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B4853" w:rsidRDefault="009B365C" w:rsidP="009B365C">
      <w:pPr>
        <w:spacing w:line="360" w:lineRule="exact"/>
        <w:ind w:rightChars="100" w:right="210"/>
        <w:jc w:val="right"/>
        <w:rPr>
          <w:rFonts w:ascii="ＭＳ 明朝" w:hAnsi="ＭＳ 明朝"/>
          <w:b/>
          <w:sz w:val="24"/>
        </w:rPr>
      </w:pPr>
      <w:r w:rsidRPr="009B4853">
        <w:rPr>
          <w:rFonts w:ascii="ＭＳ 明朝" w:hAnsi="ＭＳ 明朝" w:hint="eastAsia"/>
          <w:b/>
          <w:sz w:val="24"/>
        </w:rPr>
        <w:t>校長</w:t>
      </w:r>
      <w:r w:rsidR="00BA5266" w:rsidRPr="009B4853">
        <w:rPr>
          <w:rFonts w:ascii="ＭＳ 明朝" w:hAnsi="ＭＳ 明朝" w:hint="eastAsia"/>
          <w:b/>
          <w:sz w:val="24"/>
        </w:rPr>
        <w:t xml:space="preserve">　</w:t>
      </w:r>
      <w:r w:rsidR="003534F6" w:rsidRPr="009B4853">
        <w:rPr>
          <w:rFonts w:ascii="ＭＳ 明朝" w:hAnsi="ＭＳ 明朝" w:hint="eastAsia"/>
          <w:b/>
          <w:sz w:val="24"/>
        </w:rPr>
        <w:t xml:space="preserve">　無津呂</w:t>
      </w:r>
      <w:r w:rsidRPr="009B4853">
        <w:rPr>
          <w:rFonts w:ascii="ＭＳ 明朝" w:hAnsi="ＭＳ 明朝" w:hint="eastAsia"/>
          <w:b/>
          <w:sz w:val="24"/>
        </w:rPr>
        <w:t xml:space="preserve">　</w:t>
      </w:r>
      <w:r w:rsidR="003534F6" w:rsidRPr="009B4853">
        <w:rPr>
          <w:rFonts w:ascii="ＭＳ 明朝" w:hAnsi="ＭＳ 明朝" w:hint="eastAsia"/>
          <w:b/>
          <w:sz w:val="24"/>
        </w:rPr>
        <w:t>弘之</w:t>
      </w:r>
    </w:p>
    <w:p w:rsidR="00D77C73" w:rsidRPr="009B4853" w:rsidRDefault="00D77C73" w:rsidP="00BB1121">
      <w:pPr>
        <w:spacing w:line="360" w:lineRule="exact"/>
        <w:ind w:rightChars="-326" w:right="-685"/>
        <w:rPr>
          <w:rFonts w:ascii="ＭＳ ゴシック" w:eastAsia="ＭＳ ゴシック" w:hAnsi="ＭＳ ゴシック"/>
          <w:b/>
          <w:sz w:val="28"/>
          <w:szCs w:val="28"/>
        </w:rPr>
      </w:pPr>
    </w:p>
    <w:p w:rsidR="0037367C" w:rsidRPr="009B4853" w:rsidRDefault="0037367C" w:rsidP="009B365C">
      <w:pPr>
        <w:spacing w:line="360" w:lineRule="exact"/>
        <w:ind w:rightChars="-326" w:right="-685"/>
        <w:jc w:val="center"/>
        <w:rPr>
          <w:rFonts w:ascii="ＭＳ ゴシック" w:eastAsia="ＭＳ ゴシック" w:hAnsi="ＭＳ ゴシック"/>
          <w:b/>
          <w:sz w:val="32"/>
          <w:szCs w:val="32"/>
        </w:rPr>
      </w:pPr>
      <w:r w:rsidRPr="009B4853">
        <w:rPr>
          <w:rFonts w:ascii="ＭＳ ゴシック" w:eastAsia="ＭＳ ゴシック" w:hAnsi="ＭＳ ゴシック" w:hint="eastAsia"/>
          <w:b/>
          <w:sz w:val="32"/>
          <w:szCs w:val="32"/>
        </w:rPr>
        <w:t>平成</w:t>
      </w:r>
      <w:r w:rsidR="006174F4" w:rsidRPr="009B4853">
        <w:rPr>
          <w:rFonts w:ascii="ＭＳ ゴシック" w:eastAsia="ＭＳ ゴシック" w:hAnsi="ＭＳ ゴシック" w:hint="eastAsia"/>
          <w:b/>
          <w:sz w:val="32"/>
          <w:szCs w:val="32"/>
        </w:rPr>
        <w:t>3</w:t>
      </w:r>
      <w:r w:rsidR="006C4CA4" w:rsidRPr="009B4853">
        <w:rPr>
          <w:rFonts w:ascii="ＭＳ ゴシック" w:eastAsia="ＭＳ ゴシック" w:hAnsi="ＭＳ ゴシック" w:hint="eastAsia"/>
          <w:b/>
          <w:sz w:val="32"/>
          <w:szCs w:val="32"/>
        </w:rPr>
        <w:t>1</w:t>
      </w:r>
      <w:r w:rsidRPr="009B4853">
        <w:rPr>
          <w:rFonts w:ascii="ＭＳ ゴシック" w:eastAsia="ＭＳ ゴシック" w:hAnsi="ＭＳ ゴシック" w:hint="eastAsia"/>
          <w:b/>
          <w:sz w:val="32"/>
          <w:szCs w:val="32"/>
        </w:rPr>
        <w:t xml:space="preserve">年度　</w:t>
      </w:r>
      <w:r w:rsidR="009B365C" w:rsidRPr="009B4853">
        <w:rPr>
          <w:rFonts w:ascii="ＭＳ ゴシック" w:eastAsia="ＭＳ ゴシック" w:hAnsi="ＭＳ ゴシック" w:hint="eastAsia"/>
          <w:b/>
          <w:sz w:val="32"/>
          <w:szCs w:val="32"/>
        </w:rPr>
        <w:t>学校経営</w:t>
      </w:r>
      <w:r w:rsidR="00A920A8" w:rsidRPr="009B4853">
        <w:rPr>
          <w:rFonts w:ascii="ＭＳ ゴシック" w:eastAsia="ＭＳ ゴシック" w:hAnsi="ＭＳ ゴシック" w:hint="eastAsia"/>
          <w:b/>
          <w:sz w:val="32"/>
          <w:szCs w:val="32"/>
        </w:rPr>
        <w:t>計画及び</w:t>
      </w:r>
      <w:r w:rsidR="00225A63" w:rsidRPr="009B4853">
        <w:rPr>
          <w:rFonts w:ascii="ＭＳ ゴシック" w:eastAsia="ＭＳ ゴシック" w:hAnsi="ＭＳ ゴシック" w:hint="eastAsia"/>
          <w:b/>
          <w:sz w:val="32"/>
          <w:szCs w:val="32"/>
        </w:rPr>
        <w:t>学校</w:t>
      </w:r>
      <w:r w:rsidR="00A920A8" w:rsidRPr="009B4853">
        <w:rPr>
          <w:rFonts w:ascii="ＭＳ ゴシック" w:eastAsia="ＭＳ ゴシック" w:hAnsi="ＭＳ ゴシック" w:hint="eastAsia"/>
          <w:b/>
          <w:sz w:val="32"/>
          <w:szCs w:val="32"/>
        </w:rPr>
        <w:t>評価</w:t>
      </w:r>
    </w:p>
    <w:p w:rsidR="00A920A8" w:rsidRPr="009B485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B4853" w:rsidRDefault="005846E8" w:rsidP="004245A1">
      <w:pPr>
        <w:spacing w:line="300" w:lineRule="exact"/>
        <w:ind w:hanging="187"/>
        <w:jc w:val="left"/>
        <w:rPr>
          <w:rFonts w:ascii="ＭＳ ゴシック" w:eastAsia="ＭＳ ゴシック" w:hAnsi="ＭＳ ゴシック"/>
          <w:szCs w:val="21"/>
        </w:rPr>
      </w:pPr>
      <w:r w:rsidRPr="009B485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4853" w:rsidTr="000354D4">
        <w:trPr>
          <w:jc w:val="center"/>
        </w:trPr>
        <w:tc>
          <w:tcPr>
            <w:tcW w:w="14944" w:type="dxa"/>
            <w:shd w:val="clear" w:color="auto" w:fill="auto"/>
          </w:tcPr>
          <w:p w:rsidR="006174F4" w:rsidRPr="009B4853" w:rsidRDefault="003534F6" w:rsidP="00200B5B">
            <w:pPr>
              <w:rPr>
                <w:rFonts w:asciiTheme="minorEastAsia" w:eastAsiaTheme="minorEastAsia" w:hAnsiTheme="minorEastAsia"/>
                <w:sz w:val="24"/>
              </w:rPr>
            </w:pPr>
            <w:r w:rsidRPr="009B4853">
              <w:rPr>
                <w:rFonts w:asciiTheme="minorEastAsia" w:eastAsiaTheme="minorEastAsia" w:hAnsiTheme="minorEastAsia" w:hint="eastAsia"/>
                <w:sz w:val="24"/>
              </w:rPr>
              <w:t>生徒一人ひとりによりそい、</w:t>
            </w:r>
            <w:r w:rsidR="006174F4" w:rsidRPr="009B4853">
              <w:rPr>
                <w:rFonts w:asciiTheme="minorEastAsia" w:eastAsiaTheme="minorEastAsia" w:hAnsiTheme="minorEastAsia" w:hint="eastAsia"/>
                <w:sz w:val="24"/>
              </w:rPr>
              <w:t>「あらゆる教育活動を通して、自分自身を肯定的に捉える力</w:t>
            </w:r>
            <w:r w:rsidR="00B83CA7" w:rsidRPr="009B4853">
              <w:rPr>
                <w:rFonts w:asciiTheme="minorEastAsia" w:eastAsiaTheme="minorEastAsia" w:hAnsiTheme="minorEastAsia" w:hint="eastAsia"/>
                <w:sz w:val="24"/>
              </w:rPr>
              <w:t>…①」</w:t>
            </w:r>
            <w:r w:rsidR="006174F4" w:rsidRPr="009B4853">
              <w:rPr>
                <w:rFonts w:asciiTheme="minorEastAsia" w:eastAsiaTheme="minorEastAsia" w:hAnsiTheme="minorEastAsia" w:hint="eastAsia"/>
                <w:sz w:val="24"/>
              </w:rPr>
              <w:t>「多様な人々との出会いを通して、他者を尊重し豊かな人間関係をつくる力</w:t>
            </w:r>
            <w:r w:rsidR="00B83CA7" w:rsidRPr="009B4853">
              <w:rPr>
                <w:rFonts w:asciiTheme="minorEastAsia" w:eastAsiaTheme="minorEastAsia" w:hAnsiTheme="minorEastAsia" w:hint="eastAsia"/>
                <w:sz w:val="24"/>
              </w:rPr>
              <w:t>…②</w:t>
            </w:r>
            <w:r w:rsidR="006174F4" w:rsidRPr="009B4853">
              <w:rPr>
                <w:rFonts w:asciiTheme="minorEastAsia" w:eastAsiaTheme="minorEastAsia" w:hAnsiTheme="minorEastAsia" w:hint="eastAsia"/>
                <w:sz w:val="24"/>
              </w:rPr>
              <w:t>」「社会的・経済的・精神的に自立し、社会に貢献する力</w:t>
            </w:r>
            <w:r w:rsidR="00B83CA7" w:rsidRPr="009B4853">
              <w:rPr>
                <w:rFonts w:asciiTheme="minorEastAsia" w:eastAsiaTheme="minorEastAsia" w:hAnsiTheme="minorEastAsia" w:hint="eastAsia"/>
                <w:sz w:val="24"/>
              </w:rPr>
              <w:t>…③</w:t>
            </w:r>
            <w:r w:rsidRPr="009B4853">
              <w:rPr>
                <w:rFonts w:asciiTheme="minorEastAsia" w:eastAsiaTheme="minorEastAsia" w:hAnsiTheme="minorEastAsia" w:hint="eastAsia"/>
                <w:sz w:val="24"/>
              </w:rPr>
              <w:t>」を身につけ</w:t>
            </w:r>
            <w:r w:rsidR="00FE6CF7" w:rsidRPr="009B4853">
              <w:rPr>
                <w:rFonts w:asciiTheme="minorEastAsia" w:eastAsiaTheme="minorEastAsia" w:hAnsiTheme="minorEastAsia" w:hint="eastAsia"/>
                <w:sz w:val="24"/>
              </w:rPr>
              <w:t>させ</w:t>
            </w:r>
            <w:r w:rsidR="00200B5B" w:rsidRPr="009B4853">
              <w:rPr>
                <w:rFonts w:asciiTheme="minorEastAsia" w:eastAsiaTheme="minorEastAsia" w:hAnsiTheme="minorEastAsia" w:hint="eastAsia"/>
                <w:sz w:val="24"/>
              </w:rPr>
              <w:t>、自己に</w:t>
            </w:r>
            <w:r w:rsidRPr="009B4853">
              <w:rPr>
                <w:rFonts w:asciiTheme="minorEastAsia" w:eastAsiaTheme="minorEastAsia" w:hAnsiTheme="minorEastAsia" w:hint="eastAsia"/>
                <w:sz w:val="24"/>
              </w:rPr>
              <w:t>自信を持ち、他者の思いに共感できる生徒を</w:t>
            </w:r>
            <w:r w:rsidR="00FE6CF7" w:rsidRPr="009B4853">
              <w:rPr>
                <w:rFonts w:asciiTheme="minorEastAsia" w:eastAsiaTheme="minorEastAsia" w:hAnsiTheme="minorEastAsia" w:hint="eastAsia"/>
                <w:sz w:val="24"/>
              </w:rPr>
              <w:t>育成し、</w:t>
            </w:r>
            <w:r w:rsidRPr="009B4853">
              <w:rPr>
                <w:rFonts w:asciiTheme="minorEastAsia" w:eastAsiaTheme="minorEastAsia" w:hAnsiTheme="minorEastAsia" w:hint="eastAsia"/>
                <w:sz w:val="24"/>
              </w:rPr>
              <w:t>社会に貢献できる学校をめざす。</w:t>
            </w:r>
          </w:p>
        </w:tc>
      </w:tr>
    </w:tbl>
    <w:p w:rsidR="00324B67" w:rsidRPr="009B4853" w:rsidRDefault="00324B67" w:rsidP="00094294">
      <w:pPr>
        <w:spacing w:line="240" w:lineRule="exact"/>
        <w:ind w:hanging="187"/>
        <w:jc w:val="left"/>
        <w:rPr>
          <w:rFonts w:ascii="ＭＳ ゴシック" w:eastAsia="ＭＳ ゴシック" w:hAnsi="ＭＳ ゴシック"/>
          <w:szCs w:val="21"/>
        </w:rPr>
      </w:pPr>
    </w:p>
    <w:p w:rsidR="009B365C" w:rsidRPr="009B4853" w:rsidRDefault="009B365C" w:rsidP="004245A1">
      <w:pPr>
        <w:spacing w:line="300" w:lineRule="exact"/>
        <w:ind w:hanging="187"/>
        <w:jc w:val="left"/>
        <w:rPr>
          <w:rFonts w:ascii="ＭＳ ゴシック" w:eastAsia="ＭＳ ゴシック" w:hAnsi="ＭＳ ゴシック"/>
          <w:szCs w:val="21"/>
        </w:rPr>
      </w:pPr>
      <w:r w:rsidRPr="009B485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9B4853" w:rsidTr="000354D4">
        <w:trPr>
          <w:jc w:val="center"/>
        </w:trPr>
        <w:tc>
          <w:tcPr>
            <w:tcW w:w="14944" w:type="dxa"/>
            <w:shd w:val="clear" w:color="auto" w:fill="auto"/>
          </w:tcPr>
          <w:p w:rsidR="00BA5266" w:rsidRPr="009B4853" w:rsidRDefault="00BA5266" w:rsidP="002F12A7">
            <w:pPr>
              <w:ind w:left="220" w:hangingChars="100" w:hanging="220"/>
              <w:rPr>
                <w:rFonts w:asciiTheme="minorEastAsia" w:eastAsiaTheme="minorEastAsia" w:hAnsiTheme="minorEastAsia"/>
                <w:sz w:val="22"/>
                <w:szCs w:val="22"/>
              </w:rPr>
            </w:pPr>
          </w:p>
          <w:p w:rsidR="00BA5266" w:rsidRPr="009B4853" w:rsidRDefault="00BA5266" w:rsidP="002F12A7">
            <w:pPr>
              <w:ind w:left="220" w:hangingChars="100" w:hanging="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１　</w:t>
            </w:r>
            <w:r w:rsidR="00C721F2" w:rsidRPr="009B4853">
              <w:rPr>
                <w:rFonts w:asciiTheme="minorEastAsia" w:eastAsiaTheme="minorEastAsia" w:hAnsiTheme="minorEastAsia" w:hint="eastAsia"/>
                <w:sz w:val="22"/>
                <w:szCs w:val="22"/>
              </w:rPr>
              <w:t>確かな学力の</w:t>
            </w:r>
            <w:r w:rsidR="00200B5B" w:rsidRPr="009B4853">
              <w:rPr>
                <w:rFonts w:asciiTheme="minorEastAsia" w:eastAsiaTheme="minorEastAsia" w:hAnsiTheme="minorEastAsia" w:hint="eastAsia"/>
                <w:sz w:val="22"/>
                <w:szCs w:val="22"/>
              </w:rPr>
              <w:t>育成（</w:t>
            </w:r>
            <w:r w:rsidR="00B83CA7" w:rsidRPr="009B4853">
              <w:rPr>
                <w:rFonts w:asciiTheme="minorEastAsia" w:eastAsiaTheme="minorEastAsia" w:hAnsiTheme="minorEastAsia" w:hint="eastAsia"/>
                <w:sz w:val="22"/>
                <w:szCs w:val="22"/>
              </w:rPr>
              <w:t>①③）</w:t>
            </w:r>
          </w:p>
          <w:p w:rsidR="00BA5266" w:rsidRPr="009B4853" w:rsidRDefault="002F12A7"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（１）</w:t>
            </w:r>
            <w:r w:rsidR="00A60FC4" w:rsidRPr="009B4853">
              <w:rPr>
                <w:rFonts w:asciiTheme="minorEastAsia" w:eastAsiaTheme="minorEastAsia" w:hAnsiTheme="minorEastAsia" w:hint="eastAsia"/>
                <w:sz w:val="22"/>
                <w:szCs w:val="22"/>
              </w:rPr>
              <w:t>モジュール授業</w:t>
            </w:r>
            <w:r w:rsidR="00200B5B" w:rsidRPr="009B4853">
              <w:rPr>
                <w:rFonts w:asciiTheme="minorEastAsia" w:eastAsiaTheme="minorEastAsia" w:hAnsiTheme="minorEastAsia" w:hint="eastAsia"/>
                <w:sz w:val="22"/>
                <w:szCs w:val="22"/>
              </w:rPr>
              <w:t>や入門科目により</w:t>
            </w:r>
            <w:r w:rsidR="00A60FC4" w:rsidRPr="009B4853">
              <w:rPr>
                <w:rFonts w:asciiTheme="minorEastAsia" w:eastAsiaTheme="minorEastAsia" w:hAnsiTheme="minorEastAsia" w:hint="eastAsia"/>
                <w:sz w:val="22"/>
                <w:szCs w:val="22"/>
              </w:rPr>
              <w:t>、</w:t>
            </w:r>
            <w:r w:rsidR="00BA5266" w:rsidRPr="009B4853">
              <w:rPr>
                <w:rFonts w:asciiTheme="minorEastAsia" w:eastAsiaTheme="minorEastAsia" w:hAnsiTheme="minorEastAsia" w:hint="eastAsia"/>
                <w:sz w:val="22"/>
                <w:szCs w:val="22"/>
              </w:rPr>
              <w:t>基礎・基本的事項の確実な定着を図る。</w:t>
            </w:r>
          </w:p>
          <w:p w:rsidR="00F12FCB" w:rsidRPr="009B4853" w:rsidRDefault="00F12FCB" w:rsidP="00F12FC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※基礎学力の定着を把握し、指導の改善を図るため、基礎</w:t>
            </w:r>
            <w:r w:rsidR="000251BD" w:rsidRPr="009B4853">
              <w:rPr>
                <w:rFonts w:asciiTheme="minorEastAsia" w:eastAsiaTheme="minorEastAsia" w:hAnsiTheme="minorEastAsia" w:hint="eastAsia"/>
                <w:sz w:val="22"/>
                <w:szCs w:val="22"/>
              </w:rPr>
              <w:t>学</w:t>
            </w:r>
            <w:r w:rsidRPr="009B4853">
              <w:rPr>
                <w:rFonts w:asciiTheme="minorEastAsia" w:eastAsiaTheme="minorEastAsia" w:hAnsiTheme="minorEastAsia" w:hint="eastAsia"/>
                <w:sz w:val="22"/>
                <w:szCs w:val="22"/>
              </w:rPr>
              <w:t>力診断テストを実施する。</w:t>
            </w:r>
          </w:p>
          <w:p w:rsidR="00247875" w:rsidRPr="009B4853" w:rsidRDefault="002F12A7"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（２）</w:t>
            </w:r>
            <w:r w:rsidR="00BA5266" w:rsidRPr="009B4853">
              <w:rPr>
                <w:rFonts w:asciiTheme="minorEastAsia" w:eastAsiaTheme="minorEastAsia" w:hAnsiTheme="minorEastAsia" w:hint="eastAsia"/>
                <w:sz w:val="22"/>
                <w:szCs w:val="22"/>
              </w:rPr>
              <w:t>学ぶ意欲を育むため、わかる授業の創造と授業力の向上を図る。</w:t>
            </w:r>
          </w:p>
          <w:p w:rsidR="00BA5266" w:rsidRPr="009B4853" w:rsidRDefault="00BA5266" w:rsidP="00200B5B">
            <w:pPr>
              <w:ind w:leftChars="300" w:left="63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ア　学ぶ意欲を育むため、わかる授業を</w:t>
            </w:r>
            <w:r w:rsidR="00A60FC4" w:rsidRPr="009B4853">
              <w:rPr>
                <w:rFonts w:asciiTheme="minorEastAsia" w:eastAsiaTheme="minorEastAsia" w:hAnsiTheme="minorEastAsia" w:hint="eastAsia"/>
                <w:sz w:val="22"/>
                <w:szCs w:val="22"/>
              </w:rPr>
              <w:t>モジュール授業以外の</w:t>
            </w:r>
            <w:r w:rsidRPr="009B4853">
              <w:rPr>
                <w:rFonts w:asciiTheme="minorEastAsia" w:eastAsiaTheme="minorEastAsia" w:hAnsiTheme="minorEastAsia" w:hint="eastAsia"/>
                <w:sz w:val="22"/>
                <w:szCs w:val="22"/>
              </w:rPr>
              <w:t>教科で</w:t>
            </w:r>
            <w:r w:rsidR="00B94CEB" w:rsidRPr="009B4853">
              <w:rPr>
                <w:rFonts w:asciiTheme="minorEastAsia" w:eastAsiaTheme="minorEastAsia" w:hAnsiTheme="minorEastAsia" w:hint="eastAsia"/>
                <w:sz w:val="22"/>
                <w:szCs w:val="22"/>
              </w:rPr>
              <w:t>も</w:t>
            </w:r>
            <w:r w:rsidRPr="009B4853">
              <w:rPr>
                <w:rFonts w:asciiTheme="minorEastAsia" w:eastAsiaTheme="minorEastAsia" w:hAnsiTheme="minorEastAsia" w:hint="eastAsia"/>
                <w:sz w:val="22"/>
                <w:szCs w:val="22"/>
              </w:rPr>
              <w:t>創造していく。</w:t>
            </w:r>
          </w:p>
          <w:p w:rsidR="00BA5266" w:rsidRPr="009B4853" w:rsidRDefault="00BA5266" w:rsidP="00200B5B">
            <w:pPr>
              <w:ind w:leftChars="295" w:left="619"/>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イ　</w:t>
            </w:r>
            <w:r w:rsidR="00167EF1" w:rsidRPr="009B4853">
              <w:rPr>
                <w:rFonts w:asciiTheme="minorEastAsia" w:eastAsiaTheme="minorEastAsia" w:hAnsiTheme="minorEastAsia" w:hint="eastAsia"/>
                <w:sz w:val="22"/>
                <w:szCs w:val="22"/>
              </w:rPr>
              <w:t>進学特別講習の実施や自習環境の整備を行うなど、生徒の実態に合わせた学習支援を推進する。</w:t>
            </w:r>
          </w:p>
          <w:p w:rsidR="00BA5266" w:rsidRPr="009B4853" w:rsidRDefault="008A4E93" w:rsidP="009C516D">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w:t>
            </w:r>
            <w:r w:rsidR="00200B5B" w:rsidRPr="009B4853">
              <w:rPr>
                <w:rFonts w:asciiTheme="minorEastAsia" w:eastAsiaTheme="minorEastAsia" w:hAnsiTheme="minorEastAsia" w:hint="eastAsia"/>
                <w:sz w:val="22"/>
                <w:szCs w:val="22"/>
              </w:rPr>
              <w:t xml:space="preserve">　　</w:t>
            </w:r>
            <w:r w:rsidRPr="009B4853">
              <w:rPr>
                <w:rFonts w:asciiTheme="minorEastAsia" w:eastAsiaTheme="minorEastAsia" w:hAnsiTheme="minorEastAsia" w:hint="eastAsia"/>
                <w:sz w:val="22"/>
                <w:szCs w:val="22"/>
              </w:rPr>
              <w:t>※学校教育自己診断〈生徒〉の授業に関する項目の肯定的意見の割合</w:t>
            </w:r>
            <w:r w:rsidR="0097400C" w:rsidRPr="009B4853">
              <w:rPr>
                <w:rFonts w:asciiTheme="minorEastAsia" w:eastAsiaTheme="minorEastAsia" w:hAnsiTheme="minorEastAsia" w:hint="eastAsia"/>
                <w:sz w:val="22"/>
                <w:szCs w:val="22"/>
              </w:rPr>
              <w:t>が</w:t>
            </w:r>
            <w:r w:rsidR="0054584B" w:rsidRPr="009B4853">
              <w:rPr>
                <w:rFonts w:asciiTheme="minorEastAsia" w:eastAsiaTheme="minorEastAsia" w:hAnsiTheme="minorEastAsia" w:hint="eastAsia"/>
                <w:sz w:val="22"/>
                <w:szCs w:val="22"/>
              </w:rPr>
              <w:t>平成30年度68%</w:t>
            </w:r>
            <w:r w:rsidR="0097400C" w:rsidRPr="009B4853">
              <w:rPr>
                <w:rFonts w:asciiTheme="minorEastAsia" w:eastAsiaTheme="minorEastAsia" w:hAnsiTheme="minorEastAsia" w:hint="eastAsia"/>
                <w:sz w:val="22"/>
                <w:szCs w:val="22"/>
              </w:rPr>
              <w:t>であるが、</w:t>
            </w:r>
            <w:r w:rsidR="000F2E7A" w:rsidRPr="009B4853">
              <w:rPr>
                <w:rFonts w:asciiTheme="minorEastAsia" w:eastAsiaTheme="minorEastAsia" w:hAnsiTheme="minorEastAsia" w:hint="eastAsia"/>
                <w:sz w:val="22"/>
                <w:szCs w:val="22"/>
              </w:rPr>
              <w:t>20</w:t>
            </w:r>
            <w:r w:rsidR="00060664" w:rsidRPr="009B4853">
              <w:rPr>
                <w:rFonts w:asciiTheme="minorEastAsia" w:eastAsiaTheme="minorEastAsia" w:hAnsiTheme="minorEastAsia" w:hint="eastAsia"/>
                <w:sz w:val="22"/>
                <w:szCs w:val="22"/>
              </w:rPr>
              <w:t>21</w:t>
            </w:r>
            <w:r w:rsidR="000F2E7A" w:rsidRPr="009B4853">
              <w:rPr>
                <w:rFonts w:asciiTheme="minorEastAsia" w:eastAsiaTheme="minorEastAsia" w:hAnsiTheme="minorEastAsia" w:hint="eastAsia"/>
                <w:sz w:val="22"/>
                <w:szCs w:val="22"/>
              </w:rPr>
              <w:t>年度には</w:t>
            </w:r>
            <w:r w:rsidR="00C753B9" w:rsidRPr="009B4853">
              <w:rPr>
                <w:rFonts w:asciiTheme="minorEastAsia" w:eastAsiaTheme="minorEastAsia" w:hAnsiTheme="minorEastAsia" w:hint="eastAsia"/>
                <w:sz w:val="22"/>
                <w:szCs w:val="22"/>
              </w:rPr>
              <w:t>75</w:t>
            </w:r>
            <w:r w:rsidR="00200B5B" w:rsidRPr="009B4853">
              <w:rPr>
                <w:rFonts w:asciiTheme="minorEastAsia" w:eastAsiaTheme="minorEastAsia" w:hAnsiTheme="minorEastAsia" w:hint="eastAsia"/>
                <w:sz w:val="22"/>
                <w:szCs w:val="22"/>
              </w:rPr>
              <w:t>％</w:t>
            </w:r>
            <w:r w:rsidRPr="009B4853">
              <w:rPr>
                <w:rFonts w:asciiTheme="minorEastAsia" w:eastAsiaTheme="minorEastAsia" w:hAnsiTheme="minorEastAsia" w:hint="eastAsia"/>
                <w:sz w:val="22"/>
                <w:szCs w:val="22"/>
              </w:rPr>
              <w:t>以上とする。</w:t>
            </w:r>
          </w:p>
          <w:p w:rsidR="00243B58" w:rsidRPr="009B4853" w:rsidRDefault="00BA5266" w:rsidP="00243B58">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２　</w:t>
            </w:r>
            <w:r w:rsidR="00C721F2" w:rsidRPr="009B4853">
              <w:rPr>
                <w:rFonts w:asciiTheme="minorEastAsia" w:eastAsiaTheme="minorEastAsia" w:hAnsiTheme="minorEastAsia" w:hint="eastAsia"/>
                <w:sz w:val="22"/>
                <w:szCs w:val="22"/>
              </w:rPr>
              <w:t>系統的なキャリア教育</w:t>
            </w:r>
            <w:r w:rsidR="00243B58" w:rsidRPr="009B4853">
              <w:rPr>
                <w:rFonts w:asciiTheme="minorEastAsia" w:eastAsiaTheme="minorEastAsia" w:hAnsiTheme="minorEastAsia" w:hint="eastAsia"/>
                <w:sz w:val="22"/>
                <w:szCs w:val="22"/>
              </w:rPr>
              <w:t>の</w:t>
            </w:r>
            <w:r w:rsidR="00C721F2" w:rsidRPr="009B4853">
              <w:rPr>
                <w:rFonts w:asciiTheme="minorEastAsia" w:eastAsiaTheme="minorEastAsia" w:hAnsiTheme="minorEastAsia" w:hint="eastAsia"/>
                <w:sz w:val="22"/>
                <w:szCs w:val="22"/>
              </w:rPr>
              <w:t>展開</w:t>
            </w:r>
            <w:r w:rsidR="00B83CA7" w:rsidRPr="009B4853">
              <w:rPr>
                <w:rFonts w:asciiTheme="minorEastAsia" w:eastAsiaTheme="minorEastAsia" w:hAnsiTheme="minorEastAsia" w:hint="eastAsia"/>
                <w:sz w:val="22"/>
                <w:szCs w:val="22"/>
              </w:rPr>
              <w:t>（①③）</w:t>
            </w:r>
          </w:p>
          <w:p w:rsidR="00C721F2" w:rsidRPr="009B4853" w:rsidRDefault="00C721F2" w:rsidP="00200B5B">
            <w:pPr>
              <w:ind w:leftChars="100" w:left="650" w:hangingChars="200" w:hanging="44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（１）キャリア教育の視点から、</w:t>
            </w:r>
            <w:r w:rsidR="00326AF2" w:rsidRPr="009B4853">
              <w:rPr>
                <w:rFonts w:asciiTheme="minorEastAsia" w:eastAsiaTheme="minorEastAsia" w:hAnsiTheme="minorEastAsia" w:hint="eastAsia"/>
                <w:sz w:val="22"/>
                <w:szCs w:val="22"/>
              </w:rPr>
              <w:t>「</w:t>
            </w:r>
            <w:r w:rsidR="00BA5266" w:rsidRPr="009B4853">
              <w:rPr>
                <w:rFonts w:asciiTheme="minorEastAsia" w:eastAsiaTheme="minorEastAsia" w:hAnsiTheme="minorEastAsia" w:hint="eastAsia"/>
                <w:sz w:val="22"/>
                <w:szCs w:val="22"/>
              </w:rPr>
              <w:t>総合的な学習の時間」</w:t>
            </w:r>
            <w:r w:rsidR="00326AF2" w:rsidRPr="009B4853">
              <w:rPr>
                <w:rFonts w:asciiTheme="minorEastAsia" w:eastAsiaTheme="minorEastAsia" w:hAnsiTheme="minorEastAsia" w:hint="eastAsia"/>
                <w:sz w:val="22"/>
                <w:szCs w:val="22"/>
              </w:rPr>
              <w:t>「産業社会と人間」「人生設計学」</w:t>
            </w:r>
            <w:r w:rsidR="00BA5266" w:rsidRPr="009B4853">
              <w:rPr>
                <w:rFonts w:asciiTheme="minorEastAsia" w:eastAsiaTheme="minorEastAsia" w:hAnsiTheme="minorEastAsia" w:hint="eastAsia"/>
                <w:sz w:val="22"/>
                <w:szCs w:val="22"/>
              </w:rPr>
              <w:t>の内容を</w:t>
            </w:r>
            <w:r w:rsidR="00200B5B" w:rsidRPr="009B4853">
              <w:rPr>
                <w:rFonts w:asciiTheme="minorEastAsia" w:eastAsiaTheme="minorEastAsia" w:hAnsiTheme="minorEastAsia" w:hint="eastAsia"/>
                <w:sz w:val="22"/>
                <w:szCs w:val="22"/>
              </w:rPr>
              <w:t>精査</w:t>
            </w:r>
            <w:r w:rsidR="00326AF2" w:rsidRPr="009B4853">
              <w:rPr>
                <w:rFonts w:asciiTheme="minorEastAsia" w:eastAsiaTheme="minorEastAsia" w:hAnsiTheme="minorEastAsia" w:hint="eastAsia"/>
                <w:sz w:val="22"/>
                <w:szCs w:val="22"/>
              </w:rPr>
              <w:t>し</w:t>
            </w:r>
            <w:r w:rsidR="007224D3" w:rsidRPr="009B4853">
              <w:rPr>
                <w:rFonts w:asciiTheme="minorEastAsia" w:eastAsiaTheme="minorEastAsia" w:hAnsiTheme="minorEastAsia" w:hint="eastAsia"/>
                <w:sz w:val="22"/>
                <w:szCs w:val="22"/>
              </w:rPr>
              <w:t>、</w:t>
            </w:r>
            <w:r w:rsidRPr="009B4853">
              <w:rPr>
                <w:rFonts w:asciiTheme="minorEastAsia" w:eastAsiaTheme="minorEastAsia" w:hAnsiTheme="minorEastAsia" w:hint="eastAsia"/>
                <w:sz w:val="22"/>
                <w:szCs w:val="22"/>
              </w:rPr>
              <w:t>系統的な学習を</w:t>
            </w:r>
            <w:r w:rsidR="009C516D" w:rsidRPr="009B4853">
              <w:rPr>
                <w:rFonts w:asciiTheme="minorEastAsia" w:eastAsiaTheme="minorEastAsia" w:hAnsiTheme="minorEastAsia" w:hint="eastAsia"/>
                <w:sz w:val="22"/>
                <w:szCs w:val="22"/>
              </w:rPr>
              <w:t>推進</w:t>
            </w:r>
            <w:r w:rsidRPr="009B4853">
              <w:rPr>
                <w:rFonts w:asciiTheme="minorEastAsia" w:eastAsiaTheme="minorEastAsia" w:hAnsiTheme="minorEastAsia" w:hint="eastAsia"/>
                <w:sz w:val="22"/>
                <w:szCs w:val="22"/>
              </w:rPr>
              <w:t>する。</w:t>
            </w:r>
          </w:p>
          <w:p w:rsidR="002668D6" w:rsidRPr="009B4853" w:rsidRDefault="00C721F2" w:rsidP="00200B5B">
            <w:pPr>
              <w:ind w:leftChars="100" w:left="650" w:hangingChars="200" w:hanging="44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（２）</w:t>
            </w:r>
            <w:r w:rsidR="00326AF2" w:rsidRPr="009B4853">
              <w:rPr>
                <w:rFonts w:asciiTheme="minorEastAsia" w:eastAsiaTheme="minorEastAsia" w:hAnsiTheme="minorEastAsia" w:hint="eastAsia"/>
                <w:sz w:val="22"/>
                <w:szCs w:val="22"/>
              </w:rPr>
              <w:t>キャリア教育の視点から、各系列の選択</w:t>
            </w:r>
            <w:r w:rsidR="00200B5B" w:rsidRPr="009B4853">
              <w:rPr>
                <w:rFonts w:asciiTheme="minorEastAsia" w:eastAsiaTheme="minorEastAsia" w:hAnsiTheme="minorEastAsia" w:hint="eastAsia"/>
                <w:sz w:val="22"/>
                <w:szCs w:val="22"/>
              </w:rPr>
              <w:t>科目の授業内容や教材の充実を図る</w:t>
            </w:r>
            <w:r w:rsidR="009C516D" w:rsidRPr="009B4853">
              <w:rPr>
                <w:rFonts w:asciiTheme="minorEastAsia" w:eastAsiaTheme="minorEastAsia" w:hAnsiTheme="minorEastAsia" w:hint="eastAsia"/>
                <w:sz w:val="22"/>
                <w:szCs w:val="22"/>
              </w:rPr>
              <w:t>。</w:t>
            </w:r>
          </w:p>
          <w:p w:rsidR="00FE0872" w:rsidRPr="009B4853" w:rsidRDefault="00FE0872" w:rsidP="00200B5B">
            <w:pPr>
              <w:ind w:leftChars="100" w:left="650" w:hangingChars="200" w:hanging="44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w:t>
            </w:r>
            <w:r w:rsidR="00182A84" w:rsidRPr="009B4853">
              <w:rPr>
                <w:rFonts w:asciiTheme="minorEastAsia" w:eastAsiaTheme="minorEastAsia" w:hAnsiTheme="minorEastAsia" w:hint="eastAsia"/>
                <w:sz w:val="22"/>
                <w:szCs w:val="22"/>
              </w:rPr>
              <w:t>３）英語や情報に関する資格取得を促し、進路実現につなげる。</w:t>
            </w:r>
          </w:p>
          <w:p w:rsidR="008A4E93" w:rsidRPr="009B4853" w:rsidRDefault="008A4E93" w:rsidP="0054584B">
            <w:pPr>
              <w:ind w:left="880" w:hangingChars="400" w:hanging="88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w:t>
            </w:r>
            <w:r w:rsidR="00200B5B" w:rsidRPr="009B4853">
              <w:rPr>
                <w:rFonts w:asciiTheme="minorEastAsia" w:eastAsiaTheme="minorEastAsia" w:hAnsiTheme="minorEastAsia" w:hint="eastAsia"/>
                <w:sz w:val="22"/>
                <w:szCs w:val="22"/>
              </w:rPr>
              <w:t xml:space="preserve">　　</w:t>
            </w:r>
            <w:r w:rsidRPr="009B4853">
              <w:rPr>
                <w:rFonts w:asciiTheme="minorEastAsia" w:eastAsiaTheme="minorEastAsia" w:hAnsiTheme="minorEastAsia" w:hint="eastAsia"/>
                <w:sz w:val="22"/>
                <w:szCs w:val="22"/>
              </w:rPr>
              <w:t>※</w:t>
            </w:r>
            <w:r w:rsidR="00B82BBB" w:rsidRPr="009B4853">
              <w:rPr>
                <w:rFonts w:asciiTheme="minorEastAsia" w:eastAsiaTheme="minorEastAsia" w:hAnsiTheme="minorEastAsia" w:hint="eastAsia"/>
                <w:sz w:val="22"/>
                <w:szCs w:val="22"/>
              </w:rPr>
              <w:t>進路未決定率ゼロを達成するために、</w:t>
            </w:r>
            <w:r w:rsidRPr="009B4853">
              <w:rPr>
                <w:rFonts w:asciiTheme="minorEastAsia" w:eastAsiaTheme="minorEastAsia" w:hAnsiTheme="minorEastAsia" w:hint="eastAsia"/>
                <w:sz w:val="22"/>
                <w:szCs w:val="22"/>
              </w:rPr>
              <w:t>学校教育自己診断〈生徒〉のキャリア教育に関する項目の肯定的意見の割合</w:t>
            </w:r>
            <w:r w:rsidR="0097400C" w:rsidRPr="009B4853">
              <w:rPr>
                <w:rFonts w:asciiTheme="minorEastAsia" w:eastAsiaTheme="minorEastAsia" w:hAnsiTheme="minorEastAsia" w:hint="eastAsia"/>
                <w:sz w:val="22"/>
                <w:szCs w:val="22"/>
              </w:rPr>
              <w:t>が</w:t>
            </w:r>
            <w:r w:rsidR="0054584B" w:rsidRPr="009B4853">
              <w:rPr>
                <w:rFonts w:asciiTheme="minorEastAsia" w:eastAsiaTheme="minorEastAsia" w:hAnsiTheme="minorEastAsia" w:hint="eastAsia"/>
                <w:sz w:val="22"/>
                <w:szCs w:val="22"/>
              </w:rPr>
              <w:t>平成30年度69%</w:t>
            </w:r>
            <w:r w:rsidR="0097400C" w:rsidRPr="009B4853">
              <w:rPr>
                <w:rFonts w:asciiTheme="minorEastAsia" w:eastAsiaTheme="minorEastAsia" w:hAnsiTheme="minorEastAsia" w:hint="eastAsia"/>
                <w:sz w:val="22"/>
                <w:szCs w:val="22"/>
              </w:rPr>
              <w:t>であるが、</w:t>
            </w:r>
            <w:r w:rsidR="000F2E7A" w:rsidRPr="009B4853">
              <w:rPr>
                <w:rFonts w:asciiTheme="minorEastAsia" w:eastAsiaTheme="minorEastAsia" w:hAnsiTheme="minorEastAsia" w:hint="eastAsia"/>
                <w:sz w:val="22"/>
                <w:szCs w:val="22"/>
              </w:rPr>
              <w:t>20</w:t>
            </w:r>
            <w:r w:rsidR="00060664" w:rsidRPr="009B4853">
              <w:rPr>
                <w:rFonts w:asciiTheme="minorEastAsia" w:eastAsiaTheme="minorEastAsia" w:hAnsiTheme="minorEastAsia" w:hint="eastAsia"/>
                <w:sz w:val="22"/>
                <w:szCs w:val="22"/>
              </w:rPr>
              <w:t>21</w:t>
            </w:r>
            <w:r w:rsidR="000F2E7A" w:rsidRPr="009B4853">
              <w:rPr>
                <w:rFonts w:asciiTheme="minorEastAsia" w:eastAsiaTheme="minorEastAsia" w:hAnsiTheme="minorEastAsia" w:hint="eastAsia"/>
                <w:sz w:val="22"/>
                <w:szCs w:val="22"/>
              </w:rPr>
              <w:t>年度には</w:t>
            </w:r>
            <w:r w:rsidR="00C753B9" w:rsidRPr="009B4853">
              <w:rPr>
                <w:rFonts w:asciiTheme="minorEastAsia" w:eastAsiaTheme="minorEastAsia" w:hAnsiTheme="minorEastAsia" w:hint="eastAsia"/>
                <w:sz w:val="22"/>
                <w:szCs w:val="22"/>
              </w:rPr>
              <w:t>75</w:t>
            </w:r>
            <w:r w:rsidR="00200B5B" w:rsidRPr="009B4853">
              <w:rPr>
                <w:rFonts w:asciiTheme="minorEastAsia" w:eastAsiaTheme="minorEastAsia" w:hAnsiTheme="minorEastAsia" w:hint="eastAsia"/>
                <w:sz w:val="22"/>
                <w:szCs w:val="22"/>
              </w:rPr>
              <w:t>%</w:t>
            </w:r>
            <w:r w:rsidRPr="009B4853">
              <w:rPr>
                <w:rFonts w:asciiTheme="minorEastAsia" w:eastAsiaTheme="minorEastAsia" w:hAnsiTheme="minorEastAsia" w:hint="eastAsia"/>
                <w:sz w:val="22"/>
                <w:szCs w:val="22"/>
              </w:rPr>
              <w:t>以上とする。</w:t>
            </w:r>
          </w:p>
          <w:p w:rsidR="005A4790" w:rsidRPr="009B4853" w:rsidRDefault="00200B5B" w:rsidP="005A4790">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３</w:t>
            </w:r>
            <w:r w:rsidR="005A4790" w:rsidRPr="009B4853">
              <w:rPr>
                <w:rFonts w:asciiTheme="minorEastAsia" w:eastAsiaTheme="minorEastAsia" w:hAnsiTheme="minorEastAsia" w:hint="eastAsia"/>
                <w:sz w:val="22"/>
                <w:szCs w:val="22"/>
              </w:rPr>
              <w:t xml:space="preserve">　家庭・地域と連携し</w:t>
            </w:r>
            <w:r w:rsidR="00243B58" w:rsidRPr="009B4853">
              <w:rPr>
                <w:rFonts w:asciiTheme="minorEastAsia" w:eastAsiaTheme="minorEastAsia" w:hAnsiTheme="minorEastAsia" w:hint="eastAsia"/>
                <w:sz w:val="22"/>
                <w:szCs w:val="22"/>
              </w:rPr>
              <w:t>た</w:t>
            </w:r>
            <w:r w:rsidR="005A4790" w:rsidRPr="009B4853">
              <w:rPr>
                <w:rFonts w:asciiTheme="minorEastAsia" w:eastAsiaTheme="minorEastAsia" w:hAnsiTheme="minorEastAsia" w:hint="eastAsia"/>
                <w:sz w:val="22"/>
                <w:szCs w:val="22"/>
              </w:rPr>
              <w:t>丁寧な生徒指導</w:t>
            </w:r>
            <w:r w:rsidR="00243B58" w:rsidRPr="009B4853">
              <w:rPr>
                <w:rFonts w:asciiTheme="minorEastAsia" w:eastAsiaTheme="minorEastAsia" w:hAnsiTheme="minorEastAsia" w:hint="eastAsia"/>
                <w:sz w:val="22"/>
                <w:szCs w:val="22"/>
              </w:rPr>
              <w:t>の</w:t>
            </w:r>
            <w:r w:rsidR="005A4790" w:rsidRPr="009B4853">
              <w:rPr>
                <w:rFonts w:asciiTheme="minorEastAsia" w:eastAsiaTheme="minorEastAsia" w:hAnsiTheme="minorEastAsia" w:hint="eastAsia"/>
                <w:sz w:val="22"/>
                <w:szCs w:val="22"/>
              </w:rPr>
              <w:t>推進</w:t>
            </w:r>
            <w:r w:rsidR="00B83CA7" w:rsidRPr="009B4853">
              <w:rPr>
                <w:rFonts w:asciiTheme="minorEastAsia" w:eastAsiaTheme="minorEastAsia" w:hAnsiTheme="minorEastAsia" w:hint="eastAsia"/>
                <w:sz w:val="22"/>
                <w:szCs w:val="22"/>
              </w:rPr>
              <w:t>（①③）</w:t>
            </w:r>
          </w:p>
          <w:p w:rsidR="005A4790" w:rsidRPr="009B4853" w:rsidRDefault="005A4790"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（１）</w:t>
            </w:r>
            <w:r w:rsidRPr="009B4853">
              <w:rPr>
                <w:rFonts w:asciiTheme="minorEastAsia" w:eastAsiaTheme="minorEastAsia" w:hAnsiTheme="minorEastAsia" w:hint="eastAsia"/>
                <w:sz w:val="22"/>
                <w:szCs w:val="20"/>
              </w:rPr>
              <w:t>基本的生活習慣の確立と規範意識の醸成に努めるとともに</w:t>
            </w:r>
            <w:r w:rsidR="00F12FCB" w:rsidRPr="009B4853">
              <w:rPr>
                <w:rFonts w:asciiTheme="minorEastAsia" w:eastAsiaTheme="minorEastAsia" w:hAnsiTheme="minorEastAsia" w:hint="eastAsia"/>
                <w:sz w:val="22"/>
                <w:szCs w:val="20"/>
              </w:rPr>
              <w:t>、</w:t>
            </w:r>
            <w:r w:rsidRPr="009B4853">
              <w:rPr>
                <w:rFonts w:asciiTheme="minorEastAsia" w:eastAsiaTheme="minorEastAsia" w:hAnsiTheme="minorEastAsia" w:hint="eastAsia"/>
                <w:sz w:val="22"/>
                <w:szCs w:val="22"/>
              </w:rPr>
              <w:t>頭髪など生活指導の徹底を図る。</w:t>
            </w:r>
          </w:p>
          <w:p w:rsidR="00756CAB" w:rsidRPr="009B4853" w:rsidRDefault="00756CAB"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ア　</w:t>
            </w:r>
            <w:r w:rsidR="00200B5B" w:rsidRPr="009B4853">
              <w:rPr>
                <w:rFonts w:asciiTheme="minorEastAsia" w:eastAsiaTheme="minorEastAsia" w:hAnsiTheme="minorEastAsia" w:hint="eastAsia"/>
                <w:sz w:val="22"/>
                <w:szCs w:val="22"/>
              </w:rPr>
              <w:t>遅刻指導を強化し基本的生活習慣</w:t>
            </w:r>
            <w:r w:rsidR="00F12FCB" w:rsidRPr="009B4853">
              <w:rPr>
                <w:rFonts w:asciiTheme="minorEastAsia" w:eastAsiaTheme="minorEastAsia" w:hAnsiTheme="minorEastAsia" w:hint="eastAsia"/>
                <w:sz w:val="22"/>
                <w:szCs w:val="22"/>
              </w:rPr>
              <w:t>を</w:t>
            </w:r>
            <w:r w:rsidR="00200B5B" w:rsidRPr="009B4853">
              <w:rPr>
                <w:rFonts w:asciiTheme="minorEastAsia" w:eastAsiaTheme="minorEastAsia" w:hAnsiTheme="minorEastAsia" w:hint="eastAsia"/>
                <w:sz w:val="22"/>
                <w:szCs w:val="22"/>
              </w:rPr>
              <w:t>確立させる。</w:t>
            </w:r>
          </w:p>
          <w:p w:rsidR="00167EF1" w:rsidRPr="009B4853" w:rsidRDefault="00167EF1"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イ　</w:t>
            </w:r>
            <w:r w:rsidR="00200B5B" w:rsidRPr="009B4853">
              <w:rPr>
                <w:rFonts w:asciiTheme="minorEastAsia" w:eastAsiaTheme="minorEastAsia" w:hAnsiTheme="minorEastAsia" w:hint="eastAsia"/>
                <w:sz w:val="22"/>
                <w:szCs w:val="22"/>
              </w:rPr>
              <w:t>頭髪指導の徹底を図る。</w:t>
            </w:r>
          </w:p>
          <w:p w:rsidR="00756CAB" w:rsidRPr="009B4853" w:rsidRDefault="00756CAB"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ウ　</w:t>
            </w:r>
            <w:r w:rsidR="00200B5B" w:rsidRPr="009B4853">
              <w:rPr>
                <w:rFonts w:asciiTheme="minorEastAsia" w:eastAsiaTheme="minorEastAsia" w:hAnsiTheme="minorEastAsia" w:hint="eastAsia"/>
                <w:sz w:val="22"/>
                <w:szCs w:val="22"/>
              </w:rPr>
              <w:t>挨拶する態度を確実に身につけさせる。</w:t>
            </w:r>
          </w:p>
          <w:p w:rsidR="00756CAB" w:rsidRPr="009B4853" w:rsidRDefault="00756CAB"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エ　</w:t>
            </w:r>
            <w:r w:rsidR="00200B5B" w:rsidRPr="009B4853">
              <w:rPr>
                <w:rFonts w:asciiTheme="minorEastAsia" w:eastAsiaTheme="minorEastAsia" w:hAnsiTheme="minorEastAsia" w:hint="eastAsia"/>
                <w:sz w:val="22"/>
                <w:szCs w:val="22"/>
              </w:rPr>
              <w:t>自転車の二人乗りをなくすなど、通学マナー向上の取組みを強める。</w:t>
            </w:r>
          </w:p>
          <w:p w:rsidR="00BA5266" w:rsidRPr="009B4853" w:rsidRDefault="005A4790"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（２）</w:t>
            </w:r>
            <w:r w:rsidR="00BA5266" w:rsidRPr="009B4853">
              <w:rPr>
                <w:rFonts w:asciiTheme="minorEastAsia" w:eastAsiaTheme="minorEastAsia" w:hAnsiTheme="minorEastAsia" w:hint="eastAsia"/>
                <w:sz w:val="22"/>
                <w:szCs w:val="22"/>
              </w:rPr>
              <w:t>生徒理解と中退防止の取組みを組織的に発展させる。</w:t>
            </w:r>
          </w:p>
          <w:p w:rsidR="00BA5266" w:rsidRPr="009B4853" w:rsidRDefault="00BA5266" w:rsidP="00200B5B">
            <w:pPr>
              <w:ind w:leftChars="307" w:left="865" w:hangingChars="100" w:hanging="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生徒の複雑な生活背景をつかむ取組みを進める。家庭連携、中高連携を</w:t>
            </w:r>
            <w:r w:rsidR="007E42F6" w:rsidRPr="009B4853">
              <w:rPr>
                <w:rFonts w:asciiTheme="minorEastAsia" w:eastAsiaTheme="minorEastAsia" w:hAnsiTheme="minorEastAsia" w:hint="eastAsia"/>
                <w:sz w:val="22"/>
                <w:szCs w:val="22"/>
              </w:rPr>
              <w:t>さらに</w:t>
            </w:r>
            <w:r w:rsidRPr="009B4853">
              <w:rPr>
                <w:rFonts w:asciiTheme="minorEastAsia" w:eastAsiaTheme="minorEastAsia" w:hAnsiTheme="minorEastAsia" w:hint="eastAsia"/>
                <w:sz w:val="22"/>
                <w:szCs w:val="22"/>
              </w:rPr>
              <w:t>進め、課題</w:t>
            </w:r>
            <w:r w:rsidR="00200B5B" w:rsidRPr="009B4853">
              <w:rPr>
                <w:rFonts w:asciiTheme="minorEastAsia" w:eastAsiaTheme="minorEastAsia" w:hAnsiTheme="minorEastAsia" w:hint="eastAsia"/>
                <w:sz w:val="22"/>
                <w:szCs w:val="22"/>
              </w:rPr>
              <w:t>を抱える</w:t>
            </w:r>
            <w:r w:rsidRPr="009B4853">
              <w:rPr>
                <w:rFonts w:asciiTheme="minorEastAsia" w:eastAsiaTheme="minorEastAsia" w:hAnsiTheme="minorEastAsia" w:hint="eastAsia"/>
                <w:sz w:val="22"/>
                <w:szCs w:val="22"/>
              </w:rPr>
              <w:t>生徒の指導、支援の方針を担任会、</w:t>
            </w:r>
            <w:r w:rsidR="00B33A6F" w:rsidRPr="009B4853">
              <w:rPr>
                <w:rFonts w:asciiTheme="minorEastAsia" w:eastAsiaTheme="minorEastAsia" w:hAnsiTheme="minorEastAsia" w:hint="eastAsia"/>
                <w:sz w:val="22"/>
                <w:szCs w:val="22"/>
              </w:rPr>
              <w:t>保健・</w:t>
            </w:r>
            <w:r w:rsidRPr="009B4853">
              <w:rPr>
                <w:rFonts w:asciiTheme="minorEastAsia" w:eastAsiaTheme="minorEastAsia" w:hAnsiTheme="minorEastAsia" w:hint="eastAsia"/>
                <w:sz w:val="22"/>
                <w:szCs w:val="22"/>
              </w:rPr>
              <w:t>相談部会、教育相談連絡会、</w:t>
            </w:r>
            <w:r w:rsidR="007A3C3E" w:rsidRPr="009B4853">
              <w:rPr>
                <w:rFonts w:asciiTheme="minorEastAsia" w:eastAsiaTheme="minorEastAsia" w:hAnsiTheme="minorEastAsia" w:hint="eastAsia"/>
                <w:sz w:val="22"/>
                <w:szCs w:val="22"/>
              </w:rPr>
              <w:t>支援</w:t>
            </w:r>
            <w:r w:rsidRPr="009B4853">
              <w:rPr>
                <w:rFonts w:asciiTheme="minorEastAsia" w:eastAsiaTheme="minorEastAsia" w:hAnsiTheme="minorEastAsia" w:hint="eastAsia"/>
                <w:sz w:val="22"/>
                <w:szCs w:val="22"/>
              </w:rPr>
              <w:t>委員会などで組織的に検討し、個別の指導計画の作成</w:t>
            </w:r>
            <w:r w:rsidR="00200B5B" w:rsidRPr="009B4853">
              <w:rPr>
                <w:rFonts w:asciiTheme="minorEastAsia" w:eastAsiaTheme="minorEastAsia" w:hAnsiTheme="minorEastAsia" w:hint="eastAsia"/>
                <w:sz w:val="22"/>
                <w:szCs w:val="22"/>
              </w:rPr>
              <w:t>をすすめ、支援の充実</w:t>
            </w:r>
            <w:r w:rsidR="003245B2" w:rsidRPr="009B4853">
              <w:rPr>
                <w:rFonts w:asciiTheme="minorEastAsia" w:eastAsiaTheme="minorEastAsia" w:hAnsiTheme="minorEastAsia" w:hint="eastAsia"/>
                <w:sz w:val="22"/>
                <w:szCs w:val="22"/>
              </w:rPr>
              <w:t>を図る</w:t>
            </w:r>
            <w:r w:rsidRPr="009B4853">
              <w:rPr>
                <w:rFonts w:asciiTheme="minorEastAsia" w:eastAsiaTheme="minorEastAsia" w:hAnsiTheme="minorEastAsia" w:hint="eastAsia"/>
                <w:sz w:val="22"/>
                <w:szCs w:val="22"/>
              </w:rPr>
              <w:t>。</w:t>
            </w:r>
          </w:p>
          <w:p w:rsidR="00BA5266" w:rsidRPr="009B4853" w:rsidRDefault="005A4790"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（３）</w:t>
            </w:r>
            <w:r w:rsidR="00BA5266" w:rsidRPr="009B4853">
              <w:rPr>
                <w:rFonts w:asciiTheme="minorEastAsia" w:eastAsiaTheme="minorEastAsia" w:hAnsiTheme="minorEastAsia" w:hint="eastAsia"/>
                <w:sz w:val="22"/>
                <w:szCs w:val="22"/>
              </w:rPr>
              <w:t>家庭、地域との連携強化と開かれた学校づくり</w:t>
            </w:r>
          </w:p>
          <w:p w:rsidR="00BA5266" w:rsidRPr="009B4853" w:rsidRDefault="00BA5266"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ア　地域清掃活動及び地域の高齢者施設、幼稚園、支援学校等との交流活動の充実を図る。</w:t>
            </w:r>
          </w:p>
          <w:p w:rsidR="00BA5266" w:rsidRPr="009B4853" w:rsidRDefault="00BA5266"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イ　</w:t>
            </w:r>
            <w:r w:rsidR="005A4790" w:rsidRPr="009B4853">
              <w:rPr>
                <w:rFonts w:asciiTheme="minorEastAsia" w:eastAsiaTheme="minorEastAsia" w:hAnsiTheme="minorEastAsia" w:hint="eastAsia"/>
                <w:sz w:val="22"/>
                <w:szCs w:val="22"/>
              </w:rPr>
              <w:t>ＰＴＡ</w:t>
            </w:r>
            <w:r w:rsidRPr="009B4853">
              <w:rPr>
                <w:rFonts w:asciiTheme="minorEastAsia" w:eastAsiaTheme="minorEastAsia" w:hAnsiTheme="minorEastAsia" w:hint="eastAsia"/>
                <w:sz w:val="22"/>
                <w:szCs w:val="22"/>
              </w:rPr>
              <w:t>活動を推進し、家庭との協力体制を充実させる。</w:t>
            </w:r>
          </w:p>
          <w:p w:rsidR="00BA5266" w:rsidRPr="009B4853" w:rsidRDefault="00BA5266"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ウ　広報活動を活発に行い、</w:t>
            </w:r>
            <w:r w:rsidR="00326AF2" w:rsidRPr="009B4853">
              <w:rPr>
                <w:rFonts w:asciiTheme="minorEastAsia" w:eastAsiaTheme="minorEastAsia" w:hAnsiTheme="minorEastAsia" w:hint="eastAsia"/>
                <w:sz w:val="22"/>
                <w:szCs w:val="22"/>
              </w:rPr>
              <w:t>エンパワメントスクールとしての</w:t>
            </w:r>
            <w:r w:rsidR="00FE6CF7" w:rsidRPr="009B4853">
              <w:rPr>
                <w:rFonts w:asciiTheme="minorEastAsia" w:eastAsiaTheme="minorEastAsia" w:hAnsiTheme="minorEastAsia" w:hint="eastAsia"/>
                <w:sz w:val="22"/>
                <w:szCs w:val="22"/>
              </w:rPr>
              <w:t>新たな取組みを地域や中学生、保護者等へ</w:t>
            </w:r>
            <w:r w:rsidRPr="009B4853">
              <w:rPr>
                <w:rFonts w:asciiTheme="minorEastAsia" w:eastAsiaTheme="minorEastAsia" w:hAnsiTheme="minorEastAsia" w:hint="eastAsia"/>
                <w:sz w:val="22"/>
                <w:szCs w:val="22"/>
              </w:rPr>
              <w:t>積極的にアピールする。</w:t>
            </w:r>
          </w:p>
          <w:p w:rsidR="00BA5266" w:rsidRPr="009B4853" w:rsidRDefault="00326A94" w:rsidP="009C516D">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w:t>
            </w:r>
            <w:r w:rsidR="00200B5B" w:rsidRPr="009B4853">
              <w:rPr>
                <w:rFonts w:asciiTheme="minorEastAsia" w:eastAsiaTheme="minorEastAsia" w:hAnsiTheme="minorEastAsia" w:hint="eastAsia"/>
                <w:sz w:val="22"/>
                <w:szCs w:val="22"/>
              </w:rPr>
              <w:t xml:space="preserve">　　</w:t>
            </w:r>
            <w:r w:rsidRPr="009B4853">
              <w:rPr>
                <w:rFonts w:asciiTheme="minorEastAsia" w:eastAsiaTheme="minorEastAsia" w:hAnsiTheme="minorEastAsia" w:hint="eastAsia"/>
                <w:sz w:val="22"/>
                <w:szCs w:val="22"/>
              </w:rPr>
              <w:t>※中退率・生徒指導案件数を前年度</w:t>
            </w:r>
            <w:r w:rsidR="00326AF2" w:rsidRPr="009B4853">
              <w:rPr>
                <w:rFonts w:asciiTheme="minorEastAsia" w:eastAsiaTheme="minorEastAsia" w:hAnsiTheme="minorEastAsia" w:hint="eastAsia"/>
                <w:sz w:val="22"/>
                <w:szCs w:val="22"/>
              </w:rPr>
              <w:t>数値</w:t>
            </w:r>
            <w:r w:rsidRPr="009B4853">
              <w:rPr>
                <w:rFonts w:asciiTheme="minorEastAsia" w:eastAsiaTheme="minorEastAsia" w:hAnsiTheme="minorEastAsia" w:hint="eastAsia"/>
                <w:sz w:val="22"/>
                <w:szCs w:val="22"/>
              </w:rPr>
              <w:t>以下とする。</w:t>
            </w:r>
          </w:p>
          <w:p w:rsidR="00200B5B" w:rsidRPr="009B4853" w:rsidRDefault="00200B5B" w:rsidP="00200B5B">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４　人権教育・国際理解教育</w:t>
            </w:r>
            <w:r w:rsidR="00182A84" w:rsidRPr="009B4853">
              <w:rPr>
                <w:rFonts w:asciiTheme="minorEastAsia" w:eastAsiaTheme="minorEastAsia" w:hAnsiTheme="minorEastAsia" w:hint="eastAsia"/>
                <w:sz w:val="22"/>
                <w:szCs w:val="22"/>
              </w:rPr>
              <w:t>・道徳教育</w:t>
            </w:r>
            <w:r w:rsidRPr="009B4853">
              <w:rPr>
                <w:rFonts w:asciiTheme="minorEastAsia" w:eastAsiaTheme="minorEastAsia" w:hAnsiTheme="minorEastAsia" w:hint="eastAsia"/>
                <w:sz w:val="22"/>
                <w:szCs w:val="22"/>
              </w:rPr>
              <w:t>の推進（①②）</w:t>
            </w:r>
          </w:p>
          <w:p w:rsidR="00200B5B" w:rsidRPr="009B4853" w:rsidRDefault="00200B5B"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（１）人権教育・国際理解教育の取組みを通じて、不和や対立を乗り越える豊かな人間関係をつくる力を育成する。</w:t>
            </w:r>
          </w:p>
          <w:p w:rsidR="00200B5B" w:rsidRPr="009B4853" w:rsidRDefault="00200B5B" w:rsidP="00200B5B">
            <w:pPr>
              <w:ind w:leftChars="200" w:left="640" w:hangingChars="100" w:hanging="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ア　アサーショントレーニング・アンガーマネジメントなどのコミュニケーション力育成とＥＳＤ教育を推進する。</w:t>
            </w:r>
          </w:p>
          <w:p w:rsidR="00200B5B" w:rsidRPr="009B4853" w:rsidRDefault="00200B5B" w:rsidP="00200B5B">
            <w:pPr>
              <w:ind w:leftChars="200" w:left="640" w:hangingChars="100" w:hanging="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イ　「道徳教育推進教師」を中心に教科を横断した道徳教育の展開</w:t>
            </w:r>
            <w:r w:rsidR="00F12FCB" w:rsidRPr="009B4853">
              <w:rPr>
                <w:rFonts w:asciiTheme="minorEastAsia" w:eastAsiaTheme="minorEastAsia" w:hAnsiTheme="minorEastAsia" w:hint="eastAsia"/>
                <w:sz w:val="22"/>
                <w:szCs w:val="22"/>
              </w:rPr>
              <w:t>にとりかかる</w:t>
            </w:r>
            <w:r w:rsidRPr="009B4853">
              <w:rPr>
                <w:rFonts w:asciiTheme="minorEastAsia" w:eastAsiaTheme="minorEastAsia" w:hAnsiTheme="minorEastAsia" w:hint="eastAsia"/>
                <w:sz w:val="22"/>
                <w:szCs w:val="22"/>
              </w:rPr>
              <w:t>。</w:t>
            </w:r>
          </w:p>
          <w:p w:rsidR="00200B5B" w:rsidRPr="009B4853" w:rsidRDefault="00200B5B" w:rsidP="00200B5B">
            <w:pPr>
              <w:ind w:leftChars="200" w:left="640" w:hangingChars="100" w:hanging="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ウ　「学校いじめ防止基本方針」に基づき、いじめの未然防止、早期発見、解決に取り組む。</w:t>
            </w:r>
          </w:p>
          <w:p w:rsidR="00200B5B" w:rsidRPr="009B4853" w:rsidRDefault="00200B5B"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（２）特別活動や生徒会活動を通じて生徒の居場所と出番を用意するとともに、集団や学校への帰属意識を高める。</w:t>
            </w:r>
          </w:p>
          <w:p w:rsidR="00200B5B" w:rsidRPr="009B4853" w:rsidRDefault="00200B5B"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ア　行事や生徒会活動、部活動等を通じて、集団の中で人と調和しながら活動できる能力を育成する。</w:t>
            </w:r>
          </w:p>
          <w:p w:rsidR="00200B5B" w:rsidRPr="009B4853" w:rsidRDefault="00200B5B" w:rsidP="00200B5B">
            <w:pPr>
              <w:ind w:firstLineChars="300" w:firstLine="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イ　部活動の充実をはかり、加入率を高める。</w:t>
            </w:r>
          </w:p>
          <w:p w:rsidR="00200B5B" w:rsidRPr="009B4853" w:rsidRDefault="00200B5B" w:rsidP="00200B5B">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※部活動加入率を、北淀高校生と併せて、25%以上とする。</w:t>
            </w:r>
          </w:p>
          <w:p w:rsidR="00BA5266" w:rsidRPr="009B4853" w:rsidRDefault="00BA5266" w:rsidP="002F12A7">
            <w:pP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５　教職員の資質向上と</w:t>
            </w:r>
            <w:r w:rsidR="00200B5B" w:rsidRPr="009B4853">
              <w:rPr>
                <w:rFonts w:asciiTheme="minorEastAsia" w:eastAsiaTheme="minorEastAsia" w:hAnsiTheme="minorEastAsia" w:hint="eastAsia"/>
                <w:sz w:val="22"/>
                <w:szCs w:val="22"/>
              </w:rPr>
              <w:t>校務の効率化</w:t>
            </w:r>
          </w:p>
          <w:p w:rsidR="00BA5266" w:rsidRPr="009B4853" w:rsidRDefault="00BA5266"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（１）人材育成に努め、特にミドルリーダーの育成、初任者等経験</w:t>
            </w:r>
            <w:r w:rsidR="00200B5B" w:rsidRPr="009B4853">
              <w:rPr>
                <w:rFonts w:asciiTheme="minorEastAsia" w:eastAsiaTheme="minorEastAsia" w:hAnsiTheme="minorEastAsia" w:hint="eastAsia"/>
                <w:sz w:val="22"/>
                <w:szCs w:val="22"/>
              </w:rPr>
              <w:t>年数</w:t>
            </w:r>
            <w:r w:rsidRPr="009B4853">
              <w:rPr>
                <w:rFonts w:asciiTheme="minorEastAsia" w:eastAsiaTheme="minorEastAsia" w:hAnsiTheme="minorEastAsia" w:hint="eastAsia"/>
                <w:sz w:val="22"/>
                <w:szCs w:val="22"/>
              </w:rPr>
              <w:t>の少ない教員の資質向上を</w:t>
            </w:r>
            <w:r w:rsidR="00200B5B" w:rsidRPr="009B4853">
              <w:rPr>
                <w:rFonts w:asciiTheme="minorEastAsia" w:eastAsiaTheme="minorEastAsia" w:hAnsiTheme="minorEastAsia" w:hint="eastAsia"/>
                <w:sz w:val="22"/>
                <w:szCs w:val="22"/>
              </w:rPr>
              <w:t>図る</w:t>
            </w:r>
            <w:r w:rsidRPr="009B4853">
              <w:rPr>
                <w:rFonts w:asciiTheme="minorEastAsia" w:eastAsiaTheme="minorEastAsia" w:hAnsiTheme="minorEastAsia" w:hint="eastAsia"/>
                <w:sz w:val="22"/>
                <w:szCs w:val="22"/>
              </w:rPr>
              <w:t>。</w:t>
            </w:r>
          </w:p>
          <w:p w:rsidR="00BA5266" w:rsidRPr="009B4853" w:rsidRDefault="00BA5266" w:rsidP="00200B5B">
            <w:pPr>
              <w:ind w:firstLineChars="100" w:firstLine="22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（２）</w:t>
            </w:r>
            <w:r w:rsidR="00326AF2" w:rsidRPr="009B4853">
              <w:rPr>
                <w:rFonts w:asciiTheme="minorEastAsia" w:eastAsiaTheme="minorEastAsia" w:hAnsiTheme="minorEastAsia" w:hint="eastAsia"/>
                <w:sz w:val="22"/>
                <w:szCs w:val="22"/>
              </w:rPr>
              <w:t>北淀高校</w:t>
            </w:r>
            <w:r w:rsidR="001257EE" w:rsidRPr="009B4853">
              <w:rPr>
                <w:rFonts w:asciiTheme="minorEastAsia" w:eastAsiaTheme="minorEastAsia" w:hAnsiTheme="minorEastAsia" w:hint="eastAsia"/>
                <w:sz w:val="22"/>
                <w:szCs w:val="22"/>
              </w:rPr>
              <w:t>・</w:t>
            </w:r>
            <w:r w:rsidR="00326AF2" w:rsidRPr="009B4853">
              <w:rPr>
                <w:rFonts w:asciiTheme="minorEastAsia" w:eastAsiaTheme="minorEastAsia" w:hAnsiTheme="minorEastAsia" w:hint="eastAsia"/>
                <w:sz w:val="22"/>
                <w:szCs w:val="22"/>
              </w:rPr>
              <w:t>西淀川高校</w:t>
            </w:r>
            <w:r w:rsidRPr="009B4853">
              <w:rPr>
                <w:rFonts w:asciiTheme="minorEastAsia" w:eastAsiaTheme="minorEastAsia" w:hAnsiTheme="minorEastAsia" w:hint="eastAsia"/>
                <w:sz w:val="22"/>
                <w:szCs w:val="22"/>
              </w:rPr>
              <w:t>が長年にわたって築き上げてきた指導方策が引き継がれるように</w:t>
            </w:r>
            <w:r w:rsidR="00015815" w:rsidRPr="009B4853">
              <w:rPr>
                <w:rFonts w:asciiTheme="minorEastAsia" w:eastAsiaTheme="minorEastAsia" w:hAnsiTheme="minorEastAsia" w:hint="eastAsia"/>
                <w:sz w:val="22"/>
                <w:szCs w:val="22"/>
              </w:rPr>
              <w:t>ＯＪＴ</w:t>
            </w:r>
            <w:r w:rsidRPr="009B4853">
              <w:rPr>
                <w:rFonts w:asciiTheme="minorEastAsia" w:eastAsiaTheme="minorEastAsia" w:hAnsiTheme="minorEastAsia" w:hint="eastAsia"/>
                <w:sz w:val="22"/>
                <w:szCs w:val="22"/>
              </w:rPr>
              <w:t>を中心とした研修を計画的・組織的に実施する。</w:t>
            </w:r>
          </w:p>
          <w:p w:rsidR="009B365C" w:rsidRPr="009B4853" w:rsidRDefault="00BA5266" w:rsidP="00200B5B">
            <w:pPr>
              <w:ind w:leftChars="100" w:left="870" w:hangingChars="300" w:hanging="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（３）</w:t>
            </w:r>
            <w:r w:rsidR="00326AF2" w:rsidRPr="009B4853">
              <w:rPr>
                <w:rFonts w:asciiTheme="minorEastAsia" w:eastAsiaTheme="minorEastAsia" w:hAnsiTheme="minorEastAsia" w:hint="eastAsia"/>
                <w:sz w:val="22"/>
                <w:szCs w:val="22"/>
              </w:rPr>
              <w:t>エンパワメントスクールとして</w:t>
            </w:r>
            <w:r w:rsidR="00DC28D3" w:rsidRPr="009B4853">
              <w:rPr>
                <w:rFonts w:asciiTheme="minorEastAsia" w:eastAsiaTheme="minorEastAsia" w:hAnsiTheme="minorEastAsia" w:hint="eastAsia"/>
                <w:sz w:val="22"/>
                <w:szCs w:val="22"/>
              </w:rPr>
              <w:t>ＩＣＴ</w:t>
            </w:r>
            <w:r w:rsidR="00326AF2" w:rsidRPr="009B4853">
              <w:rPr>
                <w:rFonts w:asciiTheme="minorEastAsia" w:eastAsiaTheme="minorEastAsia" w:hAnsiTheme="minorEastAsia" w:hint="eastAsia"/>
                <w:sz w:val="22"/>
                <w:szCs w:val="22"/>
              </w:rPr>
              <w:t>機器が充実したこと</w:t>
            </w:r>
            <w:r w:rsidR="00DC28D3" w:rsidRPr="009B4853">
              <w:rPr>
                <w:rFonts w:asciiTheme="minorEastAsia" w:eastAsiaTheme="minorEastAsia" w:hAnsiTheme="minorEastAsia" w:hint="eastAsia"/>
                <w:sz w:val="22"/>
                <w:szCs w:val="22"/>
              </w:rPr>
              <w:t>を踏まえて、</w:t>
            </w:r>
            <w:r w:rsidR="00174BED" w:rsidRPr="009B4853">
              <w:rPr>
                <w:rFonts w:asciiTheme="minorEastAsia" w:eastAsiaTheme="minorEastAsia" w:hAnsiTheme="minorEastAsia" w:hint="eastAsia"/>
                <w:sz w:val="22"/>
                <w:szCs w:val="22"/>
              </w:rPr>
              <w:t>教職員の</w:t>
            </w:r>
            <w:r w:rsidR="00200B5B" w:rsidRPr="009B4853">
              <w:rPr>
                <w:rFonts w:asciiTheme="minorEastAsia" w:eastAsiaTheme="minorEastAsia" w:hAnsiTheme="minorEastAsia" w:hint="eastAsia"/>
                <w:sz w:val="22"/>
                <w:szCs w:val="22"/>
              </w:rPr>
              <w:t>授業での</w:t>
            </w:r>
            <w:r w:rsidR="00015815" w:rsidRPr="009B4853">
              <w:rPr>
                <w:rFonts w:asciiTheme="minorEastAsia" w:eastAsiaTheme="minorEastAsia" w:hAnsiTheme="minorEastAsia" w:hint="eastAsia"/>
                <w:sz w:val="22"/>
                <w:szCs w:val="22"/>
              </w:rPr>
              <w:t>ＩＣＴ</w:t>
            </w:r>
            <w:r w:rsidR="00174BED" w:rsidRPr="009B4853">
              <w:rPr>
                <w:rFonts w:asciiTheme="minorEastAsia" w:eastAsiaTheme="minorEastAsia" w:hAnsiTheme="minorEastAsia" w:hint="eastAsia"/>
                <w:sz w:val="22"/>
                <w:szCs w:val="22"/>
              </w:rPr>
              <w:t>活用能力を高める</w:t>
            </w:r>
            <w:r w:rsidR="00200B5B" w:rsidRPr="009B4853">
              <w:rPr>
                <w:rFonts w:asciiTheme="minorEastAsia" w:eastAsiaTheme="minorEastAsia" w:hAnsiTheme="minorEastAsia" w:hint="eastAsia"/>
                <w:sz w:val="22"/>
                <w:szCs w:val="22"/>
              </w:rPr>
              <w:t>とともに、ＩＣＴを活用して校務の効率化を図り、教職員の事務作業に係る時間を軽減する。</w:t>
            </w:r>
          </w:p>
          <w:p w:rsidR="00D43B03" w:rsidRPr="009B4853" w:rsidRDefault="00F12FCB" w:rsidP="00200B5B">
            <w:pPr>
              <w:ind w:leftChars="100" w:left="870" w:hangingChars="300" w:hanging="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（４）「部活動の在</w:t>
            </w:r>
            <w:r w:rsidR="00D43B03" w:rsidRPr="009B4853">
              <w:rPr>
                <w:rFonts w:asciiTheme="minorEastAsia" w:eastAsiaTheme="minorEastAsia" w:hAnsiTheme="minorEastAsia" w:hint="eastAsia"/>
                <w:sz w:val="22"/>
                <w:szCs w:val="22"/>
              </w:rPr>
              <w:t>り方に関する方針」に則った、効率的、効果的な部活動を実施する。</w:t>
            </w:r>
          </w:p>
          <w:p w:rsidR="00326A94" w:rsidRPr="009B4853" w:rsidRDefault="00326A94" w:rsidP="00326AF2">
            <w:pPr>
              <w:ind w:left="660" w:hangingChars="300" w:hanging="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w:t>
            </w:r>
            <w:r w:rsidR="00200B5B" w:rsidRPr="009B4853">
              <w:rPr>
                <w:rFonts w:asciiTheme="minorEastAsia" w:eastAsiaTheme="minorEastAsia" w:hAnsiTheme="minorEastAsia" w:hint="eastAsia"/>
                <w:sz w:val="22"/>
                <w:szCs w:val="22"/>
              </w:rPr>
              <w:t xml:space="preserve">　　</w:t>
            </w:r>
            <w:r w:rsidRPr="009B4853">
              <w:rPr>
                <w:rFonts w:asciiTheme="minorEastAsia" w:eastAsiaTheme="minorEastAsia" w:hAnsiTheme="minorEastAsia" w:hint="eastAsia"/>
                <w:sz w:val="22"/>
                <w:szCs w:val="22"/>
              </w:rPr>
              <w:t>※研究授業・公開授業の</w:t>
            </w:r>
            <w:r w:rsidR="00200B5B" w:rsidRPr="009B4853">
              <w:rPr>
                <w:rFonts w:asciiTheme="minorEastAsia" w:eastAsiaTheme="minorEastAsia" w:hAnsiTheme="minorEastAsia" w:hint="eastAsia"/>
                <w:sz w:val="22"/>
                <w:szCs w:val="22"/>
              </w:rPr>
              <w:t>全員参加をめざす</w:t>
            </w:r>
            <w:r w:rsidR="008F1B21" w:rsidRPr="009B4853">
              <w:rPr>
                <w:rFonts w:asciiTheme="minorEastAsia" w:eastAsiaTheme="minorEastAsia" w:hAnsiTheme="minorEastAsia" w:hint="eastAsia"/>
                <w:sz w:val="22"/>
                <w:szCs w:val="22"/>
              </w:rPr>
              <w:t>。</w:t>
            </w:r>
          </w:p>
          <w:p w:rsidR="00200B5B" w:rsidRPr="004666A3" w:rsidRDefault="00200B5B" w:rsidP="00326AF2">
            <w:pPr>
              <w:ind w:left="660" w:hangingChars="300" w:hanging="66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　　　※</w:t>
            </w:r>
            <w:r w:rsidR="00E85642" w:rsidRPr="004666A3">
              <w:rPr>
                <w:rFonts w:asciiTheme="minorEastAsia" w:eastAsiaTheme="minorEastAsia" w:hAnsiTheme="minorEastAsia" w:hint="eastAsia"/>
                <w:sz w:val="22"/>
                <w:szCs w:val="22"/>
              </w:rPr>
              <w:t>20</w:t>
            </w:r>
            <w:r w:rsidR="00060664" w:rsidRPr="004666A3">
              <w:rPr>
                <w:rFonts w:asciiTheme="minorEastAsia" w:eastAsiaTheme="minorEastAsia" w:hAnsiTheme="minorEastAsia" w:hint="eastAsia"/>
                <w:sz w:val="22"/>
                <w:szCs w:val="22"/>
              </w:rPr>
              <w:t>21</w:t>
            </w:r>
            <w:r w:rsidR="00E85642" w:rsidRPr="004666A3">
              <w:rPr>
                <w:rFonts w:asciiTheme="minorEastAsia" w:eastAsiaTheme="minorEastAsia" w:hAnsiTheme="minorEastAsia" w:hint="eastAsia"/>
                <w:sz w:val="22"/>
                <w:szCs w:val="22"/>
              </w:rPr>
              <w:t>年度</w:t>
            </w:r>
            <w:r w:rsidR="009B4853" w:rsidRPr="004666A3">
              <w:rPr>
                <w:rFonts w:asciiTheme="minorEastAsia" w:eastAsiaTheme="minorEastAsia" w:hAnsiTheme="minorEastAsia" w:hint="eastAsia"/>
                <w:sz w:val="22"/>
                <w:szCs w:val="22"/>
              </w:rPr>
              <w:t>まで</w:t>
            </w:r>
            <w:r w:rsidR="00E85642" w:rsidRPr="004666A3">
              <w:rPr>
                <w:rFonts w:asciiTheme="minorEastAsia" w:eastAsiaTheme="minorEastAsia" w:hAnsiTheme="minorEastAsia" w:hint="eastAsia"/>
                <w:sz w:val="22"/>
                <w:szCs w:val="22"/>
              </w:rPr>
              <w:t>に、</w:t>
            </w:r>
            <w:r w:rsidRPr="004666A3">
              <w:rPr>
                <w:rFonts w:asciiTheme="minorEastAsia" w:eastAsiaTheme="minorEastAsia" w:hAnsiTheme="minorEastAsia" w:hint="eastAsia"/>
                <w:sz w:val="22"/>
                <w:szCs w:val="22"/>
              </w:rPr>
              <w:t>教員の超過勤務</w:t>
            </w:r>
            <w:r w:rsidR="00147A3F" w:rsidRPr="004666A3">
              <w:rPr>
                <w:rFonts w:asciiTheme="minorEastAsia" w:eastAsiaTheme="minorEastAsia" w:hAnsiTheme="minorEastAsia" w:hint="eastAsia"/>
                <w:sz w:val="22"/>
                <w:szCs w:val="22"/>
              </w:rPr>
              <w:t>月</w:t>
            </w:r>
            <w:r w:rsidRPr="004666A3">
              <w:rPr>
                <w:rFonts w:asciiTheme="minorEastAsia" w:eastAsiaTheme="minorEastAsia" w:hAnsiTheme="minorEastAsia" w:hint="eastAsia"/>
                <w:sz w:val="22"/>
                <w:szCs w:val="22"/>
              </w:rPr>
              <w:t>平均時間を</w:t>
            </w:r>
            <w:r w:rsidR="002B1275" w:rsidRPr="004666A3">
              <w:rPr>
                <w:rFonts w:asciiTheme="minorEastAsia" w:eastAsiaTheme="minorEastAsia" w:hAnsiTheme="minorEastAsia" w:hint="eastAsia"/>
                <w:sz w:val="22"/>
                <w:szCs w:val="22"/>
              </w:rPr>
              <w:t>30</w:t>
            </w:r>
            <w:r w:rsidRPr="004666A3">
              <w:rPr>
                <w:rFonts w:asciiTheme="minorEastAsia" w:eastAsiaTheme="minorEastAsia" w:hAnsiTheme="minorEastAsia" w:hint="eastAsia"/>
                <w:sz w:val="22"/>
                <w:szCs w:val="22"/>
              </w:rPr>
              <w:t>時間以下</w:t>
            </w:r>
            <w:r w:rsidR="009B4853" w:rsidRPr="004666A3">
              <w:rPr>
                <w:rFonts w:asciiTheme="minorEastAsia" w:eastAsiaTheme="minorEastAsia" w:hAnsiTheme="minorEastAsia" w:hint="eastAsia"/>
                <w:sz w:val="22"/>
                <w:szCs w:val="22"/>
              </w:rPr>
              <w:t>とし、維持していく。</w:t>
            </w:r>
          </w:p>
          <w:p w:rsidR="004516E5" w:rsidRPr="009B4853" w:rsidRDefault="004516E5" w:rsidP="00D55BC2">
            <w:pPr>
              <w:ind w:left="660" w:hangingChars="300" w:hanging="660"/>
              <w:jc w:val="right"/>
              <w:rPr>
                <w:rFonts w:asciiTheme="minorEastAsia" w:eastAsiaTheme="minorEastAsia" w:hAnsiTheme="minorEastAsia"/>
              </w:rPr>
            </w:pPr>
            <w:r w:rsidRPr="009B4853">
              <w:rPr>
                <w:rFonts w:asciiTheme="minorEastAsia" w:eastAsiaTheme="minorEastAsia" w:hAnsiTheme="minorEastAsia" w:hint="eastAsia"/>
                <w:sz w:val="22"/>
                <w:szCs w:val="22"/>
              </w:rPr>
              <w:t xml:space="preserve">　　</w:t>
            </w:r>
          </w:p>
        </w:tc>
      </w:tr>
    </w:tbl>
    <w:p w:rsidR="001D401B" w:rsidRPr="009B4853"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B4853" w:rsidRDefault="009B365C" w:rsidP="001D401B">
      <w:pPr>
        <w:spacing w:line="300" w:lineRule="exact"/>
        <w:ind w:leftChars="-342" w:left="-718" w:firstLineChars="250" w:firstLine="525"/>
        <w:rPr>
          <w:rFonts w:ascii="ＭＳ ゴシック" w:eastAsia="ＭＳ ゴシック" w:hAnsi="ＭＳ ゴシック"/>
          <w:szCs w:val="21"/>
        </w:rPr>
      </w:pPr>
      <w:r w:rsidRPr="009B4853">
        <w:rPr>
          <w:rFonts w:ascii="ＭＳ ゴシック" w:eastAsia="ＭＳ ゴシック" w:hAnsi="ＭＳ ゴシック" w:hint="eastAsia"/>
          <w:szCs w:val="21"/>
        </w:rPr>
        <w:t>【</w:t>
      </w:r>
      <w:r w:rsidR="0037367C" w:rsidRPr="009B4853">
        <w:rPr>
          <w:rFonts w:ascii="ＭＳ ゴシック" w:eastAsia="ＭＳ ゴシック" w:hAnsi="ＭＳ ゴシック" w:hint="eastAsia"/>
          <w:szCs w:val="21"/>
        </w:rPr>
        <w:t>学校教育自己診断</w:t>
      </w:r>
      <w:r w:rsidR="005E3C2A" w:rsidRPr="009B4853">
        <w:rPr>
          <w:rFonts w:ascii="ＭＳ ゴシック" w:eastAsia="ＭＳ ゴシック" w:hAnsi="ＭＳ ゴシック" w:hint="eastAsia"/>
          <w:szCs w:val="21"/>
        </w:rPr>
        <w:t>の</w:t>
      </w:r>
      <w:r w:rsidR="0037367C" w:rsidRPr="009B4853">
        <w:rPr>
          <w:rFonts w:ascii="ＭＳ ゴシック" w:eastAsia="ＭＳ ゴシック" w:hAnsi="ＭＳ ゴシック" w:hint="eastAsia"/>
          <w:szCs w:val="21"/>
        </w:rPr>
        <w:t>結果と分析・学校</w:t>
      </w:r>
      <w:r w:rsidR="00615F5F" w:rsidRPr="009B4853">
        <w:rPr>
          <w:rFonts w:ascii="ＭＳ ゴシック" w:eastAsia="ＭＳ ゴシック" w:hAnsi="ＭＳ ゴシック" w:hint="eastAsia"/>
          <w:szCs w:val="21"/>
        </w:rPr>
        <w:t>運営</w:t>
      </w:r>
      <w:r w:rsidR="0037367C" w:rsidRPr="009B4853">
        <w:rPr>
          <w:rFonts w:ascii="ＭＳ ゴシック" w:eastAsia="ＭＳ ゴシック" w:hAnsi="ＭＳ ゴシック" w:hint="eastAsia"/>
          <w:szCs w:val="21"/>
        </w:rPr>
        <w:t>協議会</w:t>
      </w:r>
      <w:r w:rsidR="0096649A" w:rsidRPr="009B4853">
        <w:rPr>
          <w:rFonts w:ascii="ＭＳ ゴシック" w:eastAsia="ＭＳ ゴシック" w:hAnsi="ＭＳ ゴシック" w:hint="eastAsia"/>
          <w:szCs w:val="21"/>
        </w:rPr>
        <w:t>からの意見</w:t>
      </w:r>
      <w:r w:rsidRPr="009B485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B4853" w:rsidTr="004245A1">
        <w:trPr>
          <w:trHeight w:val="411"/>
          <w:jc w:val="center"/>
        </w:trPr>
        <w:tc>
          <w:tcPr>
            <w:tcW w:w="6771" w:type="dxa"/>
            <w:shd w:val="clear" w:color="auto" w:fill="auto"/>
            <w:vAlign w:val="center"/>
          </w:tcPr>
          <w:p w:rsidR="00267D3C" w:rsidRPr="009B4853" w:rsidRDefault="00267D3C" w:rsidP="001A41E2">
            <w:pPr>
              <w:spacing w:line="300" w:lineRule="exact"/>
              <w:jc w:val="cente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学校教育自己診断の結果と分析［平成</w:t>
            </w:r>
            <w:r w:rsidR="001A41E2" w:rsidRPr="009B4853">
              <w:rPr>
                <w:rFonts w:asciiTheme="minorEastAsia" w:eastAsiaTheme="minorEastAsia" w:hAnsiTheme="minorEastAsia" w:hint="eastAsia"/>
                <w:sz w:val="20"/>
                <w:szCs w:val="20"/>
              </w:rPr>
              <w:t xml:space="preserve">　</w:t>
            </w:r>
            <w:r w:rsidRPr="009B4853">
              <w:rPr>
                <w:rFonts w:asciiTheme="minorEastAsia" w:eastAsiaTheme="minorEastAsia" w:hAnsiTheme="minorEastAsia" w:hint="eastAsia"/>
                <w:sz w:val="20"/>
                <w:szCs w:val="20"/>
              </w:rPr>
              <w:t>年</w:t>
            </w:r>
            <w:r w:rsidR="001A41E2" w:rsidRPr="009B4853">
              <w:rPr>
                <w:rFonts w:asciiTheme="minorEastAsia" w:eastAsiaTheme="minorEastAsia" w:hAnsiTheme="minorEastAsia" w:hint="eastAsia"/>
                <w:sz w:val="20"/>
                <w:szCs w:val="20"/>
              </w:rPr>
              <w:t xml:space="preserve">　</w:t>
            </w:r>
            <w:r w:rsidRPr="009B4853">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9B4853" w:rsidRDefault="00267D3C" w:rsidP="00225A63">
            <w:pPr>
              <w:spacing w:line="300" w:lineRule="exact"/>
              <w:jc w:val="cente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w:t>
            </w:r>
            <w:r w:rsidR="00615F5F" w:rsidRPr="009B4853">
              <w:rPr>
                <w:rFonts w:asciiTheme="minorEastAsia" w:eastAsiaTheme="minorEastAsia" w:hAnsiTheme="minorEastAsia" w:hint="eastAsia"/>
                <w:sz w:val="20"/>
                <w:szCs w:val="20"/>
              </w:rPr>
              <w:t>運営</w:t>
            </w:r>
            <w:r w:rsidRPr="009B4853">
              <w:rPr>
                <w:rFonts w:asciiTheme="minorEastAsia" w:eastAsiaTheme="minorEastAsia" w:hAnsiTheme="minorEastAsia" w:hint="eastAsia"/>
                <w:sz w:val="20"/>
                <w:szCs w:val="20"/>
              </w:rPr>
              <w:t>協議会</w:t>
            </w:r>
            <w:r w:rsidR="00225A63" w:rsidRPr="009B4853">
              <w:rPr>
                <w:rFonts w:asciiTheme="minorEastAsia" w:eastAsiaTheme="minorEastAsia" w:hAnsiTheme="minorEastAsia" w:hint="eastAsia"/>
                <w:sz w:val="20"/>
                <w:szCs w:val="20"/>
              </w:rPr>
              <w:t>からの意見</w:t>
            </w:r>
          </w:p>
        </w:tc>
      </w:tr>
      <w:tr w:rsidR="0086696C" w:rsidRPr="009B4853" w:rsidTr="004245A1">
        <w:trPr>
          <w:trHeight w:val="981"/>
          <w:jc w:val="center"/>
        </w:trPr>
        <w:tc>
          <w:tcPr>
            <w:tcW w:w="6771" w:type="dxa"/>
            <w:shd w:val="clear" w:color="auto" w:fill="auto"/>
          </w:tcPr>
          <w:p w:rsidR="001A41E2" w:rsidRPr="009B4853" w:rsidRDefault="001A41E2" w:rsidP="001A41E2">
            <w:pPr>
              <w:pStyle w:val="aa"/>
              <w:spacing w:line="340" w:lineRule="exact"/>
              <w:ind w:leftChars="100" w:left="410" w:hangingChars="100" w:hanging="200"/>
              <w:rPr>
                <w:rFonts w:asciiTheme="minorEastAsia" w:eastAsiaTheme="minorEastAsia" w:hAnsiTheme="minorEastAsia" w:cs="HG丸ｺﾞｼｯｸM-PRO"/>
                <w:sz w:val="20"/>
                <w:szCs w:val="20"/>
              </w:rPr>
            </w:pPr>
          </w:p>
          <w:p w:rsidR="008F1B21" w:rsidRPr="009B4853" w:rsidRDefault="008F1B21" w:rsidP="001A41E2">
            <w:pPr>
              <w:pStyle w:val="aa"/>
              <w:spacing w:line="340" w:lineRule="exact"/>
              <w:ind w:leftChars="100" w:left="410" w:hangingChars="100" w:hanging="200"/>
              <w:rPr>
                <w:rFonts w:asciiTheme="minorEastAsia" w:eastAsiaTheme="minorEastAsia" w:hAnsiTheme="minorEastAsia" w:cs="HG丸ｺﾞｼｯｸM-PRO"/>
                <w:sz w:val="20"/>
                <w:szCs w:val="20"/>
              </w:rPr>
            </w:pPr>
          </w:p>
          <w:p w:rsidR="008F1B21" w:rsidRPr="009B4853" w:rsidRDefault="008F1B21" w:rsidP="001A41E2">
            <w:pPr>
              <w:pStyle w:val="aa"/>
              <w:spacing w:line="340" w:lineRule="exact"/>
              <w:ind w:leftChars="100" w:left="410" w:hangingChars="100" w:hanging="200"/>
              <w:rPr>
                <w:rFonts w:asciiTheme="minorEastAsia" w:eastAsiaTheme="minorEastAsia" w:hAnsiTheme="minorEastAsia" w:cs="HG丸ｺﾞｼｯｸM-PRO"/>
                <w:sz w:val="20"/>
                <w:szCs w:val="20"/>
              </w:rPr>
            </w:pPr>
          </w:p>
          <w:p w:rsidR="008F1B21" w:rsidRPr="009B4853" w:rsidRDefault="008F1B21" w:rsidP="001A41E2">
            <w:pPr>
              <w:pStyle w:val="aa"/>
              <w:spacing w:line="340" w:lineRule="exact"/>
              <w:ind w:leftChars="100" w:left="410" w:hangingChars="100" w:hanging="200"/>
              <w:rPr>
                <w:rFonts w:asciiTheme="minorEastAsia" w:eastAsiaTheme="minorEastAsia" w:hAnsiTheme="minorEastAsia" w:cs="HG丸ｺﾞｼｯｸM-PRO"/>
                <w:sz w:val="20"/>
                <w:szCs w:val="20"/>
              </w:rPr>
            </w:pPr>
          </w:p>
          <w:p w:rsidR="00F12FCB" w:rsidRPr="009B4853" w:rsidRDefault="00F12FCB" w:rsidP="001A41E2">
            <w:pPr>
              <w:pStyle w:val="aa"/>
              <w:spacing w:line="340" w:lineRule="exact"/>
              <w:ind w:leftChars="100" w:left="410" w:hangingChars="100" w:hanging="200"/>
              <w:rPr>
                <w:rFonts w:asciiTheme="minorEastAsia" w:eastAsiaTheme="minorEastAsia" w:hAnsiTheme="minorEastAsia" w:cs="HG丸ｺﾞｼｯｸM-PRO"/>
                <w:sz w:val="20"/>
                <w:szCs w:val="20"/>
              </w:rPr>
            </w:pPr>
          </w:p>
          <w:p w:rsidR="008F1B21" w:rsidRPr="009B4853" w:rsidRDefault="008F1B21" w:rsidP="001A41E2">
            <w:pPr>
              <w:pStyle w:val="aa"/>
              <w:spacing w:line="340" w:lineRule="exact"/>
              <w:ind w:leftChars="100" w:left="410" w:hangingChars="100" w:hanging="200"/>
              <w:rPr>
                <w:rFonts w:asciiTheme="minorEastAsia" w:eastAsiaTheme="minorEastAsia" w:hAnsiTheme="minorEastAsia" w:cs="HG丸ｺﾞｼｯｸM-PRO"/>
                <w:sz w:val="20"/>
                <w:szCs w:val="20"/>
              </w:rPr>
            </w:pPr>
          </w:p>
        </w:tc>
        <w:tc>
          <w:tcPr>
            <w:tcW w:w="8221" w:type="dxa"/>
            <w:shd w:val="clear" w:color="auto" w:fill="auto"/>
          </w:tcPr>
          <w:p w:rsidR="00986674" w:rsidRPr="009B4853" w:rsidRDefault="00986674" w:rsidP="001A41E2">
            <w:pPr>
              <w:pStyle w:val="aa"/>
              <w:spacing w:line="340" w:lineRule="exact"/>
              <w:ind w:leftChars="-11" w:left="-23" w:firstLineChars="10" w:firstLine="20"/>
              <w:rPr>
                <w:rFonts w:asciiTheme="minorEastAsia" w:eastAsiaTheme="minorEastAsia" w:hAnsiTheme="minorEastAsia" w:cs="HG丸ｺﾞｼｯｸM-PRO"/>
                <w:sz w:val="20"/>
                <w:szCs w:val="20"/>
              </w:rPr>
            </w:pPr>
          </w:p>
        </w:tc>
      </w:tr>
    </w:tbl>
    <w:p w:rsidR="00C76FF6" w:rsidRPr="009B4853" w:rsidRDefault="00C76FF6" w:rsidP="00B44397">
      <w:pPr>
        <w:ind w:leftChars="-92" w:left="-4" w:hangingChars="90" w:hanging="189"/>
        <w:jc w:val="left"/>
        <w:rPr>
          <w:rFonts w:ascii="ＭＳ ゴシック" w:eastAsia="ＭＳ ゴシック" w:hAnsi="ＭＳ ゴシック"/>
          <w:szCs w:val="21"/>
        </w:rPr>
      </w:pPr>
    </w:p>
    <w:p w:rsidR="0086696C" w:rsidRPr="009B4853" w:rsidRDefault="0037367C" w:rsidP="00B44397">
      <w:pPr>
        <w:ind w:leftChars="-92" w:left="-4" w:hangingChars="90" w:hanging="189"/>
        <w:jc w:val="left"/>
        <w:rPr>
          <w:rFonts w:ascii="ＭＳ ゴシック" w:eastAsia="ＭＳ ゴシック" w:hAnsi="ＭＳ ゴシック"/>
          <w:szCs w:val="21"/>
        </w:rPr>
      </w:pPr>
      <w:r w:rsidRPr="009B4853">
        <w:rPr>
          <w:rFonts w:ascii="ＭＳ ゴシック" w:eastAsia="ＭＳ ゴシック" w:hAnsi="ＭＳ ゴシック" w:hint="eastAsia"/>
          <w:szCs w:val="21"/>
        </w:rPr>
        <w:t xml:space="preserve">３　</w:t>
      </w:r>
      <w:r w:rsidR="0086696C" w:rsidRPr="009B4853">
        <w:rPr>
          <w:rFonts w:ascii="ＭＳ ゴシック" w:eastAsia="ＭＳ ゴシック" w:hAnsi="ＭＳ ゴシック" w:hint="eastAsia"/>
          <w:szCs w:val="21"/>
        </w:rPr>
        <w:t>本年度の取組</w:t>
      </w:r>
      <w:r w:rsidRPr="009B4853">
        <w:rPr>
          <w:rFonts w:ascii="ＭＳ ゴシック" w:eastAsia="ＭＳ ゴシック" w:hAnsi="ＭＳ ゴシック" w:hint="eastAsia"/>
          <w:szCs w:val="21"/>
        </w:rPr>
        <w:t>内容</w:t>
      </w:r>
      <w:r w:rsidR="0086696C" w:rsidRPr="009B485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5634"/>
        <w:gridCol w:w="1879"/>
      </w:tblGrid>
      <w:tr w:rsidR="00897939" w:rsidRPr="009B4853" w:rsidTr="00770043">
        <w:trPr>
          <w:trHeight w:val="586"/>
          <w:jc w:val="center"/>
        </w:trPr>
        <w:tc>
          <w:tcPr>
            <w:tcW w:w="881" w:type="dxa"/>
            <w:shd w:val="clear" w:color="auto" w:fill="auto"/>
            <w:vAlign w:val="center"/>
          </w:tcPr>
          <w:p w:rsidR="00897939" w:rsidRPr="009B4853" w:rsidRDefault="00897939" w:rsidP="0054712D">
            <w:pPr>
              <w:spacing w:line="240" w:lineRule="exact"/>
              <w:jc w:val="cente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中期的</w:t>
            </w:r>
          </w:p>
          <w:p w:rsidR="00897939" w:rsidRPr="009B4853" w:rsidRDefault="00897939" w:rsidP="0054712D">
            <w:pPr>
              <w:spacing w:line="240" w:lineRule="exact"/>
              <w:jc w:val="center"/>
              <w:rPr>
                <w:rFonts w:asciiTheme="minorEastAsia" w:eastAsiaTheme="minorEastAsia" w:hAnsiTheme="minorEastAsia"/>
                <w:spacing w:val="-20"/>
                <w:sz w:val="20"/>
                <w:szCs w:val="20"/>
              </w:rPr>
            </w:pPr>
            <w:r w:rsidRPr="009B4853">
              <w:rPr>
                <w:rFonts w:asciiTheme="minorEastAsia" w:eastAsiaTheme="minorEastAsia" w:hAnsiTheme="minorEastAsia" w:hint="eastAsia"/>
                <w:sz w:val="20"/>
                <w:szCs w:val="20"/>
              </w:rPr>
              <w:t>目標</w:t>
            </w:r>
          </w:p>
        </w:tc>
        <w:tc>
          <w:tcPr>
            <w:tcW w:w="2020" w:type="dxa"/>
            <w:shd w:val="clear" w:color="auto" w:fill="auto"/>
            <w:vAlign w:val="center"/>
          </w:tcPr>
          <w:p w:rsidR="00897939" w:rsidRPr="009B4853" w:rsidRDefault="00897939" w:rsidP="006B5B51">
            <w:pPr>
              <w:spacing w:line="320" w:lineRule="exact"/>
              <w:jc w:val="cente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9B4853" w:rsidRDefault="00897939" w:rsidP="006B5B51">
            <w:pPr>
              <w:spacing w:line="320" w:lineRule="exact"/>
              <w:jc w:val="cente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具体的な取組計画・内容</w:t>
            </w:r>
          </w:p>
        </w:tc>
        <w:tc>
          <w:tcPr>
            <w:tcW w:w="5634" w:type="dxa"/>
            <w:tcBorders>
              <w:right w:val="dashed" w:sz="4" w:space="0" w:color="auto"/>
            </w:tcBorders>
            <w:vAlign w:val="center"/>
          </w:tcPr>
          <w:p w:rsidR="00897939" w:rsidRPr="009B4853" w:rsidRDefault="00200B5B" w:rsidP="009738E6">
            <w:pPr>
              <w:spacing w:line="320" w:lineRule="exact"/>
              <w:jc w:val="center"/>
              <w:rPr>
                <w:rFonts w:asciiTheme="minorEastAsia" w:eastAsiaTheme="minorEastAsia" w:hAnsiTheme="minorEastAsia"/>
                <w:spacing w:val="-4"/>
                <w:sz w:val="20"/>
                <w:szCs w:val="20"/>
              </w:rPr>
            </w:pPr>
            <w:r w:rsidRPr="009B4853">
              <w:rPr>
                <w:rFonts w:asciiTheme="minorEastAsia" w:eastAsiaTheme="minorEastAsia" w:hAnsiTheme="minorEastAsia" w:hint="eastAsia"/>
                <w:spacing w:val="-4"/>
                <w:sz w:val="20"/>
                <w:szCs w:val="20"/>
              </w:rPr>
              <w:t>評価指標（　）内は30年度</w:t>
            </w:r>
          </w:p>
        </w:tc>
        <w:tc>
          <w:tcPr>
            <w:tcW w:w="1879" w:type="dxa"/>
            <w:tcBorders>
              <w:left w:val="dashed" w:sz="4" w:space="0" w:color="auto"/>
              <w:right w:val="single" w:sz="4" w:space="0" w:color="auto"/>
            </w:tcBorders>
            <w:shd w:val="clear" w:color="auto" w:fill="auto"/>
            <w:vAlign w:val="center"/>
          </w:tcPr>
          <w:p w:rsidR="00897939" w:rsidRPr="009B4853" w:rsidRDefault="00897939" w:rsidP="006B5B51">
            <w:pPr>
              <w:spacing w:line="320" w:lineRule="exact"/>
              <w:jc w:val="cente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自己評価</w:t>
            </w:r>
          </w:p>
        </w:tc>
      </w:tr>
      <w:tr w:rsidR="007224D3" w:rsidRPr="009B4853" w:rsidTr="00770043">
        <w:trPr>
          <w:cantSplit/>
          <w:trHeight w:val="1314"/>
          <w:jc w:val="center"/>
        </w:trPr>
        <w:tc>
          <w:tcPr>
            <w:tcW w:w="881" w:type="dxa"/>
            <w:shd w:val="clear" w:color="auto" w:fill="auto"/>
            <w:textDirection w:val="tbRlV"/>
            <w:vAlign w:val="center"/>
          </w:tcPr>
          <w:p w:rsidR="00897939" w:rsidRPr="009B4853" w:rsidRDefault="009F4FAB" w:rsidP="009854AB">
            <w:pPr>
              <w:ind w:left="220" w:hangingChars="100" w:hanging="220"/>
              <w:jc w:val="cente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１　</w:t>
            </w:r>
            <w:r w:rsidR="00AF36D5" w:rsidRPr="009B4853">
              <w:rPr>
                <w:rFonts w:asciiTheme="minorEastAsia" w:eastAsiaTheme="minorEastAsia" w:hAnsiTheme="minorEastAsia" w:hint="eastAsia"/>
                <w:sz w:val="22"/>
                <w:szCs w:val="22"/>
              </w:rPr>
              <w:t>確かな学力</w:t>
            </w:r>
            <w:r w:rsidR="009854AB" w:rsidRPr="009B4853">
              <w:rPr>
                <w:rFonts w:asciiTheme="minorEastAsia" w:eastAsiaTheme="minorEastAsia" w:hAnsiTheme="minorEastAsia" w:hint="eastAsia"/>
                <w:sz w:val="22"/>
                <w:szCs w:val="22"/>
              </w:rPr>
              <w:t>の育成</w:t>
            </w:r>
          </w:p>
        </w:tc>
        <w:tc>
          <w:tcPr>
            <w:tcW w:w="2020" w:type="dxa"/>
            <w:shd w:val="clear" w:color="auto" w:fill="auto"/>
          </w:tcPr>
          <w:p w:rsidR="00015815" w:rsidRPr="009B4853" w:rsidRDefault="00015815"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r w:rsidR="00B83CA7" w:rsidRPr="009B4853">
              <w:rPr>
                <w:rFonts w:asciiTheme="minorEastAsia" w:eastAsiaTheme="minorEastAsia" w:hAnsiTheme="minorEastAsia" w:hint="eastAsia"/>
                <w:sz w:val="20"/>
                <w:szCs w:val="20"/>
              </w:rPr>
              <w:t>モジュール授業を通して、基礎・基本的事項の確実な定着を図る</w:t>
            </w:r>
            <w:r w:rsidR="00317F04" w:rsidRPr="009B4853">
              <w:rPr>
                <w:rFonts w:asciiTheme="minorEastAsia" w:eastAsiaTheme="minorEastAsia" w:hAnsiTheme="minorEastAsia" w:hint="eastAsia"/>
                <w:sz w:val="20"/>
                <w:szCs w:val="20"/>
              </w:rPr>
              <w:t>。</w:t>
            </w:r>
          </w:p>
          <w:p w:rsidR="000251BD" w:rsidRPr="009B4853" w:rsidRDefault="000251BD" w:rsidP="00B25F27">
            <w:pPr>
              <w:rPr>
                <w:rFonts w:asciiTheme="minorEastAsia" w:eastAsiaTheme="minorEastAsia" w:hAnsiTheme="minorEastAsia"/>
                <w:sz w:val="20"/>
                <w:szCs w:val="20"/>
              </w:rPr>
            </w:pPr>
          </w:p>
          <w:p w:rsidR="000251BD" w:rsidRPr="009B4853" w:rsidRDefault="000251BD" w:rsidP="00B25F27">
            <w:pPr>
              <w:rPr>
                <w:rFonts w:asciiTheme="minorEastAsia" w:eastAsiaTheme="minorEastAsia" w:hAnsiTheme="minorEastAsia"/>
                <w:sz w:val="20"/>
                <w:szCs w:val="20"/>
              </w:rPr>
            </w:pPr>
          </w:p>
          <w:p w:rsidR="0054584B" w:rsidRPr="009B4853" w:rsidRDefault="0054584B" w:rsidP="00B25F27">
            <w:pPr>
              <w:rPr>
                <w:rFonts w:asciiTheme="minorEastAsia" w:eastAsiaTheme="minorEastAsia" w:hAnsiTheme="minorEastAsia"/>
                <w:sz w:val="20"/>
                <w:szCs w:val="20"/>
              </w:rPr>
            </w:pPr>
          </w:p>
          <w:p w:rsidR="0054584B" w:rsidRPr="009B4853" w:rsidRDefault="0054584B" w:rsidP="00B25F27">
            <w:pPr>
              <w:rPr>
                <w:rFonts w:asciiTheme="minorEastAsia" w:eastAsiaTheme="minorEastAsia" w:hAnsiTheme="minorEastAsia"/>
                <w:sz w:val="20"/>
                <w:szCs w:val="20"/>
              </w:rPr>
            </w:pPr>
          </w:p>
          <w:p w:rsidR="00015815" w:rsidRPr="009B4853" w:rsidRDefault="00015815"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r w:rsidR="00317F04" w:rsidRPr="009B4853">
              <w:rPr>
                <w:rFonts w:asciiTheme="minorEastAsia" w:eastAsiaTheme="minorEastAsia" w:hAnsiTheme="minorEastAsia" w:hint="eastAsia"/>
                <w:sz w:val="20"/>
                <w:szCs w:val="20"/>
              </w:rPr>
              <w:t>学ぶ意欲を育むため、わかる授業の創造と授業力の向上を図る。</w:t>
            </w:r>
          </w:p>
          <w:p w:rsidR="0071748A" w:rsidRPr="009B4853" w:rsidRDefault="0071748A" w:rsidP="00B25F27">
            <w:pPr>
              <w:ind w:leftChars="95" w:left="599" w:hangingChars="200" w:hanging="4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BE30A7" w:rsidRPr="009B4853" w:rsidRDefault="00BE30A7" w:rsidP="00B25F27">
            <w:pPr>
              <w:ind w:left="34" w:hangingChars="17" w:hanging="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p>
          <w:p w:rsidR="00015815" w:rsidRPr="009B4853" w:rsidRDefault="00015815"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200B5B" w:rsidRPr="009B4853">
              <w:rPr>
                <w:rFonts w:asciiTheme="minorEastAsia" w:eastAsiaTheme="minorEastAsia" w:hAnsiTheme="minorEastAsia" w:hint="eastAsia"/>
                <w:sz w:val="20"/>
                <w:szCs w:val="20"/>
              </w:rPr>
              <w:t>授業アンケートの分析などから</w:t>
            </w:r>
            <w:r w:rsidR="00B83CA7" w:rsidRPr="009B4853">
              <w:rPr>
                <w:rFonts w:asciiTheme="minorEastAsia" w:eastAsiaTheme="minorEastAsia" w:hAnsiTheme="minorEastAsia" w:hint="eastAsia"/>
                <w:sz w:val="20"/>
                <w:szCs w:val="20"/>
              </w:rPr>
              <w:t>モジュール授業</w:t>
            </w:r>
            <w:r w:rsidR="00200B5B" w:rsidRPr="009B4853">
              <w:rPr>
                <w:rFonts w:asciiTheme="minorEastAsia" w:eastAsiaTheme="minorEastAsia" w:hAnsiTheme="minorEastAsia" w:hint="eastAsia"/>
                <w:sz w:val="20"/>
                <w:szCs w:val="20"/>
              </w:rPr>
              <w:t>の改善に</w:t>
            </w:r>
            <w:r w:rsidR="00B83CA7" w:rsidRPr="009B4853">
              <w:rPr>
                <w:rFonts w:asciiTheme="minorEastAsia" w:eastAsiaTheme="minorEastAsia" w:hAnsiTheme="minorEastAsia" w:hint="eastAsia"/>
                <w:sz w:val="20"/>
                <w:szCs w:val="20"/>
              </w:rPr>
              <w:t>取組み、</w:t>
            </w:r>
            <w:r w:rsidR="00200B5B" w:rsidRPr="009B4853">
              <w:rPr>
                <w:rFonts w:asciiTheme="minorEastAsia" w:eastAsiaTheme="minorEastAsia" w:hAnsiTheme="minorEastAsia" w:hint="eastAsia"/>
                <w:sz w:val="20"/>
                <w:szCs w:val="20"/>
              </w:rPr>
              <w:t>生徒のニーズに応える</w:t>
            </w:r>
            <w:r w:rsidR="00B83CA7" w:rsidRPr="009B4853">
              <w:rPr>
                <w:rFonts w:asciiTheme="minorEastAsia" w:eastAsiaTheme="minorEastAsia" w:hAnsiTheme="minorEastAsia" w:hint="eastAsia"/>
                <w:sz w:val="20"/>
                <w:szCs w:val="20"/>
              </w:rPr>
              <w:t>。</w:t>
            </w:r>
          </w:p>
          <w:p w:rsidR="00200B5B" w:rsidRPr="009B4853" w:rsidRDefault="00200B5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・基礎学力診断テストを実施し、生徒の学力の把握、授業の改善を</w:t>
            </w:r>
            <w:r w:rsidR="00F12FCB" w:rsidRPr="009B4853">
              <w:rPr>
                <w:rFonts w:asciiTheme="minorEastAsia" w:eastAsiaTheme="minorEastAsia" w:hAnsiTheme="minorEastAsia" w:hint="eastAsia"/>
                <w:sz w:val="20"/>
                <w:szCs w:val="20"/>
              </w:rPr>
              <w:t>図る</w:t>
            </w:r>
            <w:r w:rsidRPr="009B4853">
              <w:rPr>
                <w:rFonts w:asciiTheme="minorEastAsia" w:eastAsiaTheme="minorEastAsia" w:hAnsiTheme="minorEastAsia" w:hint="eastAsia"/>
                <w:sz w:val="20"/>
                <w:szCs w:val="20"/>
              </w:rPr>
              <w:t>。</w:t>
            </w:r>
          </w:p>
          <w:p w:rsidR="0054584B" w:rsidRPr="009B4853" w:rsidRDefault="0054584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・授業の質を保障するため、</w:t>
            </w:r>
            <w:r w:rsidR="0097400C" w:rsidRPr="009B4853">
              <w:rPr>
                <w:rFonts w:asciiTheme="minorEastAsia" w:eastAsiaTheme="minorEastAsia" w:hAnsiTheme="minorEastAsia" w:hint="eastAsia"/>
                <w:sz w:val="20"/>
                <w:szCs w:val="20"/>
              </w:rPr>
              <w:t>昨年度に続き</w:t>
            </w:r>
            <w:r w:rsidRPr="009B4853">
              <w:rPr>
                <w:rFonts w:asciiTheme="minorEastAsia" w:eastAsiaTheme="minorEastAsia" w:hAnsiTheme="minorEastAsia" w:hint="eastAsia"/>
                <w:sz w:val="20"/>
                <w:szCs w:val="20"/>
              </w:rPr>
              <w:t>全教員対象の授業力向上のための研修を実施する。</w:t>
            </w:r>
          </w:p>
          <w:p w:rsidR="00317F04" w:rsidRPr="009B4853" w:rsidRDefault="00317F04" w:rsidP="00B25F27">
            <w:pPr>
              <w:ind w:left="34" w:hangingChars="17" w:hanging="34"/>
              <w:rPr>
                <w:rFonts w:asciiTheme="minorEastAsia" w:eastAsiaTheme="minorEastAsia" w:hAnsiTheme="minorEastAsia"/>
                <w:sz w:val="20"/>
                <w:szCs w:val="20"/>
              </w:rPr>
            </w:pPr>
          </w:p>
          <w:p w:rsidR="00015815" w:rsidRPr="009B4853" w:rsidRDefault="00015815" w:rsidP="00B25F27">
            <w:pPr>
              <w:ind w:left="34" w:hangingChars="17" w:hanging="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p>
          <w:p w:rsidR="00317F04" w:rsidRPr="009B4853" w:rsidRDefault="00015815" w:rsidP="00B25F27">
            <w:pPr>
              <w:ind w:left="234" w:hangingChars="117" w:hanging="2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r w:rsidR="00317F04" w:rsidRPr="009B4853">
              <w:rPr>
                <w:rFonts w:asciiTheme="minorEastAsia" w:eastAsiaTheme="minorEastAsia" w:hAnsiTheme="minorEastAsia" w:hint="eastAsia"/>
                <w:sz w:val="20"/>
                <w:szCs w:val="20"/>
              </w:rPr>
              <w:t xml:space="preserve">　わかる授業の創造</w:t>
            </w:r>
          </w:p>
          <w:p w:rsidR="00317F04" w:rsidRPr="009B4853" w:rsidRDefault="00317F04"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0A27F1" w:rsidRPr="009B4853">
              <w:rPr>
                <w:rFonts w:asciiTheme="minorEastAsia" w:eastAsiaTheme="minorEastAsia" w:hAnsiTheme="minorEastAsia" w:hint="eastAsia"/>
                <w:sz w:val="20"/>
                <w:szCs w:val="20"/>
              </w:rPr>
              <w:t>授業アンケートの１回目を課題把握、２回目を成果検証と位置づけ</w:t>
            </w:r>
            <w:r w:rsidRPr="009B4853">
              <w:rPr>
                <w:rFonts w:asciiTheme="minorEastAsia" w:eastAsiaTheme="minorEastAsia" w:hAnsiTheme="minorEastAsia" w:hint="eastAsia"/>
                <w:sz w:val="20"/>
                <w:szCs w:val="20"/>
              </w:rPr>
              <w:t>る。</w:t>
            </w:r>
            <w:r w:rsidR="00B25F27" w:rsidRPr="009B4853">
              <w:rPr>
                <w:rFonts w:asciiTheme="minorEastAsia" w:eastAsiaTheme="minorEastAsia" w:hAnsiTheme="minorEastAsia" w:hint="eastAsia"/>
                <w:sz w:val="20"/>
                <w:szCs w:val="20"/>
              </w:rPr>
              <w:t>その上で、</w:t>
            </w:r>
            <w:r w:rsidRPr="009B4853">
              <w:rPr>
                <w:rFonts w:asciiTheme="minorEastAsia" w:eastAsiaTheme="minorEastAsia" w:hAnsiTheme="minorEastAsia" w:hint="eastAsia"/>
                <w:sz w:val="20"/>
                <w:szCs w:val="20"/>
              </w:rPr>
              <w:t>１回目のアンケート後に教科毎の公開授業と研究協議を</w:t>
            </w:r>
            <w:r w:rsidR="00B25F27" w:rsidRPr="009B4853">
              <w:rPr>
                <w:rFonts w:asciiTheme="minorEastAsia" w:eastAsiaTheme="minorEastAsia" w:hAnsiTheme="minorEastAsia" w:hint="eastAsia"/>
                <w:sz w:val="20"/>
                <w:szCs w:val="20"/>
              </w:rPr>
              <w:t>実施。</w:t>
            </w:r>
            <w:r w:rsidRPr="009B4853">
              <w:rPr>
                <w:rFonts w:asciiTheme="minorEastAsia" w:eastAsiaTheme="minorEastAsia" w:hAnsiTheme="minorEastAsia" w:hint="eastAsia"/>
                <w:sz w:val="20"/>
                <w:szCs w:val="20"/>
              </w:rPr>
              <w:t>２回目のアンケート結果をもとに成果と課題を確認。３学期の職員会議で全体共有</w:t>
            </w:r>
            <w:r w:rsidR="00B25F27" w:rsidRPr="009B4853">
              <w:rPr>
                <w:rFonts w:asciiTheme="minorEastAsia" w:eastAsiaTheme="minorEastAsia" w:hAnsiTheme="minorEastAsia" w:hint="eastAsia"/>
                <w:sz w:val="20"/>
                <w:szCs w:val="20"/>
              </w:rPr>
              <w:t>する</w:t>
            </w:r>
            <w:r w:rsidRPr="009B4853">
              <w:rPr>
                <w:rFonts w:asciiTheme="minorEastAsia" w:eastAsiaTheme="minorEastAsia" w:hAnsiTheme="minorEastAsia" w:hint="eastAsia"/>
                <w:sz w:val="20"/>
                <w:szCs w:val="20"/>
              </w:rPr>
              <w:t>。</w:t>
            </w:r>
          </w:p>
          <w:p w:rsidR="00781C2B" w:rsidRPr="009B4853" w:rsidRDefault="00317F04" w:rsidP="00B83CA7">
            <w:pPr>
              <w:ind w:left="200" w:hangingChars="100" w:hanging="2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　生徒実態に</w:t>
            </w:r>
            <w:r w:rsidR="00781C2B" w:rsidRPr="009B4853">
              <w:rPr>
                <w:rFonts w:asciiTheme="minorEastAsia" w:eastAsiaTheme="minorEastAsia" w:hAnsiTheme="minorEastAsia" w:hint="eastAsia"/>
                <w:sz w:val="20"/>
                <w:szCs w:val="20"/>
              </w:rPr>
              <w:t>合わせた学習支援</w:t>
            </w:r>
          </w:p>
          <w:p w:rsidR="00E7652A" w:rsidRPr="009B4853" w:rsidRDefault="00E7652A"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・進学意欲の高い生徒</w:t>
            </w:r>
            <w:r w:rsidR="00E13405" w:rsidRPr="009B4853">
              <w:rPr>
                <w:rFonts w:asciiTheme="minorEastAsia" w:eastAsiaTheme="minorEastAsia" w:hAnsiTheme="minorEastAsia" w:hint="eastAsia"/>
                <w:sz w:val="20"/>
                <w:szCs w:val="20"/>
              </w:rPr>
              <w:t>に対して</w:t>
            </w:r>
            <w:r w:rsidRPr="009B4853">
              <w:rPr>
                <w:rFonts w:asciiTheme="minorEastAsia" w:eastAsiaTheme="minorEastAsia" w:hAnsiTheme="minorEastAsia" w:hint="eastAsia"/>
                <w:sz w:val="20"/>
                <w:szCs w:val="20"/>
              </w:rPr>
              <w:t>、1年</w:t>
            </w:r>
            <w:r w:rsidR="00FE6CF7" w:rsidRPr="009B4853">
              <w:rPr>
                <w:rFonts w:asciiTheme="minorEastAsia" w:eastAsiaTheme="minorEastAsia" w:hAnsiTheme="minorEastAsia" w:hint="eastAsia"/>
                <w:sz w:val="20"/>
                <w:szCs w:val="20"/>
              </w:rPr>
              <w:t>次</w:t>
            </w:r>
            <w:r w:rsidRPr="009B4853">
              <w:rPr>
                <w:rFonts w:asciiTheme="minorEastAsia" w:eastAsiaTheme="minorEastAsia" w:hAnsiTheme="minorEastAsia" w:hint="eastAsia"/>
                <w:sz w:val="20"/>
                <w:szCs w:val="20"/>
              </w:rPr>
              <w:t>より</w:t>
            </w:r>
            <w:r w:rsidR="00E13405" w:rsidRPr="009B4853">
              <w:rPr>
                <w:rFonts w:asciiTheme="minorEastAsia" w:eastAsiaTheme="minorEastAsia" w:hAnsiTheme="minorEastAsia" w:hint="eastAsia"/>
                <w:sz w:val="20"/>
                <w:szCs w:val="20"/>
              </w:rPr>
              <w:t>長期休業</w:t>
            </w:r>
            <w:r w:rsidR="003542A3" w:rsidRPr="009B4853">
              <w:rPr>
                <w:rFonts w:asciiTheme="minorEastAsia" w:eastAsiaTheme="minorEastAsia" w:hAnsiTheme="minorEastAsia" w:hint="eastAsia"/>
                <w:sz w:val="20"/>
                <w:szCs w:val="20"/>
              </w:rPr>
              <w:t>前</w:t>
            </w:r>
            <w:r w:rsidR="00E13405" w:rsidRPr="009B4853">
              <w:rPr>
                <w:rFonts w:asciiTheme="minorEastAsia" w:eastAsiaTheme="minorEastAsia" w:hAnsiTheme="minorEastAsia" w:hint="eastAsia"/>
                <w:sz w:val="20"/>
                <w:szCs w:val="20"/>
              </w:rPr>
              <w:t>等に</w:t>
            </w:r>
            <w:r w:rsidR="00200B5B" w:rsidRPr="009B4853">
              <w:rPr>
                <w:rFonts w:asciiTheme="minorEastAsia" w:eastAsiaTheme="minorEastAsia" w:hAnsiTheme="minorEastAsia" w:hint="eastAsia"/>
                <w:sz w:val="20"/>
                <w:szCs w:val="20"/>
              </w:rPr>
              <w:t>進学</w:t>
            </w:r>
            <w:r w:rsidR="00E13405" w:rsidRPr="009B4853">
              <w:rPr>
                <w:rFonts w:asciiTheme="minorEastAsia" w:eastAsiaTheme="minorEastAsia" w:hAnsiTheme="minorEastAsia" w:hint="eastAsia"/>
                <w:sz w:val="20"/>
                <w:szCs w:val="20"/>
              </w:rPr>
              <w:t>特別講習を実施する。</w:t>
            </w:r>
          </w:p>
          <w:p w:rsidR="00897939" w:rsidRPr="009B4853" w:rsidRDefault="00200B5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983567" w:rsidRPr="009B4853">
              <w:rPr>
                <w:rFonts w:asciiTheme="minorEastAsia" w:eastAsiaTheme="minorEastAsia" w:hAnsiTheme="minorEastAsia" w:hint="eastAsia"/>
                <w:sz w:val="20"/>
                <w:szCs w:val="20"/>
              </w:rPr>
              <w:t>学習習慣の確立に向けて、</w:t>
            </w:r>
            <w:r w:rsidRPr="009B4853">
              <w:rPr>
                <w:rFonts w:asciiTheme="minorEastAsia" w:eastAsiaTheme="minorEastAsia" w:hAnsiTheme="minorEastAsia" w:hint="eastAsia"/>
                <w:sz w:val="20"/>
                <w:szCs w:val="20"/>
              </w:rPr>
              <w:t>整備した学習スペースを活用して、</w:t>
            </w:r>
            <w:r w:rsidR="00983567" w:rsidRPr="009B4853">
              <w:rPr>
                <w:rFonts w:asciiTheme="minorEastAsia" w:eastAsiaTheme="minorEastAsia" w:hAnsiTheme="minorEastAsia" w:hint="eastAsia"/>
                <w:sz w:val="20"/>
                <w:szCs w:val="20"/>
              </w:rPr>
              <w:t>放課後に校内で学習</w:t>
            </w:r>
            <w:r w:rsidR="00B25F27" w:rsidRPr="009B4853">
              <w:rPr>
                <w:rFonts w:asciiTheme="minorEastAsia" w:eastAsiaTheme="minorEastAsia" w:hAnsiTheme="minorEastAsia" w:hint="eastAsia"/>
                <w:sz w:val="20"/>
                <w:szCs w:val="20"/>
              </w:rPr>
              <w:t>する</w:t>
            </w:r>
            <w:r w:rsidRPr="009B4853">
              <w:rPr>
                <w:rFonts w:asciiTheme="minorEastAsia" w:eastAsiaTheme="minorEastAsia" w:hAnsiTheme="minorEastAsia" w:hint="eastAsia"/>
                <w:sz w:val="20"/>
                <w:szCs w:val="20"/>
              </w:rPr>
              <w:t>生徒を増やす</w:t>
            </w:r>
            <w:r w:rsidR="00983567" w:rsidRPr="009B4853">
              <w:rPr>
                <w:rFonts w:asciiTheme="minorEastAsia" w:eastAsiaTheme="minorEastAsia" w:hAnsiTheme="minorEastAsia" w:hint="eastAsia"/>
                <w:sz w:val="20"/>
                <w:szCs w:val="20"/>
              </w:rPr>
              <w:t>。</w:t>
            </w:r>
          </w:p>
        </w:tc>
        <w:tc>
          <w:tcPr>
            <w:tcW w:w="5634" w:type="dxa"/>
            <w:tcBorders>
              <w:right w:val="dashed" w:sz="4" w:space="0" w:color="auto"/>
            </w:tcBorders>
          </w:tcPr>
          <w:p w:rsidR="00317F04" w:rsidRPr="009B4853" w:rsidRDefault="00DF2B15"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r w:rsidR="00317F04" w:rsidRPr="009B4853">
              <w:rPr>
                <w:rFonts w:asciiTheme="minorEastAsia" w:eastAsiaTheme="minorEastAsia" w:hAnsiTheme="minorEastAsia" w:hint="eastAsia"/>
                <w:sz w:val="20"/>
                <w:szCs w:val="20"/>
              </w:rPr>
              <w:t>（２）</w:t>
            </w:r>
          </w:p>
          <w:p w:rsidR="000251BD" w:rsidRPr="009B4853" w:rsidRDefault="00B25F27"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p>
          <w:p w:rsidR="00D52A06" w:rsidRPr="009B4853" w:rsidRDefault="00D52A06"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・授業アンケート、学校教育自己診断の結果、授業に対する肯定的な回答</w:t>
            </w:r>
            <w:r w:rsidR="00317F04" w:rsidRPr="009B4853">
              <w:rPr>
                <w:rFonts w:asciiTheme="minorEastAsia" w:eastAsiaTheme="minorEastAsia" w:hAnsiTheme="minorEastAsia" w:hint="eastAsia"/>
                <w:sz w:val="20"/>
                <w:szCs w:val="20"/>
              </w:rPr>
              <w:t>が</w:t>
            </w:r>
            <w:r w:rsidR="00200B5B" w:rsidRPr="009B4853">
              <w:rPr>
                <w:rFonts w:asciiTheme="minorEastAsia" w:eastAsiaTheme="minorEastAsia" w:hAnsiTheme="minorEastAsia" w:hint="eastAsia"/>
                <w:sz w:val="20"/>
                <w:szCs w:val="20"/>
              </w:rPr>
              <w:t>それぞれ、3.17、70%以上</w:t>
            </w:r>
            <w:r w:rsidR="00F12FCB" w:rsidRPr="009B4853">
              <w:rPr>
                <w:rFonts w:asciiTheme="minorEastAsia" w:eastAsiaTheme="minorEastAsia" w:hAnsiTheme="minorEastAsia" w:hint="eastAsia"/>
                <w:sz w:val="20"/>
                <w:szCs w:val="20"/>
              </w:rPr>
              <w:t>となったか</w:t>
            </w:r>
            <w:r w:rsidR="00200B5B" w:rsidRPr="009B4853">
              <w:rPr>
                <w:rFonts w:asciiTheme="minorEastAsia" w:eastAsiaTheme="minorEastAsia" w:hAnsiTheme="minorEastAsia" w:hint="eastAsia"/>
                <w:sz w:val="20"/>
                <w:szCs w:val="20"/>
              </w:rPr>
              <w:t>。</w:t>
            </w:r>
          </w:p>
          <w:p w:rsidR="000251BD" w:rsidRPr="009B4853" w:rsidRDefault="00B25F27"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w:t>
            </w:r>
          </w:p>
          <w:p w:rsidR="00B25F27" w:rsidRPr="009B4853" w:rsidRDefault="00B25F27"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・進学</w:t>
            </w:r>
            <w:r w:rsidR="00F12FCB" w:rsidRPr="009B4853">
              <w:rPr>
                <w:rFonts w:asciiTheme="minorEastAsia" w:eastAsiaTheme="minorEastAsia" w:hAnsiTheme="minorEastAsia" w:hint="eastAsia"/>
                <w:sz w:val="20"/>
                <w:szCs w:val="20"/>
              </w:rPr>
              <w:t>特別</w:t>
            </w:r>
            <w:r w:rsidRPr="009B4853">
              <w:rPr>
                <w:rFonts w:asciiTheme="minorEastAsia" w:eastAsiaTheme="minorEastAsia" w:hAnsiTheme="minorEastAsia" w:hint="eastAsia"/>
                <w:sz w:val="20"/>
                <w:szCs w:val="20"/>
              </w:rPr>
              <w:t>講習の参加人数、実施回数が前年度を上回ったか。</w:t>
            </w:r>
            <w:r w:rsidR="00820418" w:rsidRPr="009B4853">
              <w:rPr>
                <w:rFonts w:asciiTheme="minorEastAsia" w:eastAsiaTheme="minorEastAsia" w:hAnsiTheme="minorEastAsia" w:hint="eastAsia"/>
                <w:sz w:val="20"/>
                <w:szCs w:val="20"/>
              </w:rPr>
              <w:t>（1年</w:t>
            </w:r>
            <w:r w:rsidR="00D55BC2" w:rsidRPr="009B4853">
              <w:rPr>
                <w:rFonts w:asciiTheme="minorEastAsia" w:eastAsiaTheme="minorEastAsia" w:hAnsiTheme="minorEastAsia" w:hint="eastAsia"/>
                <w:sz w:val="20"/>
                <w:szCs w:val="20"/>
              </w:rPr>
              <w:t>10</w:t>
            </w:r>
            <w:r w:rsidR="00820418" w:rsidRPr="009B4853">
              <w:rPr>
                <w:rFonts w:asciiTheme="minorEastAsia" w:eastAsiaTheme="minorEastAsia" w:hAnsiTheme="minorEastAsia" w:hint="eastAsia"/>
                <w:sz w:val="20"/>
                <w:szCs w:val="20"/>
              </w:rPr>
              <w:t>時間</w:t>
            </w:r>
            <w:r w:rsidR="00FE6CF7" w:rsidRPr="009B4853">
              <w:rPr>
                <w:rFonts w:asciiTheme="minorEastAsia" w:eastAsiaTheme="minorEastAsia" w:hAnsiTheme="minorEastAsia" w:hint="eastAsia"/>
                <w:sz w:val="20"/>
                <w:szCs w:val="20"/>
              </w:rPr>
              <w:t>のべ</w:t>
            </w:r>
            <w:r w:rsidR="00D55BC2" w:rsidRPr="009B4853">
              <w:rPr>
                <w:rFonts w:asciiTheme="minorEastAsia" w:eastAsiaTheme="minorEastAsia" w:hAnsiTheme="minorEastAsia" w:hint="eastAsia"/>
                <w:sz w:val="20"/>
                <w:szCs w:val="20"/>
              </w:rPr>
              <w:t>66</w:t>
            </w:r>
            <w:r w:rsidR="00820418" w:rsidRPr="009B4853">
              <w:rPr>
                <w:rFonts w:asciiTheme="minorEastAsia" w:eastAsiaTheme="minorEastAsia" w:hAnsiTheme="minorEastAsia" w:hint="eastAsia"/>
                <w:sz w:val="20"/>
                <w:szCs w:val="20"/>
              </w:rPr>
              <w:t>名</w:t>
            </w:r>
            <w:r w:rsidR="00D55BC2" w:rsidRPr="009B4853">
              <w:rPr>
                <w:rFonts w:asciiTheme="minorEastAsia" w:eastAsiaTheme="minorEastAsia" w:hAnsiTheme="minorEastAsia" w:hint="eastAsia"/>
                <w:sz w:val="20"/>
                <w:szCs w:val="20"/>
              </w:rPr>
              <w:t>、※2年22時間のべ67人</w:t>
            </w:r>
            <w:r w:rsidR="00820418" w:rsidRPr="009B4853">
              <w:rPr>
                <w:rFonts w:asciiTheme="minorEastAsia" w:eastAsiaTheme="minorEastAsia" w:hAnsiTheme="minorEastAsia" w:hint="eastAsia"/>
                <w:sz w:val="20"/>
                <w:szCs w:val="20"/>
              </w:rPr>
              <w:t>）</w:t>
            </w:r>
          </w:p>
          <w:p w:rsidR="00D55BC2" w:rsidRPr="009B4853" w:rsidRDefault="00D55BC2"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※2年は北淀高校の前年度の数値</w:t>
            </w:r>
          </w:p>
          <w:p w:rsidR="00B90CDA" w:rsidRPr="009B4853" w:rsidRDefault="00983567"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・放課後に校内で学習</w:t>
            </w:r>
            <w:r w:rsidR="00174AA1" w:rsidRPr="009B4853">
              <w:rPr>
                <w:rFonts w:asciiTheme="minorEastAsia" w:eastAsiaTheme="minorEastAsia" w:hAnsiTheme="minorEastAsia" w:hint="eastAsia"/>
                <w:sz w:val="20"/>
                <w:szCs w:val="20"/>
              </w:rPr>
              <w:t>する生徒が増えたか</w:t>
            </w:r>
            <w:r w:rsidR="00B25F27" w:rsidRPr="009B4853">
              <w:rPr>
                <w:rFonts w:asciiTheme="minorEastAsia" w:eastAsiaTheme="minorEastAsia" w:hAnsiTheme="minorEastAsia" w:hint="eastAsia"/>
                <w:sz w:val="20"/>
                <w:szCs w:val="20"/>
              </w:rPr>
              <w:t>。</w:t>
            </w:r>
          </w:p>
          <w:p w:rsidR="0097400C" w:rsidRPr="009B4853" w:rsidRDefault="0097400C"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・授業力向上のための研修をさらに充実させることができたか。</w:t>
            </w:r>
          </w:p>
        </w:tc>
        <w:tc>
          <w:tcPr>
            <w:tcW w:w="1879" w:type="dxa"/>
            <w:tcBorders>
              <w:left w:val="dashed" w:sz="4" w:space="0" w:color="auto"/>
              <w:right w:val="single" w:sz="4" w:space="0" w:color="auto"/>
            </w:tcBorders>
            <w:shd w:val="clear" w:color="auto" w:fill="auto"/>
          </w:tcPr>
          <w:p w:rsidR="00F546F5" w:rsidRPr="009B4853" w:rsidRDefault="00F546F5" w:rsidP="00F50FD7">
            <w:pPr>
              <w:pStyle w:val="aa"/>
              <w:spacing w:line="340" w:lineRule="exact"/>
              <w:ind w:leftChars="-1" w:left="0" w:hangingChars="1" w:hanging="2"/>
              <w:rPr>
                <w:rFonts w:asciiTheme="minorEastAsia" w:eastAsiaTheme="minorEastAsia" w:hAnsiTheme="minorEastAsia"/>
                <w:sz w:val="20"/>
                <w:szCs w:val="20"/>
              </w:rPr>
            </w:pPr>
          </w:p>
        </w:tc>
      </w:tr>
      <w:tr w:rsidR="007224D3" w:rsidRPr="009B4853" w:rsidTr="009854AB">
        <w:trPr>
          <w:cantSplit/>
          <w:trHeight w:val="6495"/>
          <w:jc w:val="center"/>
        </w:trPr>
        <w:tc>
          <w:tcPr>
            <w:tcW w:w="881" w:type="dxa"/>
            <w:shd w:val="clear" w:color="auto" w:fill="auto"/>
            <w:textDirection w:val="tbRlV"/>
            <w:vAlign w:val="center"/>
          </w:tcPr>
          <w:p w:rsidR="00174BED" w:rsidRPr="009B4853" w:rsidRDefault="009F4FAB" w:rsidP="009854AB">
            <w:pPr>
              <w:jc w:val="cente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２　</w:t>
            </w:r>
            <w:r w:rsidR="00AF36D5" w:rsidRPr="009B4853">
              <w:rPr>
                <w:rFonts w:asciiTheme="minorEastAsia" w:eastAsiaTheme="minorEastAsia" w:hAnsiTheme="minorEastAsia" w:hint="eastAsia"/>
                <w:sz w:val="22"/>
                <w:szCs w:val="22"/>
              </w:rPr>
              <w:t>系統的なキャリア教育の展開</w:t>
            </w:r>
          </w:p>
        </w:tc>
        <w:tc>
          <w:tcPr>
            <w:tcW w:w="2020" w:type="dxa"/>
            <w:shd w:val="clear" w:color="auto" w:fill="auto"/>
          </w:tcPr>
          <w:p w:rsidR="00B25F27" w:rsidRPr="009B4853" w:rsidRDefault="00B25F27" w:rsidP="00B25F27">
            <w:pPr>
              <w:ind w:left="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r w:rsidR="00273616" w:rsidRPr="009B4853">
              <w:rPr>
                <w:rFonts w:asciiTheme="minorEastAsia" w:eastAsiaTheme="minorEastAsia" w:hAnsiTheme="minorEastAsia" w:hint="eastAsia"/>
                <w:sz w:val="20"/>
                <w:szCs w:val="20"/>
              </w:rPr>
              <w:t>キャリア教育の視点から、「総合的な学習の時間」「産業社会と人間」「人生設計学」の内容を</w:t>
            </w:r>
            <w:r w:rsidR="00862E7D">
              <w:rPr>
                <w:rFonts w:asciiTheme="minorEastAsia" w:eastAsiaTheme="minorEastAsia" w:hAnsiTheme="minorEastAsia" w:hint="eastAsia"/>
                <w:sz w:val="20"/>
                <w:szCs w:val="20"/>
              </w:rPr>
              <w:t>精査</w:t>
            </w:r>
            <w:bookmarkStart w:id="0" w:name="_GoBack"/>
            <w:bookmarkEnd w:id="0"/>
            <w:r w:rsidR="00273616" w:rsidRPr="009B4853">
              <w:rPr>
                <w:rFonts w:asciiTheme="minorEastAsia" w:eastAsiaTheme="minorEastAsia" w:hAnsiTheme="minorEastAsia" w:hint="eastAsia"/>
                <w:sz w:val="20"/>
                <w:szCs w:val="20"/>
              </w:rPr>
              <w:t>し、系統的な学習を推進する。</w:t>
            </w:r>
          </w:p>
          <w:p w:rsidR="00273616" w:rsidRPr="009B4853" w:rsidRDefault="00273616" w:rsidP="00B25F27">
            <w:pPr>
              <w:ind w:left="2"/>
              <w:rPr>
                <w:rFonts w:asciiTheme="minorEastAsia" w:eastAsiaTheme="minorEastAsia" w:hAnsiTheme="minorEastAsia"/>
                <w:sz w:val="20"/>
                <w:szCs w:val="20"/>
              </w:rPr>
            </w:pPr>
          </w:p>
          <w:p w:rsidR="00273616" w:rsidRPr="009B4853" w:rsidRDefault="00B25F27" w:rsidP="00273616">
            <w:pPr>
              <w:ind w:left="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r w:rsidR="00FE0872" w:rsidRPr="009B4853">
              <w:rPr>
                <w:rFonts w:asciiTheme="minorEastAsia" w:eastAsiaTheme="minorEastAsia" w:hAnsiTheme="minorEastAsia" w:hint="eastAsia"/>
                <w:sz w:val="20"/>
                <w:szCs w:val="20"/>
              </w:rPr>
              <w:t>キャリア教育の視点から、各系列の選択科目の授業内容や教材の充実を図る。</w:t>
            </w:r>
          </w:p>
          <w:p w:rsidR="00273616" w:rsidRPr="009B4853" w:rsidRDefault="00273616" w:rsidP="00F106E0">
            <w:pPr>
              <w:ind w:left="2"/>
              <w:rPr>
                <w:rFonts w:asciiTheme="minorEastAsia" w:eastAsiaTheme="minorEastAsia" w:hAnsiTheme="minorEastAsia"/>
                <w:sz w:val="20"/>
                <w:szCs w:val="20"/>
              </w:rPr>
            </w:pPr>
          </w:p>
          <w:p w:rsidR="00273616" w:rsidRPr="009B4853" w:rsidRDefault="00174AA1" w:rsidP="00F106E0">
            <w:pPr>
              <w:ind w:left="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w:t>
            </w:r>
            <w:r w:rsidR="00182A84" w:rsidRPr="009B4853">
              <w:rPr>
                <w:rFonts w:asciiTheme="minorEastAsia" w:eastAsiaTheme="minorEastAsia" w:hAnsiTheme="minorEastAsia" w:hint="eastAsia"/>
                <w:sz w:val="22"/>
                <w:szCs w:val="22"/>
              </w:rPr>
              <w:t>英語や情報に関する資格取得を促し、進路実現につなげる。</w:t>
            </w:r>
          </w:p>
        </w:tc>
        <w:tc>
          <w:tcPr>
            <w:tcW w:w="4572" w:type="dxa"/>
            <w:tcBorders>
              <w:right w:val="dashed" w:sz="4" w:space="0" w:color="auto"/>
            </w:tcBorders>
            <w:shd w:val="clear" w:color="auto" w:fill="auto"/>
          </w:tcPr>
          <w:p w:rsidR="00B25F27" w:rsidRPr="009B4853" w:rsidRDefault="00B25F27" w:rsidP="000F1DF5">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p>
          <w:p w:rsidR="00844FDC" w:rsidRPr="009B4853" w:rsidRDefault="002B1275"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B25F27" w:rsidRPr="009B4853">
              <w:rPr>
                <w:rFonts w:asciiTheme="minorEastAsia" w:eastAsiaTheme="minorEastAsia" w:hAnsiTheme="minorEastAsia" w:hint="eastAsia"/>
                <w:sz w:val="20"/>
                <w:szCs w:val="20"/>
              </w:rPr>
              <w:t>キャリア教育の内容を</w:t>
            </w:r>
            <w:r w:rsidR="00273616" w:rsidRPr="009B4853">
              <w:rPr>
                <w:rFonts w:asciiTheme="minorEastAsia" w:eastAsiaTheme="minorEastAsia" w:hAnsiTheme="minorEastAsia" w:hint="eastAsia"/>
                <w:sz w:val="20"/>
                <w:szCs w:val="20"/>
              </w:rPr>
              <w:t>「総合的な学習の時間」「産業社会と人間」「人生設計学」</w:t>
            </w:r>
            <w:r w:rsidR="00FE0872" w:rsidRPr="009B4853">
              <w:rPr>
                <w:rFonts w:asciiTheme="minorEastAsia" w:eastAsiaTheme="minorEastAsia" w:hAnsiTheme="minorEastAsia" w:hint="eastAsia"/>
                <w:sz w:val="20"/>
                <w:szCs w:val="20"/>
              </w:rPr>
              <w:t>の内容を精査し、</w:t>
            </w:r>
            <w:r w:rsidR="00273616" w:rsidRPr="009B4853">
              <w:rPr>
                <w:rFonts w:asciiTheme="minorEastAsia" w:eastAsiaTheme="minorEastAsia" w:hAnsiTheme="minorEastAsia" w:hint="eastAsia"/>
                <w:sz w:val="20"/>
                <w:szCs w:val="20"/>
              </w:rPr>
              <w:t>系統的</w:t>
            </w:r>
            <w:r w:rsidR="00FE0872" w:rsidRPr="009B4853">
              <w:rPr>
                <w:rFonts w:asciiTheme="minorEastAsia" w:eastAsiaTheme="minorEastAsia" w:hAnsiTheme="minorEastAsia" w:hint="eastAsia"/>
                <w:sz w:val="20"/>
                <w:szCs w:val="20"/>
              </w:rPr>
              <w:t>な学習を推進する</w:t>
            </w:r>
            <w:r w:rsidR="00273616" w:rsidRPr="009B4853">
              <w:rPr>
                <w:rFonts w:asciiTheme="minorEastAsia" w:eastAsiaTheme="minorEastAsia" w:hAnsiTheme="minorEastAsia" w:hint="eastAsia"/>
                <w:sz w:val="20"/>
                <w:szCs w:val="20"/>
              </w:rPr>
              <w:t>。</w:t>
            </w:r>
          </w:p>
          <w:p w:rsidR="00B25F27" w:rsidRPr="009B4853" w:rsidRDefault="00B25F27" w:rsidP="00B25F27">
            <w:pPr>
              <w:rPr>
                <w:rFonts w:asciiTheme="minorEastAsia" w:eastAsiaTheme="minorEastAsia" w:hAnsiTheme="minorEastAsia"/>
                <w:sz w:val="20"/>
                <w:szCs w:val="20"/>
              </w:rPr>
            </w:pPr>
          </w:p>
          <w:p w:rsidR="0099124E" w:rsidRPr="009B4853" w:rsidRDefault="0099124E" w:rsidP="00B25F27">
            <w:pPr>
              <w:rPr>
                <w:rFonts w:asciiTheme="minorEastAsia" w:eastAsiaTheme="minorEastAsia" w:hAnsiTheme="minorEastAsia"/>
                <w:sz w:val="20"/>
                <w:szCs w:val="20"/>
              </w:rPr>
            </w:pPr>
          </w:p>
          <w:p w:rsidR="0099124E" w:rsidRPr="009B4853" w:rsidRDefault="0099124E" w:rsidP="00B25F27">
            <w:pPr>
              <w:rPr>
                <w:rFonts w:asciiTheme="minorEastAsia" w:eastAsiaTheme="minorEastAsia" w:hAnsiTheme="minorEastAsia"/>
                <w:sz w:val="20"/>
                <w:szCs w:val="20"/>
              </w:rPr>
            </w:pPr>
          </w:p>
          <w:p w:rsidR="000F1DF5" w:rsidRPr="009B4853" w:rsidRDefault="000F1DF5" w:rsidP="00B25F27">
            <w:pPr>
              <w:rPr>
                <w:rFonts w:asciiTheme="minorEastAsia" w:eastAsiaTheme="minorEastAsia" w:hAnsiTheme="minorEastAsia"/>
                <w:sz w:val="20"/>
                <w:szCs w:val="20"/>
              </w:rPr>
            </w:pPr>
          </w:p>
          <w:p w:rsidR="00B25F27" w:rsidRPr="009B4853" w:rsidRDefault="00B25F27"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p>
          <w:p w:rsidR="00174BED" w:rsidRPr="009B4853" w:rsidRDefault="00273616"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・キャリア教育の視点から、各系列の選択</w:t>
            </w:r>
            <w:r w:rsidR="00FE0872" w:rsidRPr="009B4853">
              <w:rPr>
                <w:rFonts w:asciiTheme="minorEastAsia" w:eastAsiaTheme="minorEastAsia" w:hAnsiTheme="minorEastAsia" w:hint="eastAsia"/>
                <w:sz w:val="20"/>
                <w:szCs w:val="20"/>
              </w:rPr>
              <w:t>科目の授業内容や教材の充実を図る。</w:t>
            </w:r>
          </w:p>
          <w:p w:rsidR="00182A84" w:rsidRPr="009B4853" w:rsidRDefault="00182A84" w:rsidP="00FE0872">
            <w:pPr>
              <w:rPr>
                <w:rFonts w:asciiTheme="minorEastAsia" w:eastAsiaTheme="minorEastAsia" w:hAnsiTheme="minorEastAsia"/>
                <w:sz w:val="20"/>
                <w:szCs w:val="20"/>
              </w:rPr>
            </w:pPr>
          </w:p>
          <w:p w:rsidR="00182A84" w:rsidRPr="009B4853" w:rsidRDefault="00182A84" w:rsidP="00FE0872">
            <w:pPr>
              <w:rPr>
                <w:rFonts w:asciiTheme="minorEastAsia" w:eastAsiaTheme="minorEastAsia" w:hAnsiTheme="minorEastAsia"/>
                <w:sz w:val="20"/>
                <w:szCs w:val="20"/>
              </w:rPr>
            </w:pPr>
          </w:p>
          <w:p w:rsidR="00182A84" w:rsidRPr="009B4853" w:rsidRDefault="00182A84" w:rsidP="00FE0872">
            <w:pPr>
              <w:rPr>
                <w:rFonts w:asciiTheme="minorEastAsia" w:eastAsiaTheme="minorEastAsia" w:hAnsiTheme="minorEastAsia"/>
                <w:sz w:val="20"/>
                <w:szCs w:val="20"/>
              </w:rPr>
            </w:pPr>
          </w:p>
          <w:p w:rsidR="000251BD" w:rsidRPr="009B4853" w:rsidRDefault="00182A84" w:rsidP="00FE0872">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w:t>
            </w:r>
          </w:p>
          <w:p w:rsidR="00182A84" w:rsidRPr="009B4853" w:rsidRDefault="000251BD"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182A84" w:rsidRPr="009B4853">
              <w:rPr>
                <w:rFonts w:asciiTheme="minorEastAsia" w:eastAsiaTheme="minorEastAsia" w:hAnsiTheme="minorEastAsia" w:hint="eastAsia"/>
                <w:sz w:val="22"/>
                <w:szCs w:val="22"/>
              </w:rPr>
              <w:t>英語や情報に関する資格取得を促し、進路実現につなげる。</w:t>
            </w:r>
          </w:p>
        </w:tc>
        <w:tc>
          <w:tcPr>
            <w:tcW w:w="5634" w:type="dxa"/>
            <w:tcBorders>
              <w:right w:val="dashed" w:sz="4" w:space="0" w:color="auto"/>
            </w:tcBorders>
          </w:tcPr>
          <w:p w:rsidR="00C0216C" w:rsidRPr="009B4853" w:rsidRDefault="00C0216C" w:rsidP="00820418">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（１）（２）</w:t>
            </w:r>
          </w:p>
          <w:p w:rsidR="00EF7CF8" w:rsidRPr="009B4853" w:rsidRDefault="00EF7CF8" w:rsidP="00820418">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学校教育自己診断において、キャリア教育に対する肯定的な回答が</w:t>
            </w:r>
            <w:r w:rsidR="00174AA1" w:rsidRPr="009B4853">
              <w:rPr>
                <w:rFonts w:asciiTheme="minorEastAsia" w:eastAsiaTheme="minorEastAsia" w:hAnsiTheme="minorEastAsia" w:hint="eastAsia"/>
                <w:sz w:val="20"/>
                <w:szCs w:val="20"/>
              </w:rPr>
              <w:t>75%以上</w:t>
            </w:r>
            <w:r w:rsidR="00F12FCB" w:rsidRPr="009B4853">
              <w:rPr>
                <w:rFonts w:asciiTheme="minorEastAsia" w:eastAsiaTheme="minorEastAsia" w:hAnsiTheme="minorEastAsia" w:hint="eastAsia"/>
                <w:sz w:val="20"/>
                <w:szCs w:val="20"/>
              </w:rPr>
              <w:t>となったか</w:t>
            </w:r>
            <w:r w:rsidR="00174AA1" w:rsidRPr="009B4853">
              <w:rPr>
                <w:rFonts w:asciiTheme="minorEastAsia" w:eastAsiaTheme="minorEastAsia" w:hAnsiTheme="minorEastAsia" w:hint="eastAsia"/>
                <w:sz w:val="20"/>
                <w:szCs w:val="20"/>
              </w:rPr>
              <w:t>。</w:t>
            </w: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9854AB" w:rsidRPr="009B4853" w:rsidRDefault="009854AB" w:rsidP="00820418">
            <w:pPr>
              <w:ind w:left="1"/>
              <w:rPr>
                <w:rFonts w:asciiTheme="minorEastAsia" w:eastAsiaTheme="minorEastAsia" w:hAnsiTheme="minorEastAsia"/>
                <w:sz w:val="20"/>
                <w:szCs w:val="20"/>
              </w:rPr>
            </w:pPr>
          </w:p>
          <w:p w:rsidR="000251BD" w:rsidRPr="009B4853" w:rsidRDefault="000251BD" w:rsidP="00820418">
            <w:pPr>
              <w:ind w:left="1"/>
              <w:rPr>
                <w:rFonts w:asciiTheme="minorEastAsia" w:eastAsiaTheme="minorEastAsia" w:hAnsiTheme="minorEastAsia"/>
                <w:sz w:val="20"/>
                <w:szCs w:val="20"/>
              </w:rPr>
            </w:pPr>
          </w:p>
          <w:p w:rsidR="00174AA1" w:rsidRPr="009B4853" w:rsidRDefault="00174AA1" w:rsidP="00820418">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w:t>
            </w:r>
          </w:p>
          <w:p w:rsidR="00174AA1" w:rsidRPr="009B4853" w:rsidRDefault="00174AA1" w:rsidP="00820418">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英語検定受験者</w:t>
            </w:r>
            <w:r w:rsidR="00FE0872" w:rsidRPr="009B4853">
              <w:rPr>
                <w:rFonts w:asciiTheme="minorEastAsia" w:eastAsiaTheme="minorEastAsia" w:hAnsiTheme="minorEastAsia" w:hint="eastAsia"/>
                <w:sz w:val="20"/>
                <w:szCs w:val="20"/>
              </w:rPr>
              <w:t>30</w:t>
            </w:r>
            <w:r w:rsidRPr="009B4853">
              <w:rPr>
                <w:rFonts w:asciiTheme="minorEastAsia" w:eastAsiaTheme="minorEastAsia" w:hAnsiTheme="minorEastAsia" w:hint="eastAsia"/>
                <w:sz w:val="20"/>
                <w:szCs w:val="20"/>
              </w:rPr>
              <w:t>名以上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w:t>
            </w:r>
            <w:r w:rsidR="00FE0872" w:rsidRPr="009B4853">
              <w:rPr>
                <w:rFonts w:asciiTheme="minorEastAsia" w:eastAsiaTheme="minorEastAsia" w:hAnsiTheme="minorEastAsia" w:hint="eastAsia"/>
                <w:sz w:val="20"/>
                <w:szCs w:val="20"/>
              </w:rPr>
              <w:t>25</w:t>
            </w:r>
            <w:r w:rsidRPr="009B4853">
              <w:rPr>
                <w:rFonts w:asciiTheme="minorEastAsia" w:eastAsiaTheme="minorEastAsia" w:hAnsiTheme="minorEastAsia" w:hint="eastAsia"/>
                <w:sz w:val="20"/>
                <w:szCs w:val="20"/>
              </w:rPr>
              <w:t>名）</w:t>
            </w:r>
          </w:p>
          <w:p w:rsidR="00174AA1" w:rsidRPr="009B4853" w:rsidRDefault="00174AA1" w:rsidP="00820418">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情報試験受験者</w:t>
            </w:r>
            <w:r w:rsidR="001D1BF4" w:rsidRPr="009B4853">
              <w:rPr>
                <w:rFonts w:asciiTheme="minorEastAsia" w:eastAsiaTheme="minorEastAsia" w:hAnsiTheme="minorEastAsia" w:hint="eastAsia"/>
                <w:sz w:val="20"/>
                <w:szCs w:val="20"/>
              </w:rPr>
              <w:t>100</w:t>
            </w:r>
            <w:r w:rsidRPr="009B4853">
              <w:rPr>
                <w:rFonts w:asciiTheme="minorEastAsia" w:eastAsiaTheme="minorEastAsia" w:hAnsiTheme="minorEastAsia" w:hint="eastAsia"/>
                <w:sz w:val="20"/>
                <w:szCs w:val="20"/>
              </w:rPr>
              <w:t>名以上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w:t>
            </w:r>
            <w:r w:rsidR="001D1BF4" w:rsidRPr="009B4853">
              <w:rPr>
                <w:rFonts w:asciiTheme="minorEastAsia" w:eastAsiaTheme="minorEastAsia" w:hAnsiTheme="minorEastAsia" w:hint="eastAsia"/>
                <w:sz w:val="20"/>
                <w:szCs w:val="20"/>
              </w:rPr>
              <w:t>96</w:t>
            </w:r>
            <w:r w:rsidRPr="009B4853">
              <w:rPr>
                <w:rFonts w:asciiTheme="minorEastAsia" w:eastAsiaTheme="minorEastAsia" w:hAnsiTheme="minorEastAsia" w:hint="eastAsia"/>
                <w:sz w:val="20"/>
                <w:szCs w:val="20"/>
              </w:rPr>
              <w:t>名）</w:t>
            </w:r>
          </w:p>
          <w:p w:rsidR="00174BED" w:rsidRPr="009B4853" w:rsidRDefault="00174BED" w:rsidP="00B233B8">
            <w:pPr>
              <w:ind w:leftChars="-1" w:left="-2" w:firstLineChars="12" w:firstLine="24"/>
              <w:rPr>
                <w:rFonts w:asciiTheme="minorEastAsia" w:eastAsiaTheme="minorEastAsia" w:hAnsiTheme="minorEastAsia"/>
                <w:sz w:val="20"/>
                <w:szCs w:val="20"/>
              </w:rPr>
            </w:pPr>
          </w:p>
        </w:tc>
        <w:tc>
          <w:tcPr>
            <w:tcW w:w="1879" w:type="dxa"/>
            <w:tcBorders>
              <w:left w:val="dashed" w:sz="4" w:space="0" w:color="auto"/>
              <w:right w:val="single" w:sz="4" w:space="0" w:color="auto"/>
            </w:tcBorders>
            <w:shd w:val="clear" w:color="auto" w:fill="auto"/>
          </w:tcPr>
          <w:p w:rsidR="000A5BDA" w:rsidRPr="009B4853" w:rsidRDefault="000A5BDA" w:rsidP="00E50B6C">
            <w:pPr>
              <w:spacing w:line="320" w:lineRule="exact"/>
              <w:rPr>
                <w:rFonts w:asciiTheme="minorEastAsia" w:eastAsiaTheme="minorEastAsia" w:hAnsiTheme="minorEastAsia"/>
                <w:sz w:val="20"/>
                <w:szCs w:val="20"/>
              </w:rPr>
            </w:pPr>
          </w:p>
        </w:tc>
      </w:tr>
      <w:tr w:rsidR="009854AB" w:rsidRPr="009B4853" w:rsidTr="009854AB">
        <w:trPr>
          <w:cantSplit/>
          <w:trHeight w:val="7501"/>
          <w:jc w:val="center"/>
        </w:trPr>
        <w:tc>
          <w:tcPr>
            <w:tcW w:w="881" w:type="dxa"/>
            <w:shd w:val="clear" w:color="auto" w:fill="auto"/>
            <w:textDirection w:val="tbRlV"/>
            <w:vAlign w:val="center"/>
          </w:tcPr>
          <w:p w:rsidR="009854AB" w:rsidRPr="009B4853" w:rsidRDefault="00D43B03" w:rsidP="009854AB">
            <w:pPr>
              <w:jc w:val="cente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lastRenderedPageBreak/>
              <w:t>３</w:t>
            </w:r>
            <w:r w:rsidR="009854AB" w:rsidRPr="009B4853">
              <w:rPr>
                <w:rFonts w:asciiTheme="minorEastAsia" w:eastAsiaTheme="minorEastAsia" w:hAnsiTheme="minorEastAsia" w:hint="eastAsia"/>
                <w:sz w:val="22"/>
                <w:szCs w:val="22"/>
              </w:rPr>
              <w:t xml:space="preserve">　家庭・地域と連携した丁寧な生徒指導の推進</w:t>
            </w:r>
          </w:p>
        </w:tc>
        <w:tc>
          <w:tcPr>
            <w:tcW w:w="2020" w:type="dxa"/>
            <w:shd w:val="clear" w:color="auto" w:fill="auto"/>
          </w:tcPr>
          <w:p w:rsidR="009854AB" w:rsidRPr="009B4853" w:rsidRDefault="009854AB" w:rsidP="001C2C30">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（１）基本的生活習慣の確立と規範意識の醸成に努めるとともに頭髪など生活指導のさらなる徹底を図り、通学マナーを向上させる。</w:t>
            </w: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ind w:left="1"/>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（２）生徒理解と中退防止の取組みをさらに組織的に発展させる。</w:t>
            </w: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ind w:leftChars="100" w:left="610" w:hangingChars="200" w:hanging="400"/>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（３）家庭、地域との連携強化と開かれた学校づくり</w:t>
            </w:r>
          </w:p>
          <w:p w:rsidR="009854AB" w:rsidRPr="009B4853" w:rsidRDefault="009854AB" w:rsidP="001C2C30">
            <w:pPr>
              <w:ind w:left="200" w:hangingChars="100" w:hanging="200"/>
              <w:rPr>
                <w:rFonts w:asciiTheme="minorEastAsia" w:eastAsiaTheme="minorEastAsia" w:hAnsiTheme="minorEastAsia"/>
                <w:sz w:val="20"/>
                <w:szCs w:val="20"/>
              </w:rPr>
            </w:pPr>
          </w:p>
          <w:p w:rsidR="009854AB" w:rsidRPr="009B4853" w:rsidRDefault="009854AB" w:rsidP="001C2C30">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9854AB" w:rsidRPr="009B4853" w:rsidRDefault="009854AB" w:rsidP="001C2C30">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p>
          <w:p w:rsidR="009854AB" w:rsidRPr="009B4853" w:rsidRDefault="009854AB" w:rsidP="009854AB">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　遅刻指導</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・全校を挙げて遅刻指導の徹底と定着を図る。</w:t>
            </w:r>
          </w:p>
          <w:p w:rsidR="00DC5B1D" w:rsidRPr="009B4853" w:rsidRDefault="00DC5B1D" w:rsidP="001C2C30">
            <w:pPr>
              <w:ind w:left="400" w:hangingChars="200" w:hanging="400"/>
              <w:rPr>
                <w:rFonts w:asciiTheme="minorEastAsia" w:eastAsiaTheme="minorEastAsia" w:hAnsiTheme="minorEastAsia"/>
                <w:sz w:val="20"/>
                <w:szCs w:val="20"/>
              </w:rPr>
            </w:pPr>
          </w:p>
          <w:p w:rsidR="009854AB" w:rsidRPr="009B4853" w:rsidRDefault="009854AB" w:rsidP="001C2C30">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　頭髪指導</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・現行の頭髪指導を継続し、さらに指導の定着を図る。</w:t>
            </w:r>
          </w:p>
          <w:p w:rsidR="009854AB" w:rsidRPr="009B4853" w:rsidRDefault="009854AB" w:rsidP="009854AB">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ウ　挨拶指導</w:t>
            </w:r>
          </w:p>
          <w:p w:rsidR="009854AB" w:rsidRPr="009B4853" w:rsidRDefault="000251BD"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・集会等いろいろな機会を通じて指導する。また、</w:t>
            </w:r>
            <w:r w:rsidR="009854AB" w:rsidRPr="009B4853">
              <w:rPr>
                <w:rFonts w:asciiTheme="minorEastAsia" w:eastAsiaTheme="minorEastAsia" w:hAnsiTheme="minorEastAsia" w:hint="eastAsia"/>
                <w:sz w:val="20"/>
                <w:szCs w:val="20"/>
              </w:rPr>
              <w:t>朝の挨拶運動や日々の学校生活の中で教員側から挨拶をすることを通して、自然に挨拶をする雰囲気を醸成する。</w:t>
            </w:r>
          </w:p>
          <w:p w:rsidR="009854AB" w:rsidRPr="009B4853" w:rsidRDefault="009854AB" w:rsidP="009854AB">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エ　通学マナー向上</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・学警連携も含め、通学マナーの指導及び交通安全指導をさらに強める。特に、生徒が被害者、加害者にならないように自転車のマナー指導を強化する。</w:t>
            </w:r>
          </w:p>
          <w:p w:rsidR="009854AB" w:rsidRPr="009B4853" w:rsidRDefault="009854AB" w:rsidP="001C2C30">
            <w:pPr>
              <w:ind w:left="34" w:hangingChars="17" w:hanging="34"/>
              <w:rPr>
                <w:rFonts w:asciiTheme="minorEastAsia" w:eastAsiaTheme="minorEastAsia" w:hAnsiTheme="minorEastAsia"/>
                <w:sz w:val="20"/>
                <w:szCs w:val="20"/>
              </w:rPr>
            </w:pPr>
          </w:p>
          <w:p w:rsidR="009854AB" w:rsidRPr="009B4853" w:rsidRDefault="009854AB" w:rsidP="001C2C30">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・校内での組織的連携、家庭・中学校とのさらなる連携を進め、また、教育相談室や保健室での生徒への丁寧な対応を通して、生徒が教育相談をさらに有効活用できるように教育相談体制を充実させる。</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・精神科医師や大学の教員との事例検討会等を通して、配慮を要する生徒等への支援や指導に向けての教職員の指導力の向上に取り組む。</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・担任団と管理職、他の組織との連携を一層深めるとともに、家庭との連携、外部機関との連携をさらに図り、ＳＳＷやＳＣの活用も通してさらにきめ細やかな指導を行う。</w:t>
            </w:r>
          </w:p>
          <w:p w:rsidR="009854AB" w:rsidRPr="009B4853" w:rsidRDefault="009854AB" w:rsidP="001C2C30">
            <w:pPr>
              <w:ind w:left="34" w:hangingChars="17" w:hanging="34"/>
              <w:rPr>
                <w:rFonts w:asciiTheme="minorEastAsia" w:eastAsiaTheme="minorEastAsia" w:hAnsiTheme="minorEastAsia"/>
                <w:sz w:val="20"/>
                <w:szCs w:val="20"/>
              </w:rPr>
            </w:pPr>
          </w:p>
          <w:p w:rsidR="009854AB" w:rsidRPr="009B4853" w:rsidRDefault="009854AB" w:rsidP="001C2C30">
            <w:pPr>
              <w:ind w:left="34" w:hangingChars="17" w:hanging="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w:t>
            </w:r>
          </w:p>
          <w:p w:rsidR="009854AB" w:rsidRPr="009B4853" w:rsidRDefault="009854AB" w:rsidP="001C2C30">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　地域連携</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・生徒、教職員、ＰＴＡが協力して地域の清掃活動をさらに活発化させる。フォークソング部、和太鼓部、ボランティア部等を中心に高齢者施設や幼稚園、支援学校等との交流活動を促進する。</w:t>
            </w:r>
          </w:p>
          <w:p w:rsidR="000251BD" w:rsidRPr="009B4853" w:rsidRDefault="000251BD" w:rsidP="001C2C30">
            <w:pPr>
              <w:ind w:left="400" w:hangingChars="200" w:hanging="400"/>
              <w:rPr>
                <w:rFonts w:asciiTheme="minorEastAsia" w:eastAsiaTheme="minorEastAsia" w:hAnsiTheme="minorEastAsia"/>
                <w:sz w:val="20"/>
                <w:szCs w:val="20"/>
              </w:rPr>
            </w:pPr>
          </w:p>
          <w:p w:rsidR="009854AB" w:rsidRPr="009B4853" w:rsidRDefault="009854AB" w:rsidP="001C2C30">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　ＰＴＡ活動</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・ＰＴＡ活動を積極的に展開し、より広範な家庭連携を構築する。</w:t>
            </w:r>
          </w:p>
          <w:p w:rsidR="009854AB" w:rsidRPr="009B4853" w:rsidRDefault="009854AB" w:rsidP="001C2C30">
            <w:pPr>
              <w:ind w:left="34" w:hangingChars="17" w:hanging="34"/>
              <w:rPr>
                <w:rFonts w:asciiTheme="minorEastAsia" w:eastAsiaTheme="minorEastAsia" w:hAnsiTheme="minorEastAsia"/>
                <w:sz w:val="20"/>
                <w:szCs w:val="20"/>
              </w:rPr>
            </w:pPr>
          </w:p>
          <w:p w:rsidR="000251BD" w:rsidRPr="009B4853" w:rsidRDefault="000251BD" w:rsidP="001C2C30">
            <w:pPr>
              <w:ind w:left="34" w:hangingChars="17" w:hanging="34"/>
              <w:rPr>
                <w:rFonts w:asciiTheme="minorEastAsia" w:eastAsiaTheme="minorEastAsia" w:hAnsiTheme="minorEastAsia"/>
                <w:sz w:val="20"/>
                <w:szCs w:val="20"/>
              </w:rPr>
            </w:pPr>
          </w:p>
          <w:p w:rsidR="009854AB" w:rsidRPr="009B4853" w:rsidRDefault="009854AB" w:rsidP="001C2C30">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ウ　広報活動</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・広報活動を活発に行い、エンパワメントスクールとしての本校の新たな取組みを地域や中学生、保護者等に積極的にアピールする。</w:t>
            </w:r>
          </w:p>
        </w:tc>
        <w:tc>
          <w:tcPr>
            <w:tcW w:w="5634" w:type="dxa"/>
            <w:tcBorders>
              <w:right w:val="dashed" w:sz="4" w:space="0" w:color="auto"/>
            </w:tcBorders>
          </w:tcPr>
          <w:p w:rsidR="009854AB"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p>
          <w:p w:rsidR="000251BD" w:rsidRPr="009B4853" w:rsidRDefault="009854AB" w:rsidP="009854AB">
            <w:pPr>
              <w:ind w:leftChars="-1" w:left="-2" w:firstLineChars="1" w:firstLine="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・遅刻総数が</w:t>
            </w:r>
            <w:r w:rsidR="00147A3F" w:rsidRPr="009B4853">
              <w:rPr>
                <w:rFonts w:asciiTheme="minorEastAsia" w:eastAsiaTheme="minorEastAsia" w:hAnsiTheme="minorEastAsia" w:hint="eastAsia"/>
                <w:sz w:val="20"/>
                <w:szCs w:val="20"/>
              </w:rPr>
              <w:t>9,300</w:t>
            </w:r>
            <w:r w:rsidRPr="009B4853">
              <w:rPr>
                <w:rFonts w:asciiTheme="minorEastAsia" w:eastAsiaTheme="minorEastAsia" w:hAnsiTheme="minorEastAsia" w:hint="eastAsia"/>
                <w:sz w:val="20"/>
                <w:szCs w:val="20"/>
              </w:rPr>
              <w:t>件以下、欠席総数が</w:t>
            </w:r>
            <w:r w:rsidR="00147A3F" w:rsidRPr="009B4853">
              <w:rPr>
                <w:rFonts w:asciiTheme="minorEastAsia" w:eastAsiaTheme="minorEastAsia" w:hAnsiTheme="minorEastAsia" w:hint="eastAsia"/>
                <w:sz w:val="20"/>
                <w:szCs w:val="20"/>
              </w:rPr>
              <w:t>8,500</w:t>
            </w:r>
            <w:r w:rsidRPr="009B4853">
              <w:rPr>
                <w:rFonts w:asciiTheme="minorEastAsia" w:eastAsiaTheme="minorEastAsia" w:hAnsiTheme="minorEastAsia" w:hint="eastAsia"/>
                <w:sz w:val="20"/>
                <w:szCs w:val="20"/>
              </w:rPr>
              <w:t>件以下</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。（遅刻総数9,123件、欠席総数7,973件）</w:t>
            </w:r>
          </w:p>
          <w:p w:rsidR="000251BD"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・繰り返し頭髪指導を受ける生徒の数が50人以下となったか。（72人）</w:t>
            </w:r>
          </w:p>
          <w:p w:rsidR="000251BD" w:rsidRPr="009B4853" w:rsidRDefault="009854AB" w:rsidP="009854AB">
            <w:pPr>
              <w:ind w:leftChars="-1" w:left="-2" w:firstLineChars="1" w:firstLine="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ウ</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・学校教育自己診断において、挨拶に対する生徒の肯定的な回答が70％以上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。（65％）</w:t>
            </w: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0251BD"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エ</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・近隣からの指摘の件数や通学マナーでの指導件数が20件以下</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。（25件）</w:t>
            </w: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・教育相談連絡会、支援委員会を通して充実した生徒支援の論議ができたか。</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・学校教育自己診断における「教育相談」に対する肯定的な回答が生徒・教員それぞれ75％、95％以上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。（69％、93％）</w:t>
            </w: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p>
          <w:p w:rsidR="009854AB" w:rsidRPr="009B4853" w:rsidRDefault="009854AB" w:rsidP="001C2C30">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w:t>
            </w:r>
          </w:p>
          <w:p w:rsidR="000251BD" w:rsidRPr="009B4853" w:rsidRDefault="009854AB" w:rsidP="001C2C30">
            <w:pPr>
              <w:ind w:leftChars="-1" w:left="-2" w:firstLineChars="1" w:firstLine="2"/>
              <w:jc w:val="left"/>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・地域清掃の参加人数が</w:t>
            </w:r>
            <w:r w:rsidR="00D43B03" w:rsidRPr="009B4853">
              <w:rPr>
                <w:rFonts w:asciiTheme="minorEastAsia" w:eastAsiaTheme="minorEastAsia" w:hAnsiTheme="minorEastAsia" w:hint="eastAsia"/>
                <w:sz w:val="20"/>
                <w:szCs w:val="20"/>
              </w:rPr>
              <w:t>180人</w:t>
            </w:r>
            <w:r w:rsidRPr="009B4853">
              <w:rPr>
                <w:rFonts w:asciiTheme="minorEastAsia" w:eastAsiaTheme="minorEastAsia" w:hAnsiTheme="minorEastAsia" w:hint="eastAsia"/>
                <w:sz w:val="20"/>
                <w:szCs w:val="20"/>
              </w:rPr>
              <w:t>を上回ったか。（2回のべ150名）</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・部活動の地域交流の取組み回数が前年度を上回ったか。（和太鼓部２回、フォークソング部７回、文化健康部２回、計11回）</w:t>
            </w:r>
          </w:p>
          <w:p w:rsidR="000251BD" w:rsidRPr="009B4853" w:rsidRDefault="009854AB" w:rsidP="001C2C30">
            <w:pPr>
              <w:ind w:leftChars="-1" w:left="-2" w:firstLineChars="1" w:firstLine="2"/>
              <w:jc w:val="left"/>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・ＰＴＡ活動における学校行事の保護者の参加数が前年度を上回ったか。（240名）</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・学校教育自己診断における「保護者交流」に関する肯定的回答が</w:t>
            </w:r>
            <w:r w:rsidR="00D43B03" w:rsidRPr="009B4853">
              <w:rPr>
                <w:rFonts w:asciiTheme="minorEastAsia" w:eastAsiaTheme="minorEastAsia" w:hAnsiTheme="minorEastAsia" w:hint="eastAsia"/>
                <w:sz w:val="20"/>
                <w:szCs w:val="20"/>
              </w:rPr>
              <w:t>60％以上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。（55％）</w:t>
            </w:r>
          </w:p>
          <w:p w:rsidR="000251BD" w:rsidRPr="009B4853" w:rsidRDefault="009854AB" w:rsidP="001C2C30">
            <w:pPr>
              <w:ind w:leftChars="-1" w:left="-2" w:firstLineChars="1" w:firstLine="2"/>
              <w:jc w:val="left"/>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ウ</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・学校教育自己診断において、「教育情報の発信に力を入れている」に対する肯定的な回答が</w:t>
            </w:r>
            <w:r w:rsidR="00D43B03" w:rsidRPr="009B4853">
              <w:rPr>
                <w:rFonts w:asciiTheme="minorEastAsia" w:eastAsiaTheme="minorEastAsia" w:hAnsiTheme="minorEastAsia" w:hint="eastAsia"/>
                <w:sz w:val="20"/>
                <w:szCs w:val="20"/>
              </w:rPr>
              <w:t>90％以上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。（88％）</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・オープンスクールの総参加人数が</w:t>
            </w:r>
            <w:r w:rsidR="00D43B03" w:rsidRPr="009B4853">
              <w:rPr>
                <w:rFonts w:asciiTheme="minorEastAsia" w:eastAsiaTheme="minorEastAsia" w:hAnsiTheme="minorEastAsia" w:hint="eastAsia"/>
                <w:sz w:val="20"/>
                <w:szCs w:val="20"/>
              </w:rPr>
              <w:t>400人以上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。（380名）</w:t>
            </w:r>
          </w:p>
        </w:tc>
        <w:tc>
          <w:tcPr>
            <w:tcW w:w="1879" w:type="dxa"/>
            <w:tcBorders>
              <w:left w:val="dashed" w:sz="4" w:space="0" w:color="auto"/>
              <w:right w:val="single" w:sz="4" w:space="0" w:color="auto"/>
            </w:tcBorders>
            <w:shd w:val="clear" w:color="auto" w:fill="auto"/>
          </w:tcPr>
          <w:p w:rsidR="009854AB" w:rsidRPr="009B4853" w:rsidRDefault="009854AB" w:rsidP="00E50B6C">
            <w:pPr>
              <w:spacing w:line="320" w:lineRule="exact"/>
              <w:rPr>
                <w:rFonts w:asciiTheme="minorEastAsia" w:eastAsiaTheme="minorEastAsia" w:hAnsiTheme="minorEastAsia"/>
                <w:sz w:val="20"/>
                <w:szCs w:val="20"/>
              </w:rPr>
            </w:pPr>
          </w:p>
        </w:tc>
      </w:tr>
      <w:tr w:rsidR="009854AB" w:rsidRPr="009B4853" w:rsidTr="00D43B03">
        <w:trPr>
          <w:cantSplit/>
          <w:trHeight w:val="8449"/>
          <w:jc w:val="center"/>
        </w:trPr>
        <w:tc>
          <w:tcPr>
            <w:tcW w:w="881" w:type="dxa"/>
            <w:shd w:val="clear" w:color="auto" w:fill="auto"/>
            <w:textDirection w:val="tbRlV"/>
            <w:vAlign w:val="center"/>
          </w:tcPr>
          <w:p w:rsidR="009854AB" w:rsidRPr="009B4853" w:rsidRDefault="00D43B03" w:rsidP="00182A84">
            <w:pPr>
              <w:spacing w:line="320" w:lineRule="exact"/>
              <w:ind w:left="113" w:right="113"/>
              <w:jc w:val="center"/>
              <w:rPr>
                <w:rFonts w:asciiTheme="minorEastAsia" w:eastAsiaTheme="minorEastAsia" w:hAnsiTheme="minorEastAsia"/>
                <w:spacing w:val="-20"/>
                <w:sz w:val="20"/>
                <w:szCs w:val="20"/>
              </w:rPr>
            </w:pPr>
            <w:r w:rsidRPr="009B4853">
              <w:rPr>
                <w:rFonts w:asciiTheme="minorEastAsia" w:eastAsiaTheme="minorEastAsia" w:hAnsiTheme="minorEastAsia" w:hint="eastAsia"/>
                <w:sz w:val="22"/>
                <w:szCs w:val="22"/>
              </w:rPr>
              <w:lastRenderedPageBreak/>
              <w:t>４</w:t>
            </w:r>
            <w:r w:rsidR="009854AB" w:rsidRPr="009B4853">
              <w:rPr>
                <w:rFonts w:asciiTheme="minorEastAsia" w:eastAsiaTheme="minorEastAsia" w:hAnsiTheme="minorEastAsia" w:hint="eastAsia"/>
                <w:sz w:val="22"/>
                <w:szCs w:val="22"/>
              </w:rPr>
              <w:t xml:space="preserve">　人権教育・国際理解教育の推進</w:t>
            </w:r>
          </w:p>
        </w:tc>
        <w:tc>
          <w:tcPr>
            <w:tcW w:w="2020" w:type="dxa"/>
            <w:shd w:val="clear" w:color="auto" w:fill="auto"/>
          </w:tcPr>
          <w:p w:rsidR="009854AB" w:rsidRPr="009B4853" w:rsidRDefault="009854AB" w:rsidP="00EF7CF8">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（１）人権教育・国際理解教育の取組みを通じて、不和や対立を乗り越える豊かな人間関係をつくる力を育成する。</w:t>
            </w:r>
          </w:p>
          <w:p w:rsidR="009854AB" w:rsidRPr="009B4853" w:rsidRDefault="009854A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p>
          <w:p w:rsidR="000251BD" w:rsidRPr="009B4853" w:rsidRDefault="000251BD" w:rsidP="00EF7CF8">
            <w:pPr>
              <w:rPr>
                <w:rFonts w:asciiTheme="minorEastAsia" w:eastAsiaTheme="minorEastAsia" w:hAnsiTheme="minorEastAsia"/>
                <w:sz w:val="20"/>
                <w:szCs w:val="20"/>
              </w:rPr>
            </w:pPr>
          </w:p>
          <w:p w:rsidR="000251BD" w:rsidRDefault="000251BD" w:rsidP="00EF7CF8">
            <w:pPr>
              <w:rPr>
                <w:rFonts w:asciiTheme="minorEastAsia" w:eastAsiaTheme="minorEastAsia" w:hAnsiTheme="minorEastAsia"/>
                <w:sz w:val="20"/>
                <w:szCs w:val="20"/>
              </w:rPr>
            </w:pPr>
          </w:p>
          <w:p w:rsidR="00D71CDB" w:rsidRPr="009B4853" w:rsidRDefault="00D71CDB" w:rsidP="00EF7CF8">
            <w:pPr>
              <w:rPr>
                <w:rFonts w:asciiTheme="minorEastAsia" w:eastAsiaTheme="minorEastAsia" w:hAnsiTheme="minorEastAsia"/>
                <w:sz w:val="20"/>
                <w:szCs w:val="20"/>
              </w:rPr>
            </w:pPr>
          </w:p>
          <w:p w:rsidR="009854AB" w:rsidRPr="009B4853" w:rsidRDefault="009854AB" w:rsidP="00EF7CF8">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（２）特別活動や生徒会活動を通じて生徒の居場所と出番を用意するとともに、集団や学校への帰属意識を高める。</w:t>
            </w:r>
          </w:p>
          <w:p w:rsidR="009854AB" w:rsidRPr="009B4853" w:rsidRDefault="009854AB" w:rsidP="00DF0203">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9854AB" w:rsidRPr="009B4853" w:rsidRDefault="009854AB" w:rsidP="000F1DF5">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w:t>
            </w:r>
          </w:p>
          <w:p w:rsidR="000251BD" w:rsidRPr="009B4853" w:rsidRDefault="009854AB" w:rsidP="00EF7CF8">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r w:rsidR="000251BD" w:rsidRPr="009B4853">
              <w:rPr>
                <w:rFonts w:asciiTheme="minorEastAsia" w:eastAsiaTheme="minorEastAsia" w:hAnsiTheme="minorEastAsia" w:hint="eastAsia"/>
                <w:sz w:val="20"/>
                <w:szCs w:val="20"/>
              </w:rPr>
              <w:t xml:space="preserve">　人権教育</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・アサーショントレーニングなどのコミュニケーション能力育成の取組みを行う。</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・障がい者との交流、ＪＩＣＡ講演、留学生交流などを実施する。</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・アンガーマネジメントやネットリテラシー、虐待から考える性教育など、新たな人権教育の取組みを創造する。</w:t>
            </w:r>
          </w:p>
          <w:p w:rsidR="000251BD" w:rsidRPr="009B4853" w:rsidRDefault="009854AB" w:rsidP="00182A84">
            <w:pPr>
              <w:ind w:left="37" w:hangingChars="17" w:hanging="37"/>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イ</w:t>
            </w:r>
            <w:r w:rsidR="000251BD" w:rsidRPr="009B4853">
              <w:rPr>
                <w:rFonts w:asciiTheme="minorEastAsia" w:eastAsiaTheme="minorEastAsia" w:hAnsiTheme="minorEastAsia" w:hint="eastAsia"/>
                <w:sz w:val="22"/>
                <w:szCs w:val="22"/>
              </w:rPr>
              <w:t xml:space="preserve">　道徳教育</w:t>
            </w:r>
          </w:p>
          <w:p w:rsidR="009854AB" w:rsidRPr="009B4853" w:rsidRDefault="009854AB" w:rsidP="00D71CDB">
            <w:pPr>
              <w:ind w:left="200" w:hangingChars="91" w:hanging="200"/>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・「道徳教育推進教師」を中心に教科を横断した道徳教育の展開を図る。</w:t>
            </w:r>
          </w:p>
          <w:p w:rsidR="000251BD" w:rsidRPr="009B4853" w:rsidRDefault="009854AB" w:rsidP="00182A84">
            <w:pPr>
              <w:ind w:left="37" w:hangingChars="17" w:hanging="37"/>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ウ</w:t>
            </w:r>
            <w:r w:rsidR="000251BD" w:rsidRPr="009B4853">
              <w:rPr>
                <w:rFonts w:asciiTheme="minorEastAsia" w:eastAsiaTheme="minorEastAsia" w:hAnsiTheme="minorEastAsia" w:hint="eastAsia"/>
                <w:sz w:val="22"/>
                <w:szCs w:val="22"/>
              </w:rPr>
              <w:t xml:space="preserve">　いじめ防止</w:t>
            </w:r>
          </w:p>
          <w:p w:rsidR="009854AB" w:rsidRPr="009B4853" w:rsidRDefault="009854AB" w:rsidP="00D71CDB">
            <w:pPr>
              <w:ind w:left="200" w:hangingChars="91" w:hanging="200"/>
              <w:rPr>
                <w:rFonts w:asciiTheme="minorEastAsia" w:eastAsiaTheme="minorEastAsia" w:hAnsiTheme="minorEastAsia"/>
                <w:sz w:val="20"/>
                <w:szCs w:val="20"/>
              </w:rPr>
            </w:pPr>
            <w:r w:rsidRPr="009B4853">
              <w:rPr>
                <w:rFonts w:asciiTheme="minorEastAsia" w:eastAsiaTheme="minorEastAsia" w:hAnsiTheme="minorEastAsia" w:hint="eastAsia"/>
                <w:sz w:val="22"/>
                <w:szCs w:val="22"/>
              </w:rPr>
              <w:t>・「学校いじめ防止基本方針」に基づき、いじめの未然防止、早期発見、解決に取り組む。</w:t>
            </w:r>
          </w:p>
          <w:p w:rsidR="009854AB" w:rsidRPr="009B4853" w:rsidRDefault="009854AB" w:rsidP="00B25F27">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p>
          <w:p w:rsidR="000251BD" w:rsidRPr="009B4853" w:rsidRDefault="009854AB" w:rsidP="00DF0203">
            <w:pPr>
              <w:ind w:left="34" w:hangingChars="17" w:hanging="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r w:rsidR="000251BD" w:rsidRPr="009B4853">
              <w:rPr>
                <w:rFonts w:asciiTheme="minorEastAsia" w:eastAsiaTheme="minorEastAsia" w:hAnsiTheme="minorEastAsia" w:hint="eastAsia"/>
                <w:sz w:val="20"/>
                <w:szCs w:val="20"/>
              </w:rPr>
              <w:t xml:space="preserve">　特別活動</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・生徒の自立心や主体的な行動力、集団への帰属意識等をより高めるために、生徒がより自主的に活動できる取組を増やすなど、体育祭、文化祭等の学校行事のさらなる充実を図る。</w:t>
            </w:r>
          </w:p>
          <w:p w:rsidR="000251BD" w:rsidRPr="009B4853" w:rsidRDefault="009854AB" w:rsidP="00FE6CF7">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w:t>
            </w:r>
            <w:r w:rsidR="000251BD" w:rsidRPr="009B4853">
              <w:rPr>
                <w:rFonts w:asciiTheme="minorEastAsia" w:eastAsiaTheme="minorEastAsia" w:hAnsiTheme="minorEastAsia" w:hint="eastAsia"/>
                <w:sz w:val="20"/>
                <w:szCs w:val="20"/>
              </w:rPr>
              <w:t xml:space="preserve">　部活動</w:t>
            </w:r>
          </w:p>
          <w:p w:rsidR="009854AB" w:rsidRPr="009B4853" w:rsidRDefault="009854A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新入生歓迎会、部活動紹介、体験入部、部活動入部キャンペーン、部活動の発表機会をさらに充実させたり、４月に入部しなかった生徒が入部しやすい機会を設けたりするとともに、部活動を行うことのメリットを伝える機会を新たに設ける。また、あらゆる機会を捉えて部活動を顕彰する。</w:t>
            </w:r>
          </w:p>
          <w:p w:rsidR="0054584B" w:rsidRPr="009B4853" w:rsidRDefault="0054584B"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・アンケート等を実施し、クラブ活動に対する生徒のニーズを把握する。</w:t>
            </w:r>
          </w:p>
        </w:tc>
        <w:tc>
          <w:tcPr>
            <w:tcW w:w="5634" w:type="dxa"/>
            <w:tcBorders>
              <w:right w:val="dashed" w:sz="4" w:space="0" w:color="auto"/>
            </w:tcBorders>
          </w:tcPr>
          <w:p w:rsidR="009854AB" w:rsidRPr="009B4853" w:rsidRDefault="009854AB" w:rsidP="00B25F27">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（１）ア、イ、ウ</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・学校教育自己診断において、「人権教育」「国際理解教育」の項目の肯定的評価がそれぞれ75％、60%以上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・生徒指導案件における「暴力／ネット／人間関係のトラブルに関する事案」が前年度を下回ったか。（計16件）</w:t>
            </w: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0251BD" w:rsidRPr="009B4853" w:rsidRDefault="000251BD" w:rsidP="00B25F27">
            <w:pPr>
              <w:ind w:left="400" w:hangingChars="200" w:hanging="400"/>
              <w:rPr>
                <w:rFonts w:asciiTheme="minorEastAsia" w:eastAsiaTheme="minorEastAsia" w:hAnsiTheme="minorEastAsia"/>
                <w:sz w:val="20"/>
                <w:szCs w:val="20"/>
              </w:rPr>
            </w:pPr>
          </w:p>
          <w:p w:rsidR="000251BD" w:rsidRDefault="000251BD" w:rsidP="00B25F27">
            <w:pPr>
              <w:ind w:left="400" w:hangingChars="200" w:hanging="400"/>
              <w:rPr>
                <w:rFonts w:asciiTheme="minorEastAsia" w:eastAsiaTheme="minorEastAsia" w:hAnsiTheme="minorEastAsia"/>
                <w:sz w:val="20"/>
                <w:szCs w:val="20"/>
              </w:rPr>
            </w:pPr>
          </w:p>
          <w:p w:rsidR="00D71CDB" w:rsidRPr="009B4853" w:rsidRDefault="00D71CD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p>
          <w:p w:rsidR="009854AB" w:rsidRPr="009B4853" w:rsidRDefault="009854AB" w:rsidP="00B25F27">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w:t>
            </w:r>
          </w:p>
          <w:p w:rsidR="000251BD" w:rsidRPr="009B4853" w:rsidRDefault="009854AB" w:rsidP="002163FE">
            <w:pPr>
              <w:ind w:leftChars="-1" w:left="-2" w:firstLineChars="1" w:firstLine="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ア</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・学校教育自己診断において、学校生活満足度が80%以上</w:t>
            </w:r>
            <w:r w:rsidR="00F12FCB" w:rsidRPr="009B4853">
              <w:rPr>
                <w:rFonts w:asciiTheme="minorEastAsia" w:eastAsiaTheme="minorEastAsia" w:hAnsiTheme="minorEastAsia" w:hint="eastAsia"/>
                <w:sz w:val="20"/>
                <w:szCs w:val="20"/>
              </w:rPr>
              <w:t>となったか</w:t>
            </w:r>
            <w:r w:rsidRPr="009B4853">
              <w:rPr>
                <w:rFonts w:asciiTheme="minorEastAsia" w:eastAsiaTheme="minorEastAsia" w:hAnsiTheme="minorEastAsia" w:hint="eastAsia"/>
                <w:sz w:val="20"/>
                <w:szCs w:val="20"/>
              </w:rPr>
              <w:t>。</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・学校行事に更なる工夫改善を行えたか。</w:t>
            </w:r>
          </w:p>
          <w:p w:rsidR="009854AB" w:rsidRPr="009B4853" w:rsidRDefault="009854AB" w:rsidP="00DF0203">
            <w:pPr>
              <w:rPr>
                <w:rFonts w:asciiTheme="minorEastAsia" w:eastAsiaTheme="minorEastAsia" w:hAnsiTheme="minorEastAsia"/>
                <w:sz w:val="20"/>
                <w:szCs w:val="20"/>
              </w:rPr>
            </w:pPr>
          </w:p>
          <w:p w:rsidR="000251BD" w:rsidRPr="009B4853" w:rsidRDefault="009854AB" w:rsidP="00DF0203">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イ</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・部活動加入率が25%以上となったか。</w:t>
            </w:r>
          </w:p>
          <w:p w:rsidR="009854AB" w:rsidRPr="009B4853" w:rsidRDefault="009854AB"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・部活動加入増に向けた更なる工夫改善を行えたか。</w:t>
            </w:r>
          </w:p>
          <w:p w:rsidR="009854AB" w:rsidRPr="009B4853" w:rsidRDefault="0097400C"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・ニーズのあるクラブの創設に向けた取組みを開始できたか。</w:t>
            </w:r>
          </w:p>
        </w:tc>
        <w:tc>
          <w:tcPr>
            <w:tcW w:w="1879" w:type="dxa"/>
            <w:tcBorders>
              <w:left w:val="dashed" w:sz="4" w:space="0" w:color="auto"/>
              <w:right w:val="single" w:sz="4" w:space="0" w:color="auto"/>
            </w:tcBorders>
            <w:shd w:val="clear" w:color="auto" w:fill="auto"/>
          </w:tcPr>
          <w:p w:rsidR="009854AB" w:rsidRPr="009B4853" w:rsidRDefault="009854AB" w:rsidP="00E50B6C">
            <w:pPr>
              <w:spacing w:line="320" w:lineRule="exact"/>
              <w:rPr>
                <w:rFonts w:asciiTheme="minorEastAsia" w:eastAsiaTheme="minorEastAsia" w:hAnsiTheme="minorEastAsia"/>
                <w:sz w:val="20"/>
                <w:szCs w:val="20"/>
              </w:rPr>
            </w:pPr>
          </w:p>
        </w:tc>
      </w:tr>
      <w:tr w:rsidR="00D43B03" w:rsidRPr="00615F5F" w:rsidTr="001D1BF4">
        <w:trPr>
          <w:cantSplit/>
          <w:trHeight w:val="9335"/>
          <w:jc w:val="center"/>
        </w:trPr>
        <w:tc>
          <w:tcPr>
            <w:tcW w:w="881" w:type="dxa"/>
            <w:shd w:val="clear" w:color="auto" w:fill="auto"/>
            <w:textDirection w:val="tbRlV"/>
            <w:vAlign w:val="center"/>
          </w:tcPr>
          <w:p w:rsidR="00D43B03" w:rsidRPr="009B4853" w:rsidRDefault="00D43B03" w:rsidP="00015815">
            <w:pPr>
              <w:jc w:val="center"/>
              <w:rPr>
                <w:rFonts w:asciiTheme="minorEastAsia" w:eastAsiaTheme="minorEastAsia" w:hAnsiTheme="minorEastAsia"/>
                <w:sz w:val="22"/>
                <w:szCs w:val="22"/>
              </w:rPr>
            </w:pPr>
            <w:r w:rsidRPr="009B4853">
              <w:rPr>
                <w:rFonts w:asciiTheme="minorEastAsia" w:eastAsiaTheme="minorEastAsia" w:hAnsiTheme="minorEastAsia" w:hint="eastAsia"/>
                <w:sz w:val="22"/>
                <w:szCs w:val="22"/>
              </w:rPr>
              <w:t xml:space="preserve">５　</w:t>
            </w:r>
            <w:r w:rsidR="001D1BF4" w:rsidRPr="009B4853">
              <w:rPr>
                <w:rFonts w:asciiTheme="minorEastAsia" w:eastAsiaTheme="minorEastAsia" w:hAnsiTheme="minorEastAsia" w:hint="eastAsia"/>
                <w:sz w:val="22"/>
                <w:szCs w:val="22"/>
              </w:rPr>
              <w:t>教職員の資質向上と校務の効率化</w:t>
            </w:r>
          </w:p>
        </w:tc>
        <w:tc>
          <w:tcPr>
            <w:tcW w:w="2020" w:type="dxa"/>
            <w:shd w:val="clear" w:color="auto" w:fill="auto"/>
          </w:tcPr>
          <w:p w:rsidR="00D43B03" w:rsidRPr="009B4853" w:rsidRDefault="00D43B03" w:rsidP="007F64BC">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（１）人材育成に努め、特にミドルリーダーの育成、初任者等教職経験の少ない教員の資質向上を学校の課題とする。</w:t>
            </w:r>
          </w:p>
          <w:p w:rsidR="00D43B03" w:rsidRPr="009B4853" w:rsidRDefault="00D43B03" w:rsidP="007F64BC">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（２）本校が長年にわたって築き上げてきた指導方策が引き継がれるようにＯＪＴを中心とした研修を計画的・組織的に実施する。</w:t>
            </w:r>
          </w:p>
          <w:p w:rsidR="00D43B03" w:rsidRPr="009B4853" w:rsidRDefault="00D43B03" w:rsidP="000251BD">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（３）エンパワメントスクールとしてＩＣＴ機器が充実したことを踏まえて、教職員のＩＣＴ活用能力を高める。</w:t>
            </w:r>
          </w:p>
          <w:p w:rsidR="00D43B03" w:rsidRPr="009B4853" w:rsidRDefault="00D43B03" w:rsidP="000251BD">
            <w:pPr>
              <w:ind w:left="1"/>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（４）</w:t>
            </w:r>
            <w:r w:rsidRPr="009B4853">
              <w:rPr>
                <w:rFonts w:asciiTheme="minorEastAsia" w:eastAsiaTheme="minorEastAsia" w:hAnsiTheme="minorEastAsia" w:hint="eastAsia"/>
                <w:sz w:val="22"/>
                <w:szCs w:val="22"/>
              </w:rPr>
              <w:t>「部活動の</w:t>
            </w:r>
            <w:r w:rsidR="00F12FCB" w:rsidRPr="009B4853">
              <w:rPr>
                <w:rFonts w:asciiTheme="minorEastAsia" w:eastAsiaTheme="minorEastAsia" w:hAnsiTheme="minorEastAsia" w:hint="eastAsia"/>
                <w:sz w:val="22"/>
                <w:szCs w:val="22"/>
              </w:rPr>
              <w:t>在</w:t>
            </w:r>
            <w:r w:rsidRPr="009B4853">
              <w:rPr>
                <w:rFonts w:asciiTheme="minorEastAsia" w:eastAsiaTheme="minorEastAsia" w:hAnsiTheme="minorEastAsia" w:hint="eastAsia"/>
                <w:sz w:val="22"/>
                <w:szCs w:val="22"/>
              </w:rPr>
              <w:t>り方に関する方針」に則った、効率的、効果的な部活動を実施する。</w:t>
            </w:r>
          </w:p>
        </w:tc>
        <w:tc>
          <w:tcPr>
            <w:tcW w:w="4572" w:type="dxa"/>
            <w:tcBorders>
              <w:right w:val="dashed" w:sz="4" w:space="0" w:color="auto"/>
            </w:tcBorders>
            <w:shd w:val="clear" w:color="auto" w:fill="auto"/>
          </w:tcPr>
          <w:p w:rsidR="00D43B03" w:rsidRPr="009B4853" w:rsidRDefault="00D43B03" w:rsidP="007F64BC">
            <w:pPr>
              <w:ind w:left="34" w:hangingChars="17" w:hanging="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（１）（２）</w:t>
            </w:r>
          </w:p>
          <w:p w:rsidR="00D43B03" w:rsidRPr="009B4853" w:rsidRDefault="000251BD"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D43B03" w:rsidRPr="009B4853">
              <w:rPr>
                <w:rFonts w:asciiTheme="minorEastAsia" w:eastAsiaTheme="minorEastAsia" w:hAnsiTheme="minorEastAsia" w:hint="eastAsia"/>
                <w:sz w:val="20"/>
                <w:szCs w:val="20"/>
              </w:rPr>
              <w:t>教育センターの研修なども利用し、ミドルリーダーの育成に努める。</w:t>
            </w:r>
          </w:p>
          <w:p w:rsidR="00D43B03" w:rsidRPr="009B4853" w:rsidRDefault="00D43B03"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・首席等を活用し、初任者等の経験年数の少ない教員への計画的な校内研修を実施し、資質向上を図る。また、授業改善のために、教科毎の授業見学・改善の取組みの中で、特に初任者の育成に配慮をする。</w:t>
            </w:r>
          </w:p>
          <w:p w:rsidR="00D43B03" w:rsidRPr="009B4853" w:rsidRDefault="00D43B03"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・管理職の丁寧な授業見学助言指導及び教職員相互のブレーンストーミング等を活用した研修など、新転任の教員等に対して、ＯＪＴを中心とした取組みを計画的・組織的に実施する。</w:t>
            </w:r>
          </w:p>
          <w:p w:rsidR="000251BD" w:rsidRPr="009B4853" w:rsidRDefault="000251BD" w:rsidP="00DF2B15">
            <w:pPr>
              <w:ind w:left="34" w:hangingChars="17" w:hanging="34"/>
              <w:rPr>
                <w:rFonts w:asciiTheme="minorEastAsia" w:eastAsiaTheme="minorEastAsia" w:hAnsiTheme="minorEastAsia"/>
                <w:sz w:val="20"/>
                <w:szCs w:val="20"/>
              </w:rPr>
            </w:pPr>
          </w:p>
          <w:p w:rsidR="00D43B03" w:rsidRPr="009B4853" w:rsidRDefault="00D43B03" w:rsidP="00DF2B15">
            <w:pPr>
              <w:ind w:left="34" w:hangingChars="17" w:hanging="34"/>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（３）（４）</w:t>
            </w:r>
          </w:p>
          <w:p w:rsidR="00D43B03" w:rsidRPr="009B4853" w:rsidRDefault="00D43B03"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・教職員の授業におけるＩＣＴ活用率を上昇させる。</w:t>
            </w:r>
          </w:p>
          <w:p w:rsidR="00D43B03" w:rsidRPr="009B4853" w:rsidRDefault="00D43B03" w:rsidP="00D71CDB">
            <w:pPr>
              <w:ind w:left="182" w:hangingChars="91" w:hanging="182"/>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・教職員が生徒と向き合う時間をさらに確保するために、校務分掌、業務分担の見直しや業務の効率化を図る。</w:t>
            </w:r>
          </w:p>
          <w:p w:rsidR="00D43B03" w:rsidRPr="009B4853" w:rsidRDefault="00D43B03" w:rsidP="00302C49">
            <w:pPr>
              <w:ind w:left="34" w:hangingChars="17" w:hanging="34"/>
              <w:rPr>
                <w:rFonts w:asciiTheme="minorEastAsia" w:eastAsiaTheme="minorEastAsia" w:hAnsiTheme="minorEastAsia"/>
                <w:sz w:val="20"/>
                <w:szCs w:val="20"/>
              </w:rPr>
            </w:pPr>
          </w:p>
        </w:tc>
        <w:tc>
          <w:tcPr>
            <w:tcW w:w="5634" w:type="dxa"/>
            <w:tcBorders>
              <w:right w:val="dashed" w:sz="4" w:space="0" w:color="auto"/>
            </w:tcBorders>
          </w:tcPr>
          <w:p w:rsidR="00D43B03" w:rsidRPr="009B4853" w:rsidRDefault="00D43B03" w:rsidP="00B25F27">
            <w:pPr>
              <w:ind w:left="400" w:hangingChars="200" w:hanging="400"/>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（１）（２）</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・外部研修等を積極的に活用し、首席等につながる人材を育成できたか。</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・初任者等経験年数の少ない教員に対して、授業改善につながる授業分析や指導助言を</w:t>
            </w:r>
            <w:r w:rsidR="00F12FCB" w:rsidRPr="009B4853">
              <w:rPr>
                <w:rFonts w:asciiTheme="minorEastAsia" w:eastAsiaTheme="minorEastAsia" w:hAnsiTheme="minorEastAsia" w:hint="eastAsia"/>
                <w:sz w:val="20"/>
                <w:szCs w:val="20"/>
              </w:rPr>
              <w:t>各</w:t>
            </w:r>
            <w:r w:rsidRPr="009B4853">
              <w:rPr>
                <w:rFonts w:asciiTheme="minorEastAsia" w:eastAsiaTheme="minorEastAsia" w:hAnsiTheme="minorEastAsia" w:hint="eastAsia"/>
                <w:sz w:val="20"/>
                <w:szCs w:val="20"/>
              </w:rPr>
              <w:t>定期考査前に実施できたか。</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・初任者等の校内研究授業を年間２回以上実施できたか。</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・初任者等経験年数の少ない教員の生徒による授業アンケートの結果（項目３～９の平均）が４点満点中2.8を上回ったか。</w:t>
            </w:r>
          </w:p>
          <w:p w:rsidR="00D43B03" w:rsidRPr="009B4853" w:rsidRDefault="00D43B03" w:rsidP="00B25F27">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・計画的組織的に研修を実施できたか。</w:t>
            </w:r>
          </w:p>
          <w:p w:rsidR="00D43B03" w:rsidRPr="009B4853" w:rsidRDefault="00D43B03" w:rsidP="00DF2B15">
            <w:pPr>
              <w:rPr>
                <w:rFonts w:asciiTheme="minorEastAsia" w:eastAsiaTheme="minorEastAsia" w:hAnsiTheme="minorEastAsia"/>
                <w:sz w:val="20"/>
                <w:szCs w:val="20"/>
              </w:rPr>
            </w:pPr>
          </w:p>
          <w:p w:rsidR="00D43B03" w:rsidRPr="009B4853" w:rsidRDefault="00D43B03" w:rsidP="00DF2B15">
            <w:pPr>
              <w:rPr>
                <w:rFonts w:asciiTheme="minorEastAsia" w:eastAsiaTheme="minorEastAsia" w:hAnsiTheme="minorEastAsia"/>
                <w:sz w:val="20"/>
                <w:szCs w:val="20"/>
              </w:rPr>
            </w:pPr>
          </w:p>
          <w:p w:rsidR="00D43B03" w:rsidRPr="009B4853" w:rsidRDefault="00D43B03" w:rsidP="00DF2B15">
            <w:pPr>
              <w:rPr>
                <w:rFonts w:asciiTheme="minorEastAsia" w:eastAsiaTheme="minorEastAsia" w:hAnsiTheme="minorEastAsia"/>
                <w:sz w:val="20"/>
                <w:szCs w:val="20"/>
              </w:rPr>
            </w:pPr>
          </w:p>
          <w:p w:rsidR="00D43B03" w:rsidRPr="009B4853" w:rsidRDefault="00D43B03" w:rsidP="00DF2B15">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（３）</w:t>
            </w:r>
            <w:r w:rsidR="00C17617" w:rsidRPr="009B4853">
              <w:rPr>
                <w:rFonts w:asciiTheme="minorEastAsia" w:eastAsiaTheme="minorEastAsia" w:hAnsiTheme="minorEastAsia" w:hint="eastAsia"/>
                <w:sz w:val="20"/>
                <w:szCs w:val="20"/>
              </w:rPr>
              <w:t>（４）</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・ＩＣＴ機器を活用する教員の割合が</w:t>
            </w:r>
            <w:r w:rsidR="00147A3F" w:rsidRPr="009B4853">
              <w:rPr>
                <w:rFonts w:asciiTheme="minorEastAsia" w:eastAsiaTheme="minorEastAsia" w:hAnsiTheme="minorEastAsia" w:hint="eastAsia"/>
                <w:sz w:val="20"/>
                <w:szCs w:val="20"/>
              </w:rPr>
              <w:t>9</w:t>
            </w:r>
            <w:r w:rsidRPr="009B4853">
              <w:rPr>
                <w:rFonts w:asciiTheme="minorEastAsia" w:eastAsiaTheme="minorEastAsia" w:hAnsiTheme="minorEastAsia" w:hint="eastAsia"/>
                <w:sz w:val="20"/>
                <w:szCs w:val="20"/>
              </w:rPr>
              <w:t>0％以上となったか。</w:t>
            </w:r>
          </w:p>
          <w:p w:rsidR="00D43B03" w:rsidRPr="009B4853" w:rsidRDefault="001D1BF4" w:rsidP="00D43B03">
            <w:pPr>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w:t>
            </w:r>
            <w:r w:rsidR="00147A3F" w:rsidRPr="009B4853">
              <w:rPr>
                <w:rFonts w:asciiTheme="minorEastAsia" w:eastAsiaTheme="minorEastAsia" w:hAnsiTheme="minorEastAsia" w:hint="eastAsia"/>
                <w:sz w:val="20"/>
                <w:szCs w:val="20"/>
              </w:rPr>
              <w:t>88</w:t>
            </w:r>
            <w:r w:rsidRPr="009B4853">
              <w:rPr>
                <w:rFonts w:asciiTheme="minorEastAsia" w:eastAsiaTheme="minorEastAsia" w:hAnsiTheme="minorEastAsia" w:hint="eastAsia"/>
                <w:sz w:val="20"/>
                <w:szCs w:val="20"/>
              </w:rPr>
              <w:t>％）</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・校務分掌や業務分担の見直し、業務の効率化の結果、生徒と向き合う時間の確保に効果が見られたか。</w:t>
            </w:r>
          </w:p>
          <w:p w:rsidR="00D43B03" w:rsidRPr="009B4853" w:rsidRDefault="00D43B03" w:rsidP="00D71CDB">
            <w:pPr>
              <w:ind w:left="138" w:hangingChars="69" w:hanging="138"/>
              <w:rPr>
                <w:rFonts w:asciiTheme="minorEastAsia" w:eastAsiaTheme="minorEastAsia" w:hAnsiTheme="minorEastAsia"/>
                <w:sz w:val="20"/>
                <w:szCs w:val="20"/>
              </w:rPr>
            </w:pPr>
            <w:r w:rsidRPr="009B4853">
              <w:rPr>
                <w:rFonts w:asciiTheme="minorEastAsia" w:eastAsiaTheme="minorEastAsia" w:hAnsiTheme="minorEastAsia" w:hint="eastAsia"/>
                <w:sz w:val="20"/>
                <w:szCs w:val="20"/>
              </w:rPr>
              <w:t>・教員の超過勤務平均時間</w:t>
            </w:r>
            <w:r w:rsidRPr="004666A3">
              <w:rPr>
                <w:rFonts w:asciiTheme="minorEastAsia" w:eastAsiaTheme="minorEastAsia" w:hAnsiTheme="minorEastAsia" w:hint="eastAsia"/>
                <w:sz w:val="20"/>
                <w:szCs w:val="20"/>
              </w:rPr>
              <w:t>を</w:t>
            </w:r>
            <w:r w:rsidR="009B4853" w:rsidRPr="004666A3">
              <w:rPr>
                <w:rFonts w:asciiTheme="minorEastAsia" w:eastAsiaTheme="minorEastAsia" w:hAnsiTheme="minorEastAsia" w:hint="eastAsia"/>
                <w:sz w:val="20"/>
                <w:szCs w:val="20"/>
              </w:rPr>
              <w:t>31</w:t>
            </w:r>
            <w:r w:rsidR="002B1275" w:rsidRPr="004666A3">
              <w:rPr>
                <w:rFonts w:asciiTheme="minorEastAsia" w:eastAsiaTheme="minorEastAsia" w:hAnsiTheme="minorEastAsia" w:hint="eastAsia"/>
                <w:sz w:val="20"/>
                <w:szCs w:val="20"/>
              </w:rPr>
              <w:t>時間以</w:t>
            </w:r>
            <w:r w:rsidR="002B1275" w:rsidRPr="009B4853">
              <w:rPr>
                <w:rFonts w:asciiTheme="minorEastAsia" w:eastAsiaTheme="minorEastAsia" w:hAnsiTheme="minorEastAsia" w:hint="eastAsia"/>
                <w:sz w:val="20"/>
                <w:szCs w:val="20"/>
              </w:rPr>
              <w:t>下に</w:t>
            </w:r>
            <w:r w:rsidRPr="009B4853">
              <w:rPr>
                <w:rFonts w:asciiTheme="minorEastAsia" w:eastAsiaTheme="minorEastAsia" w:hAnsiTheme="minorEastAsia" w:hint="eastAsia"/>
                <w:sz w:val="20"/>
                <w:szCs w:val="20"/>
              </w:rPr>
              <w:t>できたか。（</w:t>
            </w:r>
            <w:r w:rsidR="00147A3F" w:rsidRPr="009B4853">
              <w:rPr>
                <w:rFonts w:asciiTheme="minorEastAsia" w:eastAsiaTheme="minorEastAsia" w:hAnsiTheme="minorEastAsia" w:hint="eastAsia"/>
                <w:sz w:val="20"/>
                <w:szCs w:val="20"/>
              </w:rPr>
              <w:t>月平均32</w:t>
            </w:r>
            <w:r w:rsidR="002B1275" w:rsidRPr="009B4853">
              <w:rPr>
                <w:rFonts w:asciiTheme="minorEastAsia" w:eastAsiaTheme="minorEastAsia" w:hAnsiTheme="minorEastAsia" w:hint="eastAsia"/>
                <w:sz w:val="20"/>
                <w:szCs w:val="20"/>
              </w:rPr>
              <w:t>.7</w:t>
            </w:r>
            <w:r w:rsidRPr="009B4853">
              <w:rPr>
                <w:rFonts w:asciiTheme="minorEastAsia" w:eastAsiaTheme="minorEastAsia" w:hAnsiTheme="minorEastAsia" w:hint="eastAsia"/>
                <w:sz w:val="20"/>
                <w:szCs w:val="20"/>
              </w:rPr>
              <w:t>時間）</w:t>
            </w:r>
          </w:p>
          <w:p w:rsidR="00C17617" w:rsidRPr="00615F5F" w:rsidRDefault="00C17617" w:rsidP="00C17617">
            <w:pPr>
              <w:ind w:leftChars="-1" w:left="-2" w:firstLineChars="1" w:firstLine="2"/>
              <w:jc w:val="left"/>
              <w:rPr>
                <w:rFonts w:asciiTheme="minorEastAsia" w:eastAsiaTheme="minorEastAsia" w:hAnsiTheme="minorEastAsia"/>
                <w:sz w:val="20"/>
                <w:szCs w:val="20"/>
              </w:rPr>
            </w:pPr>
          </w:p>
        </w:tc>
        <w:tc>
          <w:tcPr>
            <w:tcW w:w="1879" w:type="dxa"/>
            <w:tcBorders>
              <w:left w:val="dashed" w:sz="4" w:space="0" w:color="auto"/>
              <w:right w:val="single" w:sz="4" w:space="0" w:color="auto"/>
            </w:tcBorders>
            <w:shd w:val="clear" w:color="auto" w:fill="auto"/>
          </w:tcPr>
          <w:p w:rsidR="00D43B03" w:rsidRPr="00615F5F" w:rsidRDefault="00D43B03" w:rsidP="00531B34">
            <w:pPr>
              <w:spacing w:line="320" w:lineRule="exact"/>
              <w:rPr>
                <w:rFonts w:asciiTheme="minorEastAsia" w:eastAsiaTheme="minorEastAsia" w:hAnsiTheme="minorEastAsia"/>
                <w:sz w:val="20"/>
                <w:szCs w:val="20"/>
              </w:rPr>
            </w:pPr>
          </w:p>
        </w:tc>
      </w:tr>
    </w:tbl>
    <w:p w:rsidR="0086696C" w:rsidRPr="00615F5F" w:rsidRDefault="0086696C" w:rsidP="006206CE">
      <w:pPr>
        <w:spacing w:line="120" w:lineRule="exact"/>
        <w:rPr>
          <w:rFonts w:asciiTheme="minorEastAsia" w:eastAsiaTheme="minorEastAsia" w:hAnsiTheme="minorEastAsia"/>
        </w:rPr>
      </w:pPr>
    </w:p>
    <w:sectPr w:rsidR="0086696C" w:rsidRPr="00615F5F"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7F" w:rsidRDefault="0059467F">
      <w:r>
        <w:separator/>
      </w:r>
    </w:p>
  </w:endnote>
  <w:endnote w:type="continuationSeparator" w:id="0">
    <w:p w:rsidR="0059467F" w:rsidRDefault="0059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7F" w:rsidRDefault="0059467F">
      <w:r>
        <w:separator/>
      </w:r>
    </w:p>
  </w:footnote>
  <w:footnote w:type="continuationSeparator" w:id="0">
    <w:p w:rsidR="0059467F" w:rsidRDefault="0059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E1" w:rsidRDefault="00224AE1" w:rsidP="004A7B2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rsidR="00224AE1" w:rsidRDefault="00224AE1" w:rsidP="00225A63">
    <w:pPr>
      <w:spacing w:line="360" w:lineRule="exact"/>
      <w:ind w:rightChars="100" w:right="210"/>
      <w:jc w:val="right"/>
      <w:rPr>
        <w:rFonts w:ascii="ＭＳ ゴシック" w:eastAsia="ＭＳ ゴシック" w:hAnsi="ＭＳ ゴシック"/>
        <w:sz w:val="20"/>
        <w:szCs w:val="20"/>
      </w:rPr>
    </w:pPr>
  </w:p>
  <w:p w:rsidR="00224AE1" w:rsidRPr="003A3356" w:rsidRDefault="00224AE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C77"/>
    <w:rsid w:val="00013C0C"/>
    <w:rsid w:val="00014126"/>
    <w:rsid w:val="0001446D"/>
    <w:rsid w:val="00014961"/>
    <w:rsid w:val="000156EF"/>
    <w:rsid w:val="00015815"/>
    <w:rsid w:val="000251BD"/>
    <w:rsid w:val="00027436"/>
    <w:rsid w:val="000275F1"/>
    <w:rsid w:val="00031A86"/>
    <w:rsid w:val="000352BD"/>
    <w:rsid w:val="000354D4"/>
    <w:rsid w:val="000450B1"/>
    <w:rsid w:val="00045480"/>
    <w:rsid w:val="000524AE"/>
    <w:rsid w:val="0005252A"/>
    <w:rsid w:val="00052658"/>
    <w:rsid w:val="00055AFA"/>
    <w:rsid w:val="00057C51"/>
    <w:rsid w:val="00060664"/>
    <w:rsid w:val="000724B0"/>
    <w:rsid w:val="000850E7"/>
    <w:rsid w:val="00091587"/>
    <w:rsid w:val="0009267D"/>
    <w:rsid w:val="00094294"/>
    <w:rsid w:val="0009658C"/>
    <w:rsid w:val="000967CE"/>
    <w:rsid w:val="000A1890"/>
    <w:rsid w:val="000A27F1"/>
    <w:rsid w:val="000A5BDA"/>
    <w:rsid w:val="000B0C54"/>
    <w:rsid w:val="000B395F"/>
    <w:rsid w:val="000B7F10"/>
    <w:rsid w:val="000C0CDB"/>
    <w:rsid w:val="000C743E"/>
    <w:rsid w:val="000D1B70"/>
    <w:rsid w:val="000D3B7E"/>
    <w:rsid w:val="000D7707"/>
    <w:rsid w:val="000D7C02"/>
    <w:rsid w:val="000E1F4D"/>
    <w:rsid w:val="000E5470"/>
    <w:rsid w:val="000E6B9D"/>
    <w:rsid w:val="000F0142"/>
    <w:rsid w:val="000F1CBB"/>
    <w:rsid w:val="000F1DF5"/>
    <w:rsid w:val="000F2104"/>
    <w:rsid w:val="000F2E7A"/>
    <w:rsid w:val="000F7917"/>
    <w:rsid w:val="000F7B2E"/>
    <w:rsid w:val="00100533"/>
    <w:rsid w:val="00100CC5"/>
    <w:rsid w:val="00103546"/>
    <w:rsid w:val="001112AC"/>
    <w:rsid w:val="00112A5C"/>
    <w:rsid w:val="0012154E"/>
    <w:rsid w:val="001218A7"/>
    <w:rsid w:val="001257EE"/>
    <w:rsid w:val="00127BB5"/>
    <w:rsid w:val="00132D6F"/>
    <w:rsid w:val="00134824"/>
    <w:rsid w:val="00135CE9"/>
    <w:rsid w:val="00137359"/>
    <w:rsid w:val="00145D50"/>
    <w:rsid w:val="00147A3F"/>
    <w:rsid w:val="00157860"/>
    <w:rsid w:val="00167EF1"/>
    <w:rsid w:val="00174AA1"/>
    <w:rsid w:val="00174BED"/>
    <w:rsid w:val="0018261A"/>
    <w:rsid w:val="00182A84"/>
    <w:rsid w:val="00184B1B"/>
    <w:rsid w:val="00190C26"/>
    <w:rsid w:val="00192419"/>
    <w:rsid w:val="00193569"/>
    <w:rsid w:val="00194558"/>
    <w:rsid w:val="00195DCF"/>
    <w:rsid w:val="001A41E2"/>
    <w:rsid w:val="001A4539"/>
    <w:rsid w:val="001B38EB"/>
    <w:rsid w:val="001B3E89"/>
    <w:rsid w:val="001C6B84"/>
    <w:rsid w:val="001C7FE4"/>
    <w:rsid w:val="001D1BF4"/>
    <w:rsid w:val="001D401B"/>
    <w:rsid w:val="001D44D9"/>
    <w:rsid w:val="001D5135"/>
    <w:rsid w:val="001E22E7"/>
    <w:rsid w:val="001E4FDA"/>
    <w:rsid w:val="001F472F"/>
    <w:rsid w:val="00200B5B"/>
    <w:rsid w:val="00201C86"/>
    <w:rsid w:val="002034A6"/>
    <w:rsid w:val="00207545"/>
    <w:rsid w:val="0021034E"/>
    <w:rsid w:val="0021285A"/>
    <w:rsid w:val="00212909"/>
    <w:rsid w:val="002163FE"/>
    <w:rsid w:val="0022073E"/>
    <w:rsid w:val="00220AE7"/>
    <w:rsid w:val="00221AA2"/>
    <w:rsid w:val="00224AB0"/>
    <w:rsid w:val="00224AE1"/>
    <w:rsid w:val="00225A63"/>
    <w:rsid w:val="00225C70"/>
    <w:rsid w:val="00226C2F"/>
    <w:rsid w:val="00230487"/>
    <w:rsid w:val="00231814"/>
    <w:rsid w:val="002325CE"/>
    <w:rsid w:val="00235785"/>
    <w:rsid w:val="00235B86"/>
    <w:rsid w:val="0024006D"/>
    <w:rsid w:val="002439A4"/>
    <w:rsid w:val="00243B58"/>
    <w:rsid w:val="00247875"/>
    <w:rsid w:val="002479D4"/>
    <w:rsid w:val="002551B8"/>
    <w:rsid w:val="00256EE6"/>
    <w:rsid w:val="00262794"/>
    <w:rsid w:val="002668D6"/>
    <w:rsid w:val="00267D3C"/>
    <w:rsid w:val="00271252"/>
    <w:rsid w:val="0027129F"/>
    <w:rsid w:val="00273616"/>
    <w:rsid w:val="00274864"/>
    <w:rsid w:val="00275DB8"/>
    <w:rsid w:val="0027654D"/>
    <w:rsid w:val="00277476"/>
    <w:rsid w:val="00277761"/>
    <w:rsid w:val="00287B75"/>
    <w:rsid w:val="002904CD"/>
    <w:rsid w:val="00295EB2"/>
    <w:rsid w:val="00296DAE"/>
    <w:rsid w:val="0029712A"/>
    <w:rsid w:val="002A0AA7"/>
    <w:rsid w:val="002A0FF2"/>
    <w:rsid w:val="002A148E"/>
    <w:rsid w:val="002A5F31"/>
    <w:rsid w:val="002A766F"/>
    <w:rsid w:val="002B0BC8"/>
    <w:rsid w:val="002B1275"/>
    <w:rsid w:val="002B3BE1"/>
    <w:rsid w:val="002B6858"/>
    <w:rsid w:val="002B690B"/>
    <w:rsid w:val="002C40DD"/>
    <w:rsid w:val="002C423D"/>
    <w:rsid w:val="002C4EF3"/>
    <w:rsid w:val="002D2819"/>
    <w:rsid w:val="002E5C06"/>
    <w:rsid w:val="002F12A7"/>
    <w:rsid w:val="002F608A"/>
    <w:rsid w:val="002F62DD"/>
    <w:rsid w:val="002F6E1B"/>
    <w:rsid w:val="00301498"/>
    <w:rsid w:val="00301B59"/>
    <w:rsid w:val="003029E3"/>
    <w:rsid w:val="00302C49"/>
    <w:rsid w:val="00302EB2"/>
    <w:rsid w:val="0030555A"/>
    <w:rsid w:val="00305D0E"/>
    <w:rsid w:val="003064F5"/>
    <w:rsid w:val="00310645"/>
    <w:rsid w:val="00314448"/>
    <w:rsid w:val="0031459D"/>
    <w:rsid w:val="0031492C"/>
    <w:rsid w:val="00317F04"/>
    <w:rsid w:val="003245B2"/>
    <w:rsid w:val="00324B67"/>
    <w:rsid w:val="00326426"/>
    <w:rsid w:val="00326A94"/>
    <w:rsid w:val="00326AF2"/>
    <w:rsid w:val="00333FEB"/>
    <w:rsid w:val="00334F83"/>
    <w:rsid w:val="00336089"/>
    <w:rsid w:val="00351C99"/>
    <w:rsid w:val="003534F6"/>
    <w:rsid w:val="003542A3"/>
    <w:rsid w:val="003551CD"/>
    <w:rsid w:val="003604A4"/>
    <w:rsid w:val="0036174C"/>
    <w:rsid w:val="00364F35"/>
    <w:rsid w:val="00367B4E"/>
    <w:rsid w:val="003730D3"/>
    <w:rsid w:val="0037367C"/>
    <w:rsid w:val="0037506F"/>
    <w:rsid w:val="00384C02"/>
    <w:rsid w:val="00386133"/>
    <w:rsid w:val="00387D41"/>
    <w:rsid w:val="00395137"/>
    <w:rsid w:val="003A3356"/>
    <w:rsid w:val="003A62E8"/>
    <w:rsid w:val="003B6D12"/>
    <w:rsid w:val="003C503E"/>
    <w:rsid w:val="003C55C2"/>
    <w:rsid w:val="003D288C"/>
    <w:rsid w:val="003D2C9D"/>
    <w:rsid w:val="003D71A7"/>
    <w:rsid w:val="003D7473"/>
    <w:rsid w:val="003E0CA4"/>
    <w:rsid w:val="003E3171"/>
    <w:rsid w:val="003E55A0"/>
    <w:rsid w:val="00400648"/>
    <w:rsid w:val="00407905"/>
    <w:rsid w:val="004121DB"/>
    <w:rsid w:val="00414618"/>
    <w:rsid w:val="00416A59"/>
    <w:rsid w:val="004243CF"/>
    <w:rsid w:val="004245A1"/>
    <w:rsid w:val="00427E0B"/>
    <w:rsid w:val="004312EE"/>
    <w:rsid w:val="004368AD"/>
    <w:rsid w:val="00436BBA"/>
    <w:rsid w:val="00441743"/>
    <w:rsid w:val="00441BDF"/>
    <w:rsid w:val="00445E74"/>
    <w:rsid w:val="00450BB5"/>
    <w:rsid w:val="004516E5"/>
    <w:rsid w:val="00454AF4"/>
    <w:rsid w:val="004552E5"/>
    <w:rsid w:val="00460710"/>
    <w:rsid w:val="004632FA"/>
    <w:rsid w:val="00464F3E"/>
    <w:rsid w:val="00465B85"/>
    <w:rsid w:val="004666A3"/>
    <w:rsid w:val="00480EB4"/>
    <w:rsid w:val="00484A7F"/>
    <w:rsid w:val="004930C6"/>
    <w:rsid w:val="004949CC"/>
    <w:rsid w:val="00497ABE"/>
    <w:rsid w:val="00497B01"/>
    <w:rsid w:val="004A1605"/>
    <w:rsid w:val="004A582E"/>
    <w:rsid w:val="004A7442"/>
    <w:rsid w:val="004A7B26"/>
    <w:rsid w:val="004B1B7B"/>
    <w:rsid w:val="004C1B92"/>
    <w:rsid w:val="004C2F46"/>
    <w:rsid w:val="004C5A47"/>
    <w:rsid w:val="004C5E51"/>
    <w:rsid w:val="004C6D4A"/>
    <w:rsid w:val="004D1BCF"/>
    <w:rsid w:val="004D28A8"/>
    <w:rsid w:val="004D70F9"/>
    <w:rsid w:val="004E08FB"/>
    <w:rsid w:val="004E2FFC"/>
    <w:rsid w:val="004E5936"/>
    <w:rsid w:val="004E6C1C"/>
    <w:rsid w:val="004F2B87"/>
    <w:rsid w:val="004F3627"/>
    <w:rsid w:val="00500AF9"/>
    <w:rsid w:val="00502EF2"/>
    <w:rsid w:val="00516C7C"/>
    <w:rsid w:val="0051706C"/>
    <w:rsid w:val="00521E9E"/>
    <w:rsid w:val="00522945"/>
    <w:rsid w:val="0052580C"/>
    <w:rsid w:val="005261C4"/>
    <w:rsid w:val="00526530"/>
    <w:rsid w:val="00531B34"/>
    <w:rsid w:val="00532793"/>
    <w:rsid w:val="0054248A"/>
    <w:rsid w:val="0054584B"/>
    <w:rsid w:val="005469F2"/>
    <w:rsid w:val="00546B49"/>
    <w:rsid w:val="0054712D"/>
    <w:rsid w:val="00563791"/>
    <w:rsid w:val="00565B55"/>
    <w:rsid w:val="00571ADA"/>
    <w:rsid w:val="005721BF"/>
    <w:rsid w:val="00574757"/>
    <w:rsid w:val="00575298"/>
    <w:rsid w:val="00577DE4"/>
    <w:rsid w:val="0058335B"/>
    <w:rsid w:val="005846E8"/>
    <w:rsid w:val="00585D6A"/>
    <w:rsid w:val="00586254"/>
    <w:rsid w:val="005875B4"/>
    <w:rsid w:val="0059467F"/>
    <w:rsid w:val="0059472B"/>
    <w:rsid w:val="00597E7D"/>
    <w:rsid w:val="00597FBA"/>
    <w:rsid w:val="005A2C72"/>
    <w:rsid w:val="005A4790"/>
    <w:rsid w:val="005B0FAD"/>
    <w:rsid w:val="005B48D1"/>
    <w:rsid w:val="005B66F8"/>
    <w:rsid w:val="005C1E6B"/>
    <w:rsid w:val="005C2C84"/>
    <w:rsid w:val="005D3500"/>
    <w:rsid w:val="005D41A3"/>
    <w:rsid w:val="005E218B"/>
    <w:rsid w:val="005E260B"/>
    <w:rsid w:val="005E3C2A"/>
    <w:rsid w:val="005E535C"/>
    <w:rsid w:val="005E62EA"/>
    <w:rsid w:val="005E73FC"/>
    <w:rsid w:val="005F2C9F"/>
    <w:rsid w:val="00606705"/>
    <w:rsid w:val="0061051D"/>
    <w:rsid w:val="00611B70"/>
    <w:rsid w:val="00615F5F"/>
    <w:rsid w:val="006174F4"/>
    <w:rsid w:val="006206CE"/>
    <w:rsid w:val="006222D7"/>
    <w:rsid w:val="00624A4E"/>
    <w:rsid w:val="00626AE2"/>
    <w:rsid w:val="00630DD3"/>
    <w:rsid w:val="00630EC1"/>
    <w:rsid w:val="00631815"/>
    <w:rsid w:val="00632E3D"/>
    <w:rsid w:val="00634F9A"/>
    <w:rsid w:val="00637161"/>
    <w:rsid w:val="00643C7D"/>
    <w:rsid w:val="00644AE0"/>
    <w:rsid w:val="00647631"/>
    <w:rsid w:val="00651696"/>
    <w:rsid w:val="0065302E"/>
    <w:rsid w:val="00655A67"/>
    <w:rsid w:val="006567B2"/>
    <w:rsid w:val="00656B78"/>
    <w:rsid w:val="00663113"/>
    <w:rsid w:val="006632F1"/>
    <w:rsid w:val="00665A60"/>
    <w:rsid w:val="0067126C"/>
    <w:rsid w:val="00673BFB"/>
    <w:rsid w:val="00696F1D"/>
    <w:rsid w:val="006971F3"/>
    <w:rsid w:val="006A774E"/>
    <w:rsid w:val="006B322E"/>
    <w:rsid w:val="006B4931"/>
    <w:rsid w:val="006B4E60"/>
    <w:rsid w:val="006B5B51"/>
    <w:rsid w:val="006C220F"/>
    <w:rsid w:val="006C3BDB"/>
    <w:rsid w:val="006C4CA4"/>
    <w:rsid w:val="006C504F"/>
    <w:rsid w:val="006C5797"/>
    <w:rsid w:val="006C7FE8"/>
    <w:rsid w:val="006D4F17"/>
    <w:rsid w:val="006D54AE"/>
    <w:rsid w:val="006D5A31"/>
    <w:rsid w:val="006D61F0"/>
    <w:rsid w:val="006F4599"/>
    <w:rsid w:val="00701AD6"/>
    <w:rsid w:val="00702636"/>
    <w:rsid w:val="00703F5B"/>
    <w:rsid w:val="00704DF5"/>
    <w:rsid w:val="0071684F"/>
    <w:rsid w:val="0071748A"/>
    <w:rsid w:val="00717D96"/>
    <w:rsid w:val="007224D3"/>
    <w:rsid w:val="00727249"/>
    <w:rsid w:val="0072763C"/>
    <w:rsid w:val="00727B59"/>
    <w:rsid w:val="00735B3F"/>
    <w:rsid w:val="00735E63"/>
    <w:rsid w:val="0074118C"/>
    <w:rsid w:val="007454DB"/>
    <w:rsid w:val="007520A2"/>
    <w:rsid w:val="007541E8"/>
    <w:rsid w:val="0075612D"/>
    <w:rsid w:val="00756CAB"/>
    <w:rsid w:val="007578CC"/>
    <w:rsid w:val="007606A0"/>
    <w:rsid w:val="0076392F"/>
    <w:rsid w:val="00770043"/>
    <w:rsid w:val="007707DC"/>
    <w:rsid w:val="00775D41"/>
    <w:rsid w:val="007765E0"/>
    <w:rsid w:val="007803F7"/>
    <w:rsid w:val="00781C2B"/>
    <w:rsid w:val="00781F22"/>
    <w:rsid w:val="00785E57"/>
    <w:rsid w:val="00786F0E"/>
    <w:rsid w:val="007922A7"/>
    <w:rsid w:val="00792B44"/>
    <w:rsid w:val="00795C88"/>
    <w:rsid w:val="00796024"/>
    <w:rsid w:val="007A3C3E"/>
    <w:rsid w:val="007A3E54"/>
    <w:rsid w:val="007A47FF"/>
    <w:rsid w:val="007A69E8"/>
    <w:rsid w:val="007A7D28"/>
    <w:rsid w:val="007B155C"/>
    <w:rsid w:val="007B1DB6"/>
    <w:rsid w:val="007C051B"/>
    <w:rsid w:val="007C3B79"/>
    <w:rsid w:val="007C63C6"/>
    <w:rsid w:val="007C6CDC"/>
    <w:rsid w:val="007D6241"/>
    <w:rsid w:val="007E42F6"/>
    <w:rsid w:val="007F4C68"/>
    <w:rsid w:val="007F5A7B"/>
    <w:rsid w:val="007F64BC"/>
    <w:rsid w:val="007F7499"/>
    <w:rsid w:val="008101A4"/>
    <w:rsid w:val="00820418"/>
    <w:rsid w:val="008235ED"/>
    <w:rsid w:val="00825A9C"/>
    <w:rsid w:val="00827B7C"/>
    <w:rsid w:val="00827C74"/>
    <w:rsid w:val="008333AC"/>
    <w:rsid w:val="00844FDC"/>
    <w:rsid w:val="008455F4"/>
    <w:rsid w:val="0085290E"/>
    <w:rsid w:val="00853545"/>
    <w:rsid w:val="008563E0"/>
    <w:rsid w:val="00856F46"/>
    <w:rsid w:val="00862E7D"/>
    <w:rsid w:val="00866790"/>
    <w:rsid w:val="0086696C"/>
    <w:rsid w:val="00867191"/>
    <w:rsid w:val="008678F7"/>
    <w:rsid w:val="0087170D"/>
    <w:rsid w:val="008741C2"/>
    <w:rsid w:val="00881C11"/>
    <w:rsid w:val="00885FB9"/>
    <w:rsid w:val="008912ED"/>
    <w:rsid w:val="00892977"/>
    <w:rsid w:val="0089362B"/>
    <w:rsid w:val="0089387E"/>
    <w:rsid w:val="00896D90"/>
    <w:rsid w:val="00897939"/>
    <w:rsid w:val="008A0A31"/>
    <w:rsid w:val="008A315D"/>
    <w:rsid w:val="008A4E93"/>
    <w:rsid w:val="008A5D1C"/>
    <w:rsid w:val="008A63F1"/>
    <w:rsid w:val="008A7D99"/>
    <w:rsid w:val="008B091B"/>
    <w:rsid w:val="008B633D"/>
    <w:rsid w:val="008C533F"/>
    <w:rsid w:val="008C6685"/>
    <w:rsid w:val="008D3E85"/>
    <w:rsid w:val="008D4153"/>
    <w:rsid w:val="008D6C6B"/>
    <w:rsid w:val="008E1182"/>
    <w:rsid w:val="008F1B21"/>
    <w:rsid w:val="008F317E"/>
    <w:rsid w:val="009100DC"/>
    <w:rsid w:val="0091293F"/>
    <w:rsid w:val="00923761"/>
    <w:rsid w:val="00941129"/>
    <w:rsid w:val="009470D0"/>
    <w:rsid w:val="00947184"/>
    <w:rsid w:val="00947C4F"/>
    <w:rsid w:val="00953790"/>
    <w:rsid w:val="00956C20"/>
    <w:rsid w:val="0096649A"/>
    <w:rsid w:val="00966768"/>
    <w:rsid w:val="00971A46"/>
    <w:rsid w:val="009738E6"/>
    <w:rsid w:val="0097400C"/>
    <w:rsid w:val="0097515E"/>
    <w:rsid w:val="009817F2"/>
    <w:rsid w:val="00983567"/>
    <w:rsid w:val="009835B8"/>
    <w:rsid w:val="009854AB"/>
    <w:rsid w:val="00986674"/>
    <w:rsid w:val="009870A5"/>
    <w:rsid w:val="0099124E"/>
    <w:rsid w:val="009919BC"/>
    <w:rsid w:val="009B1C3D"/>
    <w:rsid w:val="009B365C"/>
    <w:rsid w:val="009B4853"/>
    <w:rsid w:val="009B4DEB"/>
    <w:rsid w:val="009B5AD2"/>
    <w:rsid w:val="009C516D"/>
    <w:rsid w:val="009C5BC4"/>
    <w:rsid w:val="009C61EF"/>
    <w:rsid w:val="009D31EC"/>
    <w:rsid w:val="009D46F6"/>
    <w:rsid w:val="009D6553"/>
    <w:rsid w:val="009E1451"/>
    <w:rsid w:val="009E255D"/>
    <w:rsid w:val="009F4FAB"/>
    <w:rsid w:val="00A04D3A"/>
    <w:rsid w:val="00A07A63"/>
    <w:rsid w:val="00A12A53"/>
    <w:rsid w:val="00A131DE"/>
    <w:rsid w:val="00A163D5"/>
    <w:rsid w:val="00A16862"/>
    <w:rsid w:val="00A16E26"/>
    <w:rsid w:val="00A204E1"/>
    <w:rsid w:val="00A206F9"/>
    <w:rsid w:val="00A225C1"/>
    <w:rsid w:val="00A3069E"/>
    <w:rsid w:val="00A3373A"/>
    <w:rsid w:val="00A36149"/>
    <w:rsid w:val="00A47ADC"/>
    <w:rsid w:val="00A60FC4"/>
    <w:rsid w:val="00A653FF"/>
    <w:rsid w:val="00A81BA8"/>
    <w:rsid w:val="00A85ED6"/>
    <w:rsid w:val="00A87AEC"/>
    <w:rsid w:val="00A903DD"/>
    <w:rsid w:val="00A920A8"/>
    <w:rsid w:val="00A93CBC"/>
    <w:rsid w:val="00AA3494"/>
    <w:rsid w:val="00AA3B8E"/>
    <w:rsid w:val="00AA4BF8"/>
    <w:rsid w:val="00AA540D"/>
    <w:rsid w:val="00AB0E42"/>
    <w:rsid w:val="00AB2E00"/>
    <w:rsid w:val="00AC27ED"/>
    <w:rsid w:val="00AC3438"/>
    <w:rsid w:val="00AC3902"/>
    <w:rsid w:val="00AC448B"/>
    <w:rsid w:val="00AD123A"/>
    <w:rsid w:val="00AD236D"/>
    <w:rsid w:val="00AD3212"/>
    <w:rsid w:val="00AD64C2"/>
    <w:rsid w:val="00AD67C0"/>
    <w:rsid w:val="00AD6CC7"/>
    <w:rsid w:val="00AE0DFA"/>
    <w:rsid w:val="00AE2843"/>
    <w:rsid w:val="00AE5C20"/>
    <w:rsid w:val="00AF36D5"/>
    <w:rsid w:val="00AF7084"/>
    <w:rsid w:val="00B00840"/>
    <w:rsid w:val="00B008B1"/>
    <w:rsid w:val="00B01AA5"/>
    <w:rsid w:val="00B029E7"/>
    <w:rsid w:val="00B05652"/>
    <w:rsid w:val="00B06201"/>
    <w:rsid w:val="00B131DD"/>
    <w:rsid w:val="00B16F17"/>
    <w:rsid w:val="00B20620"/>
    <w:rsid w:val="00B233B8"/>
    <w:rsid w:val="00B24BA4"/>
    <w:rsid w:val="00B25096"/>
    <w:rsid w:val="00B25F27"/>
    <w:rsid w:val="00B27B3C"/>
    <w:rsid w:val="00B310C2"/>
    <w:rsid w:val="00B3243C"/>
    <w:rsid w:val="00B33A6F"/>
    <w:rsid w:val="00B34710"/>
    <w:rsid w:val="00B350E4"/>
    <w:rsid w:val="00B42334"/>
    <w:rsid w:val="00B42CBA"/>
    <w:rsid w:val="00B43DB1"/>
    <w:rsid w:val="00B44397"/>
    <w:rsid w:val="00B44B20"/>
    <w:rsid w:val="00B52BB6"/>
    <w:rsid w:val="00B6294D"/>
    <w:rsid w:val="00B66ED2"/>
    <w:rsid w:val="00B7090D"/>
    <w:rsid w:val="00B716C1"/>
    <w:rsid w:val="00B75528"/>
    <w:rsid w:val="00B8044F"/>
    <w:rsid w:val="00B814A7"/>
    <w:rsid w:val="00B82BBB"/>
    <w:rsid w:val="00B83CA7"/>
    <w:rsid w:val="00B850FE"/>
    <w:rsid w:val="00B854CE"/>
    <w:rsid w:val="00B90CDA"/>
    <w:rsid w:val="00B925BD"/>
    <w:rsid w:val="00B94CEB"/>
    <w:rsid w:val="00B94DEA"/>
    <w:rsid w:val="00BA5266"/>
    <w:rsid w:val="00BB1121"/>
    <w:rsid w:val="00BB3DC3"/>
    <w:rsid w:val="00BB5396"/>
    <w:rsid w:val="00BC40F4"/>
    <w:rsid w:val="00BC55F6"/>
    <w:rsid w:val="00BD16C0"/>
    <w:rsid w:val="00BD6470"/>
    <w:rsid w:val="00BD69B1"/>
    <w:rsid w:val="00BE1991"/>
    <w:rsid w:val="00BE2C7C"/>
    <w:rsid w:val="00BE30A7"/>
    <w:rsid w:val="00BE4415"/>
    <w:rsid w:val="00BE47DD"/>
    <w:rsid w:val="00BE49F0"/>
    <w:rsid w:val="00BE62AE"/>
    <w:rsid w:val="00BE6A6A"/>
    <w:rsid w:val="00BF3A51"/>
    <w:rsid w:val="00BF76D6"/>
    <w:rsid w:val="00C0026F"/>
    <w:rsid w:val="00C0216C"/>
    <w:rsid w:val="00C02630"/>
    <w:rsid w:val="00C03CE3"/>
    <w:rsid w:val="00C0740C"/>
    <w:rsid w:val="00C1189D"/>
    <w:rsid w:val="00C15996"/>
    <w:rsid w:val="00C17617"/>
    <w:rsid w:val="00C17B96"/>
    <w:rsid w:val="00C17F2E"/>
    <w:rsid w:val="00C24437"/>
    <w:rsid w:val="00C27507"/>
    <w:rsid w:val="00C33FF4"/>
    <w:rsid w:val="00C37416"/>
    <w:rsid w:val="00C43728"/>
    <w:rsid w:val="00C4635D"/>
    <w:rsid w:val="00C511D1"/>
    <w:rsid w:val="00C630C3"/>
    <w:rsid w:val="00C721F2"/>
    <w:rsid w:val="00C753B9"/>
    <w:rsid w:val="00C75C6C"/>
    <w:rsid w:val="00C76FF6"/>
    <w:rsid w:val="00C809A9"/>
    <w:rsid w:val="00C81CD5"/>
    <w:rsid w:val="00C87770"/>
    <w:rsid w:val="00C90D04"/>
    <w:rsid w:val="00C97C29"/>
    <w:rsid w:val="00CA70DE"/>
    <w:rsid w:val="00CB2D93"/>
    <w:rsid w:val="00CB4BC6"/>
    <w:rsid w:val="00CB5D88"/>
    <w:rsid w:val="00CB5DEC"/>
    <w:rsid w:val="00CB77B0"/>
    <w:rsid w:val="00CC03B1"/>
    <w:rsid w:val="00CC19D9"/>
    <w:rsid w:val="00CC2FF3"/>
    <w:rsid w:val="00CC714A"/>
    <w:rsid w:val="00CD1D97"/>
    <w:rsid w:val="00CD3BE1"/>
    <w:rsid w:val="00CD4574"/>
    <w:rsid w:val="00CE2D05"/>
    <w:rsid w:val="00CE323E"/>
    <w:rsid w:val="00CE5ADB"/>
    <w:rsid w:val="00CE6CBD"/>
    <w:rsid w:val="00CF0218"/>
    <w:rsid w:val="00CF1922"/>
    <w:rsid w:val="00CF2FD9"/>
    <w:rsid w:val="00CF33FF"/>
    <w:rsid w:val="00D0467C"/>
    <w:rsid w:val="00D06521"/>
    <w:rsid w:val="00D06D94"/>
    <w:rsid w:val="00D07F2D"/>
    <w:rsid w:val="00D1608B"/>
    <w:rsid w:val="00D23660"/>
    <w:rsid w:val="00D3115A"/>
    <w:rsid w:val="00D37257"/>
    <w:rsid w:val="00D41C37"/>
    <w:rsid w:val="00D43B03"/>
    <w:rsid w:val="00D47E56"/>
    <w:rsid w:val="00D50803"/>
    <w:rsid w:val="00D50C2E"/>
    <w:rsid w:val="00D52029"/>
    <w:rsid w:val="00D52A06"/>
    <w:rsid w:val="00D55BC2"/>
    <w:rsid w:val="00D575A3"/>
    <w:rsid w:val="00D656EF"/>
    <w:rsid w:val="00D71CDB"/>
    <w:rsid w:val="00D778AA"/>
    <w:rsid w:val="00D77C73"/>
    <w:rsid w:val="00D8247A"/>
    <w:rsid w:val="00D84CC8"/>
    <w:rsid w:val="00D926BB"/>
    <w:rsid w:val="00DA13D1"/>
    <w:rsid w:val="00DA34D6"/>
    <w:rsid w:val="00DB1858"/>
    <w:rsid w:val="00DB3A2E"/>
    <w:rsid w:val="00DB3D1A"/>
    <w:rsid w:val="00DC28D3"/>
    <w:rsid w:val="00DC2FCD"/>
    <w:rsid w:val="00DC38CE"/>
    <w:rsid w:val="00DC5B1D"/>
    <w:rsid w:val="00DC79BD"/>
    <w:rsid w:val="00DD4269"/>
    <w:rsid w:val="00DE27FC"/>
    <w:rsid w:val="00DE515E"/>
    <w:rsid w:val="00DE626E"/>
    <w:rsid w:val="00DE64EF"/>
    <w:rsid w:val="00DE744C"/>
    <w:rsid w:val="00DF0203"/>
    <w:rsid w:val="00DF2B15"/>
    <w:rsid w:val="00DF3B21"/>
    <w:rsid w:val="00DF49F3"/>
    <w:rsid w:val="00E05623"/>
    <w:rsid w:val="00E13405"/>
    <w:rsid w:val="00E15291"/>
    <w:rsid w:val="00E1683E"/>
    <w:rsid w:val="00E2104D"/>
    <w:rsid w:val="00E213EE"/>
    <w:rsid w:val="00E231D8"/>
    <w:rsid w:val="00E3074B"/>
    <w:rsid w:val="00E331F1"/>
    <w:rsid w:val="00E34C87"/>
    <w:rsid w:val="00E4031C"/>
    <w:rsid w:val="00E50B6C"/>
    <w:rsid w:val="00E53EE3"/>
    <w:rsid w:val="00E56A95"/>
    <w:rsid w:val="00E600AD"/>
    <w:rsid w:val="00E61325"/>
    <w:rsid w:val="00E63B8F"/>
    <w:rsid w:val="00E67370"/>
    <w:rsid w:val="00E73DA5"/>
    <w:rsid w:val="00E7652A"/>
    <w:rsid w:val="00E85642"/>
    <w:rsid w:val="00E87E7A"/>
    <w:rsid w:val="00E92928"/>
    <w:rsid w:val="00EA05FD"/>
    <w:rsid w:val="00EA0A8D"/>
    <w:rsid w:val="00EA2B01"/>
    <w:rsid w:val="00EA3F13"/>
    <w:rsid w:val="00EA53A4"/>
    <w:rsid w:val="00EA5C58"/>
    <w:rsid w:val="00EA6BCB"/>
    <w:rsid w:val="00EB3DB7"/>
    <w:rsid w:val="00EB4A00"/>
    <w:rsid w:val="00EC57E2"/>
    <w:rsid w:val="00EC5FAE"/>
    <w:rsid w:val="00ED2AB2"/>
    <w:rsid w:val="00EE74A1"/>
    <w:rsid w:val="00EE7E25"/>
    <w:rsid w:val="00EF1275"/>
    <w:rsid w:val="00EF69A0"/>
    <w:rsid w:val="00EF7CF8"/>
    <w:rsid w:val="00F015CF"/>
    <w:rsid w:val="00F01768"/>
    <w:rsid w:val="00F0238C"/>
    <w:rsid w:val="00F070B8"/>
    <w:rsid w:val="00F0750B"/>
    <w:rsid w:val="00F106E0"/>
    <w:rsid w:val="00F12FCB"/>
    <w:rsid w:val="00F14B82"/>
    <w:rsid w:val="00F1503A"/>
    <w:rsid w:val="00F15844"/>
    <w:rsid w:val="00F2332E"/>
    <w:rsid w:val="00F24590"/>
    <w:rsid w:val="00F304BF"/>
    <w:rsid w:val="00F322BB"/>
    <w:rsid w:val="00F33B2B"/>
    <w:rsid w:val="00F36095"/>
    <w:rsid w:val="00F36C61"/>
    <w:rsid w:val="00F44556"/>
    <w:rsid w:val="00F50FC1"/>
    <w:rsid w:val="00F50FD7"/>
    <w:rsid w:val="00F516CE"/>
    <w:rsid w:val="00F520B5"/>
    <w:rsid w:val="00F52599"/>
    <w:rsid w:val="00F546F5"/>
    <w:rsid w:val="00F547CA"/>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746A"/>
    <w:rsid w:val="00FA764C"/>
    <w:rsid w:val="00FB109E"/>
    <w:rsid w:val="00FB7470"/>
    <w:rsid w:val="00FC71A1"/>
    <w:rsid w:val="00FD1721"/>
    <w:rsid w:val="00FD1F6A"/>
    <w:rsid w:val="00FD5C8E"/>
    <w:rsid w:val="00FD7E65"/>
    <w:rsid w:val="00FE0872"/>
    <w:rsid w:val="00FE11A5"/>
    <w:rsid w:val="00FE4763"/>
    <w:rsid w:val="00FE512D"/>
    <w:rsid w:val="00FE606E"/>
    <w:rsid w:val="00FE6CF7"/>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98EC7F9-D0B5-4846-BF93-A537C8A2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382CA2-26AF-4038-9892-89CDFED14B19}">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523095DA-75AA-467C-B346-9517BCD2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942</Words>
  <Characters>5370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4</cp:revision>
  <cp:lastPrinted>2019-03-21T01:39:00Z</cp:lastPrinted>
  <dcterms:created xsi:type="dcterms:W3CDTF">2019-03-21T01:42:00Z</dcterms:created>
  <dcterms:modified xsi:type="dcterms:W3CDTF">2019-05-07T00:52:00Z</dcterms:modified>
</cp:coreProperties>
</file>