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B0" w:rsidRDefault="00E55A8E">
      <w:pPr>
        <w:spacing w:line="360" w:lineRule="exact"/>
        <w:ind w:rightChars="100" w:right="210"/>
        <w:jc w:val="right"/>
        <w:rPr>
          <w:rFonts w:ascii="ＭＳ 明朝" w:hAnsi="ＭＳ 明朝"/>
          <w:b/>
          <w:sz w:val="24"/>
        </w:rPr>
      </w:pPr>
      <w:r>
        <w:rPr>
          <w:rFonts w:ascii="ＭＳ 明朝" w:hAnsi="ＭＳ 明朝" w:hint="eastAsia"/>
          <w:b/>
          <w:sz w:val="24"/>
        </w:rPr>
        <w:t>准校長</w:t>
      </w:r>
      <w:r w:rsidR="00693CE3">
        <w:rPr>
          <w:rFonts w:ascii="ＭＳ 明朝" w:hAnsi="ＭＳ 明朝" w:hint="eastAsia"/>
          <w:b/>
          <w:sz w:val="24"/>
        </w:rPr>
        <w:t xml:space="preserve">　</w:t>
      </w:r>
      <w:r>
        <w:rPr>
          <w:rFonts w:ascii="ＭＳ 明朝" w:hAnsi="ＭＳ 明朝" w:hint="eastAsia"/>
          <w:b/>
          <w:sz w:val="24"/>
        </w:rPr>
        <w:t>伊藤</w:t>
      </w:r>
      <w:r w:rsidR="00693CE3">
        <w:rPr>
          <w:rFonts w:ascii="ＭＳ 明朝" w:hAnsi="ＭＳ 明朝" w:hint="eastAsia"/>
          <w:b/>
          <w:sz w:val="24"/>
        </w:rPr>
        <w:t xml:space="preserve">　</w:t>
      </w:r>
      <w:r>
        <w:rPr>
          <w:rFonts w:ascii="ＭＳ 明朝" w:hAnsi="ＭＳ 明朝" w:hint="eastAsia"/>
          <w:b/>
          <w:sz w:val="24"/>
        </w:rPr>
        <w:t>慎司</w:t>
      </w:r>
    </w:p>
    <w:p w:rsidR="006E0EB0" w:rsidRDefault="006E0EB0">
      <w:pPr>
        <w:spacing w:line="360" w:lineRule="exact"/>
        <w:ind w:rightChars="-326" w:right="-685"/>
        <w:rPr>
          <w:rFonts w:ascii="ＭＳ ゴシック" w:eastAsia="ＭＳ ゴシック" w:hAnsi="ＭＳ ゴシック"/>
          <w:b/>
          <w:sz w:val="28"/>
          <w:szCs w:val="28"/>
        </w:rPr>
      </w:pPr>
    </w:p>
    <w:p w:rsidR="000B2D0C" w:rsidRPr="000B2D0C" w:rsidRDefault="00E55A8E" w:rsidP="000B2D0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平成30年度　学校経営計画及び学校評価</w:t>
      </w:r>
    </w:p>
    <w:p w:rsidR="006E0EB0" w:rsidRDefault="006E0EB0">
      <w:pPr>
        <w:spacing w:line="360" w:lineRule="exact"/>
        <w:ind w:rightChars="-326" w:right="-685"/>
        <w:jc w:val="center"/>
        <w:rPr>
          <w:rFonts w:ascii="ＭＳ ゴシック" w:eastAsia="ＭＳ ゴシック" w:hAnsi="ＭＳ ゴシック"/>
          <w:b/>
          <w:sz w:val="32"/>
          <w:szCs w:val="32"/>
        </w:rPr>
      </w:pPr>
      <w:bookmarkStart w:id="0" w:name="_GoBack"/>
      <w:bookmarkEnd w:id="0"/>
    </w:p>
    <w:p w:rsidR="006E0EB0" w:rsidRDefault="00E55A8E">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4"/>
      </w:tblGrid>
      <w:tr w:rsidR="006E0EB0">
        <w:trPr>
          <w:jc w:val="center"/>
        </w:trPr>
        <w:tc>
          <w:tcPr>
            <w:tcW w:w="14944" w:type="dxa"/>
          </w:tcPr>
          <w:p w:rsidR="006E0EB0" w:rsidRDefault="00E55A8E" w:rsidP="00A5012B">
            <w:pPr>
              <w:adjustRightInd w:val="0"/>
              <w:snapToGrid w:val="0"/>
              <w:spacing w:beforeLines="50" w:before="163"/>
              <w:ind w:firstLineChars="100" w:firstLine="210"/>
              <w:rPr>
                <w:kern w:val="0"/>
                <w:szCs w:val="21"/>
              </w:rPr>
            </w:pPr>
            <w:r>
              <w:rPr>
                <w:rFonts w:hint="eastAsia"/>
                <w:kern w:val="0"/>
                <w:szCs w:val="21"/>
              </w:rPr>
              <w:t>本校定時制の課程は昭和</w:t>
            </w:r>
            <w:r>
              <w:rPr>
                <w:rFonts w:ascii="ＭＳ 明朝" w:hAnsi="ＭＳ 明朝" w:hint="eastAsia"/>
                <w:kern w:val="0"/>
                <w:szCs w:val="21"/>
              </w:rPr>
              <w:t>23</w:t>
            </w:r>
            <w:r>
              <w:rPr>
                <w:rFonts w:hint="eastAsia"/>
                <w:kern w:val="0"/>
                <w:szCs w:val="21"/>
              </w:rPr>
              <w:t>年の設置以来、「明るく生き生きとした学校生活を通して、真理と平和を愛し、勤労と責任を重んじる、心身共に健全な社会の</w:t>
            </w:r>
          </w:p>
          <w:p w:rsidR="006E0EB0" w:rsidRDefault="00E55A8E">
            <w:pPr>
              <w:adjustRightInd w:val="0"/>
              <w:snapToGrid w:val="0"/>
              <w:rPr>
                <w:szCs w:val="21"/>
              </w:rPr>
            </w:pPr>
            <w:r>
              <w:rPr>
                <w:rFonts w:hint="eastAsia"/>
                <w:kern w:val="0"/>
                <w:szCs w:val="21"/>
              </w:rPr>
              <w:t>有為な形成者の育成」を不易の教育目標としています</w:t>
            </w:r>
            <w:r>
              <w:rPr>
                <w:rFonts w:hint="eastAsia"/>
                <w:szCs w:val="21"/>
              </w:rPr>
              <w:t>。</w:t>
            </w:r>
          </w:p>
          <w:p w:rsidR="006E0EB0" w:rsidRDefault="00E55A8E" w:rsidP="00A5012B">
            <w:pPr>
              <w:adjustRightInd w:val="0"/>
              <w:snapToGrid w:val="0"/>
              <w:spacing w:afterLines="50" w:after="163"/>
              <w:rPr>
                <w:rFonts w:ascii="ＭＳ ゴシック" w:eastAsia="ＭＳ ゴシック" w:hAnsi="ＭＳ ゴシック"/>
                <w:szCs w:val="21"/>
              </w:rPr>
            </w:pPr>
            <w:r>
              <w:rPr>
                <w:rFonts w:hint="eastAsia"/>
                <w:kern w:val="22"/>
                <w:szCs w:val="21"/>
              </w:rPr>
              <w:t xml:space="preserve">　「確かな学力」「豊かな人間性と規範意識」を身に付けた生徒の育成、「生徒支援と安全安心な学校づくり」をめざして、生徒一人ひとりを大切にして、「入ってよかった」と言われるような学校をめざしています。</w:t>
            </w:r>
          </w:p>
        </w:tc>
      </w:tr>
    </w:tbl>
    <w:p w:rsidR="006E0EB0" w:rsidRDefault="006E0EB0">
      <w:pPr>
        <w:spacing w:line="300" w:lineRule="exact"/>
        <w:ind w:hanging="187"/>
        <w:jc w:val="left"/>
        <w:rPr>
          <w:rFonts w:ascii="ＭＳ ゴシック" w:eastAsia="ＭＳ ゴシック" w:hAnsi="ＭＳ ゴシック"/>
          <w:szCs w:val="21"/>
        </w:rPr>
      </w:pPr>
    </w:p>
    <w:p w:rsidR="006E0EB0" w:rsidRDefault="00E55A8E">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4"/>
      </w:tblGrid>
      <w:tr w:rsidR="006E0EB0">
        <w:trPr>
          <w:jc w:val="center"/>
        </w:trPr>
        <w:tc>
          <w:tcPr>
            <w:tcW w:w="14944" w:type="dxa"/>
          </w:tcPr>
          <w:p w:rsidR="006E0EB0" w:rsidRDefault="00E55A8E">
            <w:pPr>
              <w:spacing w:before="240" w:line="240" w:lineRule="exact"/>
              <w:ind w:left="210" w:hangingChars="100" w:hanging="210"/>
              <w:rPr>
                <w:color w:val="000000"/>
                <w:szCs w:val="21"/>
              </w:rPr>
            </w:pPr>
            <w:r>
              <w:rPr>
                <w:rFonts w:hint="eastAsia"/>
                <w:color w:val="000000"/>
                <w:szCs w:val="21"/>
              </w:rPr>
              <w:t>１　確かな学力の育成　（学習活動の充実）</w:t>
            </w:r>
          </w:p>
          <w:p w:rsidR="006E0EB0" w:rsidRDefault="006E0EB0">
            <w:pPr>
              <w:spacing w:line="240" w:lineRule="exact"/>
              <w:ind w:left="210" w:hangingChars="100" w:hanging="210"/>
              <w:rPr>
                <w:color w:val="000000"/>
                <w:szCs w:val="21"/>
              </w:rPr>
            </w:pPr>
          </w:p>
          <w:p w:rsidR="006E0EB0" w:rsidRDefault="00E55A8E">
            <w:pPr>
              <w:spacing w:line="240" w:lineRule="exact"/>
              <w:ind w:left="210" w:hangingChars="100" w:hanging="210"/>
              <w:rPr>
                <w:color w:val="000000"/>
                <w:szCs w:val="21"/>
              </w:rPr>
            </w:pPr>
            <w:r>
              <w:rPr>
                <w:rFonts w:hint="eastAsia"/>
                <w:color w:val="000000"/>
                <w:szCs w:val="21"/>
              </w:rPr>
              <w:t xml:space="preserve">　　　　　　個々の生徒に応じた確かな学力の育成と授業改善の取組み</w:t>
            </w:r>
          </w:p>
          <w:p w:rsidR="006E0EB0" w:rsidRDefault="00E55A8E">
            <w:pPr>
              <w:spacing w:line="240" w:lineRule="exact"/>
              <w:ind w:left="210" w:hangingChars="100" w:hanging="210"/>
              <w:rPr>
                <w:color w:val="000000"/>
                <w:szCs w:val="21"/>
              </w:rPr>
            </w:pPr>
            <w:r>
              <w:rPr>
                <w:rFonts w:hint="eastAsia"/>
                <w:color w:val="000000"/>
                <w:szCs w:val="21"/>
              </w:rPr>
              <w:t xml:space="preserve">　　　　</w:t>
            </w:r>
          </w:p>
          <w:p w:rsidR="006E0EB0" w:rsidRDefault="00E55A8E">
            <w:pPr>
              <w:spacing w:line="240" w:lineRule="exact"/>
              <w:ind w:firstLineChars="400" w:firstLine="840"/>
              <w:rPr>
                <w:color w:val="000000"/>
                <w:szCs w:val="21"/>
              </w:rPr>
            </w:pPr>
            <w:r>
              <w:rPr>
                <w:rFonts w:hint="eastAsia"/>
                <w:color w:val="000000"/>
                <w:szCs w:val="21"/>
              </w:rPr>
              <w:t>ア　生徒の学力に応じた教育内容を設定し、基礎学力の育成など、確かな学力を身に付けさせる。</w:t>
            </w:r>
            <w:r>
              <w:rPr>
                <w:rFonts w:ascii="ＭＳ 明朝" w:hAnsi="ＭＳ 明朝" w:hint="eastAsia"/>
                <w:color w:val="000000"/>
                <w:szCs w:val="21"/>
              </w:rPr>
              <w:t>（授業理解度2020年度90%、最終100%が目標）</w:t>
            </w:r>
          </w:p>
          <w:p w:rsidR="006E0EB0" w:rsidRDefault="00E55A8E">
            <w:pPr>
              <w:spacing w:line="240" w:lineRule="exact"/>
              <w:ind w:firstLineChars="400" w:firstLine="840"/>
              <w:rPr>
                <w:color w:val="000000"/>
                <w:szCs w:val="21"/>
              </w:rPr>
            </w:pPr>
            <w:r>
              <w:rPr>
                <w:rFonts w:hint="eastAsia"/>
                <w:color w:val="000000"/>
                <w:szCs w:val="21"/>
              </w:rPr>
              <w:t>イ　ＩＣＴを活用した授業や主体的協同的な学びをめざした授業に取り組むなど、授業の質的改善を図る。</w:t>
            </w:r>
          </w:p>
          <w:p w:rsidR="006E0EB0" w:rsidRDefault="00E55A8E">
            <w:pPr>
              <w:spacing w:line="240" w:lineRule="exact"/>
              <w:ind w:firstLineChars="400" w:firstLine="840"/>
              <w:rPr>
                <w:color w:val="000000"/>
                <w:szCs w:val="21"/>
              </w:rPr>
            </w:pPr>
            <w:r>
              <w:rPr>
                <w:rFonts w:hint="eastAsia"/>
                <w:color w:val="000000"/>
                <w:szCs w:val="21"/>
              </w:rPr>
              <w:t xml:space="preserve">ウ　校内の公開研究授業や研修を通じて、個々の授業力をさらに向上させる。　　　　　　　　　　　　　　　　　　　　　　　　　　　　　　　　　　　　　　　　　　　　　　　</w:t>
            </w:r>
          </w:p>
          <w:p w:rsidR="006E0EB0" w:rsidRDefault="00E55A8E">
            <w:pPr>
              <w:spacing w:line="240" w:lineRule="exact"/>
              <w:ind w:firstLineChars="400" w:firstLine="840"/>
              <w:rPr>
                <w:color w:val="000000"/>
                <w:szCs w:val="21"/>
              </w:rPr>
            </w:pPr>
            <w:r>
              <w:rPr>
                <w:rFonts w:hint="eastAsia"/>
                <w:color w:val="000000"/>
                <w:szCs w:val="21"/>
              </w:rPr>
              <w:t>エ　少人数展開・ＴＴによるきめ細かな授業などをできる限り推進する。</w:t>
            </w:r>
          </w:p>
          <w:p w:rsidR="006E0EB0" w:rsidRDefault="00E55A8E">
            <w:pPr>
              <w:spacing w:line="240" w:lineRule="exact"/>
              <w:ind w:leftChars="100" w:left="210" w:firstLineChars="300" w:firstLine="630"/>
              <w:rPr>
                <w:color w:val="000000"/>
                <w:szCs w:val="21"/>
              </w:rPr>
            </w:pPr>
            <w:r>
              <w:rPr>
                <w:rFonts w:hint="eastAsia"/>
                <w:color w:val="000000"/>
                <w:szCs w:val="21"/>
              </w:rPr>
              <w:t>オ　生徒の資質・能力を高めるシラバス作成により、授業のねらいをはっきりさせ、生徒に付けたい力を意識した授業を行う。</w:t>
            </w:r>
          </w:p>
          <w:p w:rsidR="006E0EB0" w:rsidRDefault="00E55A8E">
            <w:pPr>
              <w:spacing w:line="240" w:lineRule="exact"/>
              <w:ind w:left="210" w:hangingChars="100" w:hanging="210"/>
              <w:rPr>
                <w:color w:val="000000"/>
                <w:szCs w:val="21"/>
              </w:rPr>
            </w:pPr>
            <w:r>
              <w:rPr>
                <w:rFonts w:hint="eastAsia"/>
                <w:color w:val="000000"/>
                <w:szCs w:val="21"/>
              </w:rPr>
              <w:t xml:space="preserve">　　</w:t>
            </w:r>
          </w:p>
          <w:p w:rsidR="006E0EB0" w:rsidRDefault="00E55A8E">
            <w:pPr>
              <w:spacing w:line="240" w:lineRule="exact"/>
              <w:ind w:left="210" w:hangingChars="100" w:hanging="210"/>
              <w:rPr>
                <w:color w:val="000000"/>
                <w:szCs w:val="21"/>
              </w:rPr>
            </w:pPr>
            <w:r>
              <w:rPr>
                <w:rFonts w:hint="eastAsia"/>
                <w:color w:val="000000"/>
                <w:szCs w:val="21"/>
              </w:rPr>
              <w:t>２　豊かな人間性と規範意識を身に付けた生徒の育成</w:t>
            </w:r>
          </w:p>
          <w:p w:rsidR="006E0EB0" w:rsidRDefault="006E0EB0">
            <w:pPr>
              <w:spacing w:line="240" w:lineRule="exact"/>
              <w:ind w:left="210" w:hangingChars="100" w:hanging="210"/>
              <w:rPr>
                <w:color w:val="000000"/>
                <w:szCs w:val="21"/>
              </w:rPr>
            </w:pPr>
          </w:p>
          <w:p w:rsidR="006E0EB0" w:rsidRDefault="00E55A8E">
            <w:pPr>
              <w:spacing w:line="240" w:lineRule="exact"/>
              <w:ind w:left="210" w:hangingChars="100" w:hanging="210"/>
              <w:rPr>
                <w:color w:val="000000"/>
                <w:szCs w:val="21"/>
              </w:rPr>
            </w:pPr>
            <w:r>
              <w:rPr>
                <w:rFonts w:hint="eastAsia"/>
                <w:color w:val="000000"/>
                <w:szCs w:val="21"/>
              </w:rPr>
              <w:t xml:space="preserve">　　　　　　規律ある学校生活を通して、豊かな心を育成し、将来を切り拓く生きる力を育む</w:t>
            </w:r>
          </w:p>
          <w:p w:rsidR="006E0EB0" w:rsidRDefault="006E0EB0">
            <w:pPr>
              <w:spacing w:line="240" w:lineRule="exact"/>
              <w:ind w:left="210" w:hangingChars="100" w:hanging="210"/>
              <w:rPr>
                <w:color w:val="000000"/>
                <w:szCs w:val="21"/>
              </w:rPr>
            </w:pPr>
          </w:p>
          <w:p w:rsidR="006E0EB0" w:rsidRDefault="00E55A8E">
            <w:pPr>
              <w:spacing w:line="240" w:lineRule="exact"/>
              <w:ind w:left="210" w:hangingChars="100" w:hanging="210"/>
              <w:rPr>
                <w:color w:val="000000"/>
                <w:szCs w:val="21"/>
              </w:rPr>
            </w:pPr>
            <w:r>
              <w:rPr>
                <w:rFonts w:hint="eastAsia"/>
                <w:color w:val="000000"/>
                <w:szCs w:val="21"/>
              </w:rPr>
              <w:t xml:space="preserve">　　　　ア　生徒の基本的生活習慣や学習習慣の確立を指導し、規範意識の醸成に努める。　（年間の生徒登校</w:t>
            </w:r>
            <w:r>
              <w:rPr>
                <w:rFonts w:ascii="ＭＳ 明朝" w:hAnsi="ＭＳ 明朝" w:hint="eastAsia"/>
                <w:color w:val="000000"/>
                <w:szCs w:val="21"/>
              </w:rPr>
              <w:t>率を、2020年度 85％以上にす</w:t>
            </w:r>
            <w:r>
              <w:rPr>
                <w:rFonts w:hint="eastAsia"/>
                <w:color w:val="000000"/>
                <w:szCs w:val="21"/>
              </w:rPr>
              <w:t>る。）</w:t>
            </w:r>
          </w:p>
          <w:p w:rsidR="006E0EB0" w:rsidRDefault="00E55A8E">
            <w:pPr>
              <w:spacing w:line="240" w:lineRule="exact"/>
              <w:ind w:left="210" w:hangingChars="100" w:hanging="210"/>
              <w:rPr>
                <w:color w:val="000000"/>
                <w:szCs w:val="21"/>
              </w:rPr>
            </w:pPr>
            <w:r>
              <w:rPr>
                <w:rFonts w:hint="eastAsia"/>
                <w:color w:val="000000"/>
                <w:szCs w:val="21"/>
              </w:rPr>
              <w:t xml:space="preserve">　　　　イ　特別活動や行事を充実して生徒の参加意欲を高め、自尊感情（自己肯定感・自己有用感）を育成し、良好な人間関係づくりを指導する。　　　　　　　　　　　　　　　　　　　　　　　　　　　　　</w:t>
            </w:r>
          </w:p>
          <w:p w:rsidR="006E0EB0" w:rsidRDefault="00E55A8E">
            <w:pPr>
              <w:spacing w:line="240" w:lineRule="exact"/>
              <w:ind w:leftChars="-4" w:left="9711" w:hangingChars="4628" w:hanging="9719"/>
              <w:rPr>
                <w:rFonts w:ascii="ＭＳ 明朝" w:hAnsi="ＭＳ 明朝"/>
                <w:color w:val="000000"/>
                <w:szCs w:val="21"/>
              </w:rPr>
            </w:pPr>
            <w:r>
              <w:rPr>
                <w:rFonts w:hint="eastAsia"/>
                <w:color w:val="000000"/>
                <w:szCs w:val="21"/>
              </w:rPr>
              <w:t xml:space="preserve">　　　　</w:t>
            </w:r>
            <w:r>
              <w:rPr>
                <w:rFonts w:ascii="ＭＳ 明朝" w:hAnsi="ＭＳ 明朝" w:hint="eastAsia"/>
                <w:color w:val="000000"/>
                <w:szCs w:val="21"/>
              </w:rPr>
              <w:t>ウ</w:t>
            </w:r>
            <w:r>
              <w:rPr>
                <w:rFonts w:hint="eastAsia"/>
                <w:color w:val="000000"/>
                <w:szCs w:val="21"/>
              </w:rPr>
              <w:t xml:space="preserve">　全学年でキャリア教</w:t>
            </w:r>
            <w:r>
              <w:rPr>
                <w:rFonts w:ascii="ＭＳ 明朝" w:hAnsi="ＭＳ 明朝" w:hint="eastAsia"/>
                <w:color w:val="000000"/>
                <w:szCs w:val="21"/>
              </w:rPr>
              <w:t>育や進路指導を充実させ、自己実現の意欲を喚起し、進学・就職を希望する生徒の進路決定率を100％になるように努める。</w:t>
            </w:r>
          </w:p>
          <w:p w:rsidR="006E0EB0" w:rsidRDefault="00E55A8E">
            <w:pPr>
              <w:spacing w:line="240" w:lineRule="exact"/>
              <w:ind w:leftChars="4221" w:left="9712" w:hangingChars="404" w:hanging="848"/>
              <w:rPr>
                <w:rFonts w:ascii="ＭＳ 明朝" w:hAnsi="ＭＳ 明朝"/>
                <w:color w:val="000000"/>
                <w:szCs w:val="21"/>
              </w:rPr>
            </w:pPr>
            <w:r>
              <w:rPr>
                <w:rFonts w:ascii="ＭＳ 明朝" w:hAnsi="ＭＳ 明朝" w:hint="eastAsia"/>
                <w:color w:val="000000"/>
                <w:szCs w:val="21"/>
              </w:rPr>
              <w:t xml:space="preserve">（進路決定率　2020年度 90%以上にする。）　　　　　　　　　　　　　　　　　　　　　　　　　　　　　　　　　　　　　　　　</w:t>
            </w:r>
          </w:p>
          <w:p w:rsidR="006E0EB0" w:rsidRDefault="00E55A8E">
            <w:pPr>
              <w:spacing w:line="240" w:lineRule="exact"/>
              <w:ind w:left="1260" w:hangingChars="600" w:hanging="1260"/>
              <w:rPr>
                <w:rFonts w:ascii="ＭＳ 明朝" w:hAnsi="ＭＳ 明朝"/>
                <w:color w:val="000000"/>
                <w:szCs w:val="21"/>
              </w:rPr>
            </w:pPr>
            <w:r>
              <w:rPr>
                <w:rFonts w:ascii="ＭＳ 明朝" w:hAnsi="ＭＳ 明朝" w:hint="eastAsia"/>
                <w:color w:val="000000"/>
                <w:szCs w:val="21"/>
              </w:rPr>
              <w:t xml:space="preserve">　　　　</w:t>
            </w:r>
            <w:r>
              <w:rPr>
                <w:rFonts w:hint="eastAsia"/>
                <w:color w:val="000000"/>
                <w:szCs w:val="21"/>
              </w:rPr>
              <w:t>エ</w:t>
            </w:r>
            <w:r>
              <w:rPr>
                <w:rFonts w:ascii="ＭＳ 明朝" w:hAnsi="ＭＳ 明朝" w:hint="eastAsia"/>
                <w:color w:val="000000"/>
                <w:szCs w:val="21"/>
              </w:rPr>
              <w:t xml:space="preserve">　生徒の自主的な活動である部活動や生徒会活動の活性化に努める</w:t>
            </w:r>
            <w:r>
              <w:rPr>
                <w:rFonts w:hint="eastAsia"/>
                <w:color w:val="000000"/>
                <w:szCs w:val="21"/>
              </w:rPr>
              <w:t>。</w:t>
            </w:r>
            <w:r>
              <w:rPr>
                <w:rFonts w:ascii="ＭＳ 明朝" w:hAnsi="ＭＳ 明朝" w:hint="eastAsia"/>
                <w:color w:val="000000"/>
                <w:szCs w:val="21"/>
              </w:rPr>
              <w:t xml:space="preserve">　　　　　　　　　　　　　　　　　　　　　　　　　　　　</w:t>
            </w:r>
          </w:p>
          <w:p w:rsidR="006E0EB0" w:rsidRDefault="00E55A8E">
            <w:pPr>
              <w:adjustRightInd w:val="0"/>
              <w:snapToGrid w:val="0"/>
              <w:rPr>
                <w:rFonts w:ascii="ＭＳ 明朝" w:hAnsi="ＭＳ 明朝"/>
                <w:color w:val="000000"/>
                <w:szCs w:val="21"/>
              </w:rPr>
            </w:pPr>
            <w:r>
              <w:rPr>
                <w:rFonts w:ascii="ＭＳ 明朝" w:hAnsi="ＭＳ 明朝" w:hint="eastAsia"/>
                <w:color w:val="000000"/>
                <w:szCs w:val="21"/>
              </w:rPr>
              <w:t xml:space="preserve">　　　　オ　18歳選挙権を見据え、社会の一員として求められる政治的教養や判断力を計画的に育成する。</w:t>
            </w:r>
          </w:p>
          <w:p w:rsidR="006E0EB0" w:rsidRDefault="006E0EB0">
            <w:pPr>
              <w:spacing w:line="240" w:lineRule="exact"/>
              <w:ind w:left="210" w:hangingChars="100" w:hanging="210"/>
              <w:rPr>
                <w:color w:val="000000"/>
                <w:szCs w:val="21"/>
              </w:rPr>
            </w:pPr>
          </w:p>
          <w:p w:rsidR="006E0EB0" w:rsidRDefault="00E55A8E">
            <w:pPr>
              <w:spacing w:line="240" w:lineRule="exact"/>
              <w:ind w:left="210" w:hangingChars="100" w:hanging="210"/>
              <w:rPr>
                <w:color w:val="000000"/>
                <w:szCs w:val="21"/>
              </w:rPr>
            </w:pPr>
            <w:r>
              <w:rPr>
                <w:rFonts w:hint="eastAsia"/>
                <w:color w:val="000000"/>
                <w:szCs w:val="21"/>
              </w:rPr>
              <w:t>３　生徒支援と安全安心な学校づくり</w:t>
            </w:r>
          </w:p>
          <w:p w:rsidR="006E0EB0" w:rsidRDefault="006E0EB0">
            <w:pPr>
              <w:spacing w:line="240" w:lineRule="exact"/>
              <w:ind w:left="210" w:hangingChars="100" w:hanging="210"/>
              <w:rPr>
                <w:color w:val="000000"/>
                <w:szCs w:val="21"/>
              </w:rPr>
            </w:pPr>
          </w:p>
          <w:p w:rsidR="006E0EB0" w:rsidRDefault="00E55A8E">
            <w:pPr>
              <w:spacing w:line="240" w:lineRule="exact"/>
              <w:ind w:left="210" w:hangingChars="100" w:hanging="210"/>
              <w:rPr>
                <w:color w:val="000000"/>
                <w:szCs w:val="21"/>
              </w:rPr>
            </w:pPr>
            <w:r>
              <w:rPr>
                <w:rFonts w:hint="eastAsia"/>
                <w:color w:val="000000"/>
                <w:szCs w:val="21"/>
              </w:rPr>
              <w:t xml:space="preserve">　　　　　　生徒の個に応じた支援と、生徒が自分らしく安心して通える学校づくり　　</w:t>
            </w:r>
          </w:p>
          <w:p w:rsidR="006E0EB0" w:rsidRDefault="00E55A8E">
            <w:pPr>
              <w:spacing w:line="240" w:lineRule="exact"/>
              <w:ind w:left="210" w:hangingChars="100" w:hanging="210"/>
              <w:rPr>
                <w:color w:val="000000"/>
                <w:szCs w:val="21"/>
              </w:rPr>
            </w:pPr>
            <w:r>
              <w:rPr>
                <w:rFonts w:hint="eastAsia"/>
                <w:color w:val="000000"/>
                <w:szCs w:val="21"/>
              </w:rPr>
              <w:t xml:space="preserve">　　　　　　　　　　　　　　　　　　　　　　　　　　　　　　　　　</w:t>
            </w:r>
          </w:p>
          <w:p w:rsidR="006E0EB0" w:rsidRDefault="00E55A8E">
            <w:pPr>
              <w:spacing w:line="240" w:lineRule="exact"/>
              <w:ind w:left="210" w:hangingChars="100" w:hanging="210"/>
              <w:rPr>
                <w:color w:val="000000"/>
                <w:szCs w:val="21"/>
              </w:rPr>
            </w:pPr>
            <w:r>
              <w:rPr>
                <w:rFonts w:hint="eastAsia"/>
                <w:color w:val="000000"/>
                <w:szCs w:val="21"/>
              </w:rPr>
              <w:t xml:space="preserve">　　　　ア　学校全体として健康安全教育や交通安全教育を推進し、生徒および教職員の健康増進と安全確保を推進する。　　　　　　　　　　　　　　　　　　　　　　　</w:t>
            </w:r>
          </w:p>
          <w:p w:rsidR="006E0EB0" w:rsidRDefault="00E55A8E">
            <w:pPr>
              <w:spacing w:line="240" w:lineRule="exact"/>
              <w:ind w:left="210" w:hangingChars="100" w:hanging="210"/>
              <w:rPr>
                <w:color w:val="000000"/>
                <w:szCs w:val="21"/>
              </w:rPr>
            </w:pPr>
            <w:r>
              <w:rPr>
                <w:rFonts w:hint="eastAsia"/>
                <w:color w:val="000000"/>
                <w:szCs w:val="21"/>
              </w:rPr>
              <w:t xml:space="preserve">　　　　イ　全教職員が一致した協力体制を構築し、問題事象等には、迅速で適切な対応を図る。</w:t>
            </w:r>
          </w:p>
          <w:p w:rsidR="006E0EB0" w:rsidRDefault="00E55A8E">
            <w:pPr>
              <w:spacing w:line="240" w:lineRule="exact"/>
              <w:ind w:left="210" w:hangingChars="100" w:hanging="210"/>
              <w:rPr>
                <w:color w:val="000000"/>
                <w:szCs w:val="21"/>
              </w:rPr>
            </w:pPr>
            <w:r>
              <w:rPr>
                <w:rFonts w:hint="eastAsia"/>
                <w:color w:val="000000"/>
                <w:szCs w:val="21"/>
              </w:rPr>
              <w:t xml:space="preserve">　　　　ウ　人権教育を推進し、様々な人権課題の解決に取組む。　　　　　　　　　　　　　　　　　　　　　　　　　　　　　　　　　　　　　　　　　</w:t>
            </w:r>
            <w:r>
              <w:rPr>
                <w:rFonts w:hint="eastAsia"/>
                <w:color w:val="000000"/>
                <w:szCs w:val="21"/>
              </w:rPr>
              <w:t xml:space="preserve">          </w:t>
            </w:r>
            <w:r>
              <w:rPr>
                <w:rFonts w:hint="eastAsia"/>
                <w:color w:val="000000"/>
                <w:szCs w:val="21"/>
              </w:rPr>
              <w:t xml:space="preserve">　　</w:t>
            </w:r>
            <w:r>
              <w:rPr>
                <w:rFonts w:hint="eastAsia"/>
                <w:color w:val="000000"/>
                <w:szCs w:val="21"/>
              </w:rPr>
              <w:t xml:space="preserve">   </w:t>
            </w:r>
          </w:p>
          <w:p w:rsidR="006E0EB0" w:rsidRDefault="00E55A8E">
            <w:pPr>
              <w:spacing w:line="240" w:lineRule="exact"/>
              <w:ind w:left="210" w:hangingChars="100" w:hanging="210"/>
              <w:rPr>
                <w:color w:val="000000"/>
                <w:szCs w:val="21"/>
              </w:rPr>
            </w:pPr>
            <w:r>
              <w:rPr>
                <w:rFonts w:hint="eastAsia"/>
                <w:color w:val="000000"/>
                <w:szCs w:val="21"/>
              </w:rPr>
              <w:t xml:space="preserve">        </w:t>
            </w:r>
            <w:r>
              <w:rPr>
                <w:rFonts w:hint="eastAsia"/>
                <w:color w:val="000000"/>
                <w:szCs w:val="21"/>
              </w:rPr>
              <w:t xml:space="preserve">エ　高校生活支援カードの活用など、生徒情報の収集と共有化を図り、ＳＣ等の教育相談や配慮を要する生徒支援をスムーズに行う。　　　　　　　　　　　　　　　　　　　　　　　　　　　　</w:t>
            </w:r>
          </w:p>
          <w:p w:rsidR="006E0EB0" w:rsidRDefault="00E55A8E">
            <w:pPr>
              <w:spacing w:line="240" w:lineRule="exact"/>
              <w:ind w:left="210" w:hangingChars="100" w:hanging="210"/>
              <w:rPr>
                <w:color w:val="000000"/>
                <w:szCs w:val="21"/>
              </w:rPr>
            </w:pPr>
            <w:r>
              <w:rPr>
                <w:rFonts w:hint="eastAsia"/>
                <w:color w:val="000000"/>
                <w:szCs w:val="21"/>
              </w:rPr>
              <w:t xml:space="preserve">　　　　オ　家庭、地域との連携を推進し、情報発信を積極的に行い、開かれた学校づくりに努める。　　　　　　　　　　　　　　　　　　　　　　　　</w:t>
            </w:r>
          </w:p>
          <w:p w:rsidR="006E0EB0" w:rsidRDefault="00E55A8E">
            <w:pPr>
              <w:spacing w:line="240" w:lineRule="exact"/>
              <w:ind w:left="210" w:hangingChars="100" w:hanging="210"/>
              <w:rPr>
                <w:rFonts w:ascii="ＭＳ ゴシック" w:eastAsia="ＭＳ ゴシック" w:hAnsi="ＭＳ ゴシック"/>
                <w:color w:val="000000"/>
              </w:rPr>
            </w:pPr>
            <w:r>
              <w:rPr>
                <w:rFonts w:hint="eastAsia"/>
                <w:color w:val="000000"/>
                <w:szCs w:val="21"/>
              </w:rPr>
              <w:t xml:space="preserve">　</w:t>
            </w:r>
          </w:p>
        </w:tc>
      </w:tr>
    </w:tbl>
    <w:p w:rsidR="006E0EB0" w:rsidRDefault="006E0EB0">
      <w:pPr>
        <w:spacing w:line="300" w:lineRule="exact"/>
        <w:ind w:leftChars="-342" w:left="-718" w:firstLineChars="250" w:firstLine="525"/>
        <w:rPr>
          <w:rFonts w:ascii="ＭＳ ゴシック" w:eastAsia="ＭＳ ゴシック" w:hAnsi="ＭＳ ゴシック"/>
          <w:szCs w:val="21"/>
        </w:rPr>
      </w:pPr>
    </w:p>
    <w:p w:rsidR="006E0EB0" w:rsidRDefault="00E55A8E">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8221"/>
      </w:tblGrid>
      <w:tr w:rsidR="006E0EB0">
        <w:trPr>
          <w:trHeight w:val="411"/>
          <w:jc w:val="center"/>
        </w:trPr>
        <w:tc>
          <w:tcPr>
            <w:tcW w:w="6771" w:type="dxa"/>
            <w:vAlign w:val="center"/>
          </w:tcPr>
          <w:p w:rsidR="006E0EB0" w:rsidRDefault="00E55A8E">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学校教育自己診断の結果と分析［平成30年6月・10月実施分］</w:t>
            </w:r>
          </w:p>
        </w:tc>
        <w:tc>
          <w:tcPr>
            <w:tcW w:w="8221" w:type="dxa"/>
            <w:vAlign w:val="center"/>
          </w:tcPr>
          <w:p w:rsidR="006E0EB0" w:rsidRDefault="00E55A8E">
            <w:pPr>
              <w:spacing w:line="300" w:lineRule="exact"/>
              <w:jc w:val="center"/>
              <w:rPr>
                <w:rFonts w:ascii="ＭＳ 明朝" w:hAnsi="ＭＳ 明朝"/>
                <w:sz w:val="20"/>
                <w:szCs w:val="20"/>
              </w:rPr>
            </w:pPr>
            <w:r>
              <w:rPr>
                <w:rFonts w:ascii="ＭＳ 明朝" w:hAnsi="ＭＳ 明朝" w:hint="eastAsia"/>
                <w:sz w:val="20"/>
                <w:szCs w:val="20"/>
              </w:rPr>
              <w:t>学校運営協議会からの意見</w:t>
            </w:r>
          </w:p>
        </w:tc>
      </w:tr>
      <w:tr w:rsidR="006E0EB0">
        <w:trPr>
          <w:trHeight w:val="981"/>
          <w:jc w:val="center"/>
        </w:trPr>
        <w:tc>
          <w:tcPr>
            <w:tcW w:w="6771" w:type="dxa"/>
          </w:tcPr>
          <w:p w:rsidR="006E0EB0" w:rsidRDefault="00E55A8E">
            <w:pPr>
              <w:spacing w:line="300" w:lineRule="exact"/>
              <w:ind w:left="200" w:hangingChars="100" w:hanging="200"/>
              <w:rPr>
                <w:rFonts w:ascii="ＭＳ 明朝" w:hAnsi="ＭＳ 明朝"/>
                <w:sz w:val="20"/>
                <w:szCs w:val="20"/>
              </w:rPr>
            </w:pPr>
            <w:r>
              <w:rPr>
                <w:rFonts w:ascii="ＭＳ 明朝" w:hAnsi="ＭＳ 明朝" w:hint="eastAsia"/>
                <w:sz w:val="20"/>
                <w:szCs w:val="20"/>
              </w:rPr>
              <w:t>☆生徒用・保護者用・教職員用の3種類を6月と10月にそれぞれ実施。</w:t>
            </w:r>
          </w:p>
          <w:p w:rsidR="006E0EB0" w:rsidRDefault="00E55A8E">
            <w:pPr>
              <w:spacing w:line="300" w:lineRule="exact"/>
              <w:rPr>
                <w:rFonts w:ascii="ＭＳ 明朝" w:hAnsi="ＭＳ 明朝"/>
                <w:sz w:val="20"/>
                <w:szCs w:val="20"/>
              </w:rPr>
            </w:pPr>
            <w:r>
              <w:rPr>
                <w:rFonts w:ascii="ＭＳ 明朝" w:hAnsi="ＭＳ 明朝" w:hint="eastAsia"/>
                <w:sz w:val="20"/>
                <w:szCs w:val="20"/>
              </w:rPr>
              <w:t>○生徒の評価から</w:t>
            </w:r>
          </w:p>
          <w:p w:rsidR="006E0EB0" w:rsidRDefault="00E55A8E">
            <w:pPr>
              <w:spacing w:line="300" w:lineRule="exact"/>
              <w:ind w:firstLineChars="100" w:firstLine="200"/>
              <w:rPr>
                <w:rFonts w:ascii="ＭＳ 明朝" w:hAnsi="ＭＳ 明朝"/>
                <w:sz w:val="20"/>
                <w:szCs w:val="20"/>
              </w:rPr>
            </w:pPr>
            <w:r>
              <w:rPr>
                <w:rFonts w:ascii="ＭＳ 明朝" w:hAnsi="ＭＳ 明朝" w:hint="eastAsia"/>
                <w:sz w:val="20"/>
                <w:szCs w:val="20"/>
              </w:rPr>
              <w:t>学校のルールを守る79％→78％の評価が高い。評価が大きく上昇した項目は、生徒指導に納得47％→60％、命の大切さ・社会のルール学ぶ機会56％→65％。大きく下降した項目は、学校へ行くのが楽しい62％→51％、遅刻欠席をしない73％→60％。また、進路を考える機会63％→64％、わかりやすい授業63％→65％の結果から、生徒・進路・学習指導は全体の2/3の生徒が評価している。ただ進路指導は学年間で差があり、4年80％以上、1年わからないと回答した割合が多く、在籍年数が影響した結果である。学校に行くのが楽しいについても学年間で差があり、担任から聞き取りを行い、生徒とともに楽しい学校について考えている。</w:t>
            </w:r>
          </w:p>
          <w:p w:rsidR="006E0EB0" w:rsidRDefault="00E55A8E">
            <w:pPr>
              <w:spacing w:line="300" w:lineRule="exact"/>
              <w:ind w:firstLineChars="100" w:firstLine="200"/>
              <w:rPr>
                <w:rFonts w:ascii="ＭＳ 明朝" w:hAnsi="ＭＳ 明朝"/>
                <w:sz w:val="20"/>
                <w:szCs w:val="20"/>
              </w:rPr>
            </w:pPr>
            <w:r>
              <w:rPr>
                <w:rFonts w:ascii="ＭＳ 明朝" w:hAnsi="ＭＳ 明朝" w:hint="eastAsia"/>
                <w:sz w:val="20"/>
                <w:szCs w:val="20"/>
              </w:rPr>
              <w:t>○保護者の評価から</w:t>
            </w:r>
          </w:p>
          <w:p w:rsidR="006E0EB0" w:rsidRDefault="00E55A8E">
            <w:pPr>
              <w:spacing w:line="300" w:lineRule="exact"/>
              <w:rPr>
                <w:rFonts w:ascii="ＭＳ 明朝" w:hAnsi="ＭＳ 明朝"/>
                <w:sz w:val="20"/>
                <w:szCs w:val="20"/>
              </w:rPr>
            </w:pPr>
            <w:r>
              <w:rPr>
                <w:rFonts w:ascii="ＭＳ 明朝" w:hAnsi="ＭＳ 明朝" w:hint="eastAsia"/>
                <w:sz w:val="20"/>
                <w:szCs w:val="20"/>
              </w:rPr>
              <w:t xml:space="preserve">　回答数は6月3</w:t>
            </w:r>
            <w:r w:rsidR="007D18FC">
              <w:rPr>
                <w:rFonts w:ascii="ＭＳ 明朝" w:hAnsi="ＭＳ 明朝" w:hint="eastAsia"/>
                <w:sz w:val="20"/>
                <w:szCs w:val="20"/>
              </w:rPr>
              <w:t>5名</w:t>
            </w:r>
            <w:r>
              <w:rPr>
                <w:rFonts w:ascii="ＭＳ 明朝" w:hAnsi="ＭＳ 明朝" w:hint="eastAsia"/>
                <w:sz w:val="20"/>
                <w:szCs w:val="20"/>
              </w:rPr>
              <w:t>、10月13</w:t>
            </w:r>
            <w:r w:rsidR="007D18FC">
              <w:rPr>
                <w:rFonts w:ascii="ＭＳ 明朝" w:hAnsi="ＭＳ 明朝" w:hint="eastAsia"/>
                <w:sz w:val="20"/>
                <w:szCs w:val="20"/>
              </w:rPr>
              <w:t>名</w:t>
            </w:r>
            <w:r>
              <w:rPr>
                <w:rFonts w:ascii="ＭＳ 明朝" w:hAnsi="ＭＳ 明朝" w:hint="eastAsia"/>
                <w:sz w:val="20"/>
                <w:szCs w:val="20"/>
              </w:rPr>
              <w:t>なので、保護者全体の意向を正確に反映できていない可能性はあるが、相談に応じてくれる91％→85％であり、相談体制に信頼をいただいている。わからないと回答した数値を除けば、いじめ対応96％→78％、進路指導81％→88％、命の大切さ・社会のルール学ぶ機会73％→100％と各項目で高評価と判断できる。一方、学校楽しい73％→54％は生徒と同様の結果、わかりやすい授業72％→50％は生徒と異なる結果となった。授業改善は、これまで以上に取り組む必要がある。</w:t>
            </w:r>
          </w:p>
          <w:p w:rsidR="006E0EB0" w:rsidRDefault="00E55A8E">
            <w:pPr>
              <w:spacing w:line="300" w:lineRule="exact"/>
              <w:rPr>
                <w:rFonts w:ascii="ＭＳ 明朝" w:hAnsi="ＭＳ 明朝"/>
                <w:sz w:val="20"/>
                <w:szCs w:val="20"/>
              </w:rPr>
            </w:pPr>
            <w:r>
              <w:rPr>
                <w:rFonts w:ascii="ＭＳ 明朝" w:hAnsi="ＭＳ 明朝" w:hint="eastAsia"/>
                <w:sz w:val="20"/>
                <w:szCs w:val="20"/>
              </w:rPr>
              <w:t>○教員の評価から</w:t>
            </w:r>
          </w:p>
          <w:p w:rsidR="006E0EB0" w:rsidRDefault="00E55A8E">
            <w:pPr>
              <w:spacing w:line="300" w:lineRule="exact"/>
              <w:rPr>
                <w:rFonts w:ascii="ＭＳ 明朝" w:hAnsi="ＭＳ 明朝"/>
                <w:sz w:val="20"/>
                <w:szCs w:val="20"/>
              </w:rPr>
            </w:pPr>
            <w:r>
              <w:rPr>
                <w:rFonts w:ascii="ＭＳ 明朝" w:hAnsi="ＭＳ 明朝" w:hint="eastAsia"/>
                <w:sz w:val="20"/>
                <w:szCs w:val="20"/>
              </w:rPr>
              <w:t xml:space="preserve">　自己評価が高い項目は、教職員が日常的に話し合う89％→94％、教材の精選・工夫95％→89％、カウンセリングマインドを取り入れた生徒指導95％→83％、教育相談体制が整備84％→83％、キャリア教育89％→89％である。一方、評価が低い項目は、到達度が低い生徒への学習指導74％→61％、生徒・保護者・地域への情報周知63％→61％。これらはTTおよびHPの充実で対応したい。部活動の活性化74％→50％は、生徒数減少に伴う部活動数の減少が関係しており、やむをえない結果と受け止めている。</w:t>
            </w:r>
          </w:p>
          <w:p w:rsidR="006E0EB0" w:rsidRDefault="00E55A8E" w:rsidP="007D18FC">
            <w:pPr>
              <w:spacing w:line="300" w:lineRule="exact"/>
              <w:rPr>
                <w:rFonts w:ascii="ＭＳ 明朝" w:hAnsi="ＭＳ 明朝"/>
                <w:sz w:val="20"/>
                <w:szCs w:val="20"/>
              </w:rPr>
            </w:pPr>
            <w:r>
              <w:rPr>
                <w:rFonts w:ascii="ＭＳ 明朝" w:hAnsi="ＭＳ 明朝" w:hint="eastAsia"/>
                <w:sz w:val="20"/>
                <w:szCs w:val="20"/>
              </w:rPr>
              <w:t xml:space="preserve">　調査結果から、十分に対応できていない項目が複数明らかになった。外部からの支援も</w:t>
            </w:r>
            <w:r w:rsidR="007D18FC">
              <w:rPr>
                <w:rFonts w:ascii="ＭＳ 明朝" w:hAnsi="ＭＳ 明朝" w:hint="eastAsia"/>
                <w:sz w:val="20"/>
                <w:szCs w:val="20"/>
              </w:rPr>
              <w:t>活用し</w:t>
            </w:r>
            <w:r>
              <w:rPr>
                <w:rFonts w:ascii="ＭＳ 明朝" w:hAnsi="ＭＳ 明朝" w:hint="eastAsia"/>
                <w:sz w:val="20"/>
                <w:szCs w:val="20"/>
              </w:rPr>
              <w:t>ながら、定時制に通う生徒の支援に努力したい。</w:t>
            </w:r>
          </w:p>
        </w:tc>
        <w:tc>
          <w:tcPr>
            <w:tcW w:w="8221" w:type="dxa"/>
          </w:tcPr>
          <w:p w:rsidR="006E0EB0" w:rsidRDefault="00E55A8E">
            <w:pPr>
              <w:spacing w:line="300" w:lineRule="exact"/>
              <w:rPr>
                <w:rFonts w:ascii="ＭＳ 明朝" w:hAnsi="ＭＳ 明朝"/>
                <w:sz w:val="20"/>
                <w:szCs w:val="20"/>
              </w:rPr>
            </w:pPr>
            <w:r>
              <w:rPr>
                <w:rFonts w:ascii="ＭＳ 明朝" w:hAnsi="ＭＳ 明朝" w:hint="eastAsia"/>
                <w:sz w:val="20"/>
                <w:szCs w:val="20"/>
              </w:rPr>
              <w:t>第１回（６／21）</w:t>
            </w:r>
          </w:p>
          <w:p w:rsidR="006E0EB0" w:rsidRDefault="00E55A8E">
            <w:pPr>
              <w:spacing w:line="300" w:lineRule="exact"/>
              <w:rPr>
                <w:rFonts w:ascii="ＭＳ 明朝" w:hAnsi="ＭＳ 明朝"/>
                <w:sz w:val="20"/>
                <w:szCs w:val="20"/>
              </w:rPr>
            </w:pPr>
            <w:r>
              <w:rPr>
                <w:rFonts w:ascii="ＭＳ 明朝" w:hAnsi="ＭＳ 明朝" w:hint="eastAsia"/>
                <w:sz w:val="20"/>
                <w:szCs w:val="20"/>
              </w:rPr>
              <w:t>授業見学を行った上で、今年度の学校経営計画の内容と重点事項</w:t>
            </w:r>
            <w:r w:rsidR="001E2D22">
              <w:rPr>
                <w:rFonts w:ascii="ＭＳ 明朝" w:hAnsi="ＭＳ 明朝" w:hint="eastAsia"/>
                <w:sz w:val="20"/>
                <w:szCs w:val="20"/>
              </w:rPr>
              <w:t>、各分掌からの取り組み計画、教職員用学校教育自己診断結果</w:t>
            </w:r>
            <w:r>
              <w:rPr>
                <w:rFonts w:ascii="ＭＳ 明朝" w:hAnsi="ＭＳ 明朝" w:hint="eastAsia"/>
                <w:sz w:val="20"/>
                <w:szCs w:val="20"/>
              </w:rPr>
              <w:t>など</w:t>
            </w:r>
            <w:r w:rsidR="00A518B9">
              <w:rPr>
                <w:rFonts w:ascii="ＭＳ 明朝" w:hAnsi="ＭＳ 明朝" w:hint="eastAsia"/>
                <w:sz w:val="20"/>
                <w:szCs w:val="20"/>
              </w:rPr>
              <w:t>について意見をいただいた</w:t>
            </w:r>
            <w:r>
              <w:rPr>
                <w:rFonts w:ascii="ＭＳ 明朝" w:hAnsi="ＭＳ 明朝" w:hint="eastAsia"/>
                <w:sz w:val="20"/>
                <w:szCs w:val="20"/>
              </w:rPr>
              <w:t>。</w:t>
            </w:r>
          </w:p>
          <w:p w:rsidR="006E0EB0" w:rsidRDefault="00E55A8E">
            <w:pPr>
              <w:spacing w:line="300" w:lineRule="exact"/>
              <w:rPr>
                <w:rFonts w:ascii="ＭＳ 明朝" w:hAnsi="ＭＳ 明朝"/>
                <w:sz w:val="20"/>
                <w:szCs w:val="20"/>
              </w:rPr>
            </w:pPr>
            <w:r>
              <w:rPr>
                <w:rFonts w:ascii="ＭＳ 明朝" w:hAnsi="ＭＳ 明朝" w:hint="eastAsia"/>
                <w:sz w:val="20"/>
                <w:szCs w:val="20"/>
              </w:rPr>
              <w:t>○授業見学</w:t>
            </w:r>
            <w:r w:rsidR="007841E5">
              <w:rPr>
                <w:rFonts w:ascii="ＭＳ 明朝" w:hAnsi="ＭＳ 明朝" w:hint="eastAsia"/>
                <w:sz w:val="20"/>
                <w:szCs w:val="20"/>
              </w:rPr>
              <w:t>・各分掌</w:t>
            </w:r>
            <w:r w:rsidR="001E2D22">
              <w:rPr>
                <w:rFonts w:ascii="ＭＳ 明朝" w:hAnsi="ＭＳ 明朝" w:hint="eastAsia"/>
                <w:sz w:val="20"/>
                <w:szCs w:val="20"/>
              </w:rPr>
              <w:t>の取り組み計画</w:t>
            </w:r>
            <w:r w:rsidR="007841E5">
              <w:rPr>
                <w:rFonts w:ascii="ＭＳ 明朝" w:hAnsi="ＭＳ 明朝" w:hint="eastAsia"/>
                <w:sz w:val="20"/>
                <w:szCs w:val="20"/>
              </w:rPr>
              <w:t>説明</w:t>
            </w:r>
            <w:r>
              <w:rPr>
                <w:rFonts w:ascii="ＭＳ 明朝" w:hAnsi="ＭＳ 明朝" w:hint="eastAsia"/>
                <w:sz w:val="20"/>
                <w:szCs w:val="20"/>
              </w:rPr>
              <w:t>から――</w:t>
            </w:r>
            <w:r w:rsidR="000E1802">
              <w:rPr>
                <w:rFonts w:ascii="ＭＳ 明朝" w:hAnsi="ＭＳ 明朝" w:hint="eastAsia"/>
                <w:sz w:val="20"/>
                <w:szCs w:val="20"/>
              </w:rPr>
              <w:t>授業での指導の工夫が見られてよかった。ぺアワークなどコミュニケーションを図っていかないと参加できない授業では、苦手な生徒への対応など考えて欲しい。</w:t>
            </w:r>
            <w:r w:rsidR="004A3597">
              <w:rPr>
                <w:rFonts w:ascii="ＭＳ 明朝" w:hAnsi="ＭＳ 明朝" w:hint="eastAsia"/>
                <w:sz w:val="20"/>
                <w:szCs w:val="20"/>
              </w:rPr>
              <w:t>外国籍の生徒に対して、教育サポーター以外の支援についても検討していただきたい。</w:t>
            </w:r>
          </w:p>
          <w:p w:rsidR="006E0EB0" w:rsidRDefault="00E55A8E">
            <w:pPr>
              <w:spacing w:line="300" w:lineRule="exact"/>
              <w:rPr>
                <w:rFonts w:ascii="ＭＳ 明朝" w:hAnsi="ＭＳ 明朝"/>
                <w:sz w:val="20"/>
                <w:szCs w:val="20"/>
              </w:rPr>
            </w:pPr>
            <w:r>
              <w:rPr>
                <w:rFonts w:ascii="ＭＳ 明朝" w:hAnsi="ＭＳ 明朝" w:hint="eastAsia"/>
                <w:sz w:val="20"/>
                <w:szCs w:val="20"/>
              </w:rPr>
              <w:t>○学校経営計画について――</w:t>
            </w:r>
            <w:r w:rsidR="007841E5">
              <w:rPr>
                <w:rFonts w:ascii="ＭＳ 明朝" w:hAnsi="ＭＳ 明朝" w:hint="eastAsia"/>
                <w:sz w:val="20"/>
                <w:szCs w:val="20"/>
              </w:rPr>
              <w:t>昨年度との大きな変更点はなく、</w:t>
            </w:r>
            <w:r>
              <w:rPr>
                <w:rFonts w:ascii="ＭＳ 明朝" w:hAnsi="ＭＳ 明朝" w:hint="eastAsia"/>
                <w:sz w:val="20"/>
                <w:szCs w:val="20"/>
              </w:rPr>
              <w:t>学校の現状と取組について資料を用いて説明し</w:t>
            </w:r>
            <w:r w:rsidR="00B704A9">
              <w:rPr>
                <w:rFonts w:ascii="ＭＳ 明朝" w:hAnsi="ＭＳ 明朝" w:hint="eastAsia"/>
                <w:sz w:val="20"/>
                <w:szCs w:val="20"/>
              </w:rPr>
              <w:t>た後</w:t>
            </w:r>
            <w:r>
              <w:rPr>
                <w:rFonts w:ascii="ＭＳ 明朝" w:hAnsi="ＭＳ 明朝" w:hint="eastAsia"/>
                <w:sz w:val="20"/>
                <w:szCs w:val="20"/>
              </w:rPr>
              <w:t>、計画の了承を得た。</w:t>
            </w:r>
          </w:p>
          <w:p w:rsidR="006E0EB0" w:rsidRDefault="00E55A8E">
            <w:pPr>
              <w:spacing w:line="300" w:lineRule="exact"/>
              <w:rPr>
                <w:rFonts w:ascii="ＭＳ 明朝" w:hAnsi="ＭＳ 明朝"/>
                <w:sz w:val="20"/>
                <w:szCs w:val="20"/>
              </w:rPr>
            </w:pPr>
            <w:r>
              <w:rPr>
                <w:rFonts w:ascii="ＭＳ 明朝" w:hAnsi="ＭＳ 明朝" w:hint="eastAsia"/>
                <w:sz w:val="20"/>
                <w:szCs w:val="20"/>
              </w:rPr>
              <w:t>第２回（10／19）</w:t>
            </w:r>
          </w:p>
          <w:p w:rsidR="006E0EB0" w:rsidRPr="001E2D22" w:rsidRDefault="001E2D22">
            <w:pPr>
              <w:spacing w:line="300" w:lineRule="exact"/>
              <w:rPr>
                <w:rFonts w:ascii="ＭＳ 明朝" w:hAnsi="ＭＳ 明朝"/>
                <w:sz w:val="20"/>
                <w:szCs w:val="20"/>
              </w:rPr>
            </w:pPr>
            <w:r>
              <w:rPr>
                <w:rFonts w:ascii="ＭＳ 明朝" w:hAnsi="ＭＳ 明朝" w:hint="eastAsia"/>
                <w:sz w:val="20"/>
                <w:szCs w:val="20"/>
              </w:rPr>
              <w:t>第１回</w:t>
            </w:r>
            <w:r w:rsidR="00E55A8E" w:rsidRPr="001E2D22">
              <w:rPr>
                <w:rFonts w:ascii="ＭＳ 明朝" w:hAnsi="ＭＳ 明朝" w:hint="eastAsia"/>
                <w:sz w:val="20"/>
                <w:szCs w:val="20"/>
              </w:rPr>
              <w:t>授業アンケート(７月実施)、</w:t>
            </w:r>
            <w:r>
              <w:rPr>
                <w:rFonts w:ascii="ＭＳ 明朝" w:hAnsi="ＭＳ 明朝" w:hint="eastAsia"/>
                <w:sz w:val="20"/>
                <w:szCs w:val="20"/>
              </w:rPr>
              <w:t>保護者用</w:t>
            </w:r>
            <w:r w:rsidR="00E55A8E" w:rsidRPr="001E2D22">
              <w:rPr>
                <w:rFonts w:ascii="ＭＳ 明朝" w:hAnsi="ＭＳ 明朝" w:hint="eastAsia"/>
                <w:sz w:val="20"/>
                <w:szCs w:val="20"/>
              </w:rPr>
              <w:t>生徒用学校</w:t>
            </w:r>
            <w:r>
              <w:rPr>
                <w:rFonts w:ascii="ＭＳ 明朝" w:hAnsi="ＭＳ 明朝" w:hint="eastAsia"/>
                <w:sz w:val="20"/>
                <w:szCs w:val="20"/>
              </w:rPr>
              <w:t>教育</w:t>
            </w:r>
            <w:r w:rsidR="00E55A8E" w:rsidRPr="001E2D22">
              <w:rPr>
                <w:rFonts w:ascii="ＭＳ 明朝" w:hAnsi="ＭＳ 明朝" w:hint="eastAsia"/>
                <w:sz w:val="20"/>
                <w:szCs w:val="20"/>
              </w:rPr>
              <w:t>自己診断（</w:t>
            </w:r>
            <w:r>
              <w:rPr>
                <w:rFonts w:ascii="ＭＳ 明朝" w:hAnsi="ＭＳ 明朝" w:hint="eastAsia"/>
                <w:sz w:val="20"/>
                <w:szCs w:val="20"/>
              </w:rPr>
              <w:t>6</w:t>
            </w:r>
            <w:r w:rsidR="00E55A8E" w:rsidRPr="001E2D22">
              <w:rPr>
                <w:rFonts w:ascii="ＭＳ 明朝" w:hAnsi="ＭＳ 明朝" w:hint="eastAsia"/>
                <w:sz w:val="20"/>
                <w:szCs w:val="20"/>
              </w:rPr>
              <w:t>月実施）、生徒生活実態アンケート（</w:t>
            </w:r>
            <w:r>
              <w:rPr>
                <w:rFonts w:ascii="ＭＳ 明朝" w:hAnsi="ＭＳ 明朝" w:hint="eastAsia"/>
                <w:sz w:val="20"/>
                <w:szCs w:val="20"/>
              </w:rPr>
              <w:t>7</w:t>
            </w:r>
            <w:r w:rsidR="00E55A8E" w:rsidRPr="001E2D22">
              <w:rPr>
                <w:rFonts w:ascii="ＭＳ 明朝" w:hAnsi="ＭＳ 明朝" w:hint="eastAsia"/>
                <w:sz w:val="20"/>
                <w:szCs w:val="20"/>
              </w:rPr>
              <w:t>月実施）、教職員用学校教育自己診断(10 月実施)の結果について説明を行った。引き続き、各分掌より現在の取組み状況について資料を示して説明した。</w:t>
            </w:r>
          </w:p>
          <w:p w:rsidR="006E0EB0" w:rsidRPr="001E2D22" w:rsidRDefault="00E55A8E">
            <w:pPr>
              <w:spacing w:line="300" w:lineRule="exact"/>
              <w:rPr>
                <w:rFonts w:ascii="ＭＳ 明朝" w:hAnsi="ＭＳ 明朝"/>
                <w:sz w:val="20"/>
                <w:szCs w:val="20"/>
              </w:rPr>
            </w:pPr>
            <w:r w:rsidRPr="001E2D22">
              <w:rPr>
                <w:rFonts w:ascii="ＭＳ 明朝" w:hAnsi="ＭＳ 明朝" w:hint="eastAsia"/>
                <w:sz w:val="20"/>
                <w:szCs w:val="20"/>
              </w:rPr>
              <w:t>○教務部　平成3</w:t>
            </w:r>
            <w:r w:rsidR="00310763">
              <w:rPr>
                <w:rFonts w:ascii="ＭＳ 明朝" w:hAnsi="ＭＳ 明朝" w:hint="eastAsia"/>
                <w:sz w:val="20"/>
                <w:szCs w:val="20"/>
              </w:rPr>
              <w:t>1</w:t>
            </w:r>
            <w:r w:rsidRPr="001E2D22">
              <w:rPr>
                <w:rFonts w:ascii="ＭＳ 明朝" w:hAnsi="ＭＳ 明朝" w:hint="eastAsia"/>
                <w:sz w:val="20"/>
                <w:szCs w:val="20"/>
              </w:rPr>
              <w:t>年度使用教科書一覧を提示し</w:t>
            </w:r>
            <w:r w:rsidR="00310763">
              <w:rPr>
                <w:rFonts w:ascii="ＭＳ 明朝" w:hAnsi="ＭＳ 明朝" w:hint="eastAsia"/>
                <w:sz w:val="20"/>
                <w:szCs w:val="20"/>
              </w:rPr>
              <w:t>承認を得た</w:t>
            </w:r>
            <w:r w:rsidRPr="001E2D22">
              <w:rPr>
                <w:rFonts w:ascii="ＭＳ 明朝" w:hAnsi="ＭＳ 明朝" w:hint="eastAsia"/>
                <w:sz w:val="20"/>
                <w:szCs w:val="20"/>
              </w:rPr>
              <w:t>。</w:t>
            </w:r>
            <w:r w:rsidR="00310763">
              <w:rPr>
                <w:rFonts w:ascii="ＭＳ 明朝" w:hAnsi="ＭＳ 明朝" w:hint="eastAsia"/>
                <w:sz w:val="20"/>
                <w:szCs w:val="20"/>
              </w:rPr>
              <w:t>1年生に実施した基礎学力調査</w:t>
            </w:r>
            <w:r w:rsidR="00393B2A">
              <w:rPr>
                <w:rFonts w:ascii="ＭＳ 明朝" w:hAnsi="ＭＳ 明朝" w:hint="eastAsia"/>
                <w:sz w:val="20"/>
                <w:szCs w:val="20"/>
              </w:rPr>
              <w:t>については、内容面について意見があった。調査について検証の必要がある。調査結果をどのように授業改善にいかしていくかは検討していただきたい。</w:t>
            </w:r>
          </w:p>
          <w:p w:rsidR="006E0EB0" w:rsidRPr="001E2D22" w:rsidRDefault="00E55A8E">
            <w:pPr>
              <w:spacing w:line="300" w:lineRule="exact"/>
              <w:rPr>
                <w:rFonts w:ascii="ＭＳ 明朝" w:hAnsi="ＭＳ 明朝"/>
                <w:sz w:val="20"/>
                <w:szCs w:val="20"/>
              </w:rPr>
            </w:pPr>
            <w:r w:rsidRPr="001E2D22">
              <w:rPr>
                <w:rFonts w:ascii="ＭＳ 明朝" w:hAnsi="ＭＳ 明朝" w:hint="eastAsia"/>
                <w:sz w:val="20"/>
                <w:szCs w:val="20"/>
              </w:rPr>
              <w:t xml:space="preserve">○生徒指導部　</w:t>
            </w:r>
            <w:r w:rsidR="00393B2A">
              <w:rPr>
                <w:rFonts w:ascii="ＭＳ 明朝" w:hAnsi="ＭＳ 明朝" w:hint="eastAsia"/>
                <w:sz w:val="20"/>
                <w:szCs w:val="20"/>
              </w:rPr>
              <w:t>遅刻許容時間を１５分から５分に変更した</w:t>
            </w:r>
            <w:r>
              <w:rPr>
                <w:rFonts w:ascii="ＭＳ 明朝" w:hAnsi="ＭＳ 明朝" w:hint="eastAsia"/>
                <w:sz w:val="20"/>
                <w:szCs w:val="20"/>
              </w:rPr>
              <w:t>こと</w:t>
            </w:r>
            <w:r w:rsidR="00B93261">
              <w:rPr>
                <w:rFonts w:ascii="ＭＳ 明朝" w:hAnsi="ＭＳ 明朝" w:hint="eastAsia"/>
                <w:sz w:val="20"/>
                <w:szCs w:val="20"/>
              </w:rPr>
              <w:t>で</w:t>
            </w:r>
            <w:r>
              <w:rPr>
                <w:rFonts w:ascii="ＭＳ 明朝" w:hAnsi="ＭＳ 明朝" w:hint="eastAsia"/>
                <w:sz w:val="20"/>
                <w:szCs w:val="20"/>
              </w:rPr>
              <w:t>、</w:t>
            </w:r>
            <w:r w:rsidR="00B93261">
              <w:rPr>
                <w:rFonts w:ascii="ＭＳ 明朝" w:hAnsi="ＭＳ 明朝" w:hint="eastAsia"/>
                <w:sz w:val="20"/>
                <w:szCs w:val="20"/>
              </w:rPr>
              <w:t>欠課時数が増加したのではないかという質問があったが、</w:t>
            </w:r>
            <w:r w:rsidR="0091219F">
              <w:rPr>
                <w:rFonts w:ascii="ＭＳ 明朝" w:hAnsi="ＭＳ 明朝" w:hint="eastAsia"/>
                <w:sz w:val="20"/>
                <w:szCs w:val="20"/>
              </w:rPr>
              <w:t>一部の生徒に限定されていることをお伝えした。</w:t>
            </w:r>
          </w:p>
          <w:p w:rsidR="006E0EB0" w:rsidRDefault="007D18FC">
            <w:pPr>
              <w:spacing w:line="300" w:lineRule="exact"/>
              <w:rPr>
                <w:rFonts w:ascii="ＭＳ 明朝" w:hAnsi="ＭＳ 明朝"/>
                <w:sz w:val="20"/>
                <w:szCs w:val="20"/>
                <w:highlight w:val="yellow"/>
              </w:rPr>
            </w:pPr>
            <w:r>
              <w:rPr>
                <w:rFonts w:ascii="ＭＳ 明朝" w:hAnsi="ＭＳ 明朝" w:hint="eastAsia"/>
                <w:sz w:val="20"/>
                <w:szCs w:val="20"/>
              </w:rPr>
              <w:t>○</w:t>
            </w:r>
            <w:r w:rsidR="00E55A8E" w:rsidRPr="001E2D22">
              <w:rPr>
                <w:rFonts w:ascii="ＭＳ 明朝" w:hAnsi="ＭＳ 明朝" w:hint="eastAsia"/>
                <w:sz w:val="20"/>
                <w:szCs w:val="20"/>
              </w:rPr>
              <w:t xml:space="preserve">進路指導部　</w:t>
            </w:r>
            <w:r w:rsidR="0091219F">
              <w:rPr>
                <w:rFonts w:ascii="ＭＳ 明朝" w:hAnsi="ＭＳ 明朝" w:hint="eastAsia"/>
                <w:sz w:val="20"/>
                <w:szCs w:val="20"/>
              </w:rPr>
              <w:t>今年</w:t>
            </w:r>
            <w:r w:rsidR="00E55A8E" w:rsidRPr="001E2D22">
              <w:rPr>
                <w:rFonts w:ascii="ＭＳ 明朝" w:hAnsi="ＭＳ 明朝" w:hint="eastAsia"/>
                <w:sz w:val="20"/>
                <w:szCs w:val="20"/>
              </w:rPr>
              <w:t>から取り入れ</w:t>
            </w:r>
            <w:r w:rsidR="0091219F">
              <w:rPr>
                <w:rFonts w:ascii="ＭＳ 明朝" w:hAnsi="ＭＳ 明朝" w:hint="eastAsia"/>
                <w:sz w:val="20"/>
                <w:szCs w:val="20"/>
              </w:rPr>
              <w:t>たジョブチャレについて、参加生徒が少なかった点を改善したい。取り組み自体は重要なので、実際の授業に組み込んだりすることで、活性化を図ってほしいとアドバイスいただいた。</w:t>
            </w:r>
          </w:p>
          <w:p w:rsidR="006E0EB0" w:rsidRDefault="00E55A8E">
            <w:pPr>
              <w:spacing w:line="300" w:lineRule="exact"/>
              <w:rPr>
                <w:rFonts w:ascii="ＭＳ 明朝" w:hAnsi="ＭＳ 明朝"/>
                <w:sz w:val="20"/>
                <w:szCs w:val="20"/>
              </w:rPr>
            </w:pPr>
            <w:r>
              <w:rPr>
                <w:rFonts w:ascii="ＭＳ 明朝" w:hAnsi="ＭＳ 明朝" w:hint="eastAsia"/>
                <w:sz w:val="20"/>
                <w:szCs w:val="20"/>
              </w:rPr>
              <w:t>第３回（１／25）</w:t>
            </w:r>
          </w:p>
          <w:p w:rsidR="001C3F3D" w:rsidRPr="001C3F3D" w:rsidRDefault="001C3F3D" w:rsidP="001C3F3D">
            <w:pPr>
              <w:spacing w:line="300" w:lineRule="exact"/>
              <w:rPr>
                <w:rFonts w:ascii="ＭＳ 明朝" w:hAnsi="ＭＳ 明朝"/>
                <w:sz w:val="20"/>
                <w:szCs w:val="20"/>
              </w:rPr>
            </w:pPr>
            <w:r w:rsidRPr="001C3F3D">
              <w:rPr>
                <w:rFonts w:ascii="ＭＳ 明朝" w:hAnsi="ＭＳ 明朝" w:hint="eastAsia"/>
                <w:sz w:val="20"/>
                <w:szCs w:val="20"/>
              </w:rPr>
              <w:t>第２回授業アンケート（12月実施）、保護者用学校教育自己診断（10月実施）の結果説明。</w:t>
            </w:r>
          </w:p>
          <w:p w:rsidR="001C3F3D" w:rsidRPr="001C3F3D" w:rsidRDefault="001C3F3D" w:rsidP="001C3F3D">
            <w:pPr>
              <w:spacing w:line="300" w:lineRule="exact"/>
              <w:rPr>
                <w:rFonts w:ascii="ＭＳ 明朝" w:hAnsi="ＭＳ 明朝"/>
                <w:sz w:val="20"/>
                <w:szCs w:val="20"/>
              </w:rPr>
            </w:pPr>
            <w:r w:rsidRPr="001C3F3D">
              <w:rPr>
                <w:rFonts w:ascii="ＭＳ 明朝" w:hAnsi="ＭＳ 明朝" w:hint="eastAsia"/>
                <w:sz w:val="20"/>
                <w:szCs w:val="20"/>
              </w:rPr>
              <w:t>○第２回授業アンケートについて―――とても高い数値で授業改善が成功している。</w:t>
            </w:r>
          </w:p>
          <w:p w:rsidR="001C3F3D" w:rsidRPr="001C3F3D" w:rsidRDefault="001C3F3D" w:rsidP="001C3F3D">
            <w:pPr>
              <w:spacing w:line="300" w:lineRule="exact"/>
              <w:rPr>
                <w:rFonts w:ascii="ＭＳ 明朝" w:hAnsi="ＭＳ 明朝"/>
                <w:sz w:val="20"/>
                <w:szCs w:val="20"/>
              </w:rPr>
            </w:pPr>
            <w:r w:rsidRPr="001C3F3D">
              <w:rPr>
                <w:rFonts w:ascii="ＭＳ 明朝" w:hAnsi="ＭＳ 明朝" w:hint="eastAsia"/>
                <w:sz w:val="20"/>
                <w:szCs w:val="20"/>
              </w:rPr>
              <w:t>○保護者用学校教育自己診断について―――回収率が悪く、実施時期を検討する。</w:t>
            </w:r>
          </w:p>
          <w:p w:rsidR="001C3F3D" w:rsidRPr="001C3F3D" w:rsidRDefault="001C3F3D" w:rsidP="001C3F3D">
            <w:pPr>
              <w:spacing w:line="300" w:lineRule="exact"/>
              <w:rPr>
                <w:rFonts w:ascii="ＭＳ 明朝" w:hAnsi="ＭＳ 明朝"/>
                <w:sz w:val="20"/>
                <w:szCs w:val="20"/>
              </w:rPr>
            </w:pPr>
            <w:r w:rsidRPr="001C3F3D">
              <w:rPr>
                <w:rFonts w:ascii="ＭＳ 明朝" w:hAnsi="ＭＳ 明朝" w:hint="eastAsia"/>
                <w:sz w:val="20"/>
                <w:szCs w:val="20"/>
              </w:rPr>
              <w:t>○日本語指導を充実させるため、2019年度入学生から教育課程表を変更したことについて、現状および制度についての質問があったが、了解が得られた。</w:t>
            </w:r>
          </w:p>
          <w:p w:rsidR="006E0EB0" w:rsidRDefault="001C3F3D" w:rsidP="001C3F3D">
            <w:pPr>
              <w:spacing w:line="300" w:lineRule="exact"/>
              <w:rPr>
                <w:rFonts w:ascii="ＭＳ 明朝" w:hAnsi="ＭＳ 明朝"/>
                <w:sz w:val="20"/>
                <w:szCs w:val="20"/>
              </w:rPr>
            </w:pPr>
            <w:r w:rsidRPr="001C3F3D">
              <w:rPr>
                <w:rFonts w:ascii="ＭＳ 明朝" w:hAnsi="ＭＳ 明朝" w:hint="eastAsia"/>
                <w:sz w:val="20"/>
                <w:szCs w:val="20"/>
              </w:rPr>
              <w:t>○学校経営計画について―――平成30年度・2019 年度の学校経営計画及び学校評価（案）が承認された。</w:t>
            </w:r>
          </w:p>
        </w:tc>
      </w:tr>
    </w:tbl>
    <w:p w:rsidR="006E0EB0" w:rsidRDefault="006E0EB0">
      <w:pPr>
        <w:spacing w:line="120" w:lineRule="exact"/>
        <w:ind w:leftChars="-428" w:left="-899"/>
      </w:pPr>
    </w:p>
    <w:p w:rsidR="006E0EB0" w:rsidRDefault="00E55A8E">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2020"/>
        <w:gridCol w:w="4572"/>
        <w:gridCol w:w="2693"/>
        <w:gridCol w:w="4820"/>
      </w:tblGrid>
      <w:tr w:rsidR="006E0EB0">
        <w:trPr>
          <w:trHeight w:val="586"/>
          <w:jc w:val="center"/>
        </w:trPr>
        <w:tc>
          <w:tcPr>
            <w:tcW w:w="881" w:type="dxa"/>
            <w:vAlign w:val="center"/>
          </w:tcPr>
          <w:p w:rsidR="006E0EB0" w:rsidRDefault="00E55A8E">
            <w:pPr>
              <w:spacing w:line="240" w:lineRule="exact"/>
              <w:jc w:val="center"/>
              <w:rPr>
                <w:rFonts w:ascii="ＭＳ 明朝" w:hAnsi="ＭＳ 明朝"/>
                <w:sz w:val="20"/>
                <w:szCs w:val="20"/>
              </w:rPr>
            </w:pPr>
            <w:r>
              <w:rPr>
                <w:rFonts w:ascii="ＭＳ 明朝" w:hAnsi="ＭＳ 明朝" w:hint="eastAsia"/>
                <w:sz w:val="20"/>
                <w:szCs w:val="20"/>
              </w:rPr>
              <w:t>中期的</w:t>
            </w:r>
          </w:p>
          <w:p w:rsidR="006E0EB0" w:rsidRDefault="00E55A8E">
            <w:pPr>
              <w:spacing w:line="240" w:lineRule="exact"/>
              <w:jc w:val="center"/>
              <w:rPr>
                <w:rFonts w:ascii="ＭＳ 明朝" w:hAnsi="ＭＳ 明朝"/>
                <w:spacing w:val="-20"/>
                <w:sz w:val="20"/>
                <w:szCs w:val="20"/>
              </w:rPr>
            </w:pPr>
            <w:r>
              <w:rPr>
                <w:rFonts w:ascii="ＭＳ 明朝" w:hAnsi="ＭＳ 明朝" w:hint="eastAsia"/>
                <w:sz w:val="20"/>
                <w:szCs w:val="20"/>
              </w:rPr>
              <w:t>目標</w:t>
            </w:r>
          </w:p>
        </w:tc>
        <w:tc>
          <w:tcPr>
            <w:tcW w:w="2020" w:type="dxa"/>
            <w:vAlign w:val="center"/>
          </w:tcPr>
          <w:p w:rsidR="006E0EB0" w:rsidRDefault="00E55A8E">
            <w:pPr>
              <w:spacing w:line="320" w:lineRule="exact"/>
              <w:jc w:val="center"/>
              <w:rPr>
                <w:rFonts w:ascii="ＭＳ 明朝" w:hAnsi="ＭＳ 明朝"/>
                <w:sz w:val="20"/>
                <w:szCs w:val="20"/>
              </w:rPr>
            </w:pPr>
            <w:r>
              <w:rPr>
                <w:rFonts w:ascii="ＭＳ 明朝" w:hAnsi="ＭＳ 明朝" w:hint="eastAsia"/>
                <w:sz w:val="20"/>
                <w:szCs w:val="20"/>
              </w:rPr>
              <w:t>今年度の重点目標</w:t>
            </w:r>
          </w:p>
        </w:tc>
        <w:tc>
          <w:tcPr>
            <w:tcW w:w="4572" w:type="dxa"/>
            <w:tcBorders>
              <w:right w:val="dashed" w:sz="4" w:space="0" w:color="auto"/>
            </w:tcBorders>
            <w:vAlign w:val="center"/>
          </w:tcPr>
          <w:p w:rsidR="006E0EB0" w:rsidRDefault="00E55A8E">
            <w:pPr>
              <w:spacing w:line="320" w:lineRule="exact"/>
              <w:jc w:val="center"/>
              <w:rPr>
                <w:rFonts w:ascii="ＭＳ 明朝" w:hAnsi="ＭＳ 明朝"/>
                <w:sz w:val="20"/>
                <w:szCs w:val="20"/>
              </w:rPr>
            </w:pPr>
            <w:r>
              <w:rPr>
                <w:rFonts w:ascii="ＭＳ 明朝" w:hAnsi="ＭＳ 明朝" w:hint="eastAsia"/>
                <w:sz w:val="20"/>
                <w:szCs w:val="20"/>
              </w:rPr>
              <w:t>具体的な取組計画・内容</w:t>
            </w:r>
          </w:p>
        </w:tc>
        <w:tc>
          <w:tcPr>
            <w:tcW w:w="2693" w:type="dxa"/>
            <w:tcBorders>
              <w:right w:val="dashed" w:sz="4" w:space="0" w:color="auto"/>
            </w:tcBorders>
            <w:vAlign w:val="center"/>
          </w:tcPr>
          <w:p w:rsidR="006E0EB0" w:rsidRDefault="00E55A8E">
            <w:pPr>
              <w:spacing w:line="320" w:lineRule="exact"/>
              <w:jc w:val="center"/>
              <w:rPr>
                <w:rFonts w:ascii="ＭＳ 明朝" w:hAnsi="ＭＳ 明朝"/>
                <w:sz w:val="20"/>
                <w:szCs w:val="20"/>
              </w:rPr>
            </w:pPr>
            <w:r>
              <w:rPr>
                <w:rFonts w:ascii="ＭＳ 明朝" w:hAnsi="ＭＳ 明朝" w:hint="eastAsia"/>
                <w:sz w:val="20"/>
                <w:szCs w:val="20"/>
              </w:rPr>
              <w:t>評価指標</w:t>
            </w:r>
          </w:p>
        </w:tc>
        <w:tc>
          <w:tcPr>
            <w:tcW w:w="4820" w:type="dxa"/>
            <w:tcBorders>
              <w:left w:val="dashed" w:sz="4" w:space="0" w:color="auto"/>
              <w:right w:val="single" w:sz="4" w:space="0" w:color="auto"/>
            </w:tcBorders>
            <w:vAlign w:val="center"/>
          </w:tcPr>
          <w:p w:rsidR="006E0EB0" w:rsidRDefault="00E55A8E">
            <w:pPr>
              <w:spacing w:line="320" w:lineRule="exact"/>
              <w:jc w:val="center"/>
              <w:rPr>
                <w:rFonts w:ascii="ＭＳ 明朝" w:hAnsi="ＭＳ 明朝"/>
                <w:sz w:val="20"/>
                <w:szCs w:val="20"/>
              </w:rPr>
            </w:pPr>
            <w:r>
              <w:rPr>
                <w:rFonts w:ascii="ＭＳ 明朝" w:hAnsi="ＭＳ 明朝" w:hint="eastAsia"/>
                <w:sz w:val="20"/>
                <w:szCs w:val="20"/>
              </w:rPr>
              <w:t>自己評価</w:t>
            </w:r>
          </w:p>
        </w:tc>
      </w:tr>
      <w:tr w:rsidR="006E0EB0">
        <w:trPr>
          <w:cantSplit/>
          <w:trHeight w:val="1314"/>
          <w:jc w:val="center"/>
        </w:trPr>
        <w:tc>
          <w:tcPr>
            <w:tcW w:w="881" w:type="dxa"/>
            <w:textDirection w:val="tbRlV"/>
            <w:vAlign w:val="center"/>
          </w:tcPr>
          <w:p w:rsidR="006E0EB0" w:rsidRDefault="00E55A8E">
            <w:pPr>
              <w:spacing w:line="320" w:lineRule="exact"/>
              <w:ind w:left="113" w:right="113"/>
              <w:jc w:val="center"/>
              <w:rPr>
                <w:rFonts w:ascii="ＭＳ 明朝" w:hAnsi="ＭＳ 明朝"/>
                <w:color w:val="000000"/>
                <w:sz w:val="20"/>
                <w:szCs w:val="20"/>
              </w:rPr>
            </w:pPr>
            <w:r w:rsidRPr="00F94668">
              <w:rPr>
                <w:rFonts w:ascii="ＭＳ 明朝" w:hAnsi="ＭＳ 明朝" w:hint="eastAsia"/>
                <w:color w:val="000000"/>
                <w:spacing w:val="112"/>
                <w:kern w:val="0"/>
                <w:sz w:val="20"/>
                <w:szCs w:val="20"/>
                <w:fitText w:val="3600"/>
              </w:rPr>
              <w:t>１確かな学力の育</w:t>
            </w:r>
            <w:r w:rsidRPr="00F94668">
              <w:rPr>
                <w:rFonts w:ascii="ＭＳ 明朝" w:hAnsi="ＭＳ 明朝" w:hint="eastAsia"/>
                <w:color w:val="000000"/>
                <w:spacing w:val="4"/>
                <w:kern w:val="0"/>
                <w:sz w:val="20"/>
                <w:szCs w:val="20"/>
                <w:fitText w:val="3600"/>
              </w:rPr>
              <w:t>成</w:t>
            </w:r>
          </w:p>
        </w:tc>
        <w:tc>
          <w:tcPr>
            <w:tcW w:w="2020" w:type="dxa"/>
          </w:tcPr>
          <w:p w:rsidR="006E0EB0" w:rsidRDefault="006E0EB0">
            <w:pPr>
              <w:spacing w:line="240" w:lineRule="exact"/>
              <w:ind w:left="200" w:hangingChars="100" w:hanging="200"/>
              <w:rPr>
                <w:color w:val="000000"/>
                <w:sz w:val="20"/>
                <w:szCs w:val="20"/>
              </w:rPr>
            </w:pPr>
          </w:p>
          <w:p w:rsidR="006E0EB0" w:rsidRDefault="00E55A8E">
            <w:pPr>
              <w:spacing w:line="240" w:lineRule="exact"/>
              <w:ind w:left="200" w:hangingChars="100" w:hanging="200"/>
              <w:rPr>
                <w:color w:val="000000"/>
                <w:sz w:val="20"/>
                <w:szCs w:val="20"/>
              </w:rPr>
            </w:pPr>
            <w:r>
              <w:rPr>
                <w:rFonts w:hint="eastAsia"/>
                <w:color w:val="000000"/>
                <w:sz w:val="20"/>
                <w:szCs w:val="20"/>
              </w:rPr>
              <w:t>個々の生徒に応じ</w:t>
            </w:r>
          </w:p>
          <w:p w:rsidR="006E0EB0" w:rsidRDefault="00E55A8E">
            <w:pPr>
              <w:spacing w:line="240" w:lineRule="exact"/>
              <w:ind w:left="200" w:hangingChars="100" w:hanging="200"/>
              <w:rPr>
                <w:color w:val="000000"/>
                <w:sz w:val="20"/>
                <w:szCs w:val="20"/>
              </w:rPr>
            </w:pPr>
            <w:r>
              <w:rPr>
                <w:rFonts w:hint="eastAsia"/>
                <w:color w:val="000000"/>
                <w:sz w:val="20"/>
                <w:szCs w:val="20"/>
              </w:rPr>
              <w:t>た確かな学力育成</w:t>
            </w:r>
          </w:p>
          <w:p w:rsidR="006E0EB0" w:rsidRDefault="00E55A8E">
            <w:pPr>
              <w:spacing w:line="240" w:lineRule="exact"/>
              <w:ind w:left="200" w:hangingChars="100" w:hanging="200"/>
              <w:rPr>
                <w:color w:val="000000"/>
                <w:sz w:val="20"/>
                <w:szCs w:val="20"/>
              </w:rPr>
            </w:pPr>
            <w:r>
              <w:rPr>
                <w:rFonts w:hint="eastAsia"/>
                <w:color w:val="000000"/>
                <w:sz w:val="20"/>
                <w:szCs w:val="20"/>
              </w:rPr>
              <w:t>と授業改善の取組み</w:t>
            </w:r>
          </w:p>
          <w:p w:rsidR="006E0EB0" w:rsidRDefault="006E0EB0">
            <w:pPr>
              <w:spacing w:line="240" w:lineRule="exact"/>
              <w:ind w:left="200" w:hangingChars="100" w:hanging="200"/>
              <w:rPr>
                <w:color w:val="000000"/>
                <w:sz w:val="20"/>
                <w:szCs w:val="20"/>
              </w:rPr>
            </w:pPr>
          </w:p>
          <w:p w:rsidR="006E0EB0" w:rsidRDefault="00E55A8E">
            <w:pPr>
              <w:spacing w:line="240" w:lineRule="exact"/>
              <w:ind w:left="200" w:hangingChars="100" w:hanging="200"/>
              <w:rPr>
                <w:color w:val="000000"/>
                <w:sz w:val="20"/>
                <w:szCs w:val="20"/>
              </w:rPr>
            </w:pPr>
            <w:r>
              <w:rPr>
                <w:rFonts w:hint="eastAsia"/>
                <w:color w:val="000000"/>
                <w:sz w:val="20"/>
                <w:szCs w:val="20"/>
              </w:rPr>
              <w:t>ア確かな学力の定着</w:t>
            </w:r>
          </w:p>
          <w:p w:rsidR="006E0EB0" w:rsidRDefault="00E55A8E">
            <w:pPr>
              <w:spacing w:line="240" w:lineRule="exact"/>
              <w:ind w:left="200" w:hangingChars="100" w:hanging="200"/>
              <w:rPr>
                <w:color w:val="000000"/>
                <w:sz w:val="20"/>
                <w:szCs w:val="20"/>
              </w:rPr>
            </w:pPr>
            <w:r>
              <w:rPr>
                <w:rFonts w:hint="eastAsia"/>
                <w:color w:val="000000"/>
                <w:sz w:val="20"/>
                <w:szCs w:val="20"/>
              </w:rPr>
              <w:t xml:space="preserve">　　　　</w:t>
            </w:r>
            <w:r>
              <w:rPr>
                <w:rFonts w:hint="eastAsia"/>
                <w:color w:val="000000"/>
                <w:sz w:val="20"/>
                <w:szCs w:val="20"/>
              </w:rPr>
              <w:t xml:space="preserve">  </w:t>
            </w:r>
          </w:p>
          <w:p w:rsidR="006E0EB0" w:rsidRDefault="00E55A8E">
            <w:pPr>
              <w:spacing w:line="240" w:lineRule="exact"/>
              <w:ind w:left="200" w:hangingChars="100" w:hanging="200"/>
              <w:rPr>
                <w:color w:val="000000"/>
                <w:sz w:val="20"/>
                <w:szCs w:val="20"/>
              </w:rPr>
            </w:pPr>
            <w:r>
              <w:rPr>
                <w:rFonts w:hint="eastAsia"/>
                <w:color w:val="000000"/>
                <w:sz w:val="20"/>
                <w:szCs w:val="20"/>
              </w:rPr>
              <w:t>イＩＣＴの活用や</w:t>
            </w:r>
          </w:p>
          <w:p w:rsidR="006E0EB0" w:rsidRDefault="00E55A8E">
            <w:pPr>
              <w:spacing w:line="240" w:lineRule="exact"/>
              <w:ind w:leftChars="100" w:left="210"/>
              <w:rPr>
                <w:color w:val="000000"/>
                <w:sz w:val="20"/>
                <w:szCs w:val="20"/>
              </w:rPr>
            </w:pPr>
            <w:r>
              <w:rPr>
                <w:rFonts w:hint="eastAsia"/>
                <w:color w:val="000000"/>
                <w:sz w:val="20"/>
                <w:szCs w:val="20"/>
              </w:rPr>
              <w:t xml:space="preserve">授業改善による授業力の向上　</w:t>
            </w:r>
          </w:p>
          <w:p w:rsidR="006E0EB0" w:rsidRDefault="00E55A8E">
            <w:pPr>
              <w:spacing w:line="240" w:lineRule="exact"/>
              <w:ind w:leftChars="100" w:left="210"/>
              <w:rPr>
                <w:color w:val="000000"/>
                <w:sz w:val="20"/>
                <w:szCs w:val="20"/>
              </w:rPr>
            </w:pPr>
            <w:r>
              <w:rPr>
                <w:rFonts w:hint="eastAsia"/>
                <w:color w:val="000000"/>
                <w:sz w:val="20"/>
                <w:szCs w:val="20"/>
              </w:rPr>
              <w:t xml:space="preserve">　　　　　　　　　　　　</w:t>
            </w:r>
            <w:r>
              <w:rPr>
                <w:rFonts w:hint="eastAsia"/>
                <w:color w:val="000000"/>
                <w:sz w:val="20"/>
                <w:szCs w:val="20"/>
              </w:rPr>
              <w:t xml:space="preserve"> </w:t>
            </w:r>
          </w:p>
          <w:p w:rsidR="006E0EB0" w:rsidRDefault="00E55A8E">
            <w:pPr>
              <w:spacing w:line="240" w:lineRule="exact"/>
              <w:ind w:left="200" w:hangingChars="100" w:hanging="200"/>
              <w:rPr>
                <w:color w:val="000000"/>
                <w:sz w:val="20"/>
                <w:szCs w:val="20"/>
              </w:rPr>
            </w:pPr>
            <w:r>
              <w:rPr>
                <w:rFonts w:hint="eastAsia"/>
                <w:color w:val="000000"/>
                <w:sz w:val="20"/>
                <w:szCs w:val="20"/>
              </w:rPr>
              <w:t>ウ公開授業研究や・研修を通じた授業力向上</w:t>
            </w:r>
          </w:p>
          <w:p w:rsidR="006E0EB0" w:rsidRDefault="006E0EB0">
            <w:pPr>
              <w:spacing w:line="240" w:lineRule="exact"/>
              <w:ind w:left="200" w:hangingChars="100" w:hanging="200"/>
              <w:rPr>
                <w:color w:val="000000"/>
                <w:sz w:val="20"/>
                <w:szCs w:val="20"/>
              </w:rPr>
            </w:pPr>
          </w:p>
          <w:p w:rsidR="006E0EB0" w:rsidRDefault="00E55A8E">
            <w:pPr>
              <w:spacing w:line="240" w:lineRule="exact"/>
              <w:ind w:left="200" w:hangingChars="100" w:hanging="200"/>
              <w:rPr>
                <w:color w:val="000000"/>
                <w:sz w:val="20"/>
                <w:szCs w:val="20"/>
              </w:rPr>
            </w:pPr>
            <w:r>
              <w:rPr>
                <w:rFonts w:hint="eastAsia"/>
                <w:color w:val="000000"/>
                <w:sz w:val="20"/>
                <w:szCs w:val="20"/>
              </w:rPr>
              <w:t xml:space="preserve">エ少人数展開・ＴＴによるきめ細かな授業の継続　　</w:t>
            </w:r>
          </w:p>
          <w:p w:rsidR="006E0EB0" w:rsidRDefault="00E55A8E">
            <w:pPr>
              <w:spacing w:line="240" w:lineRule="exact"/>
              <w:ind w:left="200" w:hangingChars="100" w:hanging="200"/>
              <w:rPr>
                <w:color w:val="000000"/>
                <w:sz w:val="20"/>
                <w:szCs w:val="20"/>
              </w:rPr>
            </w:pPr>
            <w:r>
              <w:rPr>
                <w:rFonts w:hint="eastAsia"/>
                <w:color w:val="000000"/>
                <w:sz w:val="20"/>
                <w:szCs w:val="20"/>
              </w:rPr>
              <w:t xml:space="preserve">　　　　　　　</w:t>
            </w:r>
          </w:p>
          <w:p w:rsidR="006E0EB0" w:rsidRDefault="00E55A8E">
            <w:pPr>
              <w:spacing w:line="240" w:lineRule="exact"/>
              <w:ind w:left="200" w:hangingChars="100" w:hanging="200"/>
              <w:rPr>
                <w:rFonts w:ascii="ＭＳ 明朝" w:hAnsi="ＭＳ 明朝"/>
                <w:color w:val="000000"/>
                <w:sz w:val="20"/>
                <w:szCs w:val="20"/>
              </w:rPr>
            </w:pPr>
            <w:r>
              <w:rPr>
                <w:rFonts w:hint="eastAsia"/>
                <w:color w:val="000000"/>
                <w:sz w:val="20"/>
                <w:szCs w:val="20"/>
              </w:rPr>
              <w:t>オ明確な授業作り</w:t>
            </w:r>
          </w:p>
        </w:tc>
        <w:tc>
          <w:tcPr>
            <w:tcW w:w="4572" w:type="dxa"/>
            <w:tcBorders>
              <w:right w:val="dashed" w:sz="4" w:space="0" w:color="auto"/>
            </w:tcBorders>
          </w:tcPr>
          <w:p w:rsidR="006E0EB0" w:rsidRDefault="006E0EB0">
            <w:pPr>
              <w:spacing w:line="240" w:lineRule="exact"/>
              <w:rPr>
                <w:rFonts w:ascii="ＭＳ 明朝" w:hAnsi="ＭＳ 明朝"/>
                <w:color w:val="000000"/>
                <w:sz w:val="20"/>
                <w:szCs w:val="20"/>
              </w:rPr>
            </w:pP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ア生徒の学力に応じた学習内容を設定し、計画的に確かな学力を身に付けさせる。基礎学力の育成にゼロ時限を活用する。</w:t>
            </w:r>
          </w:p>
          <w:p w:rsidR="006E0EB0" w:rsidRDefault="006E0EB0">
            <w:pPr>
              <w:spacing w:line="240" w:lineRule="exact"/>
              <w:ind w:left="200" w:hangingChars="100" w:hanging="200"/>
              <w:rPr>
                <w:rFonts w:ascii="ＭＳ 明朝" w:hAnsi="ＭＳ 明朝"/>
                <w:color w:val="000000"/>
                <w:sz w:val="20"/>
                <w:szCs w:val="20"/>
              </w:rPr>
            </w:pP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イＩＣＴなどを活用した授業、生徒の主体的協同的な学びを取り入れた授業を増やし、授業改善を行い、授業力の向上を図る。</w:t>
            </w:r>
          </w:p>
          <w:p w:rsidR="006E0EB0" w:rsidRDefault="006E0EB0">
            <w:pPr>
              <w:spacing w:line="240" w:lineRule="exact"/>
              <w:ind w:left="200" w:hangingChars="100" w:hanging="200"/>
              <w:rPr>
                <w:rFonts w:ascii="ＭＳ 明朝" w:hAnsi="ＭＳ 明朝"/>
                <w:color w:val="000000"/>
                <w:sz w:val="20"/>
                <w:szCs w:val="20"/>
              </w:rPr>
            </w:pP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ウ経験の少ない教員を中心に、公開研究授業・校内研修を実施し、個々の教員の授業力の向上を図り、わかりやすい授業をめざす。</w:t>
            </w:r>
          </w:p>
          <w:p w:rsidR="006E0EB0" w:rsidRDefault="006E0EB0">
            <w:pPr>
              <w:spacing w:line="240" w:lineRule="exact"/>
              <w:ind w:left="200" w:hangingChars="100" w:hanging="200"/>
              <w:rPr>
                <w:rFonts w:ascii="ＭＳ 明朝" w:hAnsi="ＭＳ 明朝"/>
                <w:color w:val="000000"/>
                <w:sz w:val="20"/>
                <w:szCs w:val="20"/>
              </w:rPr>
            </w:pP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エ少人数展開・ＴＴのきめ細かな授業を継続し、理解しやすい授業づくりを推進する。</w:t>
            </w:r>
          </w:p>
          <w:p w:rsidR="006E0EB0" w:rsidRDefault="006E0EB0">
            <w:pPr>
              <w:spacing w:line="240" w:lineRule="exact"/>
              <w:ind w:left="200" w:hangingChars="100" w:hanging="200"/>
              <w:rPr>
                <w:rFonts w:ascii="ＭＳ 明朝" w:hAnsi="ＭＳ 明朝"/>
                <w:color w:val="000000"/>
                <w:sz w:val="20"/>
                <w:szCs w:val="20"/>
              </w:rPr>
            </w:pPr>
          </w:p>
          <w:p w:rsidR="006E0EB0" w:rsidRDefault="00E55A8E">
            <w:pPr>
              <w:adjustRightInd w:val="0"/>
              <w:snapToGrid w:val="0"/>
              <w:ind w:left="200" w:hangingChars="100" w:hanging="200"/>
              <w:rPr>
                <w:color w:val="000000"/>
                <w:sz w:val="20"/>
                <w:szCs w:val="20"/>
              </w:rPr>
            </w:pPr>
            <w:r>
              <w:rPr>
                <w:rFonts w:ascii="ＭＳ 明朝" w:hAnsi="ＭＳ 明朝" w:hint="eastAsia"/>
                <w:color w:val="000000"/>
                <w:sz w:val="20"/>
                <w:szCs w:val="20"/>
              </w:rPr>
              <w:t>オねらいの明確な</w:t>
            </w:r>
            <w:r>
              <w:rPr>
                <w:rFonts w:hint="eastAsia"/>
                <w:color w:val="000000"/>
                <w:sz w:val="20"/>
                <w:szCs w:val="20"/>
              </w:rPr>
              <w:t>シラバス作成、生徒につけさせたい力を意識した授業作りで、生徒にとって学習効果の高い授業を行う。</w:t>
            </w:r>
          </w:p>
          <w:p w:rsidR="006E0EB0" w:rsidRDefault="006E0EB0">
            <w:pPr>
              <w:adjustRightInd w:val="0"/>
              <w:snapToGrid w:val="0"/>
              <w:ind w:left="200" w:hangingChars="100" w:hanging="200"/>
              <w:rPr>
                <w:rFonts w:ascii="ＭＳ 明朝" w:hAnsi="ＭＳ 明朝"/>
                <w:color w:val="000000"/>
                <w:sz w:val="20"/>
                <w:szCs w:val="20"/>
              </w:rPr>
            </w:pPr>
          </w:p>
        </w:tc>
        <w:tc>
          <w:tcPr>
            <w:tcW w:w="2693" w:type="dxa"/>
            <w:tcBorders>
              <w:right w:val="dashed" w:sz="4" w:space="0" w:color="auto"/>
            </w:tcBorders>
          </w:tcPr>
          <w:p w:rsidR="00110E8E" w:rsidRPr="00B846D2" w:rsidRDefault="00110E8E" w:rsidP="00110E8E">
            <w:pPr>
              <w:spacing w:line="240" w:lineRule="exact"/>
              <w:ind w:left="301" w:hangingChars="167" w:hanging="301"/>
              <w:rPr>
                <w:rFonts w:ascii="ＭＳ 明朝" w:hAnsi="ＭＳ 明朝"/>
                <w:color w:val="000000"/>
                <w:sz w:val="18"/>
                <w:szCs w:val="18"/>
              </w:rPr>
            </w:pPr>
            <w:r w:rsidRPr="00B846D2">
              <w:rPr>
                <w:rFonts w:ascii="ＭＳ 明朝" w:hAnsi="ＭＳ 明朝" w:hint="eastAsia"/>
                <w:color w:val="000000"/>
                <w:sz w:val="18"/>
                <w:szCs w:val="18"/>
              </w:rPr>
              <w:t>ア　基礎学力の定着が必要な生徒を受講させ、単位認定まで指導する。</w:t>
            </w:r>
          </w:p>
          <w:p w:rsidR="00110E8E" w:rsidRPr="00B846D2" w:rsidRDefault="00110E8E" w:rsidP="00110E8E">
            <w:pPr>
              <w:spacing w:line="240" w:lineRule="exact"/>
              <w:ind w:leftChars="100" w:left="210" w:firstLineChars="100" w:firstLine="180"/>
              <w:rPr>
                <w:rFonts w:ascii="ＭＳ 明朝" w:hAnsi="ＭＳ 明朝"/>
                <w:color w:val="000000"/>
                <w:sz w:val="18"/>
                <w:szCs w:val="18"/>
              </w:rPr>
            </w:pPr>
            <w:r w:rsidRPr="00B846D2">
              <w:rPr>
                <w:rFonts w:ascii="ＭＳ 明朝" w:hAnsi="ＭＳ 明朝" w:hint="eastAsia"/>
                <w:color w:val="000000"/>
                <w:sz w:val="18"/>
                <w:szCs w:val="18"/>
              </w:rPr>
              <w:t>Ｈ29 ４人→Ｈ30 ５人</w:t>
            </w:r>
          </w:p>
          <w:p w:rsidR="00110E8E" w:rsidRPr="00B846D2" w:rsidRDefault="00110E8E" w:rsidP="00110E8E">
            <w:pPr>
              <w:spacing w:line="240" w:lineRule="exact"/>
              <w:ind w:left="301" w:hangingChars="167" w:hanging="301"/>
              <w:rPr>
                <w:rFonts w:ascii="ＭＳ 明朝" w:hAnsi="ＭＳ 明朝"/>
                <w:color w:val="000000"/>
                <w:sz w:val="18"/>
                <w:szCs w:val="18"/>
              </w:rPr>
            </w:pPr>
            <w:r w:rsidRPr="00B846D2">
              <w:rPr>
                <w:rFonts w:ascii="ＭＳ 明朝" w:hAnsi="ＭＳ 明朝" w:hint="eastAsia"/>
                <w:color w:val="000000"/>
                <w:sz w:val="18"/>
                <w:szCs w:val="18"/>
              </w:rPr>
              <w:t>イ ＩＣＴを活用する教員数や授業数</w:t>
            </w:r>
          </w:p>
          <w:p w:rsidR="00110E8E" w:rsidRPr="00B846D2" w:rsidRDefault="00110E8E" w:rsidP="00110E8E">
            <w:pPr>
              <w:spacing w:line="240" w:lineRule="exact"/>
              <w:ind w:left="301" w:hangingChars="167" w:hanging="301"/>
              <w:rPr>
                <w:rFonts w:ascii="ＭＳ 明朝" w:hAnsi="ＭＳ 明朝"/>
                <w:color w:val="000000"/>
                <w:sz w:val="18"/>
                <w:szCs w:val="18"/>
              </w:rPr>
            </w:pPr>
            <w:r w:rsidRPr="00B846D2">
              <w:rPr>
                <w:rFonts w:ascii="ＭＳ 明朝" w:hAnsi="ＭＳ 明朝" w:hint="eastAsia"/>
                <w:color w:val="000000"/>
                <w:sz w:val="18"/>
                <w:szCs w:val="18"/>
              </w:rPr>
              <w:t xml:space="preserve">　 教員数(構成比)</w:t>
            </w:r>
          </w:p>
          <w:p w:rsidR="00110E8E" w:rsidRPr="00B846D2" w:rsidRDefault="00110E8E" w:rsidP="00110E8E">
            <w:pPr>
              <w:spacing w:line="240" w:lineRule="exact"/>
              <w:ind w:leftChars="100" w:left="210" w:firstLineChars="100" w:firstLine="180"/>
              <w:rPr>
                <w:rFonts w:ascii="ＭＳ 明朝" w:hAnsi="ＭＳ 明朝"/>
                <w:color w:val="000000"/>
                <w:sz w:val="18"/>
                <w:szCs w:val="18"/>
              </w:rPr>
            </w:pPr>
            <w:r w:rsidRPr="00B846D2">
              <w:rPr>
                <w:rFonts w:ascii="ＭＳ 明朝" w:hAnsi="ＭＳ 明朝" w:hint="eastAsia"/>
                <w:color w:val="000000"/>
                <w:sz w:val="18"/>
                <w:szCs w:val="18"/>
              </w:rPr>
              <w:t>Ｈ29 76.5％→H30 78%</w:t>
            </w:r>
          </w:p>
          <w:p w:rsidR="00110E8E" w:rsidRPr="00B846D2" w:rsidRDefault="00110E8E" w:rsidP="00110E8E">
            <w:pPr>
              <w:spacing w:line="240" w:lineRule="exact"/>
              <w:rPr>
                <w:rFonts w:ascii="ＭＳ 明朝" w:hAnsi="ＭＳ 明朝"/>
                <w:color w:val="000000"/>
                <w:sz w:val="18"/>
                <w:szCs w:val="18"/>
              </w:rPr>
            </w:pPr>
            <w:r w:rsidRPr="00B846D2">
              <w:rPr>
                <w:rFonts w:ascii="ＭＳ 明朝" w:hAnsi="ＭＳ 明朝" w:hint="eastAsia"/>
                <w:color w:val="000000"/>
                <w:sz w:val="18"/>
                <w:szCs w:val="18"/>
              </w:rPr>
              <w:t>ウ　学期ごとに、授業力向上の</w:t>
            </w:r>
          </w:p>
          <w:p w:rsidR="00110E8E" w:rsidRPr="00B846D2" w:rsidRDefault="00110E8E" w:rsidP="00110E8E">
            <w:pPr>
              <w:spacing w:line="240" w:lineRule="exact"/>
              <w:ind w:firstLineChars="100" w:firstLine="180"/>
              <w:rPr>
                <w:rFonts w:ascii="ＭＳ 明朝" w:hAnsi="ＭＳ 明朝"/>
                <w:color w:val="000000"/>
                <w:sz w:val="18"/>
                <w:szCs w:val="18"/>
              </w:rPr>
            </w:pPr>
            <w:r w:rsidRPr="00B846D2">
              <w:rPr>
                <w:rFonts w:ascii="ＭＳ 明朝" w:hAnsi="ＭＳ 明朝" w:hint="eastAsia"/>
                <w:color w:val="000000"/>
                <w:sz w:val="18"/>
                <w:szCs w:val="18"/>
              </w:rPr>
              <w:t>ための公開研究授業実施</w:t>
            </w:r>
          </w:p>
          <w:p w:rsidR="00110E8E" w:rsidRPr="00B846D2" w:rsidRDefault="00110E8E" w:rsidP="00110E8E">
            <w:pPr>
              <w:spacing w:line="240" w:lineRule="exact"/>
              <w:ind w:firstLineChars="100" w:firstLine="180"/>
              <w:rPr>
                <w:rFonts w:ascii="ＭＳ 明朝" w:hAnsi="ＭＳ 明朝"/>
                <w:color w:val="000000"/>
                <w:sz w:val="18"/>
                <w:szCs w:val="18"/>
              </w:rPr>
            </w:pPr>
            <w:r w:rsidRPr="00B846D2">
              <w:rPr>
                <w:rFonts w:ascii="ＭＳ 明朝" w:hAnsi="ＭＳ 明朝" w:hint="eastAsia"/>
                <w:color w:val="000000"/>
                <w:sz w:val="18"/>
                <w:szCs w:val="18"/>
              </w:rPr>
              <w:t>(年２回)</w:t>
            </w: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エ 授業アンケートの活用</w:t>
            </w: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 xml:space="preserve">　・授業理解度</w:t>
            </w:r>
          </w:p>
          <w:p w:rsidR="00110E8E" w:rsidRPr="00B846D2" w:rsidRDefault="00110E8E" w:rsidP="00110E8E">
            <w:pPr>
              <w:spacing w:line="240" w:lineRule="exact"/>
              <w:ind w:leftChars="-17" w:left="-36" w:firstLineChars="150" w:firstLine="270"/>
              <w:rPr>
                <w:rFonts w:ascii="ＭＳ 明朝" w:hAnsi="ＭＳ 明朝"/>
                <w:color w:val="000000"/>
                <w:sz w:val="18"/>
                <w:szCs w:val="18"/>
              </w:rPr>
            </w:pPr>
            <w:r w:rsidRPr="00B846D2">
              <w:rPr>
                <w:rFonts w:ascii="ＭＳ 明朝" w:hAnsi="ＭＳ 明朝" w:hint="eastAsia"/>
                <w:color w:val="000000"/>
                <w:sz w:val="18"/>
                <w:szCs w:val="18"/>
              </w:rPr>
              <w:t>Ｈ29 79.1％→H30 82%</w:t>
            </w:r>
          </w:p>
          <w:p w:rsidR="00110E8E" w:rsidRPr="00B846D2" w:rsidRDefault="00110E8E" w:rsidP="00110E8E">
            <w:pPr>
              <w:adjustRightInd w:val="0"/>
              <w:snapToGrid w:val="0"/>
              <w:ind w:left="360" w:hangingChars="200" w:hanging="360"/>
              <w:rPr>
                <w:rFonts w:ascii="ＭＳ 明朝" w:hAnsi="ＭＳ 明朝"/>
                <w:color w:val="000000"/>
                <w:sz w:val="18"/>
                <w:szCs w:val="18"/>
              </w:rPr>
            </w:pPr>
            <w:r w:rsidRPr="00B846D2">
              <w:rPr>
                <w:rFonts w:ascii="ＭＳ 明朝" w:hAnsi="ＭＳ 明朝" w:hint="eastAsia"/>
                <w:color w:val="000000"/>
                <w:sz w:val="18"/>
                <w:szCs w:val="18"/>
              </w:rPr>
              <w:t>オ授業アンケートの活用</w:t>
            </w:r>
          </w:p>
          <w:p w:rsidR="00110E8E" w:rsidRPr="00B846D2" w:rsidRDefault="00110E8E" w:rsidP="00110E8E">
            <w:pPr>
              <w:adjustRightInd w:val="0"/>
              <w:snapToGrid w:val="0"/>
              <w:ind w:leftChars="100" w:left="390" w:hangingChars="100" w:hanging="180"/>
              <w:rPr>
                <w:rFonts w:ascii="ＭＳ 明朝" w:hAnsi="ＭＳ 明朝"/>
                <w:color w:val="000000"/>
                <w:sz w:val="18"/>
                <w:szCs w:val="18"/>
              </w:rPr>
            </w:pPr>
            <w:r w:rsidRPr="00B846D2">
              <w:rPr>
                <w:rFonts w:ascii="ＭＳ 明朝" w:hAnsi="ＭＳ 明朝" w:hint="eastAsia"/>
                <w:color w:val="000000"/>
                <w:sz w:val="18"/>
                <w:szCs w:val="18"/>
              </w:rPr>
              <w:t>・知識・技能が身に付いた</w:t>
            </w:r>
          </w:p>
          <w:p w:rsidR="00110E8E" w:rsidRPr="00B846D2" w:rsidRDefault="00110E8E" w:rsidP="00110E8E">
            <w:pPr>
              <w:adjustRightInd w:val="0"/>
              <w:snapToGrid w:val="0"/>
              <w:ind w:leftChars="100" w:left="210"/>
              <w:rPr>
                <w:rFonts w:ascii="ＭＳ 明朝" w:hAnsi="ＭＳ 明朝"/>
                <w:color w:val="000000"/>
                <w:sz w:val="18"/>
                <w:szCs w:val="18"/>
              </w:rPr>
            </w:pPr>
            <w:r w:rsidRPr="00B846D2">
              <w:rPr>
                <w:rFonts w:ascii="ＭＳ 明朝" w:hAnsi="ＭＳ 明朝" w:hint="eastAsia"/>
                <w:color w:val="000000"/>
                <w:sz w:val="18"/>
                <w:szCs w:val="18"/>
              </w:rPr>
              <w:t>Ｈ29 75.2％→H30 77%</w:t>
            </w:r>
          </w:p>
          <w:p w:rsidR="00110E8E" w:rsidRPr="00B846D2" w:rsidRDefault="00110E8E" w:rsidP="00110E8E">
            <w:pPr>
              <w:adjustRightInd w:val="0"/>
              <w:snapToGrid w:val="0"/>
              <w:ind w:leftChars="100" w:left="390" w:hangingChars="100" w:hanging="180"/>
              <w:rPr>
                <w:rFonts w:ascii="ＭＳ 明朝" w:hAnsi="ＭＳ 明朝"/>
                <w:color w:val="000000"/>
                <w:sz w:val="18"/>
                <w:szCs w:val="18"/>
              </w:rPr>
            </w:pPr>
          </w:p>
          <w:p w:rsidR="006E0EB0" w:rsidRDefault="006E0EB0">
            <w:pPr>
              <w:adjustRightInd w:val="0"/>
              <w:snapToGrid w:val="0"/>
              <w:rPr>
                <w:rFonts w:ascii="ＭＳ 明朝" w:hAnsi="ＭＳ 明朝"/>
                <w:color w:val="000000"/>
                <w:sz w:val="18"/>
                <w:szCs w:val="18"/>
              </w:rPr>
            </w:pPr>
          </w:p>
          <w:p w:rsidR="006E0EB0" w:rsidRDefault="006E0EB0">
            <w:pPr>
              <w:adjustRightInd w:val="0"/>
              <w:snapToGrid w:val="0"/>
              <w:ind w:leftChars="100" w:left="390" w:hangingChars="100" w:hanging="180"/>
              <w:rPr>
                <w:rFonts w:ascii="ＭＳ 明朝" w:hAnsi="ＭＳ 明朝"/>
                <w:color w:val="000000"/>
                <w:sz w:val="18"/>
                <w:szCs w:val="18"/>
              </w:rPr>
            </w:pPr>
          </w:p>
        </w:tc>
        <w:tc>
          <w:tcPr>
            <w:tcW w:w="4820" w:type="dxa"/>
            <w:tcBorders>
              <w:left w:val="dashed" w:sz="4" w:space="0" w:color="auto"/>
              <w:right w:val="single" w:sz="4" w:space="0" w:color="auto"/>
            </w:tcBorders>
          </w:tcPr>
          <w:p w:rsidR="00110E8E" w:rsidRDefault="00110E8E" w:rsidP="00110E8E">
            <w:pPr>
              <w:spacing w:line="240" w:lineRule="exact"/>
              <w:ind w:left="301" w:hangingChars="167" w:hanging="301"/>
              <w:rPr>
                <w:rFonts w:ascii="ＭＳ 明朝" w:hAnsi="ＭＳ 明朝"/>
                <w:color w:val="000000"/>
                <w:sz w:val="18"/>
                <w:szCs w:val="18"/>
              </w:rPr>
            </w:pPr>
            <w:r>
              <w:rPr>
                <w:rFonts w:ascii="ＭＳ 明朝" w:hAnsi="ＭＳ 明朝" w:hint="eastAsia"/>
                <w:color w:val="000000"/>
                <w:sz w:val="18"/>
                <w:szCs w:val="18"/>
              </w:rPr>
              <w:t>(1)ア　新入生を中心に、担任団の協力を受けて指導したが、受講者数を増やす事ができなかった。（△）</w:t>
            </w:r>
          </w:p>
          <w:p w:rsidR="00110E8E" w:rsidRDefault="00110E8E" w:rsidP="00110E8E">
            <w:pPr>
              <w:spacing w:line="240" w:lineRule="exact"/>
              <w:ind w:leftChars="100" w:left="210" w:firstLineChars="100" w:firstLine="180"/>
              <w:rPr>
                <w:rFonts w:ascii="ＭＳ 明朝" w:hAnsi="ＭＳ 明朝"/>
                <w:color w:val="000000"/>
                <w:sz w:val="18"/>
                <w:szCs w:val="18"/>
              </w:rPr>
            </w:pPr>
            <w:r>
              <w:rPr>
                <w:rFonts w:ascii="ＭＳ 明朝" w:hAnsi="ＭＳ 明朝" w:hint="eastAsia"/>
                <w:color w:val="000000"/>
                <w:sz w:val="18"/>
                <w:szCs w:val="18"/>
              </w:rPr>
              <w:t>Ｈ29 ４人→</w:t>
            </w:r>
            <w:r w:rsidRPr="00FF0E30">
              <w:rPr>
                <w:rFonts w:ascii="ＭＳ 明朝" w:hAnsi="ＭＳ 明朝" w:hint="eastAsia"/>
                <w:color w:val="000000"/>
                <w:sz w:val="18"/>
                <w:szCs w:val="18"/>
              </w:rPr>
              <w:t xml:space="preserve">Ｈ30 </w:t>
            </w:r>
            <w:r w:rsidR="00FF0E30" w:rsidRPr="00F94668">
              <w:rPr>
                <w:rFonts w:ascii="ＭＳ 明朝" w:hAnsi="ＭＳ 明朝" w:hint="eastAsia"/>
                <w:color w:val="000000"/>
                <w:sz w:val="18"/>
                <w:szCs w:val="18"/>
              </w:rPr>
              <w:t>２</w:t>
            </w:r>
            <w:r w:rsidRPr="00F94668">
              <w:rPr>
                <w:rFonts w:ascii="ＭＳ 明朝" w:hAnsi="ＭＳ 明朝" w:hint="eastAsia"/>
                <w:color w:val="000000"/>
                <w:sz w:val="18"/>
                <w:szCs w:val="18"/>
              </w:rPr>
              <w:t>人</w:t>
            </w:r>
          </w:p>
          <w:p w:rsidR="00110E8E" w:rsidRDefault="00110E8E" w:rsidP="00110E8E">
            <w:pPr>
              <w:spacing w:line="240" w:lineRule="exact"/>
              <w:ind w:left="301" w:hangingChars="167" w:hanging="301"/>
              <w:rPr>
                <w:rFonts w:ascii="ＭＳ 明朝" w:hAnsi="ＭＳ 明朝"/>
                <w:color w:val="000000"/>
                <w:sz w:val="18"/>
                <w:szCs w:val="18"/>
              </w:rPr>
            </w:pPr>
            <w:r>
              <w:rPr>
                <w:rFonts w:ascii="ＭＳ 明朝" w:hAnsi="ＭＳ 明朝" w:hint="eastAsia"/>
                <w:color w:val="000000"/>
                <w:sz w:val="18"/>
                <w:szCs w:val="18"/>
              </w:rPr>
              <w:t>(1)イ</w:t>
            </w:r>
            <w:r w:rsidR="00E72D98">
              <w:rPr>
                <w:rFonts w:ascii="ＭＳ 明朝" w:hAnsi="ＭＳ 明朝" w:hint="eastAsia"/>
                <w:color w:val="000000"/>
                <w:sz w:val="18"/>
                <w:szCs w:val="18"/>
              </w:rPr>
              <w:t xml:space="preserve">　</w:t>
            </w:r>
            <w:r>
              <w:rPr>
                <w:rFonts w:ascii="ＭＳ 明朝" w:hAnsi="ＭＳ 明朝" w:hint="eastAsia"/>
                <w:color w:val="000000"/>
                <w:sz w:val="18"/>
                <w:szCs w:val="18"/>
              </w:rPr>
              <w:t>授業改善に伴い、ＩＣＴを活用する教員数や授業数</w:t>
            </w:r>
            <w:r w:rsidR="00E72D98">
              <w:rPr>
                <w:rFonts w:ascii="ＭＳ 明朝" w:hAnsi="ＭＳ 明朝" w:hint="eastAsia"/>
                <w:color w:val="000000"/>
                <w:sz w:val="18"/>
                <w:szCs w:val="18"/>
              </w:rPr>
              <w:t>が増加して、生徒の授業理解が深まった。（</w:t>
            </w:r>
            <w:r w:rsidR="00D11840">
              <w:rPr>
                <w:rFonts w:ascii="ＭＳ 明朝" w:hAnsi="ＭＳ 明朝" w:hint="eastAsia"/>
                <w:color w:val="000000"/>
                <w:sz w:val="18"/>
                <w:szCs w:val="18"/>
              </w:rPr>
              <w:t>◎</w:t>
            </w:r>
            <w:r>
              <w:rPr>
                <w:rFonts w:ascii="ＭＳ 明朝" w:hAnsi="ＭＳ 明朝" w:hint="eastAsia"/>
                <w:color w:val="000000"/>
                <w:sz w:val="18"/>
                <w:szCs w:val="18"/>
              </w:rPr>
              <w:t>）</w:t>
            </w:r>
          </w:p>
          <w:p w:rsidR="00110E8E" w:rsidRDefault="00110E8E" w:rsidP="00110E8E">
            <w:pPr>
              <w:spacing w:line="240" w:lineRule="exact"/>
              <w:ind w:left="301" w:hangingChars="167" w:hanging="301"/>
              <w:rPr>
                <w:rFonts w:ascii="ＭＳ 明朝" w:hAnsi="ＭＳ 明朝"/>
                <w:color w:val="000000"/>
                <w:sz w:val="18"/>
                <w:szCs w:val="18"/>
              </w:rPr>
            </w:pPr>
            <w:r>
              <w:rPr>
                <w:rFonts w:ascii="ＭＳ 明朝" w:hAnsi="ＭＳ 明朝" w:hint="eastAsia"/>
                <w:color w:val="000000"/>
                <w:sz w:val="18"/>
                <w:szCs w:val="18"/>
              </w:rPr>
              <w:t xml:space="preserve">　　Ｈ29 76.5％→H30 </w:t>
            </w:r>
            <w:r w:rsidR="00D11840">
              <w:rPr>
                <w:rFonts w:ascii="ＭＳ 明朝" w:hAnsi="ＭＳ 明朝" w:hint="eastAsia"/>
                <w:color w:val="000000"/>
                <w:sz w:val="18"/>
                <w:szCs w:val="18"/>
              </w:rPr>
              <w:t>8</w:t>
            </w:r>
            <w:r>
              <w:rPr>
                <w:rFonts w:ascii="ＭＳ 明朝" w:hAnsi="ＭＳ 明朝" w:hint="eastAsia"/>
                <w:color w:val="000000"/>
                <w:sz w:val="18"/>
                <w:szCs w:val="18"/>
              </w:rPr>
              <w:t>8</w:t>
            </w:r>
            <w:r w:rsidR="00D11840">
              <w:rPr>
                <w:rFonts w:ascii="ＭＳ 明朝" w:hAnsi="ＭＳ 明朝" w:hint="eastAsia"/>
                <w:color w:val="000000"/>
                <w:sz w:val="18"/>
                <w:szCs w:val="18"/>
              </w:rPr>
              <w:t>.2</w:t>
            </w:r>
            <w:r>
              <w:rPr>
                <w:rFonts w:ascii="ＭＳ 明朝" w:hAnsi="ＭＳ 明朝" w:hint="eastAsia"/>
                <w:color w:val="000000"/>
                <w:sz w:val="18"/>
                <w:szCs w:val="18"/>
              </w:rPr>
              <w:t>%</w:t>
            </w:r>
          </w:p>
          <w:p w:rsidR="00110E8E" w:rsidRDefault="00110E8E" w:rsidP="00110E8E">
            <w:pPr>
              <w:spacing w:line="240" w:lineRule="exact"/>
              <w:rPr>
                <w:rFonts w:ascii="ＭＳ 明朝" w:hAnsi="ＭＳ 明朝"/>
                <w:color w:val="000000"/>
                <w:sz w:val="18"/>
                <w:szCs w:val="18"/>
              </w:rPr>
            </w:pPr>
            <w:r>
              <w:rPr>
                <w:rFonts w:ascii="ＭＳ 明朝" w:hAnsi="ＭＳ 明朝" w:hint="eastAsia"/>
                <w:color w:val="000000"/>
                <w:sz w:val="18"/>
                <w:szCs w:val="18"/>
              </w:rPr>
              <w:t>(1)ウ　学期ごとに取組みを行い、初任者模擬授業、公開研究授業を授業改善の研修に結び付け、授</w:t>
            </w:r>
            <w:r w:rsidR="00E72D98">
              <w:rPr>
                <w:rFonts w:ascii="ＭＳ 明朝" w:hAnsi="ＭＳ 明朝" w:hint="eastAsia"/>
                <w:color w:val="000000"/>
                <w:sz w:val="18"/>
                <w:szCs w:val="18"/>
              </w:rPr>
              <w:t>業改善の</w:t>
            </w:r>
            <w:r>
              <w:rPr>
                <w:rFonts w:ascii="ＭＳ 明朝" w:hAnsi="ＭＳ 明朝" w:hint="eastAsia"/>
                <w:color w:val="000000"/>
                <w:sz w:val="18"/>
                <w:szCs w:val="18"/>
              </w:rPr>
              <w:t>効果を</w:t>
            </w:r>
            <w:r w:rsidR="00E72D98">
              <w:rPr>
                <w:rFonts w:ascii="ＭＳ 明朝" w:hAnsi="ＭＳ 明朝" w:hint="eastAsia"/>
                <w:color w:val="000000"/>
                <w:sz w:val="18"/>
                <w:szCs w:val="18"/>
              </w:rPr>
              <w:t>上げる事ができた。（◎）</w:t>
            </w:r>
          </w:p>
          <w:p w:rsidR="00110E8E" w:rsidRDefault="00E72D98" w:rsidP="00110E8E">
            <w:pPr>
              <w:spacing w:line="240" w:lineRule="exact"/>
              <w:ind w:firstLineChars="100" w:firstLine="180"/>
              <w:rPr>
                <w:rFonts w:ascii="ＭＳ 明朝" w:hAnsi="ＭＳ 明朝"/>
                <w:color w:val="000000"/>
                <w:sz w:val="18"/>
                <w:szCs w:val="18"/>
              </w:rPr>
            </w:pPr>
            <w:r>
              <w:rPr>
                <w:rFonts w:ascii="ＭＳ 明朝" w:hAnsi="ＭＳ 明朝" w:hint="eastAsia"/>
                <w:color w:val="000000"/>
                <w:sz w:val="18"/>
                <w:szCs w:val="18"/>
              </w:rPr>
              <w:t>※初任者を対象にした公開研究授業を</w:t>
            </w:r>
            <w:r w:rsidR="00110E8E">
              <w:rPr>
                <w:rFonts w:ascii="ＭＳ 明朝" w:hAnsi="ＭＳ 明朝" w:hint="eastAsia"/>
                <w:color w:val="000000"/>
                <w:sz w:val="18"/>
                <w:szCs w:val="18"/>
              </w:rPr>
              <w:t>２回</w:t>
            </w:r>
            <w:r>
              <w:rPr>
                <w:rFonts w:ascii="ＭＳ 明朝" w:hAnsi="ＭＳ 明朝" w:hint="eastAsia"/>
                <w:color w:val="000000"/>
                <w:sz w:val="18"/>
                <w:szCs w:val="18"/>
              </w:rPr>
              <w:t>実施</w:t>
            </w:r>
          </w:p>
          <w:p w:rsidR="00110E8E" w:rsidRDefault="00E72D98" w:rsidP="00110E8E">
            <w:pPr>
              <w:spacing w:line="240" w:lineRule="exact"/>
              <w:ind w:left="121" w:hangingChars="67" w:hanging="121"/>
              <w:rPr>
                <w:rFonts w:ascii="ＭＳ 明朝" w:hAnsi="ＭＳ 明朝"/>
                <w:color w:val="000000"/>
                <w:sz w:val="18"/>
                <w:szCs w:val="18"/>
              </w:rPr>
            </w:pPr>
            <w:r>
              <w:rPr>
                <w:rFonts w:ascii="ＭＳ 明朝" w:hAnsi="ＭＳ 明朝" w:hint="eastAsia"/>
                <w:color w:val="000000"/>
                <w:sz w:val="18"/>
                <w:szCs w:val="18"/>
              </w:rPr>
              <w:t>(1)</w:t>
            </w:r>
            <w:r w:rsidR="00110E8E">
              <w:rPr>
                <w:rFonts w:ascii="ＭＳ 明朝" w:hAnsi="ＭＳ 明朝" w:hint="eastAsia"/>
                <w:color w:val="000000"/>
                <w:sz w:val="18"/>
                <w:szCs w:val="18"/>
              </w:rPr>
              <w:t>エ</w:t>
            </w:r>
            <w:r>
              <w:rPr>
                <w:rFonts w:ascii="ＭＳ 明朝" w:hAnsi="ＭＳ 明朝" w:hint="eastAsia"/>
                <w:color w:val="000000"/>
                <w:sz w:val="18"/>
                <w:szCs w:val="18"/>
              </w:rPr>
              <w:t xml:space="preserve">　授業アンケート結果を活用して、学校全体として授業改善に努めた結果、目標を大きく上回った。（◎）</w:t>
            </w:r>
          </w:p>
          <w:p w:rsidR="00110E8E" w:rsidRDefault="00110E8E" w:rsidP="00E72D98">
            <w:pPr>
              <w:spacing w:line="240" w:lineRule="exact"/>
              <w:ind w:left="121" w:hangingChars="67" w:hanging="121"/>
              <w:rPr>
                <w:rFonts w:ascii="ＭＳ 明朝" w:hAnsi="ＭＳ 明朝"/>
                <w:color w:val="000000"/>
                <w:sz w:val="18"/>
                <w:szCs w:val="18"/>
              </w:rPr>
            </w:pPr>
            <w:r>
              <w:rPr>
                <w:rFonts w:ascii="ＭＳ 明朝" w:hAnsi="ＭＳ 明朝" w:hint="eastAsia"/>
                <w:color w:val="000000"/>
                <w:sz w:val="18"/>
                <w:szCs w:val="18"/>
              </w:rPr>
              <w:t xml:space="preserve">　・授業理解度</w:t>
            </w:r>
            <w:r w:rsidR="00E72D98">
              <w:rPr>
                <w:rFonts w:ascii="ＭＳ 明朝" w:hAnsi="ＭＳ 明朝" w:hint="eastAsia"/>
                <w:color w:val="000000"/>
                <w:sz w:val="18"/>
                <w:szCs w:val="18"/>
              </w:rPr>
              <w:t>：</w:t>
            </w:r>
            <w:r>
              <w:rPr>
                <w:rFonts w:ascii="ＭＳ 明朝" w:hAnsi="ＭＳ 明朝" w:hint="eastAsia"/>
                <w:color w:val="000000"/>
                <w:sz w:val="18"/>
                <w:szCs w:val="18"/>
              </w:rPr>
              <w:t>Ｈ29 79.1％→H30 88.3%</w:t>
            </w:r>
          </w:p>
          <w:p w:rsidR="00E72D98" w:rsidRDefault="00E72D98" w:rsidP="00E72D98">
            <w:pPr>
              <w:adjustRightInd w:val="0"/>
              <w:snapToGrid w:val="0"/>
              <w:rPr>
                <w:rFonts w:ascii="ＭＳ 明朝" w:hAnsi="ＭＳ 明朝"/>
                <w:color w:val="000000"/>
                <w:sz w:val="18"/>
                <w:szCs w:val="18"/>
              </w:rPr>
            </w:pPr>
            <w:r>
              <w:rPr>
                <w:rFonts w:ascii="ＭＳ 明朝" w:hAnsi="ＭＳ 明朝" w:hint="eastAsia"/>
                <w:color w:val="000000"/>
                <w:sz w:val="18"/>
                <w:szCs w:val="18"/>
              </w:rPr>
              <w:t>(1)オ　生徒に付けたい力を意識した授業作りで、授業の組立がはっきりし、生徒の意欲を高め、目標を大きく上回る事ができた。（◎）</w:t>
            </w:r>
          </w:p>
          <w:p w:rsidR="00110E8E" w:rsidRDefault="00E72D98" w:rsidP="00E72D98">
            <w:pPr>
              <w:adjustRightInd w:val="0"/>
              <w:snapToGrid w:val="0"/>
              <w:ind w:leftChars="100" w:left="390" w:hangingChars="100" w:hanging="180"/>
              <w:rPr>
                <w:rFonts w:ascii="ＭＳ 明朝" w:hAnsi="ＭＳ 明朝"/>
                <w:color w:val="000000"/>
                <w:sz w:val="18"/>
                <w:szCs w:val="18"/>
              </w:rPr>
            </w:pPr>
            <w:r>
              <w:rPr>
                <w:rFonts w:ascii="ＭＳ 明朝" w:hAnsi="ＭＳ 明朝" w:hint="eastAsia"/>
                <w:color w:val="000000"/>
                <w:sz w:val="18"/>
                <w:szCs w:val="18"/>
              </w:rPr>
              <w:t>・知識・技能：</w:t>
            </w:r>
            <w:r w:rsidR="00110E8E">
              <w:rPr>
                <w:rFonts w:ascii="ＭＳ 明朝" w:hAnsi="ＭＳ 明朝" w:hint="eastAsia"/>
                <w:color w:val="000000"/>
                <w:sz w:val="18"/>
                <w:szCs w:val="18"/>
              </w:rPr>
              <w:t>Ｈ29 75.2％→H30 82.3%</w:t>
            </w:r>
          </w:p>
          <w:p w:rsidR="00110E8E" w:rsidRPr="00E72D98" w:rsidRDefault="00E72D98" w:rsidP="00DD02A3">
            <w:pPr>
              <w:adjustRightInd w:val="0"/>
              <w:snapToGrid w:val="0"/>
              <w:ind w:leftChars="100" w:left="390" w:hangingChars="100" w:hanging="180"/>
              <w:rPr>
                <w:rFonts w:ascii="ＭＳ 明朝" w:hAnsi="ＭＳ 明朝"/>
                <w:color w:val="000000"/>
                <w:sz w:val="18"/>
                <w:szCs w:val="18"/>
              </w:rPr>
            </w:pPr>
            <w:r>
              <w:rPr>
                <w:rFonts w:ascii="ＭＳ 明朝" w:hAnsi="ＭＳ 明朝" w:hint="eastAsia"/>
                <w:color w:val="000000"/>
                <w:sz w:val="18"/>
                <w:szCs w:val="18"/>
              </w:rPr>
              <w:t>※管理職による、全教員の指導案作り指導で、授業の</w:t>
            </w:r>
            <w:r w:rsidR="00DD02A3">
              <w:rPr>
                <w:rFonts w:ascii="ＭＳ 明朝" w:hAnsi="ＭＳ 明朝" w:hint="eastAsia"/>
                <w:color w:val="000000"/>
                <w:sz w:val="18"/>
                <w:szCs w:val="18"/>
              </w:rPr>
              <w:t>組立やねらい、評価法なども徹底する事ができた。</w:t>
            </w:r>
          </w:p>
          <w:p w:rsidR="006E0EB0" w:rsidRPr="00DD02A3" w:rsidRDefault="006E0EB0">
            <w:pPr>
              <w:adjustRightInd w:val="0"/>
              <w:spacing w:line="260" w:lineRule="exact"/>
              <w:ind w:left="200" w:hangingChars="100" w:hanging="200"/>
              <w:rPr>
                <w:rFonts w:ascii="ＭＳ 明朝" w:hAnsi="ＭＳ 明朝"/>
                <w:color w:val="000000"/>
                <w:sz w:val="20"/>
                <w:szCs w:val="20"/>
              </w:rPr>
            </w:pPr>
          </w:p>
        </w:tc>
      </w:tr>
      <w:tr w:rsidR="006E0EB0">
        <w:trPr>
          <w:cantSplit/>
          <w:trHeight w:val="1314"/>
          <w:jc w:val="center"/>
        </w:trPr>
        <w:tc>
          <w:tcPr>
            <w:tcW w:w="881" w:type="dxa"/>
            <w:textDirection w:val="tbRlV"/>
            <w:vAlign w:val="center"/>
          </w:tcPr>
          <w:p w:rsidR="006E0EB0" w:rsidRDefault="00E55A8E">
            <w:pPr>
              <w:spacing w:line="320" w:lineRule="exact"/>
              <w:ind w:left="113" w:right="113"/>
              <w:jc w:val="center"/>
              <w:rPr>
                <w:rFonts w:ascii="ＭＳ 明朝" w:hAnsi="ＭＳ 明朝"/>
                <w:color w:val="000000"/>
                <w:spacing w:val="-20"/>
                <w:sz w:val="20"/>
                <w:szCs w:val="20"/>
              </w:rPr>
            </w:pPr>
            <w:r w:rsidRPr="00F94668">
              <w:rPr>
                <w:rFonts w:ascii="ＭＳ 明朝" w:hAnsi="ＭＳ 明朝" w:hint="eastAsia"/>
                <w:color w:val="000000"/>
                <w:spacing w:val="17"/>
                <w:kern w:val="0"/>
                <w:sz w:val="20"/>
                <w:szCs w:val="20"/>
                <w:fitText w:val="5600" w:id="1"/>
              </w:rPr>
              <w:t>２　豊かな人間性と規範意識を身に付けた生徒の育</w:t>
            </w:r>
            <w:r w:rsidRPr="00F94668">
              <w:rPr>
                <w:rFonts w:ascii="ＭＳ 明朝" w:hAnsi="ＭＳ 明朝" w:hint="eastAsia"/>
                <w:color w:val="000000"/>
                <w:spacing w:val="9"/>
                <w:kern w:val="0"/>
                <w:sz w:val="20"/>
                <w:szCs w:val="20"/>
                <w:fitText w:val="5600" w:id="1"/>
              </w:rPr>
              <w:t>成</w:t>
            </w:r>
          </w:p>
        </w:tc>
        <w:tc>
          <w:tcPr>
            <w:tcW w:w="2020" w:type="dxa"/>
          </w:tcPr>
          <w:p w:rsidR="006E0EB0" w:rsidRDefault="006E0EB0">
            <w:pPr>
              <w:spacing w:line="240" w:lineRule="exact"/>
              <w:ind w:left="200" w:hangingChars="100" w:hanging="200"/>
              <w:rPr>
                <w:color w:val="000000"/>
                <w:sz w:val="20"/>
                <w:szCs w:val="20"/>
              </w:rPr>
            </w:pPr>
          </w:p>
          <w:p w:rsidR="006E0EB0" w:rsidRDefault="00E55A8E">
            <w:pPr>
              <w:spacing w:line="240" w:lineRule="exact"/>
              <w:ind w:left="200" w:hangingChars="100" w:hanging="200"/>
              <w:rPr>
                <w:color w:val="000000"/>
                <w:sz w:val="20"/>
                <w:szCs w:val="20"/>
              </w:rPr>
            </w:pPr>
            <w:r>
              <w:rPr>
                <w:rFonts w:hint="eastAsia"/>
                <w:color w:val="000000"/>
                <w:sz w:val="20"/>
                <w:szCs w:val="20"/>
              </w:rPr>
              <w:t>規律ある学校生活</w:t>
            </w:r>
          </w:p>
          <w:p w:rsidR="006E0EB0" w:rsidRDefault="00E55A8E">
            <w:pPr>
              <w:spacing w:line="240" w:lineRule="exact"/>
              <w:ind w:left="200" w:hangingChars="100" w:hanging="200"/>
              <w:rPr>
                <w:color w:val="000000"/>
                <w:sz w:val="20"/>
                <w:szCs w:val="20"/>
              </w:rPr>
            </w:pPr>
            <w:r>
              <w:rPr>
                <w:rFonts w:hint="eastAsia"/>
                <w:color w:val="000000"/>
                <w:sz w:val="20"/>
                <w:szCs w:val="20"/>
              </w:rPr>
              <w:t>を通して、豊かな心</w:t>
            </w:r>
          </w:p>
          <w:p w:rsidR="006E0EB0" w:rsidRDefault="00E55A8E">
            <w:pPr>
              <w:spacing w:line="240" w:lineRule="exact"/>
              <w:ind w:left="200" w:hangingChars="100" w:hanging="200"/>
              <w:rPr>
                <w:color w:val="000000"/>
                <w:sz w:val="20"/>
                <w:szCs w:val="20"/>
              </w:rPr>
            </w:pPr>
            <w:r>
              <w:rPr>
                <w:rFonts w:hint="eastAsia"/>
                <w:color w:val="000000"/>
                <w:sz w:val="20"/>
                <w:szCs w:val="20"/>
              </w:rPr>
              <w:t>を育成し、将来を切</w:t>
            </w:r>
          </w:p>
          <w:p w:rsidR="006E0EB0" w:rsidRDefault="00E55A8E">
            <w:pPr>
              <w:spacing w:line="240" w:lineRule="exact"/>
              <w:ind w:left="200" w:hangingChars="100" w:hanging="200"/>
              <w:rPr>
                <w:color w:val="000000"/>
                <w:sz w:val="20"/>
                <w:szCs w:val="20"/>
              </w:rPr>
            </w:pPr>
            <w:r>
              <w:rPr>
                <w:rFonts w:hint="eastAsia"/>
                <w:color w:val="000000"/>
                <w:sz w:val="20"/>
                <w:szCs w:val="20"/>
              </w:rPr>
              <w:t>り拓く生きる力を</w:t>
            </w:r>
          </w:p>
          <w:p w:rsidR="006E0EB0" w:rsidRDefault="00E55A8E">
            <w:pPr>
              <w:spacing w:line="240" w:lineRule="exact"/>
              <w:ind w:left="200" w:hangingChars="100" w:hanging="200"/>
              <w:rPr>
                <w:color w:val="000000"/>
                <w:sz w:val="20"/>
                <w:szCs w:val="20"/>
              </w:rPr>
            </w:pPr>
            <w:r>
              <w:rPr>
                <w:rFonts w:hint="eastAsia"/>
                <w:color w:val="000000"/>
                <w:sz w:val="20"/>
                <w:szCs w:val="20"/>
              </w:rPr>
              <w:t>育む</w:t>
            </w:r>
          </w:p>
          <w:p w:rsidR="006E0EB0" w:rsidRDefault="006E0EB0">
            <w:pPr>
              <w:spacing w:line="240" w:lineRule="exact"/>
              <w:ind w:left="200" w:hangingChars="100" w:hanging="200"/>
              <w:rPr>
                <w:color w:val="000000"/>
                <w:sz w:val="20"/>
                <w:szCs w:val="20"/>
              </w:rPr>
            </w:pPr>
          </w:p>
          <w:p w:rsidR="006E0EB0" w:rsidRDefault="00E55A8E">
            <w:pPr>
              <w:spacing w:line="240" w:lineRule="exact"/>
              <w:ind w:left="200" w:hangingChars="100" w:hanging="200"/>
              <w:rPr>
                <w:color w:val="000000"/>
                <w:sz w:val="20"/>
                <w:szCs w:val="20"/>
              </w:rPr>
            </w:pPr>
            <w:r>
              <w:rPr>
                <w:rFonts w:hint="eastAsia"/>
                <w:color w:val="000000"/>
                <w:sz w:val="20"/>
                <w:szCs w:val="20"/>
              </w:rPr>
              <w:t xml:space="preserve">ア基本的生活習慣の確立　　　　　　　　　　　　　　　　　　</w:t>
            </w:r>
          </w:p>
          <w:p w:rsidR="006E0EB0" w:rsidRDefault="00E55A8E">
            <w:pPr>
              <w:spacing w:line="240" w:lineRule="exact"/>
              <w:ind w:left="200" w:hangingChars="100" w:hanging="200"/>
              <w:rPr>
                <w:color w:val="000000"/>
                <w:sz w:val="20"/>
                <w:szCs w:val="20"/>
              </w:rPr>
            </w:pPr>
            <w:r>
              <w:rPr>
                <w:rFonts w:hint="eastAsia"/>
                <w:color w:val="000000"/>
                <w:sz w:val="20"/>
                <w:szCs w:val="20"/>
              </w:rPr>
              <w:t xml:space="preserve">　　　　　　　　　　　　　　　　　　　　　　</w:t>
            </w:r>
          </w:p>
          <w:p w:rsidR="006E0EB0" w:rsidRDefault="00E55A8E" w:rsidP="00A5012B">
            <w:pPr>
              <w:spacing w:beforeLines="50" w:before="163" w:line="240" w:lineRule="exact"/>
              <w:ind w:left="200" w:hangingChars="100" w:hanging="200"/>
              <w:rPr>
                <w:color w:val="000000"/>
                <w:sz w:val="20"/>
                <w:szCs w:val="20"/>
              </w:rPr>
            </w:pPr>
            <w:r>
              <w:rPr>
                <w:rFonts w:hint="eastAsia"/>
                <w:color w:val="000000"/>
                <w:sz w:val="20"/>
                <w:szCs w:val="20"/>
              </w:rPr>
              <w:t>イ自尊感情（自己肯定感・自己有用感）の育成と人間関係づくり</w:t>
            </w:r>
          </w:p>
          <w:p w:rsidR="006E0EB0" w:rsidRDefault="00E55A8E" w:rsidP="00A5012B">
            <w:pPr>
              <w:spacing w:beforeLines="50" w:before="163" w:line="240" w:lineRule="exact"/>
              <w:ind w:left="200" w:hangingChars="100" w:hanging="200"/>
              <w:rPr>
                <w:color w:val="000000"/>
                <w:sz w:val="20"/>
                <w:szCs w:val="20"/>
              </w:rPr>
            </w:pPr>
            <w:r>
              <w:rPr>
                <w:rFonts w:hint="eastAsia"/>
                <w:color w:val="000000"/>
                <w:sz w:val="20"/>
                <w:szCs w:val="20"/>
              </w:rPr>
              <w:t>ウキャリア教育・進路指導の充実</w:t>
            </w:r>
          </w:p>
          <w:p w:rsidR="006E0EB0" w:rsidRDefault="00E55A8E" w:rsidP="00A5012B">
            <w:pPr>
              <w:spacing w:beforeLines="50" w:before="163" w:line="240" w:lineRule="exact"/>
              <w:ind w:left="200" w:hangingChars="100" w:hanging="200"/>
              <w:rPr>
                <w:color w:val="000000"/>
                <w:sz w:val="20"/>
                <w:szCs w:val="20"/>
              </w:rPr>
            </w:pPr>
            <w:r>
              <w:rPr>
                <w:rFonts w:hint="eastAsia"/>
                <w:color w:val="000000"/>
                <w:sz w:val="20"/>
                <w:szCs w:val="20"/>
              </w:rPr>
              <w:t>エ部活動や生徒会活動の活性化</w:t>
            </w:r>
          </w:p>
          <w:p w:rsidR="006E0EB0" w:rsidRDefault="00E55A8E">
            <w:pPr>
              <w:adjustRightInd w:val="0"/>
              <w:snapToGrid w:val="0"/>
              <w:ind w:left="200" w:hangingChars="100" w:hanging="200"/>
              <w:rPr>
                <w:color w:val="000000"/>
                <w:sz w:val="20"/>
                <w:szCs w:val="20"/>
              </w:rPr>
            </w:pPr>
            <w:r>
              <w:rPr>
                <w:rFonts w:hint="eastAsia"/>
                <w:color w:val="000000"/>
                <w:sz w:val="20"/>
                <w:szCs w:val="20"/>
              </w:rPr>
              <w:t>（加入率の向上）</w:t>
            </w:r>
          </w:p>
          <w:p w:rsidR="006E0EB0" w:rsidRDefault="00E55A8E" w:rsidP="00A5012B">
            <w:pPr>
              <w:adjustRightInd w:val="0"/>
              <w:snapToGrid w:val="0"/>
              <w:spacing w:beforeLines="50" w:before="163"/>
              <w:ind w:left="200" w:hangingChars="100" w:hanging="200"/>
              <w:rPr>
                <w:rFonts w:ascii="ＭＳ 明朝" w:hAnsi="ＭＳ 明朝"/>
                <w:color w:val="000000"/>
                <w:sz w:val="20"/>
                <w:szCs w:val="20"/>
              </w:rPr>
            </w:pPr>
            <w:r>
              <w:rPr>
                <w:rFonts w:ascii="ＭＳ 明朝" w:hAnsi="ＭＳ 明朝" w:hint="eastAsia"/>
                <w:color w:val="000000"/>
                <w:sz w:val="20"/>
                <w:szCs w:val="20"/>
              </w:rPr>
              <w:t>オ18歳</w:t>
            </w:r>
            <w:r>
              <w:rPr>
                <w:rFonts w:hint="eastAsia"/>
                <w:color w:val="000000"/>
                <w:sz w:val="20"/>
                <w:szCs w:val="20"/>
              </w:rPr>
              <w:t xml:space="preserve">選挙権を見据えた計画的な政治的教養の育成　　　　</w:t>
            </w:r>
          </w:p>
        </w:tc>
        <w:tc>
          <w:tcPr>
            <w:tcW w:w="4572" w:type="dxa"/>
            <w:tcBorders>
              <w:right w:val="dashed" w:sz="4" w:space="0" w:color="auto"/>
            </w:tcBorders>
          </w:tcPr>
          <w:p w:rsidR="006E0EB0" w:rsidRDefault="00E55A8E">
            <w:pPr>
              <w:spacing w:before="240"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ア基本的生活習慣の確立</w:t>
            </w: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欠席・遅刻・早退・欠課（中抜け）の防止、規範意識の醸成・授業規律の確立（携帯使用、飲食、私語）学習習慣の形成を図る。</w:t>
            </w:r>
          </w:p>
          <w:p w:rsidR="006E0EB0" w:rsidRDefault="00E55A8E">
            <w:pPr>
              <w:spacing w:before="240"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イ計画的な取組みにより、生徒の参加意欲を高め、コミュニケーション力の育成と他者との豊かな人間関係づくりを図る。総学・行事・ＨＲなど活動を通じて育成を図る。</w:t>
            </w:r>
          </w:p>
          <w:p w:rsidR="006E0EB0" w:rsidRDefault="006E0EB0">
            <w:pPr>
              <w:spacing w:line="240" w:lineRule="exact"/>
              <w:ind w:left="180" w:hangingChars="100" w:hanging="180"/>
              <w:rPr>
                <w:rFonts w:ascii="ＭＳ 明朝" w:hAnsi="ＭＳ 明朝"/>
                <w:color w:val="000000"/>
                <w:sz w:val="18"/>
                <w:szCs w:val="18"/>
              </w:rPr>
            </w:pP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ウキャリア教育・進路指導の充実</w:t>
            </w: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進学・就職希望者に対する進路指導の早期からの充実を図り、希望者の卒業時の進路決定率を高める。ハローワークや外部機関と連携を深め、計画的な進路指導を行う。</w:t>
            </w:r>
          </w:p>
          <w:p w:rsidR="006E0EB0" w:rsidRDefault="006E0EB0">
            <w:pPr>
              <w:spacing w:line="240" w:lineRule="exact"/>
              <w:ind w:left="200" w:hangingChars="100" w:hanging="200"/>
              <w:rPr>
                <w:rFonts w:ascii="ＭＳ 明朝" w:hAnsi="ＭＳ 明朝"/>
                <w:color w:val="000000"/>
                <w:sz w:val="20"/>
                <w:szCs w:val="20"/>
              </w:rPr>
            </w:pP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エ部活動や生徒会活動の活性化を図り、主体的な取組や自尊感情高揚の機会と生徒を育成する。</w:t>
            </w:r>
          </w:p>
          <w:p w:rsidR="006E0EB0" w:rsidRDefault="006E0EB0">
            <w:pPr>
              <w:spacing w:line="240" w:lineRule="exact"/>
              <w:ind w:left="200" w:hangingChars="100" w:hanging="200"/>
              <w:rPr>
                <w:rFonts w:ascii="ＭＳ 明朝" w:hAnsi="ＭＳ 明朝"/>
                <w:color w:val="000000"/>
                <w:sz w:val="20"/>
                <w:szCs w:val="20"/>
              </w:rPr>
            </w:pPr>
          </w:p>
          <w:p w:rsidR="006E0EB0" w:rsidRDefault="00E55A8E">
            <w:pPr>
              <w:spacing w:line="240" w:lineRule="exact"/>
              <w:ind w:left="200" w:hangingChars="100" w:hanging="200"/>
              <w:rPr>
                <w:rFonts w:ascii="ＭＳ 明朝" w:hAnsi="ＭＳ 明朝"/>
                <w:color w:val="000000"/>
                <w:sz w:val="18"/>
                <w:szCs w:val="18"/>
              </w:rPr>
            </w:pPr>
            <w:r>
              <w:rPr>
                <w:rFonts w:ascii="ＭＳ 明朝" w:hAnsi="ＭＳ 明朝" w:hint="eastAsia"/>
                <w:color w:val="000000"/>
                <w:sz w:val="20"/>
                <w:szCs w:val="20"/>
              </w:rPr>
              <w:t>オ政治的教養の育成を計画的に実施する。</w:t>
            </w:r>
          </w:p>
        </w:tc>
        <w:tc>
          <w:tcPr>
            <w:tcW w:w="2693" w:type="dxa"/>
            <w:tcBorders>
              <w:right w:val="dashed" w:sz="4" w:space="0" w:color="auto"/>
            </w:tcBorders>
          </w:tcPr>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ア 中退、再履修(留年)、長欠を各々10％低減する（目標）</w:t>
            </w:r>
          </w:p>
          <w:p w:rsidR="00110E8E" w:rsidRPr="00B846D2" w:rsidRDefault="00110E8E" w:rsidP="00110E8E">
            <w:pPr>
              <w:spacing w:line="240" w:lineRule="exact"/>
              <w:ind w:left="121" w:hangingChars="67" w:hanging="121"/>
              <w:rPr>
                <w:rFonts w:ascii="ＭＳ 明朝" w:hAnsi="ＭＳ 明朝"/>
                <w:color w:val="000000"/>
                <w:sz w:val="18"/>
                <w:szCs w:val="18"/>
              </w:rPr>
            </w:pPr>
          </w:p>
          <w:p w:rsidR="00110E8E" w:rsidRPr="00B846D2" w:rsidRDefault="00110E8E" w:rsidP="00110E8E">
            <w:pPr>
              <w:spacing w:line="240" w:lineRule="exact"/>
              <w:ind w:left="121" w:firstLineChars="26" w:firstLine="47"/>
              <w:rPr>
                <w:rFonts w:ascii="ＭＳ 明朝" w:hAnsi="ＭＳ 明朝"/>
                <w:color w:val="000000"/>
                <w:sz w:val="18"/>
                <w:szCs w:val="18"/>
              </w:rPr>
            </w:pPr>
            <w:r w:rsidRPr="00B846D2">
              <w:rPr>
                <w:rFonts w:ascii="ＭＳ 明朝" w:hAnsi="ＭＳ 明朝" w:hint="eastAsia"/>
                <w:color w:val="000000"/>
                <w:sz w:val="18"/>
                <w:szCs w:val="18"/>
              </w:rPr>
              <w:t>年間登校率</w:t>
            </w:r>
          </w:p>
          <w:p w:rsidR="00110E8E" w:rsidRPr="00B846D2" w:rsidRDefault="00110E8E" w:rsidP="00110E8E">
            <w:pPr>
              <w:spacing w:line="240" w:lineRule="exact"/>
              <w:rPr>
                <w:rFonts w:ascii="ＭＳ 明朝" w:hAnsi="ＭＳ 明朝"/>
                <w:sz w:val="18"/>
                <w:szCs w:val="18"/>
              </w:rPr>
            </w:pPr>
            <w:r w:rsidRPr="00B846D2">
              <w:rPr>
                <w:rFonts w:ascii="ＭＳ 明朝" w:hAnsi="ＭＳ 明朝" w:hint="eastAsia"/>
                <w:sz w:val="18"/>
                <w:szCs w:val="18"/>
              </w:rPr>
              <w:t>Ｈ29 82.9%　→ Ｈ30 85%</w:t>
            </w:r>
          </w:p>
          <w:p w:rsidR="00110E8E" w:rsidRPr="00B846D2" w:rsidRDefault="00110E8E" w:rsidP="00110E8E">
            <w:pPr>
              <w:adjustRightInd w:val="0"/>
              <w:snapToGrid w:val="0"/>
              <w:ind w:left="121" w:hangingChars="67" w:hanging="121"/>
              <w:rPr>
                <w:rFonts w:ascii="ＭＳ 明朝" w:hAnsi="ＭＳ 明朝"/>
                <w:sz w:val="18"/>
                <w:szCs w:val="18"/>
              </w:rPr>
            </w:pPr>
            <w:r w:rsidRPr="00B846D2">
              <w:rPr>
                <w:rFonts w:ascii="ＭＳ 明朝" w:hAnsi="ＭＳ 明朝" w:hint="eastAsia"/>
                <w:sz w:val="18"/>
                <w:szCs w:val="18"/>
              </w:rPr>
              <w:t xml:space="preserve">　年間遅刻数（のべ人数）</w:t>
            </w:r>
          </w:p>
          <w:p w:rsidR="00110E8E" w:rsidRPr="00B846D2" w:rsidRDefault="00110E8E" w:rsidP="00110E8E">
            <w:pPr>
              <w:adjustRightInd w:val="0"/>
              <w:snapToGrid w:val="0"/>
              <w:ind w:left="121" w:hangingChars="67" w:hanging="121"/>
              <w:rPr>
                <w:rFonts w:ascii="ＭＳ 明朝" w:hAnsi="ＭＳ 明朝"/>
                <w:sz w:val="18"/>
                <w:szCs w:val="18"/>
              </w:rPr>
            </w:pPr>
            <w:r w:rsidRPr="00B846D2">
              <w:rPr>
                <w:rFonts w:ascii="ＭＳ 明朝" w:hAnsi="ＭＳ 明朝" w:hint="eastAsia"/>
                <w:sz w:val="18"/>
                <w:szCs w:val="18"/>
              </w:rPr>
              <w:t>Ｈ29 8982 → Ｈ30 8500</w:t>
            </w:r>
          </w:p>
          <w:p w:rsidR="00110E8E" w:rsidRPr="00B846D2" w:rsidRDefault="00110E8E" w:rsidP="00110E8E">
            <w:pPr>
              <w:adjustRightInd w:val="0"/>
              <w:snapToGrid w:val="0"/>
              <w:ind w:left="119"/>
              <w:rPr>
                <w:rFonts w:ascii="ＭＳ 明朝" w:hAnsi="ＭＳ 明朝"/>
                <w:sz w:val="18"/>
                <w:szCs w:val="18"/>
              </w:rPr>
            </w:pPr>
            <w:r w:rsidRPr="00B846D2">
              <w:rPr>
                <w:rFonts w:ascii="ＭＳ 明朝" w:hAnsi="ＭＳ 明朝" w:hint="eastAsia"/>
                <w:sz w:val="18"/>
                <w:szCs w:val="18"/>
              </w:rPr>
              <w:t>中退（人）</w:t>
            </w:r>
          </w:p>
          <w:p w:rsidR="00110E8E" w:rsidRPr="00B846D2" w:rsidRDefault="00110E8E" w:rsidP="00110E8E">
            <w:pPr>
              <w:adjustRightInd w:val="0"/>
              <w:snapToGrid w:val="0"/>
              <w:ind w:left="121" w:hangingChars="67" w:hanging="121"/>
              <w:rPr>
                <w:rFonts w:ascii="ＭＳ 明朝" w:hAnsi="ＭＳ 明朝"/>
                <w:sz w:val="18"/>
                <w:szCs w:val="18"/>
              </w:rPr>
            </w:pPr>
            <w:r w:rsidRPr="00B846D2">
              <w:rPr>
                <w:rFonts w:ascii="ＭＳ 明朝" w:hAnsi="ＭＳ 明朝" w:hint="eastAsia"/>
                <w:sz w:val="18"/>
                <w:szCs w:val="18"/>
              </w:rPr>
              <w:t>Ｈ29 17　→　Ｈ30 15</w:t>
            </w:r>
          </w:p>
          <w:p w:rsidR="00110E8E" w:rsidRPr="00B846D2" w:rsidRDefault="00110E8E" w:rsidP="00110E8E">
            <w:pPr>
              <w:adjustRightInd w:val="0"/>
              <w:snapToGrid w:val="0"/>
              <w:ind w:left="121" w:hangingChars="67" w:hanging="121"/>
              <w:rPr>
                <w:rFonts w:ascii="ＭＳ 明朝" w:hAnsi="ＭＳ 明朝"/>
                <w:sz w:val="18"/>
                <w:szCs w:val="18"/>
              </w:rPr>
            </w:pPr>
            <w:r w:rsidRPr="00B846D2">
              <w:rPr>
                <w:rFonts w:ascii="ＭＳ 明朝" w:hAnsi="ＭＳ 明朝" w:hint="eastAsia"/>
                <w:sz w:val="18"/>
                <w:szCs w:val="18"/>
              </w:rPr>
              <w:t xml:space="preserve">　再履修(留年)（人）</w:t>
            </w:r>
          </w:p>
          <w:p w:rsidR="00110E8E" w:rsidRPr="00B846D2" w:rsidRDefault="00110E8E" w:rsidP="00110E8E">
            <w:pPr>
              <w:adjustRightInd w:val="0"/>
              <w:snapToGrid w:val="0"/>
              <w:ind w:left="121" w:hangingChars="67" w:hanging="121"/>
              <w:rPr>
                <w:rFonts w:ascii="ＭＳ 明朝" w:hAnsi="ＭＳ 明朝"/>
                <w:sz w:val="18"/>
                <w:szCs w:val="18"/>
              </w:rPr>
            </w:pPr>
            <w:r w:rsidRPr="00B846D2">
              <w:rPr>
                <w:rFonts w:ascii="ＭＳ 明朝" w:hAnsi="ＭＳ 明朝" w:hint="eastAsia"/>
                <w:sz w:val="18"/>
                <w:szCs w:val="18"/>
              </w:rPr>
              <w:t>Ｈ</w:t>
            </w:r>
            <w:r w:rsidR="00AD0580">
              <w:rPr>
                <w:rFonts w:ascii="ＭＳ 明朝" w:hAnsi="ＭＳ 明朝" w:hint="eastAsia"/>
                <w:sz w:val="18"/>
                <w:szCs w:val="18"/>
              </w:rPr>
              <w:t>29</w:t>
            </w:r>
            <w:r w:rsidRPr="00B846D2">
              <w:rPr>
                <w:rFonts w:ascii="ＭＳ 明朝" w:hAnsi="ＭＳ 明朝" w:hint="eastAsia"/>
                <w:sz w:val="18"/>
                <w:szCs w:val="18"/>
              </w:rPr>
              <w:t xml:space="preserve"> ８　→　Ｈ30 ７</w:t>
            </w:r>
          </w:p>
          <w:p w:rsidR="00110E8E" w:rsidRPr="00B846D2" w:rsidRDefault="00110E8E" w:rsidP="00110E8E">
            <w:pPr>
              <w:adjustRightInd w:val="0"/>
              <w:snapToGrid w:val="0"/>
              <w:ind w:left="121" w:hangingChars="67" w:hanging="121"/>
              <w:rPr>
                <w:rFonts w:ascii="ＭＳ 明朝" w:hAnsi="ＭＳ 明朝"/>
                <w:sz w:val="18"/>
                <w:szCs w:val="18"/>
              </w:rPr>
            </w:pPr>
            <w:r w:rsidRPr="00B846D2">
              <w:rPr>
                <w:rFonts w:ascii="ＭＳ 明朝" w:hAnsi="ＭＳ 明朝" w:hint="eastAsia"/>
                <w:sz w:val="18"/>
                <w:szCs w:val="18"/>
              </w:rPr>
              <w:t xml:space="preserve">　長欠（30日以上欠席）（人）</w:t>
            </w:r>
          </w:p>
          <w:p w:rsidR="00110E8E" w:rsidRPr="00B846D2" w:rsidRDefault="00110E8E" w:rsidP="00110E8E">
            <w:pPr>
              <w:adjustRightInd w:val="0"/>
              <w:snapToGrid w:val="0"/>
              <w:ind w:left="121" w:hangingChars="67" w:hanging="121"/>
              <w:rPr>
                <w:rFonts w:ascii="ＭＳ 明朝" w:hAnsi="ＭＳ 明朝"/>
                <w:sz w:val="18"/>
                <w:szCs w:val="18"/>
              </w:rPr>
            </w:pPr>
            <w:r w:rsidRPr="00B846D2">
              <w:rPr>
                <w:rFonts w:ascii="ＭＳ 明朝" w:hAnsi="ＭＳ 明朝" w:hint="eastAsia"/>
                <w:sz w:val="18"/>
                <w:szCs w:val="18"/>
              </w:rPr>
              <w:t>Ｈ29 43　→　Ｈ30 39</w:t>
            </w: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※滞留生（長欠者）の在籍確認</w:t>
            </w:r>
          </w:p>
          <w:p w:rsidR="00110E8E" w:rsidRPr="00B846D2" w:rsidRDefault="00110E8E" w:rsidP="00110E8E">
            <w:pPr>
              <w:spacing w:line="240" w:lineRule="exact"/>
              <w:ind w:left="121" w:hangingChars="67" w:hanging="121"/>
              <w:rPr>
                <w:rFonts w:ascii="ＭＳ 明朝" w:hAnsi="ＭＳ 明朝"/>
                <w:color w:val="000000"/>
                <w:sz w:val="18"/>
                <w:szCs w:val="18"/>
              </w:rPr>
            </w:pP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イ 学校教育自己診断</w:t>
            </w: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・行事が工夫されている</w:t>
            </w: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Ｈ29 63.5％→Ｈ30 70%</w:t>
            </w:r>
          </w:p>
          <w:p w:rsidR="00110E8E" w:rsidRPr="00B846D2" w:rsidRDefault="00110E8E" w:rsidP="00110E8E">
            <w:pPr>
              <w:spacing w:line="240" w:lineRule="exact"/>
              <w:ind w:left="121" w:hangingChars="67" w:hanging="121"/>
              <w:rPr>
                <w:rFonts w:ascii="ＭＳ 明朝" w:hAnsi="ＭＳ 明朝"/>
                <w:color w:val="000000"/>
                <w:sz w:val="18"/>
                <w:szCs w:val="18"/>
              </w:rPr>
            </w:pP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ウ 相談件数や各学年向けガイダンス実施件数</w:t>
            </w: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 xml:space="preserve">(各学年 </w:t>
            </w:r>
            <w:r>
              <w:rPr>
                <w:rFonts w:ascii="ＭＳ 明朝" w:hAnsi="ＭＳ 明朝" w:hint="eastAsia"/>
                <w:color w:val="000000"/>
                <w:sz w:val="18"/>
                <w:szCs w:val="18"/>
              </w:rPr>
              <w:t>３</w:t>
            </w:r>
            <w:r w:rsidRPr="00B846D2">
              <w:rPr>
                <w:rFonts w:ascii="ＭＳ 明朝" w:hAnsi="ＭＳ 明朝" w:hint="eastAsia"/>
                <w:color w:val="000000"/>
                <w:sz w:val="18"/>
                <w:szCs w:val="18"/>
              </w:rPr>
              <w:t>回以上を計画実施)</w:t>
            </w: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就職希望者・進学希望者の進路決定率　目標：90％以上</w:t>
            </w:r>
          </w:p>
          <w:p w:rsidR="00110E8E" w:rsidRPr="00B846D2" w:rsidRDefault="00110E8E" w:rsidP="00110E8E">
            <w:pPr>
              <w:spacing w:line="240" w:lineRule="exact"/>
              <w:ind w:left="121" w:hangingChars="67" w:hanging="121"/>
              <w:rPr>
                <w:rFonts w:ascii="ＭＳ 明朝" w:hAnsi="ＭＳ 明朝"/>
                <w:color w:val="000000"/>
                <w:sz w:val="18"/>
                <w:szCs w:val="18"/>
              </w:rPr>
            </w:pP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エ 部活動の活動状況検証</w:t>
            </w: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 xml:space="preserve">　加入率40％台の維持（目標）</w:t>
            </w:r>
          </w:p>
          <w:p w:rsidR="00110E8E" w:rsidRPr="00B846D2" w:rsidRDefault="00110E8E" w:rsidP="00110E8E">
            <w:pPr>
              <w:spacing w:line="240" w:lineRule="exact"/>
              <w:ind w:left="121" w:hangingChars="67" w:hanging="121"/>
              <w:rPr>
                <w:rFonts w:ascii="ＭＳ 明朝" w:hAnsi="ＭＳ 明朝"/>
                <w:color w:val="000000"/>
                <w:sz w:val="18"/>
                <w:szCs w:val="18"/>
              </w:rPr>
            </w:pP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オ 計画を作成し、地歴公民の授業内で、育成する。</w:t>
            </w:r>
          </w:p>
          <w:p w:rsidR="00110E8E" w:rsidRPr="00B846D2" w:rsidRDefault="00110E8E" w:rsidP="00110E8E">
            <w:pPr>
              <w:spacing w:line="240" w:lineRule="exact"/>
              <w:rPr>
                <w:rFonts w:ascii="ＭＳ 明朝" w:hAnsi="ＭＳ 明朝"/>
                <w:color w:val="000000"/>
                <w:sz w:val="18"/>
                <w:szCs w:val="18"/>
              </w:rPr>
            </w:pPr>
            <w:r w:rsidRPr="00B846D2">
              <w:rPr>
                <w:rFonts w:ascii="ＭＳ 明朝" w:hAnsi="ＭＳ 明朝" w:hint="eastAsia"/>
                <w:color w:val="000000"/>
                <w:sz w:val="18"/>
                <w:szCs w:val="18"/>
              </w:rPr>
              <w:t>(現代社会で</w:t>
            </w:r>
            <w:r>
              <w:rPr>
                <w:rFonts w:ascii="ＭＳ 明朝" w:hAnsi="ＭＳ 明朝" w:hint="eastAsia"/>
                <w:color w:val="000000"/>
                <w:sz w:val="18"/>
                <w:szCs w:val="18"/>
              </w:rPr>
              <w:t>２</w:t>
            </w:r>
            <w:r w:rsidRPr="00B846D2">
              <w:rPr>
                <w:rFonts w:ascii="ＭＳ 明朝" w:hAnsi="ＭＳ 明朝" w:hint="eastAsia"/>
                <w:color w:val="000000"/>
                <w:sz w:val="18"/>
                <w:szCs w:val="18"/>
              </w:rPr>
              <w:t>時間以上扱う)</w:t>
            </w:r>
          </w:p>
          <w:p w:rsidR="006E0EB0" w:rsidRPr="00110E8E" w:rsidRDefault="006E0EB0">
            <w:pPr>
              <w:spacing w:line="240" w:lineRule="exact"/>
              <w:ind w:leftChars="-57" w:left="44" w:hangingChars="91" w:hanging="164"/>
              <w:rPr>
                <w:rFonts w:ascii="ＭＳ 明朝" w:hAnsi="ＭＳ 明朝"/>
                <w:color w:val="000000"/>
                <w:sz w:val="18"/>
                <w:szCs w:val="18"/>
              </w:rPr>
            </w:pPr>
          </w:p>
        </w:tc>
        <w:tc>
          <w:tcPr>
            <w:tcW w:w="4820" w:type="dxa"/>
            <w:tcBorders>
              <w:left w:val="dashed" w:sz="4" w:space="0" w:color="auto"/>
              <w:right w:val="single" w:sz="4" w:space="0" w:color="auto"/>
            </w:tcBorders>
          </w:tcPr>
          <w:p w:rsidR="00110E8E" w:rsidRPr="00F94668" w:rsidRDefault="00AD0580" w:rsidP="00110E8E">
            <w:pPr>
              <w:spacing w:line="240" w:lineRule="exact"/>
              <w:ind w:left="121" w:hangingChars="67" w:hanging="121"/>
              <w:rPr>
                <w:rFonts w:ascii="ＭＳ 明朝" w:hAnsi="ＭＳ 明朝"/>
                <w:color w:val="000000"/>
                <w:sz w:val="18"/>
                <w:szCs w:val="18"/>
              </w:rPr>
            </w:pPr>
            <w:r>
              <w:rPr>
                <w:rFonts w:ascii="ＭＳ 明朝" w:hAnsi="ＭＳ 明朝" w:hint="eastAsia"/>
                <w:color w:val="000000"/>
                <w:sz w:val="18"/>
                <w:szCs w:val="18"/>
              </w:rPr>
              <w:t>(</w:t>
            </w:r>
            <w:r w:rsidRPr="00F94668">
              <w:rPr>
                <w:rFonts w:ascii="ＭＳ 明朝" w:hAnsi="ＭＳ 明朝" w:hint="eastAsia"/>
                <w:color w:val="000000"/>
                <w:sz w:val="18"/>
                <w:szCs w:val="18"/>
              </w:rPr>
              <w:t>2)</w:t>
            </w:r>
            <w:r w:rsidR="00110E8E" w:rsidRPr="00F94668">
              <w:rPr>
                <w:rFonts w:ascii="ＭＳ 明朝" w:hAnsi="ＭＳ 明朝" w:hint="eastAsia"/>
                <w:color w:val="000000"/>
                <w:sz w:val="18"/>
                <w:szCs w:val="18"/>
              </w:rPr>
              <w:t xml:space="preserve">ア </w:t>
            </w:r>
            <w:r w:rsidRPr="00F94668">
              <w:rPr>
                <w:rFonts w:ascii="ＭＳ 明朝" w:hAnsi="ＭＳ 明朝" w:hint="eastAsia"/>
                <w:color w:val="000000"/>
                <w:sz w:val="18"/>
                <w:szCs w:val="18"/>
              </w:rPr>
              <w:t>生徒指導部の体制が徐々に整い、学校全体としての取組みが効果を発揮しつつある。ほぼ目標を達成できた。（○）</w:t>
            </w:r>
          </w:p>
          <w:p w:rsidR="00110E8E" w:rsidRPr="00F94668" w:rsidRDefault="00110E8E" w:rsidP="00110E8E">
            <w:pPr>
              <w:spacing w:line="240" w:lineRule="exact"/>
              <w:ind w:left="121" w:hangingChars="67" w:hanging="121"/>
              <w:rPr>
                <w:rFonts w:ascii="ＭＳ 明朝" w:hAnsi="ＭＳ 明朝"/>
                <w:color w:val="000000"/>
                <w:sz w:val="18"/>
                <w:szCs w:val="18"/>
              </w:rPr>
            </w:pPr>
          </w:p>
          <w:p w:rsidR="00110E8E" w:rsidRPr="00F94668" w:rsidRDefault="00110E8E" w:rsidP="00AD0580">
            <w:pPr>
              <w:spacing w:line="240" w:lineRule="exact"/>
              <w:ind w:left="121" w:firstLineChars="26" w:firstLine="47"/>
              <w:rPr>
                <w:rFonts w:ascii="ＭＳ 明朝" w:hAnsi="ＭＳ 明朝"/>
                <w:color w:val="000000"/>
                <w:sz w:val="18"/>
                <w:szCs w:val="18"/>
              </w:rPr>
            </w:pPr>
            <w:r w:rsidRPr="00F94668">
              <w:rPr>
                <w:rFonts w:ascii="ＭＳ 明朝" w:hAnsi="ＭＳ 明朝" w:hint="eastAsia"/>
                <w:color w:val="000000"/>
                <w:sz w:val="18"/>
                <w:szCs w:val="18"/>
              </w:rPr>
              <w:t>年間登校率</w:t>
            </w:r>
            <w:r w:rsidR="00AD0580" w:rsidRPr="00F94668">
              <w:rPr>
                <w:rFonts w:ascii="ＭＳ 明朝" w:hAnsi="ＭＳ 明朝" w:hint="eastAsia"/>
                <w:color w:val="000000"/>
                <w:sz w:val="18"/>
                <w:szCs w:val="18"/>
              </w:rPr>
              <w:t xml:space="preserve">　</w:t>
            </w:r>
            <w:r w:rsidRPr="00F94668">
              <w:rPr>
                <w:rFonts w:ascii="ＭＳ 明朝" w:hAnsi="ＭＳ 明朝" w:hint="eastAsia"/>
                <w:sz w:val="18"/>
                <w:szCs w:val="18"/>
              </w:rPr>
              <w:t>Ｈ29 82.9%　→ Ｈ</w:t>
            </w:r>
            <w:r w:rsidR="00FF0E30" w:rsidRPr="00F94668">
              <w:rPr>
                <w:rFonts w:ascii="ＭＳ 明朝" w:hAnsi="ＭＳ 明朝" w:hint="eastAsia"/>
                <w:sz w:val="18"/>
                <w:szCs w:val="18"/>
              </w:rPr>
              <w:t>30 79.4</w:t>
            </w:r>
            <w:r w:rsidRPr="00F94668">
              <w:rPr>
                <w:rFonts w:ascii="ＭＳ 明朝" w:hAnsi="ＭＳ 明朝" w:hint="eastAsia"/>
                <w:sz w:val="18"/>
                <w:szCs w:val="18"/>
              </w:rPr>
              <w:t>%</w:t>
            </w:r>
          </w:p>
          <w:p w:rsidR="00110E8E" w:rsidRPr="00F94668" w:rsidRDefault="00AD0580" w:rsidP="00110E8E">
            <w:pPr>
              <w:adjustRightInd w:val="0"/>
              <w:snapToGrid w:val="0"/>
              <w:ind w:left="121" w:hangingChars="67" w:hanging="121"/>
              <w:rPr>
                <w:rFonts w:ascii="ＭＳ 明朝" w:hAnsi="ＭＳ 明朝"/>
                <w:sz w:val="18"/>
                <w:szCs w:val="18"/>
              </w:rPr>
            </w:pPr>
            <w:r w:rsidRPr="00F94668">
              <w:rPr>
                <w:rFonts w:ascii="ＭＳ 明朝" w:hAnsi="ＭＳ 明朝" w:hint="eastAsia"/>
                <w:sz w:val="18"/>
                <w:szCs w:val="18"/>
              </w:rPr>
              <w:t xml:space="preserve">　年間遅刻数　</w:t>
            </w:r>
            <w:r w:rsidR="00110E8E" w:rsidRPr="00F94668">
              <w:rPr>
                <w:rFonts w:ascii="ＭＳ 明朝" w:hAnsi="ＭＳ 明朝" w:hint="eastAsia"/>
                <w:sz w:val="18"/>
                <w:szCs w:val="18"/>
              </w:rPr>
              <w:t xml:space="preserve">Ｈ29 8982 → Ｈ30 </w:t>
            </w:r>
            <w:r w:rsidR="00FF0E30" w:rsidRPr="00F94668">
              <w:rPr>
                <w:rFonts w:ascii="ＭＳ 明朝" w:hAnsi="ＭＳ 明朝" w:hint="eastAsia"/>
                <w:sz w:val="18"/>
                <w:szCs w:val="18"/>
              </w:rPr>
              <w:t>4504</w:t>
            </w:r>
          </w:p>
          <w:p w:rsidR="00110E8E" w:rsidRPr="00F94668" w:rsidRDefault="00AD0580" w:rsidP="00AD0580">
            <w:pPr>
              <w:adjustRightInd w:val="0"/>
              <w:snapToGrid w:val="0"/>
              <w:ind w:left="119" w:firstLineChars="50" w:firstLine="90"/>
              <w:rPr>
                <w:rFonts w:ascii="ＭＳ 明朝" w:hAnsi="ＭＳ 明朝"/>
                <w:sz w:val="18"/>
                <w:szCs w:val="18"/>
              </w:rPr>
            </w:pPr>
            <w:r w:rsidRPr="00F94668">
              <w:rPr>
                <w:rFonts w:ascii="ＭＳ 明朝" w:hAnsi="ＭＳ 明朝" w:hint="eastAsia"/>
                <w:sz w:val="18"/>
                <w:szCs w:val="18"/>
              </w:rPr>
              <w:t xml:space="preserve">中退者数　　</w:t>
            </w:r>
            <w:r w:rsidR="00110E8E" w:rsidRPr="00F94668">
              <w:rPr>
                <w:rFonts w:ascii="ＭＳ 明朝" w:hAnsi="ＭＳ 明朝" w:hint="eastAsia"/>
                <w:sz w:val="18"/>
                <w:szCs w:val="18"/>
              </w:rPr>
              <w:t xml:space="preserve">Ｈ29 17　→　Ｈ30 </w:t>
            </w:r>
            <w:r w:rsidR="00FF0E30" w:rsidRPr="00F94668">
              <w:rPr>
                <w:rFonts w:ascii="ＭＳ 明朝" w:hAnsi="ＭＳ 明朝" w:hint="eastAsia"/>
                <w:sz w:val="18"/>
                <w:szCs w:val="18"/>
              </w:rPr>
              <w:t>13</w:t>
            </w:r>
          </w:p>
          <w:p w:rsidR="00110E8E" w:rsidRPr="00F94668" w:rsidRDefault="00110E8E" w:rsidP="00110E8E">
            <w:pPr>
              <w:adjustRightInd w:val="0"/>
              <w:snapToGrid w:val="0"/>
              <w:ind w:left="121" w:hangingChars="67" w:hanging="121"/>
              <w:rPr>
                <w:rFonts w:ascii="ＭＳ 明朝" w:hAnsi="ＭＳ 明朝"/>
                <w:sz w:val="18"/>
                <w:szCs w:val="18"/>
              </w:rPr>
            </w:pPr>
            <w:r w:rsidRPr="00F94668">
              <w:rPr>
                <w:rFonts w:ascii="ＭＳ 明朝" w:hAnsi="ＭＳ 明朝" w:hint="eastAsia"/>
                <w:sz w:val="18"/>
                <w:szCs w:val="18"/>
              </w:rPr>
              <w:t xml:space="preserve">　再履修</w:t>
            </w:r>
            <w:r w:rsidR="00AD0580" w:rsidRPr="00F94668">
              <w:rPr>
                <w:rFonts w:ascii="ＭＳ 明朝" w:hAnsi="ＭＳ 明朝" w:hint="eastAsia"/>
                <w:sz w:val="18"/>
                <w:szCs w:val="18"/>
              </w:rPr>
              <w:t xml:space="preserve">者数　</w:t>
            </w:r>
            <w:r w:rsidRPr="00F94668">
              <w:rPr>
                <w:rFonts w:ascii="ＭＳ 明朝" w:hAnsi="ＭＳ 明朝" w:hint="eastAsia"/>
                <w:sz w:val="18"/>
                <w:szCs w:val="18"/>
              </w:rPr>
              <w:t>Ｈ</w:t>
            </w:r>
            <w:r w:rsidR="00AD0580" w:rsidRPr="00F94668">
              <w:rPr>
                <w:rFonts w:ascii="ＭＳ 明朝" w:hAnsi="ＭＳ 明朝" w:hint="eastAsia"/>
                <w:sz w:val="18"/>
                <w:szCs w:val="18"/>
              </w:rPr>
              <w:t>29</w:t>
            </w:r>
            <w:r w:rsidRPr="00F94668">
              <w:rPr>
                <w:rFonts w:ascii="ＭＳ 明朝" w:hAnsi="ＭＳ 明朝" w:hint="eastAsia"/>
                <w:sz w:val="18"/>
                <w:szCs w:val="18"/>
              </w:rPr>
              <w:t xml:space="preserve"> ８　→　Ｈ30 </w:t>
            </w:r>
            <w:r w:rsidR="00FF0E30" w:rsidRPr="00F94668">
              <w:rPr>
                <w:rFonts w:ascii="ＭＳ 明朝" w:hAnsi="ＭＳ 明朝" w:hint="eastAsia"/>
                <w:sz w:val="18"/>
                <w:szCs w:val="18"/>
              </w:rPr>
              <w:t>10</w:t>
            </w:r>
          </w:p>
          <w:p w:rsidR="00110E8E" w:rsidRPr="00F94668" w:rsidRDefault="00AD0580" w:rsidP="00110E8E">
            <w:pPr>
              <w:adjustRightInd w:val="0"/>
              <w:snapToGrid w:val="0"/>
              <w:ind w:left="121" w:hangingChars="67" w:hanging="121"/>
              <w:rPr>
                <w:rFonts w:ascii="ＭＳ 明朝" w:hAnsi="ＭＳ 明朝"/>
                <w:sz w:val="18"/>
                <w:szCs w:val="18"/>
              </w:rPr>
            </w:pPr>
            <w:r w:rsidRPr="00F94668">
              <w:rPr>
                <w:rFonts w:ascii="ＭＳ 明朝" w:hAnsi="ＭＳ 明朝" w:hint="eastAsia"/>
                <w:sz w:val="18"/>
                <w:szCs w:val="18"/>
              </w:rPr>
              <w:t xml:space="preserve">　長欠者数　　</w:t>
            </w:r>
            <w:r w:rsidR="00110E8E" w:rsidRPr="00F94668">
              <w:rPr>
                <w:rFonts w:ascii="ＭＳ 明朝" w:hAnsi="ＭＳ 明朝" w:hint="eastAsia"/>
                <w:sz w:val="18"/>
                <w:szCs w:val="18"/>
              </w:rPr>
              <w:t>Ｈ29 43　→　Ｈ30 3</w:t>
            </w:r>
            <w:r w:rsidR="00FF0E30" w:rsidRPr="00F94668">
              <w:rPr>
                <w:rFonts w:ascii="ＭＳ 明朝" w:hAnsi="ＭＳ 明朝" w:hint="eastAsia"/>
                <w:sz w:val="18"/>
                <w:szCs w:val="18"/>
              </w:rPr>
              <w:t>6</w:t>
            </w:r>
          </w:p>
          <w:p w:rsidR="00110E8E" w:rsidRPr="00F94668" w:rsidRDefault="00110E8E" w:rsidP="00110E8E">
            <w:pPr>
              <w:spacing w:line="240" w:lineRule="exact"/>
              <w:ind w:left="121" w:hangingChars="67" w:hanging="121"/>
              <w:rPr>
                <w:rFonts w:ascii="ＭＳ 明朝" w:hAnsi="ＭＳ 明朝"/>
                <w:color w:val="000000"/>
                <w:sz w:val="18"/>
                <w:szCs w:val="18"/>
              </w:rPr>
            </w:pPr>
          </w:p>
          <w:p w:rsidR="00110E8E" w:rsidRPr="00F94668" w:rsidRDefault="00AD0580" w:rsidP="00110E8E">
            <w:pPr>
              <w:spacing w:line="240" w:lineRule="exact"/>
              <w:ind w:left="121" w:hangingChars="67" w:hanging="121"/>
              <w:rPr>
                <w:rFonts w:ascii="ＭＳ 明朝" w:hAnsi="ＭＳ 明朝"/>
                <w:color w:val="000000"/>
                <w:sz w:val="18"/>
                <w:szCs w:val="18"/>
              </w:rPr>
            </w:pPr>
            <w:r w:rsidRPr="00F94668">
              <w:rPr>
                <w:rFonts w:ascii="ＭＳ 明朝" w:hAnsi="ＭＳ 明朝" w:hint="eastAsia"/>
                <w:color w:val="000000"/>
                <w:sz w:val="18"/>
                <w:szCs w:val="18"/>
              </w:rPr>
              <w:t>(2)</w:t>
            </w:r>
            <w:r w:rsidR="00110E8E" w:rsidRPr="00F94668">
              <w:rPr>
                <w:rFonts w:ascii="ＭＳ 明朝" w:hAnsi="ＭＳ 明朝" w:hint="eastAsia"/>
                <w:color w:val="000000"/>
                <w:sz w:val="18"/>
                <w:szCs w:val="18"/>
              </w:rPr>
              <w:t xml:space="preserve">イ </w:t>
            </w:r>
            <w:r w:rsidRPr="00F94668">
              <w:rPr>
                <w:rFonts w:ascii="ＭＳ 明朝" w:hAnsi="ＭＳ 明朝" w:hint="eastAsia"/>
                <w:color w:val="000000"/>
                <w:sz w:val="18"/>
                <w:szCs w:val="18"/>
              </w:rPr>
              <w:t>行事に</w:t>
            </w:r>
            <w:r w:rsidR="00D53A05" w:rsidRPr="00F94668">
              <w:rPr>
                <w:rFonts w:ascii="ＭＳ 明朝" w:hAnsi="ＭＳ 明朝" w:hint="eastAsia"/>
                <w:color w:val="000000"/>
                <w:sz w:val="18"/>
                <w:szCs w:val="18"/>
              </w:rPr>
              <w:t>対する取組みを改善したため、達成感の高かった文化祭前の調査に関わ</w:t>
            </w:r>
            <w:r w:rsidRPr="00F94668">
              <w:rPr>
                <w:rFonts w:ascii="ＭＳ 明朝" w:hAnsi="ＭＳ 明朝" w:hint="eastAsia"/>
                <w:color w:val="000000"/>
                <w:sz w:val="18"/>
                <w:szCs w:val="18"/>
              </w:rPr>
              <w:t>らず、目標を達成できた。（○）</w:t>
            </w:r>
          </w:p>
          <w:p w:rsidR="00110E8E" w:rsidRPr="00F94668" w:rsidRDefault="00110E8E" w:rsidP="00110E8E">
            <w:pPr>
              <w:spacing w:line="240" w:lineRule="exact"/>
              <w:ind w:left="121" w:hangingChars="67" w:hanging="121"/>
              <w:rPr>
                <w:rFonts w:ascii="ＭＳ 明朝" w:hAnsi="ＭＳ 明朝"/>
                <w:color w:val="000000"/>
                <w:sz w:val="18"/>
                <w:szCs w:val="18"/>
              </w:rPr>
            </w:pPr>
            <w:r w:rsidRPr="00F94668">
              <w:rPr>
                <w:rFonts w:ascii="ＭＳ 明朝" w:hAnsi="ＭＳ 明朝" w:hint="eastAsia"/>
                <w:color w:val="000000"/>
                <w:sz w:val="18"/>
                <w:szCs w:val="18"/>
              </w:rPr>
              <w:t>・行事が工夫されている</w:t>
            </w:r>
            <w:r w:rsidR="00AD0580" w:rsidRPr="00F94668">
              <w:rPr>
                <w:rFonts w:ascii="ＭＳ 明朝" w:hAnsi="ＭＳ 明朝" w:hint="eastAsia"/>
                <w:color w:val="000000"/>
                <w:sz w:val="18"/>
                <w:szCs w:val="18"/>
              </w:rPr>
              <w:t xml:space="preserve">　</w:t>
            </w:r>
            <w:r w:rsidRPr="00F94668">
              <w:rPr>
                <w:rFonts w:ascii="ＭＳ 明朝" w:hAnsi="ＭＳ 明朝" w:hint="eastAsia"/>
                <w:color w:val="000000"/>
                <w:sz w:val="18"/>
                <w:szCs w:val="18"/>
              </w:rPr>
              <w:t>Ｈ29 63.5％→Ｈ30 69.9%</w:t>
            </w:r>
          </w:p>
          <w:p w:rsidR="00110E8E" w:rsidRPr="00F94668" w:rsidRDefault="00110E8E" w:rsidP="00110E8E">
            <w:pPr>
              <w:spacing w:line="240" w:lineRule="exact"/>
              <w:ind w:left="121" w:hangingChars="67" w:hanging="121"/>
              <w:rPr>
                <w:rFonts w:ascii="ＭＳ 明朝" w:hAnsi="ＭＳ 明朝"/>
                <w:color w:val="000000"/>
                <w:sz w:val="18"/>
                <w:szCs w:val="18"/>
              </w:rPr>
            </w:pPr>
          </w:p>
          <w:p w:rsidR="00110E8E" w:rsidRPr="00F94668" w:rsidRDefault="00AD0580" w:rsidP="00AD0580">
            <w:pPr>
              <w:spacing w:line="240" w:lineRule="exact"/>
              <w:ind w:left="121" w:hangingChars="67" w:hanging="121"/>
              <w:rPr>
                <w:rFonts w:ascii="ＭＳ 明朝" w:hAnsi="ＭＳ 明朝"/>
                <w:color w:val="000000"/>
                <w:sz w:val="18"/>
                <w:szCs w:val="18"/>
              </w:rPr>
            </w:pPr>
            <w:r w:rsidRPr="00F94668">
              <w:rPr>
                <w:rFonts w:ascii="ＭＳ 明朝" w:hAnsi="ＭＳ 明朝" w:hint="eastAsia"/>
                <w:color w:val="000000"/>
                <w:sz w:val="18"/>
                <w:szCs w:val="18"/>
              </w:rPr>
              <w:t>(2)</w:t>
            </w:r>
            <w:r w:rsidR="00110E8E" w:rsidRPr="00F94668">
              <w:rPr>
                <w:rFonts w:ascii="ＭＳ 明朝" w:hAnsi="ＭＳ 明朝" w:hint="eastAsia"/>
                <w:color w:val="000000"/>
                <w:sz w:val="18"/>
                <w:szCs w:val="18"/>
              </w:rPr>
              <w:t xml:space="preserve">ウ </w:t>
            </w:r>
            <w:r w:rsidRPr="00F94668">
              <w:rPr>
                <w:rFonts w:ascii="ＭＳ 明朝" w:hAnsi="ＭＳ 明朝" w:hint="eastAsia"/>
                <w:color w:val="000000"/>
                <w:sz w:val="18"/>
                <w:szCs w:val="18"/>
              </w:rPr>
              <w:t>キャリア教育の取組みが整うに従って、校内が一致して取り組めるようになってきた。</w:t>
            </w:r>
            <w:r w:rsidR="00D53A05" w:rsidRPr="00F94668">
              <w:rPr>
                <w:rFonts w:ascii="ＭＳ 明朝" w:hAnsi="ＭＳ 明朝" w:hint="eastAsia"/>
                <w:color w:val="000000"/>
                <w:sz w:val="18"/>
                <w:szCs w:val="18"/>
              </w:rPr>
              <w:t>これまで指導に乗せられなかった生徒にまで範囲を広げ、</w:t>
            </w:r>
            <w:r w:rsidR="00FF0E30" w:rsidRPr="00F94668">
              <w:rPr>
                <w:rFonts w:ascii="ＭＳ 明朝" w:hAnsi="ＭＳ 明朝" w:hint="eastAsia"/>
                <w:color w:val="000000"/>
                <w:sz w:val="18"/>
                <w:szCs w:val="18"/>
              </w:rPr>
              <w:t>ほぼ</w:t>
            </w:r>
            <w:r w:rsidR="00D53A05" w:rsidRPr="00F94668">
              <w:rPr>
                <w:rFonts w:ascii="ＭＳ 明朝" w:hAnsi="ＭＳ 明朝" w:hint="eastAsia"/>
                <w:color w:val="000000"/>
                <w:sz w:val="18"/>
                <w:szCs w:val="18"/>
              </w:rPr>
              <w:t>成果を上げられた。（○）</w:t>
            </w:r>
          </w:p>
          <w:p w:rsidR="00110E8E" w:rsidRPr="00F94668" w:rsidRDefault="00110E8E" w:rsidP="00110E8E">
            <w:pPr>
              <w:spacing w:line="240" w:lineRule="exact"/>
              <w:ind w:left="121" w:hangingChars="67" w:hanging="121"/>
              <w:rPr>
                <w:rFonts w:ascii="ＭＳ 明朝" w:hAnsi="ＭＳ 明朝"/>
                <w:color w:val="000000"/>
                <w:sz w:val="18"/>
                <w:szCs w:val="18"/>
              </w:rPr>
            </w:pPr>
            <w:r w:rsidRPr="00F94668">
              <w:rPr>
                <w:rFonts w:ascii="ＭＳ 明朝" w:hAnsi="ＭＳ 明朝" w:hint="eastAsia"/>
                <w:color w:val="000000"/>
                <w:sz w:val="18"/>
                <w:szCs w:val="18"/>
              </w:rPr>
              <w:t xml:space="preserve">　　（</w:t>
            </w:r>
            <w:r w:rsidR="00FF0E30" w:rsidRPr="00F94668">
              <w:rPr>
                <w:rFonts w:ascii="ＭＳ 明朝" w:hAnsi="ＭＳ 明朝" w:hint="eastAsia"/>
                <w:color w:val="000000"/>
                <w:sz w:val="18"/>
                <w:szCs w:val="18"/>
              </w:rPr>
              <w:t>３</w:t>
            </w:r>
            <w:r w:rsidRPr="00F94668">
              <w:rPr>
                <w:rFonts w:ascii="ＭＳ 明朝" w:hAnsi="ＭＳ 明朝" w:hint="eastAsia"/>
                <w:color w:val="000000"/>
                <w:sz w:val="18"/>
                <w:szCs w:val="18"/>
              </w:rPr>
              <w:t>月末現在</w:t>
            </w:r>
            <w:r w:rsidR="00FF0E30" w:rsidRPr="00F94668">
              <w:rPr>
                <w:rFonts w:ascii="ＭＳ 明朝" w:hAnsi="ＭＳ 明朝" w:hint="eastAsia"/>
                <w:color w:val="000000"/>
                <w:sz w:val="18"/>
                <w:szCs w:val="18"/>
              </w:rPr>
              <w:t>、卒業</w:t>
            </w:r>
            <w:r w:rsidR="00D53A05" w:rsidRPr="00F94668">
              <w:rPr>
                <w:rFonts w:ascii="ＭＳ 明朝" w:hAnsi="ＭＳ 明朝" w:hint="eastAsia"/>
                <w:color w:val="000000"/>
                <w:sz w:val="18"/>
                <w:szCs w:val="18"/>
              </w:rPr>
              <w:t>者全体で</w:t>
            </w:r>
            <w:r w:rsidRPr="00F94668">
              <w:rPr>
                <w:rFonts w:ascii="ＭＳ 明朝" w:hAnsi="ＭＳ 明朝" w:hint="eastAsia"/>
                <w:color w:val="000000"/>
                <w:sz w:val="18"/>
                <w:szCs w:val="18"/>
              </w:rPr>
              <w:t xml:space="preserve">　</w:t>
            </w:r>
            <w:r w:rsidR="00FF0E30" w:rsidRPr="00F94668">
              <w:rPr>
                <w:rFonts w:ascii="ＭＳ 明朝" w:hAnsi="ＭＳ 明朝" w:hint="eastAsia"/>
                <w:color w:val="000000"/>
                <w:sz w:val="18"/>
                <w:szCs w:val="18"/>
              </w:rPr>
              <w:t>78.6</w:t>
            </w:r>
            <w:r w:rsidRPr="00F94668">
              <w:rPr>
                <w:rFonts w:ascii="ＭＳ 明朝" w:hAnsi="ＭＳ 明朝" w:hint="eastAsia"/>
                <w:color w:val="000000"/>
                <w:sz w:val="18"/>
                <w:szCs w:val="18"/>
              </w:rPr>
              <w:t>％）</w:t>
            </w:r>
          </w:p>
          <w:p w:rsidR="00D53A05" w:rsidRPr="00F94668" w:rsidRDefault="00D53A05" w:rsidP="00110E8E">
            <w:pPr>
              <w:spacing w:line="240" w:lineRule="exact"/>
              <w:ind w:left="121" w:hangingChars="67" w:hanging="121"/>
              <w:rPr>
                <w:rFonts w:ascii="ＭＳ 明朝" w:hAnsi="ＭＳ 明朝"/>
                <w:color w:val="000000"/>
                <w:sz w:val="18"/>
                <w:szCs w:val="18"/>
              </w:rPr>
            </w:pPr>
          </w:p>
          <w:p w:rsidR="00110E8E" w:rsidRDefault="00D53A05" w:rsidP="00110E8E">
            <w:pPr>
              <w:spacing w:line="240" w:lineRule="exact"/>
              <w:ind w:left="121" w:hangingChars="67" w:hanging="121"/>
              <w:rPr>
                <w:rFonts w:ascii="ＭＳ 明朝" w:hAnsi="ＭＳ 明朝"/>
                <w:color w:val="000000"/>
                <w:sz w:val="18"/>
                <w:szCs w:val="18"/>
              </w:rPr>
            </w:pPr>
            <w:r w:rsidRPr="00F94668">
              <w:rPr>
                <w:rFonts w:ascii="ＭＳ 明朝" w:hAnsi="ＭＳ 明朝" w:hint="eastAsia"/>
                <w:color w:val="000000"/>
                <w:sz w:val="18"/>
                <w:szCs w:val="18"/>
              </w:rPr>
              <w:t>(2)</w:t>
            </w:r>
            <w:r w:rsidR="00110E8E" w:rsidRPr="00F94668">
              <w:rPr>
                <w:rFonts w:ascii="ＭＳ 明朝" w:hAnsi="ＭＳ 明朝" w:hint="eastAsia"/>
                <w:color w:val="000000"/>
                <w:sz w:val="18"/>
                <w:szCs w:val="18"/>
              </w:rPr>
              <w:t xml:space="preserve">エ </w:t>
            </w:r>
            <w:r w:rsidRPr="00F94668">
              <w:rPr>
                <w:rFonts w:ascii="ＭＳ 明朝" w:hAnsi="ＭＳ 明朝" w:hint="eastAsia"/>
                <w:color w:val="000000"/>
                <w:sz w:val="18"/>
                <w:szCs w:val="18"/>
              </w:rPr>
              <w:t>多くの教職員の協力を得て、生徒秋季発表大会等で、大きな成果を上げる事ができた。</w:t>
            </w:r>
            <w:r>
              <w:rPr>
                <w:rFonts w:ascii="ＭＳ 明朝" w:hAnsi="ＭＳ 明朝" w:hint="eastAsia"/>
                <w:color w:val="000000"/>
                <w:sz w:val="18"/>
                <w:szCs w:val="18"/>
              </w:rPr>
              <w:t>今後も、外部からの援助を増やし、また少ない教職員数でできる負担を考慮しつつ、部活動の維持に努める。（◎）</w:t>
            </w:r>
          </w:p>
          <w:p w:rsidR="00110E8E" w:rsidRDefault="00110E8E" w:rsidP="00110E8E">
            <w:pPr>
              <w:spacing w:line="240" w:lineRule="exact"/>
              <w:ind w:left="121" w:hangingChars="67" w:hanging="121"/>
              <w:rPr>
                <w:rFonts w:ascii="ＭＳ 明朝" w:hAnsi="ＭＳ 明朝"/>
                <w:color w:val="000000"/>
                <w:sz w:val="18"/>
                <w:szCs w:val="18"/>
              </w:rPr>
            </w:pPr>
            <w:r>
              <w:rPr>
                <w:rFonts w:ascii="ＭＳ 明朝" w:hAnsi="ＭＳ 明朝" w:hint="eastAsia"/>
                <w:color w:val="000000"/>
                <w:sz w:val="18"/>
                <w:szCs w:val="18"/>
              </w:rPr>
              <w:t xml:space="preserve">　</w:t>
            </w:r>
            <w:r w:rsidR="00D53A05">
              <w:rPr>
                <w:rFonts w:ascii="ＭＳ 明朝" w:hAnsi="ＭＳ 明朝" w:hint="eastAsia"/>
                <w:color w:val="000000"/>
                <w:sz w:val="18"/>
                <w:szCs w:val="18"/>
              </w:rPr>
              <w:t>部活動加入率　H29　47.2％⇒</w:t>
            </w:r>
            <w:r>
              <w:rPr>
                <w:rFonts w:ascii="ＭＳ 明朝" w:hAnsi="ＭＳ 明朝" w:hint="eastAsia"/>
                <w:color w:val="000000"/>
                <w:sz w:val="18"/>
                <w:szCs w:val="18"/>
              </w:rPr>
              <w:t>44.1</w:t>
            </w:r>
            <w:r w:rsidR="00D53A05">
              <w:rPr>
                <w:rFonts w:ascii="ＭＳ 明朝" w:hAnsi="ＭＳ 明朝" w:hint="eastAsia"/>
                <w:color w:val="000000"/>
                <w:sz w:val="18"/>
                <w:szCs w:val="18"/>
              </w:rPr>
              <w:t>％</w:t>
            </w:r>
          </w:p>
          <w:p w:rsidR="00D53A05" w:rsidRDefault="00D53A05" w:rsidP="00110E8E">
            <w:pPr>
              <w:spacing w:line="240" w:lineRule="exact"/>
              <w:ind w:left="121" w:hangingChars="67" w:hanging="121"/>
              <w:rPr>
                <w:rFonts w:ascii="ＭＳ 明朝" w:hAnsi="ＭＳ 明朝"/>
                <w:color w:val="000000"/>
                <w:sz w:val="18"/>
                <w:szCs w:val="18"/>
              </w:rPr>
            </w:pPr>
          </w:p>
          <w:p w:rsidR="006E0EB0" w:rsidRDefault="00D53A05" w:rsidP="00D53A05">
            <w:pPr>
              <w:spacing w:line="240" w:lineRule="exact"/>
              <w:ind w:left="121" w:hangingChars="67" w:hanging="121"/>
              <w:rPr>
                <w:rFonts w:ascii="ＭＳ 明朝" w:hAnsi="ＭＳ 明朝"/>
                <w:color w:val="000000"/>
                <w:sz w:val="18"/>
                <w:szCs w:val="18"/>
              </w:rPr>
            </w:pPr>
            <w:r>
              <w:rPr>
                <w:rFonts w:ascii="ＭＳ 明朝" w:hAnsi="ＭＳ 明朝" w:hint="eastAsia"/>
                <w:color w:val="000000"/>
                <w:sz w:val="18"/>
                <w:szCs w:val="18"/>
              </w:rPr>
              <w:t>(2)</w:t>
            </w:r>
            <w:r w:rsidR="00110E8E">
              <w:rPr>
                <w:rFonts w:ascii="ＭＳ 明朝" w:hAnsi="ＭＳ 明朝" w:hint="eastAsia"/>
                <w:color w:val="000000"/>
                <w:sz w:val="18"/>
                <w:szCs w:val="18"/>
              </w:rPr>
              <w:t xml:space="preserve">オ </w:t>
            </w:r>
            <w:r w:rsidR="00284CE1">
              <w:rPr>
                <w:rFonts w:ascii="ＭＳ 明朝" w:hAnsi="ＭＳ 明朝" w:hint="eastAsia"/>
                <w:color w:val="000000"/>
                <w:sz w:val="18"/>
                <w:szCs w:val="18"/>
              </w:rPr>
              <w:t>公開研究授業で模擬</w:t>
            </w:r>
            <w:r>
              <w:rPr>
                <w:rFonts w:ascii="ＭＳ 明朝" w:hAnsi="ＭＳ 明朝" w:hint="eastAsia"/>
                <w:color w:val="000000"/>
                <w:sz w:val="18"/>
                <w:szCs w:val="18"/>
              </w:rPr>
              <w:t>選挙を取り上げ</w:t>
            </w:r>
            <w:r w:rsidR="00284CE1">
              <w:rPr>
                <w:rFonts w:ascii="ＭＳ 明朝" w:hAnsi="ＭＳ 明朝" w:hint="eastAsia"/>
                <w:color w:val="000000"/>
                <w:sz w:val="18"/>
                <w:szCs w:val="18"/>
              </w:rPr>
              <w:t>る事で</w:t>
            </w:r>
            <w:r>
              <w:rPr>
                <w:rFonts w:ascii="ＭＳ 明朝" w:hAnsi="ＭＳ 明朝" w:hint="eastAsia"/>
                <w:color w:val="000000"/>
                <w:sz w:val="18"/>
                <w:szCs w:val="18"/>
              </w:rPr>
              <w:t>、生徒への意識啓発に努め</w:t>
            </w:r>
            <w:r w:rsidR="00284CE1">
              <w:rPr>
                <w:rFonts w:ascii="ＭＳ 明朝" w:hAnsi="ＭＳ 明朝" w:hint="eastAsia"/>
                <w:color w:val="000000"/>
                <w:sz w:val="18"/>
                <w:szCs w:val="18"/>
              </w:rPr>
              <w:t>、大きな成果を上げられ</w:t>
            </w:r>
            <w:r>
              <w:rPr>
                <w:rFonts w:ascii="ＭＳ 明朝" w:hAnsi="ＭＳ 明朝" w:hint="eastAsia"/>
                <w:color w:val="000000"/>
                <w:sz w:val="18"/>
                <w:szCs w:val="18"/>
              </w:rPr>
              <w:t>た。（◎）</w:t>
            </w:r>
          </w:p>
        </w:tc>
      </w:tr>
      <w:tr w:rsidR="006E0EB0">
        <w:trPr>
          <w:cantSplit/>
          <w:trHeight w:val="1314"/>
          <w:jc w:val="center"/>
        </w:trPr>
        <w:tc>
          <w:tcPr>
            <w:tcW w:w="881" w:type="dxa"/>
            <w:textDirection w:val="tbRlV"/>
            <w:vAlign w:val="center"/>
          </w:tcPr>
          <w:p w:rsidR="006E0EB0" w:rsidRDefault="00E55A8E">
            <w:pPr>
              <w:spacing w:line="320" w:lineRule="exact"/>
              <w:jc w:val="center"/>
              <w:rPr>
                <w:rFonts w:ascii="ＭＳ 明朝" w:hAnsi="ＭＳ 明朝"/>
                <w:color w:val="000000"/>
                <w:sz w:val="20"/>
                <w:szCs w:val="20"/>
              </w:rPr>
            </w:pPr>
            <w:r w:rsidRPr="00F94668">
              <w:rPr>
                <w:rFonts w:ascii="ＭＳ 明朝" w:hAnsi="ＭＳ 明朝" w:hint="eastAsia"/>
                <w:color w:val="000000"/>
                <w:spacing w:val="19"/>
                <w:kern w:val="0"/>
                <w:sz w:val="20"/>
                <w:szCs w:val="20"/>
                <w:fitText w:val="4000" w:id="2"/>
              </w:rPr>
              <w:t>３　生徒支援と安全安心な学校づく</w:t>
            </w:r>
            <w:r w:rsidRPr="00F94668">
              <w:rPr>
                <w:rFonts w:ascii="ＭＳ 明朝" w:hAnsi="ＭＳ 明朝" w:hint="eastAsia"/>
                <w:color w:val="000000"/>
                <w:spacing w:val="-3"/>
                <w:kern w:val="0"/>
                <w:sz w:val="20"/>
                <w:szCs w:val="20"/>
                <w:fitText w:val="4000" w:id="2"/>
              </w:rPr>
              <w:t>り</w:t>
            </w:r>
          </w:p>
        </w:tc>
        <w:tc>
          <w:tcPr>
            <w:tcW w:w="2020" w:type="dxa"/>
          </w:tcPr>
          <w:p w:rsidR="006E0EB0" w:rsidRDefault="006E0EB0">
            <w:pPr>
              <w:adjustRightInd w:val="0"/>
              <w:snapToGrid w:val="0"/>
              <w:ind w:left="200" w:hangingChars="100" w:hanging="200"/>
              <w:rPr>
                <w:color w:val="000000"/>
                <w:sz w:val="20"/>
                <w:szCs w:val="20"/>
              </w:rPr>
            </w:pPr>
          </w:p>
          <w:p w:rsidR="006E0EB0" w:rsidRDefault="00E55A8E">
            <w:pPr>
              <w:adjustRightInd w:val="0"/>
              <w:snapToGrid w:val="0"/>
              <w:ind w:left="200" w:hangingChars="100" w:hanging="200"/>
              <w:rPr>
                <w:color w:val="000000"/>
                <w:sz w:val="20"/>
                <w:szCs w:val="20"/>
              </w:rPr>
            </w:pPr>
            <w:r>
              <w:rPr>
                <w:rFonts w:hint="eastAsia"/>
                <w:color w:val="000000"/>
                <w:sz w:val="20"/>
                <w:szCs w:val="20"/>
              </w:rPr>
              <w:t>生徒の個に応じた支</w:t>
            </w:r>
          </w:p>
          <w:p w:rsidR="006E0EB0" w:rsidRDefault="00E55A8E">
            <w:pPr>
              <w:adjustRightInd w:val="0"/>
              <w:snapToGrid w:val="0"/>
              <w:ind w:left="200" w:hangingChars="100" w:hanging="200"/>
              <w:rPr>
                <w:color w:val="000000"/>
                <w:sz w:val="20"/>
                <w:szCs w:val="20"/>
              </w:rPr>
            </w:pPr>
            <w:r>
              <w:rPr>
                <w:rFonts w:hint="eastAsia"/>
                <w:color w:val="000000"/>
                <w:sz w:val="20"/>
                <w:szCs w:val="20"/>
              </w:rPr>
              <w:t>援と、生徒が自分ら</w:t>
            </w:r>
          </w:p>
          <w:p w:rsidR="006E0EB0" w:rsidRDefault="00E55A8E">
            <w:pPr>
              <w:adjustRightInd w:val="0"/>
              <w:snapToGrid w:val="0"/>
              <w:ind w:left="200" w:hangingChars="100" w:hanging="200"/>
              <w:rPr>
                <w:color w:val="000000"/>
                <w:sz w:val="20"/>
                <w:szCs w:val="20"/>
              </w:rPr>
            </w:pPr>
            <w:r>
              <w:rPr>
                <w:rFonts w:hint="eastAsia"/>
                <w:color w:val="000000"/>
                <w:sz w:val="20"/>
                <w:szCs w:val="20"/>
              </w:rPr>
              <w:t>しく安心して通える</w:t>
            </w:r>
          </w:p>
          <w:p w:rsidR="006E0EB0" w:rsidRDefault="00E55A8E">
            <w:pPr>
              <w:adjustRightInd w:val="0"/>
              <w:snapToGrid w:val="0"/>
              <w:ind w:left="200" w:hangingChars="100" w:hanging="200"/>
              <w:rPr>
                <w:color w:val="000000"/>
                <w:sz w:val="20"/>
                <w:szCs w:val="20"/>
              </w:rPr>
            </w:pPr>
            <w:r>
              <w:rPr>
                <w:rFonts w:hint="eastAsia"/>
                <w:color w:val="000000"/>
                <w:sz w:val="20"/>
                <w:szCs w:val="20"/>
              </w:rPr>
              <w:t xml:space="preserve">学校づくりの取組み　　　　　　　　　　　　　</w:t>
            </w:r>
          </w:p>
          <w:p w:rsidR="006E0EB0" w:rsidRDefault="00E55A8E" w:rsidP="00A5012B">
            <w:pPr>
              <w:adjustRightInd w:val="0"/>
              <w:snapToGrid w:val="0"/>
              <w:spacing w:beforeLines="50" w:before="163"/>
              <w:ind w:left="200" w:hangingChars="100" w:hanging="200"/>
              <w:rPr>
                <w:color w:val="000000"/>
                <w:sz w:val="20"/>
                <w:szCs w:val="20"/>
              </w:rPr>
            </w:pPr>
            <w:r>
              <w:rPr>
                <w:rFonts w:hint="eastAsia"/>
                <w:color w:val="000000"/>
                <w:sz w:val="20"/>
                <w:szCs w:val="20"/>
              </w:rPr>
              <w:t>ア健康安全教育の推進（生徒の健康増進と安全確保）</w:t>
            </w:r>
          </w:p>
          <w:p w:rsidR="006E0EB0" w:rsidRDefault="00E55A8E">
            <w:pPr>
              <w:spacing w:line="320" w:lineRule="exact"/>
              <w:ind w:left="200" w:hangingChars="100" w:hanging="200"/>
              <w:rPr>
                <w:color w:val="000000"/>
                <w:sz w:val="20"/>
                <w:szCs w:val="20"/>
              </w:rPr>
            </w:pPr>
            <w:r>
              <w:rPr>
                <w:rFonts w:hint="eastAsia"/>
                <w:color w:val="000000"/>
                <w:sz w:val="20"/>
                <w:szCs w:val="20"/>
              </w:rPr>
              <w:t xml:space="preserve">　　　</w:t>
            </w:r>
          </w:p>
          <w:p w:rsidR="006E0EB0" w:rsidRDefault="00E55A8E">
            <w:pPr>
              <w:spacing w:line="320" w:lineRule="exact"/>
              <w:ind w:left="200" w:hangingChars="100" w:hanging="200"/>
              <w:rPr>
                <w:color w:val="000000"/>
                <w:sz w:val="20"/>
                <w:szCs w:val="20"/>
              </w:rPr>
            </w:pPr>
            <w:r>
              <w:rPr>
                <w:rFonts w:hint="eastAsia"/>
                <w:color w:val="000000"/>
                <w:sz w:val="20"/>
                <w:szCs w:val="20"/>
              </w:rPr>
              <w:t>イ問題事象等への迅速で適切な対応</w:t>
            </w:r>
          </w:p>
          <w:p w:rsidR="006E0EB0" w:rsidRDefault="006E0EB0">
            <w:pPr>
              <w:spacing w:line="320" w:lineRule="exact"/>
              <w:ind w:left="200" w:hangingChars="100" w:hanging="200"/>
              <w:rPr>
                <w:color w:val="000000"/>
                <w:sz w:val="20"/>
                <w:szCs w:val="20"/>
              </w:rPr>
            </w:pPr>
          </w:p>
          <w:p w:rsidR="006E0EB0" w:rsidRDefault="00E55A8E">
            <w:pPr>
              <w:spacing w:line="320" w:lineRule="exact"/>
              <w:ind w:left="200" w:hangingChars="100" w:hanging="200"/>
              <w:rPr>
                <w:color w:val="000000"/>
                <w:sz w:val="20"/>
                <w:szCs w:val="20"/>
              </w:rPr>
            </w:pPr>
            <w:r>
              <w:rPr>
                <w:rFonts w:hint="eastAsia"/>
                <w:color w:val="000000"/>
                <w:sz w:val="20"/>
                <w:szCs w:val="20"/>
              </w:rPr>
              <w:t xml:space="preserve">ウ人権教育の推進（様々な人権課題への取組み）　　　　　　　　　　　　　　　　　　　　　</w:t>
            </w:r>
          </w:p>
          <w:p w:rsidR="006E0EB0" w:rsidRDefault="006E0EB0">
            <w:pPr>
              <w:spacing w:line="320" w:lineRule="exact"/>
              <w:ind w:left="200" w:hangingChars="100" w:hanging="200"/>
              <w:rPr>
                <w:color w:val="000000"/>
                <w:sz w:val="20"/>
                <w:szCs w:val="20"/>
              </w:rPr>
            </w:pPr>
          </w:p>
          <w:p w:rsidR="006E0EB0" w:rsidRDefault="00E55A8E">
            <w:pPr>
              <w:spacing w:line="320" w:lineRule="exact"/>
              <w:ind w:left="200" w:hangingChars="100" w:hanging="200"/>
              <w:rPr>
                <w:color w:val="000000"/>
                <w:sz w:val="20"/>
                <w:szCs w:val="20"/>
              </w:rPr>
            </w:pPr>
            <w:r>
              <w:rPr>
                <w:rFonts w:hint="eastAsia"/>
                <w:color w:val="000000"/>
                <w:sz w:val="20"/>
                <w:szCs w:val="20"/>
              </w:rPr>
              <w:t xml:space="preserve">エ教育相談と配慮を要する生徒支援の充実　　　　　　　　　　　</w:t>
            </w:r>
          </w:p>
          <w:p w:rsidR="006E0EB0" w:rsidRDefault="006E0EB0">
            <w:pPr>
              <w:spacing w:line="320" w:lineRule="exact"/>
              <w:ind w:left="200" w:hangingChars="100" w:hanging="200"/>
              <w:rPr>
                <w:color w:val="000000"/>
                <w:sz w:val="20"/>
                <w:szCs w:val="20"/>
              </w:rPr>
            </w:pPr>
          </w:p>
          <w:p w:rsidR="006E0EB0" w:rsidRDefault="00E55A8E">
            <w:pPr>
              <w:spacing w:line="320" w:lineRule="exact"/>
              <w:ind w:left="200" w:hangingChars="100" w:hanging="200"/>
              <w:rPr>
                <w:rFonts w:ascii="ＭＳ 明朝" w:hAnsi="ＭＳ 明朝"/>
                <w:color w:val="000000"/>
                <w:sz w:val="20"/>
                <w:szCs w:val="20"/>
              </w:rPr>
            </w:pPr>
            <w:r>
              <w:rPr>
                <w:rFonts w:hint="eastAsia"/>
                <w:color w:val="000000"/>
                <w:sz w:val="20"/>
                <w:szCs w:val="20"/>
              </w:rPr>
              <w:t xml:space="preserve">オ家庭、地域との連携推進と開かれた学校づくり　</w:t>
            </w:r>
          </w:p>
        </w:tc>
        <w:tc>
          <w:tcPr>
            <w:tcW w:w="4572" w:type="dxa"/>
            <w:tcBorders>
              <w:right w:val="dashed" w:sz="4" w:space="0" w:color="auto"/>
            </w:tcBorders>
          </w:tcPr>
          <w:p w:rsidR="006E0EB0" w:rsidRDefault="006E0EB0">
            <w:pPr>
              <w:spacing w:line="240" w:lineRule="exact"/>
              <w:ind w:left="200" w:hangingChars="100" w:hanging="200"/>
              <w:rPr>
                <w:rFonts w:ascii="ＭＳ 明朝" w:hAnsi="ＭＳ 明朝"/>
                <w:color w:val="000000"/>
                <w:sz w:val="20"/>
                <w:szCs w:val="20"/>
              </w:rPr>
            </w:pPr>
          </w:p>
          <w:p w:rsidR="006E0EB0" w:rsidRDefault="00E55A8E">
            <w:pPr>
              <w:spacing w:line="240" w:lineRule="exact"/>
              <w:rPr>
                <w:rFonts w:ascii="ＭＳ 明朝" w:hAnsi="ＭＳ 明朝"/>
                <w:color w:val="000000"/>
                <w:sz w:val="20"/>
                <w:szCs w:val="20"/>
              </w:rPr>
            </w:pPr>
            <w:r>
              <w:rPr>
                <w:rFonts w:ascii="ＭＳ 明朝" w:hAnsi="ＭＳ 明朝" w:hint="eastAsia"/>
                <w:color w:val="000000"/>
                <w:sz w:val="20"/>
                <w:szCs w:val="20"/>
              </w:rPr>
              <w:t>ア健康安全教育の推進</w:t>
            </w: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薬物、性感染症、喫煙、防犯防災、虐待、交通安全等、重要課題について防災訓練や健康</w:t>
            </w: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ＨＲ等を通じて啓発を図る。特に喫煙については、禁煙の指導を強める。</w:t>
            </w:r>
          </w:p>
          <w:p w:rsidR="006E0EB0" w:rsidRDefault="006E0EB0">
            <w:pPr>
              <w:spacing w:line="240" w:lineRule="exact"/>
              <w:rPr>
                <w:rFonts w:ascii="ＭＳ 明朝" w:hAnsi="ＭＳ 明朝"/>
                <w:color w:val="000000"/>
                <w:sz w:val="20"/>
                <w:szCs w:val="20"/>
              </w:rPr>
            </w:pP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イ全教職員が一致団結した協力体制を構築し、問題事象の防止に努め、発生時には適切な組織的対応を図る。</w:t>
            </w:r>
          </w:p>
          <w:p w:rsidR="006E0EB0" w:rsidRDefault="006E0EB0">
            <w:pPr>
              <w:spacing w:line="240" w:lineRule="exact"/>
              <w:rPr>
                <w:rFonts w:ascii="ＭＳ 明朝" w:hAnsi="ＭＳ 明朝"/>
                <w:color w:val="000000"/>
                <w:sz w:val="20"/>
                <w:szCs w:val="20"/>
              </w:rPr>
            </w:pP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ウ人権ＨＲの充実を図り、生徒の人権意識を高める。教職員には校内研修等の実施により、人権問題への理解を深める。</w:t>
            </w:r>
          </w:p>
          <w:p w:rsidR="006E0EB0" w:rsidRDefault="006E0EB0">
            <w:pPr>
              <w:spacing w:line="240" w:lineRule="exact"/>
              <w:rPr>
                <w:rFonts w:ascii="ＭＳ 明朝" w:hAnsi="ＭＳ 明朝"/>
                <w:color w:val="000000"/>
                <w:sz w:val="20"/>
                <w:szCs w:val="20"/>
              </w:rPr>
            </w:pP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エ教育相談の充実と支援コーディネータを中心とした支援教育のための校内委員会活動を展開するとともに、高校生活支援カードの活用や、個別の教育支援計画の作成を行う。</w:t>
            </w:r>
          </w:p>
          <w:p w:rsidR="006E0EB0" w:rsidRDefault="006E0EB0">
            <w:pPr>
              <w:spacing w:line="240" w:lineRule="exact"/>
              <w:rPr>
                <w:rFonts w:ascii="ＭＳ 明朝" w:hAnsi="ＭＳ 明朝"/>
                <w:color w:val="000000"/>
                <w:sz w:val="20"/>
                <w:szCs w:val="20"/>
              </w:rPr>
            </w:pPr>
          </w:p>
          <w:p w:rsidR="006E0EB0" w:rsidRDefault="00E55A8E">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オ家庭、地域と連携して、保護者会活動を活性化させる。中高連絡委員会を核にして中学校訪問などにより情報共有を行う。広報紙の定期的な発行配布やＨＰの充実による情報発信を行う。</w:t>
            </w:r>
          </w:p>
          <w:p w:rsidR="006E0EB0" w:rsidRDefault="00E55A8E">
            <w:pPr>
              <w:spacing w:line="240" w:lineRule="exact"/>
              <w:ind w:leftChars="100" w:left="210"/>
              <w:rPr>
                <w:rFonts w:ascii="ＭＳ 明朝" w:hAnsi="ＭＳ 明朝"/>
                <w:color w:val="000000"/>
                <w:sz w:val="20"/>
                <w:szCs w:val="20"/>
              </w:rPr>
            </w:pPr>
            <w:r>
              <w:rPr>
                <w:rFonts w:ascii="ＭＳ 明朝" w:hAnsi="ＭＳ 明朝" w:hint="eastAsia"/>
                <w:color w:val="000000"/>
                <w:sz w:val="20"/>
                <w:szCs w:val="20"/>
              </w:rPr>
              <w:t>授業アンケート、学校教育自己診断、生活実態調査を実施し、結果を学校運営に反映させる。</w:t>
            </w:r>
          </w:p>
          <w:p w:rsidR="006E0EB0" w:rsidRDefault="006E0EB0">
            <w:pPr>
              <w:spacing w:line="240" w:lineRule="exact"/>
              <w:rPr>
                <w:rFonts w:ascii="ＭＳ 明朝" w:hAnsi="ＭＳ 明朝"/>
                <w:color w:val="000000"/>
                <w:sz w:val="18"/>
                <w:szCs w:val="18"/>
              </w:rPr>
            </w:pPr>
          </w:p>
        </w:tc>
        <w:tc>
          <w:tcPr>
            <w:tcW w:w="2693" w:type="dxa"/>
            <w:tcBorders>
              <w:right w:val="dashed" w:sz="4" w:space="0" w:color="auto"/>
            </w:tcBorders>
          </w:tcPr>
          <w:p w:rsidR="006E0EB0" w:rsidRDefault="006E0EB0">
            <w:pPr>
              <w:spacing w:line="240" w:lineRule="exact"/>
              <w:ind w:left="121" w:hangingChars="67" w:hanging="121"/>
              <w:rPr>
                <w:rFonts w:ascii="ＭＳ 明朝" w:hAnsi="ＭＳ 明朝"/>
                <w:color w:val="000000"/>
                <w:sz w:val="18"/>
                <w:szCs w:val="18"/>
              </w:rPr>
            </w:pP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ア　生徒のＨＲ出席率の向上</w:t>
            </w: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 xml:space="preserve">　　75％以上が目標　</w:t>
            </w:r>
          </w:p>
          <w:p w:rsidR="00110E8E" w:rsidRPr="00B846D2" w:rsidRDefault="00110E8E" w:rsidP="00110E8E">
            <w:pPr>
              <w:spacing w:line="240" w:lineRule="exact"/>
              <w:ind w:left="121" w:hangingChars="67" w:hanging="121"/>
              <w:rPr>
                <w:rFonts w:ascii="ＭＳ 明朝" w:hAnsi="ＭＳ 明朝"/>
                <w:color w:val="000000"/>
                <w:sz w:val="18"/>
                <w:szCs w:val="18"/>
              </w:rPr>
            </w:pP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・教職員による防災訓練を毎年実施して防災体制の強化に努め、緊急時の対応を確実に行う。</w:t>
            </w:r>
          </w:p>
          <w:p w:rsidR="00110E8E" w:rsidRPr="00B846D2" w:rsidRDefault="00110E8E" w:rsidP="00110E8E">
            <w:pPr>
              <w:spacing w:line="240" w:lineRule="exact"/>
              <w:ind w:left="121" w:hangingChars="67" w:hanging="121"/>
              <w:rPr>
                <w:rFonts w:ascii="ＭＳ 明朝" w:hAnsi="ＭＳ 明朝"/>
                <w:color w:val="000000"/>
                <w:sz w:val="18"/>
                <w:szCs w:val="18"/>
              </w:rPr>
            </w:pP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イ 懲戒件数低減（目標）</w:t>
            </w:r>
          </w:p>
          <w:p w:rsidR="00110E8E" w:rsidRPr="00B846D2" w:rsidRDefault="00110E8E" w:rsidP="00110E8E">
            <w:pPr>
              <w:spacing w:line="240" w:lineRule="exact"/>
              <w:ind w:leftChars="50" w:left="136" w:hangingChars="17" w:hanging="31"/>
              <w:rPr>
                <w:rFonts w:ascii="ＭＳ 明朝" w:hAnsi="ＭＳ 明朝"/>
                <w:sz w:val="18"/>
                <w:szCs w:val="18"/>
              </w:rPr>
            </w:pPr>
            <w:r w:rsidRPr="00B846D2">
              <w:rPr>
                <w:rFonts w:ascii="ＭＳ 明朝" w:hAnsi="ＭＳ 明朝" w:hint="eastAsia"/>
                <w:sz w:val="18"/>
                <w:szCs w:val="18"/>
              </w:rPr>
              <w:t>Ｈ29 ９件→Ｈ30 ７件</w:t>
            </w: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 xml:space="preserve">　</w:t>
            </w:r>
          </w:p>
          <w:p w:rsidR="00110E8E" w:rsidRPr="00B846D2" w:rsidRDefault="00110E8E" w:rsidP="00110E8E">
            <w:pPr>
              <w:spacing w:line="240" w:lineRule="exact"/>
              <w:ind w:left="180" w:hangingChars="100" w:hanging="180"/>
              <w:rPr>
                <w:rFonts w:ascii="ＭＳ 明朝" w:hAnsi="ＭＳ 明朝"/>
                <w:color w:val="000000"/>
                <w:sz w:val="18"/>
                <w:szCs w:val="18"/>
              </w:rPr>
            </w:pPr>
            <w:r w:rsidRPr="00B846D2">
              <w:rPr>
                <w:rFonts w:ascii="ＭＳ 明朝" w:hAnsi="ＭＳ 明朝" w:hint="eastAsia"/>
                <w:color w:val="000000"/>
                <w:sz w:val="18"/>
                <w:szCs w:val="18"/>
              </w:rPr>
              <w:t xml:space="preserve">・非常時には、准校長の指揮のもと、生活指導部長を中心とした組織的な指導体制で対応する　</w:t>
            </w:r>
          </w:p>
          <w:p w:rsidR="00110E8E" w:rsidRPr="00B846D2" w:rsidRDefault="00110E8E" w:rsidP="00110E8E">
            <w:pPr>
              <w:spacing w:line="240" w:lineRule="exact"/>
              <w:ind w:left="121" w:hangingChars="67" w:hanging="121"/>
              <w:rPr>
                <w:rFonts w:ascii="ＭＳ 明朝" w:hAnsi="ＭＳ 明朝"/>
                <w:color w:val="000000"/>
                <w:sz w:val="18"/>
                <w:szCs w:val="18"/>
              </w:rPr>
            </w:pP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ウ 学校教育自己診断</w:t>
            </w: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・人権意識が高まる</w:t>
            </w:r>
          </w:p>
          <w:p w:rsidR="00110E8E" w:rsidRPr="00B846D2" w:rsidRDefault="00110E8E" w:rsidP="00110E8E">
            <w:pPr>
              <w:spacing w:line="240" w:lineRule="exact"/>
              <w:ind w:leftChars="50" w:left="136" w:hangingChars="17" w:hanging="31"/>
              <w:rPr>
                <w:rFonts w:ascii="ＭＳ 明朝" w:hAnsi="ＭＳ 明朝"/>
                <w:color w:val="000000"/>
                <w:sz w:val="18"/>
                <w:szCs w:val="18"/>
              </w:rPr>
            </w:pPr>
            <w:r w:rsidRPr="00B846D2">
              <w:rPr>
                <w:rFonts w:ascii="ＭＳ 明朝" w:hAnsi="ＭＳ 明朝" w:hint="eastAsia"/>
                <w:color w:val="000000"/>
                <w:sz w:val="18"/>
                <w:szCs w:val="18"/>
              </w:rPr>
              <w:t>Ｈ29 64.6％→Ｈ30 68%</w:t>
            </w:r>
          </w:p>
          <w:p w:rsidR="00110E8E" w:rsidRPr="00B846D2" w:rsidRDefault="00110E8E" w:rsidP="00110E8E">
            <w:pPr>
              <w:spacing w:line="240" w:lineRule="exact"/>
              <w:ind w:left="121" w:hangingChars="67" w:hanging="121"/>
              <w:rPr>
                <w:rFonts w:ascii="ＭＳ 明朝" w:hAnsi="ＭＳ 明朝"/>
                <w:color w:val="000000"/>
                <w:sz w:val="18"/>
                <w:szCs w:val="18"/>
              </w:rPr>
            </w:pP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エ 学校教育自己診断</w:t>
            </w: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・先生に気軽に相談できる</w:t>
            </w:r>
          </w:p>
          <w:p w:rsidR="00110E8E" w:rsidRPr="00B846D2" w:rsidRDefault="00110E8E" w:rsidP="00110E8E">
            <w:pPr>
              <w:spacing w:line="240" w:lineRule="exact"/>
              <w:ind w:leftChars="50" w:left="136" w:hangingChars="17" w:hanging="31"/>
              <w:rPr>
                <w:rFonts w:ascii="ＭＳ 明朝" w:hAnsi="ＭＳ 明朝"/>
                <w:color w:val="000000"/>
                <w:sz w:val="18"/>
                <w:szCs w:val="18"/>
              </w:rPr>
            </w:pPr>
            <w:r w:rsidRPr="00B846D2">
              <w:rPr>
                <w:rFonts w:ascii="ＭＳ 明朝" w:hAnsi="ＭＳ 明朝" w:hint="eastAsia"/>
                <w:color w:val="000000"/>
                <w:sz w:val="18"/>
                <w:szCs w:val="18"/>
              </w:rPr>
              <w:t>Ｈ29 60.0％→Ｈ30 68%</w:t>
            </w:r>
          </w:p>
          <w:p w:rsidR="00110E8E" w:rsidRPr="00B846D2" w:rsidRDefault="00110E8E" w:rsidP="00110E8E">
            <w:pPr>
              <w:spacing w:line="240" w:lineRule="exact"/>
              <w:ind w:left="121" w:hangingChars="67" w:hanging="121"/>
              <w:rPr>
                <w:rFonts w:ascii="ＭＳ 明朝" w:hAnsi="ＭＳ 明朝"/>
                <w:color w:val="000000"/>
                <w:sz w:val="18"/>
                <w:szCs w:val="18"/>
              </w:rPr>
            </w:pP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オ 「布施定だより」の発行</w:t>
            </w:r>
          </w:p>
          <w:p w:rsidR="00110E8E" w:rsidRPr="00B846D2" w:rsidRDefault="00110E8E" w:rsidP="00110E8E">
            <w:pPr>
              <w:spacing w:line="240" w:lineRule="exact"/>
              <w:ind w:leftChars="-20" w:left="-42" w:firstLineChars="100" w:firstLine="180"/>
              <w:rPr>
                <w:rFonts w:ascii="ＭＳ 明朝" w:hAnsi="ＭＳ 明朝"/>
                <w:color w:val="000000"/>
                <w:sz w:val="18"/>
                <w:szCs w:val="18"/>
              </w:rPr>
            </w:pPr>
            <w:r w:rsidRPr="00B846D2">
              <w:rPr>
                <w:rFonts w:ascii="ＭＳ 明朝" w:hAnsi="ＭＳ 明朝" w:hint="eastAsia"/>
                <w:color w:val="000000"/>
                <w:sz w:val="18"/>
                <w:szCs w:val="18"/>
              </w:rPr>
              <w:t xml:space="preserve"> 生活実態調査の活用</w:t>
            </w:r>
          </w:p>
          <w:p w:rsidR="00110E8E" w:rsidRPr="00B846D2" w:rsidRDefault="00110E8E" w:rsidP="00110E8E">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・学校へ行くのが楽しい</w:t>
            </w:r>
          </w:p>
          <w:p w:rsidR="00110E8E" w:rsidRPr="00B846D2" w:rsidRDefault="00110E8E" w:rsidP="00110E8E">
            <w:pPr>
              <w:spacing w:line="240" w:lineRule="exact"/>
              <w:ind w:leftChars="50" w:left="136" w:hangingChars="17" w:hanging="31"/>
              <w:rPr>
                <w:rFonts w:ascii="ＭＳ 明朝" w:hAnsi="ＭＳ 明朝"/>
                <w:color w:val="000000"/>
                <w:sz w:val="18"/>
                <w:szCs w:val="18"/>
              </w:rPr>
            </w:pPr>
            <w:r w:rsidRPr="00B846D2">
              <w:rPr>
                <w:rFonts w:ascii="ＭＳ 明朝" w:hAnsi="ＭＳ 明朝" w:hint="eastAsia"/>
                <w:color w:val="000000"/>
                <w:sz w:val="18"/>
                <w:szCs w:val="18"/>
              </w:rPr>
              <w:t>Ｈ29 57.5％→Ｈ30 60%</w:t>
            </w:r>
          </w:p>
          <w:p w:rsidR="006E0EB0" w:rsidRDefault="006E0EB0">
            <w:pPr>
              <w:spacing w:line="240" w:lineRule="exact"/>
              <w:rPr>
                <w:rFonts w:ascii="ＭＳ 明朝" w:hAnsi="ＭＳ 明朝"/>
                <w:color w:val="000000"/>
                <w:sz w:val="18"/>
                <w:szCs w:val="18"/>
              </w:rPr>
            </w:pPr>
          </w:p>
          <w:p w:rsidR="006E0EB0" w:rsidRDefault="006E0EB0">
            <w:pPr>
              <w:spacing w:line="240" w:lineRule="exact"/>
              <w:rPr>
                <w:rFonts w:ascii="ＭＳ 明朝" w:hAnsi="ＭＳ 明朝"/>
                <w:color w:val="000000"/>
                <w:sz w:val="18"/>
                <w:szCs w:val="18"/>
              </w:rPr>
            </w:pPr>
          </w:p>
        </w:tc>
        <w:tc>
          <w:tcPr>
            <w:tcW w:w="4820" w:type="dxa"/>
            <w:tcBorders>
              <w:left w:val="dashed" w:sz="4" w:space="0" w:color="auto"/>
              <w:right w:val="single" w:sz="4" w:space="0" w:color="auto"/>
            </w:tcBorders>
          </w:tcPr>
          <w:p w:rsidR="00284CE1" w:rsidRDefault="00284CE1" w:rsidP="00110E8E">
            <w:pPr>
              <w:spacing w:line="240" w:lineRule="exact"/>
              <w:ind w:left="121" w:hangingChars="67" w:hanging="121"/>
              <w:rPr>
                <w:rFonts w:ascii="ＭＳ 明朝" w:hAnsi="ＭＳ 明朝"/>
                <w:color w:val="000000"/>
                <w:sz w:val="18"/>
                <w:szCs w:val="18"/>
              </w:rPr>
            </w:pPr>
          </w:p>
          <w:p w:rsidR="00110E8E" w:rsidRPr="00F94668" w:rsidRDefault="00284CE1" w:rsidP="00284CE1">
            <w:pPr>
              <w:spacing w:line="240" w:lineRule="exact"/>
              <w:ind w:left="121" w:hangingChars="67" w:hanging="121"/>
              <w:rPr>
                <w:rFonts w:ascii="ＭＳ 明朝" w:hAnsi="ＭＳ 明朝"/>
                <w:color w:val="000000"/>
                <w:sz w:val="18"/>
                <w:szCs w:val="18"/>
              </w:rPr>
            </w:pPr>
            <w:r>
              <w:rPr>
                <w:rFonts w:ascii="ＭＳ 明朝" w:hAnsi="ＭＳ 明朝" w:hint="eastAsia"/>
                <w:color w:val="000000"/>
                <w:sz w:val="18"/>
                <w:szCs w:val="18"/>
              </w:rPr>
              <w:t>(3)</w:t>
            </w:r>
            <w:r w:rsidR="00110E8E">
              <w:rPr>
                <w:rFonts w:ascii="ＭＳ 明朝" w:hAnsi="ＭＳ 明朝" w:hint="eastAsia"/>
                <w:color w:val="000000"/>
                <w:sz w:val="18"/>
                <w:szCs w:val="18"/>
              </w:rPr>
              <w:t xml:space="preserve">ア　</w:t>
            </w:r>
            <w:r>
              <w:rPr>
                <w:rFonts w:ascii="ＭＳ 明朝" w:hAnsi="ＭＳ 明朝" w:hint="eastAsia"/>
                <w:color w:val="000000"/>
                <w:sz w:val="18"/>
                <w:szCs w:val="18"/>
              </w:rPr>
              <w:t>担任を中心としてＨＲの内容をしっかり考え、</w:t>
            </w:r>
            <w:r w:rsidR="00110E8E">
              <w:rPr>
                <w:rFonts w:ascii="ＭＳ 明朝" w:hAnsi="ＭＳ 明朝" w:hint="eastAsia"/>
                <w:color w:val="000000"/>
                <w:sz w:val="18"/>
                <w:szCs w:val="18"/>
              </w:rPr>
              <w:t>生</w:t>
            </w:r>
            <w:r w:rsidR="00110E8E" w:rsidRPr="00F94668">
              <w:rPr>
                <w:rFonts w:ascii="ＭＳ 明朝" w:hAnsi="ＭＳ 明朝" w:hint="eastAsia"/>
                <w:color w:val="000000"/>
                <w:sz w:val="18"/>
                <w:szCs w:val="18"/>
              </w:rPr>
              <w:t>徒のＨＲ出席率の向上</w:t>
            </w:r>
            <w:r w:rsidRPr="00F94668">
              <w:rPr>
                <w:rFonts w:ascii="ＭＳ 明朝" w:hAnsi="ＭＳ 明朝" w:hint="eastAsia"/>
                <w:color w:val="000000"/>
                <w:sz w:val="18"/>
                <w:szCs w:val="18"/>
              </w:rPr>
              <w:t>に結び付いた。</w:t>
            </w:r>
          </w:p>
          <w:p w:rsidR="00284CE1" w:rsidRPr="00F94668" w:rsidRDefault="00110E8E" w:rsidP="00284CE1">
            <w:pPr>
              <w:spacing w:line="240" w:lineRule="exact"/>
              <w:ind w:left="121" w:hangingChars="67" w:hanging="121"/>
              <w:rPr>
                <w:rFonts w:ascii="ＭＳ 明朝" w:hAnsi="ＭＳ 明朝"/>
                <w:color w:val="000000"/>
                <w:sz w:val="18"/>
                <w:szCs w:val="18"/>
              </w:rPr>
            </w:pPr>
            <w:r w:rsidRPr="00F94668">
              <w:rPr>
                <w:rFonts w:ascii="ＭＳ 明朝" w:hAnsi="ＭＳ 明朝" w:hint="eastAsia"/>
                <w:color w:val="000000"/>
                <w:sz w:val="18"/>
                <w:szCs w:val="18"/>
              </w:rPr>
              <w:t xml:space="preserve">　　（</w:t>
            </w:r>
            <w:r w:rsidR="00FF0E30" w:rsidRPr="00F94668">
              <w:rPr>
                <w:rFonts w:ascii="ＭＳ 明朝" w:hAnsi="ＭＳ 明朝" w:hint="eastAsia"/>
                <w:color w:val="000000"/>
                <w:sz w:val="18"/>
                <w:szCs w:val="18"/>
              </w:rPr>
              <w:t>３</w:t>
            </w:r>
            <w:r w:rsidRPr="00F94668">
              <w:rPr>
                <w:rFonts w:ascii="ＭＳ 明朝" w:hAnsi="ＭＳ 明朝" w:hint="eastAsia"/>
                <w:color w:val="000000"/>
                <w:sz w:val="18"/>
                <w:szCs w:val="18"/>
              </w:rPr>
              <w:t xml:space="preserve">月末　</w:t>
            </w:r>
            <w:r w:rsidR="00FF0E30" w:rsidRPr="00F94668">
              <w:rPr>
                <w:rFonts w:ascii="ＭＳ 明朝" w:hAnsi="ＭＳ 明朝" w:hint="eastAsia"/>
                <w:color w:val="000000"/>
                <w:sz w:val="18"/>
                <w:szCs w:val="18"/>
              </w:rPr>
              <w:t>72.8</w:t>
            </w:r>
            <w:r w:rsidRPr="00F94668">
              <w:rPr>
                <w:rFonts w:ascii="ＭＳ 明朝" w:hAnsi="ＭＳ 明朝" w:hint="eastAsia"/>
                <w:color w:val="000000"/>
                <w:sz w:val="18"/>
                <w:szCs w:val="18"/>
              </w:rPr>
              <w:t>％）</w:t>
            </w:r>
          </w:p>
          <w:p w:rsidR="00110E8E" w:rsidRPr="00F94668" w:rsidRDefault="00110E8E" w:rsidP="00110E8E">
            <w:pPr>
              <w:spacing w:line="240" w:lineRule="exact"/>
              <w:ind w:left="121" w:hangingChars="67" w:hanging="121"/>
              <w:rPr>
                <w:rFonts w:ascii="ＭＳ 明朝" w:hAnsi="ＭＳ 明朝"/>
                <w:color w:val="000000"/>
                <w:sz w:val="18"/>
                <w:szCs w:val="18"/>
              </w:rPr>
            </w:pPr>
            <w:r w:rsidRPr="00F94668">
              <w:rPr>
                <w:rFonts w:ascii="ＭＳ 明朝" w:hAnsi="ＭＳ 明朝" w:hint="eastAsia"/>
                <w:color w:val="000000"/>
                <w:sz w:val="18"/>
                <w:szCs w:val="18"/>
              </w:rPr>
              <w:t>・</w:t>
            </w:r>
            <w:r w:rsidR="00284CE1" w:rsidRPr="00F94668">
              <w:rPr>
                <w:rFonts w:ascii="ＭＳ 明朝" w:hAnsi="ＭＳ 明朝" w:hint="eastAsia"/>
                <w:color w:val="000000"/>
                <w:sz w:val="18"/>
                <w:szCs w:val="18"/>
              </w:rPr>
              <w:t>災害への迅速な対応が学校にも求められるなか、</w:t>
            </w:r>
            <w:r w:rsidRPr="00F94668">
              <w:rPr>
                <w:rFonts w:ascii="ＭＳ 明朝" w:hAnsi="ＭＳ 明朝" w:hint="eastAsia"/>
                <w:color w:val="000000"/>
                <w:sz w:val="18"/>
                <w:szCs w:val="18"/>
              </w:rPr>
              <w:t>教職員</w:t>
            </w:r>
            <w:r w:rsidR="00FF0E30" w:rsidRPr="00F94668">
              <w:rPr>
                <w:rFonts w:ascii="ＭＳ 明朝" w:hAnsi="ＭＳ 明朝" w:hint="eastAsia"/>
                <w:color w:val="000000"/>
                <w:sz w:val="18"/>
                <w:szCs w:val="18"/>
              </w:rPr>
              <w:t>が参加した</w:t>
            </w:r>
            <w:r w:rsidRPr="00F94668">
              <w:rPr>
                <w:rFonts w:ascii="ＭＳ 明朝" w:hAnsi="ＭＳ 明朝" w:hint="eastAsia"/>
                <w:color w:val="000000"/>
                <w:sz w:val="18"/>
                <w:szCs w:val="18"/>
              </w:rPr>
              <w:t>防災訓</w:t>
            </w:r>
            <w:r w:rsidR="00284CE1" w:rsidRPr="00F94668">
              <w:rPr>
                <w:rFonts w:ascii="ＭＳ 明朝" w:hAnsi="ＭＳ 明朝" w:hint="eastAsia"/>
                <w:color w:val="000000"/>
                <w:sz w:val="18"/>
                <w:szCs w:val="18"/>
              </w:rPr>
              <w:t>練を毎年実施して防災体制の強化に努め、緊急時の対応を確実に行えるよう取り組んだ。</w:t>
            </w:r>
          </w:p>
          <w:p w:rsidR="00284CE1" w:rsidRPr="00F94668" w:rsidRDefault="00284CE1" w:rsidP="00110E8E">
            <w:pPr>
              <w:spacing w:line="240" w:lineRule="exact"/>
              <w:ind w:left="121" w:hangingChars="67" w:hanging="121"/>
              <w:rPr>
                <w:rFonts w:ascii="ＭＳ 明朝" w:hAnsi="ＭＳ 明朝"/>
                <w:color w:val="000000"/>
                <w:sz w:val="18"/>
                <w:szCs w:val="18"/>
              </w:rPr>
            </w:pPr>
            <w:r w:rsidRPr="00F94668">
              <w:rPr>
                <w:rFonts w:ascii="ＭＳ 明朝" w:hAnsi="ＭＳ 明朝" w:hint="eastAsia"/>
                <w:color w:val="000000"/>
                <w:sz w:val="18"/>
                <w:szCs w:val="18"/>
              </w:rPr>
              <w:t>（○）</w:t>
            </w:r>
          </w:p>
          <w:p w:rsidR="00110E8E" w:rsidRPr="00F94668" w:rsidRDefault="00110E8E" w:rsidP="00110E8E">
            <w:pPr>
              <w:spacing w:line="240" w:lineRule="exact"/>
              <w:ind w:left="121" w:hangingChars="67" w:hanging="121"/>
              <w:rPr>
                <w:rFonts w:ascii="ＭＳ 明朝" w:hAnsi="ＭＳ 明朝"/>
                <w:color w:val="000000"/>
                <w:sz w:val="18"/>
                <w:szCs w:val="18"/>
              </w:rPr>
            </w:pPr>
          </w:p>
          <w:p w:rsidR="00110E8E" w:rsidRPr="00F94668" w:rsidRDefault="00284CE1" w:rsidP="00110E8E">
            <w:pPr>
              <w:spacing w:line="240" w:lineRule="exact"/>
              <w:ind w:left="121" w:hangingChars="67" w:hanging="121"/>
              <w:rPr>
                <w:rFonts w:ascii="ＭＳ 明朝" w:hAnsi="ＭＳ 明朝"/>
                <w:color w:val="000000"/>
                <w:sz w:val="18"/>
                <w:szCs w:val="18"/>
              </w:rPr>
            </w:pPr>
            <w:r w:rsidRPr="00F94668">
              <w:rPr>
                <w:rFonts w:ascii="ＭＳ 明朝" w:hAnsi="ＭＳ 明朝" w:hint="eastAsia"/>
                <w:color w:val="000000"/>
                <w:sz w:val="18"/>
                <w:szCs w:val="18"/>
              </w:rPr>
              <w:t>(3)</w:t>
            </w:r>
            <w:r w:rsidR="00110E8E" w:rsidRPr="00F94668">
              <w:rPr>
                <w:rFonts w:ascii="ＭＳ 明朝" w:hAnsi="ＭＳ 明朝" w:hint="eastAsia"/>
                <w:color w:val="000000"/>
                <w:sz w:val="18"/>
                <w:szCs w:val="18"/>
              </w:rPr>
              <w:t xml:space="preserve">イ </w:t>
            </w:r>
            <w:r w:rsidRPr="00F94668">
              <w:rPr>
                <w:rFonts w:ascii="ＭＳ 明朝" w:hAnsi="ＭＳ 明朝" w:hint="eastAsia"/>
                <w:color w:val="000000"/>
                <w:sz w:val="18"/>
                <w:szCs w:val="18"/>
              </w:rPr>
              <w:t>生徒指導部を中心に、生徒と個々の事象にも配慮しつつも、しっかりとした生徒指導を行った。残念ながら、喫煙行為を中心に、懲戒件数を低減できなかった。（△）</w:t>
            </w:r>
          </w:p>
          <w:p w:rsidR="00110E8E" w:rsidRPr="00F94668" w:rsidRDefault="00284CE1" w:rsidP="00BC3704">
            <w:pPr>
              <w:spacing w:line="240" w:lineRule="exact"/>
              <w:ind w:leftChars="50" w:left="105" w:firstLineChars="100" w:firstLine="180"/>
              <w:rPr>
                <w:rFonts w:ascii="ＭＳ 明朝" w:hAnsi="ＭＳ 明朝"/>
                <w:sz w:val="18"/>
                <w:szCs w:val="18"/>
              </w:rPr>
            </w:pPr>
            <w:r w:rsidRPr="00F94668">
              <w:rPr>
                <w:rFonts w:ascii="ＭＳ 明朝" w:hAnsi="ＭＳ 明朝" w:hint="eastAsia"/>
                <w:sz w:val="18"/>
                <w:szCs w:val="18"/>
              </w:rPr>
              <w:t>H</w:t>
            </w:r>
            <w:r w:rsidR="00110E8E" w:rsidRPr="00F94668">
              <w:rPr>
                <w:rFonts w:ascii="ＭＳ 明朝" w:hAnsi="ＭＳ 明朝" w:hint="eastAsia"/>
                <w:sz w:val="18"/>
                <w:szCs w:val="18"/>
              </w:rPr>
              <w:t>29 ９件→</w:t>
            </w:r>
            <w:r w:rsidRPr="00F94668">
              <w:rPr>
                <w:rFonts w:ascii="ＭＳ 明朝" w:hAnsi="ＭＳ 明朝" w:hint="eastAsia"/>
                <w:sz w:val="18"/>
                <w:szCs w:val="18"/>
              </w:rPr>
              <w:t>H</w:t>
            </w:r>
            <w:r w:rsidR="00110E8E" w:rsidRPr="00F94668">
              <w:rPr>
                <w:rFonts w:ascii="ＭＳ 明朝" w:hAnsi="ＭＳ 明朝" w:hint="eastAsia"/>
                <w:sz w:val="18"/>
                <w:szCs w:val="18"/>
              </w:rPr>
              <w:t>30 ９件</w:t>
            </w:r>
          </w:p>
          <w:p w:rsidR="00110E8E" w:rsidRPr="00F94668" w:rsidRDefault="00110E8E" w:rsidP="00110E8E">
            <w:pPr>
              <w:spacing w:line="240" w:lineRule="exact"/>
              <w:ind w:left="121" w:hangingChars="67" w:hanging="121"/>
              <w:rPr>
                <w:rFonts w:ascii="ＭＳ 明朝" w:hAnsi="ＭＳ 明朝"/>
                <w:color w:val="000000"/>
                <w:sz w:val="18"/>
                <w:szCs w:val="18"/>
              </w:rPr>
            </w:pPr>
          </w:p>
          <w:p w:rsidR="00110E8E" w:rsidRDefault="00974C18" w:rsidP="00110E8E">
            <w:pPr>
              <w:spacing w:line="240" w:lineRule="exact"/>
              <w:ind w:left="121" w:hangingChars="67" w:hanging="121"/>
              <w:rPr>
                <w:rFonts w:ascii="ＭＳ 明朝" w:hAnsi="ＭＳ 明朝"/>
                <w:color w:val="000000"/>
                <w:sz w:val="18"/>
                <w:szCs w:val="18"/>
              </w:rPr>
            </w:pPr>
            <w:r w:rsidRPr="00F94668">
              <w:rPr>
                <w:rFonts w:ascii="ＭＳ 明朝" w:hAnsi="ＭＳ 明朝" w:hint="eastAsia"/>
                <w:color w:val="000000"/>
                <w:sz w:val="18"/>
                <w:szCs w:val="18"/>
              </w:rPr>
              <w:t>(3)</w:t>
            </w:r>
            <w:r w:rsidR="00110E8E" w:rsidRPr="00F94668">
              <w:rPr>
                <w:rFonts w:ascii="ＭＳ 明朝" w:hAnsi="ＭＳ 明朝" w:hint="eastAsia"/>
                <w:color w:val="000000"/>
                <w:sz w:val="18"/>
                <w:szCs w:val="18"/>
              </w:rPr>
              <w:t xml:space="preserve">ウ </w:t>
            </w:r>
            <w:r w:rsidRPr="00F94668">
              <w:rPr>
                <w:rFonts w:ascii="ＭＳ 明朝" w:hAnsi="ＭＳ 明朝" w:hint="eastAsia"/>
                <w:color w:val="000000"/>
                <w:sz w:val="18"/>
                <w:szCs w:val="18"/>
              </w:rPr>
              <w:t>計画的な取組みを行ったが、</w:t>
            </w:r>
            <w:r w:rsidR="00110E8E" w:rsidRPr="00F94668">
              <w:rPr>
                <w:rFonts w:ascii="ＭＳ 明朝" w:hAnsi="ＭＳ 明朝" w:hint="eastAsia"/>
                <w:color w:val="000000"/>
                <w:sz w:val="18"/>
                <w:szCs w:val="18"/>
              </w:rPr>
              <w:t>学校教育自己診断</w:t>
            </w:r>
            <w:r w:rsidRPr="00F94668">
              <w:rPr>
                <w:rFonts w:ascii="ＭＳ 明朝" w:hAnsi="ＭＳ 明朝" w:hint="eastAsia"/>
                <w:color w:val="000000"/>
                <w:sz w:val="18"/>
                <w:szCs w:val="18"/>
              </w:rPr>
              <w:t>調査時までに、成果は見られたが</w:t>
            </w:r>
            <w:r>
              <w:rPr>
                <w:rFonts w:ascii="ＭＳ 明朝" w:hAnsi="ＭＳ 明朝" w:hint="eastAsia"/>
                <w:color w:val="000000"/>
                <w:sz w:val="18"/>
                <w:szCs w:val="18"/>
              </w:rPr>
              <w:t>、十分高める事はできなかった。（△）</w:t>
            </w:r>
          </w:p>
          <w:p w:rsidR="00110E8E" w:rsidRDefault="00110E8E" w:rsidP="00974C18">
            <w:pPr>
              <w:spacing w:line="240" w:lineRule="exact"/>
              <w:ind w:left="121" w:hangingChars="67" w:hanging="121"/>
              <w:rPr>
                <w:rFonts w:ascii="ＭＳ 明朝" w:hAnsi="ＭＳ 明朝"/>
                <w:color w:val="000000"/>
                <w:sz w:val="18"/>
                <w:szCs w:val="18"/>
              </w:rPr>
            </w:pPr>
            <w:r>
              <w:rPr>
                <w:rFonts w:ascii="ＭＳ 明朝" w:hAnsi="ＭＳ 明朝" w:hint="eastAsia"/>
                <w:color w:val="000000"/>
                <w:sz w:val="18"/>
                <w:szCs w:val="18"/>
              </w:rPr>
              <w:t>・人権意識が高まる</w:t>
            </w:r>
            <w:r w:rsidR="00974C18">
              <w:rPr>
                <w:rFonts w:ascii="ＭＳ 明朝" w:hAnsi="ＭＳ 明朝" w:hint="eastAsia"/>
                <w:color w:val="000000"/>
                <w:sz w:val="18"/>
                <w:szCs w:val="18"/>
              </w:rPr>
              <w:t xml:space="preserve">　</w:t>
            </w:r>
            <w:r>
              <w:rPr>
                <w:rFonts w:ascii="ＭＳ 明朝" w:hAnsi="ＭＳ 明朝" w:hint="eastAsia"/>
                <w:color w:val="000000"/>
                <w:sz w:val="18"/>
                <w:szCs w:val="18"/>
              </w:rPr>
              <w:t>Ｈ29 64.6％→Ｈ30 66.7%</w:t>
            </w:r>
          </w:p>
          <w:p w:rsidR="00110E8E" w:rsidRPr="00974C18" w:rsidRDefault="00110E8E" w:rsidP="00110E8E">
            <w:pPr>
              <w:spacing w:line="240" w:lineRule="exact"/>
              <w:ind w:left="121" w:hangingChars="67" w:hanging="121"/>
              <w:rPr>
                <w:rFonts w:ascii="ＭＳ 明朝" w:hAnsi="ＭＳ 明朝"/>
                <w:color w:val="000000"/>
                <w:sz w:val="18"/>
                <w:szCs w:val="18"/>
              </w:rPr>
            </w:pPr>
          </w:p>
          <w:p w:rsidR="00110E8E" w:rsidRDefault="00974C18" w:rsidP="00110E8E">
            <w:pPr>
              <w:spacing w:line="240" w:lineRule="exact"/>
              <w:ind w:left="121" w:hangingChars="67" w:hanging="121"/>
              <w:rPr>
                <w:rFonts w:ascii="ＭＳ 明朝" w:hAnsi="ＭＳ 明朝"/>
                <w:color w:val="000000"/>
                <w:sz w:val="18"/>
                <w:szCs w:val="18"/>
              </w:rPr>
            </w:pPr>
            <w:r>
              <w:rPr>
                <w:rFonts w:ascii="ＭＳ 明朝" w:hAnsi="ＭＳ 明朝" w:hint="eastAsia"/>
                <w:color w:val="000000"/>
                <w:sz w:val="18"/>
                <w:szCs w:val="18"/>
              </w:rPr>
              <w:t>(3)</w:t>
            </w:r>
            <w:r w:rsidR="00110E8E">
              <w:rPr>
                <w:rFonts w:ascii="ＭＳ 明朝" w:hAnsi="ＭＳ 明朝" w:hint="eastAsia"/>
                <w:color w:val="000000"/>
                <w:sz w:val="18"/>
                <w:szCs w:val="18"/>
              </w:rPr>
              <w:t xml:space="preserve">エ </w:t>
            </w:r>
            <w:r>
              <w:rPr>
                <w:rFonts w:ascii="ＭＳ 明朝" w:hAnsi="ＭＳ 明朝" w:hint="eastAsia"/>
                <w:color w:val="000000"/>
                <w:sz w:val="18"/>
                <w:szCs w:val="18"/>
              </w:rPr>
              <w:t>やや成果は見られるものの、教員が減少する中で、また、生徒状況が複雑化する中で、十分な成果は上げられなかった。（△）</w:t>
            </w:r>
          </w:p>
          <w:p w:rsidR="00110E8E" w:rsidRDefault="00110E8E" w:rsidP="00974C18">
            <w:pPr>
              <w:spacing w:line="240" w:lineRule="exact"/>
              <w:ind w:left="121" w:hangingChars="67" w:hanging="121"/>
              <w:rPr>
                <w:rFonts w:ascii="ＭＳ 明朝" w:hAnsi="ＭＳ 明朝"/>
                <w:color w:val="000000"/>
                <w:sz w:val="18"/>
                <w:szCs w:val="18"/>
              </w:rPr>
            </w:pPr>
            <w:r>
              <w:rPr>
                <w:rFonts w:ascii="ＭＳ 明朝" w:hAnsi="ＭＳ 明朝" w:hint="eastAsia"/>
                <w:color w:val="000000"/>
                <w:sz w:val="18"/>
                <w:szCs w:val="18"/>
              </w:rPr>
              <w:t>・先生に気軽に相談できる</w:t>
            </w:r>
            <w:r w:rsidR="00974C18">
              <w:rPr>
                <w:rFonts w:ascii="ＭＳ 明朝" w:hAnsi="ＭＳ 明朝" w:hint="eastAsia"/>
                <w:color w:val="000000"/>
                <w:sz w:val="18"/>
                <w:szCs w:val="18"/>
              </w:rPr>
              <w:t xml:space="preserve">　</w:t>
            </w:r>
            <w:r>
              <w:rPr>
                <w:rFonts w:ascii="ＭＳ 明朝" w:hAnsi="ＭＳ 明朝" w:hint="eastAsia"/>
                <w:color w:val="000000"/>
                <w:sz w:val="18"/>
                <w:szCs w:val="18"/>
              </w:rPr>
              <w:t>Ｈ29 60.0％→Ｈ30 63.0%</w:t>
            </w:r>
          </w:p>
          <w:p w:rsidR="00110E8E" w:rsidRDefault="00110E8E" w:rsidP="00110E8E">
            <w:pPr>
              <w:spacing w:line="240" w:lineRule="exact"/>
              <w:ind w:left="121" w:hangingChars="67" w:hanging="121"/>
              <w:rPr>
                <w:rFonts w:ascii="ＭＳ 明朝" w:hAnsi="ＭＳ 明朝"/>
                <w:color w:val="000000"/>
                <w:sz w:val="18"/>
                <w:szCs w:val="18"/>
              </w:rPr>
            </w:pPr>
          </w:p>
          <w:p w:rsidR="00110E8E" w:rsidRDefault="00974C18" w:rsidP="00974C18">
            <w:pPr>
              <w:spacing w:line="240" w:lineRule="exact"/>
              <w:ind w:left="121" w:hangingChars="67" w:hanging="121"/>
              <w:rPr>
                <w:rFonts w:ascii="ＭＳ 明朝" w:hAnsi="ＭＳ 明朝"/>
                <w:color w:val="000000"/>
                <w:sz w:val="18"/>
                <w:szCs w:val="18"/>
              </w:rPr>
            </w:pPr>
            <w:r>
              <w:rPr>
                <w:rFonts w:ascii="ＭＳ 明朝" w:hAnsi="ＭＳ 明朝" w:hint="eastAsia"/>
                <w:color w:val="000000"/>
                <w:sz w:val="18"/>
                <w:szCs w:val="18"/>
              </w:rPr>
              <w:t>(3)</w:t>
            </w:r>
            <w:r w:rsidR="00110E8E">
              <w:rPr>
                <w:rFonts w:ascii="ＭＳ 明朝" w:hAnsi="ＭＳ 明朝" w:hint="eastAsia"/>
                <w:color w:val="000000"/>
                <w:sz w:val="18"/>
                <w:szCs w:val="18"/>
              </w:rPr>
              <w:t xml:space="preserve">オ </w:t>
            </w:r>
            <w:r>
              <w:rPr>
                <w:rFonts w:ascii="ＭＳ 明朝" w:hAnsi="ＭＳ 明朝" w:hint="eastAsia"/>
                <w:color w:val="000000"/>
                <w:sz w:val="18"/>
                <w:szCs w:val="18"/>
              </w:rPr>
              <w:t>地元の中学校や保護者へ情報発信は定期的に行えた。しかし、生徒の気持ちを高めるには、さらに工夫が必要。（△）</w:t>
            </w:r>
          </w:p>
          <w:p w:rsidR="006E0EB0" w:rsidRPr="00284CE1" w:rsidRDefault="00110E8E" w:rsidP="00974C18">
            <w:pPr>
              <w:spacing w:line="240" w:lineRule="exact"/>
              <w:ind w:left="121" w:hangingChars="67" w:hanging="121"/>
              <w:rPr>
                <w:rFonts w:ascii="ＭＳ 明朝" w:hAnsi="ＭＳ 明朝"/>
                <w:color w:val="000000"/>
                <w:sz w:val="18"/>
                <w:szCs w:val="18"/>
              </w:rPr>
            </w:pPr>
            <w:r>
              <w:rPr>
                <w:rFonts w:ascii="ＭＳ 明朝" w:hAnsi="ＭＳ 明朝" w:hint="eastAsia"/>
                <w:color w:val="000000"/>
                <w:sz w:val="18"/>
                <w:szCs w:val="18"/>
              </w:rPr>
              <w:t>・学校へ行くのが楽しい</w:t>
            </w:r>
            <w:r w:rsidR="00BC3704">
              <w:rPr>
                <w:rFonts w:ascii="ＭＳ 明朝" w:hAnsi="ＭＳ 明朝" w:hint="eastAsia"/>
                <w:color w:val="000000"/>
                <w:sz w:val="18"/>
                <w:szCs w:val="18"/>
              </w:rPr>
              <w:t xml:space="preserve">　H</w:t>
            </w:r>
            <w:r>
              <w:rPr>
                <w:rFonts w:ascii="ＭＳ 明朝" w:hAnsi="ＭＳ 明朝" w:hint="eastAsia"/>
                <w:color w:val="000000"/>
                <w:sz w:val="18"/>
                <w:szCs w:val="18"/>
              </w:rPr>
              <w:t>29 57.5</w:t>
            </w:r>
            <w:r w:rsidR="00BC3704">
              <w:rPr>
                <w:rFonts w:ascii="ＭＳ 明朝" w:hAnsi="ＭＳ 明朝" w:hint="eastAsia"/>
                <w:color w:val="000000"/>
                <w:sz w:val="18"/>
                <w:szCs w:val="18"/>
              </w:rPr>
              <w:t>％→H</w:t>
            </w:r>
            <w:r>
              <w:rPr>
                <w:rFonts w:ascii="ＭＳ 明朝" w:hAnsi="ＭＳ 明朝" w:hint="eastAsia"/>
                <w:color w:val="000000"/>
                <w:sz w:val="18"/>
                <w:szCs w:val="18"/>
              </w:rPr>
              <w:t>30 55.3%</w:t>
            </w:r>
          </w:p>
        </w:tc>
      </w:tr>
    </w:tbl>
    <w:p w:rsidR="006E0EB0" w:rsidRDefault="006E0EB0">
      <w:pPr>
        <w:spacing w:line="120" w:lineRule="exact"/>
      </w:pPr>
    </w:p>
    <w:sectPr w:rsidR="006E0EB0">
      <w:headerReference w:type="default" r:id="rId7"/>
      <w:type w:val="evenPage"/>
      <w:pgSz w:w="16840" w:h="23814"/>
      <w:pgMar w:top="851" w:right="851" w:bottom="851" w:left="851" w:header="397" w:footer="992" w:gutter="0"/>
      <w:cols w:space="720"/>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CA9" w:rsidRDefault="00EE3CA9">
      <w:r>
        <w:separator/>
      </w:r>
    </w:p>
  </w:endnote>
  <w:endnote w:type="continuationSeparator" w:id="0">
    <w:p w:rsidR="00EE3CA9" w:rsidRDefault="00EE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CA9" w:rsidRDefault="00EE3CA9">
      <w:r>
        <w:separator/>
      </w:r>
    </w:p>
  </w:footnote>
  <w:footnote w:type="continuationSeparator" w:id="0">
    <w:p w:rsidR="00EE3CA9" w:rsidRDefault="00EE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B0" w:rsidRDefault="00E55A8E">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№Ｔ０３０８</w:t>
    </w:r>
  </w:p>
  <w:p w:rsidR="006E0EB0" w:rsidRDefault="006E0EB0">
    <w:pPr>
      <w:spacing w:line="360" w:lineRule="exact"/>
      <w:ind w:rightChars="100" w:right="210"/>
      <w:jc w:val="right"/>
      <w:rPr>
        <w:rFonts w:ascii="ＭＳ ゴシック" w:eastAsia="ＭＳ ゴシック" w:hAnsi="ＭＳ ゴシック"/>
        <w:sz w:val="20"/>
        <w:szCs w:val="20"/>
      </w:rPr>
    </w:pPr>
  </w:p>
  <w:p w:rsidR="006E0EB0" w:rsidRDefault="00E55A8E">
    <w:pPr>
      <w:spacing w:line="360" w:lineRule="exact"/>
      <w:ind w:rightChars="100" w:right="210"/>
      <w:jc w:val="right"/>
      <w:rPr>
        <w:rFonts w:ascii="ＭＳ 明朝" w:hAnsi="ＭＳ 明朝"/>
        <w:b/>
        <w:sz w:val="24"/>
      </w:rPr>
    </w:pPr>
    <w:r>
      <w:rPr>
        <w:rFonts w:ascii="ＭＳ 明朝" w:hAnsi="ＭＳ 明朝" w:hint="eastAsia"/>
        <w:b/>
        <w:sz w:val="24"/>
      </w:rPr>
      <w:t>府立布施高等学校</w:t>
    </w:r>
    <w:r w:rsidR="00693CE3">
      <w:rPr>
        <w:rFonts w:ascii="ＭＳ 明朝" w:hAnsi="ＭＳ 明朝" w:hint="eastAsia"/>
        <w:b/>
        <w:sz w:val="24"/>
      </w:rPr>
      <w:t xml:space="preserve">　定時制の課程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B0"/>
    <w:rsid w:val="00032FBC"/>
    <w:rsid w:val="00081000"/>
    <w:rsid w:val="000818D5"/>
    <w:rsid w:val="000B2D0C"/>
    <w:rsid w:val="000E1802"/>
    <w:rsid w:val="00110E8E"/>
    <w:rsid w:val="001C3F3D"/>
    <w:rsid w:val="001E2D22"/>
    <w:rsid w:val="00252F4A"/>
    <w:rsid w:val="00260B83"/>
    <w:rsid w:val="00284CE1"/>
    <w:rsid w:val="00310763"/>
    <w:rsid w:val="00320B07"/>
    <w:rsid w:val="00335F7D"/>
    <w:rsid w:val="00393B2A"/>
    <w:rsid w:val="004A3597"/>
    <w:rsid w:val="00693CE3"/>
    <w:rsid w:val="006E0EB0"/>
    <w:rsid w:val="00746513"/>
    <w:rsid w:val="007841E5"/>
    <w:rsid w:val="007D18FC"/>
    <w:rsid w:val="00892CE3"/>
    <w:rsid w:val="00895890"/>
    <w:rsid w:val="0091219F"/>
    <w:rsid w:val="009222FA"/>
    <w:rsid w:val="00932D18"/>
    <w:rsid w:val="00974C18"/>
    <w:rsid w:val="00A15589"/>
    <w:rsid w:val="00A5012B"/>
    <w:rsid w:val="00A518B9"/>
    <w:rsid w:val="00AD0580"/>
    <w:rsid w:val="00B704A9"/>
    <w:rsid w:val="00B93261"/>
    <w:rsid w:val="00BC3704"/>
    <w:rsid w:val="00C0498F"/>
    <w:rsid w:val="00C51392"/>
    <w:rsid w:val="00D11840"/>
    <w:rsid w:val="00D53A05"/>
    <w:rsid w:val="00DD02A3"/>
    <w:rsid w:val="00E34224"/>
    <w:rsid w:val="00E55A8E"/>
    <w:rsid w:val="00E72D98"/>
    <w:rsid w:val="00EE3CA9"/>
    <w:rsid w:val="00EE5420"/>
    <w:rsid w:val="00F94668"/>
    <w:rsid w:val="00FF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126DCE9F-44DB-472E-BEF8-1A877831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character" w:styleId="a8">
    <w:name w:val="Strong"/>
    <w:qFormat/>
    <w:rPr>
      <w:b/>
      <w:bCs/>
    </w:rPr>
  </w:style>
  <w:style w:type="character" w:customStyle="1" w:styleId="a4">
    <w:name w:val="日付 (文字)"/>
    <w:link w:val="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1129</Words>
  <Characters>6439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5</cp:revision>
  <cp:lastPrinted>2019-01-04T07:35:00Z</cp:lastPrinted>
  <dcterms:created xsi:type="dcterms:W3CDTF">2019-03-30T05:38:00Z</dcterms:created>
  <dcterms:modified xsi:type="dcterms:W3CDTF">2019-05-10T12:07:00Z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