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F623C3" w:rsidRDefault="009B365C" w:rsidP="00D727F5">
      <w:pPr>
        <w:wordWrap w:val="0"/>
        <w:spacing w:line="360" w:lineRule="exact"/>
        <w:ind w:rightChars="100" w:right="210"/>
        <w:jc w:val="right"/>
        <w:rPr>
          <w:rFonts w:ascii="ＭＳ 明朝" w:hAnsi="ＭＳ 明朝"/>
          <w:b/>
          <w:sz w:val="24"/>
        </w:rPr>
      </w:pPr>
      <w:bookmarkStart w:id="0" w:name="_GoBack"/>
      <w:r w:rsidRPr="00F623C3">
        <w:rPr>
          <w:rFonts w:ascii="ＭＳ 明朝" w:hAnsi="ＭＳ 明朝" w:hint="eastAsia"/>
          <w:b/>
          <w:sz w:val="24"/>
        </w:rPr>
        <w:t>准校長</w:t>
      </w:r>
      <w:r w:rsidR="00DE4E20" w:rsidRPr="00F623C3">
        <w:rPr>
          <w:rFonts w:ascii="ＭＳ 明朝" w:hAnsi="ＭＳ 明朝" w:hint="eastAsia"/>
          <w:b/>
          <w:sz w:val="24"/>
        </w:rPr>
        <w:t xml:space="preserve">　</w:t>
      </w:r>
      <w:r w:rsidR="00D727F5" w:rsidRPr="00F623C3">
        <w:rPr>
          <w:rFonts w:ascii="ＭＳ 明朝" w:hAnsi="ＭＳ 明朝" w:hint="eastAsia"/>
          <w:b/>
          <w:sz w:val="24"/>
        </w:rPr>
        <w:t>門田　浩一</w:t>
      </w:r>
    </w:p>
    <w:bookmarkEnd w:id="0"/>
    <w:p w:rsidR="00D77C73" w:rsidRPr="006A71A0" w:rsidRDefault="00D77C73" w:rsidP="00BB1121">
      <w:pPr>
        <w:spacing w:line="360" w:lineRule="exact"/>
        <w:ind w:rightChars="-326" w:right="-685"/>
        <w:rPr>
          <w:rFonts w:ascii="ＭＳ 明朝" w:hAnsi="ＭＳ 明朝"/>
          <w:sz w:val="28"/>
          <w:szCs w:val="28"/>
        </w:rPr>
      </w:pPr>
    </w:p>
    <w:p w:rsidR="0037367C" w:rsidRPr="006A71A0" w:rsidRDefault="0037367C" w:rsidP="009B365C">
      <w:pPr>
        <w:spacing w:line="360" w:lineRule="exact"/>
        <w:ind w:rightChars="-326" w:right="-685"/>
        <w:jc w:val="center"/>
        <w:rPr>
          <w:rFonts w:ascii="ＭＳ ゴシック" w:eastAsia="ＭＳ ゴシック" w:hAnsi="ＭＳ ゴシック"/>
          <w:sz w:val="32"/>
          <w:szCs w:val="32"/>
        </w:rPr>
      </w:pPr>
      <w:r w:rsidRPr="006A71A0">
        <w:rPr>
          <w:rFonts w:ascii="ＭＳ ゴシック" w:eastAsia="ＭＳ ゴシック" w:hAnsi="ＭＳ ゴシック" w:hint="eastAsia"/>
          <w:sz w:val="32"/>
          <w:szCs w:val="32"/>
        </w:rPr>
        <w:t>平成</w:t>
      </w:r>
      <w:r w:rsidR="00032569" w:rsidRPr="006A71A0">
        <w:rPr>
          <w:rFonts w:ascii="ＭＳ ゴシック" w:eastAsia="ＭＳ ゴシック" w:hAnsi="ＭＳ ゴシック" w:hint="eastAsia"/>
          <w:sz w:val="32"/>
          <w:szCs w:val="32"/>
        </w:rPr>
        <w:t>29</w:t>
      </w:r>
      <w:r w:rsidRPr="006A71A0">
        <w:rPr>
          <w:rFonts w:ascii="ＭＳ ゴシック" w:eastAsia="ＭＳ ゴシック" w:hAnsi="ＭＳ ゴシック" w:hint="eastAsia"/>
          <w:sz w:val="32"/>
          <w:szCs w:val="32"/>
        </w:rPr>
        <w:t xml:space="preserve">年度　</w:t>
      </w:r>
      <w:r w:rsidR="009B365C" w:rsidRPr="006A71A0">
        <w:rPr>
          <w:rFonts w:ascii="ＭＳ ゴシック" w:eastAsia="ＭＳ ゴシック" w:hAnsi="ＭＳ ゴシック" w:hint="eastAsia"/>
          <w:sz w:val="32"/>
          <w:szCs w:val="32"/>
        </w:rPr>
        <w:t>学校経営</w:t>
      </w:r>
      <w:r w:rsidR="00A920A8" w:rsidRPr="006A71A0">
        <w:rPr>
          <w:rFonts w:ascii="ＭＳ ゴシック" w:eastAsia="ＭＳ ゴシック" w:hAnsi="ＭＳ ゴシック" w:hint="eastAsia"/>
          <w:sz w:val="32"/>
          <w:szCs w:val="32"/>
        </w:rPr>
        <w:t>計画及び</w:t>
      </w:r>
      <w:r w:rsidR="00225A63" w:rsidRPr="006A71A0">
        <w:rPr>
          <w:rFonts w:ascii="ＭＳ ゴシック" w:eastAsia="ＭＳ ゴシック" w:hAnsi="ＭＳ ゴシック" w:hint="eastAsia"/>
          <w:sz w:val="32"/>
          <w:szCs w:val="32"/>
        </w:rPr>
        <w:t>学校</w:t>
      </w:r>
      <w:r w:rsidR="00A920A8" w:rsidRPr="006A71A0">
        <w:rPr>
          <w:rFonts w:ascii="ＭＳ ゴシック" w:eastAsia="ＭＳ ゴシック" w:hAnsi="ＭＳ ゴシック" w:hint="eastAsia"/>
          <w:sz w:val="32"/>
          <w:szCs w:val="32"/>
        </w:rPr>
        <w:t>評価</w:t>
      </w:r>
    </w:p>
    <w:p w:rsidR="00A920A8" w:rsidRPr="006A71A0" w:rsidRDefault="00A920A8" w:rsidP="009B365C">
      <w:pPr>
        <w:spacing w:line="360" w:lineRule="exact"/>
        <w:ind w:rightChars="-326" w:right="-685"/>
        <w:jc w:val="center"/>
        <w:rPr>
          <w:rFonts w:ascii="ＭＳ 明朝" w:hAnsi="ＭＳ 明朝"/>
          <w:sz w:val="32"/>
          <w:szCs w:val="32"/>
        </w:rPr>
      </w:pPr>
    </w:p>
    <w:p w:rsidR="000F7917" w:rsidRPr="006A71A0" w:rsidRDefault="005846E8" w:rsidP="004245A1">
      <w:pPr>
        <w:spacing w:line="300" w:lineRule="exact"/>
        <w:ind w:hanging="187"/>
        <w:jc w:val="left"/>
        <w:rPr>
          <w:rFonts w:ascii="ＭＳ ゴシック" w:eastAsia="ＭＳ ゴシック" w:hAnsi="ＭＳ ゴシック"/>
          <w:szCs w:val="21"/>
        </w:rPr>
      </w:pPr>
      <w:r w:rsidRPr="006A71A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A71A0" w:rsidTr="000354D4">
        <w:trPr>
          <w:jc w:val="center"/>
        </w:trPr>
        <w:tc>
          <w:tcPr>
            <w:tcW w:w="14944" w:type="dxa"/>
            <w:shd w:val="clear" w:color="auto" w:fill="auto"/>
          </w:tcPr>
          <w:p w:rsidR="00DE4E20" w:rsidRPr="006A71A0" w:rsidRDefault="00DE4E20" w:rsidP="00DE4E20">
            <w:pPr>
              <w:spacing w:line="360" w:lineRule="exact"/>
              <w:rPr>
                <w:rFonts w:ascii="ＭＳ ゴシック" w:eastAsia="ＭＳ ゴシック" w:hAnsi="ＭＳ ゴシック"/>
                <w:szCs w:val="21"/>
              </w:rPr>
            </w:pPr>
            <w:r w:rsidRPr="006A71A0">
              <w:rPr>
                <w:rFonts w:ascii="ＭＳ ゴシック" w:eastAsia="ＭＳ ゴシック" w:hAnsi="ＭＳ ゴシック" w:hint="eastAsia"/>
                <w:szCs w:val="21"/>
              </w:rPr>
              <w:t>様々な背景を持った生徒が、社会の有為な人材となるような教育活動を実践する学校をめざす。</w:t>
            </w:r>
          </w:p>
          <w:p w:rsidR="00DE4E20" w:rsidRPr="006A71A0" w:rsidRDefault="00DE4E20" w:rsidP="00DE4E20">
            <w:pPr>
              <w:spacing w:line="360" w:lineRule="exact"/>
              <w:ind w:firstLineChars="100" w:firstLine="210"/>
              <w:rPr>
                <w:rFonts w:ascii="ＭＳ ゴシック" w:eastAsia="ＭＳ ゴシック" w:hAnsi="ＭＳ ゴシック"/>
                <w:szCs w:val="21"/>
              </w:rPr>
            </w:pPr>
            <w:r w:rsidRPr="006A71A0">
              <w:rPr>
                <w:rFonts w:ascii="ＭＳ ゴシック" w:eastAsia="ＭＳ ゴシック" w:hAnsi="ＭＳ ゴシック" w:hint="eastAsia"/>
                <w:szCs w:val="21"/>
              </w:rPr>
              <w:t>１　基礎学力をしっかりと身に付け、自信を持って「夢」や「志」を開拓できる生徒を育成する。</w:t>
            </w:r>
          </w:p>
          <w:p w:rsidR="00DE4E20" w:rsidRPr="006A71A0" w:rsidRDefault="00DE4E20" w:rsidP="00DE4E20">
            <w:pPr>
              <w:spacing w:line="360" w:lineRule="exact"/>
              <w:ind w:firstLineChars="100" w:firstLine="210"/>
              <w:rPr>
                <w:rFonts w:ascii="ＭＳ ゴシック" w:eastAsia="ＭＳ ゴシック" w:hAnsi="ＭＳ ゴシック"/>
                <w:szCs w:val="21"/>
              </w:rPr>
            </w:pPr>
            <w:r w:rsidRPr="006A71A0">
              <w:rPr>
                <w:rFonts w:ascii="ＭＳ ゴシック" w:eastAsia="ＭＳ ゴシック" w:hAnsi="ＭＳ ゴシック" w:hint="eastAsia"/>
                <w:szCs w:val="21"/>
              </w:rPr>
              <w:t>２　社会を生き抜く規範意識とマナーを持ち、社会に貢献できる多様な人材を育成する。</w:t>
            </w:r>
          </w:p>
          <w:p w:rsidR="00201A51" w:rsidRPr="006A71A0" w:rsidRDefault="00DE4E20" w:rsidP="00DE4E20">
            <w:pPr>
              <w:spacing w:line="360" w:lineRule="exact"/>
              <w:ind w:firstLineChars="100" w:firstLine="210"/>
              <w:rPr>
                <w:rFonts w:ascii="ＭＳ ゴシック" w:eastAsia="ＭＳ ゴシック" w:hAnsi="ＭＳ ゴシック"/>
                <w:szCs w:val="21"/>
              </w:rPr>
            </w:pPr>
            <w:r w:rsidRPr="006A71A0">
              <w:rPr>
                <w:rFonts w:ascii="ＭＳ ゴシック" w:eastAsia="ＭＳ ゴシック" w:hAnsi="ＭＳ ゴシック" w:hint="eastAsia"/>
                <w:szCs w:val="21"/>
              </w:rPr>
              <w:t>３　教職員が切磋琢磨しお互いに支え合い、生徒や保護者、地域から信頼される学びの場をめざす。</w:t>
            </w:r>
          </w:p>
        </w:tc>
      </w:tr>
    </w:tbl>
    <w:p w:rsidR="00324B67" w:rsidRPr="006A71A0" w:rsidRDefault="00324B67" w:rsidP="004245A1">
      <w:pPr>
        <w:spacing w:line="300" w:lineRule="exact"/>
        <w:ind w:hanging="187"/>
        <w:jc w:val="left"/>
        <w:rPr>
          <w:rFonts w:ascii="ＭＳ 明朝" w:hAnsi="ＭＳ 明朝"/>
          <w:color w:val="000000"/>
          <w:szCs w:val="21"/>
        </w:rPr>
      </w:pPr>
    </w:p>
    <w:p w:rsidR="009B365C" w:rsidRPr="006A71A0" w:rsidRDefault="009B365C" w:rsidP="004245A1">
      <w:pPr>
        <w:spacing w:line="300" w:lineRule="exact"/>
        <w:ind w:hanging="187"/>
        <w:jc w:val="left"/>
        <w:rPr>
          <w:rFonts w:ascii="ＭＳ ゴシック" w:eastAsia="ＭＳ ゴシック" w:hAnsi="ＭＳ ゴシック"/>
          <w:color w:val="000000"/>
          <w:szCs w:val="21"/>
        </w:rPr>
      </w:pPr>
      <w:r w:rsidRPr="006A71A0">
        <w:rPr>
          <w:rFonts w:ascii="ＭＳ ゴシック" w:eastAsia="ＭＳ ゴシック" w:hAnsi="ＭＳ ゴシック" w:hint="eastAsia"/>
          <w:color w:val="000000"/>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60606" w:rsidRPr="006A71A0" w:rsidTr="005950D1">
        <w:trPr>
          <w:trHeight w:val="9090"/>
          <w:jc w:val="center"/>
        </w:trPr>
        <w:tc>
          <w:tcPr>
            <w:tcW w:w="14944" w:type="dxa"/>
            <w:shd w:val="clear" w:color="auto" w:fill="auto"/>
          </w:tcPr>
          <w:p w:rsidR="00DE4E20" w:rsidRPr="006A71A0" w:rsidRDefault="00DE4E20" w:rsidP="005950D1">
            <w:pPr>
              <w:spacing w:line="300" w:lineRule="exact"/>
              <w:rPr>
                <w:rFonts w:ascii="ＭＳ 明朝" w:hAnsi="ＭＳ 明朝"/>
                <w:color w:val="000000"/>
                <w:sz w:val="22"/>
                <w:szCs w:val="22"/>
                <w:u w:val="single"/>
              </w:rPr>
            </w:pPr>
            <w:r w:rsidRPr="006A71A0">
              <w:rPr>
                <w:rFonts w:ascii="ＭＳ 明朝" w:hAnsi="ＭＳ 明朝" w:hint="eastAsia"/>
                <w:color w:val="000000"/>
                <w:sz w:val="22"/>
                <w:szCs w:val="22"/>
                <w:u w:val="single"/>
              </w:rPr>
              <w:t>１　確かな学力の育成</w:t>
            </w:r>
          </w:p>
          <w:p w:rsidR="00DE4E20" w:rsidRPr="006A71A0" w:rsidRDefault="00DE4E20" w:rsidP="005950D1">
            <w:pPr>
              <w:spacing w:line="300" w:lineRule="exact"/>
              <w:ind w:firstLineChars="100" w:firstLine="200"/>
              <w:rPr>
                <w:rFonts w:ascii="ＭＳ 明朝" w:hAnsi="ＭＳ 明朝"/>
                <w:color w:val="000000"/>
                <w:sz w:val="20"/>
                <w:szCs w:val="20"/>
              </w:rPr>
            </w:pPr>
            <w:r w:rsidRPr="006A71A0">
              <w:rPr>
                <w:rFonts w:ascii="ＭＳ 明朝" w:hAnsi="ＭＳ 明朝" w:hint="eastAsia"/>
                <w:color w:val="000000"/>
                <w:sz w:val="20"/>
                <w:szCs w:val="20"/>
              </w:rPr>
              <w:t>（１）</w:t>
            </w:r>
            <w:r w:rsidR="00D727F5" w:rsidRPr="006A71A0">
              <w:rPr>
                <w:rFonts w:ascii="ＭＳ 明朝" w:hAnsi="ＭＳ 明朝" w:hint="eastAsia"/>
                <w:color w:val="000000"/>
                <w:sz w:val="20"/>
                <w:szCs w:val="20"/>
              </w:rPr>
              <w:t>高等学校</w:t>
            </w:r>
            <w:r w:rsidRPr="006A71A0">
              <w:rPr>
                <w:rFonts w:ascii="ＭＳ 明朝" w:hAnsi="ＭＳ 明朝" w:hint="eastAsia"/>
                <w:color w:val="000000"/>
                <w:sz w:val="20"/>
                <w:szCs w:val="20"/>
              </w:rPr>
              <w:t>学習指導要領</w:t>
            </w:r>
            <w:r w:rsidR="00D727F5" w:rsidRPr="006A71A0">
              <w:rPr>
                <w:rFonts w:ascii="ＭＳ 明朝" w:hAnsi="ＭＳ 明朝" w:hint="eastAsia"/>
                <w:color w:val="000000"/>
                <w:sz w:val="20"/>
                <w:szCs w:val="20"/>
              </w:rPr>
              <w:t>の趣旨</w:t>
            </w:r>
            <w:r w:rsidRPr="006A71A0">
              <w:rPr>
                <w:rFonts w:ascii="ＭＳ 明朝" w:hAnsi="ＭＳ 明朝" w:hint="eastAsia"/>
                <w:color w:val="000000"/>
                <w:sz w:val="20"/>
                <w:szCs w:val="20"/>
              </w:rPr>
              <w:t>を踏まえ、生徒に達成感を与える「わかる授業、充実した授業」をめざした授業改善に取り組む。</w:t>
            </w:r>
          </w:p>
          <w:p w:rsidR="00DE4E20" w:rsidRPr="006A71A0" w:rsidRDefault="009D239C" w:rsidP="00032569">
            <w:pPr>
              <w:spacing w:line="300" w:lineRule="exact"/>
              <w:ind w:leftChars="380" w:left="998"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032569" w:rsidRPr="006A71A0">
              <w:rPr>
                <w:rFonts w:ascii="ＭＳ 明朝" w:hAnsi="ＭＳ 明朝" w:hint="eastAsia"/>
                <w:color w:val="000000"/>
                <w:sz w:val="20"/>
                <w:szCs w:val="20"/>
              </w:rPr>
              <w:t>日常の授業における</w:t>
            </w:r>
            <w:r w:rsidR="00DE4E20" w:rsidRPr="006A71A0">
              <w:rPr>
                <w:rFonts w:ascii="ＭＳ 明朝" w:hAnsi="ＭＳ 明朝" w:hint="eastAsia"/>
                <w:color w:val="000000"/>
                <w:sz w:val="20"/>
                <w:szCs w:val="20"/>
              </w:rPr>
              <w:t>基礎学力</w:t>
            </w:r>
            <w:r w:rsidR="00032569" w:rsidRPr="006A71A0">
              <w:rPr>
                <w:rFonts w:ascii="ＭＳ 明朝" w:hAnsi="ＭＳ 明朝" w:hint="eastAsia"/>
                <w:color w:val="000000"/>
                <w:sz w:val="20"/>
                <w:szCs w:val="20"/>
              </w:rPr>
              <w:t>の</w:t>
            </w:r>
            <w:r w:rsidR="00DE4E20" w:rsidRPr="006A71A0">
              <w:rPr>
                <w:rFonts w:ascii="ＭＳ 明朝" w:hAnsi="ＭＳ 明朝" w:hint="eastAsia"/>
                <w:color w:val="000000"/>
                <w:sz w:val="20"/>
                <w:szCs w:val="20"/>
              </w:rPr>
              <w:t>充実・定着を図ることを主眼に、生徒の理解度を日々の小テストや復習などで検証しながら、生徒の実態に応じた教材の開発・工夫を絶えず行う。また</w:t>
            </w:r>
            <w:r w:rsidR="00032569" w:rsidRPr="006A71A0">
              <w:rPr>
                <w:rFonts w:ascii="ＭＳ 明朝" w:hAnsi="ＭＳ 明朝" w:hint="eastAsia"/>
                <w:color w:val="000000"/>
                <w:sz w:val="20"/>
                <w:szCs w:val="20"/>
              </w:rPr>
              <w:t>、これまでの</w:t>
            </w:r>
            <w:r w:rsidR="00DE4E20" w:rsidRPr="006A71A0">
              <w:rPr>
                <w:rFonts w:ascii="ＭＳ 明朝" w:hAnsi="ＭＳ 明朝" w:hint="eastAsia"/>
                <w:color w:val="000000"/>
                <w:sz w:val="20"/>
                <w:szCs w:val="20"/>
              </w:rPr>
              <w:t>「桜学」</w:t>
            </w:r>
            <w:r w:rsidR="00032569" w:rsidRPr="006A71A0">
              <w:rPr>
                <w:rFonts w:ascii="ＭＳ 明朝" w:hAnsi="ＭＳ 明朝" w:hint="eastAsia"/>
                <w:color w:val="000000"/>
                <w:sz w:val="20"/>
                <w:szCs w:val="20"/>
              </w:rPr>
              <w:t>の実践を、他の教科の内容にも取り入れ、本校の教育内容の</w:t>
            </w:r>
            <w:r w:rsidR="00DE4E20" w:rsidRPr="006A71A0">
              <w:rPr>
                <w:rFonts w:ascii="ＭＳ 明朝" w:hAnsi="ＭＳ 明朝" w:hint="eastAsia"/>
                <w:color w:val="000000"/>
                <w:sz w:val="20"/>
                <w:szCs w:val="20"/>
              </w:rPr>
              <w:t>一層</w:t>
            </w:r>
            <w:r w:rsidR="00032569" w:rsidRPr="006A71A0">
              <w:rPr>
                <w:rFonts w:ascii="ＭＳ 明朝" w:hAnsi="ＭＳ 明朝" w:hint="eastAsia"/>
                <w:color w:val="000000"/>
                <w:sz w:val="20"/>
                <w:szCs w:val="20"/>
              </w:rPr>
              <w:t>の充実</w:t>
            </w:r>
            <w:r w:rsidR="00DE4E20" w:rsidRPr="006A71A0">
              <w:rPr>
                <w:rFonts w:ascii="ＭＳ 明朝" w:hAnsi="ＭＳ 明朝" w:hint="eastAsia"/>
                <w:color w:val="000000"/>
                <w:sz w:val="20"/>
                <w:szCs w:val="20"/>
              </w:rPr>
              <w:t>をすすめる。</w:t>
            </w:r>
          </w:p>
          <w:p w:rsidR="00DE4E20" w:rsidRPr="006A71A0" w:rsidRDefault="009D239C" w:rsidP="005950D1">
            <w:pPr>
              <w:spacing w:line="300" w:lineRule="exact"/>
              <w:ind w:leftChars="380" w:left="998"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DE4E20" w:rsidRPr="006A71A0">
              <w:rPr>
                <w:rFonts w:ascii="ＭＳ 明朝" w:hAnsi="ＭＳ 明朝" w:hint="eastAsia"/>
                <w:color w:val="000000"/>
                <w:sz w:val="20"/>
                <w:szCs w:val="20"/>
              </w:rPr>
              <w:t>授業力向上等検討委員会を</w:t>
            </w:r>
            <w:r w:rsidR="00032569" w:rsidRPr="006A71A0">
              <w:rPr>
                <w:rFonts w:ascii="ＭＳ 明朝" w:hAnsi="ＭＳ 明朝" w:hint="eastAsia"/>
                <w:color w:val="000000"/>
                <w:sz w:val="20"/>
                <w:szCs w:val="20"/>
              </w:rPr>
              <w:t>中心に</w:t>
            </w:r>
            <w:r w:rsidR="00DE4E20" w:rsidRPr="006A71A0">
              <w:rPr>
                <w:rFonts w:ascii="ＭＳ 明朝" w:hAnsi="ＭＳ 明朝" w:hint="eastAsia"/>
                <w:color w:val="000000"/>
                <w:sz w:val="20"/>
                <w:szCs w:val="20"/>
              </w:rPr>
              <w:t>、教員相互の公開授業や研究授業に基づいた研修会を実施する。また「学校情報委員会」</w:t>
            </w:r>
            <w:r w:rsidR="00D727F5" w:rsidRPr="006A71A0">
              <w:rPr>
                <w:rFonts w:ascii="ＭＳ 明朝" w:hAnsi="ＭＳ 明朝" w:hint="eastAsia"/>
                <w:color w:val="000000"/>
                <w:sz w:val="20"/>
                <w:szCs w:val="20"/>
              </w:rPr>
              <w:t>を中心に</w:t>
            </w:r>
            <w:r w:rsidR="00DE4E20" w:rsidRPr="006A71A0">
              <w:rPr>
                <w:rFonts w:ascii="ＭＳ 明朝" w:hAnsi="ＭＳ 明朝" w:hint="eastAsia"/>
                <w:color w:val="000000"/>
                <w:sz w:val="20"/>
                <w:szCs w:val="20"/>
              </w:rPr>
              <w:t>ＩＣＴの効果的な活用や授業の研究・改善</w:t>
            </w:r>
            <w:r w:rsidR="00D727F5" w:rsidRPr="006A71A0">
              <w:rPr>
                <w:rFonts w:ascii="ＭＳ 明朝" w:hAnsi="ＭＳ 明朝" w:hint="eastAsia"/>
                <w:color w:val="000000"/>
                <w:sz w:val="20"/>
                <w:szCs w:val="20"/>
              </w:rPr>
              <w:t>について</w:t>
            </w:r>
            <w:r w:rsidR="00DE4E20" w:rsidRPr="006A71A0">
              <w:rPr>
                <w:rFonts w:ascii="ＭＳ 明朝" w:hAnsi="ＭＳ 明朝" w:hint="eastAsia"/>
                <w:color w:val="000000"/>
                <w:sz w:val="20"/>
                <w:szCs w:val="20"/>
              </w:rPr>
              <w:t>組織的に取り組む。</w:t>
            </w:r>
          </w:p>
          <w:p w:rsidR="00DE4E20" w:rsidRPr="006A71A0" w:rsidRDefault="00DE4E20" w:rsidP="009D239C">
            <w:pPr>
              <w:spacing w:line="300" w:lineRule="exact"/>
              <w:ind w:leftChars="475" w:left="998" w:firstLineChars="320" w:firstLine="640"/>
              <w:rPr>
                <w:rFonts w:ascii="ＭＳ 明朝" w:hAnsi="ＭＳ 明朝"/>
                <w:color w:val="000000"/>
                <w:sz w:val="20"/>
                <w:szCs w:val="20"/>
              </w:rPr>
            </w:pPr>
            <w:r w:rsidRPr="006A71A0">
              <w:rPr>
                <w:rFonts w:ascii="ＭＳ 明朝" w:hAnsi="ＭＳ 明朝" w:hint="eastAsia"/>
                <w:color w:val="000000"/>
                <w:sz w:val="20"/>
                <w:szCs w:val="20"/>
              </w:rPr>
              <w:t>※</w:t>
            </w:r>
            <w:r w:rsidR="005173F3" w:rsidRPr="006A71A0">
              <w:rPr>
                <w:rFonts w:ascii="ＭＳ 明朝" w:hAnsi="ＭＳ 明朝" w:hint="eastAsia"/>
                <w:color w:val="000000"/>
                <w:sz w:val="20"/>
                <w:szCs w:val="20"/>
              </w:rPr>
              <w:t>平成31年度までに、</w:t>
            </w:r>
            <w:r w:rsidRPr="006A71A0">
              <w:rPr>
                <w:rFonts w:ascii="ＭＳ 明朝" w:hAnsi="ＭＳ 明朝" w:hint="eastAsia"/>
                <w:color w:val="000000"/>
                <w:sz w:val="20"/>
                <w:szCs w:val="20"/>
              </w:rPr>
              <w:t>生徒向け学校教育自己診断における授業</w:t>
            </w:r>
            <w:r w:rsidR="00032569" w:rsidRPr="006A71A0">
              <w:rPr>
                <w:rFonts w:ascii="ＭＳ 明朝" w:hAnsi="ＭＳ 明朝" w:hint="eastAsia"/>
                <w:color w:val="000000"/>
                <w:sz w:val="20"/>
                <w:szCs w:val="20"/>
              </w:rPr>
              <w:t>の内容に関する</w:t>
            </w:r>
            <w:r w:rsidR="00C22E2C" w:rsidRPr="006A71A0">
              <w:rPr>
                <w:rFonts w:ascii="ＭＳ 明朝" w:hAnsi="ＭＳ 明朝" w:hint="eastAsia"/>
                <w:color w:val="000000"/>
                <w:sz w:val="20"/>
                <w:szCs w:val="20"/>
              </w:rPr>
              <w:t>項目における</w:t>
            </w:r>
            <w:r w:rsidRPr="006A71A0">
              <w:rPr>
                <w:rFonts w:ascii="ＭＳ 明朝" w:hAnsi="ＭＳ 明朝" w:hint="eastAsia"/>
                <w:color w:val="000000"/>
                <w:sz w:val="20"/>
                <w:szCs w:val="20"/>
              </w:rPr>
              <w:t>肯定率80</w:t>
            </w:r>
            <w:r w:rsidR="00705D43" w:rsidRPr="006A71A0">
              <w:rPr>
                <w:rFonts w:ascii="ＭＳ 明朝" w:hAnsi="ＭＳ 明朝" w:hint="eastAsia"/>
                <w:color w:val="000000"/>
                <w:sz w:val="20"/>
                <w:szCs w:val="20"/>
              </w:rPr>
              <w:t>%</w:t>
            </w:r>
            <w:r w:rsidRPr="006A71A0">
              <w:rPr>
                <w:rFonts w:ascii="ＭＳ 明朝" w:hAnsi="ＭＳ 明朝" w:hint="eastAsia"/>
                <w:color w:val="000000"/>
                <w:sz w:val="20"/>
                <w:szCs w:val="20"/>
              </w:rPr>
              <w:t>を</w:t>
            </w:r>
            <w:r w:rsidR="00190210" w:rsidRPr="006A71A0">
              <w:rPr>
                <w:rFonts w:ascii="ＭＳ 明朝" w:hAnsi="ＭＳ 明朝" w:hint="eastAsia"/>
                <w:color w:val="000000"/>
                <w:sz w:val="20"/>
                <w:szCs w:val="20"/>
              </w:rPr>
              <w:t>目標とする</w:t>
            </w:r>
            <w:r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（平成</w:t>
            </w:r>
            <w:r w:rsidR="00032569" w:rsidRPr="006A71A0">
              <w:rPr>
                <w:rFonts w:ascii="ＭＳ 明朝" w:hAnsi="ＭＳ 明朝" w:hint="eastAsia"/>
                <w:color w:val="000000"/>
                <w:sz w:val="20"/>
                <w:szCs w:val="20"/>
              </w:rPr>
              <w:t>28</w:t>
            </w:r>
            <w:r w:rsidR="0079231E" w:rsidRPr="006A71A0">
              <w:rPr>
                <w:rFonts w:ascii="ＭＳ 明朝" w:hAnsi="ＭＳ 明朝" w:hint="eastAsia"/>
                <w:color w:val="000000"/>
                <w:sz w:val="20"/>
                <w:szCs w:val="20"/>
              </w:rPr>
              <w:t>年度</w:t>
            </w:r>
            <w:r w:rsidR="00922419" w:rsidRPr="006A71A0">
              <w:rPr>
                <w:rFonts w:ascii="ＭＳ 明朝" w:hAnsi="ＭＳ 明朝" w:hint="eastAsia"/>
                <w:color w:val="000000"/>
                <w:sz w:val="20"/>
                <w:szCs w:val="20"/>
              </w:rPr>
              <w:t>79</w:t>
            </w:r>
            <w:r w:rsidR="00705D43"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w:t>
            </w:r>
          </w:p>
          <w:p w:rsidR="00DE4E20" w:rsidRPr="006A71A0" w:rsidRDefault="00DE4E20" w:rsidP="005950D1">
            <w:pPr>
              <w:spacing w:line="300" w:lineRule="exact"/>
              <w:rPr>
                <w:rFonts w:ascii="ＭＳ 明朝" w:hAnsi="ＭＳ 明朝"/>
                <w:color w:val="000000"/>
                <w:sz w:val="22"/>
                <w:szCs w:val="22"/>
                <w:u w:val="single"/>
              </w:rPr>
            </w:pPr>
            <w:r w:rsidRPr="006A71A0">
              <w:rPr>
                <w:rFonts w:ascii="ＭＳ 明朝" w:hAnsi="ＭＳ 明朝" w:hint="eastAsia"/>
                <w:color w:val="000000"/>
                <w:sz w:val="22"/>
                <w:szCs w:val="22"/>
                <w:u w:val="single"/>
              </w:rPr>
              <w:t>２　生徒の達成感や自尊感情を育み、夢の実現に向けた支援体制の確立</w:t>
            </w:r>
          </w:p>
          <w:p w:rsidR="00DE4E20" w:rsidRPr="006A71A0" w:rsidRDefault="00DE4E20" w:rsidP="005950D1">
            <w:pPr>
              <w:spacing w:line="300" w:lineRule="exact"/>
              <w:ind w:firstLineChars="100" w:firstLine="200"/>
              <w:rPr>
                <w:rFonts w:ascii="ＭＳ 明朝" w:hAnsi="ＭＳ 明朝"/>
                <w:color w:val="000000"/>
                <w:sz w:val="20"/>
                <w:szCs w:val="20"/>
              </w:rPr>
            </w:pPr>
            <w:r w:rsidRPr="006A71A0">
              <w:rPr>
                <w:rFonts w:ascii="ＭＳ 明朝" w:hAnsi="ＭＳ 明朝" w:hint="eastAsia"/>
                <w:color w:val="000000"/>
                <w:sz w:val="20"/>
                <w:szCs w:val="20"/>
              </w:rPr>
              <w:t>（１）社会性と規範意識の確立と自尊感情の醸成</w:t>
            </w:r>
          </w:p>
          <w:p w:rsidR="00DE4E20" w:rsidRPr="006A71A0" w:rsidRDefault="00DE4E20" w:rsidP="005950D1">
            <w:pPr>
              <w:spacing w:line="300" w:lineRule="exact"/>
              <w:ind w:leftChars="380" w:left="998" w:hangingChars="100" w:hanging="200"/>
              <w:rPr>
                <w:rFonts w:ascii="ＭＳ 明朝" w:hAnsi="ＭＳ 明朝"/>
                <w:color w:val="000000"/>
                <w:sz w:val="20"/>
                <w:szCs w:val="20"/>
              </w:rPr>
            </w:pPr>
            <w:r w:rsidRPr="006A71A0">
              <w:rPr>
                <w:rFonts w:ascii="ＭＳ 明朝" w:hAnsi="ＭＳ 明朝" w:hint="eastAsia"/>
                <w:color w:val="000000"/>
                <w:sz w:val="20"/>
                <w:szCs w:val="20"/>
              </w:rPr>
              <w:t xml:space="preserve">　生徒が自らの行動を律することのできる人材となるよう、基本的生活習慣の確立と規範意識の醸成に努める。</w:t>
            </w:r>
            <w:r w:rsidR="00C22E2C" w:rsidRPr="006A71A0">
              <w:rPr>
                <w:rFonts w:ascii="ＭＳ 明朝" w:hAnsi="ＭＳ 明朝" w:hint="eastAsia"/>
                <w:color w:val="000000"/>
                <w:sz w:val="20"/>
                <w:szCs w:val="20"/>
              </w:rPr>
              <w:t>生徒自治会を中心とした</w:t>
            </w:r>
            <w:r w:rsidRPr="006A71A0">
              <w:rPr>
                <w:rFonts w:ascii="ＭＳ 明朝" w:hAnsi="ＭＳ 明朝" w:hint="eastAsia"/>
                <w:color w:val="000000"/>
                <w:sz w:val="20"/>
                <w:szCs w:val="20"/>
              </w:rPr>
              <w:t>挨拶運動</w:t>
            </w:r>
            <w:r w:rsidR="00D727F5" w:rsidRPr="006A71A0">
              <w:rPr>
                <w:rFonts w:ascii="ＭＳ 明朝" w:hAnsi="ＭＳ 明朝" w:hint="eastAsia"/>
                <w:color w:val="000000"/>
                <w:sz w:val="20"/>
                <w:szCs w:val="20"/>
              </w:rPr>
              <w:t>を</w:t>
            </w:r>
            <w:r w:rsidRPr="006A71A0">
              <w:rPr>
                <w:rFonts w:ascii="ＭＳ 明朝" w:hAnsi="ＭＳ 明朝" w:hint="eastAsia"/>
                <w:color w:val="000000"/>
                <w:sz w:val="20"/>
                <w:szCs w:val="20"/>
              </w:rPr>
              <w:t>継続して実施する。</w:t>
            </w:r>
          </w:p>
          <w:p w:rsidR="00DE4E20" w:rsidRPr="006A71A0" w:rsidRDefault="00DE4E20" w:rsidP="009D239C">
            <w:pPr>
              <w:spacing w:line="300" w:lineRule="exact"/>
              <w:ind w:leftChars="475" w:left="998" w:firstLineChars="320" w:firstLine="640"/>
              <w:rPr>
                <w:rFonts w:ascii="ＭＳ 明朝" w:hAnsi="ＭＳ 明朝"/>
                <w:color w:val="000000"/>
                <w:sz w:val="20"/>
                <w:szCs w:val="20"/>
              </w:rPr>
            </w:pPr>
            <w:r w:rsidRPr="006A71A0">
              <w:rPr>
                <w:rFonts w:ascii="ＭＳ 明朝" w:hAnsi="ＭＳ 明朝" w:hint="eastAsia"/>
                <w:color w:val="000000"/>
                <w:sz w:val="20"/>
                <w:szCs w:val="20"/>
              </w:rPr>
              <w:t>※生徒向け学校教育自己診断の</w:t>
            </w:r>
            <w:r w:rsidR="00C22E2C" w:rsidRPr="006A71A0">
              <w:rPr>
                <w:rFonts w:ascii="ＭＳ 明朝" w:hAnsi="ＭＳ 明朝" w:hint="eastAsia"/>
                <w:color w:val="000000"/>
                <w:sz w:val="20"/>
                <w:szCs w:val="20"/>
              </w:rPr>
              <w:t>生活指導</w:t>
            </w:r>
            <w:r w:rsidRPr="006A71A0">
              <w:rPr>
                <w:rFonts w:ascii="ＭＳ 明朝" w:hAnsi="ＭＳ 明朝" w:hint="eastAsia"/>
                <w:color w:val="000000"/>
                <w:sz w:val="20"/>
                <w:szCs w:val="20"/>
              </w:rPr>
              <w:t>に関する項目における肯定率80</w:t>
            </w:r>
            <w:r w:rsidR="00705D43" w:rsidRPr="006A71A0">
              <w:rPr>
                <w:rFonts w:ascii="ＭＳ 明朝" w:hAnsi="ＭＳ 明朝" w:hint="eastAsia"/>
                <w:color w:val="000000"/>
                <w:sz w:val="20"/>
                <w:szCs w:val="20"/>
              </w:rPr>
              <w:t>%</w:t>
            </w:r>
            <w:r w:rsidR="005173F3" w:rsidRPr="006A71A0">
              <w:rPr>
                <w:rFonts w:ascii="ＭＳ 明朝" w:hAnsi="ＭＳ 明朝" w:hint="eastAsia"/>
                <w:color w:val="000000"/>
                <w:sz w:val="20"/>
                <w:szCs w:val="20"/>
              </w:rPr>
              <w:t>以上を維持する</w:t>
            </w:r>
            <w:r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（平成</w:t>
            </w:r>
            <w:r w:rsidR="00C22E2C" w:rsidRPr="006A71A0">
              <w:rPr>
                <w:rFonts w:ascii="ＭＳ 明朝" w:hAnsi="ＭＳ 明朝" w:hint="eastAsia"/>
                <w:color w:val="000000"/>
                <w:sz w:val="20"/>
                <w:szCs w:val="20"/>
              </w:rPr>
              <w:t>28</w:t>
            </w:r>
            <w:r w:rsidR="0079231E" w:rsidRPr="006A71A0">
              <w:rPr>
                <w:rFonts w:ascii="ＭＳ 明朝" w:hAnsi="ＭＳ 明朝" w:hint="eastAsia"/>
                <w:color w:val="000000"/>
                <w:sz w:val="20"/>
                <w:szCs w:val="20"/>
              </w:rPr>
              <w:t>年度</w:t>
            </w:r>
            <w:r w:rsidR="00C22E2C" w:rsidRPr="006A71A0">
              <w:rPr>
                <w:rFonts w:ascii="ＭＳ 明朝" w:hAnsi="ＭＳ 明朝" w:hint="eastAsia"/>
                <w:color w:val="000000"/>
                <w:sz w:val="20"/>
                <w:szCs w:val="20"/>
              </w:rPr>
              <w:t>81</w:t>
            </w:r>
            <w:r w:rsidR="00705D43"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w:t>
            </w:r>
          </w:p>
          <w:p w:rsidR="00DE4E20" w:rsidRPr="006A71A0" w:rsidRDefault="00DE4E20" w:rsidP="005950D1">
            <w:pPr>
              <w:spacing w:line="300" w:lineRule="exact"/>
              <w:ind w:firstLineChars="100" w:firstLine="200"/>
              <w:rPr>
                <w:rFonts w:ascii="ＭＳ 明朝" w:hAnsi="ＭＳ 明朝"/>
                <w:color w:val="000000"/>
                <w:sz w:val="20"/>
                <w:szCs w:val="20"/>
              </w:rPr>
            </w:pPr>
            <w:r w:rsidRPr="006A71A0">
              <w:rPr>
                <w:rFonts w:ascii="ＭＳ 明朝" w:hAnsi="ＭＳ 明朝" w:hint="eastAsia"/>
                <w:color w:val="000000"/>
                <w:sz w:val="20"/>
                <w:szCs w:val="20"/>
              </w:rPr>
              <w:t>（２）キャリア教育の充実と進路保障</w:t>
            </w:r>
          </w:p>
          <w:p w:rsidR="00DE4E20" w:rsidRPr="006A71A0" w:rsidRDefault="009D239C" w:rsidP="005950D1">
            <w:pPr>
              <w:spacing w:line="300" w:lineRule="exact"/>
              <w:ind w:leftChars="376" w:left="990"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DE4E20" w:rsidRPr="006A71A0">
              <w:rPr>
                <w:rFonts w:ascii="ＭＳ 明朝" w:hAnsi="ＭＳ 明朝" w:hint="eastAsia"/>
                <w:color w:val="000000"/>
                <w:sz w:val="20"/>
                <w:szCs w:val="20"/>
              </w:rPr>
              <w:t>進路に対する動機付けが出来るよう、ハローワークやキャリアブリッジなどの外部機関と連携し、1年次から計画的にキャリア教育を実施する。また、卒業時の正規雇用希望者の合格率</w:t>
            </w:r>
            <w:r w:rsidR="005173F3" w:rsidRPr="006A71A0">
              <w:rPr>
                <w:rFonts w:ascii="ＭＳ 明朝" w:hAnsi="ＭＳ 明朝" w:hint="eastAsia"/>
                <w:color w:val="000000"/>
                <w:sz w:val="20"/>
                <w:szCs w:val="20"/>
              </w:rPr>
              <w:t>が常に</w:t>
            </w:r>
            <w:r w:rsidR="00DE4E20" w:rsidRPr="006A71A0">
              <w:rPr>
                <w:rFonts w:ascii="ＭＳ 明朝" w:hAnsi="ＭＳ 明朝" w:hint="eastAsia"/>
                <w:color w:val="000000"/>
                <w:sz w:val="20"/>
                <w:szCs w:val="20"/>
              </w:rPr>
              <w:t>80</w:t>
            </w:r>
            <w:r w:rsidR="00705D43" w:rsidRPr="006A71A0">
              <w:rPr>
                <w:rFonts w:ascii="ＭＳ 明朝" w:hAnsi="ＭＳ 明朝" w:hint="eastAsia"/>
                <w:color w:val="000000"/>
                <w:sz w:val="20"/>
                <w:szCs w:val="20"/>
              </w:rPr>
              <w:t>%</w:t>
            </w:r>
            <w:r w:rsidR="00DE4E20" w:rsidRPr="006A71A0">
              <w:rPr>
                <w:rFonts w:ascii="ＭＳ 明朝" w:hAnsi="ＭＳ 明朝" w:hint="eastAsia"/>
                <w:color w:val="000000"/>
                <w:sz w:val="20"/>
                <w:szCs w:val="20"/>
              </w:rPr>
              <w:t>以上</w:t>
            </w:r>
            <w:r w:rsidR="005173F3" w:rsidRPr="006A71A0">
              <w:rPr>
                <w:rFonts w:ascii="ＭＳ 明朝" w:hAnsi="ＭＳ 明朝" w:hint="eastAsia"/>
                <w:color w:val="000000"/>
                <w:sz w:val="20"/>
                <w:szCs w:val="20"/>
              </w:rPr>
              <w:t>となること</w:t>
            </w:r>
            <w:r w:rsidR="00DE4E20" w:rsidRPr="006A71A0">
              <w:rPr>
                <w:rFonts w:ascii="ＭＳ 明朝" w:hAnsi="ＭＳ 明朝" w:hint="eastAsia"/>
                <w:color w:val="000000"/>
                <w:sz w:val="20"/>
                <w:szCs w:val="20"/>
              </w:rPr>
              <w:t>を</w:t>
            </w:r>
            <w:r w:rsidR="00190210" w:rsidRPr="006A71A0">
              <w:rPr>
                <w:rFonts w:ascii="ＭＳ 明朝" w:hAnsi="ＭＳ 明朝" w:hint="eastAsia"/>
                <w:color w:val="000000"/>
                <w:sz w:val="20"/>
                <w:szCs w:val="20"/>
              </w:rPr>
              <w:t>目標とする</w:t>
            </w:r>
            <w:r w:rsidR="00DE4E20"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（平成</w:t>
            </w:r>
            <w:r w:rsidR="006D63A4" w:rsidRPr="006A71A0">
              <w:rPr>
                <w:rFonts w:ascii="ＭＳ 明朝" w:hAnsi="ＭＳ 明朝" w:hint="eastAsia"/>
                <w:color w:val="000000"/>
                <w:sz w:val="20"/>
                <w:szCs w:val="20"/>
              </w:rPr>
              <w:t>28</w:t>
            </w:r>
            <w:r w:rsidR="0079231E" w:rsidRPr="006A71A0">
              <w:rPr>
                <w:rFonts w:ascii="ＭＳ 明朝" w:hAnsi="ＭＳ 明朝" w:hint="eastAsia"/>
                <w:color w:val="000000"/>
                <w:sz w:val="20"/>
                <w:szCs w:val="20"/>
              </w:rPr>
              <w:t>年度</w:t>
            </w:r>
            <w:r w:rsidR="00215D0F" w:rsidRPr="006A71A0">
              <w:rPr>
                <w:rFonts w:ascii="ＭＳ 明朝" w:hAnsi="ＭＳ 明朝" w:hint="eastAsia"/>
                <w:color w:val="000000"/>
                <w:sz w:val="20"/>
                <w:szCs w:val="20"/>
              </w:rPr>
              <w:t>86%</w:t>
            </w:r>
            <w:r w:rsidR="0079231E" w:rsidRPr="006A71A0">
              <w:rPr>
                <w:rFonts w:ascii="ＭＳ 明朝" w:hAnsi="ＭＳ 明朝" w:hint="eastAsia"/>
                <w:color w:val="000000"/>
                <w:sz w:val="20"/>
                <w:szCs w:val="20"/>
              </w:rPr>
              <w:t>）</w:t>
            </w:r>
          </w:p>
          <w:p w:rsidR="00DE4E20" w:rsidRPr="006A71A0" w:rsidRDefault="00DE4E20" w:rsidP="009D239C">
            <w:pPr>
              <w:spacing w:line="300" w:lineRule="exact"/>
              <w:ind w:leftChars="475" w:left="998" w:firstLineChars="320" w:firstLine="640"/>
              <w:rPr>
                <w:rFonts w:ascii="ＭＳ 明朝" w:hAnsi="ＭＳ 明朝"/>
                <w:color w:val="000000"/>
                <w:sz w:val="20"/>
                <w:szCs w:val="20"/>
              </w:rPr>
            </w:pPr>
            <w:r w:rsidRPr="006A71A0">
              <w:rPr>
                <w:rFonts w:ascii="ＭＳ 明朝" w:hAnsi="ＭＳ 明朝" w:hint="eastAsia"/>
                <w:color w:val="000000"/>
                <w:sz w:val="20"/>
                <w:szCs w:val="20"/>
              </w:rPr>
              <w:t>※生徒向け学校教育自己診断の進路指導に関する項目における肯定率</w:t>
            </w:r>
            <w:r w:rsidR="005173F3" w:rsidRPr="006A71A0">
              <w:rPr>
                <w:rFonts w:ascii="ＭＳ 明朝" w:hAnsi="ＭＳ 明朝" w:hint="eastAsia"/>
                <w:color w:val="000000"/>
                <w:sz w:val="20"/>
                <w:szCs w:val="20"/>
              </w:rPr>
              <w:t>80%以上を維持する</w:t>
            </w:r>
            <w:r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（平成</w:t>
            </w:r>
            <w:r w:rsidR="006D63A4" w:rsidRPr="006A71A0">
              <w:rPr>
                <w:rFonts w:ascii="ＭＳ 明朝" w:hAnsi="ＭＳ 明朝" w:hint="eastAsia"/>
                <w:color w:val="000000"/>
                <w:sz w:val="20"/>
                <w:szCs w:val="20"/>
              </w:rPr>
              <w:t>28</w:t>
            </w:r>
            <w:r w:rsidR="0079231E" w:rsidRPr="006A71A0">
              <w:rPr>
                <w:rFonts w:ascii="ＭＳ 明朝" w:hAnsi="ＭＳ 明朝" w:hint="eastAsia"/>
                <w:color w:val="000000"/>
                <w:sz w:val="20"/>
                <w:szCs w:val="20"/>
              </w:rPr>
              <w:t>年度</w:t>
            </w:r>
            <w:r w:rsidR="006D63A4" w:rsidRPr="006A71A0">
              <w:rPr>
                <w:rFonts w:ascii="ＭＳ 明朝" w:hAnsi="ＭＳ 明朝" w:hint="eastAsia"/>
                <w:color w:val="000000"/>
                <w:sz w:val="20"/>
                <w:szCs w:val="20"/>
              </w:rPr>
              <w:t>80</w:t>
            </w:r>
            <w:r w:rsidR="00705D43"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w:t>
            </w:r>
          </w:p>
          <w:p w:rsidR="00DE4E20" w:rsidRPr="006A71A0" w:rsidRDefault="009D239C" w:rsidP="005950D1">
            <w:pPr>
              <w:spacing w:line="300" w:lineRule="exact"/>
              <w:ind w:leftChars="376" w:left="990"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DE4E20" w:rsidRPr="006A71A0">
              <w:rPr>
                <w:rFonts w:ascii="ＭＳ 明朝" w:hAnsi="ＭＳ 明朝" w:hint="eastAsia"/>
                <w:color w:val="000000"/>
                <w:sz w:val="20"/>
                <w:szCs w:val="20"/>
              </w:rPr>
              <w:t>就職・進学につながる様に担当教科が指導を行い、各種検定の合格者の総計は</w:t>
            </w:r>
            <w:r w:rsidR="00614C8F" w:rsidRPr="006A71A0">
              <w:rPr>
                <w:rFonts w:ascii="ＭＳ 明朝" w:hAnsi="ＭＳ 明朝" w:hint="eastAsia"/>
                <w:color w:val="000000"/>
                <w:sz w:val="20"/>
                <w:szCs w:val="20"/>
              </w:rPr>
              <w:t>７</w:t>
            </w:r>
            <w:r w:rsidR="00DE4E20" w:rsidRPr="006A71A0">
              <w:rPr>
                <w:rFonts w:ascii="ＭＳ 明朝" w:hAnsi="ＭＳ 明朝" w:hint="eastAsia"/>
                <w:color w:val="000000"/>
                <w:sz w:val="20"/>
                <w:szCs w:val="20"/>
              </w:rPr>
              <w:t>名を目標とする。</w:t>
            </w:r>
            <w:r w:rsidR="0079231E" w:rsidRPr="006A71A0">
              <w:rPr>
                <w:rFonts w:ascii="ＭＳ 明朝" w:hAnsi="ＭＳ 明朝" w:hint="eastAsia"/>
                <w:color w:val="000000"/>
                <w:sz w:val="20"/>
                <w:szCs w:val="20"/>
              </w:rPr>
              <w:t>（平成</w:t>
            </w:r>
            <w:r w:rsidR="006D63A4" w:rsidRPr="006A71A0">
              <w:rPr>
                <w:rFonts w:ascii="ＭＳ 明朝" w:hAnsi="ＭＳ 明朝" w:hint="eastAsia"/>
                <w:color w:val="000000"/>
                <w:sz w:val="20"/>
                <w:szCs w:val="20"/>
              </w:rPr>
              <w:t>28</w:t>
            </w:r>
            <w:r w:rsidR="0079231E" w:rsidRPr="006A71A0">
              <w:rPr>
                <w:rFonts w:ascii="ＭＳ 明朝" w:hAnsi="ＭＳ 明朝" w:hint="eastAsia"/>
                <w:color w:val="000000"/>
                <w:sz w:val="20"/>
                <w:szCs w:val="20"/>
              </w:rPr>
              <w:t>年度</w:t>
            </w:r>
            <w:r w:rsidR="00215D0F" w:rsidRPr="006A71A0">
              <w:rPr>
                <w:rFonts w:ascii="ＭＳ 明朝" w:hAnsi="ＭＳ 明朝" w:hint="eastAsia"/>
                <w:color w:val="000000"/>
                <w:sz w:val="20"/>
                <w:szCs w:val="20"/>
              </w:rPr>
              <w:t>５名</w:t>
            </w:r>
            <w:r w:rsidR="0079231E" w:rsidRPr="006A71A0">
              <w:rPr>
                <w:rFonts w:ascii="ＭＳ 明朝" w:hAnsi="ＭＳ 明朝" w:hint="eastAsia"/>
                <w:color w:val="000000"/>
                <w:sz w:val="20"/>
                <w:szCs w:val="20"/>
              </w:rPr>
              <w:t>）</w:t>
            </w:r>
          </w:p>
          <w:p w:rsidR="00DE4E20" w:rsidRPr="006A71A0" w:rsidRDefault="00DE4E20" w:rsidP="005950D1">
            <w:pPr>
              <w:spacing w:line="300" w:lineRule="exact"/>
              <w:ind w:firstLineChars="100" w:firstLine="200"/>
              <w:rPr>
                <w:rFonts w:ascii="ＭＳ 明朝" w:hAnsi="ＭＳ 明朝"/>
                <w:color w:val="000000"/>
                <w:sz w:val="20"/>
                <w:szCs w:val="20"/>
              </w:rPr>
            </w:pPr>
            <w:r w:rsidRPr="006A71A0">
              <w:rPr>
                <w:rFonts w:ascii="ＭＳ 明朝" w:hAnsi="ＭＳ 明朝" w:hint="eastAsia"/>
                <w:color w:val="000000"/>
                <w:sz w:val="20"/>
                <w:szCs w:val="20"/>
              </w:rPr>
              <w:t>（３）行事や生徒会活動、部活動を通じて集団の中で協力しながら活動できる能力を支援・育成する。</w:t>
            </w:r>
          </w:p>
          <w:p w:rsidR="00DE4E20" w:rsidRPr="006A71A0" w:rsidRDefault="00DE4E20" w:rsidP="005950D1">
            <w:pPr>
              <w:spacing w:line="300" w:lineRule="exact"/>
              <w:ind w:firstLineChars="100" w:firstLine="200"/>
              <w:rPr>
                <w:rFonts w:ascii="ＭＳ 明朝" w:hAnsi="ＭＳ 明朝"/>
                <w:color w:val="000000"/>
                <w:sz w:val="20"/>
                <w:szCs w:val="20"/>
              </w:rPr>
            </w:pPr>
            <w:r w:rsidRPr="006A71A0">
              <w:rPr>
                <w:rFonts w:ascii="ＭＳ 明朝" w:hAnsi="ＭＳ 明朝" w:hint="eastAsia"/>
                <w:color w:val="000000"/>
                <w:sz w:val="20"/>
                <w:szCs w:val="20"/>
              </w:rPr>
              <w:t xml:space="preserve">　　　各種行事の出席率は</w:t>
            </w:r>
            <w:r w:rsidR="005173F3" w:rsidRPr="006A71A0">
              <w:rPr>
                <w:rFonts w:ascii="ＭＳ 明朝" w:hAnsi="ＭＳ 明朝" w:hint="eastAsia"/>
                <w:color w:val="000000"/>
                <w:sz w:val="20"/>
                <w:szCs w:val="20"/>
              </w:rPr>
              <w:t>常に</w:t>
            </w:r>
            <w:r w:rsidR="006D63A4" w:rsidRPr="006A71A0">
              <w:rPr>
                <w:rFonts w:ascii="ＭＳ 明朝" w:hAnsi="ＭＳ 明朝" w:hint="eastAsia"/>
                <w:color w:val="000000"/>
                <w:sz w:val="20"/>
                <w:szCs w:val="20"/>
              </w:rPr>
              <w:t>70</w:t>
            </w:r>
            <w:r w:rsidR="00705D43" w:rsidRPr="006A71A0">
              <w:rPr>
                <w:rFonts w:ascii="ＭＳ 明朝" w:hAnsi="ＭＳ 明朝" w:hint="eastAsia"/>
                <w:color w:val="000000"/>
                <w:sz w:val="20"/>
                <w:szCs w:val="20"/>
              </w:rPr>
              <w:t>%</w:t>
            </w:r>
            <w:r w:rsidR="005173F3" w:rsidRPr="006A71A0">
              <w:rPr>
                <w:rFonts w:ascii="ＭＳ 明朝" w:hAnsi="ＭＳ 明朝" w:hint="eastAsia"/>
                <w:color w:val="000000"/>
                <w:sz w:val="20"/>
                <w:szCs w:val="20"/>
              </w:rPr>
              <w:t>以上</w:t>
            </w:r>
            <w:r w:rsidRPr="006A71A0">
              <w:rPr>
                <w:rFonts w:ascii="ＭＳ 明朝" w:hAnsi="ＭＳ 明朝" w:hint="eastAsia"/>
                <w:color w:val="000000"/>
                <w:sz w:val="20"/>
                <w:szCs w:val="20"/>
              </w:rPr>
              <w:t>を目標とする。また、</w:t>
            </w:r>
            <w:r w:rsidR="0079231E" w:rsidRPr="006A71A0">
              <w:rPr>
                <w:rFonts w:ascii="ＭＳ 明朝" w:hAnsi="ＭＳ 明朝" w:hint="eastAsia"/>
                <w:color w:val="000000"/>
                <w:sz w:val="20"/>
                <w:szCs w:val="20"/>
              </w:rPr>
              <w:t>部活動</w:t>
            </w:r>
            <w:r w:rsidRPr="006A71A0">
              <w:rPr>
                <w:rFonts w:ascii="ＭＳ 明朝" w:hAnsi="ＭＳ 明朝" w:hint="eastAsia"/>
                <w:color w:val="000000"/>
                <w:sz w:val="20"/>
                <w:szCs w:val="20"/>
              </w:rPr>
              <w:t>加入率は</w:t>
            </w:r>
            <w:r w:rsidR="005173F3" w:rsidRPr="006A71A0">
              <w:rPr>
                <w:rFonts w:ascii="ＭＳ 明朝" w:hAnsi="ＭＳ 明朝" w:hint="eastAsia"/>
                <w:color w:val="000000"/>
                <w:sz w:val="20"/>
                <w:szCs w:val="20"/>
              </w:rPr>
              <w:t>常に</w:t>
            </w:r>
            <w:r w:rsidRPr="006A71A0">
              <w:rPr>
                <w:rFonts w:ascii="ＭＳ 明朝" w:hAnsi="ＭＳ 明朝" w:hint="eastAsia"/>
                <w:color w:val="000000"/>
                <w:sz w:val="20"/>
                <w:szCs w:val="20"/>
              </w:rPr>
              <w:t>50</w:t>
            </w:r>
            <w:r w:rsidR="00705D43" w:rsidRPr="006A71A0">
              <w:rPr>
                <w:rFonts w:ascii="ＭＳ 明朝" w:hAnsi="ＭＳ 明朝" w:hint="eastAsia"/>
                <w:color w:val="000000"/>
                <w:sz w:val="20"/>
                <w:szCs w:val="20"/>
              </w:rPr>
              <w:t>%</w:t>
            </w:r>
            <w:r w:rsidR="005173F3" w:rsidRPr="006A71A0">
              <w:rPr>
                <w:rFonts w:ascii="ＭＳ 明朝" w:hAnsi="ＭＳ 明朝" w:hint="eastAsia"/>
                <w:color w:val="000000"/>
                <w:sz w:val="20"/>
                <w:szCs w:val="20"/>
              </w:rPr>
              <w:t>以上</w:t>
            </w:r>
            <w:r w:rsidRPr="006A71A0">
              <w:rPr>
                <w:rFonts w:ascii="ＭＳ 明朝" w:hAnsi="ＭＳ 明朝" w:hint="eastAsia"/>
                <w:color w:val="000000"/>
                <w:sz w:val="20"/>
                <w:szCs w:val="20"/>
              </w:rPr>
              <w:t>を目標とする。</w:t>
            </w:r>
            <w:r w:rsidR="0079231E" w:rsidRPr="006A71A0">
              <w:rPr>
                <w:rFonts w:ascii="ＭＳ 明朝" w:hAnsi="ＭＳ 明朝" w:hint="eastAsia"/>
                <w:color w:val="000000"/>
                <w:sz w:val="20"/>
                <w:szCs w:val="20"/>
              </w:rPr>
              <w:t>（平成</w:t>
            </w:r>
            <w:r w:rsidR="006D63A4" w:rsidRPr="006A71A0">
              <w:rPr>
                <w:rFonts w:ascii="ＭＳ 明朝" w:hAnsi="ＭＳ 明朝" w:hint="eastAsia"/>
                <w:color w:val="000000"/>
                <w:sz w:val="20"/>
                <w:szCs w:val="20"/>
              </w:rPr>
              <w:t>28</w:t>
            </w:r>
            <w:r w:rsidR="0079231E" w:rsidRPr="006A71A0">
              <w:rPr>
                <w:rFonts w:ascii="ＭＳ 明朝" w:hAnsi="ＭＳ 明朝" w:hint="eastAsia"/>
                <w:color w:val="000000"/>
                <w:sz w:val="20"/>
                <w:szCs w:val="20"/>
              </w:rPr>
              <w:t>年度　行事出席率</w:t>
            </w:r>
            <w:r w:rsidR="00B85755" w:rsidRPr="006A71A0">
              <w:rPr>
                <w:rFonts w:ascii="ＭＳ 明朝" w:hAnsi="ＭＳ 明朝" w:hint="eastAsia"/>
                <w:color w:val="000000"/>
                <w:sz w:val="20"/>
                <w:szCs w:val="20"/>
              </w:rPr>
              <w:t>70</w:t>
            </w:r>
            <w:r w:rsidR="00705D43"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 xml:space="preserve">　部活動加入率</w:t>
            </w:r>
            <w:r w:rsidR="006D63A4" w:rsidRPr="006A71A0">
              <w:rPr>
                <w:rFonts w:ascii="ＭＳ 明朝" w:hAnsi="ＭＳ 明朝" w:hint="eastAsia"/>
                <w:color w:val="000000"/>
                <w:sz w:val="20"/>
                <w:szCs w:val="20"/>
              </w:rPr>
              <w:t>55</w:t>
            </w:r>
            <w:r w:rsidR="00705D43"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w:t>
            </w:r>
          </w:p>
          <w:p w:rsidR="00DE4E20" w:rsidRPr="006A71A0" w:rsidRDefault="00DE4E20" w:rsidP="005950D1">
            <w:pPr>
              <w:spacing w:line="300" w:lineRule="exact"/>
              <w:ind w:firstLineChars="100" w:firstLine="200"/>
              <w:rPr>
                <w:rFonts w:ascii="ＭＳ 明朝" w:hAnsi="ＭＳ 明朝"/>
                <w:color w:val="000000"/>
                <w:sz w:val="20"/>
                <w:szCs w:val="20"/>
              </w:rPr>
            </w:pPr>
            <w:r w:rsidRPr="006A71A0">
              <w:rPr>
                <w:rFonts w:ascii="ＭＳ 明朝" w:hAnsi="ＭＳ 明朝" w:hint="eastAsia"/>
                <w:color w:val="000000"/>
                <w:sz w:val="20"/>
                <w:szCs w:val="20"/>
              </w:rPr>
              <w:t>（４）</w:t>
            </w:r>
            <w:r w:rsidR="00BD00A1" w:rsidRPr="006A71A0">
              <w:rPr>
                <w:rFonts w:ascii="ＭＳ 明朝" w:hAnsi="ＭＳ 明朝" w:hint="eastAsia"/>
                <w:color w:val="000000"/>
                <w:sz w:val="20"/>
                <w:szCs w:val="20"/>
              </w:rPr>
              <w:t>在籍生徒の適正管理</w:t>
            </w:r>
            <w:r w:rsidR="0035484D" w:rsidRPr="006A71A0">
              <w:rPr>
                <w:rFonts w:ascii="ＭＳ 明朝" w:hAnsi="ＭＳ 明朝" w:hint="eastAsia"/>
                <w:color w:val="000000"/>
                <w:sz w:val="20"/>
                <w:szCs w:val="20"/>
              </w:rPr>
              <w:t>と新入生の進級率増加</w:t>
            </w:r>
          </w:p>
          <w:p w:rsidR="00DE4E20" w:rsidRPr="006A71A0" w:rsidRDefault="00DE4E20" w:rsidP="005950D1">
            <w:pPr>
              <w:spacing w:line="300" w:lineRule="exact"/>
              <w:ind w:leftChars="380" w:left="998" w:hangingChars="100" w:hanging="200"/>
              <w:rPr>
                <w:rFonts w:ascii="ＭＳ 明朝" w:hAnsi="ＭＳ 明朝"/>
                <w:color w:val="000000"/>
                <w:sz w:val="20"/>
                <w:szCs w:val="20"/>
              </w:rPr>
            </w:pPr>
            <w:r w:rsidRPr="006A71A0">
              <w:rPr>
                <w:rFonts w:ascii="ＭＳ 明朝" w:hAnsi="ＭＳ 明朝" w:hint="eastAsia"/>
                <w:color w:val="000000"/>
                <w:sz w:val="20"/>
                <w:szCs w:val="20"/>
              </w:rPr>
              <w:t xml:space="preserve">　保護者や関係機関との連携を強化するとともに、「生徒支援委員会」を</w:t>
            </w:r>
            <w:r w:rsidR="006D63A4" w:rsidRPr="006A71A0">
              <w:rPr>
                <w:rFonts w:ascii="ＭＳ 明朝" w:hAnsi="ＭＳ 明朝" w:hint="eastAsia"/>
                <w:color w:val="000000"/>
                <w:sz w:val="20"/>
                <w:szCs w:val="20"/>
              </w:rPr>
              <w:t>中心</w:t>
            </w:r>
            <w:r w:rsidRPr="006A71A0">
              <w:rPr>
                <w:rFonts w:ascii="ＭＳ 明朝" w:hAnsi="ＭＳ 明朝" w:hint="eastAsia"/>
                <w:color w:val="000000"/>
                <w:sz w:val="20"/>
                <w:szCs w:val="20"/>
              </w:rPr>
              <w:t>とし、支援や指導が必要な生徒に適切な支援・指導を</w:t>
            </w:r>
            <w:r w:rsidR="006D63A4" w:rsidRPr="006A71A0">
              <w:rPr>
                <w:rFonts w:ascii="ＭＳ 明朝" w:hAnsi="ＭＳ 明朝" w:hint="eastAsia"/>
                <w:color w:val="000000"/>
                <w:sz w:val="20"/>
                <w:szCs w:val="20"/>
              </w:rPr>
              <w:t>組織的に</w:t>
            </w:r>
            <w:r w:rsidRPr="006A71A0">
              <w:rPr>
                <w:rFonts w:ascii="ＭＳ 明朝" w:hAnsi="ＭＳ 明朝" w:hint="eastAsia"/>
                <w:color w:val="000000"/>
                <w:sz w:val="20"/>
                <w:szCs w:val="20"/>
              </w:rPr>
              <w:t>行う体制を</w:t>
            </w:r>
            <w:r w:rsidR="006D63A4" w:rsidRPr="006A71A0">
              <w:rPr>
                <w:rFonts w:ascii="ＭＳ 明朝" w:hAnsi="ＭＳ 明朝" w:hint="eastAsia"/>
                <w:color w:val="000000"/>
                <w:sz w:val="20"/>
                <w:szCs w:val="20"/>
              </w:rPr>
              <w:t>一層</w:t>
            </w:r>
            <w:r w:rsidRPr="006A71A0">
              <w:rPr>
                <w:rFonts w:ascii="ＭＳ 明朝" w:hAnsi="ＭＳ 明朝" w:hint="eastAsia"/>
                <w:color w:val="000000"/>
                <w:sz w:val="20"/>
                <w:szCs w:val="20"/>
              </w:rPr>
              <w:t>推進する。また、生徒情報の共有を確かなものにし、生徒理解を深め、（在籍のみの生徒を省く）中途退学や留年の防止に努める。</w:t>
            </w:r>
          </w:p>
          <w:p w:rsidR="00DE4E20" w:rsidRPr="006A71A0" w:rsidRDefault="009D239C" w:rsidP="009D239C">
            <w:pPr>
              <w:spacing w:line="300" w:lineRule="exact"/>
              <w:ind w:leftChars="475" w:left="998" w:firstLineChars="320" w:firstLine="640"/>
              <w:rPr>
                <w:rFonts w:ascii="ＭＳ 明朝" w:hAnsi="ＭＳ 明朝"/>
                <w:color w:val="000000"/>
                <w:sz w:val="20"/>
                <w:szCs w:val="20"/>
              </w:rPr>
            </w:pPr>
            <w:r w:rsidRPr="006A71A0">
              <w:rPr>
                <w:rFonts w:ascii="ＭＳ 明朝" w:hAnsi="ＭＳ 明朝" w:hint="eastAsia"/>
                <w:color w:val="000000"/>
                <w:sz w:val="20"/>
                <w:szCs w:val="20"/>
              </w:rPr>
              <w:t>※</w:t>
            </w:r>
            <w:r w:rsidR="00DE4E20" w:rsidRPr="006A71A0">
              <w:rPr>
                <w:rFonts w:ascii="ＭＳ 明朝" w:hAnsi="ＭＳ 明朝" w:hint="eastAsia"/>
                <w:color w:val="000000"/>
                <w:sz w:val="20"/>
                <w:szCs w:val="20"/>
              </w:rPr>
              <w:t>新入生の進級率</w:t>
            </w:r>
            <w:r w:rsidR="005173F3" w:rsidRPr="006A71A0">
              <w:rPr>
                <w:rFonts w:ascii="ＭＳ 明朝" w:hAnsi="ＭＳ 明朝" w:hint="eastAsia"/>
                <w:color w:val="000000"/>
                <w:sz w:val="20"/>
                <w:szCs w:val="20"/>
              </w:rPr>
              <w:t>が常に</w:t>
            </w:r>
            <w:r w:rsidR="000A24A6" w:rsidRPr="006A71A0">
              <w:rPr>
                <w:rFonts w:ascii="ＭＳ 明朝" w:hAnsi="ＭＳ 明朝" w:hint="eastAsia"/>
                <w:color w:val="000000"/>
                <w:sz w:val="20"/>
                <w:szCs w:val="20"/>
              </w:rPr>
              <w:t>70</w:t>
            </w:r>
            <w:r w:rsidR="00705D43" w:rsidRPr="006A71A0">
              <w:rPr>
                <w:rFonts w:ascii="ＭＳ 明朝" w:hAnsi="ＭＳ 明朝" w:hint="eastAsia"/>
                <w:color w:val="000000"/>
                <w:sz w:val="20"/>
                <w:szCs w:val="20"/>
              </w:rPr>
              <w:t>%</w:t>
            </w:r>
            <w:r w:rsidR="00DE4E20" w:rsidRPr="006A71A0">
              <w:rPr>
                <w:rFonts w:ascii="ＭＳ 明朝" w:hAnsi="ＭＳ 明朝" w:hint="eastAsia"/>
                <w:color w:val="000000"/>
                <w:sz w:val="20"/>
                <w:szCs w:val="20"/>
              </w:rPr>
              <w:t>以上</w:t>
            </w:r>
            <w:r w:rsidR="005173F3" w:rsidRPr="006A71A0">
              <w:rPr>
                <w:rFonts w:ascii="ＭＳ 明朝" w:hAnsi="ＭＳ 明朝" w:hint="eastAsia"/>
                <w:color w:val="000000"/>
                <w:sz w:val="20"/>
                <w:szCs w:val="20"/>
              </w:rPr>
              <w:t>になることを</w:t>
            </w:r>
            <w:r w:rsidR="00DE4E20" w:rsidRPr="006A71A0">
              <w:rPr>
                <w:rFonts w:ascii="ＭＳ 明朝" w:hAnsi="ＭＳ 明朝" w:hint="eastAsia"/>
                <w:color w:val="000000"/>
                <w:sz w:val="20"/>
                <w:szCs w:val="20"/>
              </w:rPr>
              <w:t>目標とする。</w:t>
            </w:r>
            <w:r w:rsidR="0079231E" w:rsidRPr="006A71A0">
              <w:rPr>
                <w:rFonts w:ascii="ＭＳ 明朝" w:hAnsi="ＭＳ 明朝" w:hint="eastAsia"/>
                <w:color w:val="000000"/>
                <w:sz w:val="20"/>
                <w:szCs w:val="20"/>
              </w:rPr>
              <w:t>（平成</w:t>
            </w:r>
            <w:r w:rsidR="006D63A4" w:rsidRPr="006A71A0">
              <w:rPr>
                <w:rFonts w:ascii="ＭＳ 明朝" w:hAnsi="ＭＳ 明朝" w:hint="eastAsia"/>
                <w:color w:val="000000"/>
                <w:sz w:val="20"/>
                <w:szCs w:val="20"/>
              </w:rPr>
              <w:t>28</w:t>
            </w:r>
            <w:r w:rsidR="0079231E" w:rsidRPr="006A71A0">
              <w:rPr>
                <w:rFonts w:ascii="ＭＳ 明朝" w:hAnsi="ＭＳ 明朝" w:hint="eastAsia"/>
                <w:color w:val="000000"/>
                <w:sz w:val="20"/>
                <w:szCs w:val="20"/>
              </w:rPr>
              <w:t>年度</w:t>
            </w:r>
            <w:r w:rsidR="00215D0F" w:rsidRPr="006A71A0">
              <w:rPr>
                <w:rFonts w:ascii="ＭＳ 明朝" w:hAnsi="ＭＳ 明朝" w:hint="eastAsia"/>
                <w:color w:val="000000"/>
                <w:sz w:val="20"/>
                <w:szCs w:val="20"/>
              </w:rPr>
              <w:t>68%</w:t>
            </w:r>
            <w:r w:rsidR="0079231E" w:rsidRPr="006A71A0">
              <w:rPr>
                <w:rFonts w:ascii="ＭＳ 明朝" w:hAnsi="ＭＳ 明朝" w:hint="eastAsia"/>
                <w:color w:val="000000"/>
                <w:sz w:val="20"/>
                <w:szCs w:val="20"/>
              </w:rPr>
              <w:t>）</w:t>
            </w:r>
          </w:p>
          <w:p w:rsidR="00DE4E20" w:rsidRPr="006A71A0" w:rsidRDefault="00DE4E20" w:rsidP="005950D1">
            <w:pPr>
              <w:spacing w:line="300" w:lineRule="exact"/>
              <w:rPr>
                <w:rFonts w:ascii="ＭＳ 明朝" w:hAnsi="ＭＳ 明朝"/>
                <w:color w:val="000000"/>
                <w:sz w:val="22"/>
                <w:szCs w:val="22"/>
                <w:u w:val="single"/>
              </w:rPr>
            </w:pPr>
            <w:r w:rsidRPr="006A71A0">
              <w:rPr>
                <w:rFonts w:ascii="ＭＳ 明朝" w:hAnsi="ＭＳ 明朝" w:hint="eastAsia"/>
                <w:color w:val="000000"/>
                <w:sz w:val="22"/>
                <w:szCs w:val="22"/>
                <w:u w:val="single"/>
              </w:rPr>
              <w:t>３　開かれた学校運営と地域連携</w:t>
            </w:r>
          </w:p>
          <w:p w:rsidR="00DE4E20" w:rsidRPr="006A71A0" w:rsidRDefault="00DE4E20" w:rsidP="005950D1">
            <w:pPr>
              <w:spacing w:line="300" w:lineRule="exact"/>
              <w:ind w:firstLineChars="100" w:firstLine="200"/>
              <w:rPr>
                <w:rFonts w:ascii="ＭＳ 明朝" w:hAnsi="ＭＳ 明朝"/>
                <w:color w:val="000000"/>
                <w:sz w:val="20"/>
                <w:szCs w:val="20"/>
              </w:rPr>
            </w:pPr>
            <w:r w:rsidRPr="006A71A0">
              <w:rPr>
                <w:rFonts w:ascii="ＭＳ 明朝" w:hAnsi="ＭＳ 明朝" w:hint="eastAsia"/>
                <w:color w:val="000000"/>
                <w:sz w:val="20"/>
                <w:szCs w:val="20"/>
              </w:rPr>
              <w:t>（１）全教職員が学校経営に参画しているとの自覚を持ち、組織の向上のために忌憚のない意見交換が出来るよう環境を整える。</w:t>
            </w:r>
          </w:p>
          <w:p w:rsidR="00DE4E20" w:rsidRPr="006A71A0" w:rsidRDefault="00DE4E20" w:rsidP="005950D1">
            <w:pPr>
              <w:spacing w:line="300" w:lineRule="exact"/>
              <w:ind w:firstLineChars="100" w:firstLine="200"/>
              <w:rPr>
                <w:rFonts w:ascii="ＭＳ 明朝" w:hAnsi="ＭＳ 明朝"/>
                <w:color w:val="000000"/>
                <w:sz w:val="20"/>
                <w:szCs w:val="20"/>
              </w:rPr>
            </w:pPr>
            <w:r w:rsidRPr="006A71A0">
              <w:rPr>
                <w:rFonts w:ascii="ＭＳ 明朝" w:hAnsi="ＭＳ 明朝" w:hint="eastAsia"/>
                <w:color w:val="000000"/>
                <w:sz w:val="20"/>
                <w:szCs w:val="20"/>
              </w:rPr>
              <w:t>（２）地域連携を進め、地域に理解され、地域から信頼される学校をめざす。</w:t>
            </w:r>
          </w:p>
          <w:p w:rsidR="00DE4E20" w:rsidRPr="006A71A0" w:rsidRDefault="009D239C" w:rsidP="005950D1">
            <w:pPr>
              <w:spacing w:line="300" w:lineRule="exact"/>
              <w:ind w:leftChars="380" w:left="998"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DE4E20" w:rsidRPr="006A71A0">
              <w:rPr>
                <w:rFonts w:ascii="ＭＳ 明朝" w:hAnsi="ＭＳ 明朝" w:hint="eastAsia"/>
                <w:color w:val="000000"/>
                <w:sz w:val="20"/>
                <w:szCs w:val="20"/>
              </w:rPr>
              <w:t>豊中市立</w:t>
            </w:r>
            <w:r w:rsidR="00F17B78" w:rsidRPr="006A71A0">
              <w:rPr>
                <w:rFonts w:ascii="ＭＳ 明朝" w:hAnsi="ＭＳ 明朝" w:hint="eastAsia"/>
                <w:color w:val="000000"/>
                <w:sz w:val="20"/>
                <w:szCs w:val="20"/>
              </w:rPr>
              <w:t>の中学校18校</w:t>
            </w:r>
            <w:r w:rsidR="00DE4E20" w:rsidRPr="006A71A0">
              <w:rPr>
                <w:rFonts w:ascii="ＭＳ 明朝" w:hAnsi="ＭＳ 明朝" w:hint="eastAsia"/>
                <w:color w:val="000000"/>
                <w:sz w:val="20"/>
                <w:szCs w:val="20"/>
              </w:rPr>
              <w:t>を中心に中学校訪問や中高連絡会を行い、連携</w:t>
            </w:r>
            <w:r w:rsidR="00F17B78" w:rsidRPr="006A71A0">
              <w:rPr>
                <w:rFonts w:ascii="ＭＳ 明朝" w:hAnsi="ＭＳ 明朝" w:hint="eastAsia"/>
                <w:color w:val="000000"/>
                <w:sz w:val="20"/>
                <w:szCs w:val="20"/>
              </w:rPr>
              <w:t>と情報共有</w:t>
            </w:r>
            <w:r w:rsidR="00DE4E20" w:rsidRPr="006A71A0">
              <w:rPr>
                <w:rFonts w:ascii="ＭＳ 明朝" w:hAnsi="ＭＳ 明朝" w:hint="eastAsia"/>
                <w:color w:val="000000"/>
                <w:sz w:val="20"/>
                <w:szCs w:val="20"/>
              </w:rPr>
              <w:t>を</w:t>
            </w:r>
            <w:r w:rsidR="00F17B78" w:rsidRPr="006A71A0">
              <w:rPr>
                <w:rFonts w:ascii="ＭＳ 明朝" w:hAnsi="ＭＳ 明朝" w:hint="eastAsia"/>
                <w:color w:val="000000"/>
                <w:sz w:val="20"/>
                <w:szCs w:val="20"/>
              </w:rPr>
              <w:t>推進する</w:t>
            </w:r>
            <w:r w:rsidR="00DE4E20" w:rsidRPr="006A71A0">
              <w:rPr>
                <w:rFonts w:ascii="ＭＳ 明朝" w:hAnsi="ＭＳ 明朝" w:hint="eastAsia"/>
                <w:color w:val="000000"/>
                <w:sz w:val="20"/>
                <w:szCs w:val="20"/>
              </w:rPr>
              <w:t>。</w:t>
            </w:r>
          </w:p>
          <w:p w:rsidR="00DE4E20" w:rsidRPr="006A71A0" w:rsidRDefault="009D239C" w:rsidP="005950D1">
            <w:pPr>
              <w:spacing w:line="300" w:lineRule="exact"/>
              <w:ind w:leftChars="380" w:left="998"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DE4E20" w:rsidRPr="006A71A0">
              <w:rPr>
                <w:rFonts w:ascii="ＭＳ 明朝" w:hAnsi="ＭＳ 明朝" w:hint="eastAsia"/>
                <w:color w:val="000000"/>
                <w:sz w:val="20"/>
                <w:szCs w:val="20"/>
              </w:rPr>
              <w:t>豊中市役所、豊中警察署、少年サポートセンター、子ども家庭センター、豊中保健所等の外部機関との連携を行い生徒の健全育成に役立てる。</w:t>
            </w:r>
          </w:p>
          <w:p w:rsidR="00DE4E20" w:rsidRPr="006A71A0" w:rsidRDefault="009D239C" w:rsidP="005950D1">
            <w:pPr>
              <w:spacing w:line="300" w:lineRule="exact"/>
              <w:ind w:leftChars="380" w:left="998"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DE4E20" w:rsidRPr="006A71A0">
              <w:rPr>
                <w:rFonts w:ascii="ＭＳ 明朝" w:hAnsi="ＭＳ 明朝" w:hint="eastAsia"/>
                <w:color w:val="000000"/>
                <w:sz w:val="20"/>
                <w:szCs w:val="20"/>
              </w:rPr>
              <w:t>学校協議会と振興会の活性化を</w:t>
            </w:r>
            <w:r w:rsidR="00D727F5" w:rsidRPr="006A71A0">
              <w:rPr>
                <w:rFonts w:ascii="ＭＳ 明朝" w:hAnsi="ＭＳ 明朝" w:hint="eastAsia"/>
                <w:color w:val="000000"/>
                <w:sz w:val="20"/>
                <w:szCs w:val="20"/>
              </w:rPr>
              <w:t>促進し</w:t>
            </w:r>
            <w:r w:rsidR="00DE4E20" w:rsidRPr="006A71A0">
              <w:rPr>
                <w:rFonts w:ascii="ＭＳ 明朝" w:hAnsi="ＭＳ 明朝" w:hint="eastAsia"/>
                <w:color w:val="000000"/>
                <w:sz w:val="20"/>
                <w:szCs w:val="20"/>
              </w:rPr>
              <w:t>、積極的な意見を述べてもらう。</w:t>
            </w:r>
          </w:p>
          <w:p w:rsidR="00DE4E20" w:rsidRPr="006A71A0" w:rsidRDefault="009D239C" w:rsidP="005950D1">
            <w:pPr>
              <w:spacing w:line="300" w:lineRule="exact"/>
              <w:ind w:leftChars="380" w:left="998"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F17B78" w:rsidRPr="006A71A0">
              <w:rPr>
                <w:rFonts w:ascii="ＭＳ 明朝" w:hAnsi="ＭＳ 明朝" w:hint="eastAsia"/>
                <w:color w:val="000000"/>
                <w:sz w:val="20"/>
                <w:szCs w:val="20"/>
              </w:rPr>
              <w:t>学校Ｗｅｂページ</w:t>
            </w:r>
            <w:r w:rsidR="00300ED8" w:rsidRPr="006A71A0">
              <w:rPr>
                <w:rFonts w:ascii="ＭＳ 明朝" w:hAnsi="ＭＳ 明朝" w:hint="eastAsia"/>
                <w:color w:val="000000"/>
                <w:sz w:val="20"/>
                <w:szCs w:val="20"/>
              </w:rPr>
              <w:t>等</w:t>
            </w:r>
            <w:r w:rsidR="00F17B78" w:rsidRPr="006A71A0">
              <w:rPr>
                <w:rFonts w:ascii="ＭＳ 明朝" w:hAnsi="ＭＳ 明朝" w:hint="eastAsia"/>
                <w:color w:val="000000"/>
                <w:sz w:val="20"/>
                <w:szCs w:val="20"/>
              </w:rPr>
              <w:t>の</w:t>
            </w:r>
            <w:r w:rsidR="00DE4E20" w:rsidRPr="006A71A0">
              <w:rPr>
                <w:rFonts w:ascii="ＭＳ 明朝" w:hAnsi="ＭＳ 明朝" w:hint="eastAsia"/>
                <w:color w:val="000000"/>
                <w:sz w:val="20"/>
                <w:szCs w:val="20"/>
              </w:rPr>
              <w:t>充実を図る。</w:t>
            </w:r>
          </w:p>
          <w:p w:rsidR="009B365C" w:rsidRPr="006A71A0" w:rsidRDefault="009D239C" w:rsidP="00190210">
            <w:pPr>
              <w:spacing w:line="300" w:lineRule="exact"/>
              <w:ind w:leftChars="475" w:left="998" w:firstLineChars="320" w:firstLine="640"/>
              <w:rPr>
                <w:rFonts w:ascii="ＭＳ 明朝" w:hAnsi="ＭＳ 明朝"/>
                <w:color w:val="000000"/>
              </w:rPr>
            </w:pPr>
            <w:r w:rsidRPr="006A71A0">
              <w:rPr>
                <w:rFonts w:ascii="ＭＳ 明朝" w:hAnsi="ＭＳ 明朝" w:hint="eastAsia"/>
                <w:color w:val="000000"/>
                <w:sz w:val="20"/>
                <w:szCs w:val="20"/>
              </w:rPr>
              <w:t>※</w:t>
            </w:r>
            <w:r w:rsidR="005173F3" w:rsidRPr="006A71A0">
              <w:rPr>
                <w:rFonts w:ascii="ＭＳ 明朝" w:hAnsi="ＭＳ 明朝" w:hint="eastAsia"/>
                <w:color w:val="000000"/>
                <w:sz w:val="20"/>
                <w:szCs w:val="20"/>
              </w:rPr>
              <w:t>平成31年度までに、</w:t>
            </w:r>
            <w:r w:rsidR="00DE4E20" w:rsidRPr="006A71A0">
              <w:rPr>
                <w:rFonts w:ascii="ＭＳ 明朝" w:hAnsi="ＭＳ 明朝" w:hint="eastAsia"/>
                <w:color w:val="000000"/>
                <w:sz w:val="20"/>
                <w:szCs w:val="20"/>
              </w:rPr>
              <w:t>教職員向け学校教育自己診断の地域連携に関する項目における肯定率</w:t>
            </w:r>
            <w:r w:rsidR="00614C8F" w:rsidRPr="006A71A0">
              <w:rPr>
                <w:rFonts w:ascii="ＭＳ 明朝" w:hAnsi="ＭＳ 明朝" w:hint="eastAsia"/>
                <w:color w:val="000000"/>
                <w:sz w:val="20"/>
                <w:szCs w:val="20"/>
              </w:rPr>
              <w:t>8</w:t>
            </w:r>
            <w:r w:rsidR="00DE4E20" w:rsidRPr="006A71A0">
              <w:rPr>
                <w:rFonts w:ascii="ＭＳ 明朝" w:hAnsi="ＭＳ 明朝" w:hint="eastAsia"/>
                <w:color w:val="000000"/>
                <w:sz w:val="20"/>
                <w:szCs w:val="20"/>
              </w:rPr>
              <w:t>0</w:t>
            </w:r>
            <w:r w:rsidR="00705D43" w:rsidRPr="006A71A0">
              <w:rPr>
                <w:rFonts w:ascii="ＭＳ 明朝" w:hAnsi="ＭＳ 明朝" w:hint="eastAsia"/>
                <w:color w:val="000000"/>
                <w:sz w:val="20"/>
                <w:szCs w:val="20"/>
              </w:rPr>
              <w:t>%</w:t>
            </w:r>
            <w:r w:rsidR="00DE4E20" w:rsidRPr="006A71A0">
              <w:rPr>
                <w:rFonts w:ascii="ＭＳ 明朝" w:hAnsi="ＭＳ 明朝" w:hint="eastAsia"/>
                <w:color w:val="000000"/>
                <w:sz w:val="20"/>
                <w:szCs w:val="20"/>
              </w:rPr>
              <w:t>を</w:t>
            </w:r>
            <w:r w:rsidR="00190210" w:rsidRPr="006A71A0">
              <w:rPr>
                <w:rFonts w:ascii="ＭＳ 明朝" w:hAnsi="ＭＳ 明朝" w:hint="eastAsia"/>
                <w:color w:val="000000"/>
                <w:sz w:val="20"/>
                <w:szCs w:val="20"/>
              </w:rPr>
              <w:t>目標とする</w:t>
            </w:r>
            <w:r w:rsidR="00DE4E20"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（平成</w:t>
            </w:r>
            <w:r w:rsidR="00F17B78" w:rsidRPr="006A71A0">
              <w:rPr>
                <w:rFonts w:ascii="ＭＳ 明朝" w:hAnsi="ＭＳ 明朝" w:hint="eastAsia"/>
                <w:color w:val="000000"/>
                <w:sz w:val="20"/>
                <w:szCs w:val="20"/>
              </w:rPr>
              <w:t>28</w:t>
            </w:r>
            <w:r w:rsidR="0079231E" w:rsidRPr="006A71A0">
              <w:rPr>
                <w:rFonts w:ascii="ＭＳ 明朝" w:hAnsi="ＭＳ 明朝" w:hint="eastAsia"/>
                <w:color w:val="000000"/>
                <w:sz w:val="20"/>
                <w:szCs w:val="20"/>
              </w:rPr>
              <w:t>年度</w:t>
            </w:r>
            <w:r w:rsidR="00F17B78" w:rsidRPr="006A71A0">
              <w:rPr>
                <w:rFonts w:ascii="ＭＳ 明朝" w:hAnsi="ＭＳ 明朝" w:hint="eastAsia"/>
                <w:color w:val="000000"/>
                <w:sz w:val="20"/>
                <w:szCs w:val="20"/>
              </w:rPr>
              <w:t>75</w:t>
            </w:r>
            <w:r w:rsidR="00705D43" w:rsidRPr="006A71A0">
              <w:rPr>
                <w:rFonts w:ascii="ＭＳ 明朝" w:hAnsi="ＭＳ 明朝" w:hint="eastAsia"/>
                <w:color w:val="000000"/>
                <w:sz w:val="20"/>
                <w:szCs w:val="20"/>
              </w:rPr>
              <w:t>%</w:t>
            </w:r>
            <w:r w:rsidR="0079231E" w:rsidRPr="006A71A0">
              <w:rPr>
                <w:rFonts w:ascii="ＭＳ 明朝" w:hAnsi="ＭＳ 明朝" w:hint="eastAsia"/>
                <w:color w:val="000000"/>
                <w:sz w:val="20"/>
                <w:szCs w:val="20"/>
              </w:rPr>
              <w:t>）</w:t>
            </w:r>
          </w:p>
        </w:tc>
      </w:tr>
    </w:tbl>
    <w:p w:rsidR="001D401B" w:rsidRPr="006A71A0" w:rsidRDefault="001D401B" w:rsidP="004245A1">
      <w:pPr>
        <w:spacing w:line="300" w:lineRule="exact"/>
        <w:ind w:leftChars="-342" w:left="-718" w:firstLineChars="250" w:firstLine="525"/>
        <w:rPr>
          <w:rFonts w:ascii="ＭＳ 明朝" w:hAnsi="ＭＳ 明朝"/>
          <w:szCs w:val="21"/>
        </w:rPr>
      </w:pPr>
    </w:p>
    <w:p w:rsidR="00267D3C" w:rsidRPr="006A71A0" w:rsidRDefault="009B365C" w:rsidP="001D401B">
      <w:pPr>
        <w:spacing w:line="300" w:lineRule="exact"/>
        <w:ind w:leftChars="-342" w:left="-718" w:firstLineChars="250" w:firstLine="525"/>
        <w:rPr>
          <w:rFonts w:ascii="ＭＳ ゴシック" w:eastAsia="ＭＳ ゴシック" w:hAnsi="ＭＳ ゴシック"/>
          <w:szCs w:val="21"/>
        </w:rPr>
      </w:pPr>
      <w:r w:rsidRPr="006A71A0">
        <w:rPr>
          <w:rFonts w:ascii="ＭＳ ゴシック" w:eastAsia="ＭＳ ゴシック" w:hAnsi="ＭＳ ゴシック" w:hint="eastAsia"/>
          <w:szCs w:val="21"/>
        </w:rPr>
        <w:t>【</w:t>
      </w:r>
      <w:r w:rsidR="0037367C" w:rsidRPr="006A71A0">
        <w:rPr>
          <w:rFonts w:ascii="ＭＳ ゴシック" w:eastAsia="ＭＳ ゴシック" w:hAnsi="ＭＳ ゴシック" w:hint="eastAsia"/>
          <w:szCs w:val="21"/>
        </w:rPr>
        <w:t>学校教育自己診断</w:t>
      </w:r>
      <w:r w:rsidR="005E3C2A" w:rsidRPr="006A71A0">
        <w:rPr>
          <w:rFonts w:ascii="ＭＳ ゴシック" w:eastAsia="ＭＳ ゴシック" w:hAnsi="ＭＳ ゴシック" w:hint="eastAsia"/>
          <w:szCs w:val="21"/>
        </w:rPr>
        <w:t>の</w:t>
      </w:r>
      <w:r w:rsidR="0037367C" w:rsidRPr="006A71A0">
        <w:rPr>
          <w:rFonts w:ascii="ＭＳ ゴシック" w:eastAsia="ＭＳ ゴシック" w:hAnsi="ＭＳ ゴシック" w:hint="eastAsia"/>
          <w:szCs w:val="21"/>
        </w:rPr>
        <w:t>結果と分析・学校協議会</w:t>
      </w:r>
      <w:r w:rsidR="0096649A" w:rsidRPr="006A71A0">
        <w:rPr>
          <w:rFonts w:ascii="ＭＳ ゴシック" w:eastAsia="ＭＳ ゴシック" w:hAnsi="ＭＳ ゴシック" w:hint="eastAsia"/>
          <w:szCs w:val="21"/>
        </w:rPr>
        <w:t>からの意見</w:t>
      </w:r>
      <w:r w:rsidRPr="006A71A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A71A0" w:rsidTr="004245A1">
        <w:trPr>
          <w:trHeight w:val="411"/>
          <w:jc w:val="center"/>
        </w:trPr>
        <w:tc>
          <w:tcPr>
            <w:tcW w:w="6771" w:type="dxa"/>
            <w:shd w:val="clear" w:color="auto" w:fill="auto"/>
            <w:vAlign w:val="center"/>
          </w:tcPr>
          <w:p w:rsidR="00267D3C" w:rsidRPr="006A71A0" w:rsidRDefault="00267D3C" w:rsidP="00233A6C">
            <w:pPr>
              <w:spacing w:line="300" w:lineRule="exact"/>
              <w:jc w:val="center"/>
              <w:rPr>
                <w:rFonts w:ascii="ＭＳ 明朝" w:hAnsi="ＭＳ 明朝"/>
                <w:sz w:val="20"/>
                <w:szCs w:val="20"/>
              </w:rPr>
            </w:pPr>
            <w:r w:rsidRPr="006A71A0">
              <w:rPr>
                <w:rFonts w:ascii="ＭＳ 明朝" w:hAnsi="ＭＳ 明朝" w:hint="eastAsia"/>
                <w:sz w:val="20"/>
                <w:szCs w:val="20"/>
              </w:rPr>
              <w:t>学校教育自己診断の結果と分析［平成</w:t>
            </w:r>
            <w:r w:rsidR="00233A6C" w:rsidRPr="006A71A0">
              <w:rPr>
                <w:rFonts w:ascii="ＭＳ 明朝" w:hAnsi="ＭＳ 明朝" w:hint="eastAsia"/>
                <w:sz w:val="20"/>
                <w:szCs w:val="20"/>
              </w:rPr>
              <w:t>29</w:t>
            </w:r>
            <w:r w:rsidRPr="006A71A0">
              <w:rPr>
                <w:rFonts w:ascii="ＭＳ 明朝" w:hAnsi="ＭＳ 明朝" w:hint="eastAsia"/>
                <w:sz w:val="20"/>
                <w:szCs w:val="20"/>
              </w:rPr>
              <w:t>年</w:t>
            </w:r>
            <w:r w:rsidR="00233A6C" w:rsidRPr="006A71A0">
              <w:rPr>
                <w:rFonts w:ascii="ＭＳ 明朝" w:hAnsi="ＭＳ 明朝" w:hint="eastAsia"/>
                <w:sz w:val="20"/>
                <w:szCs w:val="20"/>
              </w:rPr>
              <w:t>12</w:t>
            </w:r>
            <w:r w:rsidRPr="006A71A0">
              <w:rPr>
                <w:rFonts w:ascii="ＭＳ 明朝" w:hAnsi="ＭＳ 明朝" w:hint="eastAsia"/>
                <w:sz w:val="20"/>
                <w:szCs w:val="20"/>
              </w:rPr>
              <w:t>月実施分］</w:t>
            </w:r>
          </w:p>
        </w:tc>
        <w:tc>
          <w:tcPr>
            <w:tcW w:w="8221" w:type="dxa"/>
            <w:shd w:val="clear" w:color="auto" w:fill="auto"/>
            <w:vAlign w:val="center"/>
          </w:tcPr>
          <w:p w:rsidR="00267D3C" w:rsidRPr="006A71A0" w:rsidRDefault="00267D3C" w:rsidP="00225A63">
            <w:pPr>
              <w:spacing w:line="300" w:lineRule="exact"/>
              <w:jc w:val="center"/>
              <w:rPr>
                <w:rFonts w:ascii="ＭＳ 明朝" w:hAnsi="ＭＳ 明朝"/>
                <w:sz w:val="20"/>
                <w:szCs w:val="20"/>
              </w:rPr>
            </w:pPr>
            <w:r w:rsidRPr="006A71A0">
              <w:rPr>
                <w:rFonts w:ascii="ＭＳ 明朝" w:hAnsi="ＭＳ 明朝" w:hint="eastAsia"/>
                <w:sz w:val="20"/>
                <w:szCs w:val="20"/>
              </w:rPr>
              <w:t>学校協議会</w:t>
            </w:r>
            <w:r w:rsidR="00225A63" w:rsidRPr="006A71A0">
              <w:rPr>
                <w:rFonts w:ascii="ＭＳ 明朝" w:hAnsi="ＭＳ 明朝" w:hint="eastAsia"/>
                <w:sz w:val="20"/>
                <w:szCs w:val="20"/>
              </w:rPr>
              <w:t>からの意見</w:t>
            </w:r>
          </w:p>
        </w:tc>
      </w:tr>
      <w:tr w:rsidR="00DA535A" w:rsidRPr="006A71A0" w:rsidTr="005009E3">
        <w:trPr>
          <w:trHeight w:val="7364"/>
          <w:jc w:val="center"/>
        </w:trPr>
        <w:tc>
          <w:tcPr>
            <w:tcW w:w="6771" w:type="dxa"/>
            <w:shd w:val="clear" w:color="auto" w:fill="auto"/>
          </w:tcPr>
          <w:p w:rsidR="00210BE6" w:rsidRPr="006A71A0" w:rsidRDefault="00210BE6" w:rsidP="005009E3">
            <w:pPr>
              <w:spacing w:line="240" w:lineRule="exact"/>
              <w:rPr>
                <w:rFonts w:ascii="ＭＳ 明朝" w:hAnsi="ＭＳ 明朝"/>
                <w:color w:val="000000"/>
                <w:sz w:val="20"/>
                <w:szCs w:val="20"/>
              </w:rPr>
            </w:pPr>
            <w:r w:rsidRPr="006A71A0">
              <w:rPr>
                <w:rFonts w:ascii="ＭＳ 明朝" w:hAnsi="ＭＳ 明朝" w:hint="eastAsia"/>
                <w:color w:val="000000"/>
                <w:sz w:val="20"/>
                <w:szCs w:val="20"/>
              </w:rPr>
              <w:t>【学習指導等】</w:t>
            </w:r>
          </w:p>
          <w:p w:rsidR="00210BE6" w:rsidRPr="006A71A0" w:rsidRDefault="00210BE6" w:rsidP="005009E3">
            <w:pPr>
              <w:spacing w:line="240" w:lineRule="exact"/>
              <w:ind w:left="196" w:hangingChars="100" w:hanging="196"/>
              <w:rPr>
                <w:rFonts w:ascii="ＭＳ 明朝" w:hAnsi="ＭＳ 明朝"/>
                <w:color w:val="000000"/>
                <w:spacing w:val="-2"/>
                <w:sz w:val="20"/>
                <w:szCs w:val="20"/>
              </w:rPr>
            </w:pPr>
            <w:r w:rsidRPr="006A71A0">
              <w:rPr>
                <w:rFonts w:ascii="ＭＳ 明朝" w:hAnsi="ＭＳ 明朝" w:hint="eastAsia"/>
                <w:color w:val="000000"/>
                <w:spacing w:val="-2"/>
                <w:sz w:val="20"/>
                <w:szCs w:val="20"/>
              </w:rPr>
              <w:t>・「わかる授業、充実した授業」の実現に向け、公開授業週間を年間２回設定し、相互の授業見学と研究協議を実施した。授業の工夫や学力の伸長について、教員は96%、生徒は88％が肯定的な回答をしている。昨年度と比較して、教員で４ポイント、生徒で７ポイント上昇している。今後さらに、教員と生徒の差を縮めるために、</w:t>
            </w:r>
            <w:r w:rsidR="00824799" w:rsidRPr="006A71A0">
              <w:rPr>
                <w:rFonts w:ascii="ＭＳ 明朝" w:hAnsi="ＭＳ 明朝" w:hint="eastAsia"/>
                <w:color w:val="000000"/>
                <w:spacing w:val="-2"/>
                <w:sz w:val="20"/>
                <w:szCs w:val="20"/>
              </w:rPr>
              <w:t>継続して</w:t>
            </w:r>
            <w:r w:rsidRPr="006A71A0">
              <w:rPr>
                <w:rFonts w:ascii="ＭＳ 明朝" w:hAnsi="ＭＳ 明朝" w:hint="eastAsia"/>
                <w:color w:val="000000"/>
                <w:spacing w:val="-2"/>
                <w:sz w:val="20"/>
                <w:szCs w:val="20"/>
              </w:rPr>
              <w:t>授業改善に</w:t>
            </w:r>
            <w:r w:rsidR="00824799" w:rsidRPr="006A71A0">
              <w:rPr>
                <w:rFonts w:ascii="ＭＳ 明朝" w:hAnsi="ＭＳ 明朝" w:hint="eastAsia"/>
                <w:color w:val="000000"/>
                <w:spacing w:val="-2"/>
                <w:sz w:val="20"/>
                <w:szCs w:val="20"/>
              </w:rPr>
              <w:t>取り組んでいく。また、92%の生徒が授業に工夫がされていると回答しており、これはこの４年間で最も高い値である。</w:t>
            </w:r>
          </w:p>
          <w:p w:rsidR="00210BE6" w:rsidRPr="006A71A0" w:rsidRDefault="00210BE6" w:rsidP="005009E3">
            <w:pPr>
              <w:spacing w:line="240" w:lineRule="exact"/>
              <w:rPr>
                <w:rFonts w:ascii="ＭＳ 明朝" w:hAnsi="ＭＳ 明朝"/>
                <w:color w:val="000000"/>
                <w:sz w:val="20"/>
                <w:szCs w:val="20"/>
              </w:rPr>
            </w:pPr>
            <w:r w:rsidRPr="006A71A0">
              <w:rPr>
                <w:rFonts w:ascii="ＭＳ 明朝" w:hAnsi="ＭＳ 明朝" w:hint="eastAsia"/>
                <w:color w:val="000000"/>
                <w:sz w:val="20"/>
                <w:szCs w:val="20"/>
              </w:rPr>
              <w:t>【生活指導等】</w:t>
            </w:r>
          </w:p>
          <w:p w:rsidR="00210BE6" w:rsidRPr="006A71A0" w:rsidRDefault="00210BE6" w:rsidP="005009E3">
            <w:pPr>
              <w:spacing w:line="240" w:lineRule="exact"/>
              <w:ind w:left="196" w:hangingChars="100" w:hanging="196"/>
              <w:rPr>
                <w:rFonts w:ascii="ＭＳ 明朝" w:hAnsi="ＭＳ 明朝"/>
                <w:color w:val="000000"/>
                <w:spacing w:val="-2"/>
                <w:sz w:val="20"/>
                <w:szCs w:val="20"/>
              </w:rPr>
            </w:pPr>
            <w:r w:rsidRPr="006A71A0">
              <w:rPr>
                <w:rFonts w:ascii="ＭＳ 明朝" w:hAnsi="ＭＳ 明朝" w:hint="eastAsia"/>
                <w:color w:val="000000"/>
                <w:spacing w:val="-2"/>
                <w:sz w:val="20"/>
                <w:szCs w:val="20"/>
              </w:rPr>
              <w:t>・「話を聞いてくれる教員が多い」「気軽に相談できる雰囲気がある」という設問に対し、教員は各々100%が肯定的な回答し</w:t>
            </w:r>
            <w:r w:rsidR="00824799" w:rsidRPr="006A71A0">
              <w:rPr>
                <w:rFonts w:ascii="ＭＳ 明朝" w:hAnsi="ＭＳ 明朝" w:hint="eastAsia"/>
                <w:color w:val="000000"/>
                <w:spacing w:val="-2"/>
                <w:sz w:val="20"/>
                <w:szCs w:val="20"/>
              </w:rPr>
              <w:t>、</w:t>
            </w:r>
            <w:r w:rsidRPr="006A71A0">
              <w:rPr>
                <w:rFonts w:ascii="ＭＳ 明朝" w:hAnsi="ＭＳ 明朝" w:hint="eastAsia"/>
                <w:color w:val="000000"/>
                <w:spacing w:val="-2"/>
                <w:sz w:val="20"/>
                <w:szCs w:val="20"/>
              </w:rPr>
              <w:t>生徒</w:t>
            </w:r>
            <w:r w:rsidR="00824799" w:rsidRPr="006A71A0">
              <w:rPr>
                <w:rFonts w:ascii="ＭＳ 明朝" w:hAnsi="ＭＳ 明朝" w:hint="eastAsia"/>
                <w:color w:val="000000"/>
                <w:spacing w:val="-2"/>
                <w:sz w:val="20"/>
                <w:szCs w:val="20"/>
              </w:rPr>
              <w:t>はそれぞれ88</w:t>
            </w:r>
            <w:r w:rsidRPr="006A71A0">
              <w:rPr>
                <w:rFonts w:ascii="ＭＳ 明朝" w:hAnsi="ＭＳ 明朝" w:hint="eastAsia"/>
                <w:color w:val="000000"/>
                <w:spacing w:val="-2"/>
                <w:sz w:val="20"/>
                <w:szCs w:val="20"/>
              </w:rPr>
              <w:t>%、</w:t>
            </w:r>
            <w:r w:rsidR="00824799" w:rsidRPr="006A71A0">
              <w:rPr>
                <w:rFonts w:ascii="ＭＳ 明朝" w:hAnsi="ＭＳ 明朝" w:hint="eastAsia"/>
                <w:color w:val="000000"/>
                <w:spacing w:val="-2"/>
                <w:sz w:val="20"/>
                <w:szCs w:val="20"/>
              </w:rPr>
              <w:t>84</w:t>
            </w:r>
            <w:r w:rsidRPr="006A71A0">
              <w:rPr>
                <w:rFonts w:ascii="ＭＳ 明朝" w:hAnsi="ＭＳ 明朝" w:hint="eastAsia"/>
                <w:color w:val="000000"/>
                <w:spacing w:val="-2"/>
                <w:sz w:val="20"/>
                <w:szCs w:val="20"/>
              </w:rPr>
              <w:t>%</w:t>
            </w:r>
            <w:r w:rsidR="00824799" w:rsidRPr="006A71A0">
              <w:rPr>
                <w:rFonts w:ascii="ＭＳ 明朝" w:hAnsi="ＭＳ 明朝" w:hint="eastAsia"/>
                <w:color w:val="000000"/>
                <w:spacing w:val="-2"/>
                <w:sz w:val="20"/>
                <w:szCs w:val="20"/>
              </w:rPr>
              <w:t>が肯定的な回答をしている</w:t>
            </w:r>
            <w:r w:rsidRPr="006A71A0">
              <w:rPr>
                <w:rFonts w:ascii="ＭＳ 明朝" w:hAnsi="ＭＳ 明朝" w:hint="eastAsia"/>
                <w:color w:val="000000"/>
                <w:spacing w:val="-2"/>
                <w:sz w:val="20"/>
                <w:szCs w:val="20"/>
              </w:rPr>
              <w:t>。生徒の</w:t>
            </w:r>
            <w:r w:rsidR="00824799" w:rsidRPr="006A71A0">
              <w:rPr>
                <w:rFonts w:ascii="ＭＳ 明朝" w:hAnsi="ＭＳ 明朝" w:hint="eastAsia"/>
                <w:color w:val="000000"/>
                <w:spacing w:val="-2"/>
                <w:sz w:val="20"/>
                <w:szCs w:val="20"/>
              </w:rPr>
              <w:t>この高い</w:t>
            </w:r>
            <w:r w:rsidRPr="006A71A0">
              <w:rPr>
                <w:rFonts w:ascii="ＭＳ 明朝" w:hAnsi="ＭＳ 明朝" w:hint="eastAsia"/>
                <w:color w:val="000000"/>
                <w:spacing w:val="-2"/>
                <w:sz w:val="20"/>
                <w:szCs w:val="20"/>
              </w:rPr>
              <w:t>評価</w:t>
            </w:r>
            <w:r w:rsidR="00824799" w:rsidRPr="006A71A0">
              <w:rPr>
                <w:rFonts w:ascii="ＭＳ 明朝" w:hAnsi="ＭＳ 明朝" w:hint="eastAsia"/>
                <w:color w:val="000000"/>
                <w:spacing w:val="-2"/>
                <w:sz w:val="20"/>
                <w:szCs w:val="20"/>
              </w:rPr>
              <w:t>を維持していくため、</w:t>
            </w:r>
            <w:r w:rsidRPr="006A71A0">
              <w:rPr>
                <w:rFonts w:ascii="ＭＳ 明朝" w:hAnsi="ＭＳ 明朝" w:hint="eastAsia"/>
                <w:color w:val="000000"/>
                <w:spacing w:val="-2"/>
                <w:sz w:val="20"/>
                <w:szCs w:val="20"/>
              </w:rPr>
              <w:t>今後もきめ細かい対応を継続して</w:t>
            </w:r>
            <w:r w:rsidR="00824799" w:rsidRPr="006A71A0">
              <w:rPr>
                <w:rFonts w:ascii="ＭＳ 明朝" w:hAnsi="ＭＳ 明朝" w:hint="eastAsia"/>
                <w:color w:val="000000"/>
                <w:spacing w:val="-2"/>
                <w:sz w:val="20"/>
                <w:szCs w:val="20"/>
              </w:rPr>
              <w:t>いく</w:t>
            </w:r>
            <w:r w:rsidRPr="006A71A0">
              <w:rPr>
                <w:rFonts w:ascii="ＭＳ 明朝" w:hAnsi="ＭＳ 明朝" w:hint="eastAsia"/>
                <w:color w:val="000000"/>
                <w:spacing w:val="-2"/>
                <w:sz w:val="20"/>
                <w:szCs w:val="20"/>
              </w:rPr>
              <w:t>。</w:t>
            </w:r>
          </w:p>
          <w:p w:rsidR="00210BE6" w:rsidRPr="006A71A0" w:rsidRDefault="00210BE6" w:rsidP="005009E3">
            <w:pPr>
              <w:spacing w:line="240" w:lineRule="exact"/>
              <w:ind w:left="196" w:hangingChars="100" w:hanging="196"/>
              <w:rPr>
                <w:rFonts w:ascii="ＭＳ 明朝" w:hAnsi="ＭＳ 明朝"/>
                <w:color w:val="000000"/>
                <w:spacing w:val="-2"/>
                <w:sz w:val="20"/>
                <w:szCs w:val="20"/>
              </w:rPr>
            </w:pPr>
            <w:r w:rsidRPr="006A71A0">
              <w:rPr>
                <w:rFonts w:ascii="ＭＳ 明朝" w:hAnsi="ＭＳ 明朝" w:hint="eastAsia"/>
                <w:color w:val="000000"/>
                <w:spacing w:val="-2"/>
                <w:sz w:val="20"/>
                <w:szCs w:val="20"/>
              </w:rPr>
              <w:t>・「生活指導」に対しては、生徒の</w:t>
            </w:r>
            <w:r w:rsidR="00824799" w:rsidRPr="006A71A0">
              <w:rPr>
                <w:rFonts w:ascii="ＭＳ 明朝" w:hAnsi="ＭＳ 明朝" w:hint="eastAsia"/>
                <w:color w:val="000000"/>
                <w:spacing w:val="-2"/>
                <w:sz w:val="20"/>
                <w:szCs w:val="20"/>
              </w:rPr>
              <w:t>87</w:t>
            </w:r>
            <w:r w:rsidRPr="006A71A0">
              <w:rPr>
                <w:rFonts w:ascii="ＭＳ 明朝" w:hAnsi="ＭＳ 明朝" w:hint="eastAsia"/>
                <w:color w:val="000000"/>
                <w:spacing w:val="-2"/>
                <w:sz w:val="20"/>
                <w:szCs w:val="20"/>
              </w:rPr>
              <w:t>%、保護者の</w:t>
            </w:r>
            <w:r w:rsidR="00EC298D" w:rsidRPr="006A71A0">
              <w:rPr>
                <w:rFonts w:ascii="ＭＳ 明朝" w:hAnsi="ＭＳ 明朝" w:hint="eastAsia"/>
                <w:color w:val="000000"/>
                <w:spacing w:val="-2"/>
                <w:sz w:val="20"/>
                <w:szCs w:val="20"/>
              </w:rPr>
              <w:t>90</w:t>
            </w:r>
            <w:r w:rsidRPr="006A71A0">
              <w:rPr>
                <w:rFonts w:ascii="ＭＳ 明朝" w:hAnsi="ＭＳ 明朝" w:hint="eastAsia"/>
                <w:color w:val="000000"/>
                <w:spacing w:val="-2"/>
                <w:sz w:val="20"/>
                <w:szCs w:val="20"/>
              </w:rPr>
              <w:t>%、教員の100%が肯定的な評価をしている。</w:t>
            </w:r>
            <w:r w:rsidR="00EC298D" w:rsidRPr="006A71A0">
              <w:rPr>
                <w:rFonts w:ascii="ＭＳ 明朝" w:hAnsi="ＭＳ 明朝" w:hint="eastAsia"/>
                <w:color w:val="000000"/>
                <w:spacing w:val="-2"/>
                <w:sz w:val="20"/>
                <w:szCs w:val="20"/>
              </w:rPr>
              <w:t>本校の</w:t>
            </w:r>
            <w:r w:rsidRPr="006A71A0">
              <w:rPr>
                <w:rFonts w:ascii="ＭＳ 明朝" w:hAnsi="ＭＳ 明朝" w:hint="eastAsia"/>
                <w:color w:val="000000"/>
                <w:spacing w:val="-2"/>
                <w:sz w:val="20"/>
                <w:szCs w:val="20"/>
              </w:rPr>
              <w:t>落ち着いた学校生活</w:t>
            </w:r>
            <w:r w:rsidR="00EC298D" w:rsidRPr="006A71A0">
              <w:rPr>
                <w:rFonts w:ascii="ＭＳ 明朝" w:hAnsi="ＭＳ 明朝" w:hint="eastAsia"/>
                <w:color w:val="000000"/>
                <w:spacing w:val="-2"/>
                <w:sz w:val="20"/>
                <w:szCs w:val="20"/>
              </w:rPr>
              <w:t>が高い</w:t>
            </w:r>
            <w:r w:rsidRPr="006A71A0">
              <w:rPr>
                <w:rFonts w:ascii="ＭＳ 明朝" w:hAnsi="ＭＳ 明朝" w:hint="eastAsia"/>
                <w:color w:val="000000"/>
                <w:spacing w:val="-2"/>
                <w:sz w:val="20"/>
                <w:szCs w:val="20"/>
              </w:rPr>
              <w:t>評価</w:t>
            </w:r>
            <w:r w:rsidR="00EC298D" w:rsidRPr="006A71A0">
              <w:rPr>
                <w:rFonts w:ascii="ＭＳ 明朝" w:hAnsi="ＭＳ 明朝" w:hint="eastAsia"/>
                <w:color w:val="000000"/>
                <w:spacing w:val="-2"/>
                <w:sz w:val="20"/>
                <w:szCs w:val="20"/>
              </w:rPr>
              <w:t>に結び付いていると考えている</w:t>
            </w:r>
            <w:r w:rsidRPr="006A71A0">
              <w:rPr>
                <w:rFonts w:ascii="ＭＳ 明朝" w:hAnsi="ＭＳ 明朝" w:hint="eastAsia"/>
                <w:color w:val="000000"/>
                <w:spacing w:val="-2"/>
                <w:sz w:val="20"/>
                <w:szCs w:val="20"/>
              </w:rPr>
              <w:t>。</w:t>
            </w:r>
          </w:p>
          <w:p w:rsidR="00210BE6" w:rsidRPr="006A71A0" w:rsidRDefault="00210BE6" w:rsidP="005009E3">
            <w:pPr>
              <w:spacing w:line="240" w:lineRule="exact"/>
              <w:rPr>
                <w:rFonts w:ascii="ＭＳ 明朝" w:hAnsi="ＭＳ 明朝"/>
                <w:sz w:val="20"/>
                <w:szCs w:val="20"/>
              </w:rPr>
            </w:pPr>
            <w:r w:rsidRPr="006A71A0">
              <w:rPr>
                <w:rFonts w:ascii="ＭＳ 明朝" w:hAnsi="ＭＳ 明朝" w:hint="eastAsia"/>
                <w:sz w:val="20"/>
                <w:szCs w:val="20"/>
              </w:rPr>
              <w:t>【進路指導】</w:t>
            </w:r>
          </w:p>
          <w:p w:rsidR="00210BE6" w:rsidRPr="006A71A0" w:rsidRDefault="00210BE6" w:rsidP="005009E3">
            <w:pPr>
              <w:spacing w:line="240" w:lineRule="exact"/>
              <w:ind w:left="196" w:hangingChars="100" w:hanging="196"/>
              <w:rPr>
                <w:rFonts w:ascii="ＭＳ 明朝" w:hAnsi="ＭＳ 明朝"/>
                <w:color w:val="000000"/>
                <w:spacing w:val="-2"/>
                <w:sz w:val="20"/>
                <w:szCs w:val="20"/>
              </w:rPr>
            </w:pPr>
            <w:r w:rsidRPr="006A71A0">
              <w:rPr>
                <w:rFonts w:ascii="ＭＳ 明朝" w:hAnsi="ＭＳ 明朝" w:hint="eastAsia"/>
                <w:color w:val="000000"/>
                <w:spacing w:val="-2"/>
                <w:sz w:val="20"/>
                <w:szCs w:val="20"/>
              </w:rPr>
              <w:t>・「進路指導」に対しては、生徒の</w:t>
            </w:r>
            <w:r w:rsidR="00EC298D" w:rsidRPr="006A71A0">
              <w:rPr>
                <w:rFonts w:ascii="ＭＳ 明朝" w:hAnsi="ＭＳ 明朝" w:hint="eastAsia"/>
                <w:color w:val="000000"/>
                <w:spacing w:val="-2"/>
                <w:sz w:val="20"/>
                <w:szCs w:val="20"/>
              </w:rPr>
              <w:t>89</w:t>
            </w:r>
            <w:r w:rsidRPr="006A71A0">
              <w:rPr>
                <w:rFonts w:ascii="ＭＳ 明朝" w:hAnsi="ＭＳ 明朝" w:hint="eastAsia"/>
                <w:color w:val="000000"/>
                <w:spacing w:val="-2"/>
                <w:sz w:val="20"/>
                <w:szCs w:val="20"/>
              </w:rPr>
              <w:t>%、教員の92%が肯定的な評価をしている。</w:t>
            </w:r>
            <w:r w:rsidR="00EC298D" w:rsidRPr="006A71A0">
              <w:rPr>
                <w:rFonts w:ascii="ＭＳ 明朝" w:hAnsi="ＭＳ 明朝" w:hint="eastAsia"/>
                <w:color w:val="000000"/>
                <w:spacing w:val="-2"/>
                <w:sz w:val="20"/>
                <w:szCs w:val="20"/>
              </w:rPr>
              <w:t>生徒の評価は昨年度より９ポイント上昇し、この４年間で最も高い値である。今後も、学年と進路指導部の指導の連携を進めていく。</w:t>
            </w:r>
          </w:p>
          <w:p w:rsidR="00210BE6" w:rsidRPr="006A71A0" w:rsidRDefault="00210BE6" w:rsidP="005009E3">
            <w:pPr>
              <w:spacing w:line="240" w:lineRule="exact"/>
              <w:rPr>
                <w:rFonts w:ascii="ＭＳ 明朝" w:hAnsi="ＭＳ 明朝"/>
                <w:color w:val="000000"/>
                <w:sz w:val="20"/>
                <w:szCs w:val="20"/>
              </w:rPr>
            </w:pPr>
            <w:r w:rsidRPr="006A71A0">
              <w:rPr>
                <w:rFonts w:ascii="ＭＳ 明朝" w:hAnsi="ＭＳ 明朝" w:hint="eastAsia"/>
                <w:color w:val="000000"/>
                <w:sz w:val="20"/>
                <w:szCs w:val="20"/>
              </w:rPr>
              <w:t>【学校運営等】</w:t>
            </w:r>
          </w:p>
          <w:p w:rsidR="00EC298D" w:rsidRPr="006A71A0" w:rsidRDefault="00210BE6" w:rsidP="005009E3">
            <w:pPr>
              <w:spacing w:line="240" w:lineRule="exact"/>
              <w:ind w:left="196" w:hangingChars="100" w:hanging="196"/>
              <w:rPr>
                <w:rFonts w:ascii="ＭＳ 明朝" w:hAnsi="ＭＳ 明朝"/>
                <w:color w:val="000000"/>
                <w:spacing w:val="-2"/>
                <w:sz w:val="20"/>
                <w:szCs w:val="20"/>
              </w:rPr>
            </w:pPr>
            <w:r w:rsidRPr="006A71A0">
              <w:rPr>
                <w:rFonts w:ascii="ＭＳ 明朝" w:hAnsi="ＭＳ 明朝" w:hint="eastAsia"/>
                <w:color w:val="000000"/>
                <w:spacing w:val="-2"/>
                <w:sz w:val="20"/>
                <w:szCs w:val="20"/>
              </w:rPr>
              <w:t>・「准校長のリーダーシップ」については、</w:t>
            </w:r>
            <w:r w:rsidR="00EC298D" w:rsidRPr="006A71A0">
              <w:rPr>
                <w:rFonts w:ascii="ＭＳ 明朝" w:hAnsi="ＭＳ 明朝" w:hint="eastAsia"/>
                <w:color w:val="000000"/>
                <w:spacing w:val="-2"/>
                <w:sz w:val="20"/>
                <w:szCs w:val="20"/>
              </w:rPr>
              <w:t>４</w:t>
            </w:r>
            <w:r w:rsidRPr="006A71A0">
              <w:rPr>
                <w:rFonts w:ascii="ＭＳ 明朝" w:hAnsi="ＭＳ 明朝" w:hint="eastAsia"/>
                <w:color w:val="000000"/>
                <w:spacing w:val="-2"/>
                <w:sz w:val="20"/>
                <w:szCs w:val="20"/>
              </w:rPr>
              <w:t>年連続して100%の教員が肯定的な評価をしている。</w:t>
            </w:r>
          </w:p>
          <w:p w:rsidR="00210BE6" w:rsidRPr="006A71A0" w:rsidRDefault="00EC298D" w:rsidP="005009E3">
            <w:pPr>
              <w:spacing w:line="240" w:lineRule="exact"/>
              <w:ind w:left="196" w:hangingChars="100" w:hanging="196"/>
              <w:rPr>
                <w:rFonts w:ascii="ＭＳ 明朝" w:hAnsi="ＭＳ 明朝"/>
                <w:color w:val="000000"/>
                <w:spacing w:val="-2"/>
                <w:sz w:val="20"/>
                <w:szCs w:val="20"/>
              </w:rPr>
            </w:pPr>
            <w:r w:rsidRPr="006A71A0">
              <w:rPr>
                <w:rFonts w:ascii="ＭＳ 明朝" w:hAnsi="ＭＳ 明朝" w:hint="eastAsia"/>
                <w:color w:val="000000"/>
                <w:spacing w:val="-2"/>
                <w:sz w:val="20"/>
                <w:szCs w:val="20"/>
              </w:rPr>
              <w:t>・分掌間の連携、教職員の相互理解は、ともに昨年度から15ポイント下降した。</w:t>
            </w:r>
            <w:r w:rsidR="005009E3" w:rsidRPr="006A71A0">
              <w:rPr>
                <w:rFonts w:ascii="ＭＳ 明朝" w:hAnsi="ＭＳ 明朝" w:hint="eastAsia"/>
                <w:color w:val="000000"/>
                <w:spacing w:val="-2"/>
                <w:sz w:val="20"/>
                <w:szCs w:val="20"/>
              </w:rPr>
              <w:t>組織的な学校運営を進めていく過渡期の兆候と捉え、来年度への大きな課題としたい。</w:t>
            </w:r>
          </w:p>
          <w:p w:rsidR="00DA535A" w:rsidRPr="006A71A0" w:rsidRDefault="00210BE6" w:rsidP="005009E3">
            <w:pPr>
              <w:spacing w:line="240" w:lineRule="exact"/>
              <w:ind w:left="196" w:hangingChars="100" w:hanging="196"/>
              <w:rPr>
                <w:rFonts w:ascii="ＭＳ 明朝" w:hAnsi="ＭＳ 明朝"/>
                <w:color w:val="FF0000"/>
                <w:sz w:val="20"/>
                <w:szCs w:val="20"/>
              </w:rPr>
            </w:pPr>
            <w:r w:rsidRPr="006A71A0">
              <w:rPr>
                <w:rFonts w:ascii="ＭＳ 明朝" w:hAnsi="ＭＳ 明朝" w:hint="eastAsia"/>
                <w:color w:val="000000"/>
                <w:spacing w:val="-2"/>
                <w:sz w:val="20"/>
                <w:szCs w:val="20"/>
              </w:rPr>
              <w:t>・</w:t>
            </w:r>
            <w:r w:rsidR="005009E3" w:rsidRPr="006A71A0">
              <w:rPr>
                <w:rFonts w:ascii="ＭＳ 明朝" w:hAnsi="ＭＳ 明朝" w:hint="eastAsia"/>
                <w:color w:val="000000"/>
                <w:spacing w:val="-2"/>
                <w:sz w:val="20"/>
                <w:szCs w:val="20"/>
              </w:rPr>
              <w:t>これまで</w:t>
            </w:r>
            <w:r w:rsidRPr="006A71A0">
              <w:rPr>
                <w:rFonts w:ascii="ＭＳ 明朝" w:hAnsi="ＭＳ 明朝" w:hint="eastAsia"/>
                <w:color w:val="000000"/>
                <w:spacing w:val="-2"/>
                <w:sz w:val="20"/>
                <w:szCs w:val="20"/>
              </w:rPr>
              <w:t>評価の低かった「外部への情報発信」については、</w:t>
            </w:r>
            <w:r w:rsidR="005009E3" w:rsidRPr="006A71A0">
              <w:rPr>
                <w:rFonts w:ascii="ＭＳ 明朝" w:hAnsi="ＭＳ 明朝" w:hint="eastAsia"/>
                <w:color w:val="000000"/>
                <w:spacing w:val="-2"/>
                <w:sz w:val="20"/>
                <w:szCs w:val="20"/>
              </w:rPr>
              <w:t>肯定的評価が昨年度より10ポイント上昇し、85</w:t>
            </w:r>
            <w:r w:rsidRPr="006A71A0">
              <w:rPr>
                <w:rFonts w:ascii="ＭＳ 明朝" w:hAnsi="ＭＳ 明朝" w:hint="eastAsia"/>
                <w:color w:val="000000"/>
                <w:spacing w:val="-2"/>
                <w:sz w:val="20"/>
                <w:szCs w:val="20"/>
              </w:rPr>
              <w:t>%</w:t>
            </w:r>
            <w:r w:rsidR="005009E3" w:rsidRPr="006A71A0">
              <w:rPr>
                <w:rFonts w:ascii="ＭＳ 明朝" w:hAnsi="ＭＳ 明朝" w:hint="eastAsia"/>
                <w:color w:val="000000"/>
                <w:spacing w:val="-2"/>
                <w:sz w:val="20"/>
                <w:szCs w:val="20"/>
              </w:rPr>
              <w:t>と</w:t>
            </w:r>
            <w:r w:rsidRPr="006A71A0">
              <w:rPr>
                <w:rFonts w:ascii="ＭＳ 明朝" w:hAnsi="ＭＳ 明朝" w:hint="eastAsia"/>
                <w:color w:val="000000"/>
                <w:spacing w:val="-2"/>
                <w:sz w:val="20"/>
                <w:szCs w:val="20"/>
              </w:rPr>
              <w:t>なった</w:t>
            </w:r>
            <w:r w:rsidR="005009E3" w:rsidRPr="006A71A0">
              <w:rPr>
                <w:rFonts w:ascii="ＭＳ 明朝" w:hAnsi="ＭＳ 明朝" w:hint="eastAsia"/>
                <w:color w:val="000000"/>
                <w:spacing w:val="-2"/>
                <w:sz w:val="20"/>
                <w:szCs w:val="20"/>
              </w:rPr>
              <w:t>。</w:t>
            </w:r>
            <w:r w:rsidRPr="006A71A0">
              <w:rPr>
                <w:rFonts w:ascii="ＭＳ 明朝" w:hAnsi="ＭＳ 明朝" w:hint="eastAsia"/>
                <w:color w:val="000000"/>
                <w:spacing w:val="-2"/>
                <w:sz w:val="20"/>
                <w:szCs w:val="20"/>
              </w:rPr>
              <w:t>地域の中学校との連携や、</w:t>
            </w:r>
            <w:r w:rsidR="005009E3" w:rsidRPr="006A71A0">
              <w:rPr>
                <w:rFonts w:ascii="ＭＳ 明朝" w:hAnsi="ＭＳ 明朝" w:hint="eastAsia"/>
                <w:color w:val="000000"/>
                <w:spacing w:val="-2"/>
                <w:sz w:val="20"/>
                <w:szCs w:val="20"/>
              </w:rPr>
              <w:t>広報物、</w:t>
            </w:r>
            <w:r w:rsidRPr="006A71A0">
              <w:rPr>
                <w:rFonts w:ascii="ＭＳ 明朝" w:hAnsi="ＭＳ 明朝" w:hint="eastAsia"/>
                <w:color w:val="000000"/>
                <w:spacing w:val="-2"/>
                <w:sz w:val="20"/>
                <w:szCs w:val="20"/>
              </w:rPr>
              <w:t>Webページの改修等を中心に</w:t>
            </w:r>
            <w:r w:rsidR="005009E3" w:rsidRPr="006A71A0">
              <w:rPr>
                <w:rFonts w:ascii="ＭＳ 明朝" w:hAnsi="ＭＳ 明朝" w:hint="eastAsia"/>
                <w:color w:val="000000"/>
                <w:spacing w:val="-2"/>
                <w:sz w:val="20"/>
                <w:szCs w:val="20"/>
              </w:rPr>
              <w:t>地域への</w:t>
            </w:r>
            <w:r w:rsidRPr="006A71A0">
              <w:rPr>
                <w:rFonts w:ascii="ＭＳ 明朝" w:hAnsi="ＭＳ 明朝" w:hint="eastAsia"/>
                <w:color w:val="000000"/>
                <w:spacing w:val="-2"/>
                <w:sz w:val="20"/>
                <w:szCs w:val="20"/>
              </w:rPr>
              <w:t>情報発信</w:t>
            </w:r>
            <w:r w:rsidR="005009E3" w:rsidRPr="006A71A0">
              <w:rPr>
                <w:rFonts w:ascii="ＭＳ 明朝" w:hAnsi="ＭＳ 明朝" w:hint="eastAsia"/>
                <w:color w:val="000000"/>
                <w:spacing w:val="-2"/>
                <w:sz w:val="20"/>
                <w:szCs w:val="20"/>
              </w:rPr>
              <w:t>をさらに</w:t>
            </w:r>
            <w:r w:rsidRPr="006A71A0">
              <w:rPr>
                <w:rFonts w:ascii="ＭＳ 明朝" w:hAnsi="ＭＳ 明朝" w:hint="eastAsia"/>
                <w:color w:val="000000"/>
                <w:spacing w:val="-2"/>
                <w:sz w:val="20"/>
                <w:szCs w:val="20"/>
              </w:rPr>
              <w:t>推進</w:t>
            </w:r>
            <w:r w:rsidR="005009E3" w:rsidRPr="006A71A0">
              <w:rPr>
                <w:rFonts w:ascii="ＭＳ 明朝" w:hAnsi="ＭＳ 明朝" w:hint="eastAsia"/>
                <w:color w:val="000000"/>
                <w:spacing w:val="-2"/>
                <w:sz w:val="20"/>
                <w:szCs w:val="20"/>
              </w:rPr>
              <w:t>していく</w:t>
            </w:r>
            <w:r w:rsidRPr="006A71A0">
              <w:rPr>
                <w:rFonts w:ascii="ＭＳ 明朝" w:hAnsi="ＭＳ 明朝" w:hint="eastAsia"/>
                <w:color w:val="000000"/>
                <w:spacing w:val="-2"/>
                <w:sz w:val="20"/>
                <w:szCs w:val="20"/>
              </w:rPr>
              <w:t>。</w:t>
            </w:r>
          </w:p>
        </w:tc>
        <w:tc>
          <w:tcPr>
            <w:tcW w:w="8221" w:type="dxa"/>
            <w:shd w:val="clear" w:color="auto" w:fill="auto"/>
          </w:tcPr>
          <w:p w:rsidR="005009E3" w:rsidRPr="006A71A0" w:rsidRDefault="005009E3" w:rsidP="005009E3">
            <w:pPr>
              <w:spacing w:line="280" w:lineRule="exact"/>
              <w:ind w:leftChars="1" w:left="312" w:hangingChars="155" w:hanging="310"/>
              <w:rPr>
                <w:rFonts w:ascii="ＭＳ 明朝" w:hAnsi="ＭＳ 明朝"/>
                <w:color w:val="000000"/>
                <w:sz w:val="20"/>
                <w:szCs w:val="20"/>
              </w:rPr>
            </w:pPr>
            <w:r w:rsidRPr="006A71A0">
              <w:rPr>
                <w:rFonts w:ascii="ＭＳ 明朝" w:hAnsi="ＭＳ 明朝" w:hint="eastAsia"/>
                <w:color w:val="000000"/>
                <w:sz w:val="20"/>
                <w:szCs w:val="20"/>
              </w:rPr>
              <w:t>第１回（６月30日）</w:t>
            </w:r>
          </w:p>
          <w:p w:rsidR="005009E3" w:rsidRPr="006A71A0" w:rsidRDefault="005009E3" w:rsidP="005009E3">
            <w:pPr>
              <w:spacing w:line="280" w:lineRule="exact"/>
              <w:ind w:leftChars="1" w:left="312" w:hangingChars="155" w:hanging="310"/>
              <w:rPr>
                <w:rFonts w:ascii="ＭＳ 明朝" w:hAnsi="ＭＳ 明朝"/>
                <w:color w:val="000000"/>
                <w:sz w:val="20"/>
                <w:szCs w:val="20"/>
              </w:rPr>
            </w:pPr>
            <w:r w:rsidRPr="006A71A0">
              <w:rPr>
                <w:rFonts w:ascii="ＭＳ 明朝" w:hAnsi="ＭＳ 明朝" w:hint="eastAsia"/>
                <w:color w:val="000000"/>
                <w:sz w:val="20"/>
                <w:szCs w:val="20"/>
              </w:rPr>
              <w:t>〇H29年度学校教育計画について</w:t>
            </w:r>
          </w:p>
          <w:p w:rsidR="005009E3" w:rsidRPr="006A71A0" w:rsidRDefault="005009E3" w:rsidP="005009E3">
            <w:pPr>
              <w:spacing w:line="280" w:lineRule="exact"/>
              <w:ind w:left="200" w:hangingChars="100" w:hanging="200"/>
              <w:rPr>
                <w:rFonts w:ascii="ＭＳ 明朝" w:hAnsi="ＭＳ 明朝"/>
                <w:color w:val="000000"/>
                <w:sz w:val="20"/>
                <w:szCs w:val="20"/>
              </w:rPr>
            </w:pPr>
            <w:r w:rsidRPr="006A71A0">
              <w:rPr>
                <w:rFonts w:ascii="ＭＳ 明朝" w:hAnsi="ＭＳ 明朝" w:hint="eastAsia"/>
                <w:color w:val="000000"/>
                <w:sz w:val="20"/>
                <w:szCs w:val="20"/>
              </w:rPr>
              <w:t>・計画の中の目標値は、かなり控えめであると感じられる。もっと目標を高く掲げてほしい。</w:t>
            </w:r>
          </w:p>
          <w:p w:rsidR="005009E3" w:rsidRPr="006A71A0" w:rsidRDefault="005009E3" w:rsidP="005009E3">
            <w:pPr>
              <w:spacing w:line="280" w:lineRule="exact"/>
              <w:ind w:left="200"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7C71B1" w:rsidRPr="006A71A0">
              <w:rPr>
                <w:rFonts w:ascii="ＭＳ 明朝" w:hAnsi="ＭＳ 明朝" w:hint="eastAsia"/>
                <w:color w:val="000000"/>
                <w:sz w:val="20"/>
                <w:szCs w:val="20"/>
              </w:rPr>
              <w:t>授業を見学すると落ち着いた雰囲気がよく分かる。この</w:t>
            </w:r>
            <w:r w:rsidRPr="006A71A0">
              <w:rPr>
                <w:rFonts w:ascii="ＭＳ 明朝" w:hAnsi="ＭＳ 明朝" w:hint="eastAsia"/>
                <w:color w:val="000000"/>
                <w:sz w:val="20"/>
                <w:szCs w:val="20"/>
              </w:rPr>
              <w:t>雰囲気</w:t>
            </w:r>
            <w:r w:rsidR="007C71B1" w:rsidRPr="006A71A0">
              <w:rPr>
                <w:rFonts w:ascii="ＭＳ 明朝" w:hAnsi="ＭＳ 明朝" w:hint="eastAsia"/>
                <w:color w:val="000000"/>
                <w:sz w:val="20"/>
                <w:szCs w:val="20"/>
              </w:rPr>
              <w:t>を地域の中学校にも広く広報してほしい</w:t>
            </w:r>
            <w:r w:rsidRPr="006A71A0">
              <w:rPr>
                <w:rFonts w:ascii="ＭＳ 明朝" w:hAnsi="ＭＳ 明朝" w:hint="eastAsia"/>
                <w:color w:val="000000"/>
                <w:sz w:val="20"/>
                <w:szCs w:val="20"/>
              </w:rPr>
              <w:t>。</w:t>
            </w:r>
          </w:p>
          <w:p w:rsidR="005009E3" w:rsidRPr="006A71A0" w:rsidRDefault="005009E3" w:rsidP="005009E3">
            <w:pPr>
              <w:spacing w:line="280" w:lineRule="exact"/>
              <w:ind w:leftChars="1" w:left="312" w:hangingChars="155" w:hanging="310"/>
              <w:rPr>
                <w:rFonts w:ascii="ＭＳ 明朝" w:hAnsi="ＭＳ 明朝"/>
                <w:color w:val="000000"/>
                <w:sz w:val="20"/>
                <w:szCs w:val="20"/>
              </w:rPr>
            </w:pPr>
            <w:r w:rsidRPr="006A71A0">
              <w:rPr>
                <w:rFonts w:ascii="ＭＳ 明朝" w:hAnsi="ＭＳ 明朝" w:hint="eastAsia"/>
                <w:color w:val="000000"/>
                <w:sz w:val="20"/>
                <w:szCs w:val="20"/>
              </w:rPr>
              <w:t>〇</w:t>
            </w:r>
            <w:r w:rsidR="007C71B1" w:rsidRPr="006A71A0">
              <w:rPr>
                <w:rFonts w:ascii="ＭＳ 明朝" w:hAnsi="ＭＳ 明朝" w:hint="eastAsia"/>
                <w:color w:val="000000"/>
                <w:sz w:val="20"/>
                <w:szCs w:val="20"/>
              </w:rPr>
              <w:t>初の全日制・定時制合同の協議会に</w:t>
            </w:r>
            <w:r w:rsidRPr="006A71A0">
              <w:rPr>
                <w:rFonts w:ascii="ＭＳ 明朝" w:hAnsi="ＭＳ 明朝" w:hint="eastAsia"/>
                <w:color w:val="000000"/>
                <w:sz w:val="20"/>
                <w:szCs w:val="20"/>
              </w:rPr>
              <w:t>ついて</w:t>
            </w:r>
          </w:p>
          <w:p w:rsidR="005009E3" w:rsidRPr="006A71A0" w:rsidRDefault="005009E3" w:rsidP="005009E3">
            <w:pPr>
              <w:spacing w:line="280" w:lineRule="exact"/>
              <w:ind w:left="200"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7C71B1" w:rsidRPr="006A71A0">
              <w:rPr>
                <w:rFonts w:ascii="ＭＳ 明朝" w:hAnsi="ＭＳ 明朝" w:hint="eastAsia"/>
                <w:color w:val="000000"/>
                <w:sz w:val="20"/>
                <w:szCs w:val="20"/>
              </w:rPr>
              <w:t>今回初めて全定合同の協議会を開催したことは、とても意義深いことである。特に、今年度創立80周年を迎えるにあたり、全定の一層の連携に期待したい。</w:t>
            </w:r>
          </w:p>
          <w:p w:rsidR="005009E3" w:rsidRPr="006A71A0" w:rsidRDefault="005009E3" w:rsidP="005009E3">
            <w:pPr>
              <w:spacing w:line="280" w:lineRule="exact"/>
              <w:ind w:leftChars="1" w:left="312" w:hangingChars="155" w:hanging="310"/>
              <w:rPr>
                <w:rFonts w:ascii="ＭＳ 明朝" w:hAnsi="ＭＳ 明朝"/>
                <w:color w:val="000000"/>
                <w:sz w:val="20"/>
                <w:szCs w:val="20"/>
              </w:rPr>
            </w:pPr>
            <w:r w:rsidRPr="006A71A0">
              <w:rPr>
                <w:rFonts w:ascii="ＭＳ 明朝" w:hAnsi="ＭＳ 明朝" w:hint="eastAsia"/>
                <w:color w:val="000000"/>
                <w:sz w:val="20"/>
                <w:szCs w:val="20"/>
              </w:rPr>
              <w:t>第２回（10月</w:t>
            </w:r>
            <w:r w:rsidR="007C71B1" w:rsidRPr="006A71A0">
              <w:rPr>
                <w:rFonts w:ascii="ＭＳ 明朝" w:hAnsi="ＭＳ 明朝" w:hint="eastAsia"/>
                <w:color w:val="000000"/>
                <w:sz w:val="20"/>
                <w:szCs w:val="20"/>
              </w:rPr>
              <w:t>12</w:t>
            </w:r>
            <w:r w:rsidRPr="006A71A0">
              <w:rPr>
                <w:rFonts w:ascii="ＭＳ 明朝" w:hAnsi="ＭＳ 明朝" w:hint="eastAsia"/>
                <w:color w:val="000000"/>
                <w:sz w:val="20"/>
                <w:szCs w:val="20"/>
              </w:rPr>
              <w:t>日）</w:t>
            </w:r>
          </w:p>
          <w:p w:rsidR="005009E3" w:rsidRPr="006A71A0" w:rsidRDefault="005009E3" w:rsidP="005009E3">
            <w:pPr>
              <w:spacing w:line="280" w:lineRule="exact"/>
              <w:ind w:leftChars="1" w:left="312" w:hangingChars="155" w:hanging="310"/>
              <w:rPr>
                <w:rFonts w:ascii="ＭＳ 明朝" w:hAnsi="ＭＳ 明朝"/>
                <w:color w:val="000000"/>
                <w:sz w:val="20"/>
                <w:szCs w:val="20"/>
              </w:rPr>
            </w:pPr>
            <w:r w:rsidRPr="006A71A0">
              <w:rPr>
                <w:rFonts w:ascii="ＭＳ 明朝" w:hAnsi="ＭＳ 明朝" w:hint="eastAsia"/>
                <w:color w:val="000000"/>
                <w:sz w:val="20"/>
                <w:szCs w:val="20"/>
              </w:rPr>
              <w:t>〇</w:t>
            </w:r>
            <w:r w:rsidR="007C71B1" w:rsidRPr="006A71A0">
              <w:rPr>
                <w:rFonts w:ascii="ＭＳ 明朝" w:hAnsi="ＭＳ 明朝" w:hint="eastAsia"/>
                <w:color w:val="000000"/>
                <w:sz w:val="20"/>
                <w:szCs w:val="20"/>
              </w:rPr>
              <w:t>生徒の活動について</w:t>
            </w:r>
          </w:p>
          <w:p w:rsidR="005009E3" w:rsidRPr="006A71A0" w:rsidRDefault="005009E3" w:rsidP="005009E3">
            <w:pPr>
              <w:spacing w:line="280" w:lineRule="exact"/>
              <w:ind w:left="200"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7C71B1" w:rsidRPr="006A71A0">
              <w:rPr>
                <w:rFonts w:ascii="ＭＳ 明朝" w:hAnsi="ＭＳ 明朝" w:hint="eastAsia"/>
                <w:color w:val="000000"/>
                <w:sz w:val="20"/>
                <w:szCs w:val="20"/>
              </w:rPr>
              <w:t>クラブ活動やボランティア活動、コンテストなどに生徒が活躍していることは、とてもすばらしい。これからも、生徒の活動の場を広げる取り組みを進めてほしい。</w:t>
            </w:r>
          </w:p>
          <w:p w:rsidR="005009E3" w:rsidRPr="006A71A0" w:rsidRDefault="005009E3" w:rsidP="005009E3">
            <w:pPr>
              <w:spacing w:line="280" w:lineRule="exact"/>
              <w:ind w:leftChars="1" w:left="312" w:hangingChars="155" w:hanging="310"/>
              <w:rPr>
                <w:rFonts w:ascii="ＭＳ 明朝" w:hAnsi="ＭＳ 明朝"/>
                <w:color w:val="000000"/>
                <w:sz w:val="20"/>
                <w:szCs w:val="20"/>
              </w:rPr>
            </w:pPr>
            <w:r w:rsidRPr="006A71A0">
              <w:rPr>
                <w:rFonts w:ascii="ＭＳ 明朝" w:hAnsi="ＭＳ 明朝" w:hint="eastAsia"/>
                <w:color w:val="000000"/>
                <w:sz w:val="20"/>
                <w:szCs w:val="20"/>
              </w:rPr>
              <w:t>〇</w:t>
            </w:r>
            <w:r w:rsidR="007C71B1" w:rsidRPr="006A71A0">
              <w:rPr>
                <w:rFonts w:ascii="ＭＳ 明朝" w:hAnsi="ＭＳ 明朝" w:hint="eastAsia"/>
                <w:color w:val="000000"/>
                <w:sz w:val="20"/>
                <w:szCs w:val="20"/>
              </w:rPr>
              <w:t>文化祭</w:t>
            </w:r>
            <w:r w:rsidRPr="006A71A0">
              <w:rPr>
                <w:rFonts w:ascii="ＭＳ 明朝" w:hAnsi="ＭＳ 明朝" w:hint="eastAsia"/>
                <w:color w:val="000000"/>
                <w:sz w:val="20"/>
                <w:szCs w:val="20"/>
              </w:rPr>
              <w:t>について</w:t>
            </w:r>
          </w:p>
          <w:p w:rsidR="005009E3" w:rsidRPr="006A71A0" w:rsidRDefault="005009E3" w:rsidP="005009E3">
            <w:pPr>
              <w:spacing w:line="280" w:lineRule="exact"/>
              <w:ind w:left="200" w:hangingChars="100" w:hanging="200"/>
              <w:rPr>
                <w:rFonts w:ascii="ＭＳ 明朝" w:hAnsi="ＭＳ 明朝"/>
                <w:color w:val="000000"/>
                <w:sz w:val="20"/>
                <w:szCs w:val="20"/>
              </w:rPr>
            </w:pPr>
            <w:r w:rsidRPr="006A71A0">
              <w:rPr>
                <w:rFonts w:ascii="ＭＳ 明朝" w:hAnsi="ＭＳ 明朝" w:hint="eastAsia"/>
                <w:color w:val="000000"/>
                <w:sz w:val="20"/>
                <w:szCs w:val="20"/>
              </w:rPr>
              <w:t>・</w:t>
            </w:r>
            <w:r w:rsidR="007C71B1" w:rsidRPr="006A71A0">
              <w:rPr>
                <w:rFonts w:ascii="ＭＳ 明朝" w:hAnsi="ＭＳ 明朝" w:hint="eastAsia"/>
                <w:color w:val="000000"/>
                <w:sz w:val="20"/>
                <w:szCs w:val="20"/>
              </w:rPr>
              <w:t>文化祭を見学して、本校の生徒の明るさや素直さを感じることができた。全日制のように大きな取り組みは難しいかもしれないが、定時制ならではの取組みを進めてほしい。</w:t>
            </w:r>
          </w:p>
          <w:p w:rsidR="005009E3" w:rsidRPr="006A71A0" w:rsidRDefault="005009E3" w:rsidP="005009E3">
            <w:pPr>
              <w:spacing w:line="280" w:lineRule="exact"/>
              <w:ind w:leftChars="1" w:left="312" w:hangingChars="155" w:hanging="310"/>
              <w:rPr>
                <w:rFonts w:ascii="ＭＳ 明朝" w:hAnsi="ＭＳ 明朝"/>
                <w:color w:val="000000"/>
                <w:sz w:val="20"/>
                <w:szCs w:val="20"/>
              </w:rPr>
            </w:pPr>
            <w:r w:rsidRPr="006A71A0">
              <w:rPr>
                <w:rFonts w:ascii="ＭＳ 明朝" w:hAnsi="ＭＳ 明朝" w:hint="eastAsia"/>
                <w:color w:val="000000"/>
                <w:sz w:val="20"/>
                <w:szCs w:val="20"/>
              </w:rPr>
              <w:t>第３回（</w:t>
            </w:r>
            <w:r w:rsidR="007C71B1" w:rsidRPr="006A71A0">
              <w:rPr>
                <w:rFonts w:ascii="ＭＳ 明朝" w:hAnsi="ＭＳ 明朝" w:hint="eastAsia"/>
                <w:color w:val="000000"/>
                <w:sz w:val="20"/>
                <w:szCs w:val="20"/>
              </w:rPr>
              <w:t>１</w:t>
            </w:r>
            <w:r w:rsidRPr="006A71A0">
              <w:rPr>
                <w:rFonts w:ascii="ＭＳ 明朝" w:hAnsi="ＭＳ 明朝" w:hint="eastAsia"/>
                <w:color w:val="000000"/>
                <w:sz w:val="20"/>
                <w:szCs w:val="20"/>
              </w:rPr>
              <w:t>月</w:t>
            </w:r>
            <w:r w:rsidR="007C71B1" w:rsidRPr="006A71A0">
              <w:rPr>
                <w:rFonts w:ascii="ＭＳ 明朝" w:hAnsi="ＭＳ 明朝" w:hint="eastAsia"/>
                <w:color w:val="000000"/>
                <w:sz w:val="20"/>
                <w:szCs w:val="20"/>
              </w:rPr>
              <w:t>31</w:t>
            </w:r>
            <w:r w:rsidRPr="006A71A0">
              <w:rPr>
                <w:rFonts w:ascii="ＭＳ 明朝" w:hAnsi="ＭＳ 明朝" w:hint="eastAsia"/>
                <w:color w:val="000000"/>
                <w:sz w:val="20"/>
                <w:szCs w:val="20"/>
              </w:rPr>
              <w:t>日）</w:t>
            </w:r>
          </w:p>
          <w:p w:rsidR="00D355FC" w:rsidRPr="006A71A0" w:rsidRDefault="00D355FC" w:rsidP="00D355FC">
            <w:pPr>
              <w:spacing w:line="280" w:lineRule="exact"/>
              <w:ind w:leftChars="1" w:left="312" w:hangingChars="155" w:hanging="310"/>
              <w:rPr>
                <w:rFonts w:ascii="ＭＳ 明朝" w:hAnsi="ＭＳ 明朝"/>
                <w:color w:val="000000"/>
                <w:sz w:val="20"/>
                <w:szCs w:val="20"/>
              </w:rPr>
            </w:pPr>
            <w:r w:rsidRPr="006A71A0">
              <w:rPr>
                <w:rFonts w:ascii="ＭＳ 明朝" w:hAnsi="ＭＳ 明朝" w:hint="eastAsia"/>
                <w:color w:val="000000"/>
                <w:sz w:val="20"/>
                <w:szCs w:val="20"/>
              </w:rPr>
              <w:t>〇学校教育自己診断について</w:t>
            </w:r>
          </w:p>
          <w:p w:rsidR="00D355FC" w:rsidRPr="006A71A0" w:rsidRDefault="00D355FC" w:rsidP="00D355FC">
            <w:pPr>
              <w:spacing w:line="280" w:lineRule="exact"/>
              <w:ind w:left="200" w:hangingChars="100" w:hanging="200"/>
              <w:rPr>
                <w:rFonts w:ascii="ＭＳ 明朝" w:hAnsi="ＭＳ 明朝"/>
                <w:color w:val="000000"/>
                <w:sz w:val="20"/>
                <w:szCs w:val="20"/>
              </w:rPr>
            </w:pPr>
            <w:r w:rsidRPr="006A71A0">
              <w:rPr>
                <w:rFonts w:ascii="ＭＳ 明朝" w:hAnsi="ＭＳ 明朝" w:hint="eastAsia"/>
                <w:color w:val="000000"/>
                <w:sz w:val="20"/>
                <w:szCs w:val="20"/>
              </w:rPr>
              <w:t>・生徒数が少ないので、年度ごとに大きな振れ幅を見せるという意見もあるだろうが、それぞれの年度の生徒、保護者の考え方は自己診断から把握できるはずである。その点から考えて、今年度の結果を次年度の学校経営計画の中に、よく反映できていると思う。特に「わかる授業、充実した授業」という目標が具体的で良い。</w:t>
            </w:r>
          </w:p>
          <w:p w:rsidR="00D355FC" w:rsidRPr="006A71A0" w:rsidRDefault="00D355FC" w:rsidP="00D355FC">
            <w:pPr>
              <w:spacing w:line="280" w:lineRule="exact"/>
              <w:ind w:leftChars="1" w:left="312" w:hangingChars="155" w:hanging="310"/>
              <w:rPr>
                <w:rFonts w:ascii="ＭＳ 明朝" w:hAnsi="ＭＳ 明朝"/>
                <w:color w:val="000000"/>
                <w:sz w:val="20"/>
                <w:szCs w:val="20"/>
              </w:rPr>
            </w:pPr>
            <w:r w:rsidRPr="006A71A0">
              <w:rPr>
                <w:rFonts w:ascii="ＭＳ 明朝" w:hAnsi="ＭＳ 明朝" w:hint="eastAsia"/>
                <w:color w:val="000000"/>
                <w:sz w:val="20"/>
                <w:szCs w:val="20"/>
              </w:rPr>
              <w:t>〇今年度の各分掌からの報告をうけて</w:t>
            </w:r>
          </w:p>
          <w:p w:rsidR="00C22E2C" w:rsidRPr="006A71A0" w:rsidRDefault="00D355FC" w:rsidP="00D355FC">
            <w:pPr>
              <w:spacing w:line="280" w:lineRule="exact"/>
              <w:ind w:left="200" w:hangingChars="100" w:hanging="200"/>
              <w:rPr>
                <w:color w:val="FF0000"/>
                <w:sz w:val="20"/>
                <w:szCs w:val="20"/>
              </w:rPr>
            </w:pPr>
            <w:r w:rsidRPr="006A71A0">
              <w:rPr>
                <w:rFonts w:ascii="ＭＳ 明朝" w:hAnsi="ＭＳ 明朝" w:hint="eastAsia"/>
                <w:color w:val="000000"/>
                <w:sz w:val="20"/>
                <w:szCs w:val="20"/>
              </w:rPr>
              <w:t>・定時制に通う生徒の変化がよく分かった。その変化を受け止めて、生徒対応にあたっている教職員の努力に敬意を払いたい。これからも、桜塚高校定時制の教員の努力を地域に発信してほしい。</w:t>
            </w:r>
          </w:p>
        </w:tc>
      </w:tr>
    </w:tbl>
    <w:p w:rsidR="0086696C" w:rsidRPr="006A71A0" w:rsidRDefault="0086696C" w:rsidP="0037367C">
      <w:pPr>
        <w:spacing w:line="120" w:lineRule="exact"/>
        <w:ind w:leftChars="-428" w:left="-899"/>
        <w:rPr>
          <w:rFonts w:ascii="ＭＳ 明朝" w:hAnsi="ＭＳ 明朝"/>
        </w:rPr>
      </w:pPr>
    </w:p>
    <w:p w:rsidR="0086696C" w:rsidRPr="006A71A0" w:rsidRDefault="0037367C" w:rsidP="00B44397">
      <w:pPr>
        <w:ind w:leftChars="-92" w:left="-4" w:hangingChars="90" w:hanging="189"/>
        <w:jc w:val="left"/>
        <w:rPr>
          <w:rFonts w:ascii="ＭＳ ゴシック" w:eastAsia="ＭＳ ゴシック" w:hAnsi="ＭＳ ゴシック"/>
          <w:szCs w:val="21"/>
        </w:rPr>
      </w:pPr>
      <w:r w:rsidRPr="006A71A0">
        <w:rPr>
          <w:rFonts w:ascii="ＭＳ ゴシック" w:eastAsia="ＭＳ ゴシック" w:hAnsi="ＭＳ ゴシック" w:hint="eastAsia"/>
          <w:szCs w:val="21"/>
        </w:rPr>
        <w:t xml:space="preserve">３　</w:t>
      </w:r>
      <w:r w:rsidR="0086696C" w:rsidRPr="006A71A0">
        <w:rPr>
          <w:rFonts w:ascii="ＭＳ ゴシック" w:eastAsia="ＭＳ ゴシック" w:hAnsi="ＭＳ ゴシック" w:hint="eastAsia"/>
          <w:szCs w:val="21"/>
        </w:rPr>
        <w:t>本年度の取組</w:t>
      </w:r>
      <w:r w:rsidRPr="006A71A0">
        <w:rPr>
          <w:rFonts w:ascii="ＭＳ ゴシック" w:eastAsia="ＭＳ ゴシック" w:hAnsi="ＭＳ ゴシック" w:hint="eastAsia"/>
          <w:szCs w:val="21"/>
        </w:rPr>
        <w:t>内容</w:t>
      </w:r>
      <w:r w:rsidR="0086696C" w:rsidRPr="006A71A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6A71A0" w:rsidTr="00341F40">
        <w:trPr>
          <w:trHeight w:val="586"/>
          <w:jc w:val="center"/>
        </w:trPr>
        <w:tc>
          <w:tcPr>
            <w:tcW w:w="881" w:type="dxa"/>
            <w:shd w:val="clear" w:color="auto" w:fill="auto"/>
            <w:vAlign w:val="center"/>
          </w:tcPr>
          <w:p w:rsidR="00897939" w:rsidRPr="006A71A0" w:rsidRDefault="00897939" w:rsidP="0054712D">
            <w:pPr>
              <w:spacing w:line="240" w:lineRule="exact"/>
              <w:jc w:val="center"/>
              <w:rPr>
                <w:rFonts w:ascii="ＭＳ 明朝" w:hAnsi="ＭＳ 明朝"/>
                <w:sz w:val="20"/>
                <w:szCs w:val="20"/>
              </w:rPr>
            </w:pPr>
            <w:r w:rsidRPr="006A71A0">
              <w:rPr>
                <w:rFonts w:ascii="ＭＳ 明朝" w:hAnsi="ＭＳ 明朝" w:hint="eastAsia"/>
                <w:sz w:val="20"/>
                <w:szCs w:val="20"/>
              </w:rPr>
              <w:t>中期的</w:t>
            </w:r>
          </w:p>
          <w:p w:rsidR="00897939" w:rsidRPr="006A71A0" w:rsidRDefault="00897939" w:rsidP="0054712D">
            <w:pPr>
              <w:spacing w:line="240" w:lineRule="exact"/>
              <w:jc w:val="center"/>
              <w:rPr>
                <w:rFonts w:ascii="ＭＳ 明朝" w:hAnsi="ＭＳ 明朝"/>
                <w:spacing w:val="-20"/>
                <w:sz w:val="20"/>
                <w:szCs w:val="20"/>
              </w:rPr>
            </w:pPr>
            <w:r w:rsidRPr="006A71A0">
              <w:rPr>
                <w:rFonts w:ascii="ＭＳ 明朝" w:hAnsi="ＭＳ 明朝" w:hint="eastAsia"/>
                <w:sz w:val="20"/>
                <w:szCs w:val="20"/>
              </w:rPr>
              <w:t>目標</w:t>
            </w:r>
          </w:p>
        </w:tc>
        <w:tc>
          <w:tcPr>
            <w:tcW w:w="2020" w:type="dxa"/>
            <w:shd w:val="clear" w:color="auto" w:fill="auto"/>
            <w:vAlign w:val="center"/>
          </w:tcPr>
          <w:p w:rsidR="00897939" w:rsidRPr="006A71A0" w:rsidRDefault="00897939" w:rsidP="006B5B51">
            <w:pPr>
              <w:spacing w:line="320" w:lineRule="exact"/>
              <w:jc w:val="center"/>
              <w:rPr>
                <w:rFonts w:ascii="ＭＳ 明朝" w:hAnsi="ＭＳ 明朝"/>
                <w:sz w:val="20"/>
                <w:szCs w:val="20"/>
              </w:rPr>
            </w:pPr>
            <w:r w:rsidRPr="006A71A0">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6A71A0" w:rsidRDefault="00897939" w:rsidP="006B5B51">
            <w:pPr>
              <w:spacing w:line="320" w:lineRule="exact"/>
              <w:jc w:val="center"/>
              <w:rPr>
                <w:rFonts w:ascii="ＭＳ 明朝" w:hAnsi="ＭＳ 明朝"/>
                <w:sz w:val="20"/>
                <w:szCs w:val="20"/>
              </w:rPr>
            </w:pPr>
            <w:r w:rsidRPr="006A71A0">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6A71A0" w:rsidRDefault="00897939" w:rsidP="006B5B51">
            <w:pPr>
              <w:spacing w:line="320" w:lineRule="exact"/>
              <w:jc w:val="center"/>
              <w:rPr>
                <w:rFonts w:ascii="ＭＳ 明朝" w:hAnsi="ＭＳ 明朝"/>
                <w:sz w:val="20"/>
                <w:szCs w:val="20"/>
              </w:rPr>
            </w:pPr>
            <w:r w:rsidRPr="006A71A0">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6A71A0" w:rsidRDefault="00897939" w:rsidP="006B5B51">
            <w:pPr>
              <w:spacing w:line="320" w:lineRule="exact"/>
              <w:jc w:val="center"/>
              <w:rPr>
                <w:rFonts w:ascii="ＭＳ 明朝" w:hAnsi="ＭＳ 明朝"/>
                <w:sz w:val="20"/>
                <w:szCs w:val="20"/>
              </w:rPr>
            </w:pPr>
            <w:r w:rsidRPr="006A71A0">
              <w:rPr>
                <w:rFonts w:ascii="ＭＳ 明朝" w:hAnsi="ＭＳ 明朝" w:hint="eastAsia"/>
                <w:sz w:val="20"/>
                <w:szCs w:val="20"/>
              </w:rPr>
              <w:t>自己評価</w:t>
            </w:r>
          </w:p>
        </w:tc>
      </w:tr>
      <w:tr w:rsidR="0090215D" w:rsidRPr="006A71A0" w:rsidTr="004D0946">
        <w:trPr>
          <w:cantSplit/>
          <w:trHeight w:val="4772"/>
          <w:jc w:val="center"/>
        </w:trPr>
        <w:tc>
          <w:tcPr>
            <w:tcW w:w="881" w:type="dxa"/>
            <w:shd w:val="clear" w:color="auto" w:fill="auto"/>
            <w:textDirection w:val="tbRlV"/>
            <w:vAlign w:val="center"/>
          </w:tcPr>
          <w:p w:rsidR="0090215D" w:rsidRPr="006A71A0" w:rsidRDefault="0090215D" w:rsidP="00820882">
            <w:pPr>
              <w:spacing w:line="360" w:lineRule="exact"/>
              <w:jc w:val="center"/>
              <w:rPr>
                <w:rFonts w:ascii="ＭＳ 明朝" w:hAnsi="ＭＳ 明朝"/>
                <w:sz w:val="22"/>
                <w:szCs w:val="22"/>
              </w:rPr>
            </w:pPr>
            <w:r w:rsidRPr="006A71A0">
              <w:rPr>
                <w:rFonts w:ascii="ＭＳ 明朝" w:hAnsi="ＭＳ 明朝" w:hint="eastAsia"/>
                <w:sz w:val="22"/>
                <w:szCs w:val="22"/>
              </w:rPr>
              <w:t>１　確かな学力の育成</w:t>
            </w:r>
          </w:p>
        </w:tc>
        <w:tc>
          <w:tcPr>
            <w:tcW w:w="2020" w:type="dxa"/>
            <w:shd w:val="clear" w:color="auto" w:fill="auto"/>
            <w:tcMar>
              <w:top w:w="113" w:type="dxa"/>
            </w:tcMar>
          </w:tcPr>
          <w:p w:rsidR="0090215D" w:rsidRPr="006A71A0" w:rsidRDefault="0090215D" w:rsidP="00C814EF">
            <w:pPr>
              <w:spacing w:line="260" w:lineRule="exact"/>
              <w:ind w:left="420" w:hangingChars="200" w:hanging="420"/>
              <w:rPr>
                <w:rFonts w:ascii="ＭＳ 明朝" w:hAnsi="ＭＳ 明朝"/>
              </w:rPr>
            </w:pPr>
            <w:r w:rsidRPr="006A71A0">
              <w:rPr>
                <w:rFonts w:ascii="ＭＳ 明朝" w:hAnsi="ＭＳ 明朝" w:hint="eastAsia"/>
              </w:rPr>
              <w:t>（１）「わかる授業、充実した授業」をめざした授業改善への取り組み</w:t>
            </w:r>
          </w:p>
          <w:p w:rsidR="0090215D" w:rsidRPr="006A71A0" w:rsidRDefault="0090215D" w:rsidP="00C814EF">
            <w:pPr>
              <w:spacing w:line="260" w:lineRule="exact"/>
              <w:ind w:left="420" w:hangingChars="200" w:hanging="420"/>
              <w:rPr>
                <w:rFonts w:ascii="ＭＳ 明朝" w:hAnsi="ＭＳ 明朝"/>
              </w:rPr>
            </w:pPr>
          </w:p>
          <w:p w:rsidR="0090215D" w:rsidRPr="006A71A0" w:rsidRDefault="0090215D" w:rsidP="000D5F65">
            <w:pPr>
              <w:spacing w:line="240" w:lineRule="exact"/>
              <w:ind w:left="210" w:hangingChars="100" w:hanging="210"/>
              <w:rPr>
                <w:rFonts w:ascii="ＭＳ 明朝" w:hAnsi="ＭＳ 明朝"/>
                <w:spacing w:val="-8"/>
              </w:rPr>
            </w:pPr>
            <w:r w:rsidRPr="006A71A0">
              <w:rPr>
                <w:rFonts w:ascii="ＭＳ 明朝" w:hAnsi="ＭＳ 明朝" w:hint="eastAsia"/>
              </w:rPr>
              <w:t>ア・</w:t>
            </w:r>
            <w:r w:rsidRPr="006A71A0">
              <w:rPr>
                <w:rFonts w:ascii="ＭＳ 明朝" w:hAnsi="ＭＳ 明朝" w:hint="eastAsia"/>
                <w:spacing w:val="-8"/>
              </w:rPr>
              <w:t>授業力向上等検討委員会と各教科の連携による教材の開発・工夫</w:t>
            </w:r>
          </w:p>
          <w:p w:rsidR="0090215D" w:rsidRPr="006A71A0" w:rsidRDefault="0090215D" w:rsidP="000D5F65">
            <w:pPr>
              <w:spacing w:line="240" w:lineRule="exact"/>
              <w:ind w:left="194" w:hangingChars="100" w:hanging="194"/>
              <w:rPr>
                <w:rFonts w:ascii="ＭＳ 明朝" w:hAnsi="ＭＳ 明朝"/>
                <w:spacing w:val="-8"/>
              </w:rPr>
            </w:pPr>
          </w:p>
          <w:p w:rsidR="0090215D" w:rsidRPr="006A71A0" w:rsidRDefault="0090215D" w:rsidP="000D5F65">
            <w:pPr>
              <w:spacing w:line="240" w:lineRule="exact"/>
              <w:ind w:left="210" w:hangingChars="100" w:hanging="210"/>
              <w:rPr>
                <w:rFonts w:ascii="ＭＳ 明朝" w:hAnsi="ＭＳ 明朝"/>
              </w:rPr>
            </w:pPr>
            <w:r w:rsidRPr="006A71A0">
              <w:rPr>
                <w:rFonts w:ascii="ＭＳ 明朝" w:hAnsi="ＭＳ 明朝" w:hint="eastAsia"/>
              </w:rPr>
              <w:t>イ・公開授業と授業アンケートを活用した授業改善の推進</w:t>
            </w:r>
          </w:p>
          <w:p w:rsidR="0090215D" w:rsidRPr="006A71A0" w:rsidRDefault="0090215D" w:rsidP="000D5F65">
            <w:pPr>
              <w:spacing w:line="240" w:lineRule="exact"/>
              <w:ind w:left="210" w:hangingChars="100" w:hanging="210"/>
              <w:rPr>
                <w:rFonts w:ascii="ＭＳ 明朝" w:hAnsi="ＭＳ 明朝"/>
              </w:rPr>
            </w:pPr>
          </w:p>
          <w:p w:rsidR="0090215D" w:rsidRPr="006A71A0" w:rsidRDefault="0090215D" w:rsidP="000D5F65">
            <w:pPr>
              <w:spacing w:line="240" w:lineRule="exact"/>
              <w:ind w:left="210" w:hangingChars="100" w:hanging="210"/>
              <w:rPr>
                <w:rFonts w:ascii="ＭＳ 明朝" w:hAnsi="ＭＳ 明朝"/>
              </w:rPr>
            </w:pPr>
            <w:r w:rsidRPr="006A71A0">
              <w:rPr>
                <w:rFonts w:ascii="ＭＳ 明朝" w:hAnsi="ＭＳ 明朝" w:hint="eastAsia"/>
              </w:rPr>
              <w:t>ウ・</w:t>
            </w:r>
            <w:r w:rsidRPr="006A71A0">
              <w:rPr>
                <w:rFonts w:ascii="ＭＳ 明朝" w:hAnsi="ＭＳ 明朝" w:hint="eastAsia"/>
                <w:spacing w:val="-8"/>
              </w:rPr>
              <w:t>ＩＣＴを活用した研究授業による授業改善の推進</w:t>
            </w:r>
          </w:p>
        </w:tc>
        <w:tc>
          <w:tcPr>
            <w:tcW w:w="4572" w:type="dxa"/>
            <w:tcBorders>
              <w:right w:val="dashed" w:sz="4" w:space="0" w:color="auto"/>
            </w:tcBorders>
            <w:shd w:val="clear" w:color="auto" w:fill="auto"/>
            <w:tcMar>
              <w:top w:w="113" w:type="dxa"/>
            </w:tcMar>
          </w:tcPr>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ア・授業力向上等検討委員会と各教科の連携で、生徒の実態に応じた教材の作成をする。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・これまでの「桜学」の実践を基に、本校独自の進路実現に向けた教科横断型の体験を取り入れたＨＲ等の授業モデルを構築する。</w:t>
            </w: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イ・授業力向上等検討委員会で企画した公開授業（６月、11月）に合わせ、教員相互の授業見学週間を設定し、積極的な参加を促し、他の授業への助言を求める。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・第２回目の教員相互の授業見学後には、授業改善のために全員参加で研修会を実施する。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・授業アンケート（７月、12月）は第１回を課題把握、第２回を成果検証と位置づけ授業改善を推進する。</w:t>
            </w: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ウ・「学校情報委員会」が核となり、ＩＣＴを使った効果的な授業方法を検討し、その公開授業を実施する。</w:t>
            </w:r>
          </w:p>
        </w:tc>
        <w:tc>
          <w:tcPr>
            <w:tcW w:w="2693" w:type="dxa"/>
            <w:tcBorders>
              <w:right w:val="dashed" w:sz="4" w:space="0" w:color="auto"/>
            </w:tcBorders>
            <w:tcMar>
              <w:top w:w="113" w:type="dxa"/>
            </w:tcMar>
          </w:tcPr>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ア・生徒向け学校教育自己診断結果における学力面に対する肯定率80%以上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(平成28年度79%)</w:t>
            </w: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イ・全教員による年４回以上の授業見学の推進。</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・教員向け学校教育自己診断の授業における工夫に対する肯定率90%以上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(平成28年度100%)</w:t>
            </w: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ウ・生徒向け学校教育自己診断結果における授業の工夫に対する肯定率80%以上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(平成28年度82%)</w:t>
            </w:r>
          </w:p>
        </w:tc>
        <w:tc>
          <w:tcPr>
            <w:tcW w:w="4820" w:type="dxa"/>
            <w:tcBorders>
              <w:left w:val="dashed" w:sz="4" w:space="0" w:color="auto"/>
              <w:right w:val="single" w:sz="4" w:space="0" w:color="auto"/>
            </w:tcBorders>
            <w:shd w:val="clear" w:color="auto" w:fill="auto"/>
          </w:tcPr>
          <w:p w:rsidR="0090215D" w:rsidRPr="006A71A0" w:rsidRDefault="0090215D" w:rsidP="004D0946">
            <w:pPr>
              <w:spacing w:line="240" w:lineRule="exact"/>
              <w:ind w:leftChars="42" w:left="443" w:hangingChars="183" w:hanging="355"/>
              <w:rPr>
                <w:rFonts w:ascii="ＭＳ 明朝" w:hAnsi="ＭＳ 明朝"/>
                <w:spacing w:val="-8"/>
              </w:rPr>
            </w:pPr>
            <w:r w:rsidRPr="006A71A0">
              <w:rPr>
                <w:rFonts w:ascii="ＭＳ 明朝" w:hAnsi="ＭＳ 明朝" w:hint="eastAsia"/>
                <w:spacing w:val="-8"/>
              </w:rPr>
              <w:t>ア・各教科で生徒の理解度に対応した教材を作成し、可能な限り少人数展開の授業を実施した。ICTや実験、実習を取り入れた授業を行った。授業に対する生徒の肯定的評価は84%であった。（○）</w:t>
            </w:r>
          </w:p>
          <w:p w:rsidR="0090215D" w:rsidRPr="006A71A0" w:rsidRDefault="0090215D" w:rsidP="004D0946">
            <w:pPr>
              <w:spacing w:line="240" w:lineRule="exact"/>
              <w:ind w:leftChars="42" w:left="443" w:hangingChars="183" w:hanging="355"/>
              <w:rPr>
                <w:rFonts w:ascii="ＭＳ 明朝" w:hAnsi="ＭＳ 明朝"/>
                <w:spacing w:val="-8"/>
              </w:rPr>
            </w:pPr>
          </w:p>
          <w:p w:rsidR="0090215D" w:rsidRPr="006A71A0" w:rsidRDefault="0090215D" w:rsidP="004D0946">
            <w:pPr>
              <w:spacing w:line="240" w:lineRule="exact"/>
              <w:ind w:leftChars="42" w:left="443" w:hangingChars="183" w:hanging="355"/>
              <w:rPr>
                <w:rFonts w:ascii="ＭＳ 明朝" w:hAnsi="ＭＳ 明朝"/>
                <w:spacing w:val="-8"/>
              </w:rPr>
            </w:pPr>
          </w:p>
          <w:p w:rsidR="0090215D" w:rsidRPr="006A71A0" w:rsidRDefault="0090215D" w:rsidP="004D0946">
            <w:pPr>
              <w:spacing w:line="240" w:lineRule="exact"/>
              <w:ind w:leftChars="42" w:left="443" w:hangingChars="183" w:hanging="355"/>
              <w:rPr>
                <w:rFonts w:ascii="ＭＳ 明朝" w:hAnsi="ＭＳ 明朝"/>
                <w:spacing w:val="-8"/>
              </w:rPr>
            </w:pPr>
            <w:r w:rsidRPr="006A71A0">
              <w:rPr>
                <w:rFonts w:ascii="ＭＳ 明朝" w:hAnsi="ＭＳ 明朝" w:hint="eastAsia"/>
                <w:spacing w:val="-8"/>
              </w:rPr>
              <w:t>イ・５月と11月の授業見学後の研修会では、班別に研究授業の評価と改善について協議した。５月の研修会では簡単な模擬授業も取り入れた。授業の工夫に対する教員の肯定的評価は100%であった。（</w:t>
            </w:r>
            <w:r w:rsidR="00BE62AD" w:rsidRPr="006A71A0">
              <w:rPr>
                <w:rFonts w:ascii="ＭＳ 明朝" w:hAnsi="ＭＳ 明朝" w:hint="eastAsia"/>
                <w:spacing w:val="-8"/>
              </w:rPr>
              <w:t>○</w:t>
            </w:r>
            <w:r w:rsidRPr="006A71A0">
              <w:rPr>
                <w:rFonts w:ascii="ＭＳ 明朝" w:hAnsi="ＭＳ 明朝" w:hint="eastAsia"/>
                <w:spacing w:val="-8"/>
              </w:rPr>
              <w:t>）</w:t>
            </w:r>
          </w:p>
          <w:p w:rsidR="0090215D" w:rsidRPr="006A71A0" w:rsidRDefault="0090215D" w:rsidP="004D0946">
            <w:pPr>
              <w:spacing w:line="240" w:lineRule="exact"/>
              <w:ind w:leftChars="123" w:left="446" w:hangingChars="97" w:hanging="188"/>
              <w:rPr>
                <w:rFonts w:ascii="ＭＳ 明朝" w:hAnsi="ＭＳ 明朝"/>
                <w:spacing w:val="-8"/>
              </w:rPr>
            </w:pPr>
            <w:r w:rsidRPr="006A71A0">
              <w:rPr>
                <w:rFonts w:ascii="ＭＳ 明朝" w:hAnsi="ＭＳ 明朝" w:hint="eastAsia"/>
                <w:spacing w:val="-8"/>
              </w:rPr>
              <w:t>・生徒数が少ないため、アンケートの数値は大きく変動する。そのため、管理職の日常的な授業観察と合わせて、各教員の授業改善の指標としている。（○）</w:t>
            </w:r>
          </w:p>
          <w:p w:rsidR="0090215D" w:rsidRPr="006A71A0" w:rsidRDefault="0090215D" w:rsidP="004D0946">
            <w:pPr>
              <w:spacing w:line="240" w:lineRule="exact"/>
              <w:ind w:leftChars="42" w:left="443" w:hangingChars="183" w:hanging="355"/>
              <w:rPr>
                <w:rFonts w:ascii="ＭＳ 明朝" w:hAnsi="ＭＳ 明朝"/>
                <w:color w:val="FF0000"/>
                <w:sz w:val="20"/>
                <w:szCs w:val="20"/>
              </w:rPr>
            </w:pPr>
            <w:r w:rsidRPr="006A71A0">
              <w:rPr>
                <w:rFonts w:ascii="ＭＳ 明朝" w:hAnsi="ＭＳ 明朝" w:hint="eastAsia"/>
                <w:spacing w:val="-8"/>
              </w:rPr>
              <w:t>ウ・</w:t>
            </w:r>
            <w:r w:rsidRPr="006A71A0">
              <w:rPr>
                <w:rFonts w:ascii="ＭＳ 明朝" w:hAnsi="ＭＳ 明朝" w:hint="eastAsia"/>
                <w:spacing w:val="-10"/>
              </w:rPr>
              <w:t>多くの教員が、日常的にICTを授業の中に活用し、視覚的な教材を取り入れ、生徒の興味を引きだし、理解を高める工夫をしている。授業の工夫に対する生徒の肯定的評価は92%であった。（◎）</w:t>
            </w:r>
          </w:p>
        </w:tc>
      </w:tr>
      <w:tr w:rsidR="0090215D" w:rsidRPr="006A71A0" w:rsidTr="004D0946">
        <w:trPr>
          <w:cantSplit/>
          <w:trHeight w:val="8504"/>
          <w:jc w:val="center"/>
        </w:trPr>
        <w:tc>
          <w:tcPr>
            <w:tcW w:w="881" w:type="dxa"/>
            <w:shd w:val="clear" w:color="auto" w:fill="auto"/>
            <w:textDirection w:val="tbRlV"/>
            <w:vAlign w:val="center"/>
          </w:tcPr>
          <w:p w:rsidR="0090215D" w:rsidRPr="006A71A0" w:rsidRDefault="0090215D" w:rsidP="00820882">
            <w:pPr>
              <w:spacing w:line="360" w:lineRule="exact"/>
              <w:jc w:val="center"/>
              <w:rPr>
                <w:rFonts w:ascii="ＭＳ 明朝" w:hAnsi="ＭＳ 明朝"/>
                <w:sz w:val="22"/>
                <w:szCs w:val="22"/>
              </w:rPr>
            </w:pPr>
            <w:r w:rsidRPr="006A71A0">
              <w:rPr>
                <w:rFonts w:ascii="ＭＳ 明朝" w:hAnsi="ＭＳ 明朝" w:hint="eastAsia"/>
                <w:sz w:val="22"/>
                <w:szCs w:val="22"/>
              </w:rPr>
              <w:t>２　生徒の達成感や自尊感情を育み、夢の実現に向けた支援体制の確立</w:t>
            </w:r>
          </w:p>
        </w:tc>
        <w:tc>
          <w:tcPr>
            <w:tcW w:w="2020" w:type="dxa"/>
            <w:shd w:val="clear" w:color="auto" w:fill="auto"/>
            <w:tcMar>
              <w:top w:w="113" w:type="dxa"/>
            </w:tcMar>
          </w:tcPr>
          <w:p w:rsidR="0090215D" w:rsidRPr="006A71A0" w:rsidRDefault="0090215D" w:rsidP="00C814EF">
            <w:pPr>
              <w:spacing w:line="260" w:lineRule="exact"/>
              <w:ind w:left="396" w:hangingChars="200" w:hanging="396"/>
              <w:rPr>
                <w:rFonts w:ascii="ＭＳ 明朝" w:hAnsi="ＭＳ 明朝"/>
                <w:spacing w:val="-6"/>
              </w:rPr>
            </w:pPr>
            <w:r w:rsidRPr="006A71A0">
              <w:rPr>
                <w:rFonts w:ascii="ＭＳ 明朝" w:hAnsi="ＭＳ 明朝" w:hint="eastAsia"/>
                <w:spacing w:val="-6"/>
              </w:rPr>
              <w:t>（１）社会性と規範意識の確立と自尊感情の醸成</w:t>
            </w:r>
          </w:p>
          <w:p w:rsidR="0090215D" w:rsidRPr="006A71A0" w:rsidRDefault="0090215D" w:rsidP="00C814EF">
            <w:pPr>
              <w:spacing w:line="260" w:lineRule="exact"/>
              <w:rPr>
                <w:rFonts w:ascii="ＭＳ 明朝" w:hAnsi="ＭＳ 明朝"/>
              </w:rPr>
            </w:pPr>
          </w:p>
          <w:p w:rsidR="0090215D" w:rsidRPr="006A71A0" w:rsidRDefault="0090215D" w:rsidP="00C814EF">
            <w:pPr>
              <w:spacing w:line="260" w:lineRule="exact"/>
              <w:ind w:left="420" w:hangingChars="200" w:hanging="420"/>
              <w:rPr>
                <w:rFonts w:ascii="ＭＳ 明朝" w:hAnsi="ＭＳ 明朝"/>
              </w:rPr>
            </w:pPr>
            <w:r w:rsidRPr="006A71A0">
              <w:rPr>
                <w:rFonts w:ascii="ＭＳ 明朝" w:hAnsi="ＭＳ 明朝" w:hint="eastAsia"/>
              </w:rPr>
              <w:t>（２）キャリア教育の充実と進路保障</w:t>
            </w:r>
          </w:p>
          <w:p w:rsidR="0090215D" w:rsidRPr="006A71A0" w:rsidRDefault="0090215D" w:rsidP="00C814EF">
            <w:pPr>
              <w:spacing w:line="260" w:lineRule="exact"/>
              <w:rPr>
                <w:rFonts w:ascii="ＭＳ 明朝" w:hAnsi="ＭＳ 明朝"/>
              </w:rPr>
            </w:pPr>
          </w:p>
          <w:p w:rsidR="0090215D" w:rsidRPr="006A71A0" w:rsidRDefault="0090215D" w:rsidP="00C814EF">
            <w:pPr>
              <w:spacing w:line="260" w:lineRule="exact"/>
              <w:ind w:left="396" w:hangingChars="200" w:hanging="396"/>
              <w:rPr>
                <w:rFonts w:ascii="ＭＳ 明朝" w:hAnsi="ＭＳ 明朝"/>
                <w:spacing w:val="-6"/>
              </w:rPr>
            </w:pPr>
            <w:r w:rsidRPr="006A71A0">
              <w:rPr>
                <w:rFonts w:ascii="ＭＳ 明朝" w:hAnsi="ＭＳ 明朝" w:hint="eastAsia"/>
                <w:spacing w:val="-6"/>
              </w:rPr>
              <w:t>（３）行事や生徒自治会活動、部活動を通じて集団の中で調和しながら活動できる能力を育成する。</w:t>
            </w:r>
          </w:p>
          <w:p w:rsidR="0090215D" w:rsidRPr="006A71A0" w:rsidRDefault="0090215D" w:rsidP="00C814EF">
            <w:pPr>
              <w:spacing w:line="260" w:lineRule="exact"/>
              <w:ind w:left="396" w:hangingChars="200" w:hanging="396"/>
              <w:rPr>
                <w:rFonts w:ascii="ＭＳ 明朝" w:hAnsi="ＭＳ 明朝"/>
                <w:spacing w:val="-6"/>
              </w:rPr>
            </w:pPr>
          </w:p>
          <w:p w:rsidR="0090215D" w:rsidRPr="006A71A0" w:rsidRDefault="0090215D" w:rsidP="00C814EF">
            <w:pPr>
              <w:spacing w:line="260" w:lineRule="exact"/>
              <w:ind w:left="396" w:hangingChars="200" w:hanging="396"/>
              <w:rPr>
                <w:rFonts w:ascii="ＭＳ 明朝" w:hAnsi="ＭＳ 明朝"/>
                <w:spacing w:val="-6"/>
              </w:rPr>
            </w:pPr>
            <w:r w:rsidRPr="006A71A0">
              <w:rPr>
                <w:rFonts w:ascii="ＭＳ 明朝" w:hAnsi="ＭＳ 明朝" w:hint="eastAsia"/>
                <w:spacing w:val="-6"/>
              </w:rPr>
              <w:t>（４）在籍生徒の適正管理と新入生の進級率増加</w:t>
            </w:r>
          </w:p>
        </w:tc>
        <w:tc>
          <w:tcPr>
            <w:tcW w:w="4572" w:type="dxa"/>
            <w:tcBorders>
              <w:right w:val="dashed" w:sz="4" w:space="0" w:color="auto"/>
            </w:tcBorders>
            <w:shd w:val="clear" w:color="auto" w:fill="auto"/>
            <w:tcMar>
              <w:top w:w="113" w:type="dxa"/>
            </w:tcMar>
          </w:tcPr>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(１)</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・遅刻しない、欠席の際には事前に担任に連絡する、人の話を静かに聞く、言葉使いに気をつける等、社会性と規範意識の確立をめざす。登校時の教員と生徒による挨拶運動を継続する。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・生徒自治会を中心に、全日制とも連携しながら、80周年の記念事業への生徒の関わりを推進する。</w:t>
            </w: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p>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 xml:space="preserve"> (２)</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・１年次から計画的に進路指導部と学年が連携しキャリア教育を実践する。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・外部講師の講演を積極的に実施し、進路に対して希望の持てる動機付けを行う。</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・各種の資格試験に挑戦し合格することで、生徒に自尊感情や自己肯定感を獲得させ進路指導につなげる。</w:t>
            </w: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p>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 xml:space="preserve"> (３)</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・部活動に参加し、仲間意識を育むことにより、生徒に達成感や自尊感情を感じさせる。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・生徒自治会活動に参加し、地域と交流することで、本校への帰属意識や連帯感を高める。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・各種学校行事への参加を促し、仲間意識と帰属意識を高める。</w:t>
            </w: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p>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 xml:space="preserve"> (４)</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・生徒との面談、保護者との懇談や日常の連携、家庭訪問、電話連絡などを通じ、一人ひとりに対してきめ細かく対応する。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・「生徒支援委員会」を核とした生徒の支援に努める。</w:t>
            </w:r>
          </w:p>
        </w:tc>
        <w:tc>
          <w:tcPr>
            <w:tcW w:w="2693" w:type="dxa"/>
            <w:tcBorders>
              <w:right w:val="dashed" w:sz="4" w:space="0" w:color="auto"/>
            </w:tcBorders>
            <w:tcMar>
              <w:top w:w="113" w:type="dxa"/>
            </w:tcMar>
          </w:tcPr>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（１）</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・生徒向け学校教育自己診断結果における規範意識に対する肯定率80%以上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(平成28年度81%)</w:t>
            </w:r>
          </w:p>
          <w:p w:rsidR="0090215D" w:rsidRPr="006A71A0" w:rsidRDefault="0090215D" w:rsidP="004D0946">
            <w:pPr>
              <w:spacing w:line="240" w:lineRule="exact"/>
              <w:ind w:left="400" w:hangingChars="200" w:hanging="400"/>
              <w:rPr>
                <w:rFonts w:asciiTheme="minorEastAsia" w:eastAsiaTheme="minorEastAsia" w:hAnsiTheme="minorEastAsia"/>
                <w:spacing w:val="-10"/>
                <w:sz w:val="20"/>
                <w:szCs w:val="20"/>
              </w:rPr>
            </w:pPr>
            <w:r w:rsidRPr="006A71A0">
              <w:rPr>
                <w:rFonts w:asciiTheme="minorEastAsia" w:eastAsiaTheme="minorEastAsia" w:hAnsiTheme="minorEastAsia" w:hint="eastAsia"/>
                <w:sz w:val="20"/>
                <w:szCs w:val="20"/>
              </w:rPr>
              <w:t xml:space="preserve">　</w:t>
            </w:r>
            <w:r w:rsidRPr="006A71A0">
              <w:rPr>
                <w:rFonts w:asciiTheme="minorEastAsia" w:eastAsiaTheme="minorEastAsia" w:hAnsiTheme="minorEastAsia" w:hint="eastAsia"/>
                <w:spacing w:val="-10"/>
                <w:sz w:val="20"/>
                <w:szCs w:val="20"/>
              </w:rPr>
              <w:t>・全日制と連携した取り組みや記念事業への取組を２回以上実施する。</w:t>
            </w:r>
          </w:p>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（２）</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・生徒向け学校教育自己診断結果における進路指導に対する肯定率80%以上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(平成28年度80%)</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・卒業時の正規雇用希望者の合格率80%以上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(平成28年度86%)</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・各種の資格試験の合格者数の目標を７名以上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(平成28年度５名)</w:t>
            </w:r>
          </w:p>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（３）</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・部活動加入率50%以上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(平成28年度55%)</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・行事への参加率70%以上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(平成28年度70%)</w:t>
            </w:r>
          </w:p>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（４）</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・新入生の進級率70%以上を目標とする。</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(平成28年度68%)</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・生徒向け学校教育自己診断結果における本校に対する満足度の項目の肯定率80%以上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(平成28年度89%)</w:t>
            </w:r>
          </w:p>
        </w:tc>
        <w:tc>
          <w:tcPr>
            <w:tcW w:w="4820" w:type="dxa"/>
            <w:tcBorders>
              <w:left w:val="dashed" w:sz="4" w:space="0" w:color="auto"/>
              <w:right w:val="single" w:sz="4" w:space="0" w:color="auto"/>
            </w:tcBorders>
            <w:shd w:val="clear" w:color="auto" w:fill="auto"/>
          </w:tcPr>
          <w:p w:rsidR="0094281D" w:rsidRPr="006A71A0" w:rsidRDefault="0090215D" w:rsidP="004D0946">
            <w:pPr>
              <w:spacing w:line="240" w:lineRule="exact"/>
              <w:ind w:leftChars="-30" w:left="567" w:hangingChars="300" w:hanging="630"/>
              <w:rPr>
                <w:rFonts w:ascii="ＭＳ 明朝" w:hAnsi="ＭＳ 明朝"/>
                <w:color w:val="000000" w:themeColor="text1"/>
              </w:rPr>
            </w:pPr>
            <w:r w:rsidRPr="006A71A0">
              <w:rPr>
                <w:rFonts w:ascii="ＭＳ 明朝" w:hAnsi="ＭＳ 明朝" w:hint="eastAsia"/>
                <w:color w:val="000000" w:themeColor="text1"/>
              </w:rPr>
              <w:t>（１）</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・学校</w:t>
            </w:r>
            <w:r w:rsidR="0094281D" w:rsidRPr="006A71A0">
              <w:rPr>
                <w:rFonts w:ascii="ＭＳ 明朝" w:hAnsi="ＭＳ 明朝" w:hint="eastAsia"/>
                <w:color w:val="000000" w:themeColor="text1"/>
              </w:rPr>
              <w:t>説明</w:t>
            </w:r>
            <w:r w:rsidRPr="006A71A0">
              <w:rPr>
                <w:rFonts w:ascii="ＭＳ 明朝" w:hAnsi="ＭＳ 明朝" w:hint="eastAsia"/>
                <w:color w:val="000000" w:themeColor="text1"/>
              </w:rPr>
              <w:t>会</w:t>
            </w:r>
            <w:r w:rsidR="0094281D" w:rsidRPr="006A71A0">
              <w:rPr>
                <w:rFonts w:ascii="ＭＳ 明朝" w:hAnsi="ＭＳ 明朝" w:hint="eastAsia"/>
                <w:color w:val="000000" w:themeColor="text1"/>
              </w:rPr>
              <w:t>等では、</w:t>
            </w:r>
            <w:r w:rsidRPr="006A71A0">
              <w:rPr>
                <w:rFonts w:ascii="ＭＳ 明朝" w:hAnsi="ＭＳ 明朝" w:hint="eastAsia"/>
                <w:color w:val="000000" w:themeColor="text1"/>
              </w:rPr>
              <w:t>落ち着いた雰囲気の中で</w:t>
            </w:r>
            <w:r w:rsidR="0094281D" w:rsidRPr="006A71A0">
              <w:rPr>
                <w:rFonts w:ascii="ＭＳ 明朝" w:hAnsi="ＭＳ 明朝" w:hint="eastAsia"/>
                <w:color w:val="000000" w:themeColor="text1"/>
              </w:rPr>
              <w:t>の</w:t>
            </w:r>
            <w:r w:rsidRPr="006A71A0">
              <w:rPr>
                <w:rFonts w:ascii="ＭＳ 明朝" w:hAnsi="ＭＳ 明朝" w:hint="eastAsia"/>
                <w:color w:val="000000" w:themeColor="text1"/>
              </w:rPr>
              <w:t>授業に対する評価が高い。登校時に教員と生徒自治会役員が挨拶運動を</w:t>
            </w:r>
            <w:r w:rsidR="0094281D" w:rsidRPr="006A71A0">
              <w:rPr>
                <w:rFonts w:ascii="ＭＳ 明朝" w:hAnsi="ＭＳ 明朝" w:hint="eastAsia"/>
                <w:color w:val="000000" w:themeColor="text1"/>
              </w:rPr>
              <w:t>行っている</w:t>
            </w:r>
            <w:r w:rsidRPr="006A71A0">
              <w:rPr>
                <w:rFonts w:ascii="ＭＳ 明朝" w:hAnsi="ＭＳ 明朝" w:hint="eastAsia"/>
                <w:color w:val="000000" w:themeColor="text1"/>
              </w:rPr>
              <w:t>。</w:t>
            </w:r>
            <w:r w:rsidR="0094281D" w:rsidRPr="006A71A0">
              <w:rPr>
                <w:rFonts w:ascii="ＭＳ 明朝" w:hAnsi="ＭＳ 明朝" w:hint="eastAsia"/>
                <w:color w:val="000000" w:themeColor="text1"/>
              </w:rPr>
              <w:t>規範意識に対する生徒の肯定的評価は84</w:t>
            </w:r>
            <w:r w:rsidRPr="006A71A0">
              <w:rPr>
                <w:rFonts w:ascii="ＭＳ 明朝" w:hAnsi="ＭＳ 明朝" w:hint="eastAsia"/>
                <w:color w:val="000000" w:themeColor="text1"/>
              </w:rPr>
              <w:t>%であった。（〇）</w:t>
            </w:r>
          </w:p>
          <w:p w:rsidR="0094281D" w:rsidRPr="006A71A0" w:rsidRDefault="0094281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・全日制自治会と</w:t>
            </w:r>
            <w:r w:rsidR="004D0946" w:rsidRPr="006A71A0">
              <w:rPr>
                <w:rFonts w:ascii="ＭＳ 明朝" w:hAnsi="ＭＳ 明朝" w:hint="eastAsia"/>
                <w:color w:val="000000" w:themeColor="text1"/>
              </w:rPr>
              <w:t>共同で</w:t>
            </w:r>
            <w:r w:rsidRPr="006A71A0">
              <w:rPr>
                <w:rFonts w:ascii="ＭＳ 明朝" w:hAnsi="ＭＳ 明朝" w:hint="eastAsia"/>
                <w:color w:val="000000" w:themeColor="text1"/>
              </w:rPr>
              <w:t>、七夕、クリスマスなどのイベントを４回実施した（◎）。</w:t>
            </w:r>
          </w:p>
          <w:p w:rsidR="004D0946" w:rsidRPr="006A71A0" w:rsidRDefault="004D0946" w:rsidP="004D0946">
            <w:pPr>
              <w:spacing w:line="240" w:lineRule="exact"/>
              <w:ind w:leftChars="65" w:left="342" w:hangingChars="98" w:hanging="206"/>
              <w:rPr>
                <w:rFonts w:ascii="ＭＳ 明朝" w:hAnsi="ＭＳ 明朝"/>
                <w:color w:val="000000" w:themeColor="text1"/>
              </w:rPr>
            </w:pPr>
          </w:p>
          <w:p w:rsidR="0094281D" w:rsidRPr="006A71A0" w:rsidRDefault="0090215D" w:rsidP="004D0946">
            <w:pPr>
              <w:spacing w:line="240" w:lineRule="exact"/>
              <w:ind w:left="630" w:hangingChars="300" w:hanging="630"/>
              <w:rPr>
                <w:rFonts w:ascii="ＭＳ 明朝" w:hAnsi="ＭＳ 明朝"/>
                <w:color w:val="000000" w:themeColor="text1"/>
              </w:rPr>
            </w:pPr>
            <w:r w:rsidRPr="006A71A0">
              <w:rPr>
                <w:rFonts w:ascii="ＭＳ 明朝" w:hAnsi="ＭＳ 明朝" w:hint="eastAsia"/>
                <w:color w:val="000000" w:themeColor="text1"/>
              </w:rPr>
              <w:t>（２）</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w:t>
            </w:r>
            <w:r w:rsidR="00681C85" w:rsidRPr="006A71A0">
              <w:rPr>
                <w:rFonts w:ascii="ＭＳ 明朝" w:hAnsi="ＭＳ 明朝" w:hint="eastAsia"/>
                <w:color w:val="000000" w:themeColor="text1"/>
              </w:rPr>
              <w:t>１年生には卒業生とのディスカッション、２年生にはNPOと連携した将来設計の授業、３年生には外部機関と連携しGABTテストをそれぞれ行った。</w:t>
            </w:r>
            <w:r w:rsidRPr="006A71A0">
              <w:rPr>
                <w:rFonts w:ascii="ＭＳ 明朝" w:hAnsi="ＭＳ 明朝" w:hint="eastAsia"/>
                <w:color w:val="000000" w:themeColor="text1"/>
              </w:rPr>
              <w:t>また、ハローワークとも連携し就職セミナーを実施した。</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・大学進学者は</w:t>
            </w:r>
            <w:r w:rsidR="003C6781" w:rsidRPr="006A71A0">
              <w:rPr>
                <w:rFonts w:ascii="ＭＳ 明朝" w:hAnsi="ＭＳ 明朝" w:hint="eastAsia"/>
                <w:color w:val="000000" w:themeColor="text1"/>
              </w:rPr>
              <w:t>３</w:t>
            </w:r>
            <w:r w:rsidRPr="006A71A0">
              <w:rPr>
                <w:rFonts w:ascii="ＭＳ 明朝" w:hAnsi="ＭＳ 明朝" w:hint="eastAsia"/>
                <w:color w:val="000000" w:themeColor="text1"/>
              </w:rPr>
              <w:t>名であった。</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・就職内定者は</w:t>
            </w:r>
            <w:r w:rsidR="003C6781" w:rsidRPr="006A71A0">
              <w:rPr>
                <w:rFonts w:ascii="ＭＳ 明朝" w:hAnsi="ＭＳ 明朝" w:hint="eastAsia"/>
                <w:color w:val="000000" w:themeColor="text1"/>
              </w:rPr>
              <w:t>16</w:t>
            </w:r>
            <w:r w:rsidRPr="006A71A0">
              <w:rPr>
                <w:rFonts w:ascii="ＭＳ 明朝" w:hAnsi="ＭＳ 明朝" w:hint="eastAsia"/>
                <w:color w:val="000000" w:themeColor="text1"/>
              </w:rPr>
              <w:t>名であった。学校斡旋の正規雇用希望者の合格率は</w:t>
            </w:r>
            <w:r w:rsidR="003C6781" w:rsidRPr="006A71A0">
              <w:rPr>
                <w:rFonts w:ascii="ＭＳ 明朝" w:hAnsi="ＭＳ 明朝" w:hint="eastAsia"/>
                <w:color w:val="000000" w:themeColor="text1"/>
              </w:rPr>
              <w:t>88</w:t>
            </w:r>
            <w:r w:rsidRPr="006A71A0">
              <w:rPr>
                <w:rFonts w:ascii="ＭＳ 明朝" w:hAnsi="ＭＳ 明朝" w:hint="eastAsia"/>
                <w:color w:val="000000" w:themeColor="text1"/>
              </w:rPr>
              <w:t>%であった。（</w:t>
            </w:r>
            <w:r w:rsidR="003C6781" w:rsidRPr="006A71A0">
              <w:rPr>
                <w:rFonts w:ascii="ＭＳ 明朝" w:hAnsi="ＭＳ 明朝" w:hint="eastAsia"/>
                <w:color w:val="000000" w:themeColor="text1"/>
              </w:rPr>
              <w:t>○</w:t>
            </w:r>
            <w:r w:rsidRPr="006A71A0">
              <w:rPr>
                <w:rFonts w:ascii="ＭＳ 明朝" w:hAnsi="ＭＳ 明朝" w:hint="eastAsia"/>
                <w:color w:val="000000" w:themeColor="text1"/>
              </w:rPr>
              <w:t>）</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・進路指導に対する生徒の肯定率は</w:t>
            </w:r>
            <w:r w:rsidR="00681C85" w:rsidRPr="006A71A0">
              <w:rPr>
                <w:rFonts w:ascii="ＭＳ 明朝" w:hAnsi="ＭＳ 明朝" w:hint="eastAsia"/>
                <w:color w:val="000000" w:themeColor="text1"/>
              </w:rPr>
              <w:t>89</w:t>
            </w:r>
            <w:r w:rsidRPr="006A71A0">
              <w:rPr>
                <w:rFonts w:ascii="ＭＳ 明朝" w:hAnsi="ＭＳ 明朝" w:hint="eastAsia"/>
                <w:color w:val="000000" w:themeColor="text1"/>
              </w:rPr>
              <w:t>%であった。（〇）</w:t>
            </w:r>
          </w:p>
          <w:p w:rsidR="0090215D" w:rsidRPr="006A71A0" w:rsidRDefault="00437726"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・数学、情報の検定にのべ</w:t>
            </w:r>
            <w:r w:rsidR="00A56F07" w:rsidRPr="006A71A0">
              <w:rPr>
                <w:rFonts w:ascii="ＭＳ 明朝" w:hAnsi="ＭＳ 明朝" w:hint="eastAsia"/>
                <w:color w:val="000000" w:themeColor="text1"/>
              </w:rPr>
              <w:t>９</w:t>
            </w:r>
            <w:r w:rsidR="0090215D" w:rsidRPr="006A71A0">
              <w:rPr>
                <w:rFonts w:ascii="ＭＳ 明朝" w:hAnsi="ＭＳ 明朝" w:hint="eastAsia"/>
                <w:color w:val="000000" w:themeColor="text1"/>
              </w:rPr>
              <w:t>名が合格した。（</w:t>
            </w:r>
            <w:r w:rsidR="00A56F07" w:rsidRPr="006A71A0">
              <w:rPr>
                <w:rFonts w:ascii="ＭＳ 明朝" w:hAnsi="ＭＳ 明朝" w:hint="eastAsia"/>
                <w:color w:val="000000" w:themeColor="text1"/>
              </w:rPr>
              <w:t>○</w:t>
            </w:r>
            <w:r w:rsidR="0090215D" w:rsidRPr="006A71A0">
              <w:rPr>
                <w:rFonts w:ascii="ＭＳ 明朝" w:hAnsi="ＭＳ 明朝" w:hint="eastAsia"/>
                <w:color w:val="000000" w:themeColor="text1"/>
              </w:rPr>
              <w:t>）</w:t>
            </w:r>
          </w:p>
          <w:p w:rsidR="00681C85" w:rsidRPr="006A71A0" w:rsidRDefault="0090215D" w:rsidP="004D0946">
            <w:pPr>
              <w:spacing w:line="240" w:lineRule="exact"/>
              <w:ind w:left="666" w:hangingChars="317" w:hanging="666"/>
              <w:rPr>
                <w:rFonts w:ascii="ＭＳ 明朝" w:hAnsi="ＭＳ 明朝"/>
                <w:color w:val="000000" w:themeColor="text1"/>
              </w:rPr>
            </w:pPr>
            <w:r w:rsidRPr="006A71A0">
              <w:rPr>
                <w:rFonts w:ascii="ＭＳ 明朝" w:hAnsi="ＭＳ 明朝" w:hint="eastAsia"/>
                <w:color w:val="000000" w:themeColor="text1"/>
              </w:rPr>
              <w:t>（３）</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・部活動加入率は55%</w:t>
            </w:r>
            <w:r w:rsidR="00681C85" w:rsidRPr="006A71A0">
              <w:rPr>
                <w:rFonts w:ascii="ＭＳ 明朝" w:hAnsi="ＭＳ 明朝" w:hint="eastAsia"/>
                <w:color w:val="000000" w:themeColor="text1"/>
              </w:rPr>
              <w:t>であった。</w:t>
            </w:r>
            <w:r w:rsidRPr="006A71A0">
              <w:rPr>
                <w:rFonts w:ascii="ＭＳ 明朝" w:hAnsi="ＭＳ 明朝" w:hint="eastAsia"/>
                <w:color w:val="000000" w:themeColor="text1"/>
              </w:rPr>
              <w:t>（○）</w:t>
            </w:r>
          </w:p>
          <w:p w:rsidR="00681C85" w:rsidRPr="006A71A0" w:rsidRDefault="00681C85"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・秋季発表大会で研究会賞と奨励賞を受賞。柔道部が全国大会と近畿大会に出場した。（○）</w:t>
            </w:r>
          </w:p>
          <w:p w:rsidR="00681C85"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・各種行事への参加率は</w:t>
            </w:r>
            <w:r w:rsidR="00681C85" w:rsidRPr="006A71A0">
              <w:rPr>
                <w:rFonts w:ascii="ＭＳ 明朝" w:hAnsi="ＭＳ 明朝" w:hint="eastAsia"/>
                <w:color w:val="000000" w:themeColor="text1"/>
              </w:rPr>
              <w:t>60</w:t>
            </w:r>
            <w:r w:rsidRPr="006A71A0">
              <w:rPr>
                <w:rFonts w:ascii="ＭＳ 明朝" w:hAnsi="ＭＳ 明朝" w:hint="eastAsia"/>
                <w:color w:val="000000" w:themeColor="text1"/>
              </w:rPr>
              <w:t>%。</w:t>
            </w:r>
            <w:r w:rsidR="00681C85" w:rsidRPr="006A71A0">
              <w:rPr>
                <w:rFonts w:ascii="ＭＳ 明朝" w:hAnsi="ＭＳ 明朝" w:hint="eastAsia"/>
                <w:color w:val="000000" w:themeColor="text1"/>
              </w:rPr>
              <w:t>（△）</w:t>
            </w:r>
          </w:p>
          <w:p w:rsidR="00681C85" w:rsidRPr="006A71A0" w:rsidRDefault="0090215D" w:rsidP="004D0946">
            <w:pPr>
              <w:spacing w:line="240" w:lineRule="exact"/>
              <w:ind w:left="630" w:hangingChars="300" w:hanging="630"/>
              <w:rPr>
                <w:rFonts w:ascii="ＭＳ 明朝" w:hAnsi="ＭＳ 明朝"/>
                <w:color w:val="000000" w:themeColor="text1"/>
              </w:rPr>
            </w:pPr>
            <w:r w:rsidRPr="006A71A0">
              <w:rPr>
                <w:rFonts w:ascii="ＭＳ 明朝" w:hAnsi="ＭＳ 明朝" w:hint="eastAsia"/>
                <w:color w:val="000000" w:themeColor="text1"/>
              </w:rPr>
              <w:t>（４）</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・新入生の進級率は</w:t>
            </w:r>
            <w:r w:rsidR="00D8758D" w:rsidRPr="006A71A0">
              <w:rPr>
                <w:rFonts w:ascii="ＭＳ 明朝" w:hAnsi="ＭＳ 明朝" w:hint="eastAsia"/>
                <w:color w:val="000000" w:themeColor="text1"/>
              </w:rPr>
              <w:t>76</w:t>
            </w:r>
            <w:r w:rsidRPr="006A71A0">
              <w:rPr>
                <w:rFonts w:ascii="ＭＳ 明朝" w:hAnsi="ＭＳ 明朝" w:hint="eastAsia"/>
                <w:color w:val="000000" w:themeColor="text1"/>
              </w:rPr>
              <w:t>%であった。（</w:t>
            </w:r>
            <w:r w:rsidR="00D8758D" w:rsidRPr="006A71A0">
              <w:rPr>
                <w:rFonts w:ascii="ＭＳ 明朝" w:hAnsi="ＭＳ 明朝" w:hint="eastAsia"/>
                <w:color w:val="000000" w:themeColor="text1"/>
              </w:rPr>
              <w:t>○</w:t>
            </w:r>
            <w:r w:rsidRPr="006A71A0">
              <w:rPr>
                <w:rFonts w:ascii="ＭＳ 明朝" w:hAnsi="ＭＳ 明朝" w:hint="eastAsia"/>
                <w:color w:val="000000" w:themeColor="text1"/>
              </w:rPr>
              <w:t>）</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・「生徒支援委員会」は支援コーディネータを中心に</w:t>
            </w:r>
            <w:r w:rsidR="00681C85" w:rsidRPr="006A71A0">
              <w:rPr>
                <w:rFonts w:ascii="ＭＳ 明朝" w:hAnsi="ＭＳ 明朝" w:hint="eastAsia"/>
                <w:color w:val="000000" w:themeColor="text1"/>
              </w:rPr>
              <w:t>外部機関とも連携を進め、</w:t>
            </w:r>
            <w:r w:rsidRPr="006A71A0">
              <w:rPr>
                <w:rFonts w:ascii="ＭＳ 明朝" w:hAnsi="ＭＳ 明朝" w:hint="eastAsia"/>
                <w:color w:val="000000" w:themeColor="text1"/>
              </w:rPr>
              <w:t>組織的に生徒対応にあたっている。（〇）</w:t>
            </w:r>
          </w:p>
          <w:p w:rsidR="0090215D" w:rsidRPr="006A71A0" w:rsidRDefault="0090215D" w:rsidP="004D0946">
            <w:pPr>
              <w:spacing w:line="240" w:lineRule="exact"/>
              <w:ind w:leftChars="65" w:left="342" w:hangingChars="98" w:hanging="206"/>
              <w:rPr>
                <w:rFonts w:ascii="ＭＳ 明朝" w:hAnsi="ＭＳ 明朝"/>
                <w:color w:val="FF0000"/>
                <w:sz w:val="20"/>
                <w:szCs w:val="20"/>
              </w:rPr>
            </w:pPr>
            <w:r w:rsidRPr="006A71A0">
              <w:rPr>
                <w:rFonts w:ascii="ＭＳ 明朝" w:hAnsi="ＭＳ 明朝" w:hint="eastAsia"/>
                <w:color w:val="000000" w:themeColor="text1"/>
              </w:rPr>
              <w:t>・</w:t>
            </w:r>
            <w:r w:rsidR="00681C85" w:rsidRPr="006A71A0">
              <w:rPr>
                <w:rFonts w:ascii="ＭＳ 明朝" w:hAnsi="ＭＳ 明朝" w:hint="eastAsia"/>
                <w:color w:val="000000" w:themeColor="text1"/>
              </w:rPr>
              <w:t>91</w:t>
            </w:r>
            <w:r w:rsidRPr="006A71A0">
              <w:rPr>
                <w:rFonts w:ascii="ＭＳ 明朝" w:hAnsi="ＭＳ 明朝" w:hint="eastAsia"/>
                <w:color w:val="000000" w:themeColor="text1"/>
              </w:rPr>
              <w:t>%の生徒が、本校に入学してよかったと</w:t>
            </w:r>
            <w:r w:rsidR="00110611" w:rsidRPr="006A71A0">
              <w:rPr>
                <w:rFonts w:ascii="ＭＳ 明朝" w:hAnsi="ＭＳ 明朝" w:hint="eastAsia"/>
                <w:color w:val="000000" w:themeColor="text1"/>
              </w:rPr>
              <w:t>回答</w:t>
            </w:r>
            <w:r w:rsidR="00681C85" w:rsidRPr="006A71A0">
              <w:rPr>
                <w:rFonts w:ascii="ＭＳ 明朝" w:hAnsi="ＭＳ 明朝" w:hint="eastAsia"/>
                <w:color w:val="000000" w:themeColor="text1"/>
              </w:rPr>
              <w:t>している</w:t>
            </w:r>
            <w:r w:rsidRPr="006A71A0">
              <w:rPr>
                <w:rFonts w:ascii="ＭＳ 明朝" w:hAnsi="ＭＳ 明朝" w:hint="eastAsia"/>
                <w:color w:val="000000" w:themeColor="text1"/>
              </w:rPr>
              <w:t>。(○</w:t>
            </w:r>
            <w:r w:rsidRPr="006A71A0">
              <w:rPr>
                <w:rFonts w:ascii="ＭＳ 明朝" w:hAnsi="ＭＳ 明朝"/>
                <w:color w:val="000000" w:themeColor="text1"/>
              </w:rPr>
              <w:t>）</w:t>
            </w:r>
          </w:p>
        </w:tc>
      </w:tr>
      <w:tr w:rsidR="0090215D" w:rsidRPr="009E155D" w:rsidTr="004D0946">
        <w:trPr>
          <w:cantSplit/>
          <w:trHeight w:val="6603"/>
          <w:jc w:val="center"/>
        </w:trPr>
        <w:tc>
          <w:tcPr>
            <w:tcW w:w="881" w:type="dxa"/>
            <w:shd w:val="clear" w:color="auto" w:fill="auto"/>
            <w:textDirection w:val="tbRlV"/>
            <w:vAlign w:val="center"/>
          </w:tcPr>
          <w:p w:rsidR="0090215D" w:rsidRPr="006A71A0" w:rsidRDefault="0090215D" w:rsidP="00820882">
            <w:pPr>
              <w:spacing w:line="360" w:lineRule="exact"/>
              <w:jc w:val="center"/>
              <w:rPr>
                <w:rFonts w:ascii="ＭＳ 明朝" w:hAnsi="ＭＳ 明朝"/>
                <w:sz w:val="22"/>
                <w:szCs w:val="22"/>
              </w:rPr>
            </w:pPr>
            <w:r w:rsidRPr="006A71A0">
              <w:rPr>
                <w:rFonts w:ascii="ＭＳ 明朝" w:hAnsi="ＭＳ 明朝" w:hint="eastAsia"/>
                <w:sz w:val="22"/>
                <w:szCs w:val="22"/>
              </w:rPr>
              <w:t>３　開かれた学校運営と地域連携</w:t>
            </w:r>
          </w:p>
        </w:tc>
        <w:tc>
          <w:tcPr>
            <w:tcW w:w="2020" w:type="dxa"/>
            <w:shd w:val="clear" w:color="auto" w:fill="auto"/>
            <w:tcMar>
              <w:top w:w="113" w:type="dxa"/>
            </w:tcMar>
          </w:tcPr>
          <w:p w:rsidR="0090215D" w:rsidRPr="006A71A0" w:rsidRDefault="0090215D" w:rsidP="00C82D48">
            <w:pPr>
              <w:spacing w:line="260" w:lineRule="exact"/>
              <w:ind w:left="396" w:hangingChars="200" w:hanging="396"/>
              <w:rPr>
                <w:rFonts w:ascii="ＭＳ 明朝" w:hAnsi="ＭＳ 明朝"/>
                <w:spacing w:val="-6"/>
              </w:rPr>
            </w:pPr>
            <w:r w:rsidRPr="006A71A0">
              <w:rPr>
                <w:rFonts w:ascii="ＭＳ 明朝" w:hAnsi="ＭＳ 明朝" w:hint="eastAsia"/>
                <w:spacing w:val="-6"/>
              </w:rPr>
              <w:t>（１）全教職員が学校経営に参画しているとの自覚を持ち、忌憚のない意見交換が出来るよう環境を整える。</w:t>
            </w:r>
          </w:p>
          <w:p w:rsidR="0090215D" w:rsidRPr="006A71A0" w:rsidRDefault="0090215D" w:rsidP="00C814EF">
            <w:pPr>
              <w:spacing w:line="260" w:lineRule="exact"/>
              <w:rPr>
                <w:rFonts w:ascii="ＭＳ 明朝" w:hAnsi="ＭＳ 明朝"/>
              </w:rPr>
            </w:pPr>
          </w:p>
          <w:p w:rsidR="0090215D" w:rsidRPr="006A71A0" w:rsidRDefault="0090215D" w:rsidP="00C82D48">
            <w:pPr>
              <w:spacing w:line="260" w:lineRule="exact"/>
              <w:ind w:left="396" w:hangingChars="200" w:hanging="396"/>
              <w:rPr>
                <w:rFonts w:ascii="ＭＳ 明朝" w:hAnsi="ＭＳ 明朝"/>
              </w:rPr>
            </w:pPr>
            <w:r w:rsidRPr="006A71A0">
              <w:rPr>
                <w:rFonts w:ascii="ＭＳ 明朝" w:hAnsi="ＭＳ 明朝" w:hint="eastAsia"/>
                <w:spacing w:val="-6"/>
              </w:rPr>
              <w:t>（２）地域との連携を進め、地域に理解され、地域から信頼される学校をめざす。</w:t>
            </w:r>
          </w:p>
        </w:tc>
        <w:tc>
          <w:tcPr>
            <w:tcW w:w="4572" w:type="dxa"/>
            <w:tcBorders>
              <w:right w:val="dashed" w:sz="4" w:space="0" w:color="auto"/>
            </w:tcBorders>
            <w:shd w:val="clear" w:color="auto" w:fill="auto"/>
            <w:tcMar>
              <w:top w:w="113" w:type="dxa"/>
            </w:tcMar>
          </w:tcPr>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(１)</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・職員会議で自らの考えをはっきりと述べられるように教職員に働きかける。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・情報共有のため「職員連絡会」を効率的に使う。</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・教員がより主体的に学校運営に関われるよう、必要に応じて委員会・分掌の再編をする。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・教職員の防災や防犯に関する知識の再確認と研修を実施する。</w:t>
            </w:r>
          </w:p>
          <w:p w:rsidR="0090215D" w:rsidRPr="006A71A0" w:rsidRDefault="0090215D" w:rsidP="004D0946">
            <w:pPr>
              <w:spacing w:line="240" w:lineRule="exact"/>
              <w:ind w:left="400" w:hangingChars="200" w:hanging="400"/>
              <w:rPr>
                <w:rFonts w:asciiTheme="minorEastAsia" w:eastAsiaTheme="minorEastAsia" w:hAnsiTheme="minorEastAsia"/>
                <w:sz w:val="20"/>
                <w:szCs w:val="20"/>
              </w:rPr>
            </w:pPr>
          </w:p>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 xml:space="preserve"> (２)</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・豊中市立各中学校を中心に中学校訪問や中高連絡会を実施し連携を進める。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・夜間学級と連携し、相互の授業見学会等を実施する。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・学校説明会で、保護者や卒業生等に、学校生活について話してもらう場面を設定する。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・豊中市役所、豊中警察署、豊中保健所、子ども家庭センター等の外部機関との連携を行い生徒の健全育成に役立てる。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・学校協議会と振興会の活性化を促進し、積極的な意見を述べてもらう。</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・学校Ｗｅｂページを改修するとともに、メールマガジンを月２回以上発行する。</w:t>
            </w:r>
          </w:p>
        </w:tc>
        <w:tc>
          <w:tcPr>
            <w:tcW w:w="2693" w:type="dxa"/>
            <w:tcBorders>
              <w:right w:val="dashed" w:sz="4" w:space="0" w:color="auto"/>
            </w:tcBorders>
            <w:tcMar>
              <w:top w:w="113" w:type="dxa"/>
            </w:tcMar>
          </w:tcPr>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（１）</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・教員向け学校教育自己診断結果における学校運営に関する項目の肯定率90%以上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(平成28年度100%)</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・教員向け学校教育自己診断結果における防災や防犯に関する項目の肯定率80%以上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(平成28年度92%)</w:t>
            </w:r>
          </w:p>
          <w:p w:rsidR="0090215D" w:rsidRPr="006A71A0" w:rsidRDefault="0090215D" w:rsidP="004D0946">
            <w:pPr>
              <w:spacing w:line="240" w:lineRule="exac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（２）</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・中学校訪問と中高連絡会を２回実施し本校の実情を知らせる。</w:t>
            </w:r>
          </w:p>
          <w:p w:rsidR="0090215D" w:rsidRPr="006A71A0" w:rsidRDefault="0090215D" w:rsidP="004D0946">
            <w:pPr>
              <w:spacing w:line="240" w:lineRule="exact"/>
              <w:ind w:leftChars="100" w:left="410" w:hangingChars="100" w:hanging="200"/>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・教員向け学校教育自己診断結果における地域連携に関する項目の肯定率80%以上</w:t>
            </w:r>
          </w:p>
          <w:p w:rsidR="0090215D" w:rsidRPr="006A71A0" w:rsidRDefault="0090215D" w:rsidP="004D0946">
            <w:pPr>
              <w:spacing w:line="240" w:lineRule="exact"/>
              <w:jc w:val="right"/>
              <w:rPr>
                <w:rFonts w:asciiTheme="minorEastAsia" w:eastAsiaTheme="minorEastAsia" w:hAnsiTheme="minorEastAsia"/>
                <w:sz w:val="20"/>
                <w:szCs w:val="20"/>
              </w:rPr>
            </w:pPr>
            <w:r w:rsidRPr="006A71A0">
              <w:rPr>
                <w:rFonts w:asciiTheme="minorEastAsia" w:eastAsiaTheme="minorEastAsia" w:hAnsiTheme="minorEastAsia" w:hint="eastAsia"/>
                <w:sz w:val="20"/>
                <w:szCs w:val="20"/>
              </w:rPr>
              <w:t>(平成28年度75%)</w:t>
            </w:r>
          </w:p>
        </w:tc>
        <w:tc>
          <w:tcPr>
            <w:tcW w:w="4820" w:type="dxa"/>
            <w:tcBorders>
              <w:left w:val="dashed" w:sz="4" w:space="0" w:color="auto"/>
              <w:right w:val="single" w:sz="4" w:space="0" w:color="auto"/>
            </w:tcBorders>
            <w:shd w:val="clear" w:color="auto" w:fill="auto"/>
          </w:tcPr>
          <w:p w:rsidR="00E66257" w:rsidRPr="006A71A0" w:rsidRDefault="0090215D" w:rsidP="004D0946">
            <w:pPr>
              <w:spacing w:line="240" w:lineRule="exact"/>
              <w:ind w:left="630" w:hangingChars="300" w:hanging="630"/>
              <w:rPr>
                <w:rFonts w:ascii="ＭＳ 明朝" w:hAnsi="ＭＳ 明朝"/>
                <w:color w:val="000000" w:themeColor="text1"/>
              </w:rPr>
            </w:pPr>
            <w:r w:rsidRPr="006A71A0">
              <w:rPr>
                <w:rFonts w:ascii="ＭＳ 明朝" w:hAnsi="ＭＳ 明朝" w:hint="eastAsia"/>
                <w:color w:val="000000" w:themeColor="text1"/>
              </w:rPr>
              <w:t>（１）</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・学校運営に対しては100%の教員が肯定的な評価をしている(◎)</w:t>
            </w:r>
          </w:p>
          <w:p w:rsidR="003A0EDF" w:rsidRPr="006A71A0" w:rsidRDefault="003A0EDF"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・分掌の連携、教職員の相互理解に対する評価が昨年度より下降した。組織的な学校運営を進めていく過渡期の兆候と捉え、来年度への大きな課題としたい。</w:t>
            </w:r>
          </w:p>
          <w:p w:rsidR="006C5BA3" w:rsidRPr="006A71A0" w:rsidRDefault="006C5BA3"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・保健</w:t>
            </w:r>
            <w:r w:rsidR="004D0946" w:rsidRPr="006A71A0">
              <w:rPr>
                <w:rFonts w:ascii="ＭＳ 明朝" w:hAnsi="ＭＳ 明朝" w:hint="eastAsia"/>
                <w:color w:val="000000" w:themeColor="text1"/>
              </w:rPr>
              <w:t>部</w:t>
            </w:r>
            <w:r w:rsidRPr="006A71A0">
              <w:rPr>
                <w:rFonts w:ascii="ＭＳ 明朝" w:hAnsi="ＭＳ 明朝" w:hint="eastAsia"/>
                <w:color w:val="000000" w:themeColor="text1"/>
              </w:rPr>
              <w:t>主催</w:t>
            </w:r>
            <w:r w:rsidR="004D0946" w:rsidRPr="006A71A0">
              <w:rPr>
                <w:rFonts w:ascii="ＭＳ 明朝" w:hAnsi="ＭＳ 明朝" w:hint="eastAsia"/>
                <w:color w:val="000000" w:themeColor="text1"/>
              </w:rPr>
              <w:t>の</w:t>
            </w:r>
            <w:r w:rsidRPr="006A71A0">
              <w:rPr>
                <w:rFonts w:ascii="ＭＳ 明朝" w:hAnsi="ＭＳ 明朝" w:hint="eastAsia"/>
                <w:color w:val="000000" w:themeColor="text1"/>
              </w:rPr>
              <w:t>参加型の防災研修を行った。（○）</w:t>
            </w:r>
          </w:p>
          <w:p w:rsidR="006C5BA3" w:rsidRPr="006A71A0" w:rsidRDefault="006C5BA3"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・防災防犯に対しては、92%の教員が肯定的な評価をしている。（○）</w:t>
            </w:r>
          </w:p>
          <w:p w:rsidR="006C5BA3" w:rsidRPr="006A71A0" w:rsidRDefault="006C5BA3" w:rsidP="004D0946">
            <w:pPr>
              <w:spacing w:line="240" w:lineRule="exact"/>
              <w:ind w:leftChars="277" w:left="748" w:hangingChars="79" w:hanging="166"/>
              <w:rPr>
                <w:rFonts w:ascii="ＭＳ 明朝" w:hAnsi="ＭＳ 明朝"/>
                <w:color w:val="000000" w:themeColor="text1"/>
              </w:rPr>
            </w:pPr>
          </w:p>
          <w:p w:rsidR="0090215D" w:rsidRPr="006A71A0" w:rsidRDefault="0090215D" w:rsidP="004D0946">
            <w:pPr>
              <w:spacing w:line="240" w:lineRule="exact"/>
              <w:ind w:left="848" w:hangingChars="404" w:hanging="848"/>
              <w:rPr>
                <w:rFonts w:ascii="ＭＳ 明朝" w:hAnsi="ＭＳ 明朝"/>
                <w:color w:val="000000" w:themeColor="text1"/>
              </w:rPr>
            </w:pPr>
            <w:r w:rsidRPr="006A71A0">
              <w:rPr>
                <w:rFonts w:ascii="ＭＳ 明朝" w:hAnsi="ＭＳ 明朝" w:hint="eastAsia"/>
                <w:color w:val="000000" w:themeColor="text1"/>
              </w:rPr>
              <w:t>（２）</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・中学校訪問と中高連絡会をともに２回実施し、情報交換を行った。（○）</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・豊中市内</w:t>
            </w:r>
            <w:r w:rsidR="003A0EDF" w:rsidRPr="006A71A0">
              <w:rPr>
                <w:rFonts w:ascii="ＭＳ 明朝" w:hAnsi="ＭＳ 明朝" w:hint="eastAsia"/>
                <w:color w:val="000000" w:themeColor="text1"/>
              </w:rPr>
              <w:t>を中心に24</w:t>
            </w:r>
            <w:r w:rsidRPr="006A71A0">
              <w:rPr>
                <w:rFonts w:ascii="ＭＳ 明朝" w:hAnsi="ＭＳ 明朝" w:hint="eastAsia"/>
                <w:color w:val="000000" w:themeColor="text1"/>
              </w:rPr>
              <w:t>の中学校を訪問し、進学相談会</w:t>
            </w:r>
            <w:r w:rsidR="004D0946" w:rsidRPr="006A71A0">
              <w:rPr>
                <w:rFonts w:ascii="ＭＳ 明朝" w:hAnsi="ＭＳ 明朝" w:hint="eastAsia"/>
                <w:color w:val="000000" w:themeColor="text1"/>
              </w:rPr>
              <w:t>等</w:t>
            </w:r>
            <w:r w:rsidRPr="006A71A0">
              <w:rPr>
                <w:rFonts w:ascii="ＭＳ 明朝" w:hAnsi="ＭＳ 明朝" w:hint="eastAsia"/>
                <w:color w:val="000000" w:themeColor="text1"/>
              </w:rPr>
              <w:t>の案内を行った。（</w:t>
            </w:r>
            <w:r w:rsidR="003A0EDF" w:rsidRPr="006A71A0">
              <w:rPr>
                <w:rFonts w:ascii="ＭＳ 明朝" w:hAnsi="ＭＳ 明朝" w:hint="eastAsia"/>
                <w:color w:val="000000" w:themeColor="text1"/>
              </w:rPr>
              <w:t>◎</w:t>
            </w:r>
            <w:r w:rsidRPr="006A71A0">
              <w:rPr>
                <w:rFonts w:ascii="ＭＳ 明朝" w:hAnsi="ＭＳ 明朝" w:hint="eastAsia"/>
                <w:color w:val="000000" w:themeColor="text1"/>
              </w:rPr>
              <w:t>）</w:t>
            </w:r>
          </w:p>
          <w:p w:rsidR="003A0EDF" w:rsidRPr="006A71A0" w:rsidRDefault="003A0EDF"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・２回の学校説明会には合わせて70名弱の参加者があり、本校の取組みに高い評価を得た。（◎）</w:t>
            </w:r>
          </w:p>
          <w:p w:rsidR="0090215D" w:rsidRPr="006A71A0" w:rsidRDefault="003A0EDF"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・本校生徒の取組みを豊中</w:t>
            </w:r>
            <w:r w:rsidR="0090215D" w:rsidRPr="006A71A0">
              <w:rPr>
                <w:rFonts w:ascii="ＭＳ 明朝" w:hAnsi="ＭＳ 明朝" w:hint="eastAsia"/>
                <w:color w:val="000000" w:themeColor="text1"/>
              </w:rPr>
              <w:t>市長</w:t>
            </w:r>
            <w:r w:rsidRPr="006A71A0">
              <w:rPr>
                <w:rFonts w:ascii="ＭＳ 明朝" w:hAnsi="ＭＳ 明朝" w:hint="eastAsia"/>
                <w:color w:val="000000" w:themeColor="text1"/>
              </w:rPr>
              <w:t>に報告し、市の</w:t>
            </w:r>
            <w:r w:rsidR="0090215D" w:rsidRPr="006A71A0">
              <w:rPr>
                <w:rFonts w:ascii="ＭＳ 明朝" w:hAnsi="ＭＳ 明朝" w:hint="eastAsia"/>
                <w:color w:val="000000" w:themeColor="text1"/>
              </w:rPr>
              <w:t>Webページに</w:t>
            </w:r>
            <w:r w:rsidRPr="006A71A0">
              <w:rPr>
                <w:rFonts w:ascii="ＭＳ 明朝" w:hAnsi="ＭＳ 明朝" w:hint="eastAsia"/>
                <w:color w:val="000000" w:themeColor="text1"/>
              </w:rPr>
              <w:t>も</w:t>
            </w:r>
            <w:r w:rsidR="004D0946" w:rsidRPr="006A71A0">
              <w:rPr>
                <w:rFonts w:ascii="ＭＳ 明朝" w:hAnsi="ＭＳ 明朝" w:hint="eastAsia"/>
                <w:color w:val="000000" w:themeColor="text1"/>
              </w:rPr>
              <w:t>紹介</w:t>
            </w:r>
            <w:r w:rsidR="0090215D" w:rsidRPr="006A71A0">
              <w:rPr>
                <w:rFonts w:ascii="ＭＳ 明朝" w:hAnsi="ＭＳ 明朝" w:hint="eastAsia"/>
                <w:color w:val="000000" w:themeColor="text1"/>
              </w:rPr>
              <w:t>された。（○）</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・学校協議会は授業や文化祭を見学し、改善に対する意見を交換した。（○）</w:t>
            </w:r>
          </w:p>
          <w:p w:rsidR="0090215D" w:rsidRPr="006A71A0" w:rsidRDefault="0090215D" w:rsidP="004D0946">
            <w:pPr>
              <w:spacing w:line="240" w:lineRule="exact"/>
              <w:ind w:leftChars="65" w:left="342" w:hangingChars="98" w:hanging="206"/>
              <w:rPr>
                <w:rFonts w:ascii="ＭＳ 明朝" w:hAnsi="ＭＳ 明朝"/>
                <w:color w:val="000000" w:themeColor="text1"/>
              </w:rPr>
            </w:pPr>
            <w:r w:rsidRPr="006A71A0">
              <w:rPr>
                <w:rFonts w:ascii="ＭＳ 明朝" w:hAnsi="ＭＳ 明朝" w:hint="eastAsia"/>
                <w:color w:val="000000" w:themeColor="text1"/>
              </w:rPr>
              <w:t>・</w:t>
            </w:r>
            <w:r w:rsidR="003A0EDF" w:rsidRPr="006A71A0">
              <w:rPr>
                <w:rFonts w:ascii="ＭＳ 明朝" w:hAnsi="ＭＳ 明朝" w:hint="eastAsia"/>
                <w:color w:val="000000" w:themeColor="text1"/>
              </w:rPr>
              <w:t>学校Webページ</w:t>
            </w:r>
            <w:r w:rsidRPr="006A71A0">
              <w:rPr>
                <w:rFonts w:ascii="ＭＳ 明朝" w:hAnsi="ＭＳ 明朝" w:hint="eastAsia"/>
                <w:color w:val="000000" w:themeColor="text1"/>
              </w:rPr>
              <w:t>の更新</w:t>
            </w:r>
            <w:r w:rsidR="00D8758D" w:rsidRPr="006A71A0">
              <w:rPr>
                <w:rFonts w:ascii="ＭＳ 明朝" w:hAnsi="ＭＳ 明朝" w:hint="eastAsia"/>
                <w:color w:val="000000" w:themeColor="text1"/>
              </w:rPr>
              <w:t>は年度末に実施したが、</w:t>
            </w:r>
            <w:r w:rsidR="003A0EDF" w:rsidRPr="006A71A0">
              <w:rPr>
                <w:rFonts w:ascii="ＭＳ 明朝" w:hAnsi="ＭＳ 明朝" w:hint="eastAsia"/>
                <w:color w:val="000000" w:themeColor="text1"/>
              </w:rPr>
              <w:t>メールマガジンの発行は、</w:t>
            </w:r>
            <w:r w:rsidRPr="006A71A0">
              <w:rPr>
                <w:rFonts w:ascii="ＭＳ 明朝" w:hAnsi="ＭＳ 明朝" w:hint="eastAsia"/>
                <w:color w:val="000000" w:themeColor="text1"/>
              </w:rPr>
              <w:t>来年度</w:t>
            </w:r>
            <w:r w:rsidR="003A0EDF" w:rsidRPr="006A71A0">
              <w:rPr>
                <w:rFonts w:ascii="ＭＳ 明朝" w:hAnsi="ＭＳ 明朝" w:hint="eastAsia"/>
                <w:color w:val="000000" w:themeColor="text1"/>
              </w:rPr>
              <w:t>への課題となった。</w:t>
            </w:r>
            <w:r w:rsidRPr="006A71A0">
              <w:rPr>
                <w:rFonts w:ascii="ＭＳ 明朝" w:hAnsi="ＭＳ 明朝" w:hint="eastAsia"/>
                <w:color w:val="000000" w:themeColor="text1"/>
              </w:rPr>
              <w:t>（△）</w:t>
            </w:r>
          </w:p>
          <w:p w:rsidR="0090215D" w:rsidRPr="008C2BA4" w:rsidRDefault="0090215D" w:rsidP="004D0946">
            <w:pPr>
              <w:spacing w:line="240" w:lineRule="exact"/>
              <w:ind w:leftChars="65" w:left="342" w:hangingChars="98" w:hanging="206"/>
              <w:rPr>
                <w:rFonts w:ascii="ＭＳ 明朝" w:hAnsi="ＭＳ 明朝"/>
                <w:color w:val="FF0000"/>
                <w:sz w:val="20"/>
                <w:szCs w:val="20"/>
              </w:rPr>
            </w:pPr>
            <w:r w:rsidRPr="006A71A0">
              <w:rPr>
                <w:rFonts w:ascii="ＭＳ 明朝" w:hAnsi="ＭＳ 明朝" w:hint="eastAsia"/>
                <w:color w:val="000000" w:themeColor="text1"/>
              </w:rPr>
              <w:t>・地域連携に対して、教員の</w:t>
            </w:r>
            <w:r w:rsidR="004D0946" w:rsidRPr="006A71A0">
              <w:rPr>
                <w:rFonts w:ascii="ＭＳ 明朝" w:hAnsi="ＭＳ 明朝" w:hint="eastAsia"/>
                <w:color w:val="000000" w:themeColor="text1"/>
              </w:rPr>
              <w:t>85</w:t>
            </w:r>
            <w:r w:rsidRPr="006A71A0">
              <w:rPr>
                <w:rFonts w:ascii="ＭＳ 明朝" w:hAnsi="ＭＳ 明朝" w:hint="eastAsia"/>
                <w:color w:val="000000" w:themeColor="text1"/>
              </w:rPr>
              <w:t>%が肯定的な評価をしている。（</w:t>
            </w:r>
            <w:r w:rsidR="004D0946" w:rsidRPr="006A71A0">
              <w:rPr>
                <w:rFonts w:ascii="ＭＳ 明朝" w:hAnsi="ＭＳ 明朝" w:hint="eastAsia"/>
                <w:color w:val="000000" w:themeColor="text1"/>
              </w:rPr>
              <w:t>◎</w:t>
            </w:r>
            <w:r w:rsidRPr="006A71A0">
              <w:rPr>
                <w:rFonts w:ascii="ＭＳ 明朝" w:hAnsi="ＭＳ 明朝" w:hint="eastAsia"/>
                <w:color w:val="000000" w:themeColor="text1"/>
              </w:rPr>
              <w:t>）</w:t>
            </w:r>
          </w:p>
        </w:tc>
      </w:tr>
    </w:tbl>
    <w:p w:rsidR="0086696C" w:rsidRPr="009E155D" w:rsidRDefault="0086696C" w:rsidP="006206CE">
      <w:pPr>
        <w:spacing w:line="120" w:lineRule="exact"/>
        <w:rPr>
          <w:rFonts w:ascii="ＭＳ 明朝" w:hAnsi="ＭＳ 明朝"/>
        </w:rPr>
      </w:pPr>
    </w:p>
    <w:sectPr w:rsidR="0086696C" w:rsidRPr="009E155D" w:rsidSect="002C1A66">
      <w:headerReference w:type="default" r:id="rId9"/>
      <w:type w:val="evenPage"/>
      <w:pgSz w:w="16840" w:h="23814" w:code="8"/>
      <w:pgMar w:top="737" w:right="851" w:bottom="737"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20" w:rsidRDefault="00724520">
      <w:r>
        <w:separator/>
      </w:r>
    </w:p>
  </w:endnote>
  <w:endnote w:type="continuationSeparator" w:id="0">
    <w:p w:rsidR="00724520" w:rsidRDefault="0072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20" w:rsidRDefault="00724520">
      <w:r>
        <w:separator/>
      </w:r>
    </w:p>
  </w:footnote>
  <w:footnote w:type="continuationSeparator" w:id="0">
    <w:p w:rsidR="00724520" w:rsidRDefault="0072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77CB2">
      <w:rPr>
        <w:rFonts w:ascii="ＭＳ ゴシック" w:eastAsia="ＭＳ ゴシック" w:hAnsi="ＭＳ ゴシック" w:hint="eastAsia"/>
        <w:sz w:val="20"/>
        <w:szCs w:val="20"/>
      </w:rPr>
      <w:t>Ｔ０１０９</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F623C3">
      <w:rPr>
        <w:rFonts w:ascii="ＭＳ 明朝" w:hAnsi="ＭＳ 明朝" w:hint="eastAsia"/>
        <w:b/>
        <w:spacing w:val="17"/>
        <w:kern w:val="0"/>
        <w:sz w:val="24"/>
        <w:fitText w:val="2169" w:id="1714728192"/>
      </w:rPr>
      <w:t>府立</w:t>
    </w:r>
    <w:r w:rsidR="00DE4E20" w:rsidRPr="00F623C3">
      <w:rPr>
        <w:rFonts w:ascii="ＭＳ 明朝" w:hAnsi="ＭＳ 明朝" w:hint="eastAsia"/>
        <w:b/>
        <w:spacing w:val="17"/>
        <w:kern w:val="0"/>
        <w:sz w:val="24"/>
        <w:fitText w:val="2169" w:id="1714728192"/>
      </w:rPr>
      <w:t>桜塚高等</w:t>
    </w:r>
    <w:r w:rsidRPr="00F623C3">
      <w:rPr>
        <w:rFonts w:ascii="ＭＳ 明朝" w:hAnsi="ＭＳ 明朝" w:hint="eastAsia"/>
        <w:b/>
        <w:spacing w:val="17"/>
        <w:kern w:val="0"/>
        <w:sz w:val="24"/>
        <w:fitText w:val="2169" w:id="1714728192"/>
      </w:rPr>
      <w:t>学</w:t>
    </w:r>
    <w:r w:rsidRPr="00F623C3">
      <w:rPr>
        <w:rFonts w:ascii="ＭＳ 明朝" w:hAnsi="ＭＳ 明朝" w:hint="eastAsia"/>
        <w:b/>
        <w:spacing w:val="2"/>
        <w:kern w:val="0"/>
        <w:sz w:val="24"/>
        <w:fitText w:val="2169" w:id="1714728192"/>
      </w:rPr>
      <w:t>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BA66C9"/>
    <w:multiLevelType w:val="hybridMultilevel"/>
    <w:tmpl w:val="7D7222A2"/>
    <w:lvl w:ilvl="0" w:tplc="855204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B5E1A"/>
    <w:multiLevelType w:val="hybridMultilevel"/>
    <w:tmpl w:val="797615AE"/>
    <w:lvl w:ilvl="0" w:tplc="8D740C26">
      <w:start w:val="4"/>
      <w:numFmt w:val="bullet"/>
      <w:lvlText w:val="※"/>
      <w:lvlJc w:val="left"/>
      <w:pPr>
        <w:ind w:left="1150" w:hanging="360"/>
      </w:pPr>
      <w:rPr>
        <w:rFonts w:ascii="ＭＳ 明朝" w:eastAsia="ＭＳ 明朝" w:hAnsi="ＭＳ 明朝" w:cs="Times New Roman" w:hint="eastAsia"/>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4C84475"/>
    <w:multiLevelType w:val="singleLevel"/>
    <w:tmpl w:val="54C84475"/>
    <w:lvl w:ilvl="0">
      <w:start w:val="2"/>
      <w:numFmt w:val="decimalFullWidth"/>
      <w:suff w:val="nothing"/>
      <w:lvlText w:val="（%1）"/>
      <w:lvlJc w:val="left"/>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8"/>
  </w:num>
  <w:num w:numId="7">
    <w:abstractNumId w:val="16"/>
  </w:num>
  <w:num w:numId="8">
    <w:abstractNumId w:val="8"/>
  </w:num>
  <w:num w:numId="9">
    <w:abstractNumId w:val="17"/>
  </w:num>
  <w:num w:numId="10">
    <w:abstractNumId w:val="3"/>
  </w:num>
  <w:num w:numId="11">
    <w:abstractNumId w:val="7"/>
  </w:num>
  <w:num w:numId="12">
    <w:abstractNumId w:val="14"/>
  </w:num>
  <w:num w:numId="13">
    <w:abstractNumId w:val="12"/>
  </w:num>
  <w:num w:numId="14">
    <w:abstractNumId w:val="9"/>
  </w:num>
  <w:num w:numId="15">
    <w:abstractNumId w:val="10"/>
  </w:num>
  <w:num w:numId="16">
    <w:abstractNumId w:val="0"/>
  </w:num>
  <w:num w:numId="17">
    <w:abstractNumId w:val="2"/>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2569"/>
    <w:rsid w:val="000354D4"/>
    <w:rsid w:val="0004235D"/>
    <w:rsid w:val="00045480"/>
    <w:rsid w:val="000524AE"/>
    <w:rsid w:val="00064A20"/>
    <w:rsid w:val="000724B0"/>
    <w:rsid w:val="00091587"/>
    <w:rsid w:val="0009658C"/>
    <w:rsid w:val="000967CE"/>
    <w:rsid w:val="000A1890"/>
    <w:rsid w:val="000A24A6"/>
    <w:rsid w:val="000B0C54"/>
    <w:rsid w:val="000B395F"/>
    <w:rsid w:val="000B7F10"/>
    <w:rsid w:val="000C0CDB"/>
    <w:rsid w:val="000D1B70"/>
    <w:rsid w:val="000D5F65"/>
    <w:rsid w:val="000D7707"/>
    <w:rsid w:val="000D7BCA"/>
    <w:rsid w:val="000D7C02"/>
    <w:rsid w:val="000E1F4D"/>
    <w:rsid w:val="000E4502"/>
    <w:rsid w:val="000E5470"/>
    <w:rsid w:val="000E6B9D"/>
    <w:rsid w:val="000F7917"/>
    <w:rsid w:val="000F7B2E"/>
    <w:rsid w:val="00100533"/>
    <w:rsid w:val="00100CC5"/>
    <w:rsid w:val="00103546"/>
    <w:rsid w:val="00110611"/>
    <w:rsid w:val="001112AC"/>
    <w:rsid w:val="00112A5C"/>
    <w:rsid w:val="001218A7"/>
    <w:rsid w:val="00127BB5"/>
    <w:rsid w:val="00132D6F"/>
    <w:rsid w:val="00134824"/>
    <w:rsid w:val="00135CE9"/>
    <w:rsid w:val="00137359"/>
    <w:rsid w:val="0014048F"/>
    <w:rsid w:val="00145D50"/>
    <w:rsid w:val="00146A98"/>
    <w:rsid w:val="00157860"/>
    <w:rsid w:val="0018261A"/>
    <w:rsid w:val="00184A77"/>
    <w:rsid w:val="00184B1B"/>
    <w:rsid w:val="00190210"/>
    <w:rsid w:val="001902F6"/>
    <w:rsid w:val="00192419"/>
    <w:rsid w:val="00193569"/>
    <w:rsid w:val="00194581"/>
    <w:rsid w:val="00195DCF"/>
    <w:rsid w:val="001A4539"/>
    <w:rsid w:val="001B38EB"/>
    <w:rsid w:val="001C6B84"/>
    <w:rsid w:val="001C7FE4"/>
    <w:rsid w:val="001D401B"/>
    <w:rsid w:val="001D44D9"/>
    <w:rsid w:val="001D5135"/>
    <w:rsid w:val="001E22E7"/>
    <w:rsid w:val="001E4FDA"/>
    <w:rsid w:val="001F12FB"/>
    <w:rsid w:val="001F472F"/>
    <w:rsid w:val="00201A51"/>
    <w:rsid w:val="00201C86"/>
    <w:rsid w:val="002034A6"/>
    <w:rsid w:val="00207FE3"/>
    <w:rsid w:val="00210BE6"/>
    <w:rsid w:val="0021285A"/>
    <w:rsid w:val="00215D0F"/>
    <w:rsid w:val="00217147"/>
    <w:rsid w:val="0022073E"/>
    <w:rsid w:val="00220AE7"/>
    <w:rsid w:val="00221AA2"/>
    <w:rsid w:val="00224AB0"/>
    <w:rsid w:val="00225A63"/>
    <w:rsid w:val="00225C70"/>
    <w:rsid w:val="00230487"/>
    <w:rsid w:val="00233A6C"/>
    <w:rsid w:val="00235785"/>
    <w:rsid w:val="00235B86"/>
    <w:rsid w:val="0024006D"/>
    <w:rsid w:val="002439A4"/>
    <w:rsid w:val="00244C60"/>
    <w:rsid w:val="002479D4"/>
    <w:rsid w:val="00250467"/>
    <w:rsid w:val="00262794"/>
    <w:rsid w:val="002671C8"/>
    <w:rsid w:val="00267D3C"/>
    <w:rsid w:val="00271252"/>
    <w:rsid w:val="0027129F"/>
    <w:rsid w:val="00274864"/>
    <w:rsid w:val="00277476"/>
    <w:rsid w:val="00277761"/>
    <w:rsid w:val="00293007"/>
    <w:rsid w:val="00295EB2"/>
    <w:rsid w:val="0029712A"/>
    <w:rsid w:val="002978C6"/>
    <w:rsid w:val="002A0AA7"/>
    <w:rsid w:val="002A148E"/>
    <w:rsid w:val="002A5F31"/>
    <w:rsid w:val="002A766F"/>
    <w:rsid w:val="002B0BC8"/>
    <w:rsid w:val="002B3BE1"/>
    <w:rsid w:val="002B690B"/>
    <w:rsid w:val="002C1A66"/>
    <w:rsid w:val="002C40DD"/>
    <w:rsid w:val="002C423D"/>
    <w:rsid w:val="002C77FB"/>
    <w:rsid w:val="002D765D"/>
    <w:rsid w:val="002F5CD8"/>
    <w:rsid w:val="002F608A"/>
    <w:rsid w:val="002F62DD"/>
    <w:rsid w:val="002F6E1B"/>
    <w:rsid w:val="00300ED8"/>
    <w:rsid w:val="00301498"/>
    <w:rsid w:val="00301B59"/>
    <w:rsid w:val="003029E3"/>
    <w:rsid w:val="00302EB2"/>
    <w:rsid w:val="0030555A"/>
    <w:rsid w:val="00305D0E"/>
    <w:rsid w:val="00310645"/>
    <w:rsid w:val="0031492C"/>
    <w:rsid w:val="00317A06"/>
    <w:rsid w:val="003206CF"/>
    <w:rsid w:val="00324B67"/>
    <w:rsid w:val="00334F83"/>
    <w:rsid w:val="00336089"/>
    <w:rsid w:val="00341F40"/>
    <w:rsid w:val="00354004"/>
    <w:rsid w:val="0035484D"/>
    <w:rsid w:val="003551CD"/>
    <w:rsid w:val="0036174C"/>
    <w:rsid w:val="00364F35"/>
    <w:rsid w:val="00367FDE"/>
    <w:rsid w:val="003730D3"/>
    <w:rsid w:val="0037367C"/>
    <w:rsid w:val="0037506F"/>
    <w:rsid w:val="00384C02"/>
    <w:rsid w:val="00386133"/>
    <w:rsid w:val="00387D41"/>
    <w:rsid w:val="003A0EDF"/>
    <w:rsid w:val="003A3356"/>
    <w:rsid w:val="003A5BB8"/>
    <w:rsid w:val="003A62E8"/>
    <w:rsid w:val="003C503E"/>
    <w:rsid w:val="003C6781"/>
    <w:rsid w:val="003D288C"/>
    <w:rsid w:val="003D2C9D"/>
    <w:rsid w:val="003D64D0"/>
    <w:rsid w:val="003D71A7"/>
    <w:rsid w:val="003D7473"/>
    <w:rsid w:val="003E25E5"/>
    <w:rsid w:val="003E55A0"/>
    <w:rsid w:val="003F1188"/>
    <w:rsid w:val="00400648"/>
    <w:rsid w:val="00401151"/>
    <w:rsid w:val="00404309"/>
    <w:rsid w:val="00405C49"/>
    <w:rsid w:val="00407905"/>
    <w:rsid w:val="00414618"/>
    <w:rsid w:val="004163CA"/>
    <w:rsid w:val="00416A59"/>
    <w:rsid w:val="004243CF"/>
    <w:rsid w:val="004245A1"/>
    <w:rsid w:val="00427E0B"/>
    <w:rsid w:val="004312EE"/>
    <w:rsid w:val="004368AD"/>
    <w:rsid w:val="00436BBA"/>
    <w:rsid w:val="00437726"/>
    <w:rsid w:val="00441743"/>
    <w:rsid w:val="0044560C"/>
    <w:rsid w:val="00445E74"/>
    <w:rsid w:val="00454AF4"/>
    <w:rsid w:val="004552E5"/>
    <w:rsid w:val="00460606"/>
    <w:rsid w:val="00460710"/>
    <w:rsid w:val="004632FA"/>
    <w:rsid w:val="00465B85"/>
    <w:rsid w:val="0047096F"/>
    <w:rsid w:val="00477CB2"/>
    <w:rsid w:val="00480EB4"/>
    <w:rsid w:val="004930C6"/>
    <w:rsid w:val="004949CC"/>
    <w:rsid w:val="00497ABE"/>
    <w:rsid w:val="004A1605"/>
    <w:rsid w:val="004A7442"/>
    <w:rsid w:val="004A7693"/>
    <w:rsid w:val="004B7A50"/>
    <w:rsid w:val="004C1B92"/>
    <w:rsid w:val="004C2F46"/>
    <w:rsid w:val="004C5A47"/>
    <w:rsid w:val="004C6D4A"/>
    <w:rsid w:val="004D0946"/>
    <w:rsid w:val="004D1BCF"/>
    <w:rsid w:val="004D28A8"/>
    <w:rsid w:val="004D70F9"/>
    <w:rsid w:val="004E08FB"/>
    <w:rsid w:val="004F2B87"/>
    <w:rsid w:val="004F3627"/>
    <w:rsid w:val="005009E3"/>
    <w:rsid w:val="00500AF9"/>
    <w:rsid w:val="00502EF2"/>
    <w:rsid w:val="0051706C"/>
    <w:rsid w:val="005173F3"/>
    <w:rsid w:val="0052580C"/>
    <w:rsid w:val="005261C4"/>
    <w:rsid w:val="00526530"/>
    <w:rsid w:val="00527E31"/>
    <w:rsid w:val="0054384A"/>
    <w:rsid w:val="0054712D"/>
    <w:rsid w:val="00565B55"/>
    <w:rsid w:val="00575298"/>
    <w:rsid w:val="00577DE4"/>
    <w:rsid w:val="005846E8"/>
    <w:rsid w:val="00585D6A"/>
    <w:rsid w:val="00586254"/>
    <w:rsid w:val="005875B4"/>
    <w:rsid w:val="00587AD2"/>
    <w:rsid w:val="0059472B"/>
    <w:rsid w:val="005950D1"/>
    <w:rsid w:val="00597E7D"/>
    <w:rsid w:val="00597FBA"/>
    <w:rsid w:val="005A2C72"/>
    <w:rsid w:val="005B0FAD"/>
    <w:rsid w:val="005B66F8"/>
    <w:rsid w:val="005C2C84"/>
    <w:rsid w:val="005D41A3"/>
    <w:rsid w:val="005E218B"/>
    <w:rsid w:val="005E3C2A"/>
    <w:rsid w:val="005E4FF9"/>
    <w:rsid w:val="005E535C"/>
    <w:rsid w:val="005F2C9F"/>
    <w:rsid w:val="00602637"/>
    <w:rsid w:val="00606705"/>
    <w:rsid w:val="0061051D"/>
    <w:rsid w:val="00611B70"/>
    <w:rsid w:val="00614C8F"/>
    <w:rsid w:val="0061704C"/>
    <w:rsid w:val="006206CE"/>
    <w:rsid w:val="00624A4E"/>
    <w:rsid w:val="006262A1"/>
    <w:rsid w:val="00626AE2"/>
    <w:rsid w:val="00630EC1"/>
    <w:rsid w:val="00631815"/>
    <w:rsid w:val="00632F17"/>
    <w:rsid w:val="00634F9A"/>
    <w:rsid w:val="00635EEC"/>
    <w:rsid w:val="00637161"/>
    <w:rsid w:val="006374FE"/>
    <w:rsid w:val="00644AE0"/>
    <w:rsid w:val="00647631"/>
    <w:rsid w:val="0065302E"/>
    <w:rsid w:val="006567B2"/>
    <w:rsid w:val="00656B78"/>
    <w:rsid w:val="00663113"/>
    <w:rsid w:val="006632F1"/>
    <w:rsid w:val="00681C85"/>
    <w:rsid w:val="006971F3"/>
    <w:rsid w:val="006A71A0"/>
    <w:rsid w:val="006B4E60"/>
    <w:rsid w:val="006B5B51"/>
    <w:rsid w:val="006C220F"/>
    <w:rsid w:val="006C5797"/>
    <w:rsid w:val="006C5BA3"/>
    <w:rsid w:val="006C7FE8"/>
    <w:rsid w:val="006D4F17"/>
    <w:rsid w:val="006D54AE"/>
    <w:rsid w:val="006D5A31"/>
    <w:rsid w:val="006D63A4"/>
    <w:rsid w:val="006E541C"/>
    <w:rsid w:val="006F4599"/>
    <w:rsid w:val="00701AD6"/>
    <w:rsid w:val="00705D43"/>
    <w:rsid w:val="0071748A"/>
    <w:rsid w:val="00717D96"/>
    <w:rsid w:val="00724520"/>
    <w:rsid w:val="0072763C"/>
    <w:rsid w:val="00727B59"/>
    <w:rsid w:val="00735E63"/>
    <w:rsid w:val="0074118C"/>
    <w:rsid w:val="007520A2"/>
    <w:rsid w:val="0075267B"/>
    <w:rsid w:val="007541E8"/>
    <w:rsid w:val="0075612D"/>
    <w:rsid w:val="00756957"/>
    <w:rsid w:val="007578CC"/>
    <w:rsid w:val="007606A0"/>
    <w:rsid w:val="00775D41"/>
    <w:rsid w:val="007765E0"/>
    <w:rsid w:val="00781F22"/>
    <w:rsid w:val="00786F0E"/>
    <w:rsid w:val="007922A7"/>
    <w:rsid w:val="0079231E"/>
    <w:rsid w:val="00792B44"/>
    <w:rsid w:val="00795C88"/>
    <w:rsid w:val="00796024"/>
    <w:rsid w:val="007A3E54"/>
    <w:rsid w:val="007A47FF"/>
    <w:rsid w:val="007A69E8"/>
    <w:rsid w:val="007B1DB6"/>
    <w:rsid w:val="007C63C6"/>
    <w:rsid w:val="007C71B1"/>
    <w:rsid w:val="007D6241"/>
    <w:rsid w:val="007F4C68"/>
    <w:rsid w:val="007F578D"/>
    <w:rsid w:val="007F5A7B"/>
    <w:rsid w:val="007F7499"/>
    <w:rsid w:val="008101A4"/>
    <w:rsid w:val="00820882"/>
    <w:rsid w:val="00824799"/>
    <w:rsid w:val="00825CD6"/>
    <w:rsid w:val="00827C74"/>
    <w:rsid w:val="008333AC"/>
    <w:rsid w:val="008455F4"/>
    <w:rsid w:val="00853545"/>
    <w:rsid w:val="008542AA"/>
    <w:rsid w:val="008542B9"/>
    <w:rsid w:val="008563E0"/>
    <w:rsid w:val="00866790"/>
    <w:rsid w:val="0086696C"/>
    <w:rsid w:val="008678F7"/>
    <w:rsid w:val="0087170D"/>
    <w:rsid w:val="008741C2"/>
    <w:rsid w:val="008774F7"/>
    <w:rsid w:val="008856A0"/>
    <w:rsid w:val="00885E0B"/>
    <w:rsid w:val="00885FB9"/>
    <w:rsid w:val="008912ED"/>
    <w:rsid w:val="0089387E"/>
    <w:rsid w:val="00897939"/>
    <w:rsid w:val="008A146E"/>
    <w:rsid w:val="008A315D"/>
    <w:rsid w:val="008A5D1C"/>
    <w:rsid w:val="008A63F1"/>
    <w:rsid w:val="008A654D"/>
    <w:rsid w:val="008B091B"/>
    <w:rsid w:val="008B61BB"/>
    <w:rsid w:val="008C2BA4"/>
    <w:rsid w:val="008C533F"/>
    <w:rsid w:val="008C6685"/>
    <w:rsid w:val="008D3E85"/>
    <w:rsid w:val="008E1182"/>
    <w:rsid w:val="008E62B7"/>
    <w:rsid w:val="008F317E"/>
    <w:rsid w:val="008F6822"/>
    <w:rsid w:val="0090215D"/>
    <w:rsid w:val="0092120D"/>
    <w:rsid w:val="00922419"/>
    <w:rsid w:val="00924D04"/>
    <w:rsid w:val="0094281D"/>
    <w:rsid w:val="009470D0"/>
    <w:rsid w:val="00947184"/>
    <w:rsid w:val="00947C4F"/>
    <w:rsid w:val="00953790"/>
    <w:rsid w:val="0096649A"/>
    <w:rsid w:val="00971A46"/>
    <w:rsid w:val="009817F2"/>
    <w:rsid w:val="009835B8"/>
    <w:rsid w:val="009870A5"/>
    <w:rsid w:val="009919BC"/>
    <w:rsid w:val="009A33E3"/>
    <w:rsid w:val="009B1C3D"/>
    <w:rsid w:val="009B365C"/>
    <w:rsid w:val="009B4DEB"/>
    <w:rsid w:val="009B5AD2"/>
    <w:rsid w:val="009C41F3"/>
    <w:rsid w:val="009C7F72"/>
    <w:rsid w:val="009D239C"/>
    <w:rsid w:val="009D31EC"/>
    <w:rsid w:val="009D6553"/>
    <w:rsid w:val="009E155D"/>
    <w:rsid w:val="009E3BE3"/>
    <w:rsid w:val="00A07A63"/>
    <w:rsid w:val="00A12A53"/>
    <w:rsid w:val="00A163D5"/>
    <w:rsid w:val="00A16862"/>
    <w:rsid w:val="00A16E26"/>
    <w:rsid w:val="00A204E1"/>
    <w:rsid w:val="00A225C1"/>
    <w:rsid w:val="00A43837"/>
    <w:rsid w:val="00A47ADC"/>
    <w:rsid w:val="00A56F07"/>
    <w:rsid w:val="00A61B2F"/>
    <w:rsid w:val="00A653FF"/>
    <w:rsid w:val="00A777AB"/>
    <w:rsid w:val="00A81BA8"/>
    <w:rsid w:val="00A87417"/>
    <w:rsid w:val="00A87AEC"/>
    <w:rsid w:val="00A920A8"/>
    <w:rsid w:val="00A95BAF"/>
    <w:rsid w:val="00AA2CAB"/>
    <w:rsid w:val="00AA4BF8"/>
    <w:rsid w:val="00AA540D"/>
    <w:rsid w:val="00AB2E00"/>
    <w:rsid w:val="00AC3438"/>
    <w:rsid w:val="00AC3902"/>
    <w:rsid w:val="00AC7F08"/>
    <w:rsid w:val="00AD0654"/>
    <w:rsid w:val="00AD123A"/>
    <w:rsid w:val="00AD3212"/>
    <w:rsid w:val="00AD64C2"/>
    <w:rsid w:val="00AD6CC7"/>
    <w:rsid w:val="00AE0DFA"/>
    <w:rsid w:val="00AE2843"/>
    <w:rsid w:val="00AF7084"/>
    <w:rsid w:val="00B00840"/>
    <w:rsid w:val="00B008B1"/>
    <w:rsid w:val="00B05652"/>
    <w:rsid w:val="00B1279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C9D"/>
    <w:rsid w:val="00B66ED2"/>
    <w:rsid w:val="00B7090D"/>
    <w:rsid w:val="00B75528"/>
    <w:rsid w:val="00B8044F"/>
    <w:rsid w:val="00B814A7"/>
    <w:rsid w:val="00B850FE"/>
    <w:rsid w:val="00B854CE"/>
    <w:rsid w:val="00B85755"/>
    <w:rsid w:val="00B90CDA"/>
    <w:rsid w:val="00B94DEA"/>
    <w:rsid w:val="00B95450"/>
    <w:rsid w:val="00BA6A05"/>
    <w:rsid w:val="00BB1121"/>
    <w:rsid w:val="00BB5396"/>
    <w:rsid w:val="00BC40F4"/>
    <w:rsid w:val="00BC55F6"/>
    <w:rsid w:val="00BD00A1"/>
    <w:rsid w:val="00BD6470"/>
    <w:rsid w:val="00BD69B1"/>
    <w:rsid w:val="00BD7F93"/>
    <w:rsid w:val="00BE1991"/>
    <w:rsid w:val="00BE47DD"/>
    <w:rsid w:val="00BE49F0"/>
    <w:rsid w:val="00BE4C65"/>
    <w:rsid w:val="00BE5C45"/>
    <w:rsid w:val="00BE62AD"/>
    <w:rsid w:val="00BE62AE"/>
    <w:rsid w:val="00BF3A51"/>
    <w:rsid w:val="00BF432C"/>
    <w:rsid w:val="00C0026F"/>
    <w:rsid w:val="00C02630"/>
    <w:rsid w:val="00C03CE3"/>
    <w:rsid w:val="00C0740C"/>
    <w:rsid w:val="00C13BC4"/>
    <w:rsid w:val="00C17F2E"/>
    <w:rsid w:val="00C22259"/>
    <w:rsid w:val="00C22E2C"/>
    <w:rsid w:val="00C33FF4"/>
    <w:rsid w:val="00C37416"/>
    <w:rsid w:val="00C43728"/>
    <w:rsid w:val="00C4635D"/>
    <w:rsid w:val="00C814EF"/>
    <w:rsid w:val="00C81CD5"/>
    <w:rsid w:val="00C82D48"/>
    <w:rsid w:val="00C86E1B"/>
    <w:rsid w:val="00C87770"/>
    <w:rsid w:val="00C914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2CB1"/>
    <w:rsid w:val="00D0467C"/>
    <w:rsid w:val="00D07F2D"/>
    <w:rsid w:val="00D1608B"/>
    <w:rsid w:val="00D23660"/>
    <w:rsid w:val="00D3219D"/>
    <w:rsid w:val="00D355FC"/>
    <w:rsid w:val="00D37257"/>
    <w:rsid w:val="00D3735F"/>
    <w:rsid w:val="00D41C37"/>
    <w:rsid w:val="00D50719"/>
    <w:rsid w:val="00D62464"/>
    <w:rsid w:val="00D726CB"/>
    <w:rsid w:val="00D727F5"/>
    <w:rsid w:val="00D77C73"/>
    <w:rsid w:val="00D8247A"/>
    <w:rsid w:val="00D84CC8"/>
    <w:rsid w:val="00D8758D"/>
    <w:rsid w:val="00D926BB"/>
    <w:rsid w:val="00DA13D1"/>
    <w:rsid w:val="00DA34D6"/>
    <w:rsid w:val="00DA535A"/>
    <w:rsid w:val="00DA7BBC"/>
    <w:rsid w:val="00DB1858"/>
    <w:rsid w:val="00DB3D1A"/>
    <w:rsid w:val="00DC1CDF"/>
    <w:rsid w:val="00DC2FCD"/>
    <w:rsid w:val="00DC79BD"/>
    <w:rsid w:val="00DC7A3D"/>
    <w:rsid w:val="00DE12D1"/>
    <w:rsid w:val="00DE1767"/>
    <w:rsid w:val="00DE27FC"/>
    <w:rsid w:val="00DE4E20"/>
    <w:rsid w:val="00DE626E"/>
    <w:rsid w:val="00DE64EF"/>
    <w:rsid w:val="00DE744C"/>
    <w:rsid w:val="00DF3B21"/>
    <w:rsid w:val="00DF49F3"/>
    <w:rsid w:val="00E04033"/>
    <w:rsid w:val="00E05623"/>
    <w:rsid w:val="00E1369A"/>
    <w:rsid w:val="00E15031"/>
    <w:rsid w:val="00E15291"/>
    <w:rsid w:val="00E1683E"/>
    <w:rsid w:val="00E2104D"/>
    <w:rsid w:val="00E231D8"/>
    <w:rsid w:val="00E240AB"/>
    <w:rsid w:val="00E331F1"/>
    <w:rsid w:val="00E347A6"/>
    <w:rsid w:val="00E34C87"/>
    <w:rsid w:val="00E50B6C"/>
    <w:rsid w:val="00E53EE3"/>
    <w:rsid w:val="00E56A95"/>
    <w:rsid w:val="00E600AD"/>
    <w:rsid w:val="00E64988"/>
    <w:rsid w:val="00E66257"/>
    <w:rsid w:val="00E67370"/>
    <w:rsid w:val="00E73DA5"/>
    <w:rsid w:val="00E87E7A"/>
    <w:rsid w:val="00E92928"/>
    <w:rsid w:val="00E95CE7"/>
    <w:rsid w:val="00EA05FD"/>
    <w:rsid w:val="00EA2B01"/>
    <w:rsid w:val="00EA5C58"/>
    <w:rsid w:val="00EA6BCB"/>
    <w:rsid w:val="00EB3DB7"/>
    <w:rsid w:val="00EB43B5"/>
    <w:rsid w:val="00EB4A00"/>
    <w:rsid w:val="00EC298D"/>
    <w:rsid w:val="00EC38E9"/>
    <w:rsid w:val="00EC5FAE"/>
    <w:rsid w:val="00ED2AB2"/>
    <w:rsid w:val="00ED5214"/>
    <w:rsid w:val="00EE74A1"/>
    <w:rsid w:val="00EE7E25"/>
    <w:rsid w:val="00EF1275"/>
    <w:rsid w:val="00EF69A0"/>
    <w:rsid w:val="00F00F93"/>
    <w:rsid w:val="00F015CF"/>
    <w:rsid w:val="00F01768"/>
    <w:rsid w:val="00F0238C"/>
    <w:rsid w:val="00F070B8"/>
    <w:rsid w:val="00F0750B"/>
    <w:rsid w:val="00F14B82"/>
    <w:rsid w:val="00F15844"/>
    <w:rsid w:val="00F17B78"/>
    <w:rsid w:val="00F2332E"/>
    <w:rsid w:val="00F24590"/>
    <w:rsid w:val="00F304BF"/>
    <w:rsid w:val="00F322BB"/>
    <w:rsid w:val="00F33B2B"/>
    <w:rsid w:val="00F36095"/>
    <w:rsid w:val="00F44556"/>
    <w:rsid w:val="00F459C0"/>
    <w:rsid w:val="00F50FC1"/>
    <w:rsid w:val="00F516CE"/>
    <w:rsid w:val="00F623C3"/>
    <w:rsid w:val="00F65F11"/>
    <w:rsid w:val="00F6686B"/>
    <w:rsid w:val="00F71540"/>
    <w:rsid w:val="00F71E78"/>
    <w:rsid w:val="00F72C7A"/>
    <w:rsid w:val="00F73A1A"/>
    <w:rsid w:val="00F7530D"/>
    <w:rsid w:val="00F7539D"/>
    <w:rsid w:val="00F76B28"/>
    <w:rsid w:val="00F77F28"/>
    <w:rsid w:val="00F80DBA"/>
    <w:rsid w:val="00F80E7E"/>
    <w:rsid w:val="00F80F97"/>
    <w:rsid w:val="00F81A35"/>
    <w:rsid w:val="00F84E81"/>
    <w:rsid w:val="00F85189"/>
    <w:rsid w:val="00F93090"/>
    <w:rsid w:val="00F974C2"/>
    <w:rsid w:val="00FB3A60"/>
    <w:rsid w:val="00FC1824"/>
    <w:rsid w:val="00FC3229"/>
    <w:rsid w:val="00FC71A1"/>
    <w:rsid w:val="00FD1B04"/>
    <w:rsid w:val="00FD5C8E"/>
    <w:rsid w:val="00FD7E65"/>
    <w:rsid w:val="00FE11A5"/>
    <w:rsid w:val="00FE4763"/>
    <w:rsid w:val="00FE512D"/>
    <w:rsid w:val="00FE606E"/>
    <w:rsid w:val="00FF1A0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8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8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0D3B-D28F-42BA-9521-15627E72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6422</Words>
  <Characters>461</Characters>
  <Application>Microsoft Office Word</Application>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41</cp:revision>
  <cp:lastPrinted>2018-06-06T09:46:00Z</cp:lastPrinted>
  <dcterms:created xsi:type="dcterms:W3CDTF">2017-03-07T06:44:00Z</dcterms:created>
  <dcterms:modified xsi:type="dcterms:W3CDTF">2018-06-06T09:46:00Z</dcterms:modified>
</cp:coreProperties>
</file>