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926A6D" w:rsidRDefault="007F4028" w:rsidP="00A43805">
      <w:pPr>
        <w:spacing w:line="360" w:lineRule="exact"/>
        <w:ind w:rightChars="100" w:right="192" w:firstLineChars="5593" w:firstLine="12496"/>
        <w:jc w:val="distribute"/>
        <w:rPr>
          <w:rFonts w:ascii="ＭＳ 明朝" w:hAnsi="ＭＳ 明朝"/>
          <w:b/>
          <w:sz w:val="24"/>
        </w:rPr>
      </w:pPr>
      <w:r w:rsidRPr="00926A6D">
        <w:rPr>
          <w:rFonts w:ascii="ＭＳ 明朝" w:hAnsi="ＭＳ 明朝" w:hint="eastAsia"/>
          <w:b/>
          <w:sz w:val="24"/>
        </w:rPr>
        <w:t>校</w:t>
      </w:r>
      <w:r w:rsidR="00CA1E9C" w:rsidRPr="00926A6D">
        <w:rPr>
          <w:rFonts w:ascii="ＭＳ 明朝" w:hAnsi="ＭＳ 明朝" w:hint="eastAsia"/>
          <w:b/>
          <w:sz w:val="24"/>
        </w:rPr>
        <w:t xml:space="preserve">　</w:t>
      </w:r>
      <w:r w:rsidRPr="00926A6D">
        <w:rPr>
          <w:rFonts w:ascii="ＭＳ 明朝" w:hAnsi="ＭＳ 明朝" w:hint="eastAsia"/>
          <w:b/>
          <w:sz w:val="24"/>
        </w:rPr>
        <w:t xml:space="preserve">長　</w:t>
      </w:r>
      <w:r w:rsidR="00422F8C">
        <w:rPr>
          <w:rFonts w:ascii="ＭＳ 明朝" w:hAnsi="ＭＳ 明朝" w:hint="eastAsia"/>
          <w:b/>
          <w:sz w:val="24"/>
        </w:rPr>
        <w:t>小川　英夫</w:t>
      </w:r>
    </w:p>
    <w:p w:rsidR="00D77C73" w:rsidRDefault="00D77C73" w:rsidP="00896982">
      <w:pPr>
        <w:spacing w:line="360" w:lineRule="exact"/>
        <w:ind w:rightChars="-326" w:right="-628"/>
        <w:rPr>
          <w:rFonts w:ascii="ＭＳ ゴシック" w:eastAsia="ＭＳ ゴシック" w:hAnsi="ＭＳ ゴシック"/>
          <w:b/>
          <w:sz w:val="28"/>
          <w:szCs w:val="28"/>
        </w:rPr>
      </w:pPr>
    </w:p>
    <w:p w:rsidR="0037367C" w:rsidRDefault="0037367C" w:rsidP="00896982">
      <w:pPr>
        <w:spacing w:line="360" w:lineRule="exact"/>
        <w:ind w:rightChars="-326" w:right="-628"/>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D6006E">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896982">
      <w:pPr>
        <w:spacing w:line="360" w:lineRule="exact"/>
        <w:ind w:rightChars="-326" w:right="-628"/>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C5084" w:rsidTr="000354D4">
        <w:trPr>
          <w:jc w:val="center"/>
        </w:trPr>
        <w:tc>
          <w:tcPr>
            <w:tcW w:w="14944" w:type="dxa"/>
            <w:shd w:val="clear" w:color="auto" w:fill="auto"/>
          </w:tcPr>
          <w:p w:rsidR="00870DE8" w:rsidRPr="006C5084" w:rsidRDefault="00870DE8" w:rsidP="00896982">
            <w:pPr>
              <w:tabs>
                <w:tab w:val="left" w:pos="9356"/>
              </w:tabs>
              <w:spacing w:line="276" w:lineRule="auto"/>
              <w:ind w:right="381" w:firstLineChars="200" w:firstLine="385"/>
              <w:rPr>
                <w:rFonts w:ascii="ＭＳ 明朝" w:hAnsi="ＭＳ 明朝"/>
                <w:szCs w:val="21"/>
              </w:rPr>
            </w:pPr>
            <w:r w:rsidRPr="006C5084">
              <w:rPr>
                <w:rFonts w:ascii="ＭＳ 明朝" w:hAnsi="ＭＳ 明朝" w:hint="eastAsia"/>
                <w:szCs w:val="21"/>
              </w:rPr>
              <w:t>一人ひとりの児童生徒の教育的ニーズに応えることのできる、創造的で柔軟な学校。</w:t>
            </w:r>
          </w:p>
          <w:p w:rsidR="00870DE8" w:rsidRPr="006C5084" w:rsidRDefault="00870DE8" w:rsidP="00896982">
            <w:pPr>
              <w:tabs>
                <w:tab w:val="left" w:pos="9356"/>
              </w:tabs>
              <w:spacing w:line="276" w:lineRule="auto"/>
              <w:ind w:leftChars="200" w:left="385" w:right="381"/>
              <w:rPr>
                <w:rFonts w:ascii="ＭＳ 明朝" w:hAnsi="ＭＳ 明朝"/>
                <w:szCs w:val="21"/>
              </w:rPr>
            </w:pPr>
            <w:r w:rsidRPr="006C5084">
              <w:rPr>
                <w:rFonts w:ascii="ＭＳ 明朝" w:hAnsi="ＭＳ 明朝"/>
                <w:szCs w:val="21"/>
              </w:rPr>
              <w:t>児童生徒や保護者にとって</w:t>
            </w:r>
            <w:r w:rsidRPr="006C5084">
              <w:rPr>
                <w:rFonts w:ascii="ＭＳ 明朝" w:hAnsi="ＭＳ 明朝" w:hint="eastAsia"/>
                <w:szCs w:val="21"/>
              </w:rPr>
              <w:t>、</w:t>
            </w:r>
            <w:r w:rsidRPr="006C5084">
              <w:rPr>
                <w:rFonts w:ascii="ＭＳ 明朝" w:hAnsi="ＭＳ 明朝"/>
                <w:szCs w:val="21"/>
              </w:rPr>
              <w:t>自立と社会参加にむけて楽しく安全で安心して学ぶことができ、教職員のやりがいと誇りがあり、地域から信頼される学校</w:t>
            </w:r>
            <w:r w:rsidRPr="006C5084">
              <w:rPr>
                <w:rFonts w:ascii="ＭＳ 明朝" w:hAnsi="ＭＳ 明朝" w:hint="eastAsia"/>
                <w:szCs w:val="21"/>
              </w:rPr>
              <w:t>をめざす</w:t>
            </w:r>
            <w:r w:rsidRPr="006C5084">
              <w:rPr>
                <w:rFonts w:ascii="ＭＳ 明朝" w:hAnsi="ＭＳ 明朝"/>
                <w:szCs w:val="21"/>
              </w:rPr>
              <w:t>。</w:t>
            </w:r>
          </w:p>
          <w:p w:rsidR="00CA1E9C" w:rsidRPr="006C5084" w:rsidRDefault="00870DE8" w:rsidP="00CA1E9C">
            <w:pPr>
              <w:spacing w:line="276" w:lineRule="auto"/>
              <w:ind w:left="849" w:right="97" w:hanging="566"/>
              <w:rPr>
                <w:rFonts w:ascii="ＭＳ 明朝" w:hAnsi="ＭＳ 明朝"/>
                <w:szCs w:val="21"/>
              </w:rPr>
            </w:pPr>
            <w:r w:rsidRPr="006C5084">
              <w:rPr>
                <w:rFonts w:ascii="ＭＳ 明朝" w:hAnsi="ＭＳ 明朝"/>
                <w:szCs w:val="21"/>
              </w:rPr>
              <w:t>(1)　児童生徒の人権を尊重し、保護者とのコミュニケーションを十分に図りながら、個別のニーズに応じた教育(適切な指導及び</w:t>
            </w:r>
            <w:r w:rsidRPr="006C5084">
              <w:rPr>
                <w:rFonts w:ascii="ＭＳ 明朝" w:hAnsi="ＭＳ 明朝" w:hint="eastAsia"/>
                <w:szCs w:val="21"/>
              </w:rPr>
              <w:t>医療的ケアを含む</w:t>
            </w:r>
            <w:r w:rsidRPr="006C5084">
              <w:rPr>
                <w:rFonts w:ascii="ＭＳ 明朝" w:hAnsi="ＭＳ 明朝"/>
                <w:szCs w:val="21"/>
              </w:rPr>
              <w:t>必要な支援)を行い、</w:t>
            </w:r>
          </w:p>
          <w:p w:rsidR="00870DE8" w:rsidRPr="006C5084" w:rsidRDefault="00870DE8" w:rsidP="00CA1E9C">
            <w:pPr>
              <w:spacing w:line="276" w:lineRule="auto"/>
              <w:ind w:leftChars="100" w:left="192" w:right="97" w:firstLineChars="300" w:firstLine="577"/>
              <w:rPr>
                <w:rFonts w:ascii="ＭＳ 明朝" w:hAnsi="ＭＳ 明朝"/>
                <w:szCs w:val="21"/>
              </w:rPr>
            </w:pPr>
            <w:r w:rsidRPr="006C5084">
              <w:rPr>
                <w:rFonts w:ascii="ＭＳ 明朝" w:hAnsi="ＭＳ 明朝" w:hint="eastAsia"/>
                <w:szCs w:val="21"/>
              </w:rPr>
              <w:t>才能を引き出すとともに能力を高める</w:t>
            </w:r>
            <w:r w:rsidRPr="006C5084">
              <w:rPr>
                <w:rFonts w:ascii="ＭＳ 明朝" w:hAnsi="ＭＳ 明朝"/>
                <w:szCs w:val="21"/>
              </w:rPr>
              <w:t>。</w:t>
            </w:r>
          </w:p>
          <w:p w:rsidR="00870DE8" w:rsidRPr="006C5084" w:rsidRDefault="00870DE8" w:rsidP="00CA1E9C">
            <w:pPr>
              <w:spacing w:line="276" w:lineRule="auto"/>
              <w:ind w:left="849" w:right="97" w:hanging="566"/>
              <w:rPr>
                <w:rFonts w:ascii="ＭＳ 明朝" w:hAnsi="ＭＳ 明朝"/>
                <w:szCs w:val="21"/>
              </w:rPr>
            </w:pPr>
            <w:r w:rsidRPr="006C5084">
              <w:rPr>
                <w:rFonts w:ascii="ＭＳ 明朝" w:hAnsi="ＭＳ 明朝"/>
                <w:szCs w:val="21"/>
              </w:rPr>
              <w:t xml:space="preserve">(2)　</w:t>
            </w:r>
            <w:r w:rsidRPr="006C5084">
              <w:rPr>
                <w:rFonts w:ascii="ＭＳ 明朝" w:hAnsi="ＭＳ 明朝" w:hint="eastAsia"/>
                <w:szCs w:val="21"/>
              </w:rPr>
              <w:t>教員は</w:t>
            </w:r>
            <w:r w:rsidRPr="006C5084">
              <w:rPr>
                <w:rFonts w:ascii="ＭＳ 明朝" w:hAnsi="ＭＳ 明朝"/>
                <w:szCs w:val="21"/>
              </w:rPr>
              <w:t>特別支援教育の</w:t>
            </w:r>
            <w:r w:rsidRPr="006C5084">
              <w:rPr>
                <w:rFonts w:ascii="ＭＳ 明朝" w:hAnsi="ＭＳ 明朝" w:hint="eastAsia"/>
                <w:szCs w:val="21"/>
              </w:rPr>
              <w:t>専門性</w:t>
            </w:r>
            <w:r w:rsidRPr="006C5084">
              <w:rPr>
                <w:rFonts w:ascii="ＭＳ 明朝" w:hAnsi="ＭＳ 明朝"/>
                <w:szCs w:val="21"/>
              </w:rPr>
              <w:t>を高めるために、常に研修を行い、</w:t>
            </w:r>
            <w:r w:rsidRPr="006C5084">
              <w:rPr>
                <w:rFonts w:ascii="ＭＳ 明朝" w:hAnsi="ＭＳ 明朝" w:hint="eastAsia"/>
                <w:szCs w:val="21"/>
              </w:rPr>
              <w:t>組織による教育力</w:t>
            </w:r>
            <w:r w:rsidRPr="006C5084">
              <w:rPr>
                <w:rFonts w:ascii="ＭＳ 明朝" w:hAnsi="ＭＳ 明朝"/>
                <w:szCs w:val="21"/>
              </w:rPr>
              <w:t>を高め、健康と安全を基盤とした教育の質を常に向上させる努力をする。</w:t>
            </w:r>
            <w:r w:rsidRPr="006C5084">
              <w:rPr>
                <w:rFonts w:ascii="ＭＳ 明朝" w:hAnsi="ＭＳ 明朝" w:hint="eastAsia"/>
                <w:szCs w:val="21"/>
              </w:rPr>
              <w:t xml:space="preserve">　　　　　　</w:t>
            </w:r>
          </w:p>
          <w:p w:rsidR="00870DE8" w:rsidRPr="006C5084" w:rsidRDefault="00870DE8" w:rsidP="00896982">
            <w:pPr>
              <w:spacing w:line="276" w:lineRule="auto"/>
              <w:ind w:right="97" w:firstLineChars="150" w:firstLine="289"/>
              <w:rPr>
                <w:rFonts w:ascii="ＭＳ 明朝" w:hAnsi="ＭＳ 明朝"/>
                <w:szCs w:val="21"/>
              </w:rPr>
            </w:pPr>
            <w:r w:rsidRPr="006C5084">
              <w:rPr>
                <w:rFonts w:ascii="ＭＳ 明朝" w:hAnsi="ＭＳ 明朝"/>
                <w:szCs w:val="21"/>
              </w:rPr>
              <w:t>(3)　泉州地域における</w:t>
            </w:r>
            <w:r w:rsidRPr="006C5084">
              <w:rPr>
                <w:rFonts w:ascii="ＭＳ 明朝" w:hAnsi="ＭＳ 明朝" w:hint="eastAsia"/>
                <w:szCs w:val="21"/>
              </w:rPr>
              <w:t>共生社会実現をめざし、特別支援</w:t>
            </w:r>
            <w:r w:rsidRPr="006C5084">
              <w:rPr>
                <w:rFonts w:ascii="ＭＳ 明朝" w:hAnsi="ＭＳ 明朝"/>
                <w:szCs w:val="21"/>
              </w:rPr>
              <w:t>教育のセンター的役割を</w:t>
            </w:r>
            <w:r w:rsidRPr="006C5084">
              <w:rPr>
                <w:rFonts w:ascii="ＭＳ 明朝" w:hAnsi="ＭＳ 明朝" w:hint="eastAsia"/>
                <w:szCs w:val="21"/>
              </w:rPr>
              <w:t>担うため、地域や</w:t>
            </w:r>
            <w:r w:rsidRPr="006C5084">
              <w:rPr>
                <w:rFonts w:ascii="ＭＳ 明朝" w:hAnsi="ＭＳ 明朝"/>
                <w:szCs w:val="21"/>
              </w:rPr>
              <w:t>関係諸機関等との密接な連携を図る。</w:t>
            </w:r>
          </w:p>
        </w:tc>
      </w:tr>
    </w:tbl>
    <w:p w:rsidR="00324B67" w:rsidRPr="006C5084" w:rsidRDefault="00324B67" w:rsidP="004245A1">
      <w:pPr>
        <w:spacing w:line="300" w:lineRule="exact"/>
        <w:ind w:hanging="187"/>
        <w:jc w:val="left"/>
        <w:rPr>
          <w:rFonts w:ascii="ＭＳ ゴシック" w:eastAsia="ＭＳ ゴシック" w:hAnsi="ＭＳ ゴシック"/>
          <w:szCs w:val="21"/>
        </w:rPr>
      </w:pPr>
    </w:p>
    <w:p w:rsidR="009B365C" w:rsidRPr="006C5084" w:rsidRDefault="009B365C" w:rsidP="004245A1">
      <w:pPr>
        <w:spacing w:line="300" w:lineRule="exact"/>
        <w:ind w:hanging="187"/>
        <w:jc w:val="left"/>
        <w:rPr>
          <w:rFonts w:ascii="ＭＳ ゴシック" w:eastAsia="ＭＳ ゴシック" w:hAnsi="ＭＳ ゴシック"/>
          <w:szCs w:val="21"/>
        </w:rPr>
      </w:pPr>
      <w:r w:rsidRPr="006C5084">
        <w:rPr>
          <w:rFonts w:ascii="ＭＳ ゴシック" w:eastAsia="ＭＳ ゴシック" w:hAnsi="ＭＳ ゴシック"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C5084" w:rsidTr="000354D4">
        <w:trPr>
          <w:jc w:val="center"/>
        </w:trPr>
        <w:tc>
          <w:tcPr>
            <w:tcW w:w="14944" w:type="dxa"/>
            <w:shd w:val="clear" w:color="auto" w:fill="auto"/>
          </w:tcPr>
          <w:p w:rsidR="00870DE8" w:rsidRPr="006C5084" w:rsidRDefault="00870DE8" w:rsidP="00896982">
            <w:pPr>
              <w:adjustRightInd w:val="0"/>
              <w:snapToGrid w:val="0"/>
              <w:spacing w:line="276" w:lineRule="auto"/>
              <w:ind w:firstLineChars="100" w:firstLine="192"/>
              <w:jc w:val="left"/>
              <w:rPr>
                <w:rFonts w:ascii="ＭＳ 明朝" w:hAnsi="ＭＳ 明朝"/>
                <w:szCs w:val="21"/>
              </w:rPr>
            </w:pPr>
            <w:r w:rsidRPr="006C5084">
              <w:rPr>
                <w:rFonts w:ascii="ＭＳ 明朝" w:hAnsi="ＭＳ 明朝" w:hint="eastAsia"/>
                <w:szCs w:val="21"/>
              </w:rPr>
              <w:t>１　授業力を含む専門性向上の取組</w:t>
            </w:r>
          </w:p>
          <w:p w:rsidR="00870DE8" w:rsidRPr="006C5084" w:rsidRDefault="00870DE8" w:rsidP="00896982">
            <w:pPr>
              <w:adjustRightInd w:val="0"/>
              <w:snapToGrid w:val="0"/>
              <w:spacing w:line="276" w:lineRule="auto"/>
              <w:ind w:leftChars="404" w:left="1167" w:hangingChars="202" w:hanging="389"/>
              <w:jc w:val="left"/>
              <w:rPr>
                <w:rFonts w:ascii="ＭＳ 明朝" w:hAnsi="ＭＳ 明朝"/>
                <w:szCs w:val="21"/>
              </w:rPr>
            </w:pPr>
            <w:r w:rsidRPr="006C5084">
              <w:rPr>
                <w:rFonts w:ascii="ＭＳ 明朝" w:hAnsi="ＭＳ 明朝" w:hint="eastAsia"/>
                <w:szCs w:val="21"/>
              </w:rPr>
              <w:t>（１）　多様化重度化する児童生徒の課題に対応する専門的知見を導入しつつ、</w:t>
            </w:r>
            <w:r w:rsidR="00E3420E" w:rsidRPr="006C5084">
              <w:rPr>
                <w:rFonts w:ascii="ＭＳ 明朝" w:hAnsi="ＭＳ 明朝" w:hint="eastAsia"/>
                <w:szCs w:val="21"/>
              </w:rPr>
              <w:t>教科指導および</w:t>
            </w:r>
            <w:r w:rsidRPr="006C5084">
              <w:rPr>
                <w:rFonts w:ascii="ＭＳ 明朝" w:hAnsi="ＭＳ 明朝" w:hint="eastAsia"/>
                <w:szCs w:val="21"/>
              </w:rPr>
              <w:t>自立活動に関する専門性をより一層充実させていく。</w:t>
            </w:r>
          </w:p>
          <w:p w:rsidR="00870DE8" w:rsidRPr="006C5084" w:rsidRDefault="00870DE8" w:rsidP="00896982">
            <w:pPr>
              <w:adjustRightInd w:val="0"/>
              <w:snapToGrid w:val="0"/>
              <w:spacing w:line="276" w:lineRule="auto"/>
              <w:ind w:leftChars="300" w:left="577" w:firstLineChars="300" w:firstLine="577"/>
              <w:jc w:val="left"/>
              <w:rPr>
                <w:rFonts w:ascii="ＭＳ 明朝" w:hAnsi="ＭＳ 明朝"/>
                <w:szCs w:val="21"/>
              </w:rPr>
            </w:pPr>
            <w:r w:rsidRPr="006C5084">
              <w:rPr>
                <w:rFonts w:ascii="ＭＳ 明朝" w:hAnsi="ＭＳ 明朝" w:hint="eastAsia"/>
                <w:szCs w:val="21"/>
              </w:rPr>
              <w:t>ア　平成</w:t>
            </w:r>
            <w:r w:rsidR="00CA1E9C" w:rsidRPr="006C5084">
              <w:rPr>
                <w:rFonts w:ascii="ＭＳ 明朝" w:hAnsi="ＭＳ 明朝" w:hint="eastAsia"/>
                <w:szCs w:val="21"/>
              </w:rPr>
              <w:t>26</w:t>
            </w:r>
            <w:r w:rsidRPr="006C5084">
              <w:rPr>
                <w:rFonts w:ascii="ＭＳ 明朝" w:hAnsi="ＭＳ 明朝" w:hint="eastAsia"/>
                <w:szCs w:val="21"/>
              </w:rPr>
              <w:t>年度学校経営推進費で最新技術を応用した教材教具や</w:t>
            </w:r>
            <w:r w:rsidR="00117EC5" w:rsidRPr="006C5084">
              <w:rPr>
                <w:rFonts w:ascii="ＭＳ 明朝" w:hAnsi="ＭＳ 明朝" w:hint="eastAsia"/>
                <w:szCs w:val="21"/>
              </w:rPr>
              <w:t>ＩＣＴ</w:t>
            </w:r>
            <w:r w:rsidRPr="006C5084">
              <w:rPr>
                <w:rFonts w:ascii="ＭＳ 明朝" w:hAnsi="ＭＳ 明朝" w:hint="eastAsia"/>
                <w:szCs w:val="21"/>
              </w:rPr>
              <w:t>機器を導入し、教育支援のイノベーションを進める。</w:t>
            </w:r>
          </w:p>
          <w:p w:rsidR="00B4002B" w:rsidRPr="006C5084" w:rsidRDefault="00870DE8" w:rsidP="00896982">
            <w:pPr>
              <w:tabs>
                <w:tab w:val="center" w:pos="8009"/>
              </w:tabs>
              <w:adjustRightInd w:val="0"/>
              <w:snapToGrid w:val="0"/>
              <w:spacing w:line="276" w:lineRule="auto"/>
              <w:ind w:leftChars="300" w:left="577" w:firstLineChars="300" w:firstLine="577"/>
              <w:jc w:val="left"/>
              <w:rPr>
                <w:rFonts w:ascii="ＭＳ 明朝" w:hAnsi="ＭＳ 明朝"/>
                <w:szCs w:val="21"/>
              </w:rPr>
            </w:pPr>
            <w:r w:rsidRPr="006C5084">
              <w:rPr>
                <w:rFonts w:ascii="ＭＳ 明朝" w:hAnsi="ＭＳ 明朝" w:hint="eastAsia"/>
                <w:szCs w:val="21"/>
              </w:rPr>
              <w:t>イ　「福祉・医療関係人材の活用事業」等の活用を継続し、各領域・分野で核となる人材の組織的計画的な育成を図る。</w:t>
            </w:r>
          </w:p>
          <w:p w:rsidR="00E94EB8" w:rsidRPr="006C5084" w:rsidRDefault="00F770BF" w:rsidP="00896982">
            <w:pPr>
              <w:adjustRightInd w:val="0"/>
              <w:snapToGrid w:val="0"/>
              <w:spacing w:line="276" w:lineRule="auto"/>
              <w:ind w:leftChars="404" w:left="1167" w:hangingChars="202" w:hanging="389"/>
              <w:jc w:val="left"/>
              <w:rPr>
                <w:rFonts w:ascii="ＭＳ 明朝" w:hAnsi="ＭＳ 明朝"/>
                <w:szCs w:val="21"/>
              </w:rPr>
            </w:pPr>
            <w:r w:rsidRPr="006C5084">
              <w:rPr>
                <w:rFonts w:ascii="ＭＳ 明朝" w:hAnsi="ＭＳ 明朝" w:hint="eastAsia"/>
                <w:szCs w:val="21"/>
              </w:rPr>
              <w:t>（２</w:t>
            </w:r>
            <w:r w:rsidR="00E94EB8" w:rsidRPr="006C5084">
              <w:rPr>
                <w:rFonts w:ascii="ＭＳ 明朝" w:hAnsi="ＭＳ 明朝" w:hint="eastAsia"/>
                <w:szCs w:val="21"/>
              </w:rPr>
              <w:t>）　教職員の専門性の向上体制の確立</w:t>
            </w:r>
          </w:p>
          <w:p w:rsidR="00870DE8" w:rsidRPr="006C5084" w:rsidRDefault="00870DE8" w:rsidP="00896982">
            <w:pPr>
              <w:adjustRightInd w:val="0"/>
              <w:snapToGrid w:val="0"/>
              <w:spacing w:line="276" w:lineRule="auto"/>
              <w:ind w:leftChars="300" w:left="577" w:firstLineChars="300" w:firstLine="577"/>
              <w:jc w:val="left"/>
              <w:rPr>
                <w:rFonts w:ascii="ＭＳ 明朝" w:hAnsi="ＭＳ 明朝"/>
                <w:szCs w:val="21"/>
              </w:rPr>
            </w:pPr>
            <w:r w:rsidRPr="006C5084">
              <w:rPr>
                <w:rFonts w:ascii="ＭＳ 明朝" w:hAnsi="ＭＳ 明朝" w:hint="eastAsia"/>
                <w:szCs w:val="21"/>
              </w:rPr>
              <w:t>ア　指導教諭や経験の豊かな教員による研究授業を積極的に推進する。</w:t>
            </w:r>
          </w:p>
          <w:p w:rsidR="007F4028" w:rsidRPr="006C5084" w:rsidRDefault="00870DE8" w:rsidP="00896982">
            <w:pPr>
              <w:adjustRightInd w:val="0"/>
              <w:snapToGrid w:val="0"/>
              <w:spacing w:line="276" w:lineRule="auto"/>
              <w:ind w:leftChars="300" w:left="577" w:firstLineChars="300" w:firstLine="577"/>
              <w:jc w:val="left"/>
              <w:rPr>
                <w:rFonts w:ascii="ＭＳ 明朝" w:hAnsi="ＭＳ 明朝"/>
                <w:szCs w:val="21"/>
              </w:rPr>
            </w:pPr>
            <w:r w:rsidRPr="006C5084">
              <w:rPr>
                <w:rFonts w:ascii="ＭＳ 明朝" w:hAnsi="ＭＳ 明朝" w:hint="eastAsia"/>
                <w:szCs w:val="21"/>
              </w:rPr>
              <w:t>イ　グループ研究の活性化を図り、</w:t>
            </w:r>
            <w:r w:rsidR="007F4028" w:rsidRPr="006C5084">
              <w:rPr>
                <w:rFonts w:ascii="ＭＳ 明朝" w:hAnsi="ＭＳ 明朝" w:hint="eastAsia"/>
                <w:szCs w:val="21"/>
              </w:rPr>
              <w:t>その成果を積極的に公開</w:t>
            </w:r>
            <w:r w:rsidRPr="006C5084">
              <w:rPr>
                <w:rFonts w:ascii="ＭＳ 明朝" w:hAnsi="ＭＳ 明朝" w:hint="eastAsia"/>
                <w:szCs w:val="21"/>
              </w:rPr>
              <w:t>する。</w:t>
            </w:r>
          </w:p>
          <w:p w:rsidR="00870DE8" w:rsidRPr="006C5084" w:rsidRDefault="00870DE8" w:rsidP="00896982">
            <w:pPr>
              <w:adjustRightInd w:val="0"/>
              <w:snapToGrid w:val="0"/>
              <w:spacing w:line="276" w:lineRule="auto"/>
              <w:ind w:firstLineChars="100" w:firstLine="192"/>
              <w:jc w:val="left"/>
              <w:rPr>
                <w:rFonts w:ascii="ＭＳ 明朝" w:hAnsi="ＭＳ 明朝"/>
                <w:szCs w:val="21"/>
              </w:rPr>
            </w:pPr>
            <w:r w:rsidRPr="006C5084">
              <w:rPr>
                <w:rFonts w:ascii="ＭＳ 明朝" w:hAnsi="ＭＳ 明朝" w:hint="eastAsia"/>
                <w:szCs w:val="21"/>
              </w:rPr>
              <w:t>２　個</w:t>
            </w:r>
            <w:r w:rsidR="00C44886" w:rsidRPr="006C5084">
              <w:rPr>
                <w:rFonts w:ascii="ＭＳ 明朝" w:hAnsi="ＭＳ 明朝" w:hint="eastAsia"/>
                <w:szCs w:val="21"/>
              </w:rPr>
              <w:t>別の教育支援計画・指導計画の深化</w:t>
            </w:r>
            <w:r w:rsidRPr="006C5084">
              <w:rPr>
                <w:rFonts w:ascii="ＭＳ 明朝" w:hAnsi="ＭＳ 明朝" w:hint="eastAsia"/>
                <w:szCs w:val="21"/>
              </w:rPr>
              <w:t>による、授業および一人ひとりの児童生徒への支援の充実</w:t>
            </w:r>
          </w:p>
          <w:p w:rsidR="00870DE8" w:rsidRPr="006C5084" w:rsidRDefault="00870DE8" w:rsidP="00896982">
            <w:pPr>
              <w:adjustRightInd w:val="0"/>
              <w:snapToGrid w:val="0"/>
              <w:spacing w:line="276" w:lineRule="auto"/>
              <w:ind w:leftChars="404" w:left="1167" w:hangingChars="202" w:hanging="389"/>
              <w:jc w:val="left"/>
              <w:rPr>
                <w:rFonts w:ascii="ＭＳ 明朝" w:hAnsi="ＭＳ 明朝"/>
                <w:szCs w:val="21"/>
              </w:rPr>
            </w:pPr>
            <w:bookmarkStart w:id="0" w:name="OLE_LINK1"/>
            <w:r w:rsidRPr="006C5084">
              <w:rPr>
                <w:rFonts w:ascii="ＭＳ 明朝" w:hAnsi="ＭＳ 明朝" w:hint="eastAsia"/>
                <w:szCs w:val="21"/>
              </w:rPr>
              <w:t>（１）　個別の教育支援計画・個別の指導計画の</w:t>
            </w:r>
            <w:r w:rsidR="00CA1E9C" w:rsidRPr="006C5084">
              <w:rPr>
                <w:rFonts w:ascii="ＭＳ 明朝" w:hAnsi="ＭＳ 明朝" w:hint="eastAsia"/>
                <w:szCs w:val="21"/>
              </w:rPr>
              <w:t>ＰＤＣＡ</w:t>
            </w:r>
            <w:r w:rsidRPr="006C5084">
              <w:rPr>
                <w:rFonts w:ascii="ＭＳ 明朝" w:hAnsi="ＭＳ 明朝" w:hint="eastAsia"/>
                <w:szCs w:val="21"/>
              </w:rPr>
              <w:t>(計画、実行、評価、改善)サイクルを効果的に進める。</w:t>
            </w:r>
          </w:p>
          <w:p w:rsidR="007F4028" w:rsidRPr="006C5084" w:rsidRDefault="00870DE8" w:rsidP="00896982">
            <w:pPr>
              <w:adjustRightInd w:val="0"/>
              <w:snapToGrid w:val="0"/>
              <w:spacing w:line="276" w:lineRule="auto"/>
              <w:ind w:leftChars="504" w:left="1166" w:hangingChars="102" w:hanging="196"/>
              <w:jc w:val="left"/>
              <w:rPr>
                <w:rFonts w:ascii="ＭＳ 明朝" w:hAnsi="ＭＳ 明朝"/>
                <w:szCs w:val="21"/>
              </w:rPr>
            </w:pPr>
            <w:r w:rsidRPr="006C5084">
              <w:rPr>
                <w:rFonts w:ascii="ＭＳ 明朝" w:hAnsi="ＭＳ 明朝" w:hint="eastAsia"/>
                <w:i/>
                <w:szCs w:val="21"/>
              </w:rPr>
              <w:t xml:space="preserve">　</w:t>
            </w:r>
            <w:r w:rsidRPr="006C5084">
              <w:rPr>
                <w:rFonts w:ascii="ＭＳ 明朝" w:hAnsi="ＭＳ 明朝" w:hint="eastAsia"/>
                <w:szCs w:val="21"/>
              </w:rPr>
              <w:t xml:space="preserve">ア　</w:t>
            </w:r>
            <w:r w:rsidR="007F4028" w:rsidRPr="006C5084">
              <w:rPr>
                <w:rFonts w:ascii="ＭＳ 明朝" w:hAnsi="ＭＳ 明朝" w:hint="eastAsia"/>
                <w:szCs w:val="21"/>
              </w:rPr>
              <w:t>支援計画と指導計画活用の充実を図るため内容に見直しを図る。</w:t>
            </w:r>
          </w:p>
          <w:p w:rsidR="0086446E" w:rsidRPr="006C5084" w:rsidRDefault="0086446E" w:rsidP="00896982">
            <w:pPr>
              <w:adjustRightInd w:val="0"/>
              <w:snapToGrid w:val="0"/>
              <w:spacing w:line="276" w:lineRule="auto"/>
              <w:ind w:leftChars="504" w:left="1166" w:hangingChars="102" w:hanging="196"/>
              <w:jc w:val="left"/>
              <w:rPr>
                <w:rFonts w:ascii="ＭＳ 明朝" w:hAnsi="ＭＳ 明朝"/>
                <w:szCs w:val="21"/>
              </w:rPr>
            </w:pPr>
            <w:r w:rsidRPr="006C5084">
              <w:rPr>
                <w:rFonts w:ascii="ＭＳ 明朝" w:hAnsi="ＭＳ 明朝" w:hint="eastAsia"/>
                <w:szCs w:val="21"/>
              </w:rPr>
              <w:t xml:space="preserve">　イ　</w:t>
            </w:r>
            <w:r w:rsidR="00870DE8" w:rsidRPr="006C5084">
              <w:rPr>
                <w:rFonts w:ascii="ＭＳ 明朝" w:hAnsi="ＭＳ 明朝" w:hint="eastAsia"/>
                <w:szCs w:val="21"/>
              </w:rPr>
              <w:t>児童生徒の教育や支援に関する</w:t>
            </w:r>
            <w:r w:rsidR="007F4028" w:rsidRPr="006C5084">
              <w:rPr>
                <w:rFonts w:ascii="ＭＳ 明朝" w:hAnsi="ＭＳ 明朝" w:hint="eastAsia"/>
                <w:szCs w:val="21"/>
              </w:rPr>
              <w:t>情報のポートフォリオ化とセキュリティ対策を学校全体で共有する。</w:t>
            </w:r>
          </w:p>
          <w:p w:rsidR="00870DE8" w:rsidRPr="006C5084" w:rsidRDefault="00870DE8" w:rsidP="00896982">
            <w:pPr>
              <w:adjustRightInd w:val="0"/>
              <w:snapToGrid w:val="0"/>
              <w:spacing w:line="276" w:lineRule="auto"/>
              <w:ind w:leftChars="404" w:left="1167" w:hangingChars="202" w:hanging="389"/>
              <w:jc w:val="left"/>
              <w:rPr>
                <w:rFonts w:ascii="ＭＳ 明朝" w:hAnsi="ＭＳ 明朝"/>
                <w:szCs w:val="21"/>
              </w:rPr>
            </w:pPr>
            <w:r w:rsidRPr="006C5084">
              <w:rPr>
                <w:rFonts w:ascii="ＭＳ 明朝" w:hAnsi="ＭＳ 明朝" w:hint="eastAsia"/>
                <w:szCs w:val="21"/>
              </w:rPr>
              <w:t>（２）授業改善と教育課程の見直し</w:t>
            </w:r>
          </w:p>
          <w:p w:rsidR="00870DE8" w:rsidRPr="006C5084" w:rsidRDefault="00870DE8" w:rsidP="00896982">
            <w:pPr>
              <w:adjustRightInd w:val="0"/>
              <w:snapToGrid w:val="0"/>
              <w:spacing w:line="276" w:lineRule="auto"/>
              <w:ind w:leftChars="300" w:left="577" w:firstLineChars="300" w:firstLine="577"/>
              <w:jc w:val="left"/>
              <w:rPr>
                <w:rFonts w:ascii="ＭＳ 明朝" w:hAnsi="ＭＳ 明朝"/>
                <w:szCs w:val="21"/>
              </w:rPr>
            </w:pPr>
            <w:r w:rsidRPr="006C5084">
              <w:rPr>
                <w:rFonts w:ascii="ＭＳ 明朝" w:hAnsi="ＭＳ 明朝" w:hint="eastAsia"/>
                <w:szCs w:val="21"/>
              </w:rPr>
              <w:t xml:space="preserve">ア　</w:t>
            </w:r>
            <w:r w:rsidR="007F4028" w:rsidRPr="006C5084">
              <w:rPr>
                <w:rFonts w:ascii="ＭＳ 明朝" w:hAnsi="ＭＳ 明朝" w:hint="eastAsia"/>
                <w:szCs w:val="21"/>
              </w:rPr>
              <w:t>授業アンケートを有効に活用し</w:t>
            </w:r>
            <w:r w:rsidRPr="006C5084">
              <w:rPr>
                <w:rFonts w:ascii="ＭＳ 明朝" w:hAnsi="ＭＳ 明朝" w:hint="eastAsia"/>
                <w:szCs w:val="21"/>
              </w:rPr>
              <w:t>授業公開と授業の外部評価を推進し、授業改善に結びつける。</w:t>
            </w:r>
          </w:p>
          <w:p w:rsidR="00870DE8" w:rsidRPr="006C5084" w:rsidRDefault="00870DE8" w:rsidP="00896982">
            <w:pPr>
              <w:adjustRightInd w:val="0"/>
              <w:snapToGrid w:val="0"/>
              <w:spacing w:line="276" w:lineRule="auto"/>
              <w:ind w:leftChars="300" w:left="577" w:firstLineChars="300" w:firstLine="577"/>
              <w:jc w:val="left"/>
              <w:rPr>
                <w:rFonts w:ascii="ＭＳ 明朝" w:hAnsi="ＭＳ 明朝"/>
                <w:szCs w:val="21"/>
              </w:rPr>
            </w:pPr>
            <w:r w:rsidRPr="006C5084">
              <w:rPr>
                <w:rFonts w:ascii="ＭＳ 明朝" w:hAnsi="ＭＳ 明朝" w:hint="eastAsia"/>
                <w:szCs w:val="21"/>
              </w:rPr>
              <w:t>イ　小学部段階から発達段階に応じた「生きる力」をつける教育（</w:t>
            </w:r>
            <w:r w:rsidR="00D71BE7" w:rsidRPr="006C5084">
              <w:rPr>
                <w:rFonts w:ascii="ＭＳ 明朝" w:hAnsi="ＭＳ 明朝" w:hint="eastAsia"/>
                <w:szCs w:val="21"/>
              </w:rPr>
              <w:t>ライフキャリア</w:t>
            </w:r>
            <w:r w:rsidRPr="006C5084">
              <w:rPr>
                <w:rFonts w:ascii="ＭＳ 明朝" w:hAnsi="ＭＳ 明朝" w:hint="eastAsia"/>
                <w:szCs w:val="21"/>
              </w:rPr>
              <w:t>）</w:t>
            </w:r>
            <w:r w:rsidR="00D71BE7" w:rsidRPr="006C5084">
              <w:rPr>
                <w:rFonts w:ascii="ＭＳ 明朝" w:hAnsi="ＭＳ 明朝" w:hint="eastAsia"/>
                <w:szCs w:val="21"/>
              </w:rPr>
              <w:t>とともに高等部の進路指導でのワークキャリアの充実を図る</w:t>
            </w:r>
            <w:r w:rsidRPr="006C5084">
              <w:rPr>
                <w:rFonts w:ascii="ＭＳ 明朝" w:hAnsi="ＭＳ 明朝" w:hint="eastAsia"/>
                <w:szCs w:val="21"/>
              </w:rPr>
              <w:t>。</w:t>
            </w:r>
          </w:p>
          <w:p w:rsidR="0086446E" w:rsidRPr="006C5084" w:rsidRDefault="000D2489" w:rsidP="00896982">
            <w:pPr>
              <w:adjustRightInd w:val="0"/>
              <w:snapToGrid w:val="0"/>
              <w:spacing w:line="276" w:lineRule="auto"/>
              <w:ind w:firstLineChars="600" w:firstLine="1155"/>
              <w:jc w:val="left"/>
              <w:rPr>
                <w:rFonts w:ascii="ＭＳ 明朝" w:hAnsi="ＭＳ 明朝"/>
                <w:szCs w:val="21"/>
              </w:rPr>
            </w:pPr>
            <w:r w:rsidRPr="006C5084">
              <w:rPr>
                <w:rFonts w:ascii="ＭＳ 明朝" w:hAnsi="ＭＳ 明朝" w:hint="eastAsia"/>
                <w:szCs w:val="21"/>
              </w:rPr>
              <w:t xml:space="preserve">ウ　</w:t>
            </w:r>
            <w:r w:rsidR="005C19DF" w:rsidRPr="006C5084">
              <w:rPr>
                <w:rFonts w:ascii="ＭＳ 明朝" w:hAnsi="ＭＳ 明朝" w:hint="eastAsia"/>
                <w:szCs w:val="21"/>
              </w:rPr>
              <w:t>児童生徒の人権尊重教育、</w:t>
            </w:r>
            <w:r w:rsidRPr="006C5084">
              <w:rPr>
                <w:rFonts w:ascii="ＭＳ 明朝" w:hAnsi="ＭＳ 明朝" w:hint="eastAsia"/>
                <w:szCs w:val="21"/>
              </w:rPr>
              <w:t>政治的教養を育む教育、読書活動を推進する。</w:t>
            </w:r>
          </w:p>
          <w:p w:rsidR="00870DE8" w:rsidRPr="006C5084" w:rsidRDefault="00870DE8" w:rsidP="00896982">
            <w:pPr>
              <w:adjustRightInd w:val="0"/>
              <w:snapToGrid w:val="0"/>
              <w:spacing w:line="276" w:lineRule="auto"/>
              <w:ind w:leftChars="404" w:left="1167" w:hangingChars="202" w:hanging="389"/>
              <w:jc w:val="left"/>
              <w:rPr>
                <w:rFonts w:ascii="ＭＳ 明朝" w:hAnsi="ＭＳ 明朝"/>
                <w:szCs w:val="21"/>
              </w:rPr>
            </w:pPr>
            <w:r w:rsidRPr="006C5084">
              <w:rPr>
                <w:rFonts w:ascii="ＭＳ 明朝" w:hAnsi="ＭＳ 明朝" w:hint="eastAsia"/>
                <w:szCs w:val="21"/>
              </w:rPr>
              <w:t>（３</w:t>
            </w:r>
            <w:r w:rsidRPr="006C5084">
              <w:rPr>
                <w:rFonts w:ascii="ＭＳ 明朝" w:hAnsi="ＭＳ 明朝"/>
                <w:szCs w:val="21"/>
              </w:rPr>
              <w:t>）</w:t>
            </w:r>
            <w:r w:rsidRPr="006C5084">
              <w:rPr>
                <w:rFonts w:ascii="ＭＳ 明朝" w:hAnsi="ＭＳ 明朝" w:hint="eastAsia"/>
                <w:szCs w:val="21"/>
              </w:rPr>
              <w:t xml:space="preserve">　医療的ケアの必要な児童生徒の安全安心な学校生活を保障するために校内体制の充実を図る。</w:t>
            </w:r>
          </w:p>
          <w:p w:rsidR="00F770BF" w:rsidRPr="006C5084" w:rsidRDefault="00E94EB8" w:rsidP="00896982">
            <w:pPr>
              <w:adjustRightInd w:val="0"/>
              <w:snapToGrid w:val="0"/>
              <w:spacing w:line="276" w:lineRule="auto"/>
              <w:ind w:firstLineChars="600" w:firstLine="1155"/>
              <w:jc w:val="left"/>
              <w:rPr>
                <w:rFonts w:ascii="ＭＳ 明朝" w:hAnsi="ＭＳ 明朝"/>
                <w:szCs w:val="21"/>
              </w:rPr>
            </w:pPr>
            <w:r w:rsidRPr="006C5084">
              <w:rPr>
                <w:rFonts w:ascii="ＭＳ 明朝" w:hAnsi="ＭＳ 明朝" w:hint="eastAsia"/>
                <w:szCs w:val="21"/>
              </w:rPr>
              <w:t>ア</w:t>
            </w:r>
            <w:r w:rsidR="00870DE8" w:rsidRPr="006C5084">
              <w:rPr>
                <w:rFonts w:ascii="ＭＳ 明朝" w:hAnsi="ＭＳ 明朝" w:hint="eastAsia"/>
                <w:szCs w:val="21"/>
              </w:rPr>
              <w:t xml:space="preserve">　</w:t>
            </w:r>
            <w:r w:rsidRPr="006C5084">
              <w:rPr>
                <w:rFonts w:ascii="ＭＳ 明朝" w:hAnsi="ＭＳ 明朝" w:hint="eastAsia"/>
                <w:szCs w:val="21"/>
              </w:rPr>
              <w:t>看護</w:t>
            </w:r>
            <w:r w:rsidR="00F770BF" w:rsidRPr="006C5084">
              <w:rPr>
                <w:rFonts w:ascii="ＭＳ 明朝" w:hAnsi="ＭＳ 明朝" w:hint="eastAsia"/>
                <w:szCs w:val="21"/>
              </w:rPr>
              <w:t>師を含む教職員間の連携を深めるとともに、保護者や医療関係機関と</w:t>
            </w:r>
            <w:r w:rsidRPr="006C5084">
              <w:rPr>
                <w:rFonts w:ascii="ＭＳ 明朝" w:hAnsi="ＭＳ 明朝" w:hint="eastAsia"/>
                <w:szCs w:val="21"/>
              </w:rPr>
              <w:t>の連携、緊急時の対応</w:t>
            </w:r>
            <w:r w:rsidR="005C19DF" w:rsidRPr="006C5084">
              <w:rPr>
                <w:rFonts w:ascii="ＭＳ 明朝" w:hAnsi="ＭＳ 明朝" w:hint="eastAsia"/>
                <w:szCs w:val="21"/>
              </w:rPr>
              <w:t>、校内環境等</w:t>
            </w:r>
            <w:r w:rsidR="00F770BF" w:rsidRPr="006C5084">
              <w:rPr>
                <w:rFonts w:ascii="ＭＳ 明朝" w:hAnsi="ＭＳ 明朝" w:hint="eastAsia"/>
                <w:szCs w:val="21"/>
              </w:rPr>
              <w:t>の充実を図る。</w:t>
            </w:r>
          </w:p>
          <w:p w:rsidR="00870DE8" w:rsidRPr="006C5084" w:rsidRDefault="00F770BF" w:rsidP="00896982">
            <w:pPr>
              <w:adjustRightInd w:val="0"/>
              <w:snapToGrid w:val="0"/>
              <w:spacing w:line="276" w:lineRule="auto"/>
              <w:ind w:firstLineChars="600" w:firstLine="1155"/>
              <w:jc w:val="left"/>
              <w:rPr>
                <w:rFonts w:ascii="ＭＳ 明朝" w:hAnsi="ＭＳ 明朝"/>
                <w:szCs w:val="21"/>
              </w:rPr>
            </w:pPr>
            <w:r w:rsidRPr="006C5084">
              <w:rPr>
                <w:rFonts w:ascii="ＭＳ 明朝" w:hAnsi="ＭＳ 明朝" w:hint="eastAsia"/>
                <w:szCs w:val="21"/>
              </w:rPr>
              <w:t xml:space="preserve">イ　</w:t>
            </w:r>
            <w:r w:rsidR="00870DE8" w:rsidRPr="006C5084">
              <w:rPr>
                <w:rFonts w:ascii="ＭＳ 明朝" w:hAnsi="ＭＳ 明朝" w:hint="eastAsia"/>
                <w:szCs w:val="21"/>
              </w:rPr>
              <w:t>「認定特定行為業務従事者である教員のフォローアップ研修」を開発する。</w:t>
            </w:r>
          </w:p>
          <w:p w:rsidR="00870DE8" w:rsidRPr="006C5084" w:rsidRDefault="00F770BF" w:rsidP="00896982">
            <w:pPr>
              <w:adjustRightInd w:val="0"/>
              <w:snapToGrid w:val="0"/>
              <w:spacing w:line="276" w:lineRule="auto"/>
              <w:ind w:firstLineChars="600" w:firstLine="1155"/>
              <w:jc w:val="left"/>
              <w:rPr>
                <w:rFonts w:ascii="ＭＳ 明朝" w:hAnsi="ＭＳ 明朝"/>
                <w:szCs w:val="21"/>
              </w:rPr>
            </w:pPr>
            <w:r w:rsidRPr="006C5084">
              <w:rPr>
                <w:rFonts w:ascii="ＭＳ 明朝" w:hAnsi="ＭＳ 明朝" w:hint="eastAsia"/>
                <w:szCs w:val="21"/>
              </w:rPr>
              <w:t xml:space="preserve">ウ　</w:t>
            </w:r>
            <w:r w:rsidR="00870DE8" w:rsidRPr="006C5084">
              <w:rPr>
                <w:rFonts w:ascii="ＭＳ 明朝" w:hAnsi="ＭＳ 明朝" w:hint="eastAsia"/>
                <w:szCs w:val="21"/>
              </w:rPr>
              <w:t>定期的に安全点検を行い、緊急時を想定したマニュアルの確認とシミュレーションを実施検証する。</w:t>
            </w:r>
          </w:p>
          <w:bookmarkEnd w:id="0"/>
          <w:p w:rsidR="00870DE8" w:rsidRPr="006C5084" w:rsidRDefault="00870DE8" w:rsidP="00896982">
            <w:pPr>
              <w:adjustRightInd w:val="0"/>
              <w:snapToGrid w:val="0"/>
              <w:spacing w:line="276" w:lineRule="auto"/>
              <w:ind w:firstLineChars="100" w:firstLine="192"/>
              <w:jc w:val="left"/>
              <w:rPr>
                <w:rFonts w:ascii="ＭＳ 明朝" w:hAnsi="ＭＳ 明朝"/>
                <w:szCs w:val="21"/>
              </w:rPr>
            </w:pPr>
            <w:r w:rsidRPr="006C5084">
              <w:rPr>
                <w:rFonts w:ascii="ＭＳ 明朝" w:hAnsi="ＭＳ 明朝" w:hint="eastAsia"/>
                <w:szCs w:val="21"/>
              </w:rPr>
              <w:t>３　センター的機能の充実と安心で安全な学校づくり</w:t>
            </w:r>
          </w:p>
          <w:p w:rsidR="005D74C6" w:rsidRPr="006C5084" w:rsidRDefault="005D74C6" w:rsidP="005D74C6">
            <w:pPr>
              <w:adjustRightInd w:val="0"/>
              <w:snapToGrid w:val="0"/>
              <w:spacing w:line="276" w:lineRule="auto"/>
              <w:ind w:firstLineChars="400" w:firstLine="770"/>
              <w:jc w:val="left"/>
              <w:rPr>
                <w:rFonts w:ascii="ＭＳ 明朝" w:hAnsi="ＭＳ 明朝"/>
                <w:szCs w:val="21"/>
              </w:rPr>
            </w:pPr>
            <w:r w:rsidRPr="006C5084">
              <w:rPr>
                <w:rFonts w:ascii="ＭＳ 明朝" w:hAnsi="ＭＳ 明朝" w:hint="eastAsia"/>
                <w:szCs w:val="21"/>
              </w:rPr>
              <w:t>（１）　地域の支援ニーズに応え、その機能の充実を図る。</w:t>
            </w:r>
          </w:p>
          <w:p w:rsidR="005D74C6" w:rsidRPr="006C5084" w:rsidRDefault="005D74C6" w:rsidP="005D74C6">
            <w:pPr>
              <w:adjustRightInd w:val="0"/>
              <w:snapToGrid w:val="0"/>
              <w:spacing w:line="276" w:lineRule="auto"/>
              <w:ind w:firstLineChars="600" w:firstLine="1155"/>
              <w:jc w:val="left"/>
              <w:rPr>
                <w:rFonts w:ascii="ＭＳ 明朝" w:hAnsi="ＭＳ 明朝"/>
                <w:szCs w:val="21"/>
              </w:rPr>
            </w:pPr>
            <w:r w:rsidRPr="006C5084">
              <w:rPr>
                <w:rFonts w:ascii="ＭＳ 明朝" w:hAnsi="ＭＳ 明朝" w:hint="eastAsia"/>
                <w:szCs w:val="21"/>
              </w:rPr>
              <w:t>ア　地域支援の機能の充実を図るため、地域支援室に貸出し用の教材や書籍など整える。</w:t>
            </w:r>
          </w:p>
          <w:p w:rsidR="005D74C6" w:rsidRPr="006C5084" w:rsidRDefault="005D74C6" w:rsidP="005D74C6">
            <w:pPr>
              <w:adjustRightInd w:val="0"/>
              <w:snapToGrid w:val="0"/>
              <w:spacing w:line="276" w:lineRule="auto"/>
              <w:ind w:firstLineChars="600" w:firstLine="1155"/>
              <w:jc w:val="left"/>
              <w:rPr>
                <w:rFonts w:ascii="ＭＳ 明朝" w:hAnsi="ＭＳ 明朝"/>
                <w:szCs w:val="21"/>
              </w:rPr>
            </w:pPr>
            <w:r w:rsidRPr="006C5084">
              <w:rPr>
                <w:rFonts w:ascii="ＭＳ 明朝" w:hAnsi="ＭＳ 明朝" w:hint="eastAsia"/>
                <w:szCs w:val="21"/>
              </w:rPr>
              <w:t>イ　ＰＴＡと協同した防災避難訓練や研修会を地域に公開する。</w:t>
            </w:r>
          </w:p>
          <w:p w:rsidR="005D74C6" w:rsidRPr="006C5084" w:rsidRDefault="005D74C6" w:rsidP="005D74C6">
            <w:pPr>
              <w:adjustRightInd w:val="0"/>
              <w:snapToGrid w:val="0"/>
              <w:spacing w:line="276" w:lineRule="auto"/>
              <w:ind w:firstLineChars="600" w:firstLine="1155"/>
              <w:jc w:val="left"/>
              <w:rPr>
                <w:rFonts w:ascii="ＭＳ 明朝" w:hAnsi="ＭＳ 明朝"/>
                <w:szCs w:val="21"/>
              </w:rPr>
            </w:pPr>
            <w:r w:rsidRPr="006C5084">
              <w:rPr>
                <w:rFonts w:ascii="ＭＳ 明朝" w:hAnsi="ＭＳ 明朝" w:hint="eastAsia"/>
                <w:szCs w:val="21"/>
              </w:rPr>
              <w:t>ウ　地域のリーディングスタッフと連携し、「個別の教育支援計画」「個別の指導計画」の作成援助等を含めた地域支援に努める。</w:t>
            </w:r>
          </w:p>
          <w:p w:rsidR="005D74C6" w:rsidRPr="006C5084" w:rsidRDefault="005D74C6" w:rsidP="005D74C6">
            <w:pPr>
              <w:adjustRightInd w:val="0"/>
              <w:snapToGrid w:val="0"/>
              <w:spacing w:line="276" w:lineRule="auto"/>
              <w:ind w:firstLineChars="600" w:firstLine="1155"/>
              <w:jc w:val="left"/>
              <w:rPr>
                <w:rFonts w:ascii="ＭＳ 明朝" w:hAnsi="ＭＳ 明朝"/>
                <w:szCs w:val="21"/>
              </w:rPr>
            </w:pPr>
            <w:r w:rsidRPr="006C5084">
              <w:rPr>
                <w:rFonts w:ascii="ＭＳ 明朝" w:hAnsi="ＭＳ 明朝" w:hint="eastAsia"/>
                <w:szCs w:val="21"/>
              </w:rPr>
              <w:t>エ　居住地交流を推進するため年間計画を作成し、校内体制を確立する。</w:t>
            </w:r>
          </w:p>
          <w:p w:rsidR="005D74C6" w:rsidRPr="006C5084" w:rsidRDefault="005D74C6" w:rsidP="005D74C6">
            <w:pPr>
              <w:adjustRightInd w:val="0"/>
              <w:snapToGrid w:val="0"/>
              <w:spacing w:line="276" w:lineRule="auto"/>
              <w:ind w:leftChars="404" w:left="1167" w:hangingChars="202" w:hanging="389"/>
              <w:jc w:val="left"/>
              <w:rPr>
                <w:rFonts w:ascii="ＭＳ 明朝" w:hAnsi="ＭＳ 明朝"/>
                <w:szCs w:val="21"/>
              </w:rPr>
            </w:pPr>
            <w:r w:rsidRPr="006C5084">
              <w:rPr>
                <w:rFonts w:ascii="ＭＳ 明朝" w:hAnsi="ＭＳ 明朝" w:hint="eastAsia"/>
                <w:szCs w:val="21"/>
              </w:rPr>
              <w:t>（２）　校務の効率化をすすめる。</w:t>
            </w:r>
          </w:p>
          <w:p w:rsidR="00F770BF" w:rsidRPr="006C5084" w:rsidRDefault="005D74C6" w:rsidP="005D74C6">
            <w:pPr>
              <w:adjustRightInd w:val="0"/>
              <w:snapToGrid w:val="0"/>
              <w:spacing w:line="276" w:lineRule="auto"/>
              <w:ind w:leftChars="404" w:left="1167" w:hangingChars="202" w:hanging="389"/>
              <w:jc w:val="left"/>
              <w:rPr>
                <w:rFonts w:ascii="ＭＳ 明朝" w:hAnsi="ＭＳ 明朝"/>
                <w:szCs w:val="21"/>
              </w:rPr>
            </w:pPr>
            <w:r w:rsidRPr="006C5084">
              <w:rPr>
                <w:rFonts w:ascii="ＭＳ 明朝" w:hAnsi="ＭＳ 明朝" w:hint="eastAsia"/>
                <w:szCs w:val="21"/>
              </w:rPr>
              <w:t xml:space="preserve">　　ア　ＩＣＴを活用し、校務の効率化を図り、児童生徒と向き合う時間を確保する。</w:t>
            </w:r>
          </w:p>
          <w:p w:rsidR="00F770BF" w:rsidRPr="006C5084" w:rsidRDefault="00F770BF" w:rsidP="00896982">
            <w:pPr>
              <w:adjustRightInd w:val="0"/>
              <w:snapToGrid w:val="0"/>
              <w:spacing w:line="276" w:lineRule="auto"/>
              <w:ind w:leftChars="604" w:left="1167" w:hangingChars="2" w:hanging="4"/>
              <w:jc w:val="left"/>
              <w:rPr>
                <w:rFonts w:ascii="ＭＳ 明朝" w:hAnsi="ＭＳ 明朝"/>
                <w:szCs w:val="21"/>
              </w:rPr>
            </w:pPr>
            <w:r w:rsidRPr="006C5084">
              <w:rPr>
                <w:rFonts w:ascii="ＭＳ 明朝" w:hAnsi="ＭＳ 明朝" w:hint="eastAsia"/>
                <w:szCs w:val="21"/>
              </w:rPr>
              <w:t>イ　校務の情報化、生徒情報の管理事務の効率化を図る。</w:t>
            </w:r>
          </w:p>
          <w:p w:rsidR="00870DE8" w:rsidRPr="006C5084" w:rsidRDefault="005C19DF" w:rsidP="00896982">
            <w:pPr>
              <w:adjustRightInd w:val="0"/>
              <w:snapToGrid w:val="0"/>
              <w:spacing w:line="276" w:lineRule="auto"/>
              <w:ind w:firstLineChars="400" w:firstLine="770"/>
              <w:jc w:val="left"/>
              <w:rPr>
                <w:rFonts w:ascii="ＭＳ 明朝" w:hAnsi="ＭＳ 明朝"/>
                <w:szCs w:val="21"/>
              </w:rPr>
            </w:pPr>
            <w:r w:rsidRPr="006C5084">
              <w:rPr>
                <w:rFonts w:ascii="ＭＳ 明朝" w:hAnsi="ＭＳ 明朝" w:hint="eastAsia"/>
                <w:szCs w:val="21"/>
              </w:rPr>
              <w:t>（３</w:t>
            </w:r>
            <w:r w:rsidR="00870DE8" w:rsidRPr="006C5084">
              <w:rPr>
                <w:rFonts w:ascii="ＭＳ 明朝" w:hAnsi="ＭＳ 明朝" w:hint="eastAsia"/>
                <w:szCs w:val="21"/>
              </w:rPr>
              <w:t>）</w:t>
            </w:r>
            <w:r w:rsidR="006477D1" w:rsidRPr="006C5084">
              <w:rPr>
                <w:rFonts w:ascii="ＭＳ 明朝" w:hAnsi="ＭＳ 明朝" w:hint="eastAsia"/>
                <w:szCs w:val="21"/>
              </w:rPr>
              <w:t>人権教育の推進を</w:t>
            </w:r>
            <w:r w:rsidR="00870DE8" w:rsidRPr="006C5084">
              <w:rPr>
                <w:rFonts w:ascii="ＭＳ 明朝" w:hAnsi="ＭＳ 明朝" w:hint="eastAsia"/>
                <w:szCs w:val="21"/>
              </w:rPr>
              <w:t>図る。</w:t>
            </w:r>
          </w:p>
          <w:p w:rsidR="00870DE8" w:rsidRPr="006C5084" w:rsidRDefault="00344269" w:rsidP="00896982">
            <w:pPr>
              <w:adjustRightInd w:val="0"/>
              <w:snapToGrid w:val="0"/>
              <w:spacing w:line="276" w:lineRule="auto"/>
              <w:ind w:firstLineChars="600" w:firstLine="1155"/>
              <w:jc w:val="left"/>
              <w:rPr>
                <w:rFonts w:ascii="ＭＳ 明朝" w:hAnsi="ＭＳ 明朝"/>
                <w:szCs w:val="21"/>
              </w:rPr>
            </w:pPr>
            <w:r w:rsidRPr="006C5084">
              <w:rPr>
                <w:rFonts w:ascii="ＭＳ 明朝" w:hAnsi="ＭＳ 明朝" w:hint="eastAsia"/>
                <w:szCs w:val="21"/>
              </w:rPr>
              <w:t xml:space="preserve">ア　</w:t>
            </w:r>
            <w:r w:rsidR="006477D1" w:rsidRPr="006C5084">
              <w:rPr>
                <w:rFonts w:ascii="ＭＳ 明朝" w:hAnsi="ＭＳ 明朝" w:hint="eastAsia"/>
                <w:szCs w:val="21"/>
              </w:rPr>
              <w:t>体罰防止を含めた人権研修を実施する。研修の形態については参加型、体験型の研修を企画する。</w:t>
            </w:r>
          </w:p>
          <w:p w:rsidR="009B365C" w:rsidRPr="006C5084" w:rsidRDefault="00870DE8" w:rsidP="00870DE8">
            <w:pPr>
              <w:spacing w:line="360" w:lineRule="exact"/>
              <w:rPr>
                <w:rFonts w:ascii="ＭＳ 明朝" w:hAnsi="ＭＳ 明朝"/>
                <w:szCs w:val="21"/>
              </w:rPr>
            </w:pPr>
            <w:r w:rsidRPr="006C5084">
              <w:rPr>
                <w:rFonts w:ascii="ＭＳ 明朝" w:hAnsi="ＭＳ 明朝" w:hint="eastAsia"/>
                <w:szCs w:val="21"/>
              </w:rPr>
              <w:t xml:space="preserve">　</w:t>
            </w:r>
            <w:r w:rsidR="00344269" w:rsidRPr="006C5084">
              <w:rPr>
                <w:rFonts w:ascii="ＭＳ 明朝" w:hAnsi="ＭＳ 明朝" w:hint="eastAsia"/>
                <w:szCs w:val="21"/>
              </w:rPr>
              <w:t xml:space="preserve">　　　</w:t>
            </w:r>
            <w:r w:rsidR="005C19DF" w:rsidRPr="006C5084">
              <w:rPr>
                <w:rFonts w:ascii="ＭＳ 明朝" w:hAnsi="ＭＳ 明朝" w:hint="eastAsia"/>
                <w:szCs w:val="21"/>
              </w:rPr>
              <w:t>（４</w:t>
            </w:r>
            <w:r w:rsidRPr="006C5084">
              <w:rPr>
                <w:rFonts w:ascii="ＭＳ 明朝" w:hAnsi="ＭＳ 明朝" w:hint="eastAsia"/>
                <w:szCs w:val="21"/>
              </w:rPr>
              <w:t>）情報発信の充実を図る。</w:t>
            </w:r>
          </w:p>
          <w:p w:rsidR="00D549E1" w:rsidRPr="006C5084" w:rsidRDefault="00D549E1" w:rsidP="00870DE8">
            <w:pPr>
              <w:spacing w:line="360" w:lineRule="exact"/>
              <w:rPr>
                <w:rFonts w:ascii="ＭＳ 明朝" w:hAnsi="ＭＳ 明朝"/>
                <w:szCs w:val="21"/>
              </w:rPr>
            </w:pPr>
            <w:r w:rsidRPr="006C5084">
              <w:rPr>
                <w:rFonts w:ascii="ＭＳ 明朝" w:hAnsi="ＭＳ 明朝" w:hint="eastAsia"/>
                <w:szCs w:val="21"/>
              </w:rPr>
              <w:t xml:space="preserve">　　　　（５）安全衛生委員会の活性化を図る。</w:t>
            </w:r>
          </w:p>
          <w:p w:rsidR="00D549E1" w:rsidRPr="006C5084" w:rsidRDefault="00D549E1" w:rsidP="00870DE8">
            <w:pPr>
              <w:spacing w:line="360" w:lineRule="exact"/>
              <w:rPr>
                <w:rFonts w:ascii="ＭＳ 明朝" w:hAnsi="ＭＳ 明朝"/>
                <w:szCs w:val="21"/>
              </w:rPr>
            </w:pPr>
            <w:r w:rsidRPr="006C5084">
              <w:rPr>
                <w:rFonts w:ascii="ＭＳ 明朝" w:hAnsi="ＭＳ 明朝" w:hint="eastAsia"/>
                <w:szCs w:val="21"/>
              </w:rPr>
              <w:t xml:space="preserve">　　　　　　ア教職員の健康維持・増進を図る。</w:t>
            </w:r>
          </w:p>
          <w:p w:rsidR="00C44886" w:rsidRPr="006C5084" w:rsidRDefault="00C44886" w:rsidP="00870DE8">
            <w:pPr>
              <w:spacing w:line="360" w:lineRule="exact"/>
              <w:rPr>
                <w:rFonts w:ascii="ＭＳ ゴシック" w:eastAsia="ＭＳ ゴシック" w:hAnsi="ＭＳ ゴシック"/>
                <w:color w:val="000000"/>
                <w:szCs w:val="21"/>
              </w:rPr>
            </w:pPr>
          </w:p>
        </w:tc>
      </w:tr>
    </w:tbl>
    <w:p w:rsidR="001D401B" w:rsidRPr="006C5084" w:rsidRDefault="001D401B" w:rsidP="00896982">
      <w:pPr>
        <w:spacing w:line="300" w:lineRule="exact"/>
        <w:ind w:leftChars="-342" w:left="-658" w:firstLineChars="250" w:firstLine="481"/>
        <w:rPr>
          <w:rFonts w:ascii="ＭＳ ゴシック" w:eastAsia="ＭＳ ゴシック" w:hAnsi="ＭＳ ゴシック"/>
          <w:szCs w:val="21"/>
        </w:rPr>
      </w:pPr>
    </w:p>
    <w:p w:rsidR="00267D3C" w:rsidRPr="006C5084" w:rsidRDefault="009B365C" w:rsidP="00896982">
      <w:pPr>
        <w:spacing w:line="300" w:lineRule="exact"/>
        <w:ind w:leftChars="-342" w:left="-658" w:firstLineChars="250" w:firstLine="481"/>
        <w:rPr>
          <w:rFonts w:ascii="ＭＳ ゴシック" w:eastAsia="ＭＳ ゴシック" w:hAnsi="ＭＳ ゴシック"/>
          <w:szCs w:val="21"/>
        </w:rPr>
      </w:pPr>
      <w:r w:rsidRPr="006C5084">
        <w:rPr>
          <w:rFonts w:ascii="ＭＳ ゴシック" w:eastAsia="ＭＳ ゴシック" w:hAnsi="ＭＳ ゴシック" w:hint="eastAsia"/>
          <w:szCs w:val="21"/>
        </w:rPr>
        <w:t>【</w:t>
      </w:r>
      <w:r w:rsidR="0037367C" w:rsidRPr="006C5084">
        <w:rPr>
          <w:rFonts w:ascii="ＭＳ ゴシック" w:eastAsia="ＭＳ ゴシック" w:hAnsi="ＭＳ ゴシック" w:hint="eastAsia"/>
          <w:szCs w:val="21"/>
        </w:rPr>
        <w:t>学校教育自己診断</w:t>
      </w:r>
      <w:r w:rsidR="005E3C2A" w:rsidRPr="006C5084">
        <w:rPr>
          <w:rFonts w:ascii="ＭＳ ゴシック" w:eastAsia="ＭＳ ゴシック" w:hAnsi="ＭＳ ゴシック" w:hint="eastAsia"/>
          <w:szCs w:val="21"/>
        </w:rPr>
        <w:t>の</w:t>
      </w:r>
      <w:r w:rsidR="0037367C" w:rsidRPr="006C5084">
        <w:rPr>
          <w:rFonts w:ascii="ＭＳ ゴシック" w:eastAsia="ＭＳ ゴシック" w:hAnsi="ＭＳ ゴシック" w:hint="eastAsia"/>
          <w:szCs w:val="21"/>
        </w:rPr>
        <w:t>結果と分析・学校協議会</w:t>
      </w:r>
      <w:r w:rsidR="0096649A" w:rsidRPr="006C5084">
        <w:rPr>
          <w:rFonts w:ascii="ＭＳ ゴシック" w:eastAsia="ＭＳ ゴシック" w:hAnsi="ＭＳ ゴシック" w:hint="eastAsia"/>
          <w:szCs w:val="21"/>
        </w:rPr>
        <w:t>からの意見</w:t>
      </w:r>
      <w:r w:rsidRPr="006C5084">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6C5084" w:rsidTr="004245A1">
        <w:trPr>
          <w:trHeight w:val="411"/>
          <w:jc w:val="center"/>
        </w:trPr>
        <w:tc>
          <w:tcPr>
            <w:tcW w:w="6771" w:type="dxa"/>
            <w:shd w:val="clear" w:color="auto" w:fill="auto"/>
            <w:vAlign w:val="center"/>
          </w:tcPr>
          <w:p w:rsidR="00267D3C" w:rsidRPr="006C5084" w:rsidRDefault="00267D3C" w:rsidP="00F01F6A">
            <w:pPr>
              <w:spacing w:line="300" w:lineRule="exact"/>
              <w:jc w:val="center"/>
              <w:rPr>
                <w:rFonts w:ascii="ＭＳ 明朝" w:hAnsi="ＭＳ 明朝"/>
                <w:szCs w:val="21"/>
              </w:rPr>
            </w:pPr>
            <w:r w:rsidRPr="006C5084">
              <w:rPr>
                <w:rFonts w:ascii="ＭＳ 明朝" w:hAnsi="ＭＳ 明朝" w:hint="eastAsia"/>
                <w:szCs w:val="21"/>
              </w:rPr>
              <w:t>学校教育自己診断の結果と分析［平成</w:t>
            </w:r>
            <w:r w:rsidR="00D82526" w:rsidRPr="006C5084">
              <w:rPr>
                <w:rFonts w:ascii="ＭＳ 明朝" w:hAnsi="ＭＳ 明朝" w:hint="eastAsia"/>
                <w:szCs w:val="21"/>
              </w:rPr>
              <w:t>２９</w:t>
            </w:r>
            <w:r w:rsidRPr="006C5084">
              <w:rPr>
                <w:rFonts w:ascii="ＭＳ 明朝" w:hAnsi="ＭＳ 明朝" w:hint="eastAsia"/>
                <w:szCs w:val="21"/>
              </w:rPr>
              <w:t>年</w:t>
            </w:r>
            <w:r w:rsidR="00D82526" w:rsidRPr="006C5084">
              <w:rPr>
                <w:rFonts w:ascii="ＭＳ 明朝" w:hAnsi="ＭＳ 明朝" w:hint="eastAsia"/>
                <w:szCs w:val="21"/>
              </w:rPr>
              <w:t>９</w:t>
            </w:r>
            <w:r w:rsidRPr="006C5084">
              <w:rPr>
                <w:rFonts w:ascii="ＭＳ 明朝" w:hAnsi="ＭＳ 明朝" w:hint="eastAsia"/>
                <w:szCs w:val="21"/>
              </w:rPr>
              <w:t>月実施分］</w:t>
            </w:r>
          </w:p>
        </w:tc>
        <w:tc>
          <w:tcPr>
            <w:tcW w:w="8221" w:type="dxa"/>
            <w:shd w:val="clear" w:color="auto" w:fill="auto"/>
            <w:vAlign w:val="center"/>
          </w:tcPr>
          <w:p w:rsidR="00267D3C" w:rsidRPr="006C5084" w:rsidRDefault="00267D3C" w:rsidP="00225A63">
            <w:pPr>
              <w:spacing w:line="300" w:lineRule="exact"/>
              <w:jc w:val="center"/>
              <w:rPr>
                <w:rFonts w:ascii="ＭＳ 明朝" w:hAnsi="ＭＳ 明朝"/>
                <w:szCs w:val="21"/>
              </w:rPr>
            </w:pPr>
            <w:r w:rsidRPr="006C5084">
              <w:rPr>
                <w:rFonts w:ascii="ＭＳ 明朝" w:hAnsi="ＭＳ 明朝" w:hint="eastAsia"/>
                <w:szCs w:val="21"/>
              </w:rPr>
              <w:t>学校協議会</w:t>
            </w:r>
            <w:r w:rsidR="00225A63" w:rsidRPr="006C5084">
              <w:rPr>
                <w:rFonts w:ascii="ＭＳ 明朝" w:hAnsi="ＭＳ 明朝" w:hint="eastAsia"/>
                <w:szCs w:val="21"/>
              </w:rPr>
              <w:t>からの意見</w:t>
            </w:r>
          </w:p>
        </w:tc>
      </w:tr>
      <w:tr w:rsidR="0086696C" w:rsidRPr="006C5084" w:rsidTr="00B049D6">
        <w:trPr>
          <w:trHeight w:val="1604"/>
          <w:jc w:val="center"/>
        </w:trPr>
        <w:tc>
          <w:tcPr>
            <w:tcW w:w="6771" w:type="dxa"/>
            <w:shd w:val="clear" w:color="auto" w:fill="auto"/>
          </w:tcPr>
          <w:p w:rsidR="00E2655B" w:rsidRPr="006C5084" w:rsidRDefault="00E2655B" w:rsidP="00E2655B">
            <w:pPr>
              <w:spacing w:line="300" w:lineRule="exact"/>
              <w:rPr>
                <w:rFonts w:ascii="ＭＳ 明朝" w:hAnsi="ＭＳ 明朝"/>
                <w:szCs w:val="21"/>
              </w:rPr>
            </w:pPr>
            <w:r w:rsidRPr="006C5084">
              <w:rPr>
                <w:rFonts w:ascii="ＭＳ 明朝" w:hAnsi="ＭＳ 明朝" w:hint="eastAsia"/>
                <w:szCs w:val="21"/>
              </w:rPr>
              <w:t>保護者アンケート前年度比較で「命の大切さや社会ルールを守る態度を育てる」の項目が大幅に低下、また５年間推移で見ると医療的ケアに関する項目、教員の専門性に関する項目の低下傾向が見られた。近年、多数の教員の入れ代わりや世代交代で業務の継続性に影響が出ていることが結果に現れていると考察し、各部・分掌で検討を行った。効率化が見込まれる業務は引継ぎ資料作成を発展させて業務マニュアル化を実施することなどを各部・各分掌で共有化する。分掌組織の詳細な組織表を作成し、校務分掌業務の精選や、分担の平均化に活用し、教員の入れ代わりに起因する学校の教育力低下傾向の改善を図る。</w:t>
            </w:r>
          </w:p>
          <w:p w:rsidR="000A0647" w:rsidRPr="006C5084" w:rsidRDefault="00E2655B" w:rsidP="00E2655B">
            <w:pPr>
              <w:spacing w:line="300" w:lineRule="exact"/>
              <w:rPr>
                <w:rFonts w:ascii="ＭＳ 明朝" w:hAnsi="ＭＳ 明朝"/>
                <w:szCs w:val="21"/>
              </w:rPr>
            </w:pPr>
            <w:r w:rsidRPr="006C5084">
              <w:rPr>
                <w:rFonts w:ascii="ＭＳ 明朝" w:hAnsi="ＭＳ 明朝" w:hint="eastAsia"/>
                <w:szCs w:val="21"/>
              </w:rPr>
              <w:t>教員用アンケート前年度比較で「学校は地域を支援できる人材の育成とそれを支える校内体制の構築が進んでいる。」の項目が2年続けて低下していることについて、地域小中学校への支援の業務が教員に見えにくいこと、支援回数が限られていることと考察した。次年度は支援にあたる教員の得意分野の登録制を始めてさらに体制の構築を進めることとする。</w:t>
            </w:r>
          </w:p>
          <w:p w:rsidR="000A0647" w:rsidRPr="006C5084" w:rsidRDefault="000A0647" w:rsidP="004C5EAE">
            <w:pPr>
              <w:spacing w:line="300" w:lineRule="exact"/>
              <w:rPr>
                <w:rFonts w:ascii="ＭＳ 明朝" w:hAnsi="ＭＳ 明朝"/>
                <w:szCs w:val="21"/>
              </w:rPr>
            </w:pPr>
          </w:p>
        </w:tc>
        <w:tc>
          <w:tcPr>
            <w:tcW w:w="8221" w:type="dxa"/>
            <w:shd w:val="clear" w:color="auto" w:fill="auto"/>
          </w:tcPr>
          <w:p w:rsidR="00512A36" w:rsidRPr="006C5084" w:rsidRDefault="00512A36" w:rsidP="00512A36">
            <w:pPr>
              <w:pStyle w:val="Default"/>
              <w:rPr>
                <w:sz w:val="21"/>
                <w:szCs w:val="21"/>
              </w:rPr>
            </w:pPr>
            <w:r w:rsidRPr="006C5084">
              <w:rPr>
                <w:rFonts w:hint="eastAsia"/>
                <w:sz w:val="21"/>
                <w:szCs w:val="21"/>
              </w:rPr>
              <w:t>【医療的ケアについて】</w:t>
            </w:r>
          </w:p>
          <w:p w:rsidR="00512A36" w:rsidRPr="006C5084" w:rsidRDefault="00512A36" w:rsidP="00512A36">
            <w:pPr>
              <w:pStyle w:val="Default"/>
              <w:rPr>
                <w:sz w:val="21"/>
                <w:szCs w:val="21"/>
              </w:rPr>
            </w:pPr>
            <w:r w:rsidRPr="006C5084">
              <w:rPr>
                <w:rFonts w:hint="eastAsia"/>
                <w:sz w:val="21"/>
                <w:szCs w:val="21"/>
              </w:rPr>
              <w:t>・看護師の体制が変わったなかで、研修の年間スケジュールはどのようになっているのか。また訪問籍の子どもが学校行事に参加するためにどのような計画をしているのか。</w:t>
            </w:r>
          </w:p>
          <w:p w:rsidR="00512A36" w:rsidRPr="006C5084" w:rsidRDefault="00512A36" w:rsidP="00512A36">
            <w:pPr>
              <w:pStyle w:val="Default"/>
              <w:rPr>
                <w:sz w:val="21"/>
                <w:szCs w:val="21"/>
              </w:rPr>
            </w:pPr>
            <w:r w:rsidRPr="006C5084">
              <w:rPr>
                <w:rFonts w:hint="eastAsia"/>
                <w:sz w:val="21"/>
                <w:szCs w:val="21"/>
              </w:rPr>
              <w:t>⇒校長マネジメント費で講師謝礼を確保し、医ケア人形を購入した。6月の医ケア委員会で年間スケジュールを決め実施し</w:t>
            </w:r>
            <w:r w:rsidR="00CF144C" w:rsidRPr="006C5084">
              <w:rPr>
                <w:rFonts w:hint="eastAsia"/>
                <w:sz w:val="21"/>
                <w:szCs w:val="21"/>
              </w:rPr>
              <w:t>た</w:t>
            </w:r>
            <w:r w:rsidRPr="006C5084">
              <w:rPr>
                <w:rFonts w:hint="eastAsia"/>
                <w:sz w:val="21"/>
                <w:szCs w:val="21"/>
              </w:rPr>
              <w:t>。訪問については校長が同行して、保護者の思いを聞き取りスクーリングや訪問サマースクーリング</w:t>
            </w:r>
            <w:r w:rsidR="00CF144C" w:rsidRPr="006C5084">
              <w:rPr>
                <w:rFonts w:hint="eastAsia"/>
                <w:sz w:val="21"/>
                <w:szCs w:val="21"/>
              </w:rPr>
              <w:t>等の取組</w:t>
            </w:r>
            <w:r w:rsidRPr="006C5084">
              <w:rPr>
                <w:rFonts w:hint="eastAsia"/>
                <w:sz w:val="21"/>
                <w:szCs w:val="21"/>
              </w:rPr>
              <w:t>に反映した。</w:t>
            </w:r>
          </w:p>
          <w:p w:rsidR="00512A36" w:rsidRPr="006C5084" w:rsidRDefault="00512A36" w:rsidP="00512A36">
            <w:pPr>
              <w:pStyle w:val="Default"/>
              <w:rPr>
                <w:sz w:val="21"/>
                <w:szCs w:val="21"/>
              </w:rPr>
            </w:pPr>
            <w:r w:rsidRPr="006C5084">
              <w:rPr>
                <w:rFonts w:hint="eastAsia"/>
                <w:sz w:val="21"/>
                <w:szCs w:val="21"/>
              </w:rPr>
              <w:t>・医ケアの必要な児童生徒は増えているのか。各学校でマニュアルは作成されているのか。</w:t>
            </w:r>
          </w:p>
          <w:p w:rsidR="00512A36" w:rsidRPr="006C5084" w:rsidRDefault="00512A36" w:rsidP="00512A36">
            <w:pPr>
              <w:pStyle w:val="Default"/>
              <w:rPr>
                <w:sz w:val="21"/>
                <w:szCs w:val="21"/>
              </w:rPr>
            </w:pPr>
            <w:r w:rsidRPr="006C5084">
              <w:rPr>
                <w:rFonts w:hint="eastAsia"/>
                <w:sz w:val="21"/>
                <w:szCs w:val="21"/>
              </w:rPr>
              <w:t>⇒数は微減であ</w:t>
            </w:r>
            <w:r w:rsidR="00CF144C" w:rsidRPr="006C5084">
              <w:rPr>
                <w:rFonts w:hint="eastAsia"/>
                <w:sz w:val="21"/>
                <w:szCs w:val="21"/>
              </w:rPr>
              <w:t>った</w:t>
            </w:r>
            <w:r w:rsidRPr="006C5084">
              <w:rPr>
                <w:rFonts w:hint="eastAsia"/>
                <w:sz w:val="21"/>
                <w:szCs w:val="21"/>
              </w:rPr>
              <w:t>。新しい医ケアの技術は進んでおり、教員のスキルは着実に進歩しているが、保護者との間にスピード感や意識の差を感じる。本校としては安全とのバランスをとりながら進めていきたい。マニュアルは各校で実態が違うため独自に作成している。</w:t>
            </w:r>
          </w:p>
          <w:p w:rsidR="00512A36" w:rsidRPr="006C5084" w:rsidRDefault="00512A36" w:rsidP="00512A36">
            <w:pPr>
              <w:pStyle w:val="Default"/>
              <w:rPr>
                <w:sz w:val="21"/>
                <w:szCs w:val="21"/>
              </w:rPr>
            </w:pPr>
            <w:r w:rsidRPr="006C5084">
              <w:rPr>
                <w:rFonts w:hint="eastAsia"/>
                <w:sz w:val="21"/>
                <w:szCs w:val="21"/>
              </w:rPr>
              <w:t>【防災について】</w:t>
            </w:r>
          </w:p>
          <w:p w:rsidR="00512A36" w:rsidRPr="006C5084" w:rsidRDefault="00512A36" w:rsidP="00512A36">
            <w:pPr>
              <w:pStyle w:val="Default"/>
              <w:rPr>
                <w:sz w:val="21"/>
                <w:szCs w:val="21"/>
              </w:rPr>
            </w:pPr>
            <w:r w:rsidRPr="006C5084">
              <w:rPr>
                <w:rFonts w:hint="eastAsia"/>
                <w:sz w:val="21"/>
                <w:szCs w:val="21"/>
              </w:rPr>
              <w:t>・災害時に地域とのかかわりはどのようになっているのか。地域と避難訓練等をしてはどうか。</w:t>
            </w:r>
          </w:p>
          <w:p w:rsidR="00636A87" w:rsidRPr="006C5084" w:rsidRDefault="00512A36" w:rsidP="00512A36">
            <w:pPr>
              <w:pStyle w:val="Default"/>
              <w:rPr>
                <w:sz w:val="21"/>
                <w:szCs w:val="21"/>
              </w:rPr>
            </w:pPr>
            <w:r w:rsidRPr="006C5084">
              <w:rPr>
                <w:rFonts w:hint="eastAsia"/>
                <w:sz w:val="21"/>
                <w:szCs w:val="21"/>
              </w:rPr>
              <w:t>⇒本校は避難所に指定されていないので、災害時は本校の子どもの避難を想定している。広域なので子どもの命を第一に守り服薬の管理等をしている。学校で何時間子どもを守れるか検討中である。服薬管理について本校は進んでいる。和歌山では子どもの引</w:t>
            </w:r>
            <w:r w:rsidR="007B433C" w:rsidRPr="006C5084">
              <w:rPr>
                <w:rFonts w:hint="eastAsia"/>
                <w:sz w:val="21"/>
                <w:szCs w:val="21"/>
              </w:rPr>
              <w:t>渡し訓練の事例もあり、地域とのつながりの</w:t>
            </w:r>
            <w:r w:rsidR="00CF144C" w:rsidRPr="006C5084">
              <w:rPr>
                <w:rFonts w:hint="eastAsia"/>
                <w:sz w:val="21"/>
                <w:szCs w:val="21"/>
              </w:rPr>
              <w:t>大切さを感じている</w:t>
            </w:r>
            <w:r w:rsidRPr="006C5084">
              <w:rPr>
                <w:rFonts w:hint="eastAsia"/>
                <w:sz w:val="21"/>
                <w:szCs w:val="21"/>
              </w:rPr>
              <w:t>。</w:t>
            </w:r>
          </w:p>
          <w:p w:rsidR="00DE4E90" w:rsidRPr="006C5084" w:rsidRDefault="00DE4E90" w:rsidP="00636A87">
            <w:pPr>
              <w:spacing w:line="300" w:lineRule="exact"/>
              <w:rPr>
                <w:rFonts w:ascii="ＭＳ 明朝" w:hAnsi="ＭＳ 明朝"/>
                <w:color w:val="D9D9D9"/>
                <w:szCs w:val="21"/>
              </w:rPr>
            </w:pPr>
          </w:p>
        </w:tc>
      </w:tr>
    </w:tbl>
    <w:p w:rsidR="00926A6D" w:rsidRPr="006C5084" w:rsidRDefault="00926A6D" w:rsidP="001A6628">
      <w:pPr>
        <w:jc w:val="left"/>
        <w:rPr>
          <w:rFonts w:ascii="ＭＳ ゴシック" w:eastAsia="ＭＳ ゴシック" w:hAnsi="ＭＳ ゴシック"/>
          <w:szCs w:val="21"/>
        </w:rPr>
      </w:pPr>
    </w:p>
    <w:p w:rsidR="0086696C" w:rsidRPr="006C5084" w:rsidRDefault="0037367C" w:rsidP="001A6628">
      <w:pPr>
        <w:jc w:val="left"/>
        <w:rPr>
          <w:rFonts w:ascii="ＭＳ ゴシック" w:eastAsia="ＭＳ ゴシック" w:hAnsi="ＭＳ ゴシック"/>
          <w:szCs w:val="21"/>
        </w:rPr>
      </w:pPr>
      <w:r w:rsidRPr="006C5084">
        <w:rPr>
          <w:rFonts w:ascii="ＭＳ ゴシック" w:eastAsia="ＭＳ ゴシック" w:hAnsi="ＭＳ ゴシック" w:hint="eastAsia"/>
          <w:szCs w:val="21"/>
        </w:rPr>
        <w:lastRenderedPageBreak/>
        <w:t xml:space="preserve">３　</w:t>
      </w:r>
      <w:r w:rsidR="0086696C" w:rsidRPr="006C5084">
        <w:rPr>
          <w:rFonts w:ascii="ＭＳ ゴシック" w:eastAsia="ＭＳ ゴシック" w:hAnsi="ＭＳ ゴシック" w:hint="eastAsia"/>
          <w:szCs w:val="21"/>
        </w:rPr>
        <w:t>本年度の取組</w:t>
      </w:r>
      <w:r w:rsidRPr="006C5084">
        <w:rPr>
          <w:rFonts w:ascii="ＭＳ ゴシック" w:eastAsia="ＭＳ ゴシック" w:hAnsi="ＭＳ ゴシック" w:hint="eastAsia"/>
          <w:szCs w:val="21"/>
        </w:rPr>
        <w:t>内容</w:t>
      </w:r>
      <w:r w:rsidR="0086696C" w:rsidRPr="006C5084">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2126"/>
        <w:gridCol w:w="4394"/>
        <w:gridCol w:w="3119"/>
        <w:gridCol w:w="4560"/>
      </w:tblGrid>
      <w:tr w:rsidR="00897939" w:rsidRPr="006C5084" w:rsidTr="00AB4776">
        <w:trPr>
          <w:trHeight w:val="586"/>
          <w:jc w:val="center"/>
        </w:trPr>
        <w:tc>
          <w:tcPr>
            <w:tcW w:w="787" w:type="dxa"/>
            <w:shd w:val="clear" w:color="auto" w:fill="auto"/>
            <w:vAlign w:val="center"/>
          </w:tcPr>
          <w:p w:rsidR="00897939" w:rsidRPr="006C5084" w:rsidRDefault="00897939" w:rsidP="0054712D">
            <w:pPr>
              <w:spacing w:line="240" w:lineRule="exact"/>
              <w:jc w:val="center"/>
              <w:rPr>
                <w:rFonts w:ascii="ＭＳ 明朝" w:hAnsi="ＭＳ 明朝"/>
                <w:sz w:val="18"/>
                <w:szCs w:val="18"/>
              </w:rPr>
            </w:pPr>
            <w:r w:rsidRPr="006C5084">
              <w:rPr>
                <w:rFonts w:ascii="ＭＳ 明朝" w:hAnsi="ＭＳ 明朝" w:hint="eastAsia"/>
                <w:sz w:val="18"/>
                <w:szCs w:val="18"/>
              </w:rPr>
              <w:t>中期的</w:t>
            </w:r>
          </w:p>
          <w:p w:rsidR="00897939" w:rsidRPr="006C5084" w:rsidRDefault="00897939" w:rsidP="0054712D">
            <w:pPr>
              <w:spacing w:line="240" w:lineRule="exact"/>
              <w:jc w:val="center"/>
              <w:rPr>
                <w:rFonts w:ascii="ＭＳ 明朝" w:hAnsi="ＭＳ 明朝"/>
                <w:spacing w:val="-20"/>
                <w:sz w:val="20"/>
                <w:szCs w:val="20"/>
              </w:rPr>
            </w:pPr>
            <w:r w:rsidRPr="006C5084">
              <w:rPr>
                <w:rFonts w:ascii="ＭＳ 明朝" w:hAnsi="ＭＳ 明朝" w:hint="eastAsia"/>
                <w:sz w:val="18"/>
                <w:szCs w:val="18"/>
              </w:rPr>
              <w:t>目標</w:t>
            </w:r>
          </w:p>
        </w:tc>
        <w:tc>
          <w:tcPr>
            <w:tcW w:w="2126" w:type="dxa"/>
            <w:shd w:val="clear" w:color="auto" w:fill="auto"/>
            <w:vAlign w:val="center"/>
          </w:tcPr>
          <w:p w:rsidR="00897939" w:rsidRPr="006C5084" w:rsidRDefault="00897939" w:rsidP="006B5B51">
            <w:pPr>
              <w:spacing w:line="320" w:lineRule="exact"/>
              <w:jc w:val="center"/>
              <w:rPr>
                <w:rFonts w:ascii="ＭＳ 明朝" w:hAnsi="ＭＳ 明朝"/>
                <w:sz w:val="20"/>
                <w:szCs w:val="20"/>
              </w:rPr>
            </w:pPr>
            <w:r w:rsidRPr="006C5084">
              <w:rPr>
                <w:rFonts w:ascii="ＭＳ 明朝" w:hAnsi="ＭＳ 明朝" w:hint="eastAsia"/>
                <w:sz w:val="20"/>
                <w:szCs w:val="20"/>
              </w:rPr>
              <w:t>今年度の重点目標</w:t>
            </w:r>
          </w:p>
        </w:tc>
        <w:tc>
          <w:tcPr>
            <w:tcW w:w="4394" w:type="dxa"/>
            <w:tcBorders>
              <w:right w:val="dashed" w:sz="4" w:space="0" w:color="auto"/>
            </w:tcBorders>
            <w:shd w:val="clear" w:color="auto" w:fill="auto"/>
            <w:vAlign w:val="center"/>
          </w:tcPr>
          <w:p w:rsidR="00897939" w:rsidRPr="006C5084" w:rsidRDefault="00897939" w:rsidP="006B5B51">
            <w:pPr>
              <w:spacing w:line="320" w:lineRule="exact"/>
              <w:jc w:val="center"/>
              <w:rPr>
                <w:rFonts w:ascii="ＭＳ 明朝" w:hAnsi="ＭＳ 明朝"/>
                <w:sz w:val="20"/>
                <w:szCs w:val="20"/>
              </w:rPr>
            </w:pPr>
            <w:r w:rsidRPr="006C5084">
              <w:rPr>
                <w:rFonts w:ascii="ＭＳ 明朝" w:hAnsi="ＭＳ 明朝" w:hint="eastAsia"/>
                <w:sz w:val="20"/>
                <w:szCs w:val="20"/>
              </w:rPr>
              <w:t>具体的な取組計画・内容</w:t>
            </w:r>
          </w:p>
        </w:tc>
        <w:tc>
          <w:tcPr>
            <w:tcW w:w="3119" w:type="dxa"/>
            <w:tcBorders>
              <w:right w:val="dashed" w:sz="4" w:space="0" w:color="auto"/>
            </w:tcBorders>
            <w:vAlign w:val="center"/>
          </w:tcPr>
          <w:p w:rsidR="00897939" w:rsidRPr="006C5084" w:rsidRDefault="00897939" w:rsidP="006B5B51">
            <w:pPr>
              <w:spacing w:line="320" w:lineRule="exact"/>
              <w:jc w:val="center"/>
              <w:rPr>
                <w:rFonts w:ascii="ＭＳ 明朝" w:hAnsi="ＭＳ 明朝"/>
                <w:sz w:val="20"/>
                <w:szCs w:val="20"/>
              </w:rPr>
            </w:pPr>
            <w:r w:rsidRPr="006C5084">
              <w:rPr>
                <w:rFonts w:ascii="ＭＳ 明朝" w:hAnsi="ＭＳ 明朝" w:hint="eastAsia"/>
                <w:sz w:val="20"/>
                <w:szCs w:val="20"/>
              </w:rPr>
              <w:t>評価指標</w:t>
            </w:r>
          </w:p>
        </w:tc>
        <w:tc>
          <w:tcPr>
            <w:tcW w:w="4560" w:type="dxa"/>
            <w:tcBorders>
              <w:left w:val="dashed" w:sz="4" w:space="0" w:color="auto"/>
              <w:right w:val="single" w:sz="4" w:space="0" w:color="auto"/>
            </w:tcBorders>
            <w:shd w:val="clear" w:color="auto" w:fill="auto"/>
            <w:vAlign w:val="center"/>
          </w:tcPr>
          <w:p w:rsidR="00F23B18" w:rsidRPr="006C5084" w:rsidRDefault="005D5446" w:rsidP="00F23B18">
            <w:pPr>
              <w:spacing w:line="320" w:lineRule="exact"/>
              <w:jc w:val="center"/>
              <w:rPr>
                <w:rFonts w:ascii="ＭＳ 明朝" w:hAnsi="ＭＳ 明朝"/>
                <w:sz w:val="20"/>
                <w:szCs w:val="20"/>
              </w:rPr>
            </w:pPr>
            <w:r w:rsidRPr="006C5084">
              <w:rPr>
                <w:rFonts w:ascii="ＭＳ 明朝" w:hAnsi="ＭＳ 明朝" w:hint="eastAsia"/>
                <w:sz w:val="20"/>
                <w:szCs w:val="20"/>
              </w:rPr>
              <w:t>自己評価</w:t>
            </w:r>
          </w:p>
        </w:tc>
      </w:tr>
      <w:tr w:rsidR="009A1180" w:rsidRPr="006C5084" w:rsidTr="00B049D6">
        <w:trPr>
          <w:cantSplit/>
          <w:trHeight w:val="9687"/>
          <w:jc w:val="center"/>
        </w:trPr>
        <w:tc>
          <w:tcPr>
            <w:tcW w:w="787" w:type="dxa"/>
            <w:shd w:val="clear" w:color="auto" w:fill="auto"/>
            <w:textDirection w:val="tbRlV"/>
            <w:vAlign w:val="center"/>
          </w:tcPr>
          <w:p w:rsidR="009A1180" w:rsidRPr="006C5084" w:rsidRDefault="009A1180" w:rsidP="00D75698">
            <w:pPr>
              <w:spacing w:line="320" w:lineRule="exact"/>
              <w:ind w:left="113" w:right="113"/>
              <w:jc w:val="center"/>
              <w:rPr>
                <w:rFonts w:ascii="ＭＳ 明朝" w:hAnsi="ＭＳ 明朝"/>
                <w:sz w:val="20"/>
                <w:szCs w:val="20"/>
              </w:rPr>
            </w:pPr>
            <w:r w:rsidRPr="006C5084">
              <w:rPr>
                <w:rFonts w:ascii="ＭＳ 明朝" w:hAnsi="ＭＳ 明朝" w:hint="eastAsia"/>
                <w:sz w:val="20"/>
                <w:szCs w:val="20"/>
              </w:rPr>
              <w:t>１　授</w:t>
            </w:r>
            <w:r w:rsidR="007B433C" w:rsidRPr="006C5084">
              <w:rPr>
                <w:rFonts w:ascii="ＭＳ 明朝" w:hAnsi="ＭＳ 明朝" w:hint="eastAsia"/>
                <w:sz w:val="20"/>
                <w:szCs w:val="20"/>
              </w:rPr>
              <w:t xml:space="preserve"> </w:t>
            </w:r>
            <w:r w:rsidRPr="006C5084">
              <w:rPr>
                <w:rFonts w:ascii="ＭＳ 明朝" w:hAnsi="ＭＳ 明朝" w:hint="eastAsia"/>
                <w:sz w:val="20"/>
                <w:szCs w:val="20"/>
              </w:rPr>
              <w:t>業</w:t>
            </w:r>
            <w:r w:rsidR="007B433C" w:rsidRPr="006C5084">
              <w:rPr>
                <w:rFonts w:ascii="ＭＳ 明朝" w:hAnsi="ＭＳ 明朝" w:hint="eastAsia"/>
                <w:sz w:val="20"/>
                <w:szCs w:val="20"/>
              </w:rPr>
              <w:t xml:space="preserve"> </w:t>
            </w:r>
            <w:r w:rsidRPr="006C5084">
              <w:rPr>
                <w:rFonts w:ascii="ＭＳ 明朝" w:hAnsi="ＭＳ 明朝" w:hint="eastAsia"/>
                <w:sz w:val="20"/>
                <w:szCs w:val="20"/>
              </w:rPr>
              <w:t>力</w:t>
            </w:r>
            <w:r w:rsidR="007B433C" w:rsidRPr="006C5084">
              <w:rPr>
                <w:rFonts w:ascii="ＭＳ 明朝" w:hAnsi="ＭＳ 明朝" w:hint="eastAsia"/>
                <w:sz w:val="20"/>
                <w:szCs w:val="20"/>
              </w:rPr>
              <w:t xml:space="preserve"> </w:t>
            </w:r>
            <w:r w:rsidRPr="006C5084">
              <w:rPr>
                <w:rFonts w:ascii="ＭＳ 明朝" w:hAnsi="ＭＳ 明朝" w:hint="eastAsia"/>
                <w:sz w:val="20"/>
                <w:szCs w:val="20"/>
              </w:rPr>
              <w:t>を</w:t>
            </w:r>
            <w:r w:rsidR="007B433C" w:rsidRPr="006C5084">
              <w:rPr>
                <w:rFonts w:ascii="ＭＳ 明朝" w:hAnsi="ＭＳ 明朝" w:hint="eastAsia"/>
                <w:sz w:val="20"/>
                <w:szCs w:val="20"/>
              </w:rPr>
              <w:t xml:space="preserve"> </w:t>
            </w:r>
            <w:r w:rsidRPr="006C5084">
              <w:rPr>
                <w:rFonts w:ascii="ＭＳ 明朝" w:hAnsi="ＭＳ 明朝" w:hint="eastAsia"/>
                <w:sz w:val="20"/>
                <w:szCs w:val="20"/>
              </w:rPr>
              <w:t>含</w:t>
            </w:r>
            <w:r w:rsidR="007B433C" w:rsidRPr="006C5084">
              <w:rPr>
                <w:rFonts w:ascii="ＭＳ 明朝" w:hAnsi="ＭＳ 明朝" w:hint="eastAsia"/>
                <w:sz w:val="20"/>
                <w:szCs w:val="20"/>
              </w:rPr>
              <w:t xml:space="preserve"> </w:t>
            </w:r>
            <w:r w:rsidRPr="006C5084">
              <w:rPr>
                <w:rFonts w:ascii="ＭＳ 明朝" w:hAnsi="ＭＳ 明朝" w:hint="eastAsia"/>
                <w:sz w:val="20"/>
                <w:szCs w:val="20"/>
              </w:rPr>
              <w:t>む</w:t>
            </w:r>
            <w:r w:rsidR="007B433C" w:rsidRPr="006C5084">
              <w:rPr>
                <w:rFonts w:ascii="ＭＳ 明朝" w:hAnsi="ＭＳ 明朝" w:hint="eastAsia"/>
                <w:sz w:val="20"/>
                <w:szCs w:val="20"/>
              </w:rPr>
              <w:t xml:space="preserve"> </w:t>
            </w:r>
            <w:r w:rsidRPr="006C5084">
              <w:rPr>
                <w:rFonts w:ascii="ＭＳ 明朝" w:hAnsi="ＭＳ 明朝" w:hint="eastAsia"/>
                <w:sz w:val="20"/>
                <w:szCs w:val="20"/>
              </w:rPr>
              <w:t>専</w:t>
            </w:r>
            <w:r w:rsidR="007B433C" w:rsidRPr="006C5084">
              <w:rPr>
                <w:rFonts w:ascii="ＭＳ 明朝" w:hAnsi="ＭＳ 明朝" w:hint="eastAsia"/>
                <w:sz w:val="20"/>
                <w:szCs w:val="20"/>
              </w:rPr>
              <w:t xml:space="preserve"> </w:t>
            </w:r>
            <w:r w:rsidRPr="006C5084">
              <w:rPr>
                <w:rFonts w:ascii="ＭＳ 明朝" w:hAnsi="ＭＳ 明朝" w:hint="eastAsia"/>
                <w:sz w:val="20"/>
                <w:szCs w:val="20"/>
              </w:rPr>
              <w:t>門</w:t>
            </w:r>
            <w:r w:rsidR="007B433C" w:rsidRPr="006C5084">
              <w:rPr>
                <w:rFonts w:ascii="ＭＳ 明朝" w:hAnsi="ＭＳ 明朝" w:hint="eastAsia"/>
                <w:sz w:val="20"/>
                <w:szCs w:val="20"/>
              </w:rPr>
              <w:t xml:space="preserve"> </w:t>
            </w:r>
            <w:r w:rsidRPr="006C5084">
              <w:rPr>
                <w:rFonts w:ascii="ＭＳ 明朝" w:hAnsi="ＭＳ 明朝" w:hint="eastAsia"/>
                <w:sz w:val="20"/>
                <w:szCs w:val="20"/>
              </w:rPr>
              <w:t>性</w:t>
            </w:r>
            <w:r w:rsidR="007B433C" w:rsidRPr="006C5084">
              <w:rPr>
                <w:rFonts w:ascii="ＭＳ 明朝" w:hAnsi="ＭＳ 明朝" w:hint="eastAsia"/>
                <w:sz w:val="20"/>
                <w:szCs w:val="20"/>
              </w:rPr>
              <w:t xml:space="preserve"> </w:t>
            </w:r>
            <w:r w:rsidRPr="006C5084">
              <w:rPr>
                <w:rFonts w:ascii="ＭＳ 明朝" w:hAnsi="ＭＳ 明朝" w:hint="eastAsia"/>
                <w:sz w:val="20"/>
                <w:szCs w:val="20"/>
              </w:rPr>
              <w:t>向</w:t>
            </w:r>
            <w:r w:rsidR="007B433C" w:rsidRPr="006C5084">
              <w:rPr>
                <w:rFonts w:ascii="ＭＳ 明朝" w:hAnsi="ＭＳ 明朝" w:hint="eastAsia"/>
                <w:sz w:val="20"/>
                <w:szCs w:val="20"/>
              </w:rPr>
              <w:t xml:space="preserve"> </w:t>
            </w:r>
            <w:r w:rsidRPr="006C5084">
              <w:rPr>
                <w:rFonts w:ascii="ＭＳ 明朝" w:hAnsi="ＭＳ 明朝" w:hint="eastAsia"/>
                <w:sz w:val="20"/>
                <w:szCs w:val="20"/>
              </w:rPr>
              <w:t>上</w:t>
            </w:r>
            <w:r w:rsidR="007B433C" w:rsidRPr="006C5084">
              <w:rPr>
                <w:rFonts w:ascii="ＭＳ 明朝" w:hAnsi="ＭＳ 明朝" w:hint="eastAsia"/>
                <w:sz w:val="20"/>
                <w:szCs w:val="20"/>
              </w:rPr>
              <w:t xml:space="preserve"> </w:t>
            </w:r>
            <w:r w:rsidRPr="006C5084">
              <w:rPr>
                <w:rFonts w:ascii="ＭＳ 明朝" w:hAnsi="ＭＳ 明朝" w:hint="eastAsia"/>
                <w:sz w:val="20"/>
                <w:szCs w:val="20"/>
              </w:rPr>
              <w:t>の</w:t>
            </w:r>
            <w:r w:rsidR="007B433C" w:rsidRPr="006C5084">
              <w:rPr>
                <w:rFonts w:ascii="ＭＳ 明朝" w:hAnsi="ＭＳ 明朝" w:hint="eastAsia"/>
                <w:sz w:val="20"/>
                <w:szCs w:val="20"/>
              </w:rPr>
              <w:t xml:space="preserve"> </w:t>
            </w:r>
            <w:r w:rsidRPr="006C5084">
              <w:rPr>
                <w:rFonts w:ascii="ＭＳ 明朝" w:hAnsi="ＭＳ 明朝" w:hint="eastAsia"/>
                <w:sz w:val="20"/>
                <w:szCs w:val="20"/>
              </w:rPr>
              <w:t>取</w:t>
            </w:r>
            <w:r w:rsidR="007B433C" w:rsidRPr="006C5084">
              <w:rPr>
                <w:rFonts w:ascii="ＭＳ 明朝" w:hAnsi="ＭＳ 明朝" w:hint="eastAsia"/>
                <w:sz w:val="20"/>
                <w:szCs w:val="20"/>
              </w:rPr>
              <w:t xml:space="preserve"> </w:t>
            </w:r>
            <w:r w:rsidRPr="006C5084">
              <w:rPr>
                <w:rFonts w:ascii="ＭＳ 明朝" w:hAnsi="ＭＳ 明朝" w:hint="eastAsia"/>
                <w:sz w:val="20"/>
                <w:szCs w:val="20"/>
              </w:rPr>
              <w:t>組</w:t>
            </w:r>
          </w:p>
        </w:tc>
        <w:tc>
          <w:tcPr>
            <w:tcW w:w="2126" w:type="dxa"/>
            <w:shd w:val="clear" w:color="auto" w:fill="auto"/>
          </w:tcPr>
          <w:p w:rsidR="00AB4776" w:rsidRPr="006C5084" w:rsidRDefault="00E57FE7" w:rsidP="00DC7210">
            <w:pPr>
              <w:rPr>
                <w:rFonts w:ascii="ＭＳ 明朝" w:hAnsi="ＭＳ 明朝"/>
                <w:sz w:val="18"/>
                <w:szCs w:val="18"/>
              </w:rPr>
            </w:pPr>
            <w:r w:rsidRPr="006C5084">
              <w:rPr>
                <w:rFonts w:ascii="ＭＳ 明朝" w:hAnsi="ＭＳ 明朝" w:hint="eastAsia"/>
                <w:sz w:val="18"/>
                <w:szCs w:val="18"/>
              </w:rPr>
              <w:t>（１）</w:t>
            </w:r>
          </w:p>
          <w:p w:rsidR="009A1180" w:rsidRPr="006C5084" w:rsidRDefault="009A1180" w:rsidP="00637012">
            <w:pPr>
              <w:ind w:left="162" w:hangingChars="100" w:hanging="162"/>
              <w:rPr>
                <w:rFonts w:ascii="ＭＳ 明朝" w:hAnsi="ＭＳ 明朝"/>
                <w:sz w:val="18"/>
                <w:szCs w:val="18"/>
              </w:rPr>
            </w:pPr>
            <w:r w:rsidRPr="006C5084">
              <w:rPr>
                <w:rFonts w:ascii="ＭＳ 明朝" w:hAnsi="ＭＳ 明朝" w:hint="eastAsia"/>
                <w:sz w:val="18"/>
                <w:szCs w:val="18"/>
              </w:rPr>
              <w:t>ア・</w:t>
            </w:r>
            <w:r w:rsidR="00F93107" w:rsidRPr="006C5084">
              <w:rPr>
                <w:rFonts w:ascii="ＭＳ 明朝" w:hAnsi="ＭＳ 明朝" w:hint="eastAsia"/>
                <w:sz w:val="18"/>
                <w:szCs w:val="18"/>
              </w:rPr>
              <w:t>楽スタを活用した指導法の充実とその</w:t>
            </w:r>
            <w:r w:rsidRPr="006C5084">
              <w:rPr>
                <w:rFonts w:ascii="ＭＳ 明朝" w:hAnsi="ＭＳ 明朝" w:hint="eastAsia"/>
                <w:sz w:val="18"/>
                <w:szCs w:val="18"/>
              </w:rPr>
              <w:t>進捗状況や成果をホ―ムページ等で積極的に情報発信する。</w:t>
            </w:r>
          </w:p>
          <w:p w:rsidR="00E44EF7" w:rsidRPr="006C5084" w:rsidRDefault="00D814C6" w:rsidP="00E44EF7">
            <w:pPr>
              <w:ind w:left="325" w:hangingChars="200" w:hanging="325"/>
              <w:rPr>
                <w:rFonts w:ascii="ＭＳ 明朝" w:hAnsi="ＭＳ 明朝"/>
                <w:sz w:val="18"/>
                <w:szCs w:val="18"/>
              </w:rPr>
            </w:pPr>
            <w:r w:rsidRPr="006C5084">
              <w:rPr>
                <w:rFonts w:ascii="ＭＳ 明朝" w:hAnsi="ＭＳ 明朝" w:hint="eastAsia"/>
                <w:sz w:val="18"/>
                <w:szCs w:val="18"/>
              </w:rPr>
              <w:t>・楽スタ体験型教育相談の</w:t>
            </w:r>
          </w:p>
          <w:p w:rsidR="00D814C6" w:rsidRPr="006C5084" w:rsidRDefault="00D814C6" w:rsidP="00E44EF7">
            <w:pPr>
              <w:ind w:leftChars="100" w:left="354" w:hangingChars="100" w:hanging="162"/>
              <w:rPr>
                <w:rFonts w:ascii="ＭＳ 明朝" w:hAnsi="ＭＳ 明朝"/>
                <w:sz w:val="18"/>
                <w:szCs w:val="18"/>
              </w:rPr>
            </w:pPr>
            <w:r w:rsidRPr="006C5084">
              <w:rPr>
                <w:rFonts w:ascii="ＭＳ 明朝" w:hAnsi="ＭＳ 明朝" w:hint="eastAsia"/>
                <w:sz w:val="18"/>
                <w:szCs w:val="18"/>
              </w:rPr>
              <w:t>増加</w:t>
            </w:r>
          </w:p>
          <w:p w:rsidR="00B049D6" w:rsidRPr="006C5084" w:rsidRDefault="00B049D6" w:rsidP="00896982">
            <w:pPr>
              <w:ind w:left="325" w:hangingChars="200" w:hanging="325"/>
              <w:rPr>
                <w:rFonts w:ascii="ＭＳ 明朝" w:hAnsi="ＭＳ 明朝"/>
                <w:sz w:val="18"/>
                <w:szCs w:val="18"/>
              </w:rPr>
            </w:pPr>
          </w:p>
          <w:p w:rsidR="00B049D6" w:rsidRPr="006C5084" w:rsidRDefault="00B049D6" w:rsidP="00896982">
            <w:pPr>
              <w:ind w:left="325" w:hangingChars="200" w:hanging="325"/>
              <w:rPr>
                <w:rFonts w:ascii="ＭＳ 明朝" w:hAnsi="ＭＳ 明朝"/>
                <w:sz w:val="18"/>
                <w:szCs w:val="18"/>
              </w:rPr>
            </w:pPr>
          </w:p>
          <w:p w:rsidR="00B049D6" w:rsidRPr="006C5084" w:rsidRDefault="00B049D6" w:rsidP="00896982">
            <w:pPr>
              <w:ind w:left="325" w:hangingChars="200" w:hanging="325"/>
              <w:rPr>
                <w:rFonts w:ascii="ＭＳ 明朝" w:hAnsi="ＭＳ 明朝"/>
                <w:sz w:val="18"/>
                <w:szCs w:val="18"/>
              </w:rPr>
            </w:pPr>
          </w:p>
          <w:p w:rsidR="00B049D6" w:rsidRPr="006C5084" w:rsidRDefault="00B049D6" w:rsidP="00896982">
            <w:pPr>
              <w:ind w:left="325" w:hangingChars="200" w:hanging="325"/>
              <w:rPr>
                <w:rFonts w:ascii="ＭＳ 明朝" w:hAnsi="ＭＳ 明朝"/>
                <w:sz w:val="18"/>
                <w:szCs w:val="18"/>
              </w:rPr>
            </w:pPr>
          </w:p>
          <w:p w:rsidR="00E44EF7" w:rsidRPr="006C5084" w:rsidRDefault="00E44EF7" w:rsidP="00896982">
            <w:pPr>
              <w:ind w:left="325" w:hangingChars="200" w:hanging="325"/>
              <w:rPr>
                <w:rFonts w:ascii="ＭＳ 明朝" w:hAnsi="ＭＳ 明朝"/>
                <w:sz w:val="18"/>
                <w:szCs w:val="18"/>
              </w:rPr>
            </w:pPr>
          </w:p>
          <w:p w:rsidR="00E44EF7" w:rsidRPr="006C5084" w:rsidRDefault="00E44EF7" w:rsidP="00896982">
            <w:pPr>
              <w:ind w:left="325" w:hangingChars="200" w:hanging="325"/>
              <w:rPr>
                <w:rFonts w:ascii="ＭＳ 明朝" w:hAnsi="ＭＳ 明朝"/>
                <w:sz w:val="18"/>
                <w:szCs w:val="18"/>
              </w:rPr>
            </w:pPr>
          </w:p>
          <w:p w:rsidR="00E44EF7" w:rsidRPr="006C5084" w:rsidRDefault="00E44EF7" w:rsidP="00896982">
            <w:pPr>
              <w:ind w:left="325" w:hangingChars="200" w:hanging="325"/>
              <w:rPr>
                <w:rFonts w:ascii="ＭＳ 明朝" w:hAnsi="ＭＳ 明朝"/>
                <w:sz w:val="18"/>
                <w:szCs w:val="18"/>
              </w:rPr>
            </w:pPr>
          </w:p>
          <w:p w:rsidR="00E44EF7" w:rsidRPr="006C5084" w:rsidRDefault="00E44EF7" w:rsidP="00896982">
            <w:pPr>
              <w:ind w:left="325" w:hangingChars="200" w:hanging="325"/>
              <w:rPr>
                <w:rFonts w:ascii="ＭＳ 明朝" w:hAnsi="ＭＳ 明朝"/>
                <w:sz w:val="18"/>
                <w:szCs w:val="18"/>
              </w:rPr>
            </w:pPr>
          </w:p>
          <w:p w:rsidR="00E44EF7" w:rsidRPr="006C5084" w:rsidRDefault="00E44EF7" w:rsidP="00896982">
            <w:pPr>
              <w:ind w:left="325" w:hangingChars="200" w:hanging="325"/>
              <w:rPr>
                <w:rFonts w:ascii="ＭＳ 明朝" w:hAnsi="ＭＳ 明朝"/>
                <w:sz w:val="18"/>
                <w:szCs w:val="18"/>
              </w:rPr>
            </w:pPr>
          </w:p>
          <w:p w:rsidR="00D814C6" w:rsidRPr="006C5084" w:rsidRDefault="00D814C6" w:rsidP="00896982">
            <w:pPr>
              <w:ind w:left="325" w:hangingChars="200" w:hanging="325"/>
              <w:rPr>
                <w:rFonts w:ascii="ＭＳ 明朝" w:hAnsi="ＭＳ 明朝"/>
                <w:sz w:val="18"/>
                <w:szCs w:val="18"/>
              </w:rPr>
            </w:pPr>
            <w:r w:rsidRPr="006C5084">
              <w:rPr>
                <w:rFonts w:ascii="ＭＳ 明朝" w:hAnsi="ＭＳ 明朝" w:hint="eastAsia"/>
                <w:sz w:val="18"/>
                <w:szCs w:val="18"/>
              </w:rPr>
              <w:t>イ・授業での使用の拡</w:t>
            </w:r>
          </w:p>
          <w:p w:rsidR="00D814C6" w:rsidRPr="006C5084" w:rsidRDefault="00D814C6" w:rsidP="00637012">
            <w:pPr>
              <w:ind w:leftChars="100" w:left="354" w:hangingChars="100" w:hanging="162"/>
              <w:rPr>
                <w:rFonts w:ascii="ＭＳ 明朝" w:hAnsi="ＭＳ 明朝"/>
                <w:sz w:val="18"/>
                <w:szCs w:val="18"/>
              </w:rPr>
            </w:pPr>
            <w:r w:rsidRPr="006C5084">
              <w:rPr>
                <w:rFonts w:ascii="ＭＳ 明朝" w:hAnsi="ＭＳ 明朝" w:hint="eastAsia"/>
                <w:sz w:val="18"/>
                <w:szCs w:val="18"/>
              </w:rPr>
              <w:t>充を図り、職員向け研</w:t>
            </w:r>
          </w:p>
          <w:p w:rsidR="00D814C6" w:rsidRPr="006C5084" w:rsidRDefault="00D814C6" w:rsidP="00637012">
            <w:pPr>
              <w:ind w:leftChars="100" w:left="354" w:hangingChars="100" w:hanging="162"/>
              <w:rPr>
                <w:rFonts w:ascii="ＭＳ 明朝" w:hAnsi="ＭＳ 明朝"/>
                <w:sz w:val="18"/>
                <w:szCs w:val="18"/>
              </w:rPr>
            </w:pPr>
            <w:r w:rsidRPr="006C5084">
              <w:rPr>
                <w:rFonts w:ascii="ＭＳ 明朝" w:hAnsi="ＭＳ 明朝" w:hint="eastAsia"/>
                <w:sz w:val="18"/>
                <w:szCs w:val="18"/>
              </w:rPr>
              <w:t>修会および実践事例</w:t>
            </w:r>
          </w:p>
          <w:p w:rsidR="00D814C6" w:rsidRPr="006C5084" w:rsidRDefault="00D814C6" w:rsidP="00637012">
            <w:pPr>
              <w:ind w:leftChars="100" w:left="354" w:hangingChars="100" w:hanging="162"/>
              <w:rPr>
                <w:rFonts w:ascii="ＭＳ 明朝" w:hAnsi="ＭＳ 明朝"/>
                <w:sz w:val="18"/>
                <w:szCs w:val="18"/>
              </w:rPr>
            </w:pPr>
            <w:r w:rsidRPr="006C5084">
              <w:rPr>
                <w:rFonts w:ascii="ＭＳ 明朝" w:hAnsi="ＭＳ 明朝" w:hint="eastAsia"/>
                <w:sz w:val="18"/>
                <w:szCs w:val="18"/>
              </w:rPr>
              <w:t>発表をする。</w:t>
            </w:r>
          </w:p>
          <w:p w:rsidR="00B049D6" w:rsidRPr="006C5084" w:rsidRDefault="00B049D6" w:rsidP="00896982">
            <w:pPr>
              <w:ind w:left="325" w:hangingChars="200" w:hanging="325"/>
              <w:rPr>
                <w:rFonts w:ascii="ＭＳ 明朝" w:hAnsi="ＭＳ 明朝"/>
                <w:sz w:val="18"/>
                <w:szCs w:val="18"/>
              </w:rPr>
            </w:pPr>
          </w:p>
          <w:p w:rsidR="00B049D6" w:rsidRPr="006C5084" w:rsidRDefault="00B049D6" w:rsidP="00896982">
            <w:pPr>
              <w:ind w:left="325" w:hangingChars="200" w:hanging="325"/>
              <w:rPr>
                <w:rFonts w:ascii="ＭＳ 明朝" w:hAnsi="ＭＳ 明朝"/>
                <w:sz w:val="18"/>
                <w:szCs w:val="18"/>
              </w:rPr>
            </w:pPr>
          </w:p>
          <w:p w:rsidR="00B049D6" w:rsidRPr="006C5084" w:rsidRDefault="00B049D6" w:rsidP="00896982">
            <w:pPr>
              <w:ind w:left="325" w:hangingChars="200" w:hanging="325"/>
              <w:rPr>
                <w:rFonts w:ascii="ＭＳ 明朝" w:hAnsi="ＭＳ 明朝"/>
                <w:sz w:val="18"/>
                <w:szCs w:val="18"/>
              </w:rPr>
            </w:pPr>
          </w:p>
          <w:p w:rsidR="00B049D6" w:rsidRPr="006C5084" w:rsidRDefault="00B049D6" w:rsidP="00E44EF7">
            <w:pPr>
              <w:rPr>
                <w:rFonts w:ascii="ＭＳ 明朝" w:hAnsi="ＭＳ 明朝"/>
                <w:sz w:val="18"/>
                <w:szCs w:val="18"/>
              </w:rPr>
            </w:pPr>
          </w:p>
          <w:p w:rsidR="00B049D6" w:rsidRPr="006C5084" w:rsidRDefault="00B049D6" w:rsidP="00896982">
            <w:pPr>
              <w:ind w:left="325" w:hangingChars="200" w:hanging="325"/>
              <w:rPr>
                <w:rFonts w:ascii="ＭＳ 明朝" w:hAnsi="ＭＳ 明朝"/>
                <w:sz w:val="18"/>
                <w:szCs w:val="18"/>
              </w:rPr>
            </w:pPr>
          </w:p>
          <w:p w:rsidR="00AB4776" w:rsidRPr="006C5084" w:rsidRDefault="00E57FE7" w:rsidP="00E57FE7">
            <w:pPr>
              <w:rPr>
                <w:rFonts w:ascii="ＭＳ 明朝" w:hAnsi="ＭＳ 明朝"/>
                <w:sz w:val="18"/>
                <w:szCs w:val="18"/>
              </w:rPr>
            </w:pPr>
            <w:r w:rsidRPr="006C5084">
              <w:rPr>
                <w:rFonts w:ascii="ＭＳ 明朝" w:hAnsi="ＭＳ 明朝" w:hint="eastAsia"/>
                <w:sz w:val="18"/>
                <w:szCs w:val="18"/>
              </w:rPr>
              <w:t>（２）</w:t>
            </w:r>
            <w:r w:rsidR="00D814C6" w:rsidRPr="006C5084">
              <w:rPr>
                <w:rFonts w:ascii="ＭＳ 明朝" w:hAnsi="ＭＳ 明朝" w:hint="eastAsia"/>
                <w:sz w:val="18"/>
                <w:szCs w:val="18"/>
              </w:rPr>
              <w:t>教職員の専門性</w:t>
            </w:r>
          </w:p>
          <w:p w:rsidR="00D814C6" w:rsidRPr="006C5084" w:rsidRDefault="00D814C6" w:rsidP="00E44EF7">
            <w:pPr>
              <w:ind w:leftChars="100" w:left="354" w:hangingChars="100" w:hanging="162"/>
              <w:rPr>
                <w:rFonts w:ascii="ＭＳ 明朝" w:hAnsi="ＭＳ 明朝"/>
                <w:sz w:val="18"/>
                <w:szCs w:val="18"/>
              </w:rPr>
            </w:pPr>
            <w:r w:rsidRPr="006C5084">
              <w:rPr>
                <w:rFonts w:ascii="ＭＳ 明朝" w:hAnsi="ＭＳ 明朝" w:hint="eastAsia"/>
                <w:sz w:val="18"/>
                <w:szCs w:val="18"/>
              </w:rPr>
              <w:t>の向上</w:t>
            </w:r>
          </w:p>
          <w:p w:rsidR="00D814C6" w:rsidRPr="006C5084" w:rsidRDefault="00D814C6" w:rsidP="00896982">
            <w:pPr>
              <w:ind w:left="325" w:hangingChars="200" w:hanging="325"/>
              <w:rPr>
                <w:rFonts w:ascii="ＭＳ 明朝" w:hAnsi="ＭＳ 明朝"/>
                <w:sz w:val="18"/>
                <w:szCs w:val="18"/>
              </w:rPr>
            </w:pPr>
            <w:r w:rsidRPr="006C5084">
              <w:rPr>
                <w:rFonts w:ascii="ＭＳ 明朝" w:hAnsi="ＭＳ 明朝" w:hint="eastAsia"/>
                <w:sz w:val="18"/>
                <w:szCs w:val="18"/>
              </w:rPr>
              <w:t>ア・指導教諭等による授</w:t>
            </w:r>
          </w:p>
          <w:p w:rsidR="00D814C6" w:rsidRPr="006C5084" w:rsidRDefault="00D814C6" w:rsidP="00CA1E9C">
            <w:pPr>
              <w:ind w:leftChars="200" w:left="385"/>
              <w:rPr>
                <w:rFonts w:ascii="ＭＳ 明朝" w:hAnsi="ＭＳ 明朝"/>
                <w:sz w:val="18"/>
                <w:szCs w:val="18"/>
              </w:rPr>
            </w:pPr>
            <w:r w:rsidRPr="006C5084">
              <w:rPr>
                <w:rFonts w:ascii="ＭＳ 明朝" w:hAnsi="ＭＳ 明朝" w:hint="eastAsia"/>
                <w:sz w:val="18"/>
                <w:szCs w:val="18"/>
              </w:rPr>
              <w:t>業研究を積極的に推</w:t>
            </w:r>
          </w:p>
          <w:p w:rsidR="00D814C6" w:rsidRPr="006C5084" w:rsidRDefault="00D814C6" w:rsidP="00CA1E9C">
            <w:pPr>
              <w:ind w:leftChars="200" w:left="385"/>
              <w:rPr>
                <w:rFonts w:ascii="ＭＳ 明朝" w:hAnsi="ＭＳ 明朝"/>
                <w:sz w:val="18"/>
                <w:szCs w:val="18"/>
              </w:rPr>
            </w:pPr>
            <w:r w:rsidRPr="006C5084">
              <w:rPr>
                <w:rFonts w:ascii="ＭＳ 明朝" w:hAnsi="ＭＳ 明朝" w:hint="eastAsia"/>
                <w:sz w:val="18"/>
                <w:szCs w:val="18"/>
              </w:rPr>
              <w:t>進する。</w:t>
            </w:r>
          </w:p>
          <w:p w:rsidR="00D814C6" w:rsidRPr="006C5084" w:rsidRDefault="00D814C6" w:rsidP="00896982">
            <w:pPr>
              <w:ind w:left="325" w:hangingChars="200" w:hanging="325"/>
              <w:rPr>
                <w:rFonts w:ascii="ＭＳ 明朝" w:hAnsi="ＭＳ 明朝"/>
                <w:sz w:val="18"/>
                <w:szCs w:val="18"/>
              </w:rPr>
            </w:pPr>
            <w:r w:rsidRPr="006C5084">
              <w:rPr>
                <w:rFonts w:ascii="ＭＳ 明朝" w:hAnsi="ＭＳ 明朝" w:hint="eastAsia"/>
                <w:sz w:val="18"/>
                <w:szCs w:val="18"/>
              </w:rPr>
              <w:t>イ・経験の少ない教職員への指導と授業力向上と授業改善に向けた取組を行う。</w:t>
            </w:r>
          </w:p>
          <w:p w:rsidR="00CA1E9C" w:rsidRPr="006C5084" w:rsidRDefault="00D814C6" w:rsidP="00CA1E9C">
            <w:pPr>
              <w:ind w:left="325" w:hangingChars="200" w:hanging="325"/>
              <w:jc w:val="left"/>
              <w:rPr>
                <w:rFonts w:ascii="ＭＳ 明朝" w:hAnsi="ＭＳ 明朝"/>
                <w:sz w:val="18"/>
                <w:szCs w:val="18"/>
              </w:rPr>
            </w:pPr>
            <w:r w:rsidRPr="006C5084">
              <w:rPr>
                <w:rFonts w:ascii="ＭＳ 明朝" w:hAnsi="ＭＳ 明朝" w:hint="eastAsia"/>
                <w:sz w:val="18"/>
                <w:szCs w:val="18"/>
              </w:rPr>
              <w:t>ウ・肢体不自由自立活動研</w:t>
            </w:r>
          </w:p>
          <w:p w:rsidR="009A1180" w:rsidRPr="006C5084" w:rsidRDefault="00D814C6" w:rsidP="00637012">
            <w:pPr>
              <w:ind w:leftChars="150" w:left="370" w:hangingChars="50" w:hanging="81"/>
              <w:jc w:val="left"/>
              <w:rPr>
                <w:rFonts w:ascii="ＭＳ 明朝" w:hAnsi="ＭＳ 明朝"/>
                <w:sz w:val="18"/>
                <w:szCs w:val="18"/>
              </w:rPr>
            </w:pPr>
            <w:r w:rsidRPr="006C5084">
              <w:rPr>
                <w:rFonts w:ascii="ＭＳ 明朝" w:hAnsi="ＭＳ 明朝" w:hint="eastAsia"/>
                <w:sz w:val="18"/>
                <w:szCs w:val="18"/>
              </w:rPr>
              <w:t>究会事務局</w:t>
            </w:r>
            <w:r w:rsidR="00E44EF7" w:rsidRPr="006C5084">
              <w:rPr>
                <w:rFonts w:ascii="ＭＳ 明朝" w:hAnsi="ＭＳ 明朝" w:hint="eastAsia"/>
                <w:sz w:val="18"/>
                <w:szCs w:val="18"/>
              </w:rPr>
              <w:t>。</w:t>
            </w:r>
            <w:r w:rsidRPr="006C5084">
              <w:rPr>
                <w:rFonts w:ascii="ＭＳ 明朝" w:hAnsi="ＭＳ 明朝" w:hint="eastAsia"/>
                <w:sz w:val="18"/>
                <w:szCs w:val="18"/>
              </w:rPr>
              <w:t>（H27～29）</w:t>
            </w:r>
          </w:p>
        </w:tc>
        <w:tc>
          <w:tcPr>
            <w:tcW w:w="4394" w:type="dxa"/>
            <w:tcBorders>
              <w:right w:val="dashed" w:sz="4" w:space="0" w:color="auto"/>
            </w:tcBorders>
            <w:shd w:val="clear" w:color="auto" w:fill="auto"/>
          </w:tcPr>
          <w:p w:rsidR="00E57FE7" w:rsidRPr="006C5084" w:rsidRDefault="00E57FE7" w:rsidP="00E57FE7">
            <w:pPr>
              <w:spacing w:line="320" w:lineRule="exact"/>
              <w:rPr>
                <w:rFonts w:ascii="ＭＳ 明朝" w:hAnsi="ＭＳ 明朝"/>
                <w:sz w:val="18"/>
                <w:szCs w:val="18"/>
              </w:rPr>
            </w:pPr>
            <w:r w:rsidRPr="006C5084">
              <w:rPr>
                <w:rFonts w:ascii="ＭＳ 明朝" w:hAnsi="ＭＳ 明朝" w:hint="eastAsia"/>
                <w:sz w:val="18"/>
                <w:szCs w:val="18"/>
              </w:rPr>
              <w:t>（１）</w:t>
            </w:r>
            <w:r w:rsidR="00536776" w:rsidRPr="006C5084">
              <w:rPr>
                <w:rFonts w:ascii="ＭＳ 明朝" w:hAnsi="ＭＳ 明朝" w:hint="eastAsia"/>
                <w:sz w:val="18"/>
                <w:szCs w:val="18"/>
              </w:rPr>
              <w:t>ア・自立活動部が中心となり、「楽スタ」(重力軽減</w:t>
            </w:r>
          </w:p>
          <w:p w:rsidR="00536776" w:rsidRPr="006C5084" w:rsidRDefault="00536776" w:rsidP="00E57FE7">
            <w:pPr>
              <w:ind w:leftChars="200" w:left="385"/>
            </w:pPr>
            <w:r w:rsidRPr="006C5084">
              <w:rPr>
                <w:rFonts w:hint="eastAsia"/>
              </w:rPr>
              <w:t>環境訓練システム</w:t>
            </w:r>
            <w:r w:rsidRPr="006C5084">
              <w:rPr>
                <w:rFonts w:hint="eastAsia"/>
              </w:rPr>
              <w:t>)</w:t>
            </w:r>
            <w:r w:rsidRPr="006C5084">
              <w:rPr>
                <w:rFonts w:hint="eastAsia"/>
              </w:rPr>
              <w:t>を活用した新しい自立活動に</w:t>
            </w:r>
            <w:r w:rsidRPr="006C5084">
              <w:rPr>
                <w:rFonts w:ascii="ＭＳ 明朝" w:hAnsi="ＭＳ 明朝" w:hint="eastAsia"/>
                <w:sz w:val="18"/>
                <w:szCs w:val="18"/>
              </w:rPr>
              <w:t>ついて多くの教員の指導を可にする。</w:t>
            </w:r>
          </w:p>
          <w:p w:rsidR="00536776" w:rsidRPr="006C5084" w:rsidRDefault="00536776" w:rsidP="00536776">
            <w:pPr>
              <w:spacing w:line="320" w:lineRule="exact"/>
              <w:ind w:leftChars="100" w:left="354" w:hangingChars="100" w:hanging="162"/>
              <w:rPr>
                <w:rFonts w:ascii="ＭＳ 明朝" w:hAnsi="ＭＳ 明朝"/>
                <w:sz w:val="18"/>
                <w:szCs w:val="18"/>
              </w:rPr>
            </w:pPr>
            <w:r w:rsidRPr="006C5084">
              <w:rPr>
                <w:rFonts w:ascii="ＭＳ 明朝" w:hAnsi="ＭＳ 明朝" w:hint="eastAsia"/>
                <w:sz w:val="18"/>
                <w:szCs w:val="18"/>
              </w:rPr>
              <w:t>・楽スタ活用方法の拡充を図り、多くの児童生徒に</w:t>
            </w:r>
          </w:p>
          <w:p w:rsidR="00536776" w:rsidRPr="006C5084" w:rsidRDefault="00536776" w:rsidP="00E44EF7">
            <w:pPr>
              <w:spacing w:line="320" w:lineRule="exact"/>
              <w:ind w:leftChars="200" w:left="385"/>
              <w:rPr>
                <w:rFonts w:ascii="ＭＳ 明朝" w:hAnsi="ＭＳ 明朝"/>
                <w:sz w:val="18"/>
                <w:szCs w:val="18"/>
              </w:rPr>
            </w:pPr>
            <w:r w:rsidRPr="006C5084">
              <w:rPr>
                <w:rFonts w:ascii="ＭＳ 明朝" w:hAnsi="ＭＳ 明朝" w:hint="eastAsia"/>
                <w:sz w:val="18"/>
                <w:szCs w:val="18"/>
              </w:rPr>
              <w:t>試みる。成果についてはＨＰで情報発信する。楽スタ体験型教育相談を積極的に推進し、定期指導の受け入れを継続する。</w:t>
            </w:r>
          </w:p>
          <w:p w:rsidR="00536776" w:rsidRPr="006C5084" w:rsidRDefault="00536776" w:rsidP="00536776">
            <w:pPr>
              <w:spacing w:line="320" w:lineRule="exact"/>
              <w:ind w:leftChars="100" w:left="354" w:hangingChars="100" w:hanging="162"/>
              <w:rPr>
                <w:rFonts w:ascii="ＭＳ 明朝" w:hAnsi="ＭＳ 明朝"/>
                <w:sz w:val="18"/>
                <w:szCs w:val="18"/>
              </w:rPr>
            </w:pPr>
            <w:r w:rsidRPr="006C5084">
              <w:rPr>
                <w:rFonts w:ascii="ＭＳ 明朝" w:hAnsi="ＭＳ 明朝" w:hint="eastAsia"/>
                <w:sz w:val="18"/>
                <w:szCs w:val="18"/>
              </w:rPr>
              <w:t>・各学部で最新のクッション（</w:t>
            </w:r>
            <w:proofErr w:type="spellStart"/>
            <w:r w:rsidRPr="006C5084">
              <w:rPr>
                <w:rFonts w:ascii="ＭＳ 明朝" w:hAnsi="ＭＳ 明朝" w:hint="eastAsia"/>
                <w:sz w:val="18"/>
                <w:szCs w:val="18"/>
              </w:rPr>
              <w:t>Yogibo</w:t>
            </w:r>
            <w:proofErr w:type="spellEnd"/>
            <w:r w:rsidRPr="006C5084">
              <w:rPr>
                <w:rFonts w:ascii="ＭＳ 明朝" w:hAnsi="ＭＳ 明朝" w:hint="eastAsia"/>
                <w:sz w:val="18"/>
                <w:szCs w:val="18"/>
              </w:rPr>
              <w:t>）を用いて、児童生徒のポジショニング指導を行う。そして効果の検証をしていく。</w:t>
            </w:r>
          </w:p>
          <w:p w:rsidR="00536776" w:rsidRPr="006C5084" w:rsidRDefault="00536776" w:rsidP="00536776">
            <w:pPr>
              <w:spacing w:line="320" w:lineRule="exact"/>
              <w:ind w:leftChars="100" w:left="354" w:hangingChars="100" w:hanging="162"/>
              <w:rPr>
                <w:rFonts w:ascii="ＭＳ 明朝" w:hAnsi="ＭＳ 明朝"/>
                <w:sz w:val="18"/>
                <w:szCs w:val="18"/>
              </w:rPr>
            </w:pPr>
            <w:r w:rsidRPr="006C5084">
              <w:rPr>
                <w:rFonts w:ascii="ＭＳ 明朝" w:hAnsi="ＭＳ 明朝" w:hint="eastAsia"/>
                <w:sz w:val="18"/>
                <w:szCs w:val="18"/>
              </w:rPr>
              <w:t>・「動く」をテーマに、スイッチで動く電動車いすを使い、自力での移動が困難な児童生徒への指導を行いその効果を検証し、活用を広める。</w:t>
            </w:r>
          </w:p>
          <w:p w:rsidR="00D3088B" w:rsidRPr="006C5084" w:rsidRDefault="00D3088B" w:rsidP="00536776">
            <w:pPr>
              <w:spacing w:line="320" w:lineRule="exact"/>
              <w:ind w:leftChars="100" w:left="354" w:hangingChars="100" w:hanging="162"/>
              <w:rPr>
                <w:rFonts w:ascii="ＭＳ 明朝" w:hAnsi="ＭＳ 明朝"/>
                <w:sz w:val="18"/>
                <w:szCs w:val="18"/>
              </w:rPr>
            </w:pPr>
            <w:r w:rsidRPr="006C5084">
              <w:rPr>
                <w:rFonts w:ascii="ＭＳ 明朝" w:hAnsi="ＭＳ 明朝" w:hint="eastAsia"/>
                <w:sz w:val="18"/>
                <w:szCs w:val="18"/>
              </w:rPr>
              <w:t>・</w:t>
            </w:r>
            <w:r w:rsidR="00C62C49" w:rsidRPr="006C5084">
              <w:rPr>
                <w:rFonts w:ascii="ＭＳ 明朝" w:hAnsi="ＭＳ 明朝" w:hint="eastAsia"/>
                <w:sz w:val="18"/>
                <w:szCs w:val="18"/>
              </w:rPr>
              <w:t>作業学習</w:t>
            </w:r>
            <w:r w:rsidRPr="006C5084">
              <w:rPr>
                <w:rFonts w:ascii="ＭＳ 明朝" w:hAnsi="ＭＳ 明朝" w:hint="eastAsia"/>
                <w:sz w:val="18"/>
                <w:szCs w:val="18"/>
              </w:rPr>
              <w:t>分野の授業実践を泉南地区支援教育研究会で発信する。</w:t>
            </w:r>
          </w:p>
          <w:p w:rsidR="00536776" w:rsidRPr="006C5084" w:rsidRDefault="00536776" w:rsidP="00536776">
            <w:pPr>
              <w:spacing w:line="320" w:lineRule="exact"/>
              <w:ind w:leftChars="100" w:left="354" w:hangingChars="100" w:hanging="162"/>
              <w:rPr>
                <w:rFonts w:ascii="ＭＳ 明朝" w:hAnsi="ＭＳ 明朝"/>
                <w:sz w:val="18"/>
                <w:szCs w:val="18"/>
              </w:rPr>
            </w:pPr>
            <w:r w:rsidRPr="006C5084">
              <w:rPr>
                <w:rFonts w:ascii="ＭＳ 明朝" w:hAnsi="ＭＳ 明朝" w:hint="eastAsia"/>
                <w:sz w:val="18"/>
                <w:szCs w:val="18"/>
              </w:rPr>
              <w:t>イ・自立活動部、情報教育部、グループ研究において「タブレット型PC」を活用して、コミュニケーション指導および教材アプリケーションの活用に取り組み校内</w:t>
            </w:r>
            <w:r w:rsidR="00D3088B" w:rsidRPr="006C5084">
              <w:rPr>
                <w:rFonts w:ascii="ＭＳ 明朝" w:hAnsi="ＭＳ 明朝" w:hint="eastAsia"/>
                <w:sz w:val="18"/>
                <w:szCs w:val="18"/>
              </w:rPr>
              <w:t>研修を通して発信</w:t>
            </w:r>
            <w:r w:rsidRPr="006C5084">
              <w:rPr>
                <w:rFonts w:ascii="ＭＳ 明朝" w:hAnsi="ＭＳ 明朝" w:hint="eastAsia"/>
                <w:sz w:val="18"/>
                <w:szCs w:val="18"/>
              </w:rPr>
              <w:t>する。</w:t>
            </w:r>
          </w:p>
          <w:p w:rsidR="00536776" w:rsidRPr="006C5084" w:rsidRDefault="00344C4F" w:rsidP="00536776">
            <w:pPr>
              <w:spacing w:line="320" w:lineRule="exact"/>
              <w:ind w:leftChars="100" w:left="354" w:hangingChars="100" w:hanging="162"/>
              <w:rPr>
                <w:rFonts w:ascii="ＭＳ 明朝" w:hAnsi="ＭＳ 明朝"/>
                <w:sz w:val="18"/>
                <w:szCs w:val="18"/>
              </w:rPr>
            </w:pPr>
            <w:r w:rsidRPr="006C5084">
              <w:rPr>
                <w:rFonts w:ascii="ＭＳ 明朝" w:hAnsi="ＭＳ 明朝" w:hint="eastAsia"/>
                <w:sz w:val="18"/>
                <w:szCs w:val="18"/>
              </w:rPr>
              <w:t>ウ</w:t>
            </w:r>
            <w:r w:rsidR="00536776" w:rsidRPr="006C5084">
              <w:rPr>
                <w:rFonts w:ascii="ＭＳ 明朝" w:hAnsi="ＭＳ 明朝" w:hint="eastAsia"/>
                <w:sz w:val="18"/>
                <w:szCs w:val="18"/>
              </w:rPr>
              <w:t>・訪問教育では「タブレット型PC」をコミュニケーション指導、教材アプリケーション、授業の交流等に利用し活用する。</w:t>
            </w:r>
          </w:p>
          <w:p w:rsidR="00E57FE7" w:rsidRPr="006C5084" w:rsidRDefault="00E57FE7" w:rsidP="00E57FE7">
            <w:pPr>
              <w:spacing w:line="320" w:lineRule="exact"/>
              <w:rPr>
                <w:rFonts w:ascii="ＭＳ 明朝" w:hAnsi="ＭＳ 明朝"/>
                <w:sz w:val="18"/>
                <w:szCs w:val="18"/>
              </w:rPr>
            </w:pPr>
          </w:p>
          <w:p w:rsidR="00536776" w:rsidRPr="006C5084" w:rsidRDefault="00E57FE7" w:rsidP="00E57FE7">
            <w:pPr>
              <w:spacing w:line="320" w:lineRule="exact"/>
              <w:ind w:left="162" w:hangingChars="100" w:hanging="162"/>
              <w:rPr>
                <w:rFonts w:ascii="ＭＳ 明朝" w:hAnsi="ＭＳ 明朝"/>
                <w:sz w:val="18"/>
                <w:szCs w:val="18"/>
              </w:rPr>
            </w:pPr>
            <w:r w:rsidRPr="006C5084">
              <w:rPr>
                <w:rFonts w:ascii="ＭＳ 明朝" w:hAnsi="ＭＳ 明朝" w:hint="eastAsia"/>
                <w:sz w:val="18"/>
                <w:szCs w:val="18"/>
              </w:rPr>
              <w:t>（２）</w:t>
            </w:r>
            <w:r w:rsidR="00536776" w:rsidRPr="006C5084">
              <w:rPr>
                <w:rFonts w:ascii="ＭＳ 明朝" w:hAnsi="ＭＳ 明朝" w:hint="eastAsia"/>
                <w:sz w:val="18"/>
                <w:szCs w:val="18"/>
              </w:rPr>
              <w:t>ア・研究部を中心に、本校独自に各学部において研究授業・公開授業を積極的に企画し、授業力向上をねらう。年度末に紀要を発行し、実践と研究の記録をまとめる。</w:t>
            </w:r>
          </w:p>
          <w:p w:rsidR="00E57FE7" w:rsidRPr="006C5084" w:rsidRDefault="00E57FE7" w:rsidP="00536776">
            <w:pPr>
              <w:spacing w:line="320" w:lineRule="exact"/>
              <w:ind w:leftChars="100" w:left="354" w:hangingChars="100" w:hanging="162"/>
              <w:rPr>
                <w:rFonts w:ascii="ＭＳ 明朝" w:hAnsi="ＭＳ 明朝"/>
                <w:sz w:val="18"/>
                <w:szCs w:val="18"/>
              </w:rPr>
            </w:pPr>
          </w:p>
          <w:p w:rsidR="00E44EF7" w:rsidRPr="006C5084" w:rsidRDefault="00536776" w:rsidP="00E57FE7">
            <w:pPr>
              <w:spacing w:line="320" w:lineRule="exact"/>
              <w:ind w:leftChars="100" w:left="354" w:hangingChars="100" w:hanging="162"/>
              <w:rPr>
                <w:rFonts w:ascii="ＭＳ 明朝" w:hAnsi="ＭＳ 明朝"/>
                <w:sz w:val="18"/>
                <w:szCs w:val="18"/>
              </w:rPr>
            </w:pPr>
            <w:r w:rsidRPr="006C5084">
              <w:rPr>
                <w:rFonts w:ascii="ＭＳ 明朝" w:hAnsi="ＭＳ 明朝" w:hint="eastAsia"/>
                <w:sz w:val="18"/>
                <w:szCs w:val="18"/>
              </w:rPr>
              <w:t>イ・首席・指導教諭が中心となり、初任者全員の研究授業を実施し指導案や個別の指導計画の作成について指導助言を行う。</w:t>
            </w:r>
          </w:p>
          <w:p w:rsidR="00536776" w:rsidRPr="006C5084" w:rsidRDefault="00536776" w:rsidP="00536776">
            <w:pPr>
              <w:spacing w:line="320" w:lineRule="exact"/>
              <w:ind w:leftChars="100" w:left="354" w:hangingChars="100" w:hanging="162"/>
              <w:rPr>
                <w:rFonts w:ascii="ＭＳ 明朝" w:hAnsi="ＭＳ 明朝"/>
                <w:sz w:val="18"/>
                <w:szCs w:val="18"/>
              </w:rPr>
            </w:pPr>
            <w:r w:rsidRPr="006C5084">
              <w:rPr>
                <w:rFonts w:ascii="ＭＳ 明朝" w:hAnsi="ＭＳ 明朝" w:hint="eastAsia"/>
                <w:sz w:val="18"/>
                <w:szCs w:val="18"/>
              </w:rPr>
              <w:t>ウ・自立活動部が中心になって肢体不自由自立活動研</w:t>
            </w:r>
          </w:p>
          <w:p w:rsidR="00536776" w:rsidRPr="006C5084" w:rsidRDefault="00536776" w:rsidP="00E44EF7">
            <w:pPr>
              <w:spacing w:line="320" w:lineRule="exact"/>
              <w:ind w:leftChars="100" w:left="354" w:hangingChars="100" w:hanging="162"/>
              <w:rPr>
                <w:rFonts w:ascii="ＭＳ 明朝" w:hAnsi="ＭＳ 明朝"/>
                <w:sz w:val="18"/>
                <w:szCs w:val="18"/>
              </w:rPr>
            </w:pPr>
            <w:r w:rsidRPr="006C5084">
              <w:rPr>
                <w:rFonts w:ascii="ＭＳ 明朝" w:hAnsi="ＭＳ 明朝" w:hint="eastAsia"/>
                <w:sz w:val="18"/>
                <w:szCs w:val="18"/>
              </w:rPr>
              <w:t>究会の事務局を担当する。夏期講習会や本校が会場の研究協議会では最新の知見を導入できるよう企画する。</w:t>
            </w:r>
          </w:p>
        </w:tc>
        <w:tc>
          <w:tcPr>
            <w:tcW w:w="3119" w:type="dxa"/>
            <w:tcBorders>
              <w:right w:val="dashed" w:sz="4" w:space="0" w:color="auto"/>
            </w:tcBorders>
          </w:tcPr>
          <w:p w:rsidR="00536776" w:rsidRPr="006C5084" w:rsidRDefault="00E57FE7" w:rsidP="00E57FE7">
            <w:pPr>
              <w:spacing w:line="320" w:lineRule="exact"/>
              <w:ind w:left="162" w:hangingChars="100" w:hanging="162"/>
              <w:rPr>
                <w:rFonts w:ascii="ＭＳ 明朝" w:hAnsi="ＭＳ 明朝"/>
                <w:sz w:val="18"/>
                <w:szCs w:val="18"/>
              </w:rPr>
            </w:pPr>
            <w:r w:rsidRPr="006C5084">
              <w:rPr>
                <w:rFonts w:ascii="ＭＳ 明朝" w:hAnsi="ＭＳ 明朝" w:hint="eastAsia"/>
                <w:sz w:val="18"/>
                <w:szCs w:val="18"/>
              </w:rPr>
              <w:t>（１）</w:t>
            </w:r>
            <w:r w:rsidR="00536776" w:rsidRPr="006C5084">
              <w:rPr>
                <w:rFonts w:ascii="ＭＳ 明朝" w:hAnsi="ＭＳ 明朝" w:hint="eastAsia"/>
                <w:sz w:val="18"/>
                <w:szCs w:val="18"/>
              </w:rPr>
              <w:t>ア・楽スタの指導ができる教員を63％以上・楽スタ適応の児童生徒数83％以上。</w:t>
            </w:r>
          </w:p>
          <w:p w:rsidR="00536776" w:rsidRPr="006C5084" w:rsidRDefault="00536776" w:rsidP="00536776">
            <w:pPr>
              <w:spacing w:line="320" w:lineRule="exact"/>
              <w:ind w:left="162" w:hangingChars="100" w:hanging="162"/>
              <w:rPr>
                <w:rFonts w:ascii="ＭＳ 明朝" w:hAnsi="ＭＳ 明朝"/>
                <w:sz w:val="18"/>
                <w:szCs w:val="18"/>
              </w:rPr>
            </w:pPr>
            <w:r w:rsidRPr="006C5084">
              <w:rPr>
                <w:rFonts w:ascii="ＭＳ 明朝" w:hAnsi="ＭＳ 明朝" w:hint="eastAsia"/>
                <w:sz w:val="18"/>
                <w:szCs w:val="18"/>
              </w:rPr>
              <w:t>・楽スタ体験型教育相談のアンケートにおいて肯定的評価80％以上。</w:t>
            </w:r>
          </w:p>
          <w:p w:rsidR="00536776" w:rsidRPr="006C5084" w:rsidRDefault="00536776" w:rsidP="00536776">
            <w:pPr>
              <w:spacing w:line="320" w:lineRule="exact"/>
              <w:ind w:left="162" w:hangingChars="100" w:hanging="162"/>
              <w:rPr>
                <w:rFonts w:ascii="ＭＳ 明朝" w:hAnsi="ＭＳ 明朝"/>
                <w:sz w:val="18"/>
                <w:szCs w:val="18"/>
              </w:rPr>
            </w:pPr>
            <w:r w:rsidRPr="006C5084">
              <w:rPr>
                <w:rFonts w:ascii="ＭＳ 明朝" w:hAnsi="ＭＳ 明朝" w:hint="eastAsia"/>
                <w:sz w:val="18"/>
                <w:szCs w:val="18"/>
              </w:rPr>
              <w:t>・指導後のアンケートにおいて対象児の使用効果。教員の使用満足度80％以上。各部の週当たりの使用頻度70％以上</w:t>
            </w:r>
            <w:r w:rsidR="00E44EF7" w:rsidRPr="006C5084">
              <w:rPr>
                <w:rFonts w:ascii="ＭＳ 明朝" w:hAnsi="ＭＳ 明朝" w:hint="eastAsia"/>
                <w:sz w:val="18"/>
                <w:szCs w:val="18"/>
              </w:rPr>
              <w:t>。</w:t>
            </w:r>
          </w:p>
          <w:p w:rsidR="00536776" w:rsidRPr="006C5084" w:rsidRDefault="00536776" w:rsidP="00536776">
            <w:pPr>
              <w:spacing w:line="320" w:lineRule="exact"/>
              <w:ind w:left="162" w:hangingChars="100" w:hanging="162"/>
              <w:rPr>
                <w:rFonts w:ascii="ＭＳ 明朝" w:hAnsi="ＭＳ 明朝"/>
                <w:sz w:val="18"/>
                <w:szCs w:val="18"/>
              </w:rPr>
            </w:pPr>
            <w:r w:rsidRPr="006C5084">
              <w:rPr>
                <w:rFonts w:ascii="ＭＳ 明朝" w:hAnsi="ＭＳ 明朝" w:hint="eastAsia"/>
                <w:sz w:val="18"/>
                <w:szCs w:val="18"/>
              </w:rPr>
              <w:t>・電動車いすの操作体験の適応児童生徒40%以上</w:t>
            </w:r>
            <w:r w:rsidR="00E44EF7" w:rsidRPr="006C5084">
              <w:rPr>
                <w:rFonts w:ascii="ＭＳ 明朝" w:hAnsi="ＭＳ 明朝" w:hint="eastAsia"/>
                <w:sz w:val="18"/>
                <w:szCs w:val="18"/>
              </w:rPr>
              <w:t>。</w:t>
            </w:r>
          </w:p>
          <w:p w:rsidR="00536776" w:rsidRPr="006C5084" w:rsidRDefault="00536776" w:rsidP="00536776">
            <w:pPr>
              <w:spacing w:line="320" w:lineRule="exact"/>
              <w:ind w:left="162" w:hangingChars="100" w:hanging="162"/>
              <w:rPr>
                <w:rFonts w:ascii="ＭＳ 明朝" w:hAnsi="ＭＳ 明朝"/>
                <w:sz w:val="18"/>
                <w:szCs w:val="18"/>
              </w:rPr>
            </w:pPr>
            <w:r w:rsidRPr="006C5084">
              <w:rPr>
                <w:rFonts w:ascii="ＭＳ 明朝" w:hAnsi="ＭＳ 明朝" w:hint="eastAsia"/>
                <w:sz w:val="18"/>
                <w:szCs w:val="18"/>
              </w:rPr>
              <w:t>・泉南地区支援教育研修会で研修を実施し(作業学習分野)、アンケートにおいて肯定的評価が80％以上。</w:t>
            </w:r>
          </w:p>
          <w:p w:rsidR="00E44EF7" w:rsidRPr="006C5084" w:rsidRDefault="00E44EF7" w:rsidP="00536776">
            <w:pPr>
              <w:spacing w:line="320" w:lineRule="exact"/>
              <w:ind w:left="162" w:hangingChars="100" w:hanging="162"/>
              <w:rPr>
                <w:rFonts w:ascii="ＭＳ 明朝" w:hAnsi="ＭＳ 明朝"/>
                <w:sz w:val="18"/>
                <w:szCs w:val="18"/>
              </w:rPr>
            </w:pPr>
          </w:p>
          <w:p w:rsidR="00D3088B" w:rsidRPr="006C5084" w:rsidRDefault="00D3088B" w:rsidP="00536776">
            <w:pPr>
              <w:spacing w:line="320" w:lineRule="exact"/>
              <w:ind w:left="162" w:hangingChars="100" w:hanging="162"/>
              <w:rPr>
                <w:rFonts w:ascii="ＭＳ 明朝" w:hAnsi="ＭＳ 明朝"/>
                <w:sz w:val="18"/>
                <w:szCs w:val="18"/>
              </w:rPr>
            </w:pPr>
            <w:r w:rsidRPr="006C5084">
              <w:rPr>
                <w:rFonts w:ascii="ＭＳ 明朝" w:hAnsi="ＭＳ 明朝" w:hint="eastAsia"/>
                <w:sz w:val="18"/>
                <w:szCs w:val="18"/>
              </w:rPr>
              <w:t>イ・研修後のアンケートで教員の肯定的評価80 %以上</w:t>
            </w:r>
            <w:r w:rsidR="00E44EF7" w:rsidRPr="006C5084">
              <w:rPr>
                <w:rFonts w:ascii="ＭＳ 明朝" w:hAnsi="ＭＳ 明朝" w:hint="eastAsia"/>
                <w:sz w:val="18"/>
                <w:szCs w:val="18"/>
              </w:rPr>
              <w:t>。</w:t>
            </w:r>
          </w:p>
          <w:p w:rsidR="00E44EF7" w:rsidRPr="006C5084" w:rsidRDefault="00E44EF7" w:rsidP="00536776">
            <w:pPr>
              <w:spacing w:line="320" w:lineRule="exact"/>
              <w:ind w:left="162" w:hangingChars="100" w:hanging="162"/>
              <w:rPr>
                <w:rFonts w:ascii="ＭＳ 明朝" w:hAnsi="ＭＳ 明朝"/>
                <w:sz w:val="18"/>
                <w:szCs w:val="18"/>
              </w:rPr>
            </w:pPr>
          </w:p>
          <w:p w:rsidR="00E44EF7" w:rsidRPr="006C5084" w:rsidRDefault="00E44EF7" w:rsidP="00536776">
            <w:pPr>
              <w:spacing w:line="320" w:lineRule="exact"/>
              <w:ind w:left="162" w:hangingChars="100" w:hanging="162"/>
              <w:rPr>
                <w:rFonts w:ascii="ＭＳ 明朝" w:hAnsi="ＭＳ 明朝"/>
                <w:sz w:val="18"/>
                <w:szCs w:val="18"/>
              </w:rPr>
            </w:pPr>
          </w:p>
          <w:p w:rsidR="00536776" w:rsidRPr="006C5084" w:rsidRDefault="00344C4F" w:rsidP="00536776">
            <w:pPr>
              <w:spacing w:line="320" w:lineRule="exact"/>
              <w:ind w:left="162" w:hangingChars="100" w:hanging="162"/>
              <w:rPr>
                <w:rFonts w:ascii="ＭＳ 明朝" w:hAnsi="ＭＳ 明朝"/>
                <w:sz w:val="18"/>
                <w:szCs w:val="18"/>
              </w:rPr>
            </w:pPr>
            <w:r w:rsidRPr="006C5084">
              <w:rPr>
                <w:rFonts w:ascii="ＭＳ 明朝" w:hAnsi="ＭＳ 明朝" w:hint="eastAsia"/>
                <w:sz w:val="18"/>
                <w:szCs w:val="18"/>
              </w:rPr>
              <w:t>ウ</w:t>
            </w:r>
            <w:r w:rsidR="00536776" w:rsidRPr="006C5084">
              <w:rPr>
                <w:rFonts w:ascii="ＭＳ 明朝" w:hAnsi="ＭＳ 明朝" w:hint="eastAsia"/>
                <w:sz w:val="18"/>
                <w:szCs w:val="18"/>
              </w:rPr>
              <w:t>・訪問教育での様々な授業の場面において「タブレット型PC」を積極的に導入し、一人ひとりの活用機会を増やし、訪問教育の充実に活用する。</w:t>
            </w:r>
          </w:p>
          <w:p w:rsidR="00E44EF7" w:rsidRPr="006C5084" w:rsidRDefault="00E57FE7" w:rsidP="00E57FE7">
            <w:pPr>
              <w:spacing w:line="320" w:lineRule="exact"/>
              <w:ind w:left="162" w:hangingChars="100" w:hanging="162"/>
              <w:rPr>
                <w:rFonts w:ascii="ＭＳ 明朝" w:hAnsi="ＭＳ 明朝"/>
                <w:sz w:val="18"/>
                <w:szCs w:val="18"/>
              </w:rPr>
            </w:pPr>
            <w:r w:rsidRPr="006C5084">
              <w:rPr>
                <w:rFonts w:ascii="ＭＳ 明朝" w:hAnsi="ＭＳ 明朝" w:hint="eastAsia"/>
                <w:sz w:val="18"/>
                <w:szCs w:val="18"/>
              </w:rPr>
              <w:t>（２）</w:t>
            </w:r>
            <w:r w:rsidR="00536776" w:rsidRPr="006C5084">
              <w:rPr>
                <w:rFonts w:ascii="ＭＳ 明朝" w:hAnsi="ＭＳ 明朝" w:hint="eastAsia"/>
                <w:sz w:val="18"/>
                <w:szCs w:val="18"/>
              </w:rPr>
              <w:t>ア・研究授業・公開授業を年間</w:t>
            </w:r>
            <w:r w:rsidR="00344C4F" w:rsidRPr="006C5084">
              <w:rPr>
                <w:rFonts w:ascii="ＭＳ 明朝" w:hAnsi="ＭＳ 明朝" w:hint="eastAsia"/>
                <w:sz w:val="18"/>
                <w:szCs w:val="18"/>
              </w:rPr>
              <w:t>10</w:t>
            </w:r>
            <w:r w:rsidR="00DC3C73" w:rsidRPr="006C5084">
              <w:rPr>
                <w:rFonts w:ascii="ＭＳ 明朝" w:hAnsi="ＭＳ 明朝" w:hint="eastAsia"/>
                <w:sz w:val="18"/>
                <w:szCs w:val="18"/>
              </w:rPr>
              <w:t>回以上行う。紀要を年年度内に発行。</w:t>
            </w:r>
            <w:r w:rsidR="00536776" w:rsidRPr="006C5084">
              <w:rPr>
                <w:rFonts w:ascii="ＭＳ 明朝" w:hAnsi="ＭＳ 明朝" w:hint="eastAsia"/>
                <w:sz w:val="18"/>
                <w:szCs w:val="18"/>
              </w:rPr>
              <w:t>イ・初任者や</w:t>
            </w:r>
            <w:r w:rsidRPr="006C5084">
              <w:rPr>
                <w:rFonts w:ascii="ＭＳ 明朝" w:hAnsi="ＭＳ 明朝" w:hint="eastAsia"/>
                <w:sz w:val="18"/>
                <w:szCs w:val="18"/>
              </w:rPr>
              <w:t>２</w:t>
            </w:r>
            <w:r w:rsidR="00536776" w:rsidRPr="006C5084">
              <w:rPr>
                <w:rFonts w:ascii="ＭＳ 明朝" w:hAnsi="ＭＳ 明朝" w:hint="eastAsia"/>
                <w:sz w:val="18"/>
                <w:szCs w:val="18"/>
              </w:rPr>
              <w:t>年目</w:t>
            </w:r>
            <w:r w:rsidR="003838FF" w:rsidRPr="006C5084">
              <w:rPr>
                <w:rFonts w:ascii="ＭＳ 明朝" w:hAnsi="ＭＳ 明朝" w:hint="eastAsia"/>
                <w:sz w:val="18"/>
                <w:szCs w:val="18"/>
              </w:rPr>
              <w:t>以上</w:t>
            </w:r>
            <w:r w:rsidR="00536776" w:rsidRPr="006C5084">
              <w:rPr>
                <w:rFonts w:ascii="ＭＳ 明朝" w:hAnsi="ＭＳ 明朝" w:hint="eastAsia"/>
                <w:sz w:val="18"/>
                <w:szCs w:val="18"/>
              </w:rPr>
              <w:t>の教員を対象とした研究授業において岸和田版授業観察表を活用し、◎○△の評価の到達度の平均を75％以上。</w:t>
            </w:r>
          </w:p>
          <w:p w:rsidR="00E57FE7" w:rsidRPr="006C5084" w:rsidRDefault="00E57FE7" w:rsidP="00E57FE7">
            <w:pPr>
              <w:spacing w:line="320" w:lineRule="exact"/>
              <w:rPr>
                <w:rFonts w:ascii="ＭＳ 明朝" w:hAnsi="ＭＳ 明朝"/>
                <w:sz w:val="18"/>
                <w:szCs w:val="18"/>
              </w:rPr>
            </w:pPr>
          </w:p>
          <w:p w:rsidR="00E57FE7" w:rsidRPr="006C5084" w:rsidRDefault="00E57FE7" w:rsidP="00E57FE7">
            <w:pPr>
              <w:spacing w:line="320" w:lineRule="exact"/>
              <w:rPr>
                <w:rFonts w:ascii="ＭＳ 明朝" w:hAnsi="ＭＳ 明朝"/>
                <w:sz w:val="18"/>
                <w:szCs w:val="18"/>
              </w:rPr>
            </w:pPr>
          </w:p>
          <w:p w:rsidR="009A1180" w:rsidRPr="006C5084" w:rsidRDefault="00536776" w:rsidP="00E57FE7">
            <w:pPr>
              <w:spacing w:line="320" w:lineRule="exact"/>
              <w:rPr>
                <w:rFonts w:ascii="ＭＳ 明朝" w:hAnsi="ＭＳ 明朝"/>
                <w:sz w:val="18"/>
                <w:szCs w:val="18"/>
              </w:rPr>
            </w:pPr>
            <w:r w:rsidRPr="006C5084">
              <w:rPr>
                <w:rFonts w:ascii="ＭＳ 明朝" w:hAnsi="ＭＳ 明朝" w:hint="eastAsia"/>
                <w:sz w:val="18"/>
                <w:szCs w:val="18"/>
              </w:rPr>
              <w:t>ウ・夏期講習会の参加講座人数を、290名以上。研究協議会のアンケート肯定率80％以上</w:t>
            </w:r>
            <w:r w:rsidR="00E44EF7" w:rsidRPr="006C5084">
              <w:rPr>
                <w:rFonts w:ascii="ＭＳ 明朝" w:hAnsi="ＭＳ 明朝" w:hint="eastAsia"/>
                <w:sz w:val="18"/>
                <w:szCs w:val="18"/>
              </w:rPr>
              <w:t>。</w:t>
            </w:r>
          </w:p>
        </w:tc>
        <w:tc>
          <w:tcPr>
            <w:tcW w:w="4560" w:type="dxa"/>
            <w:tcBorders>
              <w:left w:val="dashed" w:sz="4" w:space="0" w:color="auto"/>
              <w:right w:val="single" w:sz="4" w:space="0" w:color="auto"/>
            </w:tcBorders>
            <w:shd w:val="clear" w:color="auto" w:fill="auto"/>
          </w:tcPr>
          <w:p w:rsidR="00E2655B" w:rsidRPr="006C5084" w:rsidRDefault="00D82526" w:rsidP="00E2655B">
            <w:pPr>
              <w:spacing w:line="320" w:lineRule="exact"/>
              <w:rPr>
                <w:rFonts w:asciiTheme="minorEastAsia" w:eastAsiaTheme="minorEastAsia" w:hAnsiTheme="minorEastAsia"/>
                <w:sz w:val="18"/>
                <w:szCs w:val="18"/>
              </w:rPr>
            </w:pPr>
            <w:r w:rsidRPr="006C5084">
              <w:rPr>
                <w:rFonts w:asciiTheme="minorEastAsia" w:eastAsiaTheme="minorEastAsia" w:hAnsiTheme="minorEastAsia" w:hint="eastAsia"/>
                <w:sz w:val="18"/>
                <w:szCs w:val="18"/>
              </w:rPr>
              <w:t>（１）</w:t>
            </w:r>
            <w:r w:rsidR="00E2655B" w:rsidRPr="006C5084">
              <w:rPr>
                <w:rFonts w:asciiTheme="minorEastAsia" w:eastAsiaTheme="minorEastAsia" w:hAnsiTheme="minorEastAsia" w:hint="eastAsia"/>
                <w:sz w:val="18"/>
                <w:szCs w:val="18"/>
              </w:rPr>
              <w:t>ア・楽スタ指導のできる教員の割合は65％、楽スタ適応の指導生徒の割合は83％</w:t>
            </w:r>
          </w:p>
          <w:p w:rsidR="00E2655B" w:rsidRPr="006C5084" w:rsidRDefault="00E2655B" w:rsidP="00E2655B">
            <w:pPr>
              <w:spacing w:line="320" w:lineRule="exact"/>
              <w:rPr>
                <w:rFonts w:asciiTheme="minorEastAsia" w:eastAsiaTheme="minorEastAsia" w:hAnsiTheme="minorEastAsia"/>
                <w:sz w:val="18"/>
                <w:szCs w:val="18"/>
              </w:rPr>
            </w:pPr>
            <w:r w:rsidRPr="006C5084">
              <w:rPr>
                <w:rFonts w:asciiTheme="minorEastAsia" w:eastAsiaTheme="minorEastAsia" w:hAnsiTheme="minorEastAsia" w:hint="eastAsia"/>
                <w:sz w:val="18"/>
                <w:szCs w:val="18"/>
              </w:rPr>
              <w:t>HPに楽スタのトピックス、動画を掲載した。</w:t>
            </w:r>
            <w:r w:rsidR="00D82526" w:rsidRPr="006C5084">
              <w:rPr>
                <w:rFonts w:asciiTheme="minorEastAsia" w:eastAsiaTheme="minorEastAsia" w:hAnsiTheme="minorEastAsia" w:hint="eastAsia"/>
                <w:sz w:val="18"/>
                <w:szCs w:val="18"/>
              </w:rPr>
              <w:t>（○）</w:t>
            </w:r>
          </w:p>
          <w:p w:rsidR="00E2655B" w:rsidRPr="006C5084" w:rsidRDefault="00E2655B" w:rsidP="00E2655B">
            <w:pPr>
              <w:spacing w:line="320" w:lineRule="exact"/>
              <w:rPr>
                <w:rFonts w:asciiTheme="minorEastAsia" w:eastAsiaTheme="minorEastAsia" w:hAnsiTheme="minorEastAsia"/>
                <w:sz w:val="18"/>
                <w:szCs w:val="18"/>
              </w:rPr>
            </w:pPr>
            <w:r w:rsidRPr="006C5084">
              <w:rPr>
                <w:rFonts w:asciiTheme="minorEastAsia" w:eastAsiaTheme="minorEastAsia" w:hAnsiTheme="minorEastAsia" w:hint="eastAsia"/>
                <w:sz w:val="18"/>
                <w:szCs w:val="18"/>
              </w:rPr>
              <w:t>楽スタ体験型教育相談は6名実施し、肯定的評価は100％</w:t>
            </w:r>
          </w:p>
          <w:p w:rsidR="00D82526" w:rsidRPr="006C5084" w:rsidRDefault="00E2655B" w:rsidP="00E2655B">
            <w:pPr>
              <w:spacing w:line="320" w:lineRule="exact"/>
              <w:rPr>
                <w:rFonts w:asciiTheme="minorEastAsia" w:eastAsiaTheme="minorEastAsia" w:hAnsiTheme="minorEastAsia"/>
                <w:sz w:val="18"/>
                <w:szCs w:val="18"/>
              </w:rPr>
            </w:pPr>
            <w:proofErr w:type="spellStart"/>
            <w:r w:rsidRPr="006C5084">
              <w:rPr>
                <w:rFonts w:asciiTheme="minorEastAsia" w:eastAsiaTheme="minorEastAsia" w:hAnsiTheme="minorEastAsia" w:hint="eastAsia"/>
                <w:sz w:val="18"/>
                <w:szCs w:val="18"/>
              </w:rPr>
              <w:t>Yogibo</w:t>
            </w:r>
            <w:proofErr w:type="spellEnd"/>
            <w:r w:rsidRPr="006C5084">
              <w:rPr>
                <w:rFonts w:asciiTheme="minorEastAsia" w:eastAsiaTheme="minorEastAsia" w:hAnsiTheme="minorEastAsia" w:hint="eastAsia"/>
                <w:sz w:val="18"/>
                <w:szCs w:val="18"/>
              </w:rPr>
              <w:t>の使用効果は、ポジショニングがしやすい、バイタルサインも安定している等肯定的な意見が多い。</w:t>
            </w:r>
            <w:r w:rsidR="00D82526" w:rsidRPr="006C5084">
              <w:rPr>
                <w:rFonts w:asciiTheme="minorEastAsia" w:eastAsiaTheme="minorEastAsia" w:hAnsiTheme="minorEastAsia" w:hint="eastAsia"/>
                <w:sz w:val="18"/>
                <w:szCs w:val="18"/>
              </w:rPr>
              <w:t>（○）</w:t>
            </w:r>
          </w:p>
          <w:p w:rsidR="00E2655B" w:rsidRPr="006C5084" w:rsidRDefault="00D82526" w:rsidP="00E2655B">
            <w:pPr>
              <w:spacing w:line="320" w:lineRule="exact"/>
              <w:rPr>
                <w:rFonts w:asciiTheme="minorEastAsia" w:eastAsiaTheme="minorEastAsia" w:hAnsiTheme="minorEastAsia"/>
                <w:sz w:val="18"/>
                <w:szCs w:val="18"/>
              </w:rPr>
            </w:pPr>
            <w:r w:rsidRPr="006C5084">
              <w:rPr>
                <w:rFonts w:asciiTheme="minorEastAsia" w:eastAsiaTheme="minorEastAsia" w:hAnsiTheme="minorEastAsia" w:hint="eastAsia"/>
                <w:sz w:val="18"/>
                <w:szCs w:val="18"/>
              </w:rPr>
              <w:t>・</w:t>
            </w:r>
            <w:r w:rsidR="00E2655B" w:rsidRPr="006C5084">
              <w:rPr>
                <w:rFonts w:asciiTheme="minorEastAsia" w:eastAsiaTheme="minorEastAsia" w:hAnsiTheme="minorEastAsia" w:hint="eastAsia"/>
                <w:sz w:val="18"/>
                <w:szCs w:val="18"/>
              </w:rPr>
              <w:t>使用満足度は89％、週当たりの使用頻度は83％。数が足らないのでローテーションで使用しているのが課題である。</w:t>
            </w:r>
          </w:p>
          <w:p w:rsidR="002A2DD0" w:rsidRPr="006C5084" w:rsidRDefault="002A2DD0" w:rsidP="00E2655B">
            <w:pPr>
              <w:spacing w:line="320" w:lineRule="exact"/>
              <w:rPr>
                <w:rFonts w:asciiTheme="minorEastAsia" w:eastAsiaTheme="minorEastAsia" w:hAnsiTheme="minorEastAsia"/>
                <w:sz w:val="18"/>
                <w:szCs w:val="18"/>
              </w:rPr>
            </w:pPr>
            <w:r w:rsidRPr="006C5084">
              <w:rPr>
                <w:rFonts w:asciiTheme="minorEastAsia" w:eastAsiaTheme="minorEastAsia" w:hAnsiTheme="minorEastAsia" w:hint="eastAsia"/>
                <w:sz w:val="18"/>
                <w:szCs w:val="18"/>
              </w:rPr>
              <w:t>（○）</w:t>
            </w:r>
          </w:p>
          <w:p w:rsidR="00E2655B" w:rsidRPr="006C5084" w:rsidRDefault="00E2655B" w:rsidP="00E2655B">
            <w:pPr>
              <w:spacing w:line="320" w:lineRule="exact"/>
              <w:rPr>
                <w:rFonts w:asciiTheme="minorEastAsia" w:eastAsiaTheme="minorEastAsia" w:hAnsiTheme="minorEastAsia"/>
                <w:sz w:val="18"/>
                <w:szCs w:val="18"/>
              </w:rPr>
            </w:pPr>
            <w:r w:rsidRPr="006C5084">
              <w:rPr>
                <w:rFonts w:asciiTheme="minorEastAsia" w:eastAsiaTheme="minorEastAsia" w:hAnsiTheme="minorEastAsia" w:hint="eastAsia"/>
                <w:sz w:val="18"/>
                <w:szCs w:val="18"/>
              </w:rPr>
              <w:t>電動車いすの操作体験の適応児童生徒71%にあたる33名の児童生徒に指導を行った。指導後のアンケートで対象児の指導効果と教員の肯定的評価が100％あった。また保護者からの指導の見学希望もあった。今後は、効果について発信し、さらに活用を広めていくことが課題である。</w:t>
            </w:r>
            <w:r w:rsidR="002A2DD0" w:rsidRPr="006C5084">
              <w:rPr>
                <w:rFonts w:asciiTheme="minorEastAsia" w:eastAsiaTheme="minorEastAsia" w:hAnsiTheme="minorEastAsia" w:hint="eastAsia"/>
                <w:sz w:val="18"/>
                <w:szCs w:val="18"/>
              </w:rPr>
              <w:t>（○）</w:t>
            </w:r>
          </w:p>
          <w:p w:rsidR="00E2655B" w:rsidRPr="006C5084" w:rsidRDefault="00E2655B" w:rsidP="00E2655B">
            <w:pPr>
              <w:spacing w:line="320" w:lineRule="exact"/>
              <w:rPr>
                <w:rFonts w:asciiTheme="minorEastAsia" w:eastAsiaTheme="minorEastAsia" w:hAnsiTheme="minorEastAsia"/>
                <w:sz w:val="18"/>
                <w:szCs w:val="18"/>
              </w:rPr>
            </w:pPr>
            <w:r w:rsidRPr="006C5084">
              <w:rPr>
                <w:rFonts w:asciiTheme="minorEastAsia" w:eastAsiaTheme="minorEastAsia" w:hAnsiTheme="minorEastAsia" w:hint="eastAsia"/>
                <w:sz w:val="18"/>
                <w:szCs w:val="18"/>
              </w:rPr>
              <w:t>泉南地区支援教育研究会の参加人数は12</w:t>
            </w:r>
            <w:r w:rsidR="006F47D5" w:rsidRPr="006C5084">
              <w:rPr>
                <w:rFonts w:asciiTheme="minorEastAsia" w:eastAsiaTheme="minorEastAsia" w:hAnsiTheme="minorEastAsia" w:hint="eastAsia"/>
                <w:sz w:val="18"/>
                <w:szCs w:val="18"/>
              </w:rPr>
              <w:t>4</w:t>
            </w:r>
            <w:r w:rsidRPr="006C5084">
              <w:rPr>
                <w:rFonts w:asciiTheme="minorEastAsia" w:eastAsiaTheme="minorEastAsia" w:hAnsiTheme="minorEastAsia" w:hint="eastAsia"/>
                <w:sz w:val="18"/>
                <w:szCs w:val="18"/>
              </w:rPr>
              <w:t>名、肯定的評価は</w:t>
            </w:r>
            <w:r w:rsidR="006F47D5" w:rsidRPr="006C5084">
              <w:rPr>
                <w:rFonts w:asciiTheme="minorEastAsia" w:eastAsiaTheme="minorEastAsia" w:hAnsiTheme="minorEastAsia" w:hint="eastAsia"/>
                <w:sz w:val="18"/>
                <w:szCs w:val="18"/>
              </w:rPr>
              <w:t>99％（123／124）</w:t>
            </w:r>
            <w:r w:rsidRPr="006C5084">
              <w:rPr>
                <w:rFonts w:asciiTheme="minorEastAsia" w:eastAsiaTheme="minorEastAsia" w:hAnsiTheme="minorEastAsia" w:hint="eastAsia"/>
                <w:sz w:val="18"/>
                <w:szCs w:val="18"/>
              </w:rPr>
              <w:t>であった。</w:t>
            </w:r>
            <w:r w:rsidR="006F413A" w:rsidRPr="006C5084">
              <w:rPr>
                <w:rFonts w:asciiTheme="minorEastAsia" w:eastAsiaTheme="minorEastAsia" w:hAnsiTheme="minorEastAsia" w:hint="eastAsia"/>
                <w:sz w:val="18"/>
                <w:szCs w:val="18"/>
              </w:rPr>
              <w:t>（○）</w:t>
            </w:r>
          </w:p>
          <w:p w:rsidR="00DC3C73" w:rsidRPr="006C5084" w:rsidRDefault="00DC3C73" w:rsidP="00E2655B">
            <w:pPr>
              <w:spacing w:line="320" w:lineRule="exact"/>
              <w:rPr>
                <w:rFonts w:asciiTheme="minorEastAsia" w:eastAsiaTheme="minorEastAsia" w:hAnsiTheme="minorEastAsia"/>
                <w:sz w:val="18"/>
                <w:szCs w:val="18"/>
              </w:rPr>
            </w:pPr>
            <w:r w:rsidRPr="006C5084">
              <w:rPr>
                <w:rFonts w:asciiTheme="minorEastAsia" w:eastAsiaTheme="minorEastAsia" w:hAnsiTheme="minorEastAsia" w:hint="eastAsia"/>
                <w:sz w:val="18"/>
                <w:szCs w:val="18"/>
              </w:rPr>
              <w:t>イ・ICT関係の行内研修を行った。アンケートの肯定率は100%であった。</w:t>
            </w:r>
            <w:r w:rsidR="006F413A" w:rsidRPr="006C5084">
              <w:rPr>
                <w:rFonts w:asciiTheme="minorEastAsia" w:eastAsiaTheme="minorEastAsia" w:hAnsiTheme="minorEastAsia" w:hint="eastAsia"/>
                <w:sz w:val="18"/>
                <w:szCs w:val="18"/>
              </w:rPr>
              <w:t>（◎）</w:t>
            </w:r>
          </w:p>
          <w:p w:rsidR="00E2655B" w:rsidRPr="006C5084" w:rsidRDefault="00E2655B" w:rsidP="00E2655B">
            <w:pPr>
              <w:spacing w:line="320" w:lineRule="exact"/>
              <w:rPr>
                <w:rFonts w:asciiTheme="minorEastAsia" w:eastAsiaTheme="minorEastAsia" w:hAnsiTheme="minorEastAsia"/>
                <w:sz w:val="18"/>
                <w:szCs w:val="18"/>
              </w:rPr>
            </w:pPr>
            <w:r w:rsidRPr="006C5084">
              <w:rPr>
                <w:rFonts w:asciiTheme="minorEastAsia" w:eastAsiaTheme="minorEastAsia" w:hAnsiTheme="minorEastAsia" w:hint="eastAsia"/>
                <w:sz w:val="18"/>
                <w:szCs w:val="18"/>
              </w:rPr>
              <w:t>ウ・タブレット型PCを活用し、授業風景やメッセージ等のビデオ動画のやりとりを中心に積極的に実践を行い学校、学年、児童生徒間のつながりを深めることができた。また様々なアプリケーションも積極的に導入し、児童生徒にあった授業を展開した。</w:t>
            </w:r>
            <w:r w:rsidR="006F413A" w:rsidRPr="006C5084">
              <w:rPr>
                <w:rFonts w:asciiTheme="minorEastAsia" w:eastAsiaTheme="minorEastAsia" w:hAnsiTheme="minorEastAsia" w:hint="eastAsia"/>
                <w:sz w:val="18"/>
                <w:szCs w:val="18"/>
              </w:rPr>
              <w:t>（◎）</w:t>
            </w:r>
          </w:p>
          <w:p w:rsidR="00E2655B" w:rsidRPr="006C5084" w:rsidRDefault="007B433C" w:rsidP="00E2655B">
            <w:pPr>
              <w:spacing w:line="320" w:lineRule="exact"/>
              <w:rPr>
                <w:rFonts w:asciiTheme="minorEastAsia" w:eastAsiaTheme="minorEastAsia" w:hAnsiTheme="minorEastAsia"/>
                <w:sz w:val="18"/>
                <w:szCs w:val="18"/>
              </w:rPr>
            </w:pPr>
            <w:r w:rsidRPr="006C5084">
              <w:rPr>
                <w:rFonts w:asciiTheme="minorEastAsia" w:eastAsiaTheme="minorEastAsia" w:hAnsiTheme="minorEastAsia" w:hint="eastAsia"/>
                <w:sz w:val="18"/>
                <w:szCs w:val="18"/>
              </w:rPr>
              <w:t>（２）</w:t>
            </w:r>
          </w:p>
          <w:p w:rsidR="00E2655B" w:rsidRPr="006C5084" w:rsidRDefault="00E2655B" w:rsidP="00E2655B">
            <w:pPr>
              <w:spacing w:line="320" w:lineRule="exact"/>
              <w:rPr>
                <w:rFonts w:asciiTheme="minorEastAsia" w:eastAsiaTheme="minorEastAsia" w:hAnsiTheme="minorEastAsia"/>
                <w:sz w:val="18"/>
                <w:szCs w:val="18"/>
              </w:rPr>
            </w:pPr>
            <w:r w:rsidRPr="006C5084">
              <w:rPr>
                <w:rFonts w:asciiTheme="minorEastAsia" w:eastAsiaTheme="minorEastAsia" w:hAnsiTheme="minorEastAsia" w:hint="eastAsia"/>
                <w:sz w:val="18"/>
                <w:szCs w:val="18"/>
              </w:rPr>
              <w:t>ア・12月現在までに5回実施。さらに3学期の公開授業週間において9回実施である。3年目までの教員だけでなく、ベテラン教員まで様々な教員が担当し、また、岸和田版授業観察表を活用したり、協議したりすることで授業力向上を図っている。紀要発行に関しては例年よりスケジュールを早めて年度内発行に向けて編纂中。</w:t>
            </w:r>
            <w:r w:rsidR="006F413A" w:rsidRPr="006C5084">
              <w:rPr>
                <w:rFonts w:asciiTheme="minorEastAsia" w:eastAsiaTheme="minorEastAsia" w:hAnsiTheme="minorEastAsia" w:hint="eastAsia"/>
                <w:sz w:val="18"/>
                <w:szCs w:val="18"/>
              </w:rPr>
              <w:t>（○）</w:t>
            </w:r>
          </w:p>
          <w:p w:rsidR="00E2655B" w:rsidRPr="006C5084" w:rsidRDefault="00DC3C73" w:rsidP="00E2655B">
            <w:pPr>
              <w:spacing w:line="320" w:lineRule="exact"/>
              <w:rPr>
                <w:rFonts w:asciiTheme="minorEastAsia" w:eastAsiaTheme="minorEastAsia" w:hAnsiTheme="minorEastAsia"/>
                <w:sz w:val="18"/>
                <w:szCs w:val="18"/>
              </w:rPr>
            </w:pPr>
            <w:r w:rsidRPr="006C5084">
              <w:rPr>
                <w:rFonts w:asciiTheme="minorEastAsia" w:eastAsiaTheme="minorEastAsia" w:hAnsiTheme="minorEastAsia" w:hint="eastAsia"/>
                <w:sz w:val="18"/>
                <w:szCs w:val="18"/>
              </w:rPr>
              <w:t>イ・</w:t>
            </w:r>
            <w:r w:rsidR="00E2655B" w:rsidRPr="006C5084">
              <w:rPr>
                <w:rFonts w:asciiTheme="minorEastAsia" w:eastAsiaTheme="minorEastAsia" w:hAnsiTheme="minorEastAsia" w:hint="eastAsia"/>
                <w:sz w:val="18"/>
                <w:szCs w:val="18"/>
              </w:rPr>
              <w:t>◎○△の評価の到達度の平均は84％</w:t>
            </w:r>
            <w:r w:rsidR="006F413A" w:rsidRPr="006C5084">
              <w:rPr>
                <w:rFonts w:asciiTheme="minorEastAsia" w:eastAsiaTheme="minorEastAsia" w:hAnsiTheme="minorEastAsia" w:hint="eastAsia"/>
                <w:sz w:val="18"/>
                <w:szCs w:val="18"/>
              </w:rPr>
              <w:t>（◎）</w:t>
            </w:r>
          </w:p>
          <w:p w:rsidR="009A1180" w:rsidRPr="006C5084" w:rsidRDefault="00E2655B" w:rsidP="00E2655B">
            <w:pPr>
              <w:spacing w:line="320" w:lineRule="exact"/>
              <w:rPr>
                <w:rFonts w:asciiTheme="minorEastAsia" w:eastAsiaTheme="minorEastAsia" w:hAnsiTheme="minorEastAsia"/>
                <w:sz w:val="18"/>
                <w:szCs w:val="18"/>
              </w:rPr>
            </w:pPr>
            <w:r w:rsidRPr="006C5084">
              <w:rPr>
                <w:rFonts w:asciiTheme="minorEastAsia" w:eastAsiaTheme="minorEastAsia" w:hAnsiTheme="minorEastAsia" w:hint="eastAsia"/>
                <w:sz w:val="18"/>
                <w:szCs w:val="18"/>
              </w:rPr>
              <w:t>ウ・夏期講習会の参加人数は371名（昨年比73名増）であった。研究協議会の参加人数は29名、アンケート肯定率は100％で、様々な好意的な意見をいただいた。</w:t>
            </w:r>
            <w:r w:rsidR="006F413A" w:rsidRPr="006C5084">
              <w:rPr>
                <w:rFonts w:asciiTheme="minorEastAsia" w:eastAsiaTheme="minorEastAsia" w:hAnsiTheme="minorEastAsia" w:hint="eastAsia"/>
                <w:sz w:val="18"/>
                <w:szCs w:val="18"/>
              </w:rPr>
              <w:t>（◎）</w:t>
            </w:r>
          </w:p>
        </w:tc>
      </w:tr>
      <w:tr w:rsidR="002E39A8" w:rsidRPr="006C5084" w:rsidTr="00DC3C73">
        <w:trPr>
          <w:cantSplit/>
          <w:trHeight w:val="9715"/>
          <w:jc w:val="center"/>
        </w:trPr>
        <w:tc>
          <w:tcPr>
            <w:tcW w:w="787" w:type="dxa"/>
            <w:shd w:val="clear" w:color="auto" w:fill="auto"/>
            <w:textDirection w:val="tbRlV"/>
            <w:vAlign w:val="center"/>
          </w:tcPr>
          <w:p w:rsidR="009A1180" w:rsidRPr="006C5084" w:rsidRDefault="009A1180" w:rsidP="00E50B6C">
            <w:pPr>
              <w:spacing w:line="320" w:lineRule="exact"/>
              <w:ind w:left="113" w:right="113"/>
              <w:jc w:val="center"/>
              <w:rPr>
                <w:rFonts w:ascii="ＭＳ 明朝" w:hAnsi="ＭＳ 明朝"/>
                <w:spacing w:val="-20"/>
                <w:sz w:val="20"/>
                <w:szCs w:val="20"/>
              </w:rPr>
            </w:pPr>
            <w:r w:rsidRPr="006C5084">
              <w:rPr>
                <w:rFonts w:ascii="ＭＳ 明朝" w:hAnsi="ＭＳ 明朝" w:hint="eastAsia"/>
                <w:spacing w:val="-20"/>
                <w:sz w:val="20"/>
                <w:szCs w:val="20"/>
              </w:rPr>
              <w:lastRenderedPageBreak/>
              <w:t>２　授</w:t>
            </w:r>
            <w:r w:rsidR="007B433C" w:rsidRPr="006C5084">
              <w:rPr>
                <w:rFonts w:ascii="ＭＳ 明朝" w:hAnsi="ＭＳ 明朝" w:hint="eastAsia"/>
                <w:spacing w:val="-20"/>
                <w:sz w:val="20"/>
                <w:szCs w:val="20"/>
              </w:rPr>
              <w:t xml:space="preserve"> </w:t>
            </w:r>
            <w:r w:rsidRPr="006C5084">
              <w:rPr>
                <w:rFonts w:ascii="ＭＳ 明朝" w:hAnsi="ＭＳ 明朝" w:hint="eastAsia"/>
                <w:spacing w:val="-20"/>
                <w:sz w:val="20"/>
                <w:szCs w:val="20"/>
              </w:rPr>
              <w:t>業</w:t>
            </w:r>
            <w:r w:rsidR="007B433C" w:rsidRPr="006C5084">
              <w:rPr>
                <w:rFonts w:ascii="ＭＳ 明朝" w:hAnsi="ＭＳ 明朝" w:hint="eastAsia"/>
                <w:spacing w:val="-20"/>
                <w:sz w:val="20"/>
                <w:szCs w:val="20"/>
              </w:rPr>
              <w:t xml:space="preserve"> </w:t>
            </w:r>
            <w:r w:rsidRPr="006C5084">
              <w:rPr>
                <w:rFonts w:ascii="ＭＳ 明朝" w:hAnsi="ＭＳ 明朝" w:hint="eastAsia"/>
                <w:spacing w:val="-20"/>
                <w:sz w:val="20"/>
                <w:szCs w:val="20"/>
              </w:rPr>
              <w:t>及</w:t>
            </w:r>
            <w:r w:rsidR="007B433C" w:rsidRPr="006C5084">
              <w:rPr>
                <w:rFonts w:ascii="ＭＳ 明朝" w:hAnsi="ＭＳ 明朝" w:hint="eastAsia"/>
                <w:spacing w:val="-20"/>
                <w:sz w:val="20"/>
                <w:szCs w:val="20"/>
              </w:rPr>
              <w:t xml:space="preserve">  </w:t>
            </w:r>
            <w:r w:rsidRPr="006C5084">
              <w:rPr>
                <w:rFonts w:ascii="ＭＳ 明朝" w:hAnsi="ＭＳ 明朝" w:hint="eastAsia"/>
                <w:spacing w:val="-20"/>
                <w:sz w:val="20"/>
                <w:szCs w:val="20"/>
              </w:rPr>
              <w:t>び</w:t>
            </w:r>
            <w:r w:rsidR="007B433C" w:rsidRPr="006C5084">
              <w:rPr>
                <w:rFonts w:ascii="ＭＳ 明朝" w:hAnsi="ＭＳ 明朝" w:hint="eastAsia"/>
                <w:spacing w:val="-20"/>
                <w:sz w:val="20"/>
                <w:szCs w:val="20"/>
              </w:rPr>
              <w:t xml:space="preserve"> </w:t>
            </w:r>
            <w:r w:rsidRPr="006C5084">
              <w:rPr>
                <w:rFonts w:ascii="ＭＳ 明朝" w:hAnsi="ＭＳ 明朝" w:hint="eastAsia"/>
                <w:spacing w:val="-20"/>
                <w:sz w:val="20"/>
                <w:szCs w:val="20"/>
              </w:rPr>
              <w:t>一</w:t>
            </w:r>
            <w:r w:rsidR="007B433C" w:rsidRPr="006C5084">
              <w:rPr>
                <w:rFonts w:ascii="ＭＳ 明朝" w:hAnsi="ＭＳ 明朝" w:hint="eastAsia"/>
                <w:spacing w:val="-20"/>
                <w:sz w:val="20"/>
                <w:szCs w:val="20"/>
              </w:rPr>
              <w:t xml:space="preserve"> </w:t>
            </w:r>
            <w:r w:rsidRPr="006C5084">
              <w:rPr>
                <w:rFonts w:ascii="ＭＳ 明朝" w:hAnsi="ＭＳ 明朝" w:hint="eastAsia"/>
                <w:spacing w:val="-20"/>
                <w:sz w:val="20"/>
                <w:szCs w:val="20"/>
              </w:rPr>
              <w:t>人</w:t>
            </w:r>
            <w:r w:rsidR="007B433C" w:rsidRPr="006C5084">
              <w:rPr>
                <w:rFonts w:ascii="ＭＳ 明朝" w:hAnsi="ＭＳ 明朝" w:hint="eastAsia"/>
                <w:spacing w:val="-20"/>
                <w:sz w:val="20"/>
                <w:szCs w:val="20"/>
              </w:rPr>
              <w:t xml:space="preserve"> </w:t>
            </w:r>
            <w:r w:rsidRPr="006C5084">
              <w:rPr>
                <w:rFonts w:ascii="ＭＳ 明朝" w:hAnsi="ＭＳ 明朝" w:hint="eastAsia"/>
                <w:spacing w:val="-20"/>
                <w:sz w:val="20"/>
                <w:szCs w:val="20"/>
              </w:rPr>
              <w:t>ひ</w:t>
            </w:r>
            <w:r w:rsidR="007B433C" w:rsidRPr="006C5084">
              <w:rPr>
                <w:rFonts w:ascii="ＭＳ 明朝" w:hAnsi="ＭＳ 明朝" w:hint="eastAsia"/>
                <w:spacing w:val="-20"/>
                <w:sz w:val="20"/>
                <w:szCs w:val="20"/>
              </w:rPr>
              <w:t xml:space="preserve"> </w:t>
            </w:r>
            <w:r w:rsidRPr="006C5084">
              <w:rPr>
                <w:rFonts w:ascii="ＭＳ 明朝" w:hAnsi="ＭＳ 明朝" w:hint="eastAsia"/>
                <w:spacing w:val="-20"/>
                <w:sz w:val="20"/>
                <w:szCs w:val="20"/>
              </w:rPr>
              <w:t>と</w:t>
            </w:r>
            <w:r w:rsidR="007B433C" w:rsidRPr="006C5084">
              <w:rPr>
                <w:rFonts w:ascii="ＭＳ 明朝" w:hAnsi="ＭＳ 明朝" w:hint="eastAsia"/>
                <w:spacing w:val="-20"/>
                <w:sz w:val="20"/>
                <w:szCs w:val="20"/>
              </w:rPr>
              <w:t xml:space="preserve"> </w:t>
            </w:r>
            <w:r w:rsidRPr="006C5084">
              <w:rPr>
                <w:rFonts w:ascii="ＭＳ 明朝" w:hAnsi="ＭＳ 明朝" w:hint="eastAsia"/>
                <w:spacing w:val="-20"/>
                <w:sz w:val="20"/>
                <w:szCs w:val="20"/>
              </w:rPr>
              <w:t>り</w:t>
            </w:r>
            <w:r w:rsidR="007B433C" w:rsidRPr="006C5084">
              <w:rPr>
                <w:rFonts w:ascii="ＭＳ 明朝" w:hAnsi="ＭＳ 明朝" w:hint="eastAsia"/>
                <w:spacing w:val="-20"/>
                <w:sz w:val="20"/>
                <w:szCs w:val="20"/>
              </w:rPr>
              <w:t xml:space="preserve"> </w:t>
            </w:r>
            <w:r w:rsidRPr="006C5084">
              <w:rPr>
                <w:rFonts w:ascii="ＭＳ 明朝" w:hAnsi="ＭＳ 明朝" w:hint="eastAsia"/>
                <w:spacing w:val="-20"/>
                <w:sz w:val="20"/>
                <w:szCs w:val="20"/>
              </w:rPr>
              <w:t>の</w:t>
            </w:r>
            <w:r w:rsidR="007B433C" w:rsidRPr="006C5084">
              <w:rPr>
                <w:rFonts w:ascii="ＭＳ 明朝" w:hAnsi="ＭＳ 明朝" w:hint="eastAsia"/>
                <w:spacing w:val="-20"/>
                <w:sz w:val="20"/>
                <w:szCs w:val="20"/>
              </w:rPr>
              <w:t xml:space="preserve"> </w:t>
            </w:r>
            <w:r w:rsidRPr="006C5084">
              <w:rPr>
                <w:rFonts w:ascii="ＭＳ 明朝" w:hAnsi="ＭＳ 明朝" w:hint="eastAsia"/>
                <w:spacing w:val="-20"/>
                <w:sz w:val="20"/>
                <w:szCs w:val="20"/>
              </w:rPr>
              <w:t>児</w:t>
            </w:r>
            <w:r w:rsidR="007B433C" w:rsidRPr="006C5084">
              <w:rPr>
                <w:rFonts w:ascii="ＭＳ 明朝" w:hAnsi="ＭＳ 明朝" w:hint="eastAsia"/>
                <w:spacing w:val="-20"/>
                <w:sz w:val="20"/>
                <w:szCs w:val="20"/>
              </w:rPr>
              <w:t xml:space="preserve"> </w:t>
            </w:r>
            <w:r w:rsidRPr="006C5084">
              <w:rPr>
                <w:rFonts w:ascii="ＭＳ 明朝" w:hAnsi="ＭＳ 明朝" w:hint="eastAsia"/>
                <w:spacing w:val="-20"/>
                <w:sz w:val="20"/>
                <w:szCs w:val="20"/>
              </w:rPr>
              <w:t>童</w:t>
            </w:r>
            <w:r w:rsidR="007B433C" w:rsidRPr="006C5084">
              <w:rPr>
                <w:rFonts w:ascii="ＭＳ 明朝" w:hAnsi="ＭＳ 明朝" w:hint="eastAsia"/>
                <w:spacing w:val="-20"/>
                <w:sz w:val="20"/>
                <w:szCs w:val="20"/>
              </w:rPr>
              <w:t xml:space="preserve"> </w:t>
            </w:r>
            <w:r w:rsidRPr="006C5084">
              <w:rPr>
                <w:rFonts w:ascii="ＭＳ 明朝" w:hAnsi="ＭＳ 明朝" w:hint="eastAsia"/>
                <w:spacing w:val="-20"/>
                <w:sz w:val="20"/>
                <w:szCs w:val="20"/>
              </w:rPr>
              <w:t>生</w:t>
            </w:r>
            <w:r w:rsidR="007B433C" w:rsidRPr="006C5084">
              <w:rPr>
                <w:rFonts w:ascii="ＭＳ 明朝" w:hAnsi="ＭＳ 明朝" w:hint="eastAsia"/>
                <w:spacing w:val="-20"/>
                <w:sz w:val="20"/>
                <w:szCs w:val="20"/>
              </w:rPr>
              <w:t xml:space="preserve"> </w:t>
            </w:r>
            <w:r w:rsidRPr="006C5084">
              <w:rPr>
                <w:rFonts w:ascii="ＭＳ 明朝" w:hAnsi="ＭＳ 明朝" w:hint="eastAsia"/>
                <w:spacing w:val="-20"/>
                <w:sz w:val="20"/>
                <w:szCs w:val="20"/>
              </w:rPr>
              <w:t>徒</w:t>
            </w:r>
            <w:r w:rsidR="007B433C" w:rsidRPr="006C5084">
              <w:rPr>
                <w:rFonts w:ascii="ＭＳ 明朝" w:hAnsi="ＭＳ 明朝" w:hint="eastAsia"/>
                <w:spacing w:val="-20"/>
                <w:sz w:val="20"/>
                <w:szCs w:val="20"/>
              </w:rPr>
              <w:t xml:space="preserve"> </w:t>
            </w:r>
            <w:r w:rsidRPr="006C5084">
              <w:rPr>
                <w:rFonts w:ascii="ＭＳ 明朝" w:hAnsi="ＭＳ 明朝" w:hint="eastAsia"/>
                <w:spacing w:val="-20"/>
                <w:sz w:val="20"/>
                <w:szCs w:val="20"/>
              </w:rPr>
              <w:t>へ</w:t>
            </w:r>
            <w:r w:rsidR="007B433C" w:rsidRPr="006C5084">
              <w:rPr>
                <w:rFonts w:ascii="ＭＳ 明朝" w:hAnsi="ＭＳ 明朝" w:hint="eastAsia"/>
                <w:spacing w:val="-20"/>
                <w:sz w:val="20"/>
                <w:szCs w:val="20"/>
              </w:rPr>
              <w:t xml:space="preserve"> </w:t>
            </w:r>
            <w:r w:rsidRPr="006C5084">
              <w:rPr>
                <w:rFonts w:ascii="ＭＳ 明朝" w:hAnsi="ＭＳ 明朝" w:hint="eastAsia"/>
                <w:spacing w:val="-20"/>
                <w:sz w:val="20"/>
                <w:szCs w:val="20"/>
              </w:rPr>
              <w:t>の</w:t>
            </w:r>
            <w:r w:rsidR="007B433C" w:rsidRPr="006C5084">
              <w:rPr>
                <w:rFonts w:ascii="ＭＳ 明朝" w:hAnsi="ＭＳ 明朝" w:hint="eastAsia"/>
                <w:spacing w:val="-20"/>
                <w:sz w:val="20"/>
                <w:szCs w:val="20"/>
              </w:rPr>
              <w:t xml:space="preserve"> </w:t>
            </w:r>
            <w:r w:rsidRPr="006C5084">
              <w:rPr>
                <w:rFonts w:ascii="ＭＳ 明朝" w:hAnsi="ＭＳ 明朝" w:hint="eastAsia"/>
                <w:spacing w:val="-20"/>
                <w:sz w:val="20"/>
                <w:szCs w:val="20"/>
              </w:rPr>
              <w:t>支</w:t>
            </w:r>
            <w:r w:rsidR="007B433C" w:rsidRPr="006C5084">
              <w:rPr>
                <w:rFonts w:ascii="ＭＳ 明朝" w:hAnsi="ＭＳ 明朝" w:hint="eastAsia"/>
                <w:spacing w:val="-20"/>
                <w:sz w:val="20"/>
                <w:szCs w:val="20"/>
              </w:rPr>
              <w:t xml:space="preserve"> </w:t>
            </w:r>
            <w:r w:rsidRPr="006C5084">
              <w:rPr>
                <w:rFonts w:ascii="ＭＳ 明朝" w:hAnsi="ＭＳ 明朝" w:hint="eastAsia"/>
                <w:spacing w:val="-20"/>
                <w:sz w:val="20"/>
                <w:szCs w:val="20"/>
              </w:rPr>
              <w:t>援</w:t>
            </w:r>
            <w:r w:rsidR="007B433C" w:rsidRPr="006C5084">
              <w:rPr>
                <w:rFonts w:ascii="ＭＳ 明朝" w:hAnsi="ＭＳ 明朝" w:hint="eastAsia"/>
                <w:spacing w:val="-20"/>
                <w:sz w:val="20"/>
                <w:szCs w:val="20"/>
              </w:rPr>
              <w:t xml:space="preserve"> </w:t>
            </w:r>
            <w:r w:rsidRPr="006C5084">
              <w:rPr>
                <w:rFonts w:ascii="ＭＳ 明朝" w:hAnsi="ＭＳ 明朝" w:hint="eastAsia"/>
                <w:spacing w:val="-20"/>
                <w:sz w:val="20"/>
                <w:szCs w:val="20"/>
              </w:rPr>
              <w:t>へ</w:t>
            </w:r>
            <w:r w:rsidR="007B433C" w:rsidRPr="006C5084">
              <w:rPr>
                <w:rFonts w:ascii="ＭＳ 明朝" w:hAnsi="ＭＳ 明朝" w:hint="eastAsia"/>
                <w:spacing w:val="-20"/>
                <w:sz w:val="20"/>
                <w:szCs w:val="20"/>
              </w:rPr>
              <w:t xml:space="preserve"> </w:t>
            </w:r>
            <w:r w:rsidRPr="006C5084">
              <w:rPr>
                <w:rFonts w:ascii="ＭＳ 明朝" w:hAnsi="ＭＳ 明朝" w:hint="eastAsia"/>
                <w:spacing w:val="-20"/>
                <w:sz w:val="20"/>
                <w:szCs w:val="20"/>
              </w:rPr>
              <w:t>の</w:t>
            </w:r>
            <w:r w:rsidR="007B433C" w:rsidRPr="006C5084">
              <w:rPr>
                <w:rFonts w:ascii="ＭＳ 明朝" w:hAnsi="ＭＳ 明朝" w:hint="eastAsia"/>
                <w:spacing w:val="-20"/>
                <w:sz w:val="20"/>
                <w:szCs w:val="20"/>
              </w:rPr>
              <w:t xml:space="preserve"> </w:t>
            </w:r>
            <w:r w:rsidRPr="006C5084">
              <w:rPr>
                <w:rFonts w:ascii="ＭＳ 明朝" w:hAnsi="ＭＳ 明朝" w:hint="eastAsia"/>
                <w:spacing w:val="-20"/>
                <w:sz w:val="20"/>
                <w:szCs w:val="20"/>
              </w:rPr>
              <w:t>充</w:t>
            </w:r>
            <w:r w:rsidR="007B433C" w:rsidRPr="006C5084">
              <w:rPr>
                <w:rFonts w:ascii="ＭＳ 明朝" w:hAnsi="ＭＳ 明朝" w:hint="eastAsia"/>
                <w:spacing w:val="-20"/>
                <w:sz w:val="20"/>
                <w:szCs w:val="20"/>
              </w:rPr>
              <w:t xml:space="preserve"> </w:t>
            </w:r>
            <w:r w:rsidRPr="006C5084">
              <w:rPr>
                <w:rFonts w:ascii="ＭＳ 明朝" w:hAnsi="ＭＳ 明朝" w:hint="eastAsia"/>
                <w:spacing w:val="-20"/>
                <w:sz w:val="20"/>
                <w:szCs w:val="20"/>
              </w:rPr>
              <w:t>実</w:t>
            </w:r>
            <w:r w:rsidR="007B433C" w:rsidRPr="006C5084">
              <w:rPr>
                <w:rFonts w:ascii="ＭＳ 明朝" w:hAnsi="ＭＳ 明朝" w:hint="eastAsia"/>
                <w:spacing w:val="-20"/>
                <w:sz w:val="20"/>
                <w:szCs w:val="20"/>
              </w:rPr>
              <w:t xml:space="preserve">　</w:t>
            </w:r>
          </w:p>
        </w:tc>
        <w:tc>
          <w:tcPr>
            <w:tcW w:w="2126" w:type="dxa"/>
            <w:shd w:val="clear" w:color="auto" w:fill="auto"/>
          </w:tcPr>
          <w:p w:rsidR="00E57FE7" w:rsidRPr="006C5084" w:rsidRDefault="00E57FE7" w:rsidP="00E57FE7">
            <w:pPr>
              <w:spacing w:line="40" w:lineRule="atLeast"/>
              <w:jc w:val="left"/>
              <w:rPr>
                <w:rFonts w:ascii="ＭＳ 明朝" w:hAnsi="ＭＳ 明朝"/>
                <w:sz w:val="18"/>
                <w:szCs w:val="18"/>
              </w:rPr>
            </w:pPr>
            <w:r w:rsidRPr="006C5084">
              <w:rPr>
                <w:rFonts w:ascii="ＭＳ 明朝" w:hAnsi="ＭＳ 明朝" w:hint="eastAsia"/>
                <w:sz w:val="18"/>
                <w:szCs w:val="18"/>
              </w:rPr>
              <w:t xml:space="preserve">（１）　</w:t>
            </w:r>
            <w:r w:rsidR="009A1180" w:rsidRPr="006C5084">
              <w:rPr>
                <w:rFonts w:ascii="ＭＳ 明朝" w:hAnsi="ＭＳ 明朝" w:hint="eastAsia"/>
                <w:sz w:val="18"/>
                <w:szCs w:val="18"/>
              </w:rPr>
              <w:t>個別の教育支援計</w:t>
            </w:r>
          </w:p>
          <w:p w:rsidR="009A1180" w:rsidRPr="006C5084" w:rsidRDefault="009A1180" w:rsidP="00E57FE7">
            <w:pPr>
              <w:ind w:leftChars="100" w:left="192"/>
            </w:pPr>
            <w:r w:rsidRPr="006C5084">
              <w:rPr>
                <w:rFonts w:hint="eastAsia"/>
              </w:rPr>
              <w:t>画・個別の指導計画の</w:t>
            </w:r>
            <w:r w:rsidR="00D814C6" w:rsidRPr="006C5084">
              <w:rPr>
                <w:rFonts w:hint="eastAsia"/>
              </w:rPr>
              <w:t>深化</w:t>
            </w:r>
          </w:p>
          <w:p w:rsidR="009A1180" w:rsidRPr="006C5084" w:rsidRDefault="00FD6985" w:rsidP="00637012">
            <w:pPr>
              <w:spacing w:line="40" w:lineRule="atLeast"/>
              <w:ind w:left="162" w:hangingChars="100" w:hanging="162"/>
              <w:jc w:val="left"/>
              <w:rPr>
                <w:rFonts w:ascii="ＭＳ 明朝" w:hAnsi="ＭＳ 明朝"/>
                <w:sz w:val="18"/>
                <w:szCs w:val="18"/>
              </w:rPr>
            </w:pPr>
            <w:r w:rsidRPr="006C5084">
              <w:rPr>
                <w:rFonts w:ascii="ＭＳ 明朝" w:hAnsi="ＭＳ 明朝" w:hint="eastAsia"/>
                <w:sz w:val="18"/>
                <w:szCs w:val="18"/>
              </w:rPr>
              <w:t>ア</w:t>
            </w:r>
            <w:r w:rsidR="00E44EF7" w:rsidRPr="006C5084">
              <w:rPr>
                <w:rFonts w:ascii="ＭＳ 明朝" w:hAnsi="ＭＳ 明朝" w:hint="eastAsia"/>
                <w:sz w:val="18"/>
                <w:szCs w:val="18"/>
              </w:rPr>
              <w:t>・</w:t>
            </w:r>
            <w:r w:rsidR="00CA1E9C" w:rsidRPr="006C5084">
              <w:rPr>
                <w:rFonts w:ascii="ＭＳ 明朝" w:hAnsi="ＭＳ 明朝" w:hint="eastAsia"/>
                <w:sz w:val="18"/>
                <w:szCs w:val="18"/>
              </w:rPr>
              <w:t>ＰＤＣＡ</w:t>
            </w:r>
            <w:r w:rsidR="009A1180" w:rsidRPr="006C5084">
              <w:rPr>
                <w:rFonts w:ascii="ＭＳ 明朝" w:hAnsi="ＭＳ 明朝" w:hint="eastAsia"/>
                <w:sz w:val="18"/>
                <w:szCs w:val="18"/>
              </w:rPr>
              <w:t>サイクルによる支援計画と指導計画の充実を図る。</w:t>
            </w:r>
          </w:p>
          <w:p w:rsidR="00E44EF7" w:rsidRPr="006C5084" w:rsidRDefault="00C44886" w:rsidP="00824A7C">
            <w:pPr>
              <w:spacing w:line="40" w:lineRule="atLeast"/>
              <w:jc w:val="left"/>
              <w:rPr>
                <w:rFonts w:ascii="ＭＳ 明朝" w:hAnsi="ＭＳ 明朝"/>
                <w:sz w:val="18"/>
                <w:szCs w:val="18"/>
              </w:rPr>
            </w:pPr>
            <w:r w:rsidRPr="006C5084">
              <w:rPr>
                <w:rFonts w:ascii="ＭＳ 明朝" w:hAnsi="ＭＳ 明朝" w:hint="eastAsia"/>
                <w:sz w:val="18"/>
                <w:szCs w:val="18"/>
              </w:rPr>
              <w:t>イ</w:t>
            </w:r>
            <w:r w:rsidR="00E44EF7" w:rsidRPr="006C5084">
              <w:rPr>
                <w:rFonts w:ascii="ＭＳ 明朝" w:hAnsi="ＭＳ 明朝" w:hint="eastAsia"/>
                <w:sz w:val="18"/>
                <w:szCs w:val="18"/>
              </w:rPr>
              <w:t>・</w:t>
            </w:r>
            <w:r w:rsidRPr="006C5084">
              <w:rPr>
                <w:rFonts w:ascii="ＭＳ 明朝" w:hAnsi="ＭＳ 明朝" w:hint="eastAsia"/>
                <w:sz w:val="18"/>
                <w:szCs w:val="18"/>
              </w:rPr>
              <w:t>ポートフォリオの活用</w:t>
            </w:r>
          </w:p>
          <w:p w:rsidR="009A1180" w:rsidRPr="006C5084" w:rsidRDefault="00D5011F" w:rsidP="00E44EF7">
            <w:pPr>
              <w:spacing w:line="40" w:lineRule="atLeast"/>
              <w:ind w:firstLineChars="100" w:firstLine="162"/>
              <w:jc w:val="left"/>
              <w:rPr>
                <w:rFonts w:ascii="ＭＳ 明朝" w:hAnsi="ＭＳ 明朝"/>
                <w:sz w:val="18"/>
                <w:szCs w:val="18"/>
              </w:rPr>
            </w:pPr>
            <w:r w:rsidRPr="006C5084">
              <w:rPr>
                <w:rFonts w:ascii="ＭＳ 明朝" w:hAnsi="ＭＳ 明朝" w:hint="eastAsia"/>
                <w:sz w:val="18"/>
                <w:szCs w:val="18"/>
              </w:rPr>
              <w:t>を推進する。</w:t>
            </w:r>
          </w:p>
          <w:p w:rsidR="00E44EF7" w:rsidRPr="006C5084" w:rsidRDefault="00E44EF7" w:rsidP="00E57FE7">
            <w:pPr>
              <w:spacing w:line="40" w:lineRule="atLeast"/>
              <w:jc w:val="left"/>
              <w:rPr>
                <w:rFonts w:ascii="ＭＳ 明朝" w:hAnsi="ＭＳ 明朝"/>
                <w:sz w:val="18"/>
                <w:szCs w:val="18"/>
              </w:rPr>
            </w:pPr>
          </w:p>
          <w:p w:rsidR="009A1180" w:rsidRPr="006C5084" w:rsidRDefault="009A1180" w:rsidP="00896982">
            <w:pPr>
              <w:spacing w:line="40" w:lineRule="atLeast"/>
              <w:ind w:left="162" w:hangingChars="100" w:hanging="162"/>
              <w:jc w:val="left"/>
              <w:rPr>
                <w:rFonts w:ascii="ＭＳ 明朝" w:hAnsi="ＭＳ 明朝"/>
                <w:sz w:val="18"/>
                <w:szCs w:val="18"/>
              </w:rPr>
            </w:pPr>
            <w:r w:rsidRPr="006C5084">
              <w:rPr>
                <w:rFonts w:ascii="ＭＳ 明朝" w:hAnsi="ＭＳ 明朝" w:hint="eastAsia"/>
                <w:sz w:val="18"/>
                <w:szCs w:val="18"/>
              </w:rPr>
              <w:t>（２）授業改善と教育課程の見直し</w:t>
            </w:r>
          </w:p>
          <w:p w:rsidR="00C44886" w:rsidRPr="006C5084" w:rsidRDefault="006072A6" w:rsidP="00637012">
            <w:pPr>
              <w:spacing w:line="40" w:lineRule="atLeast"/>
              <w:ind w:left="162" w:hangingChars="100" w:hanging="162"/>
              <w:jc w:val="left"/>
              <w:rPr>
                <w:rFonts w:ascii="ＭＳ 明朝" w:hAnsi="ＭＳ 明朝"/>
                <w:sz w:val="18"/>
                <w:szCs w:val="18"/>
              </w:rPr>
            </w:pPr>
            <w:r w:rsidRPr="006C5084">
              <w:rPr>
                <w:rFonts w:ascii="ＭＳ 明朝" w:hAnsi="ＭＳ 明朝" w:hint="eastAsia"/>
                <w:sz w:val="18"/>
                <w:szCs w:val="18"/>
              </w:rPr>
              <w:t>ア</w:t>
            </w:r>
            <w:r w:rsidR="00E44EF7" w:rsidRPr="006C5084">
              <w:rPr>
                <w:rFonts w:ascii="ＭＳ 明朝" w:hAnsi="ＭＳ 明朝" w:hint="eastAsia"/>
                <w:sz w:val="18"/>
                <w:szCs w:val="18"/>
              </w:rPr>
              <w:t>・</w:t>
            </w:r>
            <w:r w:rsidR="00844C33" w:rsidRPr="006C5084">
              <w:rPr>
                <w:rFonts w:ascii="ＭＳ 明朝" w:hAnsi="ＭＳ 明朝" w:hint="eastAsia"/>
                <w:sz w:val="18"/>
                <w:szCs w:val="18"/>
              </w:rPr>
              <w:t>キャリア教育、</w:t>
            </w:r>
            <w:r w:rsidR="00C44886" w:rsidRPr="006C5084">
              <w:rPr>
                <w:rFonts w:ascii="ＭＳ 明朝" w:hAnsi="ＭＳ 明朝" w:hint="eastAsia"/>
                <w:sz w:val="18"/>
                <w:szCs w:val="18"/>
              </w:rPr>
              <w:t>児童生徒の人権尊重教育、政治的教養を育む教育、読書活動を推進する。</w:t>
            </w:r>
          </w:p>
          <w:p w:rsidR="00BE6B65" w:rsidRPr="006C5084" w:rsidRDefault="00BE6B65" w:rsidP="00824A7C">
            <w:pPr>
              <w:spacing w:line="40" w:lineRule="atLeast"/>
              <w:jc w:val="left"/>
              <w:rPr>
                <w:rFonts w:ascii="ＭＳ 明朝" w:hAnsi="ＭＳ 明朝"/>
                <w:sz w:val="18"/>
                <w:szCs w:val="18"/>
              </w:rPr>
            </w:pPr>
          </w:p>
          <w:p w:rsidR="00B049D6" w:rsidRPr="006C5084" w:rsidRDefault="00B049D6" w:rsidP="00824A7C">
            <w:pPr>
              <w:spacing w:line="40" w:lineRule="atLeast"/>
              <w:jc w:val="left"/>
              <w:rPr>
                <w:rFonts w:ascii="ＭＳ 明朝" w:hAnsi="ＭＳ 明朝"/>
                <w:sz w:val="18"/>
                <w:szCs w:val="18"/>
              </w:rPr>
            </w:pPr>
          </w:p>
          <w:p w:rsidR="00E44EF7" w:rsidRPr="006C5084" w:rsidRDefault="00E44EF7" w:rsidP="00824A7C">
            <w:pPr>
              <w:spacing w:line="40" w:lineRule="atLeast"/>
              <w:jc w:val="left"/>
              <w:rPr>
                <w:rFonts w:ascii="ＭＳ 明朝" w:hAnsi="ＭＳ 明朝"/>
                <w:sz w:val="18"/>
                <w:szCs w:val="18"/>
              </w:rPr>
            </w:pPr>
          </w:p>
          <w:p w:rsidR="00E44EF7" w:rsidRPr="006C5084" w:rsidRDefault="00E44EF7" w:rsidP="00824A7C">
            <w:pPr>
              <w:spacing w:line="40" w:lineRule="atLeast"/>
              <w:jc w:val="left"/>
              <w:rPr>
                <w:rFonts w:ascii="ＭＳ 明朝" w:hAnsi="ＭＳ 明朝"/>
                <w:sz w:val="18"/>
                <w:szCs w:val="18"/>
              </w:rPr>
            </w:pPr>
          </w:p>
          <w:p w:rsidR="00E44EF7" w:rsidRPr="006C5084" w:rsidRDefault="00E44EF7" w:rsidP="00824A7C">
            <w:pPr>
              <w:spacing w:line="40" w:lineRule="atLeast"/>
              <w:jc w:val="left"/>
              <w:rPr>
                <w:rFonts w:ascii="ＭＳ 明朝" w:hAnsi="ＭＳ 明朝"/>
                <w:sz w:val="18"/>
                <w:szCs w:val="18"/>
              </w:rPr>
            </w:pPr>
          </w:p>
          <w:p w:rsidR="00B049D6" w:rsidRPr="006C5084" w:rsidRDefault="00B049D6" w:rsidP="00824A7C">
            <w:pPr>
              <w:spacing w:line="40" w:lineRule="atLeast"/>
              <w:jc w:val="left"/>
              <w:rPr>
                <w:rFonts w:ascii="ＭＳ 明朝" w:hAnsi="ＭＳ 明朝"/>
                <w:sz w:val="18"/>
                <w:szCs w:val="18"/>
              </w:rPr>
            </w:pPr>
          </w:p>
          <w:p w:rsidR="00CC788C" w:rsidRPr="006C5084" w:rsidRDefault="00E57FE7" w:rsidP="00E57FE7">
            <w:pPr>
              <w:spacing w:line="40" w:lineRule="atLeast"/>
              <w:ind w:left="162" w:hangingChars="100" w:hanging="162"/>
              <w:jc w:val="left"/>
              <w:rPr>
                <w:rFonts w:ascii="ＭＳ 明朝" w:hAnsi="ＭＳ 明朝"/>
                <w:sz w:val="18"/>
                <w:szCs w:val="18"/>
              </w:rPr>
            </w:pPr>
            <w:r w:rsidRPr="006C5084">
              <w:rPr>
                <w:rFonts w:ascii="ＭＳ 明朝" w:hAnsi="ＭＳ 明朝" w:hint="eastAsia"/>
                <w:sz w:val="18"/>
                <w:szCs w:val="18"/>
              </w:rPr>
              <w:t>（３）</w:t>
            </w:r>
            <w:r w:rsidR="00CC788C" w:rsidRPr="006C5084">
              <w:rPr>
                <w:rFonts w:ascii="ＭＳ 明朝" w:hAnsi="ＭＳ 明朝" w:hint="eastAsia"/>
                <w:sz w:val="18"/>
                <w:szCs w:val="18"/>
              </w:rPr>
              <w:t>安全安心な学校生活を保障するために校内体制の充実を図る。</w:t>
            </w:r>
          </w:p>
          <w:p w:rsidR="00CC788C" w:rsidRPr="006C5084" w:rsidRDefault="00E44EF7" w:rsidP="00E44EF7">
            <w:pPr>
              <w:spacing w:line="40" w:lineRule="atLeast"/>
              <w:ind w:left="325" w:hangingChars="200" w:hanging="325"/>
              <w:jc w:val="left"/>
              <w:rPr>
                <w:rFonts w:ascii="ＭＳ 明朝" w:hAnsi="ＭＳ 明朝"/>
                <w:sz w:val="18"/>
                <w:szCs w:val="18"/>
              </w:rPr>
            </w:pPr>
            <w:r w:rsidRPr="006C5084">
              <w:rPr>
                <w:rFonts w:ascii="ＭＳ 明朝" w:hAnsi="ＭＳ 明朝" w:hint="eastAsia"/>
                <w:sz w:val="18"/>
                <w:szCs w:val="18"/>
              </w:rPr>
              <w:t>ア・</w:t>
            </w:r>
            <w:r w:rsidR="00CC788C" w:rsidRPr="006C5084">
              <w:rPr>
                <w:rFonts w:ascii="ＭＳ 明朝" w:hAnsi="ＭＳ 明朝" w:hint="eastAsia"/>
                <w:sz w:val="18"/>
                <w:szCs w:val="18"/>
              </w:rPr>
              <w:t>関係機関と連携を図り学校での基礎環境整備の検討を行う。</w:t>
            </w:r>
          </w:p>
          <w:p w:rsidR="00185C2B" w:rsidRPr="006C5084" w:rsidRDefault="00CC788C" w:rsidP="00E57FE7">
            <w:pPr>
              <w:spacing w:line="40" w:lineRule="atLeast"/>
              <w:ind w:left="325" w:hangingChars="200" w:hanging="325"/>
              <w:jc w:val="left"/>
              <w:rPr>
                <w:rFonts w:ascii="ＭＳ 明朝" w:hAnsi="ＭＳ 明朝"/>
                <w:sz w:val="18"/>
                <w:szCs w:val="18"/>
              </w:rPr>
            </w:pPr>
            <w:r w:rsidRPr="006C5084">
              <w:rPr>
                <w:rFonts w:ascii="ＭＳ 明朝" w:hAnsi="ＭＳ 明朝" w:hint="eastAsia"/>
                <w:sz w:val="18"/>
                <w:szCs w:val="18"/>
              </w:rPr>
              <w:t xml:space="preserve">イ　</w:t>
            </w:r>
            <w:r w:rsidR="00965A8A" w:rsidRPr="006C5084">
              <w:rPr>
                <w:rFonts w:ascii="ＭＳ 明朝" w:hAnsi="ＭＳ 明朝" w:hint="eastAsia"/>
                <w:sz w:val="18"/>
                <w:szCs w:val="18"/>
              </w:rPr>
              <w:t>宿泊行事における安全な薬の管理方法を検証しマニュアルを完成させる。（保健部案）</w:t>
            </w:r>
          </w:p>
        </w:tc>
        <w:tc>
          <w:tcPr>
            <w:tcW w:w="4394" w:type="dxa"/>
            <w:tcBorders>
              <w:right w:val="dashed" w:sz="4" w:space="0" w:color="auto"/>
            </w:tcBorders>
            <w:shd w:val="clear" w:color="auto" w:fill="auto"/>
          </w:tcPr>
          <w:p w:rsidR="00AB4776" w:rsidRPr="006C5084" w:rsidRDefault="00844C33" w:rsidP="00AB4776">
            <w:pPr>
              <w:jc w:val="left"/>
              <w:rPr>
                <w:rFonts w:ascii="ＭＳ 明朝" w:hAnsi="ＭＳ 明朝"/>
                <w:sz w:val="18"/>
                <w:szCs w:val="18"/>
              </w:rPr>
            </w:pPr>
            <w:r w:rsidRPr="006C5084">
              <w:rPr>
                <w:rFonts w:ascii="ＭＳ 明朝" w:hAnsi="ＭＳ 明朝" w:hint="eastAsia"/>
                <w:sz w:val="18"/>
                <w:szCs w:val="18"/>
              </w:rPr>
              <w:t>（１）</w:t>
            </w:r>
          </w:p>
          <w:p w:rsidR="006072A6" w:rsidRPr="006C5084" w:rsidRDefault="00E44EF7" w:rsidP="00E44EF7">
            <w:pPr>
              <w:ind w:left="325" w:hangingChars="200" w:hanging="325"/>
              <w:jc w:val="left"/>
              <w:rPr>
                <w:rFonts w:ascii="ＭＳ 明朝" w:hAnsi="ＭＳ 明朝"/>
                <w:sz w:val="18"/>
                <w:szCs w:val="18"/>
              </w:rPr>
            </w:pPr>
            <w:r w:rsidRPr="006C5084">
              <w:rPr>
                <w:rFonts w:ascii="ＭＳ 明朝" w:hAnsi="ＭＳ 明朝" w:hint="eastAsia"/>
                <w:sz w:val="18"/>
                <w:szCs w:val="18"/>
              </w:rPr>
              <w:t>ア・</w:t>
            </w:r>
            <w:r w:rsidR="00185C2B" w:rsidRPr="006C5084">
              <w:rPr>
                <w:rFonts w:ascii="ＭＳ 明朝" w:hAnsi="ＭＳ 明朝" w:hint="eastAsia"/>
                <w:sz w:val="18"/>
                <w:szCs w:val="18"/>
              </w:rPr>
              <w:t>教務部が中心となり、課題反省会議の成果を次期暫定支援内容とするなど「個別の指導計画</w:t>
            </w:r>
            <w:r w:rsidR="00896982" w:rsidRPr="006C5084">
              <w:rPr>
                <w:rFonts w:ascii="ＭＳ 明朝" w:hAnsi="ＭＳ 明朝" w:hint="eastAsia"/>
                <w:sz w:val="18"/>
                <w:szCs w:val="18"/>
              </w:rPr>
              <w:t>」の評価が次の「個別の指導計画」へ速やかに生かされるよう実施。</w:t>
            </w:r>
          </w:p>
          <w:p w:rsidR="00B049D6" w:rsidRPr="006C5084" w:rsidRDefault="00E44EF7" w:rsidP="00D5011F">
            <w:pPr>
              <w:ind w:left="162" w:hangingChars="100" w:hanging="162"/>
              <w:jc w:val="left"/>
              <w:rPr>
                <w:rFonts w:ascii="ＭＳ 明朝" w:hAnsi="ＭＳ 明朝"/>
                <w:sz w:val="18"/>
                <w:szCs w:val="18"/>
              </w:rPr>
            </w:pPr>
            <w:r w:rsidRPr="006C5084">
              <w:rPr>
                <w:rFonts w:ascii="ＭＳ 明朝" w:hAnsi="ＭＳ 明朝" w:hint="eastAsia"/>
                <w:sz w:val="18"/>
                <w:szCs w:val="18"/>
              </w:rPr>
              <w:t>イ・</w:t>
            </w:r>
            <w:r w:rsidR="00D5011F" w:rsidRPr="006C5084">
              <w:rPr>
                <w:rFonts w:ascii="ＭＳ 明朝" w:hAnsi="ＭＳ 明朝"/>
                <w:sz w:val="18"/>
                <w:szCs w:val="18"/>
              </w:rPr>
              <w:t>児童生徒に関する情報のポートフォリオを学部間連携に活かす。また、教員にポートフォリオの利用を促して文書作成等の事務作業の効率化を図る。</w:t>
            </w:r>
          </w:p>
          <w:p w:rsidR="00B049D6" w:rsidRPr="006C5084" w:rsidRDefault="00B049D6" w:rsidP="00824A7C">
            <w:pPr>
              <w:adjustRightInd w:val="0"/>
              <w:snapToGrid w:val="0"/>
              <w:spacing w:line="276" w:lineRule="auto"/>
              <w:jc w:val="left"/>
              <w:rPr>
                <w:rFonts w:ascii="ＭＳ 明朝" w:hAnsi="ＭＳ 明朝"/>
                <w:sz w:val="18"/>
                <w:szCs w:val="18"/>
              </w:rPr>
            </w:pPr>
          </w:p>
          <w:p w:rsidR="00E44EF7" w:rsidRPr="006C5084" w:rsidRDefault="00E44EF7" w:rsidP="00824A7C">
            <w:pPr>
              <w:adjustRightInd w:val="0"/>
              <w:snapToGrid w:val="0"/>
              <w:spacing w:line="276" w:lineRule="auto"/>
              <w:jc w:val="left"/>
              <w:rPr>
                <w:rFonts w:ascii="ＭＳ 明朝" w:hAnsi="ＭＳ 明朝"/>
                <w:sz w:val="18"/>
                <w:szCs w:val="18"/>
              </w:rPr>
            </w:pPr>
          </w:p>
          <w:p w:rsidR="006072A6" w:rsidRPr="006C5084" w:rsidRDefault="00185C2B" w:rsidP="00824A7C">
            <w:pPr>
              <w:adjustRightInd w:val="0"/>
              <w:snapToGrid w:val="0"/>
              <w:spacing w:line="276" w:lineRule="auto"/>
              <w:jc w:val="left"/>
              <w:rPr>
                <w:rFonts w:ascii="ＭＳ 明朝" w:hAnsi="ＭＳ 明朝"/>
                <w:sz w:val="18"/>
                <w:szCs w:val="18"/>
              </w:rPr>
            </w:pPr>
            <w:r w:rsidRPr="006C5084">
              <w:rPr>
                <w:rFonts w:ascii="ＭＳ 明朝" w:hAnsi="ＭＳ 明朝" w:hint="eastAsia"/>
                <w:sz w:val="18"/>
                <w:szCs w:val="18"/>
              </w:rPr>
              <w:t>（２）</w:t>
            </w:r>
          </w:p>
          <w:p w:rsidR="00185C2B" w:rsidRPr="006C5084" w:rsidRDefault="006072A6" w:rsidP="00896982">
            <w:pPr>
              <w:adjustRightInd w:val="0"/>
              <w:snapToGrid w:val="0"/>
              <w:spacing w:line="276" w:lineRule="auto"/>
              <w:ind w:left="162" w:hangingChars="100" w:hanging="162"/>
              <w:jc w:val="left"/>
              <w:rPr>
                <w:rFonts w:ascii="ＭＳ 明朝" w:hAnsi="ＭＳ 明朝"/>
                <w:sz w:val="18"/>
                <w:szCs w:val="18"/>
              </w:rPr>
            </w:pPr>
            <w:r w:rsidRPr="006C5084">
              <w:rPr>
                <w:rFonts w:ascii="ＭＳ 明朝" w:hAnsi="ＭＳ 明朝" w:hint="eastAsia"/>
                <w:sz w:val="18"/>
                <w:szCs w:val="18"/>
              </w:rPr>
              <w:t>ア</w:t>
            </w:r>
            <w:r w:rsidR="00E44EF7" w:rsidRPr="006C5084">
              <w:rPr>
                <w:rFonts w:ascii="ＭＳ 明朝" w:hAnsi="ＭＳ 明朝" w:hint="eastAsia"/>
                <w:sz w:val="18"/>
                <w:szCs w:val="18"/>
              </w:rPr>
              <w:t>・</w:t>
            </w:r>
            <w:r w:rsidR="00185C2B" w:rsidRPr="006C5084">
              <w:rPr>
                <w:rFonts w:ascii="ＭＳ 明朝" w:hAnsi="ＭＳ 明朝" w:hint="eastAsia"/>
                <w:sz w:val="18"/>
                <w:szCs w:val="18"/>
              </w:rPr>
              <w:t>教務部が中心となり、小学部から高等部までの一貫したキャリア教育</w:t>
            </w:r>
            <w:r w:rsidR="00844C33" w:rsidRPr="006C5084">
              <w:rPr>
                <w:rFonts w:ascii="ＭＳ 明朝" w:hAnsi="ＭＳ 明朝" w:hint="eastAsia"/>
                <w:sz w:val="18"/>
                <w:szCs w:val="18"/>
              </w:rPr>
              <w:t>、</w:t>
            </w:r>
            <w:r w:rsidR="00DF25CB" w:rsidRPr="006C5084">
              <w:rPr>
                <w:rFonts w:ascii="ＭＳ 明朝" w:hAnsi="ＭＳ 明朝" w:hint="eastAsia"/>
                <w:sz w:val="18"/>
                <w:szCs w:val="18"/>
              </w:rPr>
              <w:t>人</w:t>
            </w:r>
            <w:r w:rsidR="00844C33" w:rsidRPr="006C5084">
              <w:rPr>
                <w:rFonts w:ascii="ＭＳ 明朝" w:hAnsi="ＭＳ 明朝" w:hint="eastAsia"/>
                <w:sz w:val="18"/>
                <w:szCs w:val="18"/>
              </w:rPr>
              <w:t>権尊重教育、政治的教養を育む教育、読書活動を</w:t>
            </w:r>
            <w:r w:rsidR="00185C2B" w:rsidRPr="006C5084">
              <w:rPr>
                <w:rFonts w:ascii="ＭＳ 明朝" w:hAnsi="ＭＳ 明朝" w:hint="eastAsia"/>
                <w:sz w:val="18"/>
                <w:szCs w:val="18"/>
              </w:rPr>
              <w:t>教育課程の中で</w:t>
            </w:r>
            <w:r w:rsidR="00844C33" w:rsidRPr="006C5084">
              <w:rPr>
                <w:rFonts w:ascii="ＭＳ 明朝" w:hAnsi="ＭＳ 明朝" w:hint="eastAsia"/>
                <w:sz w:val="18"/>
                <w:szCs w:val="18"/>
              </w:rPr>
              <w:t>具現化する</w:t>
            </w:r>
            <w:r w:rsidR="00185C2B" w:rsidRPr="006C5084">
              <w:rPr>
                <w:rFonts w:ascii="ＭＳ 明朝" w:hAnsi="ＭＳ 明朝" w:hint="eastAsia"/>
                <w:sz w:val="18"/>
                <w:szCs w:val="18"/>
              </w:rPr>
              <w:t>。</w:t>
            </w:r>
          </w:p>
          <w:p w:rsidR="00D71BE7" w:rsidRPr="006C5084" w:rsidRDefault="006072A6" w:rsidP="00896982">
            <w:pPr>
              <w:spacing w:line="240" w:lineRule="atLeast"/>
              <w:ind w:left="162" w:hangingChars="100" w:hanging="162"/>
              <w:jc w:val="left"/>
              <w:rPr>
                <w:rFonts w:ascii="ＭＳ 明朝" w:hAnsi="ＭＳ 明朝"/>
                <w:sz w:val="18"/>
                <w:szCs w:val="18"/>
              </w:rPr>
            </w:pPr>
            <w:r w:rsidRPr="006C5084">
              <w:rPr>
                <w:rFonts w:ascii="ＭＳ 明朝" w:hAnsi="ＭＳ 明朝" w:hint="eastAsia"/>
                <w:sz w:val="18"/>
                <w:szCs w:val="18"/>
              </w:rPr>
              <w:t>イ</w:t>
            </w:r>
            <w:r w:rsidR="00E44EF7" w:rsidRPr="006C5084">
              <w:rPr>
                <w:rFonts w:ascii="ＭＳ 明朝" w:hAnsi="ＭＳ 明朝" w:hint="eastAsia"/>
                <w:sz w:val="18"/>
                <w:szCs w:val="18"/>
              </w:rPr>
              <w:t>・</w:t>
            </w:r>
            <w:r w:rsidR="00BE4109" w:rsidRPr="006C5084">
              <w:rPr>
                <w:rFonts w:ascii="ＭＳ 明朝" w:hAnsi="ＭＳ 明朝" w:hint="eastAsia"/>
                <w:sz w:val="18"/>
                <w:szCs w:val="18"/>
              </w:rPr>
              <w:t>進路指導部が中心となって</w:t>
            </w:r>
            <w:r w:rsidR="00D71BE7" w:rsidRPr="006C5084">
              <w:rPr>
                <w:rFonts w:ascii="ＭＳ 明朝" w:hAnsi="ＭＳ 明朝" w:hint="eastAsia"/>
                <w:sz w:val="18"/>
                <w:szCs w:val="18"/>
              </w:rPr>
              <w:t>キャリア教育におけるライフキャリアの理解を進めること同時に高等部のワークキャリアの充実を進める。</w:t>
            </w:r>
          </w:p>
          <w:p w:rsidR="009A1180" w:rsidRPr="006C5084" w:rsidRDefault="00E44EF7" w:rsidP="00896982">
            <w:pPr>
              <w:spacing w:line="240" w:lineRule="atLeast"/>
              <w:ind w:left="162" w:hangingChars="100" w:hanging="162"/>
              <w:jc w:val="left"/>
              <w:rPr>
                <w:rFonts w:ascii="ＭＳ 明朝" w:hAnsi="ＭＳ 明朝"/>
                <w:sz w:val="18"/>
                <w:szCs w:val="18"/>
              </w:rPr>
            </w:pPr>
            <w:r w:rsidRPr="006C5084">
              <w:rPr>
                <w:rFonts w:ascii="ＭＳ 明朝" w:hAnsi="ＭＳ 明朝" w:hint="eastAsia"/>
                <w:sz w:val="18"/>
                <w:szCs w:val="18"/>
              </w:rPr>
              <w:t>ウ・</w:t>
            </w:r>
            <w:r w:rsidR="00185C2B" w:rsidRPr="006C5084">
              <w:rPr>
                <w:rFonts w:ascii="ＭＳ 明朝" w:hAnsi="ＭＳ 明朝" w:hint="eastAsia"/>
                <w:sz w:val="18"/>
                <w:szCs w:val="18"/>
              </w:rPr>
              <w:t>進路について保護者向け講演会と広報誌にキャリア教育コーナーを設ける。</w:t>
            </w:r>
          </w:p>
          <w:p w:rsidR="00B049D6" w:rsidRPr="006C5084" w:rsidRDefault="00B049D6" w:rsidP="009F3E95">
            <w:pPr>
              <w:adjustRightInd w:val="0"/>
              <w:snapToGrid w:val="0"/>
              <w:spacing w:line="360" w:lineRule="auto"/>
              <w:jc w:val="left"/>
              <w:rPr>
                <w:sz w:val="18"/>
                <w:szCs w:val="18"/>
              </w:rPr>
            </w:pPr>
          </w:p>
          <w:p w:rsidR="00E44EF7" w:rsidRPr="006C5084" w:rsidRDefault="00E44EF7" w:rsidP="009F3E95">
            <w:pPr>
              <w:adjustRightInd w:val="0"/>
              <w:snapToGrid w:val="0"/>
              <w:spacing w:line="360" w:lineRule="auto"/>
              <w:jc w:val="left"/>
              <w:rPr>
                <w:sz w:val="18"/>
                <w:szCs w:val="18"/>
              </w:rPr>
            </w:pPr>
          </w:p>
          <w:p w:rsidR="00B049D6" w:rsidRPr="006C5084" w:rsidRDefault="00B049D6" w:rsidP="009F3E95">
            <w:pPr>
              <w:adjustRightInd w:val="0"/>
              <w:snapToGrid w:val="0"/>
              <w:spacing w:line="360" w:lineRule="auto"/>
              <w:jc w:val="left"/>
              <w:rPr>
                <w:sz w:val="18"/>
                <w:szCs w:val="18"/>
              </w:rPr>
            </w:pPr>
          </w:p>
          <w:p w:rsidR="00CC788C" w:rsidRPr="006C5084" w:rsidRDefault="00185C2B" w:rsidP="009F3E95">
            <w:pPr>
              <w:adjustRightInd w:val="0"/>
              <w:snapToGrid w:val="0"/>
              <w:spacing w:line="360" w:lineRule="auto"/>
              <w:jc w:val="left"/>
              <w:rPr>
                <w:sz w:val="18"/>
                <w:szCs w:val="18"/>
              </w:rPr>
            </w:pPr>
            <w:r w:rsidRPr="006C5084">
              <w:rPr>
                <w:rFonts w:hint="eastAsia"/>
                <w:sz w:val="18"/>
                <w:szCs w:val="18"/>
              </w:rPr>
              <w:t>（３）</w:t>
            </w:r>
          </w:p>
          <w:p w:rsidR="00CC788C" w:rsidRPr="006C5084" w:rsidRDefault="00E44EF7" w:rsidP="00E44EF7">
            <w:pPr>
              <w:adjustRightInd w:val="0"/>
              <w:snapToGrid w:val="0"/>
              <w:spacing w:line="360" w:lineRule="auto"/>
              <w:ind w:left="325" w:hangingChars="200" w:hanging="325"/>
              <w:jc w:val="left"/>
              <w:rPr>
                <w:sz w:val="18"/>
                <w:szCs w:val="18"/>
              </w:rPr>
            </w:pPr>
            <w:r w:rsidRPr="006C5084">
              <w:rPr>
                <w:rFonts w:hint="eastAsia"/>
                <w:sz w:val="18"/>
                <w:szCs w:val="18"/>
              </w:rPr>
              <w:t>ア・</w:t>
            </w:r>
            <w:r w:rsidR="00CC788C" w:rsidRPr="006C5084">
              <w:rPr>
                <w:rFonts w:hint="eastAsia"/>
                <w:sz w:val="18"/>
                <w:szCs w:val="18"/>
              </w:rPr>
              <w:t>医ケア委員会が中心となり、呼吸器管理が必要な児童生徒の学校生活について研修会を計画・実施する。</w:t>
            </w:r>
          </w:p>
          <w:p w:rsidR="00CC788C" w:rsidRPr="006C5084" w:rsidRDefault="00CC788C" w:rsidP="009F3E95">
            <w:pPr>
              <w:adjustRightInd w:val="0"/>
              <w:snapToGrid w:val="0"/>
              <w:spacing w:line="360" w:lineRule="auto"/>
              <w:jc w:val="left"/>
              <w:rPr>
                <w:sz w:val="18"/>
                <w:szCs w:val="18"/>
              </w:rPr>
            </w:pPr>
          </w:p>
          <w:p w:rsidR="00E44EF7" w:rsidRPr="006C5084" w:rsidRDefault="00E44EF7" w:rsidP="009F3E95">
            <w:pPr>
              <w:adjustRightInd w:val="0"/>
              <w:snapToGrid w:val="0"/>
              <w:spacing w:line="360" w:lineRule="auto"/>
              <w:jc w:val="left"/>
              <w:rPr>
                <w:sz w:val="18"/>
                <w:szCs w:val="18"/>
              </w:rPr>
            </w:pPr>
          </w:p>
          <w:p w:rsidR="009A1180" w:rsidRPr="006C5084" w:rsidRDefault="00CC788C" w:rsidP="00E57FE7">
            <w:pPr>
              <w:adjustRightInd w:val="0"/>
              <w:snapToGrid w:val="0"/>
              <w:spacing w:line="360" w:lineRule="auto"/>
              <w:ind w:left="325" w:hangingChars="200" w:hanging="325"/>
              <w:jc w:val="left"/>
              <w:rPr>
                <w:sz w:val="18"/>
                <w:szCs w:val="18"/>
              </w:rPr>
            </w:pPr>
            <w:r w:rsidRPr="006C5084">
              <w:rPr>
                <w:rFonts w:hint="eastAsia"/>
                <w:sz w:val="18"/>
                <w:szCs w:val="18"/>
              </w:rPr>
              <w:t>イ</w:t>
            </w:r>
            <w:r w:rsidR="00E57FE7" w:rsidRPr="006C5084">
              <w:rPr>
                <w:rFonts w:hint="eastAsia"/>
                <w:sz w:val="18"/>
                <w:szCs w:val="18"/>
              </w:rPr>
              <w:t xml:space="preserve">　</w:t>
            </w:r>
            <w:r w:rsidR="00965A8A" w:rsidRPr="006C5084">
              <w:rPr>
                <w:rFonts w:hint="eastAsia"/>
                <w:sz w:val="18"/>
                <w:szCs w:val="18"/>
              </w:rPr>
              <w:t>保健部が中心となり教職員や保護者と連携し、宿泊行事時に薬の預かり・保管・服薬管理について全校共通のマニュアルを実施し、検証する。（保健部案）</w:t>
            </w:r>
          </w:p>
        </w:tc>
        <w:tc>
          <w:tcPr>
            <w:tcW w:w="3119" w:type="dxa"/>
            <w:tcBorders>
              <w:right w:val="dashed" w:sz="4" w:space="0" w:color="auto"/>
            </w:tcBorders>
          </w:tcPr>
          <w:p w:rsidR="00AB4776" w:rsidRPr="006C5084" w:rsidRDefault="006072A6" w:rsidP="00AB4776">
            <w:pPr>
              <w:spacing w:line="320" w:lineRule="exact"/>
              <w:jc w:val="left"/>
              <w:rPr>
                <w:rFonts w:ascii="ＭＳ 明朝" w:hAnsi="ＭＳ 明朝"/>
                <w:sz w:val="18"/>
                <w:szCs w:val="18"/>
              </w:rPr>
            </w:pPr>
            <w:r w:rsidRPr="006C5084">
              <w:rPr>
                <w:rFonts w:ascii="ＭＳ 明朝" w:hAnsi="ＭＳ 明朝" w:hint="eastAsia"/>
                <w:sz w:val="18"/>
                <w:szCs w:val="18"/>
              </w:rPr>
              <w:t>（１）</w:t>
            </w:r>
          </w:p>
          <w:p w:rsidR="00185C2B" w:rsidRPr="006C5084" w:rsidRDefault="00185C2B" w:rsidP="00127994">
            <w:pPr>
              <w:spacing w:line="320" w:lineRule="exact"/>
              <w:ind w:left="162" w:hangingChars="100" w:hanging="162"/>
              <w:jc w:val="left"/>
              <w:rPr>
                <w:rFonts w:ascii="ＭＳ 明朝" w:hAnsi="ＭＳ 明朝"/>
                <w:sz w:val="18"/>
                <w:szCs w:val="18"/>
              </w:rPr>
            </w:pPr>
            <w:r w:rsidRPr="006C5084">
              <w:rPr>
                <w:rFonts w:ascii="ＭＳ 明朝" w:hAnsi="ＭＳ 明朝" w:hint="eastAsia"/>
                <w:sz w:val="18"/>
                <w:szCs w:val="18"/>
              </w:rPr>
              <w:t>ア・学校教育自己診断</w:t>
            </w:r>
            <w:r w:rsidR="00D5011F" w:rsidRPr="006C5084">
              <w:rPr>
                <w:rFonts w:ascii="ＭＳ 明朝" w:hAnsi="ＭＳ 明朝" w:hint="eastAsia"/>
                <w:sz w:val="18"/>
                <w:szCs w:val="18"/>
              </w:rPr>
              <w:t>「</w:t>
            </w:r>
            <w:r w:rsidR="00BE6B65" w:rsidRPr="006C5084">
              <w:rPr>
                <w:rFonts w:ascii="ＭＳ 明朝" w:hAnsi="ＭＳ 明朝" w:hint="eastAsia"/>
                <w:sz w:val="18"/>
                <w:szCs w:val="18"/>
              </w:rPr>
              <w:t>個別の教育支援計画</w:t>
            </w:r>
            <w:r w:rsidR="00D5011F" w:rsidRPr="006C5084">
              <w:rPr>
                <w:rFonts w:ascii="ＭＳ 明朝" w:hAnsi="ＭＳ 明朝" w:hint="eastAsia"/>
                <w:sz w:val="18"/>
                <w:szCs w:val="18"/>
              </w:rPr>
              <w:t>に基づく適切な指導」の</w:t>
            </w:r>
            <w:r w:rsidRPr="006C5084">
              <w:rPr>
                <w:rFonts w:ascii="ＭＳ 明朝" w:hAnsi="ＭＳ 明朝" w:hint="eastAsia"/>
                <w:sz w:val="18"/>
                <w:szCs w:val="18"/>
              </w:rPr>
              <w:t>項目において肯定的評価が</w:t>
            </w:r>
            <w:r w:rsidR="00D5011F" w:rsidRPr="006C5084">
              <w:rPr>
                <w:rFonts w:ascii="ＭＳ 明朝" w:hAnsi="ＭＳ 明朝" w:hint="eastAsia"/>
                <w:sz w:val="18"/>
                <w:szCs w:val="18"/>
              </w:rPr>
              <w:t>90</w:t>
            </w:r>
            <w:r w:rsidRPr="006C5084">
              <w:rPr>
                <w:rFonts w:ascii="ＭＳ 明朝" w:hAnsi="ＭＳ 明朝" w:hint="eastAsia"/>
                <w:sz w:val="18"/>
                <w:szCs w:val="18"/>
              </w:rPr>
              <w:t>％以上。</w:t>
            </w:r>
          </w:p>
          <w:p w:rsidR="00B049D6" w:rsidRPr="006C5084" w:rsidRDefault="00185C2B" w:rsidP="00E44EF7">
            <w:pPr>
              <w:spacing w:line="320" w:lineRule="exact"/>
              <w:ind w:left="162" w:hangingChars="100" w:hanging="162"/>
              <w:jc w:val="left"/>
              <w:rPr>
                <w:rFonts w:ascii="ＭＳ 明朝" w:hAnsi="ＭＳ 明朝"/>
                <w:sz w:val="18"/>
                <w:szCs w:val="18"/>
              </w:rPr>
            </w:pPr>
            <w:r w:rsidRPr="006C5084">
              <w:rPr>
                <w:rFonts w:ascii="ＭＳ 明朝" w:hAnsi="ＭＳ 明朝" w:hint="eastAsia"/>
                <w:sz w:val="18"/>
                <w:szCs w:val="18"/>
              </w:rPr>
              <w:t>イ・</w:t>
            </w:r>
            <w:r w:rsidR="00D5011F" w:rsidRPr="006C5084">
              <w:rPr>
                <w:rFonts w:ascii="ＭＳ 明朝" w:hAnsi="ＭＳ 明朝" w:hint="eastAsia"/>
                <w:sz w:val="18"/>
                <w:szCs w:val="18"/>
              </w:rPr>
              <w:t>ポートフォリオの活用に関する新転任者研修を実施する。中高引継ぎ会、小中引継ぎ会、課題設定会議で活用する。</w:t>
            </w:r>
          </w:p>
          <w:p w:rsidR="00AB4776" w:rsidRPr="006C5084" w:rsidRDefault="00BE6B65" w:rsidP="00AB4776">
            <w:pPr>
              <w:spacing w:line="320" w:lineRule="exact"/>
              <w:jc w:val="left"/>
              <w:rPr>
                <w:rFonts w:ascii="ＭＳ 明朝" w:hAnsi="ＭＳ 明朝"/>
                <w:i/>
                <w:sz w:val="18"/>
                <w:szCs w:val="18"/>
              </w:rPr>
            </w:pPr>
            <w:r w:rsidRPr="006C5084">
              <w:rPr>
                <w:rFonts w:ascii="ＭＳ 明朝" w:hAnsi="ＭＳ 明朝" w:hint="eastAsia"/>
                <w:sz w:val="18"/>
                <w:szCs w:val="18"/>
              </w:rPr>
              <w:t>（２）</w:t>
            </w:r>
          </w:p>
          <w:p w:rsidR="00185C2B" w:rsidRPr="006C5084" w:rsidRDefault="006072A6" w:rsidP="00127994">
            <w:pPr>
              <w:spacing w:line="320" w:lineRule="exact"/>
              <w:ind w:left="162" w:hangingChars="100" w:hanging="162"/>
              <w:jc w:val="left"/>
              <w:rPr>
                <w:rFonts w:ascii="ＭＳ 明朝" w:hAnsi="ＭＳ 明朝"/>
                <w:sz w:val="18"/>
                <w:szCs w:val="18"/>
              </w:rPr>
            </w:pPr>
            <w:r w:rsidRPr="006C5084">
              <w:rPr>
                <w:rFonts w:ascii="ＭＳ 明朝" w:hAnsi="ＭＳ 明朝" w:hint="eastAsia"/>
                <w:sz w:val="18"/>
                <w:szCs w:val="18"/>
              </w:rPr>
              <w:t>ア</w:t>
            </w:r>
            <w:r w:rsidR="00185C2B" w:rsidRPr="006C5084">
              <w:rPr>
                <w:rFonts w:ascii="ＭＳ 明朝" w:hAnsi="ＭＳ 明朝" w:hint="eastAsia"/>
                <w:sz w:val="18"/>
                <w:szCs w:val="18"/>
              </w:rPr>
              <w:t>・学校教育自己診断「学校はキャリア教育の推進ができている」の肯定評価を教員</w:t>
            </w:r>
            <w:r w:rsidR="00127994" w:rsidRPr="006C5084">
              <w:rPr>
                <w:rFonts w:ascii="ＭＳ 明朝" w:hAnsi="ＭＳ 明朝" w:hint="eastAsia"/>
                <w:sz w:val="18"/>
                <w:szCs w:val="18"/>
              </w:rPr>
              <w:t>75</w:t>
            </w:r>
            <w:r w:rsidR="00185C2B" w:rsidRPr="006C5084">
              <w:rPr>
                <w:rFonts w:ascii="ＭＳ 明朝" w:hAnsi="ＭＳ 明朝" w:hint="eastAsia"/>
                <w:sz w:val="18"/>
                <w:szCs w:val="18"/>
              </w:rPr>
              <w:t>％保護者</w:t>
            </w:r>
            <w:r w:rsidR="00127994" w:rsidRPr="006C5084">
              <w:rPr>
                <w:rFonts w:ascii="ＭＳ 明朝" w:hAnsi="ＭＳ 明朝" w:hint="eastAsia"/>
                <w:sz w:val="18"/>
                <w:szCs w:val="18"/>
              </w:rPr>
              <w:t>75</w:t>
            </w:r>
            <w:r w:rsidR="00185C2B" w:rsidRPr="006C5084">
              <w:rPr>
                <w:rFonts w:ascii="ＭＳ 明朝" w:hAnsi="ＭＳ 明朝" w:hint="eastAsia"/>
                <w:sz w:val="18"/>
                <w:szCs w:val="18"/>
              </w:rPr>
              <w:t>％以上。</w:t>
            </w:r>
          </w:p>
          <w:p w:rsidR="00D71BE7" w:rsidRPr="006C5084" w:rsidRDefault="006072A6" w:rsidP="00127994">
            <w:pPr>
              <w:spacing w:line="320" w:lineRule="exact"/>
              <w:ind w:left="162" w:hangingChars="100" w:hanging="162"/>
              <w:jc w:val="left"/>
              <w:rPr>
                <w:rFonts w:ascii="ＭＳ 明朝" w:hAnsi="ＭＳ 明朝"/>
                <w:sz w:val="18"/>
                <w:szCs w:val="18"/>
              </w:rPr>
            </w:pPr>
            <w:r w:rsidRPr="006C5084">
              <w:rPr>
                <w:rFonts w:ascii="ＭＳ 明朝" w:hAnsi="ＭＳ 明朝" w:hint="eastAsia"/>
                <w:sz w:val="18"/>
                <w:szCs w:val="18"/>
              </w:rPr>
              <w:t>イ</w:t>
            </w:r>
            <w:r w:rsidR="00D71BE7" w:rsidRPr="006C5084">
              <w:rPr>
                <w:rFonts w:ascii="ＭＳ 明朝" w:hAnsi="ＭＳ 明朝" w:hint="eastAsia"/>
                <w:sz w:val="18"/>
                <w:szCs w:val="18"/>
              </w:rPr>
              <w:t>・キャリア教育指導者養成講座に1名以上受講人材育成を行う。</w:t>
            </w:r>
          </w:p>
          <w:p w:rsidR="00D71BE7" w:rsidRPr="006C5084" w:rsidRDefault="00D71BE7" w:rsidP="00127994">
            <w:pPr>
              <w:spacing w:line="320" w:lineRule="exact"/>
              <w:ind w:left="162" w:hangingChars="100" w:hanging="162"/>
              <w:jc w:val="left"/>
              <w:rPr>
                <w:rFonts w:ascii="ＭＳ 明朝" w:hAnsi="ＭＳ 明朝"/>
                <w:sz w:val="18"/>
                <w:szCs w:val="18"/>
              </w:rPr>
            </w:pPr>
            <w:r w:rsidRPr="006C5084">
              <w:rPr>
                <w:rFonts w:ascii="ＭＳ 明朝" w:hAnsi="ＭＳ 明朝" w:hint="eastAsia"/>
                <w:sz w:val="18"/>
                <w:szCs w:val="18"/>
              </w:rPr>
              <w:t xml:space="preserve">　・学校人材バンクを利用して就労している卒業生の講話を対象生徒に</w:t>
            </w:r>
            <w:r w:rsidR="00E57FE7" w:rsidRPr="006C5084">
              <w:rPr>
                <w:rFonts w:ascii="ＭＳ 明朝" w:hAnsi="ＭＳ 明朝" w:hint="eastAsia"/>
                <w:sz w:val="18"/>
                <w:szCs w:val="18"/>
              </w:rPr>
              <w:t>２</w:t>
            </w:r>
            <w:r w:rsidRPr="006C5084">
              <w:rPr>
                <w:rFonts w:ascii="ＭＳ 明朝" w:hAnsi="ＭＳ 明朝" w:hint="eastAsia"/>
                <w:sz w:val="18"/>
                <w:szCs w:val="18"/>
              </w:rPr>
              <w:t>回以上行う。</w:t>
            </w:r>
          </w:p>
          <w:p w:rsidR="009A1180" w:rsidRPr="006C5084" w:rsidRDefault="00E44EF7" w:rsidP="00127994">
            <w:pPr>
              <w:spacing w:line="320" w:lineRule="exact"/>
              <w:ind w:left="162" w:hangingChars="100" w:hanging="162"/>
              <w:jc w:val="left"/>
              <w:rPr>
                <w:rFonts w:ascii="ＭＳ 明朝" w:hAnsi="ＭＳ 明朝"/>
                <w:sz w:val="18"/>
                <w:szCs w:val="18"/>
              </w:rPr>
            </w:pPr>
            <w:r w:rsidRPr="006C5084">
              <w:rPr>
                <w:rFonts w:ascii="ＭＳ 明朝" w:hAnsi="ＭＳ 明朝" w:hint="eastAsia"/>
                <w:sz w:val="18"/>
                <w:szCs w:val="18"/>
              </w:rPr>
              <w:t>ウ・</w:t>
            </w:r>
            <w:r w:rsidR="00185C2B" w:rsidRPr="006C5084">
              <w:rPr>
                <w:rFonts w:ascii="ＭＳ 明朝" w:hAnsi="ＭＳ 明朝" w:hint="eastAsia"/>
                <w:sz w:val="18"/>
                <w:szCs w:val="18"/>
              </w:rPr>
              <w:t>講演会は</w:t>
            </w:r>
            <w:r w:rsidR="00E57FE7" w:rsidRPr="006C5084">
              <w:rPr>
                <w:rFonts w:ascii="ＭＳ 明朝" w:hAnsi="ＭＳ 明朝" w:hint="eastAsia"/>
                <w:sz w:val="18"/>
                <w:szCs w:val="18"/>
              </w:rPr>
              <w:t>１</w:t>
            </w:r>
            <w:r w:rsidR="00185C2B" w:rsidRPr="006C5084">
              <w:rPr>
                <w:rFonts w:ascii="ＭＳ 明朝" w:hAnsi="ＭＳ 明朝" w:hint="eastAsia"/>
                <w:sz w:val="18"/>
                <w:szCs w:val="18"/>
              </w:rPr>
              <w:t>回以上おこなう。広報誌については３回以上掲載する。</w:t>
            </w:r>
          </w:p>
          <w:p w:rsidR="00B049D6" w:rsidRPr="006C5084" w:rsidRDefault="00CC788C" w:rsidP="00AB4776">
            <w:pPr>
              <w:spacing w:line="320" w:lineRule="exact"/>
              <w:jc w:val="left"/>
              <w:rPr>
                <w:rFonts w:ascii="ＭＳ 明朝" w:hAnsi="ＭＳ 明朝"/>
                <w:sz w:val="18"/>
                <w:szCs w:val="18"/>
              </w:rPr>
            </w:pPr>
            <w:r w:rsidRPr="006C5084">
              <w:rPr>
                <w:rFonts w:ascii="ＭＳ 明朝" w:hAnsi="ＭＳ 明朝" w:hint="eastAsia"/>
                <w:sz w:val="18"/>
                <w:szCs w:val="18"/>
              </w:rPr>
              <w:t>（３）</w:t>
            </w:r>
          </w:p>
          <w:p w:rsidR="00B049D6" w:rsidRPr="006C5084" w:rsidRDefault="00E44EF7" w:rsidP="00E44EF7">
            <w:pPr>
              <w:spacing w:line="320" w:lineRule="exact"/>
              <w:ind w:left="325" w:hangingChars="200" w:hanging="325"/>
              <w:jc w:val="left"/>
              <w:rPr>
                <w:rFonts w:ascii="ＭＳ 明朝" w:hAnsi="ＭＳ 明朝"/>
                <w:sz w:val="18"/>
                <w:szCs w:val="18"/>
              </w:rPr>
            </w:pPr>
            <w:r w:rsidRPr="006C5084">
              <w:rPr>
                <w:rFonts w:ascii="ＭＳ 明朝" w:hAnsi="ＭＳ 明朝" w:hint="eastAsia"/>
                <w:sz w:val="18"/>
                <w:szCs w:val="18"/>
              </w:rPr>
              <w:t>ア・</w:t>
            </w:r>
            <w:r w:rsidR="00FB7DE7" w:rsidRPr="006C5084">
              <w:rPr>
                <w:rFonts w:ascii="ＭＳ 明朝" w:hAnsi="ＭＳ 明朝" w:hint="eastAsia"/>
                <w:sz w:val="18"/>
                <w:szCs w:val="18"/>
              </w:rPr>
              <w:t>研修会を１回以上実施し、研修後の振り返り</w:t>
            </w:r>
            <w:r w:rsidR="00CC788C" w:rsidRPr="006C5084">
              <w:rPr>
                <w:rFonts w:ascii="ＭＳ 明朝" w:hAnsi="ＭＳ 明朝" w:hint="eastAsia"/>
                <w:sz w:val="18"/>
                <w:szCs w:val="18"/>
              </w:rPr>
              <w:t>シートでも満足度を80%以上。</w:t>
            </w:r>
          </w:p>
          <w:p w:rsidR="00185C2B" w:rsidRPr="006C5084" w:rsidRDefault="00E44EF7" w:rsidP="00E44EF7">
            <w:pPr>
              <w:spacing w:line="320" w:lineRule="exact"/>
              <w:ind w:left="325" w:hangingChars="200" w:hanging="325"/>
              <w:jc w:val="left"/>
              <w:rPr>
                <w:rFonts w:ascii="ＭＳ 明朝" w:hAnsi="ＭＳ 明朝"/>
                <w:sz w:val="18"/>
                <w:szCs w:val="18"/>
              </w:rPr>
            </w:pPr>
            <w:r w:rsidRPr="006C5084">
              <w:rPr>
                <w:rFonts w:ascii="ＭＳ 明朝" w:hAnsi="ＭＳ 明朝" w:hint="eastAsia"/>
                <w:sz w:val="18"/>
                <w:szCs w:val="18"/>
              </w:rPr>
              <w:t xml:space="preserve">イ　</w:t>
            </w:r>
            <w:r w:rsidR="00965A8A" w:rsidRPr="006C5084">
              <w:rPr>
                <w:rFonts w:ascii="ＭＳ 明朝" w:hAnsi="ＭＳ 明朝" w:hint="eastAsia"/>
                <w:sz w:val="18"/>
                <w:szCs w:val="18"/>
              </w:rPr>
              <w:t>暫定版のマニュアルに沿って実施する中で課題の検討を行い、年度内にマニュアルを完成させる。（保健部案）</w:t>
            </w:r>
          </w:p>
        </w:tc>
        <w:tc>
          <w:tcPr>
            <w:tcW w:w="4560" w:type="dxa"/>
            <w:tcBorders>
              <w:left w:val="dashed" w:sz="4" w:space="0" w:color="auto"/>
              <w:right w:val="single" w:sz="4" w:space="0" w:color="auto"/>
            </w:tcBorders>
            <w:shd w:val="clear" w:color="auto" w:fill="auto"/>
          </w:tcPr>
          <w:p w:rsidR="00DC3C73" w:rsidRPr="006C5084" w:rsidRDefault="00DC3C73" w:rsidP="00DC3C73">
            <w:pPr>
              <w:spacing w:line="320" w:lineRule="exact"/>
              <w:rPr>
                <w:rFonts w:ascii="ＭＳ 明朝" w:hAnsi="ＭＳ 明朝"/>
                <w:sz w:val="18"/>
                <w:szCs w:val="18"/>
              </w:rPr>
            </w:pPr>
            <w:r w:rsidRPr="006C5084">
              <w:rPr>
                <w:rFonts w:ascii="ＭＳ 明朝" w:hAnsi="ＭＳ 明朝" w:hint="eastAsia"/>
                <w:sz w:val="18"/>
                <w:szCs w:val="18"/>
              </w:rPr>
              <w:t>（１）</w:t>
            </w:r>
          </w:p>
          <w:p w:rsidR="00DC3C73" w:rsidRPr="006C5084" w:rsidRDefault="00DC3C73" w:rsidP="00707080">
            <w:pPr>
              <w:pStyle w:val="Web"/>
              <w:shd w:val="clear" w:color="auto" w:fill="FFFFFF"/>
              <w:rPr>
                <w:rFonts w:asciiTheme="minorEastAsia" w:eastAsiaTheme="minorEastAsia" w:hAnsiTheme="minorEastAsia"/>
                <w:sz w:val="18"/>
                <w:szCs w:val="18"/>
              </w:rPr>
            </w:pPr>
            <w:r w:rsidRPr="006C5084">
              <w:rPr>
                <w:rFonts w:asciiTheme="minorEastAsia" w:eastAsiaTheme="minorEastAsia" w:hAnsiTheme="minorEastAsia" w:hint="eastAsia"/>
                <w:sz w:val="18"/>
                <w:szCs w:val="18"/>
              </w:rPr>
              <w:t>ア．</w:t>
            </w:r>
            <w:r w:rsidR="00707080" w:rsidRPr="006C5084">
              <w:rPr>
                <w:rFonts w:asciiTheme="minorEastAsia" w:eastAsiaTheme="minorEastAsia" w:hAnsiTheme="minorEastAsia" w:cs="Calibri" w:hint="eastAsia"/>
                <w:color w:val="000000"/>
                <w:sz w:val="18"/>
                <w:szCs w:val="18"/>
              </w:rPr>
              <w:t>課題反省会議の成果を次期暫定支援内容にしたり、ポートフォリオを活用</w:t>
            </w:r>
            <w:r w:rsidR="00CD6408" w:rsidRPr="006C5084">
              <w:rPr>
                <w:rFonts w:asciiTheme="minorEastAsia" w:eastAsiaTheme="minorEastAsia" w:hAnsiTheme="minorEastAsia" w:cs="Calibri" w:hint="eastAsia"/>
                <w:color w:val="000000"/>
                <w:sz w:val="18"/>
                <w:szCs w:val="18"/>
              </w:rPr>
              <w:t>したり</w:t>
            </w:r>
            <w:r w:rsidR="00707080" w:rsidRPr="006C5084">
              <w:rPr>
                <w:rFonts w:asciiTheme="minorEastAsia" w:eastAsiaTheme="minorEastAsia" w:hAnsiTheme="minorEastAsia" w:cs="Calibri" w:hint="eastAsia"/>
                <w:color w:val="000000"/>
                <w:sz w:val="18"/>
                <w:szCs w:val="18"/>
              </w:rPr>
              <w:t>するなど「個別の指導計画」の評価が次の「個別の指導計画」作成のために速やかに生かされた結果、肯定評価が</w:t>
            </w:r>
            <w:r w:rsidR="00707080" w:rsidRPr="006C5084">
              <w:rPr>
                <w:rFonts w:asciiTheme="minorEastAsia" w:eastAsiaTheme="minorEastAsia" w:hAnsiTheme="minorEastAsia" w:cs="Calibri"/>
                <w:color w:val="000000"/>
                <w:sz w:val="18"/>
                <w:szCs w:val="18"/>
              </w:rPr>
              <w:t>90</w:t>
            </w:r>
            <w:r w:rsidR="00707080" w:rsidRPr="006C5084">
              <w:rPr>
                <w:rFonts w:asciiTheme="minorEastAsia" w:eastAsiaTheme="minorEastAsia" w:hAnsiTheme="minorEastAsia" w:cs="Calibri" w:hint="eastAsia"/>
                <w:color w:val="000000"/>
                <w:sz w:val="18"/>
                <w:szCs w:val="18"/>
              </w:rPr>
              <w:t>％以上だった。次年度も継続して実施していく。</w:t>
            </w:r>
            <w:r w:rsidR="006F413A" w:rsidRPr="006C5084">
              <w:rPr>
                <w:rFonts w:asciiTheme="minorEastAsia" w:eastAsiaTheme="minorEastAsia" w:hAnsiTheme="minorEastAsia" w:hint="eastAsia"/>
                <w:sz w:val="18"/>
                <w:szCs w:val="18"/>
              </w:rPr>
              <w:t>（○）</w:t>
            </w:r>
          </w:p>
          <w:p w:rsidR="00DC3C73" w:rsidRPr="006C5084" w:rsidRDefault="00DC3C73" w:rsidP="00DC3C73">
            <w:pPr>
              <w:spacing w:line="320" w:lineRule="exact"/>
              <w:rPr>
                <w:rFonts w:ascii="ＭＳ 明朝" w:hAnsi="ＭＳ 明朝"/>
                <w:sz w:val="18"/>
                <w:szCs w:val="18"/>
              </w:rPr>
            </w:pPr>
            <w:r w:rsidRPr="006C5084">
              <w:rPr>
                <w:rFonts w:ascii="ＭＳ 明朝" w:hAnsi="ＭＳ 明朝" w:hint="eastAsia"/>
                <w:sz w:val="18"/>
                <w:szCs w:val="18"/>
              </w:rPr>
              <w:t>イ．</w:t>
            </w:r>
            <w:r w:rsidR="00707080" w:rsidRPr="006C5084">
              <w:rPr>
                <w:rFonts w:ascii="Calibri" w:hAnsi="Calibri" w:cs="Calibri" w:hint="eastAsia"/>
                <w:color w:val="000000"/>
                <w:sz w:val="18"/>
                <w:szCs w:val="18"/>
              </w:rPr>
              <w:t>ポートフォリオの活用に関する新転任者研修を実施したり、小中・中高引継ぎ会、課題設定会議等でポートフォリオを活用し</w:t>
            </w:r>
            <w:r w:rsidR="00CD6408" w:rsidRPr="006C5084">
              <w:rPr>
                <w:rFonts w:ascii="Calibri" w:hAnsi="Calibri" w:cs="Calibri" w:hint="eastAsia"/>
                <w:color w:val="000000"/>
                <w:sz w:val="18"/>
                <w:szCs w:val="18"/>
              </w:rPr>
              <w:t>たりし</w:t>
            </w:r>
            <w:r w:rsidR="00707080" w:rsidRPr="006C5084">
              <w:rPr>
                <w:rFonts w:ascii="Calibri" w:hAnsi="Calibri" w:cs="Calibri" w:hint="eastAsia"/>
                <w:color w:val="000000"/>
                <w:sz w:val="18"/>
                <w:szCs w:val="18"/>
              </w:rPr>
              <w:t>ている。次年度も継続して実施していく。</w:t>
            </w:r>
            <w:r w:rsidR="006F413A" w:rsidRPr="006C5084">
              <w:rPr>
                <w:rFonts w:ascii="ＭＳ 明朝" w:hAnsi="ＭＳ 明朝" w:hint="eastAsia"/>
                <w:sz w:val="18"/>
                <w:szCs w:val="18"/>
              </w:rPr>
              <w:t>（○）</w:t>
            </w:r>
          </w:p>
          <w:p w:rsidR="00DC3C73" w:rsidRPr="006C5084" w:rsidRDefault="006626FA" w:rsidP="0003059B">
            <w:pPr>
              <w:spacing w:line="320" w:lineRule="exact"/>
              <w:rPr>
                <w:rFonts w:ascii="ＭＳ 明朝" w:hAnsi="ＭＳ 明朝"/>
                <w:sz w:val="18"/>
                <w:szCs w:val="18"/>
              </w:rPr>
            </w:pPr>
            <w:r w:rsidRPr="006C5084">
              <w:rPr>
                <w:rFonts w:ascii="ＭＳ 明朝" w:hAnsi="ＭＳ 明朝" w:hint="eastAsia"/>
                <w:sz w:val="18"/>
                <w:szCs w:val="18"/>
              </w:rPr>
              <w:t>（２）</w:t>
            </w:r>
          </w:p>
          <w:p w:rsidR="00DC3C73" w:rsidRPr="006C5084" w:rsidRDefault="00DC3C73" w:rsidP="00707080">
            <w:pPr>
              <w:pStyle w:val="Web"/>
              <w:shd w:val="clear" w:color="auto" w:fill="FFFFFF"/>
              <w:rPr>
                <w:rFonts w:ascii="Calibri" w:hAnsi="Calibri" w:cs="Calibri"/>
                <w:color w:val="000000"/>
              </w:rPr>
            </w:pPr>
            <w:r w:rsidRPr="006C5084">
              <w:rPr>
                <w:rFonts w:asciiTheme="minorEastAsia" w:eastAsiaTheme="minorEastAsia" w:hAnsiTheme="minorEastAsia" w:hint="eastAsia"/>
                <w:sz w:val="18"/>
                <w:szCs w:val="18"/>
              </w:rPr>
              <w:t>ア．</w:t>
            </w:r>
            <w:r w:rsidR="00707080" w:rsidRPr="006C5084">
              <w:rPr>
                <w:rFonts w:asciiTheme="minorEastAsia" w:eastAsiaTheme="minorEastAsia" w:hAnsiTheme="minorEastAsia" w:cs="Calibri" w:hint="eastAsia"/>
                <w:color w:val="000000"/>
                <w:sz w:val="18"/>
                <w:szCs w:val="18"/>
              </w:rPr>
              <w:t>岸和田版キャリア教育マトリクスにもとづき小学部から高等部までの一貫したキャリア教育を実施した。また、各授業において、人権尊重教育、政治的教養を育む教育、読書活動を実施してきた。その結果、教員・保護者ともに肯定評価が</w:t>
            </w:r>
            <w:r w:rsidR="00707080" w:rsidRPr="006C5084">
              <w:rPr>
                <w:rFonts w:asciiTheme="minorEastAsia" w:eastAsiaTheme="minorEastAsia" w:hAnsiTheme="minorEastAsia" w:cs="Calibri"/>
                <w:color w:val="000000"/>
                <w:sz w:val="18"/>
                <w:szCs w:val="18"/>
              </w:rPr>
              <w:t>75</w:t>
            </w:r>
            <w:r w:rsidR="00707080" w:rsidRPr="006C5084">
              <w:rPr>
                <w:rFonts w:asciiTheme="minorEastAsia" w:eastAsiaTheme="minorEastAsia" w:hAnsiTheme="minorEastAsia" w:cs="Calibri" w:hint="eastAsia"/>
                <w:color w:val="000000"/>
                <w:sz w:val="18"/>
                <w:szCs w:val="18"/>
              </w:rPr>
              <w:t>％以上だった。次年度も継続して実施していく。</w:t>
            </w:r>
            <w:r w:rsidR="006F413A" w:rsidRPr="006C5084">
              <w:rPr>
                <w:rFonts w:asciiTheme="minorEastAsia" w:eastAsiaTheme="minorEastAsia" w:hAnsiTheme="minorEastAsia" w:hint="eastAsia"/>
                <w:sz w:val="18"/>
                <w:szCs w:val="18"/>
              </w:rPr>
              <w:t>（</w:t>
            </w:r>
            <w:r w:rsidR="006F413A" w:rsidRPr="006C5084">
              <w:rPr>
                <w:rFonts w:ascii="ＭＳ 明朝" w:hAnsi="ＭＳ 明朝" w:hint="eastAsia"/>
                <w:sz w:val="18"/>
                <w:szCs w:val="18"/>
              </w:rPr>
              <w:t>○）</w:t>
            </w:r>
          </w:p>
          <w:p w:rsidR="006626FA" w:rsidRPr="006C5084" w:rsidRDefault="006626FA" w:rsidP="00DC3C73">
            <w:pPr>
              <w:spacing w:line="320" w:lineRule="exact"/>
              <w:rPr>
                <w:rFonts w:ascii="ＭＳ 明朝" w:hAnsi="ＭＳ 明朝"/>
                <w:sz w:val="18"/>
                <w:szCs w:val="18"/>
              </w:rPr>
            </w:pPr>
            <w:r w:rsidRPr="006C5084">
              <w:rPr>
                <w:rFonts w:ascii="ＭＳ 明朝" w:hAnsi="ＭＳ 明朝" w:hint="eastAsia"/>
                <w:sz w:val="18"/>
                <w:szCs w:val="18"/>
              </w:rPr>
              <w:t>イ．・キャリア教育指導者養成講座に受講できなかったが、11月16日の全肢研のキャリア教育と進路指導の分科会に参加</w:t>
            </w:r>
            <w:r w:rsidR="007057D2" w:rsidRPr="006C5084">
              <w:rPr>
                <w:rFonts w:ascii="ＭＳ 明朝" w:hAnsi="ＭＳ 明朝" w:hint="eastAsia"/>
                <w:sz w:val="18"/>
                <w:szCs w:val="18"/>
              </w:rPr>
              <w:t>し</w:t>
            </w:r>
            <w:r w:rsidRPr="006C5084">
              <w:rPr>
                <w:rFonts w:ascii="ＭＳ 明朝" w:hAnsi="ＭＳ 明朝" w:hint="eastAsia"/>
                <w:sz w:val="18"/>
                <w:szCs w:val="18"/>
              </w:rPr>
              <w:t>医ケアの生徒のキャリア等</w:t>
            </w:r>
            <w:r w:rsidR="007057D2" w:rsidRPr="006C5084">
              <w:rPr>
                <w:rFonts w:ascii="ＭＳ 明朝" w:hAnsi="ＭＳ 明朝" w:hint="eastAsia"/>
                <w:sz w:val="18"/>
                <w:szCs w:val="18"/>
              </w:rPr>
              <w:t>、</w:t>
            </w:r>
            <w:r w:rsidRPr="006C5084">
              <w:rPr>
                <w:rFonts w:ascii="ＭＳ 明朝" w:hAnsi="ＭＳ 明朝" w:hint="eastAsia"/>
                <w:sz w:val="18"/>
                <w:szCs w:val="18"/>
              </w:rPr>
              <w:t>キャリア教育の広がりを学び、進路指導部員に伝達講習し人材の育成を図</w:t>
            </w:r>
            <w:r w:rsidR="007B433C" w:rsidRPr="006C5084">
              <w:rPr>
                <w:rFonts w:ascii="ＭＳ 明朝" w:hAnsi="ＭＳ 明朝" w:hint="eastAsia"/>
                <w:sz w:val="18"/>
                <w:szCs w:val="18"/>
              </w:rPr>
              <w:t>った</w:t>
            </w:r>
            <w:r w:rsidRPr="006C5084">
              <w:rPr>
                <w:rFonts w:ascii="ＭＳ 明朝" w:hAnsi="ＭＳ 明朝" w:hint="eastAsia"/>
                <w:sz w:val="18"/>
                <w:szCs w:val="18"/>
              </w:rPr>
              <w:t>。</w:t>
            </w:r>
            <w:r w:rsidR="00DC3C73" w:rsidRPr="006C5084">
              <w:rPr>
                <w:rFonts w:ascii="ＭＳ 明朝" w:hAnsi="ＭＳ 明朝" w:hint="eastAsia"/>
                <w:sz w:val="18"/>
                <w:szCs w:val="18"/>
              </w:rPr>
              <w:t>（</w:t>
            </w:r>
            <w:r w:rsidR="001E3682" w:rsidRPr="006C5084">
              <w:rPr>
                <w:rFonts w:ascii="ＭＳ 明朝" w:hAnsi="ＭＳ 明朝" w:hint="eastAsia"/>
                <w:sz w:val="18"/>
                <w:szCs w:val="18"/>
              </w:rPr>
              <w:t>○</w:t>
            </w:r>
            <w:r w:rsidR="00DC3C73" w:rsidRPr="006C5084">
              <w:rPr>
                <w:rFonts w:ascii="ＭＳ 明朝" w:hAnsi="ＭＳ 明朝" w:hint="eastAsia"/>
                <w:sz w:val="18"/>
                <w:szCs w:val="18"/>
              </w:rPr>
              <w:t>）</w:t>
            </w:r>
          </w:p>
          <w:p w:rsidR="006626FA" w:rsidRPr="006C5084" w:rsidRDefault="006626FA" w:rsidP="001E3682">
            <w:pPr>
              <w:spacing w:line="320" w:lineRule="exact"/>
              <w:rPr>
                <w:rFonts w:ascii="ＭＳ 明朝" w:hAnsi="ＭＳ 明朝"/>
                <w:sz w:val="18"/>
                <w:szCs w:val="18"/>
              </w:rPr>
            </w:pPr>
            <w:r w:rsidRPr="006C5084">
              <w:rPr>
                <w:rFonts w:ascii="ＭＳ 明朝" w:hAnsi="ＭＳ 明朝" w:hint="eastAsia"/>
                <w:sz w:val="18"/>
                <w:szCs w:val="18"/>
              </w:rPr>
              <w:t>・9月に1回2月に1回(予定)を含み卒業して4</w:t>
            </w:r>
            <w:r w:rsidR="001E3682" w:rsidRPr="006C5084">
              <w:rPr>
                <w:rFonts w:ascii="ＭＳ 明朝" w:hAnsi="ＭＳ 明朝" w:hint="eastAsia"/>
                <w:sz w:val="18"/>
                <w:szCs w:val="18"/>
              </w:rPr>
              <w:t>～</w:t>
            </w:r>
            <w:r w:rsidRPr="006C5084">
              <w:rPr>
                <w:rFonts w:ascii="ＭＳ 明朝" w:hAnsi="ＭＳ 明朝" w:hint="eastAsia"/>
                <w:sz w:val="18"/>
                <w:szCs w:val="18"/>
              </w:rPr>
              <w:t>5年の卒業生の</w:t>
            </w:r>
            <w:r w:rsidR="001E3682" w:rsidRPr="006C5084">
              <w:rPr>
                <w:rFonts w:ascii="ＭＳ 明朝" w:hAnsi="ＭＳ 明朝" w:hint="eastAsia"/>
                <w:sz w:val="18"/>
                <w:szCs w:val="18"/>
              </w:rPr>
              <w:t>公演を聴くことで、現役生徒の</w:t>
            </w:r>
            <w:r w:rsidR="007B433C" w:rsidRPr="006C5084">
              <w:rPr>
                <w:rFonts w:ascii="ＭＳ 明朝" w:hAnsi="ＭＳ 明朝" w:hint="eastAsia"/>
                <w:sz w:val="18"/>
                <w:szCs w:val="18"/>
              </w:rPr>
              <w:t>勤労意欲</w:t>
            </w:r>
            <w:r w:rsidR="001E3682" w:rsidRPr="006C5084">
              <w:rPr>
                <w:rFonts w:ascii="ＭＳ 明朝" w:hAnsi="ＭＳ 明朝" w:hint="eastAsia"/>
                <w:sz w:val="18"/>
                <w:szCs w:val="18"/>
              </w:rPr>
              <w:t>が高められた。</w:t>
            </w:r>
            <w:r w:rsidR="00DC3C73" w:rsidRPr="006C5084">
              <w:rPr>
                <w:rFonts w:ascii="ＭＳ 明朝" w:hAnsi="ＭＳ 明朝" w:hint="eastAsia"/>
                <w:sz w:val="18"/>
                <w:szCs w:val="18"/>
              </w:rPr>
              <w:t>（</w:t>
            </w:r>
            <w:r w:rsidR="001E3682" w:rsidRPr="006C5084">
              <w:rPr>
                <w:rFonts w:ascii="ＭＳ 明朝" w:hAnsi="ＭＳ 明朝" w:hint="eastAsia"/>
                <w:sz w:val="18"/>
                <w:szCs w:val="18"/>
              </w:rPr>
              <w:t>◎</w:t>
            </w:r>
            <w:r w:rsidR="00DC3C73" w:rsidRPr="006C5084">
              <w:rPr>
                <w:rFonts w:ascii="ＭＳ 明朝" w:hAnsi="ＭＳ 明朝" w:hint="eastAsia"/>
                <w:sz w:val="18"/>
                <w:szCs w:val="18"/>
              </w:rPr>
              <w:t>）</w:t>
            </w:r>
          </w:p>
          <w:p w:rsidR="001E3682" w:rsidRPr="006C5084" w:rsidRDefault="001E3682" w:rsidP="007057D2">
            <w:pPr>
              <w:spacing w:line="320" w:lineRule="exact"/>
              <w:rPr>
                <w:rFonts w:ascii="ＭＳ 明朝" w:hAnsi="ＭＳ 明朝"/>
                <w:sz w:val="18"/>
                <w:szCs w:val="18"/>
              </w:rPr>
            </w:pPr>
            <w:r w:rsidRPr="006C5084">
              <w:rPr>
                <w:rFonts w:ascii="ＭＳ 明朝" w:hAnsi="ＭＳ 明朝" w:hint="eastAsia"/>
                <w:sz w:val="18"/>
                <w:szCs w:val="18"/>
              </w:rPr>
              <w:t>ウ．6月6日に</w:t>
            </w:r>
            <w:r w:rsidR="007057D2" w:rsidRPr="006C5084">
              <w:rPr>
                <w:rFonts w:ascii="ＭＳ 明朝" w:hAnsi="ＭＳ 明朝" w:hint="eastAsia"/>
                <w:sz w:val="18"/>
                <w:szCs w:val="18"/>
              </w:rPr>
              <w:t>２ヶ所の福祉施設の職員を招き保護者向けに２回の講演を</w:t>
            </w:r>
            <w:r w:rsidRPr="006C5084">
              <w:rPr>
                <w:rFonts w:ascii="ＭＳ 明朝" w:hAnsi="ＭＳ 明朝" w:hint="eastAsia"/>
                <w:sz w:val="18"/>
                <w:szCs w:val="18"/>
              </w:rPr>
              <w:t>行い保護者</w:t>
            </w:r>
            <w:r w:rsidR="007057D2" w:rsidRPr="006C5084">
              <w:rPr>
                <w:rFonts w:ascii="ＭＳ 明朝" w:hAnsi="ＭＳ 明朝" w:hint="eastAsia"/>
                <w:sz w:val="18"/>
                <w:szCs w:val="18"/>
              </w:rPr>
              <w:t>への</w:t>
            </w:r>
            <w:r w:rsidRPr="006C5084">
              <w:rPr>
                <w:rFonts w:ascii="ＭＳ 明朝" w:hAnsi="ＭＳ 明朝" w:hint="eastAsia"/>
                <w:sz w:val="18"/>
                <w:szCs w:val="18"/>
              </w:rPr>
              <w:t>進路</w:t>
            </w:r>
            <w:r w:rsidR="007057D2" w:rsidRPr="006C5084">
              <w:rPr>
                <w:rFonts w:ascii="ＭＳ 明朝" w:hAnsi="ＭＳ 明朝" w:hint="eastAsia"/>
                <w:sz w:val="18"/>
                <w:szCs w:val="18"/>
              </w:rPr>
              <w:t>ついての知識を</w:t>
            </w:r>
            <w:r w:rsidRPr="006C5084">
              <w:rPr>
                <w:rFonts w:ascii="ＭＳ 明朝" w:hAnsi="ＭＳ 明朝" w:hint="eastAsia"/>
                <w:sz w:val="18"/>
                <w:szCs w:val="18"/>
              </w:rPr>
              <w:t>深め</w:t>
            </w:r>
            <w:r w:rsidR="007057D2" w:rsidRPr="006C5084">
              <w:rPr>
                <w:rFonts w:ascii="ＭＳ 明朝" w:hAnsi="ＭＳ 明朝" w:hint="eastAsia"/>
                <w:sz w:val="18"/>
                <w:szCs w:val="18"/>
              </w:rPr>
              <w:t>られた</w:t>
            </w:r>
            <w:r w:rsidRPr="006C5084">
              <w:rPr>
                <w:rFonts w:ascii="ＭＳ 明朝" w:hAnsi="ＭＳ 明朝" w:hint="eastAsia"/>
                <w:sz w:val="18"/>
                <w:szCs w:val="18"/>
              </w:rPr>
              <w:t>。学期に1回</w:t>
            </w:r>
            <w:r w:rsidR="007057D2" w:rsidRPr="006C5084">
              <w:rPr>
                <w:rFonts w:ascii="ＭＳ 明朝" w:hAnsi="ＭＳ 明朝" w:hint="eastAsia"/>
                <w:sz w:val="18"/>
                <w:szCs w:val="18"/>
              </w:rPr>
              <w:t>進路の広報誌</w:t>
            </w:r>
            <w:r w:rsidRPr="006C5084">
              <w:rPr>
                <w:rFonts w:ascii="ＭＳ 明朝" w:hAnsi="ＭＳ 明朝" w:hint="eastAsia"/>
                <w:sz w:val="18"/>
                <w:szCs w:val="18"/>
              </w:rPr>
              <w:t>「やまもも」を出版、進路先や新しい情報を保護者に提供できた。</w:t>
            </w:r>
            <w:r w:rsidR="00DC3C73" w:rsidRPr="006C5084">
              <w:rPr>
                <w:rFonts w:ascii="ＭＳ 明朝" w:hAnsi="ＭＳ 明朝" w:hint="eastAsia"/>
                <w:sz w:val="18"/>
                <w:szCs w:val="18"/>
              </w:rPr>
              <w:t>（</w:t>
            </w:r>
            <w:r w:rsidRPr="006C5084">
              <w:rPr>
                <w:rFonts w:ascii="ＭＳ 明朝" w:hAnsi="ＭＳ 明朝" w:hint="eastAsia"/>
                <w:sz w:val="18"/>
                <w:szCs w:val="18"/>
              </w:rPr>
              <w:t>○</w:t>
            </w:r>
            <w:r w:rsidR="00DC3C73" w:rsidRPr="006C5084">
              <w:rPr>
                <w:rFonts w:ascii="ＭＳ 明朝" w:hAnsi="ＭＳ 明朝" w:hint="eastAsia"/>
                <w:sz w:val="18"/>
                <w:szCs w:val="18"/>
              </w:rPr>
              <w:t>）</w:t>
            </w:r>
          </w:p>
          <w:p w:rsidR="00814758" w:rsidRPr="006C5084" w:rsidRDefault="00814758" w:rsidP="007057D2">
            <w:pPr>
              <w:spacing w:line="320" w:lineRule="exact"/>
              <w:rPr>
                <w:rFonts w:ascii="ＭＳ 明朝" w:hAnsi="ＭＳ 明朝"/>
                <w:sz w:val="18"/>
                <w:szCs w:val="18"/>
              </w:rPr>
            </w:pPr>
            <w:r w:rsidRPr="006C5084">
              <w:rPr>
                <w:rFonts w:ascii="ＭＳ 明朝" w:hAnsi="ＭＳ 明朝" w:hint="eastAsia"/>
                <w:sz w:val="18"/>
                <w:szCs w:val="18"/>
              </w:rPr>
              <w:t>（３）</w:t>
            </w:r>
          </w:p>
          <w:p w:rsidR="00814758" w:rsidRPr="006C5084" w:rsidRDefault="00814758" w:rsidP="00814758">
            <w:pPr>
              <w:spacing w:line="320" w:lineRule="exact"/>
              <w:rPr>
                <w:rFonts w:ascii="ＭＳ 明朝" w:hAnsi="ＭＳ 明朝"/>
                <w:sz w:val="18"/>
                <w:szCs w:val="18"/>
              </w:rPr>
            </w:pPr>
            <w:r w:rsidRPr="006C5084">
              <w:rPr>
                <w:rFonts w:ascii="ＭＳ 明朝" w:hAnsi="ＭＳ 明朝" w:hint="eastAsia"/>
                <w:sz w:val="18"/>
                <w:szCs w:val="18"/>
              </w:rPr>
              <w:t>ア・8月2日に医師を、8月29日に呼吸器取扱い業者をそれぞれ招き、「呼吸に課題のある児童生徒の理解」及び「人工呼吸器とは」をテーマに研修を実施した。いずれもアンケート肯定率は79％であった。もっと具体的な介助・指導方法等や呼吸器の仕組みや取扱方法について学びたいという感想が多数みられた。（○）</w:t>
            </w:r>
          </w:p>
          <w:p w:rsidR="00814758" w:rsidRPr="006C5084" w:rsidRDefault="00814758" w:rsidP="00E12226">
            <w:pPr>
              <w:spacing w:line="320" w:lineRule="exact"/>
              <w:rPr>
                <w:rFonts w:ascii="ＭＳ 明朝" w:hAnsi="ＭＳ 明朝"/>
                <w:sz w:val="18"/>
                <w:szCs w:val="18"/>
              </w:rPr>
            </w:pPr>
            <w:r w:rsidRPr="006C5084">
              <w:rPr>
                <w:rFonts w:ascii="ＭＳ 明朝" w:hAnsi="ＭＳ 明朝" w:hint="eastAsia"/>
                <w:sz w:val="18"/>
                <w:szCs w:val="18"/>
              </w:rPr>
              <w:t>イ・</w:t>
            </w:r>
            <w:r w:rsidR="00E12226" w:rsidRPr="006C5084">
              <w:rPr>
                <w:rFonts w:ascii="ＭＳ 明朝" w:hAnsi="ＭＳ 明朝" w:hint="eastAsia"/>
                <w:sz w:val="18"/>
                <w:szCs w:val="18"/>
              </w:rPr>
              <w:t>暫定版のマニュアルに沿って実施後、課題の検討を行い、必要な部分を改定して</w:t>
            </w:r>
            <w:r w:rsidRPr="006C5084">
              <w:rPr>
                <w:rFonts w:ascii="ＭＳ 明朝" w:hAnsi="ＭＳ 明朝" w:hint="eastAsia"/>
                <w:sz w:val="18"/>
                <w:szCs w:val="18"/>
              </w:rPr>
              <w:t>マニュアルを完成させ</w:t>
            </w:r>
            <w:r w:rsidR="00E12226" w:rsidRPr="006C5084">
              <w:rPr>
                <w:rFonts w:ascii="ＭＳ 明朝" w:hAnsi="ＭＳ 明朝" w:hint="eastAsia"/>
                <w:sz w:val="18"/>
                <w:szCs w:val="18"/>
              </w:rPr>
              <w:t>ることができた</w:t>
            </w:r>
            <w:r w:rsidRPr="006C5084">
              <w:rPr>
                <w:rFonts w:ascii="ＭＳ 明朝" w:hAnsi="ＭＳ 明朝" w:hint="eastAsia"/>
                <w:sz w:val="18"/>
                <w:szCs w:val="18"/>
              </w:rPr>
              <w:t>。（○）</w:t>
            </w:r>
          </w:p>
        </w:tc>
      </w:tr>
      <w:tr w:rsidR="002E39A8" w:rsidRPr="002E39A8" w:rsidTr="00B049D6">
        <w:trPr>
          <w:cantSplit/>
          <w:trHeight w:val="9860"/>
          <w:jc w:val="center"/>
        </w:trPr>
        <w:tc>
          <w:tcPr>
            <w:tcW w:w="787" w:type="dxa"/>
            <w:shd w:val="clear" w:color="auto" w:fill="auto"/>
            <w:textDirection w:val="tbRlV"/>
            <w:vAlign w:val="center"/>
          </w:tcPr>
          <w:p w:rsidR="009A1180" w:rsidRPr="006C5084" w:rsidRDefault="009A1180" w:rsidP="00824A7C">
            <w:pPr>
              <w:spacing w:line="320" w:lineRule="exact"/>
              <w:jc w:val="center"/>
              <w:rPr>
                <w:rFonts w:ascii="ＭＳ 明朝" w:hAnsi="ＭＳ 明朝"/>
                <w:sz w:val="20"/>
                <w:szCs w:val="20"/>
              </w:rPr>
            </w:pPr>
            <w:r w:rsidRPr="006C5084">
              <w:rPr>
                <w:rFonts w:ascii="ＭＳ 明朝" w:hAnsi="ＭＳ 明朝" w:hint="eastAsia"/>
                <w:sz w:val="20"/>
                <w:szCs w:val="20"/>
              </w:rPr>
              <w:t>３　セ</w:t>
            </w:r>
            <w:r w:rsidR="007B433C" w:rsidRPr="006C5084">
              <w:rPr>
                <w:rFonts w:ascii="ＭＳ 明朝" w:hAnsi="ＭＳ 明朝" w:hint="eastAsia"/>
                <w:sz w:val="20"/>
                <w:szCs w:val="20"/>
              </w:rPr>
              <w:t xml:space="preserve"> </w:t>
            </w:r>
            <w:r w:rsidRPr="006C5084">
              <w:rPr>
                <w:rFonts w:ascii="ＭＳ 明朝" w:hAnsi="ＭＳ 明朝" w:hint="eastAsia"/>
                <w:sz w:val="20"/>
                <w:szCs w:val="20"/>
              </w:rPr>
              <w:t>ン</w:t>
            </w:r>
            <w:r w:rsidR="007B433C" w:rsidRPr="006C5084">
              <w:rPr>
                <w:rFonts w:ascii="ＭＳ 明朝" w:hAnsi="ＭＳ 明朝" w:hint="eastAsia"/>
                <w:sz w:val="20"/>
                <w:szCs w:val="20"/>
              </w:rPr>
              <w:t xml:space="preserve"> </w:t>
            </w:r>
            <w:r w:rsidRPr="006C5084">
              <w:rPr>
                <w:rFonts w:ascii="ＭＳ 明朝" w:hAnsi="ＭＳ 明朝" w:hint="eastAsia"/>
                <w:sz w:val="20"/>
                <w:szCs w:val="20"/>
              </w:rPr>
              <w:t>タ</w:t>
            </w:r>
            <w:r w:rsidR="007B433C" w:rsidRPr="006C5084">
              <w:rPr>
                <w:rFonts w:ascii="ＭＳ 明朝" w:hAnsi="ＭＳ 明朝" w:hint="eastAsia"/>
                <w:sz w:val="20"/>
                <w:szCs w:val="20"/>
              </w:rPr>
              <w:t xml:space="preserve"> </w:t>
            </w:r>
            <w:r w:rsidRPr="006C5084">
              <w:rPr>
                <w:rFonts w:ascii="ＭＳ 明朝" w:hAnsi="ＭＳ 明朝" w:hint="eastAsia"/>
                <w:sz w:val="20"/>
                <w:szCs w:val="20"/>
              </w:rPr>
              <w:t>ー</w:t>
            </w:r>
            <w:r w:rsidR="007B433C" w:rsidRPr="006C5084">
              <w:rPr>
                <w:rFonts w:ascii="ＭＳ 明朝" w:hAnsi="ＭＳ 明朝" w:hint="eastAsia"/>
                <w:sz w:val="20"/>
                <w:szCs w:val="20"/>
              </w:rPr>
              <w:t xml:space="preserve"> </w:t>
            </w:r>
            <w:r w:rsidRPr="006C5084">
              <w:rPr>
                <w:rFonts w:ascii="ＭＳ 明朝" w:hAnsi="ＭＳ 明朝" w:hint="eastAsia"/>
                <w:sz w:val="20"/>
                <w:szCs w:val="20"/>
              </w:rPr>
              <w:t>的</w:t>
            </w:r>
            <w:r w:rsidR="007B433C" w:rsidRPr="006C5084">
              <w:rPr>
                <w:rFonts w:ascii="ＭＳ 明朝" w:hAnsi="ＭＳ 明朝" w:hint="eastAsia"/>
                <w:sz w:val="20"/>
                <w:szCs w:val="20"/>
              </w:rPr>
              <w:t xml:space="preserve"> </w:t>
            </w:r>
            <w:r w:rsidRPr="006C5084">
              <w:rPr>
                <w:rFonts w:ascii="ＭＳ 明朝" w:hAnsi="ＭＳ 明朝" w:hint="eastAsia"/>
                <w:sz w:val="20"/>
                <w:szCs w:val="20"/>
              </w:rPr>
              <w:t>機</w:t>
            </w:r>
            <w:r w:rsidR="007B433C" w:rsidRPr="006C5084">
              <w:rPr>
                <w:rFonts w:ascii="ＭＳ 明朝" w:hAnsi="ＭＳ 明朝" w:hint="eastAsia"/>
                <w:sz w:val="20"/>
                <w:szCs w:val="20"/>
              </w:rPr>
              <w:t xml:space="preserve"> </w:t>
            </w:r>
            <w:r w:rsidRPr="006C5084">
              <w:rPr>
                <w:rFonts w:ascii="ＭＳ 明朝" w:hAnsi="ＭＳ 明朝" w:hint="eastAsia"/>
                <w:sz w:val="20"/>
                <w:szCs w:val="20"/>
              </w:rPr>
              <w:t>能</w:t>
            </w:r>
            <w:r w:rsidR="007B433C" w:rsidRPr="006C5084">
              <w:rPr>
                <w:rFonts w:ascii="ＭＳ 明朝" w:hAnsi="ＭＳ 明朝" w:hint="eastAsia"/>
                <w:sz w:val="20"/>
                <w:szCs w:val="20"/>
              </w:rPr>
              <w:t xml:space="preserve"> </w:t>
            </w:r>
            <w:r w:rsidRPr="006C5084">
              <w:rPr>
                <w:rFonts w:ascii="ＭＳ 明朝" w:hAnsi="ＭＳ 明朝" w:hint="eastAsia"/>
                <w:sz w:val="20"/>
                <w:szCs w:val="20"/>
              </w:rPr>
              <w:t>の</w:t>
            </w:r>
            <w:r w:rsidR="007B433C" w:rsidRPr="006C5084">
              <w:rPr>
                <w:rFonts w:ascii="ＭＳ 明朝" w:hAnsi="ＭＳ 明朝" w:hint="eastAsia"/>
                <w:sz w:val="20"/>
                <w:szCs w:val="20"/>
              </w:rPr>
              <w:t xml:space="preserve"> </w:t>
            </w:r>
            <w:r w:rsidRPr="006C5084">
              <w:rPr>
                <w:rFonts w:ascii="ＭＳ 明朝" w:hAnsi="ＭＳ 明朝" w:hint="eastAsia"/>
                <w:sz w:val="20"/>
                <w:szCs w:val="20"/>
              </w:rPr>
              <w:t>充</w:t>
            </w:r>
            <w:r w:rsidR="007B433C" w:rsidRPr="006C5084">
              <w:rPr>
                <w:rFonts w:ascii="ＭＳ 明朝" w:hAnsi="ＭＳ 明朝" w:hint="eastAsia"/>
                <w:sz w:val="20"/>
                <w:szCs w:val="20"/>
              </w:rPr>
              <w:t xml:space="preserve"> </w:t>
            </w:r>
            <w:r w:rsidRPr="006C5084">
              <w:rPr>
                <w:rFonts w:ascii="ＭＳ 明朝" w:hAnsi="ＭＳ 明朝" w:hint="eastAsia"/>
                <w:sz w:val="20"/>
                <w:szCs w:val="20"/>
              </w:rPr>
              <w:t>実</w:t>
            </w:r>
            <w:r w:rsidR="007B433C" w:rsidRPr="006C5084">
              <w:rPr>
                <w:rFonts w:ascii="ＭＳ 明朝" w:hAnsi="ＭＳ 明朝" w:hint="eastAsia"/>
                <w:sz w:val="20"/>
                <w:szCs w:val="20"/>
              </w:rPr>
              <w:t xml:space="preserve"> </w:t>
            </w:r>
            <w:r w:rsidRPr="006C5084">
              <w:rPr>
                <w:rFonts w:ascii="ＭＳ 明朝" w:hAnsi="ＭＳ 明朝" w:hint="eastAsia"/>
                <w:sz w:val="20"/>
                <w:szCs w:val="20"/>
              </w:rPr>
              <w:t>と</w:t>
            </w:r>
            <w:r w:rsidR="007B433C" w:rsidRPr="006C5084">
              <w:rPr>
                <w:rFonts w:ascii="ＭＳ 明朝" w:hAnsi="ＭＳ 明朝" w:hint="eastAsia"/>
                <w:sz w:val="20"/>
                <w:szCs w:val="20"/>
              </w:rPr>
              <w:t xml:space="preserve"> </w:t>
            </w:r>
            <w:r w:rsidRPr="006C5084">
              <w:rPr>
                <w:rFonts w:ascii="ＭＳ 明朝" w:hAnsi="ＭＳ 明朝" w:hint="eastAsia"/>
                <w:sz w:val="20"/>
                <w:szCs w:val="20"/>
              </w:rPr>
              <w:t>安</w:t>
            </w:r>
            <w:r w:rsidR="007B433C" w:rsidRPr="006C5084">
              <w:rPr>
                <w:rFonts w:ascii="ＭＳ 明朝" w:hAnsi="ＭＳ 明朝" w:hint="eastAsia"/>
                <w:sz w:val="20"/>
                <w:szCs w:val="20"/>
              </w:rPr>
              <w:t xml:space="preserve"> </w:t>
            </w:r>
            <w:r w:rsidRPr="006C5084">
              <w:rPr>
                <w:rFonts w:ascii="ＭＳ 明朝" w:hAnsi="ＭＳ 明朝" w:hint="eastAsia"/>
                <w:sz w:val="20"/>
                <w:szCs w:val="20"/>
              </w:rPr>
              <w:t>全</w:t>
            </w:r>
            <w:r w:rsidR="007B433C" w:rsidRPr="006C5084">
              <w:rPr>
                <w:rFonts w:ascii="ＭＳ 明朝" w:hAnsi="ＭＳ 明朝" w:hint="eastAsia"/>
                <w:sz w:val="20"/>
                <w:szCs w:val="20"/>
              </w:rPr>
              <w:t xml:space="preserve"> </w:t>
            </w:r>
            <w:r w:rsidRPr="006C5084">
              <w:rPr>
                <w:rFonts w:ascii="ＭＳ 明朝" w:hAnsi="ＭＳ 明朝" w:hint="eastAsia"/>
                <w:sz w:val="20"/>
                <w:szCs w:val="20"/>
              </w:rPr>
              <w:t>で</w:t>
            </w:r>
            <w:r w:rsidR="007B433C" w:rsidRPr="006C5084">
              <w:rPr>
                <w:rFonts w:ascii="ＭＳ 明朝" w:hAnsi="ＭＳ 明朝" w:hint="eastAsia"/>
                <w:sz w:val="20"/>
                <w:szCs w:val="20"/>
              </w:rPr>
              <w:t xml:space="preserve"> </w:t>
            </w:r>
            <w:r w:rsidRPr="006C5084">
              <w:rPr>
                <w:rFonts w:ascii="ＭＳ 明朝" w:hAnsi="ＭＳ 明朝" w:hint="eastAsia"/>
                <w:sz w:val="20"/>
                <w:szCs w:val="20"/>
              </w:rPr>
              <w:t>安</w:t>
            </w:r>
            <w:r w:rsidR="007B433C" w:rsidRPr="006C5084">
              <w:rPr>
                <w:rFonts w:ascii="ＭＳ 明朝" w:hAnsi="ＭＳ 明朝" w:hint="eastAsia"/>
                <w:sz w:val="20"/>
                <w:szCs w:val="20"/>
              </w:rPr>
              <w:t xml:space="preserve"> </w:t>
            </w:r>
            <w:r w:rsidRPr="006C5084">
              <w:rPr>
                <w:rFonts w:ascii="ＭＳ 明朝" w:hAnsi="ＭＳ 明朝" w:hint="eastAsia"/>
                <w:sz w:val="20"/>
                <w:szCs w:val="20"/>
              </w:rPr>
              <w:t>心</w:t>
            </w:r>
            <w:r w:rsidR="007B433C" w:rsidRPr="006C5084">
              <w:rPr>
                <w:rFonts w:ascii="ＭＳ 明朝" w:hAnsi="ＭＳ 明朝" w:hint="eastAsia"/>
                <w:sz w:val="20"/>
                <w:szCs w:val="20"/>
              </w:rPr>
              <w:t xml:space="preserve"> </w:t>
            </w:r>
            <w:r w:rsidRPr="006C5084">
              <w:rPr>
                <w:rFonts w:ascii="ＭＳ 明朝" w:hAnsi="ＭＳ 明朝" w:hint="eastAsia"/>
                <w:sz w:val="20"/>
                <w:szCs w:val="20"/>
              </w:rPr>
              <w:t>な</w:t>
            </w:r>
            <w:r w:rsidR="007B433C" w:rsidRPr="006C5084">
              <w:rPr>
                <w:rFonts w:ascii="ＭＳ 明朝" w:hAnsi="ＭＳ 明朝" w:hint="eastAsia"/>
                <w:sz w:val="20"/>
                <w:szCs w:val="20"/>
              </w:rPr>
              <w:t xml:space="preserve"> </w:t>
            </w:r>
            <w:r w:rsidRPr="006C5084">
              <w:rPr>
                <w:rFonts w:ascii="ＭＳ 明朝" w:hAnsi="ＭＳ 明朝" w:hint="eastAsia"/>
                <w:sz w:val="20"/>
                <w:szCs w:val="20"/>
              </w:rPr>
              <w:t>学</w:t>
            </w:r>
            <w:r w:rsidR="007B433C" w:rsidRPr="006C5084">
              <w:rPr>
                <w:rFonts w:ascii="ＭＳ 明朝" w:hAnsi="ＭＳ 明朝" w:hint="eastAsia"/>
                <w:sz w:val="20"/>
                <w:szCs w:val="20"/>
              </w:rPr>
              <w:t xml:space="preserve"> </w:t>
            </w:r>
            <w:r w:rsidRPr="006C5084">
              <w:rPr>
                <w:rFonts w:ascii="ＭＳ 明朝" w:hAnsi="ＭＳ 明朝" w:hint="eastAsia"/>
                <w:sz w:val="20"/>
                <w:szCs w:val="20"/>
              </w:rPr>
              <w:t>校</w:t>
            </w:r>
            <w:r w:rsidR="007B433C" w:rsidRPr="006C5084">
              <w:rPr>
                <w:rFonts w:ascii="ＭＳ 明朝" w:hAnsi="ＭＳ 明朝" w:hint="eastAsia"/>
                <w:sz w:val="20"/>
                <w:szCs w:val="20"/>
              </w:rPr>
              <w:t xml:space="preserve"> </w:t>
            </w:r>
            <w:r w:rsidRPr="006C5084">
              <w:rPr>
                <w:rFonts w:ascii="ＭＳ 明朝" w:hAnsi="ＭＳ 明朝" w:hint="eastAsia"/>
                <w:sz w:val="20"/>
                <w:szCs w:val="20"/>
              </w:rPr>
              <w:t>づ</w:t>
            </w:r>
            <w:r w:rsidR="007B433C" w:rsidRPr="006C5084">
              <w:rPr>
                <w:rFonts w:ascii="ＭＳ 明朝" w:hAnsi="ＭＳ 明朝" w:hint="eastAsia"/>
                <w:sz w:val="20"/>
                <w:szCs w:val="20"/>
              </w:rPr>
              <w:t xml:space="preserve"> </w:t>
            </w:r>
            <w:r w:rsidRPr="006C5084">
              <w:rPr>
                <w:rFonts w:ascii="ＭＳ 明朝" w:hAnsi="ＭＳ 明朝" w:hint="eastAsia"/>
                <w:sz w:val="20"/>
                <w:szCs w:val="20"/>
              </w:rPr>
              <w:t>く</w:t>
            </w:r>
            <w:r w:rsidR="007B433C" w:rsidRPr="006C5084">
              <w:rPr>
                <w:rFonts w:ascii="ＭＳ 明朝" w:hAnsi="ＭＳ 明朝" w:hint="eastAsia"/>
                <w:sz w:val="20"/>
                <w:szCs w:val="20"/>
              </w:rPr>
              <w:t xml:space="preserve"> </w:t>
            </w:r>
            <w:r w:rsidRPr="006C5084">
              <w:rPr>
                <w:rFonts w:ascii="ＭＳ 明朝" w:hAnsi="ＭＳ 明朝" w:hint="eastAsia"/>
                <w:sz w:val="20"/>
                <w:szCs w:val="20"/>
              </w:rPr>
              <w:t>り</w:t>
            </w:r>
          </w:p>
        </w:tc>
        <w:tc>
          <w:tcPr>
            <w:tcW w:w="2126" w:type="dxa"/>
            <w:shd w:val="clear" w:color="auto" w:fill="auto"/>
          </w:tcPr>
          <w:p w:rsidR="005D74C6" w:rsidRPr="006C5084" w:rsidRDefault="009F3E95" w:rsidP="00E57FE7">
            <w:pPr>
              <w:ind w:left="162" w:hangingChars="100" w:hanging="162"/>
              <w:rPr>
                <w:rFonts w:ascii="ＭＳ 明朝" w:hAnsi="ＭＳ 明朝"/>
                <w:sz w:val="18"/>
                <w:szCs w:val="18"/>
              </w:rPr>
            </w:pPr>
            <w:r w:rsidRPr="006C5084">
              <w:rPr>
                <w:rFonts w:ascii="ＭＳ 明朝" w:hAnsi="ＭＳ 明朝" w:hint="eastAsia"/>
                <w:sz w:val="18"/>
                <w:szCs w:val="18"/>
              </w:rPr>
              <w:t xml:space="preserve">（１）　</w:t>
            </w:r>
            <w:r w:rsidR="005D74C6" w:rsidRPr="006C5084">
              <w:rPr>
                <w:rFonts w:ascii="ＭＳ 明朝" w:hAnsi="ＭＳ 明朝" w:hint="eastAsia"/>
                <w:sz w:val="18"/>
                <w:szCs w:val="18"/>
              </w:rPr>
              <w:t>地域の支援ニーズに応え、その機能の充実を図る。</w:t>
            </w:r>
          </w:p>
          <w:p w:rsidR="00BF6870" w:rsidRPr="006C5084" w:rsidRDefault="00BF6870" w:rsidP="00896982">
            <w:pPr>
              <w:ind w:left="162" w:hangingChars="100" w:hanging="162"/>
              <w:rPr>
                <w:rFonts w:ascii="ＭＳ 明朝" w:hAnsi="ＭＳ 明朝"/>
                <w:sz w:val="18"/>
                <w:szCs w:val="18"/>
                <w:u w:val="single"/>
              </w:rPr>
            </w:pPr>
          </w:p>
          <w:p w:rsidR="00B049D6" w:rsidRPr="006C5084" w:rsidRDefault="00B049D6" w:rsidP="005E298B">
            <w:pPr>
              <w:rPr>
                <w:rFonts w:ascii="ＭＳ 明朝" w:hAnsi="ＭＳ 明朝"/>
                <w:sz w:val="18"/>
                <w:szCs w:val="18"/>
              </w:rPr>
            </w:pPr>
          </w:p>
          <w:p w:rsidR="00B049D6" w:rsidRPr="006C5084" w:rsidRDefault="00B049D6" w:rsidP="005E298B">
            <w:pPr>
              <w:rPr>
                <w:rFonts w:ascii="ＭＳ 明朝" w:hAnsi="ＭＳ 明朝"/>
                <w:sz w:val="18"/>
                <w:szCs w:val="18"/>
              </w:rPr>
            </w:pPr>
          </w:p>
          <w:p w:rsidR="00B049D6" w:rsidRPr="006C5084" w:rsidRDefault="00B049D6" w:rsidP="005E298B">
            <w:pPr>
              <w:rPr>
                <w:rFonts w:ascii="ＭＳ 明朝" w:hAnsi="ＭＳ 明朝"/>
                <w:sz w:val="18"/>
                <w:szCs w:val="18"/>
              </w:rPr>
            </w:pPr>
          </w:p>
          <w:p w:rsidR="00B049D6" w:rsidRPr="006C5084" w:rsidRDefault="00B049D6" w:rsidP="005E298B">
            <w:pPr>
              <w:rPr>
                <w:rFonts w:ascii="ＭＳ 明朝" w:hAnsi="ＭＳ 明朝"/>
                <w:sz w:val="18"/>
                <w:szCs w:val="18"/>
              </w:rPr>
            </w:pPr>
          </w:p>
          <w:p w:rsidR="00B049D6" w:rsidRPr="006C5084" w:rsidRDefault="00B049D6" w:rsidP="005E298B">
            <w:pPr>
              <w:rPr>
                <w:rFonts w:ascii="ＭＳ 明朝" w:hAnsi="ＭＳ 明朝"/>
                <w:sz w:val="18"/>
                <w:szCs w:val="18"/>
              </w:rPr>
            </w:pPr>
          </w:p>
          <w:p w:rsidR="00B049D6" w:rsidRPr="006C5084" w:rsidRDefault="00B049D6" w:rsidP="005E298B">
            <w:pPr>
              <w:rPr>
                <w:rFonts w:ascii="ＭＳ 明朝" w:hAnsi="ＭＳ 明朝"/>
                <w:sz w:val="18"/>
                <w:szCs w:val="18"/>
              </w:rPr>
            </w:pPr>
          </w:p>
          <w:p w:rsidR="00B049D6" w:rsidRPr="006C5084" w:rsidRDefault="00B049D6" w:rsidP="005E298B">
            <w:pPr>
              <w:rPr>
                <w:rFonts w:ascii="ＭＳ 明朝" w:hAnsi="ＭＳ 明朝"/>
                <w:sz w:val="18"/>
                <w:szCs w:val="18"/>
              </w:rPr>
            </w:pPr>
          </w:p>
          <w:p w:rsidR="00B049D6" w:rsidRPr="006C5084" w:rsidRDefault="00B049D6" w:rsidP="005E298B">
            <w:pPr>
              <w:rPr>
                <w:rFonts w:ascii="ＭＳ 明朝" w:hAnsi="ＭＳ 明朝"/>
                <w:sz w:val="18"/>
                <w:szCs w:val="18"/>
              </w:rPr>
            </w:pPr>
          </w:p>
          <w:p w:rsidR="00B049D6" w:rsidRPr="006C5084" w:rsidRDefault="00B049D6" w:rsidP="005E298B">
            <w:pPr>
              <w:rPr>
                <w:rFonts w:ascii="ＭＳ 明朝" w:hAnsi="ＭＳ 明朝"/>
                <w:sz w:val="18"/>
                <w:szCs w:val="18"/>
              </w:rPr>
            </w:pPr>
          </w:p>
          <w:p w:rsidR="005D74C6" w:rsidRPr="006C5084" w:rsidRDefault="005D74C6" w:rsidP="005E298B">
            <w:pPr>
              <w:rPr>
                <w:rFonts w:ascii="ＭＳ 明朝" w:hAnsi="ＭＳ 明朝"/>
                <w:sz w:val="18"/>
                <w:szCs w:val="18"/>
              </w:rPr>
            </w:pPr>
          </w:p>
          <w:p w:rsidR="00B049D6" w:rsidRPr="006C5084" w:rsidRDefault="00B049D6" w:rsidP="005E298B">
            <w:pPr>
              <w:rPr>
                <w:rFonts w:ascii="ＭＳ 明朝" w:hAnsi="ＭＳ 明朝"/>
                <w:sz w:val="18"/>
                <w:szCs w:val="18"/>
              </w:rPr>
            </w:pPr>
          </w:p>
          <w:p w:rsidR="006A741C" w:rsidRPr="006C5084" w:rsidRDefault="006A741C" w:rsidP="00E57FE7">
            <w:pPr>
              <w:rPr>
                <w:rFonts w:ascii="ＭＳ 明朝" w:hAnsi="ＭＳ 明朝"/>
                <w:sz w:val="18"/>
                <w:szCs w:val="18"/>
              </w:rPr>
            </w:pPr>
          </w:p>
          <w:p w:rsidR="006A741C" w:rsidRPr="006C5084" w:rsidRDefault="006A741C" w:rsidP="00896982">
            <w:pPr>
              <w:ind w:left="162" w:hangingChars="100" w:hanging="162"/>
              <w:rPr>
                <w:rFonts w:ascii="ＭＳ 明朝" w:hAnsi="ＭＳ 明朝"/>
                <w:sz w:val="18"/>
                <w:szCs w:val="18"/>
              </w:rPr>
            </w:pPr>
          </w:p>
          <w:p w:rsidR="00E57FE7" w:rsidRPr="006C5084" w:rsidRDefault="00E57FE7" w:rsidP="00896982">
            <w:pPr>
              <w:ind w:left="162" w:hangingChars="100" w:hanging="162"/>
              <w:rPr>
                <w:rFonts w:ascii="ＭＳ 明朝" w:hAnsi="ＭＳ 明朝"/>
                <w:sz w:val="18"/>
                <w:szCs w:val="18"/>
              </w:rPr>
            </w:pPr>
          </w:p>
          <w:p w:rsidR="00E57FE7" w:rsidRPr="006C5084" w:rsidRDefault="00E57FE7" w:rsidP="00896982">
            <w:pPr>
              <w:ind w:left="162" w:hangingChars="100" w:hanging="162"/>
              <w:rPr>
                <w:rFonts w:ascii="ＭＳ 明朝" w:hAnsi="ＭＳ 明朝"/>
                <w:sz w:val="18"/>
                <w:szCs w:val="18"/>
              </w:rPr>
            </w:pPr>
          </w:p>
          <w:p w:rsidR="00B049D6" w:rsidRPr="006C5084" w:rsidRDefault="009F3E95" w:rsidP="00896982">
            <w:pPr>
              <w:ind w:left="162" w:hangingChars="100" w:hanging="162"/>
              <w:rPr>
                <w:rFonts w:ascii="ＭＳ 明朝" w:hAnsi="ＭＳ 明朝"/>
                <w:sz w:val="18"/>
                <w:szCs w:val="18"/>
              </w:rPr>
            </w:pPr>
            <w:r w:rsidRPr="006C5084">
              <w:rPr>
                <w:rFonts w:ascii="ＭＳ 明朝" w:hAnsi="ＭＳ 明朝" w:hint="eastAsia"/>
                <w:sz w:val="18"/>
                <w:szCs w:val="18"/>
              </w:rPr>
              <w:t>（２）</w:t>
            </w:r>
            <w:r w:rsidR="005D74C6" w:rsidRPr="006C5084">
              <w:rPr>
                <w:rFonts w:ascii="ＭＳ 明朝" w:hAnsi="ＭＳ 明朝" w:hint="eastAsia"/>
                <w:sz w:val="18"/>
                <w:szCs w:val="18"/>
              </w:rPr>
              <w:t xml:space="preserve">　校務の効率化をすすめる。</w:t>
            </w:r>
          </w:p>
          <w:p w:rsidR="00E57FE7" w:rsidRPr="006C5084" w:rsidRDefault="00E57FE7" w:rsidP="00E57FE7">
            <w:pPr>
              <w:rPr>
                <w:rFonts w:ascii="ＭＳ 明朝" w:hAnsi="ＭＳ 明朝"/>
                <w:sz w:val="18"/>
                <w:szCs w:val="18"/>
              </w:rPr>
            </w:pPr>
          </w:p>
          <w:p w:rsidR="00B049D6" w:rsidRPr="006C5084" w:rsidRDefault="00BF6870" w:rsidP="00E57FE7">
            <w:pPr>
              <w:ind w:left="325" w:hangingChars="200" w:hanging="325"/>
              <w:rPr>
                <w:rFonts w:ascii="ＭＳ 明朝" w:hAnsi="ＭＳ 明朝"/>
                <w:sz w:val="18"/>
                <w:szCs w:val="18"/>
              </w:rPr>
            </w:pPr>
            <w:r w:rsidRPr="006C5084">
              <w:rPr>
                <w:rFonts w:ascii="ＭＳ 明朝" w:hAnsi="ＭＳ 明朝" w:hint="eastAsia"/>
                <w:sz w:val="18"/>
                <w:szCs w:val="18"/>
              </w:rPr>
              <w:t>(３)</w:t>
            </w:r>
            <w:r w:rsidR="00FD6985" w:rsidRPr="006C5084">
              <w:rPr>
                <w:rFonts w:ascii="ＭＳ 明朝" w:hAnsi="ＭＳ 明朝" w:hint="eastAsia"/>
                <w:sz w:val="18"/>
                <w:szCs w:val="18"/>
              </w:rPr>
              <w:t>人権教育の推進を図る。</w:t>
            </w:r>
          </w:p>
          <w:p w:rsidR="009A1180" w:rsidRPr="006C5084" w:rsidRDefault="00E57FE7" w:rsidP="00E57FE7">
            <w:pPr>
              <w:rPr>
                <w:rFonts w:ascii="ＭＳ 明朝" w:hAnsi="ＭＳ 明朝"/>
                <w:sz w:val="18"/>
                <w:szCs w:val="18"/>
              </w:rPr>
            </w:pPr>
            <w:r w:rsidRPr="006C5084">
              <w:rPr>
                <w:rFonts w:ascii="ＭＳ 明朝" w:hAnsi="ＭＳ 明朝" w:hint="eastAsia"/>
                <w:sz w:val="18"/>
                <w:szCs w:val="18"/>
              </w:rPr>
              <w:t>（４）</w:t>
            </w:r>
            <w:r w:rsidR="009A1180" w:rsidRPr="006C5084">
              <w:rPr>
                <w:rFonts w:ascii="ＭＳ 明朝" w:hAnsi="ＭＳ 明朝" w:hint="eastAsia"/>
                <w:sz w:val="18"/>
                <w:szCs w:val="18"/>
              </w:rPr>
              <w:t>情報発信の充実</w:t>
            </w:r>
          </w:p>
          <w:p w:rsidR="009A1180" w:rsidRPr="006C5084" w:rsidRDefault="009A1180" w:rsidP="00E50B6C">
            <w:pPr>
              <w:spacing w:line="320" w:lineRule="exact"/>
              <w:rPr>
                <w:rFonts w:ascii="ＭＳ 明朝" w:hAnsi="ＭＳ 明朝"/>
                <w:sz w:val="18"/>
                <w:szCs w:val="18"/>
              </w:rPr>
            </w:pPr>
          </w:p>
          <w:p w:rsidR="009A1180" w:rsidRPr="006C5084" w:rsidRDefault="009A1180" w:rsidP="001A6EF0">
            <w:pPr>
              <w:spacing w:line="320" w:lineRule="exact"/>
              <w:rPr>
                <w:rFonts w:ascii="ＭＳ 明朝" w:hAnsi="ＭＳ 明朝"/>
                <w:sz w:val="18"/>
                <w:szCs w:val="18"/>
              </w:rPr>
            </w:pPr>
          </w:p>
        </w:tc>
        <w:tc>
          <w:tcPr>
            <w:tcW w:w="4394" w:type="dxa"/>
            <w:tcBorders>
              <w:right w:val="dashed" w:sz="4" w:space="0" w:color="auto"/>
            </w:tcBorders>
            <w:shd w:val="clear" w:color="auto" w:fill="auto"/>
          </w:tcPr>
          <w:p w:rsidR="006072A6" w:rsidRPr="006C5084" w:rsidRDefault="009F3E95" w:rsidP="009F3E95">
            <w:pPr>
              <w:spacing w:line="320" w:lineRule="exact"/>
              <w:rPr>
                <w:rFonts w:ascii="ＭＳ 明朝" w:hAnsi="ＭＳ 明朝"/>
                <w:sz w:val="18"/>
                <w:szCs w:val="18"/>
              </w:rPr>
            </w:pPr>
            <w:r w:rsidRPr="006C5084">
              <w:rPr>
                <w:rFonts w:ascii="ＭＳ 明朝" w:hAnsi="ＭＳ 明朝" w:hint="eastAsia"/>
                <w:sz w:val="18"/>
                <w:szCs w:val="18"/>
              </w:rPr>
              <w:t>（１）</w:t>
            </w:r>
          </w:p>
          <w:p w:rsidR="005D74C6" w:rsidRPr="006C5084" w:rsidRDefault="005D74C6" w:rsidP="00E57FE7">
            <w:pPr>
              <w:spacing w:line="320" w:lineRule="exact"/>
              <w:ind w:leftChars="100" w:left="517" w:hangingChars="200" w:hanging="325"/>
              <w:rPr>
                <w:rFonts w:ascii="ＭＳ 明朝" w:hAnsi="ＭＳ 明朝"/>
                <w:sz w:val="18"/>
                <w:szCs w:val="18"/>
              </w:rPr>
            </w:pPr>
            <w:r w:rsidRPr="006C5084">
              <w:rPr>
                <w:rFonts w:ascii="ＭＳ 明朝" w:hAnsi="ＭＳ 明朝" w:hint="eastAsia"/>
                <w:sz w:val="18"/>
                <w:szCs w:val="18"/>
              </w:rPr>
              <w:t>ア　岸和田市、佐野支援、岸和田支援の3者でインクルーシブ教育システム構築に向けての協働研究を進める。</w:t>
            </w:r>
          </w:p>
          <w:p w:rsidR="006A741C" w:rsidRPr="006C5084" w:rsidRDefault="006A741C" w:rsidP="005D74C6">
            <w:pPr>
              <w:spacing w:line="320" w:lineRule="exact"/>
              <w:ind w:leftChars="100" w:left="354" w:hangingChars="100" w:hanging="162"/>
              <w:rPr>
                <w:rFonts w:ascii="ＭＳ 明朝" w:hAnsi="ＭＳ 明朝"/>
                <w:sz w:val="18"/>
                <w:szCs w:val="18"/>
              </w:rPr>
            </w:pPr>
          </w:p>
          <w:p w:rsidR="005D74C6" w:rsidRPr="006C5084" w:rsidRDefault="005D74C6" w:rsidP="005D74C6">
            <w:pPr>
              <w:spacing w:line="320" w:lineRule="exact"/>
              <w:ind w:leftChars="100" w:left="354" w:hangingChars="100" w:hanging="162"/>
              <w:rPr>
                <w:rFonts w:ascii="ＭＳ 明朝" w:hAnsi="ＭＳ 明朝"/>
                <w:sz w:val="18"/>
                <w:szCs w:val="18"/>
              </w:rPr>
            </w:pPr>
            <w:r w:rsidRPr="006C5084">
              <w:rPr>
                <w:rFonts w:ascii="ＭＳ 明朝" w:hAnsi="ＭＳ 明朝" w:hint="eastAsia"/>
                <w:sz w:val="18"/>
                <w:szCs w:val="18"/>
              </w:rPr>
              <w:t xml:space="preserve">イ　</w:t>
            </w:r>
            <w:r w:rsidR="006A741C" w:rsidRPr="006C5084">
              <w:rPr>
                <w:rFonts w:ascii="ＭＳ 明朝" w:hAnsi="ＭＳ 明朝" w:hint="eastAsia"/>
                <w:sz w:val="18"/>
                <w:szCs w:val="18"/>
              </w:rPr>
              <w:t>支援ボランティアを活用して地域と交流を図る。</w:t>
            </w:r>
          </w:p>
          <w:p w:rsidR="005D74C6" w:rsidRPr="006C5084" w:rsidRDefault="005D74C6" w:rsidP="00E57FE7">
            <w:pPr>
              <w:spacing w:line="320" w:lineRule="exact"/>
              <w:ind w:leftChars="100" w:left="517" w:hangingChars="200" w:hanging="325"/>
              <w:rPr>
                <w:rFonts w:ascii="ＭＳ 明朝" w:hAnsi="ＭＳ 明朝"/>
                <w:sz w:val="18"/>
                <w:szCs w:val="18"/>
              </w:rPr>
            </w:pPr>
            <w:r w:rsidRPr="006C5084">
              <w:rPr>
                <w:rFonts w:ascii="ＭＳ 明朝" w:hAnsi="ＭＳ 明朝" w:hint="eastAsia"/>
                <w:sz w:val="18"/>
                <w:szCs w:val="18"/>
              </w:rPr>
              <w:t xml:space="preserve">ウ　</w:t>
            </w:r>
            <w:r w:rsidR="006A741C" w:rsidRPr="006C5084">
              <w:rPr>
                <w:rFonts w:ascii="ＭＳ 明朝" w:hAnsi="ＭＳ 明朝" w:hint="eastAsia"/>
                <w:sz w:val="18"/>
                <w:szCs w:val="18"/>
              </w:rPr>
              <w:t>リーディングスタッフ、コーディネーターは地域と連携を深め、地域支援に努める。また</w:t>
            </w:r>
            <w:r w:rsidRPr="006C5084">
              <w:rPr>
                <w:rFonts w:ascii="ＭＳ 明朝" w:hAnsi="ＭＳ 明朝" w:hint="eastAsia"/>
                <w:sz w:val="18"/>
                <w:szCs w:val="18"/>
              </w:rPr>
              <w:t>地域を支援できる人材の育成を図る。</w:t>
            </w:r>
          </w:p>
          <w:p w:rsidR="005D74C6" w:rsidRPr="006C5084" w:rsidRDefault="005D74C6" w:rsidP="005D74C6">
            <w:pPr>
              <w:spacing w:line="320" w:lineRule="exact"/>
              <w:ind w:leftChars="100" w:left="354" w:hangingChars="100" w:hanging="162"/>
              <w:rPr>
                <w:rFonts w:ascii="ＭＳ 明朝" w:hAnsi="ＭＳ 明朝"/>
                <w:sz w:val="18"/>
                <w:szCs w:val="18"/>
              </w:rPr>
            </w:pPr>
          </w:p>
          <w:p w:rsidR="00B049D6" w:rsidRPr="006C5084" w:rsidRDefault="00B049D6" w:rsidP="00BF6870">
            <w:pPr>
              <w:spacing w:line="320" w:lineRule="exact"/>
              <w:rPr>
                <w:rFonts w:ascii="ＭＳ 明朝" w:hAnsi="ＭＳ 明朝"/>
                <w:sz w:val="18"/>
                <w:szCs w:val="18"/>
              </w:rPr>
            </w:pPr>
          </w:p>
          <w:p w:rsidR="00B049D6" w:rsidRPr="006C5084" w:rsidRDefault="00B049D6" w:rsidP="00BF6870">
            <w:pPr>
              <w:spacing w:line="320" w:lineRule="exact"/>
              <w:rPr>
                <w:rFonts w:ascii="ＭＳ 明朝" w:hAnsi="ＭＳ 明朝"/>
                <w:sz w:val="18"/>
                <w:szCs w:val="18"/>
              </w:rPr>
            </w:pPr>
          </w:p>
          <w:p w:rsidR="00B049D6" w:rsidRPr="006C5084" w:rsidRDefault="00B049D6" w:rsidP="00BF6870">
            <w:pPr>
              <w:spacing w:line="320" w:lineRule="exact"/>
              <w:rPr>
                <w:rFonts w:ascii="ＭＳ 明朝" w:hAnsi="ＭＳ 明朝"/>
                <w:sz w:val="18"/>
                <w:szCs w:val="18"/>
              </w:rPr>
            </w:pPr>
          </w:p>
          <w:p w:rsidR="00B049D6" w:rsidRPr="006C5084" w:rsidRDefault="00B049D6" w:rsidP="00BF6870">
            <w:pPr>
              <w:spacing w:line="320" w:lineRule="exact"/>
              <w:rPr>
                <w:rFonts w:ascii="ＭＳ 明朝" w:hAnsi="ＭＳ 明朝"/>
                <w:sz w:val="18"/>
                <w:szCs w:val="18"/>
              </w:rPr>
            </w:pPr>
          </w:p>
          <w:p w:rsidR="005D74C6" w:rsidRPr="006C5084" w:rsidRDefault="005D74C6" w:rsidP="00BF6870">
            <w:pPr>
              <w:spacing w:line="320" w:lineRule="exact"/>
              <w:rPr>
                <w:rFonts w:ascii="ＭＳ 明朝" w:hAnsi="ＭＳ 明朝"/>
                <w:sz w:val="18"/>
                <w:szCs w:val="18"/>
              </w:rPr>
            </w:pPr>
          </w:p>
          <w:p w:rsidR="00E57FE7" w:rsidRPr="006C5084" w:rsidRDefault="00E57FE7" w:rsidP="00BF6870">
            <w:pPr>
              <w:spacing w:line="320" w:lineRule="exact"/>
              <w:rPr>
                <w:rFonts w:ascii="ＭＳ 明朝" w:hAnsi="ＭＳ 明朝"/>
                <w:sz w:val="18"/>
                <w:szCs w:val="18"/>
              </w:rPr>
            </w:pPr>
          </w:p>
          <w:p w:rsidR="00E57FE7" w:rsidRPr="006C5084" w:rsidRDefault="00E57FE7" w:rsidP="00BF6870">
            <w:pPr>
              <w:spacing w:line="320" w:lineRule="exact"/>
              <w:rPr>
                <w:rFonts w:ascii="ＭＳ 明朝" w:hAnsi="ＭＳ 明朝"/>
                <w:sz w:val="18"/>
                <w:szCs w:val="18"/>
              </w:rPr>
            </w:pPr>
          </w:p>
          <w:p w:rsidR="00FD6C50" w:rsidRPr="006C5084" w:rsidRDefault="009F3E95" w:rsidP="00BF6870">
            <w:pPr>
              <w:spacing w:line="320" w:lineRule="exact"/>
              <w:rPr>
                <w:rFonts w:ascii="ＭＳ 明朝" w:hAnsi="ＭＳ 明朝"/>
                <w:sz w:val="18"/>
                <w:szCs w:val="18"/>
              </w:rPr>
            </w:pPr>
            <w:r w:rsidRPr="006C5084">
              <w:rPr>
                <w:rFonts w:ascii="ＭＳ 明朝" w:hAnsi="ＭＳ 明朝" w:hint="eastAsia"/>
                <w:sz w:val="18"/>
                <w:szCs w:val="18"/>
              </w:rPr>
              <w:t>（２）</w:t>
            </w:r>
          </w:p>
          <w:p w:rsidR="00B049D6" w:rsidRPr="006C5084" w:rsidRDefault="005D74C6" w:rsidP="00E57FE7">
            <w:pPr>
              <w:spacing w:line="320" w:lineRule="exact"/>
              <w:ind w:leftChars="100" w:left="354" w:hangingChars="100" w:hanging="162"/>
              <w:rPr>
                <w:rFonts w:ascii="ＭＳ 明朝" w:hAnsi="ＭＳ 明朝"/>
                <w:sz w:val="18"/>
                <w:szCs w:val="18"/>
              </w:rPr>
            </w:pPr>
            <w:r w:rsidRPr="006C5084">
              <w:rPr>
                <w:rFonts w:ascii="ＭＳ 明朝" w:hAnsi="ＭＳ 明朝" w:hint="eastAsia"/>
                <w:sz w:val="18"/>
                <w:szCs w:val="18"/>
              </w:rPr>
              <w:t>ア　ＩＣＴを活用し、職員会議のペーパーレス化や学校ポータルサイトの活用を行う。</w:t>
            </w:r>
          </w:p>
          <w:p w:rsidR="00B049D6" w:rsidRPr="006C5084" w:rsidRDefault="005D5446" w:rsidP="00E57FE7">
            <w:pPr>
              <w:spacing w:line="320" w:lineRule="exact"/>
              <w:ind w:left="487" w:hangingChars="300" w:hanging="487"/>
              <w:rPr>
                <w:rFonts w:ascii="ＭＳ 明朝" w:hAnsi="ＭＳ 明朝"/>
                <w:sz w:val="18"/>
                <w:szCs w:val="18"/>
              </w:rPr>
            </w:pPr>
            <w:r w:rsidRPr="006C5084">
              <w:rPr>
                <w:rFonts w:ascii="ＭＳ 明朝" w:hAnsi="ＭＳ 明朝" w:hint="eastAsia"/>
                <w:sz w:val="18"/>
                <w:szCs w:val="18"/>
              </w:rPr>
              <w:t>（</w:t>
            </w:r>
            <w:r w:rsidR="00283AA8" w:rsidRPr="006C5084">
              <w:rPr>
                <w:rFonts w:ascii="ＭＳ 明朝" w:hAnsi="ＭＳ 明朝" w:hint="eastAsia"/>
                <w:sz w:val="18"/>
                <w:szCs w:val="18"/>
              </w:rPr>
              <w:t>３）体罰防止を含めた人権研修を実施する。</w:t>
            </w:r>
            <w:r w:rsidR="006477D1" w:rsidRPr="006C5084">
              <w:rPr>
                <w:rFonts w:ascii="ＭＳ 明朝" w:hAnsi="ＭＳ 明朝" w:hint="eastAsia"/>
                <w:sz w:val="18"/>
                <w:szCs w:val="18"/>
              </w:rPr>
              <w:t>研修の形態については参加型、体験型の研修を企画する。</w:t>
            </w:r>
          </w:p>
          <w:p w:rsidR="00211A3B" w:rsidRPr="006C5084" w:rsidRDefault="00BF6870" w:rsidP="00E57FE7">
            <w:pPr>
              <w:spacing w:line="320" w:lineRule="exact"/>
              <w:ind w:left="162" w:hangingChars="100" w:hanging="162"/>
              <w:rPr>
                <w:rFonts w:ascii="ＭＳ 明朝" w:hAnsi="ＭＳ 明朝"/>
                <w:sz w:val="18"/>
                <w:szCs w:val="18"/>
              </w:rPr>
            </w:pPr>
            <w:r w:rsidRPr="006C5084">
              <w:rPr>
                <w:rFonts w:ascii="ＭＳ 明朝" w:hAnsi="ＭＳ 明朝" w:hint="eastAsia"/>
                <w:sz w:val="18"/>
                <w:szCs w:val="18"/>
              </w:rPr>
              <w:t>(４)</w:t>
            </w:r>
            <w:r w:rsidR="00283AA8" w:rsidRPr="006C5084">
              <w:rPr>
                <w:rFonts w:ascii="ＭＳ 明朝" w:hAnsi="ＭＳ 明朝" w:hint="eastAsia"/>
                <w:sz w:val="18"/>
                <w:szCs w:val="18"/>
              </w:rPr>
              <w:t xml:space="preserve"> 情報教育部が中心となり、教育実践の成果や日々の様子について</w:t>
            </w:r>
            <w:r w:rsidR="00127994" w:rsidRPr="006C5084">
              <w:rPr>
                <w:rFonts w:ascii="ＭＳ 明朝" w:hAnsi="ＭＳ 明朝" w:hint="eastAsia"/>
                <w:sz w:val="18"/>
                <w:szCs w:val="18"/>
              </w:rPr>
              <w:t>ＨＰ</w:t>
            </w:r>
            <w:r w:rsidR="00283AA8" w:rsidRPr="006C5084">
              <w:rPr>
                <w:rFonts w:ascii="ＭＳ 明朝" w:hAnsi="ＭＳ 明朝" w:hint="eastAsia"/>
                <w:sz w:val="18"/>
                <w:szCs w:val="18"/>
              </w:rPr>
              <w:t>で発信する。</w:t>
            </w:r>
            <w:r w:rsidR="00127994" w:rsidRPr="006C5084">
              <w:rPr>
                <w:rFonts w:ascii="ＭＳ 明朝" w:hAnsi="ＭＳ 明朝" w:hint="eastAsia"/>
                <w:sz w:val="18"/>
                <w:szCs w:val="18"/>
              </w:rPr>
              <w:t>ＨＰ</w:t>
            </w:r>
            <w:r w:rsidR="00283AA8" w:rsidRPr="006C5084">
              <w:rPr>
                <w:rFonts w:ascii="ＭＳ 明朝" w:hAnsi="ＭＳ 明朝" w:hint="eastAsia"/>
                <w:sz w:val="18"/>
                <w:szCs w:val="18"/>
              </w:rPr>
              <w:t>の</w:t>
            </w:r>
            <w:r w:rsidR="00211A3B" w:rsidRPr="006C5084">
              <w:rPr>
                <w:rFonts w:ascii="ＭＳ 明朝" w:hAnsi="ＭＳ 明朝" w:hint="eastAsia"/>
                <w:sz w:val="18"/>
                <w:szCs w:val="18"/>
              </w:rPr>
              <w:t>更新月</w:t>
            </w:r>
            <w:r w:rsidR="00127994" w:rsidRPr="006C5084">
              <w:rPr>
                <w:rFonts w:ascii="ＭＳ 明朝" w:hAnsi="ＭＳ 明朝" w:hint="eastAsia"/>
                <w:sz w:val="18"/>
                <w:szCs w:val="18"/>
              </w:rPr>
              <w:t>８</w:t>
            </w:r>
            <w:r w:rsidR="00211A3B" w:rsidRPr="006C5084">
              <w:rPr>
                <w:rFonts w:ascii="ＭＳ 明朝" w:hAnsi="ＭＳ 明朝" w:hint="eastAsia"/>
                <w:sz w:val="18"/>
                <w:szCs w:val="18"/>
              </w:rPr>
              <w:t>回以上で、生徒主体の記事の更新を行う。</w:t>
            </w:r>
            <w:r w:rsidR="00283AA8" w:rsidRPr="006C5084">
              <w:rPr>
                <w:rFonts w:ascii="ＭＳ 明朝" w:hAnsi="ＭＳ 明朝" w:hint="eastAsia"/>
                <w:sz w:val="18"/>
                <w:szCs w:val="18"/>
              </w:rPr>
              <w:t>情報だよりを配布し</w:t>
            </w:r>
            <w:r w:rsidR="00127994" w:rsidRPr="006C5084">
              <w:rPr>
                <w:rFonts w:ascii="ＭＳ 明朝" w:hAnsi="ＭＳ 明朝" w:hint="eastAsia"/>
                <w:sz w:val="18"/>
                <w:szCs w:val="18"/>
              </w:rPr>
              <w:t>ＨＰ</w:t>
            </w:r>
            <w:r w:rsidR="00211A3B" w:rsidRPr="006C5084">
              <w:rPr>
                <w:rFonts w:ascii="ＭＳ 明朝" w:hAnsi="ＭＳ 明朝" w:hint="eastAsia"/>
                <w:sz w:val="18"/>
                <w:szCs w:val="18"/>
              </w:rPr>
              <w:t>の周知を図る。</w:t>
            </w:r>
          </w:p>
        </w:tc>
        <w:tc>
          <w:tcPr>
            <w:tcW w:w="3119" w:type="dxa"/>
            <w:tcBorders>
              <w:right w:val="dashed" w:sz="4" w:space="0" w:color="auto"/>
            </w:tcBorders>
          </w:tcPr>
          <w:p w:rsidR="006072A6" w:rsidRPr="006C5084" w:rsidRDefault="006072A6" w:rsidP="009F3E95">
            <w:pPr>
              <w:spacing w:line="320" w:lineRule="exact"/>
              <w:rPr>
                <w:rFonts w:ascii="ＭＳ 明朝" w:hAnsi="ＭＳ 明朝"/>
                <w:sz w:val="18"/>
                <w:szCs w:val="18"/>
              </w:rPr>
            </w:pPr>
            <w:r w:rsidRPr="006C5084">
              <w:rPr>
                <w:rFonts w:ascii="ＭＳ 明朝" w:hAnsi="ＭＳ 明朝" w:hint="eastAsia"/>
                <w:sz w:val="18"/>
                <w:szCs w:val="18"/>
              </w:rPr>
              <w:t>（１）</w:t>
            </w:r>
          </w:p>
          <w:p w:rsidR="005D74C6" w:rsidRPr="006C5084" w:rsidRDefault="005D74C6" w:rsidP="00E57FE7">
            <w:pPr>
              <w:spacing w:line="320" w:lineRule="exact"/>
              <w:ind w:leftChars="100" w:left="517" w:hangingChars="200" w:hanging="325"/>
              <w:rPr>
                <w:rFonts w:ascii="ＭＳ 明朝" w:hAnsi="ＭＳ 明朝"/>
                <w:sz w:val="18"/>
                <w:szCs w:val="18"/>
              </w:rPr>
            </w:pPr>
            <w:r w:rsidRPr="006C5084">
              <w:rPr>
                <w:rFonts w:ascii="ＭＳ 明朝" w:hAnsi="ＭＳ 明朝" w:hint="eastAsia"/>
                <w:sz w:val="18"/>
                <w:szCs w:val="18"/>
              </w:rPr>
              <w:t>ア　インクルーシブ教育システム構築に向けての推進会議を実施する。そのうち３回はアドバイザーを招き、助言を受ける。</w:t>
            </w:r>
          </w:p>
          <w:p w:rsidR="005D74C6" w:rsidRPr="006C5084" w:rsidRDefault="005D74C6" w:rsidP="00E57FE7">
            <w:pPr>
              <w:spacing w:line="320" w:lineRule="exact"/>
              <w:ind w:leftChars="120" w:left="556" w:hangingChars="200" w:hanging="325"/>
              <w:rPr>
                <w:rFonts w:ascii="ＭＳ 明朝" w:hAnsi="ＭＳ 明朝"/>
                <w:sz w:val="18"/>
                <w:szCs w:val="18"/>
              </w:rPr>
            </w:pPr>
            <w:r w:rsidRPr="006C5084">
              <w:rPr>
                <w:rFonts w:ascii="ＭＳ 明朝" w:hAnsi="ＭＳ 明朝" w:hint="eastAsia"/>
                <w:sz w:val="18"/>
                <w:szCs w:val="18"/>
              </w:rPr>
              <w:t xml:space="preserve">イ　</w:t>
            </w:r>
            <w:r w:rsidR="006A741C" w:rsidRPr="006C5084">
              <w:rPr>
                <w:rFonts w:ascii="ＭＳ 明朝" w:hAnsi="ＭＳ 明朝" w:hint="eastAsia"/>
                <w:sz w:val="18"/>
                <w:szCs w:val="18"/>
              </w:rPr>
              <w:t>学校菜園の整備を通して、収穫作業を地域のボランティアと共に行う。</w:t>
            </w:r>
          </w:p>
          <w:p w:rsidR="00B049D6" w:rsidRPr="006C5084" w:rsidRDefault="005D74C6" w:rsidP="00E57FE7">
            <w:pPr>
              <w:spacing w:line="320" w:lineRule="exact"/>
              <w:ind w:leftChars="120" w:left="556" w:hangingChars="200" w:hanging="325"/>
              <w:rPr>
                <w:rFonts w:ascii="ＭＳ 明朝" w:hAnsi="ＭＳ 明朝"/>
                <w:sz w:val="18"/>
                <w:szCs w:val="18"/>
              </w:rPr>
            </w:pPr>
            <w:r w:rsidRPr="006C5084">
              <w:rPr>
                <w:rFonts w:ascii="ＭＳ 明朝" w:hAnsi="ＭＳ 明朝" w:hint="eastAsia"/>
                <w:sz w:val="18"/>
                <w:szCs w:val="18"/>
              </w:rPr>
              <w:t xml:space="preserve">ウ　</w:t>
            </w:r>
            <w:r w:rsidR="006A741C" w:rsidRPr="006C5084">
              <w:rPr>
                <w:rFonts w:ascii="ＭＳ 明朝" w:hAnsi="ＭＳ 明朝" w:hint="eastAsia"/>
                <w:sz w:val="18"/>
                <w:szCs w:val="18"/>
              </w:rPr>
              <w:t>地域小中学校支援のため、教材集のweb発信を行う。地域支援室に貸出し用の教材、書籍を整備する。また</w:t>
            </w:r>
            <w:r w:rsidRPr="006C5084">
              <w:rPr>
                <w:rFonts w:ascii="ＭＳ 明朝" w:hAnsi="ＭＳ 明朝" w:hint="eastAsia"/>
                <w:sz w:val="18"/>
                <w:szCs w:val="18"/>
              </w:rPr>
              <w:t>合同相談会に講師および研修者の2名体制で参加することにより</w:t>
            </w:r>
            <w:r w:rsidR="00624D93" w:rsidRPr="006C5084">
              <w:rPr>
                <w:rFonts w:ascii="ＭＳ 明朝" w:hAnsi="ＭＳ 明朝" w:hint="eastAsia"/>
                <w:sz w:val="18"/>
                <w:szCs w:val="18"/>
              </w:rPr>
              <w:t>、人材の育成を図る。学校教育自己診断「学校は地域を支援できる．</w:t>
            </w:r>
            <w:r w:rsidRPr="006C5084">
              <w:rPr>
                <w:rFonts w:ascii="ＭＳ 明朝" w:hAnsi="ＭＳ 明朝" w:hint="eastAsia"/>
                <w:sz w:val="18"/>
                <w:szCs w:val="18"/>
              </w:rPr>
              <w:t>」の項目肯定的評価70%以上。</w:t>
            </w:r>
          </w:p>
          <w:p w:rsidR="009E232D" w:rsidRPr="006C5084" w:rsidRDefault="00A22924" w:rsidP="00E57FE7">
            <w:pPr>
              <w:spacing w:line="320" w:lineRule="exact"/>
              <w:ind w:left="162" w:hangingChars="100" w:hanging="162"/>
              <w:rPr>
                <w:rFonts w:ascii="ＭＳ 明朝" w:hAnsi="ＭＳ 明朝"/>
                <w:sz w:val="18"/>
                <w:szCs w:val="18"/>
              </w:rPr>
            </w:pPr>
            <w:r w:rsidRPr="006C5084">
              <w:rPr>
                <w:rFonts w:ascii="ＭＳ 明朝" w:hAnsi="ＭＳ 明朝" w:hint="eastAsia"/>
                <w:sz w:val="18"/>
                <w:szCs w:val="18"/>
              </w:rPr>
              <w:t>（２）</w:t>
            </w:r>
            <w:r w:rsidR="005D74C6" w:rsidRPr="006C5084">
              <w:rPr>
                <w:rFonts w:ascii="ＭＳ 明朝" w:hAnsi="ＭＳ 明朝" w:hint="eastAsia"/>
                <w:sz w:val="18"/>
                <w:szCs w:val="18"/>
              </w:rPr>
              <w:t>職員会議のペーパーレス化に関するアンケートにおいて肯定的評価80%以上。</w:t>
            </w:r>
          </w:p>
          <w:p w:rsidR="00B049D6" w:rsidRPr="006C5084" w:rsidRDefault="005D5446" w:rsidP="00E57FE7">
            <w:pPr>
              <w:spacing w:line="320" w:lineRule="exact"/>
              <w:ind w:left="162" w:hangingChars="100" w:hanging="162"/>
              <w:rPr>
                <w:rFonts w:ascii="ＭＳ 明朝" w:hAnsi="ＭＳ 明朝"/>
                <w:sz w:val="18"/>
                <w:szCs w:val="18"/>
              </w:rPr>
            </w:pPr>
            <w:r w:rsidRPr="006C5084">
              <w:rPr>
                <w:rFonts w:ascii="ＭＳ 明朝" w:hAnsi="ＭＳ 明朝" w:hint="eastAsia"/>
                <w:sz w:val="18"/>
                <w:szCs w:val="18"/>
              </w:rPr>
              <w:t>（３）</w:t>
            </w:r>
            <w:r w:rsidR="006477D1" w:rsidRPr="006C5084">
              <w:rPr>
                <w:rFonts w:ascii="ＭＳ 明朝" w:hAnsi="ＭＳ 明朝" w:hint="eastAsia"/>
                <w:sz w:val="18"/>
                <w:szCs w:val="18"/>
              </w:rPr>
              <w:t>体験参加型の人権研修を実施後、研修の肯定的評価を80%以上。</w:t>
            </w:r>
          </w:p>
          <w:p w:rsidR="009F3E95" w:rsidRPr="006C5084" w:rsidRDefault="00D13B65" w:rsidP="00E57FE7">
            <w:pPr>
              <w:spacing w:line="320" w:lineRule="exact"/>
              <w:ind w:left="162" w:hangingChars="100" w:hanging="162"/>
              <w:rPr>
                <w:rFonts w:ascii="ＭＳ 明朝" w:hAnsi="ＭＳ 明朝"/>
                <w:sz w:val="20"/>
                <w:szCs w:val="20"/>
              </w:rPr>
            </w:pPr>
            <w:r w:rsidRPr="006C5084">
              <w:rPr>
                <w:rFonts w:ascii="ＭＳ 明朝" w:hAnsi="ＭＳ 明朝" w:hint="eastAsia"/>
                <w:sz w:val="18"/>
                <w:szCs w:val="18"/>
              </w:rPr>
              <w:t>（</w:t>
            </w:r>
            <w:r w:rsidR="00D20B03" w:rsidRPr="006C5084">
              <w:rPr>
                <w:rFonts w:ascii="ＭＳ 明朝" w:hAnsi="ＭＳ 明朝" w:hint="eastAsia"/>
                <w:sz w:val="18"/>
                <w:szCs w:val="18"/>
              </w:rPr>
              <w:t>４</w:t>
            </w:r>
            <w:r w:rsidRPr="006C5084">
              <w:rPr>
                <w:rFonts w:ascii="ＭＳ 明朝" w:hAnsi="ＭＳ 明朝" w:hint="eastAsia"/>
                <w:sz w:val="18"/>
                <w:szCs w:val="18"/>
              </w:rPr>
              <w:t>）</w:t>
            </w:r>
            <w:r w:rsidR="00127994" w:rsidRPr="006C5084">
              <w:rPr>
                <w:rFonts w:ascii="ＭＳ 明朝" w:hAnsi="ＭＳ 明朝" w:hint="eastAsia"/>
                <w:sz w:val="18"/>
                <w:szCs w:val="18"/>
              </w:rPr>
              <w:t>ＨＰ</w:t>
            </w:r>
            <w:r w:rsidR="00211A3B" w:rsidRPr="006C5084">
              <w:rPr>
                <w:rFonts w:ascii="ＭＳ 明朝" w:hAnsi="ＭＳ 明朝" w:hint="eastAsia"/>
                <w:sz w:val="18"/>
                <w:szCs w:val="18"/>
              </w:rPr>
              <w:t>の更新を月８回以上。</w:t>
            </w:r>
            <w:r w:rsidR="00B049D6" w:rsidRPr="006C5084">
              <w:rPr>
                <w:rFonts w:ascii="ＭＳ 明朝" w:hAnsi="ＭＳ 明朝" w:hint="eastAsia"/>
                <w:sz w:val="18"/>
                <w:szCs w:val="18"/>
              </w:rPr>
              <w:t>ＨＰ</w:t>
            </w:r>
            <w:r w:rsidR="00211A3B" w:rsidRPr="006C5084">
              <w:rPr>
                <w:rFonts w:ascii="ＭＳ 明朝" w:hAnsi="ＭＳ 明朝" w:hint="eastAsia"/>
                <w:sz w:val="18"/>
                <w:szCs w:val="18"/>
              </w:rPr>
              <w:t>への訪問数を前年度比110%以上。</w:t>
            </w:r>
          </w:p>
        </w:tc>
        <w:tc>
          <w:tcPr>
            <w:tcW w:w="4560" w:type="dxa"/>
            <w:tcBorders>
              <w:left w:val="dashed" w:sz="4" w:space="0" w:color="auto"/>
              <w:right w:val="single" w:sz="4" w:space="0" w:color="auto"/>
            </w:tcBorders>
            <w:shd w:val="clear" w:color="auto" w:fill="auto"/>
          </w:tcPr>
          <w:p w:rsidR="006F47D5" w:rsidRPr="006C5084" w:rsidRDefault="006F47D5" w:rsidP="006F47D5">
            <w:pPr>
              <w:spacing w:line="320" w:lineRule="exact"/>
              <w:rPr>
                <w:rFonts w:ascii="ＭＳ 明朝" w:hAnsi="ＭＳ 明朝"/>
                <w:sz w:val="18"/>
                <w:szCs w:val="18"/>
              </w:rPr>
            </w:pPr>
            <w:r w:rsidRPr="006C5084">
              <w:rPr>
                <w:rFonts w:ascii="ＭＳ 明朝" w:hAnsi="ＭＳ 明朝" w:hint="eastAsia"/>
                <w:sz w:val="18"/>
                <w:szCs w:val="18"/>
              </w:rPr>
              <w:t>（１）</w:t>
            </w:r>
          </w:p>
          <w:p w:rsidR="006F47D5" w:rsidRPr="006C5084" w:rsidRDefault="006F47D5" w:rsidP="006F47D5">
            <w:pPr>
              <w:spacing w:line="320" w:lineRule="exact"/>
              <w:rPr>
                <w:rFonts w:ascii="ＭＳ 明朝" w:hAnsi="ＭＳ 明朝"/>
                <w:sz w:val="18"/>
                <w:szCs w:val="18"/>
              </w:rPr>
            </w:pPr>
            <w:r w:rsidRPr="006C5084">
              <w:rPr>
                <w:rFonts w:ascii="ＭＳ 明朝" w:hAnsi="ＭＳ 明朝" w:hint="eastAsia"/>
                <w:sz w:val="18"/>
                <w:szCs w:val="18"/>
              </w:rPr>
              <w:t>ア　岸和田市立朝陽小学校において、支援学級在籍児童が通常学級において“自分を出せる”授業について研究した。全12回（うち２回はアドバイザーを招く）の授業見学や推進会議を通して「通常学級におけるみんながわかる授業作り」に取り組むことができた。</w:t>
            </w:r>
            <w:r w:rsidR="00DC3C73" w:rsidRPr="006C5084">
              <w:rPr>
                <w:rFonts w:ascii="ＭＳ 明朝" w:hAnsi="ＭＳ 明朝" w:hint="eastAsia"/>
                <w:sz w:val="18"/>
                <w:szCs w:val="18"/>
              </w:rPr>
              <w:t>（</w:t>
            </w:r>
            <w:r w:rsidR="00624D93" w:rsidRPr="006C5084">
              <w:rPr>
                <w:rFonts w:ascii="ＭＳ 明朝" w:hAnsi="ＭＳ 明朝" w:hint="eastAsia"/>
                <w:sz w:val="18"/>
                <w:szCs w:val="18"/>
              </w:rPr>
              <w:t>◎</w:t>
            </w:r>
            <w:r w:rsidR="00DC3C73" w:rsidRPr="006C5084">
              <w:rPr>
                <w:rFonts w:ascii="ＭＳ 明朝" w:hAnsi="ＭＳ 明朝" w:hint="eastAsia"/>
                <w:sz w:val="18"/>
                <w:szCs w:val="18"/>
              </w:rPr>
              <w:t>）</w:t>
            </w:r>
          </w:p>
          <w:p w:rsidR="006F47D5" w:rsidRPr="006C5084" w:rsidRDefault="006F47D5" w:rsidP="006F47D5">
            <w:pPr>
              <w:spacing w:line="320" w:lineRule="exact"/>
              <w:rPr>
                <w:rFonts w:ascii="ＭＳ 明朝" w:hAnsi="ＭＳ 明朝"/>
                <w:sz w:val="18"/>
                <w:szCs w:val="18"/>
              </w:rPr>
            </w:pPr>
            <w:r w:rsidRPr="006C5084">
              <w:rPr>
                <w:rFonts w:ascii="ＭＳ 明朝" w:hAnsi="ＭＳ 明朝" w:hint="eastAsia"/>
                <w:sz w:val="18"/>
                <w:szCs w:val="18"/>
              </w:rPr>
              <w:t>イ　参加形態を工夫して小学部・中学部・高等部とも地域のボランティアの方が作られた作物を一緒に収穫することができた。</w:t>
            </w:r>
            <w:r w:rsidR="00DC3C73" w:rsidRPr="006C5084">
              <w:rPr>
                <w:rFonts w:ascii="ＭＳ 明朝" w:hAnsi="ＭＳ 明朝" w:hint="eastAsia"/>
                <w:sz w:val="18"/>
                <w:szCs w:val="18"/>
              </w:rPr>
              <w:t>（</w:t>
            </w:r>
            <w:r w:rsidR="00624D93" w:rsidRPr="006C5084">
              <w:rPr>
                <w:rFonts w:ascii="ＭＳ 明朝" w:hAnsi="ＭＳ 明朝" w:hint="eastAsia"/>
                <w:sz w:val="18"/>
                <w:szCs w:val="18"/>
              </w:rPr>
              <w:t>○</w:t>
            </w:r>
            <w:r w:rsidR="00DC3C73" w:rsidRPr="006C5084">
              <w:rPr>
                <w:rFonts w:ascii="ＭＳ 明朝" w:hAnsi="ＭＳ 明朝" w:hint="eastAsia"/>
                <w:sz w:val="18"/>
                <w:szCs w:val="18"/>
              </w:rPr>
              <w:t>）</w:t>
            </w:r>
          </w:p>
          <w:p w:rsidR="006F47D5" w:rsidRPr="006C5084" w:rsidRDefault="006F47D5" w:rsidP="006F47D5">
            <w:pPr>
              <w:spacing w:line="320" w:lineRule="exact"/>
              <w:rPr>
                <w:rFonts w:ascii="ＭＳ 明朝" w:hAnsi="ＭＳ 明朝"/>
                <w:sz w:val="18"/>
                <w:szCs w:val="18"/>
              </w:rPr>
            </w:pPr>
            <w:r w:rsidRPr="006C5084">
              <w:rPr>
                <w:rFonts w:ascii="ＭＳ 明朝" w:hAnsi="ＭＳ 明朝" w:hint="eastAsia"/>
                <w:sz w:val="18"/>
                <w:szCs w:val="18"/>
              </w:rPr>
              <w:t>ウ　地域小中学校支援のための教材のweb発信を始めることができた。今後、泉南ブロック小中支援学校で共通のフォーマットを進め共有化を進めたい。合同相談会は講師と研修者2名体制で参加した。相談会には事例をあらかじめ検討も行い、前年より多くの教員が教育相談の経験をできた。評価の肯定的評価は57%と前年を下回った。</w:t>
            </w:r>
            <w:r w:rsidR="00DC3C73" w:rsidRPr="006C5084">
              <w:rPr>
                <w:rFonts w:ascii="ＭＳ 明朝" w:hAnsi="ＭＳ 明朝" w:hint="eastAsia"/>
                <w:sz w:val="18"/>
                <w:szCs w:val="18"/>
              </w:rPr>
              <w:t>（</w:t>
            </w:r>
            <w:r w:rsidR="00624D93" w:rsidRPr="006C5084">
              <w:rPr>
                <w:rFonts w:ascii="ＭＳ 明朝" w:hAnsi="ＭＳ 明朝" w:hint="eastAsia"/>
                <w:sz w:val="18"/>
                <w:szCs w:val="18"/>
              </w:rPr>
              <w:t>△</w:t>
            </w:r>
            <w:r w:rsidR="00DC3C73" w:rsidRPr="006C5084">
              <w:rPr>
                <w:rFonts w:ascii="ＭＳ 明朝" w:hAnsi="ＭＳ 明朝" w:hint="eastAsia"/>
                <w:sz w:val="18"/>
                <w:szCs w:val="18"/>
              </w:rPr>
              <w:t>）</w:t>
            </w:r>
          </w:p>
          <w:p w:rsidR="009A1180" w:rsidRPr="006C5084" w:rsidRDefault="009A1180" w:rsidP="002378FF">
            <w:pPr>
              <w:spacing w:line="320" w:lineRule="exact"/>
              <w:rPr>
                <w:rFonts w:ascii="ＭＳ 明朝" w:hAnsi="ＭＳ 明朝"/>
                <w:sz w:val="18"/>
                <w:szCs w:val="18"/>
              </w:rPr>
            </w:pPr>
          </w:p>
          <w:p w:rsidR="00426F8A" w:rsidRPr="006C5084" w:rsidRDefault="00426F8A" w:rsidP="002378FF">
            <w:pPr>
              <w:spacing w:line="320" w:lineRule="exact"/>
              <w:rPr>
                <w:rFonts w:ascii="ＭＳ 明朝" w:hAnsi="ＭＳ 明朝"/>
                <w:sz w:val="18"/>
                <w:szCs w:val="18"/>
              </w:rPr>
            </w:pPr>
          </w:p>
          <w:p w:rsidR="006F47D5" w:rsidRPr="006C5084" w:rsidRDefault="00624D93" w:rsidP="006F47D5">
            <w:pPr>
              <w:spacing w:line="320" w:lineRule="exact"/>
              <w:rPr>
                <w:rFonts w:ascii="ＭＳ 明朝" w:hAnsi="ＭＳ 明朝"/>
                <w:sz w:val="18"/>
                <w:szCs w:val="18"/>
              </w:rPr>
            </w:pPr>
            <w:r w:rsidRPr="006C5084">
              <w:rPr>
                <w:rFonts w:ascii="ＭＳ 明朝" w:hAnsi="ＭＳ 明朝" w:hint="eastAsia"/>
                <w:sz w:val="18"/>
                <w:szCs w:val="18"/>
              </w:rPr>
              <w:t>（２）</w:t>
            </w:r>
            <w:r w:rsidR="006F47D5" w:rsidRPr="006C5084">
              <w:rPr>
                <w:rFonts w:ascii="ＭＳ 明朝" w:hAnsi="ＭＳ 明朝" w:hint="eastAsia"/>
                <w:sz w:val="18"/>
                <w:szCs w:val="18"/>
              </w:rPr>
              <w:t>職員会議のペーパーレス化に関するアンケートの肯定的評価は100%（21/21）であった。本アンケートで挙げられた意見を元に改善を加えながら次年度以降も継続する。</w:t>
            </w:r>
            <w:r w:rsidR="00DC3C73" w:rsidRPr="006C5084">
              <w:rPr>
                <w:rFonts w:ascii="ＭＳ 明朝" w:hAnsi="ＭＳ 明朝" w:hint="eastAsia"/>
                <w:sz w:val="18"/>
                <w:szCs w:val="18"/>
              </w:rPr>
              <w:t>（</w:t>
            </w:r>
            <w:r w:rsidRPr="006C5084">
              <w:rPr>
                <w:rFonts w:ascii="ＭＳ 明朝" w:hAnsi="ＭＳ 明朝" w:hint="eastAsia"/>
                <w:sz w:val="18"/>
                <w:szCs w:val="18"/>
              </w:rPr>
              <w:t>◎</w:t>
            </w:r>
            <w:r w:rsidR="00DC3C73" w:rsidRPr="006C5084">
              <w:rPr>
                <w:rFonts w:ascii="ＭＳ 明朝" w:hAnsi="ＭＳ 明朝" w:hint="eastAsia"/>
                <w:sz w:val="18"/>
                <w:szCs w:val="18"/>
              </w:rPr>
              <w:t>）</w:t>
            </w:r>
          </w:p>
          <w:p w:rsidR="006F47D5" w:rsidRPr="006C5084" w:rsidRDefault="00624D93" w:rsidP="006F47D5">
            <w:pPr>
              <w:spacing w:line="320" w:lineRule="exact"/>
              <w:rPr>
                <w:rFonts w:ascii="ＭＳ 明朝" w:hAnsi="ＭＳ 明朝"/>
                <w:sz w:val="18"/>
                <w:szCs w:val="18"/>
              </w:rPr>
            </w:pPr>
            <w:r w:rsidRPr="006C5084">
              <w:rPr>
                <w:rFonts w:ascii="ＭＳ 明朝" w:hAnsi="ＭＳ 明朝" w:hint="eastAsia"/>
                <w:sz w:val="18"/>
                <w:szCs w:val="18"/>
              </w:rPr>
              <w:t>（３）</w:t>
            </w:r>
            <w:r w:rsidR="008F0220" w:rsidRPr="006C5084">
              <w:rPr>
                <w:rFonts w:ascii="ＭＳ 明朝" w:hAnsi="ＭＳ 明朝" w:hint="eastAsia"/>
                <w:sz w:val="18"/>
                <w:szCs w:val="18"/>
              </w:rPr>
              <w:t>8月30日に指導教諭を講師として参加・体験型で「学校における障がい及び障がい者への差別発言から人権侵害をどう考えるか」を問う事例で研修を行った。研修後のアンケートの肯定的評価は94％であった。（○）</w:t>
            </w:r>
          </w:p>
          <w:p w:rsidR="00D13B65" w:rsidRDefault="00624D93" w:rsidP="002378FF">
            <w:pPr>
              <w:spacing w:line="320" w:lineRule="exact"/>
              <w:rPr>
                <w:rFonts w:ascii="ＭＳ 明朝" w:hAnsi="ＭＳ 明朝"/>
                <w:sz w:val="18"/>
                <w:szCs w:val="18"/>
              </w:rPr>
            </w:pPr>
            <w:r w:rsidRPr="006C5084">
              <w:rPr>
                <w:rFonts w:ascii="ＭＳ 明朝" w:hAnsi="ＭＳ 明朝" w:hint="eastAsia"/>
                <w:sz w:val="18"/>
                <w:szCs w:val="18"/>
              </w:rPr>
              <w:t>（４）</w:t>
            </w:r>
            <w:r w:rsidR="006F47D5" w:rsidRPr="006C5084">
              <w:rPr>
                <w:rFonts w:ascii="ＭＳ 明朝" w:hAnsi="ＭＳ 明朝" w:hint="eastAsia"/>
                <w:sz w:val="18"/>
                <w:szCs w:val="18"/>
              </w:rPr>
              <w:t>行事や日々の授業、楽スタを中心に月8回以上のHP更新を行った。HPの訪問者数も前年度比111%（年間7654人）であった。今後もHPの役割は大きくなっていくことが予想され、見やすくするために構成を見直す必要がある。</w:t>
            </w:r>
            <w:r w:rsidR="00DC3C73" w:rsidRPr="006C5084">
              <w:rPr>
                <w:rFonts w:ascii="ＭＳ 明朝" w:hAnsi="ＭＳ 明朝" w:hint="eastAsia"/>
                <w:sz w:val="18"/>
                <w:szCs w:val="18"/>
              </w:rPr>
              <w:t>（</w:t>
            </w:r>
            <w:r w:rsidRPr="006C5084">
              <w:rPr>
                <w:rFonts w:ascii="ＭＳ 明朝" w:hAnsi="ＭＳ 明朝" w:hint="eastAsia"/>
                <w:sz w:val="18"/>
                <w:szCs w:val="18"/>
              </w:rPr>
              <w:t>○</w:t>
            </w:r>
            <w:r w:rsidR="00DC3C73" w:rsidRPr="006C5084">
              <w:rPr>
                <w:rFonts w:ascii="ＭＳ 明朝" w:hAnsi="ＭＳ 明朝" w:hint="eastAsia"/>
                <w:sz w:val="18"/>
                <w:szCs w:val="18"/>
              </w:rPr>
              <w:t>）</w:t>
            </w:r>
            <w:bookmarkStart w:id="1" w:name="_GoBack"/>
            <w:bookmarkEnd w:id="1"/>
          </w:p>
          <w:p w:rsidR="00CD6408" w:rsidRPr="002E39A8" w:rsidRDefault="00CD6408" w:rsidP="002378FF">
            <w:pPr>
              <w:spacing w:line="320" w:lineRule="exact"/>
              <w:rPr>
                <w:rFonts w:ascii="ＭＳ 明朝" w:hAnsi="ＭＳ 明朝"/>
                <w:sz w:val="18"/>
                <w:szCs w:val="18"/>
              </w:rPr>
            </w:pPr>
          </w:p>
        </w:tc>
      </w:tr>
    </w:tbl>
    <w:p w:rsidR="00472ADD" w:rsidRPr="002E39A8" w:rsidRDefault="00472ADD" w:rsidP="006206CE">
      <w:pPr>
        <w:spacing w:line="120" w:lineRule="exact"/>
        <w:rPr>
          <w:sz w:val="20"/>
          <w:szCs w:val="20"/>
        </w:rPr>
      </w:pPr>
    </w:p>
    <w:sectPr w:rsidR="00472ADD" w:rsidRPr="002E39A8" w:rsidSect="005D6A34">
      <w:headerReference w:type="default" r:id="rId12"/>
      <w:type w:val="evenPage"/>
      <w:pgSz w:w="16839" w:h="23814" w:code="8"/>
      <w:pgMar w:top="720" w:right="720" w:bottom="720" w:left="720" w:header="397" w:footer="992" w:gutter="0"/>
      <w:cols w:space="425"/>
      <w:docGrid w:type="linesAndChars" w:linePitch="286" w:charSpace="-35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3F9" w:rsidRDefault="002473F9">
      <w:r>
        <w:separator/>
      </w:r>
    </w:p>
  </w:endnote>
  <w:endnote w:type="continuationSeparator" w:id="0">
    <w:p w:rsidR="002473F9" w:rsidRDefault="0024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3F9" w:rsidRDefault="002473F9">
      <w:r>
        <w:separator/>
      </w:r>
    </w:p>
  </w:footnote>
  <w:footnote w:type="continuationSeparator" w:id="0">
    <w:p w:rsidR="002473F9" w:rsidRDefault="00247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A7C" w:rsidRDefault="00D56F61"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№Ｓ３４</w:t>
    </w:r>
  </w:p>
  <w:p w:rsidR="00824A7C" w:rsidRDefault="00824A7C" w:rsidP="00225A63">
    <w:pPr>
      <w:spacing w:line="360" w:lineRule="exact"/>
      <w:ind w:rightChars="100" w:right="210"/>
      <w:jc w:val="right"/>
      <w:rPr>
        <w:rFonts w:ascii="ＭＳ ゴシック" w:eastAsia="ＭＳ ゴシック" w:hAnsi="ＭＳ ゴシック"/>
        <w:sz w:val="20"/>
        <w:szCs w:val="20"/>
      </w:rPr>
    </w:pPr>
  </w:p>
  <w:p w:rsidR="00824A7C" w:rsidRPr="003A3356" w:rsidRDefault="00824A7C" w:rsidP="00A43805">
    <w:pPr>
      <w:spacing w:line="360" w:lineRule="exact"/>
      <w:ind w:rightChars="100" w:right="210" w:firstLineChars="5175" w:firstLine="12469"/>
      <w:jc w:val="distribute"/>
      <w:rPr>
        <w:rFonts w:ascii="ＭＳ 明朝" w:hAnsi="ＭＳ 明朝"/>
        <w:b/>
        <w:sz w:val="24"/>
      </w:rPr>
    </w:pPr>
    <w:r>
      <w:rPr>
        <w:rFonts w:ascii="ＭＳ 明朝" w:hAnsi="ＭＳ 明朝" w:hint="eastAsia"/>
        <w:b/>
        <w:sz w:val="24"/>
      </w:rPr>
      <w:t>府立岸和田支援</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3F046F8"/>
    <w:multiLevelType w:val="hybridMultilevel"/>
    <w:tmpl w:val="269ECC04"/>
    <w:lvl w:ilvl="0" w:tplc="96F827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DA203AE"/>
    <w:multiLevelType w:val="hybridMultilevel"/>
    <w:tmpl w:val="1658725E"/>
    <w:lvl w:ilvl="0" w:tplc="19AC62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981CB4"/>
    <w:multiLevelType w:val="hybridMultilevel"/>
    <w:tmpl w:val="AEB005C4"/>
    <w:lvl w:ilvl="0" w:tplc="183C2A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526504A"/>
    <w:multiLevelType w:val="hybridMultilevel"/>
    <w:tmpl w:val="D86E8E9C"/>
    <w:lvl w:ilvl="0" w:tplc="85EA00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E372C3A"/>
    <w:multiLevelType w:val="hybridMultilevel"/>
    <w:tmpl w:val="DA98B632"/>
    <w:lvl w:ilvl="0" w:tplc="52DEA9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A0F0F57"/>
    <w:multiLevelType w:val="hybridMultilevel"/>
    <w:tmpl w:val="634CC0EA"/>
    <w:lvl w:ilvl="0" w:tplc="6D8E410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A4C3A0A"/>
    <w:multiLevelType w:val="hybridMultilevel"/>
    <w:tmpl w:val="0B60D2FC"/>
    <w:lvl w:ilvl="0" w:tplc="0D9A32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1483AEC"/>
    <w:multiLevelType w:val="hybridMultilevel"/>
    <w:tmpl w:val="12FEEE52"/>
    <w:lvl w:ilvl="0" w:tplc="5F4A18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9672E26"/>
    <w:multiLevelType w:val="hybridMultilevel"/>
    <w:tmpl w:val="87A693A0"/>
    <w:lvl w:ilvl="0" w:tplc="77068C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4EE8634B"/>
    <w:multiLevelType w:val="hybridMultilevel"/>
    <w:tmpl w:val="0AD87106"/>
    <w:lvl w:ilvl="0" w:tplc="9A925E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80D2665"/>
    <w:multiLevelType w:val="hybridMultilevel"/>
    <w:tmpl w:val="39084E36"/>
    <w:lvl w:ilvl="0" w:tplc="CB3EC7E6">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1">
    <w:nsid w:val="5E884328"/>
    <w:multiLevelType w:val="hybridMultilevel"/>
    <w:tmpl w:val="90324BC2"/>
    <w:lvl w:ilvl="0" w:tplc="8CB43F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41D7F55"/>
    <w:multiLevelType w:val="hybridMultilevel"/>
    <w:tmpl w:val="15BA028A"/>
    <w:lvl w:ilvl="0" w:tplc="17C8C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nsid w:val="67002D1F"/>
    <w:multiLevelType w:val="hybridMultilevel"/>
    <w:tmpl w:val="AC5835C2"/>
    <w:lvl w:ilvl="0" w:tplc="B78C1D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68C2DB7"/>
    <w:multiLevelType w:val="hybridMultilevel"/>
    <w:tmpl w:val="E9F604E6"/>
    <w:lvl w:ilvl="0" w:tplc="3EF811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
  </w:num>
  <w:num w:numId="3">
    <w:abstractNumId w:val="24"/>
  </w:num>
  <w:num w:numId="4">
    <w:abstractNumId w:val="4"/>
  </w:num>
  <w:num w:numId="5">
    <w:abstractNumId w:val="22"/>
  </w:num>
  <w:num w:numId="6">
    <w:abstractNumId w:val="30"/>
  </w:num>
  <w:num w:numId="7">
    <w:abstractNumId w:val="26"/>
  </w:num>
  <w:num w:numId="8">
    <w:abstractNumId w:val="10"/>
  </w:num>
  <w:num w:numId="9">
    <w:abstractNumId w:val="27"/>
  </w:num>
  <w:num w:numId="10">
    <w:abstractNumId w:val="2"/>
  </w:num>
  <w:num w:numId="11">
    <w:abstractNumId w:val="8"/>
  </w:num>
  <w:num w:numId="12">
    <w:abstractNumId w:val="23"/>
  </w:num>
  <w:num w:numId="13">
    <w:abstractNumId w:val="19"/>
  </w:num>
  <w:num w:numId="14">
    <w:abstractNumId w:val="12"/>
  </w:num>
  <w:num w:numId="15">
    <w:abstractNumId w:val="17"/>
  </w:num>
  <w:num w:numId="16">
    <w:abstractNumId w:val="0"/>
  </w:num>
  <w:num w:numId="17">
    <w:abstractNumId w:val="29"/>
  </w:num>
  <w:num w:numId="18">
    <w:abstractNumId w:val="13"/>
  </w:num>
  <w:num w:numId="19">
    <w:abstractNumId w:val="28"/>
  </w:num>
  <w:num w:numId="20">
    <w:abstractNumId w:val="16"/>
  </w:num>
  <w:num w:numId="21">
    <w:abstractNumId w:val="21"/>
  </w:num>
  <w:num w:numId="22">
    <w:abstractNumId w:val="9"/>
  </w:num>
  <w:num w:numId="23">
    <w:abstractNumId w:val="5"/>
  </w:num>
  <w:num w:numId="24">
    <w:abstractNumId w:val="14"/>
  </w:num>
  <w:num w:numId="25">
    <w:abstractNumId w:val="11"/>
  </w:num>
  <w:num w:numId="26">
    <w:abstractNumId w:val="15"/>
  </w:num>
  <w:num w:numId="27">
    <w:abstractNumId w:val="25"/>
  </w:num>
  <w:num w:numId="28">
    <w:abstractNumId w:val="6"/>
  </w:num>
  <w:num w:numId="29">
    <w:abstractNumId w:val="20"/>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20A1"/>
    <w:rsid w:val="00013C0C"/>
    <w:rsid w:val="00014126"/>
    <w:rsid w:val="00014961"/>
    <w:rsid w:val="000156EF"/>
    <w:rsid w:val="0003059B"/>
    <w:rsid w:val="00031A86"/>
    <w:rsid w:val="000354D4"/>
    <w:rsid w:val="000356A7"/>
    <w:rsid w:val="00043DD3"/>
    <w:rsid w:val="00045480"/>
    <w:rsid w:val="000524AE"/>
    <w:rsid w:val="000724B0"/>
    <w:rsid w:val="00083DCA"/>
    <w:rsid w:val="00091587"/>
    <w:rsid w:val="0009658C"/>
    <w:rsid w:val="000967CE"/>
    <w:rsid w:val="00096C70"/>
    <w:rsid w:val="000A0647"/>
    <w:rsid w:val="000A1890"/>
    <w:rsid w:val="000B0C54"/>
    <w:rsid w:val="000B395F"/>
    <w:rsid w:val="000B7F10"/>
    <w:rsid w:val="000C0CDB"/>
    <w:rsid w:val="000D1B70"/>
    <w:rsid w:val="000D1F01"/>
    <w:rsid w:val="000D2489"/>
    <w:rsid w:val="000D2D0E"/>
    <w:rsid w:val="000D7707"/>
    <w:rsid w:val="000D7C02"/>
    <w:rsid w:val="000E1F4D"/>
    <w:rsid w:val="000E5470"/>
    <w:rsid w:val="000E6B9D"/>
    <w:rsid w:val="000F7917"/>
    <w:rsid w:val="000F7B2E"/>
    <w:rsid w:val="00100533"/>
    <w:rsid w:val="00100CC5"/>
    <w:rsid w:val="00103546"/>
    <w:rsid w:val="001112AC"/>
    <w:rsid w:val="00111CBD"/>
    <w:rsid w:val="00112A5C"/>
    <w:rsid w:val="00117EC5"/>
    <w:rsid w:val="00121071"/>
    <w:rsid w:val="001218A7"/>
    <w:rsid w:val="00127184"/>
    <w:rsid w:val="00127994"/>
    <w:rsid w:val="00127BB5"/>
    <w:rsid w:val="00132D6F"/>
    <w:rsid w:val="00133C9A"/>
    <w:rsid w:val="00134824"/>
    <w:rsid w:val="00135CE9"/>
    <w:rsid w:val="00137359"/>
    <w:rsid w:val="00145D50"/>
    <w:rsid w:val="00157860"/>
    <w:rsid w:val="0018261A"/>
    <w:rsid w:val="00184B1B"/>
    <w:rsid w:val="00185C2B"/>
    <w:rsid w:val="00192419"/>
    <w:rsid w:val="00193569"/>
    <w:rsid w:val="00194DD6"/>
    <w:rsid w:val="00195DCF"/>
    <w:rsid w:val="001A1B53"/>
    <w:rsid w:val="001A4539"/>
    <w:rsid w:val="001A6628"/>
    <w:rsid w:val="001A6EF0"/>
    <w:rsid w:val="001B38EB"/>
    <w:rsid w:val="001C2614"/>
    <w:rsid w:val="001C6B84"/>
    <w:rsid w:val="001C7FE4"/>
    <w:rsid w:val="001D401B"/>
    <w:rsid w:val="001D44D9"/>
    <w:rsid w:val="001D5135"/>
    <w:rsid w:val="001E22E7"/>
    <w:rsid w:val="001E3682"/>
    <w:rsid w:val="001E4FDA"/>
    <w:rsid w:val="001F472F"/>
    <w:rsid w:val="00201A51"/>
    <w:rsid w:val="00201C86"/>
    <w:rsid w:val="002034A6"/>
    <w:rsid w:val="00204B45"/>
    <w:rsid w:val="00211A3B"/>
    <w:rsid w:val="0021285A"/>
    <w:rsid w:val="0022073E"/>
    <w:rsid w:val="00220AE7"/>
    <w:rsid w:val="00221AA2"/>
    <w:rsid w:val="00224AB0"/>
    <w:rsid w:val="00225A63"/>
    <w:rsid w:val="00225C70"/>
    <w:rsid w:val="00230487"/>
    <w:rsid w:val="00235785"/>
    <w:rsid w:val="00235B86"/>
    <w:rsid w:val="002378FF"/>
    <w:rsid w:val="0024006D"/>
    <w:rsid w:val="002439A4"/>
    <w:rsid w:val="002473F9"/>
    <w:rsid w:val="002479D4"/>
    <w:rsid w:val="00262794"/>
    <w:rsid w:val="00267D3C"/>
    <w:rsid w:val="00271252"/>
    <w:rsid w:val="0027129F"/>
    <w:rsid w:val="00274864"/>
    <w:rsid w:val="00277476"/>
    <w:rsid w:val="00277761"/>
    <w:rsid w:val="00283AA8"/>
    <w:rsid w:val="00284DE2"/>
    <w:rsid w:val="002869A6"/>
    <w:rsid w:val="00295EB2"/>
    <w:rsid w:val="0029712A"/>
    <w:rsid w:val="002A0AA7"/>
    <w:rsid w:val="002A148E"/>
    <w:rsid w:val="002A2DD0"/>
    <w:rsid w:val="002A5F31"/>
    <w:rsid w:val="002A766F"/>
    <w:rsid w:val="002B0BC8"/>
    <w:rsid w:val="002B337A"/>
    <w:rsid w:val="002B388F"/>
    <w:rsid w:val="002B3BE1"/>
    <w:rsid w:val="002B690B"/>
    <w:rsid w:val="002C40DD"/>
    <w:rsid w:val="002C423D"/>
    <w:rsid w:val="002E39A8"/>
    <w:rsid w:val="002F608A"/>
    <w:rsid w:val="002F62DD"/>
    <w:rsid w:val="002F6E1B"/>
    <w:rsid w:val="00301498"/>
    <w:rsid w:val="00301B59"/>
    <w:rsid w:val="003029E3"/>
    <w:rsid w:val="00302EB2"/>
    <w:rsid w:val="0030555A"/>
    <w:rsid w:val="00305D0E"/>
    <w:rsid w:val="00310645"/>
    <w:rsid w:val="0031492C"/>
    <w:rsid w:val="00316390"/>
    <w:rsid w:val="00320075"/>
    <w:rsid w:val="00324B67"/>
    <w:rsid w:val="00333C7D"/>
    <w:rsid w:val="00334F83"/>
    <w:rsid w:val="00336089"/>
    <w:rsid w:val="00344269"/>
    <w:rsid w:val="00344C4F"/>
    <w:rsid w:val="0035212C"/>
    <w:rsid w:val="003551CD"/>
    <w:rsid w:val="0036174C"/>
    <w:rsid w:val="00364F35"/>
    <w:rsid w:val="00367372"/>
    <w:rsid w:val="003730D3"/>
    <w:rsid w:val="0037367C"/>
    <w:rsid w:val="0037506F"/>
    <w:rsid w:val="00376B60"/>
    <w:rsid w:val="003838FF"/>
    <w:rsid w:val="00384C02"/>
    <w:rsid w:val="00386133"/>
    <w:rsid w:val="00387D41"/>
    <w:rsid w:val="003A3356"/>
    <w:rsid w:val="003A33DE"/>
    <w:rsid w:val="003A351A"/>
    <w:rsid w:val="003A62E8"/>
    <w:rsid w:val="003B7BB0"/>
    <w:rsid w:val="003C2320"/>
    <w:rsid w:val="003C503E"/>
    <w:rsid w:val="003D288C"/>
    <w:rsid w:val="003D2C9D"/>
    <w:rsid w:val="003D71A7"/>
    <w:rsid w:val="003D7473"/>
    <w:rsid w:val="003E3E27"/>
    <w:rsid w:val="003E45E1"/>
    <w:rsid w:val="003E55A0"/>
    <w:rsid w:val="003E793A"/>
    <w:rsid w:val="003F5DB8"/>
    <w:rsid w:val="00400648"/>
    <w:rsid w:val="00402550"/>
    <w:rsid w:val="00407905"/>
    <w:rsid w:val="00410D5E"/>
    <w:rsid w:val="00414618"/>
    <w:rsid w:val="00416A59"/>
    <w:rsid w:val="00422F8C"/>
    <w:rsid w:val="004243CF"/>
    <w:rsid w:val="004245A1"/>
    <w:rsid w:val="00426F8A"/>
    <w:rsid w:val="00427E0B"/>
    <w:rsid w:val="004312EE"/>
    <w:rsid w:val="004368AD"/>
    <w:rsid w:val="00436BBA"/>
    <w:rsid w:val="00441743"/>
    <w:rsid w:val="00445E74"/>
    <w:rsid w:val="00454AF4"/>
    <w:rsid w:val="004552E5"/>
    <w:rsid w:val="00460710"/>
    <w:rsid w:val="004632FA"/>
    <w:rsid w:val="00465B85"/>
    <w:rsid w:val="00472ADD"/>
    <w:rsid w:val="00473705"/>
    <w:rsid w:val="00480EB4"/>
    <w:rsid w:val="004930C6"/>
    <w:rsid w:val="004949CC"/>
    <w:rsid w:val="00497ABE"/>
    <w:rsid w:val="004A1605"/>
    <w:rsid w:val="004A6D73"/>
    <w:rsid w:val="004A7442"/>
    <w:rsid w:val="004B2B13"/>
    <w:rsid w:val="004C1B92"/>
    <w:rsid w:val="004C2F46"/>
    <w:rsid w:val="004C5A47"/>
    <w:rsid w:val="004C5EAE"/>
    <w:rsid w:val="004C6D4A"/>
    <w:rsid w:val="004D0365"/>
    <w:rsid w:val="004D1BCF"/>
    <w:rsid w:val="004D28A8"/>
    <w:rsid w:val="004D70F9"/>
    <w:rsid w:val="004E08FB"/>
    <w:rsid w:val="004E2186"/>
    <w:rsid w:val="004F2B87"/>
    <w:rsid w:val="004F3627"/>
    <w:rsid w:val="00500854"/>
    <w:rsid w:val="00500AF9"/>
    <w:rsid w:val="00502EF2"/>
    <w:rsid w:val="00510C05"/>
    <w:rsid w:val="00512A36"/>
    <w:rsid w:val="0051333D"/>
    <w:rsid w:val="0051706C"/>
    <w:rsid w:val="0052093A"/>
    <w:rsid w:val="0052580C"/>
    <w:rsid w:val="005261C4"/>
    <w:rsid w:val="00526530"/>
    <w:rsid w:val="00531F0E"/>
    <w:rsid w:val="00535213"/>
    <w:rsid w:val="00536776"/>
    <w:rsid w:val="0054712D"/>
    <w:rsid w:val="005615FF"/>
    <w:rsid w:val="00565B55"/>
    <w:rsid w:val="00575298"/>
    <w:rsid w:val="00577DE4"/>
    <w:rsid w:val="005837A4"/>
    <w:rsid w:val="005846E8"/>
    <w:rsid w:val="00585D6A"/>
    <w:rsid w:val="00586254"/>
    <w:rsid w:val="005875B4"/>
    <w:rsid w:val="0059472B"/>
    <w:rsid w:val="00597E7D"/>
    <w:rsid w:val="00597FBA"/>
    <w:rsid w:val="005A2C72"/>
    <w:rsid w:val="005A34B7"/>
    <w:rsid w:val="005B0FAD"/>
    <w:rsid w:val="005B66F8"/>
    <w:rsid w:val="005C19DF"/>
    <w:rsid w:val="005C2C84"/>
    <w:rsid w:val="005D41A3"/>
    <w:rsid w:val="005D5303"/>
    <w:rsid w:val="005D5446"/>
    <w:rsid w:val="005D6A34"/>
    <w:rsid w:val="005D74C6"/>
    <w:rsid w:val="005E218B"/>
    <w:rsid w:val="005E298B"/>
    <w:rsid w:val="005E3C2A"/>
    <w:rsid w:val="005E535C"/>
    <w:rsid w:val="005F2C9F"/>
    <w:rsid w:val="00600D92"/>
    <w:rsid w:val="00606705"/>
    <w:rsid w:val="006072A6"/>
    <w:rsid w:val="0061051D"/>
    <w:rsid w:val="00611B70"/>
    <w:rsid w:val="00613404"/>
    <w:rsid w:val="00615733"/>
    <w:rsid w:val="006206CE"/>
    <w:rsid w:val="00624A4E"/>
    <w:rsid w:val="00624D93"/>
    <w:rsid w:val="00626AE2"/>
    <w:rsid w:val="00630EC1"/>
    <w:rsid w:val="00631815"/>
    <w:rsid w:val="00633883"/>
    <w:rsid w:val="00634F9A"/>
    <w:rsid w:val="00636A87"/>
    <w:rsid w:val="00637012"/>
    <w:rsid w:val="00637161"/>
    <w:rsid w:val="00644AE0"/>
    <w:rsid w:val="00647631"/>
    <w:rsid w:val="006477D1"/>
    <w:rsid w:val="00652BAD"/>
    <w:rsid w:val="0065302E"/>
    <w:rsid w:val="006567B2"/>
    <w:rsid w:val="00656B78"/>
    <w:rsid w:val="006626FA"/>
    <w:rsid w:val="00663113"/>
    <w:rsid w:val="006632F1"/>
    <w:rsid w:val="00672A16"/>
    <w:rsid w:val="00674C34"/>
    <w:rsid w:val="0068775B"/>
    <w:rsid w:val="006971F3"/>
    <w:rsid w:val="006A741C"/>
    <w:rsid w:val="006B4E60"/>
    <w:rsid w:val="006B5B51"/>
    <w:rsid w:val="006C220F"/>
    <w:rsid w:val="006C5084"/>
    <w:rsid w:val="006C5797"/>
    <w:rsid w:val="006C7FE8"/>
    <w:rsid w:val="006D4F17"/>
    <w:rsid w:val="006D54AE"/>
    <w:rsid w:val="006D5952"/>
    <w:rsid w:val="006D5A31"/>
    <w:rsid w:val="006D66C6"/>
    <w:rsid w:val="006F388B"/>
    <w:rsid w:val="006F413A"/>
    <w:rsid w:val="006F4599"/>
    <w:rsid w:val="006F47D5"/>
    <w:rsid w:val="007014CD"/>
    <w:rsid w:val="00701AD6"/>
    <w:rsid w:val="007057D2"/>
    <w:rsid w:val="0070684A"/>
    <w:rsid w:val="00707080"/>
    <w:rsid w:val="007134FF"/>
    <w:rsid w:val="0071748A"/>
    <w:rsid w:val="00717D96"/>
    <w:rsid w:val="00717DDC"/>
    <w:rsid w:val="00723B98"/>
    <w:rsid w:val="0072763C"/>
    <w:rsid w:val="00727B59"/>
    <w:rsid w:val="007302DF"/>
    <w:rsid w:val="00735E63"/>
    <w:rsid w:val="0074118C"/>
    <w:rsid w:val="007520A2"/>
    <w:rsid w:val="007541E8"/>
    <w:rsid w:val="0075612D"/>
    <w:rsid w:val="007578CC"/>
    <w:rsid w:val="007606A0"/>
    <w:rsid w:val="00775D41"/>
    <w:rsid w:val="007765E0"/>
    <w:rsid w:val="00781F22"/>
    <w:rsid w:val="00786D14"/>
    <w:rsid w:val="00786F0E"/>
    <w:rsid w:val="007922A7"/>
    <w:rsid w:val="00792B44"/>
    <w:rsid w:val="00795C88"/>
    <w:rsid w:val="00796024"/>
    <w:rsid w:val="007A30E2"/>
    <w:rsid w:val="007A3E54"/>
    <w:rsid w:val="007A47FF"/>
    <w:rsid w:val="007A69E8"/>
    <w:rsid w:val="007A7A83"/>
    <w:rsid w:val="007B1DB6"/>
    <w:rsid w:val="007B433C"/>
    <w:rsid w:val="007C63C6"/>
    <w:rsid w:val="007D6241"/>
    <w:rsid w:val="007F4028"/>
    <w:rsid w:val="007F4C68"/>
    <w:rsid w:val="007F5A7B"/>
    <w:rsid w:val="007F7499"/>
    <w:rsid w:val="008101A4"/>
    <w:rsid w:val="00814758"/>
    <w:rsid w:val="00814C96"/>
    <w:rsid w:val="00821DC4"/>
    <w:rsid w:val="00824A7C"/>
    <w:rsid w:val="00827C74"/>
    <w:rsid w:val="00831BE7"/>
    <w:rsid w:val="008333AC"/>
    <w:rsid w:val="00844C33"/>
    <w:rsid w:val="008455F4"/>
    <w:rsid w:val="00853545"/>
    <w:rsid w:val="00855822"/>
    <w:rsid w:val="008563E0"/>
    <w:rsid w:val="0086446E"/>
    <w:rsid w:val="00866790"/>
    <w:rsid w:val="00866920"/>
    <w:rsid w:val="0086696C"/>
    <w:rsid w:val="008678F7"/>
    <w:rsid w:val="00870DE8"/>
    <w:rsid w:val="0087170D"/>
    <w:rsid w:val="008741C2"/>
    <w:rsid w:val="00885FB9"/>
    <w:rsid w:val="008912ED"/>
    <w:rsid w:val="0089387E"/>
    <w:rsid w:val="00896982"/>
    <w:rsid w:val="00897939"/>
    <w:rsid w:val="008A315D"/>
    <w:rsid w:val="008A5D1C"/>
    <w:rsid w:val="008A63F1"/>
    <w:rsid w:val="008B091B"/>
    <w:rsid w:val="008C533F"/>
    <w:rsid w:val="008C6685"/>
    <w:rsid w:val="008D0C86"/>
    <w:rsid w:val="008D3E85"/>
    <w:rsid w:val="008D40D1"/>
    <w:rsid w:val="008E048C"/>
    <w:rsid w:val="008E1182"/>
    <w:rsid w:val="008F0220"/>
    <w:rsid w:val="008F1E78"/>
    <w:rsid w:val="008F317E"/>
    <w:rsid w:val="008F4BBA"/>
    <w:rsid w:val="00926A6D"/>
    <w:rsid w:val="0093088B"/>
    <w:rsid w:val="00932088"/>
    <w:rsid w:val="0093622B"/>
    <w:rsid w:val="00942181"/>
    <w:rsid w:val="009431A8"/>
    <w:rsid w:val="009470D0"/>
    <w:rsid w:val="00947184"/>
    <w:rsid w:val="00947C4F"/>
    <w:rsid w:val="00952775"/>
    <w:rsid w:val="00953790"/>
    <w:rsid w:val="00965A8A"/>
    <w:rsid w:val="0096649A"/>
    <w:rsid w:val="00971A46"/>
    <w:rsid w:val="00976FB4"/>
    <w:rsid w:val="009817F2"/>
    <w:rsid w:val="009835B8"/>
    <w:rsid w:val="009870A5"/>
    <w:rsid w:val="009919BC"/>
    <w:rsid w:val="009A1180"/>
    <w:rsid w:val="009A1DC9"/>
    <w:rsid w:val="009B05A0"/>
    <w:rsid w:val="009B1C3D"/>
    <w:rsid w:val="009B365C"/>
    <w:rsid w:val="009B4DEB"/>
    <w:rsid w:val="009B5AD2"/>
    <w:rsid w:val="009D31EC"/>
    <w:rsid w:val="009D6553"/>
    <w:rsid w:val="009E1805"/>
    <w:rsid w:val="009E232D"/>
    <w:rsid w:val="009F3E95"/>
    <w:rsid w:val="009F6D2D"/>
    <w:rsid w:val="00A07A63"/>
    <w:rsid w:val="00A12A53"/>
    <w:rsid w:val="00A14C47"/>
    <w:rsid w:val="00A163D5"/>
    <w:rsid w:val="00A16862"/>
    <w:rsid w:val="00A16E26"/>
    <w:rsid w:val="00A204E1"/>
    <w:rsid w:val="00A225C1"/>
    <w:rsid w:val="00A22924"/>
    <w:rsid w:val="00A43805"/>
    <w:rsid w:val="00A47ADC"/>
    <w:rsid w:val="00A51BF3"/>
    <w:rsid w:val="00A571C0"/>
    <w:rsid w:val="00A57245"/>
    <w:rsid w:val="00A63583"/>
    <w:rsid w:val="00A653FF"/>
    <w:rsid w:val="00A74695"/>
    <w:rsid w:val="00A81BA8"/>
    <w:rsid w:val="00A87AEC"/>
    <w:rsid w:val="00A920A8"/>
    <w:rsid w:val="00AA2C71"/>
    <w:rsid w:val="00AA4BF8"/>
    <w:rsid w:val="00AA540D"/>
    <w:rsid w:val="00AA6881"/>
    <w:rsid w:val="00AA71E5"/>
    <w:rsid w:val="00AB2E00"/>
    <w:rsid w:val="00AB3952"/>
    <w:rsid w:val="00AB4776"/>
    <w:rsid w:val="00AC3438"/>
    <w:rsid w:val="00AC3902"/>
    <w:rsid w:val="00AC40B6"/>
    <w:rsid w:val="00AC4A61"/>
    <w:rsid w:val="00AD123A"/>
    <w:rsid w:val="00AD3212"/>
    <w:rsid w:val="00AD64C2"/>
    <w:rsid w:val="00AD6CC7"/>
    <w:rsid w:val="00AE0836"/>
    <w:rsid w:val="00AE0DFA"/>
    <w:rsid w:val="00AE2843"/>
    <w:rsid w:val="00AF3A50"/>
    <w:rsid w:val="00AF7084"/>
    <w:rsid w:val="00B00840"/>
    <w:rsid w:val="00B008B1"/>
    <w:rsid w:val="00B049D6"/>
    <w:rsid w:val="00B05185"/>
    <w:rsid w:val="00B05652"/>
    <w:rsid w:val="00B131DD"/>
    <w:rsid w:val="00B20620"/>
    <w:rsid w:val="00B24BA4"/>
    <w:rsid w:val="00B25096"/>
    <w:rsid w:val="00B2606C"/>
    <w:rsid w:val="00B27B3C"/>
    <w:rsid w:val="00B3243C"/>
    <w:rsid w:val="00B34710"/>
    <w:rsid w:val="00B350E4"/>
    <w:rsid w:val="00B35CA0"/>
    <w:rsid w:val="00B4002B"/>
    <w:rsid w:val="00B40B5D"/>
    <w:rsid w:val="00B42334"/>
    <w:rsid w:val="00B42CBA"/>
    <w:rsid w:val="00B43DB1"/>
    <w:rsid w:val="00B44397"/>
    <w:rsid w:val="00B44B20"/>
    <w:rsid w:val="00B45D46"/>
    <w:rsid w:val="00B52BB6"/>
    <w:rsid w:val="00B6077B"/>
    <w:rsid w:val="00B6294D"/>
    <w:rsid w:val="00B66ED2"/>
    <w:rsid w:val="00B7090D"/>
    <w:rsid w:val="00B71AA3"/>
    <w:rsid w:val="00B7348C"/>
    <w:rsid w:val="00B75528"/>
    <w:rsid w:val="00B8044F"/>
    <w:rsid w:val="00B814A7"/>
    <w:rsid w:val="00B814DD"/>
    <w:rsid w:val="00B850FE"/>
    <w:rsid w:val="00B854CE"/>
    <w:rsid w:val="00B90CDA"/>
    <w:rsid w:val="00B92265"/>
    <w:rsid w:val="00B94DEA"/>
    <w:rsid w:val="00B96C5C"/>
    <w:rsid w:val="00BB1121"/>
    <w:rsid w:val="00BB3CBF"/>
    <w:rsid w:val="00BB5396"/>
    <w:rsid w:val="00BC40F4"/>
    <w:rsid w:val="00BC55F6"/>
    <w:rsid w:val="00BD3C0F"/>
    <w:rsid w:val="00BD6470"/>
    <w:rsid w:val="00BD69B1"/>
    <w:rsid w:val="00BE1991"/>
    <w:rsid w:val="00BE4109"/>
    <w:rsid w:val="00BE47DD"/>
    <w:rsid w:val="00BE49F0"/>
    <w:rsid w:val="00BE62AE"/>
    <w:rsid w:val="00BE6B65"/>
    <w:rsid w:val="00BF3A51"/>
    <w:rsid w:val="00BF6870"/>
    <w:rsid w:val="00C0026F"/>
    <w:rsid w:val="00C02630"/>
    <w:rsid w:val="00C03CE3"/>
    <w:rsid w:val="00C0740C"/>
    <w:rsid w:val="00C12D78"/>
    <w:rsid w:val="00C140B8"/>
    <w:rsid w:val="00C17F2E"/>
    <w:rsid w:val="00C33FF4"/>
    <w:rsid w:val="00C37416"/>
    <w:rsid w:val="00C43728"/>
    <w:rsid w:val="00C4479F"/>
    <w:rsid w:val="00C44886"/>
    <w:rsid w:val="00C4635D"/>
    <w:rsid w:val="00C51C41"/>
    <w:rsid w:val="00C5769D"/>
    <w:rsid w:val="00C62C49"/>
    <w:rsid w:val="00C67F9E"/>
    <w:rsid w:val="00C7220C"/>
    <w:rsid w:val="00C81CD5"/>
    <w:rsid w:val="00C87770"/>
    <w:rsid w:val="00C87868"/>
    <w:rsid w:val="00C97C29"/>
    <w:rsid w:val="00CA1E9C"/>
    <w:rsid w:val="00CA70DE"/>
    <w:rsid w:val="00CB2D93"/>
    <w:rsid w:val="00CB41B3"/>
    <w:rsid w:val="00CB4BC6"/>
    <w:rsid w:val="00CB5D88"/>
    <w:rsid w:val="00CB5DEC"/>
    <w:rsid w:val="00CC03B1"/>
    <w:rsid w:val="00CC19D9"/>
    <w:rsid w:val="00CC788C"/>
    <w:rsid w:val="00CD38F1"/>
    <w:rsid w:val="00CD6408"/>
    <w:rsid w:val="00CE2D05"/>
    <w:rsid w:val="00CE323E"/>
    <w:rsid w:val="00CE5ADB"/>
    <w:rsid w:val="00CE6CBD"/>
    <w:rsid w:val="00CF0218"/>
    <w:rsid w:val="00CF144C"/>
    <w:rsid w:val="00CF1922"/>
    <w:rsid w:val="00CF2FD9"/>
    <w:rsid w:val="00CF33FF"/>
    <w:rsid w:val="00CF4799"/>
    <w:rsid w:val="00D014C2"/>
    <w:rsid w:val="00D0467C"/>
    <w:rsid w:val="00D07F2D"/>
    <w:rsid w:val="00D13B65"/>
    <w:rsid w:val="00D1608B"/>
    <w:rsid w:val="00D20B03"/>
    <w:rsid w:val="00D21E57"/>
    <w:rsid w:val="00D23660"/>
    <w:rsid w:val="00D3088B"/>
    <w:rsid w:val="00D341CA"/>
    <w:rsid w:val="00D371A0"/>
    <w:rsid w:val="00D37257"/>
    <w:rsid w:val="00D41C37"/>
    <w:rsid w:val="00D5011F"/>
    <w:rsid w:val="00D51196"/>
    <w:rsid w:val="00D549E1"/>
    <w:rsid w:val="00D56F61"/>
    <w:rsid w:val="00D6006E"/>
    <w:rsid w:val="00D62464"/>
    <w:rsid w:val="00D62859"/>
    <w:rsid w:val="00D71BE7"/>
    <w:rsid w:val="00D726CB"/>
    <w:rsid w:val="00D75698"/>
    <w:rsid w:val="00D77C73"/>
    <w:rsid w:val="00D814C6"/>
    <w:rsid w:val="00D8247A"/>
    <w:rsid w:val="00D82526"/>
    <w:rsid w:val="00D8380B"/>
    <w:rsid w:val="00D84775"/>
    <w:rsid w:val="00D84CC8"/>
    <w:rsid w:val="00D926BB"/>
    <w:rsid w:val="00D970B8"/>
    <w:rsid w:val="00DA13D1"/>
    <w:rsid w:val="00DA34D6"/>
    <w:rsid w:val="00DA3FBA"/>
    <w:rsid w:val="00DB1858"/>
    <w:rsid w:val="00DB29B3"/>
    <w:rsid w:val="00DB3D1A"/>
    <w:rsid w:val="00DC2FCD"/>
    <w:rsid w:val="00DC3C73"/>
    <w:rsid w:val="00DC7210"/>
    <w:rsid w:val="00DC79BD"/>
    <w:rsid w:val="00DD0F3C"/>
    <w:rsid w:val="00DD1D68"/>
    <w:rsid w:val="00DD7B8D"/>
    <w:rsid w:val="00DE27FC"/>
    <w:rsid w:val="00DE4485"/>
    <w:rsid w:val="00DE4E90"/>
    <w:rsid w:val="00DE626E"/>
    <w:rsid w:val="00DE64EF"/>
    <w:rsid w:val="00DE6D10"/>
    <w:rsid w:val="00DE744C"/>
    <w:rsid w:val="00DF25CB"/>
    <w:rsid w:val="00DF3B21"/>
    <w:rsid w:val="00DF49F3"/>
    <w:rsid w:val="00E05623"/>
    <w:rsid w:val="00E12226"/>
    <w:rsid w:val="00E15291"/>
    <w:rsid w:val="00E1683E"/>
    <w:rsid w:val="00E2104D"/>
    <w:rsid w:val="00E231D8"/>
    <w:rsid w:val="00E2655B"/>
    <w:rsid w:val="00E331F1"/>
    <w:rsid w:val="00E3420E"/>
    <w:rsid w:val="00E34C87"/>
    <w:rsid w:val="00E351C2"/>
    <w:rsid w:val="00E44EF7"/>
    <w:rsid w:val="00E50B6C"/>
    <w:rsid w:val="00E53EE3"/>
    <w:rsid w:val="00E53FBD"/>
    <w:rsid w:val="00E56A95"/>
    <w:rsid w:val="00E57FE7"/>
    <w:rsid w:val="00E600AD"/>
    <w:rsid w:val="00E67370"/>
    <w:rsid w:val="00E72A12"/>
    <w:rsid w:val="00E73DA5"/>
    <w:rsid w:val="00E767E4"/>
    <w:rsid w:val="00E87E7A"/>
    <w:rsid w:val="00E92928"/>
    <w:rsid w:val="00E94EB8"/>
    <w:rsid w:val="00E977EE"/>
    <w:rsid w:val="00EA05FD"/>
    <w:rsid w:val="00EA2B01"/>
    <w:rsid w:val="00EA5C58"/>
    <w:rsid w:val="00EA6BCB"/>
    <w:rsid w:val="00EB3DB7"/>
    <w:rsid w:val="00EB4A00"/>
    <w:rsid w:val="00EB6970"/>
    <w:rsid w:val="00EC446A"/>
    <w:rsid w:val="00EC5FAE"/>
    <w:rsid w:val="00ED2AB2"/>
    <w:rsid w:val="00ED5FE2"/>
    <w:rsid w:val="00EE36E1"/>
    <w:rsid w:val="00EE74A1"/>
    <w:rsid w:val="00EE7E25"/>
    <w:rsid w:val="00EF1275"/>
    <w:rsid w:val="00EF69A0"/>
    <w:rsid w:val="00F015CF"/>
    <w:rsid w:val="00F01768"/>
    <w:rsid w:val="00F01F6A"/>
    <w:rsid w:val="00F0238C"/>
    <w:rsid w:val="00F070B8"/>
    <w:rsid w:val="00F0750B"/>
    <w:rsid w:val="00F14B82"/>
    <w:rsid w:val="00F154FB"/>
    <w:rsid w:val="00F15844"/>
    <w:rsid w:val="00F2332E"/>
    <w:rsid w:val="00F23B18"/>
    <w:rsid w:val="00F24590"/>
    <w:rsid w:val="00F304BF"/>
    <w:rsid w:val="00F322BB"/>
    <w:rsid w:val="00F33B2B"/>
    <w:rsid w:val="00F34554"/>
    <w:rsid w:val="00F35AE0"/>
    <w:rsid w:val="00F36095"/>
    <w:rsid w:val="00F44556"/>
    <w:rsid w:val="00F5047C"/>
    <w:rsid w:val="00F50FC1"/>
    <w:rsid w:val="00F516CE"/>
    <w:rsid w:val="00F65F11"/>
    <w:rsid w:val="00F6686B"/>
    <w:rsid w:val="00F71540"/>
    <w:rsid w:val="00F71A50"/>
    <w:rsid w:val="00F71E78"/>
    <w:rsid w:val="00F72928"/>
    <w:rsid w:val="00F72C7A"/>
    <w:rsid w:val="00F73A1A"/>
    <w:rsid w:val="00F7539D"/>
    <w:rsid w:val="00F76B28"/>
    <w:rsid w:val="00F76D0A"/>
    <w:rsid w:val="00F770BF"/>
    <w:rsid w:val="00F770D4"/>
    <w:rsid w:val="00F77F28"/>
    <w:rsid w:val="00F800F7"/>
    <w:rsid w:val="00F80DBA"/>
    <w:rsid w:val="00F80E7E"/>
    <w:rsid w:val="00F80F97"/>
    <w:rsid w:val="00F81A35"/>
    <w:rsid w:val="00F84E81"/>
    <w:rsid w:val="00F85189"/>
    <w:rsid w:val="00F93090"/>
    <w:rsid w:val="00F93107"/>
    <w:rsid w:val="00F974C2"/>
    <w:rsid w:val="00FB7DE7"/>
    <w:rsid w:val="00FC0F46"/>
    <w:rsid w:val="00FC71A1"/>
    <w:rsid w:val="00FD16A8"/>
    <w:rsid w:val="00FD44E1"/>
    <w:rsid w:val="00FD5C8E"/>
    <w:rsid w:val="00FD6985"/>
    <w:rsid w:val="00FD6C50"/>
    <w:rsid w:val="00FD7E65"/>
    <w:rsid w:val="00FE11A5"/>
    <w:rsid w:val="00FE4763"/>
    <w:rsid w:val="00FE512D"/>
    <w:rsid w:val="00FE606E"/>
    <w:rsid w:val="00FF2DB3"/>
    <w:rsid w:val="00FF758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63583"/>
    <w:pPr>
      <w:ind w:leftChars="400" w:left="840"/>
    </w:pPr>
  </w:style>
  <w:style w:type="paragraph" w:customStyle="1" w:styleId="Default">
    <w:name w:val="Default"/>
    <w:rsid w:val="00636A87"/>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basedOn w:val="a0"/>
    <w:rsid w:val="00E44EF7"/>
    <w:rPr>
      <w:sz w:val="18"/>
      <w:szCs w:val="18"/>
    </w:rPr>
  </w:style>
  <w:style w:type="paragraph" w:styleId="ac">
    <w:name w:val="annotation text"/>
    <w:basedOn w:val="a"/>
    <w:link w:val="ad"/>
    <w:rsid w:val="00E44EF7"/>
    <w:pPr>
      <w:jc w:val="left"/>
    </w:pPr>
  </w:style>
  <w:style w:type="character" w:customStyle="1" w:styleId="ad">
    <w:name w:val="コメント文字列 (文字)"/>
    <w:basedOn w:val="a0"/>
    <w:link w:val="ac"/>
    <w:rsid w:val="00E44EF7"/>
    <w:rPr>
      <w:kern w:val="2"/>
      <w:sz w:val="21"/>
      <w:szCs w:val="24"/>
    </w:rPr>
  </w:style>
  <w:style w:type="paragraph" w:styleId="ae">
    <w:name w:val="annotation subject"/>
    <w:basedOn w:val="ac"/>
    <w:next w:val="ac"/>
    <w:link w:val="af"/>
    <w:rsid w:val="00E44EF7"/>
    <w:rPr>
      <w:b/>
      <w:bCs/>
    </w:rPr>
  </w:style>
  <w:style w:type="character" w:customStyle="1" w:styleId="af">
    <w:name w:val="コメント内容 (文字)"/>
    <w:basedOn w:val="ad"/>
    <w:link w:val="ae"/>
    <w:rsid w:val="00E44EF7"/>
    <w:rPr>
      <w:b/>
      <w:bCs/>
      <w:kern w:val="2"/>
      <w:sz w:val="21"/>
      <w:szCs w:val="24"/>
    </w:rPr>
  </w:style>
  <w:style w:type="paragraph" w:styleId="Web">
    <w:name w:val="Normal (Web)"/>
    <w:basedOn w:val="a"/>
    <w:uiPriority w:val="99"/>
    <w:unhideWhenUsed/>
    <w:rsid w:val="00707080"/>
    <w:pPr>
      <w:widowControl/>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63583"/>
    <w:pPr>
      <w:ind w:leftChars="400" w:left="840"/>
    </w:pPr>
  </w:style>
  <w:style w:type="paragraph" w:customStyle="1" w:styleId="Default">
    <w:name w:val="Default"/>
    <w:rsid w:val="00636A87"/>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basedOn w:val="a0"/>
    <w:rsid w:val="00E44EF7"/>
    <w:rPr>
      <w:sz w:val="18"/>
      <w:szCs w:val="18"/>
    </w:rPr>
  </w:style>
  <w:style w:type="paragraph" w:styleId="ac">
    <w:name w:val="annotation text"/>
    <w:basedOn w:val="a"/>
    <w:link w:val="ad"/>
    <w:rsid w:val="00E44EF7"/>
    <w:pPr>
      <w:jc w:val="left"/>
    </w:pPr>
  </w:style>
  <w:style w:type="character" w:customStyle="1" w:styleId="ad">
    <w:name w:val="コメント文字列 (文字)"/>
    <w:basedOn w:val="a0"/>
    <w:link w:val="ac"/>
    <w:rsid w:val="00E44EF7"/>
    <w:rPr>
      <w:kern w:val="2"/>
      <w:sz w:val="21"/>
      <w:szCs w:val="24"/>
    </w:rPr>
  </w:style>
  <w:style w:type="paragraph" w:styleId="ae">
    <w:name w:val="annotation subject"/>
    <w:basedOn w:val="ac"/>
    <w:next w:val="ac"/>
    <w:link w:val="af"/>
    <w:rsid w:val="00E44EF7"/>
    <w:rPr>
      <w:b/>
      <w:bCs/>
    </w:rPr>
  </w:style>
  <w:style w:type="character" w:customStyle="1" w:styleId="af">
    <w:name w:val="コメント内容 (文字)"/>
    <w:basedOn w:val="ad"/>
    <w:link w:val="ae"/>
    <w:rsid w:val="00E44EF7"/>
    <w:rPr>
      <w:b/>
      <w:bCs/>
      <w:kern w:val="2"/>
      <w:sz w:val="21"/>
      <w:szCs w:val="24"/>
    </w:rPr>
  </w:style>
  <w:style w:type="paragraph" w:styleId="Web">
    <w:name w:val="Normal (Web)"/>
    <w:basedOn w:val="a"/>
    <w:uiPriority w:val="99"/>
    <w:unhideWhenUsed/>
    <w:rsid w:val="00707080"/>
    <w:pPr>
      <w:widowControl/>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25749">
      <w:bodyDiv w:val="1"/>
      <w:marLeft w:val="0"/>
      <w:marRight w:val="0"/>
      <w:marTop w:val="0"/>
      <w:marBottom w:val="0"/>
      <w:divBdr>
        <w:top w:val="none" w:sz="0" w:space="0" w:color="auto"/>
        <w:left w:val="none" w:sz="0" w:space="0" w:color="auto"/>
        <w:bottom w:val="none" w:sz="0" w:space="0" w:color="auto"/>
        <w:right w:val="none" w:sz="0" w:space="0" w:color="auto"/>
      </w:divBdr>
    </w:div>
    <w:div w:id="295649898">
      <w:bodyDiv w:val="1"/>
      <w:marLeft w:val="0"/>
      <w:marRight w:val="0"/>
      <w:marTop w:val="0"/>
      <w:marBottom w:val="0"/>
      <w:divBdr>
        <w:top w:val="none" w:sz="0" w:space="0" w:color="auto"/>
        <w:left w:val="none" w:sz="0" w:space="0" w:color="auto"/>
        <w:bottom w:val="none" w:sz="0" w:space="0" w:color="auto"/>
        <w:right w:val="none" w:sz="0" w:space="0" w:color="auto"/>
      </w:divBdr>
    </w:div>
    <w:div w:id="467747943">
      <w:bodyDiv w:val="1"/>
      <w:marLeft w:val="0"/>
      <w:marRight w:val="0"/>
      <w:marTop w:val="0"/>
      <w:marBottom w:val="0"/>
      <w:divBdr>
        <w:top w:val="none" w:sz="0" w:space="0" w:color="auto"/>
        <w:left w:val="none" w:sz="0" w:space="0" w:color="auto"/>
        <w:bottom w:val="none" w:sz="0" w:space="0" w:color="auto"/>
        <w:right w:val="none" w:sz="0" w:space="0" w:color="auto"/>
      </w:divBdr>
    </w:div>
    <w:div w:id="812677833">
      <w:bodyDiv w:val="1"/>
      <w:marLeft w:val="0"/>
      <w:marRight w:val="0"/>
      <w:marTop w:val="0"/>
      <w:marBottom w:val="0"/>
      <w:divBdr>
        <w:top w:val="none" w:sz="0" w:space="0" w:color="auto"/>
        <w:left w:val="none" w:sz="0" w:space="0" w:color="auto"/>
        <w:bottom w:val="none" w:sz="0" w:space="0" w:color="auto"/>
        <w:right w:val="none" w:sz="0" w:space="0" w:color="auto"/>
      </w:divBdr>
    </w:div>
    <w:div w:id="851380999">
      <w:bodyDiv w:val="1"/>
      <w:marLeft w:val="0"/>
      <w:marRight w:val="0"/>
      <w:marTop w:val="0"/>
      <w:marBottom w:val="0"/>
      <w:divBdr>
        <w:top w:val="none" w:sz="0" w:space="0" w:color="auto"/>
        <w:left w:val="none" w:sz="0" w:space="0" w:color="auto"/>
        <w:bottom w:val="none" w:sz="0" w:space="0" w:color="auto"/>
        <w:right w:val="none" w:sz="0" w:space="0" w:color="auto"/>
      </w:divBdr>
    </w:div>
    <w:div w:id="1313824656">
      <w:bodyDiv w:val="1"/>
      <w:marLeft w:val="0"/>
      <w:marRight w:val="0"/>
      <w:marTop w:val="0"/>
      <w:marBottom w:val="0"/>
      <w:divBdr>
        <w:top w:val="none" w:sz="0" w:space="0" w:color="auto"/>
        <w:left w:val="none" w:sz="0" w:space="0" w:color="auto"/>
        <w:bottom w:val="none" w:sz="0" w:space="0" w:color="auto"/>
        <w:right w:val="none" w:sz="0" w:space="0" w:color="auto"/>
      </w:divBdr>
    </w:div>
    <w:div w:id="1686319732">
      <w:bodyDiv w:val="1"/>
      <w:marLeft w:val="0"/>
      <w:marRight w:val="0"/>
      <w:marTop w:val="0"/>
      <w:marBottom w:val="0"/>
      <w:divBdr>
        <w:top w:val="none" w:sz="0" w:space="0" w:color="auto"/>
        <w:left w:val="none" w:sz="0" w:space="0" w:color="auto"/>
        <w:bottom w:val="none" w:sz="0" w:space="0" w:color="auto"/>
        <w:right w:val="none" w:sz="0" w:space="0" w:color="auto"/>
      </w:divBdr>
    </w:div>
    <w:div w:id="1754356201">
      <w:bodyDiv w:val="1"/>
      <w:marLeft w:val="0"/>
      <w:marRight w:val="0"/>
      <w:marTop w:val="0"/>
      <w:marBottom w:val="0"/>
      <w:divBdr>
        <w:top w:val="none" w:sz="0" w:space="0" w:color="auto"/>
        <w:left w:val="none" w:sz="0" w:space="0" w:color="auto"/>
        <w:bottom w:val="none" w:sz="0" w:space="0" w:color="auto"/>
        <w:right w:val="none" w:sz="0" w:space="0" w:color="auto"/>
      </w:divBdr>
    </w:div>
    <w:div w:id="2101367601">
      <w:bodyDiv w:val="1"/>
      <w:marLeft w:val="0"/>
      <w:marRight w:val="0"/>
      <w:marTop w:val="0"/>
      <w:marBottom w:val="0"/>
      <w:divBdr>
        <w:top w:val="none" w:sz="0" w:space="0" w:color="auto"/>
        <w:left w:val="none" w:sz="0" w:space="0" w:color="auto"/>
        <w:bottom w:val="none" w:sz="0" w:space="0" w:color="auto"/>
        <w:right w:val="none" w:sz="0" w:space="0" w:color="auto"/>
      </w:divBdr>
    </w:div>
    <w:div w:id="21111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ED95F-1E98-4B4A-9C79-ED9A9116B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6C8306-1F6B-40B3-94A2-6FF1DBDEC08B}">
  <ds:schemaRefs>
    <ds:schemaRef ds:uri="http://schemas.microsoft.com/sharepoint/v3/contenttype/forms"/>
  </ds:schemaRefs>
</ds:datastoreItem>
</file>

<file path=customXml/itemProps3.xml><?xml version="1.0" encoding="utf-8"?>
<ds:datastoreItem xmlns:ds="http://schemas.openxmlformats.org/officeDocument/2006/customXml" ds:itemID="{522F963D-4E2B-425B-A0E2-4268591AD3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43ECC0-9D85-496B-8069-0048D1F65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7845</Words>
  <Characters>526</Characters>
  <Application>Microsoft Office Word</Application>
  <DocSecurity>0</DocSecurity>
  <Lines>4</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4</cp:revision>
  <cp:lastPrinted>2017-02-14T22:57:00Z</cp:lastPrinted>
  <dcterms:created xsi:type="dcterms:W3CDTF">2018-03-05T08:27:00Z</dcterms:created>
  <dcterms:modified xsi:type="dcterms:W3CDTF">2018-05-10T12:02:00Z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