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040636" w:rsidP="000B1C4A">
      <w:pPr>
        <w:spacing w:line="360" w:lineRule="exact"/>
        <w:ind w:rightChars="53" w:right="100"/>
        <w:jc w:val="left"/>
        <w:rPr>
          <w:rFonts w:ascii="ＭＳ 明朝" w:hAnsi="ＭＳ 明朝"/>
          <w:b/>
          <w:sz w:val="24"/>
        </w:rPr>
      </w:pPr>
      <w:r>
        <w:rPr>
          <w:rFonts w:ascii="ＭＳ 明朝" w:hAnsi="ＭＳ 明朝" w:hint="eastAsia"/>
          <w:b/>
          <w:sz w:val="24"/>
        </w:rPr>
        <w:t xml:space="preserve">　　　　　　　　　　　　　　　　　　　　　　　　　　　　　　　　　　　　　　　　　　　　　　　　　　　　</w:t>
      </w:r>
      <w:r w:rsidR="000B1C4A">
        <w:rPr>
          <w:rFonts w:ascii="ＭＳ 明朝" w:hAnsi="ＭＳ 明朝" w:hint="eastAsia"/>
          <w:b/>
          <w:sz w:val="24"/>
        </w:rPr>
        <w:t xml:space="preserve">　　　　　</w:t>
      </w:r>
      <w:r w:rsidR="001810E2">
        <w:rPr>
          <w:rFonts w:ascii="ＭＳ 明朝" w:hAnsi="ＭＳ 明朝" w:hint="eastAsia"/>
          <w:b/>
          <w:sz w:val="24"/>
        </w:rPr>
        <w:t xml:space="preserve">　</w:t>
      </w:r>
      <w:r w:rsidR="00456407">
        <w:rPr>
          <w:rFonts w:ascii="ＭＳ 明朝" w:hAnsi="ＭＳ 明朝" w:hint="eastAsia"/>
          <w:b/>
          <w:sz w:val="24"/>
        </w:rPr>
        <w:t>校</w:t>
      </w:r>
      <w:r w:rsidR="006C727D">
        <w:rPr>
          <w:rFonts w:ascii="ＭＳ 明朝" w:hAnsi="ＭＳ 明朝" w:hint="eastAsia"/>
          <w:b/>
          <w:sz w:val="24"/>
        </w:rPr>
        <w:t xml:space="preserve">　</w:t>
      </w:r>
      <w:r w:rsidR="00456407">
        <w:rPr>
          <w:rFonts w:ascii="ＭＳ 明朝" w:hAnsi="ＭＳ 明朝" w:hint="eastAsia"/>
          <w:b/>
          <w:sz w:val="24"/>
        </w:rPr>
        <w:t xml:space="preserve">長　</w:t>
      </w:r>
      <w:r>
        <w:rPr>
          <w:rFonts w:ascii="ＭＳ 明朝" w:hAnsi="ＭＳ 明朝" w:hint="eastAsia"/>
          <w:b/>
          <w:sz w:val="24"/>
        </w:rPr>
        <w:t xml:space="preserve"> </w:t>
      </w:r>
      <w:r w:rsidR="006C727D">
        <w:rPr>
          <w:rFonts w:ascii="ＭＳ 明朝" w:hAnsi="ＭＳ 明朝" w:hint="eastAsia"/>
          <w:b/>
          <w:sz w:val="24"/>
        </w:rPr>
        <w:t>羽　田　真</w:t>
      </w:r>
    </w:p>
    <w:p w:rsidR="0037367C" w:rsidRDefault="0037367C" w:rsidP="000B1C4A">
      <w:pPr>
        <w:spacing w:line="360" w:lineRule="exact"/>
        <w:ind w:rightChars="-326" w:right="-617"/>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84E2E">
        <w:rPr>
          <w:rFonts w:ascii="ＭＳ ゴシック" w:eastAsia="ＭＳ ゴシック" w:hAnsi="ＭＳ ゴシック" w:hint="eastAsia"/>
          <w:b/>
          <w:sz w:val="32"/>
          <w:szCs w:val="32"/>
        </w:rPr>
        <w:t>2</w:t>
      </w:r>
      <w:r w:rsidR="006A236E">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7B23C7">
        <w:rPr>
          <w:rFonts w:ascii="ＭＳ ゴシック" w:eastAsia="ＭＳ ゴシック" w:hAnsi="ＭＳ ゴシック" w:hint="eastAsia"/>
          <w:b/>
          <w:sz w:val="32"/>
          <w:szCs w:val="32"/>
        </w:rPr>
        <w:t>計画</w:t>
      </w:r>
      <w:r w:rsidR="000B1C4A">
        <w:rPr>
          <w:rFonts w:ascii="ＭＳ ゴシック" w:eastAsia="ＭＳ ゴシック" w:hAnsi="ＭＳ ゴシック" w:hint="eastAsia"/>
          <w:b/>
          <w:sz w:val="32"/>
          <w:szCs w:val="32"/>
        </w:rPr>
        <w:t>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trPr>
          <w:jc w:val="center"/>
        </w:trPr>
        <w:tc>
          <w:tcPr>
            <w:tcW w:w="14944" w:type="dxa"/>
            <w:shd w:val="clear" w:color="auto" w:fill="auto"/>
          </w:tcPr>
          <w:p w:rsidR="009C516B" w:rsidRDefault="00F44C5B" w:rsidP="00F44C5B">
            <w:pPr>
              <w:ind w:leftChars="85" w:left="161" w:firstLineChars="100" w:firstLine="189"/>
              <w:rPr>
                <w:szCs w:val="21"/>
              </w:rPr>
            </w:pPr>
            <w:r w:rsidRPr="00F44C5B">
              <w:rPr>
                <w:rFonts w:hint="eastAsia"/>
                <w:szCs w:val="21"/>
              </w:rPr>
              <w:t>一人ひとりの生徒を大切にし、豊かな人間性と確かな学力</w:t>
            </w:r>
            <w:r>
              <w:rPr>
                <w:rFonts w:hint="eastAsia"/>
                <w:szCs w:val="21"/>
              </w:rPr>
              <w:t>、課題解決能力を</w:t>
            </w:r>
            <w:r w:rsidRPr="00F44C5B">
              <w:rPr>
                <w:rFonts w:hint="eastAsia"/>
                <w:szCs w:val="21"/>
              </w:rPr>
              <w:t>育み</w:t>
            </w:r>
            <w:r>
              <w:rPr>
                <w:rFonts w:hint="eastAsia"/>
                <w:szCs w:val="21"/>
              </w:rPr>
              <w:t>、</w:t>
            </w:r>
            <w:r w:rsidRPr="00F44C5B">
              <w:rPr>
                <w:rFonts w:hint="eastAsia"/>
                <w:szCs w:val="21"/>
              </w:rPr>
              <w:t>地域との連携を推進し</w:t>
            </w:r>
            <w:r>
              <w:rPr>
                <w:rFonts w:hint="eastAsia"/>
                <w:szCs w:val="21"/>
              </w:rPr>
              <w:t>ながら</w:t>
            </w:r>
            <w:r w:rsidRPr="00F44C5B">
              <w:rPr>
                <w:rFonts w:hint="eastAsia"/>
                <w:szCs w:val="21"/>
              </w:rPr>
              <w:t>、</w:t>
            </w:r>
            <w:r w:rsidR="00416B91">
              <w:rPr>
                <w:rFonts w:hint="eastAsia"/>
                <w:szCs w:val="21"/>
              </w:rPr>
              <w:t>地域で活躍する</w:t>
            </w:r>
            <w:r w:rsidRPr="00F44C5B">
              <w:rPr>
                <w:rFonts w:hint="eastAsia"/>
                <w:szCs w:val="21"/>
              </w:rPr>
              <w:t>リーダーを輩出する学校</w:t>
            </w:r>
          </w:p>
          <w:p w:rsidR="00F44C5B" w:rsidRPr="00F44C5B" w:rsidRDefault="00F44C5B" w:rsidP="00F44C5B">
            <w:pPr>
              <w:ind w:leftChars="100" w:left="567" w:hangingChars="200" w:hanging="378"/>
              <w:rPr>
                <w:szCs w:val="21"/>
              </w:rPr>
            </w:pPr>
            <w:r>
              <w:rPr>
                <w:rFonts w:hint="eastAsia"/>
                <w:szCs w:val="21"/>
              </w:rPr>
              <w:t>１．</w:t>
            </w:r>
            <w:r w:rsidRPr="004B42A2">
              <w:rPr>
                <w:rFonts w:hint="eastAsia"/>
                <w:b/>
                <w:szCs w:val="21"/>
              </w:rPr>
              <w:t>豊かな人間性</w:t>
            </w:r>
            <w:r w:rsidRPr="00F44C5B">
              <w:rPr>
                <w:rFonts w:hint="eastAsia"/>
                <w:szCs w:val="21"/>
              </w:rPr>
              <w:t>（自分</w:t>
            </w:r>
            <w:r w:rsidR="00416B91">
              <w:rPr>
                <w:rFonts w:hint="eastAsia"/>
                <w:szCs w:val="21"/>
              </w:rPr>
              <w:t>だけでなく</w:t>
            </w:r>
            <w:r w:rsidRPr="00F44C5B">
              <w:rPr>
                <w:rFonts w:hint="eastAsia"/>
                <w:szCs w:val="21"/>
              </w:rPr>
              <w:t>他人の大切さを認め、互いに助け合い、よりよい社会を創っていく責任感</w:t>
            </w:r>
            <w:r w:rsidR="00416B91">
              <w:rPr>
                <w:rFonts w:hint="eastAsia"/>
                <w:szCs w:val="21"/>
              </w:rPr>
              <w:t>と</w:t>
            </w:r>
            <w:r w:rsidRPr="00F44C5B">
              <w:rPr>
                <w:rFonts w:hint="eastAsia"/>
                <w:szCs w:val="21"/>
              </w:rPr>
              <w:t>規範意識を持ち、自律して社会を支える</w:t>
            </w:r>
            <w:r w:rsidR="006B2AE9">
              <w:rPr>
                <w:rFonts w:hint="eastAsia"/>
                <w:szCs w:val="21"/>
              </w:rPr>
              <w:t>力</w:t>
            </w:r>
            <w:r w:rsidRPr="00F44C5B">
              <w:rPr>
                <w:rFonts w:hint="eastAsia"/>
                <w:szCs w:val="21"/>
              </w:rPr>
              <w:t>）</w:t>
            </w:r>
            <w:r w:rsidR="004419F4" w:rsidRPr="00D366D8">
              <w:rPr>
                <w:rFonts w:hint="eastAsia"/>
                <w:b/>
                <w:szCs w:val="21"/>
              </w:rPr>
              <w:t>を</w:t>
            </w:r>
            <w:r w:rsidRPr="00D366D8">
              <w:rPr>
                <w:rFonts w:hint="eastAsia"/>
                <w:b/>
                <w:szCs w:val="21"/>
              </w:rPr>
              <w:t>育成する学校</w:t>
            </w:r>
          </w:p>
          <w:p w:rsidR="00F44C5B" w:rsidRPr="00F44C5B" w:rsidRDefault="00F44C5B" w:rsidP="00F44C5B">
            <w:pPr>
              <w:ind w:leftChars="100" w:left="378" w:hangingChars="100" w:hanging="189"/>
              <w:rPr>
                <w:szCs w:val="21"/>
              </w:rPr>
            </w:pPr>
            <w:r>
              <w:rPr>
                <w:rFonts w:hint="eastAsia"/>
                <w:szCs w:val="21"/>
              </w:rPr>
              <w:t>２．</w:t>
            </w:r>
            <w:r w:rsidRPr="004B42A2">
              <w:rPr>
                <w:rFonts w:hint="eastAsia"/>
                <w:b/>
                <w:szCs w:val="21"/>
              </w:rPr>
              <w:t>確かな学力と課題解決能力</w:t>
            </w:r>
            <w:r w:rsidRPr="00F44C5B">
              <w:rPr>
                <w:rFonts w:hint="eastAsia"/>
                <w:szCs w:val="21"/>
              </w:rPr>
              <w:t>（基礎的な知識や技能を</w:t>
            </w:r>
            <w:r>
              <w:rPr>
                <w:rFonts w:hint="eastAsia"/>
                <w:szCs w:val="21"/>
              </w:rPr>
              <w:t>習得し、それらを活用して自ら考え論理的に思考・判断し、表現する</w:t>
            </w:r>
            <w:r w:rsidR="006B2AE9">
              <w:rPr>
                <w:rFonts w:hint="eastAsia"/>
                <w:szCs w:val="21"/>
              </w:rPr>
              <w:t>力</w:t>
            </w:r>
            <w:r>
              <w:rPr>
                <w:rFonts w:hint="eastAsia"/>
                <w:szCs w:val="21"/>
              </w:rPr>
              <w:t>）</w:t>
            </w:r>
            <w:r w:rsidR="004419F4" w:rsidRPr="00D366D8">
              <w:rPr>
                <w:rFonts w:hint="eastAsia"/>
                <w:b/>
                <w:szCs w:val="21"/>
              </w:rPr>
              <w:t>を</w:t>
            </w:r>
            <w:r w:rsidRPr="00D366D8">
              <w:rPr>
                <w:rFonts w:hint="eastAsia"/>
                <w:b/>
                <w:szCs w:val="21"/>
              </w:rPr>
              <w:t>育む学校</w:t>
            </w:r>
          </w:p>
          <w:p w:rsidR="00F44C5B" w:rsidRPr="00F44C5B" w:rsidRDefault="00F44C5B" w:rsidP="00F44C5B">
            <w:pPr>
              <w:ind w:leftChars="100" w:left="378" w:hangingChars="100" w:hanging="189"/>
              <w:rPr>
                <w:szCs w:val="21"/>
              </w:rPr>
            </w:pPr>
            <w:r>
              <w:rPr>
                <w:rFonts w:hint="eastAsia"/>
                <w:szCs w:val="21"/>
              </w:rPr>
              <w:t>３．</w:t>
            </w:r>
            <w:r w:rsidRPr="004B42A2">
              <w:rPr>
                <w:rFonts w:hint="eastAsia"/>
                <w:b/>
                <w:szCs w:val="21"/>
              </w:rPr>
              <w:t>地域連携</w:t>
            </w:r>
            <w:r w:rsidRPr="00F44C5B">
              <w:rPr>
                <w:rFonts w:hint="eastAsia"/>
                <w:szCs w:val="21"/>
              </w:rPr>
              <w:t>（地域と</w:t>
            </w:r>
            <w:r w:rsidR="004419F4">
              <w:rPr>
                <w:rFonts w:hint="eastAsia"/>
                <w:szCs w:val="21"/>
              </w:rPr>
              <w:t>ともに、「学び」、「歩み」、地域に貢献し、地域から信頼される）</w:t>
            </w:r>
            <w:r w:rsidR="004419F4" w:rsidRPr="00D366D8">
              <w:rPr>
                <w:rFonts w:hint="eastAsia"/>
                <w:b/>
                <w:szCs w:val="21"/>
              </w:rPr>
              <w:t>を</w:t>
            </w:r>
            <w:r w:rsidRPr="00D366D8">
              <w:rPr>
                <w:rFonts w:hint="eastAsia"/>
                <w:b/>
                <w:szCs w:val="21"/>
              </w:rPr>
              <w:t>推進する学校</w:t>
            </w:r>
          </w:p>
          <w:p w:rsidR="009B365C" w:rsidRPr="00F44C5B" w:rsidRDefault="00F44C5B" w:rsidP="00F44C5B">
            <w:pPr>
              <w:ind w:leftChars="100" w:left="378" w:hangingChars="100" w:hanging="189"/>
              <w:rPr>
                <w:szCs w:val="21"/>
              </w:rPr>
            </w:pPr>
            <w:r>
              <w:rPr>
                <w:rFonts w:hint="eastAsia"/>
                <w:szCs w:val="21"/>
              </w:rPr>
              <w:t>４．</w:t>
            </w:r>
            <w:r w:rsidRPr="004B42A2">
              <w:rPr>
                <w:rFonts w:hint="eastAsia"/>
                <w:b/>
                <w:szCs w:val="21"/>
              </w:rPr>
              <w:t>次世代リーダー</w:t>
            </w:r>
            <w:r w:rsidRPr="00F44C5B">
              <w:rPr>
                <w:rFonts w:hint="eastAsia"/>
                <w:szCs w:val="21"/>
              </w:rPr>
              <w:t>（チャレンジ精神とリーダーシップ力をもち、自主的</w:t>
            </w:r>
            <w:r>
              <w:rPr>
                <w:rFonts w:hint="eastAsia"/>
                <w:szCs w:val="21"/>
              </w:rPr>
              <w:t>・積極的に学校での諸活動やボランティア活動などの体験に取組む）</w:t>
            </w:r>
            <w:r w:rsidRPr="00D366D8">
              <w:rPr>
                <w:rFonts w:hint="eastAsia"/>
                <w:b/>
                <w:szCs w:val="21"/>
              </w:rPr>
              <w:t>を育成する学校</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trPr>
          <w:jc w:val="center"/>
        </w:trPr>
        <w:tc>
          <w:tcPr>
            <w:tcW w:w="14944" w:type="dxa"/>
            <w:shd w:val="clear" w:color="auto" w:fill="auto"/>
          </w:tcPr>
          <w:p w:rsidR="009C516B" w:rsidRPr="00BC28D6" w:rsidRDefault="009C516B" w:rsidP="000B1C4A">
            <w:pPr>
              <w:ind w:left="189" w:hangingChars="100" w:hanging="189"/>
              <w:rPr>
                <w:rFonts w:ascii="ＭＳ 明朝" w:hAnsi="ＭＳ 明朝"/>
                <w:szCs w:val="21"/>
              </w:rPr>
            </w:pPr>
            <w:r w:rsidRPr="00BC28D6">
              <w:rPr>
                <w:rFonts w:ascii="ＭＳ 明朝" w:hAnsi="ＭＳ 明朝" w:hint="eastAsia"/>
                <w:szCs w:val="21"/>
              </w:rPr>
              <w:t>１</w:t>
            </w:r>
            <w:r w:rsidR="008825E6" w:rsidRPr="00BC28D6">
              <w:rPr>
                <w:rFonts w:ascii="ＭＳ 明朝" w:hAnsi="ＭＳ 明朝" w:hint="eastAsia"/>
                <w:szCs w:val="21"/>
              </w:rPr>
              <w:t>「確かな学力」</w:t>
            </w:r>
            <w:r w:rsidRPr="00BC28D6">
              <w:rPr>
                <w:rFonts w:ascii="ＭＳ 明朝" w:hAnsi="ＭＳ 明朝" w:hint="eastAsia"/>
                <w:szCs w:val="21"/>
              </w:rPr>
              <w:t>と「学び」への主体性の育成</w:t>
            </w:r>
          </w:p>
          <w:p w:rsidR="00F44C5B" w:rsidRPr="00463BED" w:rsidRDefault="00463BED" w:rsidP="00463BED">
            <w:pPr>
              <w:ind w:firstLineChars="100" w:firstLine="189"/>
              <w:rPr>
                <w:rFonts w:ascii="ＭＳ 明朝" w:hAnsi="ＭＳ 明朝"/>
                <w:szCs w:val="21"/>
              </w:rPr>
            </w:pPr>
            <w:r>
              <w:rPr>
                <w:rFonts w:ascii="ＭＳ 明朝" w:hAnsi="ＭＳ 明朝" w:hint="eastAsia"/>
                <w:szCs w:val="21"/>
              </w:rPr>
              <w:t>（１）</w:t>
            </w:r>
            <w:r w:rsidR="006B2AE9" w:rsidRPr="00463BED">
              <w:rPr>
                <w:rFonts w:ascii="ＭＳ 明朝" w:hAnsi="ＭＳ 明朝" w:hint="eastAsia"/>
                <w:szCs w:val="21"/>
              </w:rPr>
              <w:t>H2</w:t>
            </w:r>
            <w:r w:rsidR="006A236E">
              <w:rPr>
                <w:rFonts w:ascii="ＭＳ 明朝" w:hAnsi="ＭＳ 明朝" w:hint="eastAsia"/>
                <w:szCs w:val="21"/>
              </w:rPr>
              <w:t>9</w:t>
            </w:r>
            <w:r w:rsidR="006B2AE9" w:rsidRPr="00463BED">
              <w:rPr>
                <w:rFonts w:ascii="ＭＳ 明朝" w:hAnsi="ＭＳ 明朝" w:hint="eastAsia"/>
                <w:szCs w:val="21"/>
              </w:rPr>
              <w:t>年度</w:t>
            </w:r>
            <w:r w:rsidR="00F44C5B" w:rsidRPr="00463BED">
              <w:rPr>
                <w:rFonts w:ascii="ＭＳ 明朝" w:hAnsi="ＭＳ 明朝" w:hint="eastAsia"/>
                <w:szCs w:val="21"/>
              </w:rPr>
              <w:t>から</w:t>
            </w:r>
            <w:r w:rsidR="006A236E">
              <w:rPr>
                <w:rFonts w:ascii="ＭＳ 明朝" w:hAnsi="ＭＳ 明朝" w:hint="eastAsia"/>
                <w:szCs w:val="21"/>
              </w:rPr>
              <w:t>実質的に開設する</w:t>
            </w:r>
            <w:r w:rsidR="00D84E2E" w:rsidRPr="00463BED">
              <w:rPr>
                <w:rFonts w:ascii="ＭＳ 明朝" w:hAnsi="ＭＳ 明朝" w:hint="eastAsia"/>
                <w:szCs w:val="21"/>
              </w:rPr>
              <w:t>専門コース</w:t>
            </w:r>
            <w:r w:rsidR="00F44C5B" w:rsidRPr="00463BED">
              <w:rPr>
                <w:rFonts w:ascii="ＭＳ 明朝" w:hAnsi="ＭＳ 明朝" w:hint="eastAsia"/>
                <w:szCs w:val="21"/>
              </w:rPr>
              <w:t>に</w:t>
            </w:r>
            <w:r w:rsidR="006A236E">
              <w:rPr>
                <w:rFonts w:ascii="ＭＳ 明朝" w:hAnsi="ＭＳ 明朝" w:hint="eastAsia"/>
                <w:szCs w:val="21"/>
              </w:rPr>
              <w:t>おいて</w:t>
            </w:r>
            <w:r w:rsidR="00F44C5B" w:rsidRPr="00463BED">
              <w:rPr>
                <w:rFonts w:ascii="ＭＳ 明朝" w:hAnsi="ＭＳ 明朝" w:hint="eastAsia"/>
                <w:szCs w:val="21"/>
              </w:rPr>
              <w:t>、</w:t>
            </w:r>
            <w:r w:rsidR="006A236E">
              <w:rPr>
                <w:rFonts w:ascii="ＭＳ 明朝" w:hAnsi="ＭＳ 明朝" w:hint="eastAsia"/>
                <w:szCs w:val="21"/>
              </w:rPr>
              <w:t>新たな</w:t>
            </w:r>
            <w:r w:rsidR="00F44C5B" w:rsidRPr="00463BED">
              <w:rPr>
                <w:rFonts w:ascii="ＭＳ 明朝" w:hAnsi="ＭＳ 明朝" w:hint="eastAsia"/>
                <w:szCs w:val="21"/>
              </w:rPr>
              <w:t>授業</w:t>
            </w:r>
            <w:r w:rsidR="006A236E">
              <w:rPr>
                <w:rFonts w:ascii="ＭＳ 明朝" w:hAnsi="ＭＳ 明朝" w:hint="eastAsia"/>
                <w:szCs w:val="21"/>
              </w:rPr>
              <w:t>が始まる。</w:t>
            </w:r>
            <w:r w:rsidR="004419F4" w:rsidRPr="00463BED">
              <w:rPr>
                <w:rFonts w:ascii="ＭＳ 明朝" w:hAnsi="ＭＳ 明朝" w:hint="eastAsia"/>
                <w:szCs w:val="21"/>
              </w:rPr>
              <w:t>進路実現を念頭においた</w:t>
            </w:r>
            <w:r w:rsidR="00F44C5B" w:rsidRPr="00463BED">
              <w:rPr>
                <w:rFonts w:ascii="ＭＳ 明朝" w:hAnsi="ＭＳ 明朝" w:hint="eastAsia"/>
                <w:szCs w:val="21"/>
              </w:rPr>
              <w:t>新カリキュラムでの「学び」の</w:t>
            </w:r>
            <w:r w:rsidR="006A236E">
              <w:rPr>
                <w:rFonts w:ascii="ＭＳ 明朝" w:hAnsi="ＭＳ 明朝" w:hint="eastAsia"/>
                <w:szCs w:val="21"/>
              </w:rPr>
              <w:t>一層の</w:t>
            </w:r>
            <w:r w:rsidR="00F44C5B" w:rsidRPr="00463BED">
              <w:rPr>
                <w:rFonts w:ascii="ＭＳ 明朝" w:hAnsi="ＭＳ 明朝" w:hint="eastAsia"/>
                <w:szCs w:val="21"/>
              </w:rPr>
              <w:t>充実をはかる。</w:t>
            </w:r>
          </w:p>
          <w:p w:rsidR="0072169B" w:rsidRPr="00F44C5B" w:rsidRDefault="003A6FFC" w:rsidP="00F44C5B">
            <w:pPr>
              <w:ind w:leftChars="100" w:left="189"/>
              <w:rPr>
                <w:rFonts w:ascii="ＭＳ 明朝" w:hAnsi="ＭＳ 明朝"/>
                <w:szCs w:val="21"/>
              </w:rPr>
            </w:pPr>
            <w:r w:rsidRPr="00F44C5B">
              <w:rPr>
                <w:rFonts w:ascii="ＭＳ 明朝" w:hAnsi="ＭＳ 明朝" w:hint="eastAsia"/>
                <w:szCs w:val="21"/>
              </w:rPr>
              <w:t xml:space="preserve">　</w:t>
            </w:r>
            <w:r w:rsidR="00F44C5B">
              <w:rPr>
                <w:rFonts w:ascii="ＭＳ 明朝" w:hAnsi="ＭＳ 明朝" w:hint="eastAsia"/>
                <w:szCs w:val="21"/>
              </w:rPr>
              <w:t xml:space="preserve">　</w:t>
            </w:r>
            <w:r w:rsidR="008825E6" w:rsidRPr="00F44C5B">
              <w:rPr>
                <w:rFonts w:ascii="ＭＳ 明朝" w:hAnsi="ＭＳ 明朝" w:hint="eastAsia"/>
                <w:szCs w:val="21"/>
              </w:rPr>
              <w:t xml:space="preserve">ア　</w:t>
            </w:r>
            <w:r w:rsidR="00463BED">
              <w:rPr>
                <w:rFonts w:ascii="ＭＳ 明朝" w:hAnsi="ＭＳ 明朝" w:hint="eastAsia"/>
                <w:szCs w:val="21"/>
              </w:rPr>
              <w:t>サービスラーニング</w:t>
            </w:r>
            <w:r w:rsidR="006A236E">
              <w:rPr>
                <w:rFonts w:ascii="ＭＳ 明朝" w:hAnsi="ＭＳ 明朝" w:hint="eastAsia"/>
                <w:szCs w:val="21"/>
              </w:rPr>
              <w:t>担当者</w:t>
            </w:r>
            <w:r w:rsidR="00463BED">
              <w:rPr>
                <w:rFonts w:ascii="ＭＳ 明朝" w:hAnsi="ＭＳ 明朝" w:hint="eastAsia"/>
                <w:szCs w:val="21"/>
              </w:rPr>
              <w:t>委員会</w:t>
            </w:r>
            <w:r w:rsidR="004419F4">
              <w:rPr>
                <w:rFonts w:ascii="ＭＳ 明朝" w:hAnsi="ＭＳ 明朝" w:hint="eastAsia"/>
                <w:szCs w:val="21"/>
              </w:rPr>
              <w:t>が中心となって、新</w:t>
            </w:r>
            <w:r w:rsidR="00463BED">
              <w:rPr>
                <w:rFonts w:ascii="ＭＳ 明朝" w:hAnsi="ＭＳ 明朝" w:hint="eastAsia"/>
                <w:szCs w:val="21"/>
              </w:rPr>
              <w:t>たな科目(H29年度開始)の授業</w:t>
            </w:r>
            <w:r w:rsidR="002D3C64">
              <w:rPr>
                <w:rFonts w:ascii="ＭＳ 明朝" w:hAnsi="ＭＳ 明朝" w:hint="eastAsia"/>
                <w:szCs w:val="21"/>
              </w:rPr>
              <w:t>を</w:t>
            </w:r>
            <w:r w:rsidR="00463BED">
              <w:rPr>
                <w:rFonts w:ascii="ＭＳ 明朝" w:hAnsi="ＭＳ 明朝" w:hint="eastAsia"/>
                <w:szCs w:val="21"/>
              </w:rPr>
              <w:t>内容</w:t>
            </w:r>
            <w:r w:rsidR="002D3C64">
              <w:rPr>
                <w:rFonts w:ascii="ＭＳ 明朝" w:hAnsi="ＭＳ 明朝" w:hint="eastAsia"/>
                <w:szCs w:val="21"/>
              </w:rPr>
              <w:t>を常に振り返り、検証を重ねながら運営していく</w:t>
            </w:r>
            <w:r w:rsidR="004419F4">
              <w:rPr>
                <w:rFonts w:ascii="ＭＳ 明朝" w:hAnsi="ＭＳ 明朝" w:hint="eastAsia"/>
                <w:szCs w:val="21"/>
              </w:rPr>
              <w:t>。</w:t>
            </w:r>
          </w:p>
          <w:p w:rsidR="009C516B" w:rsidRPr="002713B3" w:rsidRDefault="0072169B" w:rsidP="000B1C4A">
            <w:pPr>
              <w:ind w:leftChars="-100" w:left="761" w:hangingChars="502" w:hanging="950"/>
              <w:rPr>
                <w:rFonts w:ascii="ＭＳ 明朝" w:hAnsi="ＭＳ 明朝"/>
                <w:szCs w:val="21"/>
              </w:rPr>
            </w:pPr>
            <w:r>
              <w:rPr>
                <w:rFonts w:ascii="ＭＳ 明朝" w:hAnsi="ＭＳ 明朝" w:hint="eastAsia"/>
                <w:szCs w:val="21"/>
              </w:rPr>
              <w:t xml:space="preserve">　　　　</w:t>
            </w:r>
            <w:r w:rsidRPr="002713B3">
              <w:rPr>
                <w:rFonts w:ascii="ＭＳ 明朝" w:hAnsi="ＭＳ 明朝" w:hint="eastAsia"/>
                <w:szCs w:val="21"/>
              </w:rPr>
              <w:t xml:space="preserve">イ　</w:t>
            </w:r>
            <w:r w:rsidR="002713B3" w:rsidRPr="00F648BF">
              <w:rPr>
                <w:rFonts w:ascii="ＭＳ 明朝" w:hAnsi="ＭＳ 明朝" w:hint="eastAsia"/>
                <w:szCs w:val="21"/>
              </w:rPr>
              <w:t>外部機関と連携した授業を取り入れるなど、</w:t>
            </w:r>
            <w:r w:rsidRPr="002713B3">
              <w:rPr>
                <w:rFonts w:ascii="ＭＳ 明朝" w:hAnsi="ＭＳ 明朝" w:hint="eastAsia"/>
                <w:szCs w:val="21"/>
              </w:rPr>
              <w:t>授業の充実を図る取組みを推進する。</w:t>
            </w:r>
          </w:p>
          <w:p w:rsidR="0072169B" w:rsidRDefault="0072169B" w:rsidP="000B1C4A">
            <w:pPr>
              <w:ind w:leftChars="182" w:left="757" w:hangingChars="218" w:hanging="413"/>
              <w:rPr>
                <w:rFonts w:ascii="ＭＳ 明朝" w:hAnsi="ＭＳ 明朝"/>
                <w:szCs w:val="21"/>
              </w:rPr>
            </w:pPr>
            <w:r w:rsidRPr="002713B3">
              <w:rPr>
                <w:rFonts w:ascii="ＭＳ 明朝" w:hAnsi="ＭＳ 明朝" w:hint="eastAsia"/>
                <w:szCs w:val="21"/>
              </w:rPr>
              <w:t xml:space="preserve">　※普通科総合選択の生徒アンケートの中の「『普総選』で学んだこと」への満足度を段階的に引き上げ、平成</w:t>
            </w:r>
            <w:r w:rsidR="00630531">
              <w:rPr>
                <w:rFonts w:ascii="ＭＳ 明朝" w:hAnsi="ＭＳ 明朝" w:hint="eastAsia"/>
                <w:szCs w:val="21"/>
              </w:rPr>
              <w:t>29</w:t>
            </w:r>
            <w:r w:rsidRPr="002713B3">
              <w:rPr>
                <w:rFonts w:ascii="ＭＳ 明朝" w:hAnsi="ＭＳ 明朝" w:hint="eastAsia"/>
                <w:szCs w:val="21"/>
              </w:rPr>
              <w:t>年には</w:t>
            </w:r>
            <w:r w:rsidRPr="00A913C7">
              <w:rPr>
                <w:rFonts w:ascii="ＭＳ 明朝" w:hAnsi="ＭＳ 明朝" w:hint="eastAsia"/>
                <w:szCs w:val="21"/>
              </w:rPr>
              <w:t>85</w:t>
            </w:r>
            <w:r w:rsidRPr="002713B3">
              <w:rPr>
                <w:rFonts w:ascii="ＭＳ 明朝" w:hAnsi="ＭＳ 明朝" w:hint="eastAsia"/>
                <w:szCs w:val="21"/>
              </w:rPr>
              <w:t>％</w:t>
            </w:r>
            <w:r w:rsidR="004419F4">
              <w:rPr>
                <w:rFonts w:ascii="ＭＳ 明朝" w:hAnsi="ＭＳ 明朝" w:hint="eastAsia"/>
                <w:szCs w:val="21"/>
              </w:rPr>
              <w:t>以上</w:t>
            </w:r>
            <w:r w:rsidRPr="002713B3">
              <w:rPr>
                <w:rFonts w:ascii="ＭＳ 明朝" w:hAnsi="ＭＳ 明朝" w:hint="eastAsia"/>
                <w:szCs w:val="21"/>
              </w:rPr>
              <w:t>にする。</w:t>
            </w:r>
          </w:p>
          <w:p w:rsidR="009C516B" w:rsidRPr="00BC28D6" w:rsidRDefault="008825E6" w:rsidP="004419F4">
            <w:pPr>
              <w:ind w:firstLineChars="100" w:firstLine="189"/>
              <w:rPr>
                <w:rFonts w:ascii="ＭＳ 明朝" w:hAnsi="ＭＳ 明朝"/>
                <w:szCs w:val="21"/>
              </w:rPr>
            </w:pPr>
            <w:r w:rsidRPr="00BC28D6">
              <w:rPr>
                <w:rFonts w:ascii="ＭＳ 明朝" w:hAnsi="ＭＳ 明朝" w:hint="eastAsia"/>
                <w:szCs w:val="21"/>
              </w:rPr>
              <w:t>（２）</w:t>
            </w:r>
            <w:r w:rsidR="009C516B" w:rsidRPr="00BC28D6">
              <w:rPr>
                <w:rFonts w:ascii="ＭＳ 明朝" w:hAnsi="ＭＳ 明朝" w:hint="eastAsia"/>
                <w:szCs w:val="21"/>
              </w:rPr>
              <w:t>基礎・基本の学力定着</w:t>
            </w:r>
            <w:r w:rsidR="003A6FFC" w:rsidRPr="00BC28D6">
              <w:rPr>
                <w:rFonts w:ascii="ＭＳ 明朝" w:hAnsi="ＭＳ 明朝" w:hint="eastAsia"/>
                <w:szCs w:val="21"/>
              </w:rPr>
              <w:t>から、課題解決に向けた</w:t>
            </w:r>
            <w:r w:rsidR="00C0458C">
              <w:rPr>
                <w:rFonts w:ascii="ＭＳ 明朝" w:hAnsi="ＭＳ 明朝" w:hint="eastAsia"/>
                <w:szCs w:val="21"/>
              </w:rPr>
              <w:t>生徒の</w:t>
            </w:r>
            <w:r w:rsidR="003A6FFC" w:rsidRPr="00BC28D6">
              <w:rPr>
                <w:rFonts w:ascii="ＭＳ 明朝" w:hAnsi="ＭＳ 明朝" w:hint="eastAsia"/>
                <w:szCs w:val="21"/>
              </w:rPr>
              <w:t>思考力や表現力をはぐ</w:t>
            </w:r>
            <w:r w:rsidR="003218AD" w:rsidRPr="00BC28D6">
              <w:rPr>
                <w:rFonts w:ascii="ＭＳ 明朝" w:hAnsi="ＭＳ 明朝" w:hint="eastAsia"/>
                <w:szCs w:val="21"/>
              </w:rPr>
              <w:t>く</w:t>
            </w:r>
            <w:r w:rsidR="003A6FFC" w:rsidRPr="00BC28D6">
              <w:rPr>
                <w:rFonts w:ascii="ＭＳ 明朝" w:hAnsi="ＭＳ 明朝" w:hint="eastAsia"/>
                <w:szCs w:val="21"/>
              </w:rPr>
              <w:t>むことをめざす</w:t>
            </w:r>
            <w:r w:rsidR="009C516B" w:rsidRPr="00BC28D6">
              <w:rPr>
                <w:rFonts w:ascii="ＭＳ 明朝" w:hAnsi="ＭＳ 明朝" w:hint="eastAsia"/>
                <w:szCs w:val="21"/>
              </w:rPr>
              <w:t>授業改善に取り組む。</w:t>
            </w:r>
          </w:p>
          <w:p w:rsidR="00C500FC" w:rsidRDefault="009C516B" w:rsidP="000B1C4A">
            <w:pPr>
              <w:ind w:left="761" w:hangingChars="402" w:hanging="761"/>
              <w:rPr>
                <w:rFonts w:ascii="ＭＳ 明朝" w:hAnsi="ＭＳ 明朝"/>
                <w:szCs w:val="21"/>
              </w:rPr>
            </w:pPr>
            <w:r w:rsidRPr="00BC28D6">
              <w:rPr>
                <w:rFonts w:ascii="ＭＳ 明朝" w:hAnsi="ＭＳ 明朝" w:hint="eastAsia"/>
                <w:szCs w:val="21"/>
              </w:rPr>
              <w:t xml:space="preserve">　　</w:t>
            </w:r>
            <w:r w:rsidR="003218AD" w:rsidRPr="00BC28D6">
              <w:rPr>
                <w:rFonts w:ascii="ＭＳ 明朝" w:hAnsi="ＭＳ 明朝" w:hint="eastAsia"/>
                <w:szCs w:val="21"/>
              </w:rPr>
              <w:t xml:space="preserve">　</w:t>
            </w:r>
            <w:r w:rsidR="00C500FC" w:rsidRPr="002713B3">
              <w:rPr>
                <w:rFonts w:ascii="ＭＳ 明朝" w:hAnsi="ＭＳ 明朝" w:hint="eastAsia"/>
                <w:szCs w:val="21"/>
              </w:rPr>
              <w:t>ア　「朝学」の学習内容の充実</w:t>
            </w:r>
            <w:r w:rsidR="003D0055" w:rsidRPr="002713B3">
              <w:rPr>
                <w:rFonts w:ascii="ＭＳ 明朝" w:hAnsi="ＭＳ 明朝" w:hint="eastAsia"/>
                <w:szCs w:val="21"/>
              </w:rPr>
              <w:t>や各種検定への参加</w:t>
            </w:r>
            <w:r w:rsidR="004419F4">
              <w:rPr>
                <w:rFonts w:ascii="ＭＳ 明朝" w:hAnsi="ＭＳ 明朝" w:hint="eastAsia"/>
                <w:szCs w:val="21"/>
              </w:rPr>
              <w:t>、基礎学力向上をめざす教材</w:t>
            </w:r>
            <w:r w:rsidR="00C500FC" w:rsidRPr="002713B3">
              <w:rPr>
                <w:rFonts w:ascii="ＭＳ 明朝" w:hAnsi="ＭＳ 明朝" w:hint="eastAsia"/>
                <w:szCs w:val="21"/>
              </w:rPr>
              <w:t>等を通じて、</w:t>
            </w:r>
            <w:r w:rsidR="00D366D8">
              <w:rPr>
                <w:rFonts w:ascii="ＭＳ 明朝" w:hAnsi="ＭＳ 明朝" w:hint="eastAsia"/>
                <w:szCs w:val="21"/>
              </w:rPr>
              <w:t>家庭での学習習慣、</w:t>
            </w:r>
            <w:r w:rsidR="00C500FC" w:rsidRPr="002713B3">
              <w:rPr>
                <w:rFonts w:ascii="ＭＳ 明朝" w:hAnsi="ＭＳ 明朝" w:hint="eastAsia"/>
                <w:szCs w:val="21"/>
              </w:rPr>
              <w:t>基礎的・基本的な学力の定着をはかる。</w:t>
            </w:r>
          </w:p>
          <w:p w:rsidR="009840B8" w:rsidRPr="00BC28D6" w:rsidRDefault="00C500FC" w:rsidP="000B1C4A">
            <w:pPr>
              <w:ind w:leftChars="300" w:left="761" w:hangingChars="102" w:hanging="193"/>
              <w:rPr>
                <w:rFonts w:ascii="ＭＳ 明朝" w:hAnsi="ＭＳ 明朝"/>
                <w:szCs w:val="21"/>
              </w:rPr>
            </w:pPr>
            <w:r>
              <w:rPr>
                <w:rFonts w:ascii="ＭＳ 明朝" w:hAnsi="ＭＳ 明朝" w:hint="eastAsia"/>
                <w:szCs w:val="21"/>
              </w:rPr>
              <w:t>イ</w:t>
            </w:r>
            <w:r w:rsidR="003218AD" w:rsidRPr="00BC28D6">
              <w:rPr>
                <w:rFonts w:ascii="ＭＳ 明朝" w:hAnsi="ＭＳ 明朝" w:hint="eastAsia"/>
                <w:szCs w:val="21"/>
              </w:rPr>
              <w:t xml:space="preserve">　</w:t>
            </w:r>
            <w:r w:rsidR="00D366D8">
              <w:rPr>
                <w:rFonts w:ascii="ＭＳ 明朝" w:hAnsi="ＭＳ 明朝" w:hint="eastAsia"/>
                <w:szCs w:val="21"/>
              </w:rPr>
              <w:t>授業見学</w:t>
            </w:r>
            <w:r w:rsidR="00D366D8" w:rsidRPr="00463BED">
              <w:rPr>
                <w:rFonts w:ascii="ＭＳ 明朝" w:hAnsi="ＭＳ 明朝" w:hint="eastAsia"/>
                <w:szCs w:val="21"/>
              </w:rPr>
              <w:t>の</w:t>
            </w:r>
            <w:r w:rsidR="00D366D8">
              <w:rPr>
                <w:rFonts w:ascii="ＭＳ 明朝" w:hAnsi="ＭＳ 明朝" w:hint="eastAsia"/>
                <w:szCs w:val="21"/>
              </w:rPr>
              <w:t>取組みの活性化、</w:t>
            </w:r>
            <w:r w:rsidR="004419F4">
              <w:rPr>
                <w:rFonts w:ascii="ＭＳ 明朝" w:hAnsi="ＭＳ 明朝" w:hint="eastAsia"/>
                <w:szCs w:val="21"/>
              </w:rPr>
              <w:t>ICT機器の整備・活用を通じて、</w:t>
            </w:r>
            <w:r w:rsidR="009840B8" w:rsidRPr="00BC28D6">
              <w:rPr>
                <w:rFonts w:ascii="ＭＳ 明朝" w:hAnsi="ＭＳ 明朝" w:hint="eastAsia"/>
                <w:szCs w:val="21"/>
              </w:rPr>
              <w:t>授業改善</w:t>
            </w:r>
            <w:r w:rsidR="00645BB6" w:rsidRPr="00463BED">
              <w:rPr>
                <w:rFonts w:ascii="ＭＳ 明朝" w:hAnsi="ＭＳ 明朝" w:hint="eastAsia"/>
                <w:szCs w:val="21"/>
              </w:rPr>
              <w:t>の</w:t>
            </w:r>
            <w:r w:rsidR="009840B8" w:rsidRPr="00BC28D6">
              <w:rPr>
                <w:rFonts w:ascii="ＭＳ 明朝" w:hAnsi="ＭＳ 明朝" w:hint="eastAsia"/>
                <w:szCs w:val="21"/>
              </w:rPr>
              <w:t>取り組</w:t>
            </w:r>
            <w:r w:rsidR="004419F4">
              <w:rPr>
                <w:rFonts w:ascii="ＭＳ 明朝" w:hAnsi="ＭＳ 明朝" w:hint="eastAsia"/>
                <w:szCs w:val="21"/>
              </w:rPr>
              <w:t>みを推進する</w:t>
            </w:r>
            <w:r w:rsidR="009840B8" w:rsidRPr="00BC28D6">
              <w:rPr>
                <w:rFonts w:ascii="ＭＳ 明朝" w:hAnsi="ＭＳ 明朝" w:hint="eastAsia"/>
                <w:szCs w:val="21"/>
              </w:rPr>
              <w:t>。習熟度別授業、少人数授業の</w:t>
            </w:r>
            <w:r w:rsidR="004419F4">
              <w:rPr>
                <w:rFonts w:ascii="ＭＳ 明朝" w:hAnsi="ＭＳ 明朝" w:hint="eastAsia"/>
                <w:szCs w:val="21"/>
              </w:rPr>
              <w:t>効果的な運用を図る。</w:t>
            </w:r>
          </w:p>
          <w:p w:rsidR="007207C4" w:rsidRDefault="00081529" w:rsidP="00DF3BAD">
            <w:pPr>
              <w:rPr>
                <w:rFonts w:ascii="ＭＳ 明朝" w:hAnsi="ＭＳ 明朝"/>
                <w:szCs w:val="21"/>
              </w:rPr>
            </w:pPr>
            <w:r w:rsidRPr="00BC28D6">
              <w:rPr>
                <w:rFonts w:ascii="ＭＳ 明朝" w:hAnsi="ＭＳ 明朝" w:hint="eastAsia"/>
                <w:szCs w:val="21"/>
              </w:rPr>
              <w:t xml:space="preserve">　　　</w:t>
            </w:r>
            <w:r w:rsidR="001E4389" w:rsidRPr="00BC28D6">
              <w:rPr>
                <w:rFonts w:ascii="ＭＳ 明朝" w:hAnsi="ＭＳ 明朝" w:hint="eastAsia"/>
                <w:szCs w:val="21"/>
              </w:rPr>
              <w:t>※</w:t>
            </w:r>
            <w:r w:rsidR="0072151E">
              <w:rPr>
                <w:rFonts w:ascii="ＭＳ 明朝" w:hAnsi="ＭＳ 明朝" w:hint="eastAsia"/>
                <w:szCs w:val="21"/>
              </w:rPr>
              <w:t>授業アンケート</w:t>
            </w:r>
            <w:r w:rsidR="007207C4">
              <w:rPr>
                <w:rFonts w:ascii="ＭＳ 明朝" w:hAnsi="ＭＳ 明朝" w:hint="eastAsia"/>
                <w:szCs w:val="21"/>
              </w:rPr>
              <w:t>（2回）</w:t>
            </w:r>
            <w:r w:rsidR="0072151E">
              <w:rPr>
                <w:rFonts w:ascii="ＭＳ 明朝" w:hAnsi="ＭＳ 明朝" w:hint="eastAsia"/>
                <w:szCs w:val="21"/>
              </w:rPr>
              <w:t>の</w:t>
            </w:r>
            <w:r w:rsidR="007207C4">
              <w:rPr>
                <w:rFonts w:ascii="ＭＳ 明朝" w:hAnsi="ＭＳ 明朝" w:hint="eastAsia"/>
                <w:szCs w:val="21"/>
              </w:rPr>
              <w:t>学校平均（H26年度3･07</w:t>
            </w:r>
            <w:r w:rsidR="00210F19">
              <w:rPr>
                <w:rFonts w:ascii="ＭＳ 明朝" w:hAnsi="ＭＳ 明朝" w:hint="eastAsia"/>
                <w:szCs w:val="21"/>
              </w:rPr>
              <w:t xml:space="preserve"> H27年度　</w:t>
            </w:r>
            <w:r w:rsidR="00C0458C">
              <w:rPr>
                <w:rFonts w:ascii="ＭＳ 明朝" w:hAnsi="ＭＳ 明朝" w:hint="eastAsia"/>
                <w:szCs w:val="21"/>
              </w:rPr>
              <w:t>3.09 H28年度　3.</w:t>
            </w:r>
            <w:r w:rsidR="00A328F4">
              <w:rPr>
                <w:rFonts w:ascii="ＭＳ 明朝" w:hAnsi="ＭＳ 明朝" w:hint="eastAsia"/>
                <w:szCs w:val="21"/>
              </w:rPr>
              <w:t>1</w:t>
            </w:r>
            <w:r w:rsidR="00EF2989">
              <w:rPr>
                <w:rFonts w:ascii="ＭＳ 明朝" w:hAnsi="ＭＳ 明朝" w:hint="eastAsia"/>
                <w:szCs w:val="21"/>
              </w:rPr>
              <w:t>0</w:t>
            </w:r>
            <w:r w:rsidR="007207C4">
              <w:rPr>
                <w:rFonts w:ascii="ＭＳ 明朝" w:hAnsi="ＭＳ 明朝" w:hint="eastAsia"/>
                <w:szCs w:val="21"/>
              </w:rPr>
              <w:t>）を</w:t>
            </w:r>
            <w:r w:rsidR="007207C4" w:rsidRPr="007207C4">
              <w:rPr>
                <w:rFonts w:ascii="ＭＳ 明朝" w:hAnsi="ＭＳ 明朝" w:hint="eastAsia"/>
                <w:szCs w:val="21"/>
              </w:rPr>
              <w:t>毎年段階的に引き上げ、平成</w:t>
            </w:r>
            <w:r w:rsidR="00630531" w:rsidRPr="00C70FD0">
              <w:rPr>
                <w:rFonts w:ascii="ＭＳ 明朝" w:hAnsi="ＭＳ 明朝" w:hint="eastAsia"/>
                <w:szCs w:val="21"/>
              </w:rPr>
              <w:t>31</w:t>
            </w:r>
            <w:r w:rsidR="007207C4" w:rsidRPr="007207C4">
              <w:rPr>
                <w:rFonts w:ascii="ＭＳ 明朝" w:hAnsi="ＭＳ 明朝" w:hint="eastAsia"/>
                <w:szCs w:val="21"/>
              </w:rPr>
              <w:t>年度には</w:t>
            </w:r>
            <w:r w:rsidR="007207C4">
              <w:rPr>
                <w:rFonts w:ascii="ＭＳ 明朝" w:hAnsi="ＭＳ 明朝" w:hint="eastAsia"/>
                <w:szCs w:val="21"/>
              </w:rPr>
              <w:t>3.20</w:t>
            </w:r>
            <w:r w:rsidR="005A7217">
              <w:rPr>
                <w:rFonts w:ascii="ＭＳ 明朝" w:hAnsi="ＭＳ 明朝" w:hint="eastAsia"/>
                <w:szCs w:val="21"/>
              </w:rPr>
              <w:t>以上</w:t>
            </w:r>
            <w:r w:rsidR="007207C4">
              <w:rPr>
                <w:rFonts w:ascii="ＭＳ 明朝" w:hAnsi="ＭＳ 明朝" w:hint="eastAsia"/>
                <w:szCs w:val="21"/>
              </w:rPr>
              <w:t>をめざす</w:t>
            </w:r>
            <w:r w:rsidR="007207C4" w:rsidRPr="007207C4">
              <w:rPr>
                <w:rFonts w:ascii="ＭＳ 明朝" w:hAnsi="ＭＳ 明朝" w:hint="eastAsia"/>
                <w:szCs w:val="21"/>
              </w:rPr>
              <w:t>。</w:t>
            </w:r>
          </w:p>
          <w:p w:rsidR="000829B0" w:rsidRPr="00F648BF" w:rsidRDefault="000829B0" w:rsidP="00DC153A">
            <w:pPr>
              <w:ind w:left="641" w:hangingChars="339" w:hanging="641"/>
              <w:rPr>
                <w:rFonts w:ascii="ＭＳ 明朝" w:hAnsi="ＭＳ 明朝"/>
                <w:szCs w:val="21"/>
              </w:rPr>
            </w:pPr>
            <w:r>
              <w:rPr>
                <w:rFonts w:ascii="ＭＳ 明朝" w:hAnsi="ＭＳ 明朝" w:hint="eastAsia"/>
                <w:szCs w:val="21"/>
              </w:rPr>
              <w:t xml:space="preserve">　　　</w:t>
            </w:r>
            <w:r w:rsidRPr="002713B3">
              <w:rPr>
                <w:rFonts w:ascii="ＭＳ 明朝" w:hAnsi="ＭＳ 明朝" w:hint="eastAsia"/>
                <w:szCs w:val="21"/>
              </w:rPr>
              <w:t>※普通科総合選択制の生徒アンケート</w:t>
            </w:r>
            <w:r w:rsidR="00C500FC" w:rsidRPr="002713B3">
              <w:rPr>
                <w:rFonts w:ascii="ＭＳ 明朝" w:hAnsi="ＭＳ 明朝" w:hint="eastAsia"/>
                <w:szCs w:val="21"/>
              </w:rPr>
              <w:t>の中の「身についた学力」の中の、「考える力」</w:t>
            </w:r>
            <w:r w:rsidR="00B5073D" w:rsidRPr="002713B3">
              <w:rPr>
                <w:rFonts w:ascii="ＭＳ 明朝" w:hAnsi="ＭＳ 明朝" w:hint="eastAsia"/>
                <w:szCs w:val="21"/>
              </w:rPr>
              <w:t>(</w:t>
            </w:r>
            <w:r w:rsidR="00B5073D" w:rsidRPr="004B42A2">
              <w:rPr>
                <w:rFonts w:ascii="ＭＳ 明朝" w:hAnsi="ＭＳ 明朝" w:hint="eastAsia"/>
                <w:szCs w:val="21"/>
              </w:rPr>
              <w:t>H</w:t>
            </w:r>
            <w:r w:rsidR="004B42A2" w:rsidRPr="004B42A2">
              <w:rPr>
                <w:rFonts w:ascii="ＭＳ 明朝" w:hAnsi="ＭＳ 明朝" w:hint="eastAsia"/>
                <w:szCs w:val="21"/>
              </w:rPr>
              <w:t>2</w:t>
            </w:r>
            <w:r w:rsidR="00C0458C">
              <w:rPr>
                <w:rFonts w:ascii="ＭＳ 明朝" w:hAnsi="ＭＳ 明朝" w:hint="eastAsia"/>
                <w:szCs w:val="21"/>
              </w:rPr>
              <w:t>7</w:t>
            </w:r>
            <w:r w:rsidR="00EE0612">
              <w:rPr>
                <w:rFonts w:ascii="ＭＳ 明朝" w:hAnsi="ＭＳ 明朝" w:hint="eastAsia"/>
                <w:szCs w:val="21"/>
              </w:rPr>
              <w:t xml:space="preserve"> </w:t>
            </w:r>
            <w:r w:rsidR="00DC153A" w:rsidRPr="00DC153A">
              <w:rPr>
                <w:rFonts w:ascii="ＭＳ 明朝" w:hAnsi="ＭＳ 明朝" w:hint="eastAsia"/>
                <w:szCs w:val="21"/>
              </w:rPr>
              <w:t>6</w:t>
            </w:r>
            <w:r w:rsidR="00C0458C">
              <w:rPr>
                <w:rFonts w:ascii="ＭＳ 明朝" w:hAnsi="ＭＳ 明朝" w:hint="eastAsia"/>
                <w:szCs w:val="21"/>
              </w:rPr>
              <w:t>5</w:t>
            </w:r>
            <w:r w:rsidR="00DC153A" w:rsidRPr="00DC153A">
              <w:rPr>
                <w:rFonts w:ascii="ＭＳ 明朝" w:hAnsi="ＭＳ 明朝" w:hint="eastAsia"/>
                <w:szCs w:val="21"/>
              </w:rPr>
              <w:t>.</w:t>
            </w:r>
            <w:r w:rsidR="00C0458C">
              <w:rPr>
                <w:rFonts w:ascii="ＭＳ 明朝" w:hAnsi="ＭＳ 明朝" w:hint="eastAsia"/>
                <w:szCs w:val="21"/>
              </w:rPr>
              <w:t>4</w:t>
            </w:r>
            <w:r w:rsidR="00B5073D" w:rsidRPr="002713B3">
              <w:rPr>
                <w:rFonts w:ascii="ＭＳ 明朝" w:hAnsi="ＭＳ 明朝" w:hint="eastAsia"/>
                <w:szCs w:val="21"/>
              </w:rPr>
              <w:t>％</w:t>
            </w:r>
            <w:r w:rsidR="00210F19">
              <w:rPr>
                <w:rFonts w:ascii="ＭＳ 明朝" w:hAnsi="ＭＳ 明朝" w:hint="eastAsia"/>
                <w:szCs w:val="21"/>
              </w:rPr>
              <w:t xml:space="preserve"> </w:t>
            </w:r>
            <w:r w:rsidR="00210F19" w:rsidRPr="004B42A2">
              <w:rPr>
                <w:rFonts w:ascii="ＭＳ 明朝" w:hAnsi="ＭＳ 明朝" w:hint="eastAsia"/>
                <w:szCs w:val="21"/>
              </w:rPr>
              <w:t>H2</w:t>
            </w:r>
            <w:r w:rsidR="00C0458C">
              <w:rPr>
                <w:rFonts w:ascii="ＭＳ 明朝" w:hAnsi="ＭＳ 明朝" w:hint="eastAsia"/>
                <w:szCs w:val="21"/>
              </w:rPr>
              <w:t>8</w:t>
            </w:r>
            <w:r w:rsidR="00210F19">
              <w:rPr>
                <w:rFonts w:ascii="ＭＳ 明朝" w:hAnsi="ＭＳ 明朝" w:hint="eastAsia"/>
                <w:szCs w:val="21"/>
              </w:rPr>
              <w:t xml:space="preserve"> </w:t>
            </w:r>
            <w:r w:rsidR="00210F19" w:rsidRPr="00DC153A">
              <w:rPr>
                <w:rFonts w:ascii="ＭＳ 明朝" w:hAnsi="ＭＳ 明朝" w:hint="eastAsia"/>
                <w:szCs w:val="21"/>
              </w:rPr>
              <w:t>6</w:t>
            </w:r>
            <w:r w:rsidR="00C0458C">
              <w:rPr>
                <w:rFonts w:ascii="ＭＳ 明朝" w:hAnsi="ＭＳ 明朝" w:hint="eastAsia"/>
                <w:szCs w:val="21"/>
              </w:rPr>
              <w:t>6</w:t>
            </w:r>
            <w:r w:rsidR="00210F19" w:rsidRPr="00DC153A">
              <w:rPr>
                <w:rFonts w:ascii="ＭＳ 明朝" w:hAnsi="ＭＳ 明朝" w:hint="eastAsia"/>
                <w:szCs w:val="21"/>
              </w:rPr>
              <w:t>.</w:t>
            </w:r>
            <w:r w:rsidR="00C0458C">
              <w:rPr>
                <w:rFonts w:ascii="ＭＳ 明朝" w:hAnsi="ＭＳ 明朝" w:hint="eastAsia"/>
                <w:szCs w:val="21"/>
              </w:rPr>
              <w:t>1</w:t>
            </w:r>
            <w:r w:rsidR="00210F19" w:rsidRPr="002713B3">
              <w:rPr>
                <w:rFonts w:ascii="ＭＳ 明朝" w:hAnsi="ＭＳ 明朝" w:hint="eastAsia"/>
                <w:szCs w:val="21"/>
              </w:rPr>
              <w:t>％</w:t>
            </w:r>
            <w:r w:rsidR="00B5073D" w:rsidRPr="002713B3">
              <w:rPr>
                <w:rFonts w:ascii="ＭＳ 明朝" w:hAnsi="ＭＳ 明朝" w:hint="eastAsia"/>
                <w:szCs w:val="21"/>
              </w:rPr>
              <w:t>)</w:t>
            </w:r>
            <w:r w:rsidR="00C500FC" w:rsidRPr="002713B3">
              <w:rPr>
                <w:rFonts w:ascii="ＭＳ 明朝" w:hAnsi="ＭＳ 明朝" w:hint="eastAsia"/>
                <w:szCs w:val="21"/>
              </w:rPr>
              <w:t>「表現する力」</w:t>
            </w:r>
            <w:r w:rsidR="00B5073D" w:rsidRPr="002713B3">
              <w:rPr>
                <w:rFonts w:ascii="ＭＳ 明朝" w:hAnsi="ＭＳ 明朝" w:hint="eastAsia"/>
                <w:szCs w:val="21"/>
              </w:rPr>
              <w:t>(</w:t>
            </w:r>
            <w:r w:rsidR="00B5073D" w:rsidRPr="004B42A2">
              <w:rPr>
                <w:rFonts w:ascii="ＭＳ 明朝" w:hAnsi="ＭＳ 明朝" w:hint="eastAsia"/>
                <w:szCs w:val="21"/>
              </w:rPr>
              <w:t>H</w:t>
            </w:r>
            <w:r w:rsidR="004B42A2" w:rsidRPr="004B42A2">
              <w:rPr>
                <w:rFonts w:ascii="ＭＳ 明朝" w:hAnsi="ＭＳ 明朝" w:hint="eastAsia"/>
                <w:szCs w:val="21"/>
              </w:rPr>
              <w:t>2</w:t>
            </w:r>
            <w:r w:rsidR="00C0458C">
              <w:rPr>
                <w:rFonts w:ascii="ＭＳ 明朝" w:hAnsi="ＭＳ 明朝" w:hint="eastAsia"/>
                <w:szCs w:val="21"/>
              </w:rPr>
              <w:t>7</w:t>
            </w:r>
            <w:r w:rsidR="00EE0612">
              <w:rPr>
                <w:rFonts w:ascii="ＭＳ 明朝" w:hAnsi="ＭＳ 明朝" w:hint="eastAsia"/>
                <w:szCs w:val="21"/>
              </w:rPr>
              <w:t xml:space="preserve"> </w:t>
            </w:r>
            <w:r w:rsidR="00C0458C">
              <w:rPr>
                <w:rFonts w:ascii="ＭＳ 明朝" w:hAnsi="ＭＳ 明朝" w:hint="eastAsia"/>
                <w:szCs w:val="21"/>
              </w:rPr>
              <w:t>56</w:t>
            </w:r>
            <w:r w:rsidR="00DC153A">
              <w:rPr>
                <w:rFonts w:ascii="ＭＳ 明朝" w:hAnsi="ＭＳ 明朝" w:hint="eastAsia"/>
                <w:szCs w:val="21"/>
              </w:rPr>
              <w:t>.</w:t>
            </w:r>
            <w:r w:rsidR="00C0458C">
              <w:rPr>
                <w:rFonts w:ascii="ＭＳ 明朝" w:hAnsi="ＭＳ 明朝" w:hint="eastAsia"/>
                <w:szCs w:val="21"/>
              </w:rPr>
              <w:t>4</w:t>
            </w:r>
            <w:r w:rsidR="00B5073D" w:rsidRPr="002713B3">
              <w:rPr>
                <w:rFonts w:ascii="ＭＳ 明朝" w:hAnsi="ＭＳ 明朝" w:hint="eastAsia"/>
                <w:szCs w:val="21"/>
              </w:rPr>
              <w:t>％</w:t>
            </w:r>
            <w:r w:rsidR="00210F19">
              <w:rPr>
                <w:rFonts w:ascii="ＭＳ 明朝" w:hAnsi="ＭＳ 明朝" w:hint="eastAsia"/>
                <w:szCs w:val="21"/>
              </w:rPr>
              <w:t xml:space="preserve"> </w:t>
            </w:r>
            <w:r w:rsidR="00210F19" w:rsidRPr="004B42A2">
              <w:rPr>
                <w:rFonts w:ascii="ＭＳ 明朝" w:hAnsi="ＭＳ 明朝" w:hint="eastAsia"/>
                <w:szCs w:val="21"/>
              </w:rPr>
              <w:t>H2</w:t>
            </w:r>
            <w:r w:rsidR="00C0458C">
              <w:rPr>
                <w:rFonts w:ascii="ＭＳ 明朝" w:hAnsi="ＭＳ 明朝" w:hint="eastAsia"/>
                <w:szCs w:val="21"/>
              </w:rPr>
              <w:t>8</w:t>
            </w:r>
            <w:r w:rsidR="00210F19">
              <w:rPr>
                <w:rFonts w:ascii="ＭＳ 明朝" w:hAnsi="ＭＳ 明朝" w:hint="eastAsia"/>
                <w:szCs w:val="21"/>
              </w:rPr>
              <w:t xml:space="preserve"> 56</w:t>
            </w:r>
            <w:r w:rsidR="00210F19" w:rsidRPr="00DC153A">
              <w:rPr>
                <w:rFonts w:ascii="ＭＳ 明朝" w:hAnsi="ＭＳ 明朝" w:hint="eastAsia"/>
                <w:szCs w:val="21"/>
              </w:rPr>
              <w:t>.</w:t>
            </w:r>
            <w:r w:rsidR="00C0458C">
              <w:rPr>
                <w:rFonts w:ascii="ＭＳ 明朝" w:hAnsi="ＭＳ 明朝" w:hint="eastAsia"/>
                <w:szCs w:val="21"/>
              </w:rPr>
              <w:t>2</w:t>
            </w:r>
            <w:r w:rsidR="00210F19" w:rsidRPr="002713B3">
              <w:rPr>
                <w:rFonts w:ascii="ＭＳ 明朝" w:hAnsi="ＭＳ 明朝" w:hint="eastAsia"/>
                <w:szCs w:val="21"/>
              </w:rPr>
              <w:t>％</w:t>
            </w:r>
            <w:r w:rsidR="00B5073D" w:rsidRPr="002713B3">
              <w:rPr>
                <w:rFonts w:ascii="ＭＳ 明朝" w:hAnsi="ＭＳ 明朝" w:hint="eastAsia"/>
                <w:szCs w:val="21"/>
              </w:rPr>
              <w:t>)</w:t>
            </w:r>
            <w:r w:rsidR="00C500FC" w:rsidRPr="002713B3">
              <w:rPr>
                <w:rFonts w:ascii="ＭＳ 明朝" w:hAnsi="ＭＳ 明朝" w:hint="eastAsia"/>
                <w:szCs w:val="21"/>
              </w:rPr>
              <w:t>「発表する力」</w:t>
            </w:r>
            <w:r w:rsidR="00B5073D" w:rsidRPr="002713B3">
              <w:rPr>
                <w:rFonts w:ascii="ＭＳ 明朝" w:hAnsi="ＭＳ 明朝" w:hint="eastAsia"/>
                <w:szCs w:val="21"/>
              </w:rPr>
              <w:t>(</w:t>
            </w:r>
            <w:r w:rsidR="00B5073D" w:rsidRPr="004B42A2">
              <w:rPr>
                <w:rFonts w:ascii="ＭＳ 明朝" w:hAnsi="ＭＳ 明朝" w:hint="eastAsia"/>
                <w:szCs w:val="21"/>
              </w:rPr>
              <w:t>H</w:t>
            </w:r>
            <w:r w:rsidR="004B42A2" w:rsidRPr="004B42A2">
              <w:rPr>
                <w:rFonts w:ascii="ＭＳ 明朝" w:hAnsi="ＭＳ 明朝" w:hint="eastAsia"/>
                <w:szCs w:val="21"/>
              </w:rPr>
              <w:t>2</w:t>
            </w:r>
            <w:r w:rsidR="00C0458C">
              <w:rPr>
                <w:rFonts w:ascii="ＭＳ 明朝" w:hAnsi="ＭＳ 明朝" w:hint="eastAsia"/>
                <w:szCs w:val="21"/>
              </w:rPr>
              <w:t>7</w:t>
            </w:r>
            <w:r w:rsidR="00EE0612">
              <w:rPr>
                <w:rFonts w:ascii="ＭＳ 明朝" w:hAnsi="ＭＳ 明朝" w:hint="eastAsia"/>
                <w:szCs w:val="21"/>
              </w:rPr>
              <w:t xml:space="preserve"> </w:t>
            </w:r>
            <w:r w:rsidR="00C0458C">
              <w:rPr>
                <w:rFonts w:ascii="ＭＳ 明朝" w:hAnsi="ＭＳ 明朝" w:hint="eastAsia"/>
                <w:szCs w:val="21"/>
              </w:rPr>
              <w:t>44</w:t>
            </w:r>
            <w:r w:rsidR="00DC153A">
              <w:rPr>
                <w:rFonts w:ascii="ＭＳ 明朝" w:hAnsi="ＭＳ 明朝" w:hint="eastAsia"/>
                <w:szCs w:val="21"/>
              </w:rPr>
              <w:t>.</w:t>
            </w:r>
            <w:r w:rsidR="00C0458C">
              <w:rPr>
                <w:rFonts w:ascii="ＭＳ 明朝" w:hAnsi="ＭＳ 明朝" w:hint="eastAsia"/>
                <w:szCs w:val="21"/>
              </w:rPr>
              <w:t>6</w:t>
            </w:r>
            <w:r w:rsidR="00B5073D" w:rsidRPr="002713B3">
              <w:rPr>
                <w:rFonts w:ascii="ＭＳ 明朝" w:hAnsi="ＭＳ 明朝" w:hint="eastAsia"/>
                <w:szCs w:val="21"/>
              </w:rPr>
              <w:t>％</w:t>
            </w:r>
            <w:r w:rsidR="00210F19">
              <w:rPr>
                <w:rFonts w:ascii="ＭＳ 明朝" w:hAnsi="ＭＳ 明朝" w:hint="eastAsia"/>
                <w:szCs w:val="21"/>
              </w:rPr>
              <w:t xml:space="preserve"> </w:t>
            </w:r>
            <w:r w:rsidR="00210F19" w:rsidRPr="004B42A2">
              <w:rPr>
                <w:rFonts w:ascii="ＭＳ 明朝" w:hAnsi="ＭＳ 明朝" w:hint="eastAsia"/>
                <w:szCs w:val="21"/>
              </w:rPr>
              <w:t>H2</w:t>
            </w:r>
            <w:r w:rsidR="00C0458C">
              <w:rPr>
                <w:rFonts w:ascii="ＭＳ 明朝" w:hAnsi="ＭＳ 明朝" w:hint="eastAsia"/>
                <w:szCs w:val="21"/>
              </w:rPr>
              <w:t>8</w:t>
            </w:r>
            <w:r w:rsidR="00210F19">
              <w:rPr>
                <w:rFonts w:ascii="ＭＳ 明朝" w:hAnsi="ＭＳ 明朝" w:hint="eastAsia"/>
                <w:szCs w:val="21"/>
              </w:rPr>
              <w:t xml:space="preserve"> </w:t>
            </w:r>
            <w:r w:rsidR="00C0458C">
              <w:rPr>
                <w:rFonts w:ascii="ＭＳ 明朝" w:hAnsi="ＭＳ 明朝" w:hint="eastAsia"/>
                <w:szCs w:val="21"/>
              </w:rPr>
              <w:t>56</w:t>
            </w:r>
            <w:r w:rsidR="00210F19" w:rsidRPr="00DC153A">
              <w:rPr>
                <w:rFonts w:ascii="ＭＳ 明朝" w:hAnsi="ＭＳ 明朝" w:hint="eastAsia"/>
                <w:szCs w:val="21"/>
              </w:rPr>
              <w:t>.</w:t>
            </w:r>
            <w:r w:rsidR="00C0458C">
              <w:rPr>
                <w:rFonts w:ascii="ＭＳ 明朝" w:hAnsi="ＭＳ 明朝" w:hint="eastAsia"/>
                <w:szCs w:val="21"/>
              </w:rPr>
              <w:t>2</w:t>
            </w:r>
            <w:r w:rsidR="00210F19" w:rsidRPr="002713B3">
              <w:rPr>
                <w:rFonts w:ascii="ＭＳ 明朝" w:hAnsi="ＭＳ 明朝" w:hint="eastAsia"/>
                <w:szCs w:val="21"/>
              </w:rPr>
              <w:t>％</w:t>
            </w:r>
            <w:r w:rsidR="00B5073D" w:rsidRPr="002713B3">
              <w:rPr>
                <w:rFonts w:ascii="ＭＳ 明朝" w:hAnsi="ＭＳ 明朝" w:hint="eastAsia"/>
                <w:szCs w:val="21"/>
              </w:rPr>
              <w:t>)</w:t>
            </w:r>
            <w:r w:rsidR="00C500FC" w:rsidRPr="002713B3">
              <w:rPr>
                <w:rFonts w:ascii="ＭＳ 明朝" w:hAnsi="ＭＳ 明朝" w:hint="eastAsia"/>
                <w:szCs w:val="21"/>
              </w:rPr>
              <w:t>「コミュニケーション力」</w:t>
            </w:r>
            <w:r w:rsidR="00B5073D" w:rsidRPr="002713B3">
              <w:rPr>
                <w:rFonts w:ascii="ＭＳ 明朝" w:hAnsi="ＭＳ 明朝" w:hint="eastAsia"/>
                <w:szCs w:val="21"/>
              </w:rPr>
              <w:t>(H</w:t>
            </w:r>
            <w:r w:rsidR="004B42A2">
              <w:rPr>
                <w:rFonts w:ascii="ＭＳ 明朝" w:hAnsi="ＭＳ 明朝" w:hint="eastAsia"/>
                <w:szCs w:val="21"/>
              </w:rPr>
              <w:t>2</w:t>
            </w:r>
            <w:r w:rsidR="00C0458C">
              <w:rPr>
                <w:rFonts w:ascii="ＭＳ 明朝" w:hAnsi="ＭＳ 明朝" w:hint="eastAsia"/>
                <w:szCs w:val="21"/>
              </w:rPr>
              <w:t>7</w:t>
            </w:r>
            <w:r w:rsidR="00B5073D" w:rsidRPr="002713B3">
              <w:rPr>
                <w:rFonts w:ascii="ＭＳ 明朝" w:hAnsi="ＭＳ 明朝" w:hint="eastAsia"/>
                <w:szCs w:val="21"/>
              </w:rPr>
              <w:t xml:space="preserve">　</w:t>
            </w:r>
            <w:r w:rsidR="00DC153A">
              <w:rPr>
                <w:rFonts w:ascii="ＭＳ 明朝" w:hAnsi="ＭＳ 明朝" w:hint="eastAsia"/>
                <w:szCs w:val="21"/>
              </w:rPr>
              <w:t>6</w:t>
            </w:r>
            <w:r w:rsidR="00C0458C">
              <w:rPr>
                <w:rFonts w:ascii="ＭＳ 明朝" w:hAnsi="ＭＳ 明朝" w:hint="eastAsia"/>
                <w:szCs w:val="21"/>
              </w:rPr>
              <w:t>8</w:t>
            </w:r>
            <w:r w:rsidR="00DC153A">
              <w:rPr>
                <w:rFonts w:ascii="ＭＳ 明朝" w:hAnsi="ＭＳ 明朝" w:hint="eastAsia"/>
                <w:szCs w:val="21"/>
              </w:rPr>
              <w:t>.8</w:t>
            </w:r>
            <w:r w:rsidR="00B5073D" w:rsidRPr="002713B3">
              <w:rPr>
                <w:rFonts w:ascii="ＭＳ 明朝" w:hAnsi="ＭＳ 明朝" w:hint="eastAsia"/>
                <w:szCs w:val="21"/>
              </w:rPr>
              <w:t>％</w:t>
            </w:r>
            <w:r w:rsidR="00210F19">
              <w:rPr>
                <w:rFonts w:ascii="ＭＳ 明朝" w:hAnsi="ＭＳ 明朝" w:hint="eastAsia"/>
                <w:szCs w:val="21"/>
              </w:rPr>
              <w:t xml:space="preserve"> </w:t>
            </w:r>
            <w:r w:rsidR="00210F19" w:rsidRPr="004B42A2">
              <w:rPr>
                <w:rFonts w:ascii="ＭＳ 明朝" w:hAnsi="ＭＳ 明朝" w:hint="eastAsia"/>
                <w:szCs w:val="21"/>
              </w:rPr>
              <w:t>H2</w:t>
            </w:r>
            <w:r w:rsidR="00C0458C">
              <w:rPr>
                <w:rFonts w:ascii="ＭＳ 明朝" w:hAnsi="ＭＳ 明朝" w:hint="eastAsia"/>
                <w:szCs w:val="21"/>
              </w:rPr>
              <w:t>8</w:t>
            </w:r>
            <w:r w:rsidR="00210F19">
              <w:rPr>
                <w:rFonts w:ascii="ＭＳ 明朝" w:hAnsi="ＭＳ 明朝" w:hint="eastAsia"/>
                <w:szCs w:val="21"/>
              </w:rPr>
              <w:t xml:space="preserve"> </w:t>
            </w:r>
            <w:r w:rsidR="00210F19" w:rsidRPr="00DC153A">
              <w:rPr>
                <w:rFonts w:ascii="ＭＳ 明朝" w:hAnsi="ＭＳ 明朝" w:hint="eastAsia"/>
                <w:szCs w:val="21"/>
              </w:rPr>
              <w:t>6</w:t>
            </w:r>
            <w:r w:rsidR="00C0458C">
              <w:rPr>
                <w:rFonts w:ascii="ＭＳ 明朝" w:hAnsi="ＭＳ 明朝" w:hint="eastAsia"/>
                <w:szCs w:val="21"/>
              </w:rPr>
              <w:t>6</w:t>
            </w:r>
            <w:r w:rsidR="00210F19" w:rsidRPr="00DC153A">
              <w:rPr>
                <w:rFonts w:ascii="ＭＳ 明朝" w:hAnsi="ＭＳ 明朝" w:hint="eastAsia"/>
                <w:szCs w:val="21"/>
              </w:rPr>
              <w:t>.</w:t>
            </w:r>
            <w:r w:rsidR="00C0458C">
              <w:rPr>
                <w:rFonts w:ascii="ＭＳ 明朝" w:hAnsi="ＭＳ 明朝" w:hint="eastAsia"/>
                <w:szCs w:val="21"/>
              </w:rPr>
              <w:t>2</w:t>
            </w:r>
            <w:r w:rsidR="00210F19" w:rsidRPr="002713B3">
              <w:rPr>
                <w:rFonts w:ascii="ＭＳ 明朝" w:hAnsi="ＭＳ 明朝" w:hint="eastAsia"/>
                <w:szCs w:val="21"/>
              </w:rPr>
              <w:t>％</w:t>
            </w:r>
            <w:r w:rsidR="00DC153A">
              <w:rPr>
                <w:rFonts w:ascii="ＭＳ 明朝" w:hAnsi="ＭＳ 明朝" w:hint="eastAsia"/>
                <w:szCs w:val="21"/>
              </w:rPr>
              <w:t>)</w:t>
            </w:r>
            <w:r w:rsidR="00C500FC" w:rsidRPr="002713B3">
              <w:rPr>
                <w:rFonts w:ascii="ＭＳ 明朝" w:hAnsi="ＭＳ 明朝" w:hint="eastAsia"/>
                <w:szCs w:val="21"/>
              </w:rPr>
              <w:t>を、それぞれ引き上げ</w:t>
            </w:r>
            <w:r w:rsidR="00B5073D" w:rsidRPr="002713B3">
              <w:rPr>
                <w:rFonts w:ascii="ＭＳ 明朝" w:hAnsi="ＭＳ 明朝" w:hint="eastAsia"/>
                <w:szCs w:val="21"/>
              </w:rPr>
              <w:t>、</w:t>
            </w:r>
            <w:r w:rsidR="0065615F" w:rsidRPr="002713B3">
              <w:rPr>
                <w:rFonts w:ascii="ＭＳ 明朝" w:hAnsi="ＭＳ 明朝" w:hint="eastAsia"/>
                <w:szCs w:val="21"/>
              </w:rPr>
              <w:t>平成</w:t>
            </w:r>
            <w:r w:rsidR="004B42A2" w:rsidRPr="00DC153A">
              <w:rPr>
                <w:rFonts w:ascii="ＭＳ 明朝" w:hAnsi="ＭＳ 明朝" w:hint="eastAsia"/>
                <w:szCs w:val="21"/>
              </w:rPr>
              <w:t>29</w:t>
            </w:r>
            <w:r w:rsidR="00EE0612">
              <w:rPr>
                <w:rFonts w:ascii="ＭＳ 明朝" w:hAnsi="ＭＳ 明朝" w:hint="eastAsia"/>
                <w:szCs w:val="21"/>
              </w:rPr>
              <w:t>年</w:t>
            </w:r>
            <w:r w:rsidR="0065615F" w:rsidRPr="002713B3">
              <w:rPr>
                <w:rFonts w:ascii="ＭＳ 明朝" w:hAnsi="ＭＳ 明朝" w:hint="eastAsia"/>
                <w:szCs w:val="21"/>
              </w:rPr>
              <w:t>度にはそれぞれ</w:t>
            </w:r>
            <w:r w:rsidR="00210F19">
              <w:rPr>
                <w:rFonts w:ascii="ＭＳ 明朝" w:hAnsi="ＭＳ 明朝" w:hint="eastAsia"/>
                <w:szCs w:val="21"/>
              </w:rPr>
              <w:t>70％</w:t>
            </w:r>
            <w:r w:rsidR="00DC153A">
              <w:rPr>
                <w:rFonts w:ascii="ＭＳ 明朝" w:hAnsi="ＭＳ 明朝" w:hint="eastAsia"/>
                <w:szCs w:val="21"/>
              </w:rPr>
              <w:t>以上を</w:t>
            </w:r>
            <w:r w:rsidR="006413D7" w:rsidRPr="00F648BF">
              <w:rPr>
                <w:rFonts w:ascii="ＭＳ 明朝" w:hAnsi="ＭＳ 明朝" w:hint="eastAsia"/>
                <w:szCs w:val="21"/>
              </w:rPr>
              <w:t>めざす</w:t>
            </w:r>
            <w:r w:rsidR="00C500FC" w:rsidRPr="00F648BF">
              <w:rPr>
                <w:rFonts w:ascii="ＭＳ 明朝" w:hAnsi="ＭＳ 明朝" w:hint="eastAsia"/>
                <w:szCs w:val="21"/>
              </w:rPr>
              <w:t>。</w:t>
            </w:r>
          </w:p>
          <w:p w:rsidR="009C516B" w:rsidRPr="00F648BF" w:rsidRDefault="009C516B" w:rsidP="000B1C4A">
            <w:pPr>
              <w:ind w:left="189" w:hangingChars="100" w:hanging="189"/>
              <w:rPr>
                <w:rFonts w:ascii="ＭＳ 明朝" w:hAnsi="ＭＳ 明朝"/>
                <w:szCs w:val="21"/>
              </w:rPr>
            </w:pPr>
            <w:r w:rsidRPr="00F648BF">
              <w:rPr>
                <w:rFonts w:ascii="ＭＳ 明朝" w:hAnsi="ＭＳ 明朝" w:hint="eastAsia"/>
                <w:szCs w:val="21"/>
              </w:rPr>
              <w:t>２</w:t>
            </w:r>
            <w:r w:rsidR="008825E6" w:rsidRPr="00F648BF">
              <w:rPr>
                <w:rFonts w:ascii="ＭＳ 明朝" w:hAnsi="ＭＳ 明朝" w:hint="eastAsia"/>
                <w:szCs w:val="21"/>
              </w:rPr>
              <w:t xml:space="preserve">　</w:t>
            </w:r>
            <w:r w:rsidRPr="00F648BF">
              <w:rPr>
                <w:rFonts w:ascii="ＭＳ 明朝" w:hAnsi="ＭＳ 明朝" w:hint="eastAsia"/>
                <w:szCs w:val="21"/>
              </w:rPr>
              <w:t>基本的な生活態度の確立に向けた指導体制の</w:t>
            </w:r>
            <w:r w:rsidR="00E32C3B" w:rsidRPr="00F648BF">
              <w:rPr>
                <w:rFonts w:ascii="ＭＳ 明朝" w:hAnsi="ＭＳ 明朝" w:hint="eastAsia"/>
                <w:szCs w:val="21"/>
              </w:rPr>
              <w:t>構築</w:t>
            </w:r>
          </w:p>
          <w:p w:rsidR="009C516B" w:rsidRPr="00F648BF" w:rsidRDefault="009C516B"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E86878" w:rsidRPr="00F648BF">
              <w:rPr>
                <w:rFonts w:ascii="ＭＳ 明朝" w:hAnsi="ＭＳ 明朝" w:hint="eastAsia"/>
                <w:szCs w:val="21"/>
              </w:rPr>
              <w:t>（１）</w:t>
            </w:r>
            <w:r w:rsidR="00653444" w:rsidRPr="00F648BF">
              <w:rPr>
                <w:rFonts w:ascii="ＭＳ 明朝" w:hAnsi="ＭＳ 明朝" w:hint="eastAsia"/>
                <w:szCs w:val="21"/>
              </w:rPr>
              <w:t>規範意識醸成のため、あいさつ運動やマナー向上の全校的取組を推進し、</w:t>
            </w:r>
            <w:r w:rsidRPr="00F648BF">
              <w:rPr>
                <w:rFonts w:ascii="ＭＳ 明朝" w:hAnsi="ＭＳ 明朝" w:hint="eastAsia"/>
                <w:szCs w:val="21"/>
              </w:rPr>
              <w:t>遅刻指導を徹底する。</w:t>
            </w:r>
          </w:p>
          <w:p w:rsidR="009C516B" w:rsidRPr="00F648BF" w:rsidRDefault="009C516B" w:rsidP="00DC153A">
            <w:pPr>
              <w:ind w:left="189" w:hangingChars="100" w:hanging="189"/>
              <w:rPr>
                <w:rFonts w:ascii="ＭＳ 明朝" w:hAnsi="ＭＳ 明朝"/>
                <w:szCs w:val="21"/>
              </w:rPr>
            </w:pPr>
            <w:r w:rsidRPr="00F648BF">
              <w:rPr>
                <w:rFonts w:ascii="ＭＳ 明朝" w:hAnsi="ＭＳ 明朝" w:hint="eastAsia"/>
                <w:szCs w:val="21"/>
              </w:rPr>
              <w:t xml:space="preserve">　　</w:t>
            </w:r>
            <w:r w:rsidR="0040297E" w:rsidRPr="00F648BF">
              <w:rPr>
                <w:rFonts w:ascii="ＭＳ 明朝" w:hAnsi="ＭＳ 明朝" w:hint="eastAsia"/>
                <w:szCs w:val="21"/>
              </w:rPr>
              <w:t xml:space="preserve">　</w:t>
            </w:r>
            <w:r w:rsidR="00E86878" w:rsidRPr="00F648BF">
              <w:rPr>
                <w:rFonts w:ascii="ＭＳ 明朝" w:hAnsi="ＭＳ 明朝" w:hint="eastAsia"/>
                <w:szCs w:val="21"/>
              </w:rPr>
              <w:t xml:space="preserve">ア　</w:t>
            </w:r>
            <w:r w:rsidRPr="00F648BF">
              <w:rPr>
                <w:rFonts w:ascii="ＭＳ 明朝" w:hAnsi="ＭＳ 明朝" w:hint="eastAsia"/>
                <w:szCs w:val="21"/>
              </w:rPr>
              <w:t>遅刻撲滅に向けた校内取組</w:t>
            </w:r>
            <w:r w:rsidR="00E86878" w:rsidRPr="00F648BF">
              <w:rPr>
                <w:rFonts w:ascii="ＭＳ 明朝" w:hAnsi="ＭＳ 明朝" w:hint="eastAsia"/>
                <w:szCs w:val="21"/>
              </w:rPr>
              <w:t>体制</w:t>
            </w:r>
            <w:r w:rsidRPr="00F648BF">
              <w:rPr>
                <w:rFonts w:ascii="ＭＳ 明朝" w:hAnsi="ＭＳ 明朝" w:hint="eastAsia"/>
                <w:szCs w:val="21"/>
              </w:rPr>
              <w:t>を</w:t>
            </w:r>
            <w:r w:rsidR="00E86878" w:rsidRPr="00F648BF">
              <w:rPr>
                <w:rFonts w:ascii="ＭＳ 明朝" w:hAnsi="ＭＳ 明朝" w:hint="eastAsia"/>
                <w:szCs w:val="21"/>
              </w:rPr>
              <w:t>全教員の共通理解のもと</w:t>
            </w:r>
            <w:r w:rsidR="006E53C1" w:rsidRPr="00F648BF">
              <w:rPr>
                <w:rFonts w:ascii="ＭＳ 明朝" w:hAnsi="ＭＳ 明朝" w:hint="eastAsia"/>
                <w:szCs w:val="21"/>
              </w:rPr>
              <w:t>で</w:t>
            </w:r>
            <w:r w:rsidRPr="00F648BF">
              <w:rPr>
                <w:rFonts w:ascii="ＭＳ 明朝" w:hAnsi="ＭＳ 明朝" w:hint="eastAsia"/>
                <w:szCs w:val="21"/>
              </w:rPr>
              <w:t>再構築</w:t>
            </w:r>
            <w:r w:rsidR="00E86878" w:rsidRPr="00F648BF">
              <w:rPr>
                <w:rFonts w:ascii="ＭＳ 明朝" w:hAnsi="ＭＳ 明朝" w:hint="eastAsia"/>
                <w:szCs w:val="21"/>
              </w:rPr>
              <w:t>するとともに</w:t>
            </w:r>
            <w:r w:rsidRPr="00F648BF">
              <w:rPr>
                <w:rFonts w:ascii="ＭＳ 明朝" w:hAnsi="ＭＳ 明朝" w:hint="eastAsia"/>
                <w:szCs w:val="21"/>
              </w:rPr>
              <w:t>、家庭との連携</w:t>
            </w:r>
            <w:r w:rsidR="00E86878" w:rsidRPr="00F648BF">
              <w:rPr>
                <w:rFonts w:ascii="ＭＳ 明朝" w:hAnsi="ＭＳ 明朝" w:hint="eastAsia"/>
                <w:szCs w:val="21"/>
              </w:rPr>
              <w:t>協力</w:t>
            </w:r>
            <w:r w:rsidRPr="00F648BF">
              <w:rPr>
                <w:rFonts w:ascii="ＭＳ 明朝" w:hAnsi="ＭＳ 明朝" w:hint="eastAsia"/>
                <w:szCs w:val="21"/>
              </w:rPr>
              <w:t>体制を確立する。</w:t>
            </w:r>
          </w:p>
          <w:p w:rsidR="006B2AE9" w:rsidRDefault="00E86878"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1E4389" w:rsidRPr="00F648BF">
              <w:rPr>
                <w:rFonts w:ascii="ＭＳ 明朝" w:hAnsi="ＭＳ 明朝" w:hint="eastAsia"/>
                <w:szCs w:val="21"/>
              </w:rPr>
              <w:t>※</w:t>
            </w:r>
            <w:r w:rsidR="0040297E" w:rsidRPr="00F648BF">
              <w:rPr>
                <w:rFonts w:ascii="ＭＳ 明朝" w:hAnsi="ＭＳ 明朝" w:hint="eastAsia"/>
                <w:szCs w:val="21"/>
              </w:rPr>
              <w:t>生徒の年間遅刻総数</w:t>
            </w:r>
            <w:r w:rsidR="006B2AE9">
              <w:rPr>
                <w:rFonts w:ascii="ＭＳ 明朝" w:hAnsi="ＭＳ 明朝" w:hint="eastAsia"/>
                <w:szCs w:val="21"/>
              </w:rPr>
              <w:t>1000以下</w:t>
            </w:r>
            <w:r w:rsidR="006B2AE9" w:rsidRPr="006B2AE9">
              <w:rPr>
                <w:rFonts w:ascii="ＭＳ 明朝" w:hAnsi="ＭＳ 明朝" w:hint="eastAsia"/>
                <w:szCs w:val="21"/>
              </w:rPr>
              <w:t>（平成</w:t>
            </w:r>
            <w:r w:rsidR="006B2AE9">
              <w:rPr>
                <w:rFonts w:ascii="ＭＳ 明朝" w:hAnsi="ＭＳ 明朝" w:hint="eastAsia"/>
                <w:szCs w:val="21"/>
              </w:rPr>
              <w:t>2</w:t>
            </w:r>
            <w:r w:rsidR="00C0458C">
              <w:rPr>
                <w:rFonts w:ascii="ＭＳ 明朝" w:hAnsi="ＭＳ 明朝" w:hint="eastAsia"/>
                <w:szCs w:val="21"/>
              </w:rPr>
              <w:t>7</w:t>
            </w:r>
            <w:r w:rsidR="006B2AE9" w:rsidRPr="006B2AE9">
              <w:rPr>
                <w:rFonts w:ascii="ＭＳ 明朝" w:hAnsi="ＭＳ 明朝" w:hint="eastAsia"/>
                <w:szCs w:val="21"/>
              </w:rPr>
              <w:t>年度</w:t>
            </w:r>
            <w:r w:rsidR="00C0458C">
              <w:rPr>
                <w:rFonts w:ascii="ＭＳ 明朝" w:hAnsi="ＭＳ 明朝" w:hint="eastAsia"/>
                <w:szCs w:val="21"/>
              </w:rPr>
              <w:t>837</w:t>
            </w:r>
            <w:r w:rsidR="00210F19">
              <w:rPr>
                <w:rFonts w:ascii="ＭＳ 明朝" w:hAnsi="ＭＳ 明朝" w:hint="eastAsia"/>
                <w:szCs w:val="21"/>
              </w:rPr>
              <w:t xml:space="preserve">　2</w:t>
            </w:r>
            <w:r w:rsidR="00C0458C">
              <w:rPr>
                <w:rFonts w:ascii="ＭＳ 明朝" w:hAnsi="ＭＳ 明朝" w:hint="eastAsia"/>
                <w:szCs w:val="21"/>
              </w:rPr>
              <w:t>8</w:t>
            </w:r>
            <w:r w:rsidR="00210F19">
              <w:rPr>
                <w:rFonts w:ascii="ＭＳ 明朝" w:hAnsi="ＭＳ 明朝" w:hint="eastAsia"/>
                <w:szCs w:val="21"/>
              </w:rPr>
              <w:t>年度</w:t>
            </w:r>
            <w:r w:rsidR="002C503B">
              <w:rPr>
                <w:rFonts w:ascii="ＭＳ 明朝" w:hAnsi="ＭＳ 明朝" w:hint="eastAsia"/>
                <w:szCs w:val="21"/>
              </w:rPr>
              <w:t>447</w:t>
            </w:r>
            <w:r w:rsidR="006B2AE9" w:rsidRPr="006B2AE9">
              <w:rPr>
                <w:rFonts w:ascii="ＭＳ 明朝" w:hAnsi="ＭＳ 明朝" w:hint="eastAsia"/>
                <w:szCs w:val="21"/>
              </w:rPr>
              <w:t>）</w:t>
            </w:r>
            <w:r w:rsidR="006B2AE9">
              <w:rPr>
                <w:rFonts w:ascii="ＭＳ 明朝" w:hAnsi="ＭＳ 明朝" w:hint="eastAsia"/>
                <w:szCs w:val="21"/>
              </w:rPr>
              <w:t>を維持するとともに、遅刻総数／在籍生徒数</w:t>
            </w:r>
            <w:r w:rsidR="006657B5">
              <w:rPr>
                <w:rFonts w:ascii="ＭＳ 明朝" w:hAnsi="ＭＳ 明朝" w:hint="eastAsia"/>
                <w:szCs w:val="21"/>
              </w:rPr>
              <w:t>1.0</w:t>
            </w:r>
            <w:r w:rsidR="006B2AE9">
              <w:rPr>
                <w:rFonts w:ascii="ＭＳ 明朝" w:hAnsi="ＭＳ 明朝" w:hint="eastAsia"/>
                <w:szCs w:val="21"/>
              </w:rPr>
              <w:t>以下をめざす</w:t>
            </w:r>
            <w:r w:rsidR="0040297E" w:rsidRPr="00F648BF">
              <w:rPr>
                <w:rFonts w:ascii="ＭＳ 明朝" w:hAnsi="ＭＳ 明朝" w:hint="eastAsia"/>
                <w:szCs w:val="21"/>
              </w:rPr>
              <w:t>（平成</w:t>
            </w:r>
            <w:r w:rsidR="006B2AE9">
              <w:rPr>
                <w:rFonts w:ascii="ＭＳ 明朝" w:hAnsi="ＭＳ 明朝" w:hint="eastAsia"/>
                <w:szCs w:val="21"/>
              </w:rPr>
              <w:t>2</w:t>
            </w:r>
            <w:r w:rsidR="002C503B">
              <w:rPr>
                <w:rFonts w:ascii="ＭＳ 明朝" w:hAnsi="ＭＳ 明朝" w:hint="eastAsia"/>
                <w:szCs w:val="21"/>
              </w:rPr>
              <w:t>7</w:t>
            </w:r>
            <w:r w:rsidR="0040297E" w:rsidRPr="00F648BF">
              <w:rPr>
                <w:rFonts w:ascii="ＭＳ 明朝" w:hAnsi="ＭＳ 明朝" w:hint="eastAsia"/>
                <w:szCs w:val="21"/>
              </w:rPr>
              <w:t>年度</w:t>
            </w:r>
            <w:r w:rsidR="005C6F4F" w:rsidRPr="008E79B3">
              <w:rPr>
                <w:rFonts w:ascii="ＭＳ 明朝" w:hAnsi="ＭＳ 明朝" w:hint="eastAsia"/>
                <w:szCs w:val="21"/>
              </w:rPr>
              <w:t>1.</w:t>
            </w:r>
            <w:r w:rsidR="002C503B">
              <w:rPr>
                <w:rFonts w:ascii="ＭＳ 明朝" w:hAnsi="ＭＳ 明朝" w:hint="eastAsia"/>
                <w:szCs w:val="21"/>
              </w:rPr>
              <w:t>00</w:t>
            </w:r>
            <w:r w:rsidR="00210F19">
              <w:rPr>
                <w:rFonts w:ascii="ＭＳ 明朝" w:hAnsi="ＭＳ 明朝" w:hint="eastAsia"/>
                <w:szCs w:val="21"/>
              </w:rPr>
              <w:t xml:space="preserve"> 2</w:t>
            </w:r>
            <w:r w:rsidR="002C503B">
              <w:rPr>
                <w:rFonts w:ascii="ＭＳ 明朝" w:hAnsi="ＭＳ 明朝" w:hint="eastAsia"/>
                <w:szCs w:val="21"/>
              </w:rPr>
              <w:t>8</w:t>
            </w:r>
            <w:r w:rsidR="00210F19" w:rsidRPr="00F648BF">
              <w:rPr>
                <w:rFonts w:ascii="ＭＳ 明朝" w:hAnsi="ＭＳ 明朝" w:hint="eastAsia"/>
                <w:szCs w:val="21"/>
              </w:rPr>
              <w:t>年度</w:t>
            </w:r>
            <w:r w:rsidR="002C503B">
              <w:rPr>
                <w:rFonts w:ascii="ＭＳ 明朝" w:hAnsi="ＭＳ 明朝" w:hint="eastAsia"/>
                <w:szCs w:val="21"/>
              </w:rPr>
              <w:t>0</w:t>
            </w:r>
            <w:r w:rsidR="00210F19" w:rsidRPr="008E79B3">
              <w:rPr>
                <w:rFonts w:ascii="ＭＳ 明朝" w:hAnsi="ＭＳ 明朝" w:hint="eastAsia"/>
                <w:szCs w:val="21"/>
              </w:rPr>
              <w:t>.</w:t>
            </w:r>
            <w:r w:rsidR="00DD6D12">
              <w:rPr>
                <w:rFonts w:ascii="ＭＳ 明朝" w:hAnsi="ＭＳ 明朝" w:hint="eastAsia"/>
                <w:szCs w:val="21"/>
              </w:rPr>
              <w:t>65</w:t>
            </w:r>
            <w:r w:rsidR="0040297E" w:rsidRPr="00F648BF">
              <w:rPr>
                <w:rFonts w:ascii="ＭＳ 明朝" w:hAnsi="ＭＳ 明朝" w:hint="eastAsia"/>
                <w:szCs w:val="21"/>
              </w:rPr>
              <w:t>）</w:t>
            </w:r>
          </w:p>
          <w:p w:rsidR="009C516B" w:rsidRPr="00F648BF" w:rsidRDefault="0040297E"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9C516B" w:rsidRPr="00F648BF">
              <w:rPr>
                <w:rFonts w:ascii="ＭＳ 明朝" w:hAnsi="ＭＳ 明朝" w:hint="eastAsia"/>
                <w:szCs w:val="21"/>
              </w:rPr>
              <w:t xml:space="preserve">　</w:t>
            </w:r>
            <w:r w:rsidRPr="00F648BF">
              <w:rPr>
                <w:rFonts w:ascii="ＭＳ 明朝" w:hAnsi="ＭＳ 明朝" w:hint="eastAsia"/>
                <w:szCs w:val="21"/>
              </w:rPr>
              <w:t xml:space="preserve">　</w:t>
            </w:r>
            <w:r w:rsidR="00653444" w:rsidRPr="00F648BF">
              <w:rPr>
                <w:rFonts w:ascii="ＭＳ 明朝" w:hAnsi="ＭＳ 明朝" w:hint="eastAsia"/>
                <w:szCs w:val="21"/>
              </w:rPr>
              <w:t>イ</w:t>
            </w:r>
            <w:r w:rsidRPr="00F648BF">
              <w:rPr>
                <w:rFonts w:ascii="ＭＳ 明朝" w:hAnsi="ＭＳ 明朝" w:hint="eastAsia"/>
                <w:szCs w:val="21"/>
              </w:rPr>
              <w:t xml:space="preserve">　</w:t>
            </w:r>
            <w:r w:rsidR="009C516B" w:rsidRPr="00F648BF">
              <w:rPr>
                <w:rFonts w:ascii="ＭＳ 明朝" w:hAnsi="ＭＳ 明朝" w:hint="eastAsia"/>
                <w:szCs w:val="21"/>
              </w:rPr>
              <w:t>全教員</w:t>
            </w:r>
            <w:r w:rsidR="004A7D55">
              <w:rPr>
                <w:rFonts w:ascii="ＭＳ 明朝" w:hAnsi="ＭＳ 明朝" w:hint="eastAsia"/>
                <w:szCs w:val="21"/>
              </w:rPr>
              <w:t>やクラスの風紀委員</w:t>
            </w:r>
            <w:r w:rsidR="009C516B" w:rsidRPr="00F648BF">
              <w:rPr>
                <w:rFonts w:ascii="ＭＳ 明朝" w:hAnsi="ＭＳ 明朝" w:hint="eastAsia"/>
                <w:szCs w:val="21"/>
              </w:rPr>
              <w:t>による朝の「おはよう」運動と日常の学校生活における挨拶を</w:t>
            </w:r>
            <w:r w:rsidR="00D207A9" w:rsidRPr="00F648BF">
              <w:rPr>
                <w:rFonts w:ascii="ＭＳ 明朝" w:hAnsi="ＭＳ 明朝" w:hint="eastAsia"/>
                <w:szCs w:val="21"/>
              </w:rPr>
              <w:t>奨励</w:t>
            </w:r>
            <w:r w:rsidR="009C516B" w:rsidRPr="00F648BF">
              <w:rPr>
                <w:rFonts w:ascii="ＭＳ 明朝" w:hAnsi="ＭＳ 明朝" w:hint="eastAsia"/>
                <w:szCs w:val="21"/>
              </w:rPr>
              <w:t>する。</w:t>
            </w:r>
          </w:p>
          <w:p w:rsidR="009C516B" w:rsidRPr="00F648BF" w:rsidRDefault="009C516B"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40297E" w:rsidRPr="00F648BF">
              <w:rPr>
                <w:rFonts w:ascii="ＭＳ 明朝" w:hAnsi="ＭＳ 明朝" w:hint="eastAsia"/>
                <w:szCs w:val="21"/>
              </w:rPr>
              <w:t xml:space="preserve">　</w:t>
            </w:r>
            <w:r w:rsidRPr="00F648BF">
              <w:rPr>
                <w:rFonts w:ascii="ＭＳ 明朝" w:hAnsi="ＭＳ 明朝" w:hint="eastAsia"/>
                <w:szCs w:val="21"/>
              </w:rPr>
              <w:t xml:space="preserve">　</w:t>
            </w:r>
            <w:r w:rsidR="00653444" w:rsidRPr="00F648BF">
              <w:rPr>
                <w:rFonts w:ascii="ＭＳ 明朝" w:hAnsi="ＭＳ 明朝" w:hint="eastAsia"/>
                <w:szCs w:val="21"/>
              </w:rPr>
              <w:t>ウ</w:t>
            </w:r>
            <w:r w:rsidR="0040297E" w:rsidRPr="00F648BF">
              <w:rPr>
                <w:rFonts w:ascii="ＭＳ 明朝" w:hAnsi="ＭＳ 明朝" w:hint="eastAsia"/>
                <w:szCs w:val="21"/>
              </w:rPr>
              <w:t xml:space="preserve">　</w:t>
            </w:r>
            <w:r w:rsidRPr="00F648BF">
              <w:rPr>
                <w:rFonts w:ascii="ＭＳ 明朝" w:hAnsi="ＭＳ 明朝" w:hint="eastAsia"/>
                <w:szCs w:val="21"/>
              </w:rPr>
              <w:t>制服指導や交通マナーなどの向上</w:t>
            </w:r>
            <w:r w:rsidR="006B2AE9">
              <w:rPr>
                <w:rFonts w:ascii="ＭＳ 明朝" w:hAnsi="ＭＳ 明朝" w:hint="eastAsia"/>
                <w:szCs w:val="21"/>
              </w:rPr>
              <w:t>や校内美化</w:t>
            </w:r>
            <w:r w:rsidRPr="00F648BF">
              <w:rPr>
                <w:rFonts w:ascii="ＭＳ 明朝" w:hAnsi="ＭＳ 明朝" w:hint="eastAsia"/>
                <w:szCs w:val="21"/>
              </w:rPr>
              <w:t>に向けた</w:t>
            </w:r>
            <w:r w:rsidR="006B2AE9">
              <w:rPr>
                <w:rFonts w:ascii="ＭＳ 明朝" w:hAnsi="ＭＳ 明朝" w:hint="eastAsia"/>
                <w:szCs w:val="21"/>
              </w:rPr>
              <w:t>取組みを推進する</w:t>
            </w:r>
            <w:r w:rsidRPr="00F648BF">
              <w:rPr>
                <w:rFonts w:ascii="ＭＳ 明朝" w:hAnsi="ＭＳ 明朝" w:hint="eastAsia"/>
                <w:szCs w:val="21"/>
              </w:rPr>
              <w:t>。</w:t>
            </w:r>
          </w:p>
          <w:p w:rsidR="002101BB" w:rsidRPr="00F648BF" w:rsidRDefault="002101BB"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1E4389" w:rsidRPr="00F648BF">
              <w:rPr>
                <w:rFonts w:ascii="ＭＳ 明朝" w:hAnsi="ＭＳ 明朝" w:hint="eastAsia"/>
                <w:szCs w:val="21"/>
              </w:rPr>
              <w:t xml:space="preserve">  ※</w:t>
            </w:r>
            <w:r w:rsidR="00427E71" w:rsidRPr="00F648BF">
              <w:rPr>
                <w:rFonts w:ascii="ＭＳ 明朝" w:hAnsi="ＭＳ 明朝" w:hint="eastAsia"/>
                <w:szCs w:val="21"/>
              </w:rPr>
              <w:t>学校教育自己診断における「挨拶をする」</w:t>
            </w:r>
            <w:r w:rsidR="00D207A9" w:rsidRPr="00F648BF">
              <w:rPr>
                <w:rFonts w:ascii="ＭＳ 明朝" w:hAnsi="ＭＳ 明朝" w:hint="eastAsia"/>
                <w:szCs w:val="21"/>
              </w:rPr>
              <w:t>生徒</w:t>
            </w:r>
            <w:r w:rsidR="00427E71" w:rsidRPr="00F648BF">
              <w:rPr>
                <w:rFonts w:ascii="ＭＳ 明朝" w:hAnsi="ＭＳ 明朝" w:hint="eastAsia"/>
                <w:szCs w:val="21"/>
              </w:rPr>
              <w:t>（平成</w:t>
            </w:r>
            <w:r w:rsidR="004B42A2" w:rsidRPr="004B42A2">
              <w:rPr>
                <w:rFonts w:ascii="ＭＳ 明朝" w:hAnsi="ＭＳ 明朝" w:hint="eastAsia"/>
                <w:szCs w:val="21"/>
              </w:rPr>
              <w:t>2</w:t>
            </w:r>
            <w:r w:rsidR="00DD6D12">
              <w:rPr>
                <w:rFonts w:ascii="ＭＳ 明朝" w:hAnsi="ＭＳ 明朝" w:hint="eastAsia"/>
                <w:szCs w:val="21"/>
              </w:rPr>
              <w:t>7</w:t>
            </w:r>
            <w:r w:rsidR="00427E71" w:rsidRPr="00F648BF">
              <w:rPr>
                <w:rFonts w:ascii="ＭＳ 明朝" w:hAnsi="ＭＳ 明朝" w:hint="eastAsia"/>
                <w:szCs w:val="21"/>
              </w:rPr>
              <w:t>年度</w:t>
            </w:r>
            <w:r w:rsidR="009106DD" w:rsidRPr="00E70B91">
              <w:rPr>
                <w:rFonts w:ascii="ＭＳ 明朝" w:hAnsi="ＭＳ 明朝" w:hint="eastAsia"/>
                <w:szCs w:val="21"/>
              </w:rPr>
              <w:t>7</w:t>
            </w:r>
            <w:r w:rsidR="00DD6D12">
              <w:rPr>
                <w:rFonts w:ascii="ＭＳ 明朝" w:hAnsi="ＭＳ 明朝" w:hint="eastAsia"/>
                <w:szCs w:val="21"/>
              </w:rPr>
              <w:t>7</w:t>
            </w:r>
            <w:r w:rsidR="00427E71" w:rsidRPr="00F648BF">
              <w:rPr>
                <w:rFonts w:ascii="ＭＳ 明朝" w:hAnsi="ＭＳ 明朝" w:hint="eastAsia"/>
                <w:szCs w:val="21"/>
              </w:rPr>
              <w:t>%</w:t>
            </w:r>
            <w:r w:rsidR="00035ED5">
              <w:rPr>
                <w:rFonts w:ascii="ＭＳ 明朝" w:hAnsi="ＭＳ 明朝" w:hint="eastAsia"/>
                <w:szCs w:val="21"/>
              </w:rPr>
              <w:t xml:space="preserve"> </w:t>
            </w:r>
            <w:r w:rsidR="00035ED5" w:rsidRPr="004B42A2">
              <w:rPr>
                <w:rFonts w:ascii="ＭＳ 明朝" w:hAnsi="ＭＳ 明朝" w:hint="eastAsia"/>
                <w:szCs w:val="21"/>
              </w:rPr>
              <w:t>2</w:t>
            </w:r>
            <w:r w:rsidR="00DD6D12">
              <w:rPr>
                <w:rFonts w:ascii="ＭＳ 明朝" w:hAnsi="ＭＳ 明朝" w:hint="eastAsia"/>
                <w:szCs w:val="21"/>
              </w:rPr>
              <w:t>8</w:t>
            </w:r>
            <w:r w:rsidR="00035ED5" w:rsidRPr="00F648BF">
              <w:rPr>
                <w:rFonts w:ascii="ＭＳ 明朝" w:hAnsi="ＭＳ 明朝" w:hint="eastAsia"/>
                <w:szCs w:val="21"/>
              </w:rPr>
              <w:t>年度</w:t>
            </w:r>
            <w:r w:rsidR="00035ED5" w:rsidRPr="00E70B91">
              <w:rPr>
                <w:rFonts w:ascii="ＭＳ 明朝" w:hAnsi="ＭＳ 明朝" w:hint="eastAsia"/>
                <w:szCs w:val="21"/>
              </w:rPr>
              <w:t>7</w:t>
            </w:r>
            <w:r w:rsidR="00DD6D12">
              <w:rPr>
                <w:rFonts w:ascii="ＭＳ 明朝" w:hAnsi="ＭＳ 明朝" w:hint="eastAsia"/>
                <w:szCs w:val="21"/>
              </w:rPr>
              <w:t>6</w:t>
            </w:r>
            <w:r w:rsidR="00035ED5" w:rsidRPr="00F648BF">
              <w:rPr>
                <w:rFonts w:ascii="ＭＳ 明朝" w:hAnsi="ＭＳ 明朝" w:hint="eastAsia"/>
                <w:szCs w:val="21"/>
              </w:rPr>
              <w:t>%</w:t>
            </w:r>
            <w:r w:rsidR="00427E71" w:rsidRPr="00F648BF">
              <w:rPr>
                <w:rFonts w:ascii="ＭＳ 明朝" w:hAnsi="ＭＳ 明朝" w:hint="eastAsia"/>
                <w:szCs w:val="21"/>
              </w:rPr>
              <w:t>）</w:t>
            </w:r>
            <w:r w:rsidR="00470502" w:rsidRPr="00F648BF">
              <w:rPr>
                <w:rFonts w:ascii="ＭＳ 明朝" w:hAnsi="ＭＳ 明朝" w:hint="eastAsia"/>
                <w:szCs w:val="21"/>
              </w:rPr>
              <w:t>の割合</w:t>
            </w:r>
            <w:r w:rsidR="00427E71" w:rsidRPr="00F648BF">
              <w:rPr>
                <w:rFonts w:ascii="ＭＳ 明朝" w:hAnsi="ＭＳ 明朝" w:hint="eastAsia"/>
                <w:szCs w:val="21"/>
              </w:rPr>
              <w:t>を毎年</w:t>
            </w:r>
            <w:r w:rsidR="00D207A9" w:rsidRPr="00F648BF">
              <w:rPr>
                <w:rFonts w:ascii="ＭＳ 明朝" w:hAnsi="ＭＳ 明朝" w:hint="eastAsia"/>
                <w:szCs w:val="21"/>
              </w:rPr>
              <w:t>段階的に</w:t>
            </w:r>
            <w:r w:rsidR="00427E71" w:rsidRPr="00F648BF">
              <w:rPr>
                <w:rFonts w:ascii="ＭＳ 明朝" w:hAnsi="ＭＳ 明朝" w:hint="eastAsia"/>
                <w:szCs w:val="21"/>
              </w:rPr>
              <w:t>引き上げ、平成</w:t>
            </w:r>
            <w:r w:rsidR="00630531" w:rsidRPr="00C70FD0">
              <w:rPr>
                <w:rFonts w:ascii="ＭＳ 明朝" w:hAnsi="ＭＳ 明朝" w:hint="eastAsia"/>
                <w:szCs w:val="21"/>
              </w:rPr>
              <w:t>31</w:t>
            </w:r>
            <w:r w:rsidR="00427E71" w:rsidRPr="00F648BF">
              <w:rPr>
                <w:rFonts w:ascii="ＭＳ 明朝" w:hAnsi="ＭＳ 明朝" w:hint="eastAsia"/>
                <w:szCs w:val="21"/>
              </w:rPr>
              <w:t>年度には</w:t>
            </w:r>
            <w:r w:rsidR="009106DD" w:rsidRPr="00E70B91">
              <w:rPr>
                <w:rFonts w:ascii="ＭＳ 明朝" w:hAnsi="ＭＳ 明朝" w:hint="eastAsia"/>
                <w:szCs w:val="21"/>
              </w:rPr>
              <w:t>80</w:t>
            </w:r>
            <w:r w:rsidR="00427E71" w:rsidRPr="00E70B91">
              <w:rPr>
                <w:rFonts w:ascii="ＭＳ 明朝" w:hAnsi="ＭＳ 明朝" w:hint="eastAsia"/>
                <w:szCs w:val="21"/>
              </w:rPr>
              <w:t>%</w:t>
            </w:r>
            <w:r w:rsidR="005A7217">
              <w:rPr>
                <w:rFonts w:ascii="ＭＳ 明朝" w:hAnsi="ＭＳ 明朝" w:hint="eastAsia"/>
                <w:szCs w:val="21"/>
              </w:rPr>
              <w:t>以上をめざす</w:t>
            </w:r>
            <w:r w:rsidR="00427E71" w:rsidRPr="00F648BF">
              <w:rPr>
                <w:rFonts w:ascii="ＭＳ 明朝" w:hAnsi="ＭＳ 明朝" w:hint="eastAsia"/>
                <w:szCs w:val="21"/>
              </w:rPr>
              <w:t>。</w:t>
            </w:r>
          </w:p>
          <w:p w:rsidR="00331A05" w:rsidRPr="00F648BF" w:rsidRDefault="009C516B"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40297E" w:rsidRPr="00F648BF">
              <w:rPr>
                <w:rFonts w:ascii="ＭＳ 明朝" w:hAnsi="ＭＳ 明朝" w:hint="eastAsia"/>
                <w:szCs w:val="21"/>
              </w:rPr>
              <w:t>（</w:t>
            </w:r>
            <w:r w:rsidR="00653444" w:rsidRPr="00F648BF">
              <w:rPr>
                <w:rFonts w:ascii="ＭＳ 明朝" w:hAnsi="ＭＳ 明朝" w:hint="eastAsia"/>
                <w:szCs w:val="21"/>
              </w:rPr>
              <w:t>２</w:t>
            </w:r>
            <w:r w:rsidR="0040297E" w:rsidRPr="00F648BF">
              <w:rPr>
                <w:rFonts w:ascii="ＭＳ 明朝" w:hAnsi="ＭＳ 明朝" w:hint="eastAsia"/>
                <w:szCs w:val="21"/>
              </w:rPr>
              <w:t>）</w:t>
            </w:r>
            <w:r w:rsidRPr="00F648BF">
              <w:rPr>
                <w:rFonts w:ascii="ＭＳ 明朝" w:hAnsi="ＭＳ 明朝" w:hint="eastAsia"/>
                <w:szCs w:val="21"/>
              </w:rPr>
              <w:t>教育相談室</w:t>
            </w:r>
            <w:r w:rsidR="00331A05" w:rsidRPr="00F648BF">
              <w:rPr>
                <w:rFonts w:ascii="ＭＳ 明朝" w:hAnsi="ＭＳ 明朝" w:hint="eastAsia"/>
                <w:szCs w:val="21"/>
              </w:rPr>
              <w:t>の整備と相談教員の常駐体制を確立する。</w:t>
            </w:r>
          </w:p>
          <w:p w:rsidR="009C516B" w:rsidRPr="00F648BF" w:rsidRDefault="00331A05" w:rsidP="000B1C4A">
            <w:pPr>
              <w:ind w:left="189" w:hangingChars="100" w:hanging="189"/>
              <w:rPr>
                <w:rFonts w:ascii="ＭＳ 明朝" w:hAnsi="ＭＳ 明朝"/>
                <w:szCs w:val="21"/>
              </w:rPr>
            </w:pPr>
            <w:r w:rsidRPr="00F648BF">
              <w:rPr>
                <w:rFonts w:ascii="ＭＳ 明朝" w:hAnsi="ＭＳ 明朝" w:hint="eastAsia"/>
                <w:szCs w:val="21"/>
              </w:rPr>
              <w:t xml:space="preserve">　　　ア　</w:t>
            </w:r>
            <w:r w:rsidR="00D207A9" w:rsidRPr="00F648BF">
              <w:rPr>
                <w:rFonts w:ascii="ＭＳ 明朝" w:hAnsi="ＭＳ 明朝" w:hint="eastAsia"/>
                <w:szCs w:val="21"/>
              </w:rPr>
              <w:t>教育相談委員会を中心に</w:t>
            </w:r>
            <w:r w:rsidRPr="00F648BF">
              <w:rPr>
                <w:rFonts w:ascii="ＭＳ 明朝" w:hAnsi="ＭＳ 明朝" w:hint="eastAsia"/>
                <w:szCs w:val="21"/>
              </w:rPr>
              <w:t>生徒情報の</w:t>
            </w:r>
            <w:r w:rsidR="00D207A9" w:rsidRPr="00F648BF">
              <w:rPr>
                <w:rFonts w:ascii="ＭＳ 明朝" w:hAnsi="ＭＳ 明朝" w:hint="eastAsia"/>
                <w:szCs w:val="21"/>
              </w:rPr>
              <w:t>収集に努め、全教員でこれを</w:t>
            </w:r>
            <w:r w:rsidRPr="00F648BF">
              <w:rPr>
                <w:rFonts w:ascii="ＭＳ 明朝" w:hAnsi="ＭＳ 明朝" w:hint="eastAsia"/>
                <w:szCs w:val="21"/>
              </w:rPr>
              <w:t>共有</w:t>
            </w:r>
            <w:r w:rsidR="00D207A9" w:rsidRPr="00F648BF">
              <w:rPr>
                <w:rFonts w:ascii="ＭＳ 明朝" w:hAnsi="ＭＳ 明朝" w:hint="eastAsia"/>
                <w:szCs w:val="21"/>
              </w:rPr>
              <w:t>す</w:t>
            </w:r>
            <w:r w:rsidRPr="00F648BF">
              <w:rPr>
                <w:rFonts w:ascii="ＭＳ 明朝" w:hAnsi="ＭＳ 明朝" w:hint="eastAsia"/>
                <w:szCs w:val="21"/>
              </w:rPr>
              <w:t>るとともに、</w:t>
            </w:r>
            <w:r w:rsidR="00503256" w:rsidRPr="00F648BF">
              <w:rPr>
                <w:rFonts w:ascii="ＭＳ 明朝" w:hAnsi="ＭＳ 明朝" w:hint="eastAsia"/>
                <w:szCs w:val="21"/>
              </w:rPr>
              <w:t>学校</w:t>
            </w:r>
            <w:r w:rsidR="00D207A9" w:rsidRPr="00F648BF">
              <w:rPr>
                <w:rFonts w:ascii="ＭＳ 明朝" w:hAnsi="ＭＳ 明朝" w:hint="eastAsia"/>
                <w:szCs w:val="21"/>
              </w:rPr>
              <w:t>として</w:t>
            </w:r>
            <w:r w:rsidR="00503256" w:rsidRPr="00F648BF">
              <w:rPr>
                <w:rFonts w:ascii="ＭＳ 明朝" w:hAnsi="ＭＳ 明朝" w:hint="eastAsia"/>
                <w:szCs w:val="21"/>
              </w:rPr>
              <w:t>家庭・地域</w:t>
            </w:r>
            <w:r w:rsidR="00D207A9" w:rsidRPr="00F648BF">
              <w:rPr>
                <w:rFonts w:ascii="ＭＳ 明朝" w:hAnsi="ＭＳ 明朝" w:hint="eastAsia"/>
                <w:szCs w:val="21"/>
              </w:rPr>
              <w:t>との</w:t>
            </w:r>
            <w:r w:rsidR="00503256" w:rsidRPr="00F648BF">
              <w:rPr>
                <w:rFonts w:ascii="ＭＳ 明朝" w:hAnsi="ＭＳ 明朝" w:hint="eastAsia"/>
                <w:szCs w:val="21"/>
              </w:rPr>
              <w:t>連携を</w:t>
            </w:r>
            <w:r w:rsidR="00D207A9" w:rsidRPr="00F648BF">
              <w:rPr>
                <w:rFonts w:ascii="ＭＳ 明朝" w:hAnsi="ＭＳ 明朝" w:hint="eastAsia"/>
                <w:szCs w:val="21"/>
              </w:rPr>
              <w:t>密に行う</w:t>
            </w:r>
            <w:r w:rsidR="00503256" w:rsidRPr="00F648BF">
              <w:rPr>
                <w:rFonts w:ascii="ＭＳ 明朝" w:hAnsi="ＭＳ 明朝" w:hint="eastAsia"/>
                <w:szCs w:val="21"/>
              </w:rPr>
              <w:t>。</w:t>
            </w:r>
          </w:p>
          <w:p w:rsidR="009C516B" w:rsidRPr="00BC28D6" w:rsidRDefault="009C516B" w:rsidP="000B1C4A">
            <w:pPr>
              <w:ind w:left="189" w:hangingChars="100" w:hanging="189"/>
              <w:rPr>
                <w:rFonts w:ascii="ＭＳ 明朝" w:hAnsi="ＭＳ 明朝"/>
                <w:szCs w:val="21"/>
              </w:rPr>
            </w:pPr>
            <w:r w:rsidRPr="00F648BF">
              <w:rPr>
                <w:rFonts w:ascii="ＭＳ 明朝" w:hAnsi="ＭＳ 明朝" w:hint="eastAsia"/>
                <w:szCs w:val="21"/>
              </w:rPr>
              <w:t xml:space="preserve">　　</w:t>
            </w:r>
            <w:r w:rsidR="00934BC2" w:rsidRPr="00F648BF">
              <w:rPr>
                <w:rFonts w:ascii="ＭＳ 明朝" w:hAnsi="ＭＳ 明朝" w:hint="eastAsia"/>
                <w:szCs w:val="21"/>
              </w:rPr>
              <w:t xml:space="preserve">　</w:t>
            </w:r>
            <w:r w:rsidR="00331A05" w:rsidRPr="00F648BF">
              <w:rPr>
                <w:rFonts w:ascii="ＭＳ 明朝" w:hAnsi="ＭＳ 明朝" w:hint="eastAsia"/>
                <w:szCs w:val="21"/>
              </w:rPr>
              <w:t>イ</w:t>
            </w:r>
            <w:r w:rsidR="00934BC2" w:rsidRPr="00F648BF">
              <w:rPr>
                <w:rFonts w:ascii="ＭＳ 明朝" w:hAnsi="ＭＳ 明朝" w:hint="eastAsia"/>
                <w:szCs w:val="21"/>
              </w:rPr>
              <w:t xml:space="preserve">　</w:t>
            </w:r>
            <w:r w:rsidR="00503256" w:rsidRPr="00F648BF">
              <w:rPr>
                <w:rFonts w:ascii="ＭＳ 明朝" w:hAnsi="ＭＳ 明朝" w:hint="eastAsia"/>
                <w:szCs w:val="21"/>
              </w:rPr>
              <w:t>支援教育コーディネーターを</w:t>
            </w:r>
            <w:r w:rsidR="00D207A9" w:rsidRPr="00F648BF">
              <w:rPr>
                <w:rFonts w:ascii="ＭＳ 明朝" w:hAnsi="ＭＳ 明朝" w:hint="eastAsia"/>
                <w:szCs w:val="21"/>
              </w:rPr>
              <w:t>中心に</w:t>
            </w:r>
            <w:r w:rsidR="00503256" w:rsidRPr="00F648BF">
              <w:rPr>
                <w:rFonts w:ascii="ＭＳ 明朝" w:hAnsi="ＭＳ 明朝" w:hint="eastAsia"/>
                <w:szCs w:val="21"/>
              </w:rPr>
              <w:t>、</w:t>
            </w:r>
            <w:r w:rsidR="00D207A9" w:rsidRPr="00F648BF">
              <w:rPr>
                <w:rFonts w:ascii="ＭＳ 明朝" w:hAnsi="ＭＳ 明朝" w:hint="eastAsia"/>
                <w:szCs w:val="21"/>
              </w:rPr>
              <w:t>課題のある生徒に対する</w:t>
            </w:r>
            <w:r w:rsidR="00934BC2" w:rsidRPr="00F648BF">
              <w:rPr>
                <w:rFonts w:ascii="ＭＳ 明朝" w:hAnsi="ＭＳ 明朝" w:hint="eastAsia"/>
                <w:szCs w:val="21"/>
              </w:rPr>
              <w:t>個別支援</w:t>
            </w:r>
            <w:r w:rsidR="00D207A9" w:rsidRPr="00F648BF">
              <w:rPr>
                <w:rFonts w:ascii="ＭＳ 明朝" w:hAnsi="ＭＳ 明朝" w:hint="eastAsia"/>
                <w:szCs w:val="21"/>
              </w:rPr>
              <w:t>の</w:t>
            </w:r>
            <w:r w:rsidR="00934BC2" w:rsidRPr="00F648BF">
              <w:rPr>
                <w:rFonts w:ascii="ＭＳ 明朝" w:hAnsi="ＭＳ 明朝" w:hint="eastAsia"/>
                <w:szCs w:val="21"/>
              </w:rPr>
              <w:t>取組み</w:t>
            </w:r>
            <w:r w:rsidRPr="00F648BF">
              <w:rPr>
                <w:rFonts w:ascii="ＭＳ 明朝" w:hAnsi="ＭＳ 明朝" w:hint="eastAsia"/>
                <w:szCs w:val="21"/>
              </w:rPr>
              <w:t>を</w:t>
            </w:r>
            <w:r w:rsidR="00D207A9" w:rsidRPr="00F648BF">
              <w:rPr>
                <w:rFonts w:ascii="ＭＳ 明朝" w:hAnsi="ＭＳ 明朝" w:hint="eastAsia"/>
                <w:szCs w:val="21"/>
              </w:rPr>
              <w:t>推進する</w:t>
            </w:r>
            <w:r w:rsidRPr="00F648BF">
              <w:rPr>
                <w:rFonts w:ascii="ＭＳ 明朝" w:hAnsi="ＭＳ 明朝" w:hint="eastAsia"/>
                <w:szCs w:val="21"/>
              </w:rPr>
              <w:t>。</w:t>
            </w:r>
          </w:p>
          <w:p w:rsidR="009F2A03" w:rsidRPr="00BC28D6" w:rsidRDefault="006E53C1" w:rsidP="000B1C4A">
            <w:pPr>
              <w:ind w:left="189" w:hangingChars="100" w:hanging="189"/>
              <w:rPr>
                <w:rFonts w:ascii="ＭＳ 明朝" w:hAnsi="ＭＳ 明朝"/>
                <w:szCs w:val="21"/>
              </w:rPr>
            </w:pPr>
            <w:r w:rsidRPr="00BC28D6">
              <w:rPr>
                <w:rFonts w:ascii="ＭＳ 明朝" w:hAnsi="ＭＳ 明朝" w:hint="eastAsia"/>
                <w:szCs w:val="21"/>
              </w:rPr>
              <w:t xml:space="preserve">　　　※</w:t>
            </w:r>
            <w:r w:rsidR="009F2A03" w:rsidRPr="00BC28D6">
              <w:rPr>
                <w:rFonts w:ascii="ＭＳ 明朝" w:hAnsi="ＭＳ 明朝" w:hint="eastAsia"/>
                <w:szCs w:val="21"/>
              </w:rPr>
              <w:t>学校教育自己診断における</w:t>
            </w:r>
            <w:r w:rsidR="001E4389" w:rsidRPr="00BC28D6">
              <w:rPr>
                <w:rFonts w:ascii="ＭＳ 明朝" w:hAnsi="ＭＳ 明朝" w:hint="eastAsia"/>
                <w:szCs w:val="21"/>
              </w:rPr>
              <w:t>「</w:t>
            </w:r>
            <w:r w:rsidR="001C1182" w:rsidRPr="00BC28D6">
              <w:rPr>
                <w:rFonts w:ascii="ＭＳ 明朝" w:hAnsi="ＭＳ 明朝" w:hint="eastAsia"/>
                <w:szCs w:val="21"/>
              </w:rPr>
              <w:t>相談</w:t>
            </w:r>
            <w:r w:rsidR="001E4389" w:rsidRPr="00BC28D6">
              <w:rPr>
                <w:rFonts w:ascii="ＭＳ 明朝" w:hAnsi="ＭＳ 明朝" w:hint="eastAsia"/>
                <w:szCs w:val="21"/>
              </w:rPr>
              <w:t>できる</w:t>
            </w:r>
            <w:r w:rsidR="004A7D55">
              <w:rPr>
                <w:rFonts w:ascii="ＭＳ 明朝" w:hAnsi="ＭＳ 明朝" w:hint="eastAsia"/>
                <w:szCs w:val="21"/>
              </w:rPr>
              <w:t>体制ができている</w:t>
            </w:r>
            <w:r w:rsidR="007631AE" w:rsidRPr="00BC28D6">
              <w:rPr>
                <w:rFonts w:ascii="ＭＳ 明朝" w:hAnsi="ＭＳ 明朝" w:hint="eastAsia"/>
                <w:szCs w:val="21"/>
              </w:rPr>
              <w:t>」</w:t>
            </w:r>
            <w:r w:rsidR="001E4389" w:rsidRPr="00BC28D6">
              <w:rPr>
                <w:rFonts w:ascii="ＭＳ 明朝" w:hAnsi="ＭＳ 明朝" w:hint="eastAsia"/>
                <w:szCs w:val="21"/>
              </w:rPr>
              <w:t>生徒</w:t>
            </w:r>
            <w:r w:rsidRPr="00BC28D6">
              <w:rPr>
                <w:rFonts w:ascii="ＭＳ 明朝" w:hAnsi="ＭＳ 明朝" w:hint="eastAsia"/>
                <w:szCs w:val="21"/>
              </w:rPr>
              <w:t>の割合</w:t>
            </w:r>
            <w:r w:rsidR="009F2A03" w:rsidRPr="00BC28D6">
              <w:rPr>
                <w:rFonts w:ascii="ＭＳ 明朝" w:hAnsi="ＭＳ 明朝" w:hint="eastAsia"/>
                <w:szCs w:val="21"/>
              </w:rPr>
              <w:t>（平成</w:t>
            </w:r>
            <w:r w:rsidR="004B42A2" w:rsidRPr="004B42A2">
              <w:rPr>
                <w:rFonts w:ascii="ＭＳ 明朝" w:hAnsi="ＭＳ 明朝" w:hint="eastAsia"/>
                <w:szCs w:val="21"/>
              </w:rPr>
              <w:t>2</w:t>
            </w:r>
            <w:r w:rsidR="00DD6D12">
              <w:rPr>
                <w:rFonts w:ascii="ＭＳ 明朝" w:hAnsi="ＭＳ 明朝" w:hint="eastAsia"/>
                <w:szCs w:val="21"/>
              </w:rPr>
              <w:t>7</w:t>
            </w:r>
            <w:r w:rsidR="009F2A03" w:rsidRPr="00BC28D6">
              <w:rPr>
                <w:rFonts w:ascii="ＭＳ 明朝" w:hAnsi="ＭＳ 明朝" w:hint="eastAsia"/>
                <w:szCs w:val="21"/>
              </w:rPr>
              <w:t>年</w:t>
            </w:r>
            <w:r w:rsidR="009F2A03" w:rsidRPr="00EE0612">
              <w:rPr>
                <w:rFonts w:ascii="ＭＳ 明朝" w:hAnsi="ＭＳ 明朝" w:hint="eastAsia"/>
                <w:szCs w:val="21"/>
              </w:rPr>
              <w:t>度</w:t>
            </w:r>
            <w:r w:rsidR="00DD6D12">
              <w:rPr>
                <w:rFonts w:ascii="ＭＳ 明朝" w:hAnsi="ＭＳ 明朝" w:hint="eastAsia"/>
                <w:szCs w:val="21"/>
              </w:rPr>
              <w:t>74</w:t>
            </w:r>
            <w:r w:rsidR="009F2A03" w:rsidRPr="00E70B91">
              <w:rPr>
                <w:rFonts w:ascii="ＭＳ 明朝" w:hAnsi="ＭＳ 明朝" w:hint="eastAsia"/>
                <w:szCs w:val="21"/>
              </w:rPr>
              <w:t>%</w:t>
            </w:r>
            <w:r w:rsidR="00035ED5">
              <w:rPr>
                <w:rFonts w:ascii="ＭＳ 明朝" w:hAnsi="ＭＳ 明朝" w:hint="eastAsia"/>
                <w:szCs w:val="21"/>
              </w:rPr>
              <w:t xml:space="preserve"> </w:t>
            </w:r>
            <w:r w:rsidR="00035ED5" w:rsidRPr="004B42A2">
              <w:rPr>
                <w:rFonts w:ascii="ＭＳ 明朝" w:hAnsi="ＭＳ 明朝" w:hint="eastAsia"/>
                <w:szCs w:val="21"/>
              </w:rPr>
              <w:t>2</w:t>
            </w:r>
            <w:r w:rsidR="00DD6D12">
              <w:rPr>
                <w:rFonts w:ascii="ＭＳ 明朝" w:hAnsi="ＭＳ 明朝" w:hint="eastAsia"/>
                <w:szCs w:val="21"/>
              </w:rPr>
              <w:t>8</w:t>
            </w:r>
            <w:r w:rsidR="00035ED5" w:rsidRPr="00BC28D6">
              <w:rPr>
                <w:rFonts w:ascii="ＭＳ 明朝" w:hAnsi="ＭＳ 明朝" w:hint="eastAsia"/>
                <w:szCs w:val="21"/>
              </w:rPr>
              <w:t>年</w:t>
            </w:r>
            <w:r w:rsidR="00035ED5" w:rsidRPr="00EE0612">
              <w:rPr>
                <w:rFonts w:ascii="ＭＳ 明朝" w:hAnsi="ＭＳ 明朝" w:hint="eastAsia"/>
                <w:szCs w:val="21"/>
              </w:rPr>
              <w:t>度</w:t>
            </w:r>
            <w:r w:rsidR="00DD6D12">
              <w:rPr>
                <w:rFonts w:ascii="ＭＳ 明朝" w:hAnsi="ＭＳ 明朝" w:hint="eastAsia"/>
                <w:szCs w:val="21"/>
              </w:rPr>
              <w:t>67</w:t>
            </w:r>
            <w:r w:rsidR="00035ED5" w:rsidRPr="00E70B91">
              <w:rPr>
                <w:rFonts w:ascii="ＭＳ 明朝" w:hAnsi="ＭＳ 明朝" w:hint="eastAsia"/>
                <w:szCs w:val="21"/>
              </w:rPr>
              <w:t>%</w:t>
            </w:r>
            <w:r w:rsidR="009F2A03" w:rsidRPr="00F648BF">
              <w:rPr>
                <w:rFonts w:ascii="ＭＳ 明朝" w:hAnsi="ＭＳ 明朝" w:hint="eastAsia"/>
                <w:szCs w:val="21"/>
              </w:rPr>
              <w:t>）を毎年</w:t>
            </w:r>
            <w:r w:rsidR="001E4389" w:rsidRPr="00F648BF">
              <w:rPr>
                <w:rFonts w:ascii="ＭＳ 明朝" w:hAnsi="ＭＳ 明朝" w:hint="eastAsia"/>
                <w:szCs w:val="21"/>
              </w:rPr>
              <w:t>段階的に</w:t>
            </w:r>
            <w:r w:rsidR="009F2A03" w:rsidRPr="00F648BF">
              <w:rPr>
                <w:rFonts w:ascii="ＭＳ 明朝" w:hAnsi="ＭＳ 明朝" w:hint="eastAsia"/>
                <w:szCs w:val="21"/>
              </w:rPr>
              <w:t>引き上げ、平成</w:t>
            </w:r>
            <w:r w:rsidR="00630531" w:rsidRPr="00C70FD0">
              <w:rPr>
                <w:rFonts w:ascii="ＭＳ 明朝" w:hAnsi="ＭＳ 明朝" w:hint="eastAsia"/>
                <w:szCs w:val="21"/>
              </w:rPr>
              <w:t>31</w:t>
            </w:r>
            <w:r w:rsidR="009F2A03" w:rsidRPr="00F648BF">
              <w:rPr>
                <w:rFonts w:ascii="ＭＳ 明朝" w:hAnsi="ＭＳ 明朝" w:hint="eastAsia"/>
                <w:szCs w:val="21"/>
              </w:rPr>
              <w:t>年度には</w:t>
            </w:r>
            <w:r w:rsidR="009106DD" w:rsidRPr="00E70B91">
              <w:rPr>
                <w:rFonts w:ascii="ＭＳ 明朝" w:hAnsi="ＭＳ 明朝" w:hint="eastAsia"/>
                <w:szCs w:val="21"/>
              </w:rPr>
              <w:t>7</w:t>
            </w:r>
            <w:r w:rsidR="00035ED5">
              <w:rPr>
                <w:rFonts w:ascii="ＭＳ 明朝" w:hAnsi="ＭＳ 明朝" w:hint="eastAsia"/>
                <w:szCs w:val="21"/>
              </w:rPr>
              <w:t>5</w:t>
            </w:r>
            <w:r w:rsidR="00DC153A" w:rsidRPr="009106DD">
              <w:rPr>
                <w:rFonts w:ascii="ＭＳ 明朝" w:hAnsi="ＭＳ 明朝" w:hint="eastAsia"/>
                <w:szCs w:val="21"/>
              </w:rPr>
              <w:t xml:space="preserve"> </w:t>
            </w:r>
            <w:r w:rsidR="009F2A03" w:rsidRPr="009106DD">
              <w:rPr>
                <w:rFonts w:ascii="ＭＳ 明朝" w:hAnsi="ＭＳ 明朝" w:hint="eastAsia"/>
                <w:szCs w:val="21"/>
              </w:rPr>
              <w:t>%</w:t>
            </w:r>
            <w:r w:rsidR="009F2A03" w:rsidRPr="00F648BF">
              <w:rPr>
                <w:rFonts w:ascii="ＭＳ 明朝" w:hAnsi="ＭＳ 明朝" w:hint="eastAsia"/>
                <w:szCs w:val="21"/>
              </w:rPr>
              <w:t>にす</w:t>
            </w:r>
            <w:r w:rsidR="009F2A03" w:rsidRPr="00BC28D6">
              <w:rPr>
                <w:rFonts w:ascii="ＭＳ 明朝" w:hAnsi="ＭＳ 明朝" w:hint="eastAsia"/>
                <w:szCs w:val="21"/>
              </w:rPr>
              <w:t>る。</w:t>
            </w:r>
          </w:p>
          <w:p w:rsidR="009C516B" w:rsidRPr="00BC28D6" w:rsidRDefault="009C516B" w:rsidP="000B1C4A">
            <w:pPr>
              <w:ind w:left="189" w:hangingChars="100" w:hanging="189"/>
              <w:rPr>
                <w:rFonts w:ascii="ＭＳ 明朝" w:hAnsi="ＭＳ 明朝"/>
                <w:szCs w:val="21"/>
              </w:rPr>
            </w:pPr>
            <w:r w:rsidRPr="00BC28D6">
              <w:rPr>
                <w:rFonts w:ascii="ＭＳ 明朝" w:hAnsi="ＭＳ 明朝" w:hint="eastAsia"/>
                <w:szCs w:val="21"/>
              </w:rPr>
              <w:t>３</w:t>
            </w:r>
            <w:r w:rsidR="008825E6" w:rsidRPr="00BC28D6">
              <w:rPr>
                <w:rFonts w:ascii="ＭＳ 明朝" w:hAnsi="ＭＳ 明朝" w:hint="eastAsia"/>
                <w:szCs w:val="21"/>
              </w:rPr>
              <w:t xml:space="preserve">　</w:t>
            </w:r>
            <w:r w:rsidRPr="00BC28D6">
              <w:rPr>
                <w:rFonts w:ascii="ＭＳ 明朝" w:hAnsi="ＭＳ 明朝" w:hint="eastAsia"/>
                <w:szCs w:val="21"/>
              </w:rPr>
              <w:t>「志」や「夢」の実現に向けた</w:t>
            </w:r>
            <w:r w:rsidR="00695521">
              <w:rPr>
                <w:rFonts w:ascii="ＭＳ 明朝" w:hAnsi="ＭＳ 明朝" w:hint="eastAsia"/>
                <w:szCs w:val="21"/>
              </w:rPr>
              <w:t>指導計画の確立と</w:t>
            </w:r>
            <w:r w:rsidR="001623C5">
              <w:rPr>
                <w:rFonts w:ascii="ＭＳ 明朝" w:hAnsi="ＭＳ 明朝" w:hint="eastAsia"/>
                <w:szCs w:val="21"/>
              </w:rPr>
              <w:t>指導</w:t>
            </w:r>
            <w:r w:rsidR="001623C5" w:rsidRPr="002713B3">
              <w:rPr>
                <w:rFonts w:ascii="ＭＳ 明朝" w:hAnsi="ＭＳ 明朝" w:hint="eastAsia"/>
                <w:szCs w:val="21"/>
              </w:rPr>
              <w:t>・支援の充実</w:t>
            </w:r>
          </w:p>
          <w:p w:rsidR="009C516B" w:rsidRPr="00BC28D6" w:rsidRDefault="009C516B" w:rsidP="000B1C4A">
            <w:pPr>
              <w:ind w:left="189" w:hangingChars="100" w:hanging="189"/>
              <w:rPr>
                <w:rFonts w:ascii="ＭＳ 明朝" w:hAnsi="ＭＳ 明朝"/>
                <w:szCs w:val="21"/>
              </w:rPr>
            </w:pPr>
            <w:r w:rsidRPr="00BC28D6">
              <w:rPr>
                <w:rFonts w:ascii="ＭＳ 明朝" w:hAnsi="ＭＳ 明朝" w:hint="eastAsia"/>
                <w:szCs w:val="21"/>
              </w:rPr>
              <w:t xml:space="preserve">　</w:t>
            </w:r>
            <w:r w:rsidR="00A44150" w:rsidRPr="00BC28D6">
              <w:rPr>
                <w:rFonts w:ascii="ＭＳ 明朝" w:hAnsi="ＭＳ 明朝" w:hint="eastAsia"/>
                <w:szCs w:val="21"/>
              </w:rPr>
              <w:t>（１）</w:t>
            </w:r>
            <w:r w:rsidRPr="00BC28D6">
              <w:rPr>
                <w:rFonts w:ascii="ＭＳ 明朝" w:hAnsi="ＭＳ 明朝" w:hint="eastAsia"/>
                <w:szCs w:val="21"/>
              </w:rPr>
              <w:t>進路目標設定から進路実現まで3年間を見据えたキャリア教育を展開する。</w:t>
            </w:r>
          </w:p>
          <w:p w:rsidR="00A44150" w:rsidRPr="00BC28D6" w:rsidRDefault="009C516B" w:rsidP="002A30AF">
            <w:pPr>
              <w:ind w:leftChars="-100" w:left="852" w:hangingChars="550" w:hanging="1041"/>
              <w:rPr>
                <w:rFonts w:ascii="ＭＳ 明朝" w:hAnsi="ＭＳ 明朝"/>
                <w:szCs w:val="21"/>
              </w:rPr>
            </w:pPr>
            <w:r w:rsidRPr="00BC28D6">
              <w:rPr>
                <w:rFonts w:ascii="ＭＳ 明朝" w:hAnsi="ＭＳ 明朝" w:hint="eastAsia"/>
                <w:szCs w:val="21"/>
              </w:rPr>
              <w:t xml:space="preserve">　</w:t>
            </w:r>
            <w:r w:rsidR="00A44150" w:rsidRPr="00BC28D6">
              <w:rPr>
                <w:rFonts w:ascii="ＭＳ 明朝" w:hAnsi="ＭＳ 明朝" w:hint="eastAsia"/>
                <w:szCs w:val="21"/>
              </w:rPr>
              <w:t xml:space="preserve">　</w:t>
            </w:r>
            <w:r w:rsidRPr="00BC28D6">
              <w:rPr>
                <w:rFonts w:ascii="ＭＳ 明朝" w:hAnsi="ＭＳ 明朝" w:hint="eastAsia"/>
                <w:szCs w:val="21"/>
              </w:rPr>
              <w:t xml:space="preserve">　</w:t>
            </w:r>
            <w:r w:rsidR="00A44150" w:rsidRPr="00BC28D6">
              <w:rPr>
                <w:rFonts w:ascii="ＭＳ 明朝" w:hAnsi="ＭＳ 明朝" w:hint="eastAsia"/>
                <w:szCs w:val="21"/>
              </w:rPr>
              <w:t xml:space="preserve">　ア　高い志を持ち続けることができるよう、「自分を知る」をテーマとした進路学習の指導計画と、</w:t>
            </w:r>
            <w:r w:rsidR="00AD651F">
              <w:rPr>
                <w:rFonts w:ascii="ＭＳ 明朝" w:hAnsi="ＭＳ 明朝" w:hint="eastAsia"/>
                <w:szCs w:val="21"/>
              </w:rPr>
              <w:t>授業や</w:t>
            </w:r>
            <w:r w:rsidRPr="00BC28D6">
              <w:rPr>
                <w:rFonts w:ascii="ＭＳ 明朝" w:hAnsi="ＭＳ 明朝" w:hint="eastAsia"/>
                <w:szCs w:val="21"/>
              </w:rPr>
              <w:t>「総合的な学習の時間」とＬＨＲの時間を連動させた年間</w:t>
            </w:r>
            <w:r w:rsidR="00A44150" w:rsidRPr="00BC28D6">
              <w:rPr>
                <w:rFonts w:ascii="ＭＳ 明朝" w:hAnsi="ＭＳ 明朝" w:hint="eastAsia"/>
                <w:szCs w:val="21"/>
              </w:rPr>
              <w:t>指導</w:t>
            </w:r>
            <w:r w:rsidRPr="00BC28D6">
              <w:rPr>
                <w:rFonts w:ascii="ＭＳ 明朝" w:hAnsi="ＭＳ 明朝" w:hint="eastAsia"/>
                <w:szCs w:val="21"/>
              </w:rPr>
              <w:t>計画を策定</w:t>
            </w:r>
            <w:r w:rsidR="00F648BF">
              <w:rPr>
                <w:rFonts w:ascii="ＭＳ 明朝" w:hAnsi="ＭＳ 明朝" w:hint="eastAsia"/>
                <w:szCs w:val="21"/>
              </w:rPr>
              <w:t>し、生徒の進路実現をはかる</w:t>
            </w:r>
            <w:r w:rsidRPr="00BC28D6">
              <w:rPr>
                <w:rFonts w:ascii="ＭＳ 明朝" w:hAnsi="ＭＳ 明朝" w:hint="eastAsia"/>
                <w:szCs w:val="21"/>
              </w:rPr>
              <w:t>。</w:t>
            </w:r>
          </w:p>
          <w:p w:rsidR="00937710" w:rsidRPr="00937710" w:rsidRDefault="00E23DB0" w:rsidP="00E23DB0">
            <w:pPr>
              <w:rPr>
                <w:rFonts w:ascii="ＭＳ 明朝" w:hAnsi="ＭＳ 明朝"/>
                <w:szCs w:val="21"/>
              </w:rPr>
            </w:pPr>
            <w:r w:rsidRPr="00BC28D6">
              <w:rPr>
                <w:rFonts w:ascii="ＭＳ 明朝" w:hAnsi="ＭＳ 明朝" w:hint="eastAsia"/>
                <w:szCs w:val="21"/>
              </w:rPr>
              <w:t xml:space="preserve">　　　</w:t>
            </w:r>
            <w:r w:rsidR="00364BE6">
              <w:rPr>
                <w:rFonts w:ascii="ＭＳ 明朝" w:hAnsi="ＭＳ 明朝" w:hint="eastAsia"/>
                <w:szCs w:val="21"/>
              </w:rPr>
              <w:t>※</w:t>
            </w:r>
            <w:r w:rsidR="009E250B" w:rsidRPr="00937710">
              <w:rPr>
                <w:rFonts w:ascii="ＭＳ 明朝" w:hAnsi="ＭＳ 明朝" w:hint="eastAsia"/>
                <w:szCs w:val="21"/>
              </w:rPr>
              <w:t>生徒の進路希望実現率</w:t>
            </w:r>
            <w:r w:rsidR="00B864C8">
              <w:rPr>
                <w:rFonts w:ascii="ＭＳ 明朝" w:hAnsi="ＭＳ 明朝" w:hint="eastAsia"/>
                <w:szCs w:val="21"/>
              </w:rPr>
              <w:t>（志望先への合格率）</w:t>
            </w:r>
            <w:r w:rsidR="009E250B" w:rsidRPr="00937710">
              <w:rPr>
                <w:rFonts w:ascii="ＭＳ 明朝" w:hAnsi="ＭＳ 明朝" w:hint="eastAsia"/>
                <w:szCs w:val="21"/>
              </w:rPr>
              <w:t>90%以上</w:t>
            </w:r>
            <w:r w:rsidR="005E6434">
              <w:rPr>
                <w:rFonts w:ascii="ＭＳ 明朝" w:hAnsi="ＭＳ 明朝" w:hint="eastAsia"/>
                <w:szCs w:val="21"/>
              </w:rPr>
              <w:t>をめざし</w:t>
            </w:r>
            <w:r w:rsidR="00937710">
              <w:rPr>
                <w:rFonts w:ascii="ＭＳ 明朝" w:hAnsi="ＭＳ 明朝" w:hint="eastAsia"/>
                <w:szCs w:val="21"/>
              </w:rPr>
              <w:t>、進路未決定者を</w:t>
            </w:r>
            <w:r w:rsidR="00B864C8">
              <w:rPr>
                <w:rFonts w:ascii="ＭＳ 明朝" w:hAnsi="ＭＳ 明朝" w:hint="eastAsia"/>
                <w:szCs w:val="21"/>
              </w:rPr>
              <w:t>３％未満に</w:t>
            </w:r>
            <w:r w:rsidR="00937710">
              <w:rPr>
                <w:rFonts w:ascii="ＭＳ 明朝" w:hAnsi="ＭＳ 明朝" w:hint="eastAsia"/>
                <w:szCs w:val="21"/>
              </w:rPr>
              <w:t>減少させる</w:t>
            </w:r>
            <w:r w:rsidR="009E250B" w:rsidRPr="00937710">
              <w:rPr>
                <w:rFonts w:ascii="ＭＳ 明朝" w:hAnsi="ＭＳ 明朝" w:hint="eastAsia"/>
                <w:szCs w:val="21"/>
              </w:rPr>
              <w:t>。</w:t>
            </w:r>
          </w:p>
          <w:p w:rsidR="00364BE6" w:rsidRPr="00E70B91" w:rsidRDefault="009E250B" w:rsidP="00937710">
            <w:pPr>
              <w:ind w:firstLineChars="400" w:firstLine="757"/>
              <w:rPr>
                <w:rFonts w:ascii="ＭＳ 明朝" w:hAnsi="ＭＳ 明朝"/>
                <w:szCs w:val="21"/>
              </w:rPr>
            </w:pPr>
            <w:r w:rsidRPr="00E70B91">
              <w:rPr>
                <w:rFonts w:ascii="ＭＳ 明朝" w:hAnsi="ＭＳ 明朝" w:hint="eastAsia"/>
                <w:szCs w:val="21"/>
              </w:rPr>
              <w:t>（H</w:t>
            </w:r>
            <w:r w:rsidR="004B42A2" w:rsidRPr="00E70B91">
              <w:rPr>
                <w:rFonts w:ascii="ＭＳ 明朝" w:hAnsi="ＭＳ 明朝" w:hint="eastAsia"/>
                <w:szCs w:val="21"/>
              </w:rPr>
              <w:t>2</w:t>
            </w:r>
            <w:r w:rsidR="00DD6D12">
              <w:rPr>
                <w:rFonts w:ascii="ＭＳ 明朝" w:hAnsi="ＭＳ 明朝" w:hint="eastAsia"/>
                <w:szCs w:val="21"/>
              </w:rPr>
              <w:t>8</w:t>
            </w:r>
            <w:r w:rsidRPr="00E70B91">
              <w:rPr>
                <w:rFonts w:ascii="ＭＳ 明朝" w:hAnsi="ＭＳ 明朝" w:hint="eastAsia"/>
                <w:szCs w:val="21"/>
              </w:rPr>
              <w:t xml:space="preserve">　</w:t>
            </w:r>
            <w:r w:rsidR="00937710" w:rsidRPr="00E70B91">
              <w:rPr>
                <w:rFonts w:ascii="ＭＳ 明朝" w:hAnsi="ＭＳ 明朝" w:hint="eastAsia"/>
                <w:szCs w:val="21"/>
              </w:rPr>
              <w:t>実現率</w:t>
            </w:r>
            <w:r w:rsidR="00C03AC0" w:rsidRPr="00E70B91">
              <w:rPr>
                <w:rFonts w:ascii="ＭＳ 明朝" w:hAnsi="ＭＳ 明朝" w:hint="eastAsia"/>
                <w:szCs w:val="21"/>
              </w:rPr>
              <w:t>85</w:t>
            </w:r>
            <w:r w:rsidR="00937710" w:rsidRPr="00E70B91">
              <w:rPr>
                <w:rFonts w:ascii="ＭＳ 明朝" w:hAnsi="ＭＳ 明朝" w:hint="eastAsia"/>
                <w:szCs w:val="21"/>
              </w:rPr>
              <w:t>.</w:t>
            </w:r>
            <w:r w:rsidR="00DD6D12">
              <w:rPr>
                <w:rFonts w:ascii="ＭＳ 明朝" w:hAnsi="ＭＳ 明朝" w:hint="eastAsia"/>
                <w:szCs w:val="21"/>
              </w:rPr>
              <w:t>2</w:t>
            </w:r>
            <w:r w:rsidR="00937710" w:rsidRPr="00E70B91">
              <w:rPr>
                <w:rFonts w:ascii="ＭＳ 明朝" w:hAnsi="ＭＳ 明朝" w:hint="eastAsia"/>
                <w:szCs w:val="21"/>
              </w:rPr>
              <w:t>％</w:t>
            </w:r>
            <w:r w:rsidR="00F44F41" w:rsidRPr="00E70B91">
              <w:rPr>
                <w:rFonts w:ascii="ＭＳ 明朝" w:hAnsi="ＭＳ 明朝" w:hint="eastAsia"/>
                <w:szCs w:val="21"/>
              </w:rPr>
              <w:t xml:space="preserve">　</w:t>
            </w:r>
            <w:r w:rsidR="00937710" w:rsidRPr="00E70B91">
              <w:rPr>
                <w:rFonts w:ascii="ＭＳ 明朝" w:hAnsi="ＭＳ 明朝" w:hint="eastAsia"/>
                <w:szCs w:val="21"/>
              </w:rPr>
              <w:t>大学</w:t>
            </w:r>
            <w:r w:rsidR="00B864C8">
              <w:rPr>
                <w:rFonts w:ascii="ＭＳ 明朝" w:hAnsi="ＭＳ 明朝" w:hint="eastAsia"/>
                <w:szCs w:val="21"/>
              </w:rPr>
              <w:t>6</w:t>
            </w:r>
            <w:r w:rsidR="00DD6D12">
              <w:rPr>
                <w:rFonts w:ascii="ＭＳ 明朝" w:hAnsi="ＭＳ 明朝" w:hint="eastAsia"/>
                <w:szCs w:val="21"/>
              </w:rPr>
              <w:t>8</w:t>
            </w:r>
            <w:r w:rsidR="00035ED5">
              <w:rPr>
                <w:rFonts w:ascii="ＭＳ 明朝" w:hAnsi="ＭＳ 明朝" w:hint="eastAsia"/>
                <w:szCs w:val="21"/>
              </w:rPr>
              <w:t xml:space="preserve">％　</w:t>
            </w:r>
            <w:r w:rsidR="00937710" w:rsidRPr="00E70B91">
              <w:rPr>
                <w:rFonts w:ascii="ＭＳ 明朝" w:hAnsi="ＭＳ 明朝" w:hint="eastAsia"/>
                <w:szCs w:val="21"/>
              </w:rPr>
              <w:t>短大</w:t>
            </w:r>
            <w:r w:rsidR="00035ED5">
              <w:rPr>
                <w:rFonts w:ascii="ＭＳ 明朝" w:hAnsi="ＭＳ 明朝" w:hint="eastAsia"/>
                <w:szCs w:val="21"/>
              </w:rPr>
              <w:t>91％</w:t>
            </w:r>
            <w:r w:rsidR="00937710" w:rsidRPr="00E70B91">
              <w:rPr>
                <w:rFonts w:ascii="ＭＳ 明朝" w:hAnsi="ＭＳ 明朝" w:hint="eastAsia"/>
                <w:szCs w:val="21"/>
              </w:rPr>
              <w:t xml:space="preserve">　専門学校等</w:t>
            </w:r>
            <w:r w:rsidR="00035ED5">
              <w:rPr>
                <w:rFonts w:ascii="ＭＳ 明朝" w:hAnsi="ＭＳ 明朝" w:hint="eastAsia"/>
                <w:szCs w:val="21"/>
              </w:rPr>
              <w:t>8</w:t>
            </w:r>
            <w:r w:rsidR="00DD6D12">
              <w:rPr>
                <w:rFonts w:ascii="ＭＳ 明朝" w:hAnsi="ＭＳ 明朝" w:hint="eastAsia"/>
                <w:szCs w:val="21"/>
              </w:rPr>
              <w:t>7</w:t>
            </w:r>
            <w:r w:rsidR="00035ED5">
              <w:rPr>
                <w:rFonts w:ascii="ＭＳ 明朝" w:hAnsi="ＭＳ 明朝" w:hint="eastAsia"/>
                <w:szCs w:val="21"/>
              </w:rPr>
              <w:t>％</w:t>
            </w:r>
            <w:r w:rsidR="00F44F41" w:rsidRPr="00E70B91">
              <w:rPr>
                <w:rFonts w:ascii="ＭＳ 明朝" w:hAnsi="ＭＳ 明朝" w:hint="eastAsia"/>
                <w:szCs w:val="21"/>
              </w:rPr>
              <w:t xml:space="preserve">　</w:t>
            </w:r>
            <w:r w:rsidR="00937710" w:rsidRPr="00E70B91">
              <w:rPr>
                <w:rFonts w:ascii="ＭＳ 明朝" w:hAnsi="ＭＳ 明朝" w:hint="eastAsia"/>
                <w:szCs w:val="21"/>
              </w:rPr>
              <w:t>就職</w:t>
            </w:r>
            <w:r w:rsidR="00035ED5">
              <w:rPr>
                <w:rFonts w:ascii="ＭＳ 明朝" w:hAnsi="ＭＳ 明朝" w:hint="eastAsia"/>
                <w:szCs w:val="21"/>
              </w:rPr>
              <w:t>8</w:t>
            </w:r>
            <w:r w:rsidR="00DD6D12">
              <w:rPr>
                <w:rFonts w:ascii="ＭＳ 明朝" w:hAnsi="ＭＳ 明朝" w:hint="eastAsia"/>
                <w:szCs w:val="21"/>
              </w:rPr>
              <w:t>5</w:t>
            </w:r>
            <w:r w:rsidR="00035ED5">
              <w:rPr>
                <w:rFonts w:ascii="ＭＳ 明朝" w:hAnsi="ＭＳ 明朝" w:hint="eastAsia"/>
                <w:szCs w:val="21"/>
              </w:rPr>
              <w:t>％</w:t>
            </w:r>
            <w:r w:rsidR="00C03AC0" w:rsidRPr="00E70B91">
              <w:rPr>
                <w:rFonts w:ascii="ＭＳ 明朝" w:hAnsi="ＭＳ 明朝" w:hint="eastAsia"/>
                <w:szCs w:val="21"/>
              </w:rPr>
              <w:t>、</w:t>
            </w:r>
            <w:r w:rsidR="00B864C8">
              <w:rPr>
                <w:rFonts w:ascii="ＭＳ 明朝" w:hAnsi="ＭＳ 明朝" w:hint="eastAsia"/>
                <w:szCs w:val="21"/>
              </w:rPr>
              <w:t>進路先</w:t>
            </w:r>
            <w:r w:rsidR="00E66DE1" w:rsidRPr="00E70B91">
              <w:rPr>
                <w:rFonts w:ascii="ＭＳ 明朝" w:hAnsi="ＭＳ 明朝" w:hint="eastAsia"/>
                <w:szCs w:val="21"/>
              </w:rPr>
              <w:t>未</w:t>
            </w:r>
            <w:r w:rsidR="00B864C8">
              <w:rPr>
                <w:rFonts w:ascii="ＭＳ 明朝" w:hAnsi="ＭＳ 明朝" w:hint="eastAsia"/>
                <w:szCs w:val="21"/>
              </w:rPr>
              <w:t>決定</w:t>
            </w:r>
            <w:r w:rsidR="005E6434" w:rsidRPr="00E70B91">
              <w:rPr>
                <w:rFonts w:ascii="ＭＳ 明朝" w:hAnsi="ＭＳ 明朝" w:hint="eastAsia"/>
                <w:szCs w:val="21"/>
              </w:rPr>
              <w:t>&lt;</w:t>
            </w:r>
            <w:r w:rsidR="00937710" w:rsidRPr="00E70B91">
              <w:rPr>
                <w:rFonts w:ascii="ＭＳ 明朝" w:hAnsi="ＭＳ 明朝" w:hint="eastAsia"/>
                <w:szCs w:val="21"/>
              </w:rPr>
              <w:t>浪人</w:t>
            </w:r>
            <w:r w:rsidR="00B27ABA" w:rsidRPr="00E70B91">
              <w:rPr>
                <w:rFonts w:ascii="ＭＳ 明朝" w:hAnsi="ＭＳ 明朝" w:hint="eastAsia"/>
                <w:szCs w:val="21"/>
              </w:rPr>
              <w:t>・</w:t>
            </w:r>
            <w:r w:rsidR="00B7583B" w:rsidRPr="00E70B91">
              <w:rPr>
                <w:rFonts w:ascii="ＭＳ 明朝" w:hAnsi="ＭＳ 明朝" w:hint="eastAsia"/>
                <w:szCs w:val="21"/>
              </w:rPr>
              <w:t>非正規雇用</w:t>
            </w:r>
            <w:r w:rsidR="005E6434" w:rsidRPr="00E70B91">
              <w:rPr>
                <w:rFonts w:ascii="ＭＳ 明朝" w:hAnsi="ＭＳ 明朝" w:hint="eastAsia"/>
                <w:szCs w:val="21"/>
              </w:rPr>
              <w:t>を含む&gt;</w:t>
            </w:r>
            <w:r w:rsidR="00B864C8">
              <w:rPr>
                <w:rFonts w:ascii="ＭＳ 明朝" w:hAnsi="ＭＳ 明朝" w:hint="eastAsia"/>
                <w:szCs w:val="21"/>
              </w:rPr>
              <w:t>全体の</w:t>
            </w:r>
            <w:r w:rsidR="00035ED5">
              <w:rPr>
                <w:rFonts w:ascii="ＭＳ 明朝" w:hAnsi="ＭＳ 明朝" w:hint="eastAsia"/>
                <w:szCs w:val="21"/>
              </w:rPr>
              <w:t>3.</w:t>
            </w:r>
            <w:r w:rsidR="00DD6D12">
              <w:rPr>
                <w:rFonts w:ascii="ＭＳ 明朝" w:hAnsi="ＭＳ 明朝" w:hint="eastAsia"/>
                <w:szCs w:val="21"/>
              </w:rPr>
              <w:t>2</w:t>
            </w:r>
            <w:r w:rsidR="00035ED5">
              <w:rPr>
                <w:rFonts w:ascii="ＭＳ 明朝" w:hAnsi="ＭＳ 明朝" w:hint="eastAsia"/>
                <w:szCs w:val="21"/>
              </w:rPr>
              <w:t>％</w:t>
            </w:r>
            <w:r w:rsidR="00E70B91" w:rsidRPr="00E70B91">
              <w:rPr>
                <w:rFonts w:ascii="ＭＳ 明朝" w:hAnsi="ＭＳ 明朝" w:hint="eastAsia"/>
                <w:szCs w:val="21"/>
              </w:rPr>
              <w:t>)</w:t>
            </w:r>
          </w:p>
          <w:p w:rsidR="00AD651F" w:rsidRDefault="00BD2638" w:rsidP="00AD651F">
            <w:pPr>
              <w:ind w:left="757" w:hangingChars="400" w:hanging="757"/>
              <w:rPr>
                <w:rFonts w:ascii="ＭＳ 明朝" w:hAnsi="ＭＳ 明朝"/>
                <w:szCs w:val="21"/>
              </w:rPr>
            </w:pPr>
            <w:r>
              <w:rPr>
                <w:rFonts w:ascii="ＭＳ 明朝" w:hAnsi="ＭＳ 明朝" w:hint="eastAsia"/>
                <w:szCs w:val="21"/>
              </w:rPr>
              <w:t xml:space="preserve">　　　※</w:t>
            </w:r>
            <w:r w:rsidR="00AD651F">
              <w:rPr>
                <w:rFonts w:ascii="ＭＳ 明朝" w:hAnsi="ＭＳ 明朝" w:hint="eastAsia"/>
                <w:szCs w:val="21"/>
              </w:rPr>
              <w:t>普総選ｱﾝｹｰﾄ「卒業後の進路は自分が選択したエリアと関連がある」（H</w:t>
            </w:r>
            <w:r w:rsidR="004B42A2">
              <w:rPr>
                <w:rFonts w:ascii="ＭＳ 明朝" w:hAnsi="ＭＳ 明朝" w:hint="eastAsia"/>
                <w:szCs w:val="21"/>
              </w:rPr>
              <w:t>2</w:t>
            </w:r>
            <w:r w:rsidR="00DD6D12">
              <w:rPr>
                <w:rFonts w:ascii="ＭＳ 明朝" w:hAnsi="ＭＳ 明朝" w:hint="eastAsia"/>
                <w:szCs w:val="21"/>
              </w:rPr>
              <w:t>7</w:t>
            </w:r>
            <w:r w:rsidR="000250B0">
              <w:rPr>
                <w:rFonts w:ascii="ＭＳ 明朝" w:hAnsi="ＭＳ 明朝" w:hint="eastAsia"/>
                <w:szCs w:val="21"/>
              </w:rPr>
              <w:t xml:space="preserve"> </w:t>
            </w:r>
            <w:r w:rsidR="00DD6D12">
              <w:rPr>
                <w:rFonts w:ascii="ＭＳ 明朝" w:hAnsi="ＭＳ 明朝" w:hint="eastAsia"/>
                <w:szCs w:val="21"/>
              </w:rPr>
              <w:t>52</w:t>
            </w:r>
            <w:r w:rsidR="005A7217">
              <w:rPr>
                <w:rFonts w:ascii="ＭＳ 明朝" w:hAnsi="ＭＳ 明朝" w:hint="eastAsia"/>
                <w:szCs w:val="21"/>
              </w:rPr>
              <w:t>.</w:t>
            </w:r>
            <w:r w:rsidR="00DD6D12">
              <w:rPr>
                <w:rFonts w:ascii="ＭＳ 明朝" w:hAnsi="ＭＳ 明朝" w:hint="eastAsia"/>
                <w:szCs w:val="21"/>
              </w:rPr>
              <w:t>5</w:t>
            </w:r>
            <w:r w:rsidR="00AD651F">
              <w:rPr>
                <w:rFonts w:ascii="ＭＳ 明朝" w:hAnsi="ＭＳ 明朝" w:hint="eastAsia"/>
                <w:szCs w:val="21"/>
              </w:rPr>
              <w:t>%</w:t>
            </w:r>
            <w:r w:rsidR="00035ED5">
              <w:rPr>
                <w:rFonts w:ascii="ＭＳ 明朝" w:hAnsi="ＭＳ 明朝" w:hint="eastAsia"/>
                <w:szCs w:val="21"/>
              </w:rPr>
              <w:t xml:space="preserve"> H2</w:t>
            </w:r>
            <w:r w:rsidR="00DD6D12">
              <w:rPr>
                <w:rFonts w:ascii="ＭＳ 明朝" w:hAnsi="ＭＳ 明朝" w:hint="eastAsia"/>
                <w:szCs w:val="21"/>
              </w:rPr>
              <w:t>8</w:t>
            </w:r>
            <w:r w:rsidR="00035ED5">
              <w:rPr>
                <w:rFonts w:ascii="ＭＳ 明朝" w:hAnsi="ＭＳ 明朝" w:hint="eastAsia"/>
                <w:szCs w:val="21"/>
              </w:rPr>
              <w:t xml:space="preserve"> </w:t>
            </w:r>
            <w:r w:rsidR="00DD6D12">
              <w:rPr>
                <w:rFonts w:ascii="ＭＳ 明朝" w:hAnsi="ＭＳ 明朝" w:hint="eastAsia"/>
                <w:szCs w:val="21"/>
              </w:rPr>
              <w:t>4</w:t>
            </w:r>
            <w:r w:rsidR="00F74777">
              <w:rPr>
                <w:rFonts w:ascii="ＭＳ 明朝" w:hAnsi="ＭＳ 明朝" w:hint="eastAsia"/>
                <w:szCs w:val="21"/>
              </w:rPr>
              <w:t>2</w:t>
            </w:r>
            <w:r w:rsidR="00035ED5">
              <w:rPr>
                <w:rFonts w:ascii="ＭＳ 明朝" w:hAnsi="ＭＳ 明朝" w:hint="eastAsia"/>
                <w:szCs w:val="21"/>
              </w:rPr>
              <w:t>.</w:t>
            </w:r>
            <w:r w:rsidR="00DD6D12">
              <w:rPr>
                <w:rFonts w:ascii="ＭＳ 明朝" w:hAnsi="ＭＳ 明朝" w:hint="eastAsia"/>
                <w:szCs w:val="21"/>
              </w:rPr>
              <w:t>4</w:t>
            </w:r>
            <w:r w:rsidR="00035ED5">
              <w:rPr>
                <w:rFonts w:ascii="ＭＳ 明朝" w:hAnsi="ＭＳ 明朝" w:hint="eastAsia"/>
                <w:szCs w:val="21"/>
              </w:rPr>
              <w:t>%</w:t>
            </w:r>
            <w:r w:rsidR="00AD651F">
              <w:rPr>
                <w:rFonts w:ascii="ＭＳ 明朝" w:hAnsi="ＭＳ 明朝" w:hint="eastAsia"/>
                <w:szCs w:val="21"/>
              </w:rPr>
              <w:t>）「自由選択科目は進路を実現する力をつける上で役に立った」(H</w:t>
            </w:r>
            <w:r w:rsidR="004B42A2">
              <w:rPr>
                <w:rFonts w:ascii="ＭＳ 明朝" w:hAnsi="ＭＳ 明朝" w:hint="eastAsia"/>
                <w:szCs w:val="21"/>
              </w:rPr>
              <w:t>2</w:t>
            </w:r>
            <w:r w:rsidR="00DD6D12">
              <w:rPr>
                <w:rFonts w:ascii="ＭＳ 明朝" w:hAnsi="ＭＳ 明朝" w:hint="eastAsia"/>
                <w:szCs w:val="21"/>
              </w:rPr>
              <w:t>7</w:t>
            </w:r>
            <w:r w:rsidR="000250B0">
              <w:rPr>
                <w:rFonts w:ascii="ＭＳ 明朝" w:hAnsi="ＭＳ 明朝" w:hint="eastAsia"/>
                <w:szCs w:val="21"/>
              </w:rPr>
              <w:t xml:space="preserve"> </w:t>
            </w:r>
            <w:r w:rsidR="00DD6D12">
              <w:rPr>
                <w:rFonts w:ascii="ＭＳ 明朝" w:hAnsi="ＭＳ 明朝" w:hint="eastAsia"/>
                <w:szCs w:val="21"/>
              </w:rPr>
              <w:t>61</w:t>
            </w:r>
            <w:r w:rsidR="005A7217" w:rsidRPr="005A7217">
              <w:rPr>
                <w:rFonts w:ascii="ＭＳ 明朝" w:hAnsi="ＭＳ 明朝" w:hint="eastAsia"/>
                <w:szCs w:val="21"/>
              </w:rPr>
              <w:t>.</w:t>
            </w:r>
            <w:r w:rsidR="00DD6D12">
              <w:rPr>
                <w:rFonts w:ascii="ＭＳ 明朝" w:hAnsi="ＭＳ 明朝" w:hint="eastAsia"/>
                <w:szCs w:val="21"/>
              </w:rPr>
              <w:t>9</w:t>
            </w:r>
            <w:r w:rsidR="00AD651F" w:rsidRPr="005A7217">
              <w:rPr>
                <w:rFonts w:ascii="ＭＳ 明朝" w:hAnsi="ＭＳ 明朝" w:hint="eastAsia"/>
                <w:szCs w:val="21"/>
              </w:rPr>
              <w:t>%</w:t>
            </w:r>
            <w:r w:rsidR="00035ED5">
              <w:rPr>
                <w:rFonts w:ascii="ＭＳ 明朝" w:hAnsi="ＭＳ 明朝" w:hint="eastAsia"/>
                <w:szCs w:val="21"/>
              </w:rPr>
              <w:t xml:space="preserve"> H2</w:t>
            </w:r>
            <w:r w:rsidR="00DD6D12">
              <w:rPr>
                <w:rFonts w:ascii="ＭＳ 明朝" w:hAnsi="ＭＳ 明朝" w:hint="eastAsia"/>
                <w:szCs w:val="21"/>
              </w:rPr>
              <w:t>8</w:t>
            </w:r>
            <w:r w:rsidR="00035ED5">
              <w:rPr>
                <w:rFonts w:ascii="ＭＳ 明朝" w:hAnsi="ＭＳ 明朝" w:hint="eastAsia"/>
                <w:szCs w:val="21"/>
              </w:rPr>
              <w:t xml:space="preserve"> </w:t>
            </w:r>
            <w:r w:rsidR="00DD6D12">
              <w:rPr>
                <w:rFonts w:ascii="ＭＳ 明朝" w:hAnsi="ＭＳ 明朝" w:hint="eastAsia"/>
                <w:szCs w:val="21"/>
              </w:rPr>
              <w:t>57</w:t>
            </w:r>
            <w:r w:rsidR="00035ED5">
              <w:rPr>
                <w:rFonts w:ascii="ＭＳ 明朝" w:hAnsi="ＭＳ 明朝" w:hint="eastAsia"/>
                <w:szCs w:val="21"/>
              </w:rPr>
              <w:t>.</w:t>
            </w:r>
            <w:r w:rsidR="00DD6D12">
              <w:rPr>
                <w:rFonts w:ascii="ＭＳ 明朝" w:hAnsi="ＭＳ 明朝" w:hint="eastAsia"/>
                <w:szCs w:val="21"/>
              </w:rPr>
              <w:t>7</w:t>
            </w:r>
            <w:r w:rsidR="00035ED5">
              <w:rPr>
                <w:rFonts w:ascii="ＭＳ 明朝" w:hAnsi="ＭＳ 明朝" w:hint="eastAsia"/>
                <w:szCs w:val="21"/>
              </w:rPr>
              <w:t>%</w:t>
            </w:r>
            <w:r w:rsidR="00AD651F">
              <w:rPr>
                <w:rFonts w:ascii="ＭＳ 明朝" w:hAnsi="ＭＳ 明朝" w:hint="eastAsia"/>
                <w:szCs w:val="21"/>
              </w:rPr>
              <w:t>)を</w:t>
            </w:r>
            <w:r w:rsidR="00AD651F" w:rsidRPr="00F648BF">
              <w:rPr>
                <w:rFonts w:ascii="ＭＳ 明朝" w:hAnsi="ＭＳ 明朝" w:hint="eastAsia"/>
                <w:szCs w:val="21"/>
              </w:rPr>
              <w:t>毎年段階的に引き上げ、平成</w:t>
            </w:r>
            <w:r w:rsidR="004B42A2">
              <w:rPr>
                <w:rFonts w:ascii="ＭＳ 明朝" w:hAnsi="ＭＳ 明朝" w:hint="eastAsia"/>
                <w:szCs w:val="21"/>
              </w:rPr>
              <w:t>29</w:t>
            </w:r>
            <w:r w:rsidR="00AD651F" w:rsidRPr="00F648BF">
              <w:rPr>
                <w:rFonts w:ascii="ＭＳ 明朝" w:hAnsi="ＭＳ 明朝" w:hint="eastAsia"/>
                <w:szCs w:val="21"/>
              </w:rPr>
              <w:t>年度</w:t>
            </w:r>
            <w:r w:rsidR="00AD651F">
              <w:rPr>
                <w:rFonts w:ascii="ＭＳ 明朝" w:hAnsi="ＭＳ 明朝" w:hint="eastAsia"/>
                <w:szCs w:val="21"/>
              </w:rPr>
              <w:t>はそれぞれ</w:t>
            </w:r>
            <w:r w:rsidR="00F74777">
              <w:rPr>
                <w:rFonts w:ascii="ＭＳ 明朝" w:hAnsi="ＭＳ 明朝" w:hint="eastAsia"/>
                <w:szCs w:val="21"/>
              </w:rPr>
              <w:t>5</w:t>
            </w:r>
            <w:r w:rsidR="00DD6D12">
              <w:rPr>
                <w:rFonts w:ascii="ＭＳ 明朝" w:hAnsi="ＭＳ 明朝" w:hint="eastAsia"/>
                <w:szCs w:val="21"/>
              </w:rPr>
              <w:t>5</w:t>
            </w:r>
            <w:r w:rsidR="00F74777">
              <w:rPr>
                <w:rFonts w:ascii="ＭＳ 明朝" w:hAnsi="ＭＳ 明朝" w:hint="eastAsia"/>
                <w:szCs w:val="21"/>
              </w:rPr>
              <w:t>％と63％</w:t>
            </w:r>
            <w:r w:rsidR="00AD651F">
              <w:rPr>
                <w:rFonts w:ascii="ＭＳ 明朝" w:hAnsi="ＭＳ 明朝" w:hint="eastAsia"/>
                <w:szCs w:val="21"/>
              </w:rPr>
              <w:t>をめざす。</w:t>
            </w:r>
          </w:p>
          <w:p w:rsidR="007F64DC" w:rsidRDefault="00F648BF" w:rsidP="00176202">
            <w:pPr>
              <w:ind w:left="946" w:hangingChars="500" w:hanging="946"/>
              <w:rPr>
                <w:rFonts w:ascii="ＭＳ 明朝" w:hAnsi="ＭＳ 明朝"/>
                <w:szCs w:val="21"/>
              </w:rPr>
            </w:pPr>
            <w:r>
              <w:rPr>
                <w:rFonts w:ascii="ＭＳ 明朝" w:hAnsi="ＭＳ 明朝" w:hint="eastAsia"/>
                <w:szCs w:val="21"/>
              </w:rPr>
              <w:t xml:space="preserve">　　　</w:t>
            </w:r>
            <w:r w:rsidR="00A44150" w:rsidRPr="00BC28D6">
              <w:rPr>
                <w:rFonts w:ascii="ＭＳ 明朝" w:hAnsi="ＭＳ 明朝" w:hint="eastAsia"/>
                <w:szCs w:val="21"/>
              </w:rPr>
              <w:t>イ　生徒の進路実現</w:t>
            </w:r>
            <w:r w:rsidR="002101BB" w:rsidRPr="00BC28D6">
              <w:rPr>
                <w:rFonts w:ascii="ＭＳ 明朝" w:hAnsi="ＭＳ 明朝" w:hint="eastAsia"/>
                <w:szCs w:val="21"/>
              </w:rPr>
              <w:t>に向けた進路指導</w:t>
            </w:r>
            <w:r w:rsidR="00A44150" w:rsidRPr="00BC28D6">
              <w:rPr>
                <w:rFonts w:ascii="ＭＳ 明朝" w:hAnsi="ＭＳ 明朝" w:hint="eastAsia"/>
                <w:szCs w:val="21"/>
              </w:rPr>
              <w:t>体制を</w:t>
            </w:r>
            <w:r w:rsidR="002101BB" w:rsidRPr="00BC28D6">
              <w:rPr>
                <w:rFonts w:ascii="ＭＳ 明朝" w:hAnsi="ＭＳ 明朝" w:hint="eastAsia"/>
                <w:szCs w:val="21"/>
              </w:rPr>
              <w:t>構築</w:t>
            </w:r>
            <w:r w:rsidR="00C81234" w:rsidRPr="00BC28D6">
              <w:rPr>
                <w:rFonts w:ascii="ＭＳ 明朝" w:hAnsi="ＭＳ 明朝" w:hint="eastAsia"/>
                <w:szCs w:val="21"/>
              </w:rPr>
              <w:t>して</w:t>
            </w:r>
            <w:r w:rsidR="002101BB" w:rsidRPr="00BC28D6">
              <w:rPr>
                <w:rFonts w:ascii="ＭＳ 明朝" w:hAnsi="ＭＳ 明朝" w:hint="eastAsia"/>
                <w:szCs w:val="21"/>
              </w:rPr>
              <w:t>、講習・補習などの手厚い学力支援体制を確立する</w:t>
            </w:r>
            <w:r w:rsidR="00C81234" w:rsidRPr="00BC28D6">
              <w:rPr>
                <w:rFonts w:ascii="ＭＳ 明朝" w:hAnsi="ＭＳ 明朝" w:hint="eastAsia"/>
                <w:szCs w:val="21"/>
              </w:rPr>
              <w:t>とともに、キャリア教育の一環として</w:t>
            </w:r>
            <w:r w:rsidR="000F0BCC" w:rsidRPr="00BC28D6">
              <w:rPr>
                <w:rFonts w:ascii="ＭＳ 明朝" w:hAnsi="ＭＳ 明朝" w:hint="eastAsia"/>
                <w:szCs w:val="21"/>
              </w:rPr>
              <w:t>漢字検定、英語検定</w:t>
            </w:r>
            <w:r w:rsidR="004A7D55">
              <w:rPr>
                <w:rFonts w:ascii="ＭＳ 明朝" w:hAnsi="ＭＳ 明朝" w:hint="eastAsia"/>
                <w:szCs w:val="21"/>
              </w:rPr>
              <w:t>、パソコン検定</w:t>
            </w:r>
            <w:r w:rsidR="000F0BCC" w:rsidRPr="00BC28D6">
              <w:rPr>
                <w:rFonts w:ascii="ＭＳ 明朝" w:hAnsi="ＭＳ 明朝" w:hint="eastAsia"/>
                <w:szCs w:val="21"/>
              </w:rPr>
              <w:t>等に生徒がチャレンジすることを一層促進</w:t>
            </w:r>
            <w:r w:rsidR="00176202">
              <w:rPr>
                <w:rFonts w:ascii="ＭＳ 明朝" w:hAnsi="ＭＳ 明朝" w:hint="eastAsia"/>
                <w:szCs w:val="21"/>
              </w:rPr>
              <w:t>する。</w:t>
            </w:r>
          </w:p>
          <w:p w:rsidR="00D91320" w:rsidRPr="002713B3" w:rsidRDefault="007F64DC" w:rsidP="007F64DC">
            <w:pPr>
              <w:ind w:leftChars="300" w:left="946" w:hangingChars="200" w:hanging="378"/>
              <w:rPr>
                <w:rFonts w:ascii="ＭＳ 明朝" w:hAnsi="ＭＳ 明朝"/>
                <w:szCs w:val="21"/>
              </w:rPr>
            </w:pPr>
            <w:r>
              <w:rPr>
                <w:rFonts w:ascii="ＭＳ 明朝" w:hAnsi="ＭＳ 明朝" w:hint="eastAsia"/>
                <w:szCs w:val="21"/>
              </w:rPr>
              <w:t xml:space="preserve">ウ　</w:t>
            </w:r>
            <w:r w:rsidR="0065615F">
              <w:rPr>
                <w:rFonts w:ascii="ＭＳ 明朝" w:hAnsi="ＭＳ 明朝" w:hint="eastAsia"/>
                <w:szCs w:val="21"/>
              </w:rPr>
              <w:t>近隣大学（</w:t>
            </w:r>
            <w:r w:rsidR="00D91320" w:rsidRPr="00BC28D6">
              <w:rPr>
                <w:rFonts w:ascii="ＭＳ 明朝" w:hAnsi="ＭＳ 明朝" w:hint="eastAsia"/>
                <w:szCs w:val="21"/>
              </w:rPr>
              <w:t>四天王寺大学</w:t>
            </w:r>
            <w:r w:rsidR="004A7D55">
              <w:rPr>
                <w:rFonts w:ascii="ＭＳ 明朝" w:hAnsi="ＭＳ 明朝" w:hint="eastAsia"/>
                <w:szCs w:val="21"/>
              </w:rPr>
              <w:t>・関西福祉</w:t>
            </w:r>
            <w:r w:rsidR="00F74777">
              <w:rPr>
                <w:rFonts w:ascii="ＭＳ 明朝" w:hAnsi="ＭＳ 明朝" w:hint="eastAsia"/>
                <w:szCs w:val="21"/>
              </w:rPr>
              <w:t>科学</w:t>
            </w:r>
            <w:r w:rsidR="004A7D55">
              <w:rPr>
                <w:rFonts w:ascii="ＭＳ 明朝" w:hAnsi="ＭＳ 明朝" w:hint="eastAsia"/>
                <w:szCs w:val="21"/>
              </w:rPr>
              <w:t>大学</w:t>
            </w:r>
            <w:r w:rsidR="00D91320" w:rsidRPr="00BC28D6">
              <w:rPr>
                <w:rFonts w:ascii="ＭＳ 明朝" w:hAnsi="ＭＳ 明朝" w:hint="eastAsia"/>
                <w:szCs w:val="21"/>
              </w:rPr>
              <w:t>等</w:t>
            </w:r>
            <w:r w:rsidR="0065615F">
              <w:rPr>
                <w:rFonts w:ascii="ＭＳ 明朝" w:hAnsi="ＭＳ 明朝" w:hint="eastAsia"/>
                <w:szCs w:val="21"/>
              </w:rPr>
              <w:t>）や</w:t>
            </w:r>
            <w:r w:rsidR="00D448F3" w:rsidRPr="002713B3">
              <w:rPr>
                <w:rFonts w:ascii="ＭＳ 明朝" w:hAnsi="ＭＳ 明朝" w:hint="eastAsia"/>
                <w:szCs w:val="21"/>
              </w:rPr>
              <w:t>関係機関等</w:t>
            </w:r>
            <w:r w:rsidR="00D91320" w:rsidRPr="002713B3">
              <w:rPr>
                <w:rFonts w:ascii="ＭＳ 明朝" w:hAnsi="ＭＳ 明朝" w:hint="eastAsia"/>
                <w:szCs w:val="21"/>
              </w:rPr>
              <w:t>との連携を通して、生徒が進路意識を高め</w:t>
            </w:r>
            <w:r w:rsidR="002D18AD" w:rsidRPr="002713B3">
              <w:rPr>
                <w:rFonts w:ascii="ＭＳ 明朝" w:hAnsi="ＭＳ 明朝" w:hint="eastAsia"/>
                <w:szCs w:val="21"/>
              </w:rPr>
              <w:t>、</w:t>
            </w:r>
            <w:r w:rsidR="00D91320" w:rsidRPr="002713B3">
              <w:rPr>
                <w:rFonts w:ascii="ＭＳ 明朝" w:hAnsi="ＭＳ 明朝" w:hint="eastAsia"/>
                <w:szCs w:val="21"/>
              </w:rPr>
              <w:t>進路実現のための学習や体験ができる機会を確保する。</w:t>
            </w:r>
          </w:p>
          <w:p w:rsidR="009C516B" w:rsidRPr="002713B3" w:rsidRDefault="00A44150" w:rsidP="002101BB">
            <w:pPr>
              <w:rPr>
                <w:rFonts w:ascii="ＭＳ 明朝" w:hAnsi="ＭＳ 明朝"/>
                <w:szCs w:val="21"/>
              </w:rPr>
            </w:pPr>
            <w:r w:rsidRPr="002713B3">
              <w:rPr>
                <w:rFonts w:ascii="ＭＳ 明朝" w:hAnsi="ＭＳ 明朝" w:hint="eastAsia"/>
                <w:szCs w:val="21"/>
              </w:rPr>
              <w:t>（２）</w:t>
            </w:r>
            <w:r w:rsidR="009C516B" w:rsidRPr="002713B3">
              <w:rPr>
                <w:rFonts w:ascii="ＭＳ 明朝" w:hAnsi="ＭＳ 明朝" w:hint="eastAsia"/>
                <w:szCs w:val="21"/>
              </w:rPr>
              <w:t>豊かな人間性の形成に</w:t>
            </w:r>
            <w:r w:rsidR="006E53C1" w:rsidRPr="002713B3">
              <w:rPr>
                <w:rFonts w:ascii="ＭＳ 明朝" w:hAnsi="ＭＳ 明朝" w:hint="eastAsia"/>
                <w:szCs w:val="21"/>
              </w:rPr>
              <w:t>寄与する</w:t>
            </w:r>
            <w:r w:rsidR="009C516B" w:rsidRPr="002713B3">
              <w:rPr>
                <w:rFonts w:ascii="ＭＳ 明朝" w:hAnsi="ＭＳ 明朝" w:hint="eastAsia"/>
                <w:szCs w:val="21"/>
              </w:rPr>
              <w:t>人権教育</w:t>
            </w:r>
            <w:r w:rsidR="002101BB" w:rsidRPr="002713B3">
              <w:rPr>
                <w:rFonts w:ascii="ＭＳ 明朝" w:hAnsi="ＭＳ 明朝" w:hint="eastAsia"/>
                <w:szCs w:val="21"/>
              </w:rPr>
              <w:t>を展開する</w:t>
            </w:r>
            <w:r w:rsidR="009C516B" w:rsidRPr="002713B3">
              <w:rPr>
                <w:rFonts w:ascii="ＭＳ 明朝" w:hAnsi="ＭＳ 明朝" w:hint="eastAsia"/>
                <w:szCs w:val="21"/>
              </w:rPr>
              <w:t>。</w:t>
            </w:r>
          </w:p>
          <w:p w:rsidR="00A44150" w:rsidRPr="002713B3" w:rsidRDefault="002101BB" w:rsidP="000B1C4A">
            <w:pPr>
              <w:ind w:firstLineChars="100" w:firstLine="189"/>
              <w:rPr>
                <w:rFonts w:ascii="ＭＳ 明朝" w:hAnsi="ＭＳ 明朝"/>
                <w:szCs w:val="21"/>
              </w:rPr>
            </w:pPr>
            <w:r w:rsidRPr="002713B3">
              <w:rPr>
                <w:rFonts w:ascii="ＭＳ 明朝" w:hAnsi="ＭＳ 明朝" w:hint="eastAsia"/>
                <w:szCs w:val="21"/>
              </w:rPr>
              <w:t xml:space="preserve">　　ア　</w:t>
            </w:r>
            <w:r w:rsidR="001E4389" w:rsidRPr="002713B3">
              <w:rPr>
                <w:rFonts w:ascii="ＭＳ 明朝" w:hAnsi="ＭＳ 明朝" w:hint="eastAsia"/>
                <w:szCs w:val="21"/>
              </w:rPr>
              <w:t>３</w:t>
            </w:r>
            <w:r w:rsidRPr="002713B3">
              <w:rPr>
                <w:rFonts w:ascii="ＭＳ 明朝" w:hAnsi="ＭＳ 明朝" w:hint="eastAsia"/>
                <w:szCs w:val="21"/>
              </w:rPr>
              <w:t>年間を通した人権教育の指導計画を策定し、</w:t>
            </w:r>
            <w:r w:rsidR="004A7D55">
              <w:rPr>
                <w:rFonts w:ascii="ＭＳ 明朝" w:hAnsi="ＭＳ 明朝" w:hint="eastAsia"/>
                <w:szCs w:val="21"/>
              </w:rPr>
              <w:t>身近な事柄を通して、</w:t>
            </w:r>
            <w:r w:rsidR="00427E71" w:rsidRPr="002713B3">
              <w:rPr>
                <w:rFonts w:ascii="ＭＳ 明朝" w:hAnsi="ＭＳ 明朝" w:hint="eastAsia"/>
                <w:szCs w:val="21"/>
              </w:rPr>
              <w:t>生命の尊さへの気づきや思いやりの心など豊かな人間性を身に付けさせる。</w:t>
            </w:r>
          </w:p>
          <w:p w:rsidR="00A56845" w:rsidRPr="002713B3" w:rsidRDefault="00A56845" w:rsidP="000B1C4A">
            <w:pPr>
              <w:ind w:left="378" w:hangingChars="200" w:hanging="378"/>
              <w:rPr>
                <w:rFonts w:ascii="ＭＳ 明朝" w:hAnsi="ＭＳ 明朝"/>
                <w:szCs w:val="21"/>
              </w:rPr>
            </w:pPr>
            <w:r w:rsidRPr="002713B3">
              <w:rPr>
                <w:rFonts w:ascii="ＭＳ 明朝" w:hAnsi="ＭＳ 明朝" w:hint="eastAsia"/>
                <w:szCs w:val="21"/>
              </w:rPr>
              <w:t>４</w:t>
            </w:r>
            <w:r w:rsidR="006E53C1" w:rsidRPr="002713B3">
              <w:rPr>
                <w:rFonts w:ascii="ＭＳ 明朝" w:hAnsi="ＭＳ 明朝" w:hint="eastAsia"/>
                <w:szCs w:val="21"/>
              </w:rPr>
              <w:t xml:space="preserve">　</w:t>
            </w:r>
            <w:r w:rsidRPr="002713B3">
              <w:rPr>
                <w:rFonts w:ascii="ＭＳ 明朝" w:hAnsi="ＭＳ 明朝" w:hint="eastAsia"/>
                <w:szCs w:val="21"/>
              </w:rPr>
              <w:t>地域と連携した安全・安心で、魅力のある学校づくり</w:t>
            </w:r>
            <w:r w:rsidR="002F18E8" w:rsidRPr="002713B3">
              <w:rPr>
                <w:rFonts w:ascii="ＭＳ 明朝" w:hAnsi="ＭＳ 明朝" w:hint="eastAsia"/>
                <w:szCs w:val="21"/>
              </w:rPr>
              <w:t xml:space="preserve">　</w:t>
            </w:r>
          </w:p>
          <w:p w:rsidR="0070729E" w:rsidRPr="002713B3" w:rsidRDefault="002F18E8" w:rsidP="0070729E">
            <w:pPr>
              <w:rPr>
                <w:rFonts w:ascii="ＭＳ 明朝" w:hAnsi="ＭＳ 明朝"/>
                <w:szCs w:val="21"/>
              </w:rPr>
            </w:pPr>
            <w:r w:rsidRPr="002713B3">
              <w:rPr>
                <w:rFonts w:ascii="ＭＳ 明朝" w:hAnsi="ＭＳ 明朝" w:hint="eastAsia"/>
                <w:szCs w:val="21"/>
              </w:rPr>
              <w:t>（１）地域</w:t>
            </w:r>
            <w:r w:rsidR="000829B0" w:rsidRPr="002713B3">
              <w:rPr>
                <w:rFonts w:ascii="ＭＳ 明朝" w:hAnsi="ＭＳ 明朝" w:hint="eastAsia"/>
                <w:szCs w:val="21"/>
              </w:rPr>
              <w:t>と</w:t>
            </w:r>
            <w:r w:rsidR="0070729E" w:rsidRPr="002713B3">
              <w:rPr>
                <w:rFonts w:ascii="ＭＳ 明朝" w:hAnsi="ＭＳ 明朝" w:hint="eastAsia"/>
                <w:szCs w:val="21"/>
              </w:rPr>
              <w:t>連携</w:t>
            </w:r>
            <w:r w:rsidR="00FB6D20" w:rsidRPr="002713B3">
              <w:rPr>
                <w:rFonts w:ascii="ＭＳ 明朝" w:hAnsi="ＭＳ 明朝" w:hint="eastAsia"/>
                <w:szCs w:val="21"/>
              </w:rPr>
              <w:t>した取</w:t>
            </w:r>
            <w:r w:rsidR="00D91320" w:rsidRPr="002713B3">
              <w:rPr>
                <w:rFonts w:ascii="ＭＳ 明朝" w:hAnsi="ＭＳ 明朝" w:hint="eastAsia"/>
                <w:szCs w:val="21"/>
              </w:rPr>
              <w:t>組みを</w:t>
            </w:r>
            <w:r w:rsidR="0070729E" w:rsidRPr="002713B3">
              <w:rPr>
                <w:rFonts w:ascii="ＭＳ 明朝" w:hAnsi="ＭＳ 明朝" w:hint="eastAsia"/>
                <w:szCs w:val="21"/>
              </w:rPr>
              <w:t>推進</w:t>
            </w:r>
            <w:r w:rsidR="00D91320" w:rsidRPr="002713B3">
              <w:rPr>
                <w:rFonts w:ascii="ＭＳ 明朝" w:hAnsi="ＭＳ 明朝" w:hint="eastAsia"/>
                <w:szCs w:val="21"/>
              </w:rPr>
              <w:t>するとともに、</w:t>
            </w:r>
            <w:r w:rsidR="0070729E" w:rsidRPr="002713B3">
              <w:rPr>
                <w:rFonts w:ascii="ＭＳ 明朝" w:hAnsi="ＭＳ 明朝" w:hint="eastAsia"/>
                <w:szCs w:val="21"/>
              </w:rPr>
              <w:t>広報活動を強化し</w:t>
            </w:r>
            <w:r w:rsidRPr="002713B3">
              <w:rPr>
                <w:rFonts w:ascii="ＭＳ 明朝" w:hAnsi="ＭＳ 明朝" w:hint="eastAsia"/>
                <w:szCs w:val="21"/>
              </w:rPr>
              <w:t>て</w:t>
            </w:r>
            <w:r w:rsidR="0070729E" w:rsidRPr="002713B3">
              <w:rPr>
                <w:rFonts w:ascii="ＭＳ 明朝" w:hAnsi="ＭＳ 明朝" w:hint="eastAsia"/>
                <w:szCs w:val="21"/>
              </w:rPr>
              <w:t>学校の</w:t>
            </w:r>
            <w:r w:rsidR="00D9476D" w:rsidRPr="002713B3">
              <w:rPr>
                <w:rFonts w:ascii="ＭＳ 明朝" w:hAnsi="ＭＳ 明朝" w:hint="eastAsia"/>
                <w:szCs w:val="21"/>
              </w:rPr>
              <w:t>魅力を発信する</w:t>
            </w:r>
            <w:r w:rsidR="0070729E" w:rsidRPr="002713B3">
              <w:rPr>
                <w:rFonts w:ascii="ＭＳ 明朝" w:hAnsi="ＭＳ 明朝" w:hint="eastAsia"/>
                <w:szCs w:val="21"/>
              </w:rPr>
              <w:t>。</w:t>
            </w:r>
          </w:p>
          <w:p w:rsidR="0070729E" w:rsidRPr="002713B3" w:rsidRDefault="0070729E" w:rsidP="000B1C4A">
            <w:pPr>
              <w:ind w:left="946" w:hangingChars="500" w:hanging="946"/>
              <w:rPr>
                <w:rFonts w:ascii="ＭＳ 明朝" w:hAnsi="ＭＳ 明朝"/>
                <w:szCs w:val="21"/>
              </w:rPr>
            </w:pPr>
            <w:r w:rsidRPr="002713B3">
              <w:rPr>
                <w:rFonts w:ascii="ＭＳ 明朝" w:hAnsi="ＭＳ 明朝" w:hint="eastAsia"/>
                <w:szCs w:val="21"/>
              </w:rPr>
              <w:t xml:space="preserve">　　　ア　</w:t>
            </w:r>
            <w:r w:rsidR="00D91320" w:rsidRPr="002713B3">
              <w:rPr>
                <w:rFonts w:ascii="ＭＳ 明朝" w:hAnsi="ＭＳ 明朝" w:hint="eastAsia"/>
                <w:szCs w:val="21"/>
              </w:rPr>
              <w:t>生徒の</w:t>
            </w:r>
            <w:r w:rsidRPr="002713B3">
              <w:rPr>
                <w:rFonts w:ascii="ＭＳ 明朝" w:hAnsi="ＭＳ 明朝" w:hint="eastAsia"/>
                <w:szCs w:val="21"/>
              </w:rPr>
              <w:t>出身中学校訪問</w:t>
            </w:r>
            <w:r w:rsidR="00D91320" w:rsidRPr="002713B3">
              <w:rPr>
                <w:rFonts w:ascii="ＭＳ 明朝" w:hAnsi="ＭＳ 明朝" w:hint="eastAsia"/>
                <w:szCs w:val="21"/>
              </w:rPr>
              <w:t>、学校説明会への参加、</w:t>
            </w:r>
            <w:r w:rsidR="002F18E8" w:rsidRPr="002713B3">
              <w:rPr>
                <w:rFonts w:ascii="ＭＳ 明朝" w:hAnsi="ＭＳ 明朝" w:hint="eastAsia"/>
                <w:szCs w:val="21"/>
              </w:rPr>
              <w:t>地元の各種イベント</w:t>
            </w:r>
            <w:r w:rsidR="00A56845" w:rsidRPr="002713B3">
              <w:rPr>
                <w:rFonts w:ascii="ＭＳ 明朝" w:hAnsi="ＭＳ 明朝" w:hint="eastAsia"/>
                <w:szCs w:val="21"/>
              </w:rPr>
              <w:t>への</w:t>
            </w:r>
            <w:r w:rsidR="002F18E8" w:rsidRPr="002713B3">
              <w:rPr>
                <w:rFonts w:ascii="ＭＳ 明朝" w:hAnsi="ＭＳ 明朝" w:hint="eastAsia"/>
                <w:szCs w:val="21"/>
              </w:rPr>
              <w:t>参加</w:t>
            </w:r>
            <w:r w:rsidR="00A56845" w:rsidRPr="002713B3">
              <w:rPr>
                <w:rFonts w:ascii="ＭＳ 明朝" w:hAnsi="ＭＳ 明朝" w:hint="eastAsia"/>
                <w:szCs w:val="21"/>
              </w:rPr>
              <w:t>や協力等</w:t>
            </w:r>
            <w:r w:rsidR="002F18E8" w:rsidRPr="002713B3">
              <w:rPr>
                <w:rFonts w:ascii="ＭＳ 明朝" w:hAnsi="ＭＳ 明朝" w:hint="eastAsia"/>
                <w:szCs w:val="21"/>
              </w:rPr>
              <w:t>を通じて、</w:t>
            </w:r>
            <w:r w:rsidR="00A56845" w:rsidRPr="002713B3">
              <w:rPr>
                <w:rFonts w:ascii="ＭＳ 明朝" w:hAnsi="ＭＳ 明朝" w:hint="eastAsia"/>
                <w:szCs w:val="21"/>
              </w:rPr>
              <w:t>生徒の自己有用感を高めるとともに、</w:t>
            </w:r>
            <w:r w:rsidRPr="002713B3">
              <w:rPr>
                <w:rFonts w:ascii="ＭＳ 明朝" w:hAnsi="ＭＳ 明朝" w:hint="eastAsia"/>
                <w:szCs w:val="21"/>
              </w:rPr>
              <w:t>本校の特色</w:t>
            </w:r>
            <w:r w:rsidR="00A56845" w:rsidRPr="002713B3">
              <w:rPr>
                <w:rFonts w:ascii="ＭＳ 明朝" w:hAnsi="ＭＳ 明朝" w:hint="eastAsia"/>
                <w:szCs w:val="21"/>
              </w:rPr>
              <w:t>を</w:t>
            </w:r>
            <w:r w:rsidRPr="002713B3">
              <w:rPr>
                <w:rFonts w:ascii="ＭＳ 明朝" w:hAnsi="ＭＳ 明朝" w:hint="eastAsia"/>
                <w:szCs w:val="21"/>
              </w:rPr>
              <w:t>広</w:t>
            </w:r>
            <w:r w:rsidR="002F18E8" w:rsidRPr="002713B3">
              <w:rPr>
                <w:rFonts w:ascii="ＭＳ 明朝" w:hAnsi="ＭＳ 明朝" w:hint="eastAsia"/>
                <w:szCs w:val="21"/>
              </w:rPr>
              <w:t>く周知</w:t>
            </w:r>
            <w:r w:rsidR="00A56845" w:rsidRPr="002713B3">
              <w:rPr>
                <w:rFonts w:ascii="ＭＳ 明朝" w:hAnsi="ＭＳ 明朝" w:hint="eastAsia"/>
                <w:szCs w:val="21"/>
              </w:rPr>
              <w:t>する</w:t>
            </w:r>
            <w:r w:rsidR="002F18E8" w:rsidRPr="002713B3">
              <w:rPr>
                <w:rFonts w:ascii="ＭＳ 明朝" w:hAnsi="ＭＳ 明朝" w:hint="eastAsia"/>
                <w:szCs w:val="21"/>
              </w:rPr>
              <w:t>よう努める</w:t>
            </w:r>
            <w:r w:rsidRPr="002713B3">
              <w:rPr>
                <w:rFonts w:ascii="ＭＳ 明朝" w:hAnsi="ＭＳ 明朝" w:hint="eastAsia"/>
                <w:szCs w:val="21"/>
              </w:rPr>
              <w:t>。</w:t>
            </w:r>
          </w:p>
          <w:p w:rsidR="00D91320" w:rsidRDefault="002F18E8" w:rsidP="000B1C4A">
            <w:pPr>
              <w:ind w:left="946" w:hangingChars="500" w:hanging="946"/>
              <w:rPr>
                <w:rFonts w:ascii="ＭＳ 明朝" w:hAnsi="ＭＳ 明朝"/>
                <w:szCs w:val="21"/>
              </w:rPr>
            </w:pPr>
            <w:r w:rsidRPr="002713B3">
              <w:rPr>
                <w:rFonts w:ascii="ＭＳ 明朝" w:hAnsi="ＭＳ 明朝" w:hint="eastAsia"/>
                <w:szCs w:val="21"/>
              </w:rPr>
              <w:t xml:space="preserve">　　　</w:t>
            </w:r>
            <w:r w:rsidR="00D91320" w:rsidRPr="002713B3">
              <w:rPr>
                <w:rFonts w:ascii="ＭＳ 明朝" w:hAnsi="ＭＳ 明朝" w:hint="eastAsia"/>
                <w:szCs w:val="21"/>
              </w:rPr>
              <w:t>イ</w:t>
            </w:r>
            <w:r w:rsidR="00A56845" w:rsidRPr="002713B3">
              <w:rPr>
                <w:rFonts w:ascii="ＭＳ 明朝" w:hAnsi="ＭＳ 明朝" w:hint="eastAsia"/>
                <w:szCs w:val="21"/>
              </w:rPr>
              <w:t xml:space="preserve">　</w:t>
            </w:r>
            <w:r w:rsidR="006B2AE9">
              <w:rPr>
                <w:rFonts w:ascii="ＭＳ 明朝" w:hAnsi="ＭＳ 明朝" w:hint="eastAsia"/>
                <w:szCs w:val="21"/>
              </w:rPr>
              <w:t>ICT</w:t>
            </w:r>
            <w:r w:rsidR="002D18AD" w:rsidRPr="002713B3">
              <w:rPr>
                <w:rFonts w:ascii="ＭＳ 明朝" w:hAnsi="ＭＳ 明朝" w:hint="eastAsia"/>
                <w:szCs w:val="21"/>
              </w:rPr>
              <w:t>の活用等により情報化・効率化を図り、教職員が時間的・精神的な余裕を持てる環境を整備</w:t>
            </w:r>
            <w:r w:rsidR="00587D45" w:rsidRPr="002713B3">
              <w:rPr>
                <w:rFonts w:ascii="ＭＳ 明朝" w:hAnsi="ＭＳ 明朝" w:hint="eastAsia"/>
                <w:szCs w:val="21"/>
              </w:rPr>
              <w:t>するとともに</w:t>
            </w:r>
            <w:r w:rsidR="00D91320" w:rsidRPr="002713B3">
              <w:rPr>
                <w:rFonts w:ascii="ＭＳ 明朝" w:hAnsi="ＭＳ 明朝" w:hint="eastAsia"/>
                <w:szCs w:val="21"/>
              </w:rPr>
              <w:t>、</w:t>
            </w:r>
            <w:r w:rsidR="000829B0" w:rsidRPr="002713B3">
              <w:rPr>
                <w:rFonts w:ascii="ＭＳ 明朝" w:hAnsi="ＭＳ 明朝" w:hint="eastAsia"/>
                <w:szCs w:val="21"/>
              </w:rPr>
              <w:t>積極的な</w:t>
            </w:r>
            <w:r w:rsidR="00430C23" w:rsidRPr="002713B3">
              <w:rPr>
                <w:rFonts w:ascii="ＭＳ 明朝" w:hAnsi="ＭＳ 明朝" w:hint="eastAsia"/>
                <w:szCs w:val="21"/>
              </w:rPr>
              <w:t>情報提供、</w:t>
            </w:r>
            <w:r w:rsidR="000829B0" w:rsidRPr="002713B3">
              <w:rPr>
                <w:rFonts w:ascii="ＭＳ 明朝" w:hAnsi="ＭＳ 明朝" w:hint="eastAsia"/>
                <w:szCs w:val="21"/>
              </w:rPr>
              <w:t>広報活動を展開する。</w:t>
            </w:r>
          </w:p>
          <w:p w:rsidR="00D91320" w:rsidRPr="002713B3" w:rsidRDefault="00D91320" w:rsidP="000B1C4A">
            <w:pPr>
              <w:ind w:left="946" w:hangingChars="500" w:hanging="946"/>
              <w:rPr>
                <w:rFonts w:ascii="ＭＳ 明朝" w:hAnsi="ＭＳ 明朝"/>
                <w:szCs w:val="21"/>
              </w:rPr>
            </w:pPr>
            <w:r w:rsidRPr="002713B3">
              <w:rPr>
                <w:rFonts w:ascii="ＭＳ 明朝" w:hAnsi="ＭＳ 明朝" w:hint="eastAsia"/>
                <w:szCs w:val="21"/>
              </w:rPr>
              <w:t>（２）</w:t>
            </w:r>
            <w:r w:rsidR="000829B0" w:rsidRPr="002713B3">
              <w:rPr>
                <w:rFonts w:ascii="ＭＳ 明朝" w:hAnsi="ＭＳ 明朝" w:hint="eastAsia"/>
                <w:szCs w:val="21"/>
              </w:rPr>
              <w:t>地域と連携した、安全・安心、環境美化・保全等の取組みを推進する。</w:t>
            </w:r>
          </w:p>
          <w:p w:rsidR="00D91320" w:rsidRPr="002713B3" w:rsidRDefault="000829B0" w:rsidP="000B1C4A">
            <w:pPr>
              <w:ind w:firstLineChars="300" w:firstLine="568"/>
              <w:rPr>
                <w:rFonts w:ascii="ＭＳ 明朝" w:hAnsi="ＭＳ 明朝"/>
                <w:szCs w:val="21"/>
              </w:rPr>
            </w:pPr>
            <w:r w:rsidRPr="002713B3">
              <w:rPr>
                <w:rFonts w:ascii="ＭＳ 明朝" w:hAnsi="ＭＳ 明朝" w:hint="eastAsia"/>
                <w:szCs w:val="21"/>
              </w:rPr>
              <w:t>ア</w:t>
            </w:r>
            <w:r w:rsidR="00D91320" w:rsidRPr="002713B3">
              <w:rPr>
                <w:rFonts w:ascii="ＭＳ 明朝" w:hAnsi="ＭＳ 明朝" w:hint="eastAsia"/>
                <w:szCs w:val="21"/>
              </w:rPr>
              <w:t xml:space="preserve">　ＰＴＡと連携しながら、</w:t>
            </w:r>
            <w:r w:rsidRPr="002713B3">
              <w:rPr>
                <w:rFonts w:ascii="ＭＳ 明朝" w:hAnsi="ＭＳ 明朝" w:hint="eastAsia"/>
                <w:szCs w:val="21"/>
              </w:rPr>
              <w:t>あいさつ運動や校外清掃、環境美化の取組みを</w:t>
            </w:r>
            <w:r w:rsidR="00D91320" w:rsidRPr="002713B3">
              <w:rPr>
                <w:rFonts w:ascii="ＭＳ 明朝" w:hAnsi="ＭＳ 明朝" w:hint="eastAsia"/>
                <w:szCs w:val="21"/>
              </w:rPr>
              <w:t>推進する。</w:t>
            </w:r>
          </w:p>
          <w:p w:rsidR="00D91320" w:rsidRDefault="000829B0" w:rsidP="00A56845">
            <w:pPr>
              <w:rPr>
                <w:szCs w:val="21"/>
              </w:rPr>
            </w:pPr>
            <w:r w:rsidRPr="002713B3">
              <w:rPr>
                <w:rFonts w:hint="eastAsia"/>
                <w:szCs w:val="21"/>
              </w:rPr>
              <w:t xml:space="preserve">　　　イ　</w:t>
            </w:r>
            <w:r w:rsidRPr="002713B3">
              <w:rPr>
                <w:rFonts w:ascii="ＭＳ 明朝" w:hAnsi="ＭＳ 明朝" w:hint="eastAsia"/>
                <w:szCs w:val="21"/>
              </w:rPr>
              <w:t>NPO等と連携しながら、生徒とともに</w:t>
            </w:r>
            <w:r w:rsidRPr="002713B3">
              <w:rPr>
                <w:rFonts w:hint="eastAsia"/>
                <w:szCs w:val="21"/>
              </w:rPr>
              <w:t>地域の環境保全活動に取り組む。</w:t>
            </w:r>
          </w:p>
          <w:p w:rsidR="00772E26" w:rsidRPr="00D91320" w:rsidRDefault="00772E26" w:rsidP="005A7217">
            <w:pPr>
              <w:rPr>
                <w:szCs w:val="21"/>
              </w:rPr>
            </w:pPr>
            <w:r>
              <w:rPr>
                <w:rFonts w:hint="eastAsia"/>
                <w:szCs w:val="21"/>
              </w:rPr>
              <w:t xml:space="preserve">　　　</w:t>
            </w:r>
            <w:r>
              <w:rPr>
                <w:rFonts w:ascii="ＭＳ 明朝" w:hAnsi="ＭＳ 明朝" w:hint="eastAsia"/>
                <w:szCs w:val="21"/>
              </w:rPr>
              <w:t>ウ　地域の外部人材</w:t>
            </w:r>
            <w:r w:rsidR="006B2AE9">
              <w:rPr>
                <w:rFonts w:ascii="ＭＳ 明朝" w:hAnsi="ＭＳ 明朝" w:hint="eastAsia"/>
                <w:szCs w:val="21"/>
              </w:rPr>
              <w:t>や施設を</w:t>
            </w:r>
            <w:r>
              <w:rPr>
                <w:rFonts w:ascii="ＭＳ 明朝" w:hAnsi="ＭＳ 明朝" w:hint="eastAsia"/>
                <w:szCs w:val="21"/>
              </w:rPr>
              <w:t>活用しながら、</w:t>
            </w:r>
            <w:r w:rsidR="005A7217" w:rsidRPr="005A7217">
              <w:rPr>
                <w:rFonts w:ascii="ＭＳ 明朝" w:hAnsi="ＭＳ 明朝" w:hint="eastAsia"/>
                <w:szCs w:val="21"/>
              </w:rPr>
              <w:t>生徒の学ぶ意欲の向上や進路実現のために役立つ体験的な授業や講座</w:t>
            </w:r>
            <w:r w:rsidR="006B2AE9" w:rsidRPr="005A7217">
              <w:rPr>
                <w:rFonts w:ascii="ＭＳ 明朝" w:hAnsi="ＭＳ 明朝" w:hint="eastAsia"/>
                <w:szCs w:val="21"/>
              </w:rPr>
              <w:t>を</w:t>
            </w:r>
            <w:r w:rsidR="005A7217" w:rsidRPr="005A7217">
              <w:rPr>
                <w:rFonts w:ascii="ＭＳ 明朝" w:hAnsi="ＭＳ 明朝" w:hint="eastAsia"/>
                <w:szCs w:val="21"/>
              </w:rPr>
              <w:t>開催する。</w:t>
            </w:r>
          </w:p>
        </w:tc>
      </w:tr>
    </w:tbl>
    <w:p w:rsidR="00C72E3B" w:rsidRDefault="00C72E3B" w:rsidP="000B1C4A">
      <w:pPr>
        <w:spacing w:line="300" w:lineRule="exact"/>
        <w:ind w:leftChars="-342" w:left="-647" w:firstLineChars="250" w:firstLine="473"/>
        <w:rPr>
          <w:rFonts w:ascii="ＭＳ ゴシック" w:eastAsia="ＭＳ ゴシック" w:hAnsi="ＭＳ ゴシック"/>
          <w:szCs w:val="21"/>
        </w:rPr>
      </w:pPr>
      <w:r>
        <w:rPr>
          <w:rFonts w:ascii="ＭＳ ゴシック" w:eastAsia="ＭＳ ゴシック" w:hAnsi="ＭＳ ゴシック" w:hint="eastAsia"/>
          <w:szCs w:val="21"/>
        </w:rPr>
        <w:t>【</w:t>
      </w:r>
      <w:r w:rsidRPr="003A62E8">
        <w:rPr>
          <w:rFonts w:ascii="ＭＳ ゴシック" w:eastAsia="ＭＳ ゴシック" w:hAnsi="ＭＳ ゴシック" w:hint="eastAsia"/>
          <w:szCs w:val="21"/>
        </w:rPr>
        <w:t>学校教育自</w:t>
      </w:r>
      <w:r w:rsidRPr="00EF69A0">
        <w:rPr>
          <w:rFonts w:ascii="ＭＳ ゴシック" w:eastAsia="ＭＳ ゴシック" w:hAnsi="ＭＳ ゴシック" w:hint="eastAsia"/>
          <w:szCs w:val="21"/>
        </w:rPr>
        <w:t>己診断</w:t>
      </w:r>
      <w:r>
        <w:rPr>
          <w:rFonts w:ascii="ＭＳ ゴシック" w:eastAsia="ＭＳ ゴシック" w:hAnsi="ＭＳ ゴシック" w:hint="eastAsia"/>
          <w:szCs w:val="21"/>
        </w:rPr>
        <w:t>の</w:t>
      </w:r>
      <w:r w:rsidRPr="00EF69A0">
        <w:rPr>
          <w:rFonts w:ascii="ＭＳ ゴシック" w:eastAsia="ＭＳ ゴシック" w:hAnsi="ＭＳ ゴシック" w:hint="eastAsia"/>
          <w:szCs w:val="21"/>
        </w:rPr>
        <w:t>結果と分析・学校協議会</w:t>
      </w:r>
      <w:r>
        <w:rPr>
          <w:rFonts w:ascii="ＭＳ ゴシック" w:eastAsia="ＭＳ ゴシック" w:hAnsi="ＭＳ ゴシック" w:hint="eastAsia"/>
          <w:szCs w:val="21"/>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7400"/>
      </w:tblGrid>
      <w:tr w:rsidR="00C72E3B" w:rsidRPr="00897939" w:rsidTr="007C783C">
        <w:trPr>
          <w:trHeight w:val="210"/>
          <w:jc w:val="center"/>
        </w:trPr>
        <w:tc>
          <w:tcPr>
            <w:tcW w:w="7592" w:type="dxa"/>
            <w:shd w:val="clear" w:color="auto" w:fill="auto"/>
            <w:vAlign w:val="center"/>
          </w:tcPr>
          <w:p w:rsidR="00C72E3B" w:rsidRPr="009817F2" w:rsidRDefault="00C72E3B" w:rsidP="00C70FD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70FD0">
              <w:rPr>
                <w:rFonts w:ascii="ＭＳ 明朝" w:hAnsi="ＭＳ 明朝" w:hint="eastAsia"/>
                <w:sz w:val="20"/>
                <w:szCs w:val="20"/>
              </w:rPr>
              <w:t>３０</w:t>
            </w:r>
            <w:r w:rsidRPr="009817F2">
              <w:rPr>
                <w:rFonts w:ascii="ＭＳ 明朝" w:hAnsi="ＭＳ 明朝" w:hint="eastAsia"/>
                <w:sz w:val="20"/>
                <w:szCs w:val="20"/>
              </w:rPr>
              <w:t>年</w:t>
            </w:r>
            <w:r w:rsidR="00C70FD0">
              <w:rPr>
                <w:rFonts w:ascii="ＭＳ 明朝" w:hAnsi="ＭＳ 明朝" w:hint="eastAsia"/>
                <w:sz w:val="20"/>
                <w:szCs w:val="20"/>
              </w:rPr>
              <w:t>１</w:t>
            </w:r>
            <w:r w:rsidRPr="009817F2">
              <w:rPr>
                <w:rFonts w:ascii="ＭＳ 明朝" w:hAnsi="ＭＳ 明朝" w:hint="eastAsia"/>
                <w:sz w:val="20"/>
                <w:szCs w:val="20"/>
              </w:rPr>
              <w:t>月実施分］</w:t>
            </w:r>
          </w:p>
        </w:tc>
        <w:tc>
          <w:tcPr>
            <w:tcW w:w="7400" w:type="dxa"/>
            <w:shd w:val="clear" w:color="auto" w:fill="auto"/>
            <w:vAlign w:val="center"/>
          </w:tcPr>
          <w:p w:rsidR="00C72E3B" w:rsidRPr="009817F2" w:rsidRDefault="00C72E3B" w:rsidP="007C783C">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Pr>
                <w:rFonts w:ascii="ＭＳ 明朝" w:hAnsi="ＭＳ 明朝" w:hint="eastAsia"/>
                <w:sz w:val="20"/>
                <w:szCs w:val="20"/>
              </w:rPr>
              <w:t>からの意見</w:t>
            </w:r>
          </w:p>
        </w:tc>
      </w:tr>
      <w:tr w:rsidR="00C72E3B" w:rsidRPr="00897939" w:rsidTr="004419F4">
        <w:trPr>
          <w:trHeight w:val="4858"/>
          <w:jc w:val="center"/>
        </w:trPr>
        <w:tc>
          <w:tcPr>
            <w:tcW w:w="7592" w:type="dxa"/>
            <w:shd w:val="clear" w:color="auto" w:fill="auto"/>
          </w:tcPr>
          <w:p w:rsidR="003D3BAB" w:rsidRDefault="003D3BAB" w:rsidP="003D3BAB">
            <w:pPr>
              <w:ind w:left="378" w:hangingChars="200" w:hanging="378"/>
            </w:pPr>
            <w:r>
              <w:rPr>
                <w:rFonts w:hint="eastAsia"/>
              </w:rPr>
              <w:t>【全般】肯定的回答率</w:t>
            </w:r>
            <w:r w:rsidR="00C70FD0">
              <w:rPr>
                <w:rFonts w:hint="eastAsia"/>
              </w:rPr>
              <w:t>は</w:t>
            </w:r>
            <w:r>
              <w:rPr>
                <w:rFonts w:hint="eastAsia"/>
              </w:rPr>
              <w:t>昨年度より</w:t>
            </w:r>
            <w:r w:rsidR="00C70FD0">
              <w:rPr>
                <w:rFonts w:hint="eastAsia"/>
              </w:rPr>
              <w:t>ほぼすべての項目において</w:t>
            </w:r>
            <w:r>
              <w:rPr>
                <w:rFonts w:hint="eastAsia"/>
              </w:rPr>
              <w:t>上昇した</w:t>
            </w:r>
            <w:r w:rsidR="00C70FD0">
              <w:rPr>
                <w:rFonts w:hint="eastAsia"/>
              </w:rPr>
              <w:t>。特に、前年度より２０ポイント以上肯定的回答率が上がった項目は、</w:t>
            </w:r>
            <w:r>
              <w:rPr>
                <w:rFonts w:hint="eastAsia"/>
              </w:rPr>
              <w:t>「</w:t>
            </w:r>
            <w:r w:rsidR="00C70FD0">
              <w:rPr>
                <w:rFonts w:hint="eastAsia"/>
              </w:rPr>
              <w:t>授業は</w:t>
            </w:r>
            <w:r>
              <w:rPr>
                <w:rFonts w:hint="eastAsia"/>
              </w:rPr>
              <w:t>、</w:t>
            </w:r>
            <w:r w:rsidR="00C70FD0">
              <w:rPr>
                <w:rFonts w:hint="eastAsia"/>
              </w:rPr>
              <w:t>内容や進め方について充実感や満足感がある</w:t>
            </w:r>
            <w:r w:rsidR="00C70FD0">
              <w:rPr>
                <w:rFonts w:hint="eastAsia"/>
              </w:rPr>
              <w:t>67%</w:t>
            </w:r>
            <w:r w:rsidR="00C70FD0">
              <w:t>(</w:t>
            </w:r>
            <w:r w:rsidR="00C70FD0">
              <w:rPr>
                <w:rFonts w:hint="eastAsia"/>
              </w:rPr>
              <w:t>20</w:t>
            </w:r>
            <w:r w:rsidR="00C70FD0">
              <w:t>%</w:t>
            </w:r>
            <w:r w:rsidR="00C70FD0">
              <w:rPr>
                <w:rFonts w:hint="eastAsia"/>
              </w:rPr>
              <w:t>増</w:t>
            </w:r>
            <w:r w:rsidR="00C70FD0">
              <w:t>)</w:t>
            </w:r>
            <w:r>
              <w:rPr>
                <w:rFonts w:hint="eastAsia"/>
              </w:rPr>
              <w:t>」「</w:t>
            </w:r>
            <w:r w:rsidR="00C70FD0">
              <w:rPr>
                <w:rFonts w:hint="eastAsia"/>
              </w:rPr>
              <w:t>先生は、他の教員と協力し、同じ基準で生徒指導に当たっている</w:t>
            </w:r>
            <w:r w:rsidR="00C70FD0">
              <w:rPr>
                <w:rFonts w:hint="eastAsia"/>
              </w:rPr>
              <w:t>64%</w:t>
            </w:r>
            <w:r w:rsidR="00C70FD0">
              <w:t>(</w:t>
            </w:r>
            <w:r w:rsidR="00C70FD0">
              <w:rPr>
                <w:rFonts w:hint="eastAsia"/>
              </w:rPr>
              <w:t>23</w:t>
            </w:r>
            <w:r w:rsidR="00C70FD0">
              <w:t>%</w:t>
            </w:r>
            <w:r w:rsidR="00C70FD0">
              <w:rPr>
                <w:rFonts w:hint="eastAsia"/>
              </w:rPr>
              <w:t>増</w:t>
            </w:r>
            <w:r w:rsidR="00C70FD0">
              <w:t>)</w:t>
            </w:r>
            <w:r>
              <w:rPr>
                <w:rFonts w:hint="eastAsia"/>
              </w:rPr>
              <w:t>」「</w:t>
            </w:r>
            <w:r w:rsidR="00943E21">
              <w:rPr>
                <w:rFonts w:hint="eastAsia"/>
              </w:rPr>
              <w:t>いじめなど生徒の困っていることについて対応してくれる</w:t>
            </w:r>
            <w:r w:rsidR="00943E21">
              <w:rPr>
                <w:rFonts w:hint="eastAsia"/>
              </w:rPr>
              <w:t>81%</w:t>
            </w:r>
            <w:r w:rsidR="00943E21">
              <w:t>(</w:t>
            </w:r>
            <w:r w:rsidR="00943E21">
              <w:rPr>
                <w:rFonts w:hint="eastAsia"/>
              </w:rPr>
              <w:t>21</w:t>
            </w:r>
            <w:r w:rsidR="00943E21">
              <w:t>%</w:t>
            </w:r>
            <w:r w:rsidR="00943E21">
              <w:rPr>
                <w:rFonts w:hint="eastAsia"/>
              </w:rPr>
              <w:t>増</w:t>
            </w:r>
            <w:r w:rsidR="00943E21">
              <w:t>)</w:t>
            </w:r>
            <w:r>
              <w:rPr>
                <w:rFonts w:hint="eastAsia"/>
              </w:rPr>
              <w:t>」の３項目であった。</w:t>
            </w:r>
            <w:r w:rsidR="00943E21">
              <w:rPr>
                <w:rFonts w:hint="eastAsia"/>
              </w:rPr>
              <w:t>学習指導・生徒指導・教育相談の３部門において大幅に上昇していることにより、教員の根気強く丁寧な取り組みが成果となって表れたと考えることができる。</w:t>
            </w:r>
          </w:p>
          <w:p w:rsidR="003D3BAB" w:rsidRDefault="003D3BAB" w:rsidP="003D3BAB">
            <w:pPr>
              <w:ind w:left="378" w:hangingChars="200" w:hanging="378"/>
            </w:pPr>
            <w:r>
              <w:rPr>
                <w:rFonts w:hint="eastAsia"/>
              </w:rPr>
              <w:t>【学習指導】</w:t>
            </w:r>
            <w:r w:rsidR="00943E21">
              <w:rPr>
                <w:rFonts w:hint="eastAsia"/>
              </w:rPr>
              <w:t>上記にあるように授業に対する満足感が</w:t>
            </w:r>
            <w:r w:rsidR="00A522F9">
              <w:rPr>
                <w:rFonts w:hint="eastAsia"/>
              </w:rPr>
              <w:t>67%</w:t>
            </w:r>
            <w:r w:rsidR="00A522F9">
              <w:rPr>
                <w:rFonts w:hint="eastAsia"/>
              </w:rPr>
              <w:t>と</w:t>
            </w:r>
            <w:r w:rsidR="00943E21">
              <w:rPr>
                <w:rFonts w:hint="eastAsia"/>
              </w:rPr>
              <w:t>大幅に上昇したことは評価できる。また</w:t>
            </w:r>
            <w:r>
              <w:rPr>
                <w:rFonts w:hint="eastAsia"/>
              </w:rPr>
              <w:t>「授業はわかりやすい</w:t>
            </w:r>
            <w:r w:rsidR="00943E21">
              <w:rPr>
                <w:rFonts w:hint="eastAsia"/>
              </w:rPr>
              <w:t>70</w:t>
            </w:r>
            <w:r>
              <w:t>%(13%</w:t>
            </w:r>
            <w:r w:rsidR="00943E21">
              <w:rPr>
                <w:rFonts w:hint="eastAsia"/>
              </w:rPr>
              <w:t>増</w:t>
            </w:r>
            <w:r>
              <w:t>)</w:t>
            </w:r>
            <w:r>
              <w:rPr>
                <w:rFonts w:hint="eastAsia"/>
              </w:rPr>
              <w:t>」</w:t>
            </w:r>
            <w:r w:rsidR="00A522F9">
              <w:rPr>
                <w:rFonts w:hint="eastAsia"/>
              </w:rPr>
              <w:t>も同様である。これは、</w:t>
            </w:r>
            <w:r>
              <w:rPr>
                <w:rFonts w:hint="eastAsia"/>
              </w:rPr>
              <w:t>「</w:t>
            </w:r>
            <w:r w:rsidR="00943E21">
              <w:rPr>
                <w:rFonts w:hint="eastAsia"/>
              </w:rPr>
              <w:t>授業でまとめたり、発表する機会がある</w:t>
            </w:r>
            <w:r w:rsidR="00943E21">
              <w:rPr>
                <w:rFonts w:hint="eastAsia"/>
              </w:rPr>
              <w:t>58</w:t>
            </w:r>
            <w:r w:rsidR="00943E21">
              <w:t>%(1</w:t>
            </w:r>
            <w:r w:rsidR="00A522F9">
              <w:rPr>
                <w:rFonts w:hint="eastAsia"/>
              </w:rPr>
              <w:t>4</w:t>
            </w:r>
            <w:r w:rsidR="00943E21">
              <w:t>%</w:t>
            </w:r>
            <w:r w:rsidR="00A522F9">
              <w:rPr>
                <w:rFonts w:hint="eastAsia"/>
              </w:rPr>
              <w:t>増</w:t>
            </w:r>
            <w:r w:rsidR="00943E21">
              <w:t>)</w:t>
            </w:r>
            <w:r w:rsidR="00A522F9">
              <w:rPr>
                <w:rFonts w:hint="eastAsia"/>
              </w:rPr>
              <w:t>」にみられるように、授業において</w:t>
            </w:r>
            <w:r>
              <w:rPr>
                <w:rFonts w:hint="eastAsia"/>
              </w:rPr>
              <w:t>生徒主体の能動的な学びを徹底する授業への改革</w:t>
            </w:r>
            <w:r w:rsidR="00A522F9">
              <w:rPr>
                <w:rFonts w:hint="eastAsia"/>
              </w:rPr>
              <w:t>の成果が表れてきた証拠と考える</w:t>
            </w:r>
            <w:r>
              <w:rPr>
                <w:rFonts w:hint="eastAsia"/>
              </w:rPr>
              <w:t>。</w:t>
            </w:r>
            <w:r w:rsidR="00A522F9">
              <w:rPr>
                <w:rFonts w:hint="eastAsia"/>
              </w:rPr>
              <w:t>今後もこの傾向を継続させていきたい。</w:t>
            </w:r>
          </w:p>
          <w:p w:rsidR="003D3BAB" w:rsidRDefault="003D3BAB" w:rsidP="00125B4C">
            <w:pPr>
              <w:ind w:left="378" w:hangingChars="200" w:hanging="378"/>
            </w:pPr>
            <w:r>
              <w:rPr>
                <w:rFonts w:hint="eastAsia"/>
              </w:rPr>
              <w:t>【生徒（進路）指導】「マナーやルールを守って生活している</w:t>
            </w:r>
            <w:r>
              <w:t>9</w:t>
            </w:r>
            <w:r w:rsidR="00A522F9">
              <w:rPr>
                <w:rFonts w:hint="eastAsia"/>
              </w:rPr>
              <w:t>3</w:t>
            </w:r>
            <w:r>
              <w:t>%</w:t>
            </w:r>
            <w:r>
              <w:rPr>
                <w:rFonts w:hint="eastAsia"/>
              </w:rPr>
              <w:t>」</w:t>
            </w:r>
            <w:r w:rsidR="00A522F9">
              <w:rPr>
                <w:rFonts w:hint="eastAsia"/>
              </w:rPr>
              <w:t>と生徒の規範意識は高く、</w:t>
            </w:r>
            <w:r>
              <w:rPr>
                <w:rFonts w:hint="eastAsia"/>
              </w:rPr>
              <w:t>生徒指導面</w:t>
            </w:r>
            <w:r w:rsidR="00A522F9">
              <w:rPr>
                <w:rFonts w:hint="eastAsia"/>
              </w:rPr>
              <w:t>の</w:t>
            </w:r>
            <w:r>
              <w:rPr>
                <w:rFonts w:hint="eastAsia"/>
              </w:rPr>
              <w:t>安定した学校と</w:t>
            </w:r>
            <w:r w:rsidR="00A522F9">
              <w:rPr>
                <w:rFonts w:hint="eastAsia"/>
              </w:rPr>
              <w:t>いう状態が維持できた</w:t>
            </w:r>
            <w:r>
              <w:rPr>
                <w:rFonts w:hint="eastAsia"/>
              </w:rPr>
              <w:t>。</w:t>
            </w:r>
            <w:r w:rsidR="00A522F9">
              <w:rPr>
                <w:rFonts w:hint="eastAsia"/>
              </w:rPr>
              <w:t>また</w:t>
            </w:r>
            <w:r>
              <w:rPr>
                <w:rFonts w:hint="eastAsia"/>
              </w:rPr>
              <w:t>「</w:t>
            </w:r>
            <w:r w:rsidR="00A522F9">
              <w:rPr>
                <w:rFonts w:hint="eastAsia"/>
              </w:rPr>
              <w:t>担任や相談室・保健室等において、相談できる体制ができている</w:t>
            </w:r>
            <w:r w:rsidR="00A522F9">
              <w:rPr>
                <w:rFonts w:hint="eastAsia"/>
              </w:rPr>
              <w:t>81</w:t>
            </w:r>
            <w:r>
              <w:t>%</w:t>
            </w:r>
            <w:r w:rsidR="00A522F9">
              <w:t>(1</w:t>
            </w:r>
            <w:r w:rsidR="00A522F9">
              <w:rPr>
                <w:rFonts w:hint="eastAsia"/>
              </w:rPr>
              <w:t>4</w:t>
            </w:r>
            <w:r w:rsidR="00A522F9">
              <w:t>%</w:t>
            </w:r>
            <w:r w:rsidR="00A522F9">
              <w:rPr>
                <w:rFonts w:hint="eastAsia"/>
              </w:rPr>
              <w:t>増</w:t>
            </w:r>
            <w:r w:rsidR="00A522F9">
              <w:t>)</w:t>
            </w:r>
            <w:r>
              <w:rPr>
                <w:rFonts w:hint="eastAsia"/>
              </w:rPr>
              <w:t>」、</w:t>
            </w:r>
            <w:r w:rsidR="00A522F9">
              <w:rPr>
                <w:rFonts w:hint="eastAsia"/>
              </w:rPr>
              <w:t>「いじめなど生徒の困っていることについて真剣に対応してくれる</w:t>
            </w:r>
            <w:r w:rsidR="00A522F9">
              <w:rPr>
                <w:rFonts w:hint="eastAsia"/>
              </w:rPr>
              <w:t>81%</w:t>
            </w:r>
            <w:r w:rsidR="00A522F9">
              <w:t>(</w:t>
            </w:r>
            <w:r w:rsidR="00A522F9">
              <w:rPr>
                <w:rFonts w:hint="eastAsia"/>
              </w:rPr>
              <w:t>21</w:t>
            </w:r>
            <w:r w:rsidR="00A522F9">
              <w:t>%</w:t>
            </w:r>
            <w:r w:rsidR="00A522F9">
              <w:rPr>
                <w:rFonts w:hint="eastAsia"/>
              </w:rPr>
              <w:t>増</w:t>
            </w:r>
            <w:r w:rsidR="00A522F9">
              <w:t>)</w:t>
            </w:r>
            <w:r w:rsidR="00A522F9">
              <w:rPr>
                <w:rFonts w:hint="eastAsia"/>
              </w:rPr>
              <w:t>」</w:t>
            </w:r>
            <w:r w:rsidR="00125B4C">
              <w:rPr>
                <w:rFonts w:hint="eastAsia"/>
              </w:rPr>
              <w:t>とあるように、</w:t>
            </w:r>
            <w:r>
              <w:rPr>
                <w:rFonts w:hint="eastAsia"/>
              </w:rPr>
              <w:t>生徒の安全安心を守る姿勢は、約</w:t>
            </w:r>
            <w:r w:rsidR="00125B4C">
              <w:rPr>
                <w:rFonts w:hint="eastAsia"/>
              </w:rPr>
              <w:t>８</w:t>
            </w:r>
            <w:r>
              <w:rPr>
                <w:rFonts w:hint="eastAsia"/>
              </w:rPr>
              <w:t>割の生徒から信頼を得ている。</w:t>
            </w:r>
          </w:p>
          <w:p w:rsidR="003D3BAB" w:rsidRDefault="003D3BAB" w:rsidP="003D3BAB">
            <w:pPr>
              <w:ind w:left="378" w:hangingChars="200" w:hanging="378"/>
            </w:pPr>
            <w:r>
              <w:rPr>
                <w:rFonts w:hint="eastAsia"/>
              </w:rPr>
              <w:lastRenderedPageBreak/>
              <w:t xml:space="preserve">　　「生徒・保護者に、進路についての情報が提供される</w:t>
            </w:r>
            <w:r>
              <w:t>8</w:t>
            </w:r>
            <w:r w:rsidR="00125B4C">
              <w:rPr>
                <w:rFonts w:hint="eastAsia"/>
              </w:rPr>
              <w:t>5</w:t>
            </w:r>
            <w:r>
              <w:t>%</w:t>
            </w:r>
            <w:r>
              <w:rPr>
                <w:rFonts w:hint="eastAsia"/>
              </w:rPr>
              <w:t>」</w:t>
            </w:r>
            <w:r w:rsidR="00125B4C">
              <w:rPr>
                <w:rFonts w:hint="eastAsia"/>
              </w:rPr>
              <w:t>と</w:t>
            </w:r>
            <w:r>
              <w:rPr>
                <w:rFonts w:hint="eastAsia"/>
              </w:rPr>
              <w:t>、依然として高率であり、進路指導に関して</w:t>
            </w:r>
            <w:r w:rsidR="00125B4C">
              <w:rPr>
                <w:rFonts w:hint="eastAsia"/>
              </w:rPr>
              <w:t>も</w:t>
            </w:r>
            <w:r>
              <w:rPr>
                <w:rFonts w:hint="eastAsia"/>
              </w:rPr>
              <w:t>満足のいく結果となっている。</w:t>
            </w:r>
          </w:p>
          <w:p w:rsidR="00C72E3B" w:rsidRPr="003D3BAB" w:rsidRDefault="003D3BAB" w:rsidP="00125B4C">
            <w:pPr>
              <w:ind w:left="378" w:hangingChars="200" w:hanging="378"/>
              <w:rPr>
                <w:rFonts w:ascii="ＭＳ 明朝" w:hAnsi="ＭＳ 明朝"/>
                <w:color w:val="D9D9D9"/>
                <w:sz w:val="20"/>
                <w:szCs w:val="20"/>
              </w:rPr>
            </w:pPr>
            <w:r>
              <w:rPr>
                <w:rFonts w:hint="eastAsia"/>
              </w:rPr>
              <w:t>【その他】「</w:t>
            </w:r>
            <w:r w:rsidR="00125B4C">
              <w:rPr>
                <w:rFonts w:hint="eastAsia"/>
              </w:rPr>
              <w:t>この学校に入学してよかった</w:t>
            </w:r>
            <w:r>
              <w:rPr>
                <w:rFonts w:hint="eastAsia"/>
              </w:rPr>
              <w:t>」</w:t>
            </w:r>
            <w:r w:rsidR="00125B4C">
              <w:rPr>
                <w:rFonts w:hint="eastAsia"/>
              </w:rPr>
              <w:t>という項目で初めて</w:t>
            </w:r>
            <w:r w:rsidR="00125B4C">
              <w:rPr>
                <w:rFonts w:hint="eastAsia"/>
              </w:rPr>
              <w:t>75%</w:t>
            </w:r>
            <w:r w:rsidR="00125B4C">
              <w:rPr>
                <w:rFonts w:hint="eastAsia"/>
              </w:rPr>
              <w:t>を突破した。</w:t>
            </w:r>
          </w:p>
        </w:tc>
        <w:tc>
          <w:tcPr>
            <w:tcW w:w="7400" w:type="dxa"/>
            <w:shd w:val="clear" w:color="auto" w:fill="auto"/>
          </w:tcPr>
          <w:p w:rsidR="00FF37A8" w:rsidRPr="00C96CFD" w:rsidRDefault="00FF37A8" w:rsidP="00FF37A8">
            <w:pPr>
              <w:ind w:left="378" w:hangingChars="200" w:hanging="378"/>
            </w:pPr>
            <w:r>
              <w:rPr>
                <w:rFonts w:hint="eastAsia"/>
              </w:rPr>
              <w:lastRenderedPageBreak/>
              <w:t>第１回</w:t>
            </w:r>
            <w:r>
              <w:t>(H2</w:t>
            </w:r>
            <w:r>
              <w:rPr>
                <w:rFonts w:hint="eastAsia"/>
              </w:rPr>
              <w:t>9</w:t>
            </w:r>
            <w:r>
              <w:t>.</w:t>
            </w:r>
            <w:r>
              <w:rPr>
                <w:rFonts w:hint="eastAsia"/>
              </w:rPr>
              <w:t>8</w:t>
            </w:r>
            <w:r>
              <w:t>.2</w:t>
            </w:r>
            <w:r>
              <w:rPr>
                <w:rFonts w:hint="eastAsia"/>
              </w:rPr>
              <w:t>）</w:t>
            </w:r>
            <w:r w:rsidR="00C96CFD">
              <w:rPr>
                <w:rFonts w:hint="eastAsia"/>
              </w:rPr>
              <w:t xml:space="preserve">　</w:t>
            </w:r>
            <w:r>
              <w:rPr>
                <w:rFonts w:hint="eastAsia"/>
              </w:rPr>
              <w:t>第２回</w:t>
            </w:r>
            <w:r>
              <w:t>(H2</w:t>
            </w:r>
            <w:r>
              <w:rPr>
                <w:rFonts w:hint="eastAsia"/>
              </w:rPr>
              <w:t>9</w:t>
            </w:r>
            <w:r>
              <w:t>.12.1</w:t>
            </w:r>
            <w:r>
              <w:rPr>
                <w:rFonts w:hint="eastAsia"/>
              </w:rPr>
              <w:t>2</w:t>
            </w:r>
            <w:r>
              <w:t>)</w:t>
            </w:r>
            <w:r w:rsidR="00C96CFD">
              <w:rPr>
                <w:rFonts w:hint="eastAsia"/>
              </w:rPr>
              <w:t xml:space="preserve">　</w:t>
            </w:r>
            <w:r>
              <w:t xml:space="preserve"> </w:t>
            </w:r>
            <w:r>
              <w:rPr>
                <w:rFonts w:hint="eastAsia"/>
              </w:rPr>
              <w:t>第３</w:t>
            </w:r>
            <w:r w:rsidRPr="00C96CFD">
              <w:rPr>
                <w:rFonts w:hint="eastAsia"/>
              </w:rPr>
              <w:t>回</w:t>
            </w:r>
            <w:r w:rsidRPr="00C96CFD">
              <w:t>(H</w:t>
            </w:r>
            <w:r w:rsidR="00E67C72" w:rsidRPr="00C96CFD">
              <w:rPr>
                <w:rFonts w:hint="eastAsia"/>
              </w:rPr>
              <w:t>30</w:t>
            </w:r>
            <w:r w:rsidRPr="00C96CFD">
              <w:t>.2</w:t>
            </w:r>
            <w:r w:rsidRPr="00C96CFD">
              <w:rPr>
                <w:rFonts w:hint="eastAsia"/>
              </w:rPr>
              <w:t>月</w:t>
            </w:r>
            <w:r w:rsidRPr="00C96CFD">
              <w:rPr>
                <w:rFonts w:hint="eastAsia"/>
              </w:rPr>
              <w:t>22</w:t>
            </w:r>
            <w:r w:rsidRPr="00C96CFD">
              <w:rPr>
                <w:rFonts w:hint="eastAsia"/>
              </w:rPr>
              <w:t>日開催</w:t>
            </w:r>
            <w:r w:rsidRPr="00C96CFD">
              <w:t>)</w:t>
            </w:r>
          </w:p>
          <w:p w:rsidR="00FF37A8" w:rsidRDefault="00FF37A8" w:rsidP="00FF37A8">
            <w:pPr>
              <w:ind w:left="378" w:hangingChars="200" w:hanging="378"/>
            </w:pPr>
            <w:r w:rsidRPr="00C96CFD">
              <w:rPr>
                <w:rFonts w:hint="eastAsia"/>
              </w:rPr>
              <w:t>○</w:t>
            </w:r>
            <w:r w:rsidR="00F0591C" w:rsidRPr="00C96CFD">
              <w:rPr>
                <w:rFonts w:hint="eastAsia"/>
              </w:rPr>
              <w:t>地域との連携や特色つくりにつ</w:t>
            </w:r>
            <w:r w:rsidR="00F0591C">
              <w:rPr>
                <w:rFonts w:hint="eastAsia"/>
              </w:rPr>
              <w:t>いて</w:t>
            </w:r>
          </w:p>
          <w:p w:rsidR="00FF37A8" w:rsidRDefault="00FF37A8" w:rsidP="00FF37A8">
            <w:pPr>
              <w:ind w:left="378" w:hangingChars="200" w:hanging="378"/>
            </w:pPr>
            <w:r>
              <w:rPr>
                <w:rFonts w:hint="eastAsia"/>
              </w:rPr>
              <w:t xml:space="preserve">　・</w:t>
            </w:r>
            <w:r w:rsidR="00F0591C">
              <w:rPr>
                <w:rFonts w:hint="eastAsia"/>
              </w:rPr>
              <w:t>羽曳野市は世界遺産登録をめざしている歴史ある地域であり、文化財・歴史遺産も</w:t>
            </w:r>
            <w:r w:rsidR="009815FC">
              <w:rPr>
                <w:rFonts w:hint="eastAsia"/>
              </w:rPr>
              <w:t>たくさん</w:t>
            </w:r>
            <w:r w:rsidR="00F0591C">
              <w:rPr>
                <w:rFonts w:hint="eastAsia"/>
              </w:rPr>
              <w:t>ある</w:t>
            </w:r>
            <w:r>
              <w:rPr>
                <w:rFonts w:hint="eastAsia"/>
              </w:rPr>
              <w:t>。</w:t>
            </w:r>
            <w:r w:rsidR="009815FC">
              <w:rPr>
                <w:rFonts w:hint="eastAsia"/>
              </w:rPr>
              <w:t>積極的に学校教育活動に活かしていくべきである。</w:t>
            </w:r>
          </w:p>
          <w:p w:rsidR="008A623B" w:rsidRDefault="008A623B" w:rsidP="00FF37A8">
            <w:pPr>
              <w:ind w:left="378" w:hangingChars="200" w:hanging="378"/>
            </w:pPr>
            <w:r>
              <w:rPr>
                <w:rFonts w:hint="eastAsia"/>
              </w:rPr>
              <w:t xml:space="preserve">　・地域に住むこどもの数が減っている。元気な若者の声がこだまするような地域でありたい。</w:t>
            </w:r>
            <w:r w:rsidR="009815FC">
              <w:rPr>
                <w:rFonts w:hint="eastAsia"/>
              </w:rPr>
              <w:t>大学から保育所までがそろっている羽曳野市であり続けてほしい。</w:t>
            </w:r>
          </w:p>
          <w:p w:rsidR="00FF37A8" w:rsidRDefault="00FF37A8" w:rsidP="00FF37A8">
            <w:pPr>
              <w:ind w:left="378" w:hangingChars="200" w:hanging="378"/>
            </w:pPr>
            <w:r>
              <w:rPr>
                <w:rFonts w:hint="eastAsia"/>
              </w:rPr>
              <w:t>○キャリア教育について</w:t>
            </w:r>
          </w:p>
          <w:p w:rsidR="00FF37A8" w:rsidRDefault="00FF37A8" w:rsidP="00FF37A8">
            <w:pPr>
              <w:ind w:left="378" w:hangingChars="200" w:hanging="378"/>
            </w:pPr>
            <w:r>
              <w:rPr>
                <w:rFonts w:hint="eastAsia"/>
              </w:rPr>
              <w:t xml:space="preserve">　・</w:t>
            </w:r>
            <w:r w:rsidR="00F0591C">
              <w:rPr>
                <w:rFonts w:hint="eastAsia"/>
              </w:rPr>
              <w:t>大学では医療系・スポーツ系・芸術系・保育系の志願者数が減って、社会科学系の志願者が増えている。今後、高校でどのような力をつけさせたり、進学指導していくのかの見通しが難しいと思われる。</w:t>
            </w:r>
            <w:r w:rsidR="009815FC">
              <w:rPr>
                <w:rFonts w:hint="eastAsia"/>
              </w:rPr>
              <w:t>適切な分析と対応を望む。</w:t>
            </w:r>
          </w:p>
          <w:p w:rsidR="00FF37A8" w:rsidRDefault="00FF37A8" w:rsidP="00FF37A8">
            <w:pPr>
              <w:ind w:left="378" w:hangingChars="200" w:hanging="378"/>
            </w:pPr>
            <w:r>
              <w:rPr>
                <w:rFonts w:hint="eastAsia"/>
              </w:rPr>
              <w:t>○高校に望むもの</w:t>
            </w:r>
            <w:r w:rsidR="00F0591C">
              <w:rPr>
                <w:rFonts w:hint="eastAsia"/>
              </w:rPr>
              <w:t>等</w:t>
            </w:r>
          </w:p>
          <w:p w:rsidR="005C04AC" w:rsidRDefault="00FF37A8" w:rsidP="00F0591C">
            <w:pPr>
              <w:ind w:left="378" w:hangingChars="200" w:hanging="378"/>
            </w:pPr>
            <w:r>
              <w:rPr>
                <w:rFonts w:hint="eastAsia"/>
              </w:rPr>
              <w:t xml:space="preserve">　・</w:t>
            </w:r>
            <w:r w:rsidR="00F0591C">
              <w:rPr>
                <w:rFonts w:hint="eastAsia"/>
              </w:rPr>
              <w:t>生徒指導が厳しめというイメージは中学生にとってマイナスイメージではない。</w:t>
            </w:r>
          </w:p>
          <w:p w:rsidR="009815FC" w:rsidRDefault="009815FC" w:rsidP="00F0591C">
            <w:pPr>
              <w:ind w:left="378" w:hangingChars="200" w:hanging="378"/>
            </w:pPr>
            <w:r>
              <w:rPr>
                <w:rFonts w:hint="eastAsia"/>
              </w:rPr>
              <w:t xml:space="preserve">　　対教師暴言や地域での喫煙等が蔓延していた時期もかつてはあった。その頃に比べたらたいそうな落ち着きぶりである。粘り強い生徒指導の成果である。</w:t>
            </w:r>
          </w:p>
          <w:p w:rsidR="008A623B" w:rsidRDefault="008A623B" w:rsidP="008A623B">
            <w:pPr>
              <w:ind w:left="378" w:hangingChars="200" w:hanging="378"/>
            </w:pPr>
            <w:r>
              <w:rPr>
                <w:rFonts w:hint="eastAsia"/>
              </w:rPr>
              <w:t xml:space="preserve">　・地域活性化のために、地元の学校（高校を含む）がなくならないように特色を出して頑張ってほしい。</w:t>
            </w:r>
          </w:p>
          <w:p w:rsidR="009815FC" w:rsidRDefault="009815FC" w:rsidP="009815FC">
            <w:pPr>
              <w:ind w:left="378" w:hangingChars="200" w:hanging="378"/>
            </w:pPr>
            <w:r>
              <w:rPr>
                <w:rFonts w:hint="eastAsia"/>
              </w:rPr>
              <w:t xml:space="preserve">　・中学校は、説明会や体験入学などに足を運んで志望校を決めるよう指導している。</w:t>
            </w:r>
          </w:p>
          <w:p w:rsidR="009815FC" w:rsidRPr="009815FC" w:rsidRDefault="009815FC" w:rsidP="009815FC">
            <w:pPr>
              <w:ind w:left="378" w:hangingChars="200" w:hanging="378"/>
              <w:rPr>
                <w:rFonts w:ascii="ＭＳ 明朝" w:hAnsi="ＭＳ 明朝"/>
                <w:sz w:val="20"/>
                <w:szCs w:val="20"/>
              </w:rPr>
            </w:pPr>
            <w:r>
              <w:rPr>
                <w:rFonts w:hint="eastAsia"/>
              </w:rPr>
              <w:lastRenderedPageBreak/>
              <w:t xml:space="preserve">　　各学校の校風にあった生徒を送るようにこまめな進学指導をしている。中高の信頼関係を今後も大切にしていきたい。</w:t>
            </w:r>
          </w:p>
        </w:tc>
      </w:tr>
    </w:tbl>
    <w:p w:rsidR="0086696C" w:rsidRPr="00100CC5" w:rsidRDefault="0037367C" w:rsidP="000B1C4A">
      <w:pPr>
        <w:ind w:leftChars="-92" w:left="-4" w:hangingChars="90" w:hanging="170"/>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 xml:space="preserve">　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587"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344"/>
        <w:gridCol w:w="3969"/>
        <w:gridCol w:w="2977"/>
        <w:gridCol w:w="4008"/>
      </w:tblGrid>
      <w:tr w:rsidR="00B72BE6" w:rsidRPr="00E50B6C" w:rsidTr="00AA3370">
        <w:trPr>
          <w:trHeight w:val="227"/>
        </w:trPr>
        <w:tc>
          <w:tcPr>
            <w:tcW w:w="1289" w:type="dxa"/>
            <w:shd w:val="clear" w:color="auto" w:fill="auto"/>
            <w:vAlign w:val="center"/>
          </w:tcPr>
          <w:p w:rsidR="00B72BE6" w:rsidRPr="00E50B6C" w:rsidRDefault="00B72BE6" w:rsidP="0083688C">
            <w:pPr>
              <w:snapToGrid w:val="0"/>
              <w:jc w:val="center"/>
              <w:rPr>
                <w:rFonts w:ascii="ＭＳ 明朝" w:hAnsi="ＭＳ 明朝"/>
                <w:spacing w:val="-20"/>
                <w:sz w:val="20"/>
                <w:szCs w:val="20"/>
              </w:rPr>
            </w:pPr>
            <w:r w:rsidRPr="00E50B6C">
              <w:rPr>
                <w:rFonts w:ascii="ＭＳ 明朝" w:hAnsi="ＭＳ 明朝" w:hint="eastAsia"/>
                <w:sz w:val="20"/>
                <w:szCs w:val="20"/>
              </w:rPr>
              <w:t>中期的目標</w:t>
            </w:r>
          </w:p>
        </w:tc>
        <w:tc>
          <w:tcPr>
            <w:tcW w:w="2344" w:type="dxa"/>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77" w:type="dxa"/>
            <w:tcBorders>
              <w:right w:val="dashed"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評価指標</w:t>
            </w:r>
          </w:p>
        </w:tc>
        <w:tc>
          <w:tcPr>
            <w:tcW w:w="4008" w:type="dxa"/>
            <w:tcBorders>
              <w:left w:val="dashed" w:sz="4" w:space="0" w:color="auto"/>
              <w:right w:val="single" w:sz="4" w:space="0" w:color="auto"/>
            </w:tcBorders>
            <w:vAlign w:val="center"/>
          </w:tcPr>
          <w:p w:rsidR="00B72BE6" w:rsidRPr="00E50B6C" w:rsidRDefault="00B72BE6" w:rsidP="0083688C">
            <w:pPr>
              <w:snapToGrid w:val="0"/>
              <w:jc w:val="center"/>
              <w:rPr>
                <w:rFonts w:ascii="ＭＳ 明朝" w:hAnsi="ＭＳ 明朝"/>
                <w:sz w:val="20"/>
                <w:szCs w:val="20"/>
              </w:rPr>
            </w:pPr>
            <w:r w:rsidRPr="00E50B6C">
              <w:rPr>
                <w:rFonts w:ascii="ＭＳ 明朝" w:hAnsi="ＭＳ 明朝" w:hint="eastAsia"/>
                <w:sz w:val="20"/>
                <w:szCs w:val="20"/>
              </w:rPr>
              <w:t>自己評価</w:t>
            </w:r>
          </w:p>
        </w:tc>
      </w:tr>
      <w:tr w:rsidR="00750E54" w:rsidRPr="00E50B6C" w:rsidTr="00AA3370">
        <w:trPr>
          <w:cantSplit/>
          <w:trHeight w:val="5033"/>
        </w:trPr>
        <w:tc>
          <w:tcPr>
            <w:tcW w:w="1289" w:type="dxa"/>
            <w:shd w:val="clear" w:color="auto" w:fill="auto"/>
            <w:textDirection w:val="tbRlV"/>
            <w:vAlign w:val="center"/>
          </w:tcPr>
          <w:p w:rsidR="00750E54" w:rsidRPr="00E32C3B" w:rsidRDefault="00750E54" w:rsidP="0083688C">
            <w:pPr>
              <w:snapToGrid w:val="0"/>
              <w:ind w:firstLineChars="200" w:firstLine="358"/>
              <w:jc w:val="left"/>
              <w:rPr>
                <w:rFonts w:ascii="ＭＳ 明朝" w:hAnsi="ＭＳ 明朝"/>
                <w:sz w:val="20"/>
                <w:szCs w:val="20"/>
              </w:rPr>
            </w:pPr>
            <w:r w:rsidRPr="00E32C3B">
              <w:rPr>
                <w:rFonts w:ascii="ＭＳ 明朝" w:hAnsi="ＭＳ 明朝" w:hint="eastAsia"/>
                <w:sz w:val="20"/>
                <w:szCs w:val="20"/>
              </w:rPr>
              <w:t xml:space="preserve">　「確かな学力」と「学び」への主体性の育成</w:t>
            </w:r>
          </w:p>
        </w:tc>
        <w:tc>
          <w:tcPr>
            <w:tcW w:w="2344" w:type="dxa"/>
            <w:shd w:val="clear" w:color="auto" w:fill="auto"/>
          </w:tcPr>
          <w:p w:rsidR="00750E54" w:rsidRPr="005B1080" w:rsidRDefault="00750E54" w:rsidP="0083688C">
            <w:pPr>
              <w:snapToGrid w:val="0"/>
              <w:ind w:left="179" w:hangingChars="100" w:hanging="179"/>
              <w:rPr>
                <w:sz w:val="20"/>
                <w:szCs w:val="20"/>
              </w:rPr>
            </w:pPr>
            <w:r w:rsidRPr="005B1080">
              <w:rPr>
                <w:rFonts w:ascii="ＭＳ 明朝" w:hAnsi="ＭＳ 明朝" w:hint="eastAsia"/>
                <w:sz w:val="20"/>
                <w:szCs w:val="20"/>
              </w:rPr>
              <w:t>（１）</w:t>
            </w:r>
            <w:r>
              <w:rPr>
                <w:rFonts w:ascii="ＭＳ 明朝" w:hAnsi="ＭＳ 明朝" w:hint="eastAsia"/>
                <w:szCs w:val="21"/>
              </w:rPr>
              <w:t>H29年度</w:t>
            </w:r>
            <w:r w:rsidRPr="00F44C5B">
              <w:rPr>
                <w:rFonts w:ascii="ＭＳ 明朝" w:hAnsi="ＭＳ 明朝" w:hint="eastAsia"/>
                <w:szCs w:val="21"/>
              </w:rPr>
              <w:t>からの専門コース</w:t>
            </w:r>
            <w:r>
              <w:rPr>
                <w:rFonts w:ascii="ＭＳ 明朝" w:hAnsi="ＭＳ 明朝" w:hint="eastAsia"/>
                <w:szCs w:val="21"/>
              </w:rPr>
              <w:t>本格的開設及び普通科開設</w:t>
            </w:r>
            <w:r w:rsidRPr="00F44C5B">
              <w:rPr>
                <w:rFonts w:ascii="ＭＳ 明朝" w:hAnsi="ＭＳ 明朝" w:hint="eastAsia"/>
                <w:szCs w:val="21"/>
              </w:rPr>
              <w:t>に向け</w:t>
            </w:r>
            <w:r>
              <w:rPr>
                <w:rFonts w:ascii="ＭＳ 明朝" w:hAnsi="ＭＳ 明朝" w:hint="eastAsia"/>
                <w:szCs w:val="21"/>
              </w:rPr>
              <w:t>たガイダンス</w:t>
            </w:r>
          </w:p>
          <w:p w:rsidR="00750E54" w:rsidRPr="005B1080" w:rsidRDefault="00750E54" w:rsidP="0083688C">
            <w:pPr>
              <w:snapToGrid w:val="0"/>
              <w:ind w:left="179" w:hangingChars="100" w:hanging="179"/>
              <w:rPr>
                <w:sz w:val="20"/>
                <w:szCs w:val="20"/>
              </w:rPr>
            </w:pPr>
            <w:r w:rsidRPr="005B1080">
              <w:rPr>
                <w:rFonts w:hint="eastAsia"/>
                <w:sz w:val="20"/>
                <w:szCs w:val="20"/>
              </w:rPr>
              <w:t xml:space="preserve">ア　</w:t>
            </w:r>
            <w:r>
              <w:rPr>
                <w:rFonts w:hint="eastAsia"/>
                <w:sz w:val="20"/>
                <w:szCs w:val="20"/>
              </w:rPr>
              <w:t>類型（人文・理数・看護医療）及び専門コース選択のためのガイダンス冊子に基づく指導を丁寧に行う。</w:t>
            </w:r>
          </w:p>
          <w:p w:rsidR="00750E54" w:rsidRDefault="00750E54" w:rsidP="00FA1CFE">
            <w:pPr>
              <w:snapToGrid w:val="0"/>
              <w:ind w:left="189" w:hangingChars="100" w:hanging="189"/>
              <w:rPr>
                <w:rFonts w:ascii="ＭＳ 明朝" w:hAnsi="ＭＳ 明朝"/>
                <w:szCs w:val="21"/>
              </w:rPr>
            </w:pPr>
            <w:r w:rsidRPr="005B1080">
              <w:rPr>
                <w:rFonts w:ascii="ＭＳ 明朝" w:hAnsi="ＭＳ 明朝" w:hint="eastAsia"/>
                <w:szCs w:val="21"/>
              </w:rPr>
              <w:t xml:space="preserve">イ　</w:t>
            </w:r>
            <w:r>
              <w:rPr>
                <w:rFonts w:ascii="ＭＳ 明朝" w:hAnsi="ＭＳ 明朝" w:hint="eastAsia"/>
                <w:szCs w:val="21"/>
              </w:rPr>
              <w:t>新しい科目（サービスラーニング）の平成29年度からの開講にあたり、事前準備、振り返り、評価や授業内容の記録を徹底する。</w:t>
            </w:r>
          </w:p>
          <w:p w:rsidR="00750E54" w:rsidRPr="005B1080" w:rsidRDefault="00750E54" w:rsidP="00FA1CFE">
            <w:pPr>
              <w:snapToGrid w:val="0"/>
              <w:ind w:left="179" w:hangingChars="100" w:hanging="179"/>
              <w:rPr>
                <w:sz w:val="20"/>
                <w:szCs w:val="20"/>
              </w:rPr>
            </w:pPr>
            <w:r w:rsidRPr="005B1080">
              <w:rPr>
                <w:rFonts w:hint="eastAsia"/>
                <w:sz w:val="20"/>
                <w:szCs w:val="20"/>
              </w:rPr>
              <w:t>（２）</w:t>
            </w:r>
            <w:r>
              <w:rPr>
                <w:rFonts w:hint="eastAsia"/>
                <w:sz w:val="20"/>
                <w:szCs w:val="20"/>
              </w:rPr>
              <w:t>基礎的な学力の定着と</w:t>
            </w:r>
            <w:r w:rsidRPr="005B1080">
              <w:rPr>
                <w:rFonts w:hint="eastAsia"/>
                <w:sz w:val="20"/>
                <w:szCs w:val="20"/>
              </w:rPr>
              <w:t>「分かる授業」「表現力</w:t>
            </w:r>
            <w:r>
              <w:rPr>
                <w:rFonts w:hint="eastAsia"/>
                <w:sz w:val="20"/>
                <w:szCs w:val="20"/>
              </w:rPr>
              <w:t>・発表力</w:t>
            </w:r>
            <w:r w:rsidRPr="005B1080">
              <w:rPr>
                <w:rFonts w:hint="eastAsia"/>
                <w:sz w:val="20"/>
                <w:szCs w:val="20"/>
              </w:rPr>
              <w:t>をはぐくむ授業」をめざした授業改善</w:t>
            </w:r>
            <w:r>
              <w:rPr>
                <w:rFonts w:hint="eastAsia"/>
                <w:sz w:val="20"/>
                <w:szCs w:val="20"/>
              </w:rPr>
              <w:t>の取組みを推進する。</w:t>
            </w:r>
          </w:p>
          <w:p w:rsidR="00750E54" w:rsidRDefault="00750E54" w:rsidP="0083688C">
            <w:pPr>
              <w:snapToGrid w:val="0"/>
              <w:ind w:left="179" w:hangingChars="100" w:hanging="179"/>
              <w:rPr>
                <w:sz w:val="20"/>
                <w:szCs w:val="20"/>
              </w:rPr>
            </w:pPr>
            <w:r w:rsidRPr="005B1080">
              <w:rPr>
                <w:rFonts w:hint="eastAsia"/>
                <w:sz w:val="20"/>
                <w:szCs w:val="20"/>
              </w:rPr>
              <w:t xml:space="preserve">ア　</w:t>
            </w:r>
            <w:r>
              <w:rPr>
                <w:rFonts w:hint="eastAsia"/>
                <w:sz w:val="20"/>
                <w:szCs w:val="20"/>
              </w:rPr>
              <w:t>基礎学力の定着をはかる取組みを推進する。</w:t>
            </w:r>
          </w:p>
          <w:p w:rsidR="00750E54" w:rsidRPr="005B1080" w:rsidRDefault="00750E54" w:rsidP="0083688C">
            <w:pPr>
              <w:snapToGrid w:val="0"/>
              <w:ind w:left="179" w:hangingChars="100" w:hanging="179"/>
              <w:rPr>
                <w:rFonts w:ascii="ＭＳ 明朝" w:hAnsi="ＭＳ 明朝"/>
                <w:sz w:val="20"/>
                <w:szCs w:val="20"/>
              </w:rPr>
            </w:pPr>
            <w:r w:rsidRPr="005B1080">
              <w:rPr>
                <w:rFonts w:hint="eastAsia"/>
                <w:sz w:val="20"/>
                <w:szCs w:val="20"/>
              </w:rPr>
              <w:t xml:space="preserve">イ　</w:t>
            </w:r>
            <w:r>
              <w:rPr>
                <w:rFonts w:hint="eastAsia"/>
                <w:sz w:val="20"/>
                <w:szCs w:val="20"/>
              </w:rPr>
              <w:t>授業改善の取組みを推進する</w:t>
            </w:r>
          </w:p>
        </w:tc>
        <w:tc>
          <w:tcPr>
            <w:tcW w:w="3969" w:type="dxa"/>
            <w:tcBorders>
              <w:right w:val="dashed" w:sz="4" w:space="0" w:color="auto"/>
            </w:tcBorders>
            <w:shd w:val="clear" w:color="auto" w:fill="auto"/>
          </w:tcPr>
          <w:p w:rsidR="00750E54" w:rsidRPr="005B1080" w:rsidRDefault="00750E54" w:rsidP="0083688C">
            <w:pPr>
              <w:widowControl/>
              <w:snapToGrid w:val="0"/>
              <w:ind w:left="179" w:hangingChars="100" w:hanging="179"/>
              <w:jc w:val="left"/>
              <w:rPr>
                <w:rFonts w:ascii="ＭＳ 明朝" w:hAnsi="ＭＳ 明朝"/>
                <w:sz w:val="20"/>
                <w:szCs w:val="20"/>
              </w:rPr>
            </w:pPr>
            <w:r w:rsidRPr="005B1080">
              <w:rPr>
                <w:rFonts w:ascii="ＭＳ 明朝" w:hAnsi="ＭＳ 明朝" w:hint="eastAsia"/>
                <w:sz w:val="20"/>
                <w:szCs w:val="20"/>
              </w:rPr>
              <w:t>（１）</w:t>
            </w:r>
          </w:p>
          <w:p w:rsidR="00750E54" w:rsidRPr="005B1080" w:rsidRDefault="00750E54" w:rsidP="0083688C">
            <w:pPr>
              <w:widowControl/>
              <w:snapToGrid w:val="0"/>
              <w:ind w:left="341" w:hangingChars="190" w:hanging="341"/>
              <w:jc w:val="left"/>
              <w:rPr>
                <w:rFonts w:ascii="ＭＳ 明朝" w:hAnsi="ＭＳ 明朝"/>
                <w:sz w:val="20"/>
                <w:szCs w:val="20"/>
              </w:rPr>
            </w:pPr>
            <w:r w:rsidRPr="005B1080">
              <w:rPr>
                <w:rFonts w:ascii="ＭＳ 明朝" w:hAnsi="ＭＳ 明朝" w:hint="eastAsia"/>
                <w:sz w:val="20"/>
                <w:szCs w:val="20"/>
              </w:rPr>
              <w:t>ア・生徒の</w:t>
            </w:r>
            <w:r>
              <w:rPr>
                <w:rFonts w:ascii="ＭＳ 明朝" w:hAnsi="ＭＳ 明朝" w:hint="eastAsia"/>
                <w:sz w:val="20"/>
                <w:szCs w:val="20"/>
              </w:rPr>
              <w:t>学力伸長、</w:t>
            </w:r>
            <w:r w:rsidRPr="005B1080">
              <w:rPr>
                <w:rFonts w:ascii="ＭＳ 明朝" w:hAnsi="ＭＳ 明朝" w:hint="eastAsia"/>
                <w:sz w:val="20"/>
                <w:szCs w:val="20"/>
              </w:rPr>
              <w:t>進路</w:t>
            </w:r>
            <w:r>
              <w:rPr>
                <w:rFonts w:ascii="ＭＳ 明朝" w:hAnsi="ＭＳ 明朝" w:hint="eastAsia"/>
                <w:sz w:val="20"/>
                <w:szCs w:val="20"/>
              </w:rPr>
              <w:t>実現を図るという観点にたって、普通科総合選択制のカリキュラムを運用する（３年）。</w:t>
            </w:r>
          </w:p>
          <w:p w:rsidR="00750E54" w:rsidRPr="005B1080" w:rsidRDefault="00750E54" w:rsidP="0083688C">
            <w:pPr>
              <w:widowControl/>
              <w:snapToGrid w:val="0"/>
              <w:ind w:left="373" w:hangingChars="208" w:hanging="373"/>
              <w:jc w:val="left"/>
              <w:rPr>
                <w:rFonts w:ascii="ＭＳ 明朝" w:hAnsi="ＭＳ 明朝"/>
                <w:sz w:val="20"/>
                <w:szCs w:val="20"/>
              </w:rPr>
            </w:pPr>
            <w:r w:rsidRPr="005B1080">
              <w:rPr>
                <w:rFonts w:ascii="ＭＳ 明朝" w:hAnsi="ＭＳ 明朝" w:hint="eastAsia"/>
                <w:sz w:val="20"/>
                <w:szCs w:val="20"/>
              </w:rPr>
              <w:t xml:space="preserve">　・</w:t>
            </w:r>
            <w:r>
              <w:rPr>
                <w:rFonts w:ascii="ＭＳ 明朝" w:hAnsi="ＭＳ 明朝" w:hint="eastAsia"/>
                <w:sz w:val="20"/>
                <w:szCs w:val="20"/>
              </w:rPr>
              <w:t>専門コース設置に当たり改修した施設・設備を使用し、それらを活用した学習活動を展開する。</w:t>
            </w:r>
          </w:p>
          <w:p w:rsidR="00750E54" w:rsidRPr="005B1080" w:rsidRDefault="00750E54" w:rsidP="0083688C">
            <w:pPr>
              <w:widowControl/>
              <w:snapToGrid w:val="0"/>
              <w:ind w:left="358" w:hangingChars="200" w:hanging="358"/>
              <w:jc w:val="left"/>
              <w:rPr>
                <w:rFonts w:ascii="ＭＳ 明朝" w:hAnsi="ＭＳ 明朝"/>
                <w:sz w:val="20"/>
                <w:szCs w:val="20"/>
              </w:rPr>
            </w:pPr>
            <w:r w:rsidRPr="005B1080">
              <w:rPr>
                <w:rFonts w:ascii="ＭＳ 明朝" w:hAnsi="ＭＳ 明朝" w:hint="eastAsia"/>
                <w:sz w:val="20"/>
                <w:szCs w:val="20"/>
              </w:rPr>
              <w:t xml:space="preserve">　・</w:t>
            </w:r>
            <w:r>
              <w:rPr>
                <w:rFonts w:ascii="ＭＳ 明朝" w:hAnsi="ＭＳ 明朝" w:hint="eastAsia"/>
                <w:sz w:val="20"/>
                <w:szCs w:val="20"/>
              </w:rPr>
              <w:t>H28、H29年度入学生が進路希望の実現に向けて正しい選択ができるように新たなガイダンス冊子等を活用したガイダンスを丁寧に行う。</w:t>
            </w:r>
          </w:p>
          <w:p w:rsidR="00750E54" w:rsidRDefault="00750E54" w:rsidP="0083688C">
            <w:pPr>
              <w:widowControl/>
              <w:snapToGrid w:val="0"/>
              <w:ind w:left="358" w:hangingChars="200" w:hanging="358"/>
              <w:jc w:val="left"/>
              <w:rPr>
                <w:rFonts w:ascii="ＭＳ 明朝" w:hAnsi="ＭＳ 明朝"/>
                <w:sz w:val="20"/>
                <w:szCs w:val="20"/>
              </w:rPr>
            </w:pPr>
            <w:r w:rsidRPr="005B1080">
              <w:rPr>
                <w:rFonts w:ascii="ＭＳ 明朝" w:hAnsi="ＭＳ 明朝" w:hint="eastAsia"/>
                <w:sz w:val="20"/>
                <w:szCs w:val="20"/>
              </w:rPr>
              <w:t>イ</w:t>
            </w:r>
            <w:r>
              <w:rPr>
                <w:rFonts w:ascii="ＭＳ 明朝" w:hAnsi="ＭＳ 明朝" w:hint="eastAsia"/>
                <w:sz w:val="20"/>
                <w:szCs w:val="20"/>
              </w:rPr>
              <w:t>・ＳＬ準備委員会において、新たな科目である「サービスラーニング」の細かなシラバスを完成させるため授業に取り組みながら、その記録を徹底し、常に振り返り、改善点の検討を繰り返すつともに、その記録を残す。</w:t>
            </w:r>
          </w:p>
          <w:p w:rsidR="00750E54" w:rsidRDefault="00750E54" w:rsidP="009C3C55">
            <w:pPr>
              <w:widowControl/>
              <w:snapToGrid w:val="0"/>
              <w:ind w:leftChars="100" w:left="368" w:hangingChars="100" w:hanging="179"/>
              <w:jc w:val="left"/>
              <w:rPr>
                <w:rFonts w:ascii="ＭＳ 明朝" w:hAnsi="ＭＳ 明朝"/>
                <w:sz w:val="20"/>
                <w:szCs w:val="20"/>
              </w:rPr>
            </w:pPr>
            <w:r w:rsidRPr="005B1080">
              <w:rPr>
                <w:rFonts w:ascii="ＭＳ 明朝" w:hAnsi="ＭＳ 明朝" w:hint="eastAsia"/>
                <w:sz w:val="20"/>
                <w:szCs w:val="20"/>
              </w:rPr>
              <w:t>・外部機関と連携した</w:t>
            </w:r>
            <w:r>
              <w:rPr>
                <w:rFonts w:ascii="ＭＳ 明朝" w:hAnsi="ＭＳ 明朝" w:hint="eastAsia"/>
                <w:sz w:val="20"/>
                <w:szCs w:val="20"/>
              </w:rPr>
              <w:t>保育実習や高大連携授業や外部講師の活用等を通じて、</w:t>
            </w:r>
            <w:r w:rsidRPr="005B1080">
              <w:rPr>
                <w:rFonts w:ascii="ＭＳ 明朝" w:hAnsi="ＭＳ 明朝" w:hint="eastAsia"/>
                <w:sz w:val="20"/>
                <w:szCs w:val="20"/>
              </w:rPr>
              <w:t>授業を充実させ</w:t>
            </w:r>
            <w:r>
              <w:rPr>
                <w:rFonts w:ascii="ＭＳ 明朝" w:hAnsi="ＭＳ 明朝" w:hint="eastAsia"/>
                <w:sz w:val="20"/>
                <w:szCs w:val="20"/>
              </w:rPr>
              <w:t>るとともに、生徒の資格取得や進路実現に資する</w:t>
            </w:r>
            <w:r w:rsidRPr="005B1080">
              <w:rPr>
                <w:rFonts w:ascii="ＭＳ 明朝" w:hAnsi="ＭＳ 明朝" w:hint="eastAsia"/>
                <w:sz w:val="20"/>
                <w:szCs w:val="20"/>
              </w:rPr>
              <w:t>。</w:t>
            </w:r>
          </w:p>
          <w:p w:rsidR="00750E54" w:rsidRPr="005B1080" w:rsidRDefault="00750E54" w:rsidP="009C3C55">
            <w:pPr>
              <w:widowControl/>
              <w:snapToGrid w:val="0"/>
              <w:ind w:leftChars="100" w:left="368" w:hangingChars="100" w:hanging="179"/>
              <w:jc w:val="left"/>
              <w:rPr>
                <w:rFonts w:ascii="ＭＳ 明朝" w:hAnsi="ＭＳ 明朝"/>
                <w:sz w:val="20"/>
                <w:szCs w:val="20"/>
              </w:rPr>
            </w:pPr>
            <w:r>
              <w:rPr>
                <w:rFonts w:ascii="ＭＳ 明朝" w:hAnsi="ＭＳ 明朝" w:hint="eastAsia"/>
                <w:sz w:val="20"/>
                <w:szCs w:val="20"/>
              </w:rPr>
              <w:t>・すべての授業において生徒に考える力を育て、発表する機会を与え、生徒主体の授業を実現するべく工夫する。</w:t>
            </w:r>
          </w:p>
          <w:p w:rsidR="00750E54" w:rsidRPr="005B1080" w:rsidRDefault="00750E54" w:rsidP="0083688C">
            <w:pPr>
              <w:widowControl/>
              <w:snapToGrid w:val="0"/>
              <w:jc w:val="left"/>
              <w:rPr>
                <w:rFonts w:ascii="ＭＳ 明朝" w:hAnsi="ＭＳ 明朝"/>
                <w:sz w:val="20"/>
                <w:szCs w:val="20"/>
              </w:rPr>
            </w:pPr>
            <w:r w:rsidRPr="005B1080">
              <w:rPr>
                <w:rFonts w:ascii="ＭＳ 明朝" w:hAnsi="ＭＳ 明朝" w:hint="eastAsia"/>
                <w:sz w:val="20"/>
                <w:szCs w:val="20"/>
              </w:rPr>
              <w:t>（２）</w:t>
            </w:r>
          </w:p>
          <w:p w:rsidR="00750E54" w:rsidRDefault="00750E54" w:rsidP="0083688C">
            <w:pPr>
              <w:widowControl/>
              <w:snapToGrid w:val="0"/>
              <w:ind w:left="341" w:hangingChars="190" w:hanging="341"/>
              <w:jc w:val="left"/>
              <w:rPr>
                <w:rFonts w:ascii="ＭＳ 明朝" w:hAnsi="ＭＳ 明朝"/>
                <w:sz w:val="20"/>
                <w:szCs w:val="20"/>
              </w:rPr>
            </w:pPr>
            <w:r w:rsidRPr="005B1080">
              <w:rPr>
                <w:rFonts w:ascii="ＭＳ 明朝" w:hAnsi="ＭＳ 明朝" w:hint="eastAsia"/>
                <w:sz w:val="20"/>
                <w:szCs w:val="20"/>
              </w:rPr>
              <w:t>ア</w:t>
            </w:r>
            <w:r>
              <w:rPr>
                <w:rFonts w:ascii="ＭＳ 明朝" w:hAnsi="ＭＳ 明朝" w:hint="eastAsia"/>
                <w:sz w:val="20"/>
                <w:szCs w:val="20"/>
              </w:rPr>
              <w:t>・1学年での英数やエリアでの少人数展開授業、</w:t>
            </w:r>
            <w:r w:rsidRPr="005B1080">
              <w:rPr>
                <w:rFonts w:ascii="ＭＳ 明朝" w:hAnsi="ＭＳ 明朝" w:hint="eastAsia"/>
                <w:sz w:val="20"/>
                <w:szCs w:val="20"/>
              </w:rPr>
              <w:t>「朝学」の実施</w:t>
            </w:r>
            <w:r>
              <w:rPr>
                <w:rFonts w:ascii="ＭＳ 明朝" w:hAnsi="ＭＳ 明朝" w:hint="eastAsia"/>
                <w:sz w:val="20"/>
                <w:szCs w:val="20"/>
              </w:rPr>
              <w:t>により、生徒の基礎的・基本的な学力</w:t>
            </w:r>
            <w:r w:rsidRPr="00E50FA2">
              <w:rPr>
                <w:rFonts w:ascii="ＭＳ 明朝" w:hAnsi="ＭＳ 明朝" w:hint="eastAsia"/>
                <w:sz w:val="20"/>
                <w:szCs w:val="20"/>
              </w:rPr>
              <w:t>の定着・増進をはかる。</w:t>
            </w:r>
          </w:p>
          <w:p w:rsidR="00750E54" w:rsidRDefault="00750E54" w:rsidP="00E310E6">
            <w:pPr>
              <w:widowControl/>
              <w:snapToGrid w:val="0"/>
              <w:ind w:left="341" w:hangingChars="190" w:hanging="341"/>
              <w:jc w:val="left"/>
              <w:rPr>
                <w:rFonts w:ascii="ＭＳ 明朝" w:hAnsi="ＭＳ 明朝"/>
                <w:sz w:val="20"/>
                <w:szCs w:val="20"/>
              </w:rPr>
            </w:pPr>
            <w:r w:rsidRPr="005B1080">
              <w:rPr>
                <w:rFonts w:ascii="ＭＳ 明朝" w:hAnsi="ＭＳ 明朝" w:hint="eastAsia"/>
                <w:sz w:val="20"/>
                <w:szCs w:val="20"/>
              </w:rPr>
              <w:t>イ・</w:t>
            </w:r>
            <w:r w:rsidRPr="00E50FA2">
              <w:rPr>
                <w:rFonts w:ascii="ＭＳ 明朝" w:hAnsi="ＭＳ 明朝" w:hint="eastAsia"/>
                <w:sz w:val="20"/>
                <w:szCs w:val="20"/>
              </w:rPr>
              <w:t>授業改善のため</w:t>
            </w:r>
            <w:r>
              <w:rPr>
                <w:rFonts w:ascii="ＭＳ 明朝" w:hAnsi="ＭＳ 明朝" w:hint="eastAsia"/>
                <w:sz w:val="20"/>
                <w:szCs w:val="20"/>
              </w:rPr>
              <w:t>ICT環境の整備・活用を促進する。</w:t>
            </w:r>
          </w:p>
          <w:p w:rsidR="00750E54" w:rsidRPr="005C6F4F" w:rsidRDefault="00750E54" w:rsidP="007D0C32">
            <w:pPr>
              <w:widowControl/>
              <w:snapToGrid w:val="0"/>
              <w:ind w:leftChars="100" w:left="368" w:hangingChars="100" w:hanging="179"/>
              <w:jc w:val="left"/>
              <w:rPr>
                <w:rFonts w:ascii="ＭＳ 明朝" w:hAnsi="ＭＳ 明朝"/>
                <w:sz w:val="20"/>
                <w:szCs w:val="20"/>
              </w:rPr>
            </w:pPr>
            <w:r>
              <w:rPr>
                <w:rFonts w:ascii="ＭＳ 明朝" w:hAnsi="ＭＳ 明朝" w:hint="eastAsia"/>
                <w:sz w:val="20"/>
                <w:szCs w:val="20"/>
              </w:rPr>
              <w:t>・</w:t>
            </w:r>
            <w:r w:rsidRPr="005B1080">
              <w:rPr>
                <w:rFonts w:ascii="ＭＳ 明朝" w:hAnsi="ＭＳ 明朝" w:hint="eastAsia"/>
                <w:sz w:val="20"/>
                <w:szCs w:val="20"/>
              </w:rPr>
              <w:t>授業改善委員会が主体となって、年２回（６月、11月）に授業公開週間を設定し、すべての教科で研究授業を行い、</w:t>
            </w:r>
            <w:r>
              <w:rPr>
                <w:rFonts w:ascii="ＭＳ 明朝" w:hAnsi="ＭＳ 明朝" w:hint="eastAsia"/>
                <w:sz w:val="20"/>
                <w:szCs w:val="20"/>
              </w:rPr>
              <w:t>校内での</w:t>
            </w:r>
            <w:r w:rsidRPr="005B1080">
              <w:rPr>
                <w:rFonts w:ascii="ＭＳ 明朝" w:hAnsi="ＭＳ 明朝" w:hint="eastAsia"/>
                <w:sz w:val="20"/>
                <w:szCs w:val="20"/>
              </w:rPr>
              <w:t>授業改善の</w:t>
            </w:r>
            <w:r>
              <w:rPr>
                <w:rFonts w:ascii="ＭＳ 明朝" w:hAnsi="ＭＳ 明朝" w:hint="eastAsia"/>
                <w:sz w:val="20"/>
                <w:szCs w:val="20"/>
              </w:rPr>
              <w:t>ための研究・研修を活発にする。</w:t>
            </w:r>
          </w:p>
        </w:tc>
        <w:tc>
          <w:tcPr>
            <w:tcW w:w="2977" w:type="dxa"/>
            <w:tcBorders>
              <w:right w:val="dashed" w:sz="4" w:space="0" w:color="auto"/>
            </w:tcBorders>
          </w:tcPr>
          <w:p w:rsidR="00750E54" w:rsidRPr="00E32C3B" w:rsidRDefault="00750E54" w:rsidP="0083688C">
            <w:pPr>
              <w:snapToGrid w:val="0"/>
              <w:ind w:left="358" w:hangingChars="200" w:hanging="358"/>
              <w:rPr>
                <w:rFonts w:ascii="ＭＳ 明朝" w:hAnsi="ＭＳ 明朝"/>
                <w:sz w:val="20"/>
                <w:szCs w:val="20"/>
              </w:rPr>
            </w:pPr>
            <w:r w:rsidRPr="00E32C3B">
              <w:rPr>
                <w:rFonts w:ascii="ＭＳ 明朝" w:hAnsi="ＭＳ 明朝" w:hint="eastAsia"/>
                <w:sz w:val="20"/>
                <w:szCs w:val="20"/>
              </w:rPr>
              <w:t>（１）</w:t>
            </w:r>
          </w:p>
          <w:p w:rsidR="00750E54"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ア</w:t>
            </w:r>
          </w:p>
          <w:p w:rsidR="00750E54"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w:t>
            </w:r>
            <w:r w:rsidRPr="004A6521">
              <w:rPr>
                <w:rFonts w:ascii="ＭＳ 明朝" w:hAnsi="ＭＳ 明朝" w:hint="eastAsia"/>
                <w:sz w:val="20"/>
                <w:szCs w:val="20"/>
              </w:rPr>
              <w:t>Ｈ</w:t>
            </w:r>
            <w:r w:rsidR="00C96CFD">
              <w:rPr>
                <w:rFonts w:ascii="ＭＳ 明朝" w:hAnsi="ＭＳ 明朝" w:hint="eastAsia"/>
                <w:sz w:val="20"/>
                <w:szCs w:val="20"/>
              </w:rPr>
              <w:t>28</w:t>
            </w:r>
            <w:r w:rsidRPr="004A6521">
              <w:rPr>
                <w:rFonts w:ascii="ＭＳ 明朝" w:hAnsi="ＭＳ 明朝" w:hint="eastAsia"/>
                <w:sz w:val="20"/>
                <w:szCs w:val="20"/>
              </w:rPr>
              <w:t>年度入学生</w:t>
            </w:r>
            <w:r>
              <w:rPr>
                <w:rFonts w:ascii="ＭＳ 明朝" w:hAnsi="ＭＳ 明朝" w:hint="eastAsia"/>
                <w:sz w:val="20"/>
                <w:szCs w:val="20"/>
              </w:rPr>
              <w:t>用の３年生のコース選択・科目選択用新ガイダンス冊子を作成し、活用する。</w:t>
            </w:r>
          </w:p>
          <w:p w:rsidR="00750E54" w:rsidRDefault="00750E54" w:rsidP="007D0C32">
            <w:pPr>
              <w:snapToGrid w:val="0"/>
              <w:ind w:left="358" w:hangingChars="200" w:hanging="358"/>
              <w:rPr>
                <w:rFonts w:ascii="ＭＳ 明朝" w:hAnsi="ＭＳ 明朝"/>
                <w:sz w:val="20"/>
                <w:szCs w:val="20"/>
              </w:rPr>
            </w:pPr>
            <w:r>
              <w:rPr>
                <w:rFonts w:ascii="ＭＳ 明朝" w:hAnsi="ＭＳ 明朝" w:hint="eastAsia"/>
                <w:sz w:val="20"/>
                <w:szCs w:val="20"/>
              </w:rPr>
              <w:t>・普通科総合選択制</w:t>
            </w:r>
            <w:r w:rsidRPr="003B5B6D">
              <w:rPr>
                <w:rFonts w:ascii="ＭＳ 明朝" w:hAnsi="ＭＳ 明朝" w:hint="eastAsia"/>
                <w:sz w:val="20"/>
                <w:szCs w:val="20"/>
              </w:rPr>
              <w:t>アンケートの「自由選択科目は進路実現に役立った」に対する肯定的回答率を昨年以上とする。(H2</w:t>
            </w:r>
            <w:r>
              <w:rPr>
                <w:rFonts w:ascii="ＭＳ 明朝" w:hAnsi="ＭＳ 明朝" w:hint="eastAsia"/>
                <w:sz w:val="20"/>
                <w:szCs w:val="20"/>
              </w:rPr>
              <w:t>8</w:t>
            </w:r>
            <w:r w:rsidRPr="003B5B6D">
              <w:rPr>
                <w:rFonts w:ascii="ＭＳ 明朝" w:hAnsi="ＭＳ 明朝" w:hint="eastAsia"/>
                <w:sz w:val="20"/>
                <w:szCs w:val="20"/>
              </w:rPr>
              <w:t xml:space="preserve">　</w:t>
            </w:r>
            <w:r>
              <w:rPr>
                <w:rFonts w:ascii="ＭＳ 明朝" w:hAnsi="ＭＳ 明朝" w:hint="eastAsia"/>
                <w:sz w:val="20"/>
                <w:szCs w:val="20"/>
              </w:rPr>
              <w:t>57.7</w:t>
            </w:r>
            <w:r w:rsidRPr="003B5B6D">
              <w:rPr>
                <w:rFonts w:ascii="ＭＳ 明朝" w:hAnsi="ＭＳ 明朝" w:hint="eastAsia"/>
                <w:sz w:val="20"/>
                <w:szCs w:val="20"/>
              </w:rPr>
              <w:t>%)</w:t>
            </w:r>
          </w:p>
          <w:p w:rsidR="00750E54" w:rsidRDefault="00750E54" w:rsidP="0083688C">
            <w:pPr>
              <w:snapToGrid w:val="0"/>
              <w:ind w:left="358" w:hangingChars="200" w:hanging="358"/>
              <w:rPr>
                <w:rFonts w:ascii="ＭＳ 明朝" w:hAnsi="ＭＳ 明朝"/>
                <w:sz w:val="20"/>
                <w:szCs w:val="20"/>
              </w:rPr>
            </w:pPr>
            <w:r w:rsidRPr="008F5895">
              <w:rPr>
                <w:rFonts w:ascii="ＭＳ 明朝" w:hAnsi="ＭＳ 明朝" w:hint="eastAsia"/>
                <w:sz w:val="20"/>
                <w:szCs w:val="20"/>
              </w:rPr>
              <w:t>イ</w:t>
            </w:r>
          </w:p>
          <w:p w:rsidR="00750E54" w:rsidRDefault="00750E54" w:rsidP="007D0C32">
            <w:pPr>
              <w:snapToGrid w:val="0"/>
              <w:ind w:left="358" w:hangingChars="200" w:hanging="358"/>
              <w:rPr>
                <w:rFonts w:ascii="ＭＳ 明朝" w:hAnsi="ＭＳ 明朝"/>
                <w:sz w:val="20"/>
                <w:szCs w:val="20"/>
              </w:rPr>
            </w:pPr>
            <w:r>
              <w:rPr>
                <w:rFonts w:ascii="ＭＳ 明朝" w:hAnsi="ＭＳ 明朝" w:hint="eastAsia"/>
                <w:sz w:val="20"/>
                <w:szCs w:val="20"/>
              </w:rPr>
              <w:t>・Ｈ</w:t>
            </w:r>
            <w:r w:rsidR="00C96CFD">
              <w:rPr>
                <w:rFonts w:ascii="ＭＳ 明朝" w:hAnsi="ＭＳ 明朝" w:hint="eastAsia"/>
                <w:sz w:val="20"/>
                <w:szCs w:val="20"/>
              </w:rPr>
              <w:t>29</w:t>
            </w:r>
            <w:r>
              <w:rPr>
                <w:rFonts w:ascii="ＭＳ 明朝" w:hAnsi="ＭＳ 明朝" w:hint="eastAsia"/>
                <w:sz w:val="20"/>
                <w:szCs w:val="20"/>
              </w:rPr>
              <w:t>年度入学生の専門コース選択者数が前年度（４０名）を超える</w:t>
            </w:r>
          </w:p>
          <w:p w:rsidR="00750E54" w:rsidRPr="00611471"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w:t>
            </w:r>
            <w:r w:rsidRPr="00E70B91">
              <w:rPr>
                <w:rFonts w:ascii="ＭＳ 明朝" w:hAnsi="ＭＳ 明朝" w:hint="eastAsia"/>
                <w:sz w:val="20"/>
                <w:szCs w:val="20"/>
              </w:rPr>
              <w:t>学校教育自己診断で</w:t>
            </w:r>
            <w:r>
              <w:rPr>
                <w:rFonts w:ascii="ＭＳ 明朝" w:hAnsi="ＭＳ 明朝" w:hint="eastAsia"/>
                <w:sz w:val="20"/>
                <w:szCs w:val="20"/>
              </w:rPr>
              <w:t>「授業で考えをまとめ発表する機会がある」に対する肯定的回答率が50％以上とする。</w:t>
            </w:r>
            <w:r w:rsidRPr="003B5B6D">
              <w:rPr>
                <w:rFonts w:ascii="ＭＳ 明朝" w:hAnsi="ＭＳ 明朝" w:hint="eastAsia"/>
                <w:sz w:val="20"/>
                <w:szCs w:val="20"/>
              </w:rPr>
              <w:t>(H2</w:t>
            </w:r>
            <w:r>
              <w:rPr>
                <w:rFonts w:ascii="ＭＳ 明朝" w:hAnsi="ＭＳ 明朝" w:hint="eastAsia"/>
                <w:sz w:val="20"/>
                <w:szCs w:val="20"/>
              </w:rPr>
              <w:t>8</w:t>
            </w:r>
            <w:r w:rsidRPr="003B5B6D">
              <w:rPr>
                <w:rFonts w:ascii="ＭＳ 明朝" w:hAnsi="ＭＳ 明朝" w:hint="eastAsia"/>
                <w:sz w:val="20"/>
                <w:szCs w:val="20"/>
              </w:rPr>
              <w:t xml:space="preserve">　</w:t>
            </w:r>
            <w:r>
              <w:rPr>
                <w:rFonts w:ascii="ＭＳ 明朝" w:hAnsi="ＭＳ 明朝" w:hint="eastAsia"/>
                <w:sz w:val="20"/>
                <w:szCs w:val="20"/>
              </w:rPr>
              <w:t>44％</w:t>
            </w:r>
            <w:r w:rsidRPr="003B5B6D">
              <w:rPr>
                <w:rFonts w:ascii="ＭＳ 明朝" w:hAnsi="ＭＳ 明朝" w:hint="eastAsia"/>
                <w:sz w:val="20"/>
                <w:szCs w:val="20"/>
              </w:rPr>
              <w:t>)</w:t>
            </w:r>
          </w:p>
          <w:p w:rsidR="00750E54"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（２）</w:t>
            </w:r>
          </w:p>
          <w:p w:rsidR="00750E54" w:rsidRPr="00E70B91"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 xml:space="preserve">ア　</w:t>
            </w:r>
            <w:r w:rsidRPr="00E70B91">
              <w:rPr>
                <w:rFonts w:ascii="ＭＳ 明朝" w:hAnsi="ＭＳ 明朝" w:hint="eastAsia"/>
                <w:sz w:val="20"/>
                <w:szCs w:val="20"/>
              </w:rPr>
              <w:t>学校教育自己診断で「授業以外に1日あたり約1時間以上学習（講習・家庭学習等）をしている」生徒の肯定的回答率が3割を上回ること。（</w:t>
            </w:r>
            <w:r>
              <w:rPr>
                <w:rFonts w:ascii="ＭＳ 明朝" w:hAnsi="ＭＳ 明朝" w:hint="eastAsia"/>
                <w:sz w:val="20"/>
                <w:szCs w:val="20"/>
              </w:rPr>
              <w:t>H28</w:t>
            </w:r>
            <w:r w:rsidRPr="00E70B91">
              <w:rPr>
                <w:rFonts w:ascii="ＭＳ 明朝" w:hAnsi="ＭＳ 明朝" w:hint="eastAsia"/>
                <w:sz w:val="20"/>
                <w:szCs w:val="20"/>
              </w:rPr>
              <w:t xml:space="preserve"> </w:t>
            </w:r>
            <w:r>
              <w:rPr>
                <w:rFonts w:ascii="ＭＳ 明朝" w:hAnsi="ＭＳ 明朝" w:hint="eastAsia"/>
                <w:sz w:val="20"/>
                <w:szCs w:val="20"/>
              </w:rPr>
              <w:t>27</w:t>
            </w:r>
            <w:r w:rsidRPr="00E70B91">
              <w:rPr>
                <w:rFonts w:ascii="ＭＳ 明朝" w:hAnsi="ＭＳ 明朝" w:hint="eastAsia"/>
                <w:sz w:val="20"/>
                <w:szCs w:val="20"/>
              </w:rPr>
              <w:t>％）</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イ・学校教育自己診断の「授業はわかりやすい」の肯定的回答率を</w:t>
            </w:r>
            <w:r>
              <w:rPr>
                <w:rFonts w:ascii="ＭＳ 明朝" w:hAnsi="ＭＳ 明朝" w:hint="eastAsia"/>
                <w:sz w:val="20"/>
                <w:szCs w:val="20"/>
              </w:rPr>
              <w:t>維持する（7</w:t>
            </w:r>
            <w:r w:rsidRPr="00E70B91">
              <w:rPr>
                <w:rFonts w:ascii="ＭＳ 明朝" w:hAnsi="ＭＳ 明朝" w:hint="eastAsia"/>
                <w:sz w:val="20"/>
                <w:szCs w:val="20"/>
              </w:rPr>
              <w:t>割以上とする</w:t>
            </w:r>
            <w:r>
              <w:rPr>
                <w:rFonts w:ascii="ＭＳ 明朝" w:hAnsi="ＭＳ 明朝" w:hint="eastAsia"/>
                <w:sz w:val="20"/>
                <w:szCs w:val="20"/>
              </w:rPr>
              <w:t>）</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57</w:t>
            </w:r>
            <w:r w:rsidRPr="00E70B91">
              <w:rPr>
                <w:rFonts w:ascii="ＭＳ 明朝" w:hAnsi="ＭＳ 明朝" w:hint="eastAsia"/>
                <w:sz w:val="20"/>
                <w:szCs w:val="20"/>
              </w:rPr>
              <w:t xml:space="preserve"> %）</w:t>
            </w:r>
          </w:p>
          <w:p w:rsidR="00750E54" w:rsidRDefault="00750E54" w:rsidP="00E310E6">
            <w:pPr>
              <w:snapToGrid w:val="0"/>
              <w:ind w:leftChars="-90" w:left="368" w:hangingChars="300" w:hanging="538"/>
              <w:rPr>
                <w:rFonts w:ascii="ＭＳ 明朝" w:hAnsi="ＭＳ 明朝"/>
                <w:sz w:val="20"/>
                <w:szCs w:val="20"/>
              </w:rPr>
            </w:pPr>
            <w:r w:rsidRPr="00E70B91">
              <w:rPr>
                <w:rFonts w:ascii="ＭＳ 明朝" w:hAnsi="ＭＳ 明朝" w:hint="eastAsia"/>
                <w:sz w:val="20"/>
                <w:szCs w:val="20"/>
              </w:rPr>
              <w:t xml:space="preserve">　　　同アンケートの生徒の授業満足度（H2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47</w:t>
            </w:r>
            <w:r w:rsidRPr="00E70B91">
              <w:rPr>
                <w:rFonts w:ascii="ＭＳ 明朝" w:hAnsi="ＭＳ 明朝" w:hint="eastAsia"/>
                <w:sz w:val="20"/>
                <w:szCs w:val="20"/>
              </w:rPr>
              <w:t xml:space="preserve"> %）</w:t>
            </w:r>
            <w:r>
              <w:rPr>
                <w:rFonts w:ascii="ＭＳ 明朝" w:hAnsi="ＭＳ 明朝" w:hint="eastAsia"/>
                <w:sz w:val="20"/>
                <w:szCs w:val="20"/>
              </w:rPr>
              <w:t>60％</w:t>
            </w:r>
            <w:r w:rsidRPr="00E70B91">
              <w:rPr>
                <w:rFonts w:ascii="ＭＳ 明朝" w:hAnsi="ＭＳ 明朝" w:hint="eastAsia"/>
                <w:sz w:val="20"/>
                <w:szCs w:val="20"/>
              </w:rPr>
              <w:t>をめざす。</w:t>
            </w:r>
          </w:p>
          <w:p w:rsidR="00750E54" w:rsidRPr="00E310E6" w:rsidRDefault="00750E54" w:rsidP="00E310E6">
            <w:pPr>
              <w:snapToGrid w:val="0"/>
              <w:ind w:leftChars="-90" w:left="368" w:hangingChars="300" w:hanging="538"/>
              <w:rPr>
                <w:rFonts w:ascii="ＭＳ 明朝" w:hAnsi="ＭＳ 明朝"/>
                <w:sz w:val="20"/>
                <w:szCs w:val="20"/>
              </w:rPr>
            </w:pPr>
          </w:p>
        </w:tc>
        <w:tc>
          <w:tcPr>
            <w:tcW w:w="4008" w:type="dxa"/>
            <w:tcBorders>
              <w:left w:val="dashed" w:sz="4" w:space="0" w:color="auto"/>
              <w:right w:val="single" w:sz="4" w:space="0" w:color="auto"/>
            </w:tcBorders>
          </w:tcPr>
          <w:p w:rsidR="00750E54" w:rsidRPr="00E32C3B" w:rsidRDefault="00750E54" w:rsidP="00750E54">
            <w:pPr>
              <w:snapToGrid w:val="0"/>
              <w:ind w:left="358" w:hangingChars="200" w:hanging="358"/>
              <w:rPr>
                <w:rFonts w:ascii="ＭＳ 明朝" w:hAnsi="ＭＳ 明朝"/>
                <w:sz w:val="20"/>
                <w:szCs w:val="20"/>
              </w:rPr>
            </w:pPr>
            <w:r w:rsidRPr="00E32C3B">
              <w:rPr>
                <w:rFonts w:ascii="ＭＳ 明朝" w:hAnsi="ＭＳ 明朝" w:hint="eastAsia"/>
                <w:sz w:val="20"/>
                <w:szCs w:val="20"/>
              </w:rPr>
              <w:t>（１）</w:t>
            </w:r>
          </w:p>
          <w:p w:rsidR="00750E54"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ア</w:t>
            </w:r>
          </w:p>
          <w:p w:rsidR="003D1054"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w:t>
            </w:r>
            <w:r w:rsidRPr="004A6521">
              <w:rPr>
                <w:rFonts w:ascii="ＭＳ 明朝" w:hAnsi="ＭＳ 明朝" w:hint="eastAsia"/>
                <w:sz w:val="20"/>
                <w:szCs w:val="20"/>
              </w:rPr>
              <w:t>Ｈ</w:t>
            </w:r>
            <w:r w:rsidR="00C96CFD">
              <w:rPr>
                <w:rFonts w:ascii="ＭＳ 明朝" w:hAnsi="ＭＳ 明朝" w:hint="eastAsia"/>
                <w:sz w:val="20"/>
                <w:szCs w:val="20"/>
              </w:rPr>
              <w:t>28</w:t>
            </w:r>
            <w:r w:rsidRPr="004A6521">
              <w:rPr>
                <w:rFonts w:ascii="ＭＳ 明朝" w:hAnsi="ＭＳ 明朝" w:hint="eastAsia"/>
                <w:sz w:val="20"/>
                <w:szCs w:val="20"/>
              </w:rPr>
              <w:t>年度入学生</w:t>
            </w:r>
            <w:r>
              <w:rPr>
                <w:rFonts w:ascii="ＭＳ 明朝" w:hAnsi="ＭＳ 明朝" w:hint="eastAsia"/>
                <w:sz w:val="20"/>
                <w:szCs w:val="20"/>
              </w:rPr>
              <w:t>用の３</w:t>
            </w:r>
            <w:r w:rsidR="00D5690B">
              <w:rPr>
                <w:rFonts w:ascii="ＭＳ 明朝" w:hAnsi="ＭＳ 明朝" w:hint="eastAsia"/>
                <w:sz w:val="20"/>
                <w:szCs w:val="20"/>
              </w:rPr>
              <w:t>年生のコース選択・</w:t>
            </w:r>
          </w:p>
          <w:p w:rsidR="003D1054" w:rsidRDefault="00D5690B" w:rsidP="003D1054">
            <w:pPr>
              <w:snapToGrid w:val="0"/>
              <w:ind w:leftChars="100" w:left="368" w:hangingChars="100" w:hanging="179"/>
              <w:rPr>
                <w:rFonts w:ascii="ＭＳ 明朝" w:hAnsi="ＭＳ 明朝"/>
                <w:sz w:val="20"/>
                <w:szCs w:val="20"/>
              </w:rPr>
            </w:pPr>
            <w:r>
              <w:rPr>
                <w:rFonts w:ascii="ＭＳ 明朝" w:hAnsi="ＭＳ 明朝" w:hint="eastAsia"/>
                <w:sz w:val="20"/>
                <w:szCs w:val="20"/>
              </w:rPr>
              <w:t>科目選択用新ガイダンス冊子を作成し、活用</w:t>
            </w:r>
          </w:p>
          <w:p w:rsidR="006F0CB6" w:rsidRDefault="00D5690B" w:rsidP="003D1054">
            <w:pPr>
              <w:snapToGrid w:val="0"/>
              <w:ind w:leftChars="100" w:left="368" w:hangingChars="100" w:hanging="179"/>
              <w:rPr>
                <w:rFonts w:ascii="ＭＳ 明朝" w:hAnsi="ＭＳ 明朝"/>
                <w:sz w:val="20"/>
                <w:szCs w:val="20"/>
              </w:rPr>
            </w:pPr>
            <w:r>
              <w:rPr>
                <w:rFonts w:ascii="ＭＳ 明朝" w:hAnsi="ＭＳ 明朝" w:hint="eastAsia"/>
                <w:sz w:val="20"/>
                <w:szCs w:val="20"/>
              </w:rPr>
              <w:t xml:space="preserve">することができた（６月）。　</w:t>
            </w:r>
          </w:p>
          <w:p w:rsidR="00750E54" w:rsidRDefault="006F0CB6" w:rsidP="006F0CB6">
            <w:pPr>
              <w:snapToGrid w:val="0"/>
              <w:ind w:leftChars="200" w:left="378" w:firstLineChars="1300" w:firstLine="2330"/>
              <w:rPr>
                <w:rFonts w:ascii="ＭＳ 明朝" w:hAnsi="ＭＳ 明朝"/>
                <w:sz w:val="20"/>
                <w:szCs w:val="20"/>
              </w:rPr>
            </w:pPr>
            <w:r>
              <w:rPr>
                <w:rFonts w:ascii="ＭＳ 明朝" w:hAnsi="ＭＳ 明朝" w:hint="eastAsia"/>
                <w:sz w:val="20"/>
                <w:szCs w:val="20"/>
              </w:rPr>
              <w:t xml:space="preserve">　【評価　○】</w:t>
            </w:r>
          </w:p>
          <w:p w:rsidR="003D1054"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・普通科総合選択制</w:t>
            </w:r>
            <w:r w:rsidRPr="003B5B6D">
              <w:rPr>
                <w:rFonts w:ascii="ＭＳ 明朝" w:hAnsi="ＭＳ 明朝" w:hint="eastAsia"/>
                <w:sz w:val="20"/>
                <w:szCs w:val="20"/>
              </w:rPr>
              <w:t>アンケートの「自由選択科</w:t>
            </w:r>
          </w:p>
          <w:p w:rsidR="003D1054" w:rsidRDefault="00750E54" w:rsidP="003D1054">
            <w:pPr>
              <w:snapToGrid w:val="0"/>
              <w:ind w:leftChars="100" w:left="368" w:hangingChars="100" w:hanging="179"/>
              <w:rPr>
                <w:rFonts w:ascii="ＭＳ 明朝" w:hAnsi="ＭＳ 明朝"/>
                <w:sz w:val="20"/>
                <w:szCs w:val="20"/>
              </w:rPr>
            </w:pPr>
            <w:r w:rsidRPr="003B5B6D">
              <w:rPr>
                <w:rFonts w:ascii="ＭＳ 明朝" w:hAnsi="ＭＳ 明朝" w:hint="eastAsia"/>
                <w:sz w:val="20"/>
                <w:szCs w:val="20"/>
              </w:rPr>
              <w:t>目は進路実現に役立った」に対する肯定的回</w:t>
            </w:r>
          </w:p>
          <w:p w:rsidR="003D1054" w:rsidRDefault="00750E54" w:rsidP="003D1054">
            <w:pPr>
              <w:snapToGrid w:val="0"/>
              <w:ind w:leftChars="100" w:left="368" w:hangingChars="100" w:hanging="179"/>
              <w:rPr>
                <w:rFonts w:ascii="ＭＳ 明朝" w:hAnsi="ＭＳ 明朝"/>
                <w:sz w:val="20"/>
                <w:szCs w:val="20"/>
              </w:rPr>
            </w:pPr>
            <w:r w:rsidRPr="003B5B6D">
              <w:rPr>
                <w:rFonts w:ascii="ＭＳ 明朝" w:hAnsi="ＭＳ 明朝" w:hint="eastAsia"/>
                <w:sz w:val="20"/>
                <w:szCs w:val="20"/>
              </w:rPr>
              <w:t>答率</w:t>
            </w:r>
            <w:r w:rsidR="00D5690B">
              <w:rPr>
                <w:rFonts w:ascii="ＭＳ 明朝" w:hAnsi="ＭＳ 明朝" w:hint="eastAsia"/>
                <w:sz w:val="20"/>
                <w:szCs w:val="20"/>
              </w:rPr>
              <w:t>は70％と前年度を大幅に上回った</w:t>
            </w:r>
            <w:r w:rsidRPr="003B5B6D">
              <w:rPr>
                <w:rFonts w:ascii="ＭＳ 明朝" w:hAnsi="ＭＳ 明朝" w:hint="eastAsia"/>
                <w:sz w:val="20"/>
                <w:szCs w:val="20"/>
              </w:rPr>
              <w:t>(H2</w:t>
            </w:r>
            <w:r>
              <w:rPr>
                <w:rFonts w:ascii="ＭＳ 明朝" w:hAnsi="ＭＳ 明朝" w:hint="eastAsia"/>
                <w:sz w:val="20"/>
                <w:szCs w:val="20"/>
              </w:rPr>
              <w:t>8</w:t>
            </w:r>
          </w:p>
          <w:p w:rsidR="00750E54" w:rsidRDefault="00750E54" w:rsidP="003D1054">
            <w:pPr>
              <w:snapToGrid w:val="0"/>
              <w:ind w:leftChars="100" w:left="368" w:hangingChars="100" w:hanging="179"/>
              <w:rPr>
                <w:rFonts w:ascii="ＭＳ 明朝" w:hAnsi="ＭＳ 明朝"/>
                <w:sz w:val="20"/>
                <w:szCs w:val="20"/>
              </w:rPr>
            </w:pPr>
            <w:r>
              <w:rPr>
                <w:rFonts w:ascii="ＭＳ 明朝" w:hAnsi="ＭＳ 明朝" w:hint="eastAsia"/>
                <w:sz w:val="20"/>
                <w:szCs w:val="20"/>
              </w:rPr>
              <w:t>57.7</w:t>
            </w:r>
            <w:r w:rsidRPr="003B5B6D">
              <w:rPr>
                <w:rFonts w:ascii="ＭＳ 明朝" w:hAnsi="ＭＳ 明朝" w:hint="eastAsia"/>
                <w:sz w:val="20"/>
                <w:szCs w:val="20"/>
              </w:rPr>
              <w:t>%)</w:t>
            </w:r>
          </w:p>
          <w:p w:rsidR="006F0CB6" w:rsidRDefault="006F0CB6" w:rsidP="001F49F9">
            <w:pPr>
              <w:snapToGrid w:val="0"/>
              <w:ind w:left="358" w:hangingChars="200" w:hanging="358"/>
              <w:rPr>
                <w:rFonts w:ascii="ＭＳ 明朝" w:hAnsi="ＭＳ 明朝"/>
                <w:sz w:val="20"/>
                <w:szCs w:val="20"/>
              </w:rPr>
            </w:pPr>
            <w:r>
              <w:rPr>
                <w:rFonts w:ascii="ＭＳ 明朝" w:hAnsi="ＭＳ 明朝" w:hint="eastAsia"/>
                <w:sz w:val="20"/>
                <w:szCs w:val="20"/>
              </w:rPr>
              <w:t xml:space="preserve">　　　　　　　　　　　　　　　　【評価　</w:t>
            </w:r>
            <w:r w:rsidR="003D1054">
              <w:rPr>
                <w:rFonts w:ascii="ＭＳ 明朝" w:hAnsi="ＭＳ 明朝" w:hint="eastAsia"/>
                <w:sz w:val="20"/>
                <w:szCs w:val="20"/>
              </w:rPr>
              <w:t>◎</w:t>
            </w:r>
            <w:r>
              <w:rPr>
                <w:rFonts w:ascii="ＭＳ 明朝" w:hAnsi="ＭＳ 明朝" w:hint="eastAsia"/>
                <w:sz w:val="20"/>
                <w:szCs w:val="20"/>
              </w:rPr>
              <w:t>】</w:t>
            </w:r>
          </w:p>
          <w:p w:rsidR="00750E54" w:rsidRDefault="00750E54" w:rsidP="001F49F9">
            <w:pPr>
              <w:snapToGrid w:val="0"/>
              <w:ind w:left="358" w:hangingChars="200" w:hanging="358"/>
              <w:rPr>
                <w:rFonts w:ascii="ＭＳ 明朝" w:hAnsi="ＭＳ 明朝"/>
                <w:sz w:val="20"/>
                <w:szCs w:val="20"/>
              </w:rPr>
            </w:pPr>
            <w:r w:rsidRPr="008F5895">
              <w:rPr>
                <w:rFonts w:ascii="ＭＳ 明朝" w:hAnsi="ＭＳ 明朝" w:hint="eastAsia"/>
                <w:sz w:val="20"/>
                <w:szCs w:val="20"/>
              </w:rPr>
              <w:t>イ</w:t>
            </w:r>
          </w:p>
          <w:p w:rsidR="00750E54" w:rsidRPr="00C96CFD"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・Ｈ</w:t>
            </w:r>
            <w:r w:rsidR="00C96CFD">
              <w:rPr>
                <w:rFonts w:ascii="ＭＳ 明朝" w:hAnsi="ＭＳ 明朝" w:hint="eastAsia"/>
                <w:sz w:val="20"/>
                <w:szCs w:val="20"/>
              </w:rPr>
              <w:t>29</w:t>
            </w:r>
            <w:r>
              <w:rPr>
                <w:rFonts w:ascii="ＭＳ 明朝" w:hAnsi="ＭＳ 明朝" w:hint="eastAsia"/>
                <w:sz w:val="20"/>
                <w:szCs w:val="20"/>
              </w:rPr>
              <w:t>年度入学生の専門コース選択者数</w:t>
            </w:r>
            <w:r w:rsidR="006F0CB6">
              <w:rPr>
                <w:rFonts w:ascii="ＭＳ 明朝" w:hAnsi="ＭＳ 明朝" w:hint="eastAsia"/>
                <w:sz w:val="20"/>
                <w:szCs w:val="20"/>
              </w:rPr>
              <w:t>は</w:t>
            </w:r>
            <w:r>
              <w:rPr>
                <w:rFonts w:ascii="ＭＳ 明朝" w:hAnsi="ＭＳ 明朝" w:hint="eastAsia"/>
                <w:sz w:val="20"/>
                <w:szCs w:val="20"/>
              </w:rPr>
              <w:t>前年度（４０名</w:t>
            </w:r>
            <w:r w:rsidRPr="00C96CFD">
              <w:rPr>
                <w:rFonts w:ascii="ＭＳ 明朝" w:hAnsi="ＭＳ 明朝" w:hint="eastAsia"/>
                <w:sz w:val="20"/>
                <w:szCs w:val="20"/>
              </w:rPr>
              <w:t>）</w:t>
            </w:r>
            <w:r w:rsidR="006F0CB6" w:rsidRPr="00C96CFD">
              <w:rPr>
                <w:rFonts w:ascii="ＭＳ 明朝" w:hAnsi="ＭＳ 明朝" w:hint="eastAsia"/>
                <w:sz w:val="20"/>
                <w:szCs w:val="20"/>
              </w:rPr>
              <w:t>と同数であった。</w:t>
            </w:r>
          </w:p>
          <w:p w:rsidR="006F0CB6" w:rsidRPr="00C96CFD" w:rsidRDefault="006F0CB6" w:rsidP="001F49F9">
            <w:pPr>
              <w:snapToGrid w:val="0"/>
              <w:ind w:left="358" w:hangingChars="200" w:hanging="358"/>
              <w:rPr>
                <w:rFonts w:ascii="ＭＳ 明朝" w:hAnsi="ＭＳ 明朝"/>
                <w:sz w:val="20"/>
                <w:szCs w:val="20"/>
              </w:rPr>
            </w:pPr>
            <w:r w:rsidRPr="00C96CFD">
              <w:rPr>
                <w:rFonts w:ascii="ＭＳ 明朝" w:hAnsi="ＭＳ 明朝" w:hint="eastAsia"/>
                <w:sz w:val="20"/>
                <w:szCs w:val="20"/>
              </w:rPr>
              <w:t xml:space="preserve">　　　　　　　　　　　　　　　　【評価　</w:t>
            </w:r>
            <w:r w:rsidR="00E67C72" w:rsidRPr="00C96CFD">
              <w:rPr>
                <w:rFonts w:ascii="ＭＳ 明朝" w:hAnsi="ＭＳ 明朝" w:hint="eastAsia"/>
                <w:sz w:val="20"/>
                <w:szCs w:val="20"/>
              </w:rPr>
              <w:t>○</w:t>
            </w:r>
            <w:r w:rsidRPr="00C96CFD">
              <w:rPr>
                <w:rFonts w:ascii="ＭＳ 明朝" w:hAnsi="ＭＳ 明朝" w:hint="eastAsia"/>
                <w:sz w:val="20"/>
                <w:szCs w:val="20"/>
              </w:rPr>
              <w:t>】</w:t>
            </w:r>
          </w:p>
          <w:p w:rsidR="003D1054" w:rsidRDefault="00750E54" w:rsidP="001F49F9">
            <w:pPr>
              <w:snapToGrid w:val="0"/>
              <w:ind w:left="358" w:hangingChars="200" w:hanging="358"/>
              <w:rPr>
                <w:rFonts w:ascii="ＭＳ 明朝" w:hAnsi="ＭＳ 明朝"/>
                <w:sz w:val="20"/>
                <w:szCs w:val="20"/>
              </w:rPr>
            </w:pPr>
            <w:r w:rsidRPr="00C96CFD">
              <w:rPr>
                <w:rFonts w:ascii="ＭＳ 明朝" w:hAnsi="ＭＳ 明朝" w:hint="eastAsia"/>
                <w:sz w:val="20"/>
                <w:szCs w:val="20"/>
              </w:rPr>
              <w:t>・学校教育自己診断で</w:t>
            </w:r>
            <w:r>
              <w:rPr>
                <w:rFonts w:ascii="ＭＳ 明朝" w:hAnsi="ＭＳ 明朝" w:hint="eastAsia"/>
                <w:sz w:val="20"/>
                <w:szCs w:val="20"/>
              </w:rPr>
              <w:t>「授業で考えをまとめ発</w:t>
            </w:r>
          </w:p>
          <w:p w:rsidR="003D1054" w:rsidRDefault="00750E54" w:rsidP="003D1054">
            <w:pPr>
              <w:snapToGrid w:val="0"/>
              <w:ind w:leftChars="100" w:left="368" w:hangingChars="100" w:hanging="179"/>
              <w:rPr>
                <w:rFonts w:ascii="ＭＳ 明朝" w:hAnsi="ＭＳ 明朝"/>
                <w:sz w:val="20"/>
                <w:szCs w:val="20"/>
              </w:rPr>
            </w:pPr>
            <w:r>
              <w:rPr>
                <w:rFonts w:ascii="ＭＳ 明朝" w:hAnsi="ＭＳ 明朝" w:hint="eastAsia"/>
                <w:sz w:val="20"/>
                <w:szCs w:val="20"/>
              </w:rPr>
              <w:t>表する機会がある」に対する肯定的回答率が</w:t>
            </w:r>
          </w:p>
          <w:p w:rsidR="00750E54" w:rsidRDefault="00750E54" w:rsidP="003D1054">
            <w:pPr>
              <w:snapToGrid w:val="0"/>
              <w:ind w:leftChars="100" w:left="368" w:hangingChars="100" w:hanging="179"/>
              <w:rPr>
                <w:rFonts w:ascii="ＭＳ 明朝" w:hAnsi="ＭＳ 明朝"/>
                <w:sz w:val="20"/>
                <w:szCs w:val="20"/>
              </w:rPr>
            </w:pPr>
            <w:r>
              <w:rPr>
                <w:rFonts w:ascii="ＭＳ 明朝" w:hAnsi="ＭＳ 明朝" w:hint="eastAsia"/>
                <w:sz w:val="20"/>
                <w:szCs w:val="20"/>
              </w:rPr>
              <w:t>5</w:t>
            </w:r>
            <w:r w:rsidR="006F0CB6">
              <w:rPr>
                <w:rFonts w:ascii="ＭＳ 明朝" w:hAnsi="ＭＳ 明朝" w:hint="eastAsia"/>
                <w:sz w:val="20"/>
                <w:szCs w:val="20"/>
              </w:rPr>
              <w:t>8</w:t>
            </w:r>
            <w:r>
              <w:rPr>
                <w:rFonts w:ascii="ＭＳ 明朝" w:hAnsi="ＭＳ 明朝" w:hint="eastAsia"/>
                <w:sz w:val="20"/>
                <w:szCs w:val="20"/>
              </w:rPr>
              <w:t>％と</w:t>
            </w:r>
            <w:r w:rsidR="006F0CB6">
              <w:rPr>
                <w:rFonts w:ascii="ＭＳ 明朝" w:hAnsi="ＭＳ 明朝" w:hint="eastAsia"/>
                <w:sz w:val="20"/>
                <w:szCs w:val="20"/>
              </w:rPr>
              <w:t>目標を</w:t>
            </w:r>
            <w:r w:rsidR="003D1054">
              <w:rPr>
                <w:rFonts w:ascii="ＭＳ 明朝" w:hAnsi="ＭＳ 明朝" w:hint="eastAsia"/>
                <w:sz w:val="20"/>
                <w:szCs w:val="20"/>
              </w:rPr>
              <w:t>大きく</w:t>
            </w:r>
            <w:r w:rsidR="006F0CB6">
              <w:rPr>
                <w:rFonts w:ascii="ＭＳ 明朝" w:hAnsi="ＭＳ 明朝" w:hint="eastAsia"/>
                <w:sz w:val="20"/>
                <w:szCs w:val="20"/>
              </w:rPr>
              <w:t>上回った</w:t>
            </w:r>
            <w:r>
              <w:rPr>
                <w:rFonts w:ascii="ＭＳ 明朝" w:hAnsi="ＭＳ 明朝" w:hint="eastAsia"/>
                <w:sz w:val="20"/>
                <w:szCs w:val="20"/>
              </w:rPr>
              <w:t>。</w:t>
            </w:r>
            <w:r w:rsidRPr="003B5B6D">
              <w:rPr>
                <w:rFonts w:ascii="ＭＳ 明朝" w:hAnsi="ＭＳ 明朝" w:hint="eastAsia"/>
                <w:sz w:val="20"/>
                <w:szCs w:val="20"/>
              </w:rPr>
              <w:t>(H2</w:t>
            </w:r>
            <w:r>
              <w:rPr>
                <w:rFonts w:ascii="ＭＳ 明朝" w:hAnsi="ＭＳ 明朝" w:hint="eastAsia"/>
                <w:sz w:val="20"/>
                <w:szCs w:val="20"/>
              </w:rPr>
              <w:t>8</w:t>
            </w:r>
            <w:r w:rsidRPr="003B5B6D">
              <w:rPr>
                <w:rFonts w:ascii="ＭＳ 明朝" w:hAnsi="ＭＳ 明朝" w:hint="eastAsia"/>
                <w:sz w:val="20"/>
                <w:szCs w:val="20"/>
              </w:rPr>
              <w:t xml:space="preserve">　</w:t>
            </w:r>
            <w:r>
              <w:rPr>
                <w:rFonts w:ascii="ＭＳ 明朝" w:hAnsi="ＭＳ 明朝" w:hint="eastAsia"/>
                <w:sz w:val="20"/>
                <w:szCs w:val="20"/>
              </w:rPr>
              <w:t>44％</w:t>
            </w:r>
            <w:r w:rsidRPr="003B5B6D">
              <w:rPr>
                <w:rFonts w:ascii="ＭＳ 明朝" w:hAnsi="ＭＳ 明朝" w:hint="eastAsia"/>
                <w:sz w:val="20"/>
                <w:szCs w:val="20"/>
              </w:rPr>
              <w:t>)</w:t>
            </w:r>
          </w:p>
          <w:p w:rsidR="006F0CB6" w:rsidRPr="00611471" w:rsidRDefault="006F0CB6" w:rsidP="001F49F9">
            <w:pPr>
              <w:snapToGrid w:val="0"/>
              <w:ind w:left="358" w:hangingChars="200" w:hanging="358"/>
              <w:rPr>
                <w:rFonts w:ascii="ＭＳ 明朝" w:hAnsi="ＭＳ 明朝"/>
                <w:sz w:val="20"/>
                <w:szCs w:val="20"/>
              </w:rPr>
            </w:pPr>
            <w:r>
              <w:rPr>
                <w:rFonts w:ascii="ＭＳ 明朝" w:hAnsi="ＭＳ 明朝" w:hint="eastAsia"/>
                <w:sz w:val="20"/>
                <w:szCs w:val="20"/>
              </w:rPr>
              <w:t xml:space="preserve">　　　　　　　　　　　　　　　　【評価　</w:t>
            </w:r>
            <w:r w:rsidR="003D1054">
              <w:rPr>
                <w:rFonts w:ascii="ＭＳ 明朝" w:hAnsi="ＭＳ 明朝" w:hint="eastAsia"/>
                <w:sz w:val="20"/>
                <w:szCs w:val="20"/>
              </w:rPr>
              <w:t>◎</w:t>
            </w:r>
            <w:r>
              <w:rPr>
                <w:rFonts w:ascii="ＭＳ 明朝" w:hAnsi="ＭＳ 明朝" w:hint="eastAsia"/>
                <w:sz w:val="20"/>
                <w:szCs w:val="20"/>
              </w:rPr>
              <w:t>】</w:t>
            </w:r>
          </w:p>
          <w:p w:rsidR="00750E54"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（２）</w:t>
            </w:r>
          </w:p>
          <w:p w:rsidR="006F0CB6" w:rsidRDefault="00750E54" w:rsidP="001F49F9">
            <w:pPr>
              <w:snapToGrid w:val="0"/>
              <w:ind w:left="358" w:hangingChars="200" w:hanging="358"/>
              <w:rPr>
                <w:rFonts w:ascii="ＭＳ 明朝" w:hAnsi="ＭＳ 明朝"/>
                <w:sz w:val="20"/>
                <w:szCs w:val="20"/>
              </w:rPr>
            </w:pPr>
            <w:r>
              <w:rPr>
                <w:rFonts w:ascii="ＭＳ 明朝" w:hAnsi="ＭＳ 明朝" w:hint="eastAsia"/>
                <w:sz w:val="20"/>
                <w:szCs w:val="20"/>
              </w:rPr>
              <w:t xml:space="preserve">ア　</w:t>
            </w:r>
            <w:r w:rsidRPr="00E70B91">
              <w:rPr>
                <w:rFonts w:ascii="ＭＳ 明朝" w:hAnsi="ＭＳ 明朝" w:hint="eastAsia"/>
                <w:sz w:val="20"/>
                <w:szCs w:val="20"/>
              </w:rPr>
              <w:t>学校教育自己診断で「授業以外に1日あたり約1</w:t>
            </w:r>
            <w:r w:rsidR="006F0CB6">
              <w:rPr>
                <w:rFonts w:ascii="ＭＳ 明朝" w:hAnsi="ＭＳ 明朝" w:hint="eastAsia"/>
                <w:sz w:val="20"/>
                <w:szCs w:val="20"/>
              </w:rPr>
              <w:t>時間以上学習（講習・家庭学習等）をしている」生徒の肯定的回答が30%と目標を達成した</w:t>
            </w:r>
            <w:r w:rsidRPr="00E70B91">
              <w:rPr>
                <w:rFonts w:ascii="ＭＳ 明朝" w:hAnsi="ＭＳ 明朝" w:hint="eastAsia"/>
                <w:sz w:val="20"/>
                <w:szCs w:val="20"/>
              </w:rPr>
              <w:t>。（</w:t>
            </w:r>
            <w:r>
              <w:rPr>
                <w:rFonts w:ascii="ＭＳ 明朝" w:hAnsi="ＭＳ 明朝" w:hint="eastAsia"/>
                <w:sz w:val="20"/>
                <w:szCs w:val="20"/>
              </w:rPr>
              <w:t>H28</w:t>
            </w:r>
            <w:r w:rsidRPr="00E70B91">
              <w:rPr>
                <w:rFonts w:ascii="ＭＳ 明朝" w:hAnsi="ＭＳ 明朝" w:hint="eastAsia"/>
                <w:sz w:val="20"/>
                <w:szCs w:val="20"/>
              </w:rPr>
              <w:t xml:space="preserve"> </w:t>
            </w:r>
            <w:r>
              <w:rPr>
                <w:rFonts w:ascii="ＭＳ 明朝" w:hAnsi="ＭＳ 明朝" w:hint="eastAsia"/>
                <w:sz w:val="20"/>
                <w:szCs w:val="20"/>
              </w:rPr>
              <w:t>27</w:t>
            </w:r>
            <w:r w:rsidRPr="00E70B91">
              <w:rPr>
                <w:rFonts w:ascii="ＭＳ 明朝" w:hAnsi="ＭＳ 明朝" w:hint="eastAsia"/>
                <w:sz w:val="20"/>
                <w:szCs w:val="20"/>
              </w:rPr>
              <w:t>％）</w:t>
            </w:r>
            <w:r w:rsidR="006F0CB6">
              <w:rPr>
                <w:rFonts w:ascii="ＭＳ 明朝" w:hAnsi="ＭＳ 明朝" w:hint="eastAsia"/>
                <w:sz w:val="20"/>
                <w:szCs w:val="20"/>
              </w:rPr>
              <w:t xml:space="preserve">　</w:t>
            </w:r>
          </w:p>
          <w:p w:rsidR="00750E54" w:rsidRPr="00E70B91" w:rsidRDefault="006F0CB6" w:rsidP="006F0CB6">
            <w:pPr>
              <w:snapToGrid w:val="0"/>
              <w:ind w:leftChars="200" w:left="378" w:firstLineChars="1350" w:firstLine="2420"/>
              <w:rPr>
                <w:rFonts w:ascii="ＭＳ 明朝" w:hAnsi="ＭＳ 明朝"/>
                <w:sz w:val="20"/>
                <w:szCs w:val="20"/>
              </w:rPr>
            </w:pPr>
            <w:r>
              <w:rPr>
                <w:rFonts w:ascii="ＭＳ 明朝" w:hAnsi="ＭＳ 明朝" w:hint="eastAsia"/>
                <w:sz w:val="20"/>
                <w:szCs w:val="20"/>
              </w:rPr>
              <w:t>【評価　○】</w:t>
            </w:r>
          </w:p>
          <w:p w:rsidR="00750E54" w:rsidRPr="00E70B91" w:rsidRDefault="00750E54" w:rsidP="001F49F9">
            <w:pPr>
              <w:snapToGrid w:val="0"/>
              <w:ind w:left="358" w:hangingChars="200" w:hanging="358"/>
              <w:rPr>
                <w:rFonts w:ascii="ＭＳ 明朝" w:hAnsi="ＭＳ 明朝"/>
                <w:sz w:val="20"/>
                <w:szCs w:val="20"/>
              </w:rPr>
            </w:pPr>
            <w:r w:rsidRPr="00E70B91">
              <w:rPr>
                <w:rFonts w:ascii="ＭＳ 明朝" w:hAnsi="ＭＳ 明朝" w:hint="eastAsia"/>
                <w:sz w:val="20"/>
                <w:szCs w:val="20"/>
              </w:rPr>
              <w:t>イ・学校教育自己診断の「授業はわかりやすい」の肯定的回答率</w:t>
            </w:r>
            <w:r w:rsidR="006F0CB6">
              <w:rPr>
                <w:rFonts w:ascii="ＭＳ 明朝" w:hAnsi="ＭＳ 明朝" w:hint="eastAsia"/>
                <w:sz w:val="20"/>
                <w:szCs w:val="20"/>
              </w:rPr>
              <w:t>70%</w:t>
            </w:r>
            <w:r w:rsidRPr="00E70B91">
              <w:rPr>
                <w:rFonts w:ascii="ＭＳ 明朝" w:hAnsi="ＭＳ 明朝" w:hint="eastAsia"/>
                <w:sz w:val="20"/>
                <w:szCs w:val="20"/>
              </w:rPr>
              <w:t>を</w:t>
            </w:r>
            <w:r w:rsidR="006F0CB6">
              <w:rPr>
                <w:rFonts w:ascii="ＭＳ 明朝" w:hAnsi="ＭＳ 明朝" w:hint="eastAsia"/>
                <w:sz w:val="20"/>
                <w:szCs w:val="20"/>
              </w:rPr>
              <w:t>達成した</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57</w:t>
            </w:r>
            <w:r w:rsidRPr="00E70B91">
              <w:rPr>
                <w:rFonts w:ascii="ＭＳ 明朝" w:hAnsi="ＭＳ 明朝" w:hint="eastAsia"/>
                <w:sz w:val="20"/>
                <w:szCs w:val="20"/>
              </w:rPr>
              <w:t xml:space="preserve"> %）</w:t>
            </w:r>
          </w:p>
          <w:p w:rsidR="00750E54" w:rsidRDefault="00750E54" w:rsidP="001F49F9">
            <w:pPr>
              <w:snapToGrid w:val="0"/>
              <w:ind w:leftChars="-90" w:left="368" w:hangingChars="300" w:hanging="538"/>
              <w:rPr>
                <w:rFonts w:ascii="ＭＳ 明朝" w:hAnsi="ＭＳ 明朝"/>
                <w:sz w:val="20"/>
                <w:szCs w:val="20"/>
              </w:rPr>
            </w:pPr>
            <w:r w:rsidRPr="00E70B91">
              <w:rPr>
                <w:rFonts w:ascii="ＭＳ 明朝" w:hAnsi="ＭＳ 明朝" w:hint="eastAsia"/>
                <w:sz w:val="20"/>
                <w:szCs w:val="20"/>
              </w:rPr>
              <w:t xml:space="preserve">　　　同アンケートの生徒の授業満足度</w:t>
            </w:r>
            <w:r w:rsidR="006F0CB6">
              <w:rPr>
                <w:rFonts w:ascii="ＭＳ 明朝" w:hAnsi="ＭＳ 明朝" w:hint="eastAsia"/>
                <w:sz w:val="20"/>
                <w:szCs w:val="20"/>
              </w:rPr>
              <w:t>も67%と目標を達成した。</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47</w:t>
            </w:r>
            <w:r w:rsidRPr="00E70B91">
              <w:rPr>
                <w:rFonts w:ascii="ＭＳ 明朝" w:hAnsi="ＭＳ 明朝" w:hint="eastAsia"/>
                <w:sz w:val="20"/>
                <w:szCs w:val="20"/>
              </w:rPr>
              <w:t xml:space="preserve"> %）</w:t>
            </w:r>
          </w:p>
          <w:p w:rsidR="006F0CB6" w:rsidRDefault="006F0CB6" w:rsidP="001F49F9">
            <w:pPr>
              <w:snapToGrid w:val="0"/>
              <w:ind w:leftChars="-90" w:left="368" w:hangingChars="300" w:hanging="538"/>
              <w:rPr>
                <w:rFonts w:ascii="ＭＳ 明朝" w:hAnsi="ＭＳ 明朝"/>
                <w:sz w:val="20"/>
                <w:szCs w:val="20"/>
              </w:rPr>
            </w:pPr>
            <w:r>
              <w:rPr>
                <w:rFonts w:ascii="ＭＳ 明朝" w:hAnsi="ＭＳ 明朝" w:hint="eastAsia"/>
                <w:sz w:val="20"/>
                <w:szCs w:val="20"/>
              </w:rPr>
              <w:t xml:space="preserve">　　　　　　　　　　　　　　　　　【評価　</w:t>
            </w:r>
            <w:r w:rsidR="003D1054">
              <w:rPr>
                <w:rFonts w:ascii="ＭＳ 明朝" w:hAnsi="ＭＳ 明朝" w:hint="eastAsia"/>
                <w:sz w:val="20"/>
                <w:szCs w:val="20"/>
              </w:rPr>
              <w:t>◎</w:t>
            </w:r>
            <w:r>
              <w:rPr>
                <w:rFonts w:ascii="ＭＳ 明朝" w:hAnsi="ＭＳ 明朝" w:hint="eastAsia"/>
                <w:sz w:val="20"/>
                <w:szCs w:val="20"/>
              </w:rPr>
              <w:t>】</w:t>
            </w:r>
          </w:p>
          <w:p w:rsidR="00750E54" w:rsidRPr="00E310E6" w:rsidRDefault="00750E54" w:rsidP="001F49F9">
            <w:pPr>
              <w:snapToGrid w:val="0"/>
              <w:ind w:leftChars="-90" w:left="368" w:hangingChars="300" w:hanging="538"/>
              <w:rPr>
                <w:rFonts w:ascii="ＭＳ 明朝" w:hAnsi="ＭＳ 明朝"/>
                <w:sz w:val="20"/>
                <w:szCs w:val="20"/>
              </w:rPr>
            </w:pPr>
          </w:p>
        </w:tc>
      </w:tr>
      <w:tr w:rsidR="00750E54" w:rsidRPr="00E50B6C" w:rsidTr="00AA3370">
        <w:trPr>
          <w:cantSplit/>
          <w:trHeight w:val="4434"/>
        </w:trPr>
        <w:tc>
          <w:tcPr>
            <w:tcW w:w="1289" w:type="dxa"/>
            <w:shd w:val="clear" w:color="auto" w:fill="auto"/>
            <w:textDirection w:val="tbRlV"/>
            <w:vAlign w:val="center"/>
          </w:tcPr>
          <w:p w:rsidR="00750E54" w:rsidRPr="00E50B6C" w:rsidRDefault="00750E54" w:rsidP="0083688C">
            <w:pPr>
              <w:snapToGrid w:val="0"/>
              <w:ind w:left="113" w:right="113"/>
              <w:jc w:val="center"/>
              <w:rPr>
                <w:rFonts w:ascii="ＭＳ 明朝" w:hAnsi="ＭＳ 明朝"/>
                <w:spacing w:val="-20"/>
                <w:sz w:val="20"/>
                <w:szCs w:val="20"/>
              </w:rPr>
            </w:pPr>
            <w:r>
              <w:rPr>
                <w:rFonts w:ascii="ＭＳ 明朝" w:hAnsi="ＭＳ 明朝" w:hint="eastAsia"/>
                <w:sz w:val="20"/>
                <w:szCs w:val="20"/>
              </w:rPr>
              <w:lastRenderedPageBreak/>
              <w:t>基本的な生活態度の確立に向けた指導体制の構築</w:t>
            </w:r>
          </w:p>
        </w:tc>
        <w:tc>
          <w:tcPr>
            <w:tcW w:w="2344" w:type="dxa"/>
            <w:shd w:val="clear" w:color="auto" w:fill="auto"/>
          </w:tcPr>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（１）ルールやマナーを守り、規範意識に富んだ生徒を育成する取組み</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 xml:space="preserve">ア　</w:t>
            </w:r>
            <w:r w:rsidRPr="00B56357">
              <w:rPr>
                <w:rFonts w:ascii="ＭＳ 明朝" w:hAnsi="ＭＳ 明朝" w:hint="eastAsia"/>
                <w:sz w:val="20"/>
                <w:szCs w:val="20"/>
              </w:rPr>
              <w:t>「おはよう」運動の展開</w:t>
            </w:r>
            <w:r>
              <w:rPr>
                <w:rFonts w:ascii="ＭＳ 明朝" w:hAnsi="ＭＳ 明朝" w:hint="eastAsia"/>
                <w:sz w:val="20"/>
                <w:szCs w:val="20"/>
              </w:rPr>
              <w:t>、「あいさつ週間」の実施</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イ　制服指導や交通安全指導等の推進</w:t>
            </w:r>
          </w:p>
          <w:p w:rsidR="00750E54" w:rsidRDefault="00750E54" w:rsidP="0083688C">
            <w:pPr>
              <w:snapToGrid w:val="0"/>
              <w:ind w:left="179" w:hangingChars="100" w:hanging="179"/>
              <w:rPr>
                <w:rFonts w:ascii="ＭＳ 明朝" w:hAnsi="ＭＳ 明朝"/>
                <w:sz w:val="20"/>
                <w:szCs w:val="20"/>
              </w:rPr>
            </w:pP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（２）教育相談体制の確立</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ア　教育相談の活性化</w:t>
            </w:r>
          </w:p>
          <w:p w:rsidR="00750E54" w:rsidRPr="00E50B6C"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イ　支援教育コーディネーターの活用</w:t>
            </w:r>
          </w:p>
        </w:tc>
        <w:tc>
          <w:tcPr>
            <w:tcW w:w="3969" w:type="dxa"/>
            <w:tcBorders>
              <w:right w:val="dashed" w:sz="4" w:space="0" w:color="auto"/>
            </w:tcBorders>
            <w:shd w:val="clear" w:color="auto" w:fill="auto"/>
          </w:tcPr>
          <w:p w:rsidR="00750E54" w:rsidRDefault="00750E54" w:rsidP="0083688C">
            <w:pPr>
              <w:widowControl/>
              <w:snapToGrid w:val="0"/>
              <w:ind w:left="1"/>
              <w:jc w:val="left"/>
              <w:rPr>
                <w:rFonts w:ascii="ＭＳ 明朝" w:hAnsi="ＭＳ 明朝"/>
                <w:sz w:val="20"/>
                <w:szCs w:val="20"/>
              </w:rPr>
            </w:pPr>
            <w:r>
              <w:rPr>
                <w:rFonts w:ascii="ＭＳ 明朝" w:hAnsi="ＭＳ 明朝" w:hint="eastAsia"/>
                <w:sz w:val="20"/>
                <w:szCs w:val="20"/>
              </w:rPr>
              <w:t>（１）</w:t>
            </w:r>
          </w:p>
          <w:p w:rsidR="00750E54" w:rsidRDefault="00750E54" w:rsidP="0083688C">
            <w:pPr>
              <w:widowControl/>
              <w:snapToGrid w:val="0"/>
              <w:ind w:left="358" w:hangingChars="200" w:hanging="358"/>
              <w:jc w:val="left"/>
              <w:rPr>
                <w:rFonts w:ascii="ＭＳ 明朝" w:hAnsi="ＭＳ 明朝"/>
                <w:sz w:val="20"/>
                <w:szCs w:val="20"/>
              </w:rPr>
            </w:pPr>
            <w:r>
              <w:rPr>
                <w:rFonts w:ascii="ＭＳ 明朝" w:hAnsi="ＭＳ 明朝" w:hint="eastAsia"/>
                <w:sz w:val="20"/>
                <w:szCs w:val="20"/>
              </w:rPr>
              <w:t>ア・毎朝の</w:t>
            </w:r>
            <w:r w:rsidRPr="00B56357">
              <w:rPr>
                <w:rFonts w:ascii="ＭＳ 明朝" w:hAnsi="ＭＳ 明朝" w:hint="eastAsia"/>
                <w:sz w:val="20"/>
                <w:szCs w:val="20"/>
              </w:rPr>
              <w:t>「おはよう運動」</w:t>
            </w:r>
            <w:r>
              <w:rPr>
                <w:rFonts w:ascii="ＭＳ 明朝" w:hAnsi="ＭＳ 明朝" w:hint="eastAsia"/>
                <w:sz w:val="20"/>
                <w:szCs w:val="20"/>
              </w:rPr>
              <w:t>、年</w:t>
            </w:r>
            <w:r w:rsidRPr="00071D8C">
              <w:rPr>
                <w:rFonts w:ascii="ＭＳ 明朝" w:hAnsi="ＭＳ 明朝" w:hint="eastAsia"/>
                <w:sz w:val="20"/>
                <w:szCs w:val="20"/>
              </w:rPr>
              <w:t>３</w:t>
            </w:r>
            <w:r w:rsidRPr="00E32C3B">
              <w:rPr>
                <w:rFonts w:ascii="ＭＳ 明朝" w:hAnsi="ＭＳ 明朝" w:hint="eastAsia"/>
                <w:sz w:val="20"/>
                <w:szCs w:val="20"/>
              </w:rPr>
              <w:t>回の</w:t>
            </w:r>
            <w:r>
              <w:rPr>
                <w:rFonts w:ascii="ＭＳ 明朝" w:hAnsi="ＭＳ 明朝" w:hint="eastAsia"/>
                <w:sz w:val="20"/>
                <w:szCs w:val="20"/>
              </w:rPr>
              <w:t>あいさつ</w:t>
            </w:r>
            <w:r w:rsidRPr="00E32C3B">
              <w:rPr>
                <w:rFonts w:ascii="ＭＳ 明朝" w:hAnsi="ＭＳ 明朝" w:hint="eastAsia"/>
                <w:sz w:val="20"/>
                <w:szCs w:val="20"/>
              </w:rPr>
              <w:t>週間（</w:t>
            </w:r>
            <w:r>
              <w:rPr>
                <w:rFonts w:ascii="ＭＳ 明朝" w:hAnsi="ＭＳ 明朝" w:hint="eastAsia"/>
                <w:sz w:val="20"/>
                <w:szCs w:val="20"/>
              </w:rPr>
              <w:t>各１</w:t>
            </w:r>
            <w:r w:rsidRPr="00E32C3B">
              <w:rPr>
                <w:rFonts w:ascii="ＭＳ 明朝" w:hAnsi="ＭＳ 明朝" w:hint="eastAsia"/>
                <w:sz w:val="20"/>
                <w:szCs w:val="20"/>
              </w:rPr>
              <w:t>週間）を実施</w:t>
            </w:r>
            <w:r>
              <w:rPr>
                <w:rFonts w:ascii="ＭＳ 明朝" w:hAnsi="ＭＳ 明朝" w:hint="eastAsia"/>
                <w:sz w:val="20"/>
                <w:szCs w:val="20"/>
              </w:rPr>
              <w:t>するとともに、</w:t>
            </w:r>
            <w:r w:rsidRPr="00E32C3B">
              <w:rPr>
                <w:rFonts w:ascii="ＭＳ 明朝" w:hAnsi="ＭＳ 明朝" w:hint="eastAsia"/>
                <w:sz w:val="20"/>
                <w:szCs w:val="20"/>
              </w:rPr>
              <w:t>業間遅刻をなくすため、毎</w:t>
            </w:r>
            <w:r>
              <w:rPr>
                <w:rFonts w:ascii="ＭＳ 明朝" w:hAnsi="ＭＳ 明朝" w:hint="eastAsia"/>
                <w:sz w:val="20"/>
                <w:szCs w:val="20"/>
              </w:rPr>
              <w:t>授業</w:t>
            </w:r>
            <w:r w:rsidRPr="00E32C3B">
              <w:rPr>
                <w:rFonts w:ascii="ＭＳ 明朝" w:hAnsi="ＭＳ 明朝" w:hint="eastAsia"/>
                <w:sz w:val="20"/>
                <w:szCs w:val="20"/>
              </w:rPr>
              <w:t>「</w:t>
            </w:r>
            <w:r>
              <w:rPr>
                <w:rFonts w:ascii="ＭＳ 明朝" w:hAnsi="ＭＳ 明朝" w:hint="eastAsia"/>
                <w:sz w:val="20"/>
                <w:szCs w:val="20"/>
              </w:rPr>
              <w:t>２</w:t>
            </w:r>
            <w:r w:rsidRPr="00E32C3B">
              <w:rPr>
                <w:rFonts w:ascii="ＭＳ 明朝" w:hAnsi="ＭＳ 明朝" w:hint="eastAsia"/>
                <w:sz w:val="20"/>
                <w:szCs w:val="20"/>
              </w:rPr>
              <w:t>分前着席」の</w:t>
            </w:r>
            <w:r>
              <w:rPr>
                <w:rFonts w:ascii="ＭＳ 明朝" w:hAnsi="ＭＳ 明朝" w:hint="eastAsia"/>
                <w:sz w:val="20"/>
                <w:szCs w:val="20"/>
              </w:rPr>
              <w:t>声かけをして</w:t>
            </w:r>
            <w:r w:rsidRPr="00E32C3B">
              <w:rPr>
                <w:rFonts w:ascii="ＭＳ 明朝" w:hAnsi="ＭＳ 明朝" w:hint="eastAsia"/>
                <w:sz w:val="20"/>
                <w:szCs w:val="20"/>
              </w:rPr>
              <w:t>徹底を図る。</w:t>
            </w:r>
          </w:p>
          <w:p w:rsidR="00750E54" w:rsidRDefault="00750E54" w:rsidP="00742E13">
            <w:pPr>
              <w:widowControl/>
              <w:snapToGrid w:val="0"/>
              <w:ind w:left="358" w:hangingChars="200" w:hanging="358"/>
              <w:jc w:val="left"/>
              <w:rPr>
                <w:rFonts w:ascii="ＭＳ 明朝" w:hAnsi="ＭＳ 明朝"/>
                <w:sz w:val="20"/>
                <w:szCs w:val="20"/>
              </w:rPr>
            </w:pPr>
            <w:r>
              <w:rPr>
                <w:rFonts w:ascii="ＭＳ 明朝" w:hAnsi="ＭＳ 明朝" w:hint="eastAsia"/>
                <w:sz w:val="20"/>
                <w:szCs w:val="20"/>
              </w:rPr>
              <w:t>イ・警察・薬剤師等の講師を招いて薬物や交通安全についての講習会等を実施するとともに、全教職員が一致した基準で指導することを通じて、生徒の規範意識を高める。</w:t>
            </w:r>
          </w:p>
          <w:p w:rsidR="00750E54" w:rsidRDefault="00750E54" w:rsidP="0083688C">
            <w:pPr>
              <w:widowControl/>
              <w:snapToGrid w:val="0"/>
              <w:ind w:left="179" w:hangingChars="100" w:hanging="179"/>
              <w:jc w:val="left"/>
              <w:rPr>
                <w:rFonts w:ascii="ＭＳ 明朝" w:hAnsi="ＭＳ 明朝"/>
                <w:sz w:val="20"/>
                <w:szCs w:val="20"/>
              </w:rPr>
            </w:pPr>
            <w:r>
              <w:rPr>
                <w:rFonts w:ascii="ＭＳ 明朝" w:hAnsi="ＭＳ 明朝" w:hint="eastAsia"/>
                <w:sz w:val="20"/>
                <w:szCs w:val="20"/>
              </w:rPr>
              <w:t>（２）</w:t>
            </w:r>
          </w:p>
          <w:p w:rsidR="00750E54" w:rsidRDefault="00750E54" w:rsidP="0083688C">
            <w:pPr>
              <w:widowControl/>
              <w:snapToGrid w:val="0"/>
              <w:ind w:left="373" w:hangingChars="208" w:hanging="373"/>
              <w:jc w:val="left"/>
              <w:rPr>
                <w:rFonts w:ascii="ＭＳ 明朝" w:hAnsi="ＭＳ 明朝"/>
                <w:sz w:val="20"/>
                <w:szCs w:val="20"/>
              </w:rPr>
            </w:pPr>
            <w:r>
              <w:rPr>
                <w:rFonts w:ascii="ＭＳ 明朝" w:hAnsi="ＭＳ 明朝" w:hint="eastAsia"/>
                <w:sz w:val="20"/>
                <w:szCs w:val="20"/>
              </w:rPr>
              <w:t>ア・隔週</w:t>
            </w:r>
            <w:r w:rsidRPr="00E32C3B">
              <w:rPr>
                <w:rFonts w:ascii="ＭＳ 明朝" w:hAnsi="ＭＳ 明朝" w:hint="eastAsia"/>
                <w:sz w:val="20"/>
                <w:szCs w:val="20"/>
              </w:rPr>
              <w:t>に教育相談委員会を開催し、生徒情報</w:t>
            </w:r>
            <w:r>
              <w:rPr>
                <w:rFonts w:ascii="ＭＳ 明朝" w:hAnsi="ＭＳ 明朝" w:hint="eastAsia"/>
                <w:sz w:val="20"/>
                <w:szCs w:val="20"/>
              </w:rPr>
              <w:t xml:space="preserve">　</w:t>
            </w:r>
            <w:r w:rsidRPr="00E32C3B">
              <w:rPr>
                <w:rFonts w:ascii="ＭＳ 明朝" w:hAnsi="ＭＳ 明朝" w:hint="eastAsia"/>
                <w:sz w:val="20"/>
                <w:szCs w:val="20"/>
              </w:rPr>
              <w:t>の</w:t>
            </w:r>
            <w:r>
              <w:rPr>
                <w:rFonts w:ascii="ＭＳ 明朝" w:hAnsi="ＭＳ 明朝" w:hint="eastAsia"/>
                <w:sz w:val="20"/>
                <w:szCs w:val="20"/>
              </w:rPr>
              <w:t>共有化に努める。さらに</w:t>
            </w:r>
            <w:r w:rsidRPr="00E32C3B">
              <w:rPr>
                <w:rFonts w:ascii="ＭＳ 明朝" w:hAnsi="ＭＳ 明朝" w:hint="eastAsia"/>
                <w:sz w:val="20"/>
                <w:szCs w:val="20"/>
              </w:rPr>
              <w:t>学年団会議</w:t>
            </w:r>
            <w:r>
              <w:rPr>
                <w:rFonts w:ascii="ＭＳ 明朝" w:hAnsi="ＭＳ 明朝" w:hint="eastAsia"/>
                <w:sz w:val="20"/>
                <w:szCs w:val="20"/>
              </w:rPr>
              <w:t>や職員会議等で</w:t>
            </w:r>
            <w:r w:rsidRPr="00E32C3B">
              <w:rPr>
                <w:rFonts w:ascii="ＭＳ 明朝" w:hAnsi="ＭＳ 明朝" w:hint="eastAsia"/>
                <w:sz w:val="20"/>
                <w:szCs w:val="20"/>
              </w:rPr>
              <w:t>全教員が</w:t>
            </w:r>
            <w:r>
              <w:rPr>
                <w:rFonts w:ascii="ＭＳ 明朝" w:hAnsi="ＭＳ 明朝" w:hint="eastAsia"/>
                <w:sz w:val="20"/>
                <w:szCs w:val="20"/>
              </w:rPr>
              <w:t>情報を</w:t>
            </w:r>
            <w:r w:rsidRPr="00E32C3B">
              <w:rPr>
                <w:rFonts w:ascii="ＭＳ 明朝" w:hAnsi="ＭＳ 明朝" w:hint="eastAsia"/>
                <w:sz w:val="20"/>
                <w:szCs w:val="20"/>
              </w:rPr>
              <w:t>共有する。</w:t>
            </w:r>
          </w:p>
          <w:p w:rsidR="00750E54" w:rsidRPr="00E32C3B" w:rsidRDefault="00750E54" w:rsidP="0083688C">
            <w:pPr>
              <w:widowControl/>
              <w:snapToGrid w:val="0"/>
              <w:ind w:left="341" w:hangingChars="190" w:hanging="341"/>
              <w:jc w:val="left"/>
              <w:rPr>
                <w:rFonts w:ascii="ＭＳ 明朝" w:hAnsi="ＭＳ 明朝"/>
                <w:sz w:val="20"/>
                <w:szCs w:val="20"/>
              </w:rPr>
            </w:pPr>
            <w:r>
              <w:rPr>
                <w:rFonts w:ascii="ＭＳ 明朝" w:hAnsi="ＭＳ 明朝" w:hint="eastAsia"/>
                <w:sz w:val="20"/>
                <w:szCs w:val="20"/>
              </w:rPr>
              <w:t xml:space="preserve">　・担任のカウンセリングマインドを高める研修を実施するとともに、教育相談室の整備・拡充及び活用促進のための周知徹底等、日常の相談体制を強化する。</w:t>
            </w:r>
          </w:p>
          <w:p w:rsidR="00750E54" w:rsidRPr="00C46043"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イ・特別支援教育コーディネーターを中心に、課題のある生徒の学校生活を支援する。</w:t>
            </w:r>
          </w:p>
        </w:tc>
        <w:tc>
          <w:tcPr>
            <w:tcW w:w="2977" w:type="dxa"/>
            <w:tcBorders>
              <w:right w:val="dashed" w:sz="4" w:space="0" w:color="auto"/>
            </w:tcBorders>
          </w:tcPr>
          <w:p w:rsidR="00750E54" w:rsidRPr="009F2A03" w:rsidRDefault="00750E54" w:rsidP="0083688C">
            <w:pPr>
              <w:snapToGrid w:val="0"/>
              <w:ind w:left="358" w:hangingChars="200" w:hanging="358"/>
              <w:rPr>
                <w:rFonts w:ascii="ＭＳ 明朝" w:hAnsi="ＭＳ 明朝"/>
                <w:sz w:val="20"/>
                <w:szCs w:val="20"/>
              </w:rPr>
            </w:pPr>
            <w:r w:rsidRPr="009F2A03">
              <w:rPr>
                <w:rFonts w:ascii="ＭＳ 明朝" w:hAnsi="ＭＳ 明朝" w:hint="eastAsia"/>
                <w:sz w:val="20"/>
                <w:szCs w:val="20"/>
              </w:rPr>
              <w:t>（１）</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ア・生徒の年間遅刻総数1000以下を維持するとともに、遅刻総数／在籍生徒数</w:t>
            </w:r>
            <w:r w:rsidRPr="004C436F">
              <w:rPr>
                <w:rFonts w:ascii="ＭＳ 明朝" w:hAnsi="ＭＳ 明朝" w:hint="eastAsia"/>
                <w:sz w:val="20"/>
                <w:szCs w:val="20"/>
              </w:rPr>
              <w:t>0.8</w:t>
            </w:r>
            <w:r w:rsidRPr="00E70B91">
              <w:rPr>
                <w:rFonts w:ascii="ＭＳ 明朝" w:hAnsi="ＭＳ 明朝" w:hint="eastAsia"/>
                <w:sz w:val="20"/>
                <w:szCs w:val="20"/>
              </w:rPr>
              <w:t>以下を</w:t>
            </w:r>
            <w:r>
              <w:rPr>
                <w:rFonts w:ascii="ＭＳ 明朝" w:hAnsi="ＭＳ 明朝" w:hint="eastAsia"/>
                <w:sz w:val="20"/>
                <w:szCs w:val="20"/>
              </w:rPr>
              <w:t>維持する。</w:t>
            </w:r>
          </w:p>
          <w:p w:rsidR="00750E54" w:rsidRPr="00E70B91" w:rsidRDefault="00750E54" w:rsidP="001D7643">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（平成2</w:t>
            </w:r>
            <w:r>
              <w:rPr>
                <w:rFonts w:ascii="ＭＳ 明朝" w:hAnsi="ＭＳ 明朝" w:hint="eastAsia"/>
                <w:sz w:val="20"/>
                <w:szCs w:val="20"/>
              </w:rPr>
              <w:t>8</w:t>
            </w:r>
            <w:r w:rsidRPr="00E70B91">
              <w:rPr>
                <w:rFonts w:ascii="ＭＳ 明朝" w:hAnsi="ＭＳ 明朝" w:hint="eastAsia"/>
                <w:sz w:val="20"/>
                <w:szCs w:val="20"/>
              </w:rPr>
              <w:t>年度</w:t>
            </w:r>
            <w:r w:rsidRPr="004C436F">
              <w:rPr>
                <w:rFonts w:ascii="ＭＳ 明朝" w:hAnsi="ＭＳ 明朝" w:hint="eastAsia"/>
                <w:sz w:val="20"/>
                <w:szCs w:val="20"/>
              </w:rPr>
              <w:t>5</w:t>
            </w:r>
            <w:r w:rsidR="00B85929">
              <w:rPr>
                <w:rFonts w:ascii="ＭＳ 明朝" w:hAnsi="ＭＳ 明朝" w:hint="eastAsia"/>
                <w:sz w:val="20"/>
                <w:szCs w:val="20"/>
              </w:rPr>
              <w:t>57</w:t>
            </w:r>
            <w:r w:rsidRPr="00E70B91">
              <w:rPr>
                <w:rFonts w:ascii="ＭＳ 明朝" w:hAnsi="ＭＳ 明朝" w:hint="eastAsia"/>
                <w:sz w:val="20"/>
                <w:szCs w:val="20"/>
              </w:rPr>
              <w:t xml:space="preserve">　遅刻総数／在籍生徒数</w:t>
            </w:r>
            <w:r w:rsidRPr="004C436F">
              <w:rPr>
                <w:rFonts w:ascii="ＭＳ 明朝" w:hAnsi="ＭＳ 明朝" w:hint="eastAsia"/>
                <w:sz w:val="20"/>
                <w:szCs w:val="20"/>
              </w:rPr>
              <w:t>0.</w:t>
            </w:r>
            <w:r w:rsidR="00B85929">
              <w:rPr>
                <w:rFonts w:ascii="ＭＳ 明朝" w:hAnsi="ＭＳ 明朝" w:hint="eastAsia"/>
                <w:sz w:val="20"/>
                <w:szCs w:val="20"/>
              </w:rPr>
              <w:t>82</w:t>
            </w:r>
            <w:r w:rsidRPr="00E70B91">
              <w:rPr>
                <w:rFonts w:ascii="ＭＳ 明朝" w:hAnsi="ＭＳ 明朝" w:hint="eastAsia"/>
                <w:sz w:val="20"/>
                <w:szCs w:val="20"/>
              </w:rPr>
              <w:t>）</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イ・学校教育自己診断における「挨拶をする」生徒の割合(平成2</w:t>
            </w:r>
            <w:r>
              <w:rPr>
                <w:rFonts w:ascii="ＭＳ 明朝" w:hAnsi="ＭＳ 明朝" w:hint="eastAsia"/>
                <w:sz w:val="20"/>
                <w:szCs w:val="20"/>
              </w:rPr>
              <w:t>8</w:t>
            </w:r>
            <w:r w:rsidRPr="00E70B91">
              <w:rPr>
                <w:rFonts w:ascii="ＭＳ 明朝" w:hAnsi="ＭＳ 明朝" w:hint="eastAsia"/>
                <w:sz w:val="20"/>
                <w:szCs w:val="20"/>
              </w:rPr>
              <w:t>年度　7</w:t>
            </w:r>
            <w:r>
              <w:rPr>
                <w:rFonts w:ascii="ＭＳ 明朝" w:hAnsi="ＭＳ 明朝" w:hint="eastAsia"/>
                <w:sz w:val="20"/>
                <w:szCs w:val="20"/>
              </w:rPr>
              <w:t>6</w:t>
            </w:r>
            <w:r w:rsidRPr="00E70B91">
              <w:rPr>
                <w:rFonts w:ascii="ＭＳ 明朝" w:hAnsi="ＭＳ 明朝" w:hint="eastAsia"/>
                <w:sz w:val="20"/>
                <w:szCs w:val="20"/>
              </w:rPr>
              <w:t>%)を</w:t>
            </w:r>
            <w:r>
              <w:rPr>
                <w:rFonts w:ascii="ＭＳ 明朝" w:hAnsi="ＭＳ 明朝" w:hint="eastAsia"/>
                <w:sz w:val="20"/>
                <w:szCs w:val="20"/>
              </w:rPr>
              <w:t>維持</w:t>
            </w:r>
            <w:r w:rsidRPr="00E70B91">
              <w:rPr>
                <w:rFonts w:ascii="ＭＳ 明朝" w:hAnsi="ＭＳ 明朝" w:hint="eastAsia"/>
                <w:sz w:val="20"/>
                <w:szCs w:val="20"/>
              </w:rPr>
              <w:t>する。</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ウ・学校教育自己診断における「ルールを守って生活している」生徒の割合（平成2</w:t>
            </w:r>
            <w:r>
              <w:rPr>
                <w:rFonts w:ascii="ＭＳ 明朝" w:hAnsi="ＭＳ 明朝" w:hint="eastAsia"/>
                <w:sz w:val="20"/>
                <w:szCs w:val="20"/>
              </w:rPr>
              <w:t>8</w:t>
            </w:r>
            <w:r w:rsidRPr="00E70B91">
              <w:rPr>
                <w:rFonts w:ascii="ＭＳ 明朝" w:hAnsi="ＭＳ 明朝" w:hint="eastAsia"/>
                <w:sz w:val="20"/>
                <w:szCs w:val="20"/>
              </w:rPr>
              <w:t>年度</w:t>
            </w:r>
            <w:r>
              <w:rPr>
                <w:rFonts w:ascii="ＭＳ 明朝" w:hAnsi="ＭＳ 明朝" w:hint="eastAsia"/>
                <w:sz w:val="20"/>
                <w:szCs w:val="20"/>
              </w:rPr>
              <w:t>92</w:t>
            </w:r>
            <w:r w:rsidRPr="00E70B91">
              <w:rPr>
                <w:rFonts w:ascii="ＭＳ 明朝" w:hAnsi="ＭＳ 明朝" w:hint="eastAsia"/>
                <w:sz w:val="20"/>
                <w:szCs w:val="20"/>
              </w:rPr>
              <w:t>％）を維持する。</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（２）</w:t>
            </w:r>
          </w:p>
          <w:p w:rsidR="00750E54" w:rsidRPr="00E70B91" w:rsidRDefault="00750E54" w:rsidP="0083688C">
            <w:pPr>
              <w:snapToGrid w:val="0"/>
              <w:ind w:left="358" w:hangingChars="200" w:hanging="358"/>
              <w:rPr>
                <w:rFonts w:ascii="ＭＳ 明朝" w:hAnsi="ＭＳ 明朝"/>
                <w:sz w:val="20"/>
                <w:szCs w:val="20"/>
              </w:rPr>
            </w:pPr>
            <w:r w:rsidRPr="00E70B91">
              <w:rPr>
                <w:rFonts w:ascii="ＭＳ 明朝" w:hAnsi="ＭＳ 明朝" w:hint="eastAsia"/>
                <w:sz w:val="20"/>
                <w:szCs w:val="20"/>
              </w:rPr>
              <w:t>ア・月に</w:t>
            </w:r>
            <w:r>
              <w:rPr>
                <w:rFonts w:ascii="ＭＳ 明朝" w:hAnsi="ＭＳ 明朝" w:hint="eastAsia"/>
                <w:sz w:val="20"/>
                <w:szCs w:val="20"/>
              </w:rPr>
              <w:t>1</w:t>
            </w:r>
            <w:r w:rsidRPr="00E70B91">
              <w:rPr>
                <w:rFonts w:ascii="ＭＳ 明朝" w:hAnsi="ＭＳ 明朝" w:hint="eastAsia"/>
                <w:sz w:val="20"/>
                <w:szCs w:val="20"/>
              </w:rPr>
              <w:t>回以上、支援会議を行う。</w:t>
            </w:r>
          </w:p>
          <w:p w:rsidR="00750E54" w:rsidRPr="00E70B91" w:rsidRDefault="00750E54" w:rsidP="0083688C">
            <w:pPr>
              <w:snapToGrid w:val="0"/>
              <w:ind w:leftChars="200" w:left="378"/>
              <w:rPr>
                <w:rFonts w:ascii="ＭＳ 明朝" w:hAnsi="ＭＳ 明朝"/>
                <w:sz w:val="20"/>
                <w:szCs w:val="20"/>
              </w:rPr>
            </w:pPr>
            <w:r w:rsidRPr="00E70B91">
              <w:rPr>
                <w:rFonts w:ascii="ＭＳ 明朝" w:hAnsi="ＭＳ 明朝" w:hint="eastAsia"/>
                <w:sz w:val="20"/>
                <w:szCs w:val="20"/>
              </w:rPr>
              <w:t>学校教育自己診断における「相談できる</w:t>
            </w:r>
            <w:r>
              <w:rPr>
                <w:rFonts w:ascii="ＭＳ 明朝" w:hAnsi="ＭＳ 明朝" w:hint="eastAsia"/>
                <w:sz w:val="20"/>
                <w:szCs w:val="20"/>
              </w:rPr>
              <w:t>体制ができている</w:t>
            </w:r>
            <w:r w:rsidRPr="00E70B91">
              <w:rPr>
                <w:rFonts w:ascii="ＭＳ 明朝" w:hAnsi="ＭＳ 明朝" w:hint="eastAsia"/>
                <w:sz w:val="20"/>
                <w:szCs w:val="20"/>
              </w:rPr>
              <w:t>」生徒の割合（平成2</w:t>
            </w:r>
            <w:r>
              <w:rPr>
                <w:rFonts w:ascii="ＭＳ 明朝" w:hAnsi="ＭＳ 明朝" w:hint="eastAsia"/>
                <w:sz w:val="20"/>
                <w:szCs w:val="20"/>
              </w:rPr>
              <w:t>8</w:t>
            </w:r>
            <w:r w:rsidRPr="00E70B91">
              <w:rPr>
                <w:rFonts w:ascii="ＭＳ 明朝" w:hAnsi="ＭＳ 明朝" w:hint="eastAsia"/>
                <w:sz w:val="20"/>
                <w:szCs w:val="20"/>
              </w:rPr>
              <w:t>年度</w:t>
            </w:r>
            <w:r>
              <w:rPr>
                <w:rFonts w:ascii="ＭＳ 明朝" w:hAnsi="ＭＳ 明朝" w:hint="eastAsia"/>
                <w:sz w:val="20"/>
                <w:szCs w:val="20"/>
              </w:rPr>
              <w:t>67</w:t>
            </w:r>
            <w:r w:rsidRPr="00E70B91">
              <w:rPr>
                <w:rFonts w:ascii="ＭＳ 明朝" w:hAnsi="ＭＳ 明朝" w:hint="eastAsia"/>
                <w:sz w:val="20"/>
                <w:szCs w:val="20"/>
              </w:rPr>
              <w:t>%）を昨年以上とする。</w:t>
            </w:r>
          </w:p>
          <w:p w:rsidR="00750E54" w:rsidRPr="00E70B5B" w:rsidRDefault="00750E54" w:rsidP="00630531">
            <w:pPr>
              <w:snapToGrid w:val="0"/>
              <w:ind w:leftChars="200" w:left="378"/>
              <w:rPr>
                <w:rFonts w:ascii="ＭＳ 明朝" w:hAnsi="ＭＳ 明朝"/>
                <w:sz w:val="20"/>
                <w:szCs w:val="20"/>
              </w:rPr>
            </w:pPr>
            <w:r w:rsidRPr="00E70B91">
              <w:rPr>
                <w:rFonts w:ascii="ＭＳ 明朝" w:hAnsi="ＭＳ 明朝" w:hint="eastAsia"/>
                <w:sz w:val="20"/>
                <w:szCs w:val="20"/>
              </w:rPr>
              <w:t>イ・学校教育自己診断における「</w:t>
            </w:r>
            <w:r>
              <w:rPr>
                <w:rFonts w:ascii="ＭＳ 明朝" w:hAnsi="ＭＳ 明朝" w:hint="eastAsia"/>
                <w:sz w:val="20"/>
                <w:szCs w:val="20"/>
              </w:rPr>
              <w:t>生徒の困っていることについて真剣に対応してくれる</w:t>
            </w:r>
            <w:r w:rsidRPr="00E70B91">
              <w:rPr>
                <w:rFonts w:ascii="ＭＳ 明朝" w:hAnsi="ＭＳ 明朝" w:hint="eastAsia"/>
                <w:sz w:val="20"/>
                <w:szCs w:val="20"/>
              </w:rPr>
              <w:t>」生徒の割合（平成2</w:t>
            </w:r>
            <w:r>
              <w:rPr>
                <w:rFonts w:ascii="ＭＳ 明朝" w:hAnsi="ＭＳ 明朝" w:hint="eastAsia"/>
                <w:sz w:val="20"/>
                <w:szCs w:val="20"/>
              </w:rPr>
              <w:t>8</w:t>
            </w:r>
            <w:r w:rsidRPr="00E70B91">
              <w:rPr>
                <w:rFonts w:ascii="ＭＳ 明朝" w:hAnsi="ＭＳ 明朝" w:hint="eastAsia"/>
                <w:sz w:val="20"/>
                <w:szCs w:val="20"/>
              </w:rPr>
              <w:t>年度</w:t>
            </w:r>
            <w:r>
              <w:rPr>
                <w:rFonts w:ascii="ＭＳ 明朝" w:hAnsi="ＭＳ 明朝" w:hint="eastAsia"/>
                <w:sz w:val="20"/>
                <w:szCs w:val="20"/>
              </w:rPr>
              <w:t>60</w:t>
            </w:r>
            <w:r w:rsidRPr="00E70B91">
              <w:rPr>
                <w:rFonts w:ascii="ＭＳ 明朝" w:hAnsi="ＭＳ 明朝" w:hint="eastAsia"/>
                <w:sz w:val="20"/>
                <w:szCs w:val="20"/>
              </w:rPr>
              <w:t>%）を</w:t>
            </w:r>
            <w:r w:rsidRPr="00B85929">
              <w:rPr>
                <w:rFonts w:ascii="ＭＳ 明朝" w:hAnsi="ＭＳ 明朝" w:hint="eastAsia"/>
                <w:sz w:val="20"/>
                <w:szCs w:val="20"/>
              </w:rPr>
              <w:t>75</w:t>
            </w:r>
            <w:r>
              <w:rPr>
                <w:rFonts w:ascii="ＭＳ 明朝" w:hAnsi="ＭＳ 明朝" w:hint="eastAsia"/>
                <w:sz w:val="20"/>
                <w:szCs w:val="20"/>
              </w:rPr>
              <w:t>％以上と</w:t>
            </w:r>
            <w:r w:rsidRPr="00E70B91">
              <w:rPr>
                <w:rFonts w:ascii="ＭＳ 明朝" w:hAnsi="ＭＳ 明朝" w:hint="eastAsia"/>
                <w:sz w:val="20"/>
                <w:szCs w:val="20"/>
              </w:rPr>
              <w:t>する。</w:t>
            </w:r>
          </w:p>
        </w:tc>
        <w:tc>
          <w:tcPr>
            <w:tcW w:w="4008" w:type="dxa"/>
            <w:tcBorders>
              <w:left w:val="dashed" w:sz="4" w:space="0" w:color="auto"/>
              <w:right w:val="single" w:sz="4" w:space="0" w:color="auto"/>
            </w:tcBorders>
          </w:tcPr>
          <w:p w:rsidR="00D65181" w:rsidRPr="009F2A03" w:rsidRDefault="00D65181" w:rsidP="00D65181">
            <w:pPr>
              <w:snapToGrid w:val="0"/>
              <w:ind w:left="358" w:hangingChars="200" w:hanging="358"/>
              <w:rPr>
                <w:rFonts w:ascii="ＭＳ 明朝" w:hAnsi="ＭＳ 明朝"/>
                <w:sz w:val="20"/>
                <w:szCs w:val="20"/>
              </w:rPr>
            </w:pPr>
            <w:r w:rsidRPr="009F2A03">
              <w:rPr>
                <w:rFonts w:ascii="ＭＳ 明朝" w:hAnsi="ＭＳ 明朝" w:hint="eastAsia"/>
                <w:sz w:val="20"/>
                <w:szCs w:val="20"/>
              </w:rPr>
              <w:t>（１）</w:t>
            </w:r>
          </w:p>
          <w:p w:rsidR="00D65181" w:rsidRPr="00E70B91" w:rsidRDefault="00D65181" w:rsidP="00D65181">
            <w:pPr>
              <w:snapToGrid w:val="0"/>
              <w:ind w:left="358" w:hangingChars="200" w:hanging="358"/>
              <w:rPr>
                <w:rFonts w:ascii="ＭＳ 明朝" w:hAnsi="ＭＳ 明朝"/>
                <w:sz w:val="20"/>
                <w:szCs w:val="20"/>
              </w:rPr>
            </w:pPr>
            <w:r w:rsidRPr="00E70B91">
              <w:rPr>
                <w:rFonts w:ascii="ＭＳ 明朝" w:hAnsi="ＭＳ 明朝" w:hint="eastAsia"/>
                <w:sz w:val="20"/>
                <w:szCs w:val="20"/>
              </w:rPr>
              <w:t>ア・生徒の年間遅刻総数1000以下を維持するとともに、遅刻総数／在籍生徒数</w:t>
            </w:r>
            <w:r w:rsidRPr="004C436F">
              <w:rPr>
                <w:rFonts w:ascii="ＭＳ 明朝" w:hAnsi="ＭＳ 明朝" w:hint="eastAsia"/>
                <w:sz w:val="20"/>
                <w:szCs w:val="20"/>
              </w:rPr>
              <w:t>0.8</w:t>
            </w:r>
            <w:r w:rsidRPr="00E70B91">
              <w:rPr>
                <w:rFonts w:ascii="ＭＳ 明朝" w:hAnsi="ＭＳ 明朝" w:hint="eastAsia"/>
                <w:sz w:val="20"/>
                <w:szCs w:val="20"/>
              </w:rPr>
              <w:t>以下を</w:t>
            </w:r>
            <w:r>
              <w:rPr>
                <w:rFonts w:ascii="ＭＳ 明朝" w:hAnsi="ＭＳ 明朝" w:hint="eastAsia"/>
                <w:sz w:val="20"/>
                <w:szCs w:val="20"/>
              </w:rPr>
              <w:t>維持する。</w:t>
            </w:r>
          </w:p>
          <w:p w:rsidR="00D51D99" w:rsidRPr="00C96CFD" w:rsidRDefault="00D51D99" w:rsidP="00D65181">
            <w:pPr>
              <w:snapToGrid w:val="0"/>
              <w:ind w:left="358" w:hangingChars="200" w:hanging="358"/>
              <w:rPr>
                <w:rFonts w:ascii="ＭＳ 明朝" w:hAnsi="ＭＳ 明朝"/>
                <w:sz w:val="20"/>
                <w:szCs w:val="20"/>
              </w:rPr>
            </w:pPr>
            <w:r>
              <w:rPr>
                <w:rFonts w:ascii="ＭＳ 明朝" w:hAnsi="ＭＳ 明朝" w:hint="eastAsia"/>
                <w:sz w:val="20"/>
                <w:szCs w:val="20"/>
              </w:rPr>
              <w:t xml:space="preserve">　　本年度</w:t>
            </w:r>
            <w:r w:rsidR="00B85929">
              <w:rPr>
                <w:rFonts w:ascii="ＭＳ 明朝" w:hAnsi="ＭＳ 明朝" w:hint="eastAsia"/>
                <w:sz w:val="20"/>
                <w:szCs w:val="20"/>
              </w:rPr>
              <w:t>遅刻</w:t>
            </w:r>
            <w:r w:rsidR="00B85929" w:rsidRPr="00C96CFD">
              <w:rPr>
                <w:rFonts w:ascii="ＭＳ 明朝" w:hAnsi="ＭＳ 明朝" w:hint="eastAsia"/>
                <w:sz w:val="20"/>
                <w:szCs w:val="20"/>
              </w:rPr>
              <w:t>総数</w:t>
            </w:r>
            <w:r w:rsidR="00E67C72" w:rsidRPr="00C96CFD">
              <w:rPr>
                <w:rFonts w:ascii="ＭＳ 明朝" w:hAnsi="ＭＳ 明朝" w:hint="eastAsia"/>
                <w:sz w:val="20"/>
                <w:szCs w:val="20"/>
              </w:rPr>
              <w:t>594</w:t>
            </w:r>
            <w:r w:rsidR="00B85929" w:rsidRPr="00C96CFD">
              <w:rPr>
                <w:rFonts w:ascii="ＭＳ 明朝" w:hAnsi="ＭＳ 明朝" w:hint="eastAsia"/>
                <w:sz w:val="20"/>
                <w:szCs w:val="20"/>
              </w:rPr>
              <w:t>（生徒一人あたり0.8</w:t>
            </w:r>
            <w:r w:rsidR="00E67C72" w:rsidRPr="00C96CFD">
              <w:rPr>
                <w:rFonts w:ascii="ＭＳ 明朝" w:hAnsi="ＭＳ 明朝" w:hint="eastAsia"/>
                <w:sz w:val="20"/>
                <w:szCs w:val="20"/>
              </w:rPr>
              <w:t>4</w:t>
            </w:r>
            <w:r w:rsidR="00B85929" w:rsidRPr="00C96CFD">
              <w:rPr>
                <w:rFonts w:ascii="ＭＳ 明朝" w:hAnsi="ＭＳ 明朝"/>
                <w:sz w:val="20"/>
                <w:szCs w:val="20"/>
              </w:rPr>
              <w:t>）</w:t>
            </w:r>
            <w:r w:rsidR="00B85929" w:rsidRPr="00C96CFD">
              <w:rPr>
                <w:rFonts w:ascii="ＭＳ 明朝" w:hAnsi="ＭＳ 明朝" w:hint="eastAsia"/>
                <w:sz w:val="20"/>
                <w:szCs w:val="20"/>
              </w:rPr>
              <w:t>であり、前年度の数値より</w:t>
            </w:r>
            <w:r w:rsidR="00E67C72" w:rsidRPr="00C96CFD">
              <w:rPr>
                <w:rFonts w:ascii="ＭＳ 明朝" w:hAnsi="ＭＳ 明朝" w:hint="eastAsia"/>
                <w:sz w:val="20"/>
                <w:szCs w:val="20"/>
              </w:rPr>
              <w:t>やや</w:t>
            </w:r>
            <w:r w:rsidR="00B85929" w:rsidRPr="00C96CFD">
              <w:rPr>
                <w:rFonts w:ascii="ＭＳ 明朝" w:hAnsi="ＭＳ 明朝" w:hint="eastAsia"/>
                <w:sz w:val="20"/>
                <w:szCs w:val="20"/>
              </w:rPr>
              <w:t>増加</w:t>
            </w:r>
            <w:r w:rsidR="00E67C72" w:rsidRPr="00C96CFD">
              <w:rPr>
                <w:rFonts w:ascii="ＭＳ 明朝" w:hAnsi="ＭＳ 明朝" w:hint="eastAsia"/>
                <w:sz w:val="20"/>
                <w:szCs w:val="20"/>
              </w:rPr>
              <w:t>した</w:t>
            </w:r>
            <w:r w:rsidR="00B85929" w:rsidRPr="00C96CFD">
              <w:rPr>
                <w:rFonts w:ascii="ＭＳ 明朝" w:hAnsi="ＭＳ 明朝" w:hint="eastAsia"/>
                <w:sz w:val="20"/>
                <w:szCs w:val="20"/>
              </w:rPr>
              <w:t>。</w:t>
            </w:r>
          </w:p>
          <w:p w:rsidR="00B85929" w:rsidRPr="00C96CFD" w:rsidRDefault="00B85929" w:rsidP="00B85929">
            <w:pPr>
              <w:snapToGrid w:val="0"/>
              <w:ind w:leftChars="100" w:left="368" w:hangingChars="100" w:hanging="179"/>
              <w:rPr>
                <w:rFonts w:ascii="ＭＳ 明朝" w:hAnsi="ＭＳ 明朝"/>
                <w:sz w:val="20"/>
                <w:szCs w:val="20"/>
              </w:rPr>
            </w:pPr>
            <w:r w:rsidRPr="00C96CFD">
              <w:rPr>
                <w:rFonts w:ascii="ＭＳ 明朝" w:hAnsi="ＭＳ 明朝" w:hint="eastAsia"/>
                <w:sz w:val="20"/>
                <w:szCs w:val="20"/>
              </w:rPr>
              <w:t xml:space="preserve"> （平成28年度557　遅刻総数</w:t>
            </w:r>
          </w:p>
          <w:p w:rsidR="00B85929" w:rsidRPr="00E70B91" w:rsidRDefault="00B85929" w:rsidP="00B85929">
            <w:pPr>
              <w:snapToGrid w:val="0"/>
              <w:ind w:leftChars="200" w:left="378" w:firstLineChars="700" w:firstLine="1255"/>
              <w:rPr>
                <w:rFonts w:ascii="ＭＳ 明朝" w:hAnsi="ＭＳ 明朝"/>
                <w:sz w:val="20"/>
                <w:szCs w:val="20"/>
              </w:rPr>
            </w:pPr>
            <w:r w:rsidRPr="00C96CFD">
              <w:rPr>
                <w:rFonts w:ascii="ＭＳ 明朝" w:hAnsi="ＭＳ 明朝" w:hint="eastAsia"/>
                <w:sz w:val="20"/>
                <w:szCs w:val="20"/>
              </w:rPr>
              <w:t>／在籍</w:t>
            </w:r>
            <w:r w:rsidRPr="00E70B91">
              <w:rPr>
                <w:rFonts w:ascii="ＭＳ 明朝" w:hAnsi="ＭＳ 明朝" w:hint="eastAsia"/>
                <w:sz w:val="20"/>
                <w:szCs w:val="20"/>
              </w:rPr>
              <w:t>生徒数</w:t>
            </w:r>
            <w:r>
              <w:rPr>
                <w:rFonts w:ascii="ＭＳ 明朝" w:hAnsi="ＭＳ 明朝" w:hint="eastAsia"/>
                <w:sz w:val="20"/>
                <w:szCs w:val="20"/>
              </w:rPr>
              <w:t>あたり</w:t>
            </w:r>
            <w:r w:rsidRPr="004C436F">
              <w:rPr>
                <w:rFonts w:ascii="ＭＳ 明朝" w:hAnsi="ＭＳ 明朝" w:hint="eastAsia"/>
                <w:sz w:val="20"/>
                <w:szCs w:val="20"/>
              </w:rPr>
              <w:t>0.</w:t>
            </w:r>
            <w:r>
              <w:rPr>
                <w:rFonts w:ascii="ＭＳ 明朝" w:hAnsi="ＭＳ 明朝" w:hint="eastAsia"/>
                <w:sz w:val="20"/>
                <w:szCs w:val="20"/>
              </w:rPr>
              <w:t>82</w:t>
            </w:r>
            <w:r w:rsidRPr="00E70B91">
              <w:rPr>
                <w:rFonts w:ascii="ＭＳ 明朝" w:hAnsi="ＭＳ 明朝" w:hint="eastAsia"/>
                <w:sz w:val="20"/>
                <w:szCs w:val="20"/>
              </w:rPr>
              <w:t>）</w:t>
            </w:r>
          </w:p>
          <w:p w:rsidR="00B85929" w:rsidRDefault="00B85929" w:rsidP="00D65181">
            <w:pPr>
              <w:snapToGrid w:val="0"/>
              <w:ind w:left="358" w:hangingChars="200" w:hanging="358"/>
              <w:rPr>
                <w:rFonts w:ascii="ＭＳ 明朝" w:hAnsi="ＭＳ 明朝"/>
                <w:sz w:val="20"/>
                <w:szCs w:val="20"/>
              </w:rPr>
            </w:pPr>
            <w:r>
              <w:rPr>
                <w:rFonts w:ascii="ＭＳ 明朝" w:hAnsi="ＭＳ 明朝" w:hint="eastAsia"/>
                <w:sz w:val="20"/>
                <w:szCs w:val="20"/>
              </w:rPr>
              <w:t xml:space="preserve">                               【評価　△】</w:t>
            </w:r>
          </w:p>
          <w:p w:rsidR="00D65181" w:rsidRPr="00E70B91" w:rsidRDefault="00D65181" w:rsidP="00D65181">
            <w:pPr>
              <w:snapToGrid w:val="0"/>
              <w:ind w:left="358" w:hangingChars="200" w:hanging="358"/>
              <w:rPr>
                <w:rFonts w:ascii="ＭＳ 明朝" w:hAnsi="ＭＳ 明朝"/>
                <w:sz w:val="20"/>
                <w:szCs w:val="20"/>
              </w:rPr>
            </w:pPr>
            <w:r w:rsidRPr="00E70B91">
              <w:rPr>
                <w:rFonts w:ascii="ＭＳ 明朝" w:hAnsi="ＭＳ 明朝" w:hint="eastAsia"/>
                <w:sz w:val="20"/>
                <w:szCs w:val="20"/>
              </w:rPr>
              <w:t>イ・学校教育自己診断における「挨拶をする」生徒の割合</w:t>
            </w:r>
            <w:r w:rsidR="00B85929">
              <w:rPr>
                <w:rFonts w:ascii="ＭＳ 明朝" w:hAnsi="ＭＳ 明朝" w:hint="eastAsia"/>
                <w:sz w:val="20"/>
                <w:szCs w:val="20"/>
              </w:rPr>
              <w:t xml:space="preserve"> 78% と、前年度(76%)を上回り目標を達成した。</w:t>
            </w:r>
          </w:p>
          <w:p w:rsidR="00B85929" w:rsidRPr="00B85929" w:rsidRDefault="00B85929" w:rsidP="00D65181">
            <w:pPr>
              <w:snapToGrid w:val="0"/>
              <w:ind w:left="358" w:hangingChars="200" w:hanging="358"/>
              <w:rPr>
                <w:rFonts w:ascii="ＭＳ 明朝" w:hAnsi="ＭＳ 明朝"/>
                <w:sz w:val="20"/>
                <w:szCs w:val="20"/>
              </w:rPr>
            </w:pPr>
            <w:r>
              <w:rPr>
                <w:rFonts w:ascii="ＭＳ 明朝" w:hAnsi="ＭＳ 明朝" w:hint="eastAsia"/>
                <w:sz w:val="20"/>
                <w:szCs w:val="20"/>
              </w:rPr>
              <w:t xml:space="preserve">                               【評価　○】</w:t>
            </w:r>
          </w:p>
          <w:p w:rsidR="00D65181" w:rsidRDefault="00D65181" w:rsidP="00D65181">
            <w:pPr>
              <w:snapToGrid w:val="0"/>
              <w:ind w:left="358" w:hangingChars="200" w:hanging="358"/>
              <w:rPr>
                <w:rFonts w:ascii="ＭＳ 明朝" w:hAnsi="ＭＳ 明朝"/>
                <w:sz w:val="20"/>
                <w:szCs w:val="20"/>
              </w:rPr>
            </w:pPr>
            <w:r w:rsidRPr="00E70B91">
              <w:rPr>
                <w:rFonts w:ascii="ＭＳ 明朝" w:hAnsi="ＭＳ 明朝" w:hint="eastAsia"/>
                <w:sz w:val="20"/>
                <w:szCs w:val="20"/>
              </w:rPr>
              <w:t>ウ・学校教育自己診断における「ルールを守って生活している」生徒の割合</w:t>
            </w:r>
            <w:r w:rsidR="00B85929">
              <w:rPr>
                <w:rFonts w:ascii="ＭＳ 明朝" w:hAnsi="ＭＳ 明朝" w:hint="eastAsia"/>
                <w:sz w:val="20"/>
                <w:szCs w:val="20"/>
              </w:rPr>
              <w:t xml:space="preserve"> 93% と前年度</w:t>
            </w:r>
            <w:r w:rsidRPr="00E70B91">
              <w:rPr>
                <w:rFonts w:ascii="ＭＳ 明朝" w:hAnsi="ＭＳ 明朝" w:hint="eastAsia"/>
                <w:sz w:val="20"/>
                <w:szCs w:val="20"/>
              </w:rPr>
              <w:t>（</w:t>
            </w:r>
            <w:r>
              <w:rPr>
                <w:rFonts w:ascii="ＭＳ 明朝" w:hAnsi="ＭＳ 明朝" w:hint="eastAsia"/>
                <w:sz w:val="20"/>
                <w:szCs w:val="20"/>
              </w:rPr>
              <w:t>92</w:t>
            </w:r>
            <w:r w:rsidRPr="00E70B91">
              <w:rPr>
                <w:rFonts w:ascii="ＭＳ 明朝" w:hAnsi="ＭＳ 明朝" w:hint="eastAsia"/>
                <w:sz w:val="20"/>
                <w:szCs w:val="20"/>
              </w:rPr>
              <w:t>％）を</w:t>
            </w:r>
            <w:r w:rsidR="00DD13BF">
              <w:rPr>
                <w:rFonts w:ascii="ＭＳ 明朝" w:hAnsi="ＭＳ 明朝" w:hint="eastAsia"/>
                <w:sz w:val="20"/>
                <w:szCs w:val="20"/>
              </w:rPr>
              <w:t>上回り目標を達成した。</w:t>
            </w:r>
          </w:p>
          <w:p w:rsidR="00B85929" w:rsidRPr="00E70B91" w:rsidRDefault="00DD13BF" w:rsidP="00D65181">
            <w:pPr>
              <w:snapToGrid w:val="0"/>
              <w:ind w:left="358" w:hangingChars="200" w:hanging="358"/>
              <w:rPr>
                <w:rFonts w:ascii="ＭＳ 明朝" w:hAnsi="ＭＳ 明朝"/>
                <w:sz w:val="20"/>
                <w:szCs w:val="20"/>
              </w:rPr>
            </w:pPr>
            <w:r>
              <w:rPr>
                <w:rFonts w:ascii="ＭＳ 明朝" w:hAnsi="ＭＳ 明朝" w:hint="eastAsia"/>
                <w:sz w:val="20"/>
                <w:szCs w:val="20"/>
              </w:rPr>
              <w:t xml:space="preserve">　　　　　　　　　　　　　　　 【評価　○】　</w:t>
            </w:r>
          </w:p>
          <w:p w:rsidR="00D65181" w:rsidRPr="00E70B91" w:rsidRDefault="00D65181" w:rsidP="00D65181">
            <w:pPr>
              <w:snapToGrid w:val="0"/>
              <w:ind w:left="358" w:hangingChars="200" w:hanging="358"/>
              <w:rPr>
                <w:rFonts w:ascii="ＭＳ 明朝" w:hAnsi="ＭＳ 明朝"/>
                <w:sz w:val="20"/>
                <w:szCs w:val="20"/>
              </w:rPr>
            </w:pPr>
            <w:r w:rsidRPr="00E70B91">
              <w:rPr>
                <w:rFonts w:ascii="ＭＳ 明朝" w:hAnsi="ＭＳ 明朝" w:hint="eastAsia"/>
                <w:sz w:val="20"/>
                <w:szCs w:val="20"/>
              </w:rPr>
              <w:t>（２）</w:t>
            </w:r>
          </w:p>
          <w:p w:rsidR="00D65181" w:rsidRPr="00E70B91" w:rsidRDefault="00D65181" w:rsidP="00D65181">
            <w:pPr>
              <w:snapToGrid w:val="0"/>
              <w:ind w:left="358" w:hangingChars="200" w:hanging="358"/>
              <w:rPr>
                <w:rFonts w:ascii="ＭＳ 明朝" w:hAnsi="ＭＳ 明朝"/>
                <w:sz w:val="20"/>
                <w:szCs w:val="20"/>
              </w:rPr>
            </w:pPr>
            <w:r w:rsidRPr="00E70B91">
              <w:rPr>
                <w:rFonts w:ascii="ＭＳ 明朝" w:hAnsi="ＭＳ 明朝" w:hint="eastAsia"/>
                <w:sz w:val="20"/>
                <w:szCs w:val="20"/>
              </w:rPr>
              <w:t>ア・月に</w:t>
            </w:r>
            <w:r w:rsidR="00C96CFD">
              <w:rPr>
                <w:rFonts w:ascii="ＭＳ 明朝" w:hAnsi="ＭＳ 明朝" w:hint="eastAsia"/>
                <w:sz w:val="20"/>
                <w:szCs w:val="20"/>
              </w:rPr>
              <w:t>１</w:t>
            </w:r>
            <w:r w:rsidRPr="00E70B91">
              <w:rPr>
                <w:rFonts w:ascii="ＭＳ 明朝" w:hAnsi="ＭＳ 明朝" w:hint="eastAsia"/>
                <w:sz w:val="20"/>
                <w:szCs w:val="20"/>
              </w:rPr>
              <w:t>回以上、支援会議を行う。</w:t>
            </w:r>
          </w:p>
          <w:p w:rsidR="00DD13BF" w:rsidRPr="00C96CFD" w:rsidRDefault="00D65181" w:rsidP="00D65181">
            <w:pPr>
              <w:snapToGrid w:val="0"/>
              <w:ind w:leftChars="200" w:left="378"/>
              <w:rPr>
                <w:rFonts w:ascii="ＭＳ 明朝" w:hAnsi="ＭＳ 明朝"/>
                <w:sz w:val="20"/>
                <w:szCs w:val="20"/>
              </w:rPr>
            </w:pPr>
            <w:r w:rsidRPr="00E70B91">
              <w:rPr>
                <w:rFonts w:ascii="ＭＳ 明朝" w:hAnsi="ＭＳ 明朝" w:hint="eastAsia"/>
                <w:sz w:val="20"/>
                <w:szCs w:val="20"/>
              </w:rPr>
              <w:t>学校教育自己診断における「相談できる</w:t>
            </w:r>
            <w:r>
              <w:rPr>
                <w:rFonts w:ascii="ＭＳ 明朝" w:hAnsi="ＭＳ 明朝" w:hint="eastAsia"/>
                <w:sz w:val="20"/>
                <w:szCs w:val="20"/>
              </w:rPr>
              <w:t>体制ができている</w:t>
            </w:r>
            <w:r w:rsidRPr="00C96CFD">
              <w:rPr>
                <w:rFonts w:ascii="ＭＳ 明朝" w:hAnsi="ＭＳ 明朝" w:hint="eastAsia"/>
                <w:sz w:val="20"/>
                <w:szCs w:val="20"/>
              </w:rPr>
              <w:t>」生徒の割合</w:t>
            </w:r>
            <w:r w:rsidR="00DD13BF" w:rsidRPr="00C96CFD">
              <w:rPr>
                <w:rFonts w:ascii="ＭＳ 明朝" w:hAnsi="ＭＳ 明朝" w:hint="eastAsia"/>
                <w:sz w:val="20"/>
                <w:szCs w:val="20"/>
              </w:rPr>
              <w:t xml:space="preserve"> 81% と前年</w:t>
            </w:r>
            <w:r w:rsidRPr="00C96CFD">
              <w:rPr>
                <w:rFonts w:ascii="ＭＳ 明朝" w:hAnsi="ＭＳ 明朝" w:hint="eastAsia"/>
                <w:sz w:val="20"/>
                <w:szCs w:val="20"/>
              </w:rPr>
              <w:t>（67%）を</w:t>
            </w:r>
            <w:r w:rsidR="00DD13BF" w:rsidRPr="00C96CFD">
              <w:rPr>
                <w:rFonts w:ascii="ＭＳ 明朝" w:hAnsi="ＭＳ 明朝" w:hint="eastAsia"/>
                <w:sz w:val="20"/>
                <w:szCs w:val="20"/>
              </w:rPr>
              <w:t>大きく上回り、</w:t>
            </w:r>
          </w:p>
          <w:p w:rsidR="00DD13BF" w:rsidRDefault="00DD13BF" w:rsidP="00D65181">
            <w:pPr>
              <w:snapToGrid w:val="0"/>
              <w:ind w:leftChars="200" w:left="378"/>
              <w:rPr>
                <w:rFonts w:ascii="ＭＳ 明朝" w:hAnsi="ＭＳ 明朝"/>
                <w:sz w:val="20"/>
                <w:szCs w:val="20"/>
              </w:rPr>
            </w:pPr>
            <w:r w:rsidRPr="00C96CFD">
              <w:rPr>
                <w:rFonts w:ascii="ＭＳ 明朝" w:hAnsi="ＭＳ 明朝" w:hint="eastAsia"/>
                <w:sz w:val="20"/>
                <w:szCs w:val="20"/>
              </w:rPr>
              <w:t>支援会議開催回数</w:t>
            </w:r>
            <w:r w:rsidR="00E67C72" w:rsidRPr="00C96CFD">
              <w:rPr>
                <w:rFonts w:ascii="ＭＳ 明朝" w:hAnsi="ＭＳ 明朝" w:hint="eastAsia"/>
                <w:sz w:val="20"/>
                <w:szCs w:val="20"/>
              </w:rPr>
              <w:t>17</w:t>
            </w:r>
            <w:r w:rsidRPr="00C96CFD">
              <w:rPr>
                <w:rFonts w:ascii="ＭＳ 明朝" w:hAnsi="ＭＳ 明朝" w:hint="eastAsia"/>
                <w:sz w:val="20"/>
                <w:szCs w:val="20"/>
              </w:rPr>
              <w:t>回</w:t>
            </w:r>
            <w:r w:rsidR="00E67C72" w:rsidRPr="00C96CFD">
              <w:rPr>
                <w:rFonts w:ascii="ＭＳ 明朝" w:hAnsi="ＭＳ 明朝" w:hint="eastAsia"/>
                <w:sz w:val="20"/>
                <w:szCs w:val="20"/>
              </w:rPr>
              <w:t>で、</w:t>
            </w:r>
            <w:r w:rsidRPr="00C96CFD">
              <w:rPr>
                <w:rFonts w:ascii="ＭＳ 明朝" w:hAnsi="ＭＳ 明朝" w:hint="eastAsia"/>
                <w:sz w:val="20"/>
                <w:szCs w:val="20"/>
              </w:rPr>
              <w:t>目標を上回り、目標を達成した。</w:t>
            </w:r>
          </w:p>
          <w:p w:rsidR="00DD13BF" w:rsidRPr="00DD13BF" w:rsidRDefault="00DD13BF" w:rsidP="00D65181">
            <w:pPr>
              <w:snapToGrid w:val="0"/>
              <w:ind w:leftChars="200" w:left="378"/>
              <w:rPr>
                <w:rFonts w:ascii="ＭＳ 明朝" w:hAnsi="ＭＳ 明朝"/>
                <w:sz w:val="20"/>
                <w:szCs w:val="20"/>
              </w:rPr>
            </w:pPr>
            <w:r>
              <w:rPr>
                <w:rFonts w:ascii="ＭＳ 明朝" w:hAnsi="ＭＳ 明朝" w:hint="eastAsia"/>
                <w:sz w:val="20"/>
                <w:szCs w:val="20"/>
              </w:rPr>
              <w:t xml:space="preserve">　　　　　　　　　　　　　　【評価　◎】</w:t>
            </w:r>
          </w:p>
          <w:p w:rsidR="00DD13BF" w:rsidRDefault="00D65181" w:rsidP="00D65181">
            <w:pPr>
              <w:snapToGrid w:val="0"/>
              <w:rPr>
                <w:rFonts w:ascii="ＭＳ 明朝" w:hAnsi="ＭＳ 明朝"/>
                <w:sz w:val="20"/>
                <w:szCs w:val="20"/>
              </w:rPr>
            </w:pPr>
            <w:r w:rsidRPr="00E70B91">
              <w:rPr>
                <w:rFonts w:ascii="ＭＳ 明朝" w:hAnsi="ＭＳ 明朝" w:hint="eastAsia"/>
                <w:sz w:val="20"/>
                <w:szCs w:val="20"/>
              </w:rPr>
              <w:t>イ・学校教育自己診断における「</w:t>
            </w:r>
            <w:r>
              <w:rPr>
                <w:rFonts w:ascii="ＭＳ 明朝" w:hAnsi="ＭＳ 明朝" w:hint="eastAsia"/>
                <w:sz w:val="20"/>
                <w:szCs w:val="20"/>
              </w:rPr>
              <w:t>生徒の困って</w:t>
            </w:r>
          </w:p>
          <w:p w:rsidR="00750E54" w:rsidRDefault="00D65181" w:rsidP="00DD13BF">
            <w:pPr>
              <w:snapToGrid w:val="0"/>
              <w:ind w:leftChars="200" w:left="378"/>
              <w:rPr>
                <w:rFonts w:ascii="ＭＳ 明朝" w:hAnsi="ＭＳ 明朝"/>
                <w:sz w:val="20"/>
                <w:szCs w:val="20"/>
              </w:rPr>
            </w:pPr>
            <w:r>
              <w:rPr>
                <w:rFonts w:ascii="ＭＳ 明朝" w:hAnsi="ＭＳ 明朝" w:hint="eastAsia"/>
                <w:sz w:val="20"/>
                <w:szCs w:val="20"/>
              </w:rPr>
              <w:t>いることについて真剣に対応してくれる</w:t>
            </w:r>
            <w:r w:rsidRPr="00E70B91">
              <w:rPr>
                <w:rFonts w:ascii="ＭＳ 明朝" w:hAnsi="ＭＳ 明朝" w:hint="eastAsia"/>
                <w:sz w:val="20"/>
                <w:szCs w:val="20"/>
              </w:rPr>
              <w:t>」生徒の割合</w:t>
            </w:r>
            <w:r w:rsidR="00DD13BF">
              <w:rPr>
                <w:rFonts w:ascii="ＭＳ 明朝" w:hAnsi="ＭＳ 明朝" w:hint="eastAsia"/>
                <w:sz w:val="20"/>
                <w:szCs w:val="20"/>
              </w:rPr>
              <w:t xml:space="preserve"> 81% と前年度</w:t>
            </w:r>
            <w:r w:rsidRPr="00E70B91">
              <w:rPr>
                <w:rFonts w:ascii="ＭＳ 明朝" w:hAnsi="ＭＳ 明朝" w:hint="eastAsia"/>
                <w:sz w:val="20"/>
                <w:szCs w:val="20"/>
              </w:rPr>
              <w:t>（</w:t>
            </w:r>
            <w:r>
              <w:rPr>
                <w:rFonts w:ascii="ＭＳ 明朝" w:hAnsi="ＭＳ 明朝" w:hint="eastAsia"/>
                <w:sz w:val="20"/>
                <w:szCs w:val="20"/>
              </w:rPr>
              <w:t>60</w:t>
            </w:r>
            <w:r w:rsidRPr="00E70B91">
              <w:rPr>
                <w:rFonts w:ascii="ＭＳ 明朝" w:hAnsi="ＭＳ 明朝" w:hint="eastAsia"/>
                <w:sz w:val="20"/>
                <w:szCs w:val="20"/>
              </w:rPr>
              <w:t>%）を</w:t>
            </w:r>
            <w:r w:rsidR="00DD13BF">
              <w:rPr>
                <w:rFonts w:ascii="ＭＳ 明朝" w:hAnsi="ＭＳ 明朝" w:hint="eastAsia"/>
                <w:sz w:val="20"/>
                <w:szCs w:val="20"/>
              </w:rPr>
              <w:t>大きく上回り、目標を達成した。</w:t>
            </w:r>
          </w:p>
          <w:p w:rsidR="00DD13BF" w:rsidRPr="00DD13BF" w:rsidRDefault="00DD13BF" w:rsidP="00D65181">
            <w:pPr>
              <w:snapToGrid w:val="0"/>
              <w:rPr>
                <w:rFonts w:ascii="ＭＳ 明朝" w:hAnsi="ＭＳ 明朝"/>
                <w:sz w:val="20"/>
                <w:szCs w:val="20"/>
              </w:rPr>
            </w:pPr>
            <w:r>
              <w:rPr>
                <w:rFonts w:ascii="ＭＳ 明朝" w:hAnsi="ＭＳ 明朝" w:hint="eastAsia"/>
                <w:sz w:val="20"/>
                <w:szCs w:val="20"/>
              </w:rPr>
              <w:t xml:space="preserve">　　　　　　　　　　　　　　　　【評価　◎】</w:t>
            </w:r>
          </w:p>
        </w:tc>
      </w:tr>
      <w:tr w:rsidR="00750E54" w:rsidRPr="00E50B6C" w:rsidTr="00AA3370">
        <w:trPr>
          <w:cantSplit/>
          <w:trHeight w:val="4422"/>
        </w:trPr>
        <w:tc>
          <w:tcPr>
            <w:tcW w:w="1289" w:type="dxa"/>
            <w:shd w:val="clear" w:color="auto" w:fill="auto"/>
            <w:textDirection w:val="tbRlV"/>
            <w:vAlign w:val="center"/>
          </w:tcPr>
          <w:p w:rsidR="00750E54" w:rsidRPr="00E50B6C" w:rsidRDefault="00750E54" w:rsidP="0083688C">
            <w:pPr>
              <w:snapToGrid w:val="0"/>
              <w:jc w:val="center"/>
              <w:rPr>
                <w:rFonts w:ascii="ＭＳ 明朝" w:hAnsi="ＭＳ 明朝"/>
                <w:sz w:val="20"/>
                <w:szCs w:val="20"/>
              </w:rPr>
            </w:pPr>
            <w:r>
              <w:rPr>
                <w:rFonts w:ascii="ＭＳ 明朝" w:hAnsi="ＭＳ 明朝" w:hint="eastAsia"/>
                <w:sz w:val="20"/>
                <w:szCs w:val="20"/>
              </w:rPr>
              <w:t>「志」や「夢」の実現に向けた指導</w:t>
            </w:r>
            <w:r w:rsidRPr="00547FA3">
              <w:rPr>
                <w:rFonts w:ascii="ＭＳ 明朝" w:hAnsi="ＭＳ 明朝" w:hint="eastAsia"/>
                <w:sz w:val="20"/>
                <w:szCs w:val="20"/>
              </w:rPr>
              <w:t>・支援の充実</w:t>
            </w:r>
          </w:p>
        </w:tc>
        <w:tc>
          <w:tcPr>
            <w:tcW w:w="2344" w:type="dxa"/>
            <w:shd w:val="clear" w:color="auto" w:fill="auto"/>
          </w:tcPr>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（１）３年間を見据えたキャリア教育の推進</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ア　自己（進路）実現に向けた進路指導の充実</w:t>
            </w:r>
          </w:p>
          <w:p w:rsidR="00750E54" w:rsidRDefault="00750E54" w:rsidP="0083688C">
            <w:pPr>
              <w:snapToGrid w:val="0"/>
              <w:ind w:left="179" w:hangingChars="100" w:hanging="179"/>
              <w:rPr>
                <w:rFonts w:ascii="ＭＳ 明朝" w:hAnsi="ＭＳ 明朝"/>
                <w:sz w:val="20"/>
                <w:szCs w:val="20"/>
              </w:rPr>
            </w:pP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イ　各学年、各教科による基礎学力の保障及び卒業後の進路実現を図る取組みの推進</w:t>
            </w:r>
          </w:p>
          <w:p w:rsidR="00750E54" w:rsidRDefault="00750E54" w:rsidP="0083688C">
            <w:pPr>
              <w:snapToGrid w:val="0"/>
              <w:ind w:left="179" w:hangingChars="100" w:hanging="179"/>
              <w:rPr>
                <w:rFonts w:ascii="ＭＳ 明朝" w:hAnsi="ＭＳ 明朝"/>
                <w:sz w:val="20"/>
                <w:szCs w:val="20"/>
              </w:rPr>
            </w:pPr>
          </w:p>
          <w:p w:rsidR="00750E54" w:rsidRDefault="00750E54" w:rsidP="0083688C">
            <w:pPr>
              <w:snapToGrid w:val="0"/>
              <w:ind w:left="179" w:hangingChars="100" w:hanging="179"/>
              <w:rPr>
                <w:rFonts w:ascii="ＭＳ 明朝" w:hAnsi="ＭＳ 明朝"/>
                <w:sz w:val="20"/>
                <w:szCs w:val="20"/>
              </w:rPr>
            </w:pPr>
          </w:p>
          <w:p w:rsidR="00750E54" w:rsidRPr="00680D87"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（２）豊かな人間性を形成するための教育の推進</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ア　人権教育の観点や「生徒に育みたい力」を踏まえた学習活動の充実を図る。</w:t>
            </w:r>
          </w:p>
          <w:p w:rsidR="00750E54" w:rsidRPr="00E50B6C" w:rsidRDefault="00750E54" w:rsidP="0083688C">
            <w:pPr>
              <w:snapToGrid w:val="0"/>
              <w:rPr>
                <w:rFonts w:ascii="ＭＳ 明朝" w:hAnsi="ＭＳ 明朝"/>
                <w:sz w:val="20"/>
                <w:szCs w:val="20"/>
              </w:rPr>
            </w:pPr>
          </w:p>
        </w:tc>
        <w:tc>
          <w:tcPr>
            <w:tcW w:w="3969" w:type="dxa"/>
            <w:tcBorders>
              <w:right w:val="dashed" w:sz="4" w:space="0" w:color="auto"/>
            </w:tcBorders>
            <w:shd w:val="clear" w:color="auto" w:fill="auto"/>
          </w:tcPr>
          <w:p w:rsidR="00750E54" w:rsidRDefault="00750E54" w:rsidP="0083688C">
            <w:pPr>
              <w:snapToGrid w:val="0"/>
              <w:rPr>
                <w:rFonts w:ascii="ＭＳ 明朝" w:hAnsi="ＭＳ 明朝"/>
                <w:sz w:val="20"/>
                <w:szCs w:val="20"/>
              </w:rPr>
            </w:pPr>
            <w:r>
              <w:rPr>
                <w:rFonts w:ascii="ＭＳ 明朝" w:hAnsi="ＭＳ 明朝" w:hint="eastAsia"/>
                <w:sz w:val="20"/>
                <w:szCs w:val="20"/>
              </w:rPr>
              <w:t>（１）</w:t>
            </w:r>
          </w:p>
          <w:p w:rsidR="00750E54" w:rsidRPr="00547FA3" w:rsidRDefault="00750E54" w:rsidP="0083688C">
            <w:pPr>
              <w:snapToGrid w:val="0"/>
              <w:ind w:left="341" w:hangingChars="190" w:hanging="341"/>
              <w:rPr>
                <w:rFonts w:ascii="ＭＳ 明朝" w:hAnsi="ＭＳ 明朝"/>
                <w:sz w:val="20"/>
                <w:szCs w:val="20"/>
              </w:rPr>
            </w:pPr>
            <w:r w:rsidRPr="00547FA3">
              <w:rPr>
                <w:rFonts w:ascii="ＭＳ 明朝" w:hAnsi="ＭＳ 明朝" w:hint="eastAsia"/>
                <w:sz w:val="20"/>
                <w:szCs w:val="20"/>
              </w:rPr>
              <w:t>ア・生徒の進路意識の高揚や、自己（進路）実現のため、進路関係行事の実施計画を立案</w:t>
            </w:r>
            <w:r>
              <w:rPr>
                <w:rFonts w:ascii="ＭＳ 明朝" w:hAnsi="ＭＳ 明朝" w:hint="eastAsia"/>
                <w:sz w:val="20"/>
                <w:szCs w:val="20"/>
              </w:rPr>
              <w:t>・</w:t>
            </w:r>
            <w:r w:rsidRPr="00547FA3">
              <w:rPr>
                <w:rFonts w:ascii="ＭＳ 明朝" w:hAnsi="ＭＳ 明朝" w:hint="eastAsia"/>
                <w:sz w:val="20"/>
                <w:szCs w:val="20"/>
              </w:rPr>
              <w:t>実施する。</w:t>
            </w:r>
          </w:p>
          <w:p w:rsidR="00750E54" w:rsidRDefault="00750E54" w:rsidP="00E844EA">
            <w:pPr>
              <w:snapToGrid w:val="0"/>
              <w:ind w:firstLineChars="100" w:firstLine="179"/>
              <w:rPr>
                <w:rFonts w:ascii="ＭＳ 明朝" w:hAnsi="ＭＳ 明朝"/>
                <w:sz w:val="20"/>
                <w:szCs w:val="20"/>
              </w:rPr>
            </w:pPr>
            <w:r>
              <w:rPr>
                <w:rFonts w:ascii="ＭＳ 明朝" w:hAnsi="ＭＳ 明朝" w:hint="eastAsia"/>
                <w:sz w:val="20"/>
                <w:szCs w:val="20"/>
              </w:rPr>
              <w:t>（</w:t>
            </w:r>
            <w:r w:rsidRPr="00547FA3">
              <w:rPr>
                <w:rFonts w:ascii="ＭＳ 明朝" w:hAnsi="ＭＳ 明朝" w:hint="eastAsia"/>
                <w:sz w:val="20"/>
                <w:szCs w:val="20"/>
              </w:rPr>
              <w:t>進路体験行事、</w:t>
            </w:r>
            <w:r>
              <w:rPr>
                <w:rFonts w:ascii="ＭＳ 明朝" w:hAnsi="ＭＳ 明朝" w:hint="eastAsia"/>
                <w:sz w:val="20"/>
                <w:szCs w:val="20"/>
              </w:rPr>
              <w:t>懐風館ｾﾐﾅｰ〈</w:t>
            </w:r>
            <w:r w:rsidRPr="00547FA3">
              <w:rPr>
                <w:rFonts w:ascii="ＭＳ 明朝" w:hAnsi="ＭＳ 明朝" w:hint="eastAsia"/>
                <w:sz w:val="20"/>
                <w:szCs w:val="20"/>
              </w:rPr>
              <w:t>大学等の出前講義</w:t>
            </w:r>
            <w:r>
              <w:rPr>
                <w:rFonts w:ascii="ＭＳ 明朝" w:hAnsi="ＭＳ 明朝" w:hint="eastAsia"/>
                <w:sz w:val="20"/>
                <w:szCs w:val="20"/>
              </w:rPr>
              <w:t>〉等）</w:t>
            </w:r>
          </w:p>
          <w:p w:rsidR="00750E54" w:rsidRDefault="00750E54" w:rsidP="0083688C">
            <w:pPr>
              <w:snapToGrid w:val="0"/>
              <w:ind w:leftChars="100" w:left="368" w:hangingChars="100" w:hanging="179"/>
              <w:rPr>
                <w:rFonts w:ascii="ＭＳ 明朝" w:hAnsi="ＭＳ 明朝"/>
                <w:sz w:val="20"/>
                <w:szCs w:val="20"/>
              </w:rPr>
            </w:pPr>
            <w:r w:rsidRPr="00547FA3">
              <w:rPr>
                <w:rFonts w:ascii="ＭＳ 明朝" w:hAnsi="ＭＳ 明朝" w:hint="eastAsia"/>
                <w:sz w:val="20"/>
                <w:szCs w:val="20"/>
              </w:rPr>
              <w:t>・教育産</w:t>
            </w:r>
            <w:r>
              <w:rPr>
                <w:rFonts w:ascii="ＭＳ 明朝" w:hAnsi="ＭＳ 明朝" w:hint="eastAsia"/>
                <w:sz w:val="20"/>
                <w:szCs w:val="20"/>
              </w:rPr>
              <w:t>業とも連携しながら、生徒の自己実現に向けた意識高揚を図る取組みの充実を図る。</w:t>
            </w:r>
          </w:p>
          <w:p w:rsidR="00750E54" w:rsidRDefault="00750E54" w:rsidP="00E70B5B">
            <w:pPr>
              <w:snapToGrid w:val="0"/>
              <w:rPr>
                <w:rFonts w:ascii="ＭＳ 明朝" w:hAnsi="ＭＳ 明朝"/>
                <w:sz w:val="20"/>
                <w:szCs w:val="20"/>
              </w:rPr>
            </w:pPr>
            <w:r>
              <w:rPr>
                <w:rFonts w:ascii="ＭＳ 明朝" w:hAnsi="ＭＳ 明朝" w:hint="eastAsia"/>
                <w:sz w:val="20"/>
                <w:szCs w:val="20"/>
              </w:rPr>
              <w:t>イ・進路指導体制構築のため、教職員研修等を充実させる。</w:t>
            </w:r>
          </w:p>
          <w:p w:rsidR="00750E54" w:rsidRDefault="00750E54" w:rsidP="00176202">
            <w:pPr>
              <w:snapToGrid w:val="0"/>
              <w:ind w:leftChars="100" w:left="368" w:hangingChars="100" w:hanging="179"/>
              <w:rPr>
                <w:rFonts w:ascii="ＭＳ 明朝" w:hAnsi="ＭＳ 明朝"/>
                <w:sz w:val="20"/>
                <w:szCs w:val="20"/>
              </w:rPr>
            </w:pPr>
            <w:r>
              <w:rPr>
                <w:rFonts w:ascii="ＭＳ 明朝" w:hAnsi="ＭＳ 明朝" w:hint="eastAsia"/>
                <w:sz w:val="20"/>
                <w:szCs w:val="20"/>
              </w:rPr>
              <w:t>・補習や進学講習など、</w:t>
            </w:r>
            <w:r w:rsidRPr="004D0188">
              <w:rPr>
                <w:rFonts w:ascii="ＭＳ 明朝" w:hAnsi="ＭＳ 明朝" w:hint="eastAsia"/>
                <w:sz w:val="20"/>
                <w:szCs w:val="20"/>
              </w:rPr>
              <w:t>生徒が自ら学ぶ意欲を高め</w:t>
            </w:r>
            <w:r>
              <w:rPr>
                <w:rFonts w:ascii="ＭＳ 明朝" w:hAnsi="ＭＳ 明朝" w:hint="eastAsia"/>
                <w:sz w:val="20"/>
                <w:szCs w:val="20"/>
              </w:rPr>
              <w:t>、参加するよう</w:t>
            </w:r>
            <w:r w:rsidRPr="004D0188">
              <w:rPr>
                <w:rFonts w:ascii="ＭＳ 明朝" w:hAnsi="ＭＳ 明朝" w:hint="eastAsia"/>
                <w:sz w:val="20"/>
                <w:szCs w:val="20"/>
              </w:rPr>
              <w:t>働きかけを強め、その機会</w:t>
            </w:r>
            <w:r>
              <w:rPr>
                <w:rFonts w:ascii="ＭＳ 明朝" w:hAnsi="ＭＳ 明朝" w:hint="eastAsia"/>
                <w:sz w:val="20"/>
                <w:szCs w:val="20"/>
              </w:rPr>
              <w:t>を充実させる</w:t>
            </w:r>
            <w:r w:rsidRPr="004D0188">
              <w:rPr>
                <w:rFonts w:ascii="ＭＳ 明朝" w:hAnsi="ＭＳ 明朝" w:hint="eastAsia"/>
                <w:sz w:val="20"/>
                <w:szCs w:val="20"/>
              </w:rPr>
              <w:t>。</w:t>
            </w:r>
          </w:p>
          <w:p w:rsidR="00750E54" w:rsidRDefault="00750E54" w:rsidP="00176202">
            <w:pPr>
              <w:snapToGrid w:val="0"/>
              <w:ind w:leftChars="100" w:left="368" w:hangingChars="100" w:hanging="179"/>
              <w:rPr>
                <w:rFonts w:ascii="ＭＳ 明朝" w:hAnsi="ＭＳ 明朝"/>
                <w:sz w:val="20"/>
                <w:szCs w:val="20"/>
              </w:rPr>
            </w:pPr>
            <w:r>
              <w:rPr>
                <w:rFonts w:ascii="ＭＳ 明朝" w:hAnsi="ＭＳ 明朝" w:hint="eastAsia"/>
                <w:sz w:val="20"/>
                <w:szCs w:val="20"/>
              </w:rPr>
              <w:t>・家庭学習を習慣づけるための取組みを推進する。</w:t>
            </w:r>
          </w:p>
          <w:p w:rsidR="00750E54" w:rsidRDefault="00750E54" w:rsidP="0083688C">
            <w:pPr>
              <w:snapToGrid w:val="0"/>
              <w:rPr>
                <w:rFonts w:ascii="ＭＳ 明朝" w:hAnsi="ＭＳ 明朝"/>
                <w:sz w:val="20"/>
                <w:szCs w:val="20"/>
              </w:rPr>
            </w:pPr>
            <w:r>
              <w:rPr>
                <w:rFonts w:ascii="ＭＳ 明朝" w:hAnsi="ＭＳ 明朝" w:hint="eastAsia"/>
                <w:sz w:val="20"/>
                <w:szCs w:val="20"/>
              </w:rPr>
              <w:t>（２）</w:t>
            </w:r>
          </w:p>
          <w:p w:rsidR="00750E54" w:rsidRDefault="00750E54" w:rsidP="0083688C">
            <w:pPr>
              <w:snapToGrid w:val="0"/>
              <w:ind w:leftChars="30" w:left="340" w:hangingChars="158" w:hanging="283"/>
              <w:rPr>
                <w:rFonts w:ascii="ＭＳ 明朝" w:hAnsi="ＭＳ 明朝"/>
                <w:sz w:val="20"/>
                <w:szCs w:val="20"/>
              </w:rPr>
            </w:pPr>
            <w:r>
              <w:rPr>
                <w:rFonts w:ascii="ＭＳ 明朝" w:hAnsi="ＭＳ 明朝" w:hint="eastAsia"/>
                <w:sz w:val="20"/>
                <w:szCs w:val="20"/>
              </w:rPr>
              <w:t>ア・「自主性」「自立・自律」「規範意識」「感受性」など、豊かな人間性や人権感覚を育むために、「総合的な学習の時間」やＬＨＲを有機的に連携させながら人権教育推進委員会中心に学年ごとの年間計画を作成し、実施する。</w:t>
            </w:r>
          </w:p>
          <w:p w:rsidR="00750E54" w:rsidRPr="00E50B6C" w:rsidRDefault="00750E54" w:rsidP="0083688C">
            <w:pPr>
              <w:snapToGrid w:val="0"/>
              <w:ind w:leftChars="30" w:left="340" w:hangingChars="158" w:hanging="283"/>
              <w:rPr>
                <w:rFonts w:ascii="ＭＳ 明朝" w:hAnsi="ＭＳ 明朝"/>
                <w:sz w:val="20"/>
                <w:szCs w:val="20"/>
              </w:rPr>
            </w:pPr>
            <w:r>
              <w:rPr>
                <w:rFonts w:ascii="ＭＳ 明朝" w:hAnsi="ＭＳ 明朝" w:hint="eastAsia"/>
                <w:sz w:val="20"/>
                <w:szCs w:val="20"/>
              </w:rPr>
              <w:t xml:space="preserve">　・身近な生活の中で生起する人権課題（SNSによるいじめ）や障がい者理解を学ぶ機会を設けるなど、すべての教育活動において、人権感覚を養う取組みを行う。</w:t>
            </w:r>
          </w:p>
        </w:tc>
        <w:tc>
          <w:tcPr>
            <w:tcW w:w="2977" w:type="dxa"/>
            <w:tcBorders>
              <w:right w:val="dashed" w:sz="4" w:space="0" w:color="auto"/>
            </w:tcBorders>
          </w:tcPr>
          <w:p w:rsidR="00750E54" w:rsidRDefault="00750E54" w:rsidP="0083688C">
            <w:pPr>
              <w:snapToGrid w:val="0"/>
              <w:rPr>
                <w:rFonts w:ascii="ＭＳ 明朝" w:hAnsi="ＭＳ 明朝"/>
                <w:sz w:val="20"/>
                <w:szCs w:val="20"/>
              </w:rPr>
            </w:pPr>
            <w:r>
              <w:rPr>
                <w:rFonts w:ascii="ＭＳ 明朝" w:hAnsi="ＭＳ 明朝" w:hint="eastAsia"/>
                <w:sz w:val="20"/>
                <w:szCs w:val="20"/>
              </w:rPr>
              <w:t>（１）</w:t>
            </w:r>
          </w:p>
          <w:p w:rsidR="00750E54" w:rsidRPr="00E70B91" w:rsidRDefault="00750E54" w:rsidP="0083688C">
            <w:pPr>
              <w:snapToGrid w:val="0"/>
              <w:ind w:left="384" w:hangingChars="214" w:hanging="384"/>
              <w:rPr>
                <w:rFonts w:ascii="ＭＳ 明朝" w:hAnsi="ＭＳ 明朝"/>
                <w:sz w:val="20"/>
                <w:szCs w:val="20"/>
              </w:rPr>
            </w:pPr>
            <w:r>
              <w:rPr>
                <w:rFonts w:ascii="ＭＳ 明朝" w:hAnsi="ＭＳ 明朝" w:hint="eastAsia"/>
                <w:sz w:val="20"/>
                <w:szCs w:val="20"/>
              </w:rPr>
              <w:t>ア</w:t>
            </w:r>
            <w:r w:rsidRPr="00E70B91">
              <w:rPr>
                <w:rFonts w:ascii="ＭＳ 明朝" w:hAnsi="ＭＳ 明朝" w:hint="eastAsia"/>
                <w:sz w:val="20"/>
                <w:szCs w:val="20"/>
              </w:rPr>
              <w:t>・学校教育自己診断で「進路についての情報提供が役立った」生徒</w:t>
            </w:r>
            <w:r>
              <w:rPr>
                <w:rFonts w:ascii="ＭＳ 明朝" w:hAnsi="ＭＳ 明朝" w:hint="eastAsia"/>
                <w:sz w:val="20"/>
                <w:szCs w:val="20"/>
              </w:rPr>
              <w:t>の割合を維持する</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80</w:t>
            </w:r>
            <w:r w:rsidRPr="00E70B91">
              <w:rPr>
                <w:rFonts w:ascii="ＭＳ 明朝" w:hAnsi="ＭＳ 明朝" w:hint="eastAsia"/>
                <w:sz w:val="20"/>
                <w:szCs w:val="20"/>
              </w:rPr>
              <w:t>%)</w:t>
            </w:r>
          </w:p>
          <w:p w:rsidR="00750E54" w:rsidRPr="00E70B91" w:rsidRDefault="00750E54" w:rsidP="0083688C">
            <w:pPr>
              <w:snapToGrid w:val="0"/>
              <w:ind w:leftChars="4" w:left="383" w:hangingChars="209" w:hanging="375"/>
              <w:rPr>
                <w:rFonts w:ascii="ＭＳ 明朝" w:hAnsi="ＭＳ 明朝"/>
                <w:sz w:val="20"/>
                <w:szCs w:val="20"/>
              </w:rPr>
            </w:pPr>
            <w:r w:rsidRPr="00E70B91">
              <w:rPr>
                <w:rFonts w:ascii="ＭＳ 明朝" w:hAnsi="ＭＳ 明朝" w:hint="eastAsia"/>
                <w:sz w:val="20"/>
                <w:szCs w:val="20"/>
              </w:rPr>
              <w:t>イ・学校教育自己診断で「放課後や早朝の補習や講習に参加している」生徒の肯定的回答率が30%を上回ること。(H2</w:t>
            </w:r>
            <w:r>
              <w:rPr>
                <w:rFonts w:ascii="ＭＳ 明朝" w:hAnsi="ＭＳ 明朝" w:hint="eastAsia"/>
                <w:sz w:val="20"/>
                <w:szCs w:val="20"/>
              </w:rPr>
              <w:t>8</w:t>
            </w:r>
            <w:r w:rsidRPr="00E70B91">
              <w:rPr>
                <w:rFonts w:ascii="ＭＳ 明朝" w:hAnsi="ＭＳ 明朝" w:hint="eastAsia"/>
                <w:sz w:val="20"/>
                <w:szCs w:val="20"/>
              </w:rPr>
              <w:t xml:space="preserve"> 2</w:t>
            </w:r>
            <w:r w:rsidR="0076586A">
              <w:rPr>
                <w:rFonts w:ascii="ＭＳ 明朝" w:hAnsi="ＭＳ 明朝" w:hint="eastAsia"/>
                <w:sz w:val="20"/>
                <w:szCs w:val="20"/>
              </w:rPr>
              <w:t>2</w:t>
            </w:r>
            <w:r w:rsidRPr="00E70B91">
              <w:rPr>
                <w:rFonts w:ascii="ＭＳ 明朝" w:hAnsi="ＭＳ 明朝" w:hint="eastAsia"/>
                <w:sz w:val="20"/>
                <w:szCs w:val="20"/>
              </w:rPr>
              <w:t>%)</w:t>
            </w:r>
          </w:p>
          <w:p w:rsidR="00750E54" w:rsidRPr="00E70B91" w:rsidRDefault="00750E54" w:rsidP="0083688C">
            <w:pPr>
              <w:snapToGrid w:val="0"/>
              <w:ind w:leftChars="153" w:left="385" w:hangingChars="53" w:hanging="95"/>
              <w:rPr>
                <w:rFonts w:ascii="ＭＳ 明朝" w:hAnsi="ＭＳ 明朝"/>
                <w:sz w:val="20"/>
                <w:szCs w:val="20"/>
              </w:rPr>
            </w:pPr>
            <w:r w:rsidRPr="00E70B91">
              <w:rPr>
                <w:rFonts w:ascii="ＭＳ 明朝" w:hAnsi="ＭＳ 明朝" w:hint="eastAsia"/>
                <w:sz w:val="20"/>
                <w:szCs w:val="20"/>
              </w:rPr>
              <w:t>・学校教育自己診断で「授業以外に1日あたり約1時間以上学習（講習・家庭学習等）をしている」生徒の肯定的回答率が</w:t>
            </w:r>
            <w:r w:rsidRPr="0076586A">
              <w:rPr>
                <w:rFonts w:ascii="ＭＳ 明朝" w:hAnsi="ＭＳ 明朝" w:hint="eastAsia"/>
                <w:sz w:val="20"/>
                <w:szCs w:val="20"/>
              </w:rPr>
              <w:t>30％</w:t>
            </w:r>
            <w:r w:rsidRPr="00E70B91">
              <w:rPr>
                <w:rFonts w:ascii="ＭＳ 明朝" w:hAnsi="ＭＳ 明朝" w:hint="eastAsia"/>
                <w:sz w:val="20"/>
                <w:szCs w:val="20"/>
              </w:rPr>
              <w:t>を上回ること。（H2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27</w:t>
            </w:r>
            <w:r w:rsidRPr="00E70B91">
              <w:rPr>
                <w:rFonts w:ascii="ＭＳ 明朝" w:hAnsi="ＭＳ 明朝" w:hint="eastAsia"/>
                <w:sz w:val="20"/>
                <w:szCs w:val="20"/>
              </w:rPr>
              <w:t>％）</w:t>
            </w:r>
          </w:p>
          <w:p w:rsidR="00750E54" w:rsidRPr="00E70B91" w:rsidRDefault="00750E54" w:rsidP="0083688C">
            <w:pPr>
              <w:snapToGrid w:val="0"/>
              <w:rPr>
                <w:rFonts w:ascii="ＭＳ 明朝" w:hAnsi="ＭＳ 明朝"/>
                <w:sz w:val="20"/>
                <w:szCs w:val="20"/>
              </w:rPr>
            </w:pPr>
            <w:r w:rsidRPr="00E70B91">
              <w:rPr>
                <w:rFonts w:ascii="ＭＳ 明朝" w:hAnsi="ＭＳ 明朝" w:hint="eastAsia"/>
                <w:sz w:val="20"/>
                <w:szCs w:val="20"/>
              </w:rPr>
              <w:t>（２）</w:t>
            </w:r>
          </w:p>
          <w:p w:rsidR="00750E54" w:rsidRPr="00E70B91" w:rsidRDefault="00750E54" w:rsidP="0083688C">
            <w:pPr>
              <w:snapToGrid w:val="0"/>
              <w:ind w:left="384" w:hangingChars="214" w:hanging="384"/>
              <w:rPr>
                <w:rFonts w:ascii="ＭＳ 明朝" w:hAnsi="ＭＳ 明朝"/>
                <w:sz w:val="20"/>
                <w:szCs w:val="20"/>
              </w:rPr>
            </w:pPr>
            <w:r w:rsidRPr="00E70B91">
              <w:rPr>
                <w:rFonts w:ascii="ＭＳ 明朝" w:hAnsi="ＭＳ 明朝" w:hint="eastAsia"/>
                <w:sz w:val="20"/>
                <w:szCs w:val="20"/>
              </w:rPr>
              <w:t>ア・学校教育自己診断で「人の生き方</w:t>
            </w:r>
            <w:r>
              <w:rPr>
                <w:rFonts w:ascii="ＭＳ 明朝" w:hAnsi="ＭＳ 明朝" w:hint="eastAsia"/>
                <w:sz w:val="20"/>
                <w:szCs w:val="20"/>
              </w:rPr>
              <w:t>・</w:t>
            </w:r>
            <w:r w:rsidRPr="00E70B91">
              <w:rPr>
                <w:rFonts w:ascii="ＭＳ 明朝" w:hAnsi="ＭＳ 明朝" w:hint="eastAsia"/>
                <w:sz w:val="20"/>
                <w:szCs w:val="20"/>
              </w:rPr>
              <w:t>命の大切さ</w:t>
            </w:r>
            <w:r>
              <w:rPr>
                <w:rFonts w:ascii="ＭＳ 明朝" w:hAnsi="ＭＳ 明朝" w:hint="eastAsia"/>
                <w:sz w:val="20"/>
                <w:szCs w:val="20"/>
              </w:rPr>
              <w:t>・</w:t>
            </w:r>
            <w:r w:rsidRPr="00E70B91">
              <w:rPr>
                <w:rFonts w:ascii="ＭＳ 明朝" w:hAnsi="ＭＳ 明朝" w:hint="eastAsia"/>
                <w:sz w:val="20"/>
                <w:szCs w:val="20"/>
              </w:rPr>
              <w:t>社会のルールを学ぶ機会がある</w:t>
            </w:r>
            <w:r>
              <w:rPr>
                <w:rFonts w:ascii="ＭＳ 明朝" w:hAnsi="ＭＳ 明朝" w:hint="eastAsia"/>
                <w:sz w:val="20"/>
                <w:szCs w:val="20"/>
              </w:rPr>
              <w:t>」</w:t>
            </w:r>
            <w:r w:rsidRPr="00E70B91">
              <w:rPr>
                <w:rFonts w:ascii="ＭＳ 明朝" w:hAnsi="ＭＳ 明朝" w:hint="eastAsia"/>
                <w:sz w:val="20"/>
                <w:szCs w:val="20"/>
              </w:rPr>
              <w:t>生徒</w:t>
            </w:r>
            <w:r>
              <w:rPr>
                <w:rFonts w:ascii="ＭＳ 明朝" w:hAnsi="ＭＳ 明朝" w:hint="eastAsia"/>
                <w:sz w:val="20"/>
                <w:szCs w:val="20"/>
              </w:rPr>
              <w:t>の割合を維持する</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79</w:t>
            </w:r>
            <w:r w:rsidRPr="00E70B91">
              <w:rPr>
                <w:rFonts w:ascii="ＭＳ 明朝" w:hAnsi="ＭＳ 明朝" w:hint="eastAsia"/>
                <w:sz w:val="20"/>
                <w:szCs w:val="20"/>
              </w:rPr>
              <w:t>%)</w:t>
            </w:r>
            <w:r>
              <w:rPr>
                <w:rFonts w:ascii="ＭＳ 明朝" w:hAnsi="ＭＳ 明朝" w:hint="eastAsia"/>
                <w:sz w:val="20"/>
                <w:szCs w:val="20"/>
              </w:rPr>
              <w:t>。</w:t>
            </w:r>
          </w:p>
          <w:p w:rsidR="00750E54" w:rsidRPr="00375AAA" w:rsidRDefault="00750E54" w:rsidP="00D86ABF">
            <w:pPr>
              <w:snapToGrid w:val="0"/>
              <w:ind w:leftChars="100" w:left="393" w:hangingChars="114" w:hanging="204"/>
              <w:rPr>
                <w:rFonts w:ascii="ＭＳ 明朝" w:hAnsi="ＭＳ 明朝"/>
                <w:sz w:val="20"/>
                <w:szCs w:val="20"/>
              </w:rPr>
            </w:pPr>
            <w:r w:rsidRPr="00E70B91">
              <w:rPr>
                <w:rFonts w:ascii="ＭＳ 明朝" w:hAnsi="ＭＳ 明朝" w:hint="eastAsia"/>
                <w:sz w:val="20"/>
                <w:szCs w:val="20"/>
              </w:rPr>
              <w:t>・学校教育自己診断で「人権について学ぶ機会がある」生徒が</w:t>
            </w:r>
            <w:r>
              <w:rPr>
                <w:rFonts w:ascii="ＭＳ 明朝" w:hAnsi="ＭＳ 明朝" w:hint="eastAsia"/>
                <w:sz w:val="20"/>
                <w:szCs w:val="20"/>
              </w:rPr>
              <w:t>70</w:t>
            </w:r>
            <w:r w:rsidRPr="00E70B91">
              <w:rPr>
                <w:rFonts w:ascii="ＭＳ 明朝" w:hAnsi="ＭＳ 明朝" w:hint="eastAsia"/>
                <w:sz w:val="20"/>
                <w:szCs w:val="20"/>
              </w:rPr>
              <w:t>%を上回ること。（H2</w:t>
            </w:r>
            <w:r>
              <w:rPr>
                <w:rFonts w:ascii="ＭＳ 明朝" w:hAnsi="ＭＳ 明朝" w:hint="eastAsia"/>
                <w:sz w:val="20"/>
                <w:szCs w:val="20"/>
              </w:rPr>
              <w:t>8</w:t>
            </w:r>
            <w:r w:rsidRPr="00E70B91">
              <w:rPr>
                <w:rFonts w:ascii="ＭＳ 明朝" w:hAnsi="ＭＳ 明朝" w:hint="eastAsia"/>
                <w:sz w:val="20"/>
                <w:szCs w:val="20"/>
              </w:rPr>
              <w:t xml:space="preserve">　6</w:t>
            </w:r>
            <w:r>
              <w:rPr>
                <w:rFonts w:ascii="ＭＳ 明朝" w:hAnsi="ＭＳ 明朝" w:hint="eastAsia"/>
                <w:sz w:val="20"/>
                <w:szCs w:val="20"/>
              </w:rPr>
              <w:t>4</w:t>
            </w:r>
            <w:r w:rsidRPr="00E70B91">
              <w:rPr>
                <w:rFonts w:ascii="ＭＳ 明朝" w:hAnsi="ＭＳ 明朝" w:hint="eastAsia"/>
                <w:sz w:val="20"/>
                <w:szCs w:val="20"/>
              </w:rPr>
              <w:t>％</w:t>
            </w:r>
            <w:r w:rsidRPr="00AD4701">
              <w:rPr>
                <w:rFonts w:ascii="ＭＳ 明朝" w:hAnsi="ＭＳ 明朝" w:hint="eastAsia"/>
                <w:sz w:val="20"/>
                <w:szCs w:val="20"/>
              </w:rPr>
              <w:t>）</w:t>
            </w:r>
          </w:p>
        </w:tc>
        <w:tc>
          <w:tcPr>
            <w:tcW w:w="4008" w:type="dxa"/>
            <w:tcBorders>
              <w:left w:val="dashed" w:sz="4" w:space="0" w:color="auto"/>
              <w:right w:val="single" w:sz="4" w:space="0" w:color="auto"/>
            </w:tcBorders>
          </w:tcPr>
          <w:p w:rsidR="00DD13BF" w:rsidRDefault="00DD13BF" w:rsidP="00DD13BF">
            <w:pPr>
              <w:snapToGrid w:val="0"/>
              <w:rPr>
                <w:rFonts w:ascii="ＭＳ 明朝" w:hAnsi="ＭＳ 明朝"/>
                <w:sz w:val="20"/>
                <w:szCs w:val="20"/>
              </w:rPr>
            </w:pPr>
            <w:r>
              <w:rPr>
                <w:rFonts w:ascii="ＭＳ 明朝" w:hAnsi="ＭＳ 明朝" w:hint="eastAsia"/>
                <w:sz w:val="20"/>
                <w:szCs w:val="20"/>
              </w:rPr>
              <w:t>（１）</w:t>
            </w:r>
          </w:p>
          <w:p w:rsidR="00DD13BF" w:rsidRDefault="00DD13BF" w:rsidP="00DD13BF">
            <w:pPr>
              <w:snapToGrid w:val="0"/>
              <w:ind w:left="384" w:hangingChars="214" w:hanging="384"/>
              <w:rPr>
                <w:rFonts w:ascii="ＭＳ 明朝" w:hAnsi="ＭＳ 明朝"/>
                <w:sz w:val="20"/>
                <w:szCs w:val="20"/>
              </w:rPr>
            </w:pPr>
            <w:r>
              <w:rPr>
                <w:rFonts w:ascii="ＭＳ 明朝" w:hAnsi="ＭＳ 明朝" w:hint="eastAsia"/>
                <w:sz w:val="20"/>
                <w:szCs w:val="20"/>
              </w:rPr>
              <w:t>ア</w:t>
            </w:r>
            <w:r w:rsidRPr="00E70B91">
              <w:rPr>
                <w:rFonts w:ascii="ＭＳ 明朝" w:hAnsi="ＭＳ 明朝" w:hint="eastAsia"/>
                <w:sz w:val="20"/>
                <w:szCs w:val="20"/>
              </w:rPr>
              <w:t>・学校教育自己診断で「進路についての情報提供が役立った」生徒</w:t>
            </w:r>
            <w:r>
              <w:rPr>
                <w:rFonts w:ascii="ＭＳ 明朝" w:hAnsi="ＭＳ 明朝" w:hint="eastAsia"/>
                <w:sz w:val="20"/>
                <w:szCs w:val="20"/>
              </w:rPr>
              <w:t xml:space="preserve"> </w:t>
            </w:r>
            <w:r w:rsidR="0076586A">
              <w:rPr>
                <w:rFonts w:ascii="ＭＳ 明朝" w:hAnsi="ＭＳ 明朝" w:hint="eastAsia"/>
                <w:sz w:val="20"/>
                <w:szCs w:val="20"/>
              </w:rPr>
              <w:t>85% と前年度</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80</w:t>
            </w:r>
            <w:r w:rsidRPr="00E70B91">
              <w:rPr>
                <w:rFonts w:ascii="ＭＳ 明朝" w:hAnsi="ＭＳ 明朝" w:hint="eastAsia"/>
                <w:sz w:val="20"/>
                <w:szCs w:val="20"/>
              </w:rPr>
              <w:t>%)</w:t>
            </w:r>
            <w:r w:rsidR="0076586A">
              <w:rPr>
                <w:rFonts w:ascii="ＭＳ 明朝" w:hAnsi="ＭＳ 明朝" w:hint="eastAsia"/>
                <w:sz w:val="20"/>
                <w:szCs w:val="20"/>
              </w:rPr>
              <w:t>を上回り目標を達成した。</w:t>
            </w:r>
          </w:p>
          <w:p w:rsidR="00DD13BF" w:rsidRPr="00E70B91" w:rsidRDefault="00DD13BF" w:rsidP="0076586A">
            <w:pPr>
              <w:snapToGrid w:val="0"/>
              <w:ind w:leftChars="200" w:left="378" w:firstLineChars="1350" w:firstLine="2420"/>
              <w:rPr>
                <w:rFonts w:ascii="ＭＳ 明朝" w:hAnsi="ＭＳ 明朝"/>
                <w:sz w:val="20"/>
                <w:szCs w:val="20"/>
              </w:rPr>
            </w:pPr>
            <w:r>
              <w:rPr>
                <w:rFonts w:ascii="ＭＳ 明朝" w:hAnsi="ＭＳ 明朝" w:hint="eastAsia"/>
                <w:sz w:val="20"/>
                <w:szCs w:val="20"/>
              </w:rPr>
              <w:t>【評価　○】</w:t>
            </w:r>
          </w:p>
          <w:p w:rsidR="00DD13BF" w:rsidRDefault="00DD13BF" w:rsidP="00DD13BF">
            <w:pPr>
              <w:snapToGrid w:val="0"/>
              <w:ind w:leftChars="4" w:left="383" w:hangingChars="209" w:hanging="375"/>
              <w:rPr>
                <w:rFonts w:ascii="ＭＳ 明朝" w:hAnsi="ＭＳ 明朝"/>
                <w:sz w:val="20"/>
                <w:szCs w:val="20"/>
              </w:rPr>
            </w:pPr>
            <w:r w:rsidRPr="00E70B91">
              <w:rPr>
                <w:rFonts w:ascii="ＭＳ 明朝" w:hAnsi="ＭＳ 明朝" w:hint="eastAsia"/>
                <w:sz w:val="20"/>
                <w:szCs w:val="20"/>
              </w:rPr>
              <w:t>イ・学校教育自己診断で「放課後や早朝の補習や講習に参加している」生徒</w:t>
            </w:r>
            <w:r w:rsidR="0076586A">
              <w:rPr>
                <w:rFonts w:ascii="ＭＳ 明朝" w:hAnsi="ＭＳ 明朝" w:hint="eastAsia"/>
                <w:sz w:val="20"/>
                <w:szCs w:val="20"/>
              </w:rPr>
              <w:t xml:space="preserve"> 27</w:t>
            </w:r>
            <w:r w:rsidRPr="00E70B91">
              <w:rPr>
                <w:rFonts w:ascii="ＭＳ 明朝" w:hAnsi="ＭＳ 明朝" w:hint="eastAsia"/>
                <w:sz w:val="20"/>
                <w:szCs w:val="20"/>
              </w:rPr>
              <w:t>%</w:t>
            </w:r>
            <w:r w:rsidR="0076586A">
              <w:rPr>
                <w:rFonts w:ascii="ＭＳ 明朝" w:hAnsi="ＭＳ 明朝" w:hint="eastAsia"/>
                <w:sz w:val="20"/>
                <w:szCs w:val="20"/>
              </w:rPr>
              <w:t xml:space="preserve"> と前年度を</w:t>
            </w:r>
            <w:r w:rsidRPr="00E70B91">
              <w:rPr>
                <w:rFonts w:ascii="ＭＳ 明朝" w:hAnsi="ＭＳ 明朝" w:hint="eastAsia"/>
                <w:sz w:val="20"/>
                <w:szCs w:val="20"/>
              </w:rPr>
              <w:t>上回</w:t>
            </w:r>
            <w:r w:rsidR="0076586A">
              <w:rPr>
                <w:rFonts w:ascii="ＭＳ 明朝" w:hAnsi="ＭＳ 明朝" w:hint="eastAsia"/>
                <w:sz w:val="20"/>
                <w:szCs w:val="20"/>
              </w:rPr>
              <w:t>り目標を達成した。</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2</w:t>
            </w:r>
            <w:r w:rsidR="0076586A">
              <w:rPr>
                <w:rFonts w:ascii="ＭＳ 明朝" w:hAnsi="ＭＳ 明朝" w:hint="eastAsia"/>
                <w:sz w:val="20"/>
                <w:szCs w:val="20"/>
              </w:rPr>
              <w:t>2</w:t>
            </w:r>
            <w:r w:rsidRPr="00E70B91">
              <w:rPr>
                <w:rFonts w:ascii="ＭＳ 明朝" w:hAnsi="ＭＳ 明朝" w:hint="eastAsia"/>
                <w:sz w:val="20"/>
                <w:szCs w:val="20"/>
              </w:rPr>
              <w:t>%)</w:t>
            </w:r>
          </w:p>
          <w:p w:rsidR="00DD13BF" w:rsidRPr="00E70B91" w:rsidRDefault="00DD13BF" w:rsidP="0076586A">
            <w:pPr>
              <w:snapToGrid w:val="0"/>
              <w:ind w:leftChars="204" w:left="386" w:firstLineChars="1350" w:firstLine="2420"/>
              <w:rPr>
                <w:rFonts w:ascii="ＭＳ 明朝" w:hAnsi="ＭＳ 明朝"/>
                <w:sz w:val="20"/>
                <w:szCs w:val="20"/>
              </w:rPr>
            </w:pPr>
            <w:r>
              <w:rPr>
                <w:rFonts w:ascii="ＭＳ 明朝" w:hAnsi="ＭＳ 明朝" w:hint="eastAsia"/>
                <w:sz w:val="20"/>
                <w:szCs w:val="20"/>
              </w:rPr>
              <w:t>【評価　○】</w:t>
            </w:r>
          </w:p>
          <w:p w:rsidR="00DD13BF" w:rsidRDefault="00DD13BF" w:rsidP="00DD13BF">
            <w:pPr>
              <w:snapToGrid w:val="0"/>
              <w:ind w:leftChars="153" w:left="385" w:hangingChars="53" w:hanging="95"/>
              <w:rPr>
                <w:rFonts w:ascii="ＭＳ 明朝" w:hAnsi="ＭＳ 明朝"/>
                <w:sz w:val="20"/>
                <w:szCs w:val="20"/>
              </w:rPr>
            </w:pPr>
            <w:r w:rsidRPr="00E70B91">
              <w:rPr>
                <w:rFonts w:ascii="ＭＳ 明朝" w:hAnsi="ＭＳ 明朝" w:hint="eastAsia"/>
                <w:sz w:val="20"/>
                <w:szCs w:val="20"/>
              </w:rPr>
              <w:t>・学校教育自己診断で「授業以外に1日あたり約1時間以上学習（講習・家庭学習等）をしている」生徒</w:t>
            </w:r>
            <w:r w:rsidR="0076586A">
              <w:rPr>
                <w:rFonts w:ascii="ＭＳ 明朝" w:hAnsi="ＭＳ 明朝" w:hint="eastAsia"/>
                <w:sz w:val="20"/>
                <w:szCs w:val="20"/>
              </w:rPr>
              <w:t xml:space="preserve"> </w:t>
            </w:r>
            <w:r w:rsidRPr="0076586A">
              <w:rPr>
                <w:rFonts w:ascii="ＭＳ 明朝" w:hAnsi="ＭＳ 明朝" w:hint="eastAsia"/>
                <w:sz w:val="20"/>
                <w:szCs w:val="20"/>
              </w:rPr>
              <w:t>30％</w:t>
            </w:r>
            <w:r w:rsidR="0076586A">
              <w:rPr>
                <w:rFonts w:ascii="ＭＳ 明朝" w:hAnsi="ＭＳ 明朝" w:hint="eastAsia"/>
                <w:sz w:val="20"/>
                <w:szCs w:val="20"/>
              </w:rPr>
              <w:t xml:space="preserve"> と前年度</w:t>
            </w:r>
            <w:r w:rsidRPr="00E70B91">
              <w:rPr>
                <w:rFonts w:ascii="ＭＳ 明朝" w:hAnsi="ＭＳ 明朝" w:hint="eastAsia"/>
                <w:sz w:val="20"/>
                <w:szCs w:val="20"/>
              </w:rPr>
              <w:t>（</w:t>
            </w:r>
            <w:r>
              <w:rPr>
                <w:rFonts w:ascii="ＭＳ 明朝" w:hAnsi="ＭＳ 明朝" w:hint="eastAsia"/>
                <w:sz w:val="20"/>
                <w:szCs w:val="20"/>
              </w:rPr>
              <w:t>27</w:t>
            </w:r>
            <w:r w:rsidRPr="00E70B91">
              <w:rPr>
                <w:rFonts w:ascii="ＭＳ 明朝" w:hAnsi="ＭＳ 明朝" w:hint="eastAsia"/>
                <w:sz w:val="20"/>
                <w:szCs w:val="20"/>
              </w:rPr>
              <w:t>％）</w:t>
            </w:r>
          </w:p>
          <w:p w:rsidR="0076586A" w:rsidRPr="0076586A" w:rsidRDefault="0076586A" w:rsidP="0076586A">
            <w:pPr>
              <w:snapToGrid w:val="0"/>
              <w:ind w:leftChars="203" w:left="389" w:hangingChars="3" w:hanging="5"/>
              <w:rPr>
                <w:rFonts w:ascii="ＭＳ 明朝" w:hAnsi="ＭＳ 明朝"/>
                <w:sz w:val="20"/>
                <w:szCs w:val="20"/>
              </w:rPr>
            </w:pPr>
            <w:r>
              <w:rPr>
                <w:rFonts w:ascii="ＭＳ 明朝" w:hAnsi="ＭＳ 明朝" w:hint="eastAsia"/>
                <w:sz w:val="20"/>
                <w:szCs w:val="20"/>
              </w:rPr>
              <w:t xml:space="preserve">を上回り目標を達成した。　</w:t>
            </w:r>
          </w:p>
          <w:p w:rsidR="00DD13BF" w:rsidRPr="00E70B91" w:rsidRDefault="00DD13BF" w:rsidP="0076586A">
            <w:pPr>
              <w:snapToGrid w:val="0"/>
              <w:ind w:leftChars="203" w:left="384" w:firstLineChars="1350" w:firstLine="2420"/>
              <w:rPr>
                <w:rFonts w:ascii="ＭＳ 明朝" w:hAnsi="ＭＳ 明朝"/>
                <w:sz w:val="20"/>
                <w:szCs w:val="20"/>
              </w:rPr>
            </w:pPr>
            <w:r>
              <w:rPr>
                <w:rFonts w:ascii="ＭＳ 明朝" w:hAnsi="ＭＳ 明朝" w:hint="eastAsia"/>
                <w:sz w:val="20"/>
                <w:szCs w:val="20"/>
              </w:rPr>
              <w:t>【評価　○】</w:t>
            </w:r>
          </w:p>
          <w:p w:rsidR="00DD13BF" w:rsidRPr="00E70B91" w:rsidRDefault="00DD13BF" w:rsidP="00DD13BF">
            <w:pPr>
              <w:snapToGrid w:val="0"/>
              <w:rPr>
                <w:rFonts w:ascii="ＭＳ 明朝" w:hAnsi="ＭＳ 明朝"/>
                <w:sz w:val="20"/>
                <w:szCs w:val="20"/>
              </w:rPr>
            </w:pPr>
            <w:r w:rsidRPr="00E70B91">
              <w:rPr>
                <w:rFonts w:ascii="ＭＳ 明朝" w:hAnsi="ＭＳ 明朝" w:hint="eastAsia"/>
                <w:sz w:val="20"/>
                <w:szCs w:val="20"/>
              </w:rPr>
              <w:t>（２）</w:t>
            </w:r>
          </w:p>
          <w:p w:rsidR="00DD13BF" w:rsidRDefault="00DD13BF" w:rsidP="00DD13BF">
            <w:pPr>
              <w:snapToGrid w:val="0"/>
              <w:ind w:left="384" w:hangingChars="214" w:hanging="384"/>
              <w:rPr>
                <w:rFonts w:ascii="ＭＳ 明朝" w:hAnsi="ＭＳ 明朝"/>
                <w:sz w:val="20"/>
                <w:szCs w:val="20"/>
              </w:rPr>
            </w:pPr>
            <w:r w:rsidRPr="00E70B91">
              <w:rPr>
                <w:rFonts w:ascii="ＭＳ 明朝" w:hAnsi="ＭＳ 明朝" w:hint="eastAsia"/>
                <w:sz w:val="20"/>
                <w:szCs w:val="20"/>
              </w:rPr>
              <w:t>ア・学校教育自己診断で「人の生き方</w:t>
            </w:r>
            <w:r>
              <w:rPr>
                <w:rFonts w:ascii="ＭＳ 明朝" w:hAnsi="ＭＳ 明朝" w:hint="eastAsia"/>
                <w:sz w:val="20"/>
                <w:szCs w:val="20"/>
              </w:rPr>
              <w:t>・</w:t>
            </w:r>
            <w:r w:rsidRPr="00E70B91">
              <w:rPr>
                <w:rFonts w:ascii="ＭＳ 明朝" w:hAnsi="ＭＳ 明朝" w:hint="eastAsia"/>
                <w:sz w:val="20"/>
                <w:szCs w:val="20"/>
              </w:rPr>
              <w:t>命の大切さ</w:t>
            </w:r>
            <w:r>
              <w:rPr>
                <w:rFonts w:ascii="ＭＳ 明朝" w:hAnsi="ＭＳ 明朝" w:hint="eastAsia"/>
                <w:sz w:val="20"/>
                <w:szCs w:val="20"/>
              </w:rPr>
              <w:t>・</w:t>
            </w:r>
            <w:r w:rsidRPr="00E70B91">
              <w:rPr>
                <w:rFonts w:ascii="ＭＳ 明朝" w:hAnsi="ＭＳ 明朝" w:hint="eastAsia"/>
                <w:sz w:val="20"/>
                <w:szCs w:val="20"/>
              </w:rPr>
              <w:t>社会のルールを学ぶ機会がある</w:t>
            </w:r>
            <w:r>
              <w:rPr>
                <w:rFonts w:ascii="ＭＳ 明朝" w:hAnsi="ＭＳ 明朝" w:hint="eastAsia"/>
                <w:sz w:val="20"/>
                <w:szCs w:val="20"/>
              </w:rPr>
              <w:t>」</w:t>
            </w:r>
            <w:r w:rsidRPr="00E70B91">
              <w:rPr>
                <w:rFonts w:ascii="ＭＳ 明朝" w:hAnsi="ＭＳ 明朝" w:hint="eastAsia"/>
                <w:sz w:val="20"/>
                <w:szCs w:val="20"/>
              </w:rPr>
              <w:t>生徒</w:t>
            </w:r>
            <w:r w:rsidR="0076586A">
              <w:rPr>
                <w:rFonts w:ascii="ＭＳ 明朝" w:hAnsi="ＭＳ 明朝" w:hint="eastAsia"/>
                <w:sz w:val="20"/>
                <w:szCs w:val="20"/>
              </w:rPr>
              <w:t xml:space="preserve"> 77% と前年度</w:t>
            </w:r>
            <w:r w:rsidR="0076586A" w:rsidRPr="00E70B91">
              <w:rPr>
                <w:rFonts w:ascii="ＭＳ 明朝" w:hAnsi="ＭＳ 明朝" w:hint="eastAsia"/>
                <w:sz w:val="20"/>
                <w:szCs w:val="20"/>
              </w:rPr>
              <w:t>(H2</w:t>
            </w:r>
            <w:r w:rsidR="0076586A">
              <w:rPr>
                <w:rFonts w:ascii="ＭＳ 明朝" w:hAnsi="ＭＳ 明朝" w:hint="eastAsia"/>
                <w:sz w:val="20"/>
                <w:szCs w:val="20"/>
              </w:rPr>
              <w:t>8 79</w:t>
            </w:r>
            <w:r w:rsidR="0076586A" w:rsidRPr="00E70B91">
              <w:rPr>
                <w:rFonts w:ascii="ＭＳ 明朝" w:hAnsi="ＭＳ 明朝" w:hint="eastAsia"/>
                <w:sz w:val="20"/>
                <w:szCs w:val="20"/>
              </w:rPr>
              <w:t>%)</w:t>
            </w:r>
            <w:r w:rsidR="0076586A">
              <w:rPr>
                <w:rFonts w:ascii="ＭＳ 明朝" w:hAnsi="ＭＳ 明朝" w:hint="eastAsia"/>
                <w:sz w:val="20"/>
                <w:szCs w:val="20"/>
              </w:rPr>
              <w:t>をわずかに下回り目標は達成できなかった。</w:t>
            </w:r>
          </w:p>
          <w:p w:rsidR="00DD13BF" w:rsidRPr="00E70B91" w:rsidRDefault="00DD13BF" w:rsidP="0076586A">
            <w:pPr>
              <w:snapToGrid w:val="0"/>
              <w:ind w:leftChars="200" w:left="378" w:firstLineChars="1350" w:firstLine="2420"/>
              <w:rPr>
                <w:rFonts w:ascii="ＭＳ 明朝" w:hAnsi="ＭＳ 明朝"/>
                <w:sz w:val="20"/>
                <w:szCs w:val="20"/>
              </w:rPr>
            </w:pPr>
            <w:r>
              <w:rPr>
                <w:rFonts w:ascii="ＭＳ 明朝" w:hAnsi="ＭＳ 明朝" w:hint="eastAsia"/>
                <w:sz w:val="20"/>
                <w:szCs w:val="20"/>
              </w:rPr>
              <w:t xml:space="preserve">【評価　</w:t>
            </w:r>
            <w:r w:rsidR="0076586A">
              <w:rPr>
                <w:rFonts w:ascii="ＭＳ 明朝" w:hAnsi="ＭＳ 明朝" w:hint="eastAsia"/>
                <w:sz w:val="20"/>
                <w:szCs w:val="20"/>
              </w:rPr>
              <w:t>△</w:t>
            </w:r>
            <w:r>
              <w:rPr>
                <w:rFonts w:ascii="ＭＳ 明朝" w:hAnsi="ＭＳ 明朝" w:hint="eastAsia"/>
                <w:sz w:val="20"/>
                <w:szCs w:val="20"/>
              </w:rPr>
              <w:t>】</w:t>
            </w:r>
          </w:p>
          <w:p w:rsidR="00750E54" w:rsidRDefault="00DD13BF" w:rsidP="0076586A">
            <w:pPr>
              <w:snapToGrid w:val="0"/>
              <w:ind w:leftChars="100" w:left="368" w:hangingChars="100" w:hanging="179"/>
              <w:rPr>
                <w:rFonts w:ascii="ＭＳ 明朝" w:hAnsi="ＭＳ 明朝"/>
                <w:sz w:val="20"/>
                <w:szCs w:val="20"/>
              </w:rPr>
            </w:pPr>
            <w:r w:rsidRPr="00E70B91">
              <w:rPr>
                <w:rFonts w:ascii="ＭＳ 明朝" w:hAnsi="ＭＳ 明朝" w:hint="eastAsia"/>
                <w:sz w:val="20"/>
                <w:szCs w:val="20"/>
              </w:rPr>
              <w:t>・学校教育自己診断で「人権について学ぶ機会がある」生徒</w:t>
            </w:r>
            <w:r w:rsidR="0076586A">
              <w:rPr>
                <w:rFonts w:ascii="ＭＳ 明朝" w:hAnsi="ＭＳ 明朝" w:hint="eastAsia"/>
                <w:sz w:val="20"/>
                <w:szCs w:val="20"/>
              </w:rPr>
              <w:t xml:space="preserve"> 70% と前年度</w:t>
            </w:r>
            <w:r w:rsidRPr="00E70B91">
              <w:rPr>
                <w:rFonts w:ascii="ＭＳ 明朝" w:hAnsi="ＭＳ 明朝" w:hint="eastAsia"/>
                <w:sz w:val="20"/>
                <w:szCs w:val="20"/>
              </w:rPr>
              <w:t>（6</w:t>
            </w:r>
            <w:r>
              <w:rPr>
                <w:rFonts w:ascii="ＭＳ 明朝" w:hAnsi="ＭＳ 明朝" w:hint="eastAsia"/>
                <w:sz w:val="20"/>
                <w:szCs w:val="20"/>
              </w:rPr>
              <w:t>4</w:t>
            </w:r>
            <w:r w:rsidRPr="00E70B91">
              <w:rPr>
                <w:rFonts w:ascii="ＭＳ 明朝" w:hAnsi="ＭＳ 明朝" w:hint="eastAsia"/>
                <w:sz w:val="20"/>
                <w:szCs w:val="20"/>
              </w:rPr>
              <w:t>％</w:t>
            </w:r>
            <w:r w:rsidRPr="00AD4701">
              <w:rPr>
                <w:rFonts w:ascii="ＭＳ 明朝" w:hAnsi="ＭＳ 明朝" w:hint="eastAsia"/>
                <w:sz w:val="20"/>
                <w:szCs w:val="20"/>
              </w:rPr>
              <w:t>）</w:t>
            </w:r>
            <w:r w:rsidR="0076586A">
              <w:rPr>
                <w:rFonts w:ascii="ＭＳ 明朝" w:hAnsi="ＭＳ 明朝" w:hint="eastAsia"/>
                <w:sz w:val="20"/>
                <w:szCs w:val="20"/>
              </w:rPr>
              <w:t>を</w:t>
            </w:r>
            <w:r w:rsidR="003D1054">
              <w:rPr>
                <w:rFonts w:ascii="ＭＳ 明朝" w:hAnsi="ＭＳ 明朝" w:hint="eastAsia"/>
                <w:sz w:val="20"/>
                <w:szCs w:val="20"/>
              </w:rPr>
              <w:t>上回り</w:t>
            </w:r>
            <w:r w:rsidR="0076586A">
              <w:rPr>
                <w:rFonts w:ascii="ＭＳ 明朝" w:hAnsi="ＭＳ 明朝" w:hint="eastAsia"/>
                <w:sz w:val="20"/>
                <w:szCs w:val="20"/>
              </w:rPr>
              <w:t>目標を達成した。</w:t>
            </w:r>
          </w:p>
          <w:p w:rsidR="00DD13BF" w:rsidRPr="00E50B6C" w:rsidRDefault="00DD13BF" w:rsidP="0076586A">
            <w:pPr>
              <w:snapToGrid w:val="0"/>
              <w:ind w:leftChars="200" w:left="378" w:firstLineChars="1350" w:firstLine="2420"/>
              <w:rPr>
                <w:rFonts w:ascii="ＭＳ 明朝" w:hAnsi="ＭＳ 明朝"/>
                <w:sz w:val="20"/>
                <w:szCs w:val="20"/>
              </w:rPr>
            </w:pPr>
            <w:r>
              <w:rPr>
                <w:rFonts w:ascii="ＭＳ 明朝" w:hAnsi="ＭＳ 明朝" w:hint="eastAsia"/>
                <w:sz w:val="20"/>
                <w:szCs w:val="20"/>
              </w:rPr>
              <w:t>【評価　○】</w:t>
            </w:r>
          </w:p>
        </w:tc>
      </w:tr>
      <w:tr w:rsidR="00750E54" w:rsidRPr="00E50B6C" w:rsidTr="00AA3370">
        <w:trPr>
          <w:cantSplit/>
          <w:trHeight w:val="4906"/>
        </w:trPr>
        <w:tc>
          <w:tcPr>
            <w:tcW w:w="128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50E54" w:rsidRPr="00A305DA" w:rsidRDefault="00750E54" w:rsidP="0083688C">
            <w:pPr>
              <w:snapToGrid w:val="0"/>
              <w:jc w:val="center"/>
              <w:rPr>
                <w:rFonts w:ascii="ＭＳ 明朝" w:hAnsi="ＭＳ 明朝"/>
                <w:sz w:val="20"/>
                <w:szCs w:val="20"/>
              </w:rPr>
            </w:pPr>
            <w:r w:rsidRPr="00A305DA">
              <w:rPr>
                <w:rFonts w:ascii="ＭＳ 明朝" w:hAnsi="ＭＳ 明朝" w:hint="eastAsia"/>
                <w:sz w:val="20"/>
                <w:szCs w:val="20"/>
              </w:rPr>
              <w:lastRenderedPageBreak/>
              <w:t xml:space="preserve">　</w:t>
            </w:r>
            <w:r w:rsidRPr="00547FA3">
              <w:rPr>
                <w:rFonts w:ascii="ＭＳ 明朝" w:hAnsi="ＭＳ 明朝" w:hint="eastAsia"/>
                <w:sz w:val="20"/>
                <w:szCs w:val="20"/>
              </w:rPr>
              <w:t>地域と連携した安全・安心で、魅力のある学校づくり</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50E54" w:rsidRPr="00547FA3" w:rsidRDefault="00750E54"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（１）広報活動を強化し、学校の魅力の発信</w:t>
            </w:r>
          </w:p>
          <w:p w:rsidR="00750E54" w:rsidRDefault="00750E54" w:rsidP="0083688C">
            <w:pPr>
              <w:snapToGrid w:val="0"/>
              <w:ind w:left="179" w:hangingChars="100" w:hanging="179"/>
              <w:rPr>
                <w:rFonts w:ascii="ＭＳ 明朝" w:hAnsi="ＭＳ 明朝"/>
                <w:sz w:val="20"/>
                <w:szCs w:val="20"/>
              </w:rPr>
            </w:pPr>
            <w:r w:rsidRPr="00547FA3">
              <w:rPr>
                <w:rFonts w:ascii="ＭＳ 明朝" w:hAnsi="ＭＳ 明朝" w:hint="eastAsia"/>
                <w:sz w:val="20"/>
                <w:szCs w:val="20"/>
              </w:rPr>
              <w:t xml:space="preserve">ア　</w:t>
            </w:r>
            <w:r>
              <w:rPr>
                <w:rFonts w:ascii="ＭＳ 明朝" w:hAnsi="ＭＳ 明朝" w:hint="eastAsia"/>
                <w:sz w:val="20"/>
                <w:szCs w:val="20"/>
              </w:rPr>
              <w:t>広報用資料の改定</w:t>
            </w:r>
          </w:p>
          <w:p w:rsidR="00750E54" w:rsidRPr="00547FA3" w:rsidRDefault="00750E54" w:rsidP="0083688C">
            <w:pPr>
              <w:snapToGrid w:val="0"/>
              <w:ind w:left="179" w:hangingChars="100" w:hanging="179"/>
              <w:rPr>
                <w:rFonts w:ascii="ＭＳ 明朝" w:hAnsi="ＭＳ 明朝"/>
                <w:sz w:val="20"/>
                <w:szCs w:val="20"/>
              </w:rPr>
            </w:pPr>
            <w:r w:rsidRPr="00547FA3">
              <w:rPr>
                <w:rFonts w:ascii="ＭＳ 明朝" w:hAnsi="ＭＳ 明朝" w:hint="eastAsia"/>
                <w:sz w:val="20"/>
                <w:szCs w:val="20"/>
              </w:rPr>
              <w:t>イ　中学校訪問、学校説明会等広報活動のさらなる充実</w:t>
            </w:r>
          </w:p>
          <w:p w:rsidR="00750E54" w:rsidRPr="00A305DA"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ウ　ＩＣＴ等を活用した情報提供、広報の充実</w:t>
            </w:r>
          </w:p>
          <w:p w:rsidR="00750E54" w:rsidRPr="00547FA3" w:rsidRDefault="00750E54" w:rsidP="0083688C">
            <w:pPr>
              <w:snapToGrid w:val="0"/>
              <w:ind w:left="179" w:hangingChars="100" w:hanging="179"/>
              <w:rPr>
                <w:rFonts w:ascii="ＭＳ 明朝" w:hAnsi="ＭＳ 明朝"/>
                <w:sz w:val="20"/>
                <w:szCs w:val="21"/>
              </w:rPr>
            </w:pPr>
            <w:r w:rsidRPr="00547FA3">
              <w:rPr>
                <w:rFonts w:ascii="ＭＳ 明朝" w:hAnsi="ＭＳ 明朝" w:hint="eastAsia"/>
                <w:sz w:val="20"/>
                <w:szCs w:val="21"/>
              </w:rPr>
              <w:t>（２）地域と連携した取り組みの推進</w:t>
            </w:r>
          </w:p>
          <w:p w:rsidR="00750E54"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ア　新教育課程の円滑な実施に向けた地域連携の強化</w:t>
            </w:r>
          </w:p>
          <w:p w:rsidR="00750E54" w:rsidRPr="00547FA3" w:rsidRDefault="00750E54" w:rsidP="0083688C">
            <w:pPr>
              <w:snapToGrid w:val="0"/>
              <w:ind w:left="179" w:hangingChars="100" w:hanging="179"/>
              <w:rPr>
                <w:rFonts w:ascii="ＭＳ 明朝" w:hAnsi="ＭＳ 明朝"/>
                <w:sz w:val="20"/>
                <w:szCs w:val="20"/>
              </w:rPr>
            </w:pPr>
            <w:r>
              <w:rPr>
                <w:rFonts w:ascii="ＭＳ 明朝" w:hAnsi="ＭＳ 明朝" w:hint="eastAsia"/>
                <w:sz w:val="20"/>
                <w:szCs w:val="20"/>
              </w:rPr>
              <w:t>イ</w:t>
            </w:r>
            <w:r w:rsidRPr="00547FA3">
              <w:rPr>
                <w:rFonts w:ascii="ＭＳ 明朝" w:hAnsi="ＭＳ 明朝" w:hint="eastAsia"/>
                <w:sz w:val="20"/>
                <w:szCs w:val="20"/>
              </w:rPr>
              <w:t xml:space="preserve">　地域と連携した生徒の自主的</w:t>
            </w:r>
            <w:r>
              <w:rPr>
                <w:rFonts w:ascii="ＭＳ 明朝" w:hAnsi="ＭＳ 明朝" w:hint="eastAsia"/>
                <w:sz w:val="20"/>
                <w:szCs w:val="20"/>
              </w:rPr>
              <w:t>・主体的</w:t>
            </w:r>
            <w:r w:rsidRPr="00547FA3">
              <w:rPr>
                <w:rFonts w:ascii="ＭＳ 明朝" w:hAnsi="ＭＳ 明朝" w:hint="eastAsia"/>
                <w:sz w:val="20"/>
                <w:szCs w:val="20"/>
              </w:rPr>
              <w:t>な活動</w:t>
            </w:r>
            <w:r>
              <w:rPr>
                <w:rFonts w:ascii="ＭＳ 明朝" w:hAnsi="ＭＳ 明朝" w:hint="eastAsia"/>
                <w:sz w:val="20"/>
                <w:szCs w:val="20"/>
              </w:rPr>
              <w:t>の推進</w:t>
            </w:r>
          </w:p>
          <w:p w:rsidR="00750E54" w:rsidRPr="003F28DF" w:rsidRDefault="00750E54" w:rsidP="0083688C">
            <w:pPr>
              <w:snapToGrid w:val="0"/>
              <w:ind w:left="179" w:hangingChars="100" w:hanging="179"/>
              <w:rPr>
                <w:rFonts w:ascii="ＭＳ 明朝" w:hAnsi="ＭＳ 明朝"/>
                <w:sz w:val="20"/>
                <w:szCs w:val="20"/>
              </w:rPr>
            </w:pPr>
            <w:r w:rsidRPr="00547FA3">
              <w:rPr>
                <w:rFonts w:ascii="ＭＳ 明朝" w:hAnsi="ＭＳ 明朝" w:hint="eastAsia"/>
                <w:sz w:val="20"/>
                <w:szCs w:val="20"/>
              </w:rPr>
              <w:t xml:space="preserve">ウ　</w:t>
            </w:r>
            <w:r>
              <w:rPr>
                <w:rFonts w:ascii="ＭＳ 明朝" w:hAnsi="ＭＳ 明朝" w:hint="eastAsia"/>
                <w:sz w:val="20"/>
                <w:szCs w:val="20"/>
              </w:rPr>
              <w:t>地域や外部機関と連携した教育活動の推進</w:t>
            </w:r>
          </w:p>
        </w:tc>
        <w:tc>
          <w:tcPr>
            <w:tcW w:w="3969" w:type="dxa"/>
            <w:tcBorders>
              <w:top w:val="single" w:sz="4" w:space="0" w:color="auto"/>
              <w:left w:val="single" w:sz="4" w:space="0" w:color="auto"/>
              <w:bottom w:val="single" w:sz="4" w:space="0" w:color="auto"/>
              <w:right w:val="dashed" w:sz="4" w:space="0" w:color="auto"/>
            </w:tcBorders>
            <w:shd w:val="clear" w:color="auto" w:fill="auto"/>
          </w:tcPr>
          <w:p w:rsidR="00750E54" w:rsidRPr="0023196D" w:rsidRDefault="00750E54" w:rsidP="0083688C">
            <w:pPr>
              <w:snapToGrid w:val="0"/>
              <w:ind w:left="358" w:hangingChars="200" w:hanging="358"/>
              <w:rPr>
                <w:rFonts w:ascii="ＭＳ 明朝" w:hAnsi="ＭＳ 明朝"/>
                <w:sz w:val="20"/>
                <w:szCs w:val="20"/>
              </w:rPr>
            </w:pPr>
            <w:r w:rsidRPr="0023196D">
              <w:rPr>
                <w:rFonts w:ascii="ＭＳ 明朝" w:hAnsi="ＭＳ 明朝" w:hint="eastAsia"/>
                <w:sz w:val="20"/>
                <w:szCs w:val="20"/>
              </w:rPr>
              <w:t>（１）</w:t>
            </w:r>
          </w:p>
          <w:p w:rsidR="00750E54" w:rsidRDefault="00750E54" w:rsidP="004A6521">
            <w:pPr>
              <w:snapToGrid w:val="0"/>
              <w:ind w:left="358" w:hangingChars="200" w:hanging="358"/>
              <w:rPr>
                <w:rFonts w:ascii="ＭＳ 明朝" w:hAnsi="ＭＳ 明朝"/>
                <w:sz w:val="20"/>
                <w:szCs w:val="20"/>
              </w:rPr>
            </w:pPr>
            <w:r w:rsidRPr="0023196D">
              <w:rPr>
                <w:rFonts w:ascii="ＭＳ 明朝" w:hAnsi="ＭＳ 明朝" w:hint="eastAsia"/>
                <w:sz w:val="20"/>
                <w:szCs w:val="20"/>
              </w:rPr>
              <w:t>ア・</w:t>
            </w:r>
            <w:r>
              <w:rPr>
                <w:rFonts w:ascii="ＭＳ 明朝" w:hAnsi="ＭＳ 明朝" w:hint="eastAsia"/>
                <w:sz w:val="20"/>
                <w:szCs w:val="20"/>
              </w:rPr>
              <w:t>専門コースの設置や学校の様々な取組みを、中学生や保護者に周知するため、H30年度入学生に向けたDVDなど新しい広報用資材をさらに改訂し、広報活動や在校生のガイダンスで活用する。</w:t>
            </w:r>
          </w:p>
          <w:p w:rsidR="00750E54"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イ　中学校訪問や学校説明会（部活動体験・授業体験・学校体験等）を充実させ、H28年度からの新教育課程の周知に努める。</w:t>
            </w:r>
          </w:p>
          <w:p w:rsidR="00750E54" w:rsidRDefault="00750E54" w:rsidP="0083688C">
            <w:pPr>
              <w:snapToGrid w:val="0"/>
              <w:ind w:left="378" w:hangingChars="200" w:hanging="378"/>
              <w:rPr>
                <w:rFonts w:ascii="ＭＳ 明朝" w:hAnsi="ＭＳ 明朝"/>
                <w:sz w:val="20"/>
                <w:szCs w:val="20"/>
              </w:rPr>
            </w:pPr>
            <w:r w:rsidRPr="0023196D">
              <w:rPr>
                <w:rFonts w:ascii="ＭＳ 明朝" w:hAnsi="ＭＳ 明朝" w:hint="eastAsia"/>
                <w:szCs w:val="20"/>
              </w:rPr>
              <w:t xml:space="preserve">ウ </w:t>
            </w:r>
            <w:r>
              <w:rPr>
                <w:rFonts w:ascii="ＭＳ 明朝" w:hAnsi="ＭＳ 明朝" w:hint="eastAsia"/>
                <w:szCs w:val="20"/>
              </w:rPr>
              <w:t>・HPの</w:t>
            </w:r>
            <w:r w:rsidRPr="0023196D">
              <w:rPr>
                <w:rFonts w:ascii="ＭＳ 明朝" w:hAnsi="ＭＳ 明朝" w:hint="eastAsia"/>
                <w:szCs w:val="20"/>
              </w:rPr>
              <w:t>随時更新</w:t>
            </w:r>
            <w:r>
              <w:rPr>
                <w:rFonts w:ascii="ＭＳ 明朝" w:hAnsi="ＭＳ 明朝" w:hint="eastAsia"/>
                <w:szCs w:val="20"/>
              </w:rPr>
              <w:t>や、</w:t>
            </w:r>
            <w:r w:rsidRPr="0023196D">
              <w:rPr>
                <w:rFonts w:ascii="ＭＳ 明朝" w:hAnsi="ＭＳ 明朝" w:hint="eastAsia"/>
                <w:szCs w:val="20"/>
              </w:rPr>
              <w:t>本校の取り</w:t>
            </w:r>
            <w:r w:rsidRPr="0023196D">
              <w:rPr>
                <w:rFonts w:ascii="ＭＳ 明朝" w:hAnsi="ＭＳ 明朝" w:hint="eastAsia"/>
                <w:sz w:val="20"/>
                <w:szCs w:val="20"/>
              </w:rPr>
              <w:t>組み等を発信し、広報に努めるとともに、</w:t>
            </w:r>
            <w:r w:rsidRPr="00325B36">
              <w:rPr>
                <w:rFonts w:ascii="ＭＳ 明朝" w:hAnsi="ＭＳ 明朝" w:hint="eastAsia"/>
                <w:sz w:val="20"/>
                <w:szCs w:val="20"/>
              </w:rPr>
              <w:t>メール配信等により</w:t>
            </w:r>
            <w:r w:rsidRPr="0023196D">
              <w:rPr>
                <w:rFonts w:ascii="ＭＳ 明朝" w:hAnsi="ＭＳ 明朝" w:hint="eastAsia"/>
                <w:sz w:val="20"/>
                <w:szCs w:val="20"/>
              </w:rPr>
              <w:t>保護者への適切な情報提供を行う。</w:t>
            </w:r>
          </w:p>
          <w:p w:rsidR="00750E54" w:rsidRPr="0023196D" w:rsidRDefault="00750E54" w:rsidP="007E5689">
            <w:pPr>
              <w:snapToGrid w:val="0"/>
              <w:ind w:left="358" w:hangingChars="200" w:hanging="358"/>
              <w:rPr>
                <w:rFonts w:ascii="ＭＳ 明朝" w:hAnsi="ＭＳ 明朝"/>
                <w:sz w:val="20"/>
                <w:szCs w:val="20"/>
              </w:rPr>
            </w:pPr>
            <w:r>
              <w:rPr>
                <w:rFonts w:ascii="ＭＳ 明朝" w:hAnsi="ＭＳ 明朝" w:hint="eastAsia"/>
                <w:sz w:val="20"/>
                <w:szCs w:val="20"/>
              </w:rPr>
              <w:t xml:space="preserve">　 ・学校広報用ＦＢの更新と学校から保護者へのメール発信</w:t>
            </w:r>
          </w:p>
          <w:p w:rsidR="00750E54" w:rsidRPr="0023196D" w:rsidRDefault="00750E54" w:rsidP="0083688C">
            <w:pPr>
              <w:snapToGrid w:val="0"/>
              <w:ind w:left="358" w:hangingChars="200" w:hanging="358"/>
              <w:rPr>
                <w:rFonts w:ascii="ＭＳ 明朝" w:hAnsi="ＭＳ 明朝"/>
                <w:sz w:val="20"/>
                <w:szCs w:val="20"/>
              </w:rPr>
            </w:pPr>
            <w:r w:rsidRPr="0023196D">
              <w:rPr>
                <w:rFonts w:ascii="ＭＳ 明朝" w:hAnsi="ＭＳ 明朝" w:hint="eastAsia"/>
                <w:sz w:val="20"/>
                <w:szCs w:val="20"/>
              </w:rPr>
              <w:t>（２）</w:t>
            </w:r>
          </w:p>
          <w:p w:rsidR="00750E54" w:rsidRDefault="00750E54" w:rsidP="0083688C">
            <w:pPr>
              <w:snapToGrid w:val="0"/>
              <w:ind w:left="358" w:hangingChars="200" w:hanging="358"/>
              <w:rPr>
                <w:rFonts w:ascii="ＭＳ 明朝" w:hAnsi="ＭＳ 明朝"/>
                <w:sz w:val="20"/>
                <w:szCs w:val="20"/>
              </w:rPr>
            </w:pPr>
            <w:r w:rsidRPr="0023196D">
              <w:rPr>
                <w:rFonts w:ascii="ＭＳ 明朝" w:hAnsi="ＭＳ 明朝" w:hint="eastAsia"/>
                <w:sz w:val="20"/>
                <w:szCs w:val="20"/>
              </w:rPr>
              <w:t>ア</w:t>
            </w:r>
            <w:r>
              <w:rPr>
                <w:rFonts w:ascii="ＭＳ 明朝" w:hAnsi="ＭＳ 明朝" w:hint="eastAsia"/>
                <w:sz w:val="20"/>
                <w:szCs w:val="20"/>
              </w:rPr>
              <w:t xml:space="preserve">　地域と連携した新しい教科・科目の準備のために、地域の関連機関と連携して、準備を進める。</w:t>
            </w:r>
          </w:p>
          <w:p w:rsidR="00750E54" w:rsidRPr="0023196D" w:rsidRDefault="00750E54" w:rsidP="0083688C">
            <w:pPr>
              <w:snapToGrid w:val="0"/>
              <w:ind w:left="358" w:hangingChars="200" w:hanging="358"/>
              <w:rPr>
                <w:rFonts w:ascii="ＭＳ 明朝" w:hAnsi="ＭＳ 明朝"/>
                <w:sz w:val="20"/>
                <w:szCs w:val="20"/>
              </w:rPr>
            </w:pPr>
            <w:r>
              <w:rPr>
                <w:rFonts w:ascii="ＭＳ 明朝" w:hAnsi="ＭＳ 明朝" w:hint="eastAsia"/>
                <w:sz w:val="20"/>
                <w:szCs w:val="20"/>
              </w:rPr>
              <w:t>イ</w:t>
            </w:r>
            <w:r w:rsidRPr="0023196D">
              <w:rPr>
                <w:rFonts w:ascii="ＭＳ 明朝" w:hAnsi="ＭＳ 明朝" w:hint="eastAsia"/>
                <w:sz w:val="20"/>
                <w:szCs w:val="20"/>
              </w:rPr>
              <w:t>・支援学校との交流</w:t>
            </w:r>
            <w:r>
              <w:rPr>
                <w:rFonts w:ascii="ＭＳ 明朝" w:hAnsi="ＭＳ 明朝" w:hint="eastAsia"/>
                <w:sz w:val="20"/>
                <w:szCs w:val="20"/>
              </w:rPr>
              <w:t>先を一校から二校に増やし、地元の</w:t>
            </w:r>
            <w:r w:rsidRPr="0023196D">
              <w:rPr>
                <w:rFonts w:ascii="ＭＳ 明朝" w:hAnsi="ＭＳ 明朝" w:hint="eastAsia"/>
                <w:sz w:val="20"/>
                <w:szCs w:val="20"/>
              </w:rPr>
              <w:t>各種イベントへの参加や協力等</w:t>
            </w:r>
            <w:r>
              <w:rPr>
                <w:rFonts w:ascii="ＭＳ 明朝" w:hAnsi="ＭＳ 明朝" w:hint="eastAsia"/>
                <w:sz w:val="20"/>
                <w:szCs w:val="20"/>
              </w:rPr>
              <w:t>の機会を増やし、生徒の</w:t>
            </w:r>
            <w:r w:rsidRPr="0023196D">
              <w:rPr>
                <w:rFonts w:ascii="ＭＳ 明朝" w:hAnsi="ＭＳ 明朝" w:hint="eastAsia"/>
                <w:sz w:val="20"/>
                <w:szCs w:val="20"/>
              </w:rPr>
              <w:t>自己有用感を高める。</w:t>
            </w:r>
          </w:p>
          <w:p w:rsidR="00750E54" w:rsidRPr="0023196D" w:rsidRDefault="00750E54" w:rsidP="0083688C">
            <w:pPr>
              <w:snapToGrid w:val="0"/>
              <w:ind w:leftChars="100" w:left="368" w:hangingChars="100" w:hanging="179"/>
              <w:rPr>
                <w:rFonts w:ascii="ＭＳ 明朝" w:hAnsi="ＭＳ 明朝"/>
                <w:sz w:val="20"/>
                <w:szCs w:val="20"/>
              </w:rPr>
            </w:pPr>
            <w:r w:rsidRPr="0023196D">
              <w:rPr>
                <w:rFonts w:ascii="ＭＳ 明朝" w:hAnsi="ＭＳ 明朝" w:hint="eastAsia"/>
                <w:sz w:val="20"/>
                <w:szCs w:val="20"/>
              </w:rPr>
              <w:t>・地域と連携した環境保全（カワバタモロコ&lt;絶滅危惧種&gt;の保全等・環境美化（通学路清掃等）の活動を行う。</w:t>
            </w:r>
          </w:p>
          <w:p w:rsidR="00750E54" w:rsidRPr="0083688C" w:rsidRDefault="00750E54" w:rsidP="00522687">
            <w:pPr>
              <w:snapToGrid w:val="0"/>
              <w:ind w:left="358" w:hangingChars="200" w:hanging="358"/>
              <w:rPr>
                <w:rFonts w:ascii="ＭＳ 明朝" w:hAnsi="ＭＳ 明朝"/>
                <w:sz w:val="20"/>
                <w:szCs w:val="20"/>
              </w:rPr>
            </w:pPr>
            <w:r>
              <w:rPr>
                <w:rFonts w:ascii="ＭＳ 明朝" w:hAnsi="ＭＳ 明朝" w:hint="eastAsia"/>
                <w:sz w:val="20"/>
                <w:szCs w:val="20"/>
              </w:rPr>
              <w:t>ウ</w:t>
            </w:r>
            <w:r w:rsidRPr="0023196D">
              <w:rPr>
                <w:rFonts w:ascii="ＭＳ 明朝" w:hAnsi="ＭＳ 明朝" w:hint="eastAsia"/>
                <w:sz w:val="20"/>
                <w:szCs w:val="20"/>
              </w:rPr>
              <w:t>・</w:t>
            </w:r>
            <w:r>
              <w:rPr>
                <w:rFonts w:ascii="ＭＳ 明朝" w:hAnsi="ＭＳ 明朝" w:hint="eastAsia"/>
                <w:sz w:val="20"/>
                <w:szCs w:val="20"/>
              </w:rPr>
              <w:t>PTA・</w:t>
            </w:r>
            <w:r w:rsidRPr="0023196D">
              <w:rPr>
                <w:rFonts w:ascii="ＭＳ 明朝" w:hAnsi="ＭＳ 明朝" w:hint="eastAsia"/>
                <w:sz w:val="20"/>
                <w:szCs w:val="20"/>
              </w:rPr>
              <w:t>地域や外部機関と連携しながら、生徒の安全や安心を高める取組みや環境整備をすすめる。（</w:t>
            </w:r>
            <w:r>
              <w:rPr>
                <w:rFonts w:ascii="ＭＳ 明朝" w:hAnsi="ＭＳ 明朝" w:hint="eastAsia"/>
                <w:sz w:val="20"/>
                <w:szCs w:val="20"/>
              </w:rPr>
              <w:t>環境美化・緑化、</w:t>
            </w:r>
            <w:r w:rsidRPr="0023196D">
              <w:rPr>
                <w:rFonts w:ascii="ＭＳ 明朝" w:hAnsi="ＭＳ 明朝" w:hint="eastAsia"/>
                <w:sz w:val="20"/>
                <w:szCs w:val="20"/>
              </w:rPr>
              <w:t>熱中症対策や交通安全、心肺蘇生、薬物乱用防止等）</w:t>
            </w:r>
          </w:p>
        </w:tc>
        <w:tc>
          <w:tcPr>
            <w:tcW w:w="2977" w:type="dxa"/>
            <w:tcBorders>
              <w:top w:val="single" w:sz="4" w:space="0" w:color="auto"/>
              <w:left w:val="single" w:sz="4" w:space="0" w:color="auto"/>
              <w:bottom w:val="single" w:sz="4" w:space="0" w:color="auto"/>
              <w:right w:val="dashed" w:sz="4" w:space="0" w:color="auto"/>
            </w:tcBorders>
          </w:tcPr>
          <w:p w:rsidR="00750E54" w:rsidRPr="00D366D8" w:rsidRDefault="00750E54" w:rsidP="0083688C">
            <w:pPr>
              <w:snapToGrid w:val="0"/>
              <w:rPr>
                <w:rFonts w:ascii="ＭＳ 明朝" w:hAnsi="ＭＳ 明朝"/>
                <w:sz w:val="20"/>
                <w:szCs w:val="20"/>
              </w:rPr>
            </w:pPr>
            <w:r w:rsidRPr="00D366D8">
              <w:rPr>
                <w:rFonts w:ascii="ＭＳ 明朝" w:hAnsi="ＭＳ 明朝" w:hint="eastAsia"/>
                <w:sz w:val="20"/>
                <w:szCs w:val="20"/>
              </w:rPr>
              <w:t>（１）</w:t>
            </w:r>
          </w:p>
          <w:p w:rsidR="002B5E85" w:rsidRDefault="00750E54" w:rsidP="0083688C">
            <w:pPr>
              <w:snapToGrid w:val="0"/>
              <w:rPr>
                <w:rFonts w:ascii="ＭＳ 明朝" w:hAnsi="ＭＳ 明朝"/>
                <w:sz w:val="20"/>
                <w:szCs w:val="20"/>
              </w:rPr>
            </w:pPr>
            <w:r w:rsidRPr="005B1080">
              <w:rPr>
                <w:rFonts w:ascii="ＭＳ 明朝" w:hAnsi="ＭＳ 明朝" w:hint="eastAsia"/>
                <w:sz w:val="20"/>
                <w:szCs w:val="20"/>
              </w:rPr>
              <w:t xml:space="preserve">ア　</w:t>
            </w:r>
            <w:r>
              <w:rPr>
                <w:rFonts w:ascii="ＭＳ 明朝" w:hAnsi="ＭＳ 明朝" w:hint="eastAsia"/>
                <w:sz w:val="20"/>
                <w:szCs w:val="20"/>
              </w:rPr>
              <w:t>・</w:t>
            </w:r>
            <w:r w:rsidRPr="00E70B91">
              <w:rPr>
                <w:rFonts w:ascii="ＭＳ 明朝" w:hAnsi="ＭＳ 明朝" w:hint="eastAsia"/>
                <w:sz w:val="20"/>
                <w:szCs w:val="20"/>
              </w:rPr>
              <w:t>新しい</w:t>
            </w:r>
            <w:r>
              <w:rPr>
                <w:rFonts w:ascii="ＭＳ 明朝" w:hAnsi="ＭＳ 明朝" w:hint="eastAsia"/>
                <w:sz w:val="20"/>
                <w:szCs w:val="20"/>
              </w:rPr>
              <w:t>コースや類型を紹介</w:t>
            </w:r>
          </w:p>
          <w:p w:rsidR="002B5E85" w:rsidRDefault="00750E54" w:rsidP="00E05F81">
            <w:pPr>
              <w:snapToGrid w:val="0"/>
              <w:ind w:firstLineChars="300" w:firstLine="538"/>
              <w:rPr>
                <w:rFonts w:ascii="ＭＳ 明朝" w:hAnsi="ＭＳ 明朝"/>
                <w:sz w:val="20"/>
                <w:szCs w:val="20"/>
              </w:rPr>
            </w:pPr>
            <w:r>
              <w:rPr>
                <w:rFonts w:ascii="ＭＳ 明朝" w:hAnsi="ＭＳ 明朝" w:hint="eastAsia"/>
                <w:sz w:val="20"/>
                <w:szCs w:val="20"/>
              </w:rPr>
              <w:t>する</w:t>
            </w:r>
            <w:r w:rsidRPr="00E70B91">
              <w:rPr>
                <w:rFonts w:ascii="ＭＳ 明朝" w:hAnsi="ＭＳ 明朝" w:hint="eastAsia"/>
                <w:sz w:val="20"/>
                <w:szCs w:val="20"/>
              </w:rPr>
              <w:t>広報用</w:t>
            </w:r>
            <w:r>
              <w:rPr>
                <w:rFonts w:ascii="ＭＳ 明朝" w:hAnsi="ＭＳ 明朝" w:hint="eastAsia"/>
                <w:sz w:val="20"/>
                <w:szCs w:val="20"/>
              </w:rPr>
              <w:t>ＤＶＤを作成</w:t>
            </w:r>
          </w:p>
          <w:p w:rsidR="002B5E85" w:rsidRDefault="00750E54" w:rsidP="00E05F81">
            <w:pPr>
              <w:snapToGrid w:val="0"/>
              <w:ind w:firstLineChars="300" w:firstLine="538"/>
              <w:rPr>
                <w:rFonts w:ascii="ＭＳ 明朝" w:hAnsi="ＭＳ 明朝"/>
                <w:sz w:val="20"/>
                <w:szCs w:val="20"/>
              </w:rPr>
            </w:pPr>
            <w:r w:rsidRPr="00D86ABF">
              <w:rPr>
                <w:rFonts w:ascii="ＭＳ 明朝" w:hAnsi="ＭＳ 明朝" w:hint="eastAsia"/>
                <w:sz w:val="20"/>
                <w:szCs w:val="20"/>
              </w:rPr>
              <w:t>し、ガイダンスで使用した</w:t>
            </w:r>
          </w:p>
          <w:p w:rsidR="002B5E85" w:rsidRDefault="00750E54" w:rsidP="00E05F81">
            <w:pPr>
              <w:snapToGrid w:val="0"/>
              <w:ind w:firstLineChars="300" w:firstLine="538"/>
              <w:rPr>
                <w:rFonts w:ascii="ＭＳ 明朝" w:hAnsi="ＭＳ 明朝"/>
                <w:sz w:val="20"/>
                <w:szCs w:val="20"/>
              </w:rPr>
            </w:pPr>
            <w:r w:rsidRPr="00D86ABF">
              <w:rPr>
                <w:rFonts w:ascii="ＭＳ 明朝" w:hAnsi="ＭＳ 明朝" w:hint="eastAsia"/>
                <w:sz w:val="20"/>
                <w:szCs w:val="20"/>
              </w:rPr>
              <w:t>り、ＨＰで閲覧できるよう</w:t>
            </w:r>
          </w:p>
          <w:p w:rsidR="00750E54" w:rsidRPr="00E70B91" w:rsidRDefault="00750E54" w:rsidP="00E05F81">
            <w:pPr>
              <w:snapToGrid w:val="0"/>
              <w:ind w:firstLineChars="300" w:firstLine="538"/>
              <w:rPr>
                <w:rFonts w:ascii="ＭＳ 明朝" w:hAnsi="ＭＳ 明朝"/>
                <w:sz w:val="20"/>
                <w:szCs w:val="20"/>
              </w:rPr>
            </w:pPr>
            <w:r w:rsidRPr="00D86ABF">
              <w:rPr>
                <w:rFonts w:ascii="ＭＳ 明朝" w:hAnsi="ＭＳ 明朝" w:hint="eastAsia"/>
                <w:sz w:val="20"/>
                <w:szCs w:val="20"/>
              </w:rPr>
              <w:t>にする。</w:t>
            </w:r>
          </w:p>
          <w:p w:rsidR="00750E54" w:rsidRPr="00E70B91" w:rsidRDefault="00750E54" w:rsidP="00692934">
            <w:pPr>
              <w:snapToGrid w:val="0"/>
              <w:ind w:left="538" w:hangingChars="300" w:hanging="538"/>
              <w:rPr>
                <w:rFonts w:ascii="ＭＳ 明朝" w:hAnsi="ＭＳ 明朝"/>
                <w:sz w:val="20"/>
                <w:szCs w:val="20"/>
              </w:rPr>
            </w:pPr>
            <w:r w:rsidRPr="00E70B91">
              <w:rPr>
                <w:rFonts w:ascii="ＭＳ 明朝" w:hAnsi="ＭＳ 明朝" w:hint="eastAsia"/>
                <w:sz w:val="20"/>
                <w:szCs w:val="20"/>
              </w:rPr>
              <w:t>イ　・中学校訪問回数や説明会等への参加者</w:t>
            </w:r>
            <w:r>
              <w:rPr>
                <w:rFonts w:ascii="ＭＳ 明朝" w:hAnsi="ＭＳ 明朝" w:hint="eastAsia"/>
                <w:sz w:val="20"/>
                <w:szCs w:val="20"/>
              </w:rPr>
              <w:t>数</w:t>
            </w:r>
            <w:r w:rsidRPr="00E70B91">
              <w:rPr>
                <w:rFonts w:ascii="ＭＳ 明朝" w:hAnsi="ＭＳ 明朝" w:hint="eastAsia"/>
                <w:sz w:val="20"/>
                <w:szCs w:val="20"/>
              </w:rPr>
              <w:t>を</w:t>
            </w:r>
            <w:r>
              <w:rPr>
                <w:rFonts w:ascii="ＭＳ 明朝" w:hAnsi="ＭＳ 明朝" w:hint="eastAsia"/>
                <w:sz w:val="20"/>
                <w:szCs w:val="20"/>
              </w:rPr>
              <w:t>維持する</w:t>
            </w:r>
            <w:r w:rsidRPr="00E70B91">
              <w:rPr>
                <w:rFonts w:ascii="ＭＳ 明朝" w:hAnsi="ＭＳ 明朝" w:hint="eastAsia"/>
                <w:sz w:val="20"/>
                <w:szCs w:val="20"/>
              </w:rPr>
              <w:t>。（H2</w:t>
            </w:r>
            <w:r>
              <w:rPr>
                <w:rFonts w:ascii="ＭＳ 明朝" w:hAnsi="ＭＳ 明朝" w:hint="eastAsia"/>
                <w:sz w:val="20"/>
                <w:szCs w:val="20"/>
              </w:rPr>
              <w:t>8</w:t>
            </w:r>
            <w:r w:rsidRPr="00035D36">
              <w:rPr>
                <w:rFonts w:ascii="ＭＳ 明朝" w:hAnsi="ＭＳ 明朝" w:hint="eastAsia"/>
                <w:sz w:val="20"/>
                <w:szCs w:val="20"/>
              </w:rPr>
              <w:t>校内実施</w:t>
            </w:r>
            <w:r w:rsidRPr="00E70B91">
              <w:rPr>
                <w:rFonts w:ascii="ＭＳ 明朝" w:hAnsi="ＭＳ 明朝" w:hint="eastAsia"/>
                <w:sz w:val="20"/>
                <w:szCs w:val="20"/>
              </w:rPr>
              <w:t xml:space="preserve">　</w:t>
            </w:r>
            <w:r>
              <w:rPr>
                <w:rFonts w:ascii="ＭＳ 明朝" w:hAnsi="ＭＳ 明朝" w:hint="eastAsia"/>
                <w:sz w:val="20"/>
                <w:szCs w:val="20"/>
              </w:rPr>
              <w:t>496</w:t>
            </w:r>
            <w:r w:rsidRPr="00E70B91">
              <w:rPr>
                <w:rFonts w:ascii="ＭＳ 明朝" w:hAnsi="ＭＳ 明朝" w:hint="eastAsia"/>
                <w:sz w:val="20"/>
                <w:szCs w:val="20"/>
              </w:rPr>
              <w:t>、</w:t>
            </w:r>
            <w:r w:rsidRPr="007E5689">
              <w:rPr>
                <w:rFonts w:ascii="ＭＳ 明朝" w:hAnsi="ＭＳ 明朝" w:hint="eastAsia"/>
                <w:sz w:val="20"/>
                <w:szCs w:val="20"/>
              </w:rPr>
              <w:t>校外実施</w:t>
            </w:r>
            <w:r>
              <w:rPr>
                <w:rFonts w:ascii="ＭＳ 明朝" w:hAnsi="ＭＳ 明朝" w:hint="eastAsia"/>
                <w:sz w:val="20"/>
                <w:szCs w:val="20"/>
              </w:rPr>
              <w:t>620</w:t>
            </w:r>
            <w:r w:rsidRPr="00E70B91">
              <w:rPr>
                <w:rFonts w:ascii="ＭＳ 明朝" w:hAnsi="ＭＳ 明朝" w:hint="eastAsia"/>
                <w:sz w:val="20"/>
                <w:szCs w:val="20"/>
              </w:rPr>
              <w:t>）</w:t>
            </w:r>
          </w:p>
          <w:p w:rsidR="00750E54" w:rsidRPr="00E70B91" w:rsidRDefault="00750E54" w:rsidP="00745A3E">
            <w:pPr>
              <w:snapToGrid w:val="0"/>
              <w:ind w:left="538" w:hangingChars="300" w:hanging="538"/>
              <w:rPr>
                <w:rFonts w:ascii="ＭＳ 明朝" w:hAnsi="ＭＳ 明朝"/>
                <w:sz w:val="20"/>
                <w:szCs w:val="20"/>
              </w:rPr>
            </w:pPr>
            <w:r w:rsidRPr="00E70B91">
              <w:rPr>
                <w:rFonts w:ascii="ＭＳ 明朝" w:hAnsi="ＭＳ 明朝" w:hint="eastAsia"/>
                <w:sz w:val="20"/>
                <w:szCs w:val="20"/>
              </w:rPr>
              <w:t>ウ　・</w:t>
            </w:r>
            <w:r>
              <w:rPr>
                <w:rFonts w:ascii="ＭＳ 明朝" w:hAnsi="ＭＳ 明朝" w:hint="eastAsia"/>
                <w:sz w:val="20"/>
                <w:szCs w:val="20"/>
              </w:rPr>
              <w:t>ＨＰ・ＦＢ</w:t>
            </w:r>
            <w:r w:rsidRPr="00E70B91">
              <w:rPr>
                <w:rFonts w:ascii="ＭＳ 明朝" w:hAnsi="ＭＳ 明朝" w:hint="eastAsia"/>
                <w:sz w:val="20"/>
                <w:szCs w:val="20"/>
              </w:rPr>
              <w:t>の更新数、メール等の配信回数を昨年以上とする。</w:t>
            </w:r>
          </w:p>
          <w:p w:rsidR="00750E54" w:rsidRPr="00E70B91" w:rsidRDefault="00750E54" w:rsidP="00522687">
            <w:pPr>
              <w:snapToGrid w:val="0"/>
              <w:ind w:left="179" w:hangingChars="100" w:hanging="179"/>
              <w:rPr>
                <w:rFonts w:ascii="ＭＳ 明朝" w:hAnsi="ＭＳ 明朝"/>
                <w:sz w:val="20"/>
                <w:szCs w:val="20"/>
              </w:rPr>
            </w:pPr>
            <w:r w:rsidRPr="00E70B91">
              <w:rPr>
                <w:rFonts w:ascii="ＭＳ 明朝" w:hAnsi="ＭＳ 明朝" w:hint="eastAsia"/>
                <w:sz w:val="20"/>
                <w:szCs w:val="20"/>
              </w:rPr>
              <w:t>（H2</w:t>
            </w:r>
            <w:r>
              <w:rPr>
                <w:rFonts w:ascii="ＭＳ 明朝" w:hAnsi="ＭＳ 明朝" w:hint="eastAsia"/>
                <w:sz w:val="20"/>
                <w:szCs w:val="20"/>
              </w:rPr>
              <w:t>8HP・FB</w:t>
            </w:r>
            <w:r w:rsidRPr="00E70B91">
              <w:rPr>
                <w:rFonts w:ascii="ＭＳ 明朝" w:hAnsi="ＭＳ 明朝" w:hint="eastAsia"/>
                <w:sz w:val="20"/>
                <w:szCs w:val="20"/>
              </w:rPr>
              <w:t>の更新回数</w:t>
            </w:r>
            <w:r w:rsidRPr="00501C9C">
              <w:rPr>
                <w:rFonts w:ascii="ＭＳ 明朝" w:hAnsi="ＭＳ 明朝" w:hint="eastAsia"/>
                <w:sz w:val="20"/>
                <w:szCs w:val="20"/>
              </w:rPr>
              <w:t>92</w:t>
            </w:r>
            <w:r w:rsidRPr="00E70B91">
              <w:rPr>
                <w:rFonts w:ascii="ＭＳ 明朝" w:hAnsi="ＭＳ 明朝" w:hint="eastAsia"/>
                <w:sz w:val="20"/>
                <w:szCs w:val="20"/>
              </w:rPr>
              <w:t>回メール配信回数</w:t>
            </w:r>
            <w:r w:rsidRPr="00501C9C">
              <w:rPr>
                <w:rFonts w:ascii="ＭＳ 明朝" w:hAnsi="ＭＳ 明朝" w:hint="eastAsia"/>
                <w:sz w:val="20"/>
                <w:szCs w:val="20"/>
              </w:rPr>
              <w:t>119</w:t>
            </w:r>
            <w:r w:rsidRPr="00E70B91">
              <w:rPr>
                <w:rFonts w:ascii="ＭＳ 明朝" w:hAnsi="ＭＳ 明朝" w:hint="eastAsia"/>
                <w:sz w:val="20"/>
                <w:szCs w:val="20"/>
              </w:rPr>
              <w:t>回）</w:t>
            </w:r>
          </w:p>
          <w:p w:rsidR="00750E54" w:rsidRPr="00E70B91" w:rsidRDefault="00750E54" w:rsidP="0083688C">
            <w:pPr>
              <w:snapToGrid w:val="0"/>
              <w:rPr>
                <w:rFonts w:ascii="ＭＳ 明朝" w:hAnsi="ＭＳ 明朝"/>
                <w:sz w:val="20"/>
                <w:szCs w:val="20"/>
              </w:rPr>
            </w:pPr>
            <w:r w:rsidRPr="00E70B91">
              <w:rPr>
                <w:rFonts w:ascii="ＭＳ 明朝" w:hAnsi="ＭＳ 明朝" w:hint="eastAsia"/>
                <w:sz w:val="20"/>
                <w:szCs w:val="20"/>
              </w:rPr>
              <w:t>（２）</w:t>
            </w:r>
          </w:p>
          <w:p w:rsidR="00750E54" w:rsidRPr="00E70B91" w:rsidRDefault="00750E54" w:rsidP="00B66CEA">
            <w:pPr>
              <w:snapToGrid w:val="0"/>
              <w:ind w:left="538" w:hangingChars="300" w:hanging="538"/>
              <w:rPr>
                <w:rFonts w:ascii="ＭＳ 明朝" w:hAnsi="ＭＳ 明朝"/>
                <w:sz w:val="20"/>
                <w:szCs w:val="20"/>
              </w:rPr>
            </w:pPr>
            <w:r w:rsidRPr="00E70B91">
              <w:rPr>
                <w:rFonts w:ascii="ＭＳ 明朝" w:hAnsi="ＭＳ 明朝" w:hint="eastAsia"/>
                <w:sz w:val="20"/>
                <w:szCs w:val="20"/>
              </w:rPr>
              <w:t>ア　・H29年度から始まる、地域と連携した教科・科目（『サービスラーニング』入門及び実践）</w:t>
            </w:r>
            <w:r w:rsidRPr="00501C9C">
              <w:rPr>
                <w:rFonts w:ascii="ＭＳ 明朝" w:hAnsi="ＭＳ 明朝" w:hint="eastAsia"/>
                <w:sz w:val="20"/>
                <w:szCs w:val="20"/>
              </w:rPr>
              <w:t>の実習を開始し、次年度以降の課題の整理を行う。</w:t>
            </w:r>
          </w:p>
          <w:p w:rsidR="00750E54" w:rsidRPr="00E70B91" w:rsidRDefault="00750E54" w:rsidP="00B66CEA">
            <w:pPr>
              <w:snapToGrid w:val="0"/>
              <w:ind w:left="538" w:hangingChars="300" w:hanging="538"/>
              <w:rPr>
                <w:rFonts w:ascii="ＭＳ 明朝" w:hAnsi="ＭＳ 明朝"/>
                <w:sz w:val="20"/>
                <w:szCs w:val="20"/>
              </w:rPr>
            </w:pPr>
            <w:r w:rsidRPr="00E70B91">
              <w:rPr>
                <w:rFonts w:ascii="ＭＳ 明朝" w:hAnsi="ＭＳ 明朝" w:hint="eastAsia"/>
                <w:sz w:val="20"/>
                <w:szCs w:val="20"/>
              </w:rPr>
              <w:t>イ　・それぞれの活動に参加する生徒数</w:t>
            </w:r>
            <w:r w:rsidRPr="00501C9C">
              <w:rPr>
                <w:rFonts w:ascii="ＭＳ 明朝" w:hAnsi="ＭＳ 明朝" w:hint="eastAsia"/>
                <w:sz w:val="20"/>
                <w:szCs w:val="20"/>
              </w:rPr>
              <w:t>を維持する。</w:t>
            </w:r>
          </w:p>
          <w:p w:rsidR="00750E54" w:rsidRPr="00E70B91" w:rsidRDefault="00750E54" w:rsidP="0083688C">
            <w:pPr>
              <w:snapToGrid w:val="0"/>
              <w:ind w:firstLineChars="200" w:firstLine="358"/>
              <w:rPr>
                <w:rFonts w:ascii="ＭＳ 明朝" w:hAnsi="ＭＳ 明朝"/>
                <w:sz w:val="20"/>
                <w:szCs w:val="20"/>
              </w:rPr>
            </w:pP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支援学校との交流参加者</w:t>
            </w:r>
            <w:r>
              <w:rPr>
                <w:rFonts w:ascii="ＭＳ 明朝" w:hAnsi="ＭＳ 明朝" w:hint="eastAsia"/>
                <w:sz w:val="20"/>
                <w:szCs w:val="20"/>
              </w:rPr>
              <w:t>40</w:t>
            </w:r>
            <w:r w:rsidRPr="00E70B91">
              <w:rPr>
                <w:rFonts w:ascii="ＭＳ 明朝" w:hAnsi="ＭＳ 明朝" w:hint="eastAsia"/>
                <w:sz w:val="20"/>
                <w:szCs w:val="20"/>
              </w:rPr>
              <w:t>人）</w:t>
            </w:r>
          </w:p>
          <w:p w:rsidR="00750E54" w:rsidRPr="00E70B91" w:rsidRDefault="00750E54" w:rsidP="00745A3E">
            <w:pPr>
              <w:snapToGrid w:val="0"/>
              <w:ind w:left="538" w:hangingChars="300" w:hanging="538"/>
              <w:rPr>
                <w:rFonts w:ascii="ＭＳ 明朝" w:hAnsi="ＭＳ 明朝"/>
                <w:sz w:val="20"/>
                <w:szCs w:val="20"/>
              </w:rPr>
            </w:pPr>
            <w:r w:rsidRPr="00E70B91">
              <w:rPr>
                <w:rFonts w:ascii="ＭＳ 明朝" w:hAnsi="ＭＳ 明朝" w:hint="eastAsia"/>
                <w:sz w:val="20"/>
                <w:szCs w:val="20"/>
              </w:rPr>
              <w:t>ウ ・学校教育自己診断における「校内の花や緑が増えた」の割合を</w:t>
            </w:r>
            <w:r>
              <w:rPr>
                <w:rFonts w:ascii="ＭＳ 明朝" w:hAnsi="ＭＳ 明朝" w:hint="eastAsia"/>
                <w:sz w:val="20"/>
                <w:szCs w:val="20"/>
              </w:rPr>
              <w:t>前年度以上にする</w:t>
            </w:r>
            <w:r w:rsidRPr="00E70B91">
              <w:rPr>
                <w:rFonts w:ascii="ＭＳ 明朝" w:hAnsi="ＭＳ 明朝" w:hint="eastAsia"/>
                <w:sz w:val="20"/>
                <w:szCs w:val="20"/>
              </w:rPr>
              <w:t>。（H2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49</w:t>
            </w:r>
            <w:r w:rsidRPr="00E70B91">
              <w:rPr>
                <w:rFonts w:ascii="ＭＳ 明朝" w:hAnsi="ＭＳ 明朝" w:hint="eastAsia"/>
                <w:sz w:val="20"/>
                <w:szCs w:val="20"/>
              </w:rPr>
              <w:t>％)</w:t>
            </w:r>
          </w:p>
          <w:p w:rsidR="00750E54" w:rsidRPr="003F28DF" w:rsidRDefault="00750E54" w:rsidP="007407F5">
            <w:pPr>
              <w:snapToGrid w:val="0"/>
              <w:ind w:leftChars="100" w:left="481" w:hangingChars="163" w:hanging="292"/>
              <w:rPr>
                <w:rFonts w:ascii="ＭＳ 明朝" w:hAnsi="ＭＳ 明朝"/>
                <w:sz w:val="20"/>
                <w:szCs w:val="20"/>
              </w:rPr>
            </w:pPr>
            <w:r w:rsidRPr="00E70B91">
              <w:rPr>
                <w:rFonts w:ascii="ＭＳ 明朝" w:hAnsi="ＭＳ 明朝" w:hint="eastAsia"/>
                <w:sz w:val="20"/>
                <w:szCs w:val="20"/>
              </w:rPr>
              <w:t xml:space="preserve"> ・学校教育自己診断で「人の生き方</w:t>
            </w:r>
            <w:r>
              <w:rPr>
                <w:rFonts w:ascii="ＭＳ 明朝" w:hAnsi="ＭＳ 明朝" w:hint="eastAsia"/>
                <w:sz w:val="20"/>
                <w:szCs w:val="20"/>
              </w:rPr>
              <w:t>・</w:t>
            </w:r>
            <w:r w:rsidRPr="00E70B91">
              <w:rPr>
                <w:rFonts w:ascii="ＭＳ 明朝" w:hAnsi="ＭＳ 明朝" w:hint="eastAsia"/>
                <w:sz w:val="20"/>
                <w:szCs w:val="20"/>
              </w:rPr>
              <w:t>命の大切さ</w:t>
            </w:r>
            <w:r>
              <w:rPr>
                <w:rFonts w:ascii="ＭＳ 明朝" w:hAnsi="ＭＳ 明朝" w:hint="eastAsia"/>
                <w:sz w:val="20"/>
                <w:szCs w:val="20"/>
              </w:rPr>
              <w:t>・</w:t>
            </w:r>
            <w:r w:rsidRPr="00E70B91">
              <w:rPr>
                <w:rFonts w:ascii="ＭＳ 明朝" w:hAnsi="ＭＳ 明朝" w:hint="eastAsia"/>
                <w:sz w:val="20"/>
                <w:szCs w:val="20"/>
              </w:rPr>
              <w:t>社会のルールを学ぶ機会がある</w:t>
            </w:r>
            <w:r>
              <w:rPr>
                <w:rFonts w:ascii="ＭＳ 明朝" w:hAnsi="ＭＳ 明朝" w:hint="eastAsia"/>
                <w:sz w:val="20"/>
                <w:szCs w:val="20"/>
              </w:rPr>
              <w:t>」</w:t>
            </w:r>
            <w:r w:rsidRPr="00E70B91">
              <w:rPr>
                <w:rFonts w:ascii="ＭＳ 明朝" w:hAnsi="ＭＳ 明朝" w:hint="eastAsia"/>
                <w:sz w:val="20"/>
                <w:szCs w:val="20"/>
              </w:rPr>
              <w:t>生徒が</w:t>
            </w:r>
            <w:r w:rsidRPr="00501C9C">
              <w:rPr>
                <w:rFonts w:ascii="ＭＳ 明朝" w:hAnsi="ＭＳ 明朝" w:hint="eastAsia"/>
                <w:sz w:val="20"/>
                <w:szCs w:val="20"/>
              </w:rPr>
              <w:t>85</w:t>
            </w:r>
            <w:r w:rsidRPr="00E70B91">
              <w:rPr>
                <w:rFonts w:ascii="ＭＳ 明朝" w:hAnsi="ＭＳ 明朝" w:hint="eastAsia"/>
                <w:sz w:val="20"/>
                <w:szCs w:val="20"/>
              </w:rPr>
              <w:t>％を上回ること(H2</w:t>
            </w:r>
            <w:r>
              <w:rPr>
                <w:rFonts w:ascii="ＭＳ 明朝" w:hAnsi="ＭＳ 明朝" w:hint="eastAsia"/>
                <w:sz w:val="20"/>
                <w:szCs w:val="20"/>
              </w:rPr>
              <w:t>8</w:t>
            </w:r>
            <w:r w:rsidRPr="00E70B91">
              <w:rPr>
                <w:rFonts w:ascii="ＭＳ 明朝" w:hAnsi="ＭＳ 明朝" w:hint="eastAsia"/>
                <w:sz w:val="20"/>
                <w:szCs w:val="20"/>
              </w:rPr>
              <w:t xml:space="preserve">　</w:t>
            </w:r>
            <w:r>
              <w:rPr>
                <w:rFonts w:ascii="ＭＳ 明朝" w:hAnsi="ＭＳ 明朝" w:hint="eastAsia"/>
                <w:sz w:val="20"/>
                <w:szCs w:val="20"/>
              </w:rPr>
              <w:t>79</w:t>
            </w:r>
            <w:r w:rsidRPr="00E70B91">
              <w:rPr>
                <w:rFonts w:ascii="ＭＳ 明朝" w:hAnsi="ＭＳ 明朝" w:hint="eastAsia"/>
                <w:sz w:val="20"/>
                <w:szCs w:val="20"/>
              </w:rPr>
              <w:t>％)</w:t>
            </w:r>
          </w:p>
        </w:tc>
        <w:tc>
          <w:tcPr>
            <w:tcW w:w="4008" w:type="dxa"/>
            <w:tcBorders>
              <w:top w:val="single" w:sz="4" w:space="0" w:color="auto"/>
              <w:left w:val="dashed" w:sz="4" w:space="0" w:color="auto"/>
              <w:bottom w:val="single" w:sz="4" w:space="0" w:color="auto"/>
              <w:right w:val="single" w:sz="4" w:space="0" w:color="auto"/>
            </w:tcBorders>
          </w:tcPr>
          <w:p w:rsidR="002B5E85" w:rsidRPr="00D366D8" w:rsidRDefault="002B5E85" w:rsidP="002B5E85">
            <w:pPr>
              <w:snapToGrid w:val="0"/>
              <w:rPr>
                <w:rFonts w:ascii="ＭＳ 明朝" w:hAnsi="ＭＳ 明朝"/>
                <w:sz w:val="20"/>
                <w:szCs w:val="20"/>
              </w:rPr>
            </w:pPr>
            <w:r w:rsidRPr="00D366D8">
              <w:rPr>
                <w:rFonts w:ascii="ＭＳ 明朝" w:hAnsi="ＭＳ 明朝" w:hint="eastAsia"/>
                <w:sz w:val="20"/>
                <w:szCs w:val="20"/>
              </w:rPr>
              <w:t>（１）</w:t>
            </w:r>
          </w:p>
          <w:p w:rsidR="002B5E85" w:rsidRDefault="002B5E85" w:rsidP="008C6C51">
            <w:pPr>
              <w:snapToGrid w:val="0"/>
              <w:ind w:left="538" w:hangingChars="300" w:hanging="538"/>
              <w:rPr>
                <w:rFonts w:ascii="ＭＳ 明朝" w:hAnsi="ＭＳ 明朝"/>
                <w:sz w:val="20"/>
                <w:szCs w:val="20"/>
              </w:rPr>
            </w:pPr>
            <w:r w:rsidRPr="005B1080">
              <w:rPr>
                <w:rFonts w:ascii="ＭＳ 明朝" w:hAnsi="ＭＳ 明朝" w:hint="eastAsia"/>
                <w:sz w:val="20"/>
                <w:szCs w:val="20"/>
              </w:rPr>
              <w:t xml:space="preserve">ア　</w:t>
            </w:r>
            <w:r>
              <w:rPr>
                <w:rFonts w:ascii="ＭＳ 明朝" w:hAnsi="ＭＳ 明朝" w:hint="eastAsia"/>
                <w:sz w:val="20"/>
                <w:szCs w:val="20"/>
              </w:rPr>
              <w:t>・</w:t>
            </w:r>
            <w:r w:rsidRPr="00E70B91">
              <w:rPr>
                <w:rFonts w:ascii="ＭＳ 明朝" w:hAnsi="ＭＳ 明朝" w:hint="eastAsia"/>
                <w:sz w:val="20"/>
                <w:szCs w:val="20"/>
              </w:rPr>
              <w:t>新しい</w:t>
            </w:r>
            <w:r w:rsidR="008C6C51">
              <w:rPr>
                <w:rFonts w:ascii="ＭＳ 明朝" w:hAnsi="ＭＳ 明朝" w:hint="eastAsia"/>
                <w:sz w:val="20"/>
                <w:szCs w:val="20"/>
              </w:rPr>
              <w:t>専門コース・類型</w:t>
            </w:r>
            <w:r>
              <w:rPr>
                <w:rFonts w:ascii="ＭＳ 明朝" w:hAnsi="ＭＳ 明朝" w:hint="eastAsia"/>
                <w:sz w:val="20"/>
                <w:szCs w:val="20"/>
              </w:rPr>
              <w:t>紹介ＤＶＤ</w:t>
            </w:r>
            <w:r w:rsidR="008C6C51">
              <w:rPr>
                <w:rFonts w:ascii="ＭＳ 明朝" w:hAnsi="ＭＳ 明朝" w:hint="eastAsia"/>
                <w:sz w:val="20"/>
                <w:szCs w:val="20"/>
              </w:rPr>
              <w:t>完成学校説明会で使用したり、中学校に配付し</w:t>
            </w:r>
            <w:r w:rsidRPr="00D86ABF">
              <w:rPr>
                <w:rFonts w:ascii="ＭＳ 明朝" w:hAnsi="ＭＳ 明朝" w:hint="eastAsia"/>
                <w:sz w:val="20"/>
                <w:szCs w:val="20"/>
              </w:rPr>
              <w:t>、ＨＰ閲覧</w:t>
            </w:r>
            <w:r w:rsidR="008C6C51">
              <w:rPr>
                <w:rFonts w:ascii="ＭＳ 明朝" w:hAnsi="ＭＳ 明朝" w:hint="eastAsia"/>
                <w:sz w:val="20"/>
                <w:szCs w:val="20"/>
              </w:rPr>
              <w:t>可能にすることができた</w:t>
            </w:r>
            <w:r w:rsidRPr="00D86ABF">
              <w:rPr>
                <w:rFonts w:ascii="ＭＳ 明朝" w:hAnsi="ＭＳ 明朝" w:hint="eastAsia"/>
                <w:sz w:val="20"/>
                <w:szCs w:val="20"/>
              </w:rPr>
              <w:t>。</w:t>
            </w:r>
          </w:p>
          <w:p w:rsidR="009D1063" w:rsidRPr="00C96CFD" w:rsidRDefault="000C27CC" w:rsidP="008C6C51">
            <w:pPr>
              <w:snapToGrid w:val="0"/>
              <w:ind w:firstLineChars="1550" w:firstLine="2778"/>
              <w:rPr>
                <w:rFonts w:ascii="ＭＳ 明朝" w:hAnsi="ＭＳ 明朝"/>
                <w:sz w:val="20"/>
                <w:szCs w:val="20"/>
              </w:rPr>
            </w:pPr>
            <w:r w:rsidRPr="00C96CFD">
              <w:rPr>
                <w:rFonts w:ascii="ＭＳ 明朝" w:hAnsi="ＭＳ 明朝" w:hint="eastAsia"/>
                <w:sz w:val="20"/>
                <w:szCs w:val="20"/>
              </w:rPr>
              <w:t>【評価　○】</w:t>
            </w:r>
          </w:p>
          <w:p w:rsidR="008C6C51" w:rsidRPr="00C96CFD" w:rsidRDefault="002B5E85" w:rsidP="002B5E85">
            <w:pPr>
              <w:snapToGrid w:val="0"/>
              <w:ind w:left="538" w:hangingChars="300" w:hanging="538"/>
              <w:rPr>
                <w:rFonts w:ascii="ＭＳ 明朝" w:hAnsi="ＭＳ 明朝"/>
                <w:sz w:val="20"/>
                <w:szCs w:val="20"/>
              </w:rPr>
            </w:pPr>
            <w:r w:rsidRPr="00C96CFD">
              <w:rPr>
                <w:rFonts w:ascii="ＭＳ 明朝" w:hAnsi="ＭＳ 明朝" w:hint="eastAsia"/>
                <w:sz w:val="20"/>
                <w:szCs w:val="20"/>
              </w:rPr>
              <w:t>イ　・中学校訪問回数</w:t>
            </w:r>
            <w:r w:rsidR="008C6C51" w:rsidRPr="00C96CFD">
              <w:rPr>
                <w:rFonts w:ascii="ＭＳ 明朝" w:hAnsi="ＭＳ 明朝" w:hint="eastAsia"/>
                <w:sz w:val="20"/>
                <w:szCs w:val="20"/>
              </w:rPr>
              <w:t xml:space="preserve"> 16</w:t>
            </w:r>
            <w:r w:rsidR="00E67C72" w:rsidRPr="00C96CFD">
              <w:rPr>
                <w:rFonts w:ascii="ＭＳ 明朝" w:hAnsi="ＭＳ 明朝" w:hint="eastAsia"/>
                <w:sz w:val="20"/>
                <w:szCs w:val="20"/>
              </w:rPr>
              <w:t>9</w:t>
            </w:r>
            <w:r w:rsidR="008C6C51" w:rsidRPr="00C96CFD">
              <w:rPr>
                <w:rFonts w:ascii="ＭＳ 明朝" w:hAnsi="ＭＳ 明朝" w:hint="eastAsia"/>
                <w:sz w:val="20"/>
                <w:szCs w:val="20"/>
              </w:rPr>
              <w:t xml:space="preserve"> 回、学校</w:t>
            </w:r>
            <w:r w:rsidRPr="00C96CFD">
              <w:rPr>
                <w:rFonts w:ascii="ＭＳ 明朝" w:hAnsi="ＭＳ 明朝" w:hint="eastAsia"/>
                <w:sz w:val="20"/>
                <w:szCs w:val="20"/>
              </w:rPr>
              <w:t>説明会等へ</w:t>
            </w:r>
          </w:p>
          <w:p w:rsidR="002B5E85" w:rsidRPr="00C96CFD" w:rsidRDefault="002B5E85" w:rsidP="008C6C51">
            <w:pPr>
              <w:snapToGrid w:val="0"/>
              <w:ind w:leftChars="300" w:left="568"/>
              <w:rPr>
                <w:rFonts w:ascii="ＭＳ 明朝" w:hAnsi="ＭＳ 明朝"/>
                <w:sz w:val="20"/>
                <w:szCs w:val="20"/>
              </w:rPr>
            </w:pPr>
            <w:r w:rsidRPr="00C96CFD">
              <w:rPr>
                <w:rFonts w:ascii="ＭＳ 明朝" w:hAnsi="ＭＳ 明朝" w:hint="eastAsia"/>
                <w:sz w:val="20"/>
                <w:szCs w:val="20"/>
              </w:rPr>
              <w:t>の参加者数</w:t>
            </w:r>
            <w:r w:rsidR="008C6C51" w:rsidRPr="00C96CFD">
              <w:rPr>
                <w:rFonts w:ascii="ＭＳ 明朝" w:hAnsi="ＭＳ 明朝" w:hint="eastAsia"/>
                <w:sz w:val="20"/>
                <w:szCs w:val="20"/>
              </w:rPr>
              <w:t xml:space="preserve">は校内実施 </w:t>
            </w:r>
            <w:r w:rsidR="00E67C72" w:rsidRPr="00C96CFD">
              <w:rPr>
                <w:rFonts w:ascii="ＭＳ 明朝" w:hAnsi="ＭＳ 明朝" w:hint="eastAsia"/>
                <w:sz w:val="20"/>
                <w:szCs w:val="20"/>
              </w:rPr>
              <w:t>501</w:t>
            </w:r>
            <w:r w:rsidR="008C6C51" w:rsidRPr="00C96CFD">
              <w:rPr>
                <w:rFonts w:ascii="ＭＳ 明朝" w:hAnsi="ＭＳ 明朝" w:hint="eastAsia"/>
                <w:sz w:val="20"/>
                <w:szCs w:val="20"/>
              </w:rPr>
              <w:t xml:space="preserve"> 校外実施612</w:t>
            </w:r>
            <w:r w:rsidRPr="00C96CFD">
              <w:rPr>
                <w:rFonts w:ascii="ＭＳ 明朝" w:hAnsi="ＭＳ 明朝" w:hint="eastAsia"/>
                <w:sz w:val="20"/>
                <w:szCs w:val="20"/>
              </w:rPr>
              <w:t>（H28校内実施　496、校外実施620）</w:t>
            </w:r>
          </w:p>
          <w:p w:rsidR="008C6C51" w:rsidRPr="00C96CFD" w:rsidRDefault="000C27CC" w:rsidP="002B5E85">
            <w:pPr>
              <w:snapToGrid w:val="0"/>
              <w:ind w:left="538" w:hangingChars="300" w:hanging="538"/>
              <w:rPr>
                <w:rFonts w:ascii="ＭＳ 明朝" w:hAnsi="ＭＳ 明朝"/>
                <w:sz w:val="20"/>
                <w:szCs w:val="20"/>
              </w:rPr>
            </w:pPr>
            <w:r w:rsidRPr="00C96CFD">
              <w:rPr>
                <w:rFonts w:ascii="ＭＳ 明朝" w:hAnsi="ＭＳ 明朝" w:hint="eastAsia"/>
                <w:sz w:val="20"/>
                <w:szCs w:val="20"/>
              </w:rPr>
              <w:t xml:space="preserve">      </w:t>
            </w:r>
            <w:r w:rsidR="008C6C51" w:rsidRPr="00C96CFD">
              <w:rPr>
                <w:rFonts w:ascii="ＭＳ 明朝" w:hAnsi="ＭＳ 明朝" w:hint="eastAsia"/>
                <w:sz w:val="20"/>
                <w:szCs w:val="20"/>
              </w:rPr>
              <w:t>と、</w:t>
            </w:r>
            <w:r w:rsidR="00E67C72" w:rsidRPr="00C96CFD">
              <w:rPr>
                <w:rFonts w:ascii="ＭＳ 明朝" w:hAnsi="ＭＳ 明朝" w:hint="eastAsia"/>
                <w:sz w:val="20"/>
                <w:szCs w:val="20"/>
              </w:rPr>
              <w:t>ほぼ目標を達成した</w:t>
            </w:r>
            <w:r w:rsidR="008C6C51" w:rsidRPr="00C96CFD">
              <w:rPr>
                <w:rFonts w:ascii="ＭＳ 明朝" w:hAnsi="ＭＳ 明朝" w:hint="eastAsia"/>
                <w:sz w:val="20"/>
                <w:szCs w:val="20"/>
              </w:rPr>
              <w:t>。</w:t>
            </w:r>
          </w:p>
          <w:p w:rsidR="008C6C51" w:rsidRPr="00C96CFD" w:rsidRDefault="008C6C51" w:rsidP="008C6C51">
            <w:pPr>
              <w:snapToGrid w:val="0"/>
              <w:ind w:leftChars="300" w:left="568"/>
              <w:rPr>
                <w:rFonts w:ascii="ＭＳ 明朝" w:hAnsi="ＭＳ 明朝"/>
                <w:sz w:val="20"/>
                <w:szCs w:val="20"/>
              </w:rPr>
            </w:pPr>
          </w:p>
          <w:p w:rsidR="009D1063" w:rsidRPr="00C96CFD" w:rsidRDefault="000C27CC" w:rsidP="008C6C51">
            <w:pPr>
              <w:snapToGrid w:val="0"/>
              <w:ind w:leftChars="300" w:left="568" w:firstLineChars="1200" w:firstLine="2151"/>
              <w:rPr>
                <w:rFonts w:ascii="ＭＳ 明朝" w:hAnsi="ＭＳ 明朝"/>
                <w:sz w:val="20"/>
                <w:szCs w:val="20"/>
              </w:rPr>
            </w:pPr>
            <w:r w:rsidRPr="00C96CFD">
              <w:rPr>
                <w:rFonts w:ascii="ＭＳ 明朝" w:hAnsi="ＭＳ 明朝" w:hint="eastAsia"/>
                <w:sz w:val="20"/>
                <w:szCs w:val="20"/>
              </w:rPr>
              <w:t xml:space="preserve">【評価　</w:t>
            </w:r>
            <w:r w:rsidR="00E67C72" w:rsidRPr="00C96CFD">
              <w:rPr>
                <w:rFonts w:ascii="ＭＳ 明朝" w:hAnsi="ＭＳ 明朝" w:hint="eastAsia"/>
                <w:sz w:val="20"/>
                <w:szCs w:val="20"/>
              </w:rPr>
              <w:t>○</w:t>
            </w:r>
            <w:r w:rsidRPr="00C96CFD">
              <w:rPr>
                <w:rFonts w:ascii="ＭＳ 明朝" w:hAnsi="ＭＳ 明朝" w:hint="eastAsia"/>
                <w:sz w:val="20"/>
                <w:szCs w:val="20"/>
              </w:rPr>
              <w:t>】</w:t>
            </w:r>
          </w:p>
          <w:p w:rsidR="002B5E85" w:rsidRPr="00C96CFD" w:rsidRDefault="002B5E85" w:rsidP="002F4467">
            <w:pPr>
              <w:snapToGrid w:val="0"/>
              <w:ind w:left="538" w:hangingChars="300" w:hanging="538"/>
              <w:rPr>
                <w:rFonts w:ascii="ＭＳ 明朝" w:hAnsi="ＭＳ 明朝"/>
                <w:sz w:val="20"/>
                <w:szCs w:val="20"/>
              </w:rPr>
            </w:pPr>
            <w:r w:rsidRPr="00C96CFD">
              <w:rPr>
                <w:rFonts w:ascii="ＭＳ 明朝" w:hAnsi="ＭＳ 明朝" w:hint="eastAsia"/>
                <w:sz w:val="20"/>
                <w:szCs w:val="20"/>
              </w:rPr>
              <w:t>ウ　・ＨＰ・ＦＢの更新数</w:t>
            </w:r>
            <w:r w:rsidR="002F4467" w:rsidRPr="00C96CFD">
              <w:rPr>
                <w:rFonts w:ascii="ＭＳ 明朝" w:hAnsi="ＭＳ 明朝" w:hint="eastAsia"/>
                <w:sz w:val="20"/>
                <w:szCs w:val="20"/>
              </w:rPr>
              <w:t xml:space="preserve"> </w:t>
            </w:r>
            <w:r w:rsidR="00E67C72" w:rsidRPr="00C96CFD">
              <w:rPr>
                <w:rFonts w:ascii="ＭＳ 明朝" w:hAnsi="ＭＳ 明朝" w:hint="eastAsia"/>
                <w:sz w:val="20"/>
                <w:szCs w:val="20"/>
              </w:rPr>
              <w:t>90</w:t>
            </w:r>
            <w:r w:rsidR="002F4467" w:rsidRPr="00C96CFD">
              <w:rPr>
                <w:rFonts w:ascii="ＭＳ 明朝" w:hAnsi="ＭＳ 明朝" w:hint="eastAsia"/>
                <w:sz w:val="20"/>
                <w:szCs w:val="20"/>
              </w:rPr>
              <w:t xml:space="preserve"> と前年度</w:t>
            </w:r>
            <w:r w:rsidRPr="00C96CFD">
              <w:rPr>
                <w:rFonts w:ascii="ＭＳ 明朝" w:hAnsi="ＭＳ 明朝" w:hint="eastAsia"/>
                <w:sz w:val="20"/>
                <w:szCs w:val="20"/>
              </w:rPr>
              <w:t>（HP・FBの更新回数92回</w:t>
            </w:r>
            <w:r w:rsidR="002F4467" w:rsidRPr="00C96CFD">
              <w:rPr>
                <w:rFonts w:ascii="ＭＳ 明朝" w:hAnsi="ＭＳ 明朝"/>
                <w:sz w:val="20"/>
                <w:szCs w:val="20"/>
              </w:rPr>
              <w:t>）</w:t>
            </w:r>
            <w:r w:rsidR="002F4467" w:rsidRPr="00C96CFD">
              <w:rPr>
                <w:rFonts w:ascii="ＭＳ 明朝" w:hAnsi="ＭＳ 明朝" w:hint="eastAsia"/>
                <w:sz w:val="20"/>
                <w:szCs w:val="20"/>
              </w:rPr>
              <w:t>、</w:t>
            </w:r>
            <w:r w:rsidRPr="00C96CFD">
              <w:rPr>
                <w:rFonts w:ascii="ＭＳ 明朝" w:hAnsi="ＭＳ 明朝" w:hint="eastAsia"/>
                <w:sz w:val="20"/>
                <w:szCs w:val="20"/>
              </w:rPr>
              <w:t>メール配信回数</w:t>
            </w:r>
            <w:r w:rsidR="00E67C72" w:rsidRPr="00C96CFD">
              <w:rPr>
                <w:rFonts w:ascii="ＭＳ 明朝" w:hAnsi="ＭＳ 明朝" w:hint="eastAsia"/>
                <w:sz w:val="20"/>
                <w:szCs w:val="20"/>
              </w:rPr>
              <w:t>111</w:t>
            </w:r>
            <w:r w:rsidRPr="00C96CFD">
              <w:rPr>
                <w:rFonts w:ascii="ＭＳ 明朝" w:hAnsi="ＭＳ 明朝" w:hint="eastAsia"/>
                <w:sz w:val="20"/>
                <w:szCs w:val="20"/>
              </w:rPr>
              <w:t>回</w:t>
            </w:r>
            <w:r w:rsidR="002F4467" w:rsidRPr="00C96CFD">
              <w:rPr>
                <w:rFonts w:ascii="ＭＳ 明朝" w:hAnsi="ＭＳ 明朝" w:hint="eastAsia"/>
                <w:sz w:val="20"/>
                <w:szCs w:val="20"/>
              </w:rPr>
              <w:t>と前年度(119回</w:t>
            </w:r>
            <w:r w:rsidRPr="00C96CFD">
              <w:rPr>
                <w:rFonts w:ascii="ＭＳ 明朝" w:hAnsi="ＭＳ 明朝" w:hint="eastAsia"/>
                <w:sz w:val="20"/>
                <w:szCs w:val="20"/>
              </w:rPr>
              <w:t>）</w:t>
            </w:r>
            <w:r w:rsidR="002F4467" w:rsidRPr="00C96CFD">
              <w:rPr>
                <w:rFonts w:ascii="ＭＳ 明朝" w:hAnsi="ＭＳ 明朝" w:hint="eastAsia"/>
                <w:sz w:val="20"/>
                <w:szCs w:val="20"/>
              </w:rPr>
              <w:t>をわずかに下回っている。</w:t>
            </w:r>
          </w:p>
          <w:p w:rsidR="009D1063" w:rsidRPr="00C96CFD" w:rsidRDefault="000C27CC" w:rsidP="002B5E85">
            <w:pPr>
              <w:snapToGrid w:val="0"/>
              <w:ind w:left="179" w:hangingChars="100" w:hanging="179"/>
              <w:rPr>
                <w:rFonts w:ascii="ＭＳ 明朝" w:hAnsi="ＭＳ 明朝"/>
                <w:sz w:val="20"/>
                <w:szCs w:val="20"/>
              </w:rPr>
            </w:pPr>
            <w:r w:rsidRPr="00C96CFD">
              <w:rPr>
                <w:rFonts w:ascii="ＭＳ 明朝" w:hAnsi="ＭＳ 明朝" w:hint="eastAsia"/>
                <w:sz w:val="20"/>
                <w:szCs w:val="20"/>
              </w:rPr>
              <w:t xml:space="preserve">      </w:t>
            </w:r>
            <w:r w:rsidR="002F4467" w:rsidRPr="00C96CFD">
              <w:rPr>
                <w:rFonts w:ascii="ＭＳ 明朝" w:hAnsi="ＭＳ 明朝" w:hint="eastAsia"/>
                <w:sz w:val="20"/>
                <w:szCs w:val="20"/>
              </w:rPr>
              <w:t xml:space="preserve">                        </w:t>
            </w:r>
            <w:r w:rsidRPr="00C96CFD">
              <w:rPr>
                <w:rFonts w:ascii="ＭＳ 明朝" w:hAnsi="ＭＳ 明朝" w:hint="eastAsia"/>
                <w:sz w:val="20"/>
                <w:szCs w:val="20"/>
              </w:rPr>
              <w:t xml:space="preserve">【評価　</w:t>
            </w:r>
            <w:r w:rsidR="002F4467" w:rsidRPr="00C96CFD">
              <w:rPr>
                <w:rFonts w:ascii="ＭＳ 明朝" w:hAnsi="ＭＳ 明朝" w:hint="eastAsia"/>
                <w:sz w:val="20"/>
                <w:szCs w:val="20"/>
              </w:rPr>
              <w:t>△</w:t>
            </w:r>
            <w:r w:rsidRPr="00C96CFD">
              <w:rPr>
                <w:rFonts w:ascii="ＭＳ 明朝" w:hAnsi="ＭＳ 明朝" w:hint="eastAsia"/>
                <w:sz w:val="20"/>
                <w:szCs w:val="20"/>
              </w:rPr>
              <w:t>】</w:t>
            </w:r>
          </w:p>
          <w:p w:rsidR="002B5E85" w:rsidRPr="00E70B91" w:rsidRDefault="002B5E85" w:rsidP="002B5E85">
            <w:pPr>
              <w:snapToGrid w:val="0"/>
              <w:rPr>
                <w:rFonts w:ascii="ＭＳ 明朝" w:hAnsi="ＭＳ 明朝"/>
                <w:sz w:val="20"/>
                <w:szCs w:val="20"/>
              </w:rPr>
            </w:pPr>
            <w:r w:rsidRPr="00C96CFD">
              <w:rPr>
                <w:rFonts w:ascii="ＭＳ 明朝" w:hAnsi="ＭＳ 明朝" w:hint="eastAsia"/>
                <w:sz w:val="20"/>
                <w:szCs w:val="20"/>
              </w:rPr>
              <w:t>（２）</w:t>
            </w:r>
          </w:p>
          <w:p w:rsidR="002B5E85" w:rsidRDefault="002B5E85" w:rsidP="002B5E85">
            <w:pPr>
              <w:snapToGrid w:val="0"/>
              <w:ind w:left="538" w:hangingChars="300" w:hanging="538"/>
              <w:rPr>
                <w:rFonts w:ascii="ＭＳ 明朝" w:hAnsi="ＭＳ 明朝"/>
                <w:sz w:val="20"/>
                <w:szCs w:val="20"/>
              </w:rPr>
            </w:pPr>
            <w:r w:rsidRPr="00E70B91">
              <w:rPr>
                <w:rFonts w:ascii="ＭＳ 明朝" w:hAnsi="ＭＳ 明朝" w:hint="eastAsia"/>
                <w:sz w:val="20"/>
                <w:szCs w:val="20"/>
              </w:rPr>
              <w:t>ア　・（『サービスラーニング』入門</w:t>
            </w:r>
            <w:r w:rsidR="002F4467">
              <w:rPr>
                <w:rFonts w:ascii="ＭＳ 明朝" w:hAnsi="ＭＳ 明朝" w:hint="eastAsia"/>
                <w:sz w:val="20"/>
                <w:szCs w:val="20"/>
              </w:rPr>
              <w:t>を２年生で実施し、グループワーク・意見の交換や調整・プレゼンテーション・野外活動について取り組み、</w:t>
            </w:r>
            <w:r w:rsidR="00DB0F92">
              <w:rPr>
                <w:rFonts w:ascii="ＭＳ 明朝" w:hAnsi="ＭＳ 明朝" w:hint="eastAsia"/>
                <w:sz w:val="20"/>
                <w:szCs w:val="20"/>
              </w:rPr>
              <w:t>グループで</w:t>
            </w:r>
            <w:r w:rsidR="002F4467">
              <w:rPr>
                <w:rFonts w:ascii="ＭＳ 明朝" w:hAnsi="ＭＳ 明朝" w:hint="eastAsia"/>
                <w:sz w:val="20"/>
                <w:szCs w:val="20"/>
              </w:rPr>
              <w:t>協働</w:t>
            </w:r>
            <w:r w:rsidR="00DB0F92">
              <w:rPr>
                <w:rFonts w:ascii="ＭＳ 明朝" w:hAnsi="ＭＳ 明朝" w:hint="eastAsia"/>
                <w:sz w:val="20"/>
                <w:szCs w:val="20"/>
              </w:rPr>
              <w:t>し何かをやり抜く力</w:t>
            </w:r>
            <w:r w:rsidR="003D1054">
              <w:rPr>
                <w:rFonts w:ascii="ＭＳ 明朝" w:hAnsi="ＭＳ 明朝" w:hint="eastAsia"/>
                <w:sz w:val="20"/>
                <w:szCs w:val="20"/>
              </w:rPr>
              <w:t>を</w:t>
            </w:r>
            <w:r w:rsidR="00DB0F92">
              <w:rPr>
                <w:rFonts w:ascii="ＭＳ 明朝" w:hAnsi="ＭＳ 明朝" w:hint="eastAsia"/>
                <w:sz w:val="20"/>
                <w:szCs w:val="20"/>
              </w:rPr>
              <w:t>身に</w:t>
            </w:r>
            <w:r w:rsidR="003D1054">
              <w:rPr>
                <w:rFonts w:ascii="ＭＳ 明朝" w:hAnsi="ＭＳ 明朝" w:hint="eastAsia"/>
                <w:sz w:val="20"/>
                <w:szCs w:val="20"/>
              </w:rPr>
              <w:t>付ける</w:t>
            </w:r>
            <w:r w:rsidR="00DB0F92">
              <w:rPr>
                <w:rFonts w:ascii="ＭＳ 明朝" w:hAnsi="ＭＳ 明朝" w:hint="eastAsia"/>
                <w:sz w:val="20"/>
                <w:szCs w:val="20"/>
              </w:rPr>
              <w:t>ことができた</w:t>
            </w:r>
            <w:r w:rsidRPr="00970708">
              <w:rPr>
                <w:rFonts w:ascii="ＭＳ 明朝" w:hAnsi="ＭＳ 明朝" w:hint="eastAsia"/>
                <w:sz w:val="20"/>
                <w:szCs w:val="20"/>
              </w:rPr>
              <w:t>。</w:t>
            </w:r>
          </w:p>
          <w:p w:rsidR="009D1063" w:rsidRPr="00E70B91" w:rsidRDefault="000C27CC" w:rsidP="002B5E85">
            <w:pPr>
              <w:snapToGrid w:val="0"/>
              <w:ind w:left="538" w:hangingChars="300" w:hanging="538"/>
              <w:rPr>
                <w:rFonts w:ascii="ＭＳ 明朝" w:hAnsi="ＭＳ 明朝"/>
                <w:sz w:val="20"/>
                <w:szCs w:val="20"/>
              </w:rPr>
            </w:pPr>
            <w:r>
              <w:rPr>
                <w:rFonts w:ascii="ＭＳ 明朝" w:hAnsi="ＭＳ 明朝" w:hint="eastAsia"/>
                <w:sz w:val="20"/>
                <w:szCs w:val="20"/>
              </w:rPr>
              <w:t xml:space="preserve">      </w:t>
            </w:r>
            <w:r w:rsidR="00DB0F92">
              <w:rPr>
                <w:rFonts w:ascii="ＭＳ 明朝" w:hAnsi="ＭＳ 明朝" w:hint="eastAsia"/>
                <w:sz w:val="20"/>
                <w:szCs w:val="20"/>
              </w:rPr>
              <w:t xml:space="preserve">　　　　　　　　　　　　</w:t>
            </w:r>
            <w:r>
              <w:rPr>
                <w:rFonts w:ascii="ＭＳ 明朝" w:hAnsi="ＭＳ 明朝" w:hint="eastAsia"/>
                <w:sz w:val="20"/>
                <w:szCs w:val="20"/>
              </w:rPr>
              <w:t>【評価　○】</w:t>
            </w:r>
          </w:p>
          <w:p w:rsidR="002B5E85" w:rsidRDefault="002B5E85" w:rsidP="002B5E85">
            <w:pPr>
              <w:snapToGrid w:val="0"/>
              <w:ind w:left="538" w:hangingChars="300" w:hanging="538"/>
              <w:rPr>
                <w:rFonts w:ascii="ＭＳ 明朝" w:hAnsi="ＭＳ 明朝"/>
                <w:sz w:val="20"/>
                <w:szCs w:val="20"/>
              </w:rPr>
            </w:pPr>
            <w:r w:rsidRPr="00E70B91">
              <w:rPr>
                <w:rFonts w:ascii="ＭＳ 明朝" w:hAnsi="ＭＳ 明朝" w:hint="eastAsia"/>
                <w:sz w:val="20"/>
                <w:szCs w:val="20"/>
              </w:rPr>
              <w:t>イ　・</w:t>
            </w:r>
            <w:r w:rsidR="00DB0F92">
              <w:rPr>
                <w:rFonts w:ascii="ＭＳ 明朝" w:hAnsi="ＭＳ 明朝" w:hint="eastAsia"/>
                <w:sz w:val="20"/>
                <w:szCs w:val="20"/>
              </w:rPr>
              <w:t>地域との交流の参加人数については、</w:t>
            </w:r>
          </w:p>
          <w:p w:rsidR="00DB0F92" w:rsidRPr="00DB0F92" w:rsidRDefault="00DB0F92" w:rsidP="00DB0F92">
            <w:pPr>
              <w:snapToGrid w:val="0"/>
              <w:ind w:left="538" w:hangingChars="300" w:hanging="538"/>
              <w:rPr>
                <w:rFonts w:ascii="ＭＳ 明朝" w:hAnsi="ＭＳ 明朝"/>
                <w:sz w:val="20"/>
                <w:szCs w:val="20"/>
              </w:rPr>
            </w:pPr>
            <w:r>
              <w:rPr>
                <w:rFonts w:ascii="ＭＳ 明朝" w:hAnsi="ＭＳ 明朝" w:hint="eastAsia"/>
                <w:sz w:val="20"/>
                <w:szCs w:val="20"/>
              </w:rPr>
              <w:t xml:space="preserve">　　　富田林支援学校交流参加42人と前年度(40人)を上回った。地域連携として初めて参加した、いしかわ福祉フォーラム参加人数は18人で、好評を博した。</w:t>
            </w:r>
          </w:p>
          <w:p w:rsidR="009D1063" w:rsidRPr="00E70B91" w:rsidRDefault="000C27CC" w:rsidP="002B5E85">
            <w:pPr>
              <w:snapToGrid w:val="0"/>
              <w:ind w:firstLineChars="200" w:firstLine="358"/>
              <w:rPr>
                <w:rFonts w:ascii="ＭＳ 明朝" w:hAnsi="ＭＳ 明朝"/>
                <w:sz w:val="20"/>
                <w:szCs w:val="20"/>
              </w:rPr>
            </w:pPr>
            <w:r>
              <w:rPr>
                <w:rFonts w:ascii="ＭＳ 明朝" w:hAnsi="ＭＳ 明朝" w:hint="eastAsia"/>
                <w:sz w:val="20"/>
                <w:szCs w:val="20"/>
              </w:rPr>
              <w:t xml:space="preserve">  </w:t>
            </w:r>
            <w:r w:rsidR="00DB0F92">
              <w:rPr>
                <w:rFonts w:ascii="ＭＳ 明朝" w:hAnsi="ＭＳ 明朝" w:hint="eastAsia"/>
                <w:sz w:val="20"/>
                <w:szCs w:val="20"/>
              </w:rPr>
              <w:t xml:space="preserve">                        </w:t>
            </w:r>
            <w:r>
              <w:rPr>
                <w:rFonts w:ascii="ＭＳ 明朝" w:hAnsi="ＭＳ 明朝" w:hint="eastAsia"/>
                <w:sz w:val="20"/>
                <w:szCs w:val="20"/>
              </w:rPr>
              <w:t>【評価　○】</w:t>
            </w:r>
          </w:p>
          <w:p w:rsidR="002B5E85" w:rsidRDefault="002B5E85" w:rsidP="002B5E85">
            <w:pPr>
              <w:snapToGrid w:val="0"/>
              <w:ind w:left="538" w:hangingChars="300" w:hanging="538"/>
              <w:rPr>
                <w:rFonts w:ascii="ＭＳ 明朝" w:hAnsi="ＭＳ 明朝"/>
                <w:sz w:val="20"/>
                <w:szCs w:val="20"/>
              </w:rPr>
            </w:pPr>
            <w:r w:rsidRPr="00E70B91">
              <w:rPr>
                <w:rFonts w:ascii="ＭＳ 明朝" w:hAnsi="ＭＳ 明朝" w:hint="eastAsia"/>
                <w:sz w:val="20"/>
                <w:szCs w:val="20"/>
              </w:rPr>
              <w:t>ウ ・学校教育自己診断における「校内の花や緑が増えた」の割合</w:t>
            </w:r>
            <w:r w:rsidR="00DB0F92">
              <w:rPr>
                <w:rFonts w:ascii="ＭＳ 明朝" w:hAnsi="ＭＳ 明朝" w:hint="eastAsia"/>
                <w:sz w:val="20"/>
                <w:szCs w:val="20"/>
              </w:rPr>
              <w:t xml:space="preserve"> 56% と前年度 (49%)を上回り目標を達成した。</w:t>
            </w:r>
          </w:p>
          <w:p w:rsidR="009D1063" w:rsidRPr="00E70B91" w:rsidRDefault="000C27CC" w:rsidP="002B5E85">
            <w:pPr>
              <w:snapToGrid w:val="0"/>
              <w:ind w:left="538" w:hangingChars="300" w:hanging="538"/>
              <w:rPr>
                <w:rFonts w:ascii="ＭＳ 明朝" w:hAnsi="ＭＳ 明朝"/>
                <w:sz w:val="20"/>
                <w:szCs w:val="20"/>
              </w:rPr>
            </w:pPr>
            <w:r>
              <w:rPr>
                <w:rFonts w:ascii="ＭＳ 明朝" w:hAnsi="ＭＳ 明朝" w:hint="eastAsia"/>
                <w:sz w:val="20"/>
                <w:szCs w:val="20"/>
              </w:rPr>
              <w:t xml:space="preserve">      </w:t>
            </w:r>
            <w:r w:rsidR="00B200CA">
              <w:rPr>
                <w:rFonts w:ascii="ＭＳ 明朝" w:hAnsi="ＭＳ 明朝" w:hint="eastAsia"/>
                <w:sz w:val="20"/>
                <w:szCs w:val="20"/>
              </w:rPr>
              <w:t xml:space="preserve">                         </w:t>
            </w:r>
            <w:r>
              <w:rPr>
                <w:rFonts w:ascii="ＭＳ 明朝" w:hAnsi="ＭＳ 明朝" w:hint="eastAsia"/>
                <w:sz w:val="20"/>
                <w:szCs w:val="20"/>
              </w:rPr>
              <w:t>【評価　○】</w:t>
            </w:r>
          </w:p>
          <w:p w:rsidR="00C96CFD" w:rsidRDefault="002B5E85" w:rsidP="002B5E85">
            <w:pPr>
              <w:snapToGrid w:val="0"/>
              <w:ind w:left="358" w:hangingChars="200" w:hanging="358"/>
              <w:rPr>
                <w:rFonts w:ascii="ＭＳ 明朝" w:hAnsi="ＭＳ 明朝"/>
                <w:sz w:val="20"/>
                <w:szCs w:val="20"/>
              </w:rPr>
            </w:pPr>
            <w:r w:rsidRPr="00E70B91">
              <w:rPr>
                <w:rFonts w:ascii="ＭＳ 明朝" w:hAnsi="ＭＳ 明朝" w:hint="eastAsia"/>
                <w:sz w:val="20"/>
                <w:szCs w:val="20"/>
              </w:rPr>
              <w:t xml:space="preserve"> </w:t>
            </w:r>
            <w:r w:rsidR="00C96CFD">
              <w:rPr>
                <w:rFonts w:ascii="ＭＳ 明朝" w:hAnsi="ＭＳ 明朝" w:hint="eastAsia"/>
                <w:sz w:val="20"/>
                <w:szCs w:val="20"/>
              </w:rPr>
              <w:t xml:space="preserve">　</w:t>
            </w:r>
            <w:r w:rsidRPr="00E70B91">
              <w:rPr>
                <w:rFonts w:ascii="ＭＳ 明朝" w:hAnsi="ＭＳ 明朝" w:hint="eastAsia"/>
                <w:sz w:val="20"/>
                <w:szCs w:val="20"/>
              </w:rPr>
              <w:t>・学校教育自己診断で「人の生き方</w:t>
            </w:r>
            <w:r>
              <w:rPr>
                <w:rFonts w:ascii="ＭＳ 明朝" w:hAnsi="ＭＳ 明朝" w:hint="eastAsia"/>
                <w:sz w:val="20"/>
                <w:szCs w:val="20"/>
              </w:rPr>
              <w:t>・</w:t>
            </w:r>
            <w:r w:rsidRPr="00E70B91">
              <w:rPr>
                <w:rFonts w:ascii="ＭＳ 明朝" w:hAnsi="ＭＳ 明朝" w:hint="eastAsia"/>
                <w:sz w:val="20"/>
                <w:szCs w:val="20"/>
              </w:rPr>
              <w:t>命の大</w:t>
            </w:r>
          </w:p>
          <w:p w:rsidR="00C96CFD" w:rsidRDefault="00C96CFD" w:rsidP="002B5E85">
            <w:pPr>
              <w:snapToGrid w:val="0"/>
              <w:ind w:left="358" w:hangingChars="200" w:hanging="358"/>
              <w:rPr>
                <w:rFonts w:ascii="ＭＳ 明朝" w:hAnsi="ＭＳ 明朝"/>
                <w:sz w:val="20"/>
                <w:szCs w:val="20"/>
              </w:rPr>
            </w:pPr>
            <w:r>
              <w:rPr>
                <w:rFonts w:ascii="ＭＳ 明朝" w:hAnsi="ＭＳ 明朝" w:hint="eastAsia"/>
                <w:sz w:val="20"/>
                <w:szCs w:val="20"/>
              </w:rPr>
              <w:t xml:space="preserve">　　　</w:t>
            </w:r>
            <w:r w:rsidR="002B5E85" w:rsidRPr="00E70B91">
              <w:rPr>
                <w:rFonts w:ascii="ＭＳ 明朝" w:hAnsi="ＭＳ 明朝" w:hint="eastAsia"/>
                <w:sz w:val="20"/>
                <w:szCs w:val="20"/>
              </w:rPr>
              <w:t>切さ</w:t>
            </w:r>
            <w:r w:rsidR="002B5E85">
              <w:rPr>
                <w:rFonts w:ascii="ＭＳ 明朝" w:hAnsi="ＭＳ 明朝" w:hint="eastAsia"/>
                <w:sz w:val="20"/>
                <w:szCs w:val="20"/>
              </w:rPr>
              <w:t>・</w:t>
            </w:r>
            <w:r w:rsidR="002B5E85" w:rsidRPr="00E70B91">
              <w:rPr>
                <w:rFonts w:ascii="ＭＳ 明朝" w:hAnsi="ＭＳ 明朝" w:hint="eastAsia"/>
                <w:sz w:val="20"/>
                <w:szCs w:val="20"/>
              </w:rPr>
              <w:t>社会のルールを学ぶ機会がある</w:t>
            </w:r>
            <w:r w:rsidR="002B5E85">
              <w:rPr>
                <w:rFonts w:ascii="ＭＳ 明朝" w:hAnsi="ＭＳ 明朝" w:hint="eastAsia"/>
                <w:sz w:val="20"/>
                <w:szCs w:val="20"/>
              </w:rPr>
              <w:t>」</w:t>
            </w:r>
            <w:r>
              <w:rPr>
                <w:rFonts w:ascii="ＭＳ 明朝" w:hAnsi="ＭＳ 明朝" w:hint="eastAsia"/>
                <w:sz w:val="20"/>
                <w:szCs w:val="20"/>
              </w:rPr>
              <w:t xml:space="preserve">　</w:t>
            </w:r>
          </w:p>
          <w:p w:rsidR="00C96CFD" w:rsidRDefault="00C96CFD" w:rsidP="002B5E85">
            <w:pPr>
              <w:snapToGrid w:val="0"/>
              <w:ind w:left="358" w:hangingChars="200" w:hanging="358"/>
              <w:rPr>
                <w:rFonts w:ascii="ＭＳ 明朝" w:hAnsi="ＭＳ 明朝"/>
                <w:sz w:val="20"/>
                <w:szCs w:val="20"/>
              </w:rPr>
            </w:pPr>
            <w:r>
              <w:rPr>
                <w:rFonts w:ascii="ＭＳ 明朝" w:hAnsi="ＭＳ 明朝" w:hint="eastAsia"/>
                <w:sz w:val="20"/>
                <w:szCs w:val="20"/>
              </w:rPr>
              <w:t xml:space="preserve">　　　</w:t>
            </w:r>
            <w:r w:rsidR="002B5E85" w:rsidRPr="00E70B91">
              <w:rPr>
                <w:rFonts w:ascii="ＭＳ 明朝" w:hAnsi="ＭＳ 明朝" w:hint="eastAsia"/>
                <w:sz w:val="20"/>
                <w:szCs w:val="20"/>
              </w:rPr>
              <w:t>生徒</w:t>
            </w:r>
            <w:r w:rsidR="00B200CA">
              <w:rPr>
                <w:rFonts w:ascii="ＭＳ 明朝" w:hAnsi="ＭＳ 明朝" w:hint="eastAsia"/>
                <w:sz w:val="20"/>
                <w:szCs w:val="20"/>
              </w:rPr>
              <w:t>77% で前年度</w:t>
            </w:r>
            <w:r w:rsidR="002B5E85" w:rsidRPr="00E70B91">
              <w:rPr>
                <w:rFonts w:ascii="ＭＳ 明朝" w:hAnsi="ＭＳ 明朝" w:hint="eastAsia"/>
                <w:sz w:val="20"/>
                <w:szCs w:val="20"/>
              </w:rPr>
              <w:t>(</w:t>
            </w:r>
            <w:r w:rsidR="002B5E85">
              <w:rPr>
                <w:rFonts w:ascii="ＭＳ 明朝" w:hAnsi="ＭＳ 明朝" w:hint="eastAsia"/>
                <w:sz w:val="20"/>
                <w:szCs w:val="20"/>
              </w:rPr>
              <w:t>79</w:t>
            </w:r>
            <w:r w:rsidR="002B5E85" w:rsidRPr="00E70B91">
              <w:rPr>
                <w:rFonts w:ascii="ＭＳ 明朝" w:hAnsi="ＭＳ 明朝" w:hint="eastAsia"/>
                <w:sz w:val="20"/>
                <w:szCs w:val="20"/>
              </w:rPr>
              <w:t>％)</w:t>
            </w:r>
            <w:r w:rsidR="00B200CA">
              <w:rPr>
                <w:rFonts w:ascii="ＭＳ 明朝" w:hAnsi="ＭＳ 明朝" w:hint="eastAsia"/>
                <w:sz w:val="20"/>
                <w:szCs w:val="20"/>
              </w:rPr>
              <w:t>をわずかに下回</w:t>
            </w:r>
          </w:p>
          <w:p w:rsidR="00750E54" w:rsidRPr="0076586A" w:rsidRDefault="00C96CFD" w:rsidP="002B5E85">
            <w:pPr>
              <w:snapToGrid w:val="0"/>
              <w:ind w:left="358" w:hangingChars="200" w:hanging="358"/>
              <w:rPr>
                <w:rFonts w:ascii="ＭＳ 明朝" w:hAnsi="ＭＳ 明朝"/>
                <w:sz w:val="20"/>
                <w:szCs w:val="20"/>
              </w:rPr>
            </w:pPr>
            <w:r>
              <w:rPr>
                <w:rFonts w:ascii="ＭＳ 明朝" w:hAnsi="ＭＳ 明朝" w:hint="eastAsia"/>
                <w:sz w:val="20"/>
                <w:szCs w:val="20"/>
              </w:rPr>
              <w:t xml:space="preserve">　　　</w:t>
            </w:r>
            <w:r w:rsidR="00B200CA">
              <w:rPr>
                <w:rFonts w:ascii="ＭＳ 明朝" w:hAnsi="ＭＳ 明朝" w:hint="eastAsia"/>
                <w:sz w:val="20"/>
                <w:szCs w:val="20"/>
              </w:rPr>
              <w:t>った。</w:t>
            </w:r>
          </w:p>
          <w:p w:rsidR="00750E54" w:rsidRDefault="000C27CC" w:rsidP="00B200CA">
            <w:pPr>
              <w:snapToGrid w:val="0"/>
              <w:ind w:left="358" w:hangingChars="200" w:hanging="358"/>
              <w:rPr>
                <w:rFonts w:ascii="ＭＳ 明朝" w:hAnsi="ＭＳ 明朝"/>
                <w:sz w:val="20"/>
                <w:szCs w:val="20"/>
              </w:rPr>
            </w:pPr>
            <w:r>
              <w:rPr>
                <w:rFonts w:ascii="ＭＳ 明朝" w:hAnsi="ＭＳ 明朝" w:hint="eastAsia"/>
                <w:sz w:val="20"/>
                <w:szCs w:val="20"/>
              </w:rPr>
              <w:t xml:space="preserve">       </w:t>
            </w:r>
            <w:r w:rsidR="00B200CA">
              <w:rPr>
                <w:rFonts w:ascii="ＭＳ 明朝" w:hAnsi="ＭＳ 明朝" w:hint="eastAsia"/>
                <w:sz w:val="20"/>
                <w:szCs w:val="20"/>
              </w:rPr>
              <w:t xml:space="preserve">                        </w:t>
            </w:r>
            <w:r>
              <w:rPr>
                <w:rFonts w:ascii="ＭＳ 明朝" w:hAnsi="ＭＳ 明朝" w:hint="eastAsia"/>
                <w:sz w:val="20"/>
                <w:szCs w:val="20"/>
              </w:rPr>
              <w:t xml:space="preserve">【評価　</w:t>
            </w:r>
            <w:r w:rsidR="00B200CA">
              <w:rPr>
                <w:rFonts w:ascii="ＭＳ 明朝" w:hAnsi="ＭＳ 明朝" w:hint="eastAsia"/>
                <w:sz w:val="20"/>
                <w:szCs w:val="20"/>
              </w:rPr>
              <w:t>△</w:t>
            </w:r>
            <w:r>
              <w:rPr>
                <w:rFonts w:ascii="ＭＳ 明朝" w:hAnsi="ＭＳ 明朝" w:hint="eastAsia"/>
                <w:sz w:val="20"/>
                <w:szCs w:val="20"/>
              </w:rPr>
              <w:t>】</w:t>
            </w:r>
          </w:p>
          <w:p w:rsidR="00C96CFD" w:rsidRPr="00E50B6C" w:rsidRDefault="00C96CFD" w:rsidP="00B200CA">
            <w:pPr>
              <w:snapToGrid w:val="0"/>
              <w:ind w:left="358" w:hangingChars="200" w:hanging="358"/>
              <w:rPr>
                <w:rFonts w:ascii="ＭＳ 明朝" w:hAnsi="ＭＳ 明朝"/>
                <w:sz w:val="20"/>
                <w:szCs w:val="20"/>
              </w:rPr>
            </w:pPr>
          </w:p>
        </w:tc>
      </w:tr>
    </w:tbl>
    <w:p w:rsidR="0086696C" w:rsidRPr="001623C5" w:rsidRDefault="0086696C" w:rsidP="00522687">
      <w:pPr>
        <w:snapToGrid w:val="0"/>
        <w:spacing w:line="20" w:lineRule="exact"/>
      </w:pPr>
    </w:p>
    <w:sectPr w:rsidR="0086696C" w:rsidRPr="001623C5" w:rsidSect="00DE551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8A" w:rsidRDefault="0087448A">
      <w:r>
        <w:separator/>
      </w:r>
    </w:p>
  </w:endnote>
  <w:endnote w:type="continuationSeparator" w:id="0">
    <w:p w:rsidR="0087448A" w:rsidRDefault="0087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3" w:rsidRDefault="005623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3" w:rsidRDefault="005623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3" w:rsidRDefault="00562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8A" w:rsidRDefault="0087448A">
      <w:r>
        <w:separator/>
      </w:r>
    </w:p>
  </w:footnote>
  <w:footnote w:type="continuationSeparator" w:id="0">
    <w:p w:rsidR="0087448A" w:rsidRDefault="0087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3" w:rsidRDefault="005623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B1" w:rsidRDefault="003637B1" w:rsidP="007E5910">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w:t>
    </w:r>
    <w:r w:rsidR="00562303">
      <w:rPr>
        <w:rFonts w:ascii="ＭＳ ゴシック" w:eastAsia="ＭＳ ゴシック" w:hAnsi="ＭＳ ゴシック" w:hint="eastAsia"/>
        <w:sz w:val="20"/>
        <w:szCs w:val="20"/>
      </w:rPr>
      <w:t>３</w:t>
    </w:r>
  </w:p>
  <w:p w:rsidR="00562303" w:rsidRDefault="00562303" w:rsidP="007E5910">
    <w:pPr>
      <w:spacing w:line="360" w:lineRule="exact"/>
      <w:ind w:rightChars="100" w:right="210"/>
      <w:jc w:val="right"/>
      <w:rPr>
        <w:rFonts w:ascii="ＭＳ ゴシック" w:eastAsia="ＭＳ ゴシック" w:hAnsi="ＭＳ ゴシック"/>
        <w:sz w:val="20"/>
        <w:szCs w:val="20"/>
      </w:rPr>
    </w:pPr>
    <w:bookmarkStart w:id="0" w:name="_GoBack"/>
    <w:bookmarkEnd w:id="0"/>
  </w:p>
  <w:p w:rsidR="003637B1" w:rsidRPr="003A3356" w:rsidRDefault="003637B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懐風館高等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03" w:rsidRDefault="005623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890A1C"/>
    <w:multiLevelType w:val="hybridMultilevel"/>
    <w:tmpl w:val="91CA6976"/>
    <w:lvl w:ilvl="0" w:tplc="9DFC48F0">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C3A0BC3"/>
    <w:multiLevelType w:val="hybridMultilevel"/>
    <w:tmpl w:val="11729A72"/>
    <w:lvl w:ilvl="0" w:tplc="C2664C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B9F"/>
    <w:rsid w:val="00013C0C"/>
    <w:rsid w:val="00014126"/>
    <w:rsid w:val="00014961"/>
    <w:rsid w:val="000156EF"/>
    <w:rsid w:val="00015A48"/>
    <w:rsid w:val="000250B0"/>
    <w:rsid w:val="00031A86"/>
    <w:rsid w:val="00032AC4"/>
    <w:rsid w:val="000354D4"/>
    <w:rsid w:val="00035D36"/>
    <w:rsid w:val="00035ED5"/>
    <w:rsid w:val="00040636"/>
    <w:rsid w:val="00045480"/>
    <w:rsid w:val="000524AE"/>
    <w:rsid w:val="0005500B"/>
    <w:rsid w:val="00057D27"/>
    <w:rsid w:val="00071583"/>
    <w:rsid w:val="00071D8C"/>
    <w:rsid w:val="000724B0"/>
    <w:rsid w:val="00081529"/>
    <w:rsid w:val="000829B0"/>
    <w:rsid w:val="00091587"/>
    <w:rsid w:val="00095C2B"/>
    <w:rsid w:val="0009658C"/>
    <w:rsid w:val="000967CE"/>
    <w:rsid w:val="000979BC"/>
    <w:rsid w:val="000A1890"/>
    <w:rsid w:val="000B0C54"/>
    <w:rsid w:val="000B1C4A"/>
    <w:rsid w:val="000B395F"/>
    <w:rsid w:val="000B4F41"/>
    <w:rsid w:val="000B5A5F"/>
    <w:rsid w:val="000B7F10"/>
    <w:rsid w:val="000C0CDB"/>
    <w:rsid w:val="000C27CC"/>
    <w:rsid w:val="000C5DCC"/>
    <w:rsid w:val="000C7487"/>
    <w:rsid w:val="000D1B70"/>
    <w:rsid w:val="000D2D7A"/>
    <w:rsid w:val="000D7707"/>
    <w:rsid w:val="000D7C02"/>
    <w:rsid w:val="000E1F4D"/>
    <w:rsid w:val="000E5470"/>
    <w:rsid w:val="000E6B9D"/>
    <w:rsid w:val="000E6F12"/>
    <w:rsid w:val="000F0BCC"/>
    <w:rsid w:val="000F7917"/>
    <w:rsid w:val="000F7B2E"/>
    <w:rsid w:val="00100533"/>
    <w:rsid w:val="00100CC5"/>
    <w:rsid w:val="00103546"/>
    <w:rsid w:val="001112AC"/>
    <w:rsid w:val="00112A5C"/>
    <w:rsid w:val="00113896"/>
    <w:rsid w:val="001218A7"/>
    <w:rsid w:val="001258DC"/>
    <w:rsid w:val="00125B4C"/>
    <w:rsid w:val="00127BB5"/>
    <w:rsid w:val="00130F56"/>
    <w:rsid w:val="00132006"/>
    <w:rsid w:val="00132D6F"/>
    <w:rsid w:val="00134824"/>
    <w:rsid w:val="0013491C"/>
    <w:rsid w:val="00135CE9"/>
    <w:rsid w:val="00137359"/>
    <w:rsid w:val="00141887"/>
    <w:rsid w:val="00144F85"/>
    <w:rsid w:val="00145D50"/>
    <w:rsid w:val="001539D7"/>
    <w:rsid w:val="00157350"/>
    <w:rsid w:val="00157860"/>
    <w:rsid w:val="001623C5"/>
    <w:rsid w:val="00176202"/>
    <w:rsid w:val="001810E2"/>
    <w:rsid w:val="0018261A"/>
    <w:rsid w:val="00184B1B"/>
    <w:rsid w:val="00192419"/>
    <w:rsid w:val="00193569"/>
    <w:rsid w:val="00194A42"/>
    <w:rsid w:val="00195DCF"/>
    <w:rsid w:val="001A4539"/>
    <w:rsid w:val="001B38EB"/>
    <w:rsid w:val="001C1182"/>
    <w:rsid w:val="001C45A7"/>
    <w:rsid w:val="001C6B84"/>
    <w:rsid w:val="001C7FE4"/>
    <w:rsid w:val="001D17F5"/>
    <w:rsid w:val="001D401B"/>
    <w:rsid w:val="001D44D9"/>
    <w:rsid w:val="001D45F3"/>
    <w:rsid w:val="001D5135"/>
    <w:rsid w:val="001D7643"/>
    <w:rsid w:val="001E22E7"/>
    <w:rsid w:val="001E4389"/>
    <w:rsid w:val="001E4FDA"/>
    <w:rsid w:val="001F472F"/>
    <w:rsid w:val="001F6541"/>
    <w:rsid w:val="00201C86"/>
    <w:rsid w:val="002034A6"/>
    <w:rsid w:val="0020610E"/>
    <w:rsid w:val="002101BB"/>
    <w:rsid w:val="00210F19"/>
    <w:rsid w:val="0021285A"/>
    <w:rsid w:val="00217471"/>
    <w:rsid w:val="002174A5"/>
    <w:rsid w:val="0022073E"/>
    <w:rsid w:val="00220AE7"/>
    <w:rsid w:val="00221AA2"/>
    <w:rsid w:val="00224841"/>
    <w:rsid w:val="00224AB0"/>
    <w:rsid w:val="00225C70"/>
    <w:rsid w:val="00230487"/>
    <w:rsid w:val="0023196D"/>
    <w:rsid w:val="00235785"/>
    <w:rsid w:val="00235B86"/>
    <w:rsid w:val="0024006D"/>
    <w:rsid w:val="002439A4"/>
    <w:rsid w:val="0025441F"/>
    <w:rsid w:val="00262794"/>
    <w:rsid w:val="00267D3C"/>
    <w:rsid w:val="0027083A"/>
    <w:rsid w:val="00271252"/>
    <w:rsid w:val="0027129F"/>
    <w:rsid w:val="002713B3"/>
    <w:rsid w:val="00274864"/>
    <w:rsid w:val="00277476"/>
    <w:rsid w:val="00277776"/>
    <w:rsid w:val="00286381"/>
    <w:rsid w:val="00294950"/>
    <w:rsid w:val="00295EB2"/>
    <w:rsid w:val="0029712A"/>
    <w:rsid w:val="002A0AA7"/>
    <w:rsid w:val="002A148E"/>
    <w:rsid w:val="002A30AF"/>
    <w:rsid w:val="002A5F31"/>
    <w:rsid w:val="002A766F"/>
    <w:rsid w:val="002B0BC8"/>
    <w:rsid w:val="002B3BE1"/>
    <w:rsid w:val="002B5E85"/>
    <w:rsid w:val="002B690B"/>
    <w:rsid w:val="002B7E50"/>
    <w:rsid w:val="002C40DD"/>
    <w:rsid w:val="002C423D"/>
    <w:rsid w:val="002C503B"/>
    <w:rsid w:val="002C59CB"/>
    <w:rsid w:val="002C6D9D"/>
    <w:rsid w:val="002D18AD"/>
    <w:rsid w:val="002D3C64"/>
    <w:rsid w:val="002D6208"/>
    <w:rsid w:val="002E249C"/>
    <w:rsid w:val="002E75A4"/>
    <w:rsid w:val="002F18E8"/>
    <w:rsid w:val="002F4467"/>
    <w:rsid w:val="002F608A"/>
    <w:rsid w:val="002F62DD"/>
    <w:rsid w:val="002F6E1B"/>
    <w:rsid w:val="00301498"/>
    <w:rsid w:val="00301B59"/>
    <w:rsid w:val="003029E3"/>
    <w:rsid w:val="00302EB2"/>
    <w:rsid w:val="0030555A"/>
    <w:rsid w:val="00305D0E"/>
    <w:rsid w:val="00310645"/>
    <w:rsid w:val="003133E8"/>
    <w:rsid w:val="0031492C"/>
    <w:rsid w:val="00317B43"/>
    <w:rsid w:val="003218AD"/>
    <w:rsid w:val="00324B67"/>
    <w:rsid w:val="00325B36"/>
    <w:rsid w:val="00331A05"/>
    <w:rsid w:val="00331C68"/>
    <w:rsid w:val="00334F83"/>
    <w:rsid w:val="00336089"/>
    <w:rsid w:val="0033631F"/>
    <w:rsid w:val="003370C5"/>
    <w:rsid w:val="003447A0"/>
    <w:rsid w:val="003461F7"/>
    <w:rsid w:val="003551CD"/>
    <w:rsid w:val="0036174C"/>
    <w:rsid w:val="003637B1"/>
    <w:rsid w:val="00364BE6"/>
    <w:rsid w:val="00364F35"/>
    <w:rsid w:val="00370BD7"/>
    <w:rsid w:val="003730D3"/>
    <w:rsid w:val="0037367C"/>
    <w:rsid w:val="00374FA4"/>
    <w:rsid w:val="0037506F"/>
    <w:rsid w:val="00375AAA"/>
    <w:rsid w:val="00384C02"/>
    <w:rsid w:val="00386133"/>
    <w:rsid w:val="00387D41"/>
    <w:rsid w:val="003A3356"/>
    <w:rsid w:val="003A6298"/>
    <w:rsid w:val="003A62E8"/>
    <w:rsid w:val="003A6FFC"/>
    <w:rsid w:val="003B22E6"/>
    <w:rsid w:val="003B49BD"/>
    <w:rsid w:val="003B5B6D"/>
    <w:rsid w:val="003B6CBC"/>
    <w:rsid w:val="003C1EF2"/>
    <w:rsid w:val="003C503E"/>
    <w:rsid w:val="003D0055"/>
    <w:rsid w:val="003D1054"/>
    <w:rsid w:val="003D288C"/>
    <w:rsid w:val="003D2C9D"/>
    <w:rsid w:val="003D3BAB"/>
    <w:rsid w:val="003D6303"/>
    <w:rsid w:val="003D71A7"/>
    <w:rsid w:val="003D7473"/>
    <w:rsid w:val="003E0CF2"/>
    <w:rsid w:val="003E2C3E"/>
    <w:rsid w:val="003E55A0"/>
    <w:rsid w:val="003E7F27"/>
    <w:rsid w:val="003F28DF"/>
    <w:rsid w:val="003F42D3"/>
    <w:rsid w:val="00400648"/>
    <w:rsid w:val="0040297E"/>
    <w:rsid w:val="00406233"/>
    <w:rsid w:val="00407905"/>
    <w:rsid w:val="00414618"/>
    <w:rsid w:val="00416A59"/>
    <w:rsid w:val="00416B91"/>
    <w:rsid w:val="00423B7C"/>
    <w:rsid w:val="004243CF"/>
    <w:rsid w:val="004245A1"/>
    <w:rsid w:val="00427E0B"/>
    <w:rsid w:val="00427E71"/>
    <w:rsid w:val="00430C23"/>
    <w:rsid w:val="004312EE"/>
    <w:rsid w:val="00432117"/>
    <w:rsid w:val="004368AD"/>
    <w:rsid w:val="00436BBA"/>
    <w:rsid w:val="0044052D"/>
    <w:rsid w:val="00441743"/>
    <w:rsid w:val="0044198F"/>
    <w:rsid w:val="004419F4"/>
    <w:rsid w:val="00445E74"/>
    <w:rsid w:val="00454AF4"/>
    <w:rsid w:val="004552E5"/>
    <w:rsid w:val="00456407"/>
    <w:rsid w:val="00460710"/>
    <w:rsid w:val="00463BED"/>
    <w:rsid w:val="00464D61"/>
    <w:rsid w:val="00465B85"/>
    <w:rsid w:val="00470502"/>
    <w:rsid w:val="00480EB4"/>
    <w:rsid w:val="00484A78"/>
    <w:rsid w:val="00484B26"/>
    <w:rsid w:val="004914BE"/>
    <w:rsid w:val="004919CE"/>
    <w:rsid w:val="004930C6"/>
    <w:rsid w:val="004949CC"/>
    <w:rsid w:val="004970AB"/>
    <w:rsid w:val="00497ABE"/>
    <w:rsid w:val="004A1605"/>
    <w:rsid w:val="004A375C"/>
    <w:rsid w:val="004A6521"/>
    <w:rsid w:val="004A7442"/>
    <w:rsid w:val="004A7D55"/>
    <w:rsid w:val="004B2F2B"/>
    <w:rsid w:val="004B35A7"/>
    <w:rsid w:val="004B42A2"/>
    <w:rsid w:val="004B4E9F"/>
    <w:rsid w:val="004B6569"/>
    <w:rsid w:val="004C1B92"/>
    <w:rsid w:val="004C2DA0"/>
    <w:rsid w:val="004C2F46"/>
    <w:rsid w:val="004C436F"/>
    <w:rsid w:val="004C5A47"/>
    <w:rsid w:val="004C5FBA"/>
    <w:rsid w:val="004C6D4A"/>
    <w:rsid w:val="004D0188"/>
    <w:rsid w:val="004D1BCF"/>
    <w:rsid w:val="004D28A8"/>
    <w:rsid w:val="004D5039"/>
    <w:rsid w:val="004D70F9"/>
    <w:rsid w:val="004E078E"/>
    <w:rsid w:val="004E08FB"/>
    <w:rsid w:val="004E3BD1"/>
    <w:rsid w:val="004F2B87"/>
    <w:rsid w:val="004F3627"/>
    <w:rsid w:val="004F61A3"/>
    <w:rsid w:val="004F7D5F"/>
    <w:rsid w:val="00500AF9"/>
    <w:rsid w:val="00501C9C"/>
    <w:rsid w:val="00502391"/>
    <w:rsid w:val="00502EF2"/>
    <w:rsid w:val="00503256"/>
    <w:rsid w:val="00503F65"/>
    <w:rsid w:val="005063E3"/>
    <w:rsid w:val="00515E53"/>
    <w:rsid w:val="0051706C"/>
    <w:rsid w:val="00522687"/>
    <w:rsid w:val="0052580C"/>
    <w:rsid w:val="005261C4"/>
    <w:rsid w:val="00526530"/>
    <w:rsid w:val="00536851"/>
    <w:rsid w:val="00544D91"/>
    <w:rsid w:val="0054712D"/>
    <w:rsid w:val="00547FA3"/>
    <w:rsid w:val="00562303"/>
    <w:rsid w:val="00565B55"/>
    <w:rsid w:val="00567530"/>
    <w:rsid w:val="00575298"/>
    <w:rsid w:val="00577DE4"/>
    <w:rsid w:val="00580725"/>
    <w:rsid w:val="005846E8"/>
    <w:rsid w:val="00585D6A"/>
    <w:rsid w:val="00586254"/>
    <w:rsid w:val="005875B4"/>
    <w:rsid w:val="00587D45"/>
    <w:rsid w:val="0059472B"/>
    <w:rsid w:val="00594FF8"/>
    <w:rsid w:val="00597E7D"/>
    <w:rsid w:val="00597FBA"/>
    <w:rsid w:val="005A2C72"/>
    <w:rsid w:val="005A7217"/>
    <w:rsid w:val="005B0FAD"/>
    <w:rsid w:val="005B1080"/>
    <w:rsid w:val="005B66F8"/>
    <w:rsid w:val="005C04AC"/>
    <w:rsid w:val="005C2C84"/>
    <w:rsid w:val="005C6F4F"/>
    <w:rsid w:val="005D41A3"/>
    <w:rsid w:val="005D494D"/>
    <w:rsid w:val="005E1F20"/>
    <w:rsid w:val="005E218B"/>
    <w:rsid w:val="005E3C2A"/>
    <w:rsid w:val="005E535C"/>
    <w:rsid w:val="005E6434"/>
    <w:rsid w:val="005F2C9F"/>
    <w:rsid w:val="005F3118"/>
    <w:rsid w:val="00603AC7"/>
    <w:rsid w:val="00605453"/>
    <w:rsid w:val="00606705"/>
    <w:rsid w:val="006077FE"/>
    <w:rsid w:val="0061051D"/>
    <w:rsid w:val="00611471"/>
    <w:rsid w:val="00611B70"/>
    <w:rsid w:val="00616C64"/>
    <w:rsid w:val="006206CE"/>
    <w:rsid w:val="00624A4E"/>
    <w:rsid w:val="00626AE2"/>
    <w:rsid w:val="00630531"/>
    <w:rsid w:val="00630EC1"/>
    <w:rsid w:val="00631157"/>
    <w:rsid w:val="00631815"/>
    <w:rsid w:val="00634F9A"/>
    <w:rsid w:val="00637161"/>
    <w:rsid w:val="006413D7"/>
    <w:rsid w:val="00644AE0"/>
    <w:rsid w:val="00645BB6"/>
    <w:rsid w:val="00647631"/>
    <w:rsid w:val="0065302E"/>
    <w:rsid w:val="00653444"/>
    <w:rsid w:val="0065615F"/>
    <w:rsid w:val="006567B2"/>
    <w:rsid w:val="00656B78"/>
    <w:rsid w:val="0065795C"/>
    <w:rsid w:val="006632F1"/>
    <w:rsid w:val="006657B5"/>
    <w:rsid w:val="00680D87"/>
    <w:rsid w:val="00683584"/>
    <w:rsid w:val="00692934"/>
    <w:rsid w:val="0069420F"/>
    <w:rsid w:val="00695521"/>
    <w:rsid w:val="006971F3"/>
    <w:rsid w:val="006A236E"/>
    <w:rsid w:val="006B03EE"/>
    <w:rsid w:val="006B208F"/>
    <w:rsid w:val="006B2AE9"/>
    <w:rsid w:val="006B4E60"/>
    <w:rsid w:val="006B5B51"/>
    <w:rsid w:val="006B7482"/>
    <w:rsid w:val="006C220F"/>
    <w:rsid w:val="006C5797"/>
    <w:rsid w:val="006C610C"/>
    <w:rsid w:val="006C727D"/>
    <w:rsid w:val="006C7FE8"/>
    <w:rsid w:val="006D18D8"/>
    <w:rsid w:val="006D4F17"/>
    <w:rsid w:val="006D54AE"/>
    <w:rsid w:val="006D5A31"/>
    <w:rsid w:val="006D70E4"/>
    <w:rsid w:val="006D72EC"/>
    <w:rsid w:val="006E53C1"/>
    <w:rsid w:val="006E6100"/>
    <w:rsid w:val="006F0CB6"/>
    <w:rsid w:val="006F4599"/>
    <w:rsid w:val="0070098F"/>
    <w:rsid w:val="00701AD6"/>
    <w:rsid w:val="0070729E"/>
    <w:rsid w:val="00710B4F"/>
    <w:rsid w:val="0071743C"/>
    <w:rsid w:val="0071748A"/>
    <w:rsid w:val="00717D96"/>
    <w:rsid w:val="007207C4"/>
    <w:rsid w:val="0072151E"/>
    <w:rsid w:val="0072169B"/>
    <w:rsid w:val="0072613E"/>
    <w:rsid w:val="0072763C"/>
    <w:rsid w:val="00727B59"/>
    <w:rsid w:val="00730D49"/>
    <w:rsid w:val="00733C02"/>
    <w:rsid w:val="00735E63"/>
    <w:rsid w:val="007407F5"/>
    <w:rsid w:val="0074118C"/>
    <w:rsid w:val="00742E13"/>
    <w:rsid w:val="0074461C"/>
    <w:rsid w:val="00745A3E"/>
    <w:rsid w:val="00750E54"/>
    <w:rsid w:val="007520A2"/>
    <w:rsid w:val="007541E8"/>
    <w:rsid w:val="0075612D"/>
    <w:rsid w:val="007578CC"/>
    <w:rsid w:val="00757AFA"/>
    <w:rsid w:val="007606A0"/>
    <w:rsid w:val="007631AE"/>
    <w:rsid w:val="0076586A"/>
    <w:rsid w:val="00772E26"/>
    <w:rsid w:val="00775B4B"/>
    <w:rsid w:val="00775D41"/>
    <w:rsid w:val="007765E0"/>
    <w:rsid w:val="00781F22"/>
    <w:rsid w:val="00786F0E"/>
    <w:rsid w:val="007922A7"/>
    <w:rsid w:val="00792B44"/>
    <w:rsid w:val="0079392E"/>
    <w:rsid w:val="007944D0"/>
    <w:rsid w:val="0079474E"/>
    <w:rsid w:val="00795C88"/>
    <w:rsid w:val="00796024"/>
    <w:rsid w:val="007A3E54"/>
    <w:rsid w:val="007A47FF"/>
    <w:rsid w:val="007A4EC6"/>
    <w:rsid w:val="007A69E8"/>
    <w:rsid w:val="007B1DB6"/>
    <w:rsid w:val="007B23C7"/>
    <w:rsid w:val="007C34AB"/>
    <w:rsid w:val="007C63C6"/>
    <w:rsid w:val="007C7233"/>
    <w:rsid w:val="007C783C"/>
    <w:rsid w:val="007D0C32"/>
    <w:rsid w:val="007D6241"/>
    <w:rsid w:val="007D7925"/>
    <w:rsid w:val="007E5689"/>
    <w:rsid w:val="007E5910"/>
    <w:rsid w:val="007F016B"/>
    <w:rsid w:val="007F4C68"/>
    <w:rsid w:val="007F5A7B"/>
    <w:rsid w:val="007F64DC"/>
    <w:rsid w:val="007F7499"/>
    <w:rsid w:val="008101A4"/>
    <w:rsid w:val="00814B10"/>
    <w:rsid w:val="00827C74"/>
    <w:rsid w:val="00830C5D"/>
    <w:rsid w:val="008333AC"/>
    <w:rsid w:val="0083688C"/>
    <w:rsid w:val="00837B8C"/>
    <w:rsid w:val="008455F4"/>
    <w:rsid w:val="00853545"/>
    <w:rsid w:val="008563E0"/>
    <w:rsid w:val="00865C02"/>
    <w:rsid w:val="00866790"/>
    <w:rsid w:val="0086696C"/>
    <w:rsid w:val="008678F7"/>
    <w:rsid w:val="0087170D"/>
    <w:rsid w:val="008739D8"/>
    <w:rsid w:val="008741C2"/>
    <w:rsid w:val="0087448A"/>
    <w:rsid w:val="008825E6"/>
    <w:rsid w:val="00885FB9"/>
    <w:rsid w:val="008912ED"/>
    <w:rsid w:val="0089387E"/>
    <w:rsid w:val="00894915"/>
    <w:rsid w:val="00897939"/>
    <w:rsid w:val="008A315D"/>
    <w:rsid w:val="008A5D1C"/>
    <w:rsid w:val="008A623B"/>
    <w:rsid w:val="008A63F1"/>
    <w:rsid w:val="008B091B"/>
    <w:rsid w:val="008B1A00"/>
    <w:rsid w:val="008C533F"/>
    <w:rsid w:val="008C6685"/>
    <w:rsid w:val="008C6C51"/>
    <w:rsid w:val="008D2B93"/>
    <w:rsid w:val="008D3E85"/>
    <w:rsid w:val="008E1182"/>
    <w:rsid w:val="008E79B3"/>
    <w:rsid w:val="008F2628"/>
    <w:rsid w:val="008F317E"/>
    <w:rsid w:val="008F5895"/>
    <w:rsid w:val="008F6809"/>
    <w:rsid w:val="0090550C"/>
    <w:rsid w:val="009106DD"/>
    <w:rsid w:val="00932BE7"/>
    <w:rsid w:val="00934583"/>
    <w:rsid w:val="00934BC2"/>
    <w:rsid w:val="00937710"/>
    <w:rsid w:val="00941B85"/>
    <w:rsid w:val="00943E21"/>
    <w:rsid w:val="009470D0"/>
    <w:rsid w:val="00947184"/>
    <w:rsid w:val="00947C4F"/>
    <w:rsid w:val="00953790"/>
    <w:rsid w:val="00953A77"/>
    <w:rsid w:val="00970708"/>
    <w:rsid w:val="00971A46"/>
    <w:rsid w:val="00973A68"/>
    <w:rsid w:val="00974436"/>
    <w:rsid w:val="009815FC"/>
    <w:rsid w:val="009817F2"/>
    <w:rsid w:val="009835B8"/>
    <w:rsid w:val="009840B8"/>
    <w:rsid w:val="009870A5"/>
    <w:rsid w:val="009901BF"/>
    <w:rsid w:val="009919BC"/>
    <w:rsid w:val="009976EA"/>
    <w:rsid w:val="009A072D"/>
    <w:rsid w:val="009B1C3D"/>
    <w:rsid w:val="009B365C"/>
    <w:rsid w:val="009B4DEB"/>
    <w:rsid w:val="009B5AD2"/>
    <w:rsid w:val="009C09C1"/>
    <w:rsid w:val="009C3C55"/>
    <w:rsid w:val="009C516B"/>
    <w:rsid w:val="009C5EE0"/>
    <w:rsid w:val="009D1063"/>
    <w:rsid w:val="009D31EC"/>
    <w:rsid w:val="009D6553"/>
    <w:rsid w:val="009E250B"/>
    <w:rsid w:val="009E3D5B"/>
    <w:rsid w:val="009E5744"/>
    <w:rsid w:val="009E5D07"/>
    <w:rsid w:val="009F2A03"/>
    <w:rsid w:val="00A05C6F"/>
    <w:rsid w:val="00A07A63"/>
    <w:rsid w:val="00A1121E"/>
    <w:rsid w:val="00A12A53"/>
    <w:rsid w:val="00A163D5"/>
    <w:rsid w:val="00A16862"/>
    <w:rsid w:val="00A16E26"/>
    <w:rsid w:val="00A204E1"/>
    <w:rsid w:val="00A21B1A"/>
    <w:rsid w:val="00A225C1"/>
    <w:rsid w:val="00A25EE5"/>
    <w:rsid w:val="00A31A49"/>
    <w:rsid w:val="00A328F4"/>
    <w:rsid w:val="00A438A4"/>
    <w:rsid w:val="00A44150"/>
    <w:rsid w:val="00A44EE5"/>
    <w:rsid w:val="00A47645"/>
    <w:rsid w:val="00A47ADC"/>
    <w:rsid w:val="00A522F9"/>
    <w:rsid w:val="00A56845"/>
    <w:rsid w:val="00A573D2"/>
    <w:rsid w:val="00A62D58"/>
    <w:rsid w:val="00A653FF"/>
    <w:rsid w:val="00A739AA"/>
    <w:rsid w:val="00A81BA8"/>
    <w:rsid w:val="00A87AEC"/>
    <w:rsid w:val="00A913C7"/>
    <w:rsid w:val="00A920A8"/>
    <w:rsid w:val="00A97C6C"/>
    <w:rsid w:val="00AA3370"/>
    <w:rsid w:val="00AA4BF8"/>
    <w:rsid w:val="00AA540D"/>
    <w:rsid w:val="00AA6765"/>
    <w:rsid w:val="00AB2E00"/>
    <w:rsid w:val="00AC3438"/>
    <w:rsid w:val="00AC3902"/>
    <w:rsid w:val="00AD123A"/>
    <w:rsid w:val="00AD3212"/>
    <w:rsid w:val="00AD4701"/>
    <w:rsid w:val="00AD64C2"/>
    <w:rsid w:val="00AD651F"/>
    <w:rsid w:val="00AD6CC7"/>
    <w:rsid w:val="00AD731A"/>
    <w:rsid w:val="00AE0DFA"/>
    <w:rsid w:val="00AE2843"/>
    <w:rsid w:val="00AF1382"/>
    <w:rsid w:val="00AF2CBF"/>
    <w:rsid w:val="00AF7084"/>
    <w:rsid w:val="00B00840"/>
    <w:rsid w:val="00B008B1"/>
    <w:rsid w:val="00B05652"/>
    <w:rsid w:val="00B131DD"/>
    <w:rsid w:val="00B200CA"/>
    <w:rsid w:val="00B20620"/>
    <w:rsid w:val="00B24BA4"/>
    <w:rsid w:val="00B25096"/>
    <w:rsid w:val="00B27ABA"/>
    <w:rsid w:val="00B27B3C"/>
    <w:rsid w:val="00B30362"/>
    <w:rsid w:val="00B3243C"/>
    <w:rsid w:val="00B34710"/>
    <w:rsid w:val="00B350E4"/>
    <w:rsid w:val="00B358AF"/>
    <w:rsid w:val="00B37F69"/>
    <w:rsid w:val="00B42334"/>
    <w:rsid w:val="00B42CBA"/>
    <w:rsid w:val="00B43DB1"/>
    <w:rsid w:val="00B44397"/>
    <w:rsid w:val="00B44B20"/>
    <w:rsid w:val="00B5073D"/>
    <w:rsid w:val="00B52BB6"/>
    <w:rsid w:val="00B55981"/>
    <w:rsid w:val="00B56357"/>
    <w:rsid w:val="00B6294D"/>
    <w:rsid w:val="00B66CEA"/>
    <w:rsid w:val="00B66ED2"/>
    <w:rsid w:val="00B7090D"/>
    <w:rsid w:val="00B72BE6"/>
    <w:rsid w:val="00B738A5"/>
    <w:rsid w:val="00B75528"/>
    <w:rsid w:val="00B7583B"/>
    <w:rsid w:val="00B7764D"/>
    <w:rsid w:val="00B8044F"/>
    <w:rsid w:val="00B814A7"/>
    <w:rsid w:val="00B845FA"/>
    <w:rsid w:val="00B850FE"/>
    <w:rsid w:val="00B854CE"/>
    <w:rsid w:val="00B85929"/>
    <w:rsid w:val="00B864C8"/>
    <w:rsid w:val="00B90CDA"/>
    <w:rsid w:val="00B93854"/>
    <w:rsid w:val="00B94DEA"/>
    <w:rsid w:val="00BA4367"/>
    <w:rsid w:val="00BA67D3"/>
    <w:rsid w:val="00BB1121"/>
    <w:rsid w:val="00BB47B3"/>
    <w:rsid w:val="00BB5396"/>
    <w:rsid w:val="00BB6164"/>
    <w:rsid w:val="00BC28D6"/>
    <w:rsid w:val="00BC40F4"/>
    <w:rsid w:val="00BC507B"/>
    <w:rsid w:val="00BC55F6"/>
    <w:rsid w:val="00BC61E4"/>
    <w:rsid w:val="00BD2638"/>
    <w:rsid w:val="00BD50D9"/>
    <w:rsid w:val="00BD6470"/>
    <w:rsid w:val="00BD69B1"/>
    <w:rsid w:val="00BD7F2A"/>
    <w:rsid w:val="00BE1991"/>
    <w:rsid w:val="00BE47DD"/>
    <w:rsid w:val="00BE49F0"/>
    <w:rsid w:val="00BE62AE"/>
    <w:rsid w:val="00BF3A51"/>
    <w:rsid w:val="00C0026F"/>
    <w:rsid w:val="00C02630"/>
    <w:rsid w:val="00C03AC0"/>
    <w:rsid w:val="00C03CE3"/>
    <w:rsid w:val="00C0458C"/>
    <w:rsid w:val="00C0740C"/>
    <w:rsid w:val="00C12872"/>
    <w:rsid w:val="00C17F2E"/>
    <w:rsid w:val="00C33FF4"/>
    <w:rsid w:val="00C37416"/>
    <w:rsid w:val="00C431CE"/>
    <w:rsid w:val="00C43728"/>
    <w:rsid w:val="00C46043"/>
    <w:rsid w:val="00C4635D"/>
    <w:rsid w:val="00C500FC"/>
    <w:rsid w:val="00C654B8"/>
    <w:rsid w:val="00C703B8"/>
    <w:rsid w:val="00C70FD0"/>
    <w:rsid w:val="00C714C3"/>
    <w:rsid w:val="00C71EC7"/>
    <w:rsid w:val="00C72E3B"/>
    <w:rsid w:val="00C81234"/>
    <w:rsid w:val="00C81CD5"/>
    <w:rsid w:val="00C87770"/>
    <w:rsid w:val="00C9031E"/>
    <w:rsid w:val="00C96CFD"/>
    <w:rsid w:val="00C97C29"/>
    <w:rsid w:val="00CA68FB"/>
    <w:rsid w:val="00CA70DE"/>
    <w:rsid w:val="00CB1DD5"/>
    <w:rsid w:val="00CB2D93"/>
    <w:rsid w:val="00CB4BC6"/>
    <w:rsid w:val="00CB5839"/>
    <w:rsid w:val="00CB5D88"/>
    <w:rsid w:val="00CB5DEC"/>
    <w:rsid w:val="00CC03B1"/>
    <w:rsid w:val="00CC19D9"/>
    <w:rsid w:val="00CC1DE6"/>
    <w:rsid w:val="00CD6B21"/>
    <w:rsid w:val="00CE2D05"/>
    <w:rsid w:val="00CE323E"/>
    <w:rsid w:val="00CE5ADB"/>
    <w:rsid w:val="00CE6CBD"/>
    <w:rsid w:val="00CF0218"/>
    <w:rsid w:val="00CF1922"/>
    <w:rsid w:val="00CF2FD9"/>
    <w:rsid w:val="00CF33FF"/>
    <w:rsid w:val="00CF7FF8"/>
    <w:rsid w:val="00D043DD"/>
    <w:rsid w:val="00D0467C"/>
    <w:rsid w:val="00D07F2D"/>
    <w:rsid w:val="00D13309"/>
    <w:rsid w:val="00D1608B"/>
    <w:rsid w:val="00D207A9"/>
    <w:rsid w:val="00D2136F"/>
    <w:rsid w:val="00D23660"/>
    <w:rsid w:val="00D366D8"/>
    <w:rsid w:val="00D37257"/>
    <w:rsid w:val="00D41C37"/>
    <w:rsid w:val="00D448F3"/>
    <w:rsid w:val="00D44C14"/>
    <w:rsid w:val="00D51D99"/>
    <w:rsid w:val="00D54489"/>
    <w:rsid w:val="00D5690B"/>
    <w:rsid w:val="00D65181"/>
    <w:rsid w:val="00D77C73"/>
    <w:rsid w:val="00D8247A"/>
    <w:rsid w:val="00D84CC8"/>
    <w:rsid w:val="00D84E2E"/>
    <w:rsid w:val="00D86ABF"/>
    <w:rsid w:val="00D91320"/>
    <w:rsid w:val="00D926BB"/>
    <w:rsid w:val="00D9476D"/>
    <w:rsid w:val="00DA13D1"/>
    <w:rsid w:val="00DA34D6"/>
    <w:rsid w:val="00DA34DF"/>
    <w:rsid w:val="00DB0F92"/>
    <w:rsid w:val="00DB1858"/>
    <w:rsid w:val="00DB3D1A"/>
    <w:rsid w:val="00DB71B3"/>
    <w:rsid w:val="00DC153A"/>
    <w:rsid w:val="00DC2FCD"/>
    <w:rsid w:val="00DC3274"/>
    <w:rsid w:val="00DC686D"/>
    <w:rsid w:val="00DC79BD"/>
    <w:rsid w:val="00DD090E"/>
    <w:rsid w:val="00DD13BF"/>
    <w:rsid w:val="00DD6D12"/>
    <w:rsid w:val="00DE096E"/>
    <w:rsid w:val="00DE27FC"/>
    <w:rsid w:val="00DE5516"/>
    <w:rsid w:val="00DE626E"/>
    <w:rsid w:val="00DE64EF"/>
    <w:rsid w:val="00DE744C"/>
    <w:rsid w:val="00DF3B21"/>
    <w:rsid w:val="00DF3BAD"/>
    <w:rsid w:val="00DF49F3"/>
    <w:rsid w:val="00E05623"/>
    <w:rsid w:val="00E05F81"/>
    <w:rsid w:val="00E15291"/>
    <w:rsid w:val="00E1683E"/>
    <w:rsid w:val="00E2104D"/>
    <w:rsid w:val="00E231D8"/>
    <w:rsid w:val="00E23DB0"/>
    <w:rsid w:val="00E26031"/>
    <w:rsid w:val="00E310E6"/>
    <w:rsid w:val="00E32C3B"/>
    <w:rsid w:val="00E331F1"/>
    <w:rsid w:val="00E34C87"/>
    <w:rsid w:val="00E50B6C"/>
    <w:rsid w:val="00E50FA2"/>
    <w:rsid w:val="00E53EE3"/>
    <w:rsid w:val="00E55A0A"/>
    <w:rsid w:val="00E56A95"/>
    <w:rsid w:val="00E600AD"/>
    <w:rsid w:val="00E613FD"/>
    <w:rsid w:val="00E66DE1"/>
    <w:rsid w:val="00E67228"/>
    <w:rsid w:val="00E67370"/>
    <w:rsid w:val="00E67C72"/>
    <w:rsid w:val="00E70B5B"/>
    <w:rsid w:val="00E70B91"/>
    <w:rsid w:val="00E73DA5"/>
    <w:rsid w:val="00E844EA"/>
    <w:rsid w:val="00E86878"/>
    <w:rsid w:val="00E86E2C"/>
    <w:rsid w:val="00E87E7A"/>
    <w:rsid w:val="00E92928"/>
    <w:rsid w:val="00EA05FD"/>
    <w:rsid w:val="00EA2B01"/>
    <w:rsid w:val="00EA5C58"/>
    <w:rsid w:val="00EA6BCB"/>
    <w:rsid w:val="00EB3DB7"/>
    <w:rsid w:val="00EB429F"/>
    <w:rsid w:val="00EB4A00"/>
    <w:rsid w:val="00EC5FAE"/>
    <w:rsid w:val="00ED2AB2"/>
    <w:rsid w:val="00EE0612"/>
    <w:rsid w:val="00EE74A1"/>
    <w:rsid w:val="00EE7E25"/>
    <w:rsid w:val="00EF1275"/>
    <w:rsid w:val="00EF2989"/>
    <w:rsid w:val="00EF677B"/>
    <w:rsid w:val="00EF69A0"/>
    <w:rsid w:val="00F015CF"/>
    <w:rsid w:val="00F01768"/>
    <w:rsid w:val="00F0238C"/>
    <w:rsid w:val="00F02DE2"/>
    <w:rsid w:val="00F0591C"/>
    <w:rsid w:val="00F070B8"/>
    <w:rsid w:val="00F0750B"/>
    <w:rsid w:val="00F14B82"/>
    <w:rsid w:val="00F15844"/>
    <w:rsid w:val="00F2332E"/>
    <w:rsid w:val="00F24590"/>
    <w:rsid w:val="00F304BF"/>
    <w:rsid w:val="00F322BB"/>
    <w:rsid w:val="00F33B2B"/>
    <w:rsid w:val="00F36095"/>
    <w:rsid w:val="00F44556"/>
    <w:rsid w:val="00F44C5B"/>
    <w:rsid w:val="00F44F41"/>
    <w:rsid w:val="00F50FC1"/>
    <w:rsid w:val="00F516CE"/>
    <w:rsid w:val="00F563DF"/>
    <w:rsid w:val="00F61272"/>
    <w:rsid w:val="00F632E5"/>
    <w:rsid w:val="00F648BF"/>
    <w:rsid w:val="00F65F11"/>
    <w:rsid w:val="00F6686B"/>
    <w:rsid w:val="00F71540"/>
    <w:rsid w:val="00F71E78"/>
    <w:rsid w:val="00F72C7A"/>
    <w:rsid w:val="00F73A1A"/>
    <w:rsid w:val="00F74777"/>
    <w:rsid w:val="00F7539D"/>
    <w:rsid w:val="00F76B28"/>
    <w:rsid w:val="00F77F28"/>
    <w:rsid w:val="00F80DBA"/>
    <w:rsid w:val="00F80E7E"/>
    <w:rsid w:val="00F80F97"/>
    <w:rsid w:val="00F81A35"/>
    <w:rsid w:val="00F84E81"/>
    <w:rsid w:val="00F85189"/>
    <w:rsid w:val="00F93090"/>
    <w:rsid w:val="00F974C2"/>
    <w:rsid w:val="00F97FE4"/>
    <w:rsid w:val="00FA1CFE"/>
    <w:rsid w:val="00FA5FD5"/>
    <w:rsid w:val="00FB6D20"/>
    <w:rsid w:val="00FC71A1"/>
    <w:rsid w:val="00FD0365"/>
    <w:rsid w:val="00FD5C8E"/>
    <w:rsid w:val="00FD7E65"/>
    <w:rsid w:val="00FE11A5"/>
    <w:rsid w:val="00FE4763"/>
    <w:rsid w:val="00FE512D"/>
    <w:rsid w:val="00FE606E"/>
    <w:rsid w:val="00FF00C3"/>
    <w:rsid w:val="00FF37A8"/>
    <w:rsid w:val="00FF4A0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uiPriority w:val="99"/>
    <w:semiHidden/>
    <w:unhideWhenUsed/>
    <w:rsid w:val="003637B1"/>
    <w:rPr>
      <w:sz w:val="18"/>
      <w:szCs w:val="18"/>
    </w:rPr>
  </w:style>
  <w:style w:type="paragraph" w:styleId="ab">
    <w:name w:val="annotation text"/>
    <w:basedOn w:val="a"/>
    <w:link w:val="ac"/>
    <w:uiPriority w:val="99"/>
    <w:semiHidden/>
    <w:unhideWhenUsed/>
    <w:rsid w:val="003637B1"/>
    <w:pPr>
      <w:jc w:val="left"/>
    </w:pPr>
    <w:rPr>
      <w:lang w:val="x-none" w:eastAsia="x-none"/>
    </w:rPr>
  </w:style>
  <w:style w:type="character" w:customStyle="1" w:styleId="ac">
    <w:name w:val="コメント文字列 (文字)"/>
    <w:link w:val="ab"/>
    <w:uiPriority w:val="99"/>
    <w:semiHidden/>
    <w:rsid w:val="003637B1"/>
    <w:rPr>
      <w:kern w:val="2"/>
      <w:sz w:val="21"/>
      <w:szCs w:val="24"/>
    </w:rPr>
  </w:style>
  <w:style w:type="paragraph" w:styleId="ad">
    <w:name w:val="annotation subject"/>
    <w:basedOn w:val="ab"/>
    <w:next w:val="ab"/>
    <w:link w:val="ae"/>
    <w:uiPriority w:val="99"/>
    <w:semiHidden/>
    <w:unhideWhenUsed/>
    <w:rsid w:val="003637B1"/>
    <w:rPr>
      <w:b/>
      <w:bCs/>
    </w:rPr>
  </w:style>
  <w:style w:type="character" w:customStyle="1" w:styleId="ae">
    <w:name w:val="コメント内容 (文字)"/>
    <w:link w:val="ad"/>
    <w:uiPriority w:val="99"/>
    <w:semiHidden/>
    <w:rsid w:val="003637B1"/>
    <w:rPr>
      <w:b/>
      <w:bCs/>
      <w:kern w:val="2"/>
      <w:sz w:val="21"/>
      <w:szCs w:val="24"/>
    </w:rPr>
  </w:style>
  <w:style w:type="paragraph" w:styleId="af">
    <w:name w:val="List Paragraph"/>
    <w:basedOn w:val="a"/>
    <w:uiPriority w:val="34"/>
    <w:qFormat/>
    <w:rsid w:val="00F44C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uiPriority w:val="99"/>
    <w:semiHidden/>
    <w:unhideWhenUsed/>
    <w:rsid w:val="003637B1"/>
    <w:rPr>
      <w:sz w:val="18"/>
      <w:szCs w:val="18"/>
    </w:rPr>
  </w:style>
  <w:style w:type="paragraph" w:styleId="ab">
    <w:name w:val="annotation text"/>
    <w:basedOn w:val="a"/>
    <w:link w:val="ac"/>
    <w:uiPriority w:val="99"/>
    <w:semiHidden/>
    <w:unhideWhenUsed/>
    <w:rsid w:val="003637B1"/>
    <w:pPr>
      <w:jc w:val="left"/>
    </w:pPr>
    <w:rPr>
      <w:lang w:val="x-none" w:eastAsia="x-none"/>
    </w:rPr>
  </w:style>
  <w:style w:type="character" w:customStyle="1" w:styleId="ac">
    <w:name w:val="コメント文字列 (文字)"/>
    <w:link w:val="ab"/>
    <w:uiPriority w:val="99"/>
    <w:semiHidden/>
    <w:rsid w:val="003637B1"/>
    <w:rPr>
      <w:kern w:val="2"/>
      <w:sz w:val="21"/>
      <w:szCs w:val="24"/>
    </w:rPr>
  </w:style>
  <w:style w:type="paragraph" w:styleId="ad">
    <w:name w:val="annotation subject"/>
    <w:basedOn w:val="ab"/>
    <w:next w:val="ab"/>
    <w:link w:val="ae"/>
    <w:uiPriority w:val="99"/>
    <w:semiHidden/>
    <w:unhideWhenUsed/>
    <w:rsid w:val="003637B1"/>
    <w:rPr>
      <w:b/>
      <w:bCs/>
    </w:rPr>
  </w:style>
  <w:style w:type="character" w:customStyle="1" w:styleId="ae">
    <w:name w:val="コメント内容 (文字)"/>
    <w:link w:val="ad"/>
    <w:uiPriority w:val="99"/>
    <w:semiHidden/>
    <w:rsid w:val="003637B1"/>
    <w:rPr>
      <w:b/>
      <w:bCs/>
      <w:kern w:val="2"/>
      <w:sz w:val="21"/>
      <w:szCs w:val="24"/>
    </w:rPr>
  </w:style>
  <w:style w:type="paragraph" w:styleId="af">
    <w:name w:val="List Paragraph"/>
    <w:basedOn w:val="a"/>
    <w:uiPriority w:val="34"/>
    <w:qFormat/>
    <w:rsid w:val="00F4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9633">
      <w:bodyDiv w:val="1"/>
      <w:marLeft w:val="0"/>
      <w:marRight w:val="0"/>
      <w:marTop w:val="0"/>
      <w:marBottom w:val="0"/>
      <w:divBdr>
        <w:top w:val="none" w:sz="0" w:space="0" w:color="auto"/>
        <w:left w:val="none" w:sz="0" w:space="0" w:color="auto"/>
        <w:bottom w:val="none" w:sz="0" w:space="0" w:color="auto"/>
        <w:right w:val="none" w:sz="0" w:space="0" w:color="auto"/>
      </w:divBdr>
    </w:div>
    <w:div w:id="18034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7BD5-FC8E-4BB1-8CC8-27ABB5AD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9131</Words>
  <Characters>1438</Characters>
  <Application>Microsoft Office Word</Application>
  <DocSecurity>0</DocSecurity>
  <Lines>11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2015-01-30T04:05:00Z</cp:lastPrinted>
  <dcterms:created xsi:type="dcterms:W3CDTF">2018-03-11T08:33:00Z</dcterms:created>
  <dcterms:modified xsi:type="dcterms:W3CDTF">2018-05-10T10:54:00Z</dcterms:modified>
</cp:coreProperties>
</file>