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D846AB" w:rsidRDefault="00385B1F" w:rsidP="00BC2818">
      <w:pPr>
        <w:wordWrap w:val="0"/>
        <w:spacing w:line="360" w:lineRule="exact"/>
        <w:ind w:rightChars="100" w:right="189"/>
        <w:jc w:val="right"/>
        <w:rPr>
          <w:rFonts w:asciiTheme="minorEastAsia" w:eastAsiaTheme="minorEastAsia" w:hAnsiTheme="minorEastAsia"/>
          <w:b/>
          <w:sz w:val="24"/>
        </w:rPr>
      </w:pPr>
      <w:r w:rsidRPr="00D846AB">
        <w:rPr>
          <w:rFonts w:asciiTheme="minorEastAsia" w:eastAsiaTheme="minorEastAsia" w:hAnsiTheme="minorEastAsia" w:hint="eastAsia"/>
          <w:b/>
          <w:sz w:val="24"/>
        </w:rPr>
        <w:t xml:space="preserve">校　長　</w:t>
      </w:r>
      <w:r w:rsidR="00C33173" w:rsidRPr="00D846AB">
        <w:rPr>
          <w:rFonts w:asciiTheme="minorEastAsia" w:eastAsiaTheme="minorEastAsia" w:hAnsiTheme="minorEastAsia" w:hint="eastAsia"/>
          <w:b/>
          <w:sz w:val="24"/>
        </w:rPr>
        <w:t xml:space="preserve">　</w:t>
      </w:r>
      <w:r w:rsidR="00A44073" w:rsidRPr="00D846AB">
        <w:rPr>
          <w:rFonts w:asciiTheme="minorEastAsia" w:eastAsiaTheme="minorEastAsia" w:hAnsiTheme="minorEastAsia" w:hint="eastAsia"/>
          <w:b/>
          <w:sz w:val="24"/>
        </w:rPr>
        <w:t xml:space="preserve">　</w:t>
      </w:r>
      <w:r w:rsidR="00563777" w:rsidRPr="00D846AB">
        <w:rPr>
          <w:rFonts w:asciiTheme="minorEastAsia" w:eastAsiaTheme="minorEastAsia" w:hAnsiTheme="minorEastAsia" w:hint="eastAsia"/>
          <w:b/>
          <w:sz w:val="24"/>
        </w:rPr>
        <w:t>木　下　隆</w:t>
      </w:r>
    </w:p>
    <w:p w:rsidR="0037367C" w:rsidRPr="00642233" w:rsidRDefault="0037367C" w:rsidP="00BC2818">
      <w:pPr>
        <w:spacing w:line="360" w:lineRule="exact"/>
        <w:ind w:rightChars="-326" w:right="-616"/>
        <w:jc w:val="center"/>
        <w:rPr>
          <w:rFonts w:asciiTheme="majorEastAsia" w:eastAsiaTheme="majorEastAsia" w:hAnsiTheme="majorEastAsia"/>
          <w:b/>
          <w:strike/>
          <w:sz w:val="32"/>
          <w:szCs w:val="32"/>
        </w:rPr>
      </w:pPr>
      <w:r w:rsidRPr="001925FB">
        <w:rPr>
          <w:rFonts w:asciiTheme="majorEastAsia" w:eastAsiaTheme="majorEastAsia" w:hAnsiTheme="majorEastAsia" w:hint="eastAsia"/>
          <w:b/>
          <w:sz w:val="32"/>
          <w:szCs w:val="32"/>
        </w:rPr>
        <w:t>平成</w:t>
      </w:r>
      <w:r w:rsidR="009B365C" w:rsidRPr="001925FB">
        <w:rPr>
          <w:rFonts w:asciiTheme="majorEastAsia" w:eastAsiaTheme="majorEastAsia" w:hAnsiTheme="majorEastAsia" w:hint="eastAsia"/>
          <w:b/>
          <w:sz w:val="32"/>
          <w:szCs w:val="32"/>
        </w:rPr>
        <w:t>2</w:t>
      </w:r>
      <w:r w:rsidR="00563777" w:rsidRPr="001925FB">
        <w:rPr>
          <w:rFonts w:asciiTheme="majorEastAsia" w:eastAsiaTheme="majorEastAsia" w:hAnsiTheme="majorEastAsia" w:hint="eastAsia"/>
          <w:b/>
          <w:sz w:val="32"/>
          <w:szCs w:val="32"/>
        </w:rPr>
        <w:t>9</w:t>
      </w:r>
      <w:r w:rsidRPr="001925FB">
        <w:rPr>
          <w:rFonts w:asciiTheme="majorEastAsia" w:eastAsiaTheme="majorEastAsia" w:hAnsiTheme="majorEastAsia" w:hint="eastAsia"/>
          <w:b/>
          <w:sz w:val="32"/>
          <w:szCs w:val="32"/>
        </w:rPr>
        <w:t xml:space="preserve">年度　</w:t>
      </w:r>
      <w:r w:rsidR="009B365C" w:rsidRPr="001925FB">
        <w:rPr>
          <w:rFonts w:asciiTheme="majorEastAsia" w:eastAsiaTheme="majorEastAsia" w:hAnsiTheme="majorEastAsia" w:hint="eastAsia"/>
          <w:b/>
          <w:sz w:val="32"/>
          <w:szCs w:val="32"/>
        </w:rPr>
        <w:t>学校経営</w:t>
      </w:r>
      <w:r w:rsidR="00A920A8" w:rsidRPr="001925FB">
        <w:rPr>
          <w:rFonts w:asciiTheme="majorEastAsia" w:eastAsiaTheme="majorEastAsia" w:hAnsiTheme="majorEastAsia" w:hint="eastAsia"/>
          <w:b/>
          <w:sz w:val="32"/>
          <w:szCs w:val="32"/>
        </w:rPr>
        <w:t>計画及び</w:t>
      </w:r>
      <w:r w:rsidR="003B0644" w:rsidRPr="001925FB">
        <w:rPr>
          <w:rFonts w:asciiTheme="majorEastAsia" w:eastAsiaTheme="majorEastAsia" w:hAnsiTheme="majorEastAsia" w:hint="eastAsia"/>
          <w:b/>
          <w:sz w:val="32"/>
          <w:szCs w:val="32"/>
        </w:rPr>
        <w:t>学校</w:t>
      </w:r>
      <w:r w:rsidR="00A920A8" w:rsidRPr="001925FB">
        <w:rPr>
          <w:rFonts w:asciiTheme="majorEastAsia" w:eastAsiaTheme="majorEastAsia" w:hAnsiTheme="majorEastAsia" w:hint="eastAsia"/>
          <w:b/>
          <w:sz w:val="32"/>
          <w:szCs w:val="32"/>
        </w:rPr>
        <w:t>評価</w:t>
      </w:r>
    </w:p>
    <w:p w:rsidR="000F7917" w:rsidRPr="001925FB" w:rsidRDefault="005846E8" w:rsidP="004245A1">
      <w:pPr>
        <w:spacing w:line="300" w:lineRule="exact"/>
        <w:ind w:hanging="187"/>
        <w:jc w:val="left"/>
        <w:rPr>
          <w:rFonts w:asciiTheme="minorEastAsia" w:eastAsiaTheme="minorEastAsia" w:hAnsiTheme="minorEastAsia"/>
          <w:szCs w:val="21"/>
        </w:rPr>
      </w:pPr>
      <w:r w:rsidRPr="001925FB">
        <w:rPr>
          <w:rFonts w:asciiTheme="minorEastAsia" w:eastAsiaTheme="minorEastAsia" w:hAnsiTheme="minorEastAsia" w:hint="eastAsia"/>
          <w:szCs w:val="21"/>
        </w:rPr>
        <w:t>１　めざす学校像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7"/>
      </w:tblGrid>
      <w:tr w:rsidR="009B365C" w:rsidRPr="001925FB" w:rsidTr="00194B9B">
        <w:trPr>
          <w:trHeight w:val="1017"/>
        </w:trPr>
        <w:tc>
          <w:tcPr>
            <w:tcW w:w="14927" w:type="dxa"/>
            <w:shd w:val="clear" w:color="auto" w:fill="auto"/>
          </w:tcPr>
          <w:p w:rsidR="003148FB" w:rsidRPr="001925FB" w:rsidRDefault="003148FB" w:rsidP="00BC2818">
            <w:pPr>
              <w:snapToGrid w:val="0"/>
              <w:spacing w:line="240" w:lineRule="exact"/>
              <w:ind w:firstLineChars="100" w:firstLine="189"/>
              <w:rPr>
                <w:rFonts w:asciiTheme="minorEastAsia" w:eastAsiaTheme="minorEastAsia" w:hAnsiTheme="minorEastAsia"/>
                <w:szCs w:val="18"/>
              </w:rPr>
            </w:pPr>
            <w:r w:rsidRPr="001925FB">
              <w:rPr>
                <w:rFonts w:asciiTheme="minorEastAsia" w:eastAsiaTheme="minorEastAsia" w:hAnsiTheme="minorEastAsia" w:hint="eastAsia"/>
                <w:szCs w:val="18"/>
              </w:rPr>
              <w:t>府民に信頼され</w:t>
            </w:r>
            <w:r w:rsidR="007430A7" w:rsidRPr="001925FB">
              <w:rPr>
                <w:rFonts w:asciiTheme="minorEastAsia" w:eastAsiaTheme="minorEastAsia" w:hAnsiTheme="minorEastAsia" w:hint="eastAsia"/>
                <w:szCs w:val="18"/>
              </w:rPr>
              <w:t>、</w:t>
            </w:r>
            <w:r w:rsidRPr="001925FB">
              <w:rPr>
                <w:rFonts w:asciiTheme="minorEastAsia" w:eastAsiaTheme="minorEastAsia" w:hAnsiTheme="minorEastAsia" w:hint="eastAsia"/>
                <w:szCs w:val="18"/>
              </w:rPr>
              <w:t>地域に根ざした、創造性豊かなものづくりができる社会人を育成する。</w:t>
            </w:r>
          </w:p>
          <w:p w:rsidR="003148FB" w:rsidRPr="001925FB" w:rsidRDefault="003148FB" w:rsidP="004817DD">
            <w:pPr>
              <w:snapToGrid w:val="0"/>
              <w:spacing w:line="240" w:lineRule="exact"/>
              <w:rPr>
                <w:rFonts w:asciiTheme="minorEastAsia" w:eastAsiaTheme="minorEastAsia" w:hAnsiTheme="minorEastAsia"/>
                <w:szCs w:val="18"/>
              </w:rPr>
            </w:pPr>
            <w:r w:rsidRPr="001925FB">
              <w:rPr>
                <w:rFonts w:asciiTheme="minorEastAsia" w:eastAsiaTheme="minorEastAsia" w:hAnsiTheme="minorEastAsia" w:hint="eastAsia"/>
                <w:szCs w:val="18"/>
              </w:rPr>
              <w:t>１．知・徳・体・技のバランスのとれた人材の育成に努める</w:t>
            </w:r>
            <w:r w:rsidR="00824DA0" w:rsidRPr="001925FB">
              <w:rPr>
                <w:rFonts w:asciiTheme="minorEastAsia" w:eastAsiaTheme="minorEastAsia" w:hAnsiTheme="minorEastAsia" w:hint="eastAsia"/>
                <w:szCs w:val="18"/>
              </w:rPr>
              <w:t>。</w:t>
            </w:r>
          </w:p>
          <w:p w:rsidR="003148FB" w:rsidRPr="001925FB" w:rsidRDefault="003148FB" w:rsidP="00C64B05">
            <w:pPr>
              <w:snapToGrid w:val="0"/>
              <w:spacing w:line="240" w:lineRule="exact"/>
              <w:jc w:val="left"/>
              <w:rPr>
                <w:rFonts w:asciiTheme="minorEastAsia" w:eastAsiaTheme="minorEastAsia" w:hAnsiTheme="minorEastAsia"/>
                <w:szCs w:val="18"/>
              </w:rPr>
            </w:pPr>
            <w:r w:rsidRPr="001925FB">
              <w:rPr>
                <w:rFonts w:asciiTheme="minorEastAsia" w:eastAsiaTheme="minorEastAsia" w:hAnsiTheme="minorEastAsia" w:hint="eastAsia"/>
                <w:szCs w:val="18"/>
              </w:rPr>
              <w:t>２．生徒一人ひとりの学力を伸長させ、将来的な展望を持</w:t>
            </w:r>
            <w:r w:rsidR="00824DA0" w:rsidRPr="001925FB">
              <w:rPr>
                <w:rFonts w:asciiTheme="minorEastAsia" w:eastAsiaTheme="minorEastAsia" w:hAnsiTheme="minorEastAsia" w:hint="eastAsia"/>
                <w:szCs w:val="18"/>
              </w:rPr>
              <w:t>たせ</w:t>
            </w:r>
            <w:r w:rsidRPr="001925FB">
              <w:rPr>
                <w:rFonts w:asciiTheme="minorEastAsia" w:eastAsiaTheme="minorEastAsia" w:hAnsiTheme="minorEastAsia" w:hint="eastAsia"/>
                <w:szCs w:val="18"/>
              </w:rPr>
              <w:t>自己実現できるように努める</w:t>
            </w:r>
            <w:r w:rsidR="00824DA0" w:rsidRPr="001925FB">
              <w:rPr>
                <w:rFonts w:asciiTheme="minorEastAsia" w:eastAsiaTheme="minorEastAsia" w:hAnsiTheme="minorEastAsia" w:hint="eastAsia"/>
                <w:szCs w:val="18"/>
              </w:rPr>
              <w:t>。</w:t>
            </w:r>
          </w:p>
          <w:p w:rsidR="009B365C" w:rsidRPr="001925FB" w:rsidRDefault="003148FB" w:rsidP="004817DD">
            <w:pPr>
              <w:snapToGrid w:val="0"/>
              <w:spacing w:line="240" w:lineRule="exact"/>
              <w:rPr>
                <w:rFonts w:asciiTheme="minorEastAsia" w:eastAsiaTheme="minorEastAsia" w:hAnsiTheme="minorEastAsia"/>
                <w:szCs w:val="18"/>
              </w:rPr>
            </w:pPr>
            <w:r w:rsidRPr="001925FB">
              <w:rPr>
                <w:rFonts w:asciiTheme="minorEastAsia" w:eastAsiaTheme="minorEastAsia" w:hAnsiTheme="minorEastAsia" w:hint="eastAsia"/>
                <w:szCs w:val="18"/>
              </w:rPr>
              <w:t>３．生徒一人ひとりを大切にし、人権感覚豊かなエンジニアの育成に努める</w:t>
            </w:r>
            <w:r w:rsidR="00824DA0" w:rsidRPr="001925FB">
              <w:rPr>
                <w:rFonts w:asciiTheme="minorEastAsia" w:eastAsiaTheme="minorEastAsia" w:hAnsiTheme="minorEastAsia" w:hint="eastAsia"/>
                <w:szCs w:val="18"/>
              </w:rPr>
              <w:t>。</w:t>
            </w:r>
          </w:p>
        </w:tc>
      </w:tr>
    </w:tbl>
    <w:p w:rsidR="009B365C" w:rsidRPr="001925FB" w:rsidRDefault="009B365C" w:rsidP="004245A1">
      <w:pPr>
        <w:spacing w:line="300" w:lineRule="exact"/>
        <w:ind w:hanging="187"/>
        <w:jc w:val="left"/>
        <w:rPr>
          <w:rFonts w:asciiTheme="minorEastAsia" w:eastAsiaTheme="minorEastAsia" w:hAnsiTheme="minorEastAsia"/>
          <w:szCs w:val="21"/>
        </w:rPr>
      </w:pPr>
      <w:r w:rsidRPr="001925FB">
        <w:rPr>
          <w:rFonts w:asciiTheme="minorEastAsia" w:eastAsiaTheme="minorEastAsia" w:hAnsiTheme="minorEastAsia" w:hint="eastAsia"/>
          <w:szCs w:val="21"/>
        </w:rPr>
        <w:t>２　中期的目標</w:t>
      </w:r>
    </w:p>
    <w:tbl>
      <w:tblPr>
        <w:tblStyle w:val="a3"/>
        <w:tblW w:w="0" w:type="auto"/>
        <w:tblLook w:val="04A0" w:firstRow="1" w:lastRow="0" w:firstColumn="1" w:lastColumn="0" w:noHBand="0" w:noVBand="1"/>
      </w:tblPr>
      <w:tblGrid>
        <w:gridCol w:w="14944"/>
      </w:tblGrid>
      <w:tr w:rsidR="009B365C" w:rsidRPr="001925FB" w:rsidTr="00194B9B">
        <w:tc>
          <w:tcPr>
            <w:tcW w:w="14944" w:type="dxa"/>
          </w:tcPr>
          <w:p w:rsidR="00B569CD" w:rsidRPr="001925FB" w:rsidRDefault="00844227" w:rsidP="00BC2818">
            <w:pPr>
              <w:snapToGrid w:val="0"/>
              <w:spacing w:line="280" w:lineRule="exact"/>
              <w:ind w:left="358" w:hangingChars="200" w:hanging="358"/>
              <w:rPr>
                <w:rFonts w:asciiTheme="minorEastAsia" w:eastAsiaTheme="minorEastAsia" w:hAnsiTheme="minorEastAsia"/>
                <w:sz w:val="20"/>
                <w:szCs w:val="20"/>
              </w:rPr>
            </w:pPr>
            <w:r>
              <w:rPr>
                <w:rFonts w:asciiTheme="minorEastAsia" w:eastAsiaTheme="minorEastAsia" w:hAnsiTheme="minorEastAsia" w:hint="eastAsia"/>
                <w:sz w:val="20"/>
                <w:szCs w:val="20"/>
              </w:rPr>
              <w:t>○　めざす学校像に向けて、以下の取</w:t>
            </w:r>
            <w:r w:rsidR="000B009E" w:rsidRPr="001925FB">
              <w:rPr>
                <w:rFonts w:asciiTheme="minorEastAsia" w:eastAsiaTheme="minorEastAsia" w:hAnsiTheme="minorEastAsia" w:hint="eastAsia"/>
                <w:sz w:val="20"/>
                <w:szCs w:val="20"/>
              </w:rPr>
              <w:t>組みを行う</w:t>
            </w:r>
            <w:r w:rsidR="00AC4B47" w:rsidRPr="001925FB">
              <w:rPr>
                <w:rFonts w:asciiTheme="minorEastAsia" w:eastAsiaTheme="minorEastAsia" w:hAnsiTheme="minorEastAsia" w:hint="eastAsia"/>
                <w:sz w:val="20"/>
                <w:szCs w:val="20"/>
              </w:rPr>
              <w:t>とともに、絶えず振り返り</w:t>
            </w:r>
            <w:r w:rsidR="00B569CD" w:rsidRPr="001925FB">
              <w:rPr>
                <w:rFonts w:asciiTheme="minorEastAsia" w:eastAsiaTheme="minorEastAsia" w:hAnsiTheme="minorEastAsia" w:hint="eastAsia"/>
                <w:sz w:val="20"/>
                <w:szCs w:val="20"/>
              </w:rPr>
              <w:t>を行い</w:t>
            </w:r>
            <w:r w:rsidR="00AC4B47" w:rsidRPr="001925FB">
              <w:rPr>
                <w:rFonts w:asciiTheme="minorEastAsia" w:eastAsiaTheme="minorEastAsia" w:hAnsiTheme="minorEastAsia" w:hint="eastAsia"/>
                <w:sz w:val="20"/>
                <w:szCs w:val="20"/>
              </w:rPr>
              <w:t>、</w:t>
            </w:r>
          </w:p>
          <w:p w:rsidR="00AC4B47" w:rsidRPr="001925FB" w:rsidRDefault="00AC4B47" w:rsidP="00BC2818">
            <w:pPr>
              <w:snapToGrid w:val="0"/>
              <w:spacing w:line="280" w:lineRule="exact"/>
              <w:ind w:leftChars="200" w:left="37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ねらいどおりの結果が出ているか</w:t>
            </w:r>
            <w:r w:rsidR="00B569CD" w:rsidRPr="001925FB">
              <w:rPr>
                <w:rFonts w:asciiTheme="minorEastAsia" w:eastAsiaTheme="minorEastAsia" w:hAnsiTheme="minorEastAsia" w:hint="eastAsia"/>
                <w:sz w:val="20"/>
                <w:szCs w:val="20"/>
              </w:rPr>
              <w:t>という計画・実践・評価・改善のＰＤＣＡを機能させて検証していく。</w:t>
            </w:r>
          </w:p>
          <w:p w:rsidR="007A7B3F" w:rsidRPr="001925FB" w:rsidRDefault="007A7B3F" w:rsidP="00BC2818">
            <w:pPr>
              <w:snapToGrid w:val="0"/>
              <w:spacing w:line="280" w:lineRule="exact"/>
              <w:ind w:firstLineChars="500" w:firstLine="895"/>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概ね３年後を目途に以下のことに取り組み、※の目標を達成させる。</w:t>
            </w:r>
          </w:p>
          <w:p w:rsidR="003148FB" w:rsidRPr="001925FB" w:rsidRDefault="00F72C7A" w:rsidP="004817DD">
            <w:pPr>
              <w:snapToGrid w:val="0"/>
              <w:spacing w:line="280" w:lineRule="exact"/>
              <w:rPr>
                <w:rFonts w:asciiTheme="minorEastAsia" w:eastAsiaTheme="minorEastAsia" w:hAnsiTheme="minorEastAsia"/>
                <w:sz w:val="22"/>
                <w:szCs w:val="22"/>
                <w:bdr w:val="single" w:sz="4" w:space="0" w:color="auto"/>
              </w:rPr>
            </w:pPr>
            <w:r w:rsidRPr="001925FB">
              <w:rPr>
                <w:rFonts w:asciiTheme="minorEastAsia" w:eastAsiaTheme="minorEastAsia" w:hAnsiTheme="minorEastAsia" w:hint="eastAsia"/>
                <w:sz w:val="22"/>
                <w:szCs w:val="22"/>
                <w:bdr w:val="single" w:sz="4" w:space="0" w:color="auto"/>
              </w:rPr>
              <w:t xml:space="preserve">１　</w:t>
            </w:r>
            <w:r w:rsidR="00A22208" w:rsidRPr="001925FB">
              <w:rPr>
                <w:rFonts w:asciiTheme="minorEastAsia" w:eastAsiaTheme="minorEastAsia" w:hAnsiTheme="minorEastAsia" w:hint="eastAsia"/>
                <w:sz w:val="22"/>
                <w:szCs w:val="22"/>
                <w:bdr w:val="single" w:sz="4" w:space="0" w:color="auto"/>
              </w:rPr>
              <w:t>教員一人ひとりが、自分の持っている力を高めて発揮できる学校</w:t>
            </w:r>
          </w:p>
          <w:p w:rsidR="009B365C" w:rsidRPr="0067549A" w:rsidRDefault="00F72C7A" w:rsidP="004817DD">
            <w:pPr>
              <w:snapToGrid w:val="0"/>
              <w:spacing w:line="280" w:lineRule="exact"/>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（１）</w:t>
            </w:r>
            <w:r w:rsidR="00562420" w:rsidRPr="001925FB">
              <w:rPr>
                <w:rFonts w:asciiTheme="minorEastAsia" w:eastAsiaTheme="minorEastAsia" w:hAnsiTheme="minorEastAsia" w:hint="eastAsia"/>
                <w:sz w:val="20"/>
                <w:szCs w:val="20"/>
              </w:rPr>
              <w:t>同僚性を高め、</w:t>
            </w:r>
            <w:r w:rsidR="00A22208" w:rsidRPr="0067549A">
              <w:rPr>
                <w:rFonts w:asciiTheme="minorEastAsia" w:eastAsiaTheme="minorEastAsia" w:hAnsiTheme="minorEastAsia" w:hint="eastAsia"/>
                <w:sz w:val="20"/>
                <w:szCs w:val="20"/>
              </w:rPr>
              <w:t>モラ</w:t>
            </w:r>
            <w:r w:rsidR="007055D1" w:rsidRPr="0067549A">
              <w:rPr>
                <w:rFonts w:asciiTheme="minorEastAsia" w:eastAsiaTheme="minorEastAsia" w:hAnsiTheme="minorEastAsia" w:hint="eastAsia"/>
                <w:sz w:val="20"/>
                <w:szCs w:val="20"/>
              </w:rPr>
              <w:t>ー</w:t>
            </w:r>
            <w:r w:rsidR="00A22208" w:rsidRPr="0067549A">
              <w:rPr>
                <w:rFonts w:asciiTheme="minorEastAsia" w:eastAsiaTheme="minorEastAsia" w:hAnsiTheme="minorEastAsia" w:hint="eastAsia"/>
                <w:sz w:val="20"/>
                <w:szCs w:val="20"/>
              </w:rPr>
              <w:t>ルの向上を図り、授業力の向上に取り組む。</w:t>
            </w:r>
          </w:p>
          <w:p w:rsidR="003148FB" w:rsidRPr="0067549A" w:rsidRDefault="009E04EB" w:rsidP="00BC2818">
            <w:pPr>
              <w:snapToGrid w:val="0"/>
              <w:spacing w:line="280" w:lineRule="exact"/>
              <w:ind w:firstLineChars="300" w:firstLine="537"/>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 xml:space="preserve">ア　</w:t>
            </w:r>
            <w:r w:rsidR="00F476CE" w:rsidRPr="0067549A">
              <w:rPr>
                <w:rFonts w:asciiTheme="minorEastAsia" w:eastAsiaTheme="minorEastAsia" w:hAnsiTheme="minorEastAsia" w:hint="eastAsia"/>
                <w:sz w:val="20"/>
                <w:szCs w:val="20"/>
              </w:rPr>
              <w:t>授業アンケート及び</w:t>
            </w:r>
            <w:r w:rsidR="00A22208" w:rsidRPr="0067549A">
              <w:rPr>
                <w:rFonts w:asciiTheme="minorEastAsia" w:eastAsiaTheme="minorEastAsia" w:hAnsiTheme="minorEastAsia" w:hint="eastAsia"/>
                <w:sz w:val="20"/>
                <w:szCs w:val="20"/>
              </w:rPr>
              <w:t>相互の</w:t>
            </w:r>
            <w:r w:rsidR="00F476CE" w:rsidRPr="0067549A">
              <w:rPr>
                <w:rFonts w:asciiTheme="minorEastAsia" w:eastAsiaTheme="minorEastAsia" w:hAnsiTheme="minorEastAsia" w:hint="eastAsia"/>
                <w:sz w:val="20"/>
                <w:szCs w:val="20"/>
              </w:rPr>
              <w:t>授業</w:t>
            </w:r>
            <w:r w:rsidR="00A22208" w:rsidRPr="0067549A">
              <w:rPr>
                <w:rFonts w:asciiTheme="minorEastAsia" w:eastAsiaTheme="minorEastAsia" w:hAnsiTheme="minorEastAsia" w:hint="eastAsia"/>
                <w:sz w:val="20"/>
                <w:szCs w:val="20"/>
              </w:rPr>
              <w:t>見学</w:t>
            </w:r>
            <w:r w:rsidR="00F476CE" w:rsidRPr="0067549A">
              <w:rPr>
                <w:rFonts w:asciiTheme="minorEastAsia" w:eastAsiaTheme="minorEastAsia" w:hAnsiTheme="minorEastAsia" w:hint="eastAsia"/>
                <w:sz w:val="20"/>
                <w:szCs w:val="20"/>
              </w:rPr>
              <w:t>を通して</w:t>
            </w:r>
            <w:r w:rsidR="00E53EE3" w:rsidRPr="0067549A">
              <w:rPr>
                <w:rFonts w:asciiTheme="minorEastAsia" w:eastAsiaTheme="minorEastAsia" w:hAnsiTheme="minorEastAsia" w:hint="eastAsia"/>
                <w:sz w:val="20"/>
                <w:szCs w:val="20"/>
              </w:rPr>
              <w:t>、</w:t>
            </w:r>
            <w:r w:rsidR="003148FB" w:rsidRPr="0067549A">
              <w:rPr>
                <w:rFonts w:asciiTheme="minorEastAsia" w:eastAsiaTheme="minorEastAsia" w:hAnsiTheme="minorEastAsia" w:hint="eastAsia"/>
                <w:sz w:val="20"/>
                <w:szCs w:val="20"/>
              </w:rPr>
              <w:t>授業力の向上をめざす。</w:t>
            </w:r>
          </w:p>
          <w:p w:rsidR="006C5797" w:rsidRPr="0067549A" w:rsidRDefault="003148FB" w:rsidP="00BC2818">
            <w:pPr>
              <w:snapToGrid w:val="0"/>
              <w:spacing w:line="280" w:lineRule="exact"/>
              <w:ind w:firstLineChars="300" w:firstLine="537"/>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 xml:space="preserve">イ　</w:t>
            </w:r>
            <w:r w:rsidR="00816DC5" w:rsidRPr="0067549A">
              <w:rPr>
                <w:rFonts w:asciiTheme="minorEastAsia" w:eastAsiaTheme="minorEastAsia" w:hAnsiTheme="minorEastAsia" w:hint="eastAsia"/>
                <w:sz w:val="20"/>
                <w:szCs w:val="20"/>
              </w:rPr>
              <w:t>各系</w:t>
            </w:r>
            <w:r w:rsidR="00BD2610" w:rsidRPr="0067549A">
              <w:rPr>
                <w:rFonts w:asciiTheme="minorEastAsia" w:eastAsiaTheme="minorEastAsia" w:hAnsiTheme="minorEastAsia" w:hint="eastAsia"/>
                <w:sz w:val="20"/>
                <w:szCs w:val="20"/>
              </w:rPr>
              <w:t>や教科を中心に</w:t>
            </w:r>
            <w:r w:rsidR="004D76DE" w:rsidRPr="0067549A">
              <w:rPr>
                <w:rFonts w:asciiTheme="minorEastAsia" w:eastAsiaTheme="minorEastAsia" w:hAnsiTheme="minorEastAsia" w:hint="eastAsia"/>
                <w:sz w:val="20"/>
                <w:szCs w:val="20"/>
              </w:rPr>
              <w:t>経験の</w:t>
            </w:r>
            <w:r w:rsidR="00A03CB4" w:rsidRPr="0067549A">
              <w:rPr>
                <w:rFonts w:asciiTheme="minorEastAsia" w:eastAsiaTheme="minorEastAsia" w:hAnsiTheme="minorEastAsia" w:hint="eastAsia"/>
                <w:sz w:val="20"/>
                <w:szCs w:val="20"/>
              </w:rPr>
              <w:t>少ない</w:t>
            </w:r>
            <w:r w:rsidR="004D76DE" w:rsidRPr="0067549A">
              <w:rPr>
                <w:rFonts w:asciiTheme="minorEastAsia" w:eastAsiaTheme="minorEastAsia" w:hAnsiTheme="minorEastAsia" w:hint="eastAsia"/>
                <w:sz w:val="20"/>
                <w:szCs w:val="20"/>
              </w:rPr>
              <w:t>教員</w:t>
            </w:r>
            <w:r w:rsidR="0051193C" w:rsidRPr="0067549A">
              <w:rPr>
                <w:rFonts w:asciiTheme="minorEastAsia" w:eastAsiaTheme="minorEastAsia" w:hAnsiTheme="minorEastAsia" w:hint="eastAsia"/>
                <w:sz w:val="20"/>
                <w:szCs w:val="20"/>
              </w:rPr>
              <w:t>等</w:t>
            </w:r>
            <w:r w:rsidR="004D76DE" w:rsidRPr="0067549A">
              <w:rPr>
                <w:rFonts w:asciiTheme="minorEastAsia" w:eastAsiaTheme="minorEastAsia" w:hAnsiTheme="minorEastAsia" w:hint="eastAsia"/>
                <w:sz w:val="20"/>
                <w:szCs w:val="20"/>
              </w:rPr>
              <w:t>の学習会</w:t>
            </w:r>
            <w:r w:rsidR="00553931" w:rsidRPr="0067549A">
              <w:rPr>
                <w:rFonts w:asciiTheme="minorEastAsia" w:eastAsiaTheme="minorEastAsia" w:hAnsiTheme="minorEastAsia" w:hint="eastAsia"/>
                <w:sz w:val="20"/>
                <w:szCs w:val="20"/>
              </w:rPr>
              <w:t>や技術力向上の研修会</w:t>
            </w:r>
            <w:r w:rsidR="004D76DE" w:rsidRPr="0067549A">
              <w:rPr>
                <w:rFonts w:asciiTheme="minorEastAsia" w:eastAsiaTheme="minorEastAsia" w:hAnsiTheme="minorEastAsia" w:hint="eastAsia"/>
                <w:sz w:val="20"/>
                <w:szCs w:val="20"/>
              </w:rPr>
              <w:t>を開催し、授業力の向上をめざす。</w:t>
            </w:r>
          </w:p>
          <w:p w:rsidR="00FA73DC" w:rsidRPr="0067549A" w:rsidRDefault="00FA73DC" w:rsidP="00BC2818">
            <w:pPr>
              <w:snapToGrid w:val="0"/>
              <w:spacing w:line="280" w:lineRule="exact"/>
              <w:ind w:firstLineChars="300" w:firstLine="537"/>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ウ　英語や数学など</w:t>
            </w:r>
            <w:r w:rsidR="004B7FD4" w:rsidRPr="0067549A">
              <w:rPr>
                <w:rFonts w:asciiTheme="minorEastAsia" w:eastAsiaTheme="minorEastAsia" w:hAnsiTheme="minorEastAsia" w:hint="eastAsia"/>
                <w:sz w:val="20"/>
                <w:szCs w:val="20"/>
              </w:rPr>
              <w:t>の４</w:t>
            </w:r>
            <w:r w:rsidRPr="0067549A">
              <w:rPr>
                <w:rFonts w:asciiTheme="minorEastAsia" w:eastAsiaTheme="minorEastAsia" w:hAnsiTheme="minorEastAsia" w:hint="eastAsia"/>
                <w:sz w:val="20"/>
                <w:szCs w:val="20"/>
              </w:rPr>
              <w:t>科目や実習での少人数展開授業を</w:t>
            </w:r>
            <w:r w:rsidR="00245363" w:rsidRPr="0067549A">
              <w:rPr>
                <w:rFonts w:asciiTheme="minorEastAsia" w:eastAsiaTheme="minorEastAsia" w:hAnsiTheme="minorEastAsia" w:hint="eastAsia"/>
                <w:sz w:val="20"/>
                <w:szCs w:val="20"/>
              </w:rPr>
              <w:t>実施し、生徒の学力定着を保障していく。</w:t>
            </w:r>
          </w:p>
          <w:p w:rsidR="004D76DE" w:rsidRPr="0067549A" w:rsidRDefault="006C5797" w:rsidP="00BC2818">
            <w:pPr>
              <w:snapToGrid w:val="0"/>
              <w:spacing w:line="280" w:lineRule="exact"/>
              <w:ind w:firstLineChars="300" w:firstLine="537"/>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w:t>
            </w:r>
            <w:r w:rsidR="00C64B05" w:rsidRPr="0067549A">
              <w:rPr>
                <w:rFonts w:asciiTheme="minorEastAsia" w:eastAsiaTheme="minorEastAsia" w:hAnsiTheme="minorEastAsia" w:hint="eastAsia"/>
                <w:sz w:val="20"/>
                <w:szCs w:val="20"/>
              </w:rPr>
              <w:t>教職員</w:t>
            </w:r>
            <w:r w:rsidR="00727B59" w:rsidRPr="0067549A">
              <w:rPr>
                <w:rFonts w:asciiTheme="minorEastAsia" w:eastAsiaTheme="minorEastAsia" w:hAnsiTheme="minorEastAsia" w:hint="eastAsia"/>
                <w:sz w:val="20"/>
                <w:szCs w:val="20"/>
              </w:rPr>
              <w:t>向け学校教育自己診断における</w:t>
            </w:r>
            <w:r w:rsidR="009B365C" w:rsidRPr="0067549A">
              <w:rPr>
                <w:rFonts w:asciiTheme="minorEastAsia" w:eastAsiaTheme="minorEastAsia" w:hAnsiTheme="minorEastAsia" w:hint="eastAsia"/>
                <w:sz w:val="20"/>
                <w:szCs w:val="20"/>
              </w:rPr>
              <w:t>授業</w:t>
            </w:r>
            <w:r w:rsidR="0059697A" w:rsidRPr="0067549A">
              <w:rPr>
                <w:rFonts w:asciiTheme="minorEastAsia" w:eastAsiaTheme="minorEastAsia" w:hAnsiTheme="minorEastAsia" w:hint="eastAsia"/>
                <w:sz w:val="20"/>
                <w:szCs w:val="20"/>
              </w:rPr>
              <w:t>力関連の肯定的意見</w:t>
            </w:r>
            <w:r w:rsidR="00FA73DC" w:rsidRPr="0067549A">
              <w:rPr>
                <w:rFonts w:asciiTheme="minorEastAsia" w:eastAsiaTheme="minorEastAsia" w:hAnsiTheme="minorEastAsia" w:hint="eastAsia"/>
                <w:sz w:val="20"/>
                <w:szCs w:val="20"/>
              </w:rPr>
              <w:t>を</w:t>
            </w:r>
            <w:r w:rsidR="0059697A" w:rsidRPr="0067549A">
              <w:rPr>
                <w:rFonts w:asciiTheme="minorEastAsia" w:eastAsiaTheme="minorEastAsia" w:hAnsiTheme="minorEastAsia" w:hint="eastAsia"/>
                <w:sz w:val="20"/>
                <w:szCs w:val="20"/>
              </w:rPr>
              <w:t>80</w:t>
            </w:r>
            <w:r w:rsidR="006B39C8" w:rsidRPr="0067549A">
              <w:rPr>
                <w:rFonts w:asciiTheme="minorEastAsia" w:eastAsiaTheme="minorEastAsia" w:hAnsiTheme="minorEastAsia" w:hint="eastAsia"/>
                <w:sz w:val="20"/>
                <w:szCs w:val="20"/>
              </w:rPr>
              <w:t>%</w:t>
            </w:r>
            <w:r w:rsidR="0059697A" w:rsidRPr="0067549A">
              <w:rPr>
                <w:rFonts w:asciiTheme="minorEastAsia" w:eastAsiaTheme="minorEastAsia" w:hAnsiTheme="minorEastAsia" w:hint="eastAsia"/>
                <w:sz w:val="20"/>
                <w:szCs w:val="20"/>
              </w:rPr>
              <w:t>以上</w:t>
            </w:r>
            <w:r w:rsidR="006B39C8" w:rsidRPr="0067549A">
              <w:rPr>
                <w:rFonts w:asciiTheme="minorEastAsia" w:eastAsiaTheme="minorEastAsia" w:hAnsiTheme="minorEastAsia" w:hint="eastAsia"/>
                <w:sz w:val="20"/>
                <w:szCs w:val="20"/>
              </w:rPr>
              <w:t>とする。</w:t>
            </w:r>
          </w:p>
          <w:p w:rsidR="004D76DE" w:rsidRPr="0067549A" w:rsidRDefault="004D76DE" w:rsidP="004817DD">
            <w:pPr>
              <w:snapToGrid w:val="0"/>
              <w:spacing w:line="280" w:lineRule="exact"/>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（２）学習意欲の向上</w:t>
            </w:r>
            <w:r w:rsidR="00C038B0" w:rsidRPr="0067549A">
              <w:rPr>
                <w:rFonts w:asciiTheme="minorEastAsia" w:eastAsiaTheme="minorEastAsia" w:hAnsiTheme="minorEastAsia" w:hint="eastAsia"/>
                <w:sz w:val="20"/>
                <w:szCs w:val="20"/>
              </w:rPr>
              <w:t>の取</w:t>
            </w:r>
            <w:r w:rsidRPr="0067549A">
              <w:rPr>
                <w:rFonts w:asciiTheme="minorEastAsia" w:eastAsiaTheme="minorEastAsia" w:hAnsiTheme="minorEastAsia" w:hint="eastAsia"/>
                <w:sz w:val="20"/>
                <w:szCs w:val="20"/>
              </w:rPr>
              <w:t>組</w:t>
            </w:r>
            <w:r w:rsidR="003B0644" w:rsidRPr="0067549A">
              <w:rPr>
                <w:rFonts w:asciiTheme="minorEastAsia" w:eastAsiaTheme="minorEastAsia" w:hAnsiTheme="minorEastAsia" w:hint="eastAsia"/>
                <w:sz w:val="20"/>
                <w:szCs w:val="20"/>
              </w:rPr>
              <w:t>みを実施する</w:t>
            </w:r>
            <w:r w:rsidR="00C64B05" w:rsidRPr="0067549A">
              <w:rPr>
                <w:rFonts w:asciiTheme="minorEastAsia" w:eastAsiaTheme="minorEastAsia" w:hAnsiTheme="minorEastAsia" w:hint="eastAsia"/>
                <w:sz w:val="20"/>
                <w:szCs w:val="20"/>
              </w:rPr>
              <w:t>とともに、「資格の藤工」を確立する。</w:t>
            </w:r>
          </w:p>
          <w:p w:rsidR="005578CF" w:rsidRPr="0067549A" w:rsidRDefault="0083275F" w:rsidP="004817DD">
            <w:pPr>
              <w:snapToGrid w:val="0"/>
              <w:spacing w:line="280" w:lineRule="exact"/>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 xml:space="preserve">　　　</w:t>
            </w:r>
            <w:r w:rsidR="004D76DE" w:rsidRPr="0067549A">
              <w:rPr>
                <w:rFonts w:asciiTheme="minorEastAsia" w:eastAsiaTheme="minorEastAsia" w:hAnsiTheme="minorEastAsia" w:hint="eastAsia"/>
                <w:sz w:val="20"/>
                <w:szCs w:val="20"/>
              </w:rPr>
              <w:t xml:space="preserve">ア　</w:t>
            </w:r>
            <w:r w:rsidR="007055D1" w:rsidRPr="0067549A">
              <w:rPr>
                <w:rFonts w:asciiTheme="minorEastAsia" w:eastAsiaTheme="minorEastAsia" w:hAnsiTheme="minorEastAsia" w:hint="eastAsia"/>
                <w:sz w:val="20"/>
                <w:szCs w:val="20"/>
              </w:rPr>
              <w:t>基礎学力</w:t>
            </w:r>
            <w:r w:rsidR="00365816" w:rsidRPr="0067549A">
              <w:rPr>
                <w:rFonts w:asciiTheme="minorEastAsia" w:eastAsiaTheme="minorEastAsia" w:hAnsiTheme="minorEastAsia" w:hint="eastAsia"/>
                <w:sz w:val="20"/>
                <w:szCs w:val="20"/>
              </w:rPr>
              <w:t>テスト</w:t>
            </w:r>
            <w:r w:rsidR="00704F68" w:rsidRPr="0067549A">
              <w:rPr>
                <w:rFonts w:asciiTheme="minorEastAsia" w:eastAsiaTheme="minorEastAsia" w:hAnsiTheme="minorEastAsia" w:hint="eastAsia"/>
                <w:sz w:val="20"/>
                <w:szCs w:val="20"/>
              </w:rPr>
              <w:t>を</w:t>
            </w:r>
            <w:r w:rsidR="00365816" w:rsidRPr="0067549A">
              <w:rPr>
                <w:rFonts w:asciiTheme="minorEastAsia" w:eastAsiaTheme="minorEastAsia" w:hAnsiTheme="minorEastAsia" w:hint="eastAsia"/>
                <w:sz w:val="20"/>
                <w:szCs w:val="20"/>
              </w:rPr>
              <w:t>活用し、</w:t>
            </w:r>
            <w:r w:rsidR="004D76DE" w:rsidRPr="0067549A">
              <w:rPr>
                <w:rFonts w:asciiTheme="minorEastAsia" w:eastAsiaTheme="minorEastAsia" w:hAnsiTheme="minorEastAsia" w:hint="eastAsia"/>
                <w:sz w:val="20"/>
                <w:szCs w:val="20"/>
              </w:rPr>
              <w:t>基礎学力を向上させ、就職、進学に備える。</w:t>
            </w:r>
          </w:p>
          <w:p w:rsidR="00816DC5" w:rsidRPr="001925FB" w:rsidRDefault="00816DC5" w:rsidP="004817DD">
            <w:pPr>
              <w:snapToGrid w:val="0"/>
              <w:spacing w:line="280" w:lineRule="exact"/>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 xml:space="preserve">　　　イ　「ほめる　笑う</w:t>
            </w:r>
            <w:r w:rsidRPr="001925FB">
              <w:rPr>
                <w:rFonts w:asciiTheme="minorEastAsia" w:eastAsiaTheme="minorEastAsia" w:hAnsiTheme="minorEastAsia" w:hint="eastAsia"/>
                <w:sz w:val="20"/>
                <w:szCs w:val="20"/>
              </w:rPr>
              <w:t xml:space="preserve">　叱る」を教員に浸透させることで、生徒一人ひとりの学習意欲を高めさせ、学習意欲の向上を図る。</w:t>
            </w:r>
          </w:p>
          <w:p w:rsidR="004D76DE" w:rsidRPr="001925FB" w:rsidRDefault="0083275F" w:rsidP="004817DD">
            <w:pPr>
              <w:snapToGrid w:val="0"/>
              <w:spacing w:line="280" w:lineRule="exact"/>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　　　</w:t>
            </w:r>
            <w:r w:rsidR="00C64B05" w:rsidRPr="001925FB">
              <w:rPr>
                <w:rFonts w:asciiTheme="minorEastAsia" w:eastAsiaTheme="minorEastAsia" w:hAnsiTheme="minorEastAsia" w:hint="eastAsia"/>
                <w:sz w:val="20"/>
                <w:szCs w:val="20"/>
              </w:rPr>
              <w:t>ウ</w:t>
            </w:r>
            <w:r w:rsidR="004D76DE" w:rsidRPr="001925FB">
              <w:rPr>
                <w:rFonts w:asciiTheme="minorEastAsia" w:eastAsiaTheme="minorEastAsia" w:hAnsiTheme="minorEastAsia" w:hint="eastAsia"/>
                <w:sz w:val="20"/>
                <w:szCs w:val="20"/>
              </w:rPr>
              <w:t xml:space="preserve">　</w:t>
            </w:r>
            <w:r w:rsidR="00816DC5" w:rsidRPr="001925FB">
              <w:rPr>
                <w:rFonts w:asciiTheme="minorEastAsia" w:eastAsiaTheme="minorEastAsia" w:hAnsiTheme="minorEastAsia" w:hint="eastAsia"/>
                <w:sz w:val="20"/>
                <w:szCs w:val="20"/>
              </w:rPr>
              <w:t>生徒の自己肯定感や自己有用感の向上の</w:t>
            </w:r>
            <w:r w:rsidR="00151930" w:rsidRPr="001925FB">
              <w:rPr>
                <w:rFonts w:asciiTheme="minorEastAsia" w:eastAsiaTheme="minorEastAsia" w:hAnsiTheme="minorEastAsia" w:hint="eastAsia"/>
                <w:sz w:val="20"/>
                <w:szCs w:val="20"/>
              </w:rPr>
              <w:t>ために</w:t>
            </w:r>
            <w:r w:rsidR="00FA73DC" w:rsidRPr="001925FB">
              <w:rPr>
                <w:rFonts w:asciiTheme="minorEastAsia" w:eastAsiaTheme="minorEastAsia" w:hAnsiTheme="minorEastAsia" w:hint="eastAsia"/>
                <w:sz w:val="20"/>
                <w:szCs w:val="20"/>
              </w:rPr>
              <w:t>、</w:t>
            </w:r>
            <w:r w:rsidR="006B39C8" w:rsidRPr="001925FB">
              <w:rPr>
                <w:rFonts w:asciiTheme="minorEastAsia" w:eastAsiaTheme="minorEastAsia" w:hAnsiTheme="minorEastAsia" w:hint="eastAsia"/>
                <w:sz w:val="20"/>
                <w:szCs w:val="20"/>
              </w:rPr>
              <w:t>実</w:t>
            </w:r>
            <w:r w:rsidR="00FA73DC" w:rsidRPr="001925FB">
              <w:rPr>
                <w:rFonts w:asciiTheme="minorEastAsia" w:eastAsiaTheme="minorEastAsia" w:hAnsiTheme="minorEastAsia" w:hint="eastAsia"/>
                <w:sz w:val="20"/>
                <w:szCs w:val="20"/>
              </w:rPr>
              <w:t>社会に</w:t>
            </w:r>
            <w:r w:rsidR="006B39C8" w:rsidRPr="001925FB">
              <w:rPr>
                <w:rFonts w:asciiTheme="minorEastAsia" w:eastAsiaTheme="minorEastAsia" w:hAnsiTheme="minorEastAsia" w:hint="eastAsia"/>
                <w:sz w:val="20"/>
                <w:szCs w:val="20"/>
              </w:rPr>
              <w:t>おいて</w:t>
            </w:r>
            <w:r w:rsidR="00FA73DC" w:rsidRPr="001925FB">
              <w:rPr>
                <w:rFonts w:asciiTheme="minorEastAsia" w:eastAsiaTheme="minorEastAsia" w:hAnsiTheme="minorEastAsia" w:hint="eastAsia"/>
                <w:sz w:val="20"/>
                <w:szCs w:val="20"/>
              </w:rPr>
              <w:t>有用な</w:t>
            </w:r>
            <w:r w:rsidR="004D76DE" w:rsidRPr="001925FB">
              <w:rPr>
                <w:rFonts w:asciiTheme="minorEastAsia" w:eastAsiaTheme="minorEastAsia" w:hAnsiTheme="minorEastAsia" w:hint="eastAsia"/>
                <w:sz w:val="20"/>
                <w:szCs w:val="20"/>
              </w:rPr>
              <w:t>資格</w:t>
            </w:r>
            <w:r w:rsidR="006B39C8" w:rsidRPr="001925FB">
              <w:rPr>
                <w:rFonts w:asciiTheme="minorEastAsia" w:eastAsiaTheme="minorEastAsia" w:hAnsiTheme="minorEastAsia" w:hint="eastAsia"/>
                <w:sz w:val="20"/>
                <w:szCs w:val="20"/>
              </w:rPr>
              <w:t>の</w:t>
            </w:r>
            <w:r w:rsidR="004D76DE" w:rsidRPr="001925FB">
              <w:rPr>
                <w:rFonts w:asciiTheme="minorEastAsia" w:eastAsiaTheme="minorEastAsia" w:hAnsiTheme="minorEastAsia" w:hint="eastAsia"/>
                <w:sz w:val="20"/>
                <w:szCs w:val="20"/>
              </w:rPr>
              <w:t>取得を奨励</w:t>
            </w:r>
            <w:r w:rsidR="00151930" w:rsidRPr="001925FB">
              <w:rPr>
                <w:rFonts w:asciiTheme="minorEastAsia" w:eastAsiaTheme="minorEastAsia" w:hAnsiTheme="minorEastAsia" w:hint="eastAsia"/>
                <w:sz w:val="20"/>
                <w:szCs w:val="20"/>
              </w:rPr>
              <w:t>す</w:t>
            </w:r>
            <w:r w:rsidR="005578CF" w:rsidRPr="001925FB">
              <w:rPr>
                <w:rFonts w:asciiTheme="minorEastAsia" w:eastAsiaTheme="minorEastAsia" w:hAnsiTheme="minorEastAsia" w:hint="eastAsia"/>
                <w:sz w:val="20"/>
                <w:szCs w:val="20"/>
              </w:rPr>
              <w:t>る。</w:t>
            </w:r>
          </w:p>
          <w:p w:rsidR="000E1663" w:rsidRPr="001925FB" w:rsidRDefault="00C64B05" w:rsidP="00BC2818">
            <w:pPr>
              <w:snapToGrid w:val="0"/>
              <w:spacing w:line="280" w:lineRule="exact"/>
              <w:ind w:firstLineChars="300" w:firstLine="537"/>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※生徒向け学校教育自己診断における授業</w:t>
            </w:r>
            <w:r w:rsidR="0059697A" w:rsidRPr="001925FB">
              <w:rPr>
                <w:rFonts w:asciiTheme="minorEastAsia" w:eastAsiaTheme="minorEastAsia" w:hAnsiTheme="minorEastAsia" w:hint="eastAsia"/>
                <w:sz w:val="20"/>
                <w:szCs w:val="20"/>
              </w:rPr>
              <w:t>関連の肯定的な意見</w:t>
            </w:r>
            <w:r w:rsidRPr="001925FB">
              <w:rPr>
                <w:rFonts w:asciiTheme="minorEastAsia" w:eastAsiaTheme="minorEastAsia" w:hAnsiTheme="minorEastAsia" w:hint="eastAsia"/>
                <w:sz w:val="20"/>
                <w:szCs w:val="20"/>
              </w:rPr>
              <w:t>を75%</w:t>
            </w:r>
            <w:r w:rsidR="0059697A" w:rsidRPr="001925FB">
              <w:rPr>
                <w:rFonts w:asciiTheme="minorEastAsia" w:eastAsiaTheme="minorEastAsia" w:hAnsiTheme="minorEastAsia" w:hint="eastAsia"/>
                <w:sz w:val="20"/>
                <w:szCs w:val="20"/>
              </w:rPr>
              <w:t>以上</w:t>
            </w:r>
            <w:r w:rsidRPr="001925FB">
              <w:rPr>
                <w:rFonts w:asciiTheme="minorEastAsia" w:eastAsiaTheme="minorEastAsia" w:hAnsiTheme="minorEastAsia" w:hint="eastAsia"/>
                <w:sz w:val="20"/>
                <w:szCs w:val="20"/>
              </w:rPr>
              <w:t>とする。</w:t>
            </w:r>
          </w:p>
          <w:p w:rsidR="00943B53" w:rsidRPr="001925FB" w:rsidRDefault="004C072A" w:rsidP="004C072A">
            <w:pPr>
              <w:snapToGrid w:val="0"/>
              <w:spacing w:line="280" w:lineRule="exact"/>
              <w:rPr>
                <w:rFonts w:asciiTheme="minorEastAsia" w:eastAsiaTheme="minorEastAsia" w:hAnsiTheme="minorEastAsia"/>
                <w:b/>
                <w:i/>
                <w:sz w:val="20"/>
                <w:szCs w:val="20"/>
              </w:rPr>
            </w:pPr>
            <w:r w:rsidRPr="001925FB">
              <w:rPr>
                <w:rFonts w:asciiTheme="minorEastAsia" w:eastAsiaTheme="minorEastAsia" w:hAnsiTheme="minorEastAsia" w:hint="eastAsia"/>
                <w:sz w:val="20"/>
                <w:szCs w:val="20"/>
              </w:rPr>
              <w:t xml:space="preserve">　　　※</w:t>
            </w:r>
            <w:r w:rsidR="00A97BF6" w:rsidRPr="001925FB">
              <w:rPr>
                <w:rFonts w:asciiTheme="minorEastAsia" w:eastAsiaTheme="minorEastAsia" w:hAnsiTheme="minorEastAsia" w:hint="eastAsia"/>
                <w:sz w:val="20"/>
                <w:szCs w:val="20"/>
              </w:rPr>
              <w:t>授業や補習などで、資格取得に向けて各系が取り組み、資格取得の合格率80％</w:t>
            </w:r>
            <w:r w:rsidR="0059697A" w:rsidRPr="001925FB">
              <w:rPr>
                <w:rFonts w:asciiTheme="minorEastAsia" w:eastAsiaTheme="minorEastAsia" w:hAnsiTheme="minorEastAsia" w:hint="eastAsia"/>
                <w:sz w:val="20"/>
                <w:szCs w:val="20"/>
              </w:rPr>
              <w:t>以上</w:t>
            </w:r>
            <w:r w:rsidR="00A04B8A" w:rsidRPr="001925FB">
              <w:rPr>
                <w:rFonts w:asciiTheme="minorEastAsia" w:eastAsiaTheme="minorEastAsia" w:hAnsiTheme="minorEastAsia" w:hint="eastAsia"/>
                <w:sz w:val="20"/>
                <w:szCs w:val="20"/>
              </w:rPr>
              <w:t>とする</w:t>
            </w:r>
            <w:r w:rsidR="00A97BF6" w:rsidRPr="001925FB">
              <w:rPr>
                <w:rFonts w:asciiTheme="minorEastAsia" w:eastAsiaTheme="minorEastAsia" w:hAnsiTheme="minorEastAsia" w:hint="eastAsia"/>
                <w:sz w:val="20"/>
                <w:szCs w:val="20"/>
              </w:rPr>
              <w:t>。</w:t>
            </w:r>
            <w:r w:rsidR="00943B53" w:rsidRPr="001925FB">
              <w:rPr>
                <w:rFonts w:asciiTheme="minorEastAsia" w:eastAsiaTheme="minorEastAsia" w:hAnsiTheme="minorEastAsia" w:hint="eastAsia"/>
                <w:sz w:val="20"/>
                <w:szCs w:val="20"/>
              </w:rPr>
              <w:t xml:space="preserve">　　　</w:t>
            </w:r>
          </w:p>
          <w:p w:rsidR="00571284" w:rsidRPr="001925FB" w:rsidRDefault="004D76DE" w:rsidP="004817DD">
            <w:pPr>
              <w:snapToGrid w:val="0"/>
              <w:spacing w:line="280" w:lineRule="exact"/>
              <w:rPr>
                <w:rFonts w:asciiTheme="minorEastAsia" w:eastAsiaTheme="minorEastAsia" w:hAnsiTheme="minorEastAsia"/>
                <w:sz w:val="22"/>
                <w:szCs w:val="22"/>
                <w:bdr w:val="single" w:sz="4" w:space="0" w:color="auto"/>
              </w:rPr>
            </w:pPr>
            <w:r w:rsidRPr="001925FB">
              <w:rPr>
                <w:rFonts w:asciiTheme="minorEastAsia" w:eastAsiaTheme="minorEastAsia" w:hAnsiTheme="minorEastAsia" w:hint="eastAsia"/>
                <w:sz w:val="22"/>
                <w:szCs w:val="22"/>
                <w:bdr w:val="single" w:sz="4" w:space="0" w:color="auto"/>
              </w:rPr>
              <w:t xml:space="preserve">２　</w:t>
            </w:r>
            <w:r w:rsidR="00A97BF6" w:rsidRPr="001925FB">
              <w:rPr>
                <w:rFonts w:asciiTheme="minorEastAsia" w:eastAsiaTheme="minorEastAsia" w:hAnsiTheme="minorEastAsia" w:hint="eastAsia"/>
                <w:sz w:val="22"/>
                <w:szCs w:val="22"/>
                <w:bdr w:val="single" w:sz="4" w:space="0" w:color="auto"/>
              </w:rPr>
              <w:t>生徒が入ってよかった・卒業してよかったと思える学校</w:t>
            </w:r>
          </w:p>
          <w:p w:rsidR="00571284" w:rsidRPr="001925FB" w:rsidRDefault="004D76DE" w:rsidP="004817DD">
            <w:pPr>
              <w:snapToGrid w:val="0"/>
              <w:spacing w:line="280" w:lineRule="exact"/>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（１）</w:t>
            </w:r>
            <w:r w:rsidR="00571284" w:rsidRPr="001925FB">
              <w:rPr>
                <w:rFonts w:asciiTheme="minorEastAsia" w:eastAsiaTheme="minorEastAsia" w:hAnsiTheme="minorEastAsia" w:hint="eastAsia"/>
                <w:sz w:val="20"/>
                <w:szCs w:val="20"/>
              </w:rPr>
              <w:t>キャリア教育</w:t>
            </w:r>
            <w:r w:rsidR="00693A64" w:rsidRPr="001925FB">
              <w:rPr>
                <w:rFonts w:asciiTheme="minorEastAsia" w:eastAsiaTheme="minorEastAsia" w:hAnsiTheme="minorEastAsia" w:hint="eastAsia"/>
                <w:sz w:val="20"/>
                <w:szCs w:val="20"/>
              </w:rPr>
              <w:t>の充実を図り</w:t>
            </w:r>
            <w:r w:rsidR="00B52AF4" w:rsidRPr="001925FB">
              <w:rPr>
                <w:rFonts w:asciiTheme="minorEastAsia" w:eastAsiaTheme="minorEastAsia" w:hAnsiTheme="minorEastAsia" w:hint="eastAsia"/>
                <w:sz w:val="20"/>
                <w:szCs w:val="20"/>
              </w:rPr>
              <w:t>、</w:t>
            </w:r>
            <w:r w:rsidR="00B72A39" w:rsidRPr="001925FB">
              <w:rPr>
                <w:rFonts w:asciiTheme="minorEastAsia" w:eastAsiaTheme="minorEastAsia" w:hAnsiTheme="minorEastAsia" w:hint="eastAsia"/>
                <w:sz w:val="20"/>
                <w:szCs w:val="20"/>
              </w:rPr>
              <w:t>生徒の自己実現を支援</w:t>
            </w:r>
            <w:r w:rsidR="00693A64" w:rsidRPr="001925FB">
              <w:rPr>
                <w:rFonts w:asciiTheme="minorEastAsia" w:eastAsiaTheme="minorEastAsia" w:hAnsiTheme="minorEastAsia" w:hint="eastAsia"/>
                <w:sz w:val="20"/>
                <w:szCs w:val="20"/>
              </w:rPr>
              <w:t>する</w:t>
            </w:r>
            <w:r w:rsidR="00571284" w:rsidRPr="001925FB">
              <w:rPr>
                <w:rFonts w:asciiTheme="minorEastAsia" w:eastAsiaTheme="minorEastAsia" w:hAnsiTheme="minorEastAsia" w:hint="eastAsia"/>
                <w:sz w:val="20"/>
                <w:szCs w:val="20"/>
              </w:rPr>
              <w:t>。</w:t>
            </w:r>
          </w:p>
          <w:p w:rsidR="00AB6AFF" w:rsidRPr="001925FB" w:rsidRDefault="00AB6AFF" w:rsidP="00B52AF4">
            <w:pPr>
              <w:snapToGrid w:val="0"/>
              <w:spacing w:line="280" w:lineRule="exact"/>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　　　ア　</w:t>
            </w:r>
            <w:r w:rsidR="00571284" w:rsidRPr="001925FB">
              <w:rPr>
                <w:rFonts w:asciiTheme="minorEastAsia" w:eastAsiaTheme="minorEastAsia" w:hAnsiTheme="minorEastAsia" w:hint="eastAsia"/>
                <w:sz w:val="20"/>
                <w:szCs w:val="20"/>
              </w:rPr>
              <w:t>教科「キャリアガイダンス」</w:t>
            </w:r>
            <w:r w:rsidR="0082714D" w:rsidRPr="001925FB">
              <w:rPr>
                <w:rFonts w:asciiTheme="minorEastAsia" w:eastAsiaTheme="minorEastAsia" w:hAnsiTheme="minorEastAsia" w:hint="eastAsia"/>
                <w:sz w:val="20"/>
                <w:szCs w:val="20"/>
              </w:rPr>
              <w:t>やホームルーム活動等を通して</w:t>
            </w:r>
            <w:r w:rsidR="00A97BF6" w:rsidRPr="001925FB">
              <w:rPr>
                <w:rFonts w:asciiTheme="minorEastAsia" w:eastAsiaTheme="minorEastAsia" w:hAnsiTheme="minorEastAsia" w:hint="eastAsia"/>
                <w:sz w:val="20"/>
                <w:szCs w:val="20"/>
              </w:rPr>
              <w:t>、</w:t>
            </w:r>
            <w:r w:rsidR="00B52AF4" w:rsidRPr="001925FB">
              <w:rPr>
                <w:rFonts w:asciiTheme="minorEastAsia" w:eastAsiaTheme="minorEastAsia" w:hAnsiTheme="minorEastAsia" w:hint="eastAsia"/>
                <w:sz w:val="20"/>
                <w:szCs w:val="20"/>
              </w:rPr>
              <w:t>職業適性検査や</w:t>
            </w:r>
            <w:r w:rsidRPr="001925FB">
              <w:rPr>
                <w:rFonts w:asciiTheme="minorEastAsia" w:eastAsiaTheme="minorEastAsia" w:hAnsiTheme="minorEastAsia" w:hint="eastAsia"/>
                <w:sz w:val="20"/>
                <w:szCs w:val="20"/>
              </w:rPr>
              <w:t>外部人材</w:t>
            </w:r>
            <w:r w:rsidR="000F02D9" w:rsidRPr="001925FB">
              <w:rPr>
                <w:rFonts w:asciiTheme="minorEastAsia" w:eastAsiaTheme="minorEastAsia" w:hAnsiTheme="minorEastAsia" w:hint="eastAsia"/>
                <w:sz w:val="20"/>
                <w:szCs w:val="20"/>
              </w:rPr>
              <w:t>、</w:t>
            </w:r>
            <w:r w:rsidR="00571284" w:rsidRPr="001925FB">
              <w:rPr>
                <w:rFonts w:asciiTheme="minorEastAsia" w:eastAsiaTheme="minorEastAsia" w:hAnsiTheme="minorEastAsia" w:hint="eastAsia"/>
                <w:sz w:val="20"/>
                <w:szCs w:val="20"/>
              </w:rPr>
              <w:t>卒業生による講演会</w:t>
            </w:r>
            <w:r w:rsidR="0082714D" w:rsidRPr="001925FB">
              <w:rPr>
                <w:rFonts w:asciiTheme="minorEastAsia" w:eastAsiaTheme="minorEastAsia" w:hAnsiTheme="minorEastAsia" w:hint="eastAsia"/>
                <w:sz w:val="20"/>
                <w:szCs w:val="20"/>
              </w:rPr>
              <w:t>等</w:t>
            </w:r>
            <w:r w:rsidR="00571284" w:rsidRPr="001925FB">
              <w:rPr>
                <w:rFonts w:asciiTheme="minorEastAsia" w:eastAsiaTheme="minorEastAsia" w:hAnsiTheme="minorEastAsia" w:hint="eastAsia"/>
                <w:sz w:val="20"/>
                <w:szCs w:val="20"/>
              </w:rPr>
              <w:t>を実施し、</w:t>
            </w:r>
            <w:r w:rsidRPr="001925FB">
              <w:rPr>
                <w:rFonts w:asciiTheme="minorEastAsia" w:eastAsiaTheme="minorEastAsia" w:hAnsiTheme="minorEastAsia" w:hint="eastAsia"/>
                <w:sz w:val="20"/>
                <w:szCs w:val="20"/>
              </w:rPr>
              <w:t>キャリア</w:t>
            </w:r>
            <w:r w:rsidR="000F02D9" w:rsidRPr="001925FB">
              <w:rPr>
                <w:rFonts w:asciiTheme="minorEastAsia" w:eastAsiaTheme="minorEastAsia" w:hAnsiTheme="minorEastAsia" w:hint="eastAsia"/>
                <w:sz w:val="20"/>
                <w:szCs w:val="20"/>
              </w:rPr>
              <w:t>形成</w:t>
            </w:r>
            <w:r w:rsidRPr="001925FB">
              <w:rPr>
                <w:rFonts w:asciiTheme="minorEastAsia" w:eastAsiaTheme="minorEastAsia" w:hAnsiTheme="minorEastAsia" w:hint="eastAsia"/>
                <w:sz w:val="20"/>
                <w:szCs w:val="20"/>
              </w:rPr>
              <w:t>を高める。</w:t>
            </w:r>
          </w:p>
          <w:p w:rsidR="000F02D9" w:rsidRPr="001925FB" w:rsidRDefault="00571284" w:rsidP="00BC2818">
            <w:pPr>
              <w:snapToGrid w:val="0"/>
              <w:spacing w:line="280" w:lineRule="exact"/>
              <w:ind w:left="716" w:hangingChars="400" w:hanging="716"/>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　　　イ　</w:t>
            </w:r>
            <w:r w:rsidR="000F02D9" w:rsidRPr="001925FB">
              <w:rPr>
                <w:rFonts w:asciiTheme="minorEastAsia" w:eastAsiaTheme="minorEastAsia" w:hAnsiTheme="minorEastAsia" w:hint="eastAsia"/>
                <w:sz w:val="20"/>
                <w:szCs w:val="20"/>
              </w:rPr>
              <w:t>就労感、職業観の育成を図るために企業見学、インターンシップの取組みを行う。</w:t>
            </w:r>
          </w:p>
          <w:p w:rsidR="00B317BA" w:rsidRPr="001925FB" w:rsidRDefault="00B317BA" w:rsidP="004817DD">
            <w:pPr>
              <w:snapToGrid w:val="0"/>
              <w:spacing w:line="280" w:lineRule="exact"/>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　　　ウ　応募前職場見学などを積極的に実施し、就職先企業とのミスマッチを防ぐ。</w:t>
            </w:r>
          </w:p>
          <w:p w:rsidR="00056D27" w:rsidRPr="001925FB" w:rsidRDefault="00056D27" w:rsidP="004817DD">
            <w:pPr>
              <w:snapToGrid w:val="0"/>
              <w:spacing w:line="280" w:lineRule="exact"/>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　　　エ　全教員による面接練習、受験対策講習、小論文指導等を行い、</w:t>
            </w:r>
            <w:r w:rsidR="00B569CD" w:rsidRPr="001925FB">
              <w:rPr>
                <w:rFonts w:asciiTheme="minorEastAsia" w:eastAsiaTheme="minorEastAsia" w:hAnsiTheme="minorEastAsia" w:hint="eastAsia"/>
                <w:sz w:val="20"/>
                <w:szCs w:val="20"/>
              </w:rPr>
              <w:t>進路</w:t>
            </w:r>
            <w:r w:rsidRPr="001925FB">
              <w:rPr>
                <w:rFonts w:asciiTheme="minorEastAsia" w:eastAsiaTheme="minorEastAsia" w:hAnsiTheme="minorEastAsia" w:hint="eastAsia"/>
                <w:sz w:val="20"/>
                <w:szCs w:val="20"/>
              </w:rPr>
              <w:t>支援体制を整える。</w:t>
            </w:r>
          </w:p>
          <w:p w:rsidR="00816DC5" w:rsidRPr="001925FB" w:rsidRDefault="00056D27" w:rsidP="004817DD">
            <w:pPr>
              <w:snapToGrid w:val="0"/>
              <w:spacing w:line="280" w:lineRule="exact"/>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　　　オ</w:t>
            </w:r>
            <w:r w:rsidR="00816DC5" w:rsidRPr="001925FB">
              <w:rPr>
                <w:rFonts w:asciiTheme="minorEastAsia" w:eastAsiaTheme="minorEastAsia" w:hAnsiTheme="minorEastAsia" w:hint="eastAsia"/>
                <w:sz w:val="20"/>
                <w:szCs w:val="20"/>
              </w:rPr>
              <w:t xml:space="preserve">　部活動への入部を奨励し、</w:t>
            </w:r>
            <w:r w:rsidR="003E41EC" w:rsidRPr="001925FB">
              <w:rPr>
                <w:rFonts w:asciiTheme="minorEastAsia" w:eastAsiaTheme="minorEastAsia" w:hAnsiTheme="minorEastAsia" w:hint="eastAsia"/>
                <w:sz w:val="20"/>
                <w:szCs w:val="20"/>
              </w:rPr>
              <w:t>学校行事を充実させて、</w:t>
            </w:r>
            <w:r w:rsidR="00816DC5" w:rsidRPr="001925FB">
              <w:rPr>
                <w:rFonts w:asciiTheme="minorEastAsia" w:eastAsiaTheme="minorEastAsia" w:hAnsiTheme="minorEastAsia" w:hint="eastAsia"/>
                <w:sz w:val="20"/>
                <w:szCs w:val="20"/>
              </w:rPr>
              <w:t>生徒の自立心を育む。</w:t>
            </w:r>
          </w:p>
          <w:p w:rsidR="00365816" w:rsidRPr="001925FB" w:rsidRDefault="00365816" w:rsidP="004817DD">
            <w:pPr>
              <w:snapToGrid w:val="0"/>
              <w:spacing w:line="280" w:lineRule="exact"/>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　　　※</w:t>
            </w:r>
            <w:r w:rsidR="008A468F" w:rsidRPr="001925FB">
              <w:rPr>
                <w:rFonts w:asciiTheme="minorEastAsia" w:eastAsiaTheme="minorEastAsia" w:hAnsiTheme="minorEastAsia" w:hint="eastAsia"/>
                <w:sz w:val="20"/>
                <w:szCs w:val="20"/>
              </w:rPr>
              <w:t>中高連携を図り、入学時の生徒情報を共有する。</w:t>
            </w:r>
          </w:p>
          <w:p w:rsidR="00945AED" w:rsidRPr="001925FB" w:rsidRDefault="00AB6AFF" w:rsidP="004817DD">
            <w:pPr>
              <w:snapToGrid w:val="0"/>
              <w:spacing w:line="280" w:lineRule="exact"/>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　　　※生徒向け学校教育自己診断における</w:t>
            </w:r>
            <w:r w:rsidR="0059697A" w:rsidRPr="001925FB">
              <w:rPr>
                <w:rFonts w:asciiTheme="minorEastAsia" w:eastAsiaTheme="minorEastAsia" w:hAnsiTheme="minorEastAsia" w:hint="eastAsia"/>
                <w:sz w:val="20"/>
                <w:szCs w:val="20"/>
              </w:rPr>
              <w:t>キャリア教育関連</w:t>
            </w:r>
            <w:r w:rsidR="00C038B0" w:rsidRPr="001925FB">
              <w:rPr>
                <w:rFonts w:asciiTheme="minorEastAsia" w:eastAsiaTheme="minorEastAsia" w:hAnsiTheme="minorEastAsia" w:hint="eastAsia"/>
                <w:sz w:val="20"/>
                <w:szCs w:val="20"/>
              </w:rPr>
              <w:t>の肯定的</w:t>
            </w:r>
            <w:r w:rsidR="0031212B" w:rsidRPr="001925FB">
              <w:rPr>
                <w:rFonts w:asciiTheme="minorEastAsia" w:eastAsiaTheme="minorEastAsia" w:hAnsiTheme="minorEastAsia" w:hint="eastAsia"/>
                <w:sz w:val="20"/>
                <w:szCs w:val="20"/>
              </w:rPr>
              <w:t>意見</w:t>
            </w:r>
            <w:r w:rsidR="00C038B0" w:rsidRPr="001925FB">
              <w:rPr>
                <w:rFonts w:asciiTheme="minorEastAsia" w:eastAsiaTheme="minorEastAsia" w:hAnsiTheme="minorEastAsia" w:hint="eastAsia"/>
                <w:sz w:val="20"/>
                <w:szCs w:val="20"/>
              </w:rPr>
              <w:t>を</w:t>
            </w:r>
            <w:r w:rsidR="00ED3E5F" w:rsidRPr="001925FB">
              <w:rPr>
                <w:rFonts w:asciiTheme="minorEastAsia" w:eastAsiaTheme="minorEastAsia" w:hAnsiTheme="minorEastAsia" w:hint="eastAsia"/>
                <w:sz w:val="20"/>
                <w:szCs w:val="20"/>
              </w:rPr>
              <w:t>85</w:t>
            </w:r>
            <w:r w:rsidR="00945AED" w:rsidRPr="001925FB">
              <w:rPr>
                <w:rFonts w:asciiTheme="minorEastAsia" w:eastAsiaTheme="minorEastAsia" w:hAnsiTheme="minorEastAsia" w:hint="eastAsia"/>
                <w:sz w:val="20"/>
                <w:szCs w:val="20"/>
              </w:rPr>
              <w:t>％</w:t>
            </w:r>
            <w:r w:rsidR="0059697A" w:rsidRPr="001925FB">
              <w:rPr>
                <w:rFonts w:asciiTheme="minorEastAsia" w:eastAsiaTheme="minorEastAsia" w:hAnsiTheme="minorEastAsia" w:hint="eastAsia"/>
                <w:sz w:val="20"/>
                <w:szCs w:val="20"/>
              </w:rPr>
              <w:t>以上</w:t>
            </w:r>
            <w:r w:rsidR="00485D4B" w:rsidRPr="001925FB">
              <w:rPr>
                <w:rFonts w:asciiTheme="minorEastAsia" w:eastAsiaTheme="minorEastAsia" w:hAnsiTheme="minorEastAsia" w:hint="eastAsia"/>
                <w:sz w:val="20"/>
                <w:szCs w:val="20"/>
              </w:rPr>
              <w:t>と</w:t>
            </w:r>
            <w:r w:rsidR="00945AED" w:rsidRPr="001925FB">
              <w:rPr>
                <w:rFonts w:asciiTheme="minorEastAsia" w:eastAsiaTheme="minorEastAsia" w:hAnsiTheme="minorEastAsia" w:hint="eastAsia"/>
                <w:sz w:val="20"/>
                <w:szCs w:val="20"/>
              </w:rPr>
              <w:t>する。</w:t>
            </w:r>
          </w:p>
          <w:p w:rsidR="0082714D" w:rsidRPr="001925FB" w:rsidRDefault="0082714D" w:rsidP="004817DD">
            <w:pPr>
              <w:snapToGrid w:val="0"/>
              <w:spacing w:line="280" w:lineRule="exact"/>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　　　※インターンシップ</w:t>
            </w:r>
            <w:r w:rsidR="00133A2C" w:rsidRPr="001925FB">
              <w:rPr>
                <w:rFonts w:asciiTheme="minorEastAsia" w:eastAsiaTheme="minorEastAsia" w:hAnsiTheme="minorEastAsia" w:hint="eastAsia"/>
                <w:sz w:val="20"/>
                <w:szCs w:val="20"/>
              </w:rPr>
              <w:t>の</w:t>
            </w:r>
            <w:r w:rsidRPr="001925FB">
              <w:rPr>
                <w:rFonts w:asciiTheme="minorEastAsia" w:eastAsiaTheme="minorEastAsia" w:hAnsiTheme="minorEastAsia" w:hint="eastAsia"/>
                <w:sz w:val="20"/>
                <w:szCs w:val="20"/>
              </w:rPr>
              <w:t>参加者</w:t>
            </w:r>
            <w:r w:rsidR="00006B1D" w:rsidRPr="001925FB">
              <w:rPr>
                <w:rFonts w:asciiTheme="minorEastAsia" w:eastAsiaTheme="minorEastAsia" w:hAnsiTheme="minorEastAsia" w:hint="eastAsia"/>
                <w:sz w:val="20"/>
                <w:szCs w:val="20"/>
              </w:rPr>
              <w:t>を</w:t>
            </w:r>
            <w:r w:rsidR="00ED3E5F" w:rsidRPr="001925FB">
              <w:rPr>
                <w:rFonts w:asciiTheme="minorEastAsia" w:eastAsiaTheme="minorEastAsia" w:hAnsiTheme="minorEastAsia" w:hint="eastAsia"/>
                <w:sz w:val="20"/>
                <w:szCs w:val="20"/>
              </w:rPr>
              <w:t>50</w:t>
            </w:r>
            <w:r w:rsidR="00C2709A" w:rsidRPr="001925FB">
              <w:rPr>
                <w:rFonts w:asciiTheme="minorEastAsia" w:eastAsiaTheme="minorEastAsia" w:hAnsiTheme="minorEastAsia" w:hint="eastAsia"/>
                <w:sz w:val="20"/>
                <w:szCs w:val="20"/>
              </w:rPr>
              <w:t>人</w:t>
            </w:r>
            <w:r w:rsidR="00ED3E5F" w:rsidRPr="001925FB">
              <w:rPr>
                <w:rFonts w:asciiTheme="minorEastAsia" w:eastAsiaTheme="minorEastAsia" w:hAnsiTheme="minorEastAsia" w:hint="eastAsia"/>
                <w:sz w:val="20"/>
                <w:szCs w:val="20"/>
              </w:rPr>
              <w:t>以上と</w:t>
            </w:r>
            <w:r w:rsidR="00693A64" w:rsidRPr="001925FB">
              <w:rPr>
                <w:rFonts w:asciiTheme="minorEastAsia" w:eastAsiaTheme="minorEastAsia" w:hAnsiTheme="minorEastAsia" w:hint="eastAsia"/>
                <w:sz w:val="20"/>
                <w:szCs w:val="20"/>
              </w:rPr>
              <w:t>し、平成31年には60人以上とする。</w:t>
            </w:r>
          </w:p>
          <w:p w:rsidR="00524E92" w:rsidRPr="001925FB" w:rsidRDefault="00524E92" w:rsidP="004817DD">
            <w:pPr>
              <w:snapToGrid w:val="0"/>
              <w:spacing w:line="280" w:lineRule="exact"/>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　　　※今年度の中退</w:t>
            </w:r>
            <w:r w:rsidR="00EF6700" w:rsidRPr="001925FB">
              <w:rPr>
                <w:rFonts w:asciiTheme="minorEastAsia" w:eastAsiaTheme="minorEastAsia" w:hAnsiTheme="minorEastAsia" w:hint="eastAsia"/>
                <w:sz w:val="20"/>
                <w:szCs w:val="20"/>
              </w:rPr>
              <w:t>率</w:t>
            </w:r>
            <w:r w:rsidRPr="001925FB">
              <w:rPr>
                <w:rFonts w:asciiTheme="minorEastAsia" w:eastAsiaTheme="minorEastAsia" w:hAnsiTheme="minorEastAsia" w:hint="eastAsia"/>
                <w:sz w:val="20"/>
                <w:szCs w:val="20"/>
              </w:rPr>
              <w:t>を</w:t>
            </w:r>
            <w:r w:rsidR="000927EC" w:rsidRPr="001925FB">
              <w:rPr>
                <w:rFonts w:asciiTheme="minorEastAsia" w:eastAsiaTheme="minorEastAsia" w:hAnsiTheme="minorEastAsia" w:hint="eastAsia"/>
                <w:sz w:val="20"/>
                <w:szCs w:val="20"/>
              </w:rPr>
              <w:t>３</w:t>
            </w:r>
            <w:r w:rsidR="00166000" w:rsidRPr="001925FB">
              <w:rPr>
                <w:rFonts w:asciiTheme="minorEastAsia" w:eastAsiaTheme="minorEastAsia" w:hAnsiTheme="minorEastAsia" w:hint="eastAsia"/>
                <w:sz w:val="20"/>
                <w:szCs w:val="20"/>
              </w:rPr>
              <w:t>%</w:t>
            </w:r>
            <w:r w:rsidR="006E40EB" w:rsidRPr="001925FB">
              <w:rPr>
                <w:rFonts w:asciiTheme="minorEastAsia" w:eastAsiaTheme="minorEastAsia" w:hAnsiTheme="minorEastAsia" w:hint="eastAsia"/>
                <w:sz w:val="20"/>
                <w:szCs w:val="20"/>
              </w:rPr>
              <w:t>以下とし</w:t>
            </w:r>
            <w:r w:rsidRPr="001925FB">
              <w:rPr>
                <w:rFonts w:asciiTheme="minorEastAsia" w:eastAsiaTheme="minorEastAsia" w:hAnsiTheme="minorEastAsia" w:hint="eastAsia"/>
                <w:sz w:val="20"/>
                <w:szCs w:val="20"/>
              </w:rPr>
              <w:t>、</w:t>
            </w:r>
            <w:r w:rsidR="00166000" w:rsidRPr="001925FB">
              <w:rPr>
                <w:rFonts w:asciiTheme="minorEastAsia" w:eastAsiaTheme="minorEastAsia" w:hAnsiTheme="minorEastAsia" w:hint="eastAsia"/>
                <w:sz w:val="20"/>
                <w:szCs w:val="20"/>
              </w:rPr>
              <w:t>平成31年には</w:t>
            </w:r>
            <w:r w:rsidRPr="001925FB">
              <w:rPr>
                <w:rFonts w:asciiTheme="minorEastAsia" w:eastAsiaTheme="minorEastAsia" w:hAnsiTheme="minorEastAsia" w:hint="eastAsia"/>
                <w:sz w:val="20"/>
                <w:szCs w:val="20"/>
              </w:rPr>
              <w:t>中退率を</w:t>
            </w:r>
            <w:r w:rsidR="000927EC" w:rsidRPr="001925FB">
              <w:rPr>
                <w:rFonts w:asciiTheme="minorEastAsia" w:eastAsiaTheme="minorEastAsia" w:hAnsiTheme="minorEastAsia" w:hint="eastAsia"/>
                <w:sz w:val="20"/>
                <w:szCs w:val="20"/>
              </w:rPr>
              <w:t>2.5</w:t>
            </w:r>
            <w:r w:rsidR="00886B8F" w:rsidRPr="001925FB">
              <w:rPr>
                <w:rFonts w:asciiTheme="minorEastAsia" w:eastAsiaTheme="minorEastAsia" w:hAnsiTheme="minorEastAsia" w:hint="eastAsia"/>
                <w:sz w:val="20"/>
                <w:szCs w:val="20"/>
              </w:rPr>
              <w:t>％</w:t>
            </w:r>
            <w:r w:rsidRPr="001925FB">
              <w:rPr>
                <w:rFonts w:asciiTheme="minorEastAsia" w:eastAsiaTheme="minorEastAsia" w:hAnsiTheme="minorEastAsia" w:hint="eastAsia"/>
                <w:sz w:val="20"/>
                <w:szCs w:val="20"/>
              </w:rPr>
              <w:t xml:space="preserve"> 以下とする。 </w:t>
            </w:r>
          </w:p>
          <w:p w:rsidR="00B317BA" w:rsidRPr="001925FB" w:rsidRDefault="00411E8E" w:rsidP="00BC2818">
            <w:pPr>
              <w:snapToGrid w:val="0"/>
              <w:spacing w:line="280" w:lineRule="exact"/>
              <w:ind w:firstLineChars="100" w:firstLine="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　　※今年度の</w:t>
            </w:r>
            <w:r w:rsidR="0059697A" w:rsidRPr="001925FB">
              <w:rPr>
                <w:rFonts w:asciiTheme="minorEastAsia" w:eastAsiaTheme="minorEastAsia" w:hAnsiTheme="minorEastAsia" w:hint="eastAsia"/>
                <w:sz w:val="20"/>
                <w:szCs w:val="20"/>
              </w:rPr>
              <w:t>遅刻者総数から５％以上減少させる</w:t>
            </w:r>
            <w:r w:rsidR="00945AED" w:rsidRPr="001925FB">
              <w:rPr>
                <w:rFonts w:asciiTheme="minorEastAsia" w:eastAsiaTheme="minorEastAsia" w:hAnsiTheme="minorEastAsia" w:hint="eastAsia"/>
                <w:sz w:val="20"/>
                <w:szCs w:val="20"/>
              </w:rPr>
              <w:t>。</w:t>
            </w:r>
          </w:p>
          <w:p w:rsidR="00056D27" w:rsidRPr="001925FB" w:rsidRDefault="00056D27" w:rsidP="00BC2818">
            <w:pPr>
              <w:snapToGrid w:val="0"/>
              <w:spacing w:line="280" w:lineRule="exact"/>
              <w:ind w:firstLineChars="100" w:firstLine="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　　※教職員向け学校教育自己診断における進路指導関連の肯定的意見を80％以上とする。</w:t>
            </w:r>
          </w:p>
          <w:p w:rsidR="00056D27" w:rsidRPr="001925FB" w:rsidRDefault="00056D27" w:rsidP="00BC2818">
            <w:pPr>
              <w:snapToGrid w:val="0"/>
              <w:spacing w:line="280" w:lineRule="exact"/>
              <w:ind w:firstLineChars="300" w:firstLine="537"/>
              <w:rPr>
                <w:rFonts w:asciiTheme="minorEastAsia" w:eastAsiaTheme="minorEastAsia" w:hAnsiTheme="minorEastAsia"/>
                <w:strike/>
                <w:sz w:val="20"/>
                <w:szCs w:val="20"/>
              </w:rPr>
            </w:pPr>
            <w:r w:rsidRPr="001925FB">
              <w:rPr>
                <w:rFonts w:asciiTheme="minorEastAsia" w:eastAsiaTheme="minorEastAsia" w:hAnsiTheme="minorEastAsia" w:hint="eastAsia"/>
                <w:sz w:val="20"/>
                <w:szCs w:val="20"/>
              </w:rPr>
              <w:t>※就職内定率100％</w:t>
            </w:r>
            <w:r w:rsidR="00006B1D" w:rsidRPr="001925FB">
              <w:rPr>
                <w:rFonts w:asciiTheme="minorEastAsia" w:eastAsiaTheme="minorEastAsia" w:hAnsiTheme="minorEastAsia" w:hint="eastAsia"/>
                <w:sz w:val="20"/>
                <w:szCs w:val="20"/>
              </w:rPr>
              <w:t>、</w:t>
            </w:r>
            <w:r w:rsidRPr="001925FB">
              <w:rPr>
                <w:rFonts w:asciiTheme="minorEastAsia" w:eastAsiaTheme="minorEastAsia" w:hAnsiTheme="minorEastAsia" w:hint="eastAsia"/>
                <w:sz w:val="20"/>
                <w:szCs w:val="20"/>
              </w:rPr>
              <w:t>１次の就職試験合格率80％以上を維持する。</w:t>
            </w:r>
          </w:p>
          <w:p w:rsidR="003E41EC" w:rsidRPr="001925FB" w:rsidRDefault="003E41EC" w:rsidP="00BC2818">
            <w:pPr>
              <w:snapToGrid w:val="0"/>
              <w:spacing w:line="280" w:lineRule="exact"/>
              <w:ind w:firstLineChars="100" w:firstLine="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　　※生徒向け学校教育自己診断における生徒会活動の肯定的意見を60％</w:t>
            </w:r>
            <w:r w:rsidR="0059697A" w:rsidRPr="001925FB">
              <w:rPr>
                <w:rFonts w:asciiTheme="minorEastAsia" w:eastAsiaTheme="minorEastAsia" w:hAnsiTheme="minorEastAsia" w:hint="eastAsia"/>
                <w:sz w:val="20"/>
                <w:szCs w:val="20"/>
              </w:rPr>
              <w:t>以上</w:t>
            </w:r>
            <w:r w:rsidRPr="001925FB">
              <w:rPr>
                <w:rFonts w:asciiTheme="minorEastAsia" w:eastAsiaTheme="minorEastAsia" w:hAnsiTheme="minorEastAsia" w:hint="eastAsia"/>
                <w:sz w:val="20"/>
                <w:szCs w:val="20"/>
              </w:rPr>
              <w:t>とする。</w:t>
            </w:r>
          </w:p>
          <w:p w:rsidR="00133A2C" w:rsidRPr="001925FB" w:rsidRDefault="0083275F" w:rsidP="00083560">
            <w:pPr>
              <w:snapToGrid w:val="0"/>
              <w:spacing w:line="280" w:lineRule="exact"/>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（２）</w:t>
            </w:r>
            <w:r w:rsidR="00133A2C" w:rsidRPr="001925FB">
              <w:rPr>
                <w:rFonts w:asciiTheme="minorEastAsia" w:eastAsiaTheme="minorEastAsia" w:hAnsiTheme="minorEastAsia" w:hint="eastAsia"/>
                <w:sz w:val="20"/>
                <w:szCs w:val="20"/>
              </w:rPr>
              <w:t>安全</w:t>
            </w:r>
            <w:r w:rsidR="00943CD7" w:rsidRPr="001925FB">
              <w:rPr>
                <w:rFonts w:asciiTheme="minorEastAsia" w:eastAsiaTheme="minorEastAsia" w:hAnsiTheme="minorEastAsia" w:hint="eastAsia"/>
                <w:sz w:val="20"/>
                <w:szCs w:val="20"/>
              </w:rPr>
              <w:t>で安心</w:t>
            </w:r>
            <w:r w:rsidR="00133A2C" w:rsidRPr="001925FB">
              <w:rPr>
                <w:rFonts w:asciiTheme="minorEastAsia" w:eastAsiaTheme="minorEastAsia" w:hAnsiTheme="minorEastAsia" w:hint="eastAsia"/>
                <w:sz w:val="20"/>
                <w:szCs w:val="20"/>
              </w:rPr>
              <w:t>な学校</w:t>
            </w:r>
            <w:r w:rsidR="00693A64" w:rsidRPr="001925FB">
              <w:rPr>
                <w:rFonts w:asciiTheme="minorEastAsia" w:eastAsiaTheme="minorEastAsia" w:hAnsiTheme="minorEastAsia" w:hint="eastAsia"/>
                <w:sz w:val="20"/>
                <w:szCs w:val="20"/>
              </w:rPr>
              <w:t>づくり</w:t>
            </w:r>
            <w:r w:rsidR="00133A2C" w:rsidRPr="001925FB">
              <w:rPr>
                <w:rFonts w:asciiTheme="minorEastAsia" w:eastAsiaTheme="minorEastAsia" w:hAnsiTheme="minorEastAsia" w:hint="eastAsia"/>
                <w:sz w:val="20"/>
                <w:szCs w:val="20"/>
              </w:rPr>
              <w:t>を行う。</w:t>
            </w:r>
          </w:p>
          <w:p w:rsidR="00277476" w:rsidRPr="001925FB" w:rsidRDefault="008E78BA" w:rsidP="00BC2818">
            <w:pPr>
              <w:snapToGrid w:val="0"/>
              <w:spacing w:line="280" w:lineRule="exact"/>
              <w:ind w:left="200" w:firstLineChars="200" w:firstLine="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ア　</w:t>
            </w:r>
            <w:r w:rsidR="00291CEC" w:rsidRPr="001925FB">
              <w:rPr>
                <w:rFonts w:asciiTheme="minorEastAsia" w:eastAsiaTheme="minorEastAsia" w:hAnsiTheme="minorEastAsia" w:hint="eastAsia"/>
                <w:sz w:val="20"/>
                <w:szCs w:val="20"/>
              </w:rPr>
              <w:t>担任団、各分掌、各教科との定期的な連絡会</w:t>
            </w:r>
            <w:r w:rsidR="00C438DA" w:rsidRPr="001925FB">
              <w:rPr>
                <w:rFonts w:asciiTheme="minorEastAsia" w:eastAsiaTheme="minorEastAsia" w:hAnsiTheme="minorEastAsia" w:hint="eastAsia"/>
                <w:sz w:val="20"/>
                <w:szCs w:val="20"/>
              </w:rPr>
              <w:t>を</w:t>
            </w:r>
            <w:r w:rsidR="00291CEC" w:rsidRPr="001925FB">
              <w:rPr>
                <w:rFonts w:asciiTheme="minorEastAsia" w:eastAsiaTheme="minorEastAsia" w:hAnsiTheme="minorEastAsia" w:hint="eastAsia"/>
                <w:sz w:val="20"/>
                <w:szCs w:val="20"/>
              </w:rPr>
              <w:t>開催</w:t>
            </w:r>
            <w:r w:rsidR="00C438DA" w:rsidRPr="001925FB">
              <w:rPr>
                <w:rFonts w:asciiTheme="minorEastAsia" w:eastAsiaTheme="minorEastAsia" w:hAnsiTheme="minorEastAsia" w:hint="eastAsia"/>
                <w:sz w:val="20"/>
                <w:szCs w:val="20"/>
              </w:rPr>
              <w:t>する。</w:t>
            </w:r>
          </w:p>
          <w:p w:rsidR="00133A2C" w:rsidRPr="001925FB" w:rsidRDefault="00133A2C" w:rsidP="00BC2818">
            <w:pPr>
              <w:snapToGrid w:val="0"/>
              <w:spacing w:line="280" w:lineRule="exact"/>
              <w:ind w:left="200" w:firstLineChars="200" w:firstLine="358"/>
              <w:rPr>
                <w:rFonts w:asciiTheme="minorEastAsia" w:eastAsiaTheme="minorEastAsia" w:hAnsiTheme="minorEastAsia"/>
                <w:i/>
                <w:color w:val="FF0000"/>
                <w:sz w:val="20"/>
                <w:szCs w:val="20"/>
              </w:rPr>
            </w:pPr>
            <w:r w:rsidRPr="001925FB">
              <w:rPr>
                <w:rFonts w:asciiTheme="minorEastAsia" w:eastAsiaTheme="minorEastAsia" w:hAnsiTheme="minorEastAsia" w:hint="eastAsia"/>
                <w:sz w:val="20"/>
                <w:szCs w:val="20"/>
              </w:rPr>
              <w:t xml:space="preserve">イ　</w:t>
            </w:r>
            <w:r w:rsidR="00FA771E" w:rsidRPr="001925FB">
              <w:rPr>
                <w:rFonts w:asciiTheme="minorEastAsia" w:eastAsiaTheme="minorEastAsia" w:hAnsiTheme="minorEastAsia" w:hint="eastAsia"/>
                <w:sz w:val="20"/>
                <w:szCs w:val="20"/>
              </w:rPr>
              <w:t>教育相談体制を充実させ、SCや</w:t>
            </w:r>
            <w:r w:rsidR="00B72A39" w:rsidRPr="001925FB">
              <w:rPr>
                <w:rFonts w:asciiTheme="minorEastAsia" w:eastAsiaTheme="minorEastAsia" w:hAnsiTheme="minorEastAsia" w:hint="eastAsia"/>
                <w:sz w:val="20"/>
                <w:szCs w:val="20"/>
              </w:rPr>
              <w:t>SSW</w:t>
            </w:r>
            <w:r w:rsidR="00FA771E" w:rsidRPr="001925FB">
              <w:rPr>
                <w:rFonts w:asciiTheme="minorEastAsia" w:eastAsiaTheme="minorEastAsia" w:hAnsiTheme="minorEastAsia" w:hint="eastAsia"/>
                <w:sz w:val="20"/>
                <w:szCs w:val="20"/>
              </w:rPr>
              <w:t>を活用し、</w:t>
            </w:r>
            <w:r w:rsidR="007E49BA">
              <w:rPr>
                <w:rFonts w:asciiTheme="minorEastAsia" w:eastAsiaTheme="minorEastAsia" w:hAnsiTheme="minorEastAsia" w:hint="eastAsia"/>
                <w:sz w:val="20"/>
                <w:szCs w:val="20"/>
              </w:rPr>
              <w:t>様々な課題を抱える</w:t>
            </w:r>
            <w:r w:rsidR="00B72A39" w:rsidRPr="001925FB">
              <w:rPr>
                <w:rFonts w:asciiTheme="minorEastAsia" w:eastAsiaTheme="minorEastAsia" w:hAnsiTheme="minorEastAsia" w:hint="eastAsia"/>
                <w:sz w:val="20"/>
                <w:szCs w:val="20"/>
              </w:rPr>
              <w:t>生徒への</w:t>
            </w:r>
            <w:r w:rsidR="00FA771E" w:rsidRPr="001925FB">
              <w:rPr>
                <w:rFonts w:asciiTheme="minorEastAsia" w:eastAsiaTheme="minorEastAsia" w:hAnsiTheme="minorEastAsia" w:hint="eastAsia"/>
                <w:sz w:val="20"/>
                <w:szCs w:val="20"/>
              </w:rPr>
              <w:t>支援を行う</w:t>
            </w:r>
            <w:r w:rsidRPr="001925FB">
              <w:rPr>
                <w:rFonts w:asciiTheme="minorEastAsia" w:eastAsiaTheme="minorEastAsia" w:hAnsiTheme="minorEastAsia" w:hint="eastAsia"/>
                <w:sz w:val="20"/>
                <w:szCs w:val="20"/>
              </w:rPr>
              <w:t>。</w:t>
            </w:r>
          </w:p>
          <w:p w:rsidR="00A417DE" w:rsidRPr="001925FB" w:rsidRDefault="00A417DE" w:rsidP="00BC2818">
            <w:pPr>
              <w:snapToGrid w:val="0"/>
              <w:spacing w:line="280" w:lineRule="exact"/>
              <w:ind w:left="200" w:firstLineChars="200" w:firstLine="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ウ　人権教育推進委員会の活動を充実させ、計画的な指導計画を作成する。</w:t>
            </w:r>
          </w:p>
          <w:p w:rsidR="005C168B" w:rsidRPr="001925FB" w:rsidRDefault="005C168B" w:rsidP="00BC2818">
            <w:pPr>
              <w:snapToGrid w:val="0"/>
              <w:spacing w:line="280" w:lineRule="exact"/>
              <w:ind w:left="200" w:firstLineChars="200" w:firstLine="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※教</w:t>
            </w:r>
            <w:r w:rsidR="00A77285" w:rsidRPr="001925FB">
              <w:rPr>
                <w:rFonts w:asciiTheme="minorEastAsia" w:eastAsiaTheme="minorEastAsia" w:hAnsiTheme="minorEastAsia" w:hint="eastAsia"/>
                <w:sz w:val="20"/>
                <w:szCs w:val="20"/>
              </w:rPr>
              <w:t>職</w:t>
            </w:r>
            <w:r w:rsidRPr="001925FB">
              <w:rPr>
                <w:rFonts w:asciiTheme="minorEastAsia" w:eastAsiaTheme="minorEastAsia" w:hAnsiTheme="minorEastAsia" w:hint="eastAsia"/>
                <w:sz w:val="20"/>
                <w:szCs w:val="20"/>
              </w:rPr>
              <w:t>員向け学校教育自己診断の生徒情報共有関連の肯定的意見を</w:t>
            </w:r>
            <w:r w:rsidR="00F40ACC" w:rsidRPr="001925FB">
              <w:rPr>
                <w:rFonts w:asciiTheme="minorEastAsia" w:eastAsiaTheme="minorEastAsia" w:hAnsiTheme="minorEastAsia" w:hint="eastAsia"/>
                <w:sz w:val="20"/>
                <w:szCs w:val="20"/>
              </w:rPr>
              <w:t>90</w:t>
            </w:r>
            <w:r w:rsidRPr="001925FB">
              <w:rPr>
                <w:rFonts w:asciiTheme="minorEastAsia" w:eastAsiaTheme="minorEastAsia" w:hAnsiTheme="minorEastAsia" w:hint="eastAsia"/>
                <w:sz w:val="20"/>
                <w:szCs w:val="20"/>
              </w:rPr>
              <w:t>％以上とする。</w:t>
            </w:r>
          </w:p>
          <w:p w:rsidR="00291CEC" w:rsidRPr="001925FB" w:rsidRDefault="00291CEC" w:rsidP="00BC2818">
            <w:pPr>
              <w:snapToGrid w:val="0"/>
              <w:spacing w:line="280" w:lineRule="exact"/>
              <w:ind w:left="200" w:firstLineChars="200" w:firstLine="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※生徒向け学校教育自己診断の</w:t>
            </w:r>
            <w:r w:rsidR="000A78F1" w:rsidRPr="001925FB">
              <w:rPr>
                <w:rFonts w:asciiTheme="minorEastAsia" w:eastAsiaTheme="minorEastAsia" w:hAnsiTheme="minorEastAsia" w:hint="eastAsia"/>
                <w:sz w:val="20"/>
                <w:szCs w:val="20"/>
              </w:rPr>
              <w:t>教育相談体制の</w:t>
            </w:r>
            <w:r w:rsidR="00824DA0" w:rsidRPr="001925FB">
              <w:rPr>
                <w:rFonts w:asciiTheme="minorEastAsia" w:eastAsiaTheme="minorEastAsia" w:hAnsiTheme="minorEastAsia" w:hint="eastAsia"/>
                <w:sz w:val="20"/>
                <w:szCs w:val="20"/>
              </w:rPr>
              <w:t>肯定的意見</w:t>
            </w:r>
            <w:r w:rsidR="00C438DA" w:rsidRPr="001925FB">
              <w:rPr>
                <w:rFonts w:asciiTheme="minorEastAsia" w:eastAsiaTheme="minorEastAsia" w:hAnsiTheme="minorEastAsia" w:hint="eastAsia"/>
                <w:sz w:val="20"/>
                <w:szCs w:val="20"/>
              </w:rPr>
              <w:t>を</w:t>
            </w:r>
            <w:r w:rsidR="00A919EC" w:rsidRPr="001925FB">
              <w:rPr>
                <w:rFonts w:asciiTheme="minorEastAsia" w:eastAsiaTheme="minorEastAsia" w:hAnsiTheme="minorEastAsia" w:hint="eastAsia"/>
                <w:sz w:val="20"/>
                <w:szCs w:val="20"/>
              </w:rPr>
              <w:t>70</w:t>
            </w:r>
            <w:r w:rsidR="0059697A" w:rsidRPr="001925FB">
              <w:rPr>
                <w:rFonts w:asciiTheme="minorEastAsia" w:eastAsiaTheme="minorEastAsia" w:hAnsiTheme="minorEastAsia" w:hint="eastAsia"/>
                <w:sz w:val="20"/>
                <w:szCs w:val="20"/>
              </w:rPr>
              <w:t>％以上と</w:t>
            </w:r>
            <w:r w:rsidR="00A919EC" w:rsidRPr="001925FB">
              <w:rPr>
                <w:rFonts w:asciiTheme="minorEastAsia" w:eastAsiaTheme="minorEastAsia" w:hAnsiTheme="minorEastAsia" w:hint="eastAsia"/>
                <w:sz w:val="20"/>
                <w:szCs w:val="20"/>
              </w:rPr>
              <w:t>す</w:t>
            </w:r>
            <w:r w:rsidR="00C438DA" w:rsidRPr="001925FB">
              <w:rPr>
                <w:rFonts w:asciiTheme="minorEastAsia" w:eastAsiaTheme="minorEastAsia" w:hAnsiTheme="minorEastAsia" w:hint="eastAsia"/>
                <w:sz w:val="20"/>
                <w:szCs w:val="20"/>
              </w:rPr>
              <w:t>る。</w:t>
            </w:r>
          </w:p>
          <w:p w:rsidR="00943B53" w:rsidRPr="001925FB" w:rsidRDefault="00A417DE" w:rsidP="00BC2818">
            <w:pPr>
              <w:snapToGrid w:val="0"/>
              <w:spacing w:line="280" w:lineRule="exact"/>
              <w:ind w:left="200" w:firstLineChars="200" w:firstLine="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※生徒向け学校教育自己診断の人権教育関連の肯定的意見を</w:t>
            </w:r>
            <w:r w:rsidR="0059697A" w:rsidRPr="001925FB">
              <w:rPr>
                <w:rFonts w:asciiTheme="minorEastAsia" w:eastAsiaTheme="minorEastAsia" w:hAnsiTheme="minorEastAsia" w:hint="eastAsia"/>
                <w:sz w:val="20"/>
                <w:szCs w:val="20"/>
              </w:rPr>
              <w:t>80％以上と</w:t>
            </w:r>
            <w:r w:rsidRPr="001925FB">
              <w:rPr>
                <w:rFonts w:asciiTheme="minorEastAsia" w:eastAsiaTheme="minorEastAsia" w:hAnsiTheme="minorEastAsia" w:hint="eastAsia"/>
                <w:sz w:val="20"/>
                <w:szCs w:val="20"/>
              </w:rPr>
              <w:t>する。</w:t>
            </w:r>
          </w:p>
          <w:p w:rsidR="00947C4F" w:rsidRPr="001925FB" w:rsidRDefault="004B7FD4" w:rsidP="004817DD">
            <w:pPr>
              <w:snapToGrid w:val="0"/>
              <w:spacing w:line="280" w:lineRule="exact"/>
              <w:rPr>
                <w:rFonts w:asciiTheme="minorEastAsia" w:eastAsiaTheme="minorEastAsia" w:hAnsiTheme="minorEastAsia"/>
                <w:sz w:val="22"/>
                <w:szCs w:val="22"/>
                <w:bdr w:val="single" w:sz="4" w:space="0" w:color="auto"/>
              </w:rPr>
            </w:pPr>
            <w:r w:rsidRPr="001925FB">
              <w:rPr>
                <w:rFonts w:asciiTheme="minorEastAsia" w:eastAsiaTheme="minorEastAsia" w:hAnsiTheme="minorEastAsia" w:hint="eastAsia"/>
                <w:sz w:val="22"/>
                <w:szCs w:val="22"/>
                <w:bdr w:val="single" w:sz="4" w:space="0" w:color="auto"/>
              </w:rPr>
              <w:t>３</w:t>
            </w:r>
            <w:r w:rsidR="00F72C7A" w:rsidRPr="001925FB">
              <w:rPr>
                <w:rFonts w:asciiTheme="minorEastAsia" w:eastAsiaTheme="minorEastAsia" w:hAnsiTheme="minorEastAsia" w:hint="eastAsia"/>
                <w:sz w:val="22"/>
                <w:szCs w:val="22"/>
                <w:bdr w:val="single" w:sz="4" w:space="0" w:color="auto"/>
              </w:rPr>
              <w:t xml:space="preserve">　</w:t>
            </w:r>
            <w:r w:rsidRPr="001925FB">
              <w:rPr>
                <w:rFonts w:asciiTheme="minorEastAsia" w:eastAsiaTheme="minorEastAsia" w:hAnsiTheme="minorEastAsia" w:hint="eastAsia"/>
                <w:sz w:val="22"/>
                <w:szCs w:val="22"/>
                <w:bdr w:val="single" w:sz="4" w:space="0" w:color="auto"/>
              </w:rPr>
              <w:t>保護者や外部と手をつなぎ、その真ん中に生徒のいる学校</w:t>
            </w:r>
          </w:p>
          <w:p w:rsidR="0065439A" w:rsidRPr="001925FB" w:rsidRDefault="00083560" w:rsidP="00083560">
            <w:pPr>
              <w:snapToGrid w:val="0"/>
              <w:spacing w:line="280" w:lineRule="exact"/>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（１）</w:t>
            </w:r>
            <w:r w:rsidR="0065439A" w:rsidRPr="001925FB">
              <w:rPr>
                <w:rFonts w:asciiTheme="minorEastAsia" w:eastAsiaTheme="minorEastAsia" w:hAnsiTheme="minorEastAsia" w:hint="eastAsia"/>
                <w:sz w:val="20"/>
                <w:szCs w:val="20"/>
              </w:rPr>
              <w:t>ホームページや学校説明会</w:t>
            </w:r>
            <w:r w:rsidR="00816455" w:rsidRPr="001925FB">
              <w:rPr>
                <w:rFonts w:asciiTheme="minorEastAsia" w:eastAsiaTheme="minorEastAsia" w:hAnsiTheme="minorEastAsia" w:hint="eastAsia"/>
                <w:sz w:val="20"/>
                <w:szCs w:val="20"/>
              </w:rPr>
              <w:t>、中学校訪問等</w:t>
            </w:r>
            <w:r w:rsidR="0065439A" w:rsidRPr="001925FB">
              <w:rPr>
                <w:rFonts w:asciiTheme="minorEastAsia" w:eastAsiaTheme="minorEastAsia" w:hAnsiTheme="minorEastAsia" w:hint="eastAsia"/>
                <w:sz w:val="20"/>
                <w:szCs w:val="20"/>
              </w:rPr>
              <w:t>を通して積極的に情報発信を行い、工業教育に興味・関心の高い生徒の確保に努める。</w:t>
            </w:r>
          </w:p>
          <w:p w:rsidR="0065439A" w:rsidRPr="001925FB" w:rsidRDefault="0065439A" w:rsidP="00BC2818">
            <w:pPr>
              <w:snapToGrid w:val="0"/>
              <w:spacing w:line="280" w:lineRule="exact"/>
              <w:ind w:left="200" w:firstLineChars="200" w:firstLine="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ア　</w:t>
            </w:r>
            <w:r w:rsidR="007430A7" w:rsidRPr="001925FB">
              <w:rPr>
                <w:rFonts w:asciiTheme="minorEastAsia" w:eastAsiaTheme="minorEastAsia" w:hAnsiTheme="minorEastAsia" w:hint="eastAsia"/>
                <w:sz w:val="20"/>
                <w:szCs w:val="20"/>
              </w:rPr>
              <w:t>【学校を外に開く】</w:t>
            </w:r>
            <w:r w:rsidR="002871BC" w:rsidRPr="001925FB">
              <w:rPr>
                <w:rFonts w:asciiTheme="minorEastAsia" w:eastAsiaTheme="minorEastAsia" w:hAnsiTheme="minorEastAsia" w:hint="eastAsia"/>
                <w:sz w:val="20"/>
                <w:szCs w:val="20"/>
              </w:rPr>
              <w:t>ブログの更新を含め、</w:t>
            </w:r>
            <w:r w:rsidRPr="001925FB">
              <w:rPr>
                <w:rFonts w:asciiTheme="minorEastAsia" w:eastAsiaTheme="minorEastAsia" w:hAnsiTheme="minorEastAsia" w:hint="eastAsia"/>
                <w:sz w:val="20"/>
                <w:szCs w:val="20"/>
              </w:rPr>
              <w:t>ホームページの更新</w:t>
            </w:r>
            <w:r w:rsidR="009F2CE7" w:rsidRPr="001925FB">
              <w:rPr>
                <w:rFonts w:asciiTheme="minorEastAsia" w:eastAsiaTheme="minorEastAsia" w:hAnsiTheme="minorEastAsia" w:hint="eastAsia"/>
                <w:sz w:val="20"/>
                <w:szCs w:val="20"/>
              </w:rPr>
              <w:t>回数を増加</w:t>
            </w:r>
            <w:r w:rsidR="000A78F1" w:rsidRPr="001925FB">
              <w:rPr>
                <w:rFonts w:asciiTheme="minorEastAsia" w:eastAsiaTheme="minorEastAsia" w:hAnsiTheme="minorEastAsia" w:hint="eastAsia"/>
                <w:sz w:val="20"/>
                <w:szCs w:val="20"/>
              </w:rPr>
              <w:t>す</w:t>
            </w:r>
            <w:r w:rsidR="009F2CE7" w:rsidRPr="001925FB">
              <w:rPr>
                <w:rFonts w:asciiTheme="minorEastAsia" w:eastAsiaTheme="minorEastAsia" w:hAnsiTheme="minorEastAsia" w:hint="eastAsia"/>
                <w:sz w:val="20"/>
                <w:szCs w:val="20"/>
              </w:rPr>
              <w:t>る</w:t>
            </w:r>
            <w:r w:rsidR="00A919EC" w:rsidRPr="001925FB">
              <w:rPr>
                <w:rFonts w:asciiTheme="minorEastAsia" w:eastAsiaTheme="minorEastAsia" w:hAnsiTheme="minorEastAsia" w:hint="eastAsia"/>
                <w:sz w:val="20"/>
                <w:szCs w:val="20"/>
              </w:rPr>
              <w:t>。</w:t>
            </w:r>
          </w:p>
          <w:p w:rsidR="00C438DA" w:rsidRPr="001925FB" w:rsidRDefault="00C438DA" w:rsidP="00BC2818">
            <w:pPr>
              <w:snapToGrid w:val="0"/>
              <w:spacing w:line="280" w:lineRule="exact"/>
              <w:ind w:left="200" w:firstLineChars="200" w:firstLine="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イ　</w:t>
            </w:r>
            <w:r w:rsidR="007430A7" w:rsidRPr="001925FB">
              <w:rPr>
                <w:rFonts w:asciiTheme="minorEastAsia" w:eastAsiaTheme="minorEastAsia" w:hAnsiTheme="minorEastAsia" w:hint="eastAsia"/>
                <w:sz w:val="20"/>
                <w:szCs w:val="20"/>
              </w:rPr>
              <w:t>【学校を外に開く】</w:t>
            </w:r>
            <w:r w:rsidR="00A77285" w:rsidRPr="001925FB">
              <w:rPr>
                <w:rFonts w:asciiTheme="minorEastAsia" w:eastAsiaTheme="minorEastAsia" w:hAnsiTheme="minorEastAsia" w:hint="eastAsia"/>
                <w:sz w:val="20"/>
                <w:szCs w:val="20"/>
              </w:rPr>
              <w:t>教員</w:t>
            </w:r>
            <w:r w:rsidR="00A919EC" w:rsidRPr="001925FB">
              <w:rPr>
                <w:rFonts w:asciiTheme="minorEastAsia" w:eastAsiaTheme="minorEastAsia" w:hAnsiTheme="minorEastAsia" w:hint="eastAsia"/>
                <w:sz w:val="20"/>
                <w:szCs w:val="20"/>
              </w:rPr>
              <w:t>のみならず生徒も含めて</w:t>
            </w:r>
            <w:r w:rsidRPr="001925FB">
              <w:rPr>
                <w:rFonts w:asciiTheme="minorEastAsia" w:eastAsiaTheme="minorEastAsia" w:hAnsiTheme="minorEastAsia" w:hint="eastAsia"/>
                <w:sz w:val="20"/>
                <w:szCs w:val="20"/>
              </w:rPr>
              <w:t>広報活動を中心にした中学校訪問</w:t>
            </w:r>
            <w:r w:rsidR="00816455" w:rsidRPr="001925FB">
              <w:rPr>
                <w:rFonts w:asciiTheme="minorEastAsia" w:eastAsiaTheme="minorEastAsia" w:hAnsiTheme="minorEastAsia" w:hint="eastAsia"/>
                <w:sz w:val="20"/>
                <w:szCs w:val="20"/>
              </w:rPr>
              <w:t>や中高連絡会</w:t>
            </w:r>
            <w:r w:rsidRPr="001925FB">
              <w:rPr>
                <w:rFonts w:asciiTheme="minorEastAsia" w:eastAsiaTheme="minorEastAsia" w:hAnsiTheme="minorEastAsia" w:hint="eastAsia"/>
                <w:sz w:val="20"/>
                <w:szCs w:val="20"/>
              </w:rPr>
              <w:t>を実施</w:t>
            </w:r>
            <w:r w:rsidR="00816455" w:rsidRPr="001925FB">
              <w:rPr>
                <w:rFonts w:asciiTheme="minorEastAsia" w:eastAsiaTheme="minorEastAsia" w:hAnsiTheme="minorEastAsia" w:hint="eastAsia"/>
                <w:sz w:val="20"/>
                <w:szCs w:val="20"/>
              </w:rPr>
              <w:t>し、生徒の出身中学校との連携を強化する</w:t>
            </w:r>
            <w:r w:rsidRPr="001925FB">
              <w:rPr>
                <w:rFonts w:asciiTheme="minorEastAsia" w:eastAsiaTheme="minorEastAsia" w:hAnsiTheme="minorEastAsia" w:hint="eastAsia"/>
                <w:sz w:val="20"/>
                <w:szCs w:val="20"/>
              </w:rPr>
              <w:t>。</w:t>
            </w:r>
          </w:p>
          <w:p w:rsidR="00A919EC" w:rsidRPr="001925FB" w:rsidRDefault="00A919EC" w:rsidP="00BC2818">
            <w:pPr>
              <w:snapToGrid w:val="0"/>
              <w:spacing w:line="280" w:lineRule="exact"/>
              <w:ind w:left="200" w:firstLineChars="200" w:firstLine="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ウ　</w:t>
            </w:r>
            <w:r w:rsidR="007430A7" w:rsidRPr="001925FB">
              <w:rPr>
                <w:rFonts w:asciiTheme="minorEastAsia" w:eastAsiaTheme="minorEastAsia" w:hAnsiTheme="minorEastAsia" w:hint="eastAsia"/>
                <w:sz w:val="20"/>
                <w:szCs w:val="20"/>
              </w:rPr>
              <w:t>【学校を内に開く】</w:t>
            </w:r>
            <w:r w:rsidRPr="001925FB">
              <w:rPr>
                <w:rFonts w:asciiTheme="minorEastAsia" w:eastAsiaTheme="minorEastAsia" w:hAnsiTheme="minorEastAsia" w:hint="eastAsia"/>
                <w:sz w:val="20"/>
                <w:szCs w:val="20"/>
              </w:rPr>
              <w:t>体験入学</w:t>
            </w:r>
            <w:r w:rsidR="00B83626" w:rsidRPr="001925FB">
              <w:rPr>
                <w:rFonts w:asciiTheme="minorEastAsia" w:eastAsiaTheme="minorEastAsia" w:hAnsiTheme="minorEastAsia" w:hint="eastAsia"/>
                <w:sz w:val="20"/>
                <w:szCs w:val="20"/>
              </w:rPr>
              <w:t>、学校説明会をはじめとする</w:t>
            </w:r>
            <w:r w:rsidRPr="001925FB">
              <w:rPr>
                <w:rFonts w:asciiTheme="minorEastAsia" w:eastAsiaTheme="minorEastAsia" w:hAnsiTheme="minorEastAsia" w:hint="eastAsia"/>
                <w:sz w:val="20"/>
                <w:szCs w:val="20"/>
              </w:rPr>
              <w:t>本校の良さを知ってもらう取組</w:t>
            </w:r>
            <w:r w:rsidR="00816455" w:rsidRPr="001925FB">
              <w:rPr>
                <w:rFonts w:asciiTheme="minorEastAsia" w:eastAsiaTheme="minorEastAsia" w:hAnsiTheme="minorEastAsia" w:hint="eastAsia"/>
                <w:sz w:val="20"/>
                <w:szCs w:val="20"/>
              </w:rPr>
              <w:t>み</w:t>
            </w:r>
            <w:r w:rsidRPr="001925FB">
              <w:rPr>
                <w:rFonts w:asciiTheme="minorEastAsia" w:eastAsiaTheme="minorEastAsia" w:hAnsiTheme="minorEastAsia" w:hint="eastAsia"/>
                <w:sz w:val="20"/>
                <w:szCs w:val="20"/>
              </w:rPr>
              <w:t>を実施する。</w:t>
            </w:r>
          </w:p>
          <w:p w:rsidR="007430A7" w:rsidRPr="001925FB" w:rsidRDefault="007430A7" w:rsidP="00BC2818">
            <w:pPr>
              <w:snapToGrid w:val="0"/>
              <w:spacing w:line="280" w:lineRule="exact"/>
              <w:ind w:firstLineChars="300" w:firstLine="537"/>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エ　【学校を内に開く】</w:t>
            </w:r>
            <w:r w:rsidR="00C64B05" w:rsidRPr="001925FB">
              <w:rPr>
                <w:rFonts w:asciiTheme="minorEastAsia" w:eastAsiaTheme="minorEastAsia" w:hAnsiTheme="minorEastAsia" w:hint="eastAsia"/>
                <w:sz w:val="20"/>
                <w:szCs w:val="20"/>
              </w:rPr>
              <w:t>「</w:t>
            </w:r>
            <w:r w:rsidRPr="001925FB">
              <w:rPr>
                <w:rFonts w:asciiTheme="minorEastAsia" w:eastAsiaTheme="minorEastAsia" w:hAnsiTheme="minorEastAsia" w:hint="eastAsia"/>
                <w:sz w:val="20"/>
                <w:szCs w:val="20"/>
              </w:rPr>
              <w:t>ご来校（お電話）いただきありがとうございました</w:t>
            </w:r>
            <w:r w:rsidR="00C64B05" w:rsidRPr="001925FB">
              <w:rPr>
                <w:rFonts w:asciiTheme="minorEastAsia" w:eastAsiaTheme="minorEastAsia" w:hAnsiTheme="minorEastAsia" w:hint="eastAsia"/>
                <w:sz w:val="20"/>
                <w:szCs w:val="20"/>
              </w:rPr>
              <w:t>」</w:t>
            </w:r>
            <w:r w:rsidRPr="001925FB">
              <w:rPr>
                <w:rFonts w:asciiTheme="minorEastAsia" w:eastAsiaTheme="minorEastAsia" w:hAnsiTheme="minorEastAsia" w:hint="eastAsia"/>
                <w:sz w:val="20"/>
                <w:szCs w:val="20"/>
              </w:rPr>
              <w:t>の姿勢を維持する。</w:t>
            </w:r>
          </w:p>
          <w:p w:rsidR="00816455" w:rsidRPr="001925FB" w:rsidRDefault="00816455" w:rsidP="00BC2818">
            <w:pPr>
              <w:snapToGrid w:val="0"/>
              <w:spacing w:line="280" w:lineRule="exact"/>
              <w:ind w:firstLineChars="300" w:firstLine="537"/>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※ホームページの</w:t>
            </w:r>
            <w:r w:rsidR="007A7B3F" w:rsidRPr="001925FB">
              <w:rPr>
                <w:rFonts w:asciiTheme="minorEastAsia" w:eastAsiaTheme="minorEastAsia" w:hAnsiTheme="minorEastAsia" w:hint="eastAsia"/>
                <w:sz w:val="20"/>
                <w:szCs w:val="20"/>
              </w:rPr>
              <w:t>閲覧回数を累計10万回とする</w:t>
            </w:r>
            <w:r w:rsidRPr="001925FB">
              <w:rPr>
                <w:rFonts w:asciiTheme="minorEastAsia" w:eastAsiaTheme="minorEastAsia" w:hAnsiTheme="minorEastAsia" w:hint="eastAsia"/>
                <w:sz w:val="20"/>
                <w:szCs w:val="20"/>
              </w:rPr>
              <w:t>。</w:t>
            </w:r>
          </w:p>
          <w:p w:rsidR="00816455" w:rsidRPr="001925FB" w:rsidRDefault="00816455" w:rsidP="00BC2818">
            <w:pPr>
              <w:snapToGrid w:val="0"/>
              <w:spacing w:line="280" w:lineRule="exact"/>
              <w:ind w:firstLineChars="300" w:firstLine="537"/>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※新入生の出身中学への訪問も含め、生徒、教員による中学校訪問合計数を延べ100</w:t>
            </w:r>
            <w:r w:rsidR="007A7B3F" w:rsidRPr="001925FB">
              <w:rPr>
                <w:rFonts w:asciiTheme="minorEastAsia" w:eastAsiaTheme="minorEastAsia" w:hAnsiTheme="minorEastAsia" w:hint="eastAsia"/>
                <w:sz w:val="20"/>
                <w:szCs w:val="20"/>
              </w:rPr>
              <w:t>件</w:t>
            </w:r>
            <w:r w:rsidR="0059697A" w:rsidRPr="001925FB">
              <w:rPr>
                <w:rFonts w:asciiTheme="minorEastAsia" w:eastAsiaTheme="minorEastAsia" w:hAnsiTheme="minorEastAsia" w:hint="eastAsia"/>
                <w:sz w:val="20"/>
                <w:szCs w:val="20"/>
              </w:rPr>
              <w:t>以上と</w:t>
            </w:r>
            <w:r w:rsidRPr="001925FB">
              <w:rPr>
                <w:rFonts w:asciiTheme="minorEastAsia" w:eastAsiaTheme="minorEastAsia" w:hAnsiTheme="minorEastAsia" w:hint="eastAsia"/>
                <w:sz w:val="20"/>
                <w:szCs w:val="20"/>
              </w:rPr>
              <w:t>する。</w:t>
            </w:r>
          </w:p>
          <w:p w:rsidR="007A7B3F" w:rsidRPr="001925FB" w:rsidRDefault="00816455" w:rsidP="00BC2818">
            <w:pPr>
              <w:snapToGrid w:val="0"/>
              <w:spacing w:line="280" w:lineRule="exact"/>
              <w:ind w:firstLineChars="300" w:firstLine="537"/>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※体験入学者数、学校説明会参加者数、</w:t>
            </w:r>
            <w:r w:rsidR="00A77285" w:rsidRPr="001925FB">
              <w:rPr>
                <w:rFonts w:asciiTheme="minorEastAsia" w:eastAsiaTheme="minorEastAsia" w:hAnsiTheme="minorEastAsia" w:hint="eastAsia"/>
                <w:sz w:val="20"/>
                <w:szCs w:val="20"/>
              </w:rPr>
              <w:t>中学校</w:t>
            </w:r>
            <w:r w:rsidRPr="001925FB">
              <w:rPr>
                <w:rFonts w:asciiTheme="minorEastAsia" w:eastAsiaTheme="minorEastAsia" w:hAnsiTheme="minorEastAsia" w:hint="eastAsia"/>
                <w:sz w:val="20"/>
                <w:szCs w:val="20"/>
              </w:rPr>
              <w:t>教員向け説明会の参加者を延べ400</w:t>
            </w:r>
            <w:r w:rsidR="00485D4B" w:rsidRPr="001925FB">
              <w:rPr>
                <w:rFonts w:asciiTheme="minorEastAsia" w:eastAsiaTheme="minorEastAsia" w:hAnsiTheme="minorEastAsia" w:hint="eastAsia"/>
                <w:sz w:val="20"/>
                <w:szCs w:val="20"/>
              </w:rPr>
              <w:t>人以上と</w:t>
            </w:r>
            <w:r w:rsidRPr="001925FB">
              <w:rPr>
                <w:rFonts w:asciiTheme="minorEastAsia" w:eastAsiaTheme="minorEastAsia" w:hAnsiTheme="minorEastAsia" w:hint="eastAsia"/>
                <w:sz w:val="20"/>
                <w:szCs w:val="20"/>
              </w:rPr>
              <w:t>する。</w:t>
            </w:r>
          </w:p>
          <w:p w:rsidR="00D83FE7" w:rsidRPr="001925FB" w:rsidRDefault="007A7B3F" w:rsidP="00BC2818">
            <w:pPr>
              <w:snapToGrid w:val="0"/>
              <w:spacing w:line="280" w:lineRule="exact"/>
              <w:ind w:firstLineChars="300" w:firstLine="537"/>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※保護者向け学校教育自己診断「学校評価関連」肯定率</w:t>
            </w:r>
            <w:r w:rsidR="00F40ACC" w:rsidRPr="001925FB">
              <w:rPr>
                <w:rFonts w:asciiTheme="minorEastAsia" w:eastAsiaTheme="minorEastAsia" w:hAnsiTheme="minorEastAsia" w:hint="eastAsia"/>
                <w:sz w:val="20"/>
                <w:szCs w:val="20"/>
              </w:rPr>
              <w:t>85</w:t>
            </w:r>
            <w:r w:rsidRPr="001925FB">
              <w:rPr>
                <w:rFonts w:asciiTheme="minorEastAsia" w:eastAsiaTheme="minorEastAsia" w:hAnsiTheme="minorEastAsia" w:hint="eastAsia"/>
                <w:sz w:val="20"/>
                <w:szCs w:val="20"/>
              </w:rPr>
              <w:t>％以上とする。</w:t>
            </w:r>
          </w:p>
        </w:tc>
      </w:tr>
    </w:tbl>
    <w:p w:rsidR="00BC2818" w:rsidRDefault="00BC2818" w:rsidP="00BC2818">
      <w:pPr>
        <w:spacing w:line="300" w:lineRule="exact"/>
        <w:ind w:leftChars="-342" w:left="-646" w:firstLineChars="250" w:firstLine="472"/>
        <w:rPr>
          <w:rFonts w:asciiTheme="minorEastAsia" w:eastAsiaTheme="minorEastAsia" w:hAnsiTheme="minorEastAsia"/>
          <w:szCs w:val="21"/>
        </w:rPr>
      </w:pPr>
    </w:p>
    <w:p w:rsidR="00267D3C" w:rsidRPr="001925FB" w:rsidRDefault="009B365C" w:rsidP="00BC2818">
      <w:pPr>
        <w:spacing w:line="300" w:lineRule="exact"/>
        <w:ind w:leftChars="-342" w:left="-646" w:firstLineChars="250" w:firstLine="472"/>
        <w:rPr>
          <w:rFonts w:asciiTheme="minorEastAsia" w:eastAsiaTheme="minorEastAsia" w:hAnsiTheme="minorEastAsia"/>
          <w:szCs w:val="21"/>
        </w:rPr>
      </w:pPr>
      <w:r w:rsidRPr="001925FB">
        <w:rPr>
          <w:rFonts w:asciiTheme="minorEastAsia" w:eastAsiaTheme="minorEastAsia" w:hAnsiTheme="minorEastAsia" w:hint="eastAsia"/>
          <w:szCs w:val="21"/>
        </w:rPr>
        <w:t>【</w:t>
      </w:r>
      <w:r w:rsidR="0037367C" w:rsidRPr="001925FB">
        <w:rPr>
          <w:rFonts w:asciiTheme="minorEastAsia" w:eastAsiaTheme="minorEastAsia" w:hAnsiTheme="minorEastAsia" w:hint="eastAsia"/>
          <w:szCs w:val="21"/>
        </w:rPr>
        <w:t>学校教育自己診断</w:t>
      </w:r>
      <w:r w:rsidR="009E04EB" w:rsidRPr="001925FB">
        <w:rPr>
          <w:rFonts w:asciiTheme="minorEastAsia" w:eastAsiaTheme="minorEastAsia" w:hAnsiTheme="minorEastAsia" w:hint="eastAsia"/>
          <w:szCs w:val="21"/>
        </w:rPr>
        <w:t>の</w:t>
      </w:r>
      <w:r w:rsidR="0037367C" w:rsidRPr="001925FB">
        <w:rPr>
          <w:rFonts w:asciiTheme="minorEastAsia" w:eastAsiaTheme="minorEastAsia" w:hAnsiTheme="minorEastAsia" w:hint="eastAsia"/>
          <w:szCs w:val="21"/>
        </w:rPr>
        <w:t>結果と分析・学校協議会</w:t>
      </w:r>
      <w:r w:rsidR="00C467C7" w:rsidRPr="001925FB">
        <w:rPr>
          <w:rFonts w:asciiTheme="minorEastAsia" w:eastAsiaTheme="minorEastAsia" w:hAnsiTheme="minorEastAsia" w:hint="eastAsia"/>
          <w:szCs w:val="21"/>
        </w:rPr>
        <w:t>からの意見</w:t>
      </w:r>
      <w:r w:rsidRPr="001925FB">
        <w:rPr>
          <w:rFonts w:asciiTheme="minorEastAsia" w:eastAsia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925FB" w:rsidTr="00253A2F">
        <w:trPr>
          <w:trHeight w:val="411"/>
        </w:trPr>
        <w:tc>
          <w:tcPr>
            <w:tcW w:w="6771" w:type="dxa"/>
            <w:shd w:val="clear" w:color="auto" w:fill="auto"/>
            <w:vAlign w:val="center"/>
          </w:tcPr>
          <w:p w:rsidR="00267D3C" w:rsidRPr="001925FB" w:rsidRDefault="00267D3C" w:rsidP="00B52AF4">
            <w:pPr>
              <w:spacing w:line="300" w:lineRule="exact"/>
              <w:jc w:val="center"/>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学校教育自己診断の結果と分析</w:t>
            </w:r>
            <w:r w:rsidR="00314AA9">
              <w:rPr>
                <w:rFonts w:asciiTheme="minorEastAsia" w:eastAsiaTheme="minorEastAsia" w:hAnsiTheme="minorEastAsia" w:hint="eastAsia"/>
                <w:sz w:val="20"/>
                <w:szCs w:val="20"/>
              </w:rPr>
              <w:t>（平成30年1月実施分）</w:t>
            </w:r>
          </w:p>
        </w:tc>
        <w:tc>
          <w:tcPr>
            <w:tcW w:w="8221" w:type="dxa"/>
            <w:shd w:val="clear" w:color="auto" w:fill="auto"/>
            <w:vAlign w:val="center"/>
          </w:tcPr>
          <w:p w:rsidR="00267D3C" w:rsidRPr="001925FB" w:rsidRDefault="00267D3C" w:rsidP="00B108FF">
            <w:pPr>
              <w:spacing w:line="300" w:lineRule="exact"/>
              <w:jc w:val="center"/>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学校協議会</w:t>
            </w:r>
            <w:r w:rsidR="00B108FF" w:rsidRPr="001925FB">
              <w:rPr>
                <w:rFonts w:asciiTheme="minorEastAsia" w:eastAsiaTheme="minorEastAsia" w:hAnsiTheme="minorEastAsia" w:hint="eastAsia"/>
                <w:sz w:val="20"/>
                <w:szCs w:val="20"/>
              </w:rPr>
              <w:t>からの意見</w:t>
            </w:r>
          </w:p>
        </w:tc>
      </w:tr>
      <w:tr w:rsidR="0086696C" w:rsidRPr="00C106D2" w:rsidTr="00EA400B">
        <w:trPr>
          <w:trHeight w:val="5446"/>
        </w:trPr>
        <w:tc>
          <w:tcPr>
            <w:tcW w:w="6771" w:type="dxa"/>
            <w:shd w:val="clear" w:color="auto" w:fill="auto"/>
          </w:tcPr>
          <w:p w:rsidR="00303D49" w:rsidRDefault="00303D49" w:rsidP="00705A01">
            <w:pPr>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Pr="00303D49">
              <w:rPr>
                <w:rFonts w:asciiTheme="minorEastAsia" w:eastAsiaTheme="minorEastAsia" w:hAnsiTheme="minorEastAsia" w:hint="eastAsia"/>
                <w:sz w:val="20"/>
                <w:szCs w:val="20"/>
              </w:rPr>
              <w:t>学力向上】</w:t>
            </w:r>
          </w:p>
          <w:p w:rsidR="00403EB4" w:rsidRDefault="00705A01" w:rsidP="00705A01">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63439">
              <w:rPr>
                <w:rFonts w:asciiTheme="minorEastAsia" w:eastAsiaTheme="minorEastAsia" w:hAnsiTheme="minorEastAsia" w:hint="eastAsia"/>
                <w:sz w:val="20"/>
                <w:szCs w:val="20"/>
              </w:rPr>
              <w:t>教員向けの肯定率は91％だが、生徒向けの肯定率</w:t>
            </w:r>
            <w:r w:rsidR="00281313">
              <w:rPr>
                <w:rFonts w:asciiTheme="minorEastAsia" w:eastAsiaTheme="minorEastAsia" w:hAnsiTheme="minorEastAsia" w:hint="eastAsia"/>
                <w:sz w:val="20"/>
                <w:szCs w:val="20"/>
              </w:rPr>
              <w:t>は66%と開きがあり、肯定率の向上に向け、</w:t>
            </w:r>
            <w:r w:rsidR="00163439">
              <w:rPr>
                <w:rFonts w:asciiTheme="minorEastAsia" w:eastAsiaTheme="minorEastAsia" w:hAnsiTheme="minorEastAsia" w:hint="eastAsia"/>
                <w:sz w:val="20"/>
                <w:szCs w:val="20"/>
              </w:rPr>
              <w:t>授業</w:t>
            </w:r>
            <w:r w:rsidR="00281313">
              <w:rPr>
                <w:rFonts w:asciiTheme="minorEastAsia" w:eastAsiaTheme="minorEastAsia" w:hAnsiTheme="minorEastAsia" w:hint="eastAsia"/>
                <w:sz w:val="20"/>
                <w:szCs w:val="20"/>
              </w:rPr>
              <w:t>の</w:t>
            </w:r>
            <w:r w:rsidR="00163439">
              <w:rPr>
                <w:rFonts w:asciiTheme="minorEastAsia" w:eastAsiaTheme="minorEastAsia" w:hAnsiTheme="minorEastAsia" w:hint="eastAsia"/>
                <w:sz w:val="20"/>
                <w:szCs w:val="20"/>
              </w:rPr>
              <w:t>改善や指導</w:t>
            </w:r>
            <w:r w:rsidR="00403EB4">
              <w:rPr>
                <w:rFonts w:asciiTheme="minorEastAsia" w:eastAsiaTheme="minorEastAsia" w:hAnsiTheme="minorEastAsia" w:hint="eastAsia"/>
                <w:sz w:val="20"/>
                <w:szCs w:val="20"/>
              </w:rPr>
              <w:t>についての工夫が必要である。</w:t>
            </w:r>
          </w:p>
          <w:p w:rsidR="00303D49" w:rsidRDefault="00303D49" w:rsidP="00705A01">
            <w:pPr>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303D49">
              <w:rPr>
                <w:rFonts w:asciiTheme="minorEastAsia" w:eastAsiaTheme="minorEastAsia" w:hAnsiTheme="minorEastAsia" w:hint="eastAsia"/>
                <w:sz w:val="20"/>
                <w:szCs w:val="20"/>
              </w:rPr>
              <w:t>進路実現】</w:t>
            </w:r>
          </w:p>
          <w:p w:rsidR="00530AD2" w:rsidRDefault="00303D49" w:rsidP="00705A01">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1353F" w:rsidRPr="00E1353F">
              <w:rPr>
                <w:rFonts w:asciiTheme="minorEastAsia" w:eastAsiaTheme="minorEastAsia" w:hAnsiTheme="minorEastAsia" w:hint="eastAsia"/>
                <w:sz w:val="20"/>
                <w:szCs w:val="20"/>
              </w:rPr>
              <w:t>90％の保護者が「将来の進路や職業などについて適切な指導</w:t>
            </w:r>
            <w:r w:rsidR="00E1353F">
              <w:rPr>
                <w:rFonts w:asciiTheme="minorEastAsia" w:eastAsiaTheme="minorEastAsia" w:hAnsiTheme="minorEastAsia" w:hint="eastAsia"/>
                <w:sz w:val="20"/>
                <w:szCs w:val="20"/>
              </w:rPr>
              <w:t>を行っている」との肯</w:t>
            </w:r>
            <w:r w:rsidR="006F0DB4">
              <w:rPr>
                <w:rFonts w:asciiTheme="minorEastAsia" w:eastAsiaTheme="minorEastAsia" w:hAnsiTheme="minorEastAsia" w:hint="eastAsia"/>
                <w:sz w:val="20"/>
                <w:szCs w:val="20"/>
              </w:rPr>
              <w:t>定的な回答であった。</w:t>
            </w:r>
            <w:r w:rsidR="00281313">
              <w:rPr>
                <w:rFonts w:asciiTheme="minorEastAsia" w:eastAsiaTheme="minorEastAsia" w:hAnsiTheme="minorEastAsia" w:hint="eastAsia"/>
                <w:sz w:val="20"/>
                <w:szCs w:val="20"/>
              </w:rPr>
              <w:t>更に、キャリア教育の充実を図るために</w:t>
            </w:r>
            <w:r w:rsidR="00530AD2">
              <w:rPr>
                <w:rFonts w:asciiTheme="minorEastAsia" w:eastAsiaTheme="minorEastAsia" w:hAnsiTheme="minorEastAsia" w:hint="eastAsia"/>
                <w:sz w:val="20"/>
                <w:szCs w:val="20"/>
              </w:rPr>
              <w:t>取組</w:t>
            </w:r>
            <w:r w:rsidR="008B13F5">
              <w:rPr>
                <w:rFonts w:asciiTheme="minorEastAsia" w:eastAsiaTheme="minorEastAsia" w:hAnsiTheme="minorEastAsia" w:hint="eastAsia"/>
                <w:sz w:val="20"/>
                <w:szCs w:val="20"/>
              </w:rPr>
              <w:t>み</w:t>
            </w:r>
            <w:r w:rsidR="00530AD2">
              <w:rPr>
                <w:rFonts w:asciiTheme="minorEastAsia" w:eastAsiaTheme="minorEastAsia" w:hAnsiTheme="minorEastAsia" w:hint="eastAsia"/>
                <w:sz w:val="20"/>
                <w:szCs w:val="20"/>
              </w:rPr>
              <w:t>を推進する。</w:t>
            </w:r>
          </w:p>
          <w:p w:rsidR="00530AD2" w:rsidRDefault="00530AD2" w:rsidP="00530AD2">
            <w:pPr>
              <w:rPr>
                <w:rFonts w:asciiTheme="minorEastAsia" w:eastAsiaTheme="minorEastAsia" w:hAnsiTheme="minorEastAsia"/>
                <w:sz w:val="20"/>
                <w:szCs w:val="20"/>
              </w:rPr>
            </w:pPr>
            <w:r>
              <w:rPr>
                <w:rFonts w:asciiTheme="minorEastAsia" w:eastAsiaTheme="minorEastAsia" w:hAnsiTheme="minorEastAsia" w:hint="eastAsia"/>
                <w:sz w:val="20"/>
                <w:szCs w:val="20"/>
              </w:rPr>
              <w:t>【３生徒指導</w:t>
            </w:r>
            <w:r w:rsidRPr="00303D49">
              <w:rPr>
                <w:rFonts w:asciiTheme="minorEastAsia" w:eastAsiaTheme="minorEastAsia" w:hAnsiTheme="minorEastAsia" w:hint="eastAsia"/>
                <w:sz w:val="20"/>
                <w:szCs w:val="20"/>
              </w:rPr>
              <w:t>】</w:t>
            </w:r>
          </w:p>
          <w:p w:rsidR="00303D49" w:rsidRDefault="006F0DB4" w:rsidP="00705A01">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30AD2">
              <w:rPr>
                <w:rFonts w:asciiTheme="minorEastAsia" w:eastAsiaTheme="minorEastAsia" w:hAnsiTheme="minorEastAsia" w:hint="eastAsia"/>
                <w:sz w:val="20"/>
                <w:szCs w:val="20"/>
              </w:rPr>
              <w:t>中途退学者が</w:t>
            </w:r>
            <w:r w:rsidR="00530AD2" w:rsidRPr="00530AD2">
              <w:rPr>
                <w:rFonts w:asciiTheme="minorEastAsia" w:eastAsiaTheme="minorEastAsia" w:hAnsiTheme="minorEastAsia" w:hint="eastAsia"/>
                <w:sz w:val="20"/>
                <w:szCs w:val="20"/>
              </w:rPr>
              <w:t>3.7％</w:t>
            </w:r>
            <w:r w:rsidR="00530AD2">
              <w:rPr>
                <w:rFonts w:asciiTheme="minorEastAsia" w:eastAsiaTheme="minorEastAsia" w:hAnsiTheme="minorEastAsia" w:hint="eastAsia"/>
                <w:sz w:val="20"/>
                <w:szCs w:val="20"/>
              </w:rPr>
              <w:t>と増加傾向にあり、校内体制を見直し、改善に向けた取組みを進める必要がある。また、遅刻生徒</w:t>
            </w:r>
            <w:r w:rsidR="00E1353F">
              <w:rPr>
                <w:rFonts w:asciiTheme="minorEastAsia" w:eastAsiaTheme="minorEastAsia" w:hAnsiTheme="minorEastAsia" w:hint="eastAsia"/>
                <w:sz w:val="20"/>
                <w:szCs w:val="20"/>
              </w:rPr>
              <w:t>が</w:t>
            </w:r>
            <w:r w:rsidR="00530AD2">
              <w:rPr>
                <w:rFonts w:asciiTheme="minorEastAsia" w:eastAsiaTheme="minorEastAsia" w:hAnsiTheme="minorEastAsia" w:hint="eastAsia"/>
                <w:sz w:val="20"/>
                <w:szCs w:val="20"/>
              </w:rPr>
              <w:t>増加しており、分掌や学年を中心に、</w:t>
            </w:r>
            <w:r w:rsidR="00E1353F">
              <w:rPr>
                <w:rFonts w:asciiTheme="minorEastAsia" w:eastAsiaTheme="minorEastAsia" w:hAnsiTheme="minorEastAsia" w:hint="eastAsia"/>
                <w:sz w:val="20"/>
                <w:szCs w:val="20"/>
              </w:rPr>
              <w:t>減少に向けた具体的な取組みが必要である。</w:t>
            </w:r>
          </w:p>
          <w:p w:rsidR="00303D49" w:rsidRDefault="00530AD2" w:rsidP="00705A01">
            <w:pPr>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303D49" w:rsidRPr="00303D49">
              <w:rPr>
                <w:rFonts w:asciiTheme="minorEastAsia" w:eastAsiaTheme="minorEastAsia" w:hAnsiTheme="minorEastAsia" w:hint="eastAsia"/>
                <w:sz w:val="20"/>
                <w:szCs w:val="20"/>
              </w:rPr>
              <w:t>広報】</w:t>
            </w:r>
          </w:p>
          <w:p w:rsidR="006F0DB4" w:rsidRPr="006F0DB4" w:rsidRDefault="00303D49" w:rsidP="002A275D">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1353F">
              <w:rPr>
                <w:rFonts w:asciiTheme="minorEastAsia" w:eastAsiaTheme="minorEastAsia" w:hAnsiTheme="minorEastAsia" w:hint="eastAsia"/>
                <w:sz w:val="20"/>
                <w:szCs w:val="20"/>
              </w:rPr>
              <w:t>学校説明会や体験入学の参加数は昨年度より2倍弱の増加であった</w:t>
            </w:r>
            <w:r w:rsidR="006F0DB4">
              <w:rPr>
                <w:rFonts w:asciiTheme="minorEastAsia" w:eastAsiaTheme="minorEastAsia" w:hAnsiTheme="minorEastAsia" w:hint="eastAsia"/>
                <w:sz w:val="20"/>
                <w:szCs w:val="20"/>
              </w:rPr>
              <w:t>。</w:t>
            </w:r>
          </w:p>
        </w:tc>
        <w:tc>
          <w:tcPr>
            <w:tcW w:w="8221" w:type="dxa"/>
            <w:shd w:val="clear" w:color="auto" w:fill="auto"/>
          </w:tcPr>
          <w:p w:rsidR="00642233" w:rsidRDefault="00303D49" w:rsidP="00642233">
            <w:pPr>
              <w:rPr>
                <w:rFonts w:asciiTheme="minorEastAsia" w:eastAsiaTheme="minorEastAsia" w:hAnsiTheme="minorEastAsia"/>
                <w:sz w:val="20"/>
                <w:szCs w:val="20"/>
              </w:rPr>
            </w:pPr>
            <w:r w:rsidRPr="00303D49">
              <w:rPr>
                <w:rFonts w:asciiTheme="minorEastAsia" w:eastAsiaTheme="minorEastAsia" w:hAnsiTheme="minorEastAsia" w:hint="eastAsia"/>
                <w:sz w:val="20"/>
                <w:szCs w:val="20"/>
              </w:rPr>
              <w:t>第１回</w:t>
            </w:r>
            <w:r w:rsidR="00314AA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9/5</w:t>
            </w:r>
            <w:r w:rsidR="00314AA9">
              <w:rPr>
                <w:rFonts w:asciiTheme="minorEastAsia" w:eastAsiaTheme="minorEastAsia" w:hAnsiTheme="minorEastAsia" w:hint="eastAsia"/>
                <w:sz w:val="20"/>
                <w:szCs w:val="20"/>
              </w:rPr>
              <w:t>）</w:t>
            </w:r>
          </w:p>
          <w:p w:rsidR="00303D49" w:rsidRDefault="00314AA9" w:rsidP="00BC2818">
            <w:pPr>
              <w:ind w:firstLineChars="100" w:firstLine="179"/>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2A275D">
              <w:rPr>
                <w:rFonts w:asciiTheme="minorEastAsia" w:eastAsiaTheme="minorEastAsia" w:hAnsiTheme="minorEastAsia" w:hint="eastAsia"/>
                <w:sz w:val="20"/>
                <w:szCs w:val="20"/>
              </w:rPr>
              <w:t>学習指導：</w:t>
            </w:r>
            <w:r w:rsidR="00303D49">
              <w:rPr>
                <w:rFonts w:asciiTheme="minorEastAsia" w:eastAsiaTheme="minorEastAsia" w:hAnsiTheme="minorEastAsia" w:hint="eastAsia"/>
                <w:sz w:val="20"/>
                <w:szCs w:val="20"/>
              </w:rPr>
              <w:t>学校の態勢にについて、ベクトルをそろえてことが必要ではないか。</w:t>
            </w:r>
          </w:p>
          <w:p w:rsidR="00303D49" w:rsidRDefault="002A275D" w:rsidP="00BC2818">
            <w:pPr>
              <w:ind w:firstLineChars="650" w:firstLine="1163"/>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03D49">
              <w:rPr>
                <w:rFonts w:asciiTheme="minorEastAsia" w:eastAsiaTheme="minorEastAsia" w:hAnsiTheme="minorEastAsia" w:hint="eastAsia"/>
                <w:sz w:val="20"/>
                <w:szCs w:val="20"/>
              </w:rPr>
              <w:t>工業</w:t>
            </w:r>
            <w:r w:rsidR="00194B9B">
              <w:rPr>
                <w:rFonts w:asciiTheme="minorEastAsia" w:eastAsiaTheme="minorEastAsia" w:hAnsiTheme="minorEastAsia" w:hint="eastAsia"/>
                <w:sz w:val="20"/>
                <w:szCs w:val="20"/>
              </w:rPr>
              <w:t>教育</w:t>
            </w:r>
            <w:r w:rsidR="00303D49">
              <w:rPr>
                <w:rFonts w:asciiTheme="minorEastAsia" w:eastAsiaTheme="minorEastAsia" w:hAnsiTheme="minorEastAsia" w:hint="eastAsia"/>
                <w:sz w:val="20"/>
                <w:szCs w:val="20"/>
              </w:rPr>
              <w:t>としてどのように特化していくのか。</w:t>
            </w:r>
          </w:p>
          <w:p w:rsidR="00303D49" w:rsidRPr="00B8071E" w:rsidRDefault="002A275D" w:rsidP="00BC2818">
            <w:pPr>
              <w:ind w:leftChars="100" w:left="1263" w:hangingChars="600" w:hanging="1074"/>
              <w:rPr>
                <w:rFonts w:asciiTheme="minorEastAsia" w:eastAsiaTheme="minorEastAsia" w:hAnsiTheme="minorEastAsia"/>
                <w:sz w:val="20"/>
                <w:szCs w:val="20"/>
              </w:rPr>
            </w:pPr>
            <w:r>
              <w:rPr>
                <w:rFonts w:asciiTheme="minorEastAsia" w:eastAsiaTheme="minorEastAsia" w:hAnsiTheme="minorEastAsia" w:hint="eastAsia"/>
                <w:sz w:val="20"/>
                <w:szCs w:val="20"/>
              </w:rPr>
              <w:t>○生徒指導：</w:t>
            </w:r>
            <w:r w:rsidR="00314AA9">
              <w:rPr>
                <w:rFonts w:asciiTheme="minorEastAsia" w:eastAsiaTheme="minorEastAsia" w:hAnsiTheme="minorEastAsia" w:hint="eastAsia"/>
                <w:sz w:val="20"/>
                <w:szCs w:val="20"/>
              </w:rPr>
              <w:t>校内組織をまとめ、中途退学者、転学者</w:t>
            </w:r>
            <w:r w:rsidR="00303D49" w:rsidRPr="00303D49">
              <w:rPr>
                <w:rFonts w:asciiTheme="minorEastAsia" w:eastAsiaTheme="minorEastAsia" w:hAnsiTheme="minorEastAsia" w:hint="eastAsia"/>
                <w:sz w:val="20"/>
                <w:szCs w:val="20"/>
              </w:rPr>
              <w:t>をもっと少なくする</w:t>
            </w:r>
            <w:r w:rsidR="00844227">
              <w:rPr>
                <w:rFonts w:asciiTheme="minorEastAsia" w:eastAsiaTheme="minorEastAsia" w:hAnsiTheme="minorEastAsia" w:hint="eastAsia"/>
                <w:sz w:val="20"/>
                <w:szCs w:val="20"/>
              </w:rPr>
              <w:t>取</w:t>
            </w:r>
            <w:r w:rsidR="00314AA9">
              <w:rPr>
                <w:rFonts w:asciiTheme="minorEastAsia" w:eastAsiaTheme="minorEastAsia" w:hAnsiTheme="minorEastAsia" w:hint="eastAsia"/>
                <w:sz w:val="20"/>
                <w:szCs w:val="20"/>
              </w:rPr>
              <w:t>組みが</w:t>
            </w:r>
            <w:r w:rsidR="00303D49" w:rsidRPr="00303D49">
              <w:rPr>
                <w:rFonts w:asciiTheme="minorEastAsia" w:eastAsiaTheme="minorEastAsia" w:hAnsiTheme="minorEastAsia" w:hint="eastAsia"/>
                <w:sz w:val="20"/>
                <w:szCs w:val="20"/>
              </w:rPr>
              <w:t>必要</w:t>
            </w:r>
            <w:r w:rsidR="00314AA9" w:rsidRPr="00B8071E">
              <w:rPr>
                <w:rFonts w:asciiTheme="minorEastAsia" w:eastAsiaTheme="minorEastAsia" w:hAnsiTheme="minorEastAsia" w:hint="eastAsia"/>
                <w:sz w:val="20"/>
                <w:szCs w:val="20"/>
              </w:rPr>
              <w:t>で</w:t>
            </w:r>
            <w:r w:rsidR="00EA400B" w:rsidRPr="00B8071E">
              <w:rPr>
                <w:rFonts w:asciiTheme="minorEastAsia" w:eastAsiaTheme="minorEastAsia" w:hAnsiTheme="minorEastAsia" w:hint="eastAsia"/>
                <w:sz w:val="20"/>
                <w:szCs w:val="20"/>
              </w:rPr>
              <w:t>ある</w:t>
            </w:r>
            <w:r w:rsidR="004261A2" w:rsidRPr="00B8071E">
              <w:rPr>
                <w:rFonts w:asciiTheme="minorEastAsia" w:eastAsiaTheme="minorEastAsia" w:hAnsiTheme="minorEastAsia" w:hint="eastAsia"/>
                <w:sz w:val="20"/>
                <w:szCs w:val="20"/>
              </w:rPr>
              <w:t>（課題を抱える生徒の支援を行うために、教育相談体制の充実を図り、支援体制を強化）</w:t>
            </w:r>
          </w:p>
          <w:p w:rsidR="00303D49" w:rsidRPr="00B8071E" w:rsidRDefault="00303D49" w:rsidP="00303D49">
            <w:pPr>
              <w:rPr>
                <w:rFonts w:asciiTheme="minorEastAsia" w:eastAsiaTheme="minorEastAsia" w:hAnsiTheme="minorEastAsia"/>
                <w:sz w:val="20"/>
                <w:szCs w:val="20"/>
              </w:rPr>
            </w:pPr>
            <w:r w:rsidRPr="00B8071E">
              <w:rPr>
                <w:rFonts w:asciiTheme="minorEastAsia" w:eastAsiaTheme="minorEastAsia" w:hAnsiTheme="minorEastAsia" w:hint="eastAsia"/>
                <w:sz w:val="20"/>
                <w:szCs w:val="20"/>
              </w:rPr>
              <w:t>第２回</w:t>
            </w:r>
            <w:r w:rsidR="00314AA9" w:rsidRPr="00B8071E">
              <w:rPr>
                <w:rFonts w:asciiTheme="minorEastAsia" w:eastAsiaTheme="minorEastAsia" w:hAnsiTheme="minorEastAsia" w:hint="eastAsia"/>
                <w:sz w:val="20"/>
                <w:szCs w:val="20"/>
              </w:rPr>
              <w:t>（</w:t>
            </w:r>
            <w:r w:rsidRPr="00B8071E">
              <w:rPr>
                <w:rFonts w:asciiTheme="minorEastAsia" w:eastAsiaTheme="minorEastAsia" w:hAnsiTheme="minorEastAsia" w:hint="eastAsia"/>
                <w:sz w:val="20"/>
                <w:szCs w:val="20"/>
              </w:rPr>
              <w:t>11/12</w:t>
            </w:r>
            <w:r w:rsidR="00314AA9" w:rsidRPr="00B8071E">
              <w:rPr>
                <w:rFonts w:asciiTheme="minorEastAsia" w:eastAsiaTheme="minorEastAsia" w:hAnsiTheme="minorEastAsia" w:hint="eastAsia"/>
                <w:sz w:val="20"/>
                <w:szCs w:val="20"/>
              </w:rPr>
              <w:t>）</w:t>
            </w:r>
            <w:r w:rsidRPr="00B8071E">
              <w:rPr>
                <w:rFonts w:asciiTheme="minorEastAsia" w:eastAsiaTheme="minorEastAsia" w:hAnsiTheme="minorEastAsia" w:hint="eastAsia"/>
                <w:sz w:val="20"/>
                <w:szCs w:val="20"/>
              </w:rPr>
              <w:t xml:space="preserve">　</w:t>
            </w:r>
          </w:p>
          <w:p w:rsidR="00303D49" w:rsidRPr="00B8071E" w:rsidRDefault="002A275D" w:rsidP="00BC2818">
            <w:pPr>
              <w:ind w:leftChars="100" w:left="1263" w:hangingChars="600" w:hanging="1074"/>
              <w:rPr>
                <w:rFonts w:asciiTheme="minorEastAsia" w:eastAsiaTheme="minorEastAsia" w:hAnsiTheme="minorEastAsia"/>
                <w:sz w:val="20"/>
                <w:szCs w:val="20"/>
              </w:rPr>
            </w:pPr>
            <w:r w:rsidRPr="00B8071E">
              <w:rPr>
                <w:rFonts w:asciiTheme="minorEastAsia" w:eastAsiaTheme="minorEastAsia" w:hAnsiTheme="minorEastAsia" w:hint="eastAsia"/>
                <w:sz w:val="20"/>
                <w:szCs w:val="20"/>
              </w:rPr>
              <w:t>○生徒指導：</w:t>
            </w:r>
            <w:r w:rsidR="00314AA9" w:rsidRPr="00B8071E">
              <w:rPr>
                <w:rFonts w:asciiTheme="minorEastAsia" w:eastAsiaTheme="minorEastAsia" w:hAnsiTheme="minorEastAsia" w:hint="eastAsia"/>
                <w:sz w:val="20"/>
                <w:szCs w:val="20"/>
              </w:rPr>
              <w:t>様々な課題を抱える生徒の支援が必要となっている。</w:t>
            </w:r>
            <w:r w:rsidR="00303D49" w:rsidRPr="00B8071E">
              <w:rPr>
                <w:rFonts w:asciiTheme="minorEastAsia" w:eastAsiaTheme="minorEastAsia" w:hAnsiTheme="minorEastAsia" w:hint="eastAsia"/>
                <w:sz w:val="20"/>
                <w:szCs w:val="20"/>
              </w:rPr>
              <w:t>教育相談</w:t>
            </w:r>
            <w:r w:rsidR="00314AA9" w:rsidRPr="00B8071E">
              <w:rPr>
                <w:rFonts w:asciiTheme="minorEastAsia" w:eastAsiaTheme="minorEastAsia" w:hAnsiTheme="minorEastAsia" w:hint="eastAsia"/>
                <w:sz w:val="20"/>
                <w:szCs w:val="20"/>
              </w:rPr>
              <w:t>体制</w:t>
            </w:r>
            <w:r w:rsidRPr="00B8071E">
              <w:rPr>
                <w:rFonts w:asciiTheme="minorEastAsia" w:eastAsiaTheme="minorEastAsia" w:hAnsiTheme="minorEastAsia" w:hint="eastAsia"/>
                <w:sz w:val="20"/>
                <w:szCs w:val="20"/>
              </w:rPr>
              <w:t>の</w:t>
            </w:r>
            <w:r w:rsidR="00314AA9" w:rsidRPr="00B8071E">
              <w:rPr>
                <w:rFonts w:asciiTheme="minorEastAsia" w:eastAsiaTheme="minorEastAsia" w:hAnsiTheme="minorEastAsia" w:hint="eastAsia"/>
                <w:sz w:val="20"/>
                <w:szCs w:val="20"/>
              </w:rPr>
              <w:t>継続や</w:t>
            </w:r>
            <w:r w:rsidRPr="00B8071E">
              <w:rPr>
                <w:rFonts w:asciiTheme="minorEastAsia" w:eastAsiaTheme="minorEastAsia" w:hAnsiTheme="minorEastAsia" w:hint="eastAsia"/>
                <w:sz w:val="20"/>
                <w:szCs w:val="20"/>
              </w:rPr>
              <w:t>充実</w:t>
            </w:r>
            <w:r w:rsidR="00314AA9" w:rsidRPr="00B8071E">
              <w:rPr>
                <w:rFonts w:asciiTheme="minorEastAsia" w:eastAsiaTheme="minorEastAsia" w:hAnsiTheme="minorEastAsia" w:hint="eastAsia"/>
                <w:sz w:val="20"/>
                <w:szCs w:val="20"/>
              </w:rPr>
              <w:t>が必要であり</w:t>
            </w:r>
            <w:r w:rsidR="00303D49" w:rsidRPr="00B8071E">
              <w:rPr>
                <w:rFonts w:asciiTheme="minorEastAsia" w:eastAsiaTheme="minorEastAsia" w:hAnsiTheme="minorEastAsia" w:hint="eastAsia"/>
                <w:sz w:val="20"/>
                <w:szCs w:val="20"/>
              </w:rPr>
              <w:t>分掌</w:t>
            </w:r>
            <w:r w:rsidRPr="00B8071E">
              <w:rPr>
                <w:rFonts w:asciiTheme="minorEastAsia" w:eastAsiaTheme="minorEastAsia" w:hAnsiTheme="minorEastAsia" w:hint="eastAsia"/>
                <w:sz w:val="20"/>
                <w:szCs w:val="20"/>
              </w:rPr>
              <w:t>内</w:t>
            </w:r>
            <w:r w:rsidR="00303D49" w:rsidRPr="00B8071E">
              <w:rPr>
                <w:rFonts w:asciiTheme="minorEastAsia" w:eastAsiaTheme="minorEastAsia" w:hAnsiTheme="minorEastAsia" w:hint="eastAsia"/>
                <w:sz w:val="20"/>
                <w:szCs w:val="20"/>
              </w:rPr>
              <w:t>に</w:t>
            </w:r>
            <w:r w:rsidRPr="00B8071E">
              <w:rPr>
                <w:rFonts w:asciiTheme="minorEastAsia" w:eastAsiaTheme="minorEastAsia" w:hAnsiTheme="minorEastAsia" w:hint="eastAsia"/>
                <w:sz w:val="20"/>
                <w:szCs w:val="20"/>
              </w:rPr>
              <w:t>位置付け</w:t>
            </w:r>
            <w:r w:rsidR="00314AA9" w:rsidRPr="00B8071E">
              <w:rPr>
                <w:rFonts w:asciiTheme="minorEastAsia" w:eastAsiaTheme="minorEastAsia" w:hAnsiTheme="minorEastAsia" w:hint="eastAsia"/>
                <w:sz w:val="20"/>
                <w:szCs w:val="20"/>
              </w:rPr>
              <w:t>る必要がある</w:t>
            </w:r>
            <w:r w:rsidR="00303D49" w:rsidRPr="00B8071E">
              <w:rPr>
                <w:rFonts w:asciiTheme="minorEastAsia" w:eastAsiaTheme="minorEastAsia" w:hAnsiTheme="minorEastAsia" w:hint="eastAsia"/>
                <w:sz w:val="20"/>
                <w:szCs w:val="20"/>
              </w:rPr>
              <w:t>。</w:t>
            </w:r>
          </w:p>
          <w:p w:rsidR="00303D49" w:rsidRPr="00B8071E" w:rsidRDefault="002A275D" w:rsidP="00BC2818">
            <w:pPr>
              <w:ind w:leftChars="100" w:left="1263" w:hangingChars="600" w:hanging="1074"/>
              <w:rPr>
                <w:rFonts w:asciiTheme="minorEastAsia" w:eastAsiaTheme="minorEastAsia" w:hAnsiTheme="minorEastAsia"/>
                <w:sz w:val="20"/>
                <w:szCs w:val="20"/>
              </w:rPr>
            </w:pPr>
            <w:r w:rsidRPr="00B8071E">
              <w:rPr>
                <w:rFonts w:asciiTheme="minorEastAsia" w:eastAsiaTheme="minorEastAsia" w:hAnsiTheme="minorEastAsia" w:hint="eastAsia"/>
                <w:sz w:val="20"/>
                <w:szCs w:val="20"/>
              </w:rPr>
              <w:t>○学習指導：</w:t>
            </w:r>
            <w:r w:rsidR="00303D49" w:rsidRPr="00B8071E">
              <w:rPr>
                <w:rFonts w:asciiTheme="minorEastAsia" w:eastAsiaTheme="minorEastAsia" w:hAnsiTheme="minorEastAsia" w:hint="eastAsia"/>
                <w:sz w:val="20"/>
                <w:szCs w:val="20"/>
              </w:rPr>
              <w:t>専門知識を教えるだけでなく、わかりやすい授業</w:t>
            </w:r>
            <w:r w:rsidRPr="00B8071E">
              <w:rPr>
                <w:rFonts w:asciiTheme="minorEastAsia" w:eastAsiaTheme="minorEastAsia" w:hAnsiTheme="minorEastAsia" w:hint="eastAsia"/>
                <w:sz w:val="20"/>
                <w:szCs w:val="20"/>
              </w:rPr>
              <w:t>の</w:t>
            </w:r>
            <w:r w:rsidR="00314AA9" w:rsidRPr="00B8071E">
              <w:rPr>
                <w:rFonts w:asciiTheme="minorEastAsia" w:eastAsiaTheme="minorEastAsia" w:hAnsiTheme="minorEastAsia" w:hint="eastAsia"/>
                <w:sz w:val="20"/>
                <w:szCs w:val="20"/>
              </w:rPr>
              <w:t>工夫・</w:t>
            </w:r>
            <w:r w:rsidRPr="00B8071E">
              <w:rPr>
                <w:rFonts w:asciiTheme="minorEastAsia" w:eastAsiaTheme="minorEastAsia" w:hAnsiTheme="minorEastAsia" w:hint="eastAsia"/>
                <w:sz w:val="20"/>
                <w:szCs w:val="20"/>
              </w:rPr>
              <w:t>取組</w:t>
            </w:r>
            <w:r w:rsidR="008B13F5" w:rsidRPr="00B8071E">
              <w:rPr>
                <w:rFonts w:asciiTheme="minorEastAsia" w:eastAsiaTheme="minorEastAsia" w:hAnsiTheme="minorEastAsia" w:hint="eastAsia"/>
                <w:sz w:val="20"/>
                <w:szCs w:val="20"/>
              </w:rPr>
              <w:t>み</w:t>
            </w:r>
            <w:r w:rsidRPr="00B8071E">
              <w:rPr>
                <w:rFonts w:asciiTheme="minorEastAsia" w:eastAsiaTheme="minorEastAsia" w:hAnsiTheme="minorEastAsia" w:hint="eastAsia"/>
                <w:sz w:val="20"/>
                <w:szCs w:val="20"/>
              </w:rPr>
              <w:t>が必要</w:t>
            </w:r>
            <w:r w:rsidR="00314AA9" w:rsidRPr="00B8071E">
              <w:rPr>
                <w:rFonts w:asciiTheme="minorEastAsia" w:eastAsiaTheme="minorEastAsia" w:hAnsiTheme="minorEastAsia" w:hint="eastAsia"/>
                <w:sz w:val="20"/>
                <w:szCs w:val="20"/>
              </w:rPr>
              <w:t>である</w:t>
            </w:r>
            <w:r w:rsidR="00303D49" w:rsidRPr="00B8071E">
              <w:rPr>
                <w:rFonts w:asciiTheme="minorEastAsia" w:eastAsiaTheme="minorEastAsia" w:hAnsiTheme="minorEastAsia" w:hint="eastAsia"/>
                <w:sz w:val="20"/>
                <w:szCs w:val="20"/>
              </w:rPr>
              <w:t>。</w:t>
            </w:r>
          </w:p>
          <w:p w:rsidR="00303D49" w:rsidRPr="00B8071E" w:rsidRDefault="002A275D" w:rsidP="00BC2818">
            <w:pPr>
              <w:ind w:leftChars="100" w:left="1263" w:hangingChars="600" w:hanging="1074"/>
              <w:rPr>
                <w:rFonts w:asciiTheme="minorEastAsia" w:eastAsiaTheme="minorEastAsia" w:hAnsiTheme="minorEastAsia"/>
                <w:sz w:val="20"/>
                <w:szCs w:val="20"/>
              </w:rPr>
            </w:pPr>
            <w:r w:rsidRPr="00B8071E">
              <w:rPr>
                <w:rFonts w:asciiTheme="minorEastAsia" w:eastAsiaTheme="minorEastAsia" w:hAnsiTheme="minorEastAsia" w:hint="eastAsia"/>
                <w:sz w:val="20"/>
                <w:szCs w:val="20"/>
              </w:rPr>
              <w:t>○学校PR</w:t>
            </w:r>
            <w:r w:rsidR="00194B9B" w:rsidRPr="00B8071E">
              <w:rPr>
                <w:rFonts w:asciiTheme="minorEastAsia" w:eastAsiaTheme="minorEastAsia" w:hAnsiTheme="minorEastAsia" w:hint="eastAsia"/>
                <w:sz w:val="20"/>
                <w:szCs w:val="20"/>
              </w:rPr>
              <w:t xml:space="preserve">　</w:t>
            </w:r>
            <w:r w:rsidRPr="00B8071E">
              <w:rPr>
                <w:rFonts w:asciiTheme="minorEastAsia" w:eastAsiaTheme="minorEastAsia" w:hAnsiTheme="minorEastAsia" w:hint="eastAsia"/>
                <w:sz w:val="20"/>
                <w:szCs w:val="20"/>
              </w:rPr>
              <w:t>：</w:t>
            </w:r>
            <w:r w:rsidR="00194B9B" w:rsidRPr="00B8071E">
              <w:rPr>
                <w:rFonts w:asciiTheme="minorEastAsia" w:eastAsiaTheme="minorEastAsia" w:hAnsiTheme="minorEastAsia" w:hint="eastAsia"/>
                <w:sz w:val="20"/>
                <w:szCs w:val="20"/>
              </w:rPr>
              <w:t>ｗｅｂページについては、学校の教育活動がタイムリーに提供できるよう創意工夫しながら更新を行う必要がある。業務については</w:t>
            </w:r>
            <w:r w:rsidR="00314AA9" w:rsidRPr="00B8071E">
              <w:rPr>
                <w:rFonts w:asciiTheme="minorEastAsia" w:eastAsiaTheme="minorEastAsia" w:hAnsiTheme="minorEastAsia" w:hint="eastAsia"/>
                <w:sz w:val="20"/>
                <w:szCs w:val="20"/>
              </w:rPr>
              <w:t>分掌内に位置付けて取り組むことが必要である。</w:t>
            </w:r>
          </w:p>
          <w:p w:rsidR="00530AD2" w:rsidRPr="00B8071E" w:rsidRDefault="00314AA9" w:rsidP="006B1089">
            <w:pPr>
              <w:rPr>
                <w:rFonts w:asciiTheme="minorEastAsia" w:eastAsiaTheme="minorEastAsia" w:hAnsiTheme="minorEastAsia"/>
                <w:color w:val="000000" w:themeColor="text1"/>
                <w:sz w:val="20"/>
                <w:szCs w:val="20"/>
              </w:rPr>
            </w:pPr>
            <w:r w:rsidRPr="00B8071E">
              <w:rPr>
                <w:rFonts w:asciiTheme="minorEastAsia" w:eastAsiaTheme="minorEastAsia" w:hAnsiTheme="minorEastAsia" w:hint="eastAsia"/>
                <w:color w:val="000000" w:themeColor="text1"/>
                <w:sz w:val="20"/>
                <w:szCs w:val="20"/>
              </w:rPr>
              <w:t>第３回（</w:t>
            </w:r>
            <w:r w:rsidR="00303D49" w:rsidRPr="00B8071E">
              <w:rPr>
                <w:rFonts w:asciiTheme="minorEastAsia" w:eastAsiaTheme="minorEastAsia" w:hAnsiTheme="minorEastAsia" w:hint="eastAsia"/>
                <w:color w:val="000000" w:themeColor="text1"/>
                <w:sz w:val="20"/>
                <w:szCs w:val="20"/>
              </w:rPr>
              <w:t>2/22</w:t>
            </w:r>
            <w:r w:rsidRPr="00B8071E">
              <w:rPr>
                <w:rFonts w:asciiTheme="minorEastAsia" w:eastAsiaTheme="minorEastAsia" w:hAnsiTheme="minorEastAsia" w:hint="eastAsia"/>
                <w:color w:val="000000" w:themeColor="text1"/>
                <w:sz w:val="20"/>
                <w:szCs w:val="20"/>
              </w:rPr>
              <w:t>）</w:t>
            </w:r>
          </w:p>
          <w:p w:rsidR="00642233" w:rsidRPr="00B8071E" w:rsidRDefault="00642233" w:rsidP="00BC2818">
            <w:pPr>
              <w:ind w:left="1253" w:hangingChars="700" w:hanging="1253"/>
              <w:rPr>
                <w:rFonts w:asciiTheme="minorEastAsia" w:eastAsiaTheme="minorEastAsia" w:hAnsiTheme="minorEastAsia"/>
                <w:color w:val="000000" w:themeColor="text1"/>
                <w:sz w:val="20"/>
                <w:szCs w:val="20"/>
              </w:rPr>
            </w:pPr>
            <w:r w:rsidRPr="00B8071E">
              <w:rPr>
                <w:rFonts w:asciiTheme="minorEastAsia" w:eastAsiaTheme="minorEastAsia" w:hAnsiTheme="minorEastAsia" w:hint="eastAsia"/>
                <w:color w:val="000000" w:themeColor="text1"/>
                <w:sz w:val="20"/>
                <w:szCs w:val="20"/>
              </w:rPr>
              <w:t xml:space="preserve">　○生徒指導：</w:t>
            </w:r>
            <w:r w:rsidR="00D53B3F" w:rsidRPr="00B8071E">
              <w:rPr>
                <w:rFonts w:asciiTheme="minorEastAsia" w:eastAsiaTheme="minorEastAsia" w:hAnsiTheme="minorEastAsia" w:hint="eastAsia"/>
                <w:color w:val="000000" w:themeColor="text1"/>
                <w:sz w:val="20"/>
                <w:szCs w:val="20"/>
              </w:rPr>
              <w:t>遅刻が増加</w:t>
            </w:r>
            <w:r w:rsidR="008D7F4B" w:rsidRPr="00B8071E">
              <w:rPr>
                <w:rFonts w:asciiTheme="minorEastAsia" w:eastAsiaTheme="minorEastAsia" w:hAnsiTheme="minorEastAsia" w:hint="eastAsia"/>
                <w:color w:val="000000" w:themeColor="text1"/>
                <w:sz w:val="20"/>
                <w:szCs w:val="20"/>
              </w:rPr>
              <w:t>傾向にあり</w:t>
            </w:r>
            <w:r w:rsidR="00D53B3F" w:rsidRPr="00B8071E">
              <w:rPr>
                <w:rFonts w:asciiTheme="minorEastAsia" w:eastAsiaTheme="minorEastAsia" w:hAnsiTheme="minorEastAsia" w:hint="eastAsia"/>
                <w:color w:val="000000" w:themeColor="text1"/>
                <w:sz w:val="20"/>
                <w:szCs w:val="20"/>
              </w:rPr>
              <w:t>、実社会でも信用に係る問題であ</w:t>
            </w:r>
            <w:r w:rsidR="008D7F4B" w:rsidRPr="00B8071E">
              <w:rPr>
                <w:rFonts w:asciiTheme="minorEastAsia" w:eastAsiaTheme="minorEastAsia" w:hAnsiTheme="minorEastAsia" w:hint="eastAsia"/>
                <w:color w:val="000000" w:themeColor="text1"/>
                <w:sz w:val="20"/>
                <w:szCs w:val="20"/>
              </w:rPr>
              <w:t>る。</w:t>
            </w:r>
            <w:r w:rsidR="00D53B3F" w:rsidRPr="00B8071E">
              <w:rPr>
                <w:rFonts w:asciiTheme="minorEastAsia" w:eastAsiaTheme="minorEastAsia" w:hAnsiTheme="minorEastAsia" w:hint="eastAsia"/>
                <w:color w:val="000000" w:themeColor="text1"/>
                <w:sz w:val="20"/>
                <w:szCs w:val="20"/>
              </w:rPr>
              <w:t>個人カルテなど活用し、生徒の状況に応じた指導が必要である</w:t>
            </w:r>
            <w:r w:rsidRPr="00B8071E">
              <w:rPr>
                <w:rFonts w:asciiTheme="minorEastAsia" w:eastAsiaTheme="minorEastAsia" w:hAnsiTheme="minorEastAsia" w:hint="eastAsia"/>
                <w:color w:val="000000" w:themeColor="text1"/>
                <w:sz w:val="20"/>
                <w:szCs w:val="20"/>
              </w:rPr>
              <w:t>。</w:t>
            </w:r>
          </w:p>
          <w:p w:rsidR="00642233" w:rsidRPr="00B8071E" w:rsidRDefault="00642233" w:rsidP="00BC2818">
            <w:pPr>
              <w:ind w:leftChars="600" w:left="1313" w:hangingChars="100" w:hanging="179"/>
              <w:rPr>
                <w:rFonts w:asciiTheme="minorEastAsia" w:eastAsiaTheme="minorEastAsia" w:hAnsiTheme="minorEastAsia"/>
                <w:color w:val="000000" w:themeColor="text1"/>
                <w:sz w:val="20"/>
                <w:szCs w:val="20"/>
              </w:rPr>
            </w:pPr>
            <w:r w:rsidRPr="00B8071E">
              <w:rPr>
                <w:rFonts w:asciiTheme="minorEastAsia" w:eastAsiaTheme="minorEastAsia" w:hAnsiTheme="minorEastAsia" w:hint="eastAsia"/>
                <w:color w:val="000000" w:themeColor="text1"/>
                <w:sz w:val="20"/>
                <w:szCs w:val="20"/>
              </w:rPr>
              <w:t>：</w:t>
            </w:r>
            <w:r w:rsidR="00D53B3F" w:rsidRPr="00B8071E">
              <w:rPr>
                <w:rFonts w:asciiTheme="minorEastAsia" w:eastAsiaTheme="minorEastAsia" w:hAnsiTheme="minorEastAsia" w:hint="eastAsia"/>
                <w:color w:val="000000" w:themeColor="text1"/>
                <w:sz w:val="20"/>
                <w:szCs w:val="20"/>
              </w:rPr>
              <w:t>中途退学者が増加傾向にあ</w:t>
            </w:r>
            <w:r w:rsidR="00BC2818" w:rsidRPr="00B8071E">
              <w:rPr>
                <w:rFonts w:asciiTheme="minorEastAsia" w:eastAsiaTheme="minorEastAsia" w:hAnsiTheme="minorEastAsia" w:hint="eastAsia"/>
                <w:color w:val="000000" w:themeColor="text1"/>
                <w:sz w:val="20"/>
                <w:szCs w:val="20"/>
              </w:rPr>
              <w:t>る。課題を抱える生徒等への校内体制をしっかりし、支援を行う必要がある。</w:t>
            </w:r>
          </w:p>
          <w:p w:rsidR="00642233" w:rsidRPr="00B8071E" w:rsidRDefault="00BC2818" w:rsidP="00376DC1">
            <w:pPr>
              <w:ind w:firstLineChars="100" w:firstLine="179"/>
              <w:rPr>
                <w:rFonts w:asciiTheme="minorEastAsia" w:eastAsiaTheme="minorEastAsia" w:hAnsiTheme="minorEastAsia"/>
                <w:sz w:val="20"/>
                <w:szCs w:val="20"/>
              </w:rPr>
            </w:pPr>
            <w:r w:rsidRPr="00B8071E">
              <w:rPr>
                <w:rFonts w:asciiTheme="minorEastAsia" w:eastAsiaTheme="minorEastAsia" w:hAnsiTheme="minorEastAsia" w:hint="eastAsia"/>
                <w:sz w:val="20"/>
                <w:szCs w:val="20"/>
              </w:rPr>
              <w:t>○広　報　：藤工の</w:t>
            </w:r>
            <w:r w:rsidR="00376DC1" w:rsidRPr="00B8071E">
              <w:rPr>
                <w:rFonts w:asciiTheme="minorEastAsia" w:eastAsiaTheme="minorEastAsia" w:hAnsiTheme="minorEastAsia" w:hint="eastAsia"/>
                <w:sz w:val="20"/>
                <w:szCs w:val="20"/>
              </w:rPr>
              <w:t>教育活動</w:t>
            </w:r>
            <w:r w:rsidRPr="00B8071E">
              <w:rPr>
                <w:rFonts w:asciiTheme="minorEastAsia" w:eastAsiaTheme="minorEastAsia" w:hAnsiTheme="minorEastAsia" w:hint="eastAsia"/>
                <w:sz w:val="20"/>
                <w:szCs w:val="20"/>
              </w:rPr>
              <w:t>情報をタイムリーに提供</w:t>
            </w:r>
            <w:r w:rsidR="00376DC1" w:rsidRPr="00B8071E">
              <w:rPr>
                <w:rFonts w:asciiTheme="minorEastAsia" w:eastAsiaTheme="minorEastAsia" w:hAnsiTheme="minorEastAsia" w:hint="eastAsia"/>
                <w:sz w:val="20"/>
                <w:szCs w:val="20"/>
              </w:rPr>
              <w:t>できる</w:t>
            </w:r>
            <w:r w:rsidRPr="00B8071E">
              <w:rPr>
                <w:rFonts w:asciiTheme="minorEastAsia" w:eastAsiaTheme="minorEastAsia" w:hAnsiTheme="minorEastAsia" w:hint="eastAsia"/>
                <w:sz w:val="20"/>
                <w:szCs w:val="20"/>
              </w:rPr>
              <w:t>体制</w:t>
            </w:r>
            <w:r w:rsidR="00376DC1" w:rsidRPr="00B8071E">
              <w:rPr>
                <w:rFonts w:asciiTheme="minorEastAsia" w:eastAsiaTheme="minorEastAsia" w:hAnsiTheme="minorEastAsia" w:hint="eastAsia"/>
                <w:sz w:val="20"/>
                <w:szCs w:val="20"/>
              </w:rPr>
              <w:t>の</w:t>
            </w:r>
            <w:r w:rsidRPr="00B8071E">
              <w:rPr>
                <w:rFonts w:asciiTheme="minorEastAsia" w:eastAsiaTheme="minorEastAsia" w:hAnsiTheme="minorEastAsia" w:hint="eastAsia"/>
                <w:sz w:val="20"/>
                <w:szCs w:val="20"/>
              </w:rPr>
              <w:t>充実</w:t>
            </w:r>
            <w:r w:rsidR="00376DC1" w:rsidRPr="00B8071E">
              <w:rPr>
                <w:rFonts w:asciiTheme="minorEastAsia" w:eastAsiaTheme="minorEastAsia" w:hAnsiTheme="minorEastAsia" w:hint="eastAsia"/>
                <w:sz w:val="20"/>
                <w:szCs w:val="20"/>
              </w:rPr>
              <w:t>を図る事が必要</w:t>
            </w:r>
            <w:r w:rsidRPr="00B8071E">
              <w:rPr>
                <w:rFonts w:asciiTheme="minorEastAsia" w:eastAsiaTheme="minorEastAsia" w:hAnsiTheme="minorEastAsia" w:hint="eastAsia"/>
                <w:sz w:val="20"/>
                <w:szCs w:val="20"/>
              </w:rPr>
              <w:t>。</w:t>
            </w:r>
          </w:p>
          <w:p w:rsidR="00EA400B" w:rsidRPr="00C106D2" w:rsidRDefault="00EA400B" w:rsidP="00EA400B">
            <w:pPr>
              <w:ind w:firstLineChars="100" w:firstLine="179"/>
              <w:rPr>
                <w:rFonts w:asciiTheme="minorEastAsia" w:eastAsiaTheme="minorEastAsia" w:hAnsiTheme="minorEastAsia"/>
                <w:sz w:val="20"/>
                <w:szCs w:val="20"/>
              </w:rPr>
            </w:pPr>
            <w:r w:rsidRPr="00B8071E">
              <w:rPr>
                <w:rFonts w:asciiTheme="minorEastAsia" w:eastAsiaTheme="minorEastAsia" w:hAnsiTheme="minorEastAsia" w:hint="eastAsia"/>
                <w:sz w:val="20"/>
                <w:szCs w:val="20"/>
              </w:rPr>
              <w:t>○校内美化：３Ｓ（整理・整頓・清掃）を推進し、校内美化にしっかり取</w:t>
            </w:r>
            <w:r w:rsidR="00844227">
              <w:rPr>
                <w:rFonts w:asciiTheme="minorEastAsia" w:eastAsiaTheme="minorEastAsia" w:hAnsiTheme="minorEastAsia" w:hint="eastAsia"/>
                <w:sz w:val="20"/>
                <w:szCs w:val="20"/>
              </w:rPr>
              <w:t>り</w:t>
            </w:r>
            <w:r w:rsidRPr="00B8071E">
              <w:rPr>
                <w:rFonts w:asciiTheme="minorEastAsia" w:eastAsiaTheme="minorEastAsia" w:hAnsiTheme="minorEastAsia" w:hint="eastAsia"/>
                <w:sz w:val="20"/>
                <w:szCs w:val="20"/>
              </w:rPr>
              <w:t>組む必要がある。</w:t>
            </w:r>
          </w:p>
        </w:tc>
      </w:tr>
    </w:tbl>
    <w:p w:rsidR="0086696C" w:rsidRPr="001925FB" w:rsidRDefault="0086696C" w:rsidP="00BC2818">
      <w:pPr>
        <w:spacing w:line="120" w:lineRule="exact"/>
        <w:ind w:leftChars="-428" w:left="-809"/>
        <w:rPr>
          <w:rFonts w:asciiTheme="minorEastAsia" w:eastAsiaTheme="minorEastAsia" w:hAnsiTheme="minorEastAsia"/>
        </w:rPr>
      </w:pPr>
    </w:p>
    <w:p w:rsidR="0086696C" w:rsidRPr="001925FB" w:rsidRDefault="0037367C" w:rsidP="00BC2818">
      <w:pPr>
        <w:ind w:leftChars="-92" w:left="-4" w:hangingChars="90" w:hanging="170"/>
        <w:jc w:val="left"/>
        <w:rPr>
          <w:rFonts w:asciiTheme="minorEastAsia" w:eastAsiaTheme="minorEastAsia" w:hAnsiTheme="minorEastAsia"/>
          <w:szCs w:val="21"/>
        </w:rPr>
      </w:pPr>
      <w:r w:rsidRPr="001925FB">
        <w:rPr>
          <w:rFonts w:asciiTheme="minorEastAsia" w:eastAsiaTheme="minorEastAsia" w:hAnsiTheme="minorEastAsia" w:hint="eastAsia"/>
          <w:szCs w:val="21"/>
        </w:rPr>
        <w:lastRenderedPageBreak/>
        <w:t xml:space="preserve">３　</w:t>
      </w:r>
      <w:r w:rsidR="0086696C" w:rsidRPr="001925FB">
        <w:rPr>
          <w:rFonts w:asciiTheme="minorEastAsia" w:eastAsiaTheme="minorEastAsia" w:hAnsiTheme="minorEastAsia" w:hint="eastAsia"/>
          <w:szCs w:val="21"/>
        </w:rPr>
        <w:t xml:space="preserve">　本年度の取組</w:t>
      </w:r>
      <w:r w:rsidRPr="001925FB">
        <w:rPr>
          <w:rFonts w:asciiTheme="minorEastAsia" w:eastAsiaTheme="minorEastAsia" w:hAnsiTheme="minorEastAsia" w:hint="eastAsia"/>
          <w:szCs w:val="21"/>
        </w:rPr>
        <w:t>内容</w:t>
      </w:r>
      <w:r w:rsidR="0086696C" w:rsidRPr="001925FB">
        <w:rPr>
          <w:rFonts w:asciiTheme="minorEastAsia" w:eastAsiaTheme="minorEastAsia" w:hAnsiTheme="minorEastAsia" w:hint="eastAsia"/>
          <w:szCs w:val="21"/>
        </w:rPr>
        <w:t>及び自己評価</w:t>
      </w:r>
    </w:p>
    <w:tbl>
      <w:tblPr>
        <w:tblW w:w="15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278"/>
        <w:gridCol w:w="3685"/>
        <w:gridCol w:w="4536"/>
        <w:gridCol w:w="2694"/>
      </w:tblGrid>
      <w:tr w:rsidR="00A97B67" w:rsidRPr="001925FB" w:rsidTr="00530AD2">
        <w:trPr>
          <w:trHeight w:val="586"/>
          <w:jc w:val="center"/>
        </w:trPr>
        <w:tc>
          <w:tcPr>
            <w:tcW w:w="881" w:type="dxa"/>
            <w:shd w:val="clear" w:color="auto" w:fill="auto"/>
            <w:vAlign w:val="center"/>
          </w:tcPr>
          <w:p w:rsidR="00897939" w:rsidRPr="001925FB" w:rsidRDefault="00897939" w:rsidP="00A97B67">
            <w:pPr>
              <w:spacing w:line="300" w:lineRule="exact"/>
              <w:jc w:val="center"/>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中期的</w:t>
            </w:r>
          </w:p>
          <w:p w:rsidR="00897939" w:rsidRPr="001925FB" w:rsidRDefault="00897939" w:rsidP="00A97B67">
            <w:pPr>
              <w:spacing w:line="300" w:lineRule="exact"/>
              <w:jc w:val="center"/>
              <w:rPr>
                <w:rFonts w:asciiTheme="minorEastAsia" w:eastAsiaTheme="minorEastAsia" w:hAnsiTheme="minorEastAsia"/>
                <w:spacing w:val="-20"/>
                <w:sz w:val="20"/>
                <w:szCs w:val="20"/>
              </w:rPr>
            </w:pPr>
            <w:r w:rsidRPr="001925FB">
              <w:rPr>
                <w:rFonts w:asciiTheme="minorEastAsia" w:eastAsiaTheme="minorEastAsia" w:hAnsiTheme="minorEastAsia" w:hint="eastAsia"/>
                <w:sz w:val="20"/>
                <w:szCs w:val="20"/>
              </w:rPr>
              <w:t>目標</w:t>
            </w:r>
          </w:p>
        </w:tc>
        <w:tc>
          <w:tcPr>
            <w:tcW w:w="3278" w:type="dxa"/>
            <w:shd w:val="clear" w:color="auto" w:fill="auto"/>
            <w:vAlign w:val="center"/>
          </w:tcPr>
          <w:p w:rsidR="00897939" w:rsidRPr="001925FB" w:rsidRDefault="00897939" w:rsidP="00A97B67">
            <w:pPr>
              <w:spacing w:line="300" w:lineRule="exact"/>
              <w:jc w:val="center"/>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今年度の重点目標</w:t>
            </w:r>
          </w:p>
        </w:tc>
        <w:tc>
          <w:tcPr>
            <w:tcW w:w="3685" w:type="dxa"/>
            <w:tcBorders>
              <w:right w:val="dashed" w:sz="4" w:space="0" w:color="auto"/>
            </w:tcBorders>
            <w:shd w:val="clear" w:color="auto" w:fill="auto"/>
            <w:vAlign w:val="center"/>
          </w:tcPr>
          <w:p w:rsidR="00897939" w:rsidRPr="001925FB" w:rsidRDefault="00897939" w:rsidP="00A97B67">
            <w:pPr>
              <w:spacing w:line="300" w:lineRule="exact"/>
              <w:jc w:val="center"/>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具体的な取組計画・内容</w:t>
            </w:r>
          </w:p>
        </w:tc>
        <w:tc>
          <w:tcPr>
            <w:tcW w:w="4536" w:type="dxa"/>
            <w:tcBorders>
              <w:right w:val="dashed" w:sz="4" w:space="0" w:color="auto"/>
            </w:tcBorders>
            <w:vAlign w:val="center"/>
          </w:tcPr>
          <w:p w:rsidR="00897939" w:rsidRPr="001925FB" w:rsidRDefault="00897939" w:rsidP="00A97B67">
            <w:pPr>
              <w:spacing w:line="300" w:lineRule="exact"/>
              <w:jc w:val="center"/>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評価指標</w:t>
            </w:r>
          </w:p>
        </w:tc>
        <w:tc>
          <w:tcPr>
            <w:tcW w:w="2694" w:type="dxa"/>
            <w:tcBorders>
              <w:left w:val="dashed" w:sz="4" w:space="0" w:color="auto"/>
              <w:right w:val="single" w:sz="4" w:space="0" w:color="auto"/>
            </w:tcBorders>
            <w:shd w:val="clear" w:color="auto" w:fill="auto"/>
            <w:vAlign w:val="center"/>
          </w:tcPr>
          <w:p w:rsidR="00897939" w:rsidRPr="001925FB" w:rsidRDefault="00897939" w:rsidP="00A97B67">
            <w:pPr>
              <w:spacing w:line="300" w:lineRule="exact"/>
              <w:jc w:val="center"/>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自己評価</w:t>
            </w:r>
          </w:p>
        </w:tc>
      </w:tr>
      <w:tr w:rsidR="00A97B67" w:rsidRPr="00661766" w:rsidTr="00530AD2">
        <w:trPr>
          <w:cantSplit/>
          <w:trHeight w:val="5939"/>
          <w:jc w:val="center"/>
        </w:trPr>
        <w:tc>
          <w:tcPr>
            <w:tcW w:w="881" w:type="dxa"/>
            <w:shd w:val="clear" w:color="auto" w:fill="auto"/>
            <w:textDirection w:val="tbRlV"/>
            <w:vAlign w:val="center"/>
          </w:tcPr>
          <w:p w:rsidR="00897939" w:rsidRPr="001925FB" w:rsidRDefault="00387F44" w:rsidP="00387F44">
            <w:pPr>
              <w:spacing w:line="300" w:lineRule="exact"/>
              <w:ind w:left="113" w:right="113"/>
              <w:jc w:val="center"/>
              <w:rPr>
                <w:rFonts w:asciiTheme="minorEastAsia" w:eastAsiaTheme="minorEastAsia" w:hAnsiTheme="minorEastAsia"/>
                <w:sz w:val="22"/>
                <w:szCs w:val="22"/>
              </w:rPr>
            </w:pPr>
            <w:r w:rsidRPr="001925FB">
              <w:rPr>
                <w:rFonts w:asciiTheme="minorEastAsia" w:eastAsiaTheme="minorEastAsia" w:hAnsiTheme="minorEastAsia" w:hint="eastAsia"/>
                <w:sz w:val="22"/>
                <w:szCs w:val="22"/>
              </w:rPr>
              <w:t>１　教員一人ひとりが、自分の持っている力を高めて発揮できる学校</w:t>
            </w:r>
          </w:p>
        </w:tc>
        <w:tc>
          <w:tcPr>
            <w:tcW w:w="3278" w:type="dxa"/>
            <w:shd w:val="clear" w:color="auto" w:fill="auto"/>
          </w:tcPr>
          <w:p w:rsidR="00762278" w:rsidRPr="001925FB" w:rsidRDefault="00C1146A" w:rsidP="00BC2818">
            <w:pPr>
              <w:snapToGrid w:val="0"/>
              <w:spacing w:line="280" w:lineRule="atLeast"/>
              <w:ind w:left="179"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（１）</w:t>
            </w:r>
          </w:p>
          <w:p w:rsidR="00DE744C" w:rsidRPr="0067549A" w:rsidRDefault="00884C79" w:rsidP="00BC2818">
            <w:pPr>
              <w:snapToGrid w:val="0"/>
              <w:spacing w:line="280" w:lineRule="atLeast"/>
              <w:ind w:leftChars="100" w:left="189"/>
              <w:rPr>
                <w:rFonts w:asciiTheme="minorEastAsia" w:eastAsiaTheme="minorEastAsia" w:hAnsiTheme="minorEastAsia"/>
                <w:sz w:val="20"/>
                <w:szCs w:val="20"/>
              </w:rPr>
            </w:pPr>
            <w:r>
              <w:rPr>
                <w:rFonts w:asciiTheme="minorEastAsia" w:eastAsiaTheme="minorEastAsia" w:hAnsiTheme="minorEastAsia" w:hint="eastAsia"/>
                <w:sz w:val="20"/>
                <w:szCs w:val="20"/>
              </w:rPr>
              <w:t>同僚性を高</w:t>
            </w:r>
            <w:r w:rsidRPr="0067549A">
              <w:rPr>
                <w:rFonts w:asciiTheme="minorEastAsia" w:eastAsiaTheme="minorEastAsia" w:hAnsiTheme="minorEastAsia" w:hint="eastAsia"/>
                <w:sz w:val="20"/>
                <w:szCs w:val="20"/>
              </w:rPr>
              <w:t>め</w:t>
            </w:r>
            <w:r w:rsidR="00C1146A" w:rsidRPr="0067549A">
              <w:rPr>
                <w:rFonts w:asciiTheme="minorEastAsia" w:eastAsiaTheme="minorEastAsia" w:hAnsiTheme="minorEastAsia" w:hint="eastAsia"/>
                <w:sz w:val="20"/>
                <w:szCs w:val="20"/>
              </w:rPr>
              <w:t>モラ</w:t>
            </w:r>
            <w:r w:rsidR="007055D1" w:rsidRPr="0067549A">
              <w:rPr>
                <w:rFonts w:asciiTheme="minorEastAsia" w:eastAsiaTheme="minorEastAsia" w:hAnsiTheme="minorEastAsia" w:hint="eastAsia"/>
                <w:sz w:val="20"/>
                <w:szCs w:val="20"/>
              </w:rPr>
              <w:t>ー</w:t>
            </w:r>
            <w:r w:rsidR="00C1146A" w:rsidRPr="0067549A">
              <w:rPr>
                <w:rFonts w:asciiTheme="minorEastAsia" w:eastAsiaTheme="minorEastAsia" w:hAnsiTheme="minorEastAsia" w:hint="eastAsia"/>
                <w:sz w:val="20"/>
                <w:szCs w:val="20"/>
              </w:rPr>
              <w:t>ルの向上を図り、授業力の向上に取り組む</w:t>
            </w:r>
            <w:r w:rsidR="00886B8F" w:rsidRPr="0067549A">
              <w:rPr>
                <w:rFonts w:asciiTheme="minorEastAsia" w:eastAsiaTheme="minorEastAsia" w:hAnsiTheme="minorEastAsia" w:hint="eastAsia"/>
                <w:sz w:val="20"/>
                <w:szCs w:val="20"/>
              </w:rPr>
              <w:t>。</w:t>
            </w:r>
          </w:p>
          <w:p w:rsidR="00AC71DF" w:rsidRPr="0067549A" w:rsidRDefault="001925FB" w:rsidP="00BC2818">
            <w:pPr>
              <w:snapToGrid w:val="0"/>
              <w:spacing w:line="280" w:lineRule="exact"/>
              <w:ind w:left="179" w:hangingChars="100" w:hanging="179"/>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ア　授業アンケート及び授業参観を通して</w:t>
            </w:r>
            <w:r w:rsidR="00AC71DF" w:rsidRPr="0067549A">
              <w:rPr>
                <w:rFonts w:asciiTheme="minorEastAsia" w:eastAsiaTheme="minorEastAsia" w:hAnsiTheme="minorEastAsia" w:hint="eastAsia"/>
                <w:sz w:val="20"/>
                <w:szCs w:val="20"/>
              </w:rPr>
              <w:t>授業力</w:t>
            </w:r>
            <w:r w:rsidRPr="0067549A">
              <w:rPr>
                <w:rFonts w:asciiTheme="minorEastAsia" w:eastAsiaTheme="minorEastAsia" w:hAnsiTheme="minorEastAsia" w:hint="eastAsia"/>
                <w:sz w:val="20"/>
                <w:szCs w:val="20"/>
              </w:rPr>
              <w:t>の</w:t>
            </w:r>
            <w:r w:rsidR="00AC71DF" w:rsidRPr="0067549A">
              <w:rPr>
                <w:rFonts w:asciiTheme="minorEastAsia" w:eastAsiaTheme="minorEastAsia" w:hAnsiTheme="minorEastAsia" w:hint="eastAsia"/>
                <w:sz w:val="20"/>
                <w:szCs w:val="20"/>
              </w:rPr>
              <w:t>向上</w:t>
            </w:r>
            <w:r w:rsidRPr="0067549A">
              <w:rPr>
                <w:rFonts w:asciiTheme="minorEastAsia" w:eastAsiaTheme="minorEastAsia" w:hAnsiTheme="minorEastAsia" w:hint="eastAsia"/>
                <w:sz w:val="20"/>
                <w:szCs w:val="20"/>
              </w:rPr>
              <w:t>を</w:t>
            </w:r>
            <w:r w:rsidRPr="0067549A">
              <w:rPr>
                <w:rFonts w:asciiTheme="minorEastAsia" w:eastAsiaTheme="minorEastAsia" w:hAnsiTheme="minorEastAsia" w:hint="eastAsia"/>
                <w:sz w:val="18"/>
                <w:szCs w:val="18"/>
              </w:rPr>
              <w:t>めざす。</w:t>
            </w:r>
          </w:p>
          <w:p w:rsidR="00AC71DF" w:rsidRPr="001925FB" w:rsidRDefault="00AC71DF" w:rsidP="00BC2818">
            <w:pPr>
              <w:snapToGrid w:val="0"/>
              <w:spacing w:line="280" w:lineRule="exact"/>
              <w:ind w:left="179" w:hangingChars="100" w:hanging="179"/>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イ　経験の少ない教員</w:t>
            </w:r>
            <w:r w:rsidRPr="001925FB">
              <w:rPr>
                <w:rFonts w:asciiTheme="minorEastAsia" w:eastAsiaTheme="minorEastAsia" w:hAnsiTheme="minorEastAsia" w:hint="eastAsia"/>
                <w:sz w:val="20"/>
                <w:szCs w:val="20"/>
              </w:rPr>
              <w:t>等の学習会や技術力向上の研修会を開催し、授業力の向上をめざす。</w:t>
            </w:r>
          </w:p>
          <w:p w:rsidR="0078797F" w:rsidRPr="001925FB" w:rsidRDefault="00BD2610" w:rsidP="00BC2818">
            <w:pPr>
              <w:snapToGrid w:val="0"/>
              <w:spacing w:line="280" w:lineRule="atLeast"/>
              <w:ind w:left="179"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ウ　英語や数学などの４科目や実習での少人数展開授業を実施し、生徒の学力定着を保障していく</w:t>
            </w:r>
            <w:r w:rsidR="00886B8F" w:rsidRPr="001925FB">
              <w:rPr>
                <w:rFonts w:asciiTheme="minorEastAsia" w:eastAsiaTheme="minorEastAsia" w:hAnsiTheme="minorEastAsia" w:hint="eastAsia"/>
                <w:sz w:val="20"/>
                <w:szCs w:val="20"/>
              </w:rPr>
              <w:t>。</w:t>
            </w:r>
          </w:p>
          <w:p w:rsidR="00762278" w:rsidRPr="001925FB" w:rsidRDefault="00CD0AC8" w:rsidP="00BC2818">
            <w:pPr>
              <w:snapToGrid w:val="0"/>
              <w:spacing w:line="280" w:lineRule="atLeast"/>
              <w:ind w:left="179"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（２）</w:t>
            </w:r>
          </w:p>
          <w:p w:rsidR="00A44073" w:rsidRPr="001925FB" w:rsidRDefault="00CD0AC8" w:rsidP="00BC2818">
            <w:pPr>
              <w:snapToGrid w:val="0"/>
              <w:spacing w:line="280" w:lineRule="atLeast"/>
              <w:ind w:leftChars="100" w:left="18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学習意欲の向上の取組みを実施するとともに、「資格の藤工」を確立する。</w:t>
            </w:r>
          </w:p>
          <w:p w:rsidR="00524E92" w:rsidRPr="001925FB" w:rsidRDefault="00362881" w:rsidP="00BC2818">
            <w:pPr>
              <w:snapToGrid w:val="0"/>
              <w:spacing w:line="280" w:lineRule="exact"/>
              <w:ind w:left="179"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ア　</w:t>
            </w:r>
            <w:r w:rsidR="00704F68">
              <w:rPr>
                <w:rFonts w:asciiTheme="minorEastAsia" w:eastAsiaTheme="minorEastAsia" w:hAnsiTheme="minorEastAsia" w:hint="eastAsia"/>
                <w:sz w:val="20"/>
                <w:szCs w:val="20"/>
              </w:rPr>
              <w:t>基礎学力</w:t>
            </w:r>
            <w:r w:rsidR="00524E92" w:rsidRPr="001925FB">
              <w:rPr>
                <w:rFonts w:asciiTheme="minorEastAsia" w:eastAsiaTheme="minorEastAsia" w:hAnsiTheme="minorEastAsia" w:hint="eastAsia"/>
                <w:sz w:val="20"/>
                <w:szCs w:val="20"/>
              </w:rPr>
              <w:t>テストを活用し、基礎学力を向上させ、就職、進学に備える。</w:t>
            </w:r>
          </w:p>
          <w:p w:rsidR="00362881" w:rsidRPr="001925FB" w:rsidRDefault="00362881" w:rsidP="00BC2818">
            <w:pPr>
              <w:snapToGrid w:val="0"/>
              <w:spacing w:line="280" w:lineRule="atLeast"/>
              <w:ind w:left="179"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イ　「ほめる　笑う　叱る」を教員に浸透させることで、生徒一人ひとりの学習意欲を高め</w:t>
            </w:r>
            <w:r w:rsidR="00927E85" w:rsidRPr="001925FB">
              <w:rPr>
                <w:rFonts w:asciiTheme="minorEastAsia" w:eastAsiaTheme="minorEastAsia" w:hAnsiTheme="minorEastAsia" w:hint="eastAsia"/>
                <w:sz w:val="20"/>
                <w:szCs w:val="20"/>
              </w:rPr>
              <w:t>る</w:t>
            </w:r>
            <w:r w:rsidRPr="001925FB">
              <w:rPr>
                <w:rFonts w:asciiTheme="minorEastAsia" w:eastAsiaTheme="minorEastAsia" w:hAnsiTheme="minorEastAsia" w:hint="eastAsia"/>
                <w:sz w:val="20"/>
                <w:szCs w:val="20"/>
              </w:rPr>
              <w:t>。</w:t>
            </w:r>
          </w:p>
          <w:p w:rsidR="00BE54DB" w:rsidRPr="001925FB" w:rsidRDefault="00362881" w:rsidP="00BC2818">
            <w:pPr>
              <w:snapToGrid w:val="0"/>
              <w:spacing w:line="280" w:lineRule="atLeast"/>
              <w:ind w:left="179"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ウ　実社会において有用な資格の取得を奨励する。</w:t>
            </w:r>
          </w:p>
        </w:tc>
        <w:tc>
          <w:tcPr>
            <w:tcW w:w="3685" w:type="dxa"/>
            <w:tcBorders>
              <w:right w:val="dashed" w:sz="4" w:space="0" w:color="auto"/>
            </w:tcBorders>
            <w:shd w:val="clear" w:color="auto" w:fill="auto"/>
          </w:tcPr>
          <w:p w:rsidR="00CD0AC8" w:rsidRPr="001925FB" w:rsidRDefault="009F65E7"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（１）</w:t>
            </w:r>
          </w:p>
          <w:p w:rsidR="00897939" w:rsidRPr="001925FB" w:rsidRDefault="0054712D"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ア・</w:t>
            </w:r>
            <w:r w:rsidR="00362881" w:rsidRPr="001925FB">
              <w:rPr>
                <w:rFonts w:asciiTheme="minorEastAsia" w:eastAsiaTheme="minorEastAsia" w:hAnsiTheme="minorEastAsia" w:hint="eastAsia"/>
                <w:sz w:val="20"/>
                <w:szCs w:val="20"/>
              </w:rPr>
              <w:t>授業</w:t>
            </w:r>
            <w:r w:rsidR="00BE54DB" w:rsidRPr="001925FB">
              <w:rPr>
                <w:rFonts w:asciiTheme="minorEastAsia" w:eastAsiaTheme="minorEastAsia" w:hAnsiTheme="minorEastAsia" w:hint="eastAsia"/>
                <w:sz w:val="20"/>
                <w:szCs w:val="20"/>
              </w:rPr>
              <w:t>アンケート結果</w:t>
            </w:r>
            <w:r w:rsidR="00EE4668" w:rsidRPr="001925FB">
              <w:rPr>
                <w:rFonts w:asciiTheme="minorEastAsia" w:eastAsiaTheme="minorEastAsia" w:hAnsiTheme="minorEastAsia" w:hint="eastAsia"/>
                <w:sz w:val="20"/>
                <w:szCs w:val="20"/>
              </w:rPr>
              <w:t>及び授業参観</w:t>
            </w:r>
            <w:r w:rsidR="00BE54DB" w:rsidRPr="001925FB">
              <w:rPr>
                <w:rFonts w:asciiTheme="minorEastAsia" w:eastAsiaTheme="minorEastAsia" w:hAnsiTheme="minorEastAsia" w:hint="eastAsia"/>
                <w:sz w:val="20"/>
                <w:szCs w:val="20"/>
              </w:rPr>
              <w:t>に基づき、改善方策</w:t>
            </w:r>
            <w:r w:rsidR="0043034A" w:rsidRPr="001925FB">
              <w:rPr>
                <w:rFonts w:asciiTheme="minorEastAsia" w:eastAsiaTheme="minorEastAsia" w:hAnsiTheme="minorEastAsia" w:hint="eastAsia"/>
                <w:sz w:val="20"/>
                <w:szCs w:val="20"/>
              </w:rPr>
              <w:t>を</w:t>
            </w:r>
            <w:r w:rsidR="00EE4668" w:rsidRPr="001925FB">
              <w:rPr>
                <w:rFonts w:asciiTheme="minorEastAsia" w:eastAsiaTheme="minorEastAsia" w:hAnsiTheme="minorEastAsia" w:hint="eastAsia"/>
                <w:sz w:val="20"/>
                <w:szCs w:val="20"/>
              </w:rPr>
              <w:t>検討する</w:t>
            </w:r>
            <w:r w:rsidR="0043034A" w:rsidRPr="001925FB">
              <w:rPr>
                <w:rFonts w:asciiTheme="minorEastAsia" w:eastAsiaTheme="minorEastAsia" w:hAnsiTheme="minorEastAsia" w:hint="eastAsia"/>
                <w:sz w:val="20"/>
                <w:szCs w:val="20"/>
              </w:rPr>
              <w:t>。</w:t>
            </w:r>
          </w:p>
          <w:p w:rsidR="006B1089" w:rsidRPr="001925FB" w:rsidRDefault="00BE54DB" w:rsidP="00BC2818">
            <w:pPr>
              <w:snapToGrid w:val="0"/>
              <w:spacing w:line="280" w:lineRule="atLeast"/>
              <w:ind w:leftChars="95" w:left="359"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w:t>
            </w:r>
            <w:r w:rsidR="0078797F" w:rsidRPr="001925FB">
              <w:rPr>
                <w:rFonts w:asciiTheme="minorEastAsia" w:eastAsiaTheme="minorEastAsia" w:hAnsiTheme="minorEastAsia" w:hint="eastAsia"/>
                <w:sz w:val="20"/>
                <w:szCs w:val="20"/>
              </w:rPr>
              <w:t>研究</w:t>
            </w:r>
            <w:r w:rsidR="00897939" w:rsidRPr="001925FB">
              <w:rPr>
                <w:rFonts w:asciiTheme="minorEastAsia" w:eastAsiaTheme="minorEastAsia" w:hAnsiTheme="minorEastAsia" w:hint="eastAsia"/>
                <w:sz w:val="20"/>
                <w:szCs w:val="20"/>
              </w:rPr>
              <w:t>授業</w:t>
            </w:r>
            <w:r w:rsidR="0078797F" w:rsidRPr="001925FB">
              <w:rPr>
                <w:rFonts w:asciiTheme="minorEastAsia" w:eastAsiaTheme="minorEastAsia" w:hAnsiTheme="minorEastAsia" w:hint="eastAsia"/>
                <w:sz w:val="20"/>
                <w:szCs w:val="20"/>
              </w:rPr>
              <w:t>を</w:t>
            </w:r>
            <w:r w:rsidRPr="001925FB">
              <w:rPr>
                <w:rFonts w:asciiTheme="minorEastAsia" w:eastAsiaTheme="minorEastAsia" w:hAnsiTheme="minorEastAsia" w:hint="eastAsia"/>
                <w:sz w:val="20"/>
                <w:szCs w:val="20"/>
              </w:rPr>
              <w:t>実施</w:t>
            </w:r>
            <w:r w:rsidR="00C1146A" w:rsidRPr="001925FB">
              <w:rPr>
                <w:rFonts w:asciiTheme="minorEastAsia" w:eastAsiaTheme="minorEastAsia" w:hAnsiTheme="minorEastAsia" w:hint="eastAsia"/>
                <w:sz w:val="20"/>
                <w:szCs w:val="20"/>
              </w:rPr>
              <w:t>し振り返りも行う。</w:t>
            </w:r>
          </w:p>
          <w:p w:rsidR="00BE54DB" w:rsidRPr="001925FB" w:rsidRDefault="0043034A" w:rsidP="004817DD">
            <w:pPr>
              <w:snapToGrid w:val="0"/>
              <w:spacing w:line="280" w:lineRule="atLeast"/>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イ・定期的な学習会</w:t>
            </w:r>
            <w:r w:rsidR="00B11D78" w:rsidRPr="001925FB">
              <w:rPr>
                <w:rFonts w:asciiTheme="minorEastAsia" w:eastAsiaTheme="minorEastAsia" w:hAnsiTheme="minorEastAsia" w:hint="eastAsia"/>
                <w:sz w:val="20"/>
                <w:szCs w:val="20"/>
              </w:rPr>
              <w:t>等</w:t>
            </w:r>
            <w:r w:rsidRPr="001925FB">
              <w:rPr>
                <w:rFonts w:asciiTheme="minorEastAsia" w:eastAsiaTheme="minorEastAsia" w:hAnsiTheme="minorEastAsia" w:hint="eastAsia"/>
                <w:sz w:val="20"/>
                <w:szCs w:val="20"/>
              </w:rPr>
              <w:t>を開催する。</w:t>
            </w:r>
          </w:p>
          <w:p w:rsidR="006B1089" w:rsidRPr="001925FB" w:rsidRDefault="00BD2610"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ウ・座学においては単元が終わるごとに、実習においてはショップの区切りごとに科目担当者同士で授業の進度や深度などの情報交換を行い、生徒の学習定着度を共有する。</w:t>
            </w:r>
          </w:p>
          <w:p w:rsidR="000954A9" w:rsidRPr="001925FB" w:rsidRDefault="000954A9" w:rsidP="006B1089">
            <w:pPr>
              <w:snapToGrid w:val="0"/>
              <w:spacing w:line="280" w:lineRule="atLeast"/>
              <w:rPr>
                <w:rFonts w:asciiTheme="minorEastAsia" w:eastAsiaTheme="minorEastAsia" w:hAnsiTheme="minorEastAsia"/>
                <w:sz w:val="20"/>
                <w:szCs w:val="20"/>
              </w:rPr>
            </w:pPr>
          </w:p>
          <w:p w:rsidR="001925FB" w:rsidRDefault="001925FB" w:rsidP="00762278">
            <w:pPr>
              <w:snapToGrid w:val="0"/>
              <w:spacing w:line="280" w:lineRule="atLeast"/>
              <w:rPr>
                <w:rFonts w:asciiTheme="minorEastAsia" w:eastAsiaTheme="minorEastAsia" w:hAnsiTheme="minorEastAsia"/>
                <w:sz w:val="20"/>
                <w:szCs w:val="20"/>
              </w:rPr>
            </w:pPr>
          </w:p>
          <w:p w:rsidR="009F65E7" w:rsidRPr="001925FB" w:rsidRDefault="009F65E7" w:rsidP="00762278">
            <w:pPr>
              <w:snapToGrid w:val="0"/>
              <w:spacing w:line="280" w:lineRule="atLeast"/>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（２）</w:t>
            </w:r>
          </w:p>
          <w:p w:rsidR="00FD4C8A" w:rsidRPr="001925FB" w:rsidRDefault="00FD4C8A"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ア・</w:t>
            </w:r>
            <w:r w:rsidR="00704F68">
              <w:rPr>
                <w:rFonts w:asciiTheme="minorEastAsia" w:eastAsiaTheme="minorEastAsia" w:hAnsiTheme="minorEastAsia" w:hint="eastAsia"/>
                <w:sz w:val="20"/>
                <w:szCs w:val="20"/>
              </w:rPr>
              <w:t>基礎学力</w:t>
            </w:r>
            <w:r w:rsidR="00524E92" w:rsidRPr="001925FB">
              <w:rPr>
                <w:rFonts w:asciiTheme="minorEastAsia" w:eastAsiaTheme="minorEastAsia" w:hAnsiTheme="minorEastAsia" w:hint="eastAsia"/>
                <w:sz w:val="20"/>
                <w:szCs w:val="20"/>
              </w:rPr>
              <w:t>テストを実施する。</w:t>
            </w:r>
          </w:p>
          <w:p w:rsidR="00A44073" w:rsidRPr="001925FB" w:rsidRDefault="00943593"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イ・生徒の学習活動</w:t>
            </w:r>
            <w:r w:rsidR="005A55E9" w:rsidRPr="001925FB">
              <w:rPr>
                <w:rFonts w:asciiTheme="minorEastAsia" w:eastAsiaTheme="minorEastAsia" w:hAnsiTheme="minorEastAsia" w:hint="eastAsia"/>
                <w:sz w:val="20"/>
                <w:szCs w:val="20"/>
              </w:rPr>
              <w:t>を肯定的に評価するとともに、興味関心を引き出すためＩＣＴ機器等を活用した教材や指導法を研究する。</w:t>
            </w:r>
          </w:p>
          <w:p w:rsidR="00646D84" w:rsidRPr="001925FB" w:rsidRDefault="005A55E9"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ウ</w:t>
            </w:r>
            <w:r w:rsidR="00FD4C8A" w:rsidRPr="001925FB">
              <w:rPr>
                <w:rFonts w:asciiTheme="minorEastAsia" w:eastAsiaTheme="minorEastAsia" w:hAnsiTheme="minorEastAsia" w:hint="eastAsia"/>
                <w:sz w:val="20"/>
                <w:szCs w:val="20"/>
              </w:rPr>
              <w:t>・</w:t>
            </w:r>
            <w:r w:rsidRPr="001925FB">
              <w:rPr>
                <w:rFonts w:asciiTheme="minorEastAsia" w:eastAsiaTheme="minorEastAsia" w:hAnsiTheme="minorEastAsia" w:hint="eastAsia"/>
                <w:sz w:val="20"/>
                <w:szCs w:val="20"/>
              </w:rPr>
              <w:t>外部機関との連携等を活用し、資格取得支援チームを中心に資格取得の取組みを推進していく</w:t>
            </w:r>
            <w:r w:rsidR="00646D84" w:rsidRPr="001925FB">
              <w:rPr>
                <w:rFonts w:asciiTheme="minorEastAsia" w:eastAsiaTheme="minorEastAsia" w:hAnsiTheme="minorEastAsia" w:hint="eastAsia"/>
                <w:sz w:val="20"/>
                <w:szCs w:val="20"/>
              </w:rPr>
              <w:t>。</w:t>
            </w:r>
          </w:p>
          <w:p w:rsidR="00324E16" w:rsidRPr="001925FB" w:rsidRDefault="00324E16" w:rsidP="00BC2818">
            <w:pPr>
              <w:snapToGrid w:val="0"/>
              <w:spacing w:line="280" w:lineRule="atLeast"/>
              <w:ind w:left="358" w:hangingChars="200" w:hanging="358"/>
              <w:rPr>
                <w:rFonts w:asciiTheme="minorEastAsia" w:eastAsiaTheme="minorEastAsia" w:hAnsiTheme="minorEastAsia"/>
                <w:sz w:val="20"/>
                <w:szCs w:val="20"/>
              </w:rPr>
            </w:pPr>
          </w:p>
        </w:tc>
        <w:tc>
          <w:tcPr>
            <w:tcW w:w="4536" w:type="dxa"/>
            <w:tcBorders>
              <w:right w:val="dashed" w:sz="4" w:space="0" w:color="auto"/>
            </w:tcBorders>
          </w:tcPr>
          <w:p w:rsidR="00757AEB" w:rsidRPr="001925FB" w:rsidRDefault="009F65E7"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（１）</w:t>
            </w:r>
          </w:p>
          <w:p w:rsidR="005A08B4" w:rsidRPr="001925FB" w:rsidRDefault="00606705" w:rsidP="00BC2818">
            <w:pPr>
              <w:snapToGrid w:val="0"/>
              <w:spacing w:line="280" w:lineRule="atLeast"/>
              <w:ind w:leftChars="13" w:left="204"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ア</w:t>
            </w:r>
            <w:r w:rsidR="00FD4C8A" w:rsidRPr="001925FB">
              <w:rPr>
                <w:rFonts w:asciiTheme="minorEastAsia" w:eastAsiaTheme="minorEastAsia" w:hAnsiTheme="minorEastAsia" w:hint="eastAsia"/>
                <w:sz w:val="20"/>
                <w:szCs w:val="20"/>
              </w:rPr>
              <w:t>・</w:t>
            </w:r>
            <w:r w:rsidR="00BD2610" w:rsidRPr="001925FB">
              <w:rPr>
                <w:rFonts w:asciiTheme="minorEastAsia" w:eastAsiaTheme="minorEastAsia" w:hAnsiTheme="minorEastAsia" w:hint="eastAsia"/>
                <w:sz w:val="20"/>
                <w:szCs w:val="20"/>
              </w:rPr>
              <w:t>教</w:t>
            </w:r>
            <w:r w:rsidR="00A77285" w:rsidRPr="001925FB">
              <w:rPr>
                <w:rFonts w:asciiTheme="minorEastAsia" w:eastAsiaTheme="minorEastAsia" w:hAnsiTheme="minorEastAsia" w:hint="eastAsia"/>
                <w:sz w:val="20"/>
                <w:szCs w:val="20"/>
              </w:rPr>
              <w:t>職</w:t>
            </w:r>
            <w:r w:rsidR="00BD2610" w:rsidRPr="001925FB">
              <w:rPr>
                <w:rFonts w:asciiTheme="minorEastAsia" w:eastAsiaTheme="minorEastAsia" w:hAnsiTheme="minorEastAsia" w:hint="eastAsia"/>
                <w:sz w:val="20"/>
                <w:szCs w:val="20"/>
              </w:rPr>
              <w:t>員向け</w:t>
            </w:r>
            <w:r w:rsidR="00C33FF4" w:rsidRPr="001925FB">
              <w:rPr>
                <w:rFonts w:asciiTheme="minorEastAsia" w:eastAsiaTheme="minorEastAsia" w:hAnsiTheme="minorEastAsia" w:hint="eastAsia"/>
                <w:sz w:val="20"/>
                <w:szCs w:val="20"/>
              </w:rPr>
              <w:t>学校教育自己診断</w:t>
            </w:r>
            <w:r w:rsidR="00FD4C8A" w:rsidRPr="001925FB">
              <w:rPr>
                <w:rFonts w:asciiTheme="minorEastAsia" w:eastAsiaTheme="minorEastAsia" w:hAnsiTheme="minorEastAsia" w:hint="eastAsia"/>
                <w:sz w:val="20"/>
                <w:szCs w:val="20"/>
              </w:rPr>
              <w:t>「授業</w:t>
            </w:r>
            <w:r w:rsidR="00485D4B" w:rsidRPr="001925FB">
              <w:rPr>
                <w:rFonts w:asciiTheme="minorEastAsia" w:eastAsiaTheme="minorEastAsia" w:hAnsiTheme="minorEastAsia" w:hint="eastAsia"/>
                <w:sz w:val="20"/>
                <w:szCs w:val="20"/>
              </w:rPr>
              <w:t>力関連</w:t>
            </w:r>
            <w:r w:rsidR="00FD4C8A" w:rsidRPr="001925FB">
              <w:rPr>
                <w:rFonts w:asciiTheme="minorEastAsia" w:eastAsiaTheme="minorEastAsia" w:hAnsiTheme="minorEastAsia" w:hint="eastAsia"/>
                <w:sz w:val="20"/>
                <w:szCs w:val="20"/>
              </w:rPr>
              <w:t>」</w:t>
            </w:r>
            <w:r w:rsidR="00C33FF4" w:rsidRPr="001925FB">
              <w:rPr>
                <w:rFonts w:asciiTheme="minorEastAsia" w:eastAsiaTheme="minorEastAsia" w:hAnsiTheme="minorEastAsia" w:hint="eastAsia"/>
                <w:sz w:val="20"/>
                <w:szCs w:val="20"/>
              </w:rPr>
              <w:t>肯定</w:t>
            </w:r>
            <w:r w:rsidR="00362881" w:rsidRPr="001925FB">
              <w:rPr>
                <w:rFonts w:asciiTheme="minorEastAsia" w:eastAsiaTheme="minorEastAsia" w:hAnsiTheme="minorEastAsia" w:hint="eastAsia"/>
                <w:sz w:val="20"/>
                <w:szCs w:val="20"/>
              </w:rPr>
              <w:t>率</w:t>
            </w:r>
            <w:r w:rsidR="005A08B4" w:rsidRPr="001925FB">
              <w:rPr>
                <w:rFonts w:asciiTheme="minorEastAsia" w:eastAsiaTheme="minorEastAsia" w:hAnsiTheme="minorEastAsia" w:hint="eastAsia"/>
                <w:sz w:val="20"/>
                <w:szCs w:val="20"/>
              </w:rPr>
              <w:t>80</w:t>
            </w:r>
            <w:r w:rsidR="00EE4668" w:rsidRPr="001925FB">
              <w:rPr>
                <w:rFonts w:asciiTheme="minorEastAsia" w:eastAsiaTheme="minorEastAsia" w:hAnsiTheme="minorEastAsia" w:hint="eastAsia"/>
                <w:sz w:val="20"/>
                <w:szCs w:val="20"/>
              </w:rPr>
              <w:t>％以上</w:t>
            </w:r>
            <w:r w:rsidR="005A08B4" w:rsidRPr="001925FB">
              <w:rPr>
                <w:rFonts w:asciiTheme="minorEastAsia" w:eastAsiaTheme="minorEastAsia" w:hAnsiTheme="minorEastAsia" w:hint="eastAsia"/>
                <w:sz w:val="20"/>
                <w:szCs w:val="20"/>
              </w:rPr>
              <w:t xml:space="preserve"> </w:t>
            </w:r>
          </w:p>
          <w:p w:rsidR="008A6FB7" w:rsidRPr="001925FB" w:rsidRDefault="008A6FB7" w:rsidP="00BC2818">
            <w:pPr>
              <w:snapToGrid w:val="0"/>
              <w:spacing w:line="280" w:lineRule="atLeast"/>
              <w:ind w:leftChars="113" w:left="214" w:firstLineChars="100" w:firstLine="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（H28年度78％）</w:t>
            </w:r>
          </w:p>
          <w:p w:rsidR="00CD0AC8" w:rsidRPr="001925FB" w:rsidRDefault="00FD4C8A" w:rsidP="00BC2818">
            <w:pPr>
              <w:snapToGrid w:val="0"/>
              <w:spacing w:line="280" w:lineRule="atLeast"/>
              <w:ind w:left="179" w:hangingChars="100" w:hanging="179"/>
              <w:rPr>
                <w:rFonts w:asciiTheme="minorEastAsia" w:eastAsiaTheme="minorEastAsia" w:hAnsiTheme="minorEastAsia"/>
                <w:color w:val="FF0000"/>
                <w:sz w:val="20"/>
                <w:szCs w:val="20"/>
              </w:rPr>
            </w:pPr>
            <w:r w:rsidRPr="001925FB">
              <w:rPr>
                <w:rFonts w:asciiTheme="minorEastAsia" w:eastAsiaTheme="minorEastAsia" w:hAnsiTheme="minorEastAsia" w:hint="eastAsia"/>
                <w:sz w:val="20"/>
                <w:szCs w:val="20"/>
              </w:rPr>
              <w:t>イ・</w:t>
            </w:r>
            <w:r w:rsidR="00CD0AC8" w:rsidRPr="001925FB">
              <w:rPr>
                <w:rFonts w:asciiTheme="minorEastAsia" w:eastAsiaTheme="minorEastAsia" w:hAnsiTheme="minorEastAsia" w:hint="eastAsia"/>
                <w:sz w:val="20"/>
                <w:szCs w:val="20"/>
              </w:rPr>
              <w:t>初任者研修等を毎週実施</w:t>
            </w:r>
          </w:p>
          <w:p w:rsidR="00764B43" w:rsidRPr="001925FB" w:rsidRDefault="00CD0AC8" w:rsidP="00BC2818">
            <w:pPr>
              <w:snapToGrid w:val="0"/>
              <w:spacing w:line="280" w:lineRule="atLeast"/>
              <w:ind w:leftChars="100" w:left="368"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w:t>
            </w:r>
            <w:r w:rsidR="000954A9" w:rsidRPr="001925FB">
              <w:rPr>
                <w:rFonts w:asciiTheme="minorEastAsia" w:eastAsiaTheme="minorEastAsia" w:hAnsiTheme="minorEastAsia" w:hint="eastAsia"/>
                <w:sz w:val="20"/>
                <w:szCs w:val="20"/>
              </w:rPr>
              <w:t>初任者を含め</w:t>
            </w:r>
            <w:r w:rsidRPr="001925FB">
              <w:rPr>
                <w:rFonts w:asciiTheme="minorEastAsia" w:eastAsiaTheme="minorEastAsia" w:hAnsiTheme="minorEastAsia" w:hint="eastAsia"/>
                <w:sz w:val="20"/>
                <w:szCs w:val="20"/>
              </w:rPr>
              <w:t>公開授業</w:t>
            </w:r>
            <w:r w:rsidR="00B11D78" w:rsidRPr="001925FB">
              <w:rPr>
                <w:rFonts w:asciiTheme="minorEastAsia" w:eastAsiaTheme="minorEastAsia" w:hAnsiTheme="minorEastAsia" w:hint="eastAsia"/>
                <w:sz w:val="20"/>
                <w:szCs w:val="20"/>
              </w:rPr>
              <w:t>の有無</w:t>
            </w:r>
          </w:p>
          <w:p w:rsidR="009F65E7" w:rsidRPr="001925FB" w:rsidRDefault="00CD0AC8"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ウ</w:t>
            </w:r>
            <w:r w:rsidR="00485D4B" w:rsidRPr="001925FB">
              <w:rPr>
                <w:rFonts w:asciiTheme="minorEastAsia" w:eastAsiaTheme="minorEastAsia" w:hAnsiTheme="minorEastAsia" w:hint="eastAsia"/>
                <w:sz w:val="20"/>
                <w:szCs w:val="20"/>
              </w:rPr>
              <w:t>・教職員向け学校教育自己診断「評価・改善」</w:t>
            </w:r>
            <w:r w:rsidR="00934F5F" w:rsidRPr="001925FB">
              <w:rPr>
                <w:rFonts w:asciiTheme="minorEastAsia" w:eastAsiaTheme="minorEastAsia" w:hAnsiTheme="minorEastAsia" w:hint="eastAsia"/>
                <w:sz w:val="20"/>
                <w:szCs w:val="20"/>
              </w:rPr>
              <w:t>肯定率</w:t>
            </w:r>
            <w:r w:rsidR="00B24AD0" w:rsidRPr="001925FB">
              <w:rPr>
                <w:rFonts w:asciiTheme="minorEastAsia" w:eastAsiaTheme="minorEastAsia" w:hAnsiTheme="minorEastAsia" w:hint="eastAsia"/>
                <w:sz w:val="20"/>
                <w:szCs w:val="20"/>
              </w:rPr>
              <w:t>75</w:t>
            </w:r>
            <w:r w:rsidR="00934F5F" w:rsidRPr="001925FB">
              <w:rPr>
                <w:rFonts w:asciiTheme="minorEastAsia" w:eastAsiaTheme="minorEastAsia" w:hAnsiTheme="minorEastAsia" w:hint="eastAsia"/>
                <w:sz w:val="20"/>
                <w:szCs w:val="20"/>
              </w:rPr>
              <w:t>％以上</w:t>
            </w:r>
            <w:r w:rsidR="00B24AD0" w:rsidRPr="001925FB">
              <w:rPr>
                <w:rFonts w:asciiTheme="minorEastAsia" w:eastAsiaTheme="minorEastAsia" w:hAnsiTheme="minorEastAsia" w:hint="eastAsia"/>
                <w:sz w:val="20"/>
                <w:szCs w:val="20"/>
              </w:rPr>
              <w:t>（H28年度69%</w:t>
            </w:r>
            <w:r w:rsidR="00B24AD0" w:rsidRPr="001925FB">
              <w:rPr>
                <w:rFonts w:asciiTheme="minorEastAsia" w:eastAsiaTheme="minorEastAsia" w:hAnsiTheme="minorEastAsia"/>
                <w:sz w:val="20"/>
                <w:szCs w:val="20"/>
              </w:rPr>
              <w:t>）</w:t>
            </w:r>
          </w:p>
          <w:p w:rsidR="00934F5F" w:rsidRPr="001925FB" w:rsidRDefault="00934F5F" w:rsidP="004817DD">
            <w:pPr>
              <w:snapToGrid w:val="0"/>
              <w:spacing w:line="280" w:lineRule="atLeast"/>
              <w:rPr>
                <w:rFonts w:asciiTheme="minorEastAsia" w:eastAsiaTheme="minorEastAsia" w:hAnsiTheme="minorEastAsia"/>
                <w:sz w:val="20"/>
                <w:szCs w:val="20"/>
              </w:rPr>
            </w:pPr>
          </w:p>
          <w:p w:rsidR="00B11D78" w:rsidRPr="001925FB" w:rsidRDefault="00B11D78" w:rsidP="004817DD">
            <w:pPr>
              <w:snapToGrid w:val="0"/>
              <w:spacing w:line="280" w:lineRule="atLeast"/>
              <w:rPr>
                <w:rFonts w:asciiTheme="minorEastAsia" w:eastAsiaTheme="minorEastAsia" w:hAnsiTheme="minorEastAsia"/>
                <w:sz w:val="20"/>
                <w:szCs w:val="20"/>
              </w:rPr>
            </w:pPr>
          </w:p>
          <w:p w:rsidR="00EB7648" w:rsidRPr="001925FB" w:rsidRDefault="00EB7648" w:rsidP="004817DD">
            <w:pPr>
              <w:snapToGrid w:val="0"/>
              <w:spacing w:line="280" w:lineRule="atLeast"/>
              <w:rPr>
                <w:rFonts w:asciiTheme="minorEastAsia" w:eastAsiaTheme="minorEastAsia" w:hAnsiTheme="minorEastAsia"/>
                <w:sz w:val="20"/>
                <w:szCs w:val="20"/>
              </w:rPr>
            </w:pPr>
          </w:p>
          <w:p w:rsidR="00934F5F" w:rsidRPr="001925FB" w:rsidRDefault="00934F5F" w:rsidP="004817DD">
            <w:pPr>
              <w:snapToGrid w:val="0"/>
              <w:spacing w:line="280" w:lineRule="atLeast"/>
              <w:rPr>
                <w:rFonts w:asciiTheme="minorEastAsia" w:eastAsiaTheme="minorEastAsia" w:hAnsiTheme="minorEastAsia"/>
                <w:sz w:val="20"/>
                <w:szCs w:val="20"/>
              </w:rPr>
            </w:pPr>
          </w:p>
          <w:p w:rsidR="00757AEB" w:rsidRPr="001925FB" w:rsidRDefault="009F65E7" w:rsidP="004817DD">
            <w:pPr>
              <w:snapToGrid w:val="0"/>
              <w:spacing w:line="280" w:lineRule="atLeast"/>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（２）</w:t>
            </w:r>
          </w:p>
          <w:p w:rsidR="00CB3C63" w:rsidRPr="001925FB" w:rsidRDefault="00757AEB"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ア</w:t>
            </w:r>
            <w:r w:rsidR="009E04EB" w:rsidRPr="001925FB">
              <w:rPr>
                <w:rFonts w:asciiTheme="minorEastAsia" w:eastAsiaTheme="minorEastAsia" w:hAnsiTheme="minorEastAsia" w:hint="eastAsia"/>
                <w:sz w:val="20"/>
                <w:szCs w:val="20"/>
              </w:rPr>
              <w:t>・</w:t>
            </w:r>
            <w:r w:rsidR="00CB3C63" w:rsidRPr="001925FB">
              <w:rPr>
                <w:rFonts w:asciiTheme="minorEastAsia" w:eastAsiaTheme="minorEastAsia" w:hAnsiTheme="minorEastAsia" w:hint="eastAsia"/>
                <w:sz w:val="20"/>
                <w:szCs w:val="20"/>
              </w:rPr>
              <w:t>生徒向け学校教育自己診断「普通教科の学力」肯定率70％以上</w:t>
            </w:r>
            <w:r w:rsidR="00B52AF4" w:rsidRPr="001925FB">
              <w:rPr>
                <w:rFonts w:asciiTheme="minorEastAsia" w:eastAsiaTheme="minorEastAsia" w:hAnsiTheme="minorEastAsia" w:hint="eastAsia"/>
                <w:sz w:val="20"/>
                <w:szCs w:val="20"/>
              </w:rPr>
              <w:t>（H28年度61%）</w:t>
            </w:r>
          </w:p>
          <w:p w:rsidR="00B24AD0" w:rsidRPr="001925FB" w:rsidRDefault="00943593"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イ・生徒向け学校教育自己診断「授業</w:t>
            </w:r>
            <w:r w:rsidR="00485D4B" w:rsidRPr="001925FB">
              <w:rPr>
                <w:rFonts w:asciiTheme="minorEastAsia" w:eastAsiaTheme="minorEastAsia" w:hAnsiTheme="minorEastAsia" w:hint="eastAsia"/>
                <w:sz w:val="20"/>
                <w:szCs w:val="20"/>
              </w:rPr>
              <w:t>関連」</w:t>
            </w:r>
            <w:r w:rsidRPr="001925FB">
              <w:rPr>
                <w:rFonts w:asciiTheme="minorEastAsia" w:eastAsiaTheme="minorEastAsia" w:hAnsiTheme="minorEastAsia" w:hint="eastAsia"/>
                <w:sz w:val="20"/>
                <w:szCs w:val="20"/>
              </w:rPr>
              <w:t>肯定率70％以上</w:t>
            </w:r>
            <w:r w:rsidR="004529EA" w:rsidRPr="001925FB">
              <w:rPr>
                <w:rFonts w:asciiTheme="minorEastAsia" w:eastAsiaTheme="minorEastAsia" w:hAnsiTheme="minorEastAsia" w:hint="eastAsia"/>
                <w:sz w:val="20"/>
                <w:szCs w:val="20"/>
              </w:rPr>
              <w:t xml:space="preserve">　　　</w:t>
            </w:r>
            <w:r w:rsidR="00B24AD0" w:rsidRPr="001925FB">
              <w:rPr>
                <w:rFonts w:asciiTheme="minorEastAsia" w:eastAsiaTheme="minorEastAsia" w:hAnsiTheme="minorEastAsia" w:hint="eastAsia"/>
                <w:sz w:val="20"/>
                <w:szCs w:val="20"/>
              </w:rPr>
              <w:t>（H28年度</w:t>
            </w:r>
            <w:r w:rsidR="00DC02F1" w:rsidRPr="001925FB">
              <w:rPr>
                <w:rFonts w:asciiTheme="minorEastAsia" w:eastAsiaTheme="minorEastAsia" w:hAnsiTheme="minorEastAsia" w:hint="eastAsia"/>
                <w:sz w:val="20"/>
                <w:szCs w:val="20"/>
              </w:rPr>
              <w:t>66</w:t>
            </w:r>
            <w:r w:rsidR="00B24AD0" w:rsidRPr="001925FB">
              <w:rPr>
                <w:rFonts w:asciiTheme="minorEastAsia" w:eastAsiaTheme="minorEastAsia" w:hAnsiTheme="minorEastAsia" w:hint="eastAsia"/>
                <w:sz w:val="20"/>
                <w:szCs w:val="20"/>
              </w:rPr>
              <w:t>%）</w:t>
            </w:r>
          </w:p>
          <w:p w:rsidR="00EF6700" w:rsidRPr="001925FB" w:rsidRDefault="00F37776"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ウ</w:t>
            </w:r>
            <w:r w:rsidR="00646D84" w:rsidRPr="001925FB">
              <w:rPr>
                <w:rFonts w:asciiTheme="minorEastAsia" w:eastAsiaTheme="minorEastAsia" w:hAnsiTheme="minorEastAsia" w:hint="eastAsia"/>
                <w:sz w:val="20"/>
                <w:szCs w:val="20"/>
              </w:rPr>
              <w:t>・</w:t>
            </w:r>
            <w:r w:rsidRPr="001925FB">
              <w:rPr>
                <w:rFonts w:asciiTheme="minorEastAsia" w:eastAsiaTheme="minorEastAsia" w:hAnsiTheme="minorEastAsia" w:hint="eastAsia"/>
                <w:sz w:val="20"/>
                <w:szCs w:val="20"/>
              </w:rPr>
              <w:t>資格取得の合格率を</w:t>
            </w:r>
            <w:r w:rsidR="00786933" w:rsidRPr="001925FB">
              <w:rPr>
                <w:rFonts w:asciiTheme="minorEastAsia" w:eastAsiaTheme="minorEastAsia" w:hAnsiTheme="minorEastAsia" w:hint="eastAsia"/>
                <w:sz w:val="20"/>
                <w:szCs w:val="20"/>
              </w:rPr>
              <w:t>70</w:t>
            </w:r>
            <w:r w:rsidRPr="001925FB">
              <w:rPr>
                <w:rFonts w:asciiTheme="minorEastAsia" w:eastAsiaTheme="minorEastAsia" w:hAnsiTheme="minorEastAsia" w:hint="eastAsia"/>
                <w:sz w:val="20"/>
                <w:szCs w:val="20"/>
              </w:rPr>
              <w:t>％以上</w:t>
            </w:r>
          </w:p>
          <w:p w:rsidR="00646D84" w:rsidRPr="001925FB" w:rsidRDefault="00EF6700" w:rsidP="00BC2818">
            <w:pPr>
              <w:snapToGrid w:val="0"/>
              <w:spacing w:line="280" w:lineRule="atLeast"/>
              <w:ind w:leftChars="200" w:left="378" w:firstLineChars="800" w:firstLine="1432"/>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（H28年度51.5%）</w:t>
            </w:r>
          </w:p>
          <w:p w:rsidR="00F37776" w:rsidRPr="001925FB" w:rsidRDefault="00F37776" w:rsidP="00BC2818">
            <w:pPr>
              <w:snapToGrid w:val="0"/>
              <w:spacing w:line="280" w:lineRule="atLeast"/>
              <w:ind w:left="358" w:hangingChars="200" w:hanging="358"/>
              <w:rPr>
                <w:rFonts w:asciiTheme="minorEastAsia" w:eastAsiaTheme="minorEastAsia" w:hAnsiTheme="minorEastAsia"/>
                <w:strike/>
                <w:color w:val="FF0000"/>
                <w:sz w:val="20"/>
                <w:szCs w:val="20"/>
              </w:rPr>
            </w:pPr>
            <w:r w:rsidRPr="001925FB">
              <w:rPr>
                <w:rFonts w:asciiTheme="minorEastAsia" w:eastAsiaTheme="minorEastAsia" w:hAnsiTheme="minorEastAsia" w:hint="eastAsia"/>
                <w:sz w:val="20"/>
                <w:szCs w:val="20"/>
              </w:rPr>
              <w:t xml:space="preserve">　・</w:t>
            </w:r>
            <w:r w:rsidR="007156DF" w:rsidRPr="001925FB">
              <w:rPr>
                <w:rFonts w:asciiTheme="minorEastAsia" w:eastAsiaTheme="minorEastAsia" w:hAnsiTheme="minorEastAsia" w:hint="eastAsia"/>
                <w:sz w:val="20"/>
                <w:szCs w:val="20"/>
              </w:rPr>
              <w:t>３つ以上の</w:t>
            </w:r>
            <w:r w:rsidRPr="001925FB">
              <w:rPr>
                <w:rFonts w:asciiTheme="minorEastAsia" w:eastAsiaTheme="minorEastAsia" w:hAnsiTheme="minorEastAsia" w:hint="eastAsia"/>
                <w:sz w:val="20"/>
                <w:szCs w:val="20"/>
              </w:rPr>
              <w:t>外部機関と連携</w:t>
            </w:r>
          </w:p>
          <w:p w:rsidR="009F65E7" w:rsidRPr="001925FB" w:rsidRDefault="009F65E7" w:rsidP="00BC2818">
            <w:pPr>
              <w:snapToGrid w:val="0"/>
              <w:spacing w:line="280" w:lineRule="atLeast"/>
              <w:ind w:left="358" w:hangingChars="200" w:hanging="358"/>
              <w:rPr>
                <w:rFonts w:asciiTheme="minorEastAsia" w:eastAsiaTheme="minorEastAsia" w:hAnsiTheme="minorEastAsia"/>
                <w:sz w:val="20"/>
                <w:szCs w:val="20"/>
              </w:rPr>
            </w:pPr>
          </w:p>
        </w:tc>
        <w:tc>
          <w:tcPr>
            <w:tcW w:w="2694" w:type="dxa"/>
            <w:tcBorders>
              <w:left w:val="dashed" w:sz="4" w:space="0" w:color="auto"/>
              <w:right w:val="single" w:sz="4" w:space="0" w:color="auto"/>
            </w:tcBorders>
            <w:shd w:val="clear" w:color="auto" w:fill="auto"/>
          </w:tcPr>
          <w:p w:rsidR="00BA76DD" w:rsidRDefault="001F1CDA" w:rsidP="001F1CDA">
            <w:pPr>
              <w:snapToGrid w:val="0"/>
              <w:spacing w:line="280" w:lineRule="atLeast"/>
              <w:rPr>
                <w:rFonts w:asciiTheme="minorEastAsia" w:eastAsiaTheme="minorEastAsia" w:hAnsiTheme="minorEastAsia"/>
              </w:rPr>
            </w:pPr>
            <w:r>
              <w:rPr>
                <w:rFonts w:asciiTheme="minorEastAsia" w:eastAsiaTheme="minorEastAsia" w:hAnsiTheme="minorEastAsia" w:hint="eastAsia"/>
              </w:rPr>
              <w:t>（１）</w:t>
            </w:r>
          </w:p>
          <w:p w:rsidR="001F1CDA" w:rsidRDefault="001F1CDA" w:rsidP="00661766">
            <w:pPr>
              <w:snapToGrid w:val="0"/>
              <w:spacing w:line="280" w:lineRule="atLeast"/>
              <w:rPr>
                <w:rFonts w:asciiTheme="minorEastAsia" w:eastAsiaTheme="minorEastAsia" w:hAnsiTheme="minorEastAsia"/>
              </w:rPr>
            </w:pPr>
            <w:r>
              <w:rPr>
                <w:rFonts w:asciiTheme="minorEastAsia" w:eastAsiaTheme="minorEastAsia" w:hAnsiTheme="minorEastAsia" w:hint="eastAsia"/>
              </w:rPr>
              <w:t>ア・「授</w:t>
            </w:r>
            <w:r w:rsidR="004B1272">
              <w:rPr>
                <w:rFonts w:asciiTheme="minorEastAsia" w:eastAsiaTheme="minorEastAsia" w:hAnsiTheme="minorEastAsia" w:hint="eastAsia"/>
              </w:rPr>
              <w:t>業力関連」</w:t>
            </w:r>
            <w:r w:rsidR="00661766">
              <w:rPr>
                <w:rFonts w:asciiTheme="minorEastAsia" w:eastAsiaTheme="minorEastAsia" w:hAnsiTheme="minorEastAsia" w:hint="eastAsia"/>
              </w:rPr>
              <w:t>肯定</w:t>
            </w:r>
            <w:r w:rsidR="000462C0">
              <w:rPr>
                <w:rFonts w:asciiTheme="minorEastAsia" w:eastAsiaTheme="minorEastAsia" w:hAnsiTheme="minorEastAsia" w:hint="eastAsia"/>
              </w:rPr>
              <w:t>率は</w:t>
            </w:r>
            <w:r w:rsidR="005D155E">
              <w:rPr>
                <w:rFonts w:asciiTheme="minorEastAsia" w:eastAsiaTheme="minorEastAsia" w:hAnsiTheme="minorEastAsia" w:hint="eastAsia"/>
              </w:rPr>
              <w:t>91</w:t>
            </w:r>
            <w:r w:rsidRPr="001F1CDA">
              <w:rPr>
                <w:rFonts w:asciiTheme="minorEastAsia" w:eastAsiaTheme="minorEastAsia" w:hAnsiTheme="minorEastAsia" w:hint="eastAsia"/>
              </w:rPr>
              <w:t>％で前年度</w:t>
            </w:r>
            <w:r w:rsidR="000462C0">
              <w:rPr>
                <w:rFonts w:asciiTheme="minorEastAsia" w:eastAsiaTheme="minorEastAsia" w:hAnsiTheme="minorEastAsia" w:hint="eastAsia"/>
              </w:rPr>
              <w:t>から</w:t>
            </w:r>
            <w:r w:rsidR="005D155E">
              <w:rPr>
                <w:rFonts w:asciiTheme="minorEastAsia" w:eastAsiaTheme="minorEastAsia" w:hAnsiTheme="minorEastAsia" w:hint="eastAsia"/>
              </w:rPr>
              <w:t>13</w:t>
            </w:r>
            <w:r w:rsidR="000462C0">
              <w:rPr>
                <w:rFonts w:asciiTheme="minorEastAsia" w:eastAsiaTheme="minorEastAsia" w:hAnsiTheme="minorEastAsia" w:hint="eastAsia"/>
              </w:rPr>
              <w:t>％</w:t>
            </w:r>
            <w:r w:rsidR="00661766">
              <w:rPr>
                <w:rFonts w:asciiTheme="minorEastAsia" w:eastAsiaTheme="minorEastAsia" w:hAnsiTheme="minorEastAsia" w:hint="eastAsia"/>
              </w:rPr>
              <w:t>上回った。</w:t>
            </w:r>
            <w:r w:rsidR="000462C0">
              <w:rPr>
                <w:rFonts w:asciiTheme="minorEastAsia" w:eastAsiaTheme="minorEastAsia" w:hAnsiTheme="minorEastAsia" w:hint="eastAsia"/>
              </w:rPr>
              <w:t>（◎）</w:t>
            </w:r>
          </w:p>
          <w:p w:rsidR="00A55FCF" w:rsidRDefault="000462C0" w:rsidP="000462C0">
            <w:pPr>
              <w:snapToGrid w:val="0"/>
              <w:spacing w:line="280" w:lineRule="atLeast"/>
              <w:jc w:val="left"/>
              <w:rPr>
                <w:rFonts w:asciiTheme="minorEastAsia" w:eastAsiaTheme="minorEastAsia" w:hAnsiTheme="minorEastAsia"/>
              </w:rPr>
            </w:pPr>
            <w:r>
              <w:rPr>
                <w:rFonts w:asciiTheme="minorEastAsia" w:eastAsiaTheme="minorEastAsia" w:hAnsiTheme="minorEastAsia" w:hint="eastAsia"/>
              </w:rPr>
              <w:t>イ・</w:t>
            </w:r>
            <w:r w:rsidR="00661766">
              <w:rPr>
                <w:rFonts w:asciiTheme="minorEastAsia" w:eastAsiaTheme="minorEastAsia" w:hAnsiTheme="minorEastAsia" w:hint="eastAsia"/>
              </w:rPr>
              <w:t>初任者研修等は毎週実施でき</w:t>
            </w:r>
            <w:r w:rsidR="004B1272">
              <w:rPr>
                <w:rFonts w:asciiTheme="minorEastAsia" w:eastAsiaTheme="minorEastAsia" w:hAnsiTheme="minorEastAsia" w:hint="eastAsia"/>
              </w:rPr>
              <w:t>なかった。</w:t>
            </w:r>
            <w:r w:rsidR="00642233">
              <w:rPr>
                <w:rFonts w:asciiTheme="minorEastAsia" w:eastAsiaTheme="minorEastAsia" w:hAnsiTheme="minorEastAsia" w:hint="eastAsia"/>
              </w:rPr>
              <w:t>（</w:t>
            </w:r>
            <w:r w:rsidR="00642233" w:rsidRPr="00B8071E">
              <w:rPr>
                <w:rFonts w:asciiTheme="minorEastAsia" w:eastAsiaTheme="minorEastAsia" w:hAnsiTheme="minorEastAsia" w:hint="eastAsia"/>
              </w:rPr>
              <w:t>△</w:t>
            </w:r>
            <w:r w:rsidR="00123B52">
              <w:rPr>
                <w:rFonts w:asciiTheme="minorEastAsia" w:eastAsiaTheme="minorEastAsia" w:hAnsiTheme="minorEastAsia" w:hint="eastAsia"/>
              </w:rPr>
              <w:t>）</w:t>
            </w:r>
          </w:p>
          <w:p w:rsidR="000462C0" w:rsidRDefault="00A55FCF" w:rsidP="000462C0">
            <w:pPr>
              <w:snapToGrid w:val="0"/>
              <w:spacing w:line="280" w:lineRule="atLeast"/>
              <w:jc w:val="left"/>
              <w:rPr>
                <w:rFonts w:asciiTheme="minorEastAsia" w:eastAsiaTheme="minorEastAsia" w:hAnsiTheme="minorEastAsia"/>
              </w:rPr>
            </w:pPr>
            <w:r>
              <w:rPr>
                <w:rFonts w:asciiTheme="minorEastAsia" w:eastAsiaTheme="minorEastAsia" w:hAnsiTheme="minorEastAsia" w:hint="eastAsia"/>
              </w:rPr>
              <w:t>・</w:t>
            </w:r>
            <w:r w:rsidR="00661766">
              <w:rPr>
                <w:rFonts w:asciiTheme="minorEastAsia" w:eastAsiaTheme="minorEastAsia" w:hAnsiTheme="minorEastAsia" w:hint="eastAsia"/>
              </w:rPr>
              <w:t>公開授業は</w:t>
            </w:r>
            <w:r w:rsidR="001E2BDF">
              <w:rPr>
                <w:rFonts w:asciiTheme="minorEastAsia" w:eastAsiaTheme="minorEastAsia" w:hAnsiTheme="minorEastAsia" w:hint="eastAsia"/>
              </w:rPr>
              <w:t>６回</w:t>
            </w:r>
            <w:r w:rsidR="00661766">
              <w:rPr>
                <w:rFonts w:asciiTheme="minorEastAsia" w:eastAsiaTheme="minorEastAsia" w:hAnsiTheme="minorEastAsia" w:hint="eastAsia"/>
              </w:rPr>
              <w:t>実施できた。（△）</w:t>
            </w:r>
          </w:p>
          <w:p w:rsidR="00661766" w:rsidRDefault="00661766" w:rsidP="000462C0">
            <w:pPr>
              <w:snapToGrid w:val="0"/>
              <w:spacing w:line="280" w:lineRule="atLeast"/>
              <w:jc w:val="left"/>
              <w:rPr>
                <w:rFonts w:asciiTheme="minorEastAsia" w:eastAsiaTheme="minorEastAsia" w:hAnsiTheme="minorEastAsia"/>
              </w:rPr>
            </w:pPr>
            <w:r>
              <w:rPr>
                <w:rFonts w:asciiTheme="minorEastAsia" w:eastAsiaTheme="minorEastAsia" w:hAnsiTheme="minorEastAsia" w:hint="eastAsia"/>
              </w:rPr>
              <w:t>ウ・</w:t>
            </w:r>
            <w:r w:rsidRPr="00661766">
              <w:rPr>
                <w:rFonts w:asciiTheme="minorEastAsia" w:eastAsiaTheme="minorEastAsia" w:hAnsiTheme="minorEastAsia" w:hint="eastAsia"/>
              </w:rPr>
              <w:t>「評価・改善」肯定率</w:t>
            </w:r>
            <w:r>
              <w:rPr>
                <w:rFonts w:asciiTheme="minorEastAsia" w:eastAsiaTheme="minorEastAsia" w:hAnsiTheme="minorEastAsia" w:hint="eastAsia"/>
              </w:rPr>
              <w:t>は66.1％で前年より2.9％下回り目標に届かなかった。（△）</w:t>
            </w:r>
          </w:p>
          <w:p w:rsidR="00661766" w:rsidRDefault="00661766" w:rsidP="000462C0">
            <w:pPr>
              <w:snapToGrid w:val="0"/>
              <w:spacing w:line="280" w:lineRule="atLeast"/>
              <w:jc w:val="left"/>
              <w:rPr>
                <w:rFonts w:asciiTheme="minorEastAsia" w:eastAsiaTheme="minorEastAsia" w:hAnsiTheme="minorEastAsia"/>
              </w:rPr>
            </w:pPr>
            <w:r>
              <w:rPr>
                <w:rFonts w:asciiTheme="minorEastAsia" w:eastAsiaTheme="minorEastAsia" w:hAnsiTheme="minorEastAsia" w:hint="eastAsia"/>
              </w:rPr>
              <w:t>（２）</w:t>
            </w:r>
          </w:p>
          <w:p w:rsidR="00661766" w:rsidRDefault="00661766" w:rsidP="000462C0">
            <w:pPr>
              <w:snapToGrid w:val="0"/>
              <w:spacing w:line="280" w:lineRule="atLeast"/>
              <w:jc w:val="left"/>
              <w:rPr>
                <w:rFonts w:asciiTheme="minorEastAsia" w:eastAsiaTheme="minorEastAsia" w:hAnsiTheme="minorEastAsia"/>
              </w:rPr>
            </w:pPr>
            <w:r>
              <w:rPr>
                <w:rFonts w:asciiTheme="minorEastAsia" w:eastAsiaTheme="minorEastAsia" w:hAnsiTheme="minorEastAsia" w:hint="eastAsia"/>
              </w:rPr>
              <w:t>ア・</w:t>
            </w:r>
            <w:r w:rsidRPr="00661766">
              <w:rPr>
                <w:rFonts w:asciiTheme="minorEastAsia" w:eastAsiaTheme="minorEastAsia" w:hAnsiTheme="minorEastAsia" w:hint="eastAsia"/>
              </w:rPr>
              <w:t>「普通教科の学力」肯定率</w:t>
            </w:r>
            <w:r>
              <w:rPr>
                <w:rFonts w:asciiTheme="minorEastAsia" w:eastAsiaTheme="minorEastAsia" w:hAnsiTheme="minorEastAsia" w:hint="eastAsia"/>
              </w:rPr>
              <w:t>は62％で前年度とほぼ横ばいだが、目標に</w:t>
            </w:r>
            <w:r w:rsidR="001E2BDF">
              <w:rPr>
                <w:rFonts w:asciiTheme="minorEastAsia" w:eastAsiaTheme="minorEastAsia" w:hAnsiTheme="minorEastAsia" w:hint="eastAsia"/>
              </w:rPr>
              <w:t>届かなかった。（△）</w:t>
            </w:r>
          </w:p>
          <w:p w:rsidR="00DB0D9D" w:rsidRDefault="001E2BDF" w:rsidP="00DB0D9D">
            <w:pPr>
              <w:snapToGrid w:val="0"/>
              <w:spacing w:line="280" w:lineRule="atLeast"/>
              <w:jc w:val="left"/>
              <w:rPr>
                <w:rFonts w:asciiTheme="minorEastAsia" w:eastAsiaTheme="minorEastAsia" w:hAnsiTheme="minorEastAsia"/>
              </w:rPr>
            </w:pPr>
            <w:r>
              <w:rPr>
                <w:rFonts w:asciiTheme="minorEastAsia" w:eastAsiaTheme="minorEastAsia" w:hAnsiTheme="minorEastAsia" w:hint="eastAsia"/>
              </w:rPr>
              <w:t>イ・</w:t>
            </w:r>
            <w:r w:rsidRPr="001E2BDF">
              <w:rPr>
                <w:rFonts w:asciiTheme="minorEastAsia" w:eastAsiaTheme="minorEastAsia" w:hAnsiTheme="minorEastAsia" w:hint="eastAsia"/>
              </w:rPr>
              <w:t>「授業関連」肯定率</w:t>
            </w:r>
            <w:r>
              <w:rPr>
                <w:rFonts w:asciiTheme="minorEastAsia" w:eastAsiaTheme="minorEastAsia" w:hAnsiTheme="minorEastAsia" w:hint="eastAsia"/>
              </w:rPr>
              <w:t>は66.5</w:t>
            </w:r>
            <w:r w:rsidRPr="001E2BDF">
              <w:rPr>
                <w:rFonts w:asciiTheme="minorEastAsia" w:eastAsiaTheme="minorEastAsia" w:hAnsiTheme="minorEastAsia" w:hint="eastAsia"/>
              </w:rPr>
              <w:t>％</w:t>
            </w:r>
            <w:r>
              <w:rPr>
                <w:rFonts w:asciiTheme="minorEastAsia" w:eastAsiaTheme="minorEastAsia" w:hAnsiTheme="minorEastAsia" w:hint="eastAsia"/>
              </w:rPr>
              <w:t>で目標に届かなかった。（△）</w:t>
            </w:r>
          </w:p>
          <w:p w:rsidR="004B1272" w:rsidRPr="00844227" w:rsidRDefault="00DB0D9D" w:rsidP="00DB0D9D">
            <w:pPr>
              <w:snapToGrid w:val="0"/>
              <w:spacing w:line="280" w:lineRule="atLeast"/>
              <w:jc w:val="left"/>
              <w:rPr>
                <w:rFonts w:asciiTheme="minorEastAsia" w:eastAsiaTheme="minorEastAsia" w:hAnsiTheme="minorEastAsia"/>
              </w:rPr>
            </w:pPr>
            <w:r w:rsidRPr="00844227">
              <w:rPr>
                <w:rFonts w:asciiTheme="minorEastAsia" w:eastAsiaTheme="minorEastAsia" w:hAnsiTheme="minorEastAsia" w:hint="eastAsia"/>
              </w:rPr>
              <w:t>ウ・国家資格取得の合格率</w:t>
            </w:r>
            <w:r w:rsidR="00586442" w:rsidRPr="00844227">
              <w:rPr>
                <w:rFonts w:asciiTheme="minorEastAsia" w:eastAsiaTheme="minorEastAsia" w:hAnsiTheme="minorEastAsia" w:hint="eastAsia"/>
              </w:rPr>
              <w:t>は57.3%</w:t>
            </w:r>
            <w:r w:rsidRPr="00844227">
              <w:rPr>
                <w:rFonts w:asciiTheme="minorEastAsia" w:eastAsiaTheme="minorEastAsia" w:hAnsiTheme="minorEastAsia" w:hint="eastAsia"/>
              </w:rPr>
              <w:t>で目標に届かなかった</w:t>
            </w:r>
            <w:r w:rsidR="00844227">
              <w:rPr>
                <w:rFonts w:asciiTheme="minorEastAsia" w:eastAsiaTheme="minorEastAsia" w:hAnsiTheme="minorEastAsia" w:hint="eastAsia"/>
              </w:rPr>
              <w:t>。</w:t>
            </w:r>
          </w:p>
          <w:p w:rsidR="00F719C5" w:rsidRPr="00844227" w:rsidRDefault="00F719C5" w:rsidP="00DB0D9D">
            <w:pPr>
              <w:snapToGrid w:val="0"/>
              <w:spacing w:line="280" w:lineRule="atLeast"/>
              <w:jc w:val="left"/>
              <w:rPr>
                <w:rFonts w:asciiTheme="minorEastAsia" w:eastAsiaTheme="minorEastAsia" w:hAnsiTheme="minorEastAsia"/>
              </w:rPr>
            </w:pPr>
            <w:r w:rsidRPr="00844227">
              <w:rPr>
                <w:rFonts w:asciiTheme="minorEastAsia" w:eastAsiaTheme="minorEastAsia" w:hAnsiTheme="minorEastAsia" w:hint="eastAsia"/>
              </w:rPr>
              <w:t>(△)</w:t>
            </w:r>
          </w:p>
          <w:p w:rsidR="001E2BDF" w:rsidRPr="001925FB" w:rsidRDefault="00DB0D9D" w:rsidP="00DB0D9D">
            <w:pPr>
              <w:snapToGrid w:val="0"/>
              <w:spacing w:line="280" w:lineRule="atLeast"/>
              <w:ind w:firstLineChars="100" w:firstLine="189"/>
              <w:jc w:val="left"/>
              <w:rPr>
                <w:rFonts w:asciiTheme="minorEastAsia" w:eastAsiaTheme="minorEastAsia" w:hAnsiTheme="minorEastAsia"/>
              </w:rPr>
            </w:pPr>
            <w:r>
              <w:rPr>
                <w:rFonts w:asciiTheme="minorEastAsia" w:eastAsiaTheme="minorEastAsia" w:hAnsiTheme="minorEastAsia" w:hint="eastAsia"/>
              </w:rPr>
              <w:t>・</w:t>
            </w:r>
            <w:r w:rsidR="00414B45">
              <w:rPr>
                <w:rFonts w:asciiTheme="minorEastAsia" w:eastAsiaTheme="minorEastAsia" w:hAnsiTheme="minorEastAsia" w:hint="eastAsia"/>
              </w:rPr>
              <w:t>資格取得も含めて６つの外部機関との連携を行った。（○）</w:t>
            </w:r>
          </w:p>
        </w:tc>
      </w:tr>
      <w:tr w:rsidR="00A97B67" w:rsidRPr="002D7784" w:rsidTr="00530AD2">
        <w:trPr>
          <w:cantSplit/>
          <w:trHeight w:val="8922"/>
          <w:jc w:val="center"/>
        </w:trPr>
        <w:tc>
          <w:tcPr>
            <w:tcW w:w="881" w:type="dxa"/>
            <w:shd w:val="clear" w:color="auto" w:fill="auto"/>
            <w:textDirection w:val="tbRlV"/>
            <w:vAlign w:val="center"/>
          </w:tcPr>
          <w:p w:rsidR="00B008B1" w:rsidRPr="001925FB" w:rsidRDefault="00AC71DF" w:rsidP="00387F44">
            <w:pPr>
              <w:spacing w:line="300" w:lineRule="exact"/>
              <w:ind w:left="113" w:right="113"/>
              <w:jc w:val="center"/>
              <w:rPr>
                <w:rFonts w:asciiTheme="minorEastAsia" w:eastAsiaTheme="minorEastAsia" w:hAnsiTheme="minorEastAsia"/>
                <w:spacing w:val="-20"/>
                <w:sz w:val="20"/>
                <w:szCs w:val="20"/>
              </w:rPr>
            </w:pPr>
            <w:r w:rsidRPr="001925FB">
              <w:rPr>
                <w:rFonts w:asciiTheme="minorEastAsia" w:eastAsiaTheme="minorEastAsia" w:hAnsiTheme="minorEastAsia" w:hint="eastAsia"/>
                <w:sz w:val="22"/>
                <w:szCs w:val="22"/>
              </w:rPr>
              <w:t xml:space="preserve">２　</w:t>
            </w:r>
            <w:r w:rsidR="00387F44" w:rsidRPr="001925FB">
              <w:rPr>
                <w:rFonts w:asciiTheme="minorEastAsia" w:eastAsiaTheme="minorEastAsia" w:hAnsiTheme="minorEastAsia" w:hint="eastAsia"/>
                <w:sz w:val="22"/>
                <w:szCs w:val="22"/>
              </w:rPr>
              <w:t>生徒が入ってよかった・卒業してよかったと思える学校</w:t>
            </w:r>
          </w:p>
        </w:tc>
        <w:tc>
          <w:tcPr>
            <w:tcW w:w="3278" w:type="dxa"/>
            <w:shd w:val="clear" w:color="auto" w:fill="auto"/>
          </w:tcPr>
          <w:p w:rsidR="00693A64" w:rsidRPr="0067549A" w:rsidRDefault="00343AD8" w:rsidP="00693A64">
            <w:pPr>
              <w:snapToGrid w:val="0"/>
              <w:spacing w:line="280" w:lineRule="exact"/>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（１）</w:t>
            </w:r>
          </w:p>
          <w:p w:rsidR="00693A64" w:rsidRPr="0067549A" w:rsidRDefault="00693A64" w:rsidP="00BC2818">
            <w:pPr>
              <w:snapToGrid w:val="0"/>
              <w:spacing w:line="280" w:lineRule="exact"/>
              <w:ind w:firstLineChars="100" w:firstLine="179"/>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キャリア教育の充実を図り、生徒の自己実現を支援する。</w:t>
            </w:r>
          </w:p>
          <w:p w:rsidR="00746697" w:rsidRPr="0067549A" w:rsidRDefault="00343AD8" w:rsidP="00BC2818">
            <w:pPr>
              <w:snapToGrid w:val="0"/>
              <w:spacing w:line="280" w:lineRule="exact"/>
              <w:ind w:left="179" w:hangingChars="100" w:hanging="179"/>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ア</w:t>
            </w:r>
            <w:r w:rsidR="00886B8F" w:rsidRPr="0067549A">
              <w:rPr>
                <w:rFonts w:asciiTheme="minorEastAsia" w:eastAsiaTheme="minorEastAsia" w:hAnsiTheme="minorEastAsia" w:hint="eastAsia"/>
                <w:sz w:val="20"/>
                <w:szCs w:val="20"/>
              </w:rPr>
              <w:t xml:space="preserve">　</w:t>
            </w:r>
            <w:r w:rsidR="00746697" w:rsidRPr="0067549A">
              <w:rPr>
                <w:rFonts w:asciiTheme="minorEastAsia" w:eastAsiaTheme="minorEastAsia" w:hAnsiTheme="minorEastAsia" w:hint="eastAsia"/>
                <w:sz w:val="20"/>
                <w:szCs w:val="20"/>
              </w:rPr>
              <w:t>中高連携を図り、入学時の生徒の情報を共有する。</w:t>
            </w:r>
          </w:p>
          <w:p w:rsidR="00343AD8" w:rsidRPr="0067549A" w:rsidRDefault="00343AD8" w:rsidP="00BC2818">
            <w:pPr>
              <w:snapToGrid w:val="0"/>
              <w:spacing w:line="280" w:lineRule="exact"/>
              <w:ind w:leftChars="100" w:left="189"/>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入学時から職業適性検査、外部人材及び卒業生による講演会や研修等を実施しキャリア意識を高める。</w:t>
            </w:r>
          </w:p>
          <w:p w:rsidR="00343AD8" w:rsidRPr="0067549A" w:rsidRDefault="00343AD8" w:rsidP="00BC2818">
            <w:pPr>
              <w:snapToGrid w:val="0"/>
              <w:spacing w:line="280" w:lineRule="exact"/>
              <w:ind w:left="179" w:hangingChars="100" w:hanging="179"/>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 xml:space="preserve">イ　</w:t>
            </w:r>
            <w:r w:rsidR="00006B1D" w:rsidRPr="0067549A">
              <w:rPr>
                <w:rFonts w:asciiTheme="minorEastAsia" w:eastAsiaTheme="minorEastAsia" w:hAnsiTheme="minorEastAsia" w:hint="eastAsia"/>
                <w:sz w:val="20"/>
                <w:szCs w:val="20"/>
              </w:rPr>
              <w:t>就労感、職業観の育成を図るために</w:t>
            </w:r>
            <w:r w:rsidRPr="0067549A">
              <w:rPr>
                <w:rFonts w:asciiTheme="minorEastAsia" w:eastAsiaTheme="minorEastAsia" w:hAnsiTheme="minorEastAsia" w:hint="eastAsia"/>
                <w:sz w:val="20"/>
                <w:szCs w:val="20"/>
              </w:rPr>
              <w:t>企業見学、インターンシップ</w:t>
            </w:r>
            <w:r w:rsidR="00006B1D" w:rsidRPr="0067549A">
              <w:rPr>
                <w:rFonts w:asciiTheme="minorEastAsia" w:eastAsiaTheme="minorEastAsia" w:hAnsiTheme="minorEastAsia" w:hint="eastAsia"/>
                <w:sz w:val="20"/>
                <w:szCs w:val="20"/>
              </w:rPr>
              <w:t>の</w:t>
            </w:r>
            <w:r w:rsidRPr="0067549A">
              <w:rPr>
                <w:rFonts w:asciiTheme="minorEastAsia" w:eastAsiaTheme="minorEastAsia" w:hAnsiTheme="minorEastAsia" w:hint="eastAsia"/>
                <w:sz w:val="20"/>
                <w:szCs w:val="20"/>
              </w:rPr>
              <w:t>取組</w:t>
            </w:r>
            <w:r w:rsidR="00886B8F" w:rsidRPr="0067549A">
              <w:rPr>
                <w:rFonts w:asciiTheme="minorEastAsia" w:eastAsiaTheme="minorEastAsia" w:hAnsiTheme="minorEastAsia" w:hint="eastAsia"/>
                <w:sz w:val="20"/>
                <w:szCs w:val="20"/>
              </w:rPr>
              <w:t>み</w:t>
            </w:r>
            <w:r w:rsidRPr="0067549A">
              <w:rPr>
                <w:rFonts w:asciiTheme="minorEastAsia" w:eastAsiaTheme="minorEastAsia" w:hAnsiTheme="minorEastAsia" w:hint="eastAsia"/>
                <w:sz w:val="20"/>
                <w:szCs w:val="20"/>
              </w:rPr>
              <w:t>を行う。</w:t>
            </w:r>
          </w:p>
          <w:p w:rsidR="00343AD8" w:rsidRPr="0067549A" w:rsidRDefault="007E2635" w:rsidP="00BC2818">
            <w:pPr>
              <w:snapToGrid w:val="0"/>
              <w:spacing w:line="280" w:lineRule="exact"/>
              <w:ind w:left="179" w:hangingChars="100" w:hanging="179"/>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ウ　応募前職場見学等</w:t>
            </w:r>
            <w:r w:rsidR="00343AD8" w:rsidRPr="0067549A">
              <w:rPr>
                <w:rFonts w:asciiTheme="minorEastAsia" w:eastAsiaTheme="minorEastAsia" w:hAnsiTheme="minorEastAsia" w:hint="eastAsia"/>
                <w:sz w:val="20"/>
                <w:szCs w:val="20"/>
              </w:rPr>
              <w:t>を積極的に</w:t>
            </w:r>
            <w:r w:rsidRPr="0067549A">
              <w:rPr>
                <w:rFonts w:asciiTheme="minorEastAsia" w:eastAsiaTheme="minorEastAsia" w:hAnsiTheme="minorEastAsia" w:hint="eastAsia"/>
                <w:sz w:val="20"/>
                <w:szCs w:val="20"/>
              </w:rPr>
              <w:t>勧め</w:t>
            </w:r>
            <w:r w:rsidR="00343AD8" w:rsidRPr="0067549A">
              <w:rPr>
                <w:rFonts w:asciiTheme="minorEastAsia" w:eastAsiaTheme="minorEastAsia" w:hAnsiTheme="minorEastAsia" w:hint="eastAsia"/>
                <w:sz w:val="20"/>
                <w:szCs w:val="20"/>
              </w:rPr>
              <w:t>、企業とのミスマッチを防ぐ。</w:t>
            </w:r>
          </w:p>
          <w:p w:rsidR="00675B75" w:rsidRPr="0067549A" w:rsidRDefault="00675B75" w:rsidP="00BC2818">
            <w:pPr>
              <w:snapToGrid w:val="0"/>
              <w:spacing w:line="280" w:lineRule="exact"/>
              <w:ind w:left="179" w:hangingChars="100" w:hanging="179"/>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エ　全教員による面接練習、受験対策講習、小論文指導等を行い、</w:t>
            </w:r>
            <w:r w:rsidR="00B569CD" w:rsidRPr="0067549A">
              <w:rPr>
                <w:rFonts w:asciiTheme="minorEastAsia" w:eastAsiaTheme="minorEastAsia" w:hAnsiTheme="minorEastAsia" w:hint="eastAsia"/>
                <w:sz w:val="20"/>
                <w:szCs w:val="20"/>
              </w:rPr>
              <w:t>進路</w:t>
            </w:r>
            <w:r w:rsidRPr="0067549A">
              <w:rPr>
                <w:rFonts w:asciiTheme="minorEastAsia" w:eastAsiaTheme="minorEastAsia" w:hAnsiTheme="minorEastAsia" w:hint="eastAsia"/>
                <w:sz w:val="20"/>
                <w:szCs w:val="20"/>
              </w:rPr>
              <w:t>支援体制を整える。</w:t>
            </w:r>
          </w:p>
          <w:p w:rsidR="00343AD8" w:rsidRPr="0067549A" w:rsidRDefault="00675B75" w:rsidP="00BC2818">
            <w:pPr>
              <w:snapToGrid w:val="0"/>
              <w:spacing w:line="280" w:lineRule="exact"/>
              <w:ind w:left="179" w:hangingChars="100" w:hanging="179"/>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オ</w:t>
            </w:r>
            <w:r w:rsidR="00343AD8" w:rsidRPr="0067549A">
              <w:rPr>
                <w:rFonts w:asciiTheme="minorEastAsia" w:eastAsiaTheme="minorEastAsia" w:hAnsiTheme="minorEastAsia" w:hint="eastAsia"/>
                <w:sz w:val="20"/>
                <w:szCs w:val="20"/>
              </w:rPr>
              <w:t xml:space="preserve">　部活動への入部を奨励し、学校行事を充実させて、生徒の自立心を育む。</w:t>
            </w:r>
          </w:p>
          <w:p w:rsidR="00B52AF4" w:rsidRPr="0067549A" w:rsidRDefault="00B52AF4" w:rsidP="00122086">
            <w:pPr>
              <w:snapToGrid w:val="0"/>
              <w:spacing w:line="280" w:lineRule="exact"/>
              <w:rPr>
                <w:rFonts w:asciiTheme="minorEastAsia" w:eastAsiaTheme="minorEastAsia" w:hAnsiTheme="minorEastAsia"/>
                <w:sz w:val="20"/>
                <w:szCs w:val="20"/>
              </w:rPr>
            </w:pPr>
          </w:p>
          <w:p w:rsidR="001925FB" w:rsidRPr="0067549A" w:rsidRDefault="001925FB" w:rsidP="00122086">
            <w:pPr>
              <w:snapToGrid w:val="0"/>
              <w:spacing w:line="280" w:lineRule="exact"/>
              <w:rPr>
                <w:rFonts w:asciiTheme="minorEastAsia" w:eastAsiaTheme="minorEastAsia" w:hAnsiTheme="minorEastAsia"/>
                <w:sz w:val="20"/>
                <w:szCs w:val="20"/>
              </w:rPr>
            </w:pPr>
          </w:p>
          <w:p w:rsidR="00FC6BB2" w:rsidRPr="0067549A" w:rsidRDefault="00122086" w:rsidP="00122086">
            <w:pPr>
              <w:snapToGrid w:val="0"/>
              <w:spacing w:line="280" w:lineRule="exact"/>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（２）</w:t>
            </w:r>
          </w:p>
          <w:p w:rsidR="00DB3F33" w:rsidRPr="0067549A" w:rsidRDefault="00816455" w:rsidP="00BC2818">
            <w:pPr>
              <w:snapToGrid w:val="0"/>
              <w:spacing w:line="280" w:lineRule="atLeast"/>
              <w:ind w:leftChars="100" w:left="189"/>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安全</w:t>
            </w:r>
            <w:r w:rsidR="00943CD7" w:rsidRPr="0067549A">
              <w:rPr>
                <w:rFonts w:asciiTheme="minorEastAsia" w:eastAsiaTheme="minorEastAsia" w:hAnsiTheme="minorEastAsia" w:hint="eastAsia"/>
                <w:sz w:val="20"/>
                <w:szCs w:val="20"/>
              </w:rPr>
              <w:t>で安心</w:t>
            </w:r>
            <w:r w:rsidRPr="0067549A">
              <w:rPr>
                <w:rFonts w:asciiTheme="minorEastAsia" w:eastAsiaTheme="minorEastAsia" w:hAnsiTheme="minorEastAsia" w:hint="eastAsia"/>
                <w:sz w:val="20"/>
                <w:szCs w:val="20"/>
              </w:rPr>
              <w:t>な学校作りを行う</w:t>
            </w:r>
            <w:r w:rsidR="00B64312" w:rsidRPr="0067549A">
              <w:rPr>
                <w:rFonts w:asciiTheme="minorEastAsia" w:eastAsiaTheme="minorEastAsia" w:hAnsiTheme="minorEastAsia" w:hint="eastAsia"/>
                <w:sz w:val="20"/>
                <w:szCs w:val="20"/>
              </w:rPr>
              <w:t>。</w:t>
            </w:r>
          </w:p>
          <w:p w:rsidR="00B64312" w:rsidRPr="0067549A" w:rsidRDefault="00BD7234" w:rsidP="00BC2818">
            <w:pPr>
              <w:snapToGrid w:val="0"/>
              <w:spacing w:line="280" w:lineRule="atLeast"/>
              <w:ind w:left="179" w:hangingChars="100" w:hanging="179"/>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ア</w:t>
            </w:r>
            <w:r w:rsidR="00B64312" w:rsidRPr="0067549A">
              <w:rPr>
                <w:rFonts w:asciiTheme="minorEastAsia" w:eastAsiaTheme="minorEastAsia" w:hAnsiTheme="minorEastAsia" w:hint="eastAsia"/>
                <w:sz w:val="20"/>
                <w:szCs w:val="20"/>
              </w:rPr>
              <w:t xml:space="preserve">　</w:t>
            </w:r>
            <w:r w:rsidR="004424AD" w:rsidRPr="0067549A">
              <w:rPr>
                <w:rFonts w:asciiTheme="minorEastAsia" w:eastAsiaTheme="minorEastAsia" w:hAnsiTheme="minorEastAsia" w:hint="eastAsia"/>
                <w:sz w:val="20"/>
                <w:szCs w:val="20"/>
              </w:rPr>
              <w:t>教育相談体制を充実させ、SCや</w:t>
            </w:r>
            <w:r w:rsidR="00F73AAA" w:rsidRPr="0067549A">
              <w:rPr>
                <w:rFonts w:asciiTheme="minorEastAsia" w:eastAsiaTheme="minorEastAsia" w:hAnsiTheme="minorEastAsia" w:hint="eastAsia"/>
                <w:sz w:val="20"/>
                <w:szCs w:val="20"/>
              </w:rPr>
              <w:t>SSW</w:t>
            </w:r>
            <w:r w:rsidR="004424AD" w:rsidRPr="0067549A">
              <w:rPr>
                <w:rFonts w:asciiTheme="minorEastAsia" w:eastAsiaTheme="minorEastAsia" w:hAnsiTheme="minorEastAsia" w:hint="eastAsia"/>
                <w:sz w:val="20"/>
                <w:szCs w:val="20"/>
              </w:rPr>
              <w:t>を活用し、</w:t>
            </w:r>
            <w:r w:rsidRPr="0067549A">
              <w:rPr>
                <w:rFonts w:asciiTheme="minorEastAsia" w:eastAsiaTheme="minorEastAsia" w:hAnsiTheme="minorEastAsia" w:hint="eastAsia"/>
                <w:sz w:val="20"/>
                <w:szCs w:val="20"/>
              </w:rPr>
              <w:t>課題</w:t>
            </w:r>
            <w:r w:rsidR="007055D1" w:rsidRPr="0067549A">
              <w:rPr>
                <w:rFonts w:asciiTheme="minorEastAsia" w:eastAsiaTheme="minorEastAsia" w:hAnsiTheme="minorEastAsia" w:hint="eastAsia"/>
                <w:sz w:val="20"/>
                <w:szCs w:val="20"/>
              </w:rPr>
              <w:t>を</w:t>
            </w:r>
            <w:r w:rsidRPr="0067549A">
              <w:rPr>
                <w:rFonts w:asciiTheme="minorEastAsia" w:eastAsiaTheme="minorEastAsia" w:hAnsiTheme="minorEastAsia" w:hint="eastAsia"/>
                <w:sz w:val="20"/>
                <w:szCs w:val="20"/>
              </w:rPr>
              <w:t>抱える</w:t>
            </w:r>
            <w:r w:rsidR="004424AD" w:rsidRPr="0067549A">
              <w:rPr>
                <w:rFonts w:asciiTheme="minorEastAsia" w:eastAsiaTheme="minorEastAsia" w:hAnsiTheme="minorEastAsia" w:hint="eastAsia"/>
                <w:sz w:val="20"/>
                <w:szCs w:val="20"/>
              </w:rPr>
              <w:t>生徒の多角的な支援を行う。</w:t>
            </w:r>
          </w:p>
          <w:p w:rsidR="00816455" w:rsidRPr="0067549A" w:rsidRDefault="00BD7234" w:rsidP="00BC2818">
            <w:pPr>
              <w:snapToGrid w:val="0"/>
              <w:spacing w:line="280" w:lineRule="atLeast"/>
              <w:ind w:left="179" w:hangingChars="100" w:hanging="179"/>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イ</w:t>
            </w:r>
            <w:r w:rsidR="00B64312" w:rsidRPr="0067549A">
              <w:rPr>
                <w:rFonts w:asciiTheme="minorEastAsia" w:eastAsiaTheme="minorEastAsia" w:hAnsiTheme="minorEastAsia" w:hint="eastAsia"/>
                <w:sz w:val="20"/>
                <w:szCs w:val="20"/>
              </w:rPr>
              <w:t xml:space="preserve">　人権教育推進委員会の活動を充実させ、計画的な指導計画を作成する。</w:t>
            </w:r>
          </w:p>
        </w:tc>
        <w:tc>
          <w:tcPr>
            <w:tcW w:w="3685" w:type="dxa"/>
            <w:tcBorders>
              <w:right w:val="dashed" w:sz="4" w:space="0" w:color="auto"/>
            </w:tcBorders>
            <w:shd w:val="clear" w:color="auto" w:fill="auto"/>
          </w:tcPr>
          <w:p w:rsidR="00D313C9" w:rsidRPr="0067549A" w:rsidRDefault="00FC6BB2" w:rsidP="00BC2818">
            <w:pPr>
              <w:snapToGrid w:val="0"/>
              <w:spacing w:line="280" w:lineRule="atLeast"/>
              <w:ind w:left="358" w:hangingChars="200" w:hanging="358"/>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（１）</w:t>
            </w:r>
          </w:p>
          <w:p w:rsidR="00411E8E" w:rsidRPr="0067549A" w:rsidRDefault="008C6685" w:rsidP="00BC2818">
            <w:pPr>
              <w:snapToGrid w:val="0"/>
              <w:spacing w:line="280" w:lineRule="atLeast"/>
              <w:ind w:left="358" w:hangingChars="200" w:hanging="358"/>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ア</w:t>
            </w:r>
            <w:r w:rsidR="0054712D" w:rsidRPr="0067549A">
              <w:rPr>
                <w:rFonts w:asciiTheme="minorEastAsia" w:eastAsiaTheme="minorEastAsia" w:hAnsiTheme="minorEastAsia" w:hint="eastAsia"/>
                <w:sz w:val="20"/>
                <w:szCs w:val="20"/>
              </w:rPr>
              <w:t>・</w:t>
            </w:r>
            <w:r w:rsidR="00746697" w:rsidRPr="0067549A">
              <w:rPr>
                <w:rFonts w:asciiTheme="minorEastAsia" w:eastAsiaTheme="minorEastAsia" w:hAnsiTheme="minorEastAsia" w:hint="eastAsia"/>
                <w:sz w:val="20"/>
                <w:szCs w:val="20"/>
              </w:rPr>
              <w:t>中高連携を図り、入学時の生徒情報を共有する。</w:t>
            </w:r>
            <w:r w:rsidR="003F4DA1" w:rsidRPr="0067549A">
              <w:rPr>
                <w:rFonts w:asciiTheme="minorEastAsia" w:eastAsiaTheme="minorEastAsia" w:hAnsiTheme="minorEastAsia" w:hint="eastAsia"/>
                <w:sz w:val="20"/>
                <w:szCs w:val="20"/>
              </w:rPr>
              <w:t>キャリア教育支援委員会を中心に</w:t>
            </w:r>
            <w:r w:rsidR="00411E8E" w:rsidRPr="0067549A">
              <w:rPr>
                <w:rFonts w:asciiTheme="minorEastAsia" w:eastAsiaTheme="minorEastAsia" w:hAnsiTheme="minorEastAsia" w:hint="eastAsia"/>
                <w:sz w:val="20"/>
                <w:szCs w:val="20"/>
              </w:rPr>
              <w:t>各学年のキャリア教育を検討し、学年間の情報交換を行う。</w:t>
            </w:r>
          </w:p>
          <w:p w:rsidR="00411E8E" w:rsidRPr="0067549A" w:rsidRDefault="00411E8E" w:rsidP="00BC2818">
            <w:pPr>
              <w:snapToGrid w:val="0"/>
              <w:spacing w:line="280" w:lineRule="atLeast"/>
              <w:ind w:leftChars="100" w:left="368" w:hangingChars="100" w:hanging="179"/>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w:t>
            </w:r>
            <w:r w:rsidR="00D367DD" w:rsidRPr="0067549A">
              <w:rPr>
                <w:rFonts w:asciiTheme="minorEastAsia" w:eastAsiaTheme="minorEastAsia" w:hAnsiTheme="minorEastAsia" w:hint="eastAsia"/>
                <w:sz w:val="20"/>
                <w:szCs w:val="20"/>
              </w:rPr>
              <w:t>外部人材</w:t>
            </w:r>
            <w:r w:rsidR="000954A9" w:rsidRPr="0067549A">
              <w:rPr>
                <w:rFonts w:asciiTheme="minorEastAsia" w:eastAsiaTheme="minorEastAsia" w:hAnsiTheme="minorEastAsia" w:hint="eastAsia"/>
                <w:sz w:val="20"/>
                <w:szCs w:val="20"/>
              </w:rPr>
              <w:t>等</w:t>
            </w:r>
            <w:r w:rsidR="00D367DD" w:rsidRPr="0067549A">
              <w:rPr>
                <w:rFonts w:asciiTheme="minorEastAsia" w:eastAsiaTheme="minorEastAsia" w:hAnsiTheme="minorEastAsia" w:hint="eastAsia"/>
                <w:sz w:val="20"/>
                <w:szCs w:val="20"/>
              </w:rPr>
              <w:t>を活用した各種講演会</w:t>
            </w:r>
            <w:r w:rsidR="005278C8" w:rsidRPr="0067549A">
              <w:rPr>
                <w:rFonts w:asciiTheme="minorEastAsia" w:eastAsiaTheme="minorEastAsia" w:hAnsiTheme="minorEastAsia" w:hint="eastAsia"/>
                <w:sz w:val="20"/>
                <w:szCs w:val="20"/>
              </w:rPr>
              <w:t>を</w:t>
            </w:r>
            <w:r w:rsidR="00D367DD" w:rsidRPr="0067549A">
              <w:rPr>
                <w:rFonts w:asciiTheme="minorEastAsia" w:eastAsiaTheme="minorEastAsia" w:hAnsiTheme="minorEastAsia" w:hint="eastAsia"/>
                <w:sz w:val="20"/>
                <w:szCs w:val="20"/>
              </w:rPr>
              <w:t>開催</w:t>
            </w:r>
            <w:r w:rsidR="005278C8" w:rsidRPr="0067549A">
              <w:rPr>
                <w:rFonts w:asciiTheme="minorEastAsia" w:eastAsiaTheme="minorEastAsia" w:hAnsiTheme="minorEastAsia" w:hint="eastAsia"/>
                <w:sz w:val="20"/>
                <w:szCs w:val="20"/>
              </w:rPr>
              <w:t>する。</w:t>
            </w:r>
          </w:p>
          <w:p w:rsidR="008B2C4F" w:rsidRPr="0067549A" w:rsidRDefault="008B2C4F" w:rsidP="00BC2818">
            <w:pPr>
              <w:snapToGrid w:val="0"/>
              <w:spacing w:line="280" w:lineRule="atLeast"/>
              <w:ind w:leftChars="100" w:left="368" w:hangingChars="100" w:hanging="179"/>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・キャリアカウンセラーを活用し、良き社会人としての意識を高めさせる。</w:t>
            </w:r>
          </w:p>
          <w:p w:rsidR="005E7848" w:rsidRPr="0067549A" w:rsidRDefault="00411E8E" w:rsidP="00BC2818">
            <w:pPr>
              <w:snapToGrid w:val="0"/>
              <w:spacing w:line="280" w:lineRule="atLeast"/>
              <w:ind w:left="358" w:hangingChars="200" w:hanging="358"/>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イ・</w:t>
            </w:r>
            <w:r w:rsidR="00AF233B" w:rsidRPr="0067549A">
              <w:rPr>
                <w:rFonts w:asciiTheme="minorEastAsia" w:eastAsiaTheme="minorEastAsia" w:hAnsiTheme="minorEastAsia" w:hint="eastAsia"/>
                <w:sz w:val="20"/>
                <w:szCs w:val="20"/>
              </w:rPr>
              <w:t>インターンシップの拡充</w:t>
            </w:r>
            <w:r w:rsidR="0032195C" w:rsidRPr="0067549A">
              <w:rPr>
                <w:rFonts w:asciiTheme="minorEastAsia" w:eastAsiaTheme="minorEastAsia" w:hAnsiTheme="minorEastAsia" w:hint="eastAsia"/>
                <w:sz w:val="20"/>
                <w:szCs w:val="20"/>
              </w:rPr>
              <w:t>を図る。</w:t>
            </w:r>
          </w:p>
          <w:p w:rsidR="00EB7648" w:rsidRPr="0067549A" w:rsidRDefault="00EB7648" w:rsidP="00BC2818">
            <w:pPr>
              <w:snapToGrid w:val="0"/>
              <w:spacing w:line="280" w:lineRule="atLeast"/>
              <w:ind w:left="358" w:hangingChars="200" w:hanging="358"/>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 xml:space="preserve">　・遅刻者数を減らす。</w:t>
            </w:r>
          </w:p>
          <w:p w:rsidR="00A44073" w:rsidRPr="0067549A" w:rsidRDefault="00A44073" w:rsidP="00BC2818">
            <w:pPr>
              <w:snapToGrid w:val="0"/>
              <w:spacing w:line="280" w:lineRule="atLeast"/>
              <w:ind w:left="358" w:hangingChars="200" w:hanging="358"/>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 xml:space="preserve">　・挨拶をとおして社会性の育成する</w:t>
            </w:r>
          </w:p>
          <w:p w:rsidR="005E7848" w:rsidRPr="0067549A" w:rsidRDefault="00D23B40" w:rsidP="00BC2818">
            <w:pPr>
              <w:snapToGrid w:val="0"/>
              <w:spacing w:line="280" w:lineRule="atLeast"/>
              <w:ind w:left="358" w:hangingChars="200" w:hanging="358"/>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ウ・応募前職場見学</w:t>
            </w:r>
            <w:r w:rsidR="007E2635" w:rsidRPr="0067549A">
              <w:rPr>
                <w:rFonts w:asciiTheme="minorEastAsia" w:eastAsiaTheme="minorEastAsia" w:hAnsiTheme="minorEastAsia" w:hint="eastAsia"/>
                <w:sz w:val="20"/>
                <w:szCs w:val="20"/>
              </w:rPr>
              <w:t>の意義を理解させる。</w:t>
            </w:r>
          </w:p>
          <w:p w:rsidR="00675B75" w:rsidRPr="0067549A" w:rsidRDefault="00675B75" w:rsidP="00BC2818">
            <w:pPr>
              <w:snapToGrid w:val="0"/>
              <w:spacing w:line="280" w:lineRule="atLeast"/>
              <w:ind w:left="358" w:hangingChars="200" w:hanging="358"/>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エ・全</w:t>
            </w:r>
            <w:r w:rsidR="00791E29" w:rsidRPr="0067549A">
              <w:rPr>
                <w:rFonts w:asciiTheme="minorEastAsia" w:eastAsiaTheme="minorEastAsia" w:hAnsiTheme="minorEastAsia" w:hint="eastAsia"/>
                <w:sz w:val="20"/>
                <w:szCs w:val="20"/>
              </w:rPr>
              <w:t>教員</w:t>
            </w:r>
            <w:r w:rsidRPr="0067549A">
              <w:rPr>
                <w:rFonts w:asciiTheme="minorEastAsia" w:eastAsiaTheme="minorEastAsia" w:hAnsiTheme="minorEastAsia" w:hint="eastAsia"/>
                <w:sz w:val="20"/>
                <w:szCs w:val="20"/>
              </w:rPr>
              <w:t>が進路指導担当であるという意識を醸成し</w:t>
            </w:r>
            <w:r w:rsidR="00B52AF4" w:rsidRPr="0067549A">
              <w:rPr>
                <w:rFonts w:asciiTheme="minorEastAsia" w:eastAsiaTheme="minorEastAsia" w:hAnsiTheme="minorEastAsia" w:hint="eastAsia"/>
                <w:sz w:val="20"/>
                <w:szCs w:val="20"/>
              </w:rPr>
              <w:t>、</w:t>
            </w:r>
            <w:r w:rsidRPr="0067549A">
              <w:rPr>
                <w:rFonts w:asciiTheme="minorEastAsia" w:eastAsiaTheme="minorEastAsia" w:hAnsiTheme="minorEastAsia" w:hint="eastAsia"/>
                <w:sz w:val="20"/>
                <w:szCs w:val="20"/>
              </w:rPr>
              <w:t>面接指導等を実施していく。</w:t>
            </w:r>
          </w:p>
          <w:p w:rsidR="002871BC" w:rsidRPr="0067549A" w:rsidRDefault="00675B75" w:rsidP="00BC2818">
            <w:pPr>
              <w:snapToGrid w:val="0"/>
              <w:spacing w:line="280" w:lineRule="atLeast"/>
              <w:ind w:left="358" w:hangingChars="200" w:hanging="358"/>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オ</w:t>
            </w:r>
            <w:r w:rsidR="00343AD8" w:rsidRPr="0067549A">
              <w:rPr>
                <w:rFonts w:asciiTheme="minorEastAsia" w:eastAsiaTheme="minorEastAsia" w:hAnsiTheme="minorEastAsia" w:hint="eastAsia"/>
                <w:sz w:val="20"/>
                <w:szCs w:val="20"/>
              </w:rPr>
              <w:t>・部活動加入率を増加させる。</w:t>
            </w:r>
          </w:p>
          <w:p w:rsidR="00343AD8" w:rsidRPr="0067549A" w:rsidRDefault="00343AD8" w:rsidP="00BC2818">
            <w:pPr>
              <w:snapToGrid w:val="0"/>
              <w:spacing w:line="280" w:lineRule="atLeast"/>
              <w:ind w:left="358" w:hangingChars="200" w:hanging="358"/>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 xml:space="preserve">　・学校行事の時期も含め</w:t>
            </w:r>
            <w:r w:rsidR="00FC6BB2" w:rsidRPr="0067549A">
              <w:rPr>
                <w:rFonts w:asciiTheme="minorEastAsia" w:eastAsiaTheme="minorEastAsia" w:hAnsiTheme="minorEastAsia" w:hint="eastAsia"/>
                <w:sz w:val="20"/>
                <w:szCs w:val="20"/>
              </w:rPr>
              <w:t>て検討し、活性化を図る。</w:t>
            </w:r>
          </w:p>
          <w:p w:rsidR="00F27C7D" w:rsidRPr="0067549A" w:rsidRDefault="00F27C7D" w:rsidP="00BC2818">
            <w:pPr>
              <w:snapToGrid w:val="0"/>
              <w:spacing w:line="280" w:lineRule="atLeast"/>
              <w:ind w:left="358" w:hangingChars="200" w:hanging="358"/>
              <w:rPr>
                <w:rFonts w:asciiTheme="minorEastAsia" w:eastAsiaTheme="minorEastAsia" w:hAnsiTheme="minorEastAsia"/>
                <w:sz w:val="20"/>
                <w:szCs w:val="20"/>
              </w:rPr>
            </w:pPr>
          </w:p>
          <w:p w:rsidR="00B64312" w:rsidRPr="0067549A" w:rsidRDefault="00FC6BB2" w:rsidP="00BC2818">
            <w:pPr>
              <w:snapToGrid w:val="0"/>
              <w:spacing w:line="280" w:lineRule="atLeast"/>
              <w:ind w:left="358" w:hangingChars="200" w:hanging="358"/>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（２）</w:t>
            </w:r>
          </w:p>
          <w:p w:rsidR="00B64312" w:rsidRPr="0067549A" w:rsidRDefault="00BD7234" w:rsidP="00BC2818">
            <w:pPr>
              <w:snapToGrid w:val="0"/>
              <w:spacing w:line="280" w:lineRule="atLeast"/>
              <w:ind w:left="358" w:hangingChars="200" w:hanging="358"/>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ア</w:t>
            </w:r>
            <w:r w:rsidR="007055D1" w:rsidRPr="0067549A">
              <w:rPr>
                <w:rFonts w:asciiTheme="minorEastAsia" w:eastAsiaTheme="minorEastAsia" w:hAnsiTheme="minorEastAsia" w:hint="eastAsia"/>
                <w:sz w:val="20"/>
                <w:szCs w:val="20"/>
              </w:rPr>
              <w:t>・教育相談委員会はケース会議等を主催</w:t>
            </w:r>
            <w:r w:rsidR="00B64312" w:rsidRPr="0067549A">
              <w:rPr>
                <w:rFonts w:asciiTheme="minorEastAsia" w:eastAsiaTheme="minorEastAsia" w:hAnsiTheme="minorEastAsia" w:hint="eastAsia"/>
                <w:sz w:val="20"/>
                <w:szCs w:val="20"/>
              </w:rPr>
              <w:t>し、</w:t>
            </w:r>
            <w:r w:rsidR="00CD7EEE" w:rsidRPr="0067549A">
              <w:rPr>
                <w:rFonts w:asciiTheme="minorEastAsia" w:eastAsiaTheme="minorEastAsia" w:hAnsiTheme="minorEastAsia" w:hint="eastAsia"/>
                <w:sz w:val="20"/>
                <w:szCs w:val="20"/>
              </w:rPr>
              <w:t>SC</w:t>
            </w:r>
            <w:r w:rsidR="004424AD" w:rsidRPr="0067549A">
              <w:rPr>
                <w:rFonts w:asciiTheme="minorEastAsia" w:eastAsiaTheme="minorEastAsia" w:hAnsiTheme="minorEastAsia" w:hint="eastAsia"/>
                <w:sz w:val="20"/>
                <w:szCs w:val="20"/>
              </w:rPr>
              <w:t>や</w:t>
            </w:r>
            <w:r w:rsidR="00CD7EEE" w:rsidRPr="0067549A">
              <w:rPr>
                <w:rFonts w:asciiTheme="minorEastAsia" w:eastAsiaTheme="minorEastAsia" w:hAnsiTheme="minorEastAsia" w:hint="eastAsia"/>
                <w:sz w:val="20"/>
                <w:szCs w:val="20"/>
              </w:rPr>
              <w:t>SSW</w:t>
            </w:r>
            <w:r w:rsidR="00CB3C63" w:rsidRPr="0067549A">
              <w:rPr>
                <w:rFonts w:asciiTheme="minorEastAsia" w:eastAsiaTheme="minorEastAsia" w:hAnsiTheme="minorEastAsia" w:hint="eastAsia"/>
                <w:sz w:val="20"/>
                <w:szCs w:val="20"/>
              </w:rPr>
              <w:t>と連携して、</w:t>
            </w:r>
            <w:r w:rsidR="00B64312" w:rsidRPr="0067549A">
              <w:rPr>
                <w:rFonts w:asciiTheme="minorEastAsia" w:eastAsiaTheme="minorEastAsia" w:hAnsiTheme="minorEastAsia" w:hint="eastAsia"/>
                <w:sz w:val="20"/>
                <w:szCs w:val="20"/>
              </w:rPr>
              <w:t>個々の生徒の課題解決を図る。</w:t>
            </w:r>
          </w:p>
          <w:p w:rsidR="00B64312" w:rsidRPr="0067549A" w:rsidRDefault="00BD7234" w:rsidP="00BC2818">
            <w:pPr>
              <w:snapToGrid w:val="0"/>
              <w:spacing w:line="280" w:lineRule="atLeast"/>
              <w:ind w:left="358" w:hangingChars="200" w:hanging="358"/>
              <w:rPr>
                <w:rFonts w:asciiTheme="minorEastAsia" w:eastAsiaTheme="minorEastAsia" w:hAnsiTheme="minorEastAsia"/>
                <w:sz w:val="20"/>
                <w:szCs w:val="20"/>
              </w:rPr>
            </w:pPr>
            <w:r w:rsidRPr="0067549A">
              <w:rPr>
                <w:rFonts w:asciiTheme="minorEastAsia" w:eastAsiaTheme="minorEastAsia" w:hAnsiTheme="minorEastAsia" w:hint="eastAsia"/>
                <w:sz w:val="20"/>
                <w:szCs w:val="20"/>
              </w:rPr>
              <w:t>イ</w:t>
            </w:r>
            <w:r w:rsidR="00B64312" w:rsidRPr="0067549A">
              <w:rPr>
                <w:rFonts w:asciiTheme="minorEastAsia" w:eastAsiaTheme="minorEastAsia" w:hAnsiTheme="minorEastAsia" w:hint="eastAsia"/>
                <w:sz w:val="20"/>
                <w:szCs w:val="20"/>
              </w:rPr>
              <w:t>・</w:t>
            </w:r>
            <w:r w:rsidR="00DD5D11" w:rsidRPr="0067549A">
              <w:rPr>
                <w:rFonts w:asciiTheme="minorEastAsia" w:eastAsiaTheme="minorEastAsia" w:hAnsiTheme="minorEastAsia" w:hint="eastAsia"/>
                <w:sz w:val="20"/>
                <w:szCs w:val="20"/>
              </w:rPr>
              <w:t>人権教育推進委員会では教</w:t>
            </w:r>
            <w:r w:rsidR="00A77285" w:rsidRPr="0067549A">
              <w:rPr>
                <w:rFonts w:asciiTheme="minorEastAsia" w:eastAsiaTheme="minorEastAsia" w:hAnsiTheme="minorEastAsia" w:hint="eastAsia"/>
                <w:sz w:val="20"/>
                <w:szCs w:val="20"/>
              </w:rPr>
              <w:t>職</w:t>
            </w:r>
            <w:r w:rsidR="00DD5D11" w:rsidRPr="0067549A">
              <w:rPr>
                <w:rFonts w:asciiTheme="minorEastAsia" w:eastAsiaTheme="minorEastAsia" w:hAnsiTheme="minorEastAsia" w:hint="eastAsia"/>
                <w:sz w:val="20"/>
                <w:szCs w:val="20"/>
              </w:rPr>
              <w:t>員と生徒に対する人権教育計画を策定し、研修等を通して人権感覚の醸成を図る。</w:t>
            </w:r>
          </w:p>
        </w:tc>
        <w:tc>
          <w:tcPr>
            <w:tcW w:w="4536" w:type="dxa"/>
            <w:tcBorders>
              <w:right w:val="dashed" w:sz="4" w:space="0" w:color="auto"/>
            </w:tcBorders>
          </w:tcPr>
          <w:p w:rsidR="00D367DD" w:rsidRPr="001925FB" w:rsidRDefault="00FC6BB2"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（１）</w:t>
            </w:r>
          </w:p>
          <w:p w:rsidR="00934F5F" w:rsidRPr="001925FB" w:rsidRDefault="008C6685"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ア</w:t>
            </w:r>
            <w:r w:rsidR="00934F5F" w:rsidRPr="001925FB">
              <w:rPr>
                <w:rFonts w:asciiTheme="minorEastAsia" w:eastAsiaTheme="minorEastAsia" w:hAnsiTheme="minorEastAsia" w:hint="eastAsia"/>
                <w:sz w:val="20"/>
                <w:szCs w:val="20"/>
              </w:rPr>
              <w:t>・生徒向け学校教育自己診断「キャリア教育</w:t>
            </w:r>
            <w:r w:rsidR="00485D4B" w:rsidRPr="001925FB">
              <w:rPr>
                <w:rFonts w:asciiTheme="minorEastAsia" w:eastAsiaTheme="minorEastAsia" w:hAnsiTheme="minorEastAsia" w:hint="eastAsia"/>
                <w:sz w:val="20"/>
                <w:szCs w:val="20"/>
              </w:rPr>
              <w:t>関連」</w:t>
            </w:r>
            <w:r w:rsidR="00934F5F" w:rsidRPr="001925FB">
              <w:rPr>
                <w:rFonts w:asciiTheme="minorEastAsia" w:eastAsiaTheme="minorEastAsia" w:hAnsiTheme="minorEastAsia" w:hint="eastAsia"/>
                <w:sz w:val="20"/>
                <w:szCs w:val="20"/>
              </w:rPr>
              <w:t>肯定率</w:t>
            </w:r>
            <w:r w:rsidR="00ED3E5F" w:rsidRPr="001925FB">
              <w:rPr>
                <w:rFonts w:asciiTheme="minorEastAsia" w:eastAsiaTheme="minorEastAsia" w:hAnsiTheme="minorEastAsia" w:hint="eastAsia"/>
                <w:sz w:val="20"/>
                <w:szCs w:val="20"/>
              </w:rPr>
              <w:t>8</w:t>
            </w:r>
            <w:r w:rsidR="00934F5F" w:rsidRPr="001925FB">
              <w:rPr>
                <w:rFonts w:asciiTheme="minorEastAsia" w:eastAsiaTheme="minorEastAsia" w:hAnsiTheme="minorEastAsia" w:hint="eastAsia"/>
                <w:sz w:val="20"/>
                <w:szCs w:val="20"/>
              </w:rPr>
              <w:t>0％以上</w:t>
            </w:r>
          </w:p>
          <w:p w:rsidR="00746697" w:rsidRPr="001925FB" w:rsidRDefault="00746697" w:rsidP="00BC2818">
            <w:pPr>
              <w:snapToGrid w:val="0"/>
              <w:spacing w:line="280" w:lineRule="atLeast"/>
              <w:ind w:leftChars="100" w:left="368"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i/>
                <w:sz w:val="20"/>
                <w:szCs w:val="20"/>
              </w:rPr>
              <w:t>・</w:t>
            </w:r>
            <w:r w:rsidR="00DC02F1" w:rsidRPr="001925FB">
              <w:rPr>
                <w:rFonts w:asciiTheme="minorEastAsia" w:eastAsiaTheme="minorEastAsia" w:hAnsiTheme="minorEastAsia" w:hint="eastAsia"/>
                <w:sz w:val="20"/>
                <w:szCs w:val="20"/>
              </w:rPr>
              <w:t>全教員による</w:t>
            </w:r>
            <w:r w:rsidRPr="001925FB">
              <w:rPr>
                <w:rFonts w:asciiTheme="minorEastAsia" w:eastAsiaTheme="minorEastAsia" w:hAnsiTheme="minorEastAsia" w:hint="eastAsia"/>
                <w:sz w:val="20"/>
                <w:szCs w:val="20"/>
              </w:rPr>
              <w:t>中学校訪問</w:t>
            </w:r>
            <w:r w:rsidR="00DC02F1" w:rsidRPr="001925FB">
              <w:rPr>
                <w:rFonts w:asciiTheme="minorEastAsia" w:eastAsiaTheme="minorEastAsia" w:hAnsiTheme="minorEastAsia" w:hint="eastAsia"/>
                <w:sz w:val="20"/>
                <w:szCs w:val="20"/>
              </w:rPr>
              <w:t>を含め中学校との連携</w:t>
            </w:r>
            <w:r w:rsidR="00273B0B" w:rsidRPr="001925FB">
              <w:rPr>
                <w:rFonts w:asciiTheme="minorEastAsia" w:eastAsiaTheme="minorEastAsia" w:hAnsiTheme="minorEastAsia" w:hint="eastAsia"/>
                <w:sz w:val="20"/>
                <w:szCs w:val="20"/>
              </w:rPr>
              <w:t>を</w:t>
            </w:r>
            <w:r w:rsidRPr="001925FB">
              <w:rPr>
                <w:rFonts w:asciiTheme="minorEastAsia" w:eastAsiaTheme="minorEastAsia" w:hAnsiTheme="minorEastAsia" w:hint="eastAsia"/>
                <w:sz w:val="20"/>
                <w:szCs w:val="20"/>
              </w:rPr>
              <w:t>充実させる。</w:t>
            </w:r>
          </w:p>
          <w:p w:rsidR="00FC6BB2" w:rsidRPr="001925FB" w:rsidRDefault="00411E8E"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　・外部人材</w:t>
            </w:r>
            <w:r w:rsidR="00056D27" w:rsidRPr="001925FB">
              <w:rPr>
                <w:rFonts w:asciiTheme="minorEastAsia" w:eastAsiaTheme="minorEastAsia" w:hAnsiTheme="minorEastAsia" w:hint="eastAsia"/>
                <w:sz w:val="20"/>
                <w:szCs w:val="20"/>
              </w:rPr>
              <w:t>等による講演を10</w:t>
            </w:r>
            <w:r w:rsidR="00FC6BB2" w:rsidRPr="001925FB">
              <w:rPr>
                <w:rFonts w:asciiTheme="minorEastAsia" w:eastAsiaTheme="minorEastAsia" w:hAnsiTheme="minorEastAsia" w:hint="eastAsia"/>
                <w:sz w:val="20"/>
                <w:szCs w:val="20"/>
              </w:rPr>
              <w:t>回以上実施</w:t>
            </w:r>
          </w:p>
          <w:p w:rsidR="00250DB4" w:rsidRPr="001925FB" w:rsidRDefault="00056D27" w:rsidP="00BC2818">
            <w:pPr>
              <w:snapToGrid w:val="0"/>
              <w:spacing w:line="280" w:lineRule="atLeast"/>
              <w:ind w:leftChars="100" w:left="1800" w:hangingChars="900" w:hanging="1611"/>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・キャリアカウンセラーの活用</w:t>
            </w:r>
            <w:r w:rsidR="00F32610" w:rsidRPr="001925FB">
              <w:rPr>
                <w:rFonts w:asciiTheme="minorEastAsia" w:eastAsiaTheme="minorEastAsia" w:hAnsiTheme="minorEastAsia" w:hint="eastAsia"/>
                <w:sz w:val="20"/>
                <w:szCs w:val="20"/>
              </w:rPr>
              <w:t>20回を維持</w:t>
            </w:r>
          </w:p>
          <w:p w:rsidR="00056D27" w:rsidRPr="001925FB" w:rsidRDefault="00F32610" w:rsidP="00BC2818">
            <w:pPr>
              <w:snapToGrid w:val="0"/>
              <w:spacing w:line="280" w:lineRule="atLeast"/>
              <w:ind w:leftChars="200" w:left="1810" w:hangingChars="800" w:hanging="1432"/>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w:t>
            </w:r>
            <w:r w:rsidR="00056D27" w:rsidRPr="001925FB">
              <w:rPr>
                <w:rFonts w:asciiTheme="minorEastAsia" w:eastAsiaTheme="minorEastAsia" w:hAnsiTheme="minorEastAsia" w:hint="eastAsia"/>
                <w:sz w:val="20"/>
                <w:szCs w:val="20"/>
              </w:rPr>
              <w:t>平成28年度20回）</w:t>
            </w:r>
          </w:p>
          <w:p w:rsidR="00DE48D6" w:rsidRPr="001925FB" w:rsidRDefault="00D23B40"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イ</w:t>
            </w:r>
            <w:r w:rsidR="00485D4B" w:rsidRPr="001925FB">
              <w:rPr>
                <w:rFonts w:asciiTheme="minorEastAsia" w:eastAsiaTheme="minorEastAsia" w:hAnsiTheme="minorEastAsia" w:hint="eastAsia"/>
                <w:sz w:val="20"/>
                <w:szCs w:val="20"/>
              </w:rPr>
              <w:t>・インターンシップ参加者数</w:t>
            </w:r>
            <w:r w:rsidR="00886EC7" w:rsidRPr="001925FB">
              <w:rPr>
                <w:rFonts w:asciiTheme="minorEastAsia" w:eastAsiaTheme="minorEastAsia" w:hAnsiTheme="minorEastAsia" w:hint="eastAsia"/>
                <w:sz w:val="20"/>
                <w:szCs w:val="20"/>
              </w:rPr>
              <w:t>50</w:t>
            </w:r>
            <w:r w:rsidR="00485D4B" w:rsidRPr="001925FB">
              <w:rPr>
                <w:rFonts w:asciiTheme="minorEastAsia" w:eastAsiaTheme="minorEastAsia" w:hAnsiTheme="minorEastAsia" w:hint="eastAsia"/>
                <w:sz w:val="20"/>
                <w:szCs w:val="20"/>
              </w:rPr>
              <w:t>人以上</w:t>
            </w:r>
            <w:r w:rsidR="00DE48D6" w:rsidRPr="001925FB">
              <w:rPr>
                <w:rFonts w:asciiTheme="minorEastAsia" w:eastAsiaTheme="minorEastAsia" w:hAnsiTheme="minorEastAsia" w:hint="eastAsia"/>
                <w:sz w:val="20"/>
                <w:szCs w:val="20"/>
              </w:rPr>
              <w:t>を維持</w:t>
            </w:r>
            <w:r w:rsidR="004529EA" w:rsidRPr="001925FB">
              <w:rPr>
                <w:rFonts w:asciiTheme="minorEastAsia" w:eastAsiaTheme="minorEastAsia" w:hAnsiTheme="minorEastAsia" w:hint="eastAsia"/>
                <w:sz w:val="20"/>
                <w:szCs w:val="20"/>
              </w:rPr>
              <w:t xml:space="preserve">　　　　　　　　　　</w:t>
            </w:r>
            <w:r w:rsidR="00DE48D6" w:rsidRPr="001925FB">
              <w:rPr>
                <w:rFonts w:asciiTheme="minorEastAsia" w:eastAsiaTheme="minorEastAsia" w:hAnsiTheme="minorEastAsia" w:hint="eastAsia"/>
                <w:sz w:val="20"/>
                <w:szCs w:val="20"/>
              </w:rPr>
              <w:t>(H28年度44名)</w:t>
            </w:r>
          </w:p>
          <w:p w:rsidR="00090704" w:rsidRPr="001925FB" w:rsidRDefault="00411E8E" w:rsidP="00BC2818">
            <w:pPr>
              <w:snapToGrid w:val="0"/>
              <w:spacing w:line="280" w:lineRule="atLeast"/>
              <w:ind w:leftChars="100" w:left="368"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w:t>
            </w:r>
            <w:r w:rsidR="00FC6BB2" w:rsidRPr="001925FB">
              <w:rPr>
                <w:rFonts w:asciiTheme="minorEastAsia" w:eastAsiaTheme="minorEastAsia" w:hAnsiTheme="minorEastAsia" w:hint="eastAsia"/>
                <w:sz w:val="20"/>
                <w:szCs w:val="20"/>
              </w:rPr>
              <w:t>遅刻者数</w:t>
            </w:r>
            <w:r w:rsidR="000927EC" w:rsidRPr="001925FB">
              <w:rPr>
                <w:rFonts w:asciiTheme="minorEastAsia" w:eastAsiaTheme="minorEastAsia" w:hAnsiTheme="minorEastAsia" w:hint="eastAsia"/>
                <w:sz w:val="20"/>
                <w:szCs w:val="20"/>
              </w:rPr>
              <w:t>18</w:t>
            </w:r>
            <w:r w:rsidR="007D4DB7" w:rsidRPr="001925FB">
              <w:rPr>
                <w:rFonts w:asciiTheme="minorEastAsia" w:eastAsiaTheme="minorEastAsia" w:hAnsiTheme="minorEastAsia" w:hint="eastAsia"/>
                <w:sz w:val="20"/>
                <w:szCs w:val="20"/>
              </w:rPr>
              <w:t>00人以下</w:t>
            </w:r>
            <w:r w:rsidR="00886EC7" w:rsidRPr="001925FB">
              <w:rPr>
                <w:rFonts w:asciiTheme="minorEastAsia" w:eastAsiaTheme="minorEastAsia" w:hAnsiTheme="minorEastAsia" w:hint="eastAsia"/>
                <w:sz w:val="20"/>
                <w:szCs w:val="20"/>
              </w:rPr>
              <w:t>（</w:t>
            </w:r>
            <w:r w:rsidR="007D4DB7" w:rsidRPr="001925FB">
              <w:rPr>
                <w:rFonts w:asciiTheme="minorEastAsia" w:eastAsiaTheme="minorEastAsia" w:hAnsiTheme="minorEastAsia" w:hint="eastAsia"/>
                <w:sz w:val="20"/>
                <w:szCs w:val="20"/>
              </w:rPr>
              <w:t>H2</w:t>
            </w:r>
            <w:r w:rsidR="000927EC" w:rsidRPr="001925FB">
              <w:rPr>
                <w:rFonts w:asciiTheme="minorEastAsia" w:eastAsiaTheme="minorEastAsia" w:hAnsiTheme="minorEastAsia" w:hint="eastAsia"/>
                <w:sz w:val="20"/>
                <w:szCs w:val="20"/>
              </w:rPr>
              <w:t>8</w:t>
            </w:r>
            <w:r w:rsidR="00886EC7" w:rsidRPr="001925FB">
              <w:rPr>
                <w:rFonts w:asciiTheme="minorEastAsia" w:eastAsiaTheme="minorEastAsia" w:hAnsiTheme="minorEastAsia" w:hint="eastAsia"/>
                <w:sz w:val="20"/>
                <w:szCs w:val="20"/>
              </w:rPr>
              <w:t>年度</w:t>
            </w:r>
            <w:r w:rsidR="000927EC" w:rsidRPr="001925FB">
              <w:rPr>
                <w:rFonts w:asciiTheme="minorEastAsia" w:eastAsiaTheme="minorEastAsia" w:hAnsiTheme="minorEastAsia" w:hint="eastAsia"/>
                <w:sz w:val="20"/>
                <w:szCs w:val="20"/>
              </w:rPr>
              <w:t>1931</w:t>
            </w:r>
            <w:r w:rsidR="007D4DB7" w:rsidRPr="001925FB">
              <w:rPr>
                <w:rFonts w:asciiTheme="minorEastAsia" w:eastAsiaTheme="minorEastAsia" w:hAnsiTheme="minorEastAsia" w:hint="eastAsia"/>
                <w:sz w:val="20"/>
                <w:szCs w:val="20"/>
              </w:rPr>
              <w:t>人）</w:t>
            </w:r>
          </w:p>
          <w:p w:rsidR="00A44073" w:rsidRPr="001925FB" w:rsidRDefault="00A44073"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　・生徒向け学校教育自己診断</w:t>
            </w:r>
            <w:r w:rsidR="00FC6BB2" w:rsidRPr="001925FB">
              <w:rPr>
                <w:rFonts w:asciiTheme="minorEastAsia" w:eastAsiaTheme="minorEastAsia" w:hAnsiTheme="minorEastAsia" w:hint="eastAsia"/>
                <w:sz w:val="20"/>
                <w:szCs w:val="20"/>
              </w:rPr>
              <w:t>「</w:t>
            </w:r>
            <w:r w:rsidRPr="001925FB">
              <w:rPr>
                <w:rFonts w:asciiTheme="minorEastAsia" w:eastAsiaTheme="minorEastAsia" w:hAnsiTheme="minorEastAsia" w:hint="eastAsia"/>
                <w:sz w:val="20"/>
                <w:szCs w:val="20"/>
              </w:rPr>
              <w:t>挨拶</w:t>
            </w:r>
            <w:r w:rsidR="00FC6BB2" w:rsidRPr="001925FB">
              <w:rPr>
                <w:rFonts w:asciiTheme="minorEastAsia" w:eastAsiaTheme="minorEastAsia" w:hAnsiTheme="minorEastAsia" w:hint="eastAsia"/>
                <w:sz w:val="20"/>
                <w:szCs w:val="20"/>
              </w:rPr>
              <w:t>」</w:t>
            </w:r>
            <w:r w:rsidRPr="001925FB">
              <w:rPr>
                <w:rFonts w:asciiTheme="minorEastAsia" w:eastAsiaTheme="minorEastAsia" w:hAnsiTheme="minorEastAsia" w:hint="eastAsia"/>
                <w:sz w:val="20"/>
                <w:szCs w:val="20"/>
              </w:rPr>
              <w:t>肯定</w:t>
            </w:r>
            <w:r w:rsidR="00FC6BB2" w:rsidRPr="001925FB">
              <w:rPr>
                <w:rFonts w:asciiTheme="minorEastAsia" w:eastAsiaTheme="minorEastAsia" w:hAnsiTheme="minorEastAsia" w:hint="eastAsia"/>
                <w:sz w:val="20"/>
                <w:szCs w:val="20"/>
              </w:rPr>
              <w:t>率</w:t>
            </w:r>
            <w:r w:rsidR="00F32610" w:rsidRPr="001925FB">
              <w:rPr>
                <w:rFonts w:asciiTheme="minorEastAsia" w:eastAsiaTheme="minorEastAsia" w:hAnsiTheme="minorEastAsia" w:hint="eastAsia"/>
                <w:sz w:val="20"/>
                <w:szCs w:val="20"/>
              </w:rPr>
              <w:t>80</w:t>
            </w:r>
            <w:r w:rsidRPr="001925FB">
              <w:rPr>
                <w:rFonts w:asciiTheme="minorEastAsia" w:eastAsiaTheme="minorEastAsia" w:hAnsiTheme="minorEastAsia" w:hint="eastAsia"/>
                <w:sz w:val="20"/>
                <w:szCs w:val="20"/>
              </w:rPr>
              <w:t>％以上</w:t>
            </w:r>
            <w:r w:rsidR="004529EA" w:rsidRPr="001925FB">
              <w:rPr>
                <w:rFonts w:asciiTheme="minorEastAsia" w:eastAsiaTheme="minorEastAsia" w:hAnsiTheme="minorEastAsia" w:hint="eastAsia"/>
                <w:sz w:val="20"/>
                <w:szCs w:val="20"/>
              </w:rPr>
              <w:t xml:space="preserve">　　　　　</w:t>
            </w:r>
            <w:r w:rsidR="00F32610" w:rsidRPr="001925FB">
              <w:rPr>
                <w:rFonts w:asciiTheme="minorEastAsia" w:eastAsiaTheme="minorEastAsia" w:hAnsiTheme="minorEastAsia" w:hint="eastAsia"/>
                <w:sz w:val="20"/>
                <w:szCs w:val="20"/>
              </w:rPr>
              <w:t>（H28年度79％）</w:t>
            </w:r>
          </w:p>
          <w:p w:rsidR="00A417DE" w:rsidRPr="001925FB" w:rsidRDefault="00FC6BB2"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ウ・応募前職場見学</w:t>
            </w:r>
            <w:r w:rsidR="006A3FED" w:rsidRPr="001925FB">
              <w:rPr>
                <w:rFonts w:asciiTheme="minorEastAsia" w:eastAsiaTheme="minorEastAsia" w:hAnsiTheme="minorEastAsia" w:hint="eastAsia"/>
                <w:sz w:val="20"/>
                <w:szCs w:val="20"/>
              </w:rPr>
              <w:t>参加率</w:t>
            </w:r>
            <w:r w:rsidR="005D0A57" w:rsidRPr="001925FB">
              <w:rPr>
                <w:rFonts w:asciiTheme="minorEastAsia" w:eastAsiaTheme="minorEastAsia" w:hAnsiTheme="minorEastAsia" w:hint="eastAsia"/>
                <w:sz w:val="20"/>
                <w:szCs w:val="20"/>
              </w:rPr>
              <w:t>を就職斡旋希望者の</w:t>
            </w:r>
            <w:r w:rsidR="00056D27" w:rsidRPr="001925FB">
              <w:rPr>
                <w:rFonts w:asciiTheme="minorEastAsia" w:eastAsiaTheme="minorEastAsia" w:hAnsiTheme="minorEastAsia" w:hint="eastAsia"/>
                <w:sz w:val="20"/>
                <w:szCs w:val="20"/>
              </w:rPr>
              <w:t>8</w:t>
            </w:r>
            <w:r w:rsidR="005D0A57" w:rsidRPr="001925FB">
              <w:rPr>
                <w:rFonts w:asciiTheme="minorEastAsia" w:eastAsiaTheme="minorEastAsia" w:hAnsiTheme="minorEastAsia" w:hint="eastAsia"/>
                <w:sz w:val="20"/>
                <w:szCs w:val="20"/>
              </w:rPr>
              <w:t>0％以上</w:t>
            </w:r>
            <w:r w:rsidR="004529EA" w:rsidRPr="001925FB">
              <w:rPr>
                <w:rFonts w:asciiTheme="minorEastAsia" w:eastAsiaTheme="minorEastAsia" w:hAnsiTheme="minorEastAsia" w:hint="eastAsia"/>
                <w:sz w:val="20"/>
                <w:szCs w:val="20"/>
              </w:rPr>
              <w:t xml:space="preserve">　（H28年度</w:t>
            </w:r>
            <w:r w:rsidR="006A3FED" w:rsidRPr="001925FB">
              <w:rPr>
                <w:rFonts w:asciiTheme="minorEastAsia" w:eastAsiaTheme="minorEastAsia" w:hAnsiTheme="minorEastAsia" w:hint="eastAsia"/>
                <w:sz w:val="20"/>
                <w:szCs w:val="20"/>
              </w:rPr>
              <w:t>79</w:t>
            </w:r>
            <w:r w:rsidR="004529EA" w:rsidRPr="001925FB">
              <w:rPr>
                <w:rFonts w:asciiTheme="minorEastAsia" w:eastAsiaTheme="minorEastAsia" w:hAnsiTheme="minorEastAsia" w:hint="eastAsia"/>
                <w:sz w:val="20"/>
                <w:szCs w:val="20"/>
              </w:rPr>
              <w:t>％）</w:t>
            </w:r>
          </w:p>
          <w:p w:rsidR="004529EA" w:rsidRPr="001925FB" w:rsidRDefault="00675B75"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エ・教職員向け学校教育自己診断「進路指導関連」肯定率</w:t>
            </w:r>
            <w:r w:rsidR="00AF233B" w:rsidRPr="001925FB">
              <w:rPr>
                <w:rFonts w:asciiTheme="minorEastAsia" w:eastAsiaTheme="minorEastAsia" w:hAnsiTheme="minorEastAsia" w:hint="eastAsia"/>
                <w:sz w:val="20"/>
                <w:szCs w:val="20"/>
              </w:rPr>
              <w:t>85</w:t>
            </w:r>
            <w:r w:rsidRPr="001925FB">
              <w:rPr>
                <w:rFonts w:asciiTheme="minorEastAsia" w:eastAsiaTheme="minorEastAsia" w:hAnsiTheme="minorEastAsia" w:hint="eastAsia"/>
                <w:sz w:val="20"/>
                <w:szCs w:val="20"/>
              </w:rPr>
              <w:t>％以上</w:t>
            </w:r>
            <w:r w:rsidR="00F27C7D" w:rsidRPr="001925FB">
              <w:rPr>
                <w:rFonts w:asciiTheme="minorEastAsia" w:eastAsiaTheme="minorEastAsia" w:hAnsiTheme="minorEastAsia" w:hint="eastAsia"/>
                <w:sz w:val="20"/>
                <w:szCs w:val="20"/>
              </w:rPr>
              <w:t>を維持</w:t>
            </w:r>
            <w:r w:rsidR="00250DB4" w:rsidRPr="001925FB">
              <w:rPr>
                <w:rFonts w:asciiTheme="minorEastAsia" w:eastAsiaTheme="minorEastAsia" w:hAnsiTheme="minorEastAsia" w:hint="eastAsia"/>
                <w:sz w:val="20"/>
                <w:szCs w:val="20"/>
              </w:rPr>
              <w:t>（H28年度86％）</w:t>
            </w:r>
          </w:p>
          <w:p w:rsidR="004529EA" w:rsidRPr="001925FB" w:rsidRDefault="00675B75" w:rsidP="00BC2818">
            <w:pPr>
              <w:snapToGrid w:val="0"/>
              <w:spacing w:line="280" w:lineRule="atLeast"/>
              <w:ind w:leftChars="100" w:left="368"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・保護者向け学校教育自己診断「進路指導関連」肯定率</w:t>
            </w:r>
            <w:r w:rsidR="00F27C7D" w:rsidRPr="001925FB">
              <w:rPr>
                <w:rFonts w:asciiTheme="minorEastAsia" w:eastAsiaTheme="minorEastAsia" w:hAnsiTheme="minorEastAsia" w:hint="eastAsia"/>
                <w:sz w:val="20"/>
                <w:szCs w:val="20"/>
              </w:rPr>
              <w:t>85</w:t>
            </w:r>
            <w:r w:rsidRPr="001925FB">
              <w:rPr>
                <w:rFonts w:asciiTheme="minorEastAsia" w:eastAsiaTheme="minorEastAsia" w:hAnsiTheme="minorEastAsia" w:hint="eastAsia"/>
                <w:sz w:val="20"/>
                <w:szCs w:val="20"/>
              </w:rPr>
              <w:t>％以上</w:t>
            </w:r>
            <w:r w:rsidR="00F27C7D" w:rsidRPr="001925FB">
              <w:rPr>
                <w:rFonts w:asciiTheme="minorEastAsia" w:eastAsiaTheme="minorEastAsia" w:hAnsiTheme="minorEastAsia" w:hint="eastAsia"/>
                <w:sz w:val="20"/>
                <w:szCs w:val="20"/>
              </w:rPr>
              <w:t>を維持</w:t>
            </w:r>
            <w:r w:rsidR="00250DB4" w:rsidRPr="001925FB">
              <w:rPr>
                <w:rFonts w:asciiTheme="minorEastAsia" w:eastAsiaTheme="minorEastAsia" w:hAnsiTheme="minorEastAsia" w:hint="eastAsia"/>
                <w:sz w:val="20"/>
                <w:szCs w:val="20"/>
              </w:rPr>
              <w:t>（H28年度89％）</w:t>
            </w:r>
          </w:p>
          <w:p w:rsidR="00DE48D6" w:rsidRPr="001925FB" w:rsidRDefault="00675B75"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オ</w:t>
            </w:r>
            <w:r w:rsidR="00F61703" w:rsidRPr="001925FB">
              <w:rPr>
                <w:rFonts w:asciiTheme="minorEastAsia" w:eastAsiaTheme="minorEastAsia" w:hAnsiTheme="minorEastAsia" w:hint="eastAsia"/>
                <w:sz w:val="20"/>
                <w:szCs w:val="20"/>
              </w:rPr>
              <w:t>・生徒活動部による部活動アンケートの肯定率</w:t>
            </w:r>
            <w:r w:rsidR="00DE48D6" w:rsidRPr="001925FB">
              <w:rPr>
                <w:rFonts w:asciiTheme="minorEastAsia" w:eastAsiaTheme="minorEastAsia" w:hAnsiTheme="minorEastAsia" w:hint="eastAsia"/>
                <w:sz w:val="20"/>
                <w:szCs w:val="20"/>
              </w:rPr>
              <w:t>70</w:t>
            </w:r>
            <w:r w:rsidR="00F61703" w:rsidRPr="001925FB">
              <w:rPr>
                <w:rFonts w:asciiTheme="minorEastAsia" w:eastAsiaTheme="minorEastAsia" w:hAnsiTheme="minorEastAsia" w:hint="eastAsia"/>
                <w:sz w:val="20"/>
                <w:szCs w:val="20"/>
              </w:rPr>
              <w:t>％以上</w:t>
            </w:r>
            <w:r w:rsidR="00DE48D6" w:rsidRPr="001925FB">
              <w:rPr>
                <w:rFonts w:asciiTheme="minorEastAsia" w:eastAsiaTheme="minorEastAsia" w:hAnsiTheme="minorEastAsia" w:hint="eastAsia"/>
                <w:sz w:val="20"/>
                <w:szCs w:val="20"/>
              </w:rPr>
              <w:t>を維持（H28年度76％）</w:t>
            </w:r>
          </w:p>
          <w:p w:rsidR="00F27C7D" w:rsidRPr="001925FB" w:rsidRDefault="007E2635" w:rsidP="00BC2818">
            <w:pPr>
              <w:snapToGrid w:val="0"/>
              <w:spacing w:line="280" w:lineRule="atLeast"/>
              <w:ind w:leftChars="100" w:left="368"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w:t>
            </w:r>
            <w:r w:rsidR="00485D4B" w:rsidRPr="001925FB">
              <w:rPr>
                <w:rFonts w:asciiTheme="minorEastAsia" w:eastAsiaTheme="minorEastAsia" w:hAnsiTheme="minorEastAsia" w:hint="eastAsia"/>
                <w:sz w:val="20"/>
                <w:szCs w:val="20"/>
              </w:rPr>
              <w:t>生徒向け学校教育自己診断「学校行事」</w:t>
            </w:r>
            <w:r w:rsidR="00FC6BB2" w:rsidRPr="001925FB">
              <w:rPr>
                <w:rFonts w:asciiTheme="minorEastAsia" w:eastAsiaTheme="minorEastAsia" w:hAnsiTheme="minorEastAsia" w:hint="eastAsia"/>
                <w:sz w:val="20"/>
                <w:szCs w:val="20"/>
              </w:rPr>
              <w:t>肯定率</w:t>
            </w:r>
            <w:r w:rsidR="00F27C7D" w:rsidRPr="001925FB">
              <w:rPr>
                <w:rFonts w:asciiTheme="minorEastAsia" w:eastAsiaTheme="minorEastAsia" w:hAnsiTheme="minorEastAsia" w:hint="eastAsia"/>
                <w:sz w:val="20"/>
                <w:szCs w:val="20"/>
              </w:rPr>
              <w:t>60</w:t>
            </w:r>
            <w:r w:rsidR="00FC6BB2" w:rsidRPr="001925FB">
              <w:rPr>
                <w:rFonts w:asciiTheme="minorEastAsia" w:eastAsiaTheme="minorEastAsia" w:hAnsiTheme="minorEastAsia" w:hint="eastAsia"/>
                <w:sz w:val="20"/>
                <w:szCs w:val="20"/>
              </w:rPr>
              <w:t>％以上</w:t>
            </w:r>
            <w:r w:rsidR="00F27C7D" w:rsidRPr="001925FB">
              <w:rPr>
                <w:rFonts w:asciiTheme="minorEastAsia" w:eastAsiaTheme="minorEastAsia" w:hAnsiTheme="minorEastAsia" w:hint="eastAsia"/>
                <w:sz w:val="20"/>
                <w:szCs w:val="20"/>
              </w:rPr>
              <w:t>（H28年度58％）</w:t>
            </w:r>
          </w:p>
          <w:p w:rsidR="00B64312" w:rsidRPr="001925FB" w:rsidRDefault="00D61C4D"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（２）</w:t>
            </w:r>
          </w:p>
          <w:p w:rsidR="005C168B" w:rsidRPr="001925FB" w:rsidRDefault="00FE1ADF"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ア・</w:t>
            </w:r>
            <w:r w:rsidR="005C168B" w:rsidRPr="001925FB">
              <w:rPr>
                <w:rFonts w:asciiTheme="minorEastAsia" w:eastAsiaTheme="minorEastAsia" w:hAnsiTheme="minorEastAsia" w:hint="eastAsia"/>
                <w:sz w:val="20"/>
                <w:szCs w:val="20"/>
              </w:rPr>
              <w:t>教職員向け学校教育自己診断「生徒情報共有関連」肯定率75％以上</w:t>
            </w:r>
            <w:r w:rsidR="00250DB4" w:rsidRPr="001925FB">
              <w:rPr>
                <w:rFonts w:asciiTheme="minorEastAsia" w:eastAsiaTheme="minorEastAsia" w:hAnsiTheme="minorEastAsia" w:hint="eastAsia"/>
                <w:sz w:val="20"/>
                <w:szCs w:val="20"/>
              </w:rPr>
              <w:t>（H28年度68％）</w:t>
            </w:r>
          </w:p>
          <w:p w:rsidR="00F32610" w:rsidRPr="001925FB" w:rsidRDefault="00DD5D11" w:rsidP="00BC2818">
            <w:pPr>
              <w:snapToGrid w:val="0"/>
              <w:spacing w:line="280" w:lineRule="atLeast"/>
              <w:ind w:leftChars="100" w:left="368"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・生徒向け学校教育自己診断「教育相談</w:t>
            </w:r>
            <w:r w:rsidR="00485D4B" w:rsidRPr="001925FB">
              <w:rPr>
                <w:rFonts w:asciiTheme="minorEastAsia" w:eastAsiaTheme="minorEastAsia" w:hAnsiTheme="minorEastAsia" w:hint="eastAsia"/>
                <w:sz w:val="20"/>
                <w:szCs w:val="20"/>
              </w:rPr>
              <w:t>関連</w:t>
            </w:r>
            <w:r w:rsidRPr="001925FB">
              <w:rPr>
                <w:rFonts w:asciiTheme="minorEastAsia" w:eastAsiaTheme="minorEastAsia" w:hAnsiTheme="minorEastAsia" w:hint="eastAsia"/>
                <w:sz w:val="20"/>
                <w:szCs w:val="20"/>
              </w:rPr>
              <w:t>」肯定率6</w:t>
            </w:r>
            <w:r w:rsidR="00F32610" w:rsidRPr="001925FB">
              <w:rPr>
                <w:rFonts w:asciiTheme="minorEastAsia" w:eastAsiaTheme="minorEastAsia" w:hAnsiTheme="minorEastAsia" w:hint="eastAsia"/>
                <w:sz w:val="20"/>
                <w:szCs w:val="20"/>
              </w:rPr>
              <w:t>0</w:t>
            </w:r>
            <w:r w:rsidRPr="001925FB">
              <w:rPr>
                <w:rFonts w:asciiTheme="minorEastAsia" w:eastAsiaTheme="minorEastAsia" w:hAnsiTheme="minorEastAsia" w:hint="eastAsia"/>
                <w:sz w:val="20"/>
                <w:szCs w:val="20"/>
              </w:rPr>
              <w:t>％以上</w:t>
            </w:r>
            <w:r w:rsidR="00F32610" w:rsidRPr="001925FB">
              <w:rPr>
                <w:rFonts w:asciiTheme="minorEastAsia" w:eastAsiaTheme="minorEastAsia" w:hAnsiTheme="minorEastAsia" w:hint="eastAsia"/>
                <w:sz w:val="20"/>
                <w:szCs w:val="20"/>
              </w:rPr>
              <w:t>（H28年度54％）</w:t>
            </w:r>
          </w:p>
          <w:p w:rsidR="00F32610" w:rsidRPr="001925FB" w:rsidRDefault="00BD7234"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イ</w:t>
            </w:r>
            <w:r w:rsidR="00DD5D11" w:rsidRPr="001925FB">
              <w:rPr>
                <w:rFonts w:asciiTheme="minorEastAsia" w:eastAsiaTheme="minorEastAsia" w:hAnsiTheme="minorEastAsia" w:hint="eastAsia"/>
                <w:sz w:val="20"/>
                <w:szCs w:val="20"/>
              </w:rPr>
              <w:t>・生徒向け学校教育自己診断「人権教育」肯定率7</w:t>
            </w:r>
            <w:r w:rsidR="00B108EC" w:rsidRPr="001925FB">
              <w:rPr>
                <w:rFonts w:asciiTheme="minorEastAsia" w:eastAsiaTheme="minorEastAsia" w:hAnsiTheme="minorEastAsia" w:hint="eastAsia"/>
                <w:sz w:val="20"/>
                <w:szCs w:val="20"/>
              </w:rPr>
              <w:t>5</w:t>
            </w:r>
            <w:r w:rsidR="00DD5D11" w:rsidRPr="001925FB">
              <w:rPr>
                <w:rFonts w:asciiTheme="minorEastAsia" w:eastAsiaTheme="minorEastAsia" w:hAnsiTheme="minorEastAsia" w:hint="eastAsia"/>
                <w:sz w:val="20"/>
                <w:szCs w:val="20"/>
              </w:rPr>
              <w:t>％以上</w:t>
            </w:r>
            <w:r w:rsidR="00F32610" w:rsidRPr="001925FB">
              <w:rPr>
                <w:rFonts w:asciiTheme="minorEastAsia" w:eastAsiaTheme="minorEastAsia" w:hAnsiTheme="minorEastAsia" w:hint="eastAsia"/>
                <w:sz w:val="20"/>
                <w:szCs w:val="20"/>
              </w:rPr>
              <w:t xml:space="preserve">　（H28年度</w:t>
            </w:r>
            <w:r w:rsidR="00DE48D6" w:rsidRPr="001925FB">
              <w:rPr>
                <w:rFonts w:asciiTheme="minorEastAsia" w:eastAsiaTheme="minorEastAsia" w:hAnsiTheme="minorEastAsia" w:hint="eastAsia"/>
                <w:sz w:val="20"/>
                <w:szCs w:val="20"/>
              </w:rPr>
              <w:t>68％）</w:t>
            </w:r>
          </w:p>
          <w:p w:rsidR="00006B1D" w:rsidRPr="001925FB" w:rsidRDefault="00DD5D11" w:rsidP="00BC2818">
            <w:pPr>
              <w:snapToGrid w:val="0"/>
              <w:spacing w:line="280" w:lineRule="atLeast"/>
              <w:ind w:left="358" w:hangingChars="200" w:hanging="358"/>
              <w:rPr>
                <w:rFonts w:asciiTheme="minorEastAsia" w:eastAsiaTheme="minorEastAsia" w:hAnsiTheme="minorEastAsia"/>
                <w:strike/>
                <w:sz w:val="20"/>
                <w:szCs w:val="20"/>
              </w:rPr>
            </w:pPr>
            <w:r w:rsidRPr="001925FB">
              <w:rPr>
                <w:rFonts w:asciiTheme="minorEastAsia" w:eastAsiaTheme="minorEastAsia" w:hAnsiTheme="minorEastAsia" w:hint="eastAsia"/>
                <w:sz w:val="20"/>
                <w:szCs w:val="20"/>
              </w:rPr>
              <w:t xml:space="preserve">　・人権教育委員会主催による教</w:t>
            </w:r>
            <w:r w:rsidR="00A77285" w:rsidRPr="001925FB">
              <w:rPr>
                <w:rFonts w:asciiTheme="minorEastAsia" w:eastAsiaTheme="minorEastAsia" w:hAnsiTheme="minorEastAsia" w:hint="eastAsia"/>
                <w:sz w:val="20"/>
                <w:szCs w:val="20"/>
              </w:rPr>
              <w:t>職</w:t>
            </w:r>
            <w:r w:rsidRPr="001925FB">
              <w:rPr>
                <w:rFonts w:asciiTheme="minorEastAsia" w:eastAsiaTheme="minorEastAsia" w:hAnsiTheme="minorEastAsia" w:hint="eastAsia"/>
                <w:sz w:val="20"/>
                <w:szCs w:val="20"/>
              </w:rPr>
              <w:t>員</w:t>
            </w:r>
            <w:r w:rsidR="00A77285" w:rsidRPr="001925FB">
              <w:rPr>
                <w:rFonts w:asciiTheme="minorEastAsia" w:eastAsiaTheme="minorEastAsia" w:hAnsiTheme="minorEastAsia" w:hint="eastAsia"/>
                <w:sz w:val="20"/>
                <w:szCs w:val="20"/>
              </w:rPr>
              <w:t>研修を</w:t>
            </w:r>
            <w:r w:rsidR="00F27C7D" w:rsidRPr="001925FB">
              <w:rPr>
                <w:rFonts w:asciiTheme="minorEastAsia" w:eastAsiaTheme="minorEastAsia" w:hAnsiTheme="minorEastAsia" w:hint="eastAsia"/>
                <w:sz w:val="20"/>
                <w:szCs w:val="20"/>
              </w:rPr>
              <w:t>２回</w:t>
            </w:r>
            <w:r w:rsidRPr="001925FB">
              <w:rPr>
                <w:rFonts w:asciiTheme="minorEastAsia" w:eastAsiaTheme="minorEastAsia" w:hAnsiTheme="minorEastAsia" w:hint="eastAsia"/>
                <w:sz w:val="20"/>
                <w:szCs w:val="20"/>
              </w:rPr>
              <w:t>実施</w:t>
            </w:r>
          </w:p>
        </w:tc>
        <w:tc>
          <w:tcPr>
            <w:tcW w:w="2694" w:type="dxa"/>
            <w:tcBorders>
              <w:left w:val="dashed" w:sz="4" w:space="0" w:color="auto"/>
              <w:bottom w:val="single" w:sz="4" w:space="0" w:color="auto"/>
              <w:right w:val="single" w:sz="4" w:space="0" w:color="auto"/>
            </w:tcBorders>
            <w:shd w:val="clear" w:color="auto" w:fill="auto"/>
          </w:tcPr>
          <w:p w:rsidR="00556C40" w:rsidRDefault="00414B45" w:rsidP="00414B45">
            <w:pPr>
              <w:snapToGrid w:val="0"/>
              <w:spacing w:line="28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（１）</w:t>
            </w:r>
          </w:p>
          <w:p w:rsidR="00282EB4" w:rsidRDefault="00414B45" w:rsidP="00414B45">
            <w:pPr>
              <w:snapToGrid w:val="0"/>
              <w:spacing w:line="28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414B45">
              <w:rPr>
                <w:rFonts w:asciiTheme="minorEastAsia" w:eastAsiaTheme="minorEastAsia" w:hAnsiTheme="minorEastAsia" w:hint="eastAsia"/>
                <w:sz w:val="20"/>
                <w:szCs w:val="20"/>
              </w:rPr>
              <w:t>「キャリア教育関連」肯定率</w:t>
            </w:r>
            <w:r>
              <w:rPr>
                <w:rFonts w:asciiTheme="minorEastAsia" w:eastAsiaTheme="minorEastAsia" w:hAnsiTheme="minorEastAsia" w:hint="eastAsia"/>
                <w:sz w:val="20"/>
                <w:szCs w:val="20"/>
              </w:rPr>
              <w:t>は</w:t>
            </w:r>
            <w:r w:rsidR="00C03030">
              <w:rPr>
                <w:rFonts w:asciiTheme="minorEastAsia" w:eastAsiaTheme="minorEastAsia" w:hAnsiTheme="minorEastAsia" w:hint="eastAsia"/>
                <w:sz w:val="20"/>
                <w:szCs w:val="20"/>
              </w:rPr>
              <w:t>78</w:t>
            </w:r>
            <w:r w:rsidRPr="00414B4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で目標より少し下回った。</w:t>
            </w:r>
            <w:r w:rsidR="00C03030" w:rsidRPr="00C03030">
              <w:rPr>
                <w:rFonts w:asciiTheme="minorEastAsia" w:eastAsiaTheme="minorEastAsia" w:hAnsiTheme="minorEastAsia" w:hint="eastAsia"/>
                <w:sz w:val="20"/>
                <w:szCs w:val="20"/>
              </w:rPr>
              <w:t>（</w:t>
            </w:r>
            <w:r w:rsidR="00123B52">
              <w:rPr>
                <w:rFonts w:asciiTheme="minorEastAsia" w:eastAsiaTheme="minorEastAsia" w:hAnsiTheme="minorEastAsia" w:hint="eastAsia"/>
                <w:sz w:val="20"/>
                <w:szCs w:val="20"/>
              </w:rPr>
              <w:t>△</w:t>
            </w:r>
            <w:r w:rsidR="00C03030" w:rsidRPr="00C03030">
              <w:rPr>
                <w:rFonts w:asciiTheme="minorEastAsia" w:eastAsiaTheme="minorEastAsia" w:hAnsiTheme="minorEastAsia" w:hint="eastAsia"/>
                <w:sz w:val="20"/>
                <w:szCs w:val="20"/>
              </w:rPr>
              <w:t>）</w:t>
            </w:r>
          </w:p>
          <w:p w:rsidR="00556C40" w:rsidRDefault="00282EB4" w:rsidP="00414B45">
            <w:pPr>
              <w:snapToGrid w:val="0"/>
              <w:spacing w:line="28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4546C7">
              <w:rPr>
                <w:rFonts w:asciiTheme="minorEastAsia" w:eastAsiaTheme="minorEastAsia" w:hAnsiTheme="minorEastAsia" w:hint="eastAsia"/>
                <w:sz w:val="20"/>
                <w:szCs w:val="20"/>
              </w:rPr>
              <w:t>外部人材等による講演は6</w:t>
            </w:r>
            <w:r w:rsidR="004546C7" w:rsidRPr="004546C7">
              <w:rPr>
                <w:rFonts w:asciiTheme="minorEastAsia" w:eastAsiaTheme="minorEastAsia" w:hAnsiTheme="minorEastAsia" w:hint="eastAsia"/>
                <w:sz w:val="20"/>
                <w:szCs w:val="20"/>
              </w:rPr>
              <w:t>回</w:t>
            </w:r>
            <w:r>
              <w:rPr>
                <w:rFonts w:asciiTheme="minorEastAsia" w:eastAsiaTheme="minorEastAsia" w:hAnsiTheme="minorEastAsia" w:hint="eastAsia"/>
                <w:sz w:val="20"/>
                <w:szCs w:val="20"/>
              </w:rPr>
              <w:t>実施</w:t>
            </w:r>
            <w:r w:rsidR="004546C7">
              <w:rPr>
                <w:rFonts w:asciiTheme="minorEastAsia" w:eastAsiaTheme="minorEastAsia" w:hAnsiTheme="minorEastAsia" w:hint="eastAsia"/>
                <w:sz w:val="20"/>
                <w:szCs w:val="20"/>
              </w:rPr>
              <w:t>、キャリアカウンセラーの活用はしなかった</w:t>
            </w:r>
            <w:r w:rsidR="00E1353F">
              <w:rPr>
                <w:rFonts w:asciiTheme="minorEastAsia" w:eastAsiaTheme="minorEastAsia" w:hAnsiTheme="minorEastAsia" w:hint="eastAsia"/>
                <w:sz w:val="20"/>
                <w:szCs w:val="20"/>
              </w:rPr>
              <w:t>。</w:t>
            </w:r>
            <w:r w:rsidR="00A55FCF">
              <w:rPr>
                <w:rFonts w:asciiTheme="minorEastAsia" w:eastAsiaTheme="minorEastAsia" w:hAnsiTheme="minorEastAsia" w:hint="eastAsia"/>
                <w:sz w:val="20"/>
                <w:szCs w:val="20"/>
              </w:rPr>
              <w:t>今回は、</w:t>
            </w:r>
            <w:r>
              <w:rPr>
                <w:rFonts w:asciiTheme="minorEastAsia" w:eastAsiaTheme="minorEastAsia" w:hAnsiTheme="minorEastAsia" w:hint="eastAsia"/>
                <w:sz w:val="20"/>
                <w:szCs w:val="20"/>
              </w:rPr>
              <w:t>様々な課題を抱える生徒支援のために</w:t>
            </w:r>
            <w:r w:rsidR="00A55FCF">
              <w:rPr>
                <w:rFonts w:asciiTheme="minorEastAsia" w:eastAsiaTheme="minorEastAsia" w:hAnsiTheme="minorEastAsia" w:hint="eastAsia"/>
                <w:sz w:val="20"/>
                <w:szCs w:val="20"/>
              </w:rPr>
              <w:t>臨床心理士を</w:t>
            </w:r>
            <w:r>
              <w:rPr>
                <w:rFonts w:asciiTheme="minorEastAsia" w:eastAsiaTheme="minorEastAsia" w:hAnsiTheme="minorEastAsia" w:hint="eastAsia"/>
                <w:sz w:val="20"/>
                <w:szCs w:val="20"/>
              </w:rPr>
              <w:t>活用した</w:t>
            </w:r>
            <w:r w:rsidR="00844227">
              <w:rPr>
                <w:rFonts w:asciiTheme="minorEastAsia" w:eastAsiaTheme="minorEastAsia" w:hAnsiTheme="minorEastAsia" w:hint="eastAsia"/>
                <w:sz w:val="20"/>
                <w:szCs w:val="20"/>
              </w:rPr>
              <w:t>。</w:t>
            </w:r>
            <w:r w:rsidR="00414B45">
              <w:rPr>
                <w:rFonts w:asciiTheme="minorEastAsia" w:eastAsiaTheme="minorEastAsia" w:hAnsiTheme="minorEastAsia" w:hint="eastAsia"/>
                <w:sz w:val="20"/>
                <w:szCs w:val="20"/>
              </w:rPr>
              <w:t>（</w:t>
            </w:r>
            <w:r w:rsidR="00123B52">
              <w:rPr>
                <w:rFonts w:asciiTheme="minorEastAsia" w:eastAsiaTheme="minorEastAsia" w:hAnsiTheme="minorEastAsia" w:hint="eastAsia"/>
                <w:sz w:val="20"/>
                <w:szCs w:val="20"/>
              </w:rPr>
              <w:t>○</w:t>
            </w:r>
            <w:r w:rsidR="00414B45">
              <w:rPr>
                <w:rFonts w:asciiTheme="minorEastAsia" w:eastAsiaTheme="minorEastAsia" w:hAnsiTheme="minorEastAsia" w:hint="eastAsia"/>
                <w:sz w:val="20"/>
                <w:szCs w:val="20"/>
              </w:rPr>
              <w:t>）</w:t>
            </w:r>
          </w:p>
          <w:p w:rsidR="00123B52" w:rsidRPr="00B8071E" w:rsidRDefault="00414B45" w:rsidP="00414B45">
            <w:pPr>
              <w:snapToGrid w:val="0"/>
              <w:spacing w:line="28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5D155E" w:rsidRPr="005D155E">
              <w:rPr>
                <w:rFonts w:asciiTheme="minorEastAsia" w:eastAsiaTheme="minorEastAsia" w:hAnsiTheme="minorEastAsia" w:hint="eastAsia"/>
                <w:sz w:val="20"/>
                <w:szCs w:val="20"/>
              </w:rPr>
              <w:t>遅刻者数</w:t>
            </w:r>
            <w:r w:rsidR="005D155E">
              <w:rPr>
                <w:rFonts w:asciiTheme="minorEastAsia" w:eastAsiaTheme="minorEastAsia" w:hAnsiTheme="minorEastAsia" w:hint="eastAsia"/>
                <w:sz w:val="20"/>
                <w:szCs w:val="20"/>
              </w:rPr>
              <w:t>は3106人で</w:t>
            </w:r>
            <w:r w:rsidR="00C03030">
              <w:rPr>
                <w:rFonts w:asciiTheme="minorEastAsia" w:eastAsiaTheme="minorEastAsia" w:hAnsiTheme="minorEastAsia" w:hint="eastAsia"/>
                <w:sz w:val="20"/>
                <w:szCs w:val="20"/>
              </w:rPr>
              <w:t>増加傾向であった。</w:t>
            </w:r>
            <w:r w:rsidR="004261A2" w:rsidRPr="00B8071E">
              <w:rPr>
                <w:rFonts w:asciiTheme="minorEastAsia" w:eastAsiaTheme="minorEastAsia" w:hAnsiTheme="minorEastAsia" w:hint="eastAsia"/>
                <w:sz w:val="20"/>
                <w:szCs w:val="20"/>
              </w:rPr>
              <w:t>常習生徒への指導体制が必要</w:t>
            </w:r>
            <w:r w:rsidR="00844227">
              <w:rPr>
                <w:rFonts w:asciiTheme="minorEastAsia" w:eastAsiaTheme="minorEastAsia" w:hAnsiTheme="minorEastAsia" w:hint="eastAsia"/>
                <w:sz w:val="20"/>
                <w:szCs w:val="20"/>
              </w:rPr>
              <w:t>。</w:t>
            </w:r>
            <w:r w:rsidR="00C03030" w:rsidRPr="00B8071E">
              <w:rPr>
                <w:rFonts w:asciiTheme="minorEastAsia" w:eastAsiaTheme="minorEastAsia" w:hAnsiTheme="minorEastAsia" w:hint="eastAsia"/>
                <w:sz w:val="20"/>
                <w:szCs w:val="20"/>
              </w:rPr>
              <w:t>（</w:t>
            </w:r>
            <w:r w:rsidR="00582C71" w:rsidRPr="00B8071E">
              <w:rPr>
                <w:rFonts w:asciiTheme="minorEastAsia" w:eastAsiaTheme="minorEastAsia" w:hAnsiTheme="minorEastAsia" w:hint="eastAsia"/>
                <w:sz w:val="20"/>
                <w:szCs w:val="20"/>
              </w:rPr>
              <w:t>△</w:t>
            </w:r>
            <w:r w:rsidR="00C03030" w:rsidRPr="00B8071E">
              <w:rPr>
                <w:rFonts w:asciiTheme="minorEastAsia" w:eastAsiaTheme="minorEastAsia" w:hAnsiTheme="minorEastAsia" w:hint="eastAsia"/>
                <w:sz w:val="20"/>
                <w:szCs w:val="20"/>
              </w:rPr>
              <w:t>）</w:t>
            </w:r>
          </w:p>
          <w:p w:rsidR="00414B45" w:rsidRPr="00B8071E" w:rsidRDefault="00123B52" w:rsidP="00414B45">
            <w:pPr>
              <w:snapToGrid w:val="0"/>
              <w:spacing w:line="280" w:lineRule="atLeast"/>
              <w:rPr>
                <w:rFonts w:asciiTheme="minorEastAsia" w:eastAsiaTheme="minorEastAsia" w:hAnsiTheme="minorEastAsia"/>
                <w:sz w:val="20"/>
                <w:szCs w:val="20"/>
              </w:rPr>
            </w:pPr>
            <w:r w:rsidRPr="00B8071E">
              <w:rPr>
                <w:rFonts w:asciiTheme="minorEastAsia" w:eastAsiaTheme="minorEastAsia" w:hAnsiTheme="minorEastAsia" w:hint="eastAsia"/>
                <w:sz w:val="20"/>
                <w:szCs w:val="20"/>
              </w:rPr>
              <w:t>・</w:t>
            </w:r>
            <w:r w:rsidR="002D7784" w:rsidRPr="00B8071E">
              <w:rPr>
                <w:rFonts w:asciiTheme="minorEastAsia" w:eastAsiaTheme="minorEastAsia" w:hAnsiTheme="minorEastAsia" w:hint="eastAsia"/>
                <w:sz w:val="20"/>
                <w:szCs w:val="20"/>
              </w:rPr>
              <w:t>「挨拶」肯定率は</w:t>
            </w:r>
            <w:r w:rsidRPr="00B8071E">
              <w:rPr>
                <w:rFonts w:asciiTheme="minorEastAsia" w:eastAsiaTheme="minorEastAsia" w:hAnsiTheme="minorEastAsia" w:hint="eastAsia"/>
                <w:sz w:val="20"/>
                <w:szCs w:val="20"/>
              </w:rPr>
              <w:t>77</w:t>
            </w:r>
            <w:r w:rsidR="002D7784" w:rsidRPr="00B8071E">
              <w:rPr>
                <w:rFonts w:asciiTheme="minorEastAsia" w:eastAsiaTheme="minorEastAsia" w:hAnsiTheme="minorEastAsia" w:hint="eastAsia"/>
                <w:sz w:val="20"/>
                <w:szCs w:val="20"/>
              </w:rPr>
              <w:t>％で</w:t>
            </w:r>
            <w:r w:rsidR="005D155E" w:rsidRPr="00B8071E">
              <w:rPr>
                <w:rFonts w:asciiTheme="minorEastAsia" w:eastAsiaTheme="minorEastAsia" w:hAnsiTheme="minorEastAsia" w:hint="eastAsia"/>
                <w:sz w:val="20"/>
                <w:szCs w:val="20"/>
              </w:rPr>
              <w:t>目標は達成できなかった。</w:t>
            </w:r>
            <w:r w:rsidR="004261A2" w:rsidRPr="00B8071E">
              <w:rPr>
                <w:rFonts w:asciiTheme="minorEastAsia" w:eastAsiaTheme="minorEastAsia" w:hAnsiTheme="minorEastAsia" w:hint="eastAsia"/>
                <w:sz w:val="20"/>
                <w:szCs w:val="20"/>
              </w:rPr>
              <w:t>生徒会主体の指導が必要</w:t>
            </w:r>
            <w:r w:rsidR="00844227">
              <w:rPr>
                <w:rFonts w:asciiTheme="minorEastAsia" w:eastAsiaTheme="minorEastAsia" w:hAnsiTheme="minorEastAsia" w:hint="eastAsia"/>
                <w:sz w:val="20"/>
                <w:szCs w:val="20"/>
              </w:rPr>
              <w:t>。</w:t>
            </w:r>
            <w:bookmarkStart w:id="0" w:name="_GoBack"/>
            <w:bookmarkEnd w:id="0"/>
            <w:r w:rsidR="005D155E" w:rsidRPr="00B8071E">
              <w:rPr>
                <w:rFonts w:asciiTheme="minorEastAsia" w:eastAsiaTheme="minorEastAsia" w:hAnsiTheme="minorEastAsia" w:hint="eastAsia"/>
                <w:sz w:val="20"/>
                <w:szCs w:val="20"/>
              </w:rPr>
              <w:t>（</w:t>
            </w:r>
            <w:r w:rsidR="00582C71" w:rsidRPr="00B8071E">
              <w:rPr>
                <w:rFonts w:asciiTheme="minorEastAsia" w:eastAsiaTheme="minorEastAsia" w:hAnsiTheme="minorEastAsia" w:hint="eastAsia"/>
                <w:sz w:val="20"/>
                <w:szCs w:val="20"/>
              </w:rPr>
              <w:t>△</w:t>
            </w:r>
            <w:r w:rsidR="002D7784" w:rsidRPr="00B8071E">
              <w:rPr>
                <w:rFonts w:asciiTheme="minorEastAsia" w:eastAsiaTheme="minorEastAsia" w:hAnsiTheme="minorEastAsia" w:hint="eastAsia"/>
                <w:sz w:val="20"/>
                <w:szCs w:val="20"/>
              </w:rPr>
              <w:t>）</w:t>
            </w:r>
          </w:p>
          <w:p w:rsidR="002D7784" w:rsidRDefault="002D7784" w:rsidP="00414B45">
            <w:pPr>
              <w:snapToGrid w:val="0"/>
              <w:spacing w:line="280" w:lineRule="atLeast"/>
              <w:rPr>
                <w:rFonts w:asciiTheme="minorEastAsia" w:eastAsiaTheme="minorEastAsia" w:hAnsiTheme="minorEastAsia"/>
                <w:sz w:val="20"/>
                <w:szCs w:val="20"/>
              </w:rPr>
            </w:pPr>
            <w:r w:rsidRPr="00B8071E">
              <w:rPr>
                <w:rFonts w:asciiTheme="minorEastAsia" w:eastAsiaTheme="minorEastAsia" w:hAnsiTheme="minorEastAsia" w:hint="eastAsia"/>
                <w:sz w:val="20"/>
                <w:szCs w:val="20"/>
              </w:rPr>
              <w:t>ウ・応募前職場見学参加率は就職斡旋希望者の72％で昨年度を下回った。（</w:t>
            </w:r>
            <w:r w:rsidR="00582C71" w:rsidRPr="00B8071E">
              <w:rPr>
                <w:rFonts w:asciiTheme="minorEastAsia" w:eastAsiaTheme="minorEastAsia" w:hAnsiTheme="minorEastAsia" w:hint="eastAsia"/>
                <w:sz w:val="20"/>
                <w:szCs w:val="20"/>
              </w:rPr>
              <w:t>△</w:t>
            </w:r>
            <w:r w:rsidRPr="00B8071E">
              <w:rPr>
                <w:rFonts w:asciiTheme="minorEastAsia" w:eastAsiaTheme="minorEastAsia" w:hAnsiTheme="minorEastAsia" w:hint="eastAsia"/>
                <w:sz w:val="20"/>
                <w:szCs w:val="20"/>
              </w:rPr>
              <w:t>）</w:t>
            </w:r>
          </w:p>
          <w:p w:rsidR="002D7784" w:rsidRDefault="002D7784" w:rsidP="00414B45">
            <w:pPr>
              <w:snapToGrid w:val="0"/>
              <w:spacing w:line="28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エ・</w:t>
            </w:r>
            <w:r w:rsidRPr="002D7784">
              <w:rPr>
                <w:rFonts w:asciiTheme="minorEastAsia" w:eastAsiaTheme="minorEastAsia" w:hAnsiTheme="minorEastAsia" w:hint="eastAsia"/>
                <w:sz w:val="20"/>
                <w:szCs w:val="20"/>
              </w:rPr>
              <w:t>「</w:t>
            </w:r>
            <w:r w:rsidR="00530AD2">
              <w:rPr>
                <w:rFonts w:asciiTheme="minorEastAsia" w:eastAsiaTheme="minorEastAsia" w:hAnsiTheme="minorEastAsia" w:hint="eastAsia"/>
                <w:sz w:val="20"/>
                <w:szCs w:val="20"/>
              </w:rPr>
              <w:t>教職員向け</w:t>
            </w:r>
            <w:r w:rsidRPr="002D7784">
              <w:rPr>
                <w:rFonts w:asciiTheme="minorEastAsia" w:eastAsiaTheme="minorEastAsia" w:hAnsiTheme="minorEastAsia" w:hint="eastAsia"/>
                <w:sz w:val="20"/>
                <w:szCs w:val="20"/>
              </w:rPr>
              <w:t>進路指導関連」肯定率</w:t>
            </w:r>
            <w:r>
              <w:rPr>
                <w:rFonts w:asciiTheme="minorEastAsia" w:eastAsiaTheme="minorEastAsia" w:hAnsiTheme="minorEastAsia" w:hint="eastAsia"/>
                <w:sz w:val="20"/>
                <w:szCs w:val="20"/>
              </w:rPr>
              <w:t>は79</w:t>
            </w:r>
            <w:r w:rsidRPr="002D778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5D155E">
              <w:rPr>
                <w:rFonts w:asciiTheme="minorEastAsia" w:eastAsiaTheme="minorEastAsia" w:hAnsiTheme="minorEastAsia" w:hint="eastAsia"/>
                <w:sz w:val="20"/>
                <w:szCs w:val="20"/>
              </w:rPr>
              <w:t>保護者向け肯定率は90％だった。（△</w:t>
            </w:r>
            <w:r>
              <w:rPr>
                <w:rFonts w:asciiTheme="minorEastAsia" w:eastAsiaTheme="minorEastAsia" w:hAnsiTheme="minorEastAsia" w:hint="eastAsia"/>
                <w:sz w:val="20"/>
                <w:szCs w:val="20"/>
              </w:rPr>
              <w:t>）</w:t>
            </w:r>
          </w:p>
          <w:p w:rsidR="005D155E" w:rsidRDefault="005D155E" w:rsidP="00414B45">
            <w:pPr>
              <w:snapToGrid w:val="0"/>
              <w:spacing w:line="28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オ・</w:t>
            </w:r>
            <w:r w:rsidRPr="005D155E">
              <w:rPr>
                <w:rFonts w:asciiTheme="minorEastAsia" w:eastAsiaTheme="minorEastAsia" w:hAnsiTheme="minorEastAsia" w:hint="eastAsia"/>
                <w:sz w:val="20"/>
                <w:szCs w:val="20"/>
              </w:rPr>
              <w:t>「学校行事」肯定率</w:t>
            </w:r>
            <w:r>
              <w:rPr>
                <w:rFonts w:asciiTheme="minorEastAsia" w:eastAsiaTheme="minorEastAsia" w:hAnsiTheme="minorEastAsia" w:hint="eastAsia"/>
                <w:sz w:val="20"/>
                <w:szCs w:val="20"/>
              </w:rPr>
              <w:t>は61</w:t>
            </w:r>
            <w:r w:rsidRPr="005D155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で目標を達成した</w:t>
            </w:r>
            <w:r w:rsidR="00E1353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5D155E" w:rsidRDefault="005D155E" w:rsidP="00414B45">
            <w:pPr>
              <w:snapToGrid w:val="0"/>
              <w:spacing w:line="28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（２）</w:t>
            </w:r>
          </w:p>
          <w:p w:rsidR="005D155E" w:rsidRDefault="005D155E" w:rsidP="00414B45">
            <w:pPr>
              <w:snapToGrid w:val="0"/>
              <w:spacing w:line="28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Pr="005D155E">
              <w:rPr>
                <w:rFonts w:asciiTheme="minorEastAsia" w:eastAsiaTheme="minorEastAsia" w:hAnsiTheme="minorEastAsia" w:hint="eastAsia"/>
                <w:sz w:val="20"/>
                <w:szCs w:val="20"/>
              </w:rPr>
              <w:t>「生徒情報共有関連」肯定率</w:t>
            </w:r>
            <w:r>
              <w:rPr>
                <w:rFonts w:asciiTheme="minorEastAsia" w:eastAsiaTheme="minorEastAsia" w:hAnsiTheme="minorEastAsia" w:hint="eastAsia"/>
                <w:sz w:val="20"/>
                <w:szCs w:val="20"/>
              </w:rPr>
              <w:t>は72</w:t>
            </w:r>
            <w:r w:rsidRPr="005D155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で</w:t>
            </w:r>
            <w:r w:rsidRPr="005D155E">
              <w:rPr>
                <w:rFonts w:asciiTheme="minorEastAsia" w:eastAsiaTheme="minorEastAsia" w:hAnsiTheme="minorEastAsia" w:hint="eastAsia"/>
                <w:sz w:val="20"/>
                <w:szCs w:val="20"/>
              </w:rPr>
              <w:t>「教育相談関連」肯定率</w:t>
            </w:r>
            <w:r w:rsidR="00CE3830">
              <w:rPr>
                <w:rFonts w:asciiTheme="minorEastAsia" w:eastAsiaTheme="minorEastAsia" w:hAnsiTheme="minorEastAsia" w:hint="eastAsia"/>
                <w:sz w:val="20"/>
                <w:szCs w:val="20"/>
              </w:rPr>
              <w:t>は58</w:t>
            </w:r>
            <w:r w:rsidRPr="005D155E">
              <w:rPr>
                <w:rFonts w:asciiTheme="minorEastAsia" w:eastAsiaTheme="minorEastAsia" w:hAnsiTheme="minorEastAsia" w:hint="eastAsia"/>
                <w:sz w:val="20"/>
                <w:szCs w:val="20"/>
              </w:rPr>
              <w:t>％</w:t>
            </w:r>
            <w:r w:rsidR="00CE3830">
              <w:rPr>
                <w:rFonts w:asciiTheme="minorEastAsia" w:eastAsiaTheme="minorEastAsia" w:hAnsiTheme="minorEastAsia" w:hint="eastAsia"/>
                <w:sz w:val="20"/>
                <w:szCs w:val="20"/>
              </w:rPr>
              <w:t>だった。いずれも</w:t>
            </w:r>
            <w:r>
              <w:rPr>
                <w:rFonts w:asciiTheme="minorEastAsia" w:eastAsiaTheme="minorEastAsia" w:hAnsiTheme="minorEastAsia" w:hint="eastAsia"/>
                <w:sz w:val="20"/>
                <w:szCs w:val="20"/>
              </w:rPr>
              <w:t>昨年度より上回った。（○）</w:t>
            </w:r>
          </w:p>
          <w:p w:rsidR="005D155E" w:rsidRPr="005D155E" w:rsidRDefault="00CE3830" w:rsidP="00414B45">
            <w:pPr>
              <w:snapToGrid w:val="0"/>
              <w:spacing w:line="28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Pr="00CE3830">
              <w:rPr>
                <w:rFonts w:asciiTheme="minorEastAsia" w:eastAsiaTheme="minorEastAsia" w:hAnsiTheme="minorEastAsia" w:hint="eastAsia"/>
                <w:sz w:val="20"/>
                <w:szCs w:val="20"/>
              </w:rPr>
              <w:t>「人権教育」肯定率</w:t>
            </w:r>
            <w:r>
              <w:rPr>
                <w:rFonts w:asciiTheme="minorEastAsia" w:eastAsiaTheme="minorEastAsia" w:hAnsiTheme="minorEastAsia" w:hint="eastAsia"/>
                <w:sz w:val="20"/>
                <w:szCs w:val="20"/>
              </w:rPr>
              <w:t>は71</w:t>
            </w:r>
            <w:r w:rsidRPr="00CE383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で昨年度より上回った。（○）</w:t>
            </w:r>
          </w:p>
        </w:tc>
      </w:tr>
      <w:tr w:rsidR="00A97B67" w:rsidRPr="00602051" w:rsidTr="00530AD2">
        <w:trPr>
          <w:cantSplit/>
          <w:trHeight w:val="4315"/>
          <w:jc w:val="center"/>
        </w:trPr>
        <w:tc>
          <w:tcPr>
            <w:tcW w:w="881" w:type="dxa"/>
            <w:shd w:val="clear" w:color="auto" w:fill="auto"/>
            <w:textDirection w:val="tbRlV"/>
            <w:vAlign w:val="center"/>
          </w:tcPr>
          <w:p w:rsidR="00B008B1" w:rsidRPr="001925FB" w:rsidRDefault="00387F44" w:rsidP="00BC2818">
            <w:pPr>
              <w:snapToGrid w:val="0"/>
              <w:spacing w:line="280" w:lineRule="exact"/>
              <w:ind w:left="159" w:hangingChars="80" w:hanging="159"/>
              <w:jc w:val="center"/>
              <w:rPr>
                <w:rFonts w:asciiTheme="minorEastAsia" w:eastAsiaTheme="minorEastAsia" w:hAnsiTheme="minorEastAsia"/>
                <w:sz w:val="22"/>
                <w:szCs w:val="22"/>
              </w:rPr>
            </w:pPr>
            <w:r w:rsidRPr="001925FB">
              <w:rPr>
                <w:rFonts w:asciiTheme="minorEastAsia" w:eastAsiaTheme="minorEastAsia" w:hAnsiTheme="minorEastAsia" w:hint="eastAsia"/>
                <w:sz w:val="22"/>
                <w:szCs w:val="22"/>
              </w:rPr>
              <w:t>３　保護者や外部と手をつなぎ、その真ん中に生徒のいる学校</w:t>
            </w:r>
          </w:p>
        </w:tc>
        <w:tc>
          <w:tcPr>
            <w:tcW w:w="3278" w:type="dxa"/>
            <w:shd w:val="clear" w:color="auto" w:fill="auto"/>
          </w:tcPr>
          <w:p w:rsidR="00DD5D11" w:rsidRPr="001925FB" w:rsidRDefault="00DD5D11" w:rsidP="00BC2818">
            <w:pPr>
              <w:snapToGrid w:val="0"/>
              <w:spacing w:line="280" w:lineRule="atLeast"/>
              <w:ind w:left="179"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（１）ホームページや学校説明会、中学校訪問等を通して積極的に情報発信を行</w:t>
            </w:r>
            <w:r w:rsidR="00250DB4" w:rsidRPr="001925FB">
              <w:rPr>
                <w:rFonts w:asciiTheme="minorEastAsia" w:eastAsiaTheme="minorEastAsia" w:hAnsiTheme="minorEastAsia" w:hint="eastAsia"/>
                <w:sz w:val="20"/>
                <w:szCs w:val="20"/>
              </w:rPr>
              <w:t>う</w:t>
            </w:r>
            <w:r w:rsidR="00927E85" w:rsidRPr="001925FB">
              <w:rPr>
                <w:rFonts w:asciiTheme="minorEastAsia" w:eastAsiaTheme="minorEastAsia" w:hAnsiTheme="minorEastAsia" w:hint="eastAsia"/>
                <w:sz w:val="20"/>
                <w:szCs w:val="20"/>
              </w:rPr>
              <w:t>。</w:t>
            </w:r>
          </w:p>
          <w:p w:rsidR="00C05FCD" w:rsidRPr="001925FB" w:rsidRDefault="00DD5D11" w:rsidP="00BC2818">
            <w:pPr>
              <w:snapToGrid w:val="0"/>
              <w:spacing w:line="280" w:lineRule="atLeast"/>
              <w:ind w:left="179"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ア　【学校を外に開く】</w:t>
            </w:r>
          </w:p>
          <w:p w:rsidR="00DD5D11" w:rsidRPr="001925FB" w:rsidRDefault="00EB7648" w:rsidP="00BC2818">
            <w:pPr>
              <w:snapToGrid w:val="0"/>
              <w:spacing w:line="280" w:lineRule="atLeast"/>
              <w:ind w:leftChars="100" w:left="18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ホームページの閲覧回数を増加させる</w:t>
            </w:r>
            <w:r w:rsidR="00DD5D11" w:rsidRPr="001925FB">
              <w:rPr>
                <w:rFonts w:asciiTheme="minorEastAsia" w:eastAsiaTheme="minorEastAsia" w:hAnsiTheme="minorEastAsia" w:hint="eastAsia"/>
                <w:sz w:val="20"/>
                <w:szCs w:val="20"/>
              </w:rPr>
              <w:t>。</w:t>
            </w:r>
          </w:p>
          <w:p w:rsidR="00C05FCD" w:rsidRPr="001925FB" w:rsidRDefault="00DD5D11" w:rsidP="00BC2818">
            <w:pPr>
              <w:snapToGrid w:val="0"/>
              <w:spacing w:line="280" w:lineRule="atLeast"/>
              <w:ind w:left="179"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イ　【学校を外に開く】</w:t>
            </w:r>
          </w:p>
          <w:p w:rsidR="00DD5D11" w:rsidRPr="001925FB" w:rsidRDefault="00DD5D11" w:rsidP="00BC2818">
            <w:pPr>
              <w:snapToGrid w:val="0"/>
              <w:spacing w:line="280" w:lineRule="atLeast"/>
              <w:ind w:leftChars="100" w:left="18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中学校訪問や中高連絡会を実施し、生徒の出身中学校との連携を強化する。</w:t>
            </w:r>
          </w:p>
          <w:p w:rsidR="00C05FCD" w:rsidRPr="001925FB" w:rsidRDefault="00DD5D11" w:rsidP="00BC2818">
            <w:pPr>
              <w:snapToGrid w:val="0"/>
              <w:spacing w:line="280" w:lineRule="atLeast"/>
              <w:ind w:left="179"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ウ　【学校を内に開く】</w:t>
            </w:r>
          </w:p>
          <w:p w:rsidR="00DD5D11" w:rsidRPr="001925FB" w:rsidRDefault="00DD5D11" w:rsidP="00BC2818">
            <w:pPr>
              <w:snapToGrid w:val="0"/>
              <w:spacing w:line="280" w:lineRule="atLeast"/>
              <w:ind w:leftChars="100" w:left="18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体験入学、学校説明会を</w:t>
            </w:r>
            <w:r w:rsidR="00927E85" w:rsidRPr="001925FB">
              <w:rPr>
                <w:rFonts w:asciiTheme="minorEastAsia" w:eastAsiaTheme="minorEastAsia" w:hAnsiTheme="minorEastAsia" w:hint="eastAsia"/>
                <w:sz w:val="20"/>
                <w:szCs w:val="20"/>
              </w:rPr>
              <w:t>実施し</w:t>
            </w:r>
            <w:r w:rsidRPr="001925FB">
              <w:rPr>
                <w:rFonts w:asciiTheme="minorEastAsia" w:eastAsiaTheme="minorEastAsia" w:hAnsiTheme="minorEastAsia" w:hint="eastAsia"/>
                <w:sz w:val="20"/>
                <w:szCs w:val="20"/>
              </w:rPr>
              <w:t>本校の良さを知ってもらう。</w:t>
            </w:r>
          </w:p>
          <w:p w:rsidR="00C05FCD" w:rsidRPr="001925FB" w:rsidRDefault="00DD5D11" w:rsidP="00BC2818">
            <w:pPr>
              <w:snapToGrid w:val="0"/>
              <w:spacing w:line="280" w:lineRule="atLeast"/>
              <w:ind w:left="179"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エ　【学校を内に開く】</w:t>
            </w:r>
          </w:p>
          <w:p w:rsidR="000954A9" w:rsidRPr="001925FB" w:rsidRDefault="00DD5D11" w:rsidP="00BC2818">
            <w:pPr>
              <w:snapToGrid w:val="0"/>
              <w:spacing w:line="280" w:lineRule="atLeast"/>
              <w:ind w:leftChars="100" w:left="18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「ご来校（お電話）いただきありがとうございました」の姿勢を維持する。</w:t>
            </w:r>
          </w:p>
        </w:tc>
        <w:tc>
          <w:tcPr>
            <w:tcW w:w="3685" w:type="dxa"/>
            <w:tcBorders>
              <w:right w:val="dashed" w:sz="4" w:space="0" w:color="auto"/>
            </w:tcBorders>
            <w:shd w:val="clear" w:color="auto" w:fill="auto"/>
          </w:tcPr>
          <w:p w:rsidR="00DD5D11" w:rsidRPr="001925FB" w:rsidRDefault="00DD5D11" w:rsidP="00BC2818">
            <w:pPr>
              <w:snapToGrid w:val="0"/>
              <w:spacing w:line="280" w:lineRule="atLeast"/>
              <w:ind w:left="179"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（１）</w:t>
            </w:r>
          </w:p>
          <w:p w:rsidR="00DD5D11" w:rsidRPr="001925FB" w:rsidRDefault="00DD5D11"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ア・ブログを活用して、タイムリーな情報発信に努める。</w:t>
            </w:r>
          </w:p>
          <w:p w:rsidR="004424AD" w:rsidRPr="001925FB" w:rsidRDefault="00C05FCD" w:rsidP="004424AD">
            <w:pPr>
              <w:snapToGrid w:val="0"/>
              <w:spacing w:line="280" w:lineRule="exact"/>
              <w:rPr>
                <w:rFonts w:asciiTheme="minorEastAsia" w:eastAsiaTheme="minorEastAsia" w:hAnsiTheme="minorEastAsia"/>
                <w:i/>
                <w:sz w:val="20"/>
                <w:szCs w:val="20"/>
              </w:rPr>
            </w:pPr>
            <w:r w:rsidRPr="001925FB">
              <w:rPr>
                <w:rFonts w:asciiTheme="minorEastAsia" w:eastAsiaTheme="minorEastAsia" w:hAnsiTheme="minorEastAsia" w:hint="eastAsia"/>
                <w:sz w:val="20"/>
                <w:szCs w:val="20"/>
              </w:rPr>
              <w:t>イ・教</w:t>
            </w:r>
            <w:r w:rsidR="00DD5D11" w:rsidRPr="001925FB">
              <w:rPr>
                <w:rFonts w:asciiTheme="minorEastAsia" w:eastAsiaTheme="minorEastAsia" w:hAnsiTheme="minorEastAsia" w:hint="eastAsia"/>
                <w:sz w:val="20"/>
                <w:szCs w:val="20"/>
              </w:rPr>
              <w:t>員による中学校訪問を実施する。</w:t>
            </w:r>
          </w:p>
          <w:p w:rsidR="00DD5D11" w:rsidRPr="001925FB" w:rsidRDefault="004424AD" w:rsidP="00BC2818">
            <w:pPr>
              <w:snapToGrid w:val="0"/>
              <w:spacing w:line="280" w:lineRule="exact"/>
              <w:ind w:leftChars="100" w:left="368"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i/>
                <w:sz w:val="20"/>
                <w:szCs w:val="20"/>
              </w:rPr>
              <w:t>・</w:t>
            </w:r>
            <w:r w:rsidRPr="001925FB">
              <w:rPr>
                <w:rFonts w:asciiTheme="minorEastAsia" w:eastAsiaTheme="minorEastAsia" w:hAnsiTheme="minorEastAsia" w:hint="eastAsia"/>
                <w:sz w:val="20"/>
                <w:szCs w:val="20"/>
              </w:rPr>
              <w:t xml:space="preserve">今年度の中退者総数を減少させる。 </w:t>
            </w:r>
          </w:p>
          <w:p w:rsidR="00C05FCD" w:rsidRPr="001925FB" w:rsidRDefault="00C05FCD"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　・生徒による出身中学校訪問を実施する。</w:t>
            </w:r>
          </w:p>
          <w:p w:rsidR="00934F5F" w:rsidRPr="001925FB" w:rsidRDefault="00C05FCD" w:rsidP="00BC2818">
            <w:pPr>
              <w:snapToGrid w:val="0"/>
              <w:spacing w:line="280" w:lineRule="atLeast"/>
              <w:ind w:leftChars="100" w:left="18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・中高連絡会を実施し、連携を強化する。</w:t>
            </w:r>
          </w:p>
          <w:p w:rsidR="00C05FCD" w:rsidRPr="001925FB" w:rsidRDefault="00934F5F" w:rsidP="00BC2818">
            <w:pPr>
              <w:snapToGrid w:val="0"/>
              <w:spacing w:line="280" w:lineRule="atLeast"/>
              <w:ind w:leftChars="100" w:left="368"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w:t>
            </w:r>
            <w:r w:rsidR="00F9210B" w:rsidRPr="001925FB">
              <w:rPr>
                <w:rFonts w:asciiTheme="minorEastAsia" w:eastAsiaTheme="minorEastAsia" w:hAnsiTheme="minorEastAsia" w:hint="eastAsia"/>
                <w:sz w:val="20"/>
                <w:szCs w:val="20"/>
              </w:rPr>
              <w:t>イベント</w:t>
            </w:r>
            <w:r w:rsidR="00886B8F" w:rsidRPr="001925FB">
              <w:rPr>
                <w:rFonts w:asciiTheme="minorEastAsia" w:eastAsiaTheme="minorEastAsia" w:hAnsiTheme="minorEastAsia" w:hint="eastAsia"/>
                <w:sz w:val="20"/>
                <w:szCs w:val="20"/>
              </w:rPr>
              <w:t>への</w:t>
            </w:r>
            <w:r w:rsidR="00F9210B" w:rsidRPr="001925FB">
              <w:rPr>
                <w:rFonts w:asciiTheme="minorEastAsia" w:eastAsiaTheme="minorEastAsia" w:hAnsiTheme="minorEastAsia" w:hint="eastAsia"/>
                <w:sz w:val="20"/>
                <w:szCs w:val="20"/>
              </w:rPr>
              <w:t>参加を含め、</w:t>
            </w:r>
            <w:r w:rsidRPr="001925FB">
              <w:rPr>
                <w:rFonts w:asciiTheme="minorEastAsia" w:eastAsiaTheme="minorEastAsia" w:hAnsiTheme="minorEastAsia" w:hint="eastAsia"/>
                <w:sz w:val="20"/>
                <w:szCs w:val="20"/>
              </w:rPr>
              <w:t>出前授業</w:t>
            </w:r>
            <w:r w:rsidR="00F9210B" w:rsidRPr="001925FB">
              <w:rPr>
                <w:rFonts w:asciiTheme="minorEastAsia" w:eastAsiaTheme="minorEastAsia" w:hAnsiTheme="minorEastAsia" w:hint="eastAsia"/>
                <w:sz w:val="20"/>
                <w:szCs w:val="20"/>
              </w:rPr>
              <w:t>等</w:t>
            </w:r>
            <w:r w:rsidRPr="001925FB">
              <w:rPr>
                <w:rFonts w:asciiTheme="minorEastAsia" w:eastAsiaTheme="minorEastAsia" w:hAnsiTheme="minorEastAsia" w:hint="eastAsia"/>
                <w:sz w:val="20"/>
                <w:szCs w:val="20"/>
              </w:rPr>
              <w:t>を実施する。</w:t>
            </w:r>
          </w:p>
          <w:p w:rsidR="00DD5D11" w:rsidRPr="001925FB" w:rsidRDefault="00C05FCD" w:rsidP="00C05FCD">
            <w:pPr>
              <w:snapToGrid w:val="0"/>
              <w:spacing w:line="280" w:lineRule="atLeast"/>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ウ</w:t>
            </w:r>
            <w:r w:rsidR="00122449" w:rsidRPr="001925FB">
              <w:rPr>
                <w:rFonts w:asciiTheme="minorEastAsia" w:eastAsiaTheme="minorEastAsia" w:hAnsiTheme="minorEastAsia" w:hint="eastAsia"/>
                <w:sz w:val="20"/>
                <w:szCs w:val="20"/>
              </w:rPr>
              <w:t>・学校説明会や</w:t>
            </w:r>
            <w:r w:rsidR="00DD5D11" w:rsidRPr="001925FB">
              <w:rPr>
                <w:rFonts w:asciiTheme="minorEastAsia" w:eastAsiaTheme="minorEastAsia" w:hAnsiTheme="minorEastAsia" w:hint="eastAsia"/>
                <w:sz w:val="20"/>
                <w:szCs w:val="20"/>
              </w:rPr>
              <w:t>体験入学を実施する。</w:t>
            </w:r>
          </w:p>
          <w:p w:rsidR="00DD5D11" w:rsidRPr="001925FB" w:rsidRDefault="00DD5D11" w:rsidP="00BC2818">
            <w:pPr>
              <w:snapToGrid w:val="0"/>
              <w:spacing w:line="280" w:lineRule="atLeast"/>
              <w:ind w:left="179"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 xml:space="preserve">　</w:t>
            </w:r>
            <w:r w:rsidR="00934F5F" w:rsidRPr="001925FB">
              <w:rPr>
                <w:rFonts w:asciiTheme="minorEastAsia" w:eastAsiaTheme="minorEastAsia" w:hAnsiTheme="minorEastAsia" w:hint="eastAsia"/>
                <w:sz w:val="20"/>
                <w:szCs w:val="20"/>
              </w:rPr>
              <w:t>・中学校教員対象の説明会を実施する。</w:t>
            </w:r>
          </w:p>
          <w:p w:rsidR="0082629F" w:rsidRPr="001925FB" w:rsidRDefault="00C05FCD" w:rsidP="00BC2818">
            <w:pPr>
              <w:snapToGrid w:val="0"/>
              <w:spacing w:line="280" w:lineRule="atLeast"/>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エ・保護者への電話連絡をはじめ積極的に保護者懇談や家庭訪問を実施する。</w:t>
            </w:r>
          </w:p>
        </w:tc>
        <w:tc>
          <w:tcPr>
            <w:tcW w:w="4536" w:type="dxa"/>
            <w:tcBorders>
              <w:right w:val="dashed" w:sz="4" w:space="0" w:color="auto"/>
            </w:tcBorders>
          </w:tcPr>
          <w:p w:rsidR="00DD5D11" w:rsidRPr="001925FB" w:rsidRDefault="00DD5D11" w:rsidP="00DD5D11">
            <w:pPr>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（１）</w:t>
            </w:r>
          </w:p>
          <w:p w:rsidR="00DD5D11" w:rsidRPr="001925FB" w:rsidRDefault="00DD5D11" w:rsidP="00BC2818">
            <w:pPr>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ア・ホームページの閲覧回数</w:t>
            </w:r>
            <w:r w:rsidR="00C05FCD" w:rsidRPr="001925FB">
              <w:rPr>
                <w:rFonts w:asciiTheme="minorEastAsia" w:eastAsiaTheme="minorEastAsia" w:hAnsiTheme="minorEastAsia" w:hint="eastAsia"/>
                <w:sz w:val="20"/>
                <w:szCs w:val="20"/>
              </w:rPr>
              <w:t>を</w:t>
            </w:r>
            <w:r w:rsidR="00122449" w:rsidRPr="001925FB">
              <w:rPr>
                <w:rFonts w:asciiTheme="minorEastAsia" w:eastAsiaTheme="minorEastAsia" w:hAnsiTheme="minorEastAsia" w:hint="eastAsia"/>
                <w:sz w:val="20"/>
                <w:szCs w:val="20"/>
              </w:rPr>
              <w:t>累計</w:t>
            </w:r>
            <w:r w:rsidR="006E7AC9" w:rsidRPr="001925FB">
              <w:rPr>
                <w:rFonts w:asciiTheme="minorEastAsia" w:eastAsiaTheme="minorEastAsia" w:hAnsiTheme="minorEastAsia" w:hint="eastAsia"/>
                <w:sz w:val="20"/>
                <w:szCs w:val="20"/>
              </w:rPr>
              <w:t>７</w:t>
            </w:r>
            <w:r w:rsidR="00C05FCD" w:rsidRPr="001925FB">
              <w:rPr>
                <w:rFonts w:asciiTheme="minorEastAsia" w:eastAsiaTheme="minorEastAsia" w:hAnsiTheme="minorEastAsia" w:hint="eastAsia"/>
                <w:sz w:val="20"/>
                <w:szCs w:val="20"/>
              </w:rPr>
              <w:t>万アクセス以上</w:t>
            </w:r>
          </w:p>
          <w:p w:rsidR="00DD5D11" w:rsidRPr="001925FB" w:rsidRDefault="00DD5D11" w:rsidP="00BC2818">
            <w:pPr>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イ・教職員</w:t>
            </w:r>
            <w:r w:rsidR="00603C70" w:rsidRPr="001925FB">
              <w:rPr>
                <w:rFonts w:asciiTheme="minorEastAsia" w:eastAsiaTheme="minorEastAsia" w:hAnsiTheme="minorEastAsia" w:hint="eastAsia"/>
                <w:sz w:val="20"/>
                <w:szCs w:val="20"/>
              </w:rPr>
              <w:t>と生徒</w:t>
            </w:r>
            <w:r w:rsidRPr="001925FB">
              <w:rPr>
                <w:rFonts w:asciiTheme="minorEastAsia" w:eastAsiaTheme="minorEastAsia" w:hAnsiTheme="minorEastAsia" w:hint="eastAsia"/>
                <w:sz w:val="20"/>
                <w:szCs w:val="20"/>
              </w:rPr>
              <w:t>による中学校訪問件数</w:t>
            </w:r>
            <w:r w:rsidR="00EB7648" w:rsidRPr="001925FB">
              <w:rPr>
                <w:rFonts w:asciiTheme="minorEastAsia" w:eastAsiaTheme="minorEastAsia" w:hAnsiTheme="minorEastAsia" w:hint="eastAsia"/>
                <w:sz w:val="20"/>
                <w:szCs w:val="20"/>
              </w:rPr>
              <w:t>合計</w:t>
            </w:r>
            <w:r w:rsidR="00603C70" w:rsidRPr="001925FB">
              <w:rPr>
                <w:rFonts w:asciiTheme="minorEastAsia" w:eastAsiaTheme="minorEastAsia" w:hAnsiTheme="minorEastAsia" w:hint="eastAsia"/>
                <w:sz w:val="20"/>
                <w:szCs w:val="20"/>
              </w:rPr>
              <w:t>85</w:t>
            </w:r>
            <w:r w:rsidR="00A77285" w:rsidRPr="001925FB">
              <w:rPr>
                <w:rFonts w:asciiTheme="minorEastAsia" w:eastAsiaTheme="minorEastAsia" w:hAnsiTheme="minorEastAsia" w:hint="eastAsia"/>
                <w:sz w:val="20"/>
                <w:szCs w:val="20"/>
              </w:rPr>
              <w:t>件</w:t>
            </w:r>
            <w:r w:rsidR="00603C70" w:rsidRPr="001925FB">
              <w:rPr>
                <w:rFonts w:asciiTheme="minorEastAsia" w:eastAsiaTheme="minorEastAsia" w:hAnsiTheme="minorEastAsia" w:hint="eastAsia"/>
                <w:sz w:val="20"/>
                <w:szCs w:val="20"/>
              </w:rPr>
              <w:t>以上</w:t>
            </w:r>
          </w:p>
          <w:p w:rsidR="004424AD" w:rsidRPr="001925FB" w:rsidRDefault="004424AD" w:rsidP="00BC2818">
            <w:pPr>
              <w:snapToGrid w:val="0"/>
              <w:spacing w:line="280" w:lineRule="exact"/>
              <w:ind w:leftChars="100" w:left="368" w:hangingChars="100" w:hanging="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・中退率を</w:t>
            </w:r>
            <w:r w:rsidR="008251C9">
              <w:rPr>
                <w:rFonts w:asciiTheme="minorEastAsia" w:eastAsiaTheme="minorEastAsia" w:hAnsiTheme="minorEastAsia" w:hint="eastAsia"/>
                <w:sz w:val="20"/>
                <w:szCs w:val="20"/>
              </w:rPr>
              <w:t>３</w:t>
            </w:r>
            <w:r w:rsidRPr="001925FB">
              <w:rPr>
                <w:rFonts w:asciiTheme="minorEastAsia" w:eastAsiaTheme="minorEastAsia" w:hAnsiTheme="minorEastAsia" w:hint="eastAsia"/>
                <w:sz w:val="20"/>
                <w:szCs w:val="20"/>
              </w:rPr>
              <w:t>% 以下とする。</w:t>
            </w:r>
            <w:r w:rsidR="00247923" w:rsidRPr="001925FB">
              <w:rPr>
                <w:rFonts w:asciiTheme="minorEastAsia" w:eastAsiaTheme="minorEastAsia" w:hAnsiTheme="minorEastAsia" w:hint="eastAsia"/>
                <w:sz w:val="20"/>
                <w:szCs w:val="20"/>
              </w:rPr>
              <w:t>（平成</w:t>
            </w:r>
            <w:r w:rsidR="00B24814" w:rsidRPr="001925FB">
              <w:rPr>
                <w:rFonts w:asciiTheme="minorEastAsia" w:eastAsiaTheme="minorEastAsia" w:hAnsiTheme="minorEastAsia" w:hint="eastAsia"/>
                <w:sz w:val="20"/>
                <w:szCs w:val="20"/>
              </w:rPr>
              <w:t>28年度3.4</w:t>
            </w:r>
            <w:r w:rsidR="00247923" w:rsidRPr="001925FB">
              <w:rPr>
                <w:rFonts w:asciiTheme="minorEastAsia" w:eastAsiaTheme="minorEastAsia" w:hAnsiTheme="minorEastAsia" w:hint="eastAsia"/>
                <w:sz w:val="20"/>
                <w:szCs w:val="20"/>
              </w:rPr>
              <w:t>％）</w:t>
            </w:r>
            <w:r w:rsidR="00B24814" w:rsidRPr="001925FB">
              <w:rPr>
                <w:rFonts w:asciiTheme="minorEastAsia" w:eastAsiaTheme="minorEastAsia" w:hAnsiTheme="minorEastAsia" w:hint="eastAsia"/>
                <w:sz w:val="20"/>
                <w:szCs w:val="20"/>
              </w:rPr>
              <w:t xml:space="preserve"> </w:t>
            </w:r>
          </w:p>
          <w:p w:rsidR="00934F5F" w:rsidRPr="001925FB" w:rsidRDefault="00934F5F" w:rsidP="00BC2818">
            <w:pPr>
              <w:ind w:firstLineChars="100" w:firstLine="179"/>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w:t>
            </w:r>
            <w:r w:rsidR="00F9210B" w:rsidRPr="001925FB">
              <w:rPr>
                <w:rFonts w:asciiTheme="minorEastAsia" w:eastAsiaTheme="minorEastAsia" w:hAnsiTheme="minorEastAsia" w:hint="eastAsia"/>
                <w:sz w:val="20"/>
                <w:szCs w:val="20"/>
              </w:rPr>
              <w:t>イベント参加や</w:t>
            </w:r>
            <w:r w:rsidRPr="001925FB">
              <w:rPr>
                <w:rFonts w:asciiTheme="minorEastAsia" w:eastAsiaTheme="minorEastAsia" w:hAnsiTheme="minorEastAsia" w:hint="eastAsia"/>
                <w:sz w:val="20"/>
                <w:szCs w:val="20"/>
              </w:rPr>
              <w:t>出前授業</w:t>
            </w:r>
            <w:r w:rsidR="00F9210B" w:rsidRPr="001925FB">
              <w:rPr>
                <w:rFonts w:asciiTheme="minorEastAsia" w:eastAsiaTheme="minorEastAsia" w:hAnsiTheme="minorEastAsia" w:hint="eastAsia"/>
                <w:sz w:val="20"/>
                <w:szCs w:val="20"/>
              </w:rPr>
              <w:t>等</w:t>
            </w:r>
            <w:r w:rsidRPr="001925FB">
              <w:rPr>
                <w:rFonts w:asciiTheme="minorEastAsia" w:eastAsiaTheme="minorEastAsia" w:hAnsiTheme="minorEastAsia" w:hint="eastAsia"/>
                <w:sz w:val="20"/>
                <w:szCs w:val="20"/>
              </w:rPr>
              <w:t>10回</w:t>
            </w:r>
            <w:r w:rsidR="00EB7648" w:rsidRPr="001925FB">
              <w:rPr>
                <w:rFonts w:asciiTheme="minorEastAsia" w:eastAsiaTheme="minorEastAsia" w:hAnsiTheme="minorEastAsia" w:hint="eastAsia"/>
                <w:sz w:val="20"/>
                <w:szCs w:val="20"/>
              </w:rPr>
              <w:t>以上</w:t>
            </w:r>
          </w:p>
          <w:p w:rsidR="00934F5F" w:rsidRPr="001925FB" w:rsidRDefault="00603C70" w:rsidP="00BC2818">
            <w:pPr>
              <w:ind w:left="358" w:hangingChars="200" w:hanging="35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ウ</w:t>
            </w:r>
            <w:r w:rsidR="00DD5D11" w:rsidRPr="001925FB">
              <w:rPr>
                <w:rFonts w:asciiTheme="minorEastAsia" w:eastAsiaTheme="minorEastAsia" w:hAnsiTheme="minorEastAsia" w:hint="eastAsia"/>
                <w:sz w:val="20"/>
                <w:szCs w:val="20"/>
              </w:rPr>
              <w:t>・学校説明会・体験入学の参加人数</w:t>
            </w:r>
            <w:r w:rsidR="00EB7648" w:rsidRPr="001925FB">
              <w:rPr>
                <w:rFonts w:asciiTheme="minorEastAsia" w:eastAsiaTheme="minorEastAsia" w:hAnsiTheme="minorEastAsia" w:hint="eastAsia"/>
                <w:sz w:val="20"/>
                <w:szCs w:val="20"/>
              </w:rPr>
              <w:t>・</w:t>
            </w:r>
            <w:r w:rsidR="00585B1B" w:rsidRPr="001925FB">
              <w:rPr>
                <w:rFonts w:asciiTheme="minorEastAsia" w:eastAsiaTheme="minorEastAsia" w:hAnsiTheme="minorEastAsia" w:hint="eastAsia"/>
                <w:sz w:val="20"/>
                <w:szCs w:val="20"/>
              </w:rPr>
              <w:t>中学校教員対象の説明会の</w:t>
            </w:r>
            <w:r w:rsidR="00934F5F" w:rsidRPr="001925FB">
              <w:rPr>
                <w:rFonts w:asciiTheme="minorEastAsia" w:eastAsiaTheme="minorEastAsia" w:hAnsiTheme="minorEastAsia" w:hint="eastAsia"/>
                <w:sz w:val="20"/>
                <w:szCs w:val="20"/>
              </w:rPr>
              <w:t>参加人数</w:t>
            </w:r>
            <w:r w:rsidR="00EB7648" w:rsidRPr="001925FB">
              <w:rPr>
                <w:rFonts w:asciiTheme="minorEastAsia" w:eastAsiaTheme="minorEastAsia" w:hAnsiTheme="minorEastAsia" w:hint="eastAsia"/>
                <w:sz w:val="20"/>
                <w:szCs w:val="20"/>
              </w:rPr>
              <w:t>合計</w:t>
            </w:r>
            <w:r w:rsidR="00122449" w:rsidRPr="001925FB">
              <w:rPr>
                <w:rFonts w:asciiTheme="minorEastAsia" w:eastAsiaTheme="minorEastAsia" w:hAnsiTheme="minorEastAsia" w:hint="eastAsia"/>
                <w:sz w:val="20"/>
                <w:szCs w:val="20"/>
              </w:rPr>
              <w:t>延べ350名以上</w:t>
            </w:r>
          </w:p>
          <w:p w:rsidR="0082629F" w:rsidRPr="00602051" w:rsidRDefault="00603C70" w:rsidP="00BC2818">
            <w:pPr>
              <w:ind w:left="268" w:hangingChars="150" w:hanging="268"/>
              <w:rPr>
                <w:rFonts w:asciiTheme="minorEastAsia" w:eastAsiaTheme="minorEastAsia" w:hAnsiTheme="minorEastAsia"/>
                <w:sz w:val="20"/>
                <w:szCs w:val="20"/>
              </w:rPr>
            </w:pPr>
            <w:r w:rsidRPr="001925FB">
              <w:rPr>
                <w:rFonts w:asciiTheme="minorEastAsia" w:eastAsiaTheme="minorEastAsia" w:hAnsiTheme="minorEastAsia" w:hint="eastAsia"/>
                <w:sz w:val="20"/>
                <w:szCs w:val="20"/>
              </w:rPr>
              <w:t>エ・保護者向け学校教育自己診断「学校評価</w:t>
            </w:r>
            <w:r w:rsidR="00122449" w:rsidRPr="001925FB">
              <w:rPr>
                <w:rFonts w:asciiTheme="minorEastAsia" w:eastAsiaTheme="minorEastAsia" w:hAnsiTheme="minorEastAsia" w:hint="eastAsia"/>
                <w:sz w:val="20"/>
                <w:szCs w:val="20"/>
              </w:rPr>
              <w:t>関連</w:t>
            </w:r>
            <w:r w:rsidRPr="001925FB">
              <w:rPr>
                <w:rFonts w:asciiTheme="minorEastAsia" w:eastAsiaTheme="minorEastAsia" w:hAnsiTheme="minorEastAsia" w:hint="eastAsia"/>
                <w:sz w:val="20"/>
                <w:szCs w:val="20"/>
              </w:rPr>
              <w:t>」肯定率</w:t>
            </w:r>
            <w:r w:rsidR="00AE5D30" w:rsidRPr="001925FB">
              <w:rPr>
                <w:rFonts w:asciiTheme="minorEastAsia" w:eastAsiaTheme="minorEastAsia" w:hAnsiTheme="minorEastAsia" w:hint="eastAsia"/>
                <w:sz w:val="20"/>
                <w:szCs w:val="20"/>
              </w:rPr>
              <w:t>85</w:t>
            </w:r>
            <w:r w:rsidRPr="001925FB">
              <w:rPr>
                <w:rFonts w:asciiTheme="minorEastAsia" w:eastAsiaTheme="minorEastAsia" w:hAnsiTheme="minorEastAsia" w:hint="eastAsia"/>
                <w:sz w:val="20"/>
                <w:szCs w:val="20"/>
              </w:rPr>
              <w:t>％以上</w:t>
            </w:r>
            <w:r w:rsidR="00DE48D6" w:rsidRPr="001925FB">
              <w:rPr>
                <w:rFonts w:asciiTheme="minorEastAsia" w:eastAsiaTheme="minorEastAsia" w:hAnsiTheme="minorEastAsia" w:hint="eastAsia"/>
                <w:sz w:val="20"/>
                <w:szCs w:val="20"/>
              </w:rPr>
              <w:t>を維持（H28年度81％）</w:t>
            </w:r>
          </w:p>
        </w:tc>
        <w:tc>
          <w:tcPr>
            <w:tcW w:w="2694" w:type="dxa"/>
            <w:tcBorders>
              <w:left w:val="dashed" w:sz="4" w:space="0" w:color="auto"/>
              <w:bottom w:val="single" w:sz="4" w:space="0" w:color="auto"/>
              <w:right w:val="single" w:sz="4" w:space="0" w:color="auto"/>
            </w:tcBorders>
            <w:shd w:val="clear" w:color="auto" w:fill="auto"/>
          </w:tcPr>
          <w:p w:rsidR="00B008B1" w:rsidRDefault="00CE3830" w:rsidP="00CE3830">
            <w:pPr>
              <w:rPr>
                <w:rFonts w:asciiTheme="minorEastAsia" w:eastAsiaTheme="minorEastAsia" w:hAnsiTheme="minorEastAsia"/>
                <w:sz w:val="20"/>
                <w:szCs w:val="20"/>
              </w:rPr>
            </w:pPr>
            <w:r>
              <w:rPr>
                <w:rFonts w:asciiTheme="minorEastAsia" w:eastAsiaTheme="minorEastAsia" w:hAnsiTheme="minorEastAsia" w:hint="eastAsia"/>
                <w:sz w:val="20"/>
                <w:szCs w:val="20"/>
              </w:rPr>
              <w:t>（１）</w:t>
            </w:r>
          </w:p>
          <w:p w:rsidR="00CE3830" w:rsidRDefault="00CE3830" w:rsidP="00CE3830">
            <w:pPr>
              <w:rPr>
                <w:rFonts w:asciiTheme="minorEastAsia" w:eastAsiaTheme="minorEastAsia" w:hAnsiTheme="minorEastAsia"/>
                <w:sz w:val="20"/>
                <w:szCs w:val="20"/>
              </w:rPr>
            </w:pPr>
            <w:r>
              <w:rPr>
                <w:rFonts w:asciiTheme="minorEastAsia" w:eastAsiaTheme="minorEastAsia" w:hAnsiTheme="minorEastAsia" w:hint="eastAsia"/>
                <w:sz w:val="20"/>
                <w:szCs w:val="20"/>
              </w:rPr>
              <w:t>ア・ホームページの閲覧回数は</w:t>
            </w:r>
            <w:r w:rsidR="00C03030">
              <w:rPr>
                <w:rFonts w:asciiTheme="minorEastAsia" w:eastAsiaTheme="minorEastAsia" w:hAnsiTheme="minorEastAsia" w:hint="eastAsia"/>
                <w:sz w:val="20"/>
                <w:szCs w:val="20"/>
              </w:rPr>
              <w:t>累</w:t>
            </w:r>
            <w:r>
              <w:rPr>
                <w:rFonts w:asciiTheme="minorEastAsia" w:eastAsiaTheme="minorEastAsia" w:hAnsiTheme="minorEastAsia" w:hint="eastAsia"/>
                <w:sz w:val="20"/>
                <w:szCs w:val="20"/>
              </w:rPr>
              <w:t>89500</w:t>
            </w:r>
            <w:r w:rsidR="00E1353F">
              <w:rPr>
                <w:rFonts w:asciiTheme="minorEastAsia" w:eastAsiaTheme="minorEastAsia" w:hAnsiTheme="minorEastAsia" w:hint="eastAsia"/>
                <w:sz w:val="20"/>
                <w:szCs w:val="20"/>
              </w:rPr>
              <w:t>アクセス。</w:t>
            </w:r>
            <w:r>
              <w:rPr>
                <w:rFonts w:asciiTheme="minorEastAsia" w:eastAsiaTheme="minorEastAsia" w:hAnsiTheme="minorEastAsia" w:hint="eastAsia"/>
                <w:sz w:val="20"/>
                <w:szCs w:val="20"/>
              </w:rPr>
              <w:t>（◎）</w:t>
            </w:r>
          </w:p>
          <w:p w:rsidR="00C03030" w:rsidRPr="00B8071E" w:rsidRDefault="00CE3830" w:rsidP="00CE3830">
            <w:pPr>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Pr="00CE3830">
              <w:rPr>
                <w:rFonts w:asciiTheme="minorEastAsia" w:eastAsiaTheme="minorEastAsia" w:hAnsiTheme="minorEastAsia" w:hint="eastAsia"/>
                <w:sz w:val="20"/>
                <w:szCs w:val="20"/>
              </w:rPr>
              <w:t>教職員と生徒による中学校訪問件数合計</w:t>
            </w:r>
            <w:r>
              <w:rPr>
                <w:rFonts w:asciiTheme="minorEastAsia" w:eastAsiaTheme="minorEastAsia" w:hAnsiTheme="minorEastAsia" w:hint="eastAsia"/>
                <w:sz w:val="20"/>
                <w:szCs w:val="20"/>
              </w:rPr>
              <w:t>92</w:t>
            </w:r>
            <w:r w:rsidRPr="00CE3830">
              <w:rPr>
                <w:rFonts w:asciiTheme="minorEastAsia" w:eastAsiaTheme="minorEastAsia" w:hAnsiTheme="minorEastAsia" w:hint="eastAsia"/>
                <w:sz w:val="20"/>
                <w:szCs w:val="20"/>
              </w:rPr>
              <w:t>件</w:t>
            </w:r>
            <w:r>
              <w:rPr>
                <w:rFonts w:asciiTheme="minorEastAsia" w:eastAsiaTheme="minorEastAsia" w:hAnsiTheme="minorEastAsia" w:hint="eastAsia"/>
                <w:sz w:val="20"/>
                <w:szCs w:val="20"/>
              </w:rPr>
              <w:t>で昨年度より上回った。</w:t>
            </w:r>
            <w:r w:rsidR="00582C71" w:rsidRPr="00B8071E">
              <w:rPr>
                <w:rFonts w:asciiTheme="minorEastAsia" w:eastAsiaTheme="minorEastAsia" w:hAnsiTheme="minorEastAsia" w:hint="eastAsia"/>
                <w:sz w:val="20"/>
                <w:szCs w:val="20"/>
              </w:rPr>
              <w:t>（○）</w:t>
            </w:r>
          </w:p>
          <w:p w:rsidR="00C03030" w:rsidRPr="00B8071E" w:rsidRDefault="00C03030" w:rsidP="00CE3830">
            <w:pPr>
              <w:rPr>
                <w:rFonts w:asciiTheme="minorEastAsia" w:eastAsiaTheme="minorEastAsia" w:hAnsiTheme="minorEastAsia"/>
                <w:sz w:val="20"/>
                <w:szCs w:val="20"/>
              </w:rPr>
            </w:pPr>
            <w:r w:rsidRPr="00B8071E">
              <w:rPr>
                <w:rFonts w:asciiTheme="minorEastAsia" w:eastAsiaTheme="minorEastAsia" w:hAnsiTheme="minorEastAsia" w:hint="eastAsia"/>
                <w:sz w:val="20"/>
                <w:szCs w:val="20"/>
              </w:rPr>
              <w:t>・</w:t>
            </w:r>
            <w:r w:rsidR="00123B52" w:rsidRPr="00B8071E">
              <w:rPr>
                <w:rFonts w:asciiTheme="minorEastAsia" w:eastAsiaTheme="minorEastAsia" w:hAnsiTheme="minorEastAsia" w:hint="eastAsia"/>
                <w:sz w:val="20"/>
                <w:szCs w:val="20"/>
              </w:rPr>
              <w:t>中退率</w:t>
            </w:r>
            <w:r w:rsidR="00CE3830" w:rsidRPr="00B8071E">
              <w:rPr>
                <w:rFonts w:asciiTheme="minorEastAsia" w:eastAsiaTheme="minorEastAsia" w:hAnsiTheme="minorEastAsia" w:hint="eastAsia"/>
                <w:sz w:val="20"/>
                <w:szCs w:val="20"/>
              </w:rPr>
              <w:t>3.7％</w:t>
            </w:r>
            <w:r w:rsidRPr="00B8071E">
              <w:rPr>
                <w:rFonts w:asciiTheme="minorEastAsia" w:eastAsiaTheme="minorEastAsia" w:hAnsiTheme="minorEastAsia" w:hint="eastAsia"/>
                <w:sz w:val="20"/>
                <w:szCs w:val="20"/>
              </w:rPr>
              <w:t>昨年より増加</w:t>
            </w:r>
          </w:p>
          <w:p w:rsidR="00CE3830" w:rsidRPr="00B8071E" w:rsidRDefault="00C03030" w:rsidP="00CE3830">
            <w:pPr>
              <w:rPr>
                <w:rFonts w:asciiTheme="minorEastAsia" w:eastAsiaTheme="minorEastAsia" w:hAnsiTheme="minorEastAsia"/>
                <w:sz w:val="20"/>
                <w:szCs w:val="20"/>
              </w:rPr>
            </w:pPr>
            <w:r w:rsidRPr="00B8071E">
              <w:rPr>
                <w:rFonts w:asciiTheme="minorEastAsia" w:eastAsiaTheme="minorEastAsia" w:hAnsiTheme="minorEastAsia" w:hint="eastAsia"/>
                <w:sz w:val="20"/>
                <w:szCs w:val="20"/>
              </w:rPr>
              <w:t>・</w:t>
            </w:r>
            <w:r w:rsidR="00CE3830" w:rsidRPr="00B8071E">
              <w:rPr>
                <w:rFonts w:asciiTheme="minorEastAsia" w:eastAsiaTheme="minorEastAsia" w:hAnsiTheme="minorEastAsia" w:hint="eastAsia"/>
                <w:sz w:val="20"/>
                <w:szCs w:val="20"/>
              </w:rPr>
              <w:t>イベント等の参加は27</w:t>
            </w:r>
            <w:r w:rsidR="00582C71" w:rsidRPr="00B8071E">
              <w:rPr>
                <w:rFonts w:asciiTheme="minorEastAsia" w:eastAsiaTheme="minorEastAsia" w:hAnsiTheme="minorEastAsia" w:hint="eastAsia"/>
                <w:sz w:val="20"/>
                <w:szCs w:val="20"/>
              </w:rPr>
              <w:t>回以上。（◎</w:t>
            </w:r>
            <w:r w:rsidR="00CE3830" w:rsidRPr="00B8071E">
              <w:rPr>
                <w:rFonts w:asciiTheme="minorEastAsia" w:eastAsiaTheme="minorEastAsia" w:hAnsiTheme="minorEastAsia" w:hint="eastAsia"/>
                <w:sz w:val="20"/>
                <w:szCs w:val="20"/>
              </w:rPr>
              <w:t>）</w:t>
            </w:r>
          </w:p>
          <w:p w:rsidR="00CE3830" w:rsidRPr="00B8071E" w:rsidRDefault="00CE3830" w:rsidP="00CE3830">
            <w:pPr>
              <w:rPr>
                <w:rFonts w:asciiTheme="minorEastAsia" w:eastAsiaTheme="minorEastAsia" w:hAnsiTheme="minorEastAsia"/>
                <w:sz w:val="20"/>
                <w:szCs w:val="20"/>
              </w:rPr>
            </w:pPr>
            <w:r w:rsidRPr="00B8071E">
              <w:rPr>
                <w:rFonts w:asciiTheme="minorEastAsia" w:eastAsiaTheme="minorEastAsia" w:hAnsiTheme="minorEastAsia" w:hint="eastAsia"/>
                <w:sz w:val="20"/>
                <w:szCs w:val="20"/>
              </w:rPr>
              <w:t>ウ・学校説明会等の参加合計数は623名。（◎）</w:t>
            </w:r>
          </w:p>
          <w:p w:rsidR="00CE3830" w:rsidRPr="00CE3830" w:rsidRDefault="00CE3830" w:rsidP="00C03030">
            <w:pPr>
              <w:rPr>
                <w:rFonts w:asciiTheme="minorEastAsia" w:eastAsiaTheme="minorEastAsia" w:hAnsiTheme="minorEastAsia"/>
                <w:sz w:val="20"/>
                <w:szCs w:val="20"/>
              </w:rPr>
            </w:pPr>
            <w:r w:rsidRPr="00B8071E">
              <w:rPr>
                <w:rFonts w:asciiTheme="minorEastAsia" w:eastAsiaTheme="minorEastAsia" w:hAnsiTheme="minorEastAsia" w:hint="eastAsia"/>
                <w:sz w:val="20"/>
                <w:szCs w:val="20"/>
              </w:rPr>
              <w:t>エ・「学校評価関連」肯定率</w:t>
            </w:r>
            <w:r w:rsidR="00163439" w:rsidRPr="00B8071E">
              <w:rPr>
                <w:rFonts w:asciiTheme="minorEastAsia" w:eastAsiaTheme="minorEastAsia" w:hAnsiTheme="minorEastAsia" w:hint="eastAsia"/>
                <w:sz w:val="20"/>
                <w:szCs w:val="20"/>
              </w:rPr>
              <w:t>は</w:t>
            </w:r>
            <w:r w:rsidRPr="00B8071E">
              <w:rPr>
                <w:rFonts w:asciiTheme="minorEastAsia" w:eastAsiaTheme="minorEastAsia" w:hAnsiTheme="minorEastAsia" w:hint="eastAsia"/>
                <w:sz w:val="20"/>
                <w:szCs w:val="20"/>
              </w:rPr>
              <w:t>80％で横ばい</w:t>
            </w:r>
            <w:r w:rsidR="00C03030" w:rsidRPr="00B8071E">
              <w:rPr>
                <w:rFonts w:asciiTheme="minorEastAsia" w:eastAsiaTheme="minorEastAsia" w:hAnsiTheme="minorEastAsia" w:hint="eastAsia"/>
                <w:sz w:val="20"/>
                <w:szCs w:val="20"/>
              </w:rPr>
              <w:t>状況</w:t>
            </w:r>
            <w:r w:rsidR="00582C71" w:rsidRPr="00B8071E">
              <w:rPr>
                <w:rFonts w:asciiTheme="minorEastAsia" w:eastAsiaTheme="minorEastAsia" w:hAnsiTheme="minorEastAsia" w:hint="eastAsia"/>
                <w:sz w:val="20"/>
                <w:szCs w:val="20"/>
              </w:rPr>
              <w:t>。（△</w:t>
            </w:r>
            <w:r w:rsidRPr="00B8071E">
              <w:rPr>
                <w:rFonts w:asciiTheme="minorEastAsia" w:eastAsiaTheme="minorEastAsia" w:hAnsiTheme="minorEastAsia" w:hint="eastAsia"/>
                <w:sz w:val="20"/>
                <w:szCs w:val="20"/>
              </w:rPr>
              <w:t>）</w:t>
            </w:r>
          </w:p>
        </w:tc>
      </w:tr>
    </w:tbl>
    <w:p w:rsidR="0086696C" w:rsidRPr="00602051" w:rsidRDefault="0086696C" w:rsidP="001925FB">
      <w:pPr>
        <w:spacing w:line="120" w:lineRule="exact"/>
        <w:rPr>
          <w:rFonts w:asciiTheme="minorEastAsia" w:eastAsiaTheme="minorEastAsia" w:hAnsiTheme="minorEastAsia"/>
        </w:rPr>
      </w:pPr>
    </w:p>
    <w:sectPr w:rsidR="0086696C" w:rsidRPr="00602051" w:rsidSect="00BC2818">
      <w:headerReference w:type="default" r:id="rId9"/>
      <w:type w:val="evenPage"/>
      <w:pgSz w:w="16840" w:h="23814" w:code="8"/>
      <w:pgMar w:top="454" w:right="851" w:bottom="454" w:left="851" w:header="397" w:footer="992"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52" w:rsidRDefault="00123B52">
      <w:r>
        <w:separator/>
      </w:r>
    </w:p>
  </w:endnote>
  <w:endnote w:type="continuationSeparator" w:id="0">
    <w:p w:rsidR="00123B52" w:rsidRDefault="0012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52" w:rsidRDefault="00123B52">
      <w:r>
        <w:separator/>
      </w:r>
    </w:p>
  </w:footnote>
  <w:footnote w:type="continuationSeparator" w:id="0">
    <w:p w:rsidR="00123B52" w:rsidRDefault="00123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52" w:rsidRDefault="00123B52" w:rsidP="004817DD">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３００９</w:t>
    </w:r>
  </w:p>
  <w:p w:rsidR="00123B52" w:rsidRPr="003A3356" w:rsidRDefault="00123B5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藤井寺工科高等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5D07EC"/>
    <w:multiLevelType w:val="hybridMultilevel"/>
    <w:tmpl w:val="920C74DC"/>
    <w:lvl w:ilvl="0" w:tplc="6316C17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DD04F6B"/>
    <w:multiLevelType w:val="hybridMultilevel"/>
    <w:tmpl w:val="FEB045A4"/>
    <w:lvl w:ilvl="0" w:tplc="E0165812">
      <w:start w:val="1"/>
      <w:numFmt w:val="decimalFullWidth"/>
      <w:lvlText w:val="（%1）"/>
      <w:lvlJc w:val="left"/>
      <w:pPr>
        <w:ind w:left="920" w:hanging="720"/>
      </w:pPr>
      <w:rPr>
        <w:rFonts w:hint="default"/>
      </w:rPr>
    </w:lvl>
    <w:lvl w:ilvl="1" w:tplc="29A642F4">
      <w:start w:val="2"/>
      <w:numFmt w:val="bullet"/>
      <w:lvlText w:val="※"/>
      <w:lvlJc w:val="left"/>
      <w:pPr>
        <w:ind w:left="980" w:hanging="360"/>
      </w:pPr>
      <w:rPr>
        <w:rFonts w:ascii="ＭＳ 明朝" w:eastAsia="ＭＳ 明朝" w:hAnsi="ＭＳ 明朝" w:cs="Times New Roman" w:hint="eastAsia"/>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54724B0"/>
    <w:multiLevelType w:val="hybridMultilevel"/>
    <w:tmpl w:val="FEB045A4"/>
    <w:lvl w:ilvl="0" w:tplc="E0165812">
      <w:start w:val="1"/>
      <w:numFmt w:val="decimalFullWidth"/>
      <w:lvlText w:val="（%1）"/>
      <w:lvlJc w:val="left"/>
      <w:pPr>
        <w:ind w:left="920" w:hanging="720"/>
      </w:pPr>
      <w:rPr>
        <w:rFonts w:hint="default"/>
      </w:rPr>
    </w:lvl>
    <w:lvl w:ilvl="1" w:tplc="29A642F4">
      <w:start w:val="2"/>
      <w:numFmt w:val="bullet"/>
      <w:lvlText w:val="※"/>
      <w:lvlJc w:val="left"/>
      <w:pPr>
        <w:ind w:left="980" w:hanging="360"/>
      </w:pPr>
      <w:rPr>
        <w:rFonts w:ascii="ＭＳ 明朝" w:eastAsia="ＭＳ 明朝" w:hAnsi="ＭＳ 明朝" w:cs="Times New Roman" w:hint="eastAsia"/>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15E25B9"/>
    <w:multiLevelType w:val="hybridMultilevel"/>
    <w:tmpl w:val="920C74DC"/>
    <w:lvl w:ilvl="0" w:tplc="6316C17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720E572E"/>
    <w:multiLevelType w:val="hybridMultilevel"/>
    <w:tmpl w:val="FEB045A4"/>
    <w:lvl w:ilvl="0" w:tplc="E0165812">
      <w:start w:val="1"/>
      <w:numFmt w:val="decimalFullWidth"/>
      <w:lvlText w:val="（%1）"/>
      <w:lvlJc w:val="left"/>
      <w:pPr>
        <w:ind w:left="920" w:hanging="720"/>
      </w:pPr>
      <w:rPr>
        <w:rFonts w:hint="default"/>
      </w:rPr>
    </w:lvl>
    <w:lvl w:ilvl="1" w:tplc="29A642F4">
      <w:start w:val="2"/>
      <w:numFmt w:val="bullet"/>
      <w:lvlText w:val="※"/>
      <w:lvlJc w:val="left"/>
      <w:pPr>
        <w:ind w:left="980" w:hanging="360"/>
      </w:pPr>
      <w:rPr>
        <w:rFonts w:ascii="ＭＳ 明朝" w:eastAsia="ＭＳ 明朝" w:hAnsi="ＭＳ 明朝" w:cs="Times New Roman" w:hint="eastAsia"/>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nsid w:val="7B844183"/>
    <w:multiLevelType w:val="hybridMultilevel"/>
    <w:tmpl w:val="FEB045A4"/>
    <w:lvl w:ilvl="0" w:tplc="E0165812">
      <w:start w:val="1"/>
      <w:numFmt w:val="decimalFullWidth"/>
      <w:lvlText w:val="（%1）"/>
      <w:lvlJc w:val="left"/>
      <w:pPr>
        <w:ind w:left="920" w:hanging="720"/>
      </w:pPr>
      <w:rPr>
        <w:rFonts w:hint="default"/>
      </w:rPr>
    </w:lvl>
    <w:lvl w:ilvl="1" w:tplc="29A642F4">
      <w:start w:val="2"/>
      <w:numFmt w:val="bullet"/>
      <w:lvlText w:val="※"/>
      <w:lvlJc w:val="left"/>
      <w:pPr>
        <w:ind w:left="980" w:hanging="360"/>
      </w:pPr>
      <w:rPr>
        <w:rFonts w:ascii="ＭＳ 明朝" w:eastAsia="ＭＳ 明朝" w:hAnsi="ＭＳ 明朝" w:cs="Times New Roman" w:hint="eastAsia"/>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nsid w:val="7BB64E38"/>
    <w:multiLevelType w:val="hybridMultilevel"/>
    <w:tmpl w:val="FEB045A4"/>
    <w:lvl w:ilvl="0" w:tplc="E0165812">
      <w:start w:val="1"/>
      <w:numFmt w:val="decimalFullWidth"/>
      <w:lvlText w:val="（%1）"/>
      <w:lvlJc w:val="left"/>
      <w:pPr>
        <w:ind w:left="920" w:hanging="720"/>
      </w:pPr>
      <w:rPr>
        <w:rFonts w:hint="default"/>
      </w:rPr>
    </w:lvl>
    <w:lvl w:ilvl="1" w:tplc="29A642F4">
      <w:start w:val="2"/>
      <w:numFmt w:val="bullet"/>
      <w:lvlText w:val="※"/>
      <w:lvlJc w:val="left"/>
      <w:pPr>
        <w:ind w:left="980" w:hanging="360"/>
      </w:pPr>
      <w:rPr>
        <w:rFonts w:ascii="ＭＳ 明朝" w:eastAsia="ＭＳ 明朝" w:hAnsi="ＭＳ 明朝" w:cs="Times New Roman" w:hint="eastAsia"/>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3"/>
  </w:num>
  <w:num w:numId="6">
    <w:abstractNumId w:val="22"/>
  </w:num>
  <w:num w:numId="7">
    <w:abstractNumId w:val="17"/>
  </w:num>
  <w:num w:numId="8">
    <w:abstractNumId w:val="7"/>
  </w:num>
  <w:num w:numId="9">
    <w:abstractNumId w:val="18"/>
  </w:num>
  <w:num w:numId="10">
    <w:abstractNumId w:val="2"/>
  </w:num>
  <w:num w:numId="11">
    <w:abstractNumId w:val="6"/>
  </w:num>
  <w:num w:numId="12">
    <w:abstractNumId w:val="15"/>
  </w:num>
  <w:num w:numId="13">
    <w:abstractNumId w:val="12"/>
  </w:num>
  <w:num w:numId="14">
    <w:abstractNumId w:val="9"/>
  </w:num>
  <w:num w:numId="15">
    <w:abstractNumId w:val="11"/>
  </w:num>
  <w:num w:numId="16">
    <w:abstractNumId w:val="0"/>
  </w:num>
  <w:num w:numId="17">
    <w:abstractNumId w:val="1"/>
  </w:num>
  <w:num w:numId="18">
    <w:abstractNumId w:val="21"/>
  </w:num>
  <w:num w:numId="19">
    <w:abstractNumId w:val="14"/>
  </w:num>
  <w:num w:numId="20">
    <w:abstractNumId w:val="19"/>
  </w:num>
  <w:num w:numId="21">
    <w:abstractNumId w:val="10"/>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B1D"/>
    <w:rsid w:val="00013005"/>
    <w:rsid w:val="00013C0C"/>
    <w:rsid w:val="00014126"/>
    <w:rsid w:val="00014564"/>
    <w:rsid w:val="00014961"/>
    <w:rsid w:val="000156EF"/>
    <w:rsid w:val="00031A86"/>
    <w:rsid w:val="000354D4"/>
    <w:rsid w:val="0004155A"/>
    <w:rsid w:val="00045480"/>
    <w:rsid w:val="000462C0"/>
    <w:rsid w:val="000468D1"/>
    <w:rsid w:val="00046A69"/>
    <w:rsid w:val="000524AE"/>
    <w:rsid w:val="00053550"/>
    <w:rsid w:val="00056D27"/>
    <w:rsid w:val="00071EC1"/>
    <w:rsid w:val="000724B0"/>
    <w:rsid w:val="00083560"/>
    <w:rsid w:val="00090704"/>
    <w:rsid w:val="00091587"/>
    <w:rsid w:val="000927EC"/>
    <w:rsid w:val="000954A9"/>
    <w:rsid w:val="0009591B"/>
    <w:rsid w:val="0009658C"/>
    <w:rsid w:val="000967CE"/>
    <w:rsid w:val="00097DEA"/>
    <w:rsid w:val="000A1890"/>
    <w:rsid w:val="000A37A2"/>
    <w:rsid w:val="000A78F1"/>
    <w:rsid w:val="000B009E"/>
    <w:rsid w:val="000B1E54"/>
    <w:rsid w:val="000B395F"/>
    <w:rsid w:val="000B7F10"/>
    <w:rsid w:val="000C0CDB"/>
    <w:rsid w:val="000C48E2"/>
    <w:rsid w:val="000C7D53"/>
    <w:rsid w:val="000D1635"/>
    <w:rsid w:val="000D1AF9"/>
    <w:rsid w:val="000D1B70"/>
    <w:rsid w:val="000D36A0"/>
    <w:rsid w:val="000D7707"/>
    <w:rsid w:val="000D7C02"/>
    <w:rsid w:val="000D7DAE"/>
    <w:rsid w:val="000E07E7"/>
    <w:rsid w:val="000E1663"/>
    <w:rsid w:val="000E1F4D"/>
    <w:rsid w:val="000E4966"/>
    <w:rsid w:val="000E5470"/>
    <w:rsid w:val="000E6B9D"/>
    <w:rsid w:val="000F02D9"/>
    <w:rsid w:val="000F1AC7"/>
    <w:rsid w:val="000F3419"/>
    <w:rsid w:val="000F50C0"/>
    <w:rsid w:val="000F6B22"/>
    <w:rsid w:val="000F6E00"/>
    <w:rsid w:val="000F77F7"/>
    <w:rsid w:val="000F7917"/>
    <w:rsid w:val="000F7B2E"/>
    <w:rsid w:val="00100533"/>
    <w:rsid w:val="00100CC5"/>
    <w:rsid w:val="00103546"/>
    <w:rsid w:val="001112AC"/>
    <w:rsid w:val="00112A5C"/>
    <w:rsid w:val="00113789"/>
    <w:rsid w:val="001218A7"/>
    <w:rsid w:val="00122086"/>
    <w:rsid w:val="00122449"/>
    <w:rsid w:val="00123B52"/>
    <w:rsid w:val="001251F1"/>
    <w:rsid w:val="00127BB5"/>
    <w:rsid w:val="00130CEE"/>
    <w:rsid w:val="00132D6F"/>
    <w:rsid w:val="00133A2C"/>
    <w:rsid w:val="00134824"/>
    <w:rsid w:val="00135BC6"/>
    <w:rsid w:val="00135CE9"/>
    <w:rsid w:val="00135F20"/>
    <w:rsid w:val="00137359"/>
    <w:rsid w:val="00144075"/>
    <w:rsid w:val="00145B2A"/>
    <w:rsid w:val="00145D50"/>
    <w:rsid w:val="00146910"/>
    <w:rsid w:val="00151930"/>
    <w:rsid w:val="00157860"/>
    <w:rsid w:val="00163439"/>
    <w:rsid w:val="00166000"/>
    <w:rsid w:val="00173ACB"/>
    <w:rsid w:val="0018261A"/>
    <w:rsid w:val="00184B1B"/>
    <w:rsid w:val="00187F19"/>
    <w:rsid w:val="00192419"/>
    <w:rsid w:val="001925FB"/>
    <w:rsid w:val="00193569"/>
    <w:rsid w:val="00193678"/>
    <w:rsid w:val="00194B9B"/>
    <w:rsid w:val="00195DCF"/>
    <w:rsid w:val="00196264"/>
    <w:rsid w:val="001979DD"/>
    <w:rsid w:val="001A4539"/>
    <w:rsid w:val="001B38EB"/>
    <w:rsid w:val="001B46ED"/>
    <w:rsid w:val="001B78AC"/>
    <w:rsid w:val="001C6B84"/>
    <w:rsid w:val="001C7FE4"/>
    <w:rsid w:val="001D44D9"/>
    <w:rsid w:val="001D5135"/>
    <w:rsid w:val="001D5909"/>
    <w:rsid w:val="001E11D2"/>
    <w:rsid w:val="001E22E7"/>
    <w:rsid w:val="001E2BDF"/>
    <w:rsid w:val="001E4FDA"/>
    <w:rsid w:val="001F1CDA"/>
    <w:rsid w:val="001F39C9"/>
    <w:rsid w:val="001F472F"/>
    <w:rsid w:val="00200B8C"/>
    <w:rsid w:val="00201C86"/>
    <w:rsid w:val="002034A6"/>
    <w:rsid w:val="0021285A"/>
    <w:rsid w:val="0021499A"/>
    <w:rsid w:val="00216FA0"/>
    <w:rsid w:val="0022073E"/>
    <w:rsid w:val="00220AE7"/>
    <w:rsid w:val="00221AA2"/>
    <w:rsid w:val="00224AB0"/>
    <w:rsid w:val="00225C70"/>
    <w:rsid w:val="00230487"/>
    <w:rsid w:val="0023275B"/>
    <w:rsid w:val="00235785"/>
    <w:rsid w:val="00235B86"/>
    <w:rsid w:val="0024006D"/>
    <w:rsid w:val="00241B81"/>
    <w:rsid w:val="00243778"/>
    <w:rsid w:val="002439A4"/>
    <w:rsid w:val="00245363"/>
    <w:rsid w:val="002454AF"/>
    <w:rsid w:val="00247923"/>
    <w:rsid w:val="00250DB4"/>
    <w:rsid w:val="00253A2F"/>
    <w:rsid w:val="0026038E"/>
    <w:rsid w:val="002610D7"/>
    <w:rsid w:val="00262794"/>
    <w:rsid w:val="00267D3C"/>
    <w:rsid w:val="00271252"/>
    <w:rsid w:val="0027129F"/>
    <w:rsid w:val="00273B0B"/>
    <w:rsid w:val="00274864"/>
    <w:rsid w:val="00277476"/>
    <w:rsid w:val="00281313"/>
    <w:rsid w:val="00282EB4"/>
    <w:rsid w:val="00284233"/>
    <w:rsid w:val="002871BC"/>
    <w:rsid w:val="00291CEC"/>
    <w:rsid w:val="00295EB2"/>
    <w:rsid w:val="0029712A"/>
    <w:rsid w:val="002A0AA7"/>
    <w:rsid w:val="002A148E"/>
    <w:rsid w:val="002A1710"/>
    <w:rsid w:val="002A275D"/>
    <w:rsid w:val="002A5F31"/>
    <w:rsid w:val="002A766F"/>
    <w:rsid w:val="002B0BC8"/>
    <w:rsid w:val="002B3BE1"/>
    <w:rsid w:val="002B690B"/>
    <w:rsid w:val="002C1D45"/>
    <w:rsid w:val="002C40DD"/>
    <w:rsid w:val="002C423D"/>
    <w:rsid w:val="002C496E"/>
    <w:rsid w:val="002D7784"/>
    <w:rsid w:val="002E09F8"/>
    <w:rsid w:val="002E35BC"/>
    <w:rsid w:val="002F4F1C"/>
    <w:rsid w:val="002F608A"/>
    <w:rsid w:val="002F62DD"/>
    <w:rsid w:val="002F6E1B"/>
    <w:rsid w:val="00300236"/>
    <w:rsid w:val="00301498"/>
    <w:rsid w:val="00301B59"/>
    <w:rsid w:val="003029E3"/>
    <w:rsid w:val="00302EB2"/>
    <w:rsid w:val="00303D49"/>
    <w:rsid w:val="0030555A"/>
    <w:rsid w:val="00305D0E"/>
    <w:rsid w:val="00310645"/>
    <w:rsid w:val="0031212B"/>
    <w:rsid w:val="003148FB"/>
    <w:rsid w:val="0031492C"/>
    <w:rsid w:val="00314AA9"/>
    <w:rsid w:val="0032195C"/>
    <w:rsid w:val="00324E16"/>
    <w:rsid w:val="00327CB1"/>
    <w:rsid w:val="00331204"/>
    <w:rsid w:val="00334AC1"/>
    <w:rsid w:val="00334F83"/>
    <w:rsid w:val="00336089"/>
    <w:rsid w:val="00343AD8"/>
    <w:rsid w:val="0034425B"/>
    <w:rsid w:val="00351055"/>
    <w:rsid w:val="003514E2"/>
    <w:rsid w:val="003542F0"/>
    <w:rsid w:val="003551CD"/>
    <w:rsid w:val="0036174C"/>
    <w:rsid w:val="00362881"/>
    <w:rsid w:val="00364F35"/>
    <w:rsid w:val="00365816"/>
    <w:rsid w:val="0037155E"/>
    <w:rsid w:val="003730D3"/>
    <w:rsid w:val="0037367C"/>
    <w:rsid w:val="0037506F"/>
    <w:rsid w:val="00375873"/>
    <w:rsid w:val="00375BCA"/>
    <w:rsid w:val="00376DC1"/>
    <w:rsid w:val="00380775"/>
    <w:rsid w:val="003815BA"/>
    <w:rsid w:val="00384B10"/>
    <w:rsid w:val="00384C02"/>
    <w:rsid w:val="00385B1F"/>
    <w:rsid w:val="00385FC1"/>
    <w:rsid w:val="00386133"/>
    <w:rsid w:val="00387D41"/>
    <w:rsid w:val="00387F44"/>
    <w:rsid w:val="003A0457"/>
    <w:rsid w:val="003A0C4F"/>
    <w:rsid w:val="003A3356"/>
    <w:rsid w:val="003A62E8"/>
    <w:rsid w:val="003B0644"/>
    <w:rsid w:val="003B1814"/>
    <w:rsid w:val="003B7ABC"/>
    <w:rsid w:val="003C0EF9"/>
    <w:rsid w:val="003C503E"/>
    <w:rsid w:val="003D288C"/>
    <w:rsid w:val="003D2C9D"/>
    <w:rsid w:val="003D5408"/>
    <w:rsid w:val="003D71A7"/>
    <w:rsid w:val="003D7473"/>
    <w:rsid w:val="003E41EC"/>
    <w:rsid w:val="003E55A0"/>
    <w:rsid w:val="003F4DA1"/>
    <w:rsid w:val="00400648"/>
    <w:rsid w:val="00402FA1"/>
    <w:rsid w:val="0040372B"/>
    <w:rsid w:val="00403EB4"/>
    <w:rsid w:val="004075AE"/>
    <w:rsid w:val="00407706"/>
    <w:rsid w:val="00407905"/>
    <w:rsid w:val="00411D3B"/>
    <w:rsid w:val="00411E8E"/>
    <w:rsid w:val="004130E3"/>
    <w:rsid w:val="00414618"/>
    <w:rsid w:val="00414B45"/>
    <w:rsid w:val="00416A59"/>
    <w:rsid w:val="00421485"/>
    <w:rsid w:val="004243CF"/>
    <w:rsid w:val="004245A1"/>
    <w:rsid w:val="004261A2"/>
    <w:rsid w:val="00427E0B"/>
    <w:rsid w:val="0043034A"/>
    <w:rsid w:val="00431274"/>
    <w:rsid w:val="004312EE"/>
    <w:rsid w:val="00431E14"/>
    <w:rsid w:val="004368AD"/>
    <w:rsid w:val="00436BBA"/>
    <w:rsid w:val="00441743"/>
    <w:rsid w:val="004424AD"/>
    <w:rsid w:val="00445646"/>
    <w:rsid w:val="00445E74"/>
    <w:rsid w:val="004529EA"/>
    <w:rsid w:val="00453A2E"/>
    <w:rsid w:val="004546C7"/>
    <w:rsid w:val="00454AF4"/>
    <w:rsid w:val="004552E5"/>
    <w:rsid w:val="00460710"/>
    <w:rsid w:val="004642D8"/>
    <w:rsid w:val="00465B85"/>
    <w:rsid w:val="004700E4"/>
    <w:rsid w:val="00480EB4"/>
    <w:rsid w:val="004817DD"/>
    <w:rsid w:val="00485D4B"/>
    <w:rsid w:val="004930C6"/>
    <w:rsid w:val="0049361F"/>
    <w:rsid w:val="004949CC"/>
    <w:rsid w:val="00497ABE"/>
    <w:rsid w:val="004A1605"/>
    <w:rsid w:val="004A7442"/>
    <w:rsid w:val="004B1272"/>
    <w:rsid w:val="004B4BF5"/>
    <w:rsid w:val="004B574B"/>
    <w:rsid w:val="004B7FD4"/>
    <w:rsid w:val="004C072A"/>
    <w:rsid w:val="004C1B92"/>
    <w:rsid w:val="004C2F46"/>
    <w:rsid w:val="004C5A47"/>
    <w:rsid w:val="004C6D4A"/>
    <w:rsid w:val="004D1BCF"/>
    <w:rsid w:val="004D28A8"/>
    <w:rsid w:val="004D70F9"/>
    <w:rsid w:val="004D76DE"/>
    <w:rsid w:val="004E08FB"/>
    <w:rsid w:val="004E1E82"/>
    <w:rsid w:val="004F2B87"/>
    <w:rsid w:val="004F3627"/>
    <w:rsid w:val="004F408C"/>
    <w:rsid w:val="00500AF9"/>
    <w:rsid w:val="00502EF2"/>
    <w:rsid w:val="0051193C"/>
    <w:rsid w:val="0051706C"/>
    <w:rsid w:val="0052487C"/>
    <w:rsid w:val="00524E92"/>
    <w:rsid w:val="0052580C"/>
    <w:rsid w:val="005261C4"/>
    <w:rsid w:val="00526530"/>
    <w:rsid w:val="005278C8"/>
    <w:rsid w:val="00530AD2"/>
    <w:rsid w:val="00544236"/>
    <w:rsid w:val="00546A86"/>
    <w:rsid w:val="0054712D"/>
    <w:rsid w:val="00553931"/>
    <w:rsid w:val="00556C40"/>
    <w:rsid w:val="005578CF"/>
    <w:rsid w:val="00560A09"/>
    <w:rsid w:val="00562420"/>
    <w:rsid w:val="00563777"/>
    <w:rsid w:val="00565B55"/>
    <w:rsid w:val="00571284"/>
    <w:rsid w:val="0057486B"/>
    <w:rsid w:val="00575298"/>
    <w:rsid w:val="00576ACF"/>
    <w:rsid w:val="00577800"/>
    <w:rsid w:val="00577DE4"/>
    <w:rsid w:val="00582C71"/>
    <w:rsid w:val="005846E8"/>
    <w:rsid w:val="00585B1B"/>
    <w:rsid w:val="00585D6A"/>
    <w:rsid w:val="00586254"/>
    <w:rsid w:val="00586384"/>
    <w:rsid w:val="00586442"/>
    <w:rsid w:val="00586C7A"/>
    <w:rsid w:val="005875B4"/>
    <w:rsid w:val="0059472B"/>
    <w:rsid w:val="0059697A"/>
    <w:rsid w:val="00597E7D"/>
    <w:rsid w:val="00597FBA"/>
    <w:rsid w:val="005A08B4"/>
    <w:rsid w:val="005A2C72"/>
    <w:rsid w:val="005A4907"/>
    <w:rsid w:val="005A55E9"/>
    <w:rsid w:val="005A5F29"/>
    <w:rsid w:val="005B0172"/>
    <w:rsid w:val="005B0FAD"/>
    <w:rsid w:val="005B1B0B"/>
    <w:rsid w:val="005B495C"/>
    <w:rsid w:val="005B66F8"/>
    <w:rsid w:val="005B7087"/>
    <w:rsid w:val="005B751C"/>
    <w:rsid w:val="005B7F68"/>
    <w:rsid w:val="005C0F71"/>
    <w:rsid w:val="005C168B"/>
    <w:rsid w:val="005C2C84"/>
    <w:rsid w:val="005C7F73"/>
    <w:rsid w:val="005D0A57"/>
    <w:rsid w:val="005D155E"/>
    <w:rsid w:val="005D41A3"/>
    <w:rsid w:val="005E0C9D"/>
    <w:rsid w:val="005E218B"/>
    <w:rsid w:val="005E535C"/>
    <w:rsid w:val="005E7848"/>
    <w:rsid w:val="005F2C9F"/>
    <w:rsid w:val="00602051"/>
    <w:rsid w:val="00603C70"/>
    <w:rsid w:val="00606705"/>
    <w:rsid w:val="0060695A"/>
    <w:rsid w:val="00607145"/>
    <w:rsid w:val="0061051D"/>
    <w:rsid w:val="00611B70"/>
    <w:rsid w:val="006206CE"/>
    <w:rsid w:val="00624A4E"/>
    <w:rsid w:val="00626AE2"/>
    <w:rsid w:val="00630EC1"/>
    <w:rsid w:val="00631815"/>
    <w:rsid w:val="00632148"/>
    <w:rsid w:val="00634F9A"/>
    <w:rsid w:val="006360A2"/>
    <w:rsid w:val="00636AA6"/>
    <w:rsid w:val="00637161"/>
    <w:rsid w:val="00637AF1"/>
    <w:rsid w:val="00642233"/>
    <w:rsid w:val="0064364E"/>
    <w:rsid w:val="00644AE0"/>
    <w:rsid w:val="006454FD"/>
    <w:rsid w:val="00646D84"/>
    <w:rsid w:val="0064736A"/>
    <w:rsid w:val="00647631"/>
    <w:rsid w:val="0065302E"/>
    <w:rsid w:val="006541F7"/>
    <w:rsid w:val="0065439A"/>
    <w:rsid w:val="006567B2"/>
    <w:rsid w:val="00656B78"/>
    <w:rsid w:val="00661766"/>
    <w:rsid w:val="00662AA4"/>
    <w:rsid w:val="006632F1"/>
    <w:rsid w:val="00664633"/>
    <w:rsid w:val="00671602"/>
    <w:rsid w:val="0067549A"/>
    <w:rsid w:val="00675B75"/>
    <w:rsid w:val="00676EC7"/>
    <w:rsid w:val="00693A64"/>
    <w:rsid w:val="006971F3"/>
    <w:rsid w:val="006A1F2E"/>
    <w:rsid w:val="006A3FED"/>
    <w:rsid w:val="006B038E"/>
    <w:rsid w:val="006B1089"/>
    <w:rsid w:val="006B39C8"/>
    <w:rsid w:val="006B4E60"/>
    <w:rsid w:val="006B5B51"/>
    <w:rsid w:val="006C1CA2"/>
    <w:rsid w:val="006C220F"/>
    <w:rsid w:val="006C2280"/>
    <w:rsid w:val="006C5797"/>
    <w:rsid w:val="006C5E1C"/>
    <w:rsid w:val="006C7FE8"/>
    <w:rsid w:val="006D419D"/>
    <w:rsid w:val="006D4E83"/>
    <w:rsid w:val="006D4F17"/>
    <w:rsid w:val="006D54AE"/>
    <w:rsid w:val="006D5A31"/>
    <w:rsid w:val="006E2AE3"/>
    <w:rsid w:val="006E40EB"/>
    <w:rsid w:val="006E51F2"/>
    <w:rsid w:val="006E64FA"/>
    <w:rsid w:val="006E7AC9"/>
    <w:rsid w:val="006F0DB4"/>
    <w:rsid w:val="006F4599"/>
    <w:rsid w:val="00700866"/>
    <w:rsid w:val="00701AD6"/>
    <w:rsid w:val="00704F68"/>
    <w:rsid w:val="007055D1"/>
    <w:rsid w:val="00705A01"/>
    <w:rsid w:val="0071276A"/>
    <w:rsid w:val="007156DF"/>
    <w:rsid w:val="00716BB4"/>
    <w:rsid w:val="0071748A"/>
    <w:rsid w:val="00717D96"/>
    <w:rsid w:val="007243C0"/>
    <w:rsid w:val="0072763C"/>
    <w:rsid w:val="00727B59"/>
    <w:rsid w:val="00735E63"/>
    <w:rsid w:val="00736E12"/>
    <w:rsid w:val="00740926"/>
    <w:rsid w:val="00740974"/>
    <w:rsid w:val="0074118C"/>
    <w:rsid w:val="00741626"/>
    <w:rsid w:val="007430A7"/>
    <w:rsid w:val="00746697"/>
    <w:rsid w:val="0075044C"/>
    <w:rsid w:val="007520A2"/>
    <w:rsid w:val="007541E8"/>
    <w:rsid w:val="0075612D"/>
    <w:rsid w:val="007578CC"/>
    <w:rsid w:val="00757AEB"/>
    <w:rsid w:val="007606A0"/>
    <w:rsid w:val="007608FB"/>
    <w:rsid w:val="00762278"/>
    <w:rsid w:val="0076243F"/>
    <w:rsid w:val="00764B43"/>
    <w:rsid w:val="00767D04"/>
    <w:rsid w:val="0077109C"/>
    <w:rsid w:val="007735D4"/>
    <w:rsid w:val="007755BB"/>
    <w:rsid w:val="00775D41"/>
    <w:rsid w:val="007765E0"/>
    <w:rsid w:val="00780527"/>
    <w:rsid w:val="00781442"/>
    <w:rsid w:val="0078178A"/>
    <w:rsid w:val="00781F22"/>
    <w:rsid w:val="00786933"/>
    <w:rsid w:val="00786F0E"/>
    <w:rsid w:val="0078797F"/>
    <w:rsid w:val="00791E29"/>
    <w:rsid w:val="007922A7"/>
    <w:rsid w:val="00792B44"/>
    <w:rsid w:val="00793051"/>
    <w:rsid w:val="00795C88"/>
    <w:rsid w:val="00796024"/>
    <w:rsid w:val="007A3E54"/>
    <w:rsid w:val="007A47FF"/>
    <w:rsid w:val="007A4C0E"/>
    <w:rsid w:val="007A69E8"/>
    <w:rsid w:val="007A7B3F"/>
    <w:rsid w:val="007B1DB6"/>
    <w:rsid w:val="007B56B1"/>
    <w:rsid w:val="007C0F7E"/>
    <w:rsid w:val="007C63C6"/>
    <w:rsid w:val="007D4DB7"/>
    <w:rsid w:val="007D6241"/>
    <w:rsid w:val="007D6776"/>
    <w:rsid w:val="007E1173"/>
    <w:rsid w:val="007E2635"/>
    <w:rsid w:val="007E49BA"/>
    <w:rsid w:val="007F4C68"/>
    <w:rsid w:val="007F5088"/>
    <w:rsid w:val="007F5A7B"/>
    <w:rsid w:val="007F7499"/>
    <w:rsid w:val="00804A92"/>
    <w:rsid w:val="00805536"/>
    <w:rsid w:val="008101A4"/>
    <w:rsid w:val="00810752"/>
    <w:rsid w:val="00813811"/>
    <w:rsid w:val="00814C2B"/>
    <w:rsid w:val="00816455"/>
    <w:rsid w:val="00816DC5"/>
    <w:rsid w:val="00820D20"/>
    <w:rsid w:val="00821971"/>
    <w:rsid w:val="00824DA0"/>
    <w:rsid w:val="008251C9"/>
    <w:rsid w:val="0082629F"/>
    <w:rsid w:val="0082714D"/>
    <w:rsid w:val="00827C74"/>
    <w:rsid w:val="00831636"/>
    <w:rsid w:val="0083275F"/>
    <w:rsid w:val="008333AC"/>
    <w:rsid w:val="008419E3"/>
    <w:rsid w:val="00844227"/>
    <w:rsid w:val="008455F4"/>
    <w:rsid w:val="008501DB"/>
    <w:rsid w:val="00850D95"/>
    <w:rsid w:val="00853545"/>
    <w:rsid w:val="00854AD8"/>
    <w:rsid w:val="008556E0"/>
    <w:rsid w:val="008563E0"/>
    <w:rsid w:val="00861054"/>
    <w:rsid w:val="00866790"/>
    <w:rsid w:val="0086696C"/>
    <w:rsid w:val="00866D57"/>
    <w:rsid w:val="008678F7"/>
    <w:rsid w:val="0087170D"/>
    <w:rsid w:val="008741C2"/>
    <w:rsid w:val="00884C79"/>
    <w:rsid w:val="00885FB9"/>
    <w:rsid w:val="00886B8F"/>
    <w:rsid w:val="00886EC7"/>
    <w:rsid w:val="008912ED"/>
    <w:rsid w:val="0089200E"/>
    <w:rsid w:val="00892C08"/>
    <w:rsid w:val="008933DA"/>
    <w:rsid w:val="0089387E"/>
    <w:rsid w:val="00895911"/>
    <w:rsid w:val="00897939"/>
    <w:rsid w:val="008A315D"/>
    <w:rsid w:val="008A468F"/>
    <w:rsid w:val="008A5D1C"/>
    <w:rsid w:val="008A63F1"/>
    <w:rsid w:val="008A6D48"/>
    <w:rsid w:val="008A6FB7"/>
    <w:rsid w:val="008A7856"/>
    <w:rsid w:val="008B011A"/>
    <w:rsid w:val="008B091B"/>
    <w:rsid w:val="008B0C77"/>
    <w:rsid w:val="008B13F5"/>
    <w:rsid w:val="008B2C4F"/>
    <w:rsid w:val="008B780C"/>
    <w:rsid w:val="008C533F"/>
    <w:rsid w:val="008C6685"/>
    <w:rsid w:val="008D0325"/>
    <w:rsid w:val="008D1ECF"/>
    <w:rsid w:val="008D3E85"/>
    <w:rsid w:val="008D54E0"/>
    <w:rsid w:val="008D5705"/>
    <w:rsid w:val="008D795B"/>
    <w:rsid w:val="008D7F4B"/>
    <w:rsid w:val="008E1182"/>
    <w:rsid w:val="008E78BA"/>
    <w:rsid w:val="008F2E8D"/>
    <w:rsid w:val="008F317E"/>
    <w:rsid w:val="00906ED0"/>
    <w:rsid w:val="009177D1"/>
    <w:rsid w:val="00917E60"/>
    <w:rsid w:val="009247B8"/>
    <w:rsid w:val="00927E85"/>
    <w:rsid w:val="00934F5F"/>
    <w:rsid w:val="00943593"/>
    <w:rsid w:val="00943B53"/>
    <w:rsid w:val="00943CD7"/>
    <w:rsid w:val="00945AED"/>
    <w:rsid w:val="009470D0"/>
    <w:rsid w:val="00947184"/>
    <w:rsid w:val="00947553"/>
    <w:rsid w:val="00947C4F"/>
    <w:rsid w:val="00953790"/>
    <w:rsid w:val="00962810"/>
    <w:rsid w:val="00963364"/>
    <w:rsid w:val="00971A46"/>
    <w:rsid w:val="009802F3"/>
    <w:rsid w:val="009817F2"/>
    <w:rsid w:val="009835B8"/>
    <w:rsid w:val="0098426D"/>
    <w:rsid w:val="009870A5"/>
    <w:rsid w:val="009918A9"/>
    <w:rsid w:val="009919BC"/>
    <w:rsid w:val="00995894"/>
    <w:rsid w:val="00996071"/>
    <w:rsid w:val="009A1DD5"/>
    <w:rsid w:val="009A480D"/>
    <w:rsid w:val="009B16A3"/>
    <w:rsid w:val="009B1C3D"/>
    <w:rsid w:val="009B318F"/>
    <w:rsid w:val="009B365C"/>
    <w:rsid w:val="009B4DEB"/>
    <w:rsid w:val="009B552C"/>
    <w:rsid w:val="009B5AD2"/>
    <w:rsid w:val="009D0B27"/>
    <w:rsid w:val="009D31EC"/>
    <w:rsid w:val="009D6553"/>
    <w:rsid w:val="009E04EB"/>
    <w:rsid w:val="009F0277"/>
    <w:rsid w:val="009F2CE7"/>
    <w:rsid w:val="009F61BA"/>
    <w:rsid w:val="009F65E7"/>
    <w:rsid w:val="009F7F73"/>
    <w:rsid w:val="00A03CB4"/>
    <w:rsid w:val="00A04613"/>
    <w:rsid w:val="00A04B8A"/>
    <w:rsid w:val="00A063AF"/>
    <w:rsid w:val="00A07A63"/>
    <w:rsid w:val="00A12A53"/>
    <w:rsid w:val="00A14488"/>
    <w:rsid w:val="00A163D5"/>
    <w:rsid w:val="00A16862"/>
    <w:rsid w:val="00A16E26"/>
    <w:rsid w:val="00A17682"/>
    <w:rsid w:val="00A204E1"/>
    <w:rsid w:val="00A22208"/>
    <w:rsid w:val="00A225C1"/>
    <w:rsid w:val="00A2364F"/>
    <w:rsid w:val="00A250DC"/>
    <w:rsid w:val="00A337ED"/>
    <w:rsid w:val="00A40AF7"/>
    <w:rsid w:val="00A417DE"/>
    <w:rsid w:val="00A44073"/>
    <w:rsid w:val="00A44BE3"/>
    <w:rsid w:val="00A44E3B"/>
    <w:rsid w:val="00A46911"/>
    <w:rsid w:val="00A47ADC"/>
    <w:rsid w:val="00A55FCF"/>
    <w:rsid w:val="00A642E9"/>
    <w:rsid w:val="00A653FF"/>
    <w:rsid w:val="00A72984"/>
    <w:rsid w:val="00A73C17"/>
    <w:rsid w:val="00A77285"/>
    <w:rsid w:val="00A81BA8"/>
    <w:rsid w:val="00A87AEC"/>
    <w:rsid w:val="00A919EC"/>
    <w:rsid w:val="00A91D83"/>
    <w:rsid w:val="00A920A8"/>
    <w:rsid w:val="00A9541B"/>
    <w:rsid w:val="00A97B67"/>
    <w:rsid w:val="00A97BF6"/>
    <w:rsid w:val="00AA31A1"/>
    <w:rsid w:val="00AA390C"/>
    <w:rsid w:val="00AA4BF8"/>
    <w:rsid w:val="00AA540D"/>
    <w:rsid w:val="00AB2E00"/>
    <w:rsid w:val="00AB6739"/>
    <w:rsid w:val="00AB6AFF"/>
    <w:rsid w:val="00AC2016"/>
    <w:rsid w:val="00AC3438"/>
    <w:rsid w:val="00AC3902"/>
    <w:rsid w:val="00AC4B47"/>
    <w:rsid w:val="00AC4BD2"/>
    <w:rsid w:val="00AC71DF"/>
    <w:rsid w:val="00AD123A"/>
    <w:rsid w:val="00AD3212"/>
    <w:rsid w:val="00AD64C2"/>
    <w:rsid w:val="00AD6CC7"/>
    <w:rsid w:val="00AE0DFA"/>
    <w:rsid w:val="00AE2843"/>
    <w:rsid w:val="00AE5D30"/>
    <w:rsid w:val="00AF233B"/>
    <w:rsid w:val="00AF7084"/>
    <w:rsid w:val="00B00630"/>
    <w:rsid w:val="00B00840"/>
    <w:rsid w:val="00B008B1"/>
    <w:rsid w:val="00B055FB"/>
    <w:rsid w:val="00B05652"/>
    <w:rsid w:val="00B06757"/>
    <w:rsid w:val="00B108EC"/>
    <w:rsid w:val="00B108FF"/>
    <w:rsid w:val="00B11D78"/>
    <w:rsid w:val="00B131DD"/>
    <w:rsid w:val="00B20620"/>
    <w:rsid w:val="00B24814"/>
    <w:rsid w:val="00B24AD0"/>
    <w:rsid w:val="00B24BA4"/>
    <w:rsid w:val="00B25096"/>
    <w:rsid w:val="00B27B3C"/>
    <w:rsid w:val="00B3158B"/>
    <w:rsid w:val="00B317BA"/>
    <w:rsid w:val="00B3243C"/>
    <w:rsid w:val="00B34710"/>
    <w:rsid w:val="00B350E4"/>
    <w:rsid w:val="00B361C3"/>
    <w:rsid w:val="00B36DB5"/>
    <w:rsid w:val="00B42334"/>
    <w:rsid w:val="00B42CBA"/>
    <w:rsid w:val="00B435BE"/>
    <w:rsid w:val="00B43DB1"/>
    <w:rsid w:val="00B44B20"/>
    <w:rsid w:val="00B52AF4"/>
    <w:rsid w:val="00B52BB6"/>
    <w:rsid w:val="00B530BF"/>
    <w:rsid w:val="00B56542"/>
    <w:rsid w:val="00B566A3"/>
    <w:rsid w:val="00B569CD"/>
    <w:rsid w:val="00B6294D"/>
    <w:rsid w:val="00B64312"/>
    <w:rsid w:val="00B64641"/>
    <w:rsid w:val="00B66ED2"/>
    <w:rsid w:val="00B7090D"/>
    <w:rsid w:val="00B72A39"/>
    <w:rsid w:val="00B74C0E"/>
    <w:rsid w:val="00B75035"/>
    <w:rsid w:val="00B75528"/>
    <w:rsid w:val="00B8044F"/>
    <w:rsid w:val="00B8071E"/>
    <w:rsid w:val="00B814A7"/>
    <w:rsid w:val="00B83626"/>
    <w:rsid w:val="00B850FE"/>
    <w:rsid w:val="00B854CE"/>
    <w:rsid w:val="00B90CDA"/>
    <w:rsid w:val="00B94DEA"/>
    <w:rsid w:val="00BA72DB"/>
    <w:rsid w:val="00BA76DD"/>
    <w:rsid w:val="00BB1121"/>
    <w:rsid w:val="00BB5396"/>
    <w:rsid w:val="00BC09DF"/>
    <w:rsid w:val="00BC2466"/>
    <w:rsid w:val="00BC2818"/>
    <w:rsid w:val="00BC40F4"/>
    <w:rsid w:val="00BC55F6"/>
    <w:rsid w:val="00BD2610"/>
    <w:rsid w:val="00BD5DAF"/>
    <w:rsid w:val="00BD6470"/>
    <w:rsid w:val="00BD69B1"/>
    <w:rsid w:val="00BD7234"/>
    <w:rsid w:val="00BE1991"/>
    <w:rsid w:val="00BE3D65"/>
    <w:rsid w:val="00BE47DD"/>
    <w:rsid w:val="00BE49F0"/>
    <w:rsid w:val="00BE54DB"/>
    <w:rsid w:val="00BE62AE"/>
    <w:rsid w:val="00BE6A5D"/>
    <w:rsid w:val="00BF3A51"/>
    <w:rsid w:val="00C0166B"/>
    <w:rsid w:val="00C02630"/>
    <w:rsid w:val="00C03030"/>
    <w:rsid w:val="00C038B0"/>
    <w:rsid w:val="00C03CE3"/>
    <w:rsid w:val="00C05FCD"/>
    <w:rsid w:val="00C0740C"/>
    <w:rsid w:val="00C106D2"/>
    <w:rsid w:val="00C1146A"/>
    <w:rsid w:val="00C118F0"/>
    <w:rsid w:val="00C17F2E"/>
    <w:rsid w:val="00C22E8A"/>
    <w:rsid w:val="00C2709A"/>
    <w:rsid w:val="00C33173"/>
    <w:rsid w:val="00C33FF4"/>
    <w:rsid w:val="00C37416"/>
    <w:rsid w:val="00C43248"/>
    <w:rsid w:val="00C43728"/>
    <w:rsid w:val="00C438DA"/>
    <w:rsid w:val="00C4635D"/>
    <w:rsid w:val="00C467C7"/>
    <w:rsid w:val="00C53AB1"/>
    <w:rsid w:val="00C53DA2"/>
    <w:rsid w:val="00C64B05"/>
    <w:rsid w:val="00C76C06"/>
    <w:rsid w:val="00C81CD5"/>
    <w:rsid w:val="00C87770"/>
    <w:rsid w:val="00C94D92"/>
    <w:rsid w:val="00C97C29"/>
    <w:rsid w:val="00CA70DE"/>
    <w:rsid w:val="00CB2D93"/>
    <w:rsid w:val="00CB3C63"/>
    <w:rsid w:val="00CB4BC6"/>
    <w:rsid w:val="00CB4EBB"/>
    <w:rsid w:val="00CB5D88"/>
    <w:rsid w:val="00CC03B1"/>
    <w:rsid w:val="00CC19D9"/>
    <w:rsid w:val="00CC6FC4"/>
    <w:rsid w:val="00CD0AC8"/>
    <w:rsid w:val="00CD7EEE"/>
    <w:rsid w:val="00CE2D05"/>
    <w:rsid w:val="00CE323E"/>
    <w:rsid w:val="00CE3830"/>
    <w:rsid w:val="00CE5ADB"/>
    <w:rsid w:val="00CE6CBD"/>
    <w:rsid w:val="00CF0218"/>
    <w:rsid w:val="00CF10C5"/>
    <w:rsid w:val="00CF1922"/>
    <w:rsid w:val="00CF2FD9"/>
    <w:rsid w:val="00CF33FF"/>
    <w:rsid w:val="00CF565E"/>
    <w:rsid w:val="00CF71C3"/>
    <w:rsid w:val="00D003BE"/>
    <w:rsid w:val="00D0467C"/>
    <w:rsid w:val="00D07F2D"/>
    <w:rsid w:val="00D1608B"/>
    <w:rsid w:val="00D215ED"/>
    <w:rsid w:val="00D23B40"/>
    <w:rsid w:val="00D313C9"/>
    <w:rsid w:val="00D32143"/>
    <w:rsid w:val="00D3354E"/>
    <w:rsid w:val="00D367DD"/>
    <w:rsid w:val="00D36AD2"/>
    <w:rsid w:val="00D37257"/>
    <w:rsid w:val="00D41C37"/>
    <w:rsid w:val="00D467BF"/>
    <w:rsid w:val="00D53B3F"/>
    <w:rsid w:val="00D61C4D"/>
    <w:rsid w:val="00D63032"/>
    <w:rsid w:val="00D70913"/>
    <w:rsid w:val="00D77C73"/>
    <w:rsid w:val="00D8247A"/>
    <w:rsid w:val="00D83FE7"/>
    <w:rsid w:val="00D846AB"/>
    <w:rsid w:val="00D84CC8"/>
    <w:rsid w:val="00D91140"/>
    <w:rsid w:val="00D926BB"/>
    <w:rsid w:val="00D93EE8"/>
    <w:rsid w:val="00D97922"/>
    <w:rsid w:val="00DA13D1"/>
    <w:rsid w:val="00DA34D6"/>
    <w:rsid w:val="00DB0D9D"/>
    <w:rsid w:val="00DB1858"/>
    <w:rsid w:val="00DB2554"/>
    <w:rsid w:val="00DB3D1A"/>
    <w:rsid w:val="00DB3F33"/>
    <w:rsid w:val="00DB5A24"/>
    <w:rsid w:val="00DC02F1"/>
    <w:rsid w:val="00DC2FCD"/>
    <w:rsid w:val="00DC35A1"/>
    <w:rsid w:val="00DC5532"/>
    <w:rsid w:val="00DC79BD"/>
    <w:rsid w:val="00DD5D11"/>
    <w:rsid w:val="00DE27FC"/>
    <w:rsid w:val="00DE48D6"/>
    <w:rsid w:val="00DE626E"/>
    <w:rsid w:val="00DE64EF"/>
    <w:rsid w:val="00DE744C"/>
    <w:rsid w:val="00DF3B21"/>
    <w:rsid w:val="00DF49F3"/>
    <w:rsid w:val="00E00F7C"/>
    <w:rsid w:val="00E05623"/>
    <w:rsid w:val="00E0646A"/>
    <w:rsid w:val="00E1353F"/>
    <w:rsid w:val="00E15291"/>
    <w:rsid w:val="00E1683E"/>
    <w:rsid w:val="00E1695C"/>
    <w:rsid w:val="00E2104D"/>
    <w:rsid w:val="00E231D8"/>
    <w:rsid w:val="00E2455F"/>
    <w:rsid w:val="00E2747C"/>
    <w:rsid w:val="00E328A0"/>
    <w:rsid w:val="00E331F1"/>
    <w:rsid w:val="00E34C87"/>
    <w:rsid w:val="00E35932"/>
    <w:rsid w:val="00E4500C"/>
    <w:rsid w:val="00E5231B"/>
    <w:rsid w:val="00E53EE3"/>
    <w:rsid w:val="00E54710"/>
    <w:rsid w:val="00E56A95"/>
    <w:rsid w:val="00E57B6A"/>
    <w:rsid w:val="00E600AD"/>
    <w:rsid w:val="00E63117"/>
    <w:rsid w:val="00E64B7E"/>
    <w:rsid w:val="00E67370"/>
    <w:rsid w:val="00E73DA5"/>
    <w:rsid w:val="00E82886"/>
    <w:rsid w:val="00E87399"/>
    <w:rsid w:val="00E87E7A"/>
    <w:rsid w:val="00E92928"/>
    <w:rsid w:val="00E97B9F"/>
    <w:rsid w:val="00EA05FD"/>
    <w:rsid w:val="00EA0A0F"/>
    <w:rsid w:val="00EA2B01"/>
    <w:rsid w:val="00EA400B"/>
    <w:rsid w:val="00EA5C58"/>
    <w:rsid w:val="00EA6BCB"/>
    <w:rsid w:val="00EB3DB7"/>
    <w:rsid w:val="00EB4A00"/>
    <w:rsid w:val="00EB7648"/>
    <w:rsid w:val="00EC5FAE"/>
    <w:rsid w:val="00ED2AB2"/>
    <w:rsid w:val="00ED3E5F"/>
    <w:rsid w:val="00ED5DF0"/>
    <w:rsid w:val="00EE4668"/>
    <w:rsid w:val="00EE74A1"/>
    <w:rsid w:val="00EE7E25"/>
    <w:rsid w:val="00EF1275"/>
    <w:rsid w:val="00EF6700"/>
    <w:rsid w:val="00EF69A0"/>
    <w:rsid w:val="00F015CF"/>
    <w:rsid w:val="00F01768"/>
    <w:rsid w:val="00F0238C"/>
    <w:rsid w:val="00F043ED"/>
    <w:rsid w:val="00F04D2D"/>
    <w:rsid w:val="00F0750B"/>
    <w:rsid w:val="00F10741"/>
    <w:rsid w:val="00F14B82"/>
    <w:rsid w:val="00F15844"/>
    <w:rsid w:val="00F2332E"/>
    <w:rsid w:val="00F23E38"/>
    <w:rsid w:val="00F24590"/>
    <w:rsid w:val="00F24884"/>
    <w:rsid w:val="00F25E3F"/>
    <w:rsid w:val="00F27670"/>
    <w:rsid w:val="00F27ACC"/>
    <w:rsid w:val="00F27C7D"/>
    <w:rsid w:val="00F304BF"/>
    <w:rsid w:val="00F322BB"/>
    <w:rsid w:val="00F32610"/>
    <w:rsid w:val="00F33B2B"/>
    <w:rsid w:val="00F3487B"/>
    <w:rsid w:val="00F36095"/>
    <w:rsid w:val="00F37776"/>
    <w:rsid w:val="00F40ACC"/>
    <w:rsid w:val="00F44556"/>
    <w:rsid w:val="00F476CE"/>
    <w:rsid w:val="00F50FC1"/>
    <w:rsid w:val="00F516CE"/>
    <w:rsid w:val="00F60EF1"/>
    <w:rsid w:val="00F61703"/>
    <w:rsid w:val="00F65F11"/>
    <w:rsid w:val="00F6686B"/>
    <w:rsid w:val="00F71540"/>
    <w:rsid w:val="00F719C5"/>
    <w:rsid w:val="00F71E78"/>
    <w:rsid w:val="00F72C7A"/>
    <w:rsid w:val="00F73A1A"/>
    <w:rsid w:val="00F73AAA"/>
    <w:rsid w:val="00F7539D"/>
    <w:rsid w:val="00F76B28"/>
    <w:rsid w:val="00F77F28"/>
    <w:rsid w:val="00F80DBA"/>
    <w:rsid w:val="00F80E7E"/>
    <w:rsid w:val="00F80F97"/>
    <w:rsid w:val="00F81A35"/>
    <w:rsid w:val="00F84E81"/>
    <w:rsid w:val="00F85189"/>
    <w:rsid w:val="00F91639"/>
    <w:rsid w:val="00F9210B"/>
    <w:rsid w:val="00F93090"/>
    <w:rsid w:val="00F974C2"/>
    <w:rsid w:val="00FA73DC"/>
    <w:rsid w:val="00FA771E"/>
    <w:rsid w:val="00FC6BB2"/>
    <w:rsid w:val="00FC71A1"/>
    <w:rsid w:val="00FD125A"/>
    <w:rsid w:val="00FD1DD3"/>
    <w:rsid w:val="00FD2F4B"/>
    <w:rsid w:val="00FD4C8A"/>
    <w:rsid w:val="00FD5562"/>
    <w:rsid w:val="00FD5C8E"/>
    <w:rsid w:val="00FD7E65"/>
    <w:rsid w:val="00FE0463"/>
    <w:rsid w:val="00FE11A5"/>
    <w:rsid w:val="00FE1ADF"/>
    <w:rsid w:val="00FE420C"/>
    <w:rsid w:val="00FE4763"/>
    <w:rsid w:val="00FE512D"/>
    <w:rsid w:val="00FE606E"/>
    <w:rsid w:val="00FF4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A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Closing"/>
    <w:basedOn w:val="a"/>
    <w:link w:val="ab"/>
    <w:rsid w:val="00632148"/>
    <w:pPr>
      <w:jc w:val="right"/>
    </w:pPr>
    <w:rPr>
      <w:rFonts w:ascii="ＭＳ 明朝" w:hAnsi="ＭＳ 明朝"/>
      <w:sz w:val="20"/>
      <w:szCs w:val="20"/>
      <w:lang w:val="x-none" w:eastAsia="x-none"/>
    </w:rPr>
  </w:style>
  <w:style w:type="character" w:customStyle="1" w:styleId="ab">
    <w:name w:val="結語 (文字)"/>
    <w:link w:val="aa"/>
    <w:rsid w:val="00632148"/>
    <w:rPr>
      <w:rFonts w:ascii="ＭＳ 明朝" w:hAnsi="ＭＳ 明朝"/>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A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Closing"/>
    <w:basedOn w:val="a"/>
    <w:link w:val="ab"/>
    <w:rsid w:val="00632148"/>
    <w:pPr>
      <w:jc w:val="right"/>
    </w:pPr>
    <w:rPr>
      <w:rFonts w:ascii="ＭＳ 明朝" w:hAnsi="ＭＳ 明朝"/>
      <w:sz w:val="20"/>
      <w:szCs w:val="20"/>
      <w:lang w:val="x-none" w:eastAsia="x-none"/>
    </w:rPr>
  </w:style>
  <w:style w:type="character" w:customStyle="1" w:styleId="ab">
    <w:name w:val="結語 (文字)"/>
    <w:link w:val="aa"/>
    <w:rsid w:val="00632148"/>
    <w:rPr>
      <w:rFonts w:ascii="ＭＳ 明朝" w:hAns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48DA-7B7C-4E5E-8A1D-52EA4C70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6217</Words>
  <Characters>569</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木下　隆</dc:creator>
  <cp:lastModifiedBy>HOSTNAME</cp:lastModifiedBy>
  <cp:revision>6</cp:revision>
  <cp:lastPrinted>2018-01-30T08:14:00Z</cp:lastPrinted>
  <dcterms:created xsi:type="dcterms:W3CDTF">2018-05-07T01:13:00Z</dcterms:created>
  <dcterms:modified xsi:type="dcterms:W3CDTF">2018-05-09T00:57:00Z</dcterms:modified>
</cp:coreProperties>
</file>