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4252"/>
        <w:gridCol w:w="1420"/>
        <w:gridCol w:w="956"/>
        <w:gridCol w:w="290"/>
        <w:gridCol w:w="1587"/>
      </w:tblGrid>
      <w:tr w:rsidR="004F477E" w:rsidRPr="004F477E" w:rsidTr="004F477E">
        <w:tc>
          <w:tcPr>
            <w:tcW w:w="10206" w:type="dxa"/>
            <w:gridSpan w:val="6"/>
            <w:tcBorders>
              <w:top w:val="nil"/>
              <w:left w:val="nil"/>
              <w:bottom w:val="nil"/>
              <w:right w:val="nil"/>
            </w:tcBorders>
            <w:shd w:val="clear" w:color="auto" w:fill="auto"/>
            <w:noWrap/>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8"/>
                <w:szCs w:val="28"/>
                <w:u w:val="single"/>
              </w:rPr>
            </w:pPr>
            <w:r w:rsidRPr="004F477E">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4F477E">
              <w:rPr>
                <w:rFonts w:ascii="Meiryo UI" w:eastAsia="Meiryo UI" w:hAnsi="Meiryo UI" w:cs="ＭＳ Ｐゴシック" w:hint="eastAsia"/>
                <w:b/>
                <w:bCs/>
                <w:kern w:val="0"/>
                <w:sz w:val="28"/>
                <w:szCs w:val="28"/>
                <w:u w:val="single"/>
              </w:rPr>
              <w:t>２年め</w:t>
            </w:r>
            <w:r>
              <w:rPr>
                <w:rFonts w:ascii="Meiryo UI" w:eastAsia="Meiryo UI" w:hAnsi="Meiryo UI" w:cs="ＭＳ Ｐゴシック" w:hint="eastAsia"/>
                <w:b/>
                <w:bCs/>
                <w:kern w:val="0"/>
                <w:sz w:val="28"/>
                <w:szCs w:val="28"/>
                <w:u w:val="single"/>
              </w:rPr>
              <w:t>）</w:t>
            </w:r>
          </w:p>
        </w:tc>
      </w:tr>
      <w:tr w:rsidR="004F477E" w:rsidRPr="004F477E" w:rsidTr="004F477E">
        <w:tc>
          <w:tcPr>
            <w:tcW w:w="7373" w:type="dxa"/>
            <w:gridSpan w:val="3"/>
            <w:tcBorders>
              <w:top w:val="nil"/>
              <w:left w:val="nil"/>
              <w:bottom w:val="nil"/>
              <w:right w:val="nil"/>
            </w:tcBorders>
            <w:shd w:val="clear" w:color="auto" w:fill="auto"/>
            <w:tcMar>
              <w:top w:w="142" w:type="dxa"/>
              <w:left w:w="142" w:type="dxa"/>
              <w:bottom w:w="142" w:type="dxa"/>
              <w:right w:w="142" w:type="dxa"/>
            </w:tcMar>
            <w:vAlign w:val="center"/>
            <w:hideMark/>
          </w:tcPr>
          <w:p w:rsidR="004F477E" w:rsidRPr="004F477E" w:rsidRDefault="004F477E" w:rsidP="004F477E">
            <w:pPr>
              <w:widowControl/>
              <w:spacing w:line="280" w:lineRule="exact"/>
              <w:jc w:val="left"/>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１．事業計画の概要</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4F477E" w:rsidRPr="004F477E" w:rsidRDefault="004F477E" w:rsidP="004F477E">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F477E" w:rsidRPr="004F477E" w:rsidRDefault="004F477E" w:rsidP="004F477E">
            <w:pPr>
              <w:widowControl/>
              <w:spacing w:line="280" w:lineRule="exact"/>
              <w:jc w:val="left"/>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F477E" w:rsidRPr="004F477E" w:rsidRDefault="004F477E" w:rsidP="004F477E">
            <w:pPr>
              <w:widowControl/>
              <w:spacing w:line="280" w:lineRule="exact"/>
              <w:jc w:val="left"/>
              <w:rPr>
                <w:rFonts w:ascii="Times New Roman" w:eastAsia="Times New Roman" w:hAnsi="Times New Roman" w:cs="Times New Roman"/>
                <w:kern w:val="0"/>
                <w:sz w:val="20"/>
                <w:szCs w:val="20"/>
              </w:rPr>
            </w:pPr>
          </w:p>
        </w:tc>
      </w:tr>
      <w:tr w:rsidR="004F477E" w:rsidRPr="004F477E" w:rsidTr="00746615">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学校名</w:t>
            </w:r>
          </w:p>
        </w:tc>
        <w:tc>
          <w:tcPr>
            <w:tcW w:w="8505" w:type="dxa"/>
            <w:gridSpan w:val="5"/>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4F477E" w:rsidRPr="005D4C9F" w:rsidRDefault="004F477E" w:rsidP="004F477E">
            <w:pPr>
              <w:widowControl/>
              <w:spacing w:line="280" w:lineRule="exact"/>
              <w:ind w:leftChars="56" w:left="118"/>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大阪府立豊中支援学校</w:t>
            </w:r>
          </w:p>
        </w:tc>
      </w:tr>
      <w:tr w:rsidR="004F477E" w:rsidRPr="004F477E" w:rsidTr="00746615">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取り組む課題</w:t>
            </w:r>
          </w:p>
        </w:tc>
        <w:tc>
          <w:tcPr>
            <w:tcW w:w="8505" w:type="dxa"/>
            <w:gridSpan w:val="5"/>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line="280" w:lineRule="exact"/>
              <w:ind w:leftChars="56" w:left="118"/>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生徒の自立支援</w:t>
            </w:r>
          </w:p>
        </w:tc>
      </w:tr>
      <w:tr w:rsidR="004F477E" w:rsidRPr="004F477E" w:rsidTr="00746615">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評価指標</w:t>
            </w:r>
          </w:p>
        </w:tc>
        <w:tc>
          <w:tcPr>
            <w:tcW w:w="8505" w:type="dxa"/>
            <w:gridSpan w:val="5"/>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4F477E">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支援学校における児童・生徒、保護者の学校満足度の向上</w:t>
            </w:r>
          </w:p>
          <w:p w:rsidR="004F477E" w:rsidRPr="005D4C9F" w:rsidRDefault="004F477E" w:rsidP="004F477E">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 xml:space="preserve">近隣施設・地域住民の方々からのアンケート調査における満足度の向上  </w:t>
            </w:r>
          </w:p>
        </w:tc>
      </w:tr>
      <w:tr w:rsidR="004F477E" w:rsidRPr="004F477E" w:rsidTr="00746615">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 xml:space="preserve">　計画名</w:t>
            </w:r>
          </w:p>
        </w:tc>
        <w:tc>
          <w:tcPr>
            <w:tcW w:w="8505" w:type="dxa"/>
            <w:gridSpan w:val="5"/>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line="280" w:lineRule="exact"/>
              <w:ind w:leftChars="56" w:left="118"/>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 xml:space="preserve"> 豊中　安全安心 HOT ホッと PROJECT</w:t>
            </w:r>
          </w:p>
          <w:p w:rsidR="004F477E" w:rsidRPr="005D4C9F" w:rsidRDefault="004F477E" w:rsidP="004F477E">
            <w:pPr>
              <w:widowControl/>
              <w:spacing w:line="280" w:lineRule="exact"/>
              <w:ind w:leftChars="56" w:left="118"/>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（PTAとの協働で創り出す、防災時にも役立つ教育環境整備）</w:t>
            </w:r>
          </w:p>
        </w:tc>
      </w:tr>
      <w:tr w:rsidR="004F477E" w:rsidRPr="004F477E" w:rsidTr="004F477E">
        <w:tc>
          <w:tcPr>
            <w:tcW w:w="7373" w:type="dxa"/>
            <w:gridSpan w:val="3"/>
            <w:tcBorders>
              <w:top w:val="nil"/>
              <w:left w:val="nil"/>
              <w:bottom w:val="nil"/>
              <w:right w:val="nil"/>
            </w:tcBorders>
            <w:shd w:val="clear" w:color="auto" w:fill="auto"/>
            <w:tcMar>
              <w:top w:w="142" w:type="dxa"/>
              <w:left w:w="142" w:type="dxa"/>
              <w:bottom w:w="142" w:type="dxa"/>
              <w:right w:w="142" w:type="dxa"/>
            </w:tcMar>
            <w:vAlign w:val="center"/>
            <w:hideMark/>
          </w:tcPr>
          <w:p w:rsidR="004F477E" w:rsidRPr="004F477E" w:rsidRDefault="004F477E" w:rsidP="004F477E">
            <w:pPr>
              <w:widowControl/>
              <w:spacing w:line="280" w:lineRule="exact"/>
              <w:jc w:val="left"/>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nil"/>
              <w:right w:val="nil"/>
            </w:tcBorders>
            <w:shd w:val="clear" w:color="auto" w:fill="auto"/>
            <w:tcMar>
              <w:top w:w="142" w:type="dxa"/>
              <w:left w:w="142" w:type="dxa"/>
              <w:bottom w:w="142" w:type="dxa"/>
              <w:right w:w="142" w:type="dxa"/>
            </w:tcMar>
            <w:vAlign w:val="center"/>
            <w:hideMark/>
          </w:tcPr>
          <w:p w:rsidR="004F477E" w:rsidRPr="004F477E" w:rsidRDefault="004F477E" w:rsidP="004F477E">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F477E" w:rsidRPr="004F477E" w:rsidRDefault="004F477E" w:rsidP="004F477E">
            <w:pPr>
              <w:widowControl/>
              <w:spacing w:line="280" w:lineRule="exact"/>
              <w:jc w:val="left"/>
              <w:rPr>
                <w:rFonts w:ascii="Times New Roman" w:eastAsia="Times New Roman" w:hAnsi="Times New Roman" w:cs="Times New Roman"/>
                <w:kern w:val="0"/>
                <w:sz w:val="20"/>
                <w:szCs w:val="20"/>
              </w:rPr>
            </w:pPr>
          </w:p>
        </w:tc>
        <w:tc>
          <w:tcPr>
            <w:tcW w:w="158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F477E" w:rsidRPr="004F477E" w:rsidRDefault="004F477E" w:rsidP="004F477E">
            <w:pPr>
              <w:widowControl/>
              <w:spacing w:line="280" w:lineRule="exact"/>
              <w:jc w:val="left"/>
              <w:rPr>
                <w:rFonts w:ascii="Times New Roman" w:eastAsia="Times New Roman" w:hAnsi="Times New Roman" w:cs="Times New Roman"/>
                <w:kern w:val="0"/>
                <w:sz w:val="20"/>
                <w:szCs w:val="20"/>
              </w:rPr>
            </w:pPr>
          </w:p>
        </w:tc>
      </w:tr>
      <w:tr w:rsidR="004F477E" w:rsidRPr="004F477E" w:rsidTr="004F477E">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学校経営計画の</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中期的目標</w:t>
            </w:r>
          </w:p>
        </w:tc>
        <w:tc>
          <w:tcPr>
            <w:tcW w:w="8505" w:type="dxa"/>
            <w:gridSpan w:val="5"/>
            <w:tcBorders>
              <w:top w:val="single" w:sz="8"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1　児童生徒一人ひとりの障がい特性や教育的ニーズに応じた支援を充実させるための、教員の専門性及び授業力の向上</w:t>
            </w:r>
          </w:p>
          <w:p w:rsidR="004F477E" w:rsidRPr="005D4C9F" w:rsidRDefault="004F477E" w:rsidP="004F477E">
            <w:pPr>
              <w:widowControl/>
              <w:spacing w:line="280" w:lineRule="exact"/>
              <w:ind w:leftChars="68" w:left="845" w:hangingChars="351" w:hanging="702"/>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（4） 学校生活全般において、合理的配慮の視点に基づきICTやユニバーサルデザインを活用し、児童生徒に有効な支援の工夫に努める。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3　児童生徒一人ひとりの人権を尊重し、児童生徒・保護者から信頼される安全で安心な学校づくりの推進 </w:t>
            </w:r>
          </w:p>
          <w:p w:rsidR="004F477E" w:rsidRPr="005D4C9F" w:rsidRDefault="004F477E" w:rsidP="004F477E">
            <w:pPr>
              <w:widowControl/>
              <w:spacing w:line="280" w:lineRule="exact"/>
              <w:ind w:leftChars="68" w:left="845" w:hangingChars="351" w:hanging="702"/>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（2） 防災･防犯計画及び大規模災害時における対応マニュアルの点検・見直しや必要物品の充実等、地域やPTAと協働して防災体制の確立を図る。</w:t>
            </w:r>
          </w:p>
          <w:p w:rsidR="004F477E" w:rsidRPr="005D4C9F" w:rsidRDefault="004F477E" w:rsidP="004F477E">
            <w:pPr>
              <w:widowControl/>
              <w:spacing w:line="280" w:lineRule="exact"/>
              <w:ind w:leftChars="68" w:left="845" w:hangingChars="351" w:hanging="702"/>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令和元年度学校経営推進費事業「豊中 安全安心 HOTホッとPROJECT（PTAとの協働で創り出す、災害時にも役立つ教育環境整備）」２年次の取り組みを実施する。</w:t>
            </w:r>
          </w:p>
        </w:tc>
      </w:tr>
      <w:tr w:rsidR="004F477E" w:rsidRPr="004F477E" w:rsidTr="00746615">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事業目標</w:t>
            </w:r>
          </w:p>
        </w:tc>
        <w:tc>
          <w:tcPr>
            <w:tcW w:w="8505" w:type="dxa"/>
            <w:gridSpan w:val="5"/>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afterLines="50" w:after="180" w:line="280" w:lineRule="exact"/>
              <w:ind w:leftChars="64" w:left="134" w:firstLineChars="100" w:firstLine="20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bCs/>
                <w:kern w:val="0"/>
                <w:sz w:val="20"/>
                <w:szCs w:val="20"/>
              </w:rPr>
              <w:t>災害発生時に備えて、防災、減災グッズを授業に活用し日常化することで、自らの命を守り抜く「自助」のための「主体的に行動する態度」を育成し、保護者との「共助」で非常時も安全で安心な学びの場を創造する</w:t>
            </w:r>
            <w:r w:rsidRPr="005D4C9F">
              <w:rPr>
                <w:rFonts w:ascii="ＭＳ ゴシック" w:eastAsia="ＭＳ ゴシック" w:hAnsi="ＭＳ ゴシック" w:cs="ＭＳ Ｐゴシック" w:hint="eastAsia"/>
                <w:kern w:val="0"/>
                <w:sz w:val="20"/>
                <w:szCs w:val="20"/>
              </w:rPr>
              <w:t>。</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①</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ミライスピーカー（音のバリアフリースピーカー）の使用で、今までのスピーカーではできなかった児童生徒の聞こえの難しさを軽減し、主体的に授業や行事、非常時の心の安定を図れるよう環境整備を進め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②</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日常の授業や、PTA活動で発電機、ポータブル電源、各種テント、超短焦点プロジェクターなどを活用し、非常時に必要となる物品を普段使いできる学習環境の整備を構築する。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③</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マッスルスーツを高等部の授業に取り入れ、生徒と教員が共助して活動できる経験を重ねる。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④</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簡易テントでパーソナルスペースを設定し、日常的に心の安定を保てる体験を重ねる。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⑤</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サマーイベント、PTAバザー、引渡し訓練において、地域、事業所も巻き込んだ防災啓発・防災グッズ体験をはじめシミュレーション訓練を実施する。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⑥</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PTAと協働し、校内に「安心ゾーン」を設定し、減災につながる環境整備を始動する。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⑦</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府下知的障がい児支援学校における防災実践の実践例として、研究紀要や学校ブログを通じて情報発信する。</w:t>
            </w:r>
          </w:p>
        </w:tc>
      </w:tr>
      <w:tr w:rsidR="004F477E" w:rsidRPr="004F477E" w:rsidTr="00746615">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整備した</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設備・物品</w:t>
            </w:r>
          </w:p>
        </w:tc>
        <w:tc>
          <w:tcPr>
            <w:tcW w:w="4252" w:type="dxa"/>
            <w:tcBorders>
              <w:top w:val="nil"/>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●消耗需用費</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LACITIAポータブル電源　エナーボックス（２）</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SONYワイヤレススピーカー SRS-XB21（12）</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山善エアベッドPAH-001FP（６）</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lastRenderedPageBreak/>
              <w:t>CAPTAIN STAGワンポールテント（４）</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CAPTAIN STAGポップアップシェルター（４）</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ニトムズ 窓ガラス飛散防止シート（30）</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ルミキャップ 蛍光灯カバー（68）</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DAYTONA ガソリン携行缶（１）</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Panasonic ポータブルワイヤレス送信機（１）</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SENA SPH10インカムヘッドセット（４）</w:t>
            </w:r>
          </w:p>
        </w:tc>
        <w:tc>
          <w:tcPr>
            <w:tcW w:w="4253" w:type="dxa"/>
            <w:gridSpan w:val="4"/>
            <w:tcBorders>
              <w:top w:val="nil"/>
              <w:left w:val="single" w:sz="8" w:space="0" w:color="auto"/>
              <w:bottom w:val="nil"/>
              <w:right w:val="single" w:sz="8" w:space="0" w:color="000000"/>
            </w:tcBorders>
            <w:shd w:val="clear" w:color="auto" w:fill="auto"/>
            <w:vAlign w:val="center"/>
          </w:tcPr>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サンワサプライ bluetoothレシーバー（４）</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Sandony bluetoothワイヤレスマイク（６）</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鍵付き管理ロッカー（１）</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ヨガマット10mm（５）</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lastRenderedPageBreak/>
              <w:t>●備品購入費</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SoundFun!ミライスピーカーMOBYセット（４）</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マッスルスーツEdge（１）</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Honda発電機EU26i（１）</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SONY XperiaTouch G1109（２）</w:t>
            </w:r>
          </w:p>
        </w:tc>
      </w:tr>
      <w:tr w:rsidR="004F477E" w:rsidRPr="004F477E" w:rsidTr="00746615">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lastRenderedPageBreak/>
              <w:t>取組みの</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主担・実施者</w:t>
            </w:r>
          </w:p>
        </w:tc>
        <w:tc>
          <w:tcPr>
            <w:tcW w:w="8505" w:type="dxa"/>
            <w:gridSpan w:val="5"/>
            <w:tcBorders>
              <w:top w:val="single" w:sz="4" w:space="0" w:color="auto"/>
              <w:left w:val="single" w:sz="8" w:space="0" w:color="auto"/>
              <w:bottom w:val="nil"/>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5D4C9F">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主　担：安全安心HOTホッとPT（首席２名・指導教諭・教諭５名）、PTA保健・防災委員会</w:t>
            </w:r>
          </w:p>
          <w:p w:rsidR="004F477E" w:rsidRPr="005D4C9F" w:rsidRDefault="004F477E" w:rsidP="005D4C9F">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実践者：授業プランナー、各行事チーフを中心とした全校教職員</w:t>
            </w:r>
          </w:p>
        </w:tc>
      </w:tr>
      <w:tr w:rsidR="004F477E" w:rsidRPr="004F477E" w:rsidTr="004F477E">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本年度の</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取組内容</w:t>
            </w:r>
          </w:p>
        </w:tc>
        <w:tc>
          <w:tcPr>
            <w:tcW w:w="8505" w:type="dxa"/>
            <w:gridSpan w:val="5"/>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5D4C9F">
            <w:pPr>
              <w:widowControl/>
              <w:spacing w:afterLines="50" w:after="180"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◎各授業、行事への防災グッズの活用</w:t>
            </w:r>
          </w:p>
          <w:p w:rsidR="004F477E" w:rsidRPr="005D4C9F" w:rsidRDefault="004F477E" w:rsidP="005D4C9F">
            <w:pPr>
              <w:widowControl/>
              <w:spacing w:line="280" w:lineRule="exact"/>
              <w:ind w:left="1136" w:hangingChars="568" w:hanging="1136"/>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小学部：</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備蓄品体験（ポータブル電源、エアベッド、簡易テント）高等部：備蓄倉庫見学（発電機、アシストスーツ等）</w:t>
            </w:r>
          </w:p>
          <w:p w:rsidR="004F477E" w:rsidRPr="005D4C9F" w:rsidRDefault="004F477E" w:rsidP="005D4C9F">
            <w:pPr>
              <w:widowControl/>
              <w:spacing w:line="280" w:lineRule="exact"/>
              <w:ind w:left="1136" w:hangingChars="568" w:hanging="1136"/>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全学部：</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式典行事（入学お祝いの会、卒業式）や避難訓練、各授業でのミライスピーカーの活用</w:t>
            </w:r>
          </w:p>
          <w:p w:rsidR="004F477E" w:rsidRPr="005D4C9F" w:rsidRDefault="004F477E" w:rsidP="005D4C9F">
            <w:pPr>
              <w:widowControl/>
              <w:spacing w:line="280" w:lineRule="exact"/>
              <w:ind w:left="1136" w:hangingChars="568" w:hanging="1136"/>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w:t>
            </w:r>
            <w:r w:rsidRPr="005D4C9F">
              <w:rPr>
                <w:rFonts w:ascii="ＭＳ ゴシック" w:eastAsia="ＭＳ ゴシック" w:hAnsi="ＭＳ ゴシック" w:cs="ＭＳ Ｐゴシック" w:hint="eastAsia"/>
                <w:kern w:val="0"/>
                <w:sz w:val="20"/>
                <w:szCs w:val="20"/>
                <w:fitText w:val="600" w:id="-1815425280"/>
              </w:rPr>
              <w:t>行事等</w:t>
            </w:r>
            <w:r w:rsidRPr="005D4C9F">
              <w:rPr>
                <w:rFonts w:ascii="ＭＳ ゴシック" w:eastAsia="ＭＳ ゴシック" w:hAnsi="ＭＳ ゴシック" w:cs="ＭＳ Ｐゴシック" w:hint="eastAsia"/>
                <w:kern w:val="0"/>
                <w:sz w:val="20"/>
                <w:szCs w:val="20"/>
              </w:rPr>
              <w:t>：</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インカムヘッドセットを活用した放課後等ディサービス車両の誘導</w:t>
            </w:r>
          </w:p>
          <w:p w:rsidR="004F477E" w:rsidRPr="005D4C9F" w:rsidRDefault="004F477E" w:rsidP="005D4C9F">
            <w:pPr>
              <w:widowControl/>
              <w:spacing w:line="280" w:lineRule="exact"/>
              <w:ind w:left="1136" w:hangingChars="568" w:hanging="1136"/>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w:t>
            </w:r>
            <w:r w:rsidRPr="005D4C9F">
              <w:rPr>
                <w:rFonts w:ascii="ＭＳ ゴシック" w:eastAsia="ＭＳ ゴシック" w:hAnsi="ＭＳ ゴシック" w:cs="ＭＳ Ｐゴシック" w:hint="eastAsia"/>
                <w:spacing w:val="150"/>
                <w:kern w:val="0"/>
                <w:sz w:val="20"/>
                <w:szCs w:val="20"/>
                <w:fitText w:val="600" w:id="-1815425279"/>
              </w:rPr>
              <w:t>PT</w:t>
            </w:r>
            <w:r w:rsidRPr="005D4C9F">
              <w:rPr>
                <w:rFonts w:ascii="ＭＳ ゴシック" w:eastAsia="ＭＳ ゴシック" w:hAnsi="ＭＳ ゴシック" w:cs="ＭＳ Ｐゴシック" w:hint="eastAsia"/>
                <w:kern w:val="0"/>
                <w:sz w:val="20"/>
                <w:szCs w:val="20"/>
                <w:fitText w:val="600" w:id="-1815425279"/>
              </w:rPr>
              <w:t>A</w:t>
            </w:r>
            <w:r w:rsidRPr="005D4C9F">
              <w:rPr>
                <w:rFonts w:ascii="ＭＳ ゴシック" w:eastAsia="ＭＳ ゴシック" w:hAnsi="ＭＳ ゴシック" w:cs="ＭＳ Ｐゴシック" w:hint="eastAsia"/>
                <w:kern w:val="0"/>
                <w:sz w:val="20"/>
                <w:szCs w:val="20"/>
              </w:rPr>
              <w:t>：</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蛍光灯カバー、ガラス飛散防止シート設置作業</w:t>
            </w:r>
          </w:p>
          <w:p w:rsidR="004F477E" w:rsidRPr="005D4C9F" w:rsidRDefault="004F477E" w:rsidP="005D4C9F">
            <w:pPr>
              <w:widowControl/>
              <w:spacing w:line="280" w:lineRule="exact"/>
              <w:ind w:left="2554" w:hangingChars="1277" w:hanging="2554"/>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非常時（感染症対策）：</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日々の職員集会や</w:t>
            </w:r>
            <w:bookmarkStart w:id="0" w:name="_GoBack"/>
            <w:bookmarkEnd w:id="0"/>
            <w:r w:rsidRPr="005D4C9F">
              <w:rPr>
                <w:rFonts w:ascii="ＭＳ ゴシック" w:eastAsia="ＭＳ ゴシック" w:hAnsi="ＭＳ ゴシック" w:cs="ＭＳ Ｐゴシック" w:hint="eastAsia"/>
                <w:kern w:val="0"/>
                <w:sz w:val="20"/>
                <w:szCs w:val="20"/>
              </w:rPr>
              <w:t>職員会議、各種研修でのミライスピーカーの活用</w:t>
            </w:r>
          </w:p>
          <w:p w:rsidR="004F477E" w:rsidRPr="005D4C9F" w:rsidRDefault="004F477E" w:rsidP="005D4C9F">
            <w:pPr>
              <w:widowControl/>
              <w:spacing w:line="280" w:lineRule="exact"/>
              <w:ind w:left="570" w:hangingChars="285" w:hanging="57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実践交流会、研究紀要でのポスター発表および、NPO法人さくらネット事務局『ぼうさい甲子園2020』への応募</w:t>
            </w:r>
          </w:p>
        </w:tc>
      </w:tr>
      <w:tr w:rsidR="004F477E" w:rsidRPr="004F477E" w:rsidTr="004F477E">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成果の検証方法</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と評価指標</w:t>
            </w:r>
          </w:p>
        </w:tc>
        <w:tc>
          <w:tcPr>
            <w:tcW w:w="8505" w:type="dxa"/>
            <w:gridSpan w:val="5"/>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5D4C9F">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成果の検証方法</w:t>
            </w:r>
          </w:p>
          <w:p w:rsidR="00C066EB" w:rsidRPr="005D4C9F" w:rsidRDefault="004F477E"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【教職員】</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学校教育自己診断に</w:t>
            </w:r>
            <w:r w:rsidR="00C066EB" w:rsidRPr="005D4C9F">
              <w:rPr>
                <w:rFonts w:ascii="ＭＳ ゴシック" w:eastAsia="ＭＳ ゴシック" w:hAnsi="ＭＳ ゴシック" w:cs="ＭＳ Ｐゴシック" w:hint="eastAsia"/>
                <w:kern w:val="0"/>
                <w:sz w:val="20"/>
                <w:szCs w:val="20"/>
              </w:rPr>
              <w:t>おけ</w:t>
            </w:r>
            <w:r w:rsidRPr="005D4C9F">
              <w:rPr>
                <w:rFonts w:ascii="ＭＳ ゴシック" w:eastAsia="ＭＳ ゴシック" w:hAnsi="ＭＳ ゴシック" w:cs="ＭＳ Ｐゴシック" w:hint="eastAsia"/>
                <w:kern w:val="0"/>
                <w:sz w:val="20"/>
                <w:szCs w:val="20"/>
              </w:rPr>
              <w:t>る防災意識に関する設問の評点推移を考察する。</w:t>
            </w:r>
          </w:p>
          <w:p w:rsidR="004F477E" w:rsidRPr="005D4C9F" w:rsidRDefault="00C066EB"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004F477E" w:rsidRPr="005D4C9F">
              <w:rPr>
                <w:rFonts w:ascii="ＭＳ ゴシック" w:eastAsia="ＭＳ ゴシック" w:hAnsi="ＭＳ ゴシック" w:cs="ＭＳ Ｐゴシック" w:hint="eastAsia"/>
                <w:kern w:val="0"/>
                <w:sz w:val="20"/>
                <w:szCs w:val="20"/>
              </w:rPr>
              <w:t>（１年め：評点72.4）</w:t>
            </w:r>
          </w:p>
          <w:p w:rsidR="00C066EB" w:rsidRPr="005D4C9F" w:rsidRDefault="004F477E"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【保護者】</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学校教育自己診断に</w:t>
            </w:r>
            <w:r w:rsidR="00C066EB" w:rsidRPr="005D4C9F">
              <w:rPr>
                <w:rFonts w:ascii="ＭＳ ゴシック" w:eastAsia="ＭＳ ゴシック" w:hAnsi="ＭＳ ゴシック" w:cs="ＭＳ Ｐゴシック" w:hint="eastAsia"/>
                <w:kern w:val="0"/>
                <w:sz w:val="20"/>
                <w:szCs w:val="20"/>
              </w:rPr>
              <w:t>おけ</w:t>
            </w:r>
            <w:r w:rsidRPr="005D4C9F">
              <w:rPr>
                <w:rFonts w:ascii="ＭＳ ゴシック" w:eastAsia="ＭＳ ゴシック" w:hAnsi="ＭＳ ゴシック" w:cs="ＭＳ Ｐゴシック" w:hint="eastAsia"/>
                <w:kern w:val="0"/>
                <w:sz w:val="20"/>
                <w:szCs w:val="20"/>
              </w:rPr>
              <w:t>る防災に関する設問の評点推移を考察する。</w:t>
            </w:r>
          </w:p>
          <w:p w:rsidR="004F477E" w:rsidRPr="005D4C9F" w:rsidRDefault="00C066EB"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004F477E" w:rsidRPr="005D4C9F">
              <w:rPr>
                <w:rFonts w:ascii="ＭＳ ゴシック" w:eastAsia="ＭＳ ゴシック" w:hAnsi="ＭＳ ゴシック" w:cs="ＭＳ Ｐゴシック" w:hint="eastAsia"/>
                <w:kern w:val="0"/>
                <w:sz w:val="20"/>
                <w:szCs w:val="20"/>
              </w:rPr>
              <w:t>（１年め：評点90.1、86）</w:t>
            </w:r>
          </w:p>
          <w:p w:rsidR="00C066EB" w:rsidRPr="005D4C9F" w:rsidRDefault="004F477E"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【対象生徒】</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学校生活アンケートに</w:t>
            </w:r>
            <w:r w:rsidR="00C066EB" w:rsidRPr="005D4C9F">
              <w:rPr>
                <w:rFonts w:ascii="ＭＳ ゴシック" w:eastAsia="ＭＳ ゴシック" w:hAnsi="ＭＳ ゴシック" w:cs="ＭＳ Ｐゴシック" w:hint="eastAsia"/>
                <w:kern w:val="0"/>
                <w:sz w:val="20"/>
                <w:szCs w:val="20"/>
              </w:rPr>
              <w:t>おけ</w:t>
            </w:r>
            <w:r w:rsidRPr="005D4C9F">
              <w:rPr>
                <w:rFonts w:ascii="ＭＳ ゴシック" w:eastAsia="ＭＳ ゴシック" w:hAnsi="ＭＳ ゴシック" w:cs="ＭＳ Ｐゴシック" w:hint="eastAsia"/>
                <w:kern w:val="0"/>
                <w:sz w:val="20"/>
                <w:szCs w:val="20"/>
              </w:rPr>
              <w:t>る防災に関する設問の評点推移を考察する。</w:t>
            </w:r>
          </w:p>
          <w:p w:rsidR="004F477E" w:rsidRPr="005D4C9F" w:rsidRDefault="00C066EB"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004F477E" w:rsidRPr="005D4C9F">
              <w:rPr>
                <w:rFonts w:ascii="ＭＳ ゴシック" w:eastAsia="ＭＳ ゴシック" w:hAnsi="ＭＳ ゴシック" w:cs="ＭＳ Ｐゴシック" w:hint="eastAsia"/>
                <w:kern w:val="0"/>
                <w:sz w:val="20"/>
                <w:szCs w:val="20"/>
              </w:rPr>
              <w:t>（１年め：評点84.4）</w:t>
            </w:r>
          </w:p>
          <w:p w:rsidR="004F477E" w:rsidRPr="005D4C9F" w:rsidRDefault="004F477E" w:rsidP="005D4C9F">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評価指標</w:t>
            </w:r>
          </w:p>
          <w:p w:rsidR="004F477E" w:rsidRPr="005D4C9F" w:rsidRDefault="004F477E" w:rsidP="005D4C9F">
            <w:pPr>
              <w:widowControl/>
              <w:spacing w:line="280" w:lineRule="exact"/>
              <w:ind w:firstLineChars="100" w:firstLine="20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教職員・保護者、対象生徒の肯定的評価が70％を超える。</w:t>
            </w:r>
          </w:p>
        </w:tc>
      </w:tr>
      <w:tr w:rsidR="004F477E" w:rsidRPr="004F477E" w:rsidTr="004F477E">
        <w:tc>
          <w:tcPr>
            <w:tcW w:w="1701" w:type="dxa"/>
            <w:tcBorders>
              <w:top w:val="single" w:sz="4" w:space="0" w:color="auto"/>
              <w:left w:val="single" w:sz="8" w:space="0" w:color="auto"/>
              <w:bottom w:val="single" w:sz="4" w:space="0" w:color="auto"/>
              <w:right w:val="nil"/>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自己評価</w:t>
            </w:r>
          </w:p>
        </w:tc>
        <w:tc>
          <w:tcPr>
            <w:tcW w:w="8505" w:type="dxa"/>
            <w:gridSpan w:val="5"/>
            <w:tcBorders>
              <w:top w:val="single" w:sz="4" w:space="0" w:color="auto"/>
              <w:left w:val="single" w:sz="8" w:space="0" w:color="auto"/>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5D4C9F">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学校教育自己診断（２年め評価）</w:t>
            </w:r>
          </w:p>
          <w:p w:rsidR="004F477E" w:rsidRPr="005D4C9F" w:rsidRDefault="004F477E" w:rsidP="005D4C9F">
            <w:pPr>
              <w:widowControl/>
              <w:tabs>
                <w:tab w:val="right" w:leader="middleDot" w:pos="8220"/>
              </w:tabs>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【教職員】</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わたしは、学校防災に対しての意識が高まっている。評点74.5</w:t>
            </w:r>
            <w:r w:rsidR="00221432" w:rsidRPr="005D4C9F">
              <w:rPr>
                <w:rFonts w:ascii="ＭＳ ゴシック" w:eastAsia="ＭＳ ゴシック" w:hAnsi="ＭＳ ゴシック" w:cs="ＭＳ Ｐゴシック"/>
                <w:kern w:val="0"/>
                <w:sz w:val="20"/>
                <w:szCs w:val="20"/>
              </w:rPr>
              <w:tab/>
            </w:r>
            <w:r w:rsidR="00221432" w:rsidRPr="005D4C9F">
              <w:rPr>
                <w:rFonts w:ascii="ＭＳ ゴシック" w:eastAsia="ＭＳ ゴシック" w:hAnsi="ＭＳ ゴシック" w:cs="ＭＳ Ｐゴシック" w:hint="eastAsia"/>
                <w:kern w:val="0"/>
                <w:sz w:val="20"/>
                <w:szCs w:val="20"/>
              </w:rPr>
              <w:t>（〇）</w:t>
            </w:r>
          </w:p>
          <w:p w:rsidR="00EB51AC" w:rsidRPr="005D4C9F" w:rsidRDefault="004F477E" w:rsidP="005D4C9F">
            <w:pPr>
              <w:widowControl/>
              <w:tabs>
                <w:tab w:val="right" w:leader="middleDot" w:pos="8220"/>
              </w:tabs>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【保護者】</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学校は、防災や防犯など非常時に対する取り組みを適切に行っている。</w:t>
            </w:r>
          </w:p>
          <w:p w:rsidR="004F477E" w:rsidRPr="005D4C9F" w:rsidRDefault="00EB51AC" w:rsidP="005D4C9F">
            <w:pPr>
              <w:widowControl/>
              <w:tabs>
                <w:tab w:val="right" w:leader="middleDot" w:pos="8220"/>
              </w:tabs>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004F477E" w:rsidRPr="005D4C9F">
              <w:rPr>
                <w:rFonts w:ascii="ＭＳ ゴシック" w:eastAsia="ＭＳ ゴシック" w:hAnsi="ＭＳ ゴシック" w:cs="ＭＳ Ｐゴシック" w:hint="eastAsia"/>
                <w:kern w:val="0"/>
                <w:sz w:val="20"/>
                <w:szCs w:val="20"/>
              </w:rPr>
              <w:t>（設問文</w:t>
            </w:r>
            <w:r w:rsidRPr="005D4C9F">
              <w:rPr>
                <w:rFonts w:ascii="ＭＳ ゴシック" w:eastAsia="ＭＳ ゴシック" w:hAnsi="ＭＳ ゴシック" w:cs="ＭＳ Ｐゴシック" w:hint="eastAsia"/>
                <w:kern w:val="0"/>
                <w:sz w:val="20"/>
                <w:szCs w:val="20"/>
              </w:rPr>
              <w:t>を</w:t>
            </w:r>
            <w:r w:rsidR="004F477E" w:rsidRPr="005D4C9F">
              <w:rPr>
                <w:rFonts w:ascii="ＭＳ ゴシック" w:eastAsia="ＭＳ ゴシック" w:hAnsi="ＭＳ ゴシック" w:cs="ＭＳ Ｐゴシック" w:hint="eastAsia"/>
                <w:kern w:val="0"/>
                <w:sz w:val="20"/>
                <w:szCs w:val="20"/>
              </w:rPr>
              <w:t>調整</w:t>
            </w:r>
            <w:r w:rsidRPr="005D4C9F">
              <w:rPr>
                <w:rFonts w:ascii="ＭＳ ゴシック" w:eastAsia="ＭＳ ゴシック" w:hAnsi="ＭＳ ゴシック" w:cs="ＭＳ Ｐゴシック" w:hint="eastAsia"/>
                <w:kern w:val="0"/>
                <w:sz w:val="20"/>
                <w:szCs w:val="20"/>
              </w:rPr>
              <w:t>した</w:t>
            </w:r>
            <w:r w:rsidR="004F477E" w:rsidRPr="005D4C9F">
              <w:rPr>
                <w:rFonts w:ascii="ＭＳ ゴシック" w:eastAsia="ＭＳ ゴシック" w:hAnsi="ＭＳ ゴシック" w:cs="ＭＳ Ｐゴシック" w:hint="eastAsia"/>
                <w:kern w:val="0"/>
                <w:sz w:val="20"/>
                <w:szCs w:val="20"/>
              </w:rPr>
              <w:t>）評点86.6</w:t>
            </w:r>
            <w:r w:rsidR="00221432" w:rsidRPr="005D4C9F">
              <w:rPr>
                <w:rFonts w:ascii="ＭＳ ゴシック" w:eastAsia="ＭＳ ゴシック" w:hAnsi="ＭＳ ゴシック" w:cs="ＭＳ Ｐゴシック"/>
                <w:kern w:val="0"/>
                <w:sz w:val="20"/>
                <w:szCs w:val="20"/>
              </w:rPr>
              <w:tab/>
            </w:r>
            <w:r w:rsidR="00221432" w:rsidRPr="005D4C9F">
              <w:rPr>
                <w:rFonts w:ascii="ＭＳ ゴシック" w:eastAsia="ＭＳ ゴシック" w:hAnsi="ＭＳ ゴシック" w:cs="ＭＳ Ｐゴシック" w:hint="eastAsia"/>
                <w:kern w:val="0"/>
                <w:sz w:val="20"/>
                <w:szCs w:val="20"/>
              </w:rPr>
              <w:t>（◎）</w:t>
            </w:r>
          </w:p>
          <w:p w:rsidR="004F477E" w:rsidRPr="005D4C9F" w:rsidRDefault="004F477E" w:rsidP="005D4C9F">
            <w:pPr>
              <w:widowControl/>
              <w:tabs>
                <w:tab w:val="right" w:leader="middleDot" w:pos="8220"/>
              </w:tabs>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【対象生徒】</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先生は、地震や火災などが起こった場合、どうしたらよいか教えてくれますか。評点84.2</w:t>
            </w:r>
            <w:r w:rsidR="00221432" w:rsidRPr="005D4C9F">
              <w:rPr>
                <w:rFonts w:ascii="ＭＳ ゴシック" w:eastAsia="ＭＳ ゴシック" w:hAnsi="ＭＳ ゴシック" w:cs="ＭＳ Ｐゴシック"/>
                <w:kern w:val="0"/>
                <w:sz w:val="20"/>
                <w:szCs w:val="20"/>
              </w:rPr>
              <w:tab/>
            </w:r>
            <w:r w:rsidR="00221432" w:rsidRPr="005D4C9F">
              <w:rPr>
                <w:rFonts w:ascii="ＭＳ ゴシック" w:eastAsia="ＭＳ ゴシック" w:hAnsi="ＭＳ ゴシック" w:cs="ＭＳ Ｐゴシック" w:hint="eastAsia"/>
                <w:kern w:val="0"/>
                <w:sz w:val="20"/>
                <w:szCs w:val="20"/>
              </w:rPr>
              <w:t>（◎）</w:t>
            </w:r>
          </w:p>
          <w:p w:rsidR="004F477E" w:rsidRPr="005D4C9F" w:rsidRDefault="004F477E" w:rsidP="005D4C9F">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結果・考察</w:t>
            </w:r>
          </w:p>
          <w:p w:rsidR="00C066EB" w:rsidRPr="005D4C9F" w:rsidRDefault="004F477E" w:rsidP="005D4C9F">
            <w:pPr>
              <w:widowControl/>
              <w:spacing w:line="280" w:lineRule="exact"/>
              <w:ind w:firstLineChars="100" w:firstLine="20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学校教育自己診断および、学校生活アンケートでの防災に関する設問での評点において、目標指標として設定していた肯定的評価70％以上</w:t>
            </w:r>
            <w:r w:rsidR="00221432" w:rsidRPr="005D4C9F">
              <w:rPr>
                <w:rFonts w:ascii="ＭＳ ゴシック" w:eastAsia="ＭＳ ゴシック" w:hAnsi="ＭＳ ゴシック" w:cs="ＭＳ Ｐゴシック" w:hint="eastAsia"/>
                <w:kern w:val="0"/>
                <w:sz w:val="20"/>
                <w:szCs w:val="20"/>
              </w:rPr>
              <w:t>を</w:t>
            </w:r>
            <w:r w:rsidRPr="005D4C9F">
              <w:rPr>
                <w:rFonts w:ascii="ＭＳ ゴシック" w:eastAsia="ＭＳ ゴシック" w:hAnsi="ＭＳ ゴシック" w:cs="ＭＳ Ｐゴシック" w:hint="eastAsia"/>
                <w:kern w:val="0"/>
                <w:sz w:val="20"/>
                <w:szCs w:val="20"/>
              </w:rPr>
              <w:t>全ての設問において達成することができた。</w:t>
            </w:r>
          </w:p>
          <w:p w:rsidR="00C066EB" w:rsidRPr="005D4C9F" w:rsidRDefault="004F477E" w:rsidP="005D4C9F">
            <w:pPr>
              <w:widowControl/>
              <w:spacing w:line="280" w:lineRule="exact"/>
              <w:ind w:firstLineChars="100" w:firstLine="20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新型コロナウイルス感染症対応に関連した日常生活の変化が、『備蓄品を日々の生活で活用する』という本事業全体の主題や、物品の「活用」を主軸とした２年めの展開とも重なり、多くの場面で物品を活用することができた。</w:t>
            </w:r>
          </w:p>
          <w:p w:rsidR="004F477E" w:rsidRPr="005D4C9F" w:rsidRDefault="004F477E" w:rsidP="005D4C9F">
            <w:pPr>
              <w:widowControl/>
              <w:spacing w:line="280" w:lineRule="exact"/>
              <w:ind w:firstLineChars="100" w:firstLine="20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また、『ぼうさい甲子園2020』にも応</w:t>
            </w:r>
            <w:r w:rsidR="00C066EB" w:rsidRPr="005D4C9F">
              <w:rPr>
                <w:rFonts w:ascii="ＭＳ ゴシック" w:eastAsia="ＭＳ ゴシック" w:hAnsi="ＭＳ ゴシック" w:cs="ＭＳ Ｐゴシック" w:hint="eastAsia"/>
                <w:kern w:val="0"/>
                <w:sz w:val="20"/>
                <w:szCs w:val="20"/>
              </w:rPr>
              <w:t>募し、『チャレンジ賞』を受賞するなど、３年めの展開を想定した取</w:t>
            </w:r>
            <w:r w:rsidRPr="005D4C9F">
              <w:rPr>
                <w:rFonts w:ascii="ＭＳ ゴシック" w:eastAsia="ＭＳ ゴシック" w:hAnsi="ＭＳ ゴシック" w:cs="ＭＳ Ｐゴシック" w:hint="eastAsia"/>
                <w:kern w:val="0"/>
                <w:sz w:val="20"/>
                <w:szCs w:val="20"/>
              </w:rPr>
              <w:t>組みも進めることができた。</w:t>
            </w:r>
          </w:p>
        </w:tc>
      </w:tr>
      <w:tr w:rsidR="004F477E" w:rsidRPr="004F477E" w:rsidTr="004F477E">
        <w:tc>
          <w:tcPr>
            <w:tcW w:w="1701" w:type="dxa"/>
            <w:tcBorders>
              <w:top w:val="single" w:sz="4"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lastRenderedPageBreak/>
              <w:t>次年度に向けて</w:t>
            </w:r>
          </w:p>
        </w:tc>
        <w:tc>
          <w:tcPr>
            <w:tcW w:w="8505" w:type="dxa"/>
            <w:gridSpan w:val="5"/>
            <w:tcBorders>
              <w:top w:val="single" w:sz="4"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F477E" w:rsidRPr="005D4C9F" w:rsidRDefault="004F477E" w:rsidP="005D4C9F">
            <w:pPr>
              <w:widowControl/>
              <w:spacing w:line="280" w:lineRule="exact"/>
              <w:ind w:firstLineChars="100" w:firstLine="20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次年度は、新型コロナウイルス感染症対策に係って中止となり、今年度に展開することが叶わなかったPTA活動（サマーイベントでの備蓄品体験コーナー設置やPTAバザー）</w:t>
            </w:r>
            <w:r w:rsidR="005D4C9F" w:rsidRPr="005D4C9F">
              <w:rPr>
                <w:rFonts w:ascii="ＭＳ ゴシック" w:eastAsia="ＭＳ ゴシック" w:hAnsi="ＭＳ ゴシック" w:cs="ＭＳ Ｐゴシック" w:hint="eastAsia"/>
                <w:kern w:val="0"/>
                <w:sz w:val="20"/>
                <w:szCs w:val="20"/>
              </w:rPr>
              <w:t>での</w:t>
            </w:r>
            <w:r w:rsidRPr="005D4C9F">
              <w:rPr>
                <w:rFonts w:ascii="ＭＳ ゴシック" w:eastAsia="ＭＳ ゴシック" w:hAnsi="ＭＳ ゴシック" w:cs="ＭＳ Ｐゴシック" w:hint="eastAsia"/>
                <w:kern w:val="0"/>
                <w:sz w:val="20"/>
                <w:szCs w:val="20"/>
              </w:rPr>
              <w:t>物品活用を新しい生活様式に準じながら実現することが、３年めの主題となる物品の「汎用」、地域との繋がり、渉外・広報活動となる重要な取り組みになると考えている。蛍光灯カバーやガラス飛散防止シートの設置も、教職員とPTAが協働し、継続して作業を続けていきたい。購入物品をより日常的に、様々な場面で活用できるようPTメンバーを中心に実践例を周知し、児童生徒、教職員それぞれが防災の意識を高めることができるまとめの年にしていきたい。ま</w:t>
            </w:r>
            <w:r w:rsidR="00221432" w:rsidRPr="005D4C9F">
              <w:rPr>
                <w:rFonts w:ascii="ＭＳ ゴシック" w:eastAsia="ＭＳ ゴシック" w:hAnsi="ＭＳ ゴシック" w:cs="ＭＳ Ｐゴシック" w:hint="eastAsia"/>
                <w:kern w:val="0"/>
                <w:sz w:val="20"/>
                <w:szCs w:val="20"/>
              </w:rPr>
              <w:t>た、次年度にも『ぼうさい甲子園』が開催される場合には、本校の取</w:t>
            </w:r>
            <w:r w:rsidRPr="005D4C9F">
              <w:rPr>
                <w:rFonts w:ascii="ＭＳ ゴシック" w:eastAsia="ＭＳ ゴシック" w:hAnsi="ＭＳ ゴシック" w:cs="ＭＳ Ｐゴシック" w:hint="eastAsia"/>
                <w:kern w:val="0"/>
                <w:sz w:val="20"/>
                <w:szCs w:val="20"/>
              </w:rPr>
              <w:t>組みを発信する機会にしたいと考えている。</w:t>
            </w:r>
          </w:p>
        </w:tc>
      </w:tr>
    </w:tbl>
    <w:p w:rsidR="00EE286B" w:rsidRPr="004F477E" w:rsidRDefault="00EE286B"/>
    <w:sectPr w:rsidR="00EE286B" w:rsidRPr="004F477E" w:rsidSect="004F477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D4" w:rsidRDefault="001126D4" w:rsidP="001126D4">
      <w:r>
        <w:separator/>
      </w:r>
    </w:p>
  </w:endnote>
  <w:endnote w:type="continuationSeparator" w:id="0">
    <w:p w:rsidR="001126D4" w:rsidRDefault="001126D4" w:rsidP="0011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D4" w:rsidRDefault="001126D4" w:rsidP="001126D4">
      <w:r>
        <w:separator/>
      </w:r>
    </w:p>
  </w:footnote>
  <w:footnote w:type="continuationSeparator" w:id="0">
    <w:p w:rsidR="001126D4" w:rsidRDefault="001126D4" w:rsidP="0011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388A"/>
    <w:multiLevelType w:val="hybridMultilevel"/>
    <w:tmpl w:val="8056FC22"/>
    <w:lvl w:ilvl="0" w:tplc="F2707B26">
      <w:start w:val="1"/>
      <w:numFmt w:val="decimalFullWidth"/>
      <w:lvlText w:val="%1"/>
      <w:lvlJc w:val="left"/>
      <w:pPr>
        <w:ind w:left="538" w:hanging="420"/>
      </w:pPr>
      <w:rPr>
        <w:rFonts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7E"/>
    <w:rsid w:val="001126D4"/>
    <w:rsid w:val="00221432"/>
    <w:rsid w:val="004F477E"/>
    <w:rsid w:val="005D4C9F"/>
    <w:rsid w:val="00746615"/>
    <w:rsid w:val="00C066EB"/>
    <w:rsid w:val="00EB51AC"/>
    <w:rsid w:val="00EE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23F5F80-EF80-43B9-9DE5-A683D503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77E"/>
    <w:pPr>
      <w:ind w:leftChars="400" w:left="840"/>
    </w:pPr>
  </w:style>
  <w:style w:type="paragraph" w:styleId="a4">
    <w:name w:val="header"/>
    <w:basedOn w:val="a"/>
    <w:link w:val="a5"/>
    <w:uiPriority w:val="99"/>
    <w:unhideWhenUsed/>
    <w:rsid w:val="001126D4"/>
    <w:pPr>
      <w:tabs>
        <w:tab w:val="center" w:pos="4252"/>
        <w:tab w:val="right" w:pos="8504"/>
      </w:tabs>
      <w:snapToGrid w:val="0"/>
    </w:pPr>
  </w:style>
  <w:style w:type="character" w:customStyle="1" w:styleId="a5">
    <w:name w:val="ヘッダー (文字)"/>
    <w:basedOn w:val="a0"/>
    <w:link w:val="a4"/>
    <w:uiPriority w:val="99"/>
    <w:rsid w:val="001126D4"/>
  </w:style>
  <w:style w:type="paragraph" w:styleId="a6">
    <w:name w:val="footer"/>
    <w:basedOn w:val="a"/>
    <w:link w:val="a7"/>
    <w:uiPriority w:val="99"/>
    <w:unhideWhenUsed/>
    <w:rsid w:val="001126D4"/>
    <w:pPr>
      <w:tabs>
        <w:tab w:val="center" w:pos="4252"/>
        <w:tab w:val="right" w:pos="8504"/>
      </w:tabs>
      <w:snapToGrid w:val="0"/>
    </w:pPr>
  </w:style>
  <w:style w:type="character" w:customStyle="1" w:styleId="a7">
    <w:name w:val="フッター (文字)"/>
    <w:basedOn w:val="a0"/>
    <w:link w:val="a6"/>
    <w:uiPriority w:val="99"/>
    <w:rsid w:val="0011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4</cp:revision>
  <dcterms:created xsi:type="dcterms:W3CDTF">2021-06-28T06:01:00Z</dcterms:created>
  <dcterms:modified xsi:type="dcterms:W3CDTF">2021-09-02T01:11:00Z</dcterms:modified>
</cp:coreProperties>
</file>