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65" w:rsidRPr="00CF43B0" w:rsidRDefault="00AE2D1F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6F906" wp14:editId="02DC36F9">
                <wp:simplePos x="0" y="0"/>
                <wp:positionH relativeFrom="column">
                  <wp:posOffset>8439150</wp:posOffset>
                </wp:positionH>
                <wp:positionV relativeFrom="paragraph">
                  <wp:posOffset>43815</wp:posOffset>
                </wp:positionV>
                <wp:extent cx="800100" cy="40957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D1F" w:rsidRPr="00671E43" w:rsidRDefault="00AE2D1F" w:rsidP="00AE2D1F">
                            <w:pPr>
                              <w:spacing w:line="50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資料３</w:t>
                            </w:r>
                            <w:r w:rsidRPr="00671E43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考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64.5pt;margin-top:3.45pt;width:63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1RPgIAAE8EAAAOAAAAZHJzL2Uyb0RvYy54bWysVMGO0zAQvSPxD5bvNGl3y26jpqtVlyKk&#10;BVZa+ADHcRILxzZjt8nyH+wHwJkz4sDnsBJ/wdhpu13ghMjBmrHHz2/ezGR+1reKbAQ4aXROx6OU&#10;EqG5KaWuc/r2zerJKSXOM10yZbTI6Y1w9Gzx+NG8s5mYmMaoUgBBEO2yzua08d5mSeJ4I1rmRsYK&#10;jYeVgZZ5dKFOSmAdorcqmaTp06QzUFowXDiHuxfDIV1E/KoS3L+uKic8UTlFbj6uENcirMlizrIa&#10;mG0k39Jg/8CiZVLjo3uoC+YZWYP8A6qVHIwzlR9x0yamqiQXMQfMZpz+ls11w6yIuaA4zu5lcv8P&#10;lr/aXAGRZU6PKNGsxRLdffl8d/vtx/dPyc+PXweLHAWhOusyjL+2VxBSdfbS8HeOaLNsmK7FOYDp&#10;GsFKpDcO8cmDC8FxeJUU3UtT4jts7U3UrK+gDYCoBuljaW72pRG9Jxw3T1OUBwvI8eg4nU1PpvEF&#10;lu0uW3D+uTAtCUZOASsfwdnm0vlAhmW7kEjeKFmupFLRgbpYKiAbhl2yit8W3R2GKU26nM6mk2lE&#10;fnDmDiHS+P0NopUe213JNmaEYSGIZUG1Z7qMtmdSDTZSVnorY1BuqIDviz4WbBLuBlULU96grmCG&#10;7sZpRKMx8IGSDjs7p+79moGgRL3QWJuT48lsiqMQHZQUDneL3S7THCFy6ikZzKUfxmZtQdYNvjCO&#10;KmhzjnWsZNT4ns2WNnZtlH47YWEsDv0Ydf8fWPwCAAD//wMAUEsDBBQABgAIAAAAIQDTXRu/4AAA&#10;AAoBAAAPAAAAZHJzL2Rvd25yZXYueG1sTI/BTsMwEETvSPyDtUjcqNPSBhriVBSBKIdKtPABbrzE&#10;pvE6it02/D3bExxndjT7plwMvhVH7KMLpGA8ykAg1cE4ahR8frzc3IOISZPRbSBU8IMRFtXlRakL&#10;E060weM2NYJLKBZagU2pK6SMtUWv4yh0SHz7Cr3XiWXfSNPrE5f7Vk6yLJdeO+IPVnf4ZLHebw9e&#10;wQqH5tXlq+X+XT+/bciul+57rdT11fD4ACLhkP7CcMZndKiYaRcOZKJoWd9O5jwmKcjnIM6B6WzG&#10;xk7B3XgKsirl/wnVLwAAAP//AwBQSwECLQAUAAYACAAAACEAtoM4kv4AAADhAQAAEwAAAAAAAAAA&#10;AAAAAAAAAAAAW0NvbnRlbnRfVHlwZXNdLnhtbFBLAQItABQABgAIAAAAIQA4/SH/1gAAAJQBAAAL&#10;AAAAAAAAAAAAAAAAAC8BAABfcmVscy8ucmVsc1BLAQItABQABgAIAAAAIQBJ4a1RPgIAAE8EAAAO&#10;AAAAAAAAAAAAAAAAAC4CAABkcnMvZTJvRG9jLnhtbFBLAQItABQABgAIAAAAIQDTXRu/4AAAAAoB&#10;AAAPAAAAAAAAAAAAAAAAAJgEAABkcnMvZG93bnJldi54bWxQSwUGAAAAAAQABADzAAAApQUAAAAA&#10;">
                <v:textbox inset="5.85pt,0,5.85pt,0">
                  <w:txbxContent>
                    <w:p w:rsidR="00AE2D1F" w:rsidRPr="00671E43" w:rsidRDefault="00AE2D1F" w:rsidP="00AE2D1F">
                      <w:pPr>
                        <w:spacing w:line="500" w:lineRule="exac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資料３</w:t>
                      </w:r>
                      <w:r w:rsidRPr="00671E43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考</w:t>
                      </w:r>
                    </w:p>
                  </w:txbxContent>
                </v:textbox>
              </v:rect>
            </w:pict>
          </mc:Fallback>
        </mc:AlternateContent>
      </w:r>
      <w:r w:rsidR="008F5103" w:rsidRPr="00CF43B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72A8E" wp14:editId="22887902">
                <wp:simplePos x="0" y="0"/>
                <wp:positionH relativeFrom="column">
                  <wp:posOffset>15240</wp:posOffset>
                </wp:positionH>
                <wp:positionV relativeFrom="paragraph">
                  <wp:posOffset>97790</wp:posOffset>
                </wp:positionV>
                <wp:extent cx="83153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53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5103" w:rsidRPr="003404A9" w:rsidRDefault="001D5248" w:rsidP="008F510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3404A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国保運営方針</w:t>
                            </w:r>
                            <w:r w:rsidRPr="003404A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（</w:t>
                            </w:r>
                            <w:r w:rsidRPr="003404A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素案</w:t>
                            </w:r>
                            <w:r w:rsidRPr="003404A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）</w:t>
                            </w:r>
                            <w:r w:rsidR="008F5103" w:rsidRPr="003404A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／</w:t>
                            </w:r>
                            <w:r w:rsidR="000C2F9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検討過程</w:t>
                            </w:r>
                            <w:r w:rsidR="000C2F92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の（</w:t>
                            </w:r>
                            <w:r w:rsidR="000C2F92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案</w:t>
                            </w:r>
                            <w:r w:rsidR="000C2F92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）</w:t>
                            </w:r>
                            <w:r w:rsidRPr="003404A9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の</w:t>
                            </w:r>
                            <w:r w:rsidRPr="003404A9"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  <w:t>取り扱い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正方形/長方形 1" o:spid="_x0000_s1026" style="position:absolute;left:0;text-align:left;margin-left:1.2pt;margin-top:7.7pt;width:654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cxjkAIAAEIFAAAOAAAAZHJzL2Uyb0RvYy54bWysVMFuEzEQvSPxD5bvdDdpAiXqpopaFSFV&#10;bUWLena8dneF12NsJ7vhP+gHwJkz4sDnUIm/YGxvtqWUCyKHzdgz8zzz/Mb7B12jyFpYV4Mu6Ggn&#10;p0RoDmWtrwv69vL42R4lzjNdMgVaFHQjHD2YP32y35qZGEMFqhSWIIh2s9YUtPLezLLM8Uo0zO2A&#10;ERqdEmzDPC7tdVZa1iJ6o7Jxnj/PWrClscCFc7h7lJx0HvGlFNyfSemEJ6qgWJuPXxu/y/DN5vts&#10;dm2ZqWrel8H+oYqG1RoPHaCOmGdkZes/oJqaW3Ag/Q6HJgMpay5iD9jNKH/QzUXFjIi9IDnODDS5&#10;/wfLT9fnltQl3h0lmjV4RbdfPt/efPvx/VP28+PXZJFRIKo1bobxF+bc9iuHZui6k7YJ/9gP6SK5&#10;m4Fc0XnCcXNvdzTdHU8p4eib5pM9tBEmu8s21vlXAhoSjIJavLzIKVufOJ9CtyGYF6pJ50fLb5QI&#10;JSj9RkhsCE8cx+woJXGoLFkzFEH5bpS2K1aKtDXN8dfXMkTHyiJYQJW1UgNuDxAk+jtuqrGPDWki&#10;KnBIzP9WUEocouOJoP2Q2NQa7GPJysebQRJlit8Sk+gIzPhu2SF+MJdQbvC2LaQxcIYf10j1CXP+&#10;nFnUPU4IzrI/w49U0BYUeouSCuyHx/ZDPMoRvZS0OEcFde9XzApK1GuNQn05mkzC4MXFZPpijAt7&#10;37O879Gr5hDwllCMWF00Q7xXW1NaaK5w5BfhVHQxzfHsgnJvt4tDn+YbHw0uFosYhsNmmD/RF4YH&#10;8EBwkNJld8Ws6fXmUamnsJ05NnsguxQbMjUsVh5kHTV5x2tPPQ5q1E7/qISX4P46Rt09ffNfAAAA&#10;//8DAFBLAwQUAAYACAAAACEA0weTvt8AAAAIAQAADwAAAGRycy9kb3ducmV2LnhtbEyPQU+DQBCF&#10;7yb+h82YeDF2oVYjyNLURsMFD2J/wMCuQGRnCbul6K93etLTZOa9vPletl3sIGYz+d6RgngVgTDU&#10;ON1Tq+Dw8Xr7CMIHJI2DI6Pg23jY5pcXGabanejdzFVoBYeQT1FBF8KYSumbzlj0KzcaYu3TTRYD&#10;r1Mr9YQnDreDXEfRg7TYE3/ocDT7zjRf1dEq+JnrQ1HsSrx5q/blVPjnl7JdlLq+WnZPIIJZwp8Z&#10;zviMDjkz1e5I2otBwXrDRj7f8zzLd3GcgKgVJJsEZJ7J/wXyXwAAAP//AwBQSwECLQAUAAYACAAA&#10;ACEAtoM4kv4AAADhAQAAEwAAAAAAAAAAAAAAAAAAAAAAW0NvbnRlbnRfVHlwZXNdLnhtbFBLAQIt&#10;ABQABgAIAAAAIQA4/SH/1gAAAJQBAAALAAAAAAAAAAAAAAAAAC8BAABfcmVscy8ucmVsc1BLAQIt&#10;ABQABgAIAAAAIQDu8cxjkAIAAEIFAAAOAAAAAAAAAAAAAAAAAC4CAABkcnMvZTJvRG9jLnhtbFBL&#10;AQItABQABgAIAAAAIQDTB5O+3wAAAAgBAAAPAAAAAAAAAAAAAAAAAOoEAABkcnMvZG93bnJldi54&#10;bWxQSwUGAAAAAAQABADzAAAA9gUAAAAA&#10;" fillcolor="black [3200]" strokecolor="black [1600]" strokeweight="1pt">
                <v:textbox>
                  <w:txbxContent>
                    <w:p w:rsidR="008F5103" w:rsidRPr="003404A9" w:rsidRDefault="001D5248" w:rsidP="008F510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3404A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国保運営方針</w:t>
                      </w:r>
                      <w:r w:rsidRPr="003404A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（</w:t>
                      </w:r>
                      <w:r w:rsidRPr="003404A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素案</w:t>
                      </w:r>
                      <w:r w:rsidRPr="003404A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）</w:t>
                      </w:r>
                      <w:r w:rsidR="008F5103" w:rsidRPr="003404A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／</w:t>
                      </w:r>
                      <w:r w:rsidR="000C2F9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検討過程</w:t>
                      </w:r>
                      <w:r w:rsidR="000C2F92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の（</w:t>
                      </w:r>
                      <w:r w:rsidR="000C2F92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案</w:t>
                      </w:r>
                      <w:r w:rsidR="000C2F92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）</w:t>
                      </w:r>
                      <w:r w:rsidRPr="003404A9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の</w:t>
                      </w:r>
                      <w:r w:rsidRPr="003404A9"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  <w:t>取り扱い</w:t>
                      </w:r>
                    </w:p>
                  </w:txbxContent>
                </v:textbox>
              </v:rect>
            </w:pict>
          </mc:Fallback>
        </mc:AlternateContent>
      </w:r>
    </w:p>
    <w:p w:rsidR="008F5103" w:rsidRPr="00CF43B0" w:rsidRDefault="008F510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950174" w:rsidRPr="00CF43B0" w:rsidRDefault="00950174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D66CA6" w:rsidRPr="00CF43B0" w:rsidRDefault="00D66CA6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CF43B0">
        <w:rPr>
          <w:rFonts w:asciiTheme="majorEastAsia" w:eastAsiaTheme="majorEastAsia" w:hAnsiTheme="majorEastAsia"/>
          <w:sz w:val="28"/>
          <w:szCs w:val="28"/>
        </w:rPr>
        <w:t xml:space="preserve">　　</w:t>
      </w:r>
    </w:p>
    <w:p w:rsidR="00D3674B" w:rsidRPr="00CF43B0" w:rsidRDefault="00650FD4" w:rsidP="00B36291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CF43B0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運営方針（素案）への反映</w:t>
      </w:r>
    </w:p>
    <w:p w:rsidR="000C2F92" w:rsidRDefault="00085FA1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CF43B0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bookmarkStart w:id="0" w:name="_GoBack"/>
      <w:bookmarkEnd w:id="0"/>
    </w:p>
    <w:p w:rsidR="00D3674B" w:rsidRPr="00CF43B0" w:rsidRDefault="00DA194F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CF43B0">
        <w:rPr>
          <w:rFonts w:asciiTheme="majorEastAsia" w:eastAsiaTheme="majorEastAsia" w:hAnsiTheme="majorEastAsia" w:hint="eastAsia"/>
          <w:sz w:val="28"/>
          <w:szCs w:val="28"/>
        </w:rPr>
        <w:t xml:space="preserve">　・具体的記載</w:t>
      </w:r>
      <w:r w:rsidR="000C2F92">
        <w:rPr>
          <w:rFonts w:asciiTheme="majorEastAsia" w:eastAsiaTheme="majorEastAsia" w:hAnsiTheme="majorEastAsia" w:hint="eastAsia"/>
          <w:sz w:val="28"/>
          <w:szCs w:val="28"/>
        </w:rPr>
        <w:t>事項</w:t>
      </w:r>
      <w:r w:rsidR="00AE776E" w:rsidRPr="00CF43B0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:rsidR="00B36291" w:rsidRPr="00CF43B0" w:rsidRDefault="003404A9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 w:rsidRPr="00CF43B0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A5520C" wp14:editId="42496E70">
                <wp:simplePos x="0" y="0"/>
                <wp:positionH relativeFrom="page">
                  <wp:align>center</wp:align>
                </wp:positionH>
                <wp:positionV relativeFrom="paragraph">
                  <wp:posOffset>6985</wp:posOffset>
                </wp:positionV>
                <wp:extent cx="8020050" cy="4638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0" cy="463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C56E2C" w:rsidRDefault="00397C14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97C1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市町村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おける保険料の標準的な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算定方法</w:t>
                            </w:r>
                          </w:p>
                          <w:p w:rsidR="00C56E2C" w:rsidRDefault="00C56E2C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97C1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７</w:t>
                            </w:r>
                            <w:r w:rsidR="00094B9A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94B9A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激変緩和措置</w:t>
                            </w:r>
                          </w:p>
                          <w:p w:rsidR="00094B9A" w:rsidRDefault="00094B9A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97C1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７（１）激変緩和</w:t>
                            </w:r>
                            <w:r w:rsidR="0076600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措置</w:t>
                            </w:r>
                            <w:r w:rsidR="0076600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期間</w:t>
                            </w:r>
                          </w:p>
                          <w:p w:rsidR="00094B9A" w:rsidRDefault="00094B9A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97C1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府が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実施する激変緩和措置</w:t>
                            </w:r>
                            <w:r w:rsidR="0076600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の</w:t>
                            </w:r>
                            <w:r w:rsidR="0076600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内容</w:t>
                            </w:r>
                          </w:p>
                          <w:p w:rsidR="00094B9A" w:rsidRDefault="00094B9A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97C1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７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激変緩和措置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の対象</w:t>
                            </w:r>
                          </w:p>
                          <w:p w:rsidR="00766004" w:rsidRDefault="00372466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E2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Ⅳ７（４）</w:t>
                            </w:r>
                            <w:r w:rsidR="0076600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府</w:t>
                            </w:r>
                            <w:r w:rsidR="0076600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>・</w:t>
                            </w:r>
                            <w:r w:rsidR="0076600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市町村の共同</w:t>
                            </w:r>
                            <w:r w:rsidR="000C2F92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の</w:t>
                            </w:r>
                            <w:r w:rsidR="0076600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>激変緩和</w:t>
                            </w:r>
                            <w:r w:rsidR="0076600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措置</w:t>
                            </w:r>
                          </w:p>
                          <w:p w:rsidR="00372466" w:rsidRPr="00C56E2C" w:rsidRDefault="00372466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E2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前</w:t>
                            </w:r>
                            <w:r w:rsidRPr="00C56E2C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Pr="00C56E2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号の方法のほか、府と市町村が</w:t>
                            </w:r>
                            <w:r w:rsidR="00C06C5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保険者</w:t>
                            </w:r>
                            <w:r w:rsidR="00045DD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間</w:t>
                            </w:r>
                            <w:r w:rsidR="00C06C5F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>の</w:t>
                            </w:r>
                            <w:r w:rsidRPr="00C56E2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協議</w:t>
                            </w:r>
                            <w:r w:rsidR="00C06C5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を</w:t>
                            </w:r>
                            <w:r w:rsidR="00C06C5F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>行い</w:t>
                            </w:r>
                            <w:r w:rsidRPr="00C56E2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合意に至った場合は、共同の激変緩和措置を実施するものとする。</w:t>
                            </w:r>
                          </w:p>
                          <w:p w:rsidR="00094B9A" w:rsidRDefault="00094B9A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E236B4" w:rsidRDefault="00E236B4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</w:p>
                          <w:p w:rsidR="00397C14" w:rsidRDefault="00397C14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397C1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Ⅹ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施策の実施の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ために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  <w:t>必要な関係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</w:rPr>
                              <w:t>市町村相互間の連絡調整</w:t>
                            </w:r>
                          </w:p>
                          <w:p w:rsidR="00766004" w:rsidRPr="00766004" w:rsidRDefault="00766004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6600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Ⅹ１</w:t>
                            </w:r>
                            <w:r w:rsidRPr="0076600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 xml:space="preserve">　協議の場の設置</w:t>
                            </w:r>
                          </w:p>
                          <w:p w:rsidR="00766004" w:rsidRDefault="00372466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E2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Ⅹ２</w:t>
                            </w:r>
                            <w:r w:rsidR="0076600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府</w:t>
                            </w:r>
                            <w:r w:rsidR="0076600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>・市町村が一体となって進めるべき施策</w:t>
                            </w:r>
                            <w:r w:rsidR="00766004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の</w:t>
                            </w:r>
                            <w:r w:rsidR="00766004"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  <w:t>実施に向けて</w:t>
                            </w:r>
                          </w:p>
                          <w:p w:rsidR="00636BB3" w:rsidRPr="00C56E2C" w:rsidRDefault="00372466" w:rsidP="00B36291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56E2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 xml:space="preserve">　運営方針の目的を実現するため、根本的な課題解決をめざし</w:t>
                            </w:r>
                            <w:r w:rsidR="00C06C5F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、</w:t>
                            </w:r>
                            <w:r w:rsidRPr="00C56E2C">
                              <w:rPr>
                                <w:rFonts w:asciiTheme="majorEastAsia" w:eastAsiaTheme="majorEastAsia" w:hAnsiTheme="majorEastAsia" w:hint="eastAsia"/>
                                <w:sz w:val="32"/>
                                <w:szCs w:val="32"/>
                                <w:u w:val="single"/>
                              </w:rPr>
                              <w:t>府・市町村が一体となって進めるべき施策に関しては、その具体的事項を記載した共同の計画の策定に取り組むとともに、必要に応じ相互間協定を締結したうえで実施するものとする。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A5520C" id="正方形/長方形 2" o:spid="_x0000_s1027" style="position:absolute;left:0;text-align:left;margin-left:0;margin-top:.55pt;width:631.5pt;height:365.25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UbnwIAADMFAAAOAAAAZHJzL2Uyb0RvYy54bWysVM1uEzEQviPxDpbvdJOQtGXVTRU1CkKq&#10;2kot6tnxepOV/IftZBPeAx6AnjkjDjwOlXgLPnu3bfpzQuzBO+MZz3i++cZHxxslyVo4Xxtd0P5e&#10;jxKhuSlrvSjox6vZm0NKfGC6ZNJoUdCt8PR4/PrVUWNzMTBLI0vhCIJonze2oMsQbJ5lni+FYn7P&#10;WKFhrIxTLEB1i6x0rEF0JbNBr7efNcaV1hkuvMfutDXScYpfVYKH86ryIhBZUNwtpNWldR7XbHzE&#10;8oVjdlnz7hrsH26hWK2R9D7UlAVGVq5+FkrV3BlvqrDHjcpMVdVcpBpQTb/3pJrLJbMi1QJwvL2H&#10;yf+/sPxsfeFIXRZ0QIlmCi26/X5z+/Xn71/fsj9ffrQSGUSgGutz+F/aC9dpHmKselM5Ff+oh2wS&#10;uNt7cMUmEI7Nwx76NUIPOGzD/beH+wejGDV7OG6dD++FUSQKBXXoXgKVrU99aF3vXGI2b2Rdzmop&#10;k7L1J9KRNUOjwY/SNJRI5gM2CzpLX5ft0TGpSYPa8Y1wMwYGVpIFiMoCE68XlDC5ALV5cOkuj077&#10;Z0mvUO5O4l76XkocC5kyv2xvjEBTE6Ify1UdMBKyVhGz+HXHpY5WkUjd4RE70vYgSmEz36RW9uOJ&#10;uDM35Rbtdablvbd8ViPvKXC5YA5ERzswvOEcSyUNkDCdRMnSuM8v7Ud/8A9WShoMDlD6tGJOoOoP&#10;Gsx81x8O46QlZTg6GEBxu5b5rkWv1IlBy/p4JixPYvQP8k6snFHXmPFJzAoT0xy52350ykloBxqv&#10;BBeTSXLDdFkWTvWl5TF4RC4ifrW5Zs52/Aro1Zm5GzKWP6FZ6xtPajNZBVPViYMPuIK7UcFkJhZ3&#10;r0gc/V09eT28deO/AAAA//8DAFBLAwQUAAYACAAAACEA2XmZotoAAAAHAQAADwAAAGRycy9kb3du&#10;cmV2LnhtbEyPwU7DMBBE70j8g7VIvVEnjWSqNE6FkHrgVCj9ADfeJlHjdWQ7beDr2Z7gODOrmbfV&#10;dnaDuGKIvScN+TIDgdR421Or4fi1e16DiMmQNYMn1PCNEbb140NlSutv9InXQ2oFl1AsjYYupbGU&#10;MjYdOhOXfkTi7OyDM4llaKUN5sblbpCrLFPSmZ54oTMjvnXYXA6T07ALqogfx0ydcx/fQ5r2zc8s&#10;tV48za8bEAnn9HcMd3xGh5qZTn4iG8WggR9J7OYg7uFKFWycNLwUuQJZV/I/f/0LAAD//wMAUEsB&#10;Ai0AFAAGAAgAAAAhALaDOJL+AAAA4QEAABMAAAAAAAAAAAAAAAAAAAAAAFtDb250ZW50X1R5cGVz&#10;XS54bWxQSwECLQAUAAYACAAAACEAOP0h/9YAAACUAQAACwAAAAAAAAAAAAAAAAAvAQAAX3JlbHMv&#10;LnJlbHNQSwECLQAUAAYACAAAACEAQt5lG58CAAAzBQAADgAAAAAAAAAAAAAAAAAuAgAAZHJzL2Uy&#10;b0RvYy54bWxQSwECLQAUAAYACAAAACEA2XmZotoAAAAHAQAADwAAAAAAAAAAAAAAAAD5BAAAZHJz&#10;L2Rvd25yZXYueG1sUEsFBgAAAAAEAAQA8wAAAAAGAAAAAA==&#10;" fillcolor="window" strokecolor="windowText" strokeweight="1.75pt">
                <v:stroke dashstyle="1 1"/>
                <v:textbox>
                  <w:txbxContent>
                    <w:p w:rsidR="00C56E2C" w:rsidRDefault="00397C14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bookmarkStart w:id="1" w:name="_GoBack"/>
                      <w:r w:rsidRPr="00397C1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市町村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おける保険料の標準的な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算定方法</w:t>
                      </w:r>
                    </w:p>
                    <w:p w:rsidR="00C56E2C" w:rsidRDefault="00C56E2C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397C1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７</w:t>
                      </w:r>
                      <w:r w:rsidR="00094B9A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 w:rsidR="00094B9A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激変緩和措置</w:t>
                      </w:r>
                    </w:p>
                    <w:p w:rsidR="00094B9A" w:rsidRDefault="00094B9A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397C1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７（１）激変緩和</w:t>
                      </w:r>
                      <w:r w:rsidR="0076600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措置</w:t>
                      </w:r>
                      <w:r w:rsidR="0076600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期間</w:t>
                      </w:r>
                    </w:p>
                    <w:p w:rsidR="00094B9A" w:rsidRDefault="00094B9A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397C1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２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府が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実施する激変緩和措置</w:t>
                      </w:r>
                      <w:r w:rsidR="0076600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の</w:t>
                      </w:r>
                      <w:r w:rsidR="0076600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内容</w:t>
                      </w:r>
                    </w:p>
                    <w:p w:rsidR="00094B9A" w:rsidRDefault="00094B9A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397C1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Ⅳ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激変緩和措置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の対象</w:t>
                      </w:r>
                    </w:p>
                    <w:p w:rsidR="00766004" w:rsidRDefault="00372466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 w:rsidRPr="00C56E2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Ⅳ７（４）</w:t>
                      </w:r>
                      <w:r w:rsidR="0076600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府</w:t>
                      </w:r>
                      <w:r w:rsidR="0076600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>・</w:t>
                      </w:r>
                      <w:r w:rsidR="0076600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市町村の共同</w:t>
                      </w:r>
                      <w:r w:rsidR="000C2F92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の</w:t>
                      </w:r>
                      <w:r w:rsidR="0076600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>激変緩和</w:t>
                      </w:r>
                      <w:r w:rsidR="0076600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措置</w:t>
                      </w:r>
                    </w:p>
                    <w:p w:rsidR="00372466" w:rsidRPr="00C56E2C" w:rsidRDefault="00372466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 w:rsidRPr="00C56E2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前</w:t>
                      </w:r>
                      <w:r w:rsidRPr="00C56E2C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>2</w:t>
                      </w:r>
                      <w:r w:rsidRPr="00C56E2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号の方法のほか、府と市町村が</w:t>
                      </w:r>
                      <w:r w:rsidR="00C06C5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保険者</w:t>
                      </w:r>
                      <w:r w:rsidR="00045DD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間</w:t>
                      </w:r>
                      <w:r w:rsidR="00C06C5F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>の</w:t>
                      </w:r>
                      <w:r w:rsidRPr="00C56E2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協議</w:t>
                      </w:r>
                      <w:r w:rsidR="00C06C5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を</w:t>
                      </w:r>
                      <w:r w:rsidR="00C06C5F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>行い</w:t>
                      </w:r>
                      <w:r w:rsidRPr="00C56E2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合意に至った場合は、共同の激変緩和措置を実施するものとする。</w:t>
                      </w:r>
                    </w:p>
                    <w:p w:rsidR="00094B9A" w:rsidRDefault="00094B9A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  <w:p w:rsidR="00E236B4" w:rsidRDefault="00E236B4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</w:p>
                    <w:p w:rsidR="00397C14" w:rsidRDefault="00397C14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397C1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Ⅹ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施策の実施の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ために</w:t>
                      </w:r>
                      <w: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  <w:t>必要な関係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</w:rPr>
                        <w:t>市町村相互間の連絡調整</w:t>
                      </w:r>
                    </w:p>
                    <w:p w:rsidR="00766004" w:rsidRPr="00766004" w:rsidRDefault="00766004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 w:rsidRPr="0076600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Ⅹ１</w:t>
                      </w:r>
                      <w:r w:rsidRPr="0076600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 xml:space="preserve">　協議の場の設置</w:t>
                      </w:r>
                    </w:p>
                    <w:p w:rsidR="00766004" w:rsidRDefault="00372466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 w:rsidRPr="00C56E2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Ⅹ２</w:t>
                      </w:r>
                      <w:r w:rsidR="0076600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府</w:t>
                      </w:r>
                      <w:r w:rsidR="0076600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>・市町村が一体となって進めるべき施策</w:t>
                      </w:r>
                      <w:r w:rsidR="00766004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の</w:t>
                      </w:r>
                      <w:r w:rsidR="00766004"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  <w:t>実施に向けて</w:t>
                      </w:r>
                    </w:p>
                    <w:p w:rsidR="00636BB3" w:rsidRPr="00C56E2C" w:rsidRDefault="00372466" w:rsidP="00B36291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  <w:u w:val="single"/>
                        </w:rPr>
                      </w:pPr>
                      <w:r w:rsidRPr="00C56E2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 xml:space="preserve">　運営方針の目的を実現するため、根本的な課題解決をめざし</w:t>
                      </w:r>
                      <w:r w:rsidR="00C06C5F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、</w:t>
                      </w:r>
                      <w:r w:rsidRPr="00C56E2C">
                        <w:rPr>
                          <w:rFonts w:asciiTheme="majorEastAsia" w:eastAsiaTheme="majorEastAsia" w:hAnsiTheme="majorEastAsia" w:hint="eastAsia"/>
                          <w:sz w:val="32"/>
                          <w:szCs w:val="32"/>
                          <w:u w:val="single"/>
                        </w:rPr>
                        <w:t>府・市町村が一体となって進めるべき施策に関しては、その具体的事項を記載した共同の計画の策定に取り組むとともに、必要に応じ相互間協定を締結したうえで実施するものとする。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636BB3" w:rsidRPr="00CF43B0" w:rsidRDefault="00636BB3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372466" w:rsidRPr="00CF43B0" w:rsidRDefault="00372466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372466" w:rsidRPr="00CF43B0" w:rsidRDefault="00372466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372466" w:rsidRPr="00CF43B0" w:rsidRDefault="00372466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372466" w:rsidRPr="00CF43B0" w:rsidRDefault="00372466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372466" w:rsidRPr="00CF43B0" w:rsidRDefault="00372466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:rsidR="00D8343B" w:rsidRPr="00CF43B0" w:rsidRDefault="00D8343B" w:rsidP="00B36291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sectPr w:rsidR="00D8343B" w:rsidRPr="00CF43B0" w:rsidSect="003404A9">
      <w:pgSz w:w="16838" w:h="11906" w:orient="landscape" w:code="9"/>
      <w:pgMar w:top="567" w:right="1985" w:bottom="851" w:left="1701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D1F" w:rsidRDefault="00AE2D1F" w:rsidP="00AE2D1F">
      <w:r>
        <w:separator/>
      </w:r>
    </w:p>
  </w:endnote>
  <w:endnote w:type="continuationSeparator" w:id="0">
    <w:p w:rsidR="00AE2D1F" w:rsidRDefault="00AE2D1F" w:rsidP="00AE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D1F" w:rsidRDefault="00AE2D1F" w:rsidP="00AE2D1F">
      <w:r>
        <w:separator/>
      </w:r>
    </w:p>
  </w:footnote>
  <w:footnote w:type="continuationSeparator" w:id="0">
    <w:p w:rsidR="00AE2D1F" w:rsidRDefault="00AE2D1F" w:rsidP="00AE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56C"/>
    <w:multiLevelType w:val="hybridMultilevel"/>
    <w:tmpl w:val="F7947B58"/>
    <w:lvl w:ilvl="0" w:tplc="ADEE35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911B83"/>
    <w:multiLevelType w:val="hybridMultilevel"/>
    <w:tmpl w:val="A1DE4934"/>
    <w:lvl w:ilvl="0" w:tplc="F8E63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1F2E20"/>
    <w:multiLevelType w:val="hybridMultilevel"/>
    <w:tmpl w:val="22F0B348"/>
    <w:lvl w:ilvl="0" w:tplc="63F42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C45E2F"/>
    <w:multiLevelType w:val="hybridMultilevel"/>
    <w:tmpl w:val="C19E5FCE"/>
    <w:lvl w:ilvl="0" w:tplc="2F7AAC8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EE80B9B"/>
    <w:multiLevelType w:val="hybridMultilevel"/>
    <w:tmpl w:val="B6EE5DB6"/>
    <w:lvl w:ilvl="0" w:tplc="CEEA9662">
      <w:start w:val="1"/>
      <w:numFmt w:val="decimalEnclosedCircle"/>
      <w:lvlText w:val="（%1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>
    <w:nsid w:val="1E69673E"/>
    <w:multiLevelType w:val="hybridMultilevel"/>
    <w:tmpl w:val="4DA04F3E"/>
    <w:lvl w:ilvl="0" w:tplc="082CC16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333245F8"/>
    <w:multiLevelType w:val="hybridMultilevel"/>
    <w:tmpl w:val="37CC04AA"/>
    <w:lvl w:ilvl="0" w:tplc="A9908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5D731CC"/>
    <w:multiLevelType w:val="hybridMultilevel"/>
    <w:tmpl w:val="AEC659AE"/>
    <w:lvl w:ilvl="0" w:tplc="FF786CDC">
      <w:start w:val="2"/>
      <w:numFmt w:val="bullet"/>
      <w:lvlText w:val="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>
    <w:nsid w:val="39CA3CAD"/>
    <w:multiLevelType w:val="hybridMultilevel"/>
    <w:tmpl w:val="CE18E394"/>
    <w:lvl w:ilvl="0" w:tplc="9AE0F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C8E6420"/>
    <w:multiLevelType w:val="hybridMultilevel"/>
    <w:tmpl w:val="6074C5A2"/>
    <w:lvl w:ilvl="0" w:tplc="E34EA2A0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CC44752"/>
    <w:multiLevelType w:val="hybridMultilevel"/>
    <w:tmpl w:val="28D03076"/>
    <w:lvl w:ilvl="0" w:tplc="830C0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E4E54BC"/>
    <w:multiLevelType w:val="hybridMultilevel"/>
    <w:tmpl w:val="5844AC08"/>
    <w:lvl w:ilvl="0" w:tplc="631A3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4572B9"/>
    <w:multiLevelType w:val="hybridMultilevel"/>
    <w:tmpl w:val="45CC239E"/>
    <w:lvl w:ilvl="0" w:tplc="DFFC52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AE67989"/>
    <w:multiLevelType w:val="hybridMultilevel"/>
    <w:tmpl w:val="CFCAEEB4"/>
    <w:lvl w:ilvl="0" w:tplc="0986C8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F0F600B"/>
    <w:multiLevelType w:val="hybridMultilevel"/>
    <w:tmpl w:val="510479D6"/>
    <w:lvl w:ilvl="0" w:tplc="C7FE04C4">
      <w:start w:val="2"/>
      <w:numFmt w:val="bullet"/>
      <w:lvlText w:val="・"/>
      <w:lvlJc w:val="left"/>
      <w:pPr>
        <w:ind w:left="1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5">
    <w:nsid w:val="74CF0361"/>
    <w:multiLevelType w:val="hybridMultilevel"/>
    <w:tmpl w:val="97DEB676"/>
    <w:lvl w:ilvl="0" w:tplc="4928FA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81C1602"/>
    <w:multiLevelType w:val="hybridMultilevel"/>
    <w:tmpl w:val="0FEC31E8"/>
    <w:lvl w:ilvl="0" w:tplc="63EA7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13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16"/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84"/>
    <w:rsid w:val="00045DD4"/>
    <w:rsid w:val="000549D5"/>
    <w:rsid w:val="0007702D"/>
    <w:rsid w:val="000820ED"/>
    <w:rsid w:val="00082B00"/>
    <w:rsid w:val="00085FA1"/>
    <w:rsid w:val="00091B41"/>
    <w:rsid w:val="00094B9A"/>
    <w:rsid w:val="00094DC4"/>
    <w:rsid w:val="000A5C4F"/>
    <w:rsid w:val="000B1F11"/>
    <w:rsid w:val="000B4A76"/>
    <w:rsid w:val="000C2F92"/>
    <w:rsid w:val="000C569A"/>
    <w:rsid w:val="000C685E"/>
    <w:rsid w:val="00104AF7"/>
    <w:rsid w:val="00110C9A"/>
    <w:rsid w:val="00137CD4"/>
    <w:rsid w:val="00174012"/>
    <w:rsid w:val="00174A48"/>
    <w:rsid w:val="00180BFE"/>
    <w:rsid w:val="0018775E"/>
    <w:rsid w:val="001A31CF"/>
    <w:rsid w:val="001B5F7B"/>
    <w:rsid w:val="001D1AE1"/>
    <w:rsid w:val="001D5248"/>
    <w:rsid w:val="002017AB"/>
    <w:rsid w:val="002411BA"/>
    <w:rsid w:val="0024755E"/>
    <w:rsid w:val="00253C9F"/>
    <w:rsid w:val="00270CE7"/>
    <w:rsid w:val="002712B1"/>
    <w:rsid w:val="00276282"/>
    <w:rsid w:val="0028331D"/>
    <w:rsid w:val="0028563B"/>
    <w:rsid w:val="002D08BB"/>
    <w:rsid w:val="002E09D9"/>
    <w:rsid w:val="00304FD8"/>
    <w:rsid w:val="0030524E"/>
    <w:rsid w:val="003332CF"/>
    <w:rsid w:val="003404A9"/>
    <w:rsid w:val="00342B06"/>
    <w:rsid w:val="0035193F"/>
    <w:rsid w:val="00372466"/>
    <w:rsid w:val="00397C14"/>
    <w:rsid w:val="003D0D72"/>
    <w:rsid w:val="003E3131"/>
    <w:rsid w:val="003F3E59"/>
    <w:rsid w:val="00401C73"/>
    <w:rsid w:val="00412FD1"/>
    <w:rsid w:val="00436796"/>
    <w:rsid w:val="00487B82"/>
    <w:rsid w:val="004A6196"/>
    <w:rsid w:val="004D55B1"/>
    <w:rsid w:val="004E4383"/>
    <w:rsid w:val="004F1612"/>
    <w:rsid w:val="00503032"/>
    <w:rsid w:val="0051080D"/>
    <w:rsid w:val="0054338D"/>
    <w:rsid w:val="00546DE1"/>
    <w:rsid w:val="00550930"/>
    <w:rsid w:val="005536FB"/>
    <w:rsid w:val="00590630"/>
    <w:rsid w:val="005C2B43"/>
    <w:rsid w:val="005D452E"/>
    <w:rsid w:val="005E249B"/>
    <w:rsid w:val="005E48B2"/>
    <w:rsid w:val="005E5F2F"/>
    <w:rsid w:val="00605DF8"/>
    <w:rsid w:val="00636BB3"/>
    <w:rsid w:val="00645C63"/>
    <w:rsid w:val="006463A9"/>
    <w:rsid w:val="00650FD4"/>
    <w:rsid w:val="006753AE"/>
    <w:rsid w:val="00686D75"/>
    <w:rsid w:val="006872AA"/>
    <w:rsid w:val="006A4112"/>
    <w:rsid w:val="006F5E3C"/>
    <w:rsid w:val="0071622F"/>
    <w:rsid w:val="0071736C"/>
    <w:rsid w:val="00717EB8"/>
    <w:rsid w:val="00741663"/>
    <w:rsid w:val="00766004"/>
    <w:rsid w:val="007740DB"/>
    <w:rsid w:val="0079595F"/>
    <w:rsid w:val="007964F5"/>
    <w:rsid w:val="007B039C"/>
    <w:rsid w:val="007B53F5"/>
    <w:rsid w:val="007C43FF"/>
    <w:rsid w:val="007E3727"/>
    <w:rsid w:val="007E730E"/>
    <w:rsid w:val="0082257A"/>
    <w:rsid w:val="00841EB0"/>
    <w:rsid w:val="008441B5"/>
    <w:rsid w:val="00853184"/>
    <w:rsid w:val="008558B3"/>
    <w:rsid w:val="008607F4"/>
    <w:rsid w:val="00885FEA"/>
    <w:rsid w:val="008920A7"/>
    <w:rsid w:val="008B08BD"/>
    <w:rsid w:val="008B2CFC"/>
    <w:rsid w:val="008E463B"/>
    <w:rsid w:val="008E516D"/>
    <w:rsid w:val="008F5103"/>
    <w:rsid w:val="0091632C"/>
    <w:rsid w:val="009175BD"/>
    <w:rsid w:val="00917748"/>
    <w:rsid w:val="00940867"/>
    <w:rsid w:val="009473DE"/>
    <w:rsid w:val="00950174"/>
    <w:rsid w:val="00961EA9"/>
    <w:rsid w:val="00976990"/>
    <w:rsid w:val="00995357"/>
    <w:rsid w:val="00997D9D"/>
    <w:rsid w:val="009E370A"/>
    <w:rsid w:val="009E405D"/>
    <w:rsid w:val="00A071FB"/>
    <w:rsid w:val="00A447F5"/>
    <w:rsid w:val="00A63B95"/>
    <w:rsid w:val="00AA1A9C"/>
    <w:rsid w:val="00AE2D1F"/>
    <w:rsid w:val="00AE644B"/>
    <w:rsid w:val="00AE776E"/>
    <w:rsid w:val="00AF1096"/>
    <w:rsid w:val="00B36291"/>
    <w:rsid w:val="00B369B8"/>
    <w:rsid w:val="00B84F6C"/>
    <w:rsid w:val="00B93A63"/>
    <w:rsid w:val="00BA047B"/>
    <w:rsid w:val="00C02B0D"/>
    <w:rsid w:val="00C06C5F"/>
    <w:rsid w:val="00C25D21"/>
    <w:rsid w:val="00C51A80"/>
    <w:rsid w:val="00C56E2C"/>
    <w:rsid w:val="00C6168F"/>
    <w:rsid w:val="00C81BB1"/>
    <w:rsid w:val="00CC72C9"/>
    <w:rsid w:val="00CD0D12"/>
    <w:rsid w:val="00CE5B7D"/>
    <w:rsid w:val="00CF43B0"/>
    <w:rsid w:val="00D17365"/>
    <w:rsid w:val="00D33000"/>
    <w:rsid w:val="00D3674B"/>
    <w:rsid w:val="00D464B1"/>
    <w:rsid w:val="00D479B3"/>
    <w:rsid w:val="00D66CA6"/>
    <w:rsid w:val="00D80907"/>
    <w:rsid w:val="00D822B9"/>
    <w:rsid w:val="00D8343B"/>
    <w:rsid w:val="00D86A62"/>
    <w:rsid w:val="00D916C3"/>
    <w:rsid w:val="00DA194F"/>
    <w:rsid w:val="00E05059"/>
    <w:rsid w:val="00E236B4"/>
    <w:rsid w:val="00E335C3"/>
    <w:rsid w:val="00E34920"/>
    <w:rsid w:val="00E374EB"/>
    <w:rsid w:val="00E44473"/>
    <w:rsid w:val="00E767AD"/>
    <w:rsid w:val="00E76EB0"/>
    <w:rsid w:val="00E804C2"/>
    <w:rsid w:val="00E94878"/>
    <w:rsid w:val="00EA2E9F"/>
    <w:rsid w:val="00EB2E3E"/>
    <w:rsid w:val="00EC4399"/>
    <w:rsid w:val="00F0459B"/>
    <w:rsid w:val="00F126A9"/>
    <w:rsid w:val="00F44B02"/>
    <w:rsid w:val="00F62AC8"/>
    <w:rsid w:val="00F66648"/>
    <w:rsid w:val="00F86890"/>
    <w:rsid w:val="00F962A2"/>
    <w:rsid w:val="00FB4F84"/>
    <w:rsid w:val="00FC10DE"/>
    <w:rsid w:val="00FC3A1F"/>
    <w:rsid w:val="00FE7C27"/>
    <w:rsid w:val="00FF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56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2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2D1F"/>
  </w:style>
  <w:style w:type="paragraph" w:styleId="a9">
    <w:name w:val="footer"/>
    <w:basedOn w:val="a"/>
    <w:link w:val="aa"/>
    <w:uiPriority w:val="99"/>
    <w:unhideWhenUsed/>
    <w:rsid w:val="00AE2D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2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6C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8563B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E2D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E2D1F"/>
  </w:style>
  <w:style w:type="paragraph" w:styleId="a9">
    <w:name w:val="footer"/>
    <w:basedOn w:val="a"/>
    <w:link w:val="aa"/>
    <w:uiPriority w:val="99"/>
    <w:unhideWhenUsed/>
    <w:rsid w:val="00AE2D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E2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HOSTNAME</cp:lastModifiedBy>
  <cp:revision>140</cp:revision>
  <cp:lastPrinted>2017-10-06T05:29:00Z</cp:lastPrinted>
  <dcterms:created xsi:type="dcterms:W3CDTF">2017-02-14T21:02:00Z</dcterms:created>
  <dcterms:modified xsi:type="dcterms:W3CDTF">2017-10-10T08:25:00Z</dcterms:modified>
</cp:coreProperties>
</file>