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967" w:rsidRPr="00925876" w:rsidRDefault="00024B2F" w:rsidP="00C33967">
      <w:pPr>
        <w:spacing w:line="280" w:lineRule="exact"/>
        <w:jc w:val="right"/>
        <w:rPr>
          <w:rFonts w:asciiTheme="minorEastAsia" w:hAnsiTheme="minorEastAsia" w:cs="Times New Roman"/>
          <w:sz w:val="22"/>
        </w:rPr>
      </w:pPr>
      <w:r>
        <w:rPr>
          <w:rFonts w:asciiTheme="minorEastAsia" w:hAnsiTheme="minorEastAsia" w:cs="Times New Roman" w:hint="eastAsia"/>
          <w:noProof/>
          <w:sz w:val="22"/>
        </w:rPr>
        <mc:AlternateContent>
          <mc:Choice Requires="wps">
            <w:drawing>
              <wp:anchor distT="0" distB="0" distL="114300" distR="114300" simplePos="0" relativeHeight="251659264" behindDoc="0" locked="0" layoutInCell="1" allowOverlap="1">
                <wp:simplePos x="0" y="0"/>
                <wp:positionH relativeFrom="column">
                  <wp:posOffset>5071110</wp:posOffset>
                </wp:positionH>
                <wp:positionV relativeFrom="paragraph">
                  <wp:posOffset>-415290</wp:posOffset>
                </wp:positionV>
                <wp:extent cx="1000125" cy="3048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000125" cy="3048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024B2F" w:rsidRPr="00024B2F" w:rsidRDefault="00024B2F" w:rsidP="00024B2F">
                            <w:pPr>
                              <w:jc w:val="distribute"/>
                              <w:rPr>
                                <w:sz w:val="24"/>
                                <w:szCs w:val="24"/>
                              </w:rPr>
                            </w:pPr>
                            <w:r w:rsidRPr="00024B2F">
                              <w:rPr>
                                <w:rFonts w:hint="eastAsia"/>
                                <w:sz w:val="24"/>
                                <w:szCs w:val="24"/>
                              </w:rPr>
                              <w:t>参考資料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9.3pt;margin-top:-32.7pt;width:78.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" fillcolor="white [3201]" strokecolor="black [3200]">
                <v:textbox>
                  <w:txbxContent>
                    <w:p w:rsidR="00024B2F" w:rsidRPr="00024B2F" w:rsidRDefault="00024B2F" w:rsidP="00024B2F">
                      <w:pPr>
                        <w:jc w:val="distribute"/>
                        <w:rPr>
                          <w:sz w:val="24"/>
                          <w:szCs w:val="24"/>
                        </w:rPr>
                      </w:pPr>
                      <w:r w:rsidRPr="00024B2F">
                        <w:rPr>
                          <w:rFonts w:hint="eastAsia"/>
                          <w:sz w:val="24"/>
                          <w:szCs w:val="24"/>
                        </w:rPr>
                        <w:t>参考資料</w:t>
                      </w:r>
                    </w:p>
                  </w:txbxContent>
                </v:textbox>
              </v:shape>
            </w:pict>
          </mc:Fallback>
        </mc:AlternateContent>
      </w:r>
      <w:r w:rsidR="00C33967" w:rsidRPr="00925876">
        <w:rPr>
          <w:rFonts w:asciiTheme="minorEastAsia" w:hAnsiTheme="minorEastAsia" w:cs="Times New Roman" w:hint="eastAsia"/>
          <w:sz w:val="22"/>
        </w:rPr>
        <w:t>平成25</w:t>
      </w:r>
      <w:r w:rsidR="00C33967" w:rsidRPr="00925876">
        <w:rPr>
          <w:rFonts w:asciiTheme="minorEastAsia" w:hAnsiTheme="minorEastAsia" w:cs="Times New Roman"/>
          <w:sz w:val="22"/>
        </w:rPr>
        <w:t>年</w:t>
      </w:r>
      <w:r>
        <w:rPr>
          <w:rFonts w:asciiTheme="minorEastAsia" w:hAnsiTheme="minorEastAsia" w:cs="Times New Roman" w:hint="eastAsia"/>
          <w:sz w:val="22"/>
        </w:rPr>
        <w:t>８</w:t>
      </w:r>
      <w:r w:rsidR="00C33967" w:rsidRPr="00925876">
        <w:rPr>
          <w:rFonts w:asciiTheme="minorEastAsia" w:hAnsiTheme="minorEastAsia" w:cs="Times New Roman"/>
          <w:sz w:val="22"/>
        </w:rPr>
        <w:t>月</w:t>
      </w:r>
      <w:r>
        <w:rPr>
          <w:rFonts w:asciiTheme="minorEastAsia" w:hAnsiTheme="minorEastAsia" w:cs="Times New Roman" w:hint="eastAsia"/>
          <w:sz w:val="22"/>
        </w:rPr>
        <w:t>30</w:t>
      </w:r>
      <w:r w:rsidR="00AA612E">
        <w:rPr>
          <w:rFonts w:asciiTheme="minorEastAsia" w:hAnsiTheme="minorEastAsia" w:cs="Times New Roman" w:hint="eastAsia"/>
          <w:sz w:val="22"/>
        </w:rPr>
        <w:t>日</w:t>
      </w:r>
    </w:p>
    <w:p w:rsidR="00C33967" w:rsidRPr="00925876" w:rsidRDefault="00C33967" w:rsidP="00C33967">
      <w:pPr>
        <w:spacing w:line="280" w:lineRule="exact"/>
        <w:jc w:val="right"/>
        <w:rPr>
          <w:rFonts w:asciiTheme="minorEastAsia" w:hAnsiTheme="minorEastAsia" w:cs="Times New Roman"/>
          <w:sz w:val="22"/>
        </w:rPr>
      </w:pPr>
      <w:r w:rsidRPr="00024B2F">
        <w:rPr>
          <w:rFonts w:asciiTheme="minorEastAsia" w:hAnsiTheme="minorEastAsia" w:cs="Times New Roman"/>
          <w:spacing w:val="15"/>
          <w:kern w:val="0"/>
          <w:sz w:val="22"/>
          <w:fitText w:val="1980" w:id="418106368"/>
        </w:rPr>
        <w:t>大阪府教育委員</w:t>
      </w:r>
      <w:r w:rsidRPr="00024B2F">
        <w:rPr>
          <w:rFonts w:asciiTheme="minorEastAsia" w:hAnsiTheme="minorEastAsia" w:cs="Times New Roman"/>
          <w:spacing w:val="5"/>
          <w:kern w:val="0"/>
          <w:sz w:val="22"/>
          <w:fitText w:val="1980" w:id="418106368"/>
        </w:rPr>
        <w:t>会</w:t>
      </w:r>
    </w:p>
    <w:p w:rsidR="00C33967" w:rsidRPr="00925876" w:rsidRDefault="00C33967" w:rsidP="000E2EEF">
      <w:pPr>
        <w:spacing w:line="320" w:lineRule="exact"/>
        <w:jc w:val="center"/>
        <w:rPr>
          <w:rFonts w:asciiTheme="minorEastAsia" w:hAnsiTheme="minorEastAsia" w:cs="Times New Roman"/>
          <w:sz w:val="22"/>
        </w:rPr>
      </w:pPr>
    </w:p>
    <w:p w:rsidR="00C8267C" w:rsidRPr="00925876" w:rsidRDefault="00C33967" w:rsidP="000E2EEF">
      <w:pPr>
        <w:spacing w:line="320" w:lineRule="exact"/>
        <w:jc w:val="center"/>
        <w:rPr>
          <w:rFonts w:asciiTheme="minorEastAsia" w:hAnsiTheme="minorEastAsia" w:cs="Times New Roman"/>
          <w:b/>
          <w:sz w:val="22"/>
          <w:u w:val="single"/>
        </w:rPr>
      </w:pPr>
      <w:r w:rsidRPr="00925876">
        <w:rPr>
          <w:rFonts w:asciiTheme="minorEastAsia" w:hAnsiTheme="minorEastAsia" w:cs="Times New Roman"/>
          <w:b/>
          <w:sz w:val="22"/>
          <w:u w:val="single"/>
        </w:rPr>
        <w:t>入</w:t>
      </w:r>
      <w:r w:rsidR="002F7C67">
        <w:rPr>
          <w:rFonts w:asciiTheme="minorEastAsia" w:hAnsiTheme="minorEastAsia" w:cs="Times New Roman" w:hint="eastAsia"/>
          <w:b/>
          <w:sz w:val="22"/>
          <w:u w:val="single"/>
        </w:rPr>
        <w:t>学者</w:t>
      </w:r>
      <w:r w:rsidRPr="00925876">
        <w:rPr>
          <w:rFonts w:asciiTheme="minorEastAsia" w:hAnsiTheme="minorEastAsia" w:cs="Times New Roman"/>
          <w:b/>
          <w:sz w:val="22"/>
          <w:u w:val="single"/>
        </w:rPr>
        <w:t>選抜における採点方法の改善について</w:t>
      </w:r>
    </w:p>
    <w:p w:rsidR="00FD53E9" w:rsidRPr="00925876" w:rsidRDefault="00FD53E9" w:rsidP="000E2EEF">
      <w:pPr>
        <w:spacing w:line="320" w:lineRule="exact"/>
        <w:rPr>
          <w:rFonts w:asciiTheme="minorEastAsia" w:hAnsiTheme="minorEastAsia" w:cs="Times New Roman"/>
          <w:sz w:val="22"/>
        </w:rPr>
      </w:pPr>
    </w:p>
    <w:p w:rsidR="00075E3D" w:rsidRPr="00925876" w:rsidRDefault="00137D0C" w:rsidP="000E2EEF">
      <w:pPr>
        <w:spacing w:line="320" w:lineRule="exact"/>
        <w:rPr>
          <w:rFonts w:asciiTheme="minorEastAsia" w:hAnsiTheme="minorEastAsia" w:cs="Times New Roman"/>
          <w:sz w:val="22"/>
        </w:rPr>
      </w:pPr>
      <w:r w:rsidRPr="00925876">
        <w:rPr>
          <w:rFonts w:asciiTheme="minorEastAsia" w:hAnsiTheme="minorEastAsia" w:cs="Times New Roman"/>
          <w:sz w:val="22"/>
        </w:rPr>
        <w:t xml:space="preserve">　平成25年度入</w:t>
      </w:r>
      <w:r w:rsidR="00C33967" w:rsidRPr="00925876">
        <w:rPr>
          <w:rFonts w:asciiTheme="minorEastAsia" w:hAnsiTheme="minorEastAsia" w:cs="Times New Roman"/>
          <w:sz w:val="22"/>
        </w:rPr>
        <w:t>学者選抜</w:t>
      </w:r>
      <w:r w:rsidR="00C33967" w:rsidRPr="00925876">
        <w:rPr>
          <w:rFonts w:asciiTheme="minorEastAsia" w:hAnsiTheme="minorEastAsia" w:cs="Times New Roman" w:hint="eastAsia"/>
          <w:sz w:val="22"/>
        </w:rPr>
        <w:t>において</w:t>
      </w:r>
      <w:r w:rsidR="00EE5E96" w:rsidRPr="00925876">
        <w:rPr>
          <w:rFonts w:asciiTheme="minorEastAsia" w:hAnsiTheme="minorEastAsia" w:cs="Times New Roman"/>
          <w:sz w:val="22"/>
        </w:rPr>
        <w:t>、</w:t>
      </w:r>
      <w:r w:rsidR="00C33967" w:rsidRPr="00925876">
        <w:rPr>
          <w:rFonts w:asciiTheme="minorEastAsia" w:hAnsiTheme="minorEastAsia" w:cs="Times New Roman" w:hint="eastAsia"/>
          <w:sz w:val="22"/>
        </w:rPr>
        <w:t>大阪</w:t>
      </w:r>
      <w:r w:rsidR="00C33967" w:rsidRPr="00925876">
        <w:rPr>
          <w:rFonts w:asciiTheme="minorEastAsia" w:hAnsiTheme="minorEastAsia" w:cs="Times New Roman"/>
          <w:sz w:val="22"/>
        </w:rPr>
        <w:t>府立大手前高等学校で合否判定</w:t>
      </w:r>
      <w:r w:rsidR="00C33967" w:rsidRPr="00925876">
        <w:rPr>
          <w:rFonts w:asciiTheme="minorEastAsia" w:hAnsiTheme="minorEastAsia" w:cs="Times New Roman" w:hint="eastAsia"/>
          <w:sz w:val="22"/>
        </w:rPr>
        <w:t>に関する採点</w:t>
      </w:r>
      <w:r w:rsidR="00EE5E96" w:rsidRPr="00925876">
        <w:rPr>
          <w:rFonts w:asciiTheme="minorEastAsia" w:hAnsiTheme="minorEastAsia" w:cs="Times New Roman"/>
          <w:sz w:val="22"/>
        </w:rPr>
        <w:t>ミス</w:t>
      </w:r>
      <w:r w:rsidRPr="00925876">
        <w:rPr>
          <w:rFonts w:asciiTheme="minorEastAsia" w:hAnsiTheme="minorEastAsia" w:cs="Times New Roman"/>
          <w:sz w:val="22"/>
        </w:rPr>
        <w:t>が生起</w:t>
      </w:r>
      <w:bookmarkStart w:id="0" w:name="_GoBack"/>
      <w:bookmarkEnd w:id="0"/>
      <w:r w:rsidRPr="00925876">
        <w:rPr>
          <w:rFonts w:asciiTheme="minorEastAsia" w:hAnsiTheme="minorEastAsia" w:cs="Times New Roman"/>
          <w:sz w:val="22"/>
        </w:rPr>
        <w:t>したことをきっかけ</w:t>
      </w:r>
      <w:r w:rsidR="00205E72" w:rsidRPr="00925876">
        <w:rPr>
          <w:rFonts w:asciiTheme="minorEastAsia" w:hAnsiTheme="minorEastAsia" w:cs="Times New Roman"/>
          <w:sz w:val="22"/>
        </w:rPr>
        <w:t>に、</w:t>
      </w:r>
      <w:r w:rsidR="00C33967" w:rsidRPr="00925876">
        <w:rPr>
          <w:rFonts w:asciiTheme="minorEastAsia" w:hAnsiTheme="minorEastAsia" w:cs="Times New Roman" w:hint="eastAsia"/>
          <w:sz w:val="22"/>
        </w:rPr>
        <w:t>大阪</w:t>
      </w:r>
      <w:r w:rsidR="00C33967" w:rsidRPr="00925876">
        <w:rPr>
          <w:rFonts w:asciiTheme="minorEastAsia" w:hAnsiTheme="minorEastAsia" w:cs="Times New Roman"/>
          <w:sz w:val="22"/>
        </w:rPr>
        <w:t>府立成城高等学校における合否判定</w:t>
      </w:r>
      <w:r w:rsidR="00C33967" w:rsidRPr="00925876">
        <w:rPr>
          <w:rFonts w:asciiTheme="minorEastAsia" w:hAnsiTheme="minorEastAsia" w:cs="Times New Roman" w:hint="eastAsia"/>
          <w:sz w:val="22"/>
        </w:rPr>
        <w:t>に関する採点</w:t>
      </w:r>
      <w:r w:rsidR="00205E72" w:rsidRPr="00925876">
        <w:rPr>
          <w:rFonts w:asciiTheme="minorEastAsia" w:hAnsiTheme="minorEastAsia" w:cs="Times New Roman"/>
          <w:sz w:val="22"/>
        </w:rPr>
        <w:t>ミス</w:t>
      </w:r>
      <w:r w:rsidR="00F44992" w:rsidRPr="00925876">
        <w:rPr>
          <w:rFonts w:asciiTheme="minorEastAsia" w:hAnsiTheme="minorEastAsia" w:cs="Times New Roman"/>
          <w:sz w:val="22"/>
        </w:rPr>
        <w:t>を含めて</w:t>
      </w:r>
      <w:r w:rsidRPr="00925876">
        <w:rPr>
          <w:rFonts w:asciiTheme="minorEastAsia" w:hAnsiTheme="minorEastAsia" w:cs="Times New Roman"/>
          <w:sz w:val="22"/>
        </w:rPr>
        <w:t>府立高校54校において、110件（113か</w:t>
      </w:r>
      <w:r w:rsidR="00C33967" w:rsidRPr="00925876">
        <w:rPr>
          <w:rFonts w:asciiTheme="minorEastAsia" w:hAnsiTheme="minorEastAsia" w:cs="Times New Roman"/>
          <w:sz w:val="22"/>
        </w:rPr>
        <w:t>所）の採点ミス</w:t>
      </w:r>
      <w:r w:rsidR="00C33967" w:rsidRPr="00925876">
        <w:rPr>
          <w:rFonts w:asciiTheme="minorEastAsia" w:hAnsiTheme="minorEastAsia" w:cs="Times New Roman" w:hint="eastAsia"/>
          <w:sz w:val="22"/>
        </w:rPr>
        <w:t>（集計ミスを含みます）</w:t>
      </w:r>
      <w:r w:rsidR="00205E72" w:rsidRPr="00925876">
        <w:rPr>
          <w:rFonts w:asciiTheme="minorEastAsia" w:hAnsiTheme="minorEastAsia" w:cs="Times New Roman"/>
          <w:sz w:val="22"/>
        </w:rPr>
        <w:t>が発見されました。また、公表している</w:t>
      </w:r>
      <w:r w:rsidRPr="00925876">
        <w:rPr>
          <w:rFonts w:asciiTheme="minorEastAsia" w:hAnsiTheme="minorEastAsia" w:cs="Times New Roman"/>
          <w:sz w:val="22"/>
        </w:rPr>
        <w:t>基準と異なる選抜基準によ</w:t>
      </w:r>
      <w:r w:rsidR="00E53556" w:rsidRPr="00925876">
        <w:rPr>
          <w:rFonts w:asciiTheme="minorEastAsia" w:hAnsiTheme="minorEastAsia" w:cs="Times New Roman"/>
          <w:sz w:val="22"/>
        </w:rPr>
        <w:t>り合否判定を行っ</w:t>
      </w:r>
      <w:r w:rsidR="00E53556" w:rsidRPr="00925876">
        <w:rPr>
          <w:rFonts w:asciiTheme="minorEastAsia" w:hAnsiTheme="minorEastAsia" w:cs="Times New Roman" w:hint="eastAsia"/>
          <w:sz w:val="22"/>
        </w:rPr>
        <w:t>てしまった</w:t>
      </w:r>
      <w:r w:rsidR="00205E72" w:rsidRPr="00925876">
        <w:rPr>
          <w:rFonts w:asciiTheme="minorEastAsia" w:hAnsiTheme="minorEastAsia" w:cs="Times New Roman"/>
          <w:sz w:val="22"/>
        </w:rPr>
        <w:t>ために</w:t>
      </w:r>
      <w:r w:rsidR="00C33967" w:rsidRPr="00925876">
        <w:rPr>
          <w:rFonts w:asciiTheme="minorEastAsia" w:hAnsiTheme="minorEastAsia" w:cs="Times New Roman" w:hint="eastAsia"/>
          <w:sz w:val="22"/>
        </w:rPr>
        <w:t>大阪</w:t>
      </w:r>
      <w:r w:rsidR="00C33967" w:rsidRPr="00925876">
        <w:rPr>
          <w:rFonts w:asciiTheme="minorEastAsia" w:hAnsiTheme="minorEastAsia" w:cs="Times New Roman"/>
          <w:sz w:val="22"/>
        </w:rPr>
        <w:t>府立美原高等学校においても、合否判定</w:t>
      </w:r>
      <w:r w:rsidR="00C33967" w:rsidRPr="00925876">
        <w:rPr>
          <w:rFonts w:asciiTheme="minorEastAsia" w:hAnsiTheme="minorEastAsia" w:cs="Times New Roman" w:hint="eastAsia"/>
          <w:sz w:val="22"/>
        </w:rPr>
        <w:t>に関する</w:t>
      </w:r>
      <w:r w:rsidR="00205E72" w:rsidRPr="00925876">
        <w:rPr>
          <w:rFonts w:asciiTheme="minorEastAsia" w:hAnsiTheme="minorEastAsia" w:cs="Times New Roman"/>
          <w:sz w:val="22"/>
        </w:rPr>
        <w:t>ミス</w:t>
      </w:r>
      <w:r w:rsidRPr="00925876">
        <w:rPr>
          <w:rFonts w:asciiTheme="minorEastAsia" w:hAnsiTheme="minorEastAsia" w:cs="Times New Roman"/>
          <w:sz w:val="22"/>
        </w:rPr>
        <w:t>が生起しました。厳正に行われるべき入学者選抜において、</w:t>
      </w:r>
      <w:r w:rsidR="00C33967" w:rsidRPr="00925876">
        <w:rPr>
          <w:rFonts w:asciiTheme="minorEastAsia" w:hAnsiTheme="minorEastAsia" w:cs="Times New Roman" w:hint="eastAsia"/>
          <w:sz w:val="22"/>
        </w:rPr>
        <w:t>極めて重大な誤り・間違いでした。</w:t>
      </w:r>
      <w:r w:rsidR="00B82382" w:rsidRPr="00925876">
        <w:rPr>
          <w:rFonts w:asciiTheme="minorEastAsia" w:hAnsiTheme="minorEastAsia" w:cs="Times New Roman"/>
          <w:sz w:val="22"/>
        </w:rPr>
        <w:t>不合格になった生徒や保護者の方に</w:t>
      </w:r>
      <w:r w:rsidR="00D94513" w:rsidRPr="00925876">
        <w:rPr>
          <w:rFonts w:asciiTheme="minorEastAsia" w:hAnsiTheme="minorEastAsia" w:cs="Times New Roman"/>
          <w:sz w:val="22"/>
        </w:rPr>
        <w:t>大変な心痛を与えたことに対して、</w:t>
      </w:r>
      <w:r w:rsidR="00F046CF" w:rsidRPr="00925876">
        <w:rPr>
          <w:rFonts w:asciiTheme="minorEastAsia" w:hAnsiTheme="minorEastAsia" w:cs="Times New Roman"/>
          <w:sz w:val="22"/>
        </w:rPr>
        <w:t>改めて</w:t>
      </w:r>
      <w:r w:rsidR="00D94513" w:rsidRPr="00925876">
        <w:rPr>
          <w:rFonts w:asciiTheme="minorEastAsia" w:hAnsiTheme="minorEastAsia" w:cs="Times New Roman"/>
          <w:sz w:val="22"/>
        </w:rPr>
        <w:t>深くお詫び申し上げます。</w:t>
      </w:r>
      <w:r w:rsidR="00B82382" w:rsidRPr="00925876">
        <w:rPr>
          <w:rFonts w:asciiTheme="minorEastAsia" w:hAnsiTheme="minorEastAsia" w:cs="Times New Roman"/>
          <w:sz w:val="22"/>
        </w:rPr>
        <w:t>また、</w:t>
      </w:r>
      <w:r w:rsidR="00C33967" w:rsidRPr="00925876">
        <w:rPr>
          <w:rFonts w:asciiTheme="minorEastAsia" w:hAnsiTheme="minorEastAsia" w:cs="Times New Roman" w:hint="eastAsia"/>
          <w:sz w:val="22"/>
        </w:rPr>
        <w:t>その他の関係者や</w:t>
      </w:r>
      <w:r w:rsidRPr="00925876">
        <w:rPr>
          <w:rFonts w:asciiTheme="minorEastAsia" w:hAnsiTheme="minorEastAsia" w:cs="Times New Roman"/>
          <w:sz w:val="22"/>
        </w:rPr>
        <w:t>府民の皆様の府立高校への信頼を損なう事態を招いたことについて</w:t>
      </w:r>
      <w:r w:rsidR="0083797B" w:rsidRPr="00925876">
        <w:rPr>
          <w:rFonts w:asciiTheme="minorEastAsia" w:hAnsiTheme="minorEastAsia" w:cs="Times New Roman"/>
          <w:sz w:val="22"/>
        </w:rPr>
        <w:t>も</w:t>
      </w:r>
      <w:r w:rsidR="00C33967" w:rsidRPr="00925876">
        <w:rPr>
          <w:rFonts w:asciiTheme="minorEastAsia" w:hAnsiTheme="minorEastAsia" w:cs="Times New Roman" w:hint="eastAsia"/>
          <w:sz w:val="22"/>
        </w:rPr>
        <w:t>改めて</w:t>
      </w:r>
      <w:r w:rsidR="0083797B" w:rsidRPr="00925876">
        <w:rPr>
          <w:rFonts w:asciiTheme="minorEastAsia" w:hAnsiTheme="minorEastAsia" w:cs="Times New Roman"/>
          <w:sz w:val="22"/>
        </w:rPr>
        <w:t>お詫び申し上げます。</w:t>
      </w:r>
    </w:p>
    <w:p w:rsidR="00683742" w:rsidRPr="00925876" w:rsidRDefault="00E53556" w:rsidP="000E2EEF">
      <w:pPr>
        <w:spacing w:line="320" w:lineRule="exact"/>
        <w:ind w:firstLineChars="100" w:firstLine="220"/>
        <w:rPr>
          <w:rFonts w:asciiTheme="minorEastAsia" w:hAnsiTheme="minorEastAsia" w:cs="Times New Roman"/>
          <w:sz w:val="22"/>
        </w:rPr>
      </w:pPr>
      <w:r w:rsidRPr="00925876">
        <w:rPr>
          <w:rFonts w:asciiTheme="minorEastAsia" w:hAnsiTheme="minorEastAsia" w:cs="Times New Roman" w:hint="eastAsia"/>
          <w:sz w:val="22"/>
        </w:rPr>
        <w:t>大阪</w:t>
      </w:r>
      <w:r w:rsidR="00137D0C" w:rsidRPr="00925876">
        <w:rPr>
          <w:rFonts w:asciiTheme="minorEastAsia" w:hAnsiTheme="minorEastAsia" w:cs="Times New Roman"/>
          <w:sz w:val="22"/>
        </w:rPr>
        <w:t>府教育委員会では、このたびの事態を重く受け止め</w:t>
      </w:r>
      <w:r w:rsidRPr="00925876">
        <w:rPr>
          <w:rFonts w:asciiTheme="minorEastAsia" w:hAnsiTheme="minorEastAsia" w:cs="Times New Roman"/>
          <w:sz w:val="22"/>
        </w:rPr>
        <w:t>、ミスのあった高等学校長からの</w:t>
      </w:r>
      <w:r w:rsidR="004877DD" w:rsidRPr="00925876">
        <w:rPr>
          <w:rFonts w:asciiTheme="minorEastAsia" w:hAnsiTheme="minorEastAsia" w:cs="Times New Roman"/>
          <w:sz w:val="22"/>
        </w:rPr>
        <w:t>聞取りを行うとともに、誤りのあった答案用紙すべてについて誤りの箇所、誤りの内容を確認し分析をおこないました。その分析結果及び今後の改善について７月24日の教育委員会会議に</w:t>
      </w:r>
      <w:r w:rsidRPr="00925876">
        <w:rPr>
          <w:rFonts w:asciiTheme="minorEastAsia" w:hAnsiTheme="minorEastAsia" w:cs="Times New Roman"/>
          <w:sz w:val="22"/>
        </w:rPr>
        <w:t>おける議論を踏まえ</w:t>
      </w:r>
      <w:r w:rsidR="004A1C70">
        <w:rPr>
          <w:rFonts w:asciiTheme="minorEastAsia" w:hAnsiTheme="minorEastAsia" w:cs="Times New Roman" w:hint="eastAsia"/>
          <w:sz w:val="22"/>
        </w:rPr>
        <w:t>、</w:t>
      </w:r>
      <w:r w:rsidR="00053497">
        <w:rPr>
          <w:rFonts w:asciiTheme="minorEastAsia" w:hAnsiTheme="minorEastAsia" w:cs="Times New Roman" w:hint="eastAsia"/>
          <w:sz w:val="22"/>
        </w:rPr>
        <w:t>次のとおりとりまとめました</w:t>
      </w:r>
      <w:r w:rsidRPr="00925876">
        <w:rPr>
          <w:rFonts w:asciiTheme="minorEastAsia" w:hAnsiTheme="minorEastAsia" w:cs="Times New Roman" w:hint="eastAsia"/>
          <w:sz w:val="22"/>
        </w:rPr>
        <w:t>。</w:t>
      </w:r>
    </w:p>
    <w:p w:rsidR="00E53556" w:rsidRPr="00925876" w:rsidRDefault="00E53556" w:rsidP="000E2EEF">
      <w:pPr>
        <w:spacing w:line="320" w:lineRule="exact"/>
        <w:ind w:firstLineChars="100" w:firstLine="220"/>
        <w:rPr>
          <w:rFonts w:asciiTheme="minorEastAsia" w:hAnsiTheme="minorEastAsia" w:cs="Times New Roman"/>
          <w:sz w:val="22"/>
        </w:rPr>
      </w:pPr>
    </w:p>
    <w:p w:rsidR="00E53556" w:rsidRPr="00925876" w:rsidRDefault="00E53556" w:rsidP="000E2EEF">
      <w:pPr>
        <w:spacing w:line="320" w:lineRule="exact"/>
        <w:rPr>
          <w:rFonts w:asciiTheme="minorEastAsia" w:hAnsiTheme="minorEastAsia" w:cs="Times New Roman"/>
          <w:b/>
          <w:sz w:val="22"/>
        </w:rPr>
      </w:pPr>
      <w:r w:rsidRPr="00925876">
        <w:rPr>
          <w:rFonts w:asciiTheme="minorEastAsia" w:hAnsiTheme="minorEastAsia" w:cs="Times New Roman" w:hint="eastAsia"/>
          <w:b/>
          <w:sz w:val="22"/>
        </w:rPr>
        <w:t>【採点ミスの傾向―どのような採点ミスがあったのか】</w:t>
      </w:r>
    </w:p>
    <w:p w:rsidR="00F44992" w:rsidRPr="00925876" w:rsidRDefault="00E53556" w:rsidP="000E2EEF">
      <w:pPr>
        <w:spacing w:line="320" w:lineRule="exact"/>
        <w:rPr>
          <w:rFonts w:asciiTheme="minorEastAsia" w:hAnsiTheme="minorEastAsia" w:cs="Times New Roman"/>
          <w:sz w:val="22"/>
        </w:rPr>
      </w:pPr>
      <w:r w:rsidRPr="00925876">
        <w:rPr>
          <w:rFonts w:asciiTheme="minorEastAsia" w:hAnsiTheme="minorEastAsia" w:cs="Times New Roman"/>
          <w:sz w:val="22"/>
        </w:rPr>
        <w:t xml:space="preserve">　</w:t>
      </w:r>
      <w:r w:rsidRPr="00925876">
        <w:rPr>
          <w:rFonts w:asciiTheme="minorEastAsia" w:hAnsiTheme="minorEastAsia" w:cs="Times New Roman" w:hint="eastAsia"/>
          <w:sz w:val="22"/>
        </w:rPr>
        <w:t>今回</w:t>
      </w:r>
      <w:r w:rsidR="00F44992" w:rsidRPr="00925876">
        <w:rPr>
          <w:rFonts w:asciiTheme="minorEastAsia" w:hAnsiTheme="minorEastAsia" w:cs="Times New Roman"/>
          <w:sz w:val="22"/>
        </w:rPr>
        <w:t>発見された採点ミスには、</w:t>
      </w:r>
      <w:r w:rsidRPr="00925876">
        <w:rPr>
          <w:rFonts w:asciiTheme="minorEastAsia" w:hAnsiTheme="minorEastAsia" w:cs="Times New Roman" w:hint="eastAsia"/>
          <w:sz w:val="22"/>
        </w:rPr>
        <w:t>（1）</w:t>
      </w:r>
      <w:r w:rsidR="00F44992" w:rsidRPr="00925876">
        <w:rPr>
          <w:rFonts w:asciiTheme="minorEastAsia" w:hAnsiTheme="minorEastAsia" w:cs="Times New Roman"/>
          <w:sz w:val="22"/>
        </w:rPr>
        <w:t>正解に</w:t>
      </w:r>
      <w:r w:rsidR="00925876" w:rsidRPr="00925876">
        <w:rPr>
          <w:rFonts w:asciiTheme="minorEastAsia" w:hAnsiTheme="minorEastAsia" w:cs="Times New Roman" w:hint="eastAsia"/>
          <w:sz w:val="22"/>
        </w:rPr>
        <w:t>×</w:t>
      </w:r>
      <w:r w:rsidR="00F44992" w:rsidRPr="00925876">
        <w:rPr>
          <w:rFonts w:asciiTheme="minorEastAsia" w:hAnsiTheme="minorEastAsia" w:cs="Times New Roman"/>
          <w:sz w:val="22"/>
        </w:rPr>
        <w:t>、不正解に</w:t>
      </w:r>
      <w:r w:rsidR="00925876" w:rsidRPr="00925876">
        <w:rPr>
          <w:rFonts w:asciiTheme="minorEastAsia" w:hAnsiTheme="minorEastAsia" w:cs="Times New Roman" w:hint="eastAsia"/>
          <w:sz w:val="22"/>
        </w:rPr>
        <w:t>○</w:t>
      </w:r>
      <w:r w:rsidRPr="00925876">
        <w:rPr>
          <w:rFonts w:asciiTheme="minorEastAsia" w:hAnsiTheme="minorEastAsia" w:cs="Times New Roman"/>
          <w:sz w:val="22"/>
        </w:rPr>
        <w:t>をつけたという「</w:t>
      </w:r>
      <w:r w:rsidRPr="00925876">
        <w:rPr>
          <w:rFonts w:asciiTheme="minorEastAsia" w:hAnsiTheme="minorEastAsia" w:cs="Times New Roman" w:hint="eastAsia"/>
          <w:sz w:val="22"/>
        </w:rPr>
        <w:t>正誤</w:t>
      </w:r>
      <w:r w:rsidR="00075E3D" w:rsidRPr="00925876">
        <w:rPr>
          <w:rFonts w:asciiTheme="minorEastAsia" w:hAnsiTheme="minorEastAsia" w:cs="Times New Roman"/>
          <w:sz w:val="22"/>
        </w:rPr>
        <w:t>ミス</w:t>
      </w:r>
      <w:r w:rsidR="00F44992" w:rsidRPr="00925876">
        <w:rPr>
          <w:rFonts w:asciiTheme="minorEastAsia" w:hAnsiTheme="minorEastAsia" w:cs="Times New Roman"/>
          <w:sz w:val="22"/>
        </w:rPr>
        <w:t>」が４箇所、</w:t>
      </w:r>
      <w:r w:rsidRPr="00925876">
        <w:rPr>
          <w:rFonts w:asciiTheme="minorEastAsia" w:hAnsiTheme="minorEastAsia" w:cs="Times New Roman" w:hint="eastAsia"/>
          <w:sz w:val="22"/>
        </w:rPr>
        <w:t>（2）</w:t>
      </w:r>
      <w:r w:rsidR="00F44992" w:rsidRPr="00925876">
        <w:rPr>
          <w:rFonts w:asciiTheme="minorEastAsia" w:hAnsiTheme="minorEastAsia" w:cs="Times New Roman"/>
          <w:sz w:val="22"/>
        </w:rPr>
        <w:t>正解に与えられる点数が３点の箇所に誤って２点とした</w:t>
      </w:r>
      <w:r w:rsidR="00205E72" w:rsidRPr="00925876">
        <w:rPr>
          <w:rFonts w:asciiTheme="minorEastAsia" w:hAnsiTheme="minorEastAsia" w:cs="Times New Roman"/>
          <w:sz w:val="22"/>
        </w:rPr>
        <w:t>ような</w:t>
      </w:r>
      <w:r w:rsidR="00F44992" w:rsidRPr="00925876">
        <w:rPr>
          <w:rFonts w:asciiTheme="minorEastAsia" w:hAnsiTheme="minorEastAsia" w:cs="Times New Roman"/>
          <w:sz w:val="22"/>
        </w:rPr>
        <w:t>「配点ミス」が52</w:t>
      </w:r>
      <w:r w:rsidR="00205E72" w:rsidRPr="00925876">
        <w:rPr>
          <w:rFonts w:asciiTheme="minorEastAsia" w:hAnsiTheme="minorEastAsia" w:cs="Times New Roman"/>
          <w:sz w:val="22"/>
        </w:rPr>
        <w:t>箇所、</w:t>
      </w:r>
      <w:r w:rsidRPr="00925876">
        <w:rPr>
          <w:rFonts w:asciiTheme="minorEastAsia" w:hAnsiTheme="minorEastAsia" w:cs="Times New Roman" w:hint="eastAsia"/>
          <w:sz w:val="22"/>
        </w:rPr>
        <w:t>（3）</w:t>
      </w:r>
      <w:r w:rsidR="00205E72" w:rsidRPr="00925876">
        <w:rPr>
          <w:rFonts w:asciiTheme="minorEastAsia" w:hAnsiTheme="minorEastAsia" w:cs="Times New Roman"/>
          <w:sz w:val="22"/>
        </w:rPr>
        <w:t>「×」であ</w:t>
      </w:r>
      <w:r w:rsidR="009E5CAA" w:rsidRPr="00925876">
        <w:rPr>
          <w:rFonts w:asciiTheme="minorEastAsia" w:hAnsiTheme="minorEastAsia" w:cs="Times New Roman"/>
          <w:sz w:val="22"/>
        </w:rPr>
        <w:t>るにもかかわらず、小計欄に「３」と書かれて３点が与えられ</w:t>
      </w:r>
      <w:r w:rsidR="00075E3D" w:rsidRPr="00925876">
        <w:rPr>
          <w:rFonts w:asciiTheme="minorEastAsia" w:hAnsiTheme="minorEastAsia" w:cs="Times New Roman"/>
          <w:sz w:val="22"/>
        </w:rPr>
        <w:t>た</w:t>
      </w:r>
      <w:r w:rsidR="00205E72" w:rsidRPr="00925876">
        <w:rPr>
          <w:rFonts w:asciiTheme="minorEastAsia" w:hAnsiTheme="minorEastAsia" w:cs="Times New Roman"/>
          <w:sz w:val="22"/>
        </w:rPr>
        <w:t>ような</w:t>
      </w:r>
      <w:r w:rsidR="00F44992" w:rsidRPr="00925876">
        <w:rPr>
          <w:rFonts w:asciiTheme="minorEastAsia" w:hAnsiTheme="minorEastAsia" w:cs="Times New Roman"/>
          <w:sz w:val="22"/>
        </w:rPr>
        <w:t>「記載ミス」が35箇所、</w:t>
      </w:r>
      <w:r w:rsidRPr="00925876">
        <w:rPr>
          <w:rFonts w:asciiTheme="minorEastAsia" w:hAnsiTheme="minorEastAsia" w:cs="Times New Roman" w:hint="eastAsia"/>
          <w:sz w:val="22"/>
        </w:rPr>
        <w:t>（4）</w:t>
      </w:r>
      <w:r w:rsidR="00F44992" w:rsidRPr="00925876">
        <w:rPr>
          <w:rFonts w:asciiTheme="minorEastAsia" w:hAnsiTheme="minorEastAsia" w:cs="Times New Roman"/>
          <w:sz w:val="22"/>
        </w:rPr>
        <w:t>集計の際</w:t>
      </w:r>
      <w:r w:rsidR="00205E72" w:rsidRPr="00925876">
        <w:rPr>
          <w:rFonts w:asciiTheme="minorEastAsia" w:hAnsiTheme="minorEastAsia" w:cs="Times New Roman"/>
          <w:sz w:val="22"/>
        </w:rPr>
        <w:t>に足し算を誤った</w:t>
      </w:r>
      <w:r w:rsidR="00075E3D" w:rsidRPr="00925876">
        <w:rPr>
          <w:rFonts w:asciiTheme="minorEastAsia" w:hAnsiTheme="minorEastAsia" w:cs="Times New Roman"/>
          <w:sz w:val="22"/>
        </w:rPr>
        <w:t>「集計ミス」が22箇所ありました。いずれの</w:t>
      </w:r>
      <w:r w:rsidRPr="00925876">
        <w:rPr>
          <w:rFonts w:asciiTheme="minorEastAsia" w:hAnsiTheme="minorEastAsia" w:cs="Times New Roman" w:hint="eastAsia"/>
          <w:sz w:val="22"/>
        </w:rPr>
        <w:t>採点</w:t>
      </w:r>
      <w:r w:rsidR="00075E3D" w:rsidRPr="00925876">
        <w:rPr>
          <w:rFonts w:asciiTheme="minorEastAsia" w:hAnsiTheme="minorEastAsia" w:cs="Times New Roman"/>
          <w:sz w:val="22"/>
        </w:rPr>
        <w:t>ミスも、採点あるいは集計の後、複数回の点検を実施したにも関わらず、発見することができませんでした。</w:t>
      </w:r>
    </w:p>
    <w:p w:rsidR="00E53556" w:rsidRPr="00925876" w:rsidRDefault="00E53556" w:rsidP="000E2EEF">
      <w:pPr>
        <w:spacing w:line="320" w:lineRule="exact"/>
        <w:rPr>
          <w:rFonts w:asciiTheme="minorEastAsia" w:hAnsiTheme="minorEastAsia" w:cs="Times New Roman"/>
          <w:sz w:val="22"/>
        </w:rPr>
      </w:pPr>
    </w:p>
    <w:p w:rsidR="00E53556" w:rsidRPr="00925876" w:rsidRDefault="00E53556" w:rsidP="000E2EEF">
      <w:pPr>
        <w:spacing w:line="320" w:lineRule="exact"/>
        <w:rPr>
          <w:rFonts w:asciiTheme="minorEastAsia" w:hAnsiTheme="minorEastAsia" w:cs="Times New Roman"/>
          <w:b/>
          <w:sz w:val="22"/>
        </w:rPr>
      </w:pPr>
      <w:r w:rsidRPr="00925876">
        <w:rPr>
          <w:rFonts w:asciiTheme="minorEastAsia" w:hAnsiTheme="minorEastAsia" w:cs="Times New Roman" w:hint="eastAsia"/>
          <w:b/>
          <w:sz w:val="22"/>
        </w:rPr>
        <w:t>【採点ミスの原因分析―どうして採点ミスが起こったのか】</w:t>
      </w:r>
    </w:p>
    <w:p w:rsidR="00075E3D" w:rsidRPr="00925876" w:rsidRDefault="00E53556" w:rsidP="000E2EEF">
      <w:pPr>
        <w:spacing w:line="320" w:lineRule="exact"/>
        <w:rPr>
          <w:rFonts w:asciiTheme="minorEastAsia" w:hAnsiTheme="minorEastAsia" w:cs="Times New Roman"/>
          <w:sz w:val="22"/>
        </w:rPr>
      </w:pPr>
      <w:r w:rsidRPr="00925876">
        <w:rPr>
          <w:rFonts w:asciiTheme="minorEastAsia" w:hAnsiTheme="minorEastAsia" w:cs="Times New Roman"/>
          <w:sz w:val="22"/>
        </w:rPr>
        <w:t xml:space="preserve">　</w:t>
      </w:r>
      <w:r w:rsidRPr="00925876">
        <w:rPr>
          <w:rFonts w:asciiTheme="minorEastAsia" w:hAnsiTheme="minorEastAsia" w:cs="Times New Roman" w:hint="eastAsia"/>
          <w:sz w:val="22"/>
        </w:rPr>
        <w:t>大阪府教育委員会では、上記</w:t>
      </w:r>
      <w:r w:rsidR="00075E3D" w:rsidRPr="00925876">
        <w:rPr>
          <w:rFonts w:asciiTheme="minorEastAsia" w:hAnsiTheme="minorEastAsia" w:cs="Times New Roman"/>
          <w:sz w:val="22"/>
        </w:rPr>
        <w:t>の</w:t>
      </w:r>
      <w:r w:rsidRPr="00925876">
        <w:rPr>
          <w:rFonts w:asciiTheme="minorEastAsia" w:hAnsiTheme="minorEastAsia" w:cs="Times New Roman" w:hint="eastAsia"/>
          <w:sz w:val="22"/>
        </w:rPr>
        <w:t>採点</w:t>
      </w:r>
      <w:r w:rsidR="00075E3D" w:rsidRPr="00925876">
        <w:rPr>
          <w:rFonts w:asciiTheme="minorEastAsia" w:hAnsiTheme="minorEastAsia" w:cs="Times New Roman"/>
          <w:sz w:val="22"/>
        </w:rPr>
        <w:t>ミス</w:t>
      </w:r>
      <w:r w:rsidRPr="00925876">
        <w:rPr>
          <w:rFonts w:asciiTheme="minorEastAsia" w:hAnsiTheme="minorEastAsia" w:cs="Times New Roman" w:hint="eastAsia"/>
          <w:sz w:val="22"/>
        </w:rPr>
        <w:t>の原因を以下のように</w:t>
      </w:r>
      <w:r w:rsidR="004A1C70">
        <w:rPr>
          <w:rFonts w:asciiTheme="minorEastAsia" w:hAnsiTheme="minorEastAsia" w:cs="Times New Roman" w:hint="eastAsia"/>
          <w:sz w:val="22"/>
        </w:rPr>
        <w:t>分析して</w:t>
      </w:r>
      <w:r w:rsidR="002F7C67">
        <w:rPr>
          <w:rFonts w:asciiTheme="minorEastAsia" w:hAnsiTheme="minorEastAsia" w:cs="Times New Roman" w:hint="eastAsia"/>
          <w:sz w:val="22"/>
        </w:rPr>
        <w:t>い</w:t>
      </w:r>
      <w:r w:rsidRPr="00925876">
        <w:rPr>
          <w:rFonts w:asciiTheme="minorEastAsia" w:hAnsiTheme="minorEastAsia" w:cs="Times New Roman" w:hint="eastAsia"/>
          <w:sz w:val="22"/>
        </w:rPr>
        <w:t>ます。</w:t>
      </w:r>
    </w:p>
    <w:p w:rsidR="000E2EEF" w:rsidRPr="00925876" w:rsidRDefault="000E2EEF" w:rsidP="000E2EEF">
      <w:pPr>
        <w:spacing w:line="320" w:lineRule="exact"/>
        <w:rPr>
          <w:rFonts w:asciiTheme="minorEastAsia" w:hAnsiTheme="minorEastAsia" w:cs="Times New Roman"/>
          <w:sz w:val="22"/>
        </w:rPr>
      </w:pPr>
    </w:p>
    <w:p w:rsidR="00E53556" w:rsidRPr="00925876" w:rsidRDefault="00C06D08" w:rsidP="000E2EEF">
      <w:pPr>
        <w:spacing w:line="320" w:lineRule="exact"/>
        <w:ind w:leftChars="210" w:left="852" w:hangingChars="186" w:hanging="411"/>
        <w:rPr>
          <w:rFonts w:asciiTheme="minorEastAsia" w:hAnsiTheme="minorEastAsia" w:cs="Times New Roman"/>
          <w:b/>
          <w:sz w:val="22"/>
        </w:rPr>
      </w:pPr>
      <w:r w:rsidRPr="00925876">
        <w:rPr>
          <w:rFonts w:asciiTheme="minorEastAsia" w:hAnsiTheme="minorEastAsia" w:cs="ＭＳ 明朝" w:hint="eastAsia"/>
          <w:b/>
          <w:sz w:val="22"/>
        </w:rPr>
        <w:t>原因</w:t>
      </w:r>
      <w:r w:rsidR="00E53556" w:rsidRPr="00925876">
        <w:rPr>
          <w:rFonts w:asciiTheme="minorEastAsia" w:hAnsiTheme="minorEastAsia" w:cs="ＭＳ 明朝" w:hint="eastAsia"/>
          <w:b/>
          <w:sz w:val="22"/>
        </w:rPr>
        <w:t>①</w:t>
      </w:r>
      <w:r w:rsidR="00205E72" w:rsidRPr="00925876">
        <w:rPr>
          <w:rFonts w:asciiTheme="minorEastAsia" w:hAnsiTheme="minorEastAsia" w:cs="Times New Roman"/>
          <w:b/>
          <w:sz w:val="22"/>
        </w:rPr>
        <w:t xml:space="preserve">　</w:t>
      </w:r>
      <w:r w:rsidR="00E53556" w:rsidRPr="00925876">
        <w:rPr>
          <w:rFonts w:asciiTheme="minorEastAsia" w:hAnsiTheme="minorEastAsia" w:cs="Times New Roman" w:hint="eastAsia"/>
          <w:b/>
          <w:sz w:val="22"/>
        </w:rPr>
        <w:t>再点検の方法がミスを発見しにくい方法であった</w:t>
      </w:r>
    </w:p>
    <w:p w:rsidR="00663D91" w:rsidRPr="00925876" w:rsidRDefault="00E53556" w:rsidP="000E2EEF">
      <w:pPr>
        <w:spacing w:line="320" w:lineRule="exact"/>
        <w:ind w:leftChars="404" w:left="848" w:firstLineChars="100" w:firstLine="220"/>
        <w:rPr>
          <w:rFonts w:asciiTheme="minorEastAsia" w:hAnsiTheme="minorEastAsia" w:cs="Times New Roman"/>
          <w:sz w:val="22"/>
        </w:rPr>
      </w:pPr>
      <w:r w:rsidRPr="00925876">
        <w:rPr>
          <w:rFonts w:asciiTheme="minorEastAsia" w:hAnsiTheme="minorEastAsia" w:cs="Times New Roman" w:hint="eastAsia"/>
          <w:sz w:val="22"/>
        </w:rPr>
        <w:t>これまで、府立高校の</w:t>
      </w:r>
      <w:r w:rsidR="00FA0300">
        <w:rPr>
          <w:rFonts w:asciiTheme="minorEastAsia" w:hAnsiTheme="minorEastAsia" w:cs="Times New Roman" w:hint="eastAsia"/>
          <w:sz w:val="22"/>
        </w:rPr>
        <w:t>学力検査の解答用紙</w:t>
      </w:r>
      <w:r w:rsidRPr="00925876">
        <w:rPr>
          <w:rFonts w:asciiTheme="minorEastAsia" w:hAnsiTheme="minorEastAsia" w:cs="Times New Roman" w:hint="eastAsia"/>
          <w:sz w:val="22"/>
        </w:rPr>
        <w:t>は、別紙</w:t>
      </w:r>
      <w:r w:rsidR="005B3E2E">
        <w:rPr>
          <w:rFonts w:asciiTheme="minorEastAsia" w:hAnsiTheme="minorEastAsia" w:cs="Times New Roman" w:hint="eastAsia"/>
          <w:sz w:val="22"/>
        </w:rPr>
        <w:t>１</w:t>
      </w:r>
      <w:r w:rsidRPr="00925876">
        <w:rPr>
          <w:rFonts w:asciiTheme="minorEastAsia" w:hAnsiTheme="minorEastAsia" w:cs="Times New Roman" w:hint="eastAsia"/>
          <w:sz w:val="22"/>
        </w:rPr>
        <w:t>のような</w:t>
      </w:r>
      <w:r w:rsidR="00FA0300">
        <w:rPr>
          <w:rFonts w:asciiTheme="minorEastAsia" w:hAnsiTheme="minorEastAsia" w:cs="Times New Roman" w:hint="eastAsia"/>
          <w:sz w:val="22"/>
        </w:rPr>
        <w:t>解答</w:t>
      </w:r>
      <w:r w:rsidRPr="00925876">
        <w:rPr>
          <w:rFonts w:asciiTheme="minorEastAsia" w:hAnsiTheme="minorEastAsia" w:cs="Times New Roman" w:hint="eastAsia"/>
          <w:sz w:val="22"/>
        </w:rPr>
        <w:t>用紙を使用して</w:t>
      </w:r>
      <w:r w:rsidR="004A1C70">
        <w:rPr>
          <w:rFonts w:asciiTheme="minorEastAsia" w:hAnsiTheme="minorEastAsia" w:cs="Times New Roman" w:hint="eastAsia"/>
          <w:sz w:val="22"/>
        </w:rPr>
        <w:t>まい</w:t>
      </w:r>
      <w:r w:rsidRPr="00925876">
        <w:rPr>
          <w:rFonts w:asciiTheme="minorEastAsia" w:hAnsiTheme="minorEastAsia" w:cs="Times New Roman" w:hint="eastAsia"/>
          <w:sz w:val="22"/>
        </w:rPr>
        <w:t>りました。</w:t>
      </w:r>
    </w:p>
    <w:p w:rsidR="00663D91" w:rsidRPr="00925876" w:rsidRDefault="002552B7" w:rsidP="000E2EEF">
      <w:pPr>
        <w:spacing w:line="320" w:lineRule="exact"/>
        <w:ind w:leftChars="404" w:left="848" w:firstLineChars="100" w:firstLine="220"/>
        <w:rPr>
          <w:rFonts w:asciiTheme="minorEastAsia" w:hAnsiTheme="minorEastAsia" w:cs="Times New Roman"/>
          <w:sz w:val="22"/>
        </w:rPr>
      </w:pPr>
      <w:r w:rsidRPr="00925876">
        <w:rPr>
          <w:rFonts w:asciiTheme="minorEastAsia" w:hAnsiTheme="minorEastAsia" w:cs="Times New Roman" w:hint="eastAsia"/>
          <w:sz w:val="22"/>
        </w:rPr>
        <w:t>受験生が解答</w:t>
      </w:r>
      <w:r w:rsidR="00FA0300">
        <w:rPr>
          <w:rFonts w:asciiTheme="minorEastAsia" w:hAnsiTheme="minorEastAsia" w:cs="Times New Roman" w:hint="eastAsia"/>
          <w:sz w:val="22"/>
        </w:rPr>
        <w:t>した</w:t>
      </w:r>
      <w:r w:rsidRPr="00925876">
        <w:rPr>
          <w:rFonts w:asciiTheme="minorEastAsia" w:hAnsiTheme="minorEastAsia" w:cs="Times New Roman" w:hint="eastAsia"/>
          <w:sz w:val="22"/>
        </w:rPr>
        <w:t>答案を、教員らが採点した（一度目の採点）後、別の教員らが同じ答案用紙を点検</w:t>
      </w:r>
      <w:r w:rsidR="00FA0300">
        <w:rPr>
          <w:rFonts w:asciiTheme="minorEastAsia" w:hAnsiTheme="minorEastAsia" w:cs="Times New Roman" w:hint="eastAsia"/>
          <w:sz w:val="22"/>
        </w:rPr>
        <w:t>、再点検</w:t>
      </w:r>
      <w:r w:rsidRPr="00925876">
        <w:rPr>
          <w:rFonts w:asciiTheme="minorEastAsia" w:hAnsiTheme="minorEastAsia" w:cs="Times New Roman" w:hint="eastAsia"/>
          <w:sz w:val="22"/>
        </w:rPr>
        <w:t>します（二度目</w:t>
      </w:r>
      <w:r w:rsidR="00FA0300">
        <w:rPr>
          <w:rFonts w:asciiTheme="minorEastAsia" w:hAnsiTheme="minorEastAsia" w:cs="Times New Roman" w:hint="eastAsia"/>
          <w:sz w:val="22"/>
        </w:rPr>
        <w:t>、三度目</w:t>
      </w:r>
      <w:r w:rsidRPr="00925876">
        <w:rPr>
          <w:rFonts w:asciiTheme="minorEastAsia" w:hAnsiTheme="minorEastAsia" w:cs="Times New Roman" w:hint="eastAsia"/>
          <w:sz w:val="22"/>
        </w:rPr>
        <w:t>の採点）。その後、点検された答案をもとに、</w:t>
      </w:r>
      <w:r w:rsidR="00FA0300">
        <w:rPr>
          <w:rFonts w:asciiTheme="minorEastAsia" w:hAnsiTheme="minorEastAsia" w:cs="Times New Roman" w:hint="eastAsia"/>
          <w:sz w:val="22"/>
        </w:rPr>
        <w:t>小計等の集計をし得点を計算します。（この作業も、点検、再点検を行います。）</w:t>
      </w:r>
      <w:r w:rsidRPr="00925876">
        <w:rPr>
          <w:rFonts w:asciiTheme="minorEastAsia" w:hAnsiTheme="minorEastAsia" w:cs="Times New Roman" w:hint="eastAsia"/>
          <w:sz w:val="22"/>
        </w:rPr>
        <w:t>各受験生の</w:t>
      </w:r>
      <w:r w:rsidR="00FA0300">
        <w:rPr>
          <w:rFonts w:asciiTheme="minorEastAsia" w:hAnsiTheme="minorEastAsia" w:cs="Times New Roman" w:hint="eastAsia"/>
          <w:sz w:val="22"/>
        </w:rPr>
        <w:t>学力検査の得点及び調査書の評定</w:t>
      </w:r>
      <w:r w:rsidRPr="00925876">
        <w:rPr>
          <w:rFonts w:asciiTheme="minorEastAsia" w:hAnsiTheme="minorEastAsia" w:cs="Times New Roman" w:hint="eastAsia"/>
          <w:sz w:val="22"/>
        </w:rPr>
        <w:t>をコンピューターに入力（入力作業についても、</w:t>
      </w:r>
      <w:r w:rsidR="00FA0300">
        <w:rPr>
          <w:rFonts w:asciiTheme="minorEastAsia" w:hAnsiTheme="minorEastAsia" w:cs="Times New Roman" w:hint="eastAsia"/>
          <w:sz w:val="22"/>
        </w:rPr>
        <w:t>入力項目を読み上げる者、コンピューターに入力する者、入力されたデータが正しいかどうかを画面上で確認する者の３人で行うなど</w:t>
      </w:r>
      <w:r w:rsidR="005B7242">
        <w:rPr>
          <w:rFonts w:asciiTheme="minorEastAsia" w:hAnsiTheme="minorEastAsia" w:cs="Times New Roman" w:hint="eastAsia"/>
          <w:sz w:val="22"/>
        </w:rPr>
        <w:t>の方法で</w:t>
      </w:r>
      <w:r w:rsidR="00FA0300">
        <w:rPr>
          <w:rFonts w:asciiTheme="minorEastAsia" w:hAnsiTheme="minorEastAsia" w:cs="Times New Roman" w:hint="eastAsia"/>
          <w:sz w:val="22"/>
        </w:rPr>
        <w:t>入力し、その保存されたデータが元資料と一致しているか、入力データを印刷して</w:t>
      </w:r>
      <w:r w:rsidR="005B7242">
        <w:rPr>
          <w:rFonts w:asciiTheme="minorEastAsia" w:hAnsiTheme="minorEastAsia" w:cs="Times New Roman" w:hint="eastAsia"/>
          <w:sz w:val="22"/>
        </w:rPr>
        <w:t>読み上げ</w:t>
      </w:r>
      <w:r w:rsidR="00FA0300">
        <w:rPr>
          <w:rFonts w:asciiTheme="minorEastAsia" w:hAnsiTheme="minorEastAsia" w:cs="Times New Roman" w:hint="eastAsia"/>
          <w:sz w:val="22"/>
        </w:rPr>
        <w:t>照合</w:t>
      </w:r>
      <w:r w:rsidR="005B7242">
        <w:rPr>
          <w:rFonts w:asciiTheme="minorEastAsia" w:hAnsiTheme="minorEastAsia" w:cs="Times New Roman" w:hint="eastAsia"/>
          <w:sz w:val="22"/>
        </w:rPr>
        <w:t>を行い</w:t>
      </w:r>
      <w:r w:rsidRPr="00925876">
        <w:rPr>
          <w:rFonts w:asciiTheme="minorEastAsia" w:hAnsiTheme="minorEastAsia" w:cs="Times New Roman" w:hint="eastAsia"/>
          <w:sz w:val="22"/>
        </w:rPr>
        <w:t>点検します）し、受験生の</w:t>
      </w:r>
      <w:r w:rsidR="005B7242">
        <w:rPr>
          <w:rFonts w:asciiTheme="minorEastAsia" w:hAnsiTheme="minorEastAsia" w:cs="Times New Roman" w:hint="eastAsia"/>
          <w:sz w:val="22"/>
        </w:rPr>
        <w:t>総合点</w:t>
      </w:r>
      <w:r w:rsidRPr="00925876">
        <w:rPr>
          <w:rFonts w:asciiTheme="minorEastAsia" w:hAnsiTheme="minorEastAsia" w:cs="Times New Roman" w:hint="eastAsia"/>
          <w:sz w:val="22"/>
        </w:rPr>
        <w:t>をコンピューターを</w:t>
      </w:r>
      <w:r w:rsidR="005B7242">
        <w:rPr>
          <w:rFonts w:asciiTheme="minorEastAsia" w:hAnsiTheme="minorEastAsia" w:cs="Times New Roman" w:hint="eastAsia"/>
          <w:sz w:val="22"/>
        </w:rPr>
        <w:t>用いて</w:t>
      </w:r>
      <w:r w:rsidRPr="00925876">
        <w:rPr>
          <w:rFonts w:asciiTheme="minorEastAsia" w:hAnsiTheme="minorEastAsia" w:cs="Times New Roman" w:hint="eastAsia"/>
          <w:sz w:val="22"/>
        </w:rPr>
        <w:t>決定します。</w:t>
      </w:r>
    </w:p>
    <w:p w:rsidR="002552B7" w:rsidRPr="00925876" w:rsidRDefault="002552B7" w:rsidP="000E2EEF">
      <w:pPr>
        <w:spacing w:line="320" w:lineRule="exact"/>
        <w:ind w:leftChars="404" w:left="848" w:firstLineChars="100" w:firstLine="220"/>
        <w:rPr>
          <w:rFonts w:asciiTheme="minorEastAsia" w:hAnsiTheme="minorEastAsia" w:cs="Times New Roman"/>
          <w:sz w:val="22"/>
        </w:rPr>
      </w:pPr>
      <w:r w:rsidRPr="00925876">
        <w:rPr>
          <w:rFonts w:asciiTheme="minorEastAsia" w:hAnsiTheme="minorEastAsia" w:cs="Times New Roman" w:hint="eastAsia"/>
          <w:sz w:val="22"/>
        </w:rPr>
        <w:t>決定</w:t>
      </w:r>
      <w:r w:rsidR="00805047">
        <w:rPr>
          <w:rFonts w:asciiTheme="minorEastAsia" w:hAnsiTheme="minorEastAsia" w:cs="Times New Roman" w:hint="eastAsia"/>
          <w:sz w:val="22"/>
        </w:rPr>
        <w:t>した</w:t>
      </w:r>
      <w:r w:rsidR="005B7242">
        <w:rPr>
          <w:rFonts w:asciiTheme="minorEastAsia" w:hAnsiTheme="minorEastAsia" w:cs="Times New Roman" w:hint="eastAsia"/>
          <w:sz w:val="22"/>
        </w:rPr>
        <w:t>総合点の</w:t>
      </w:r>
      <w:r w:rsidRPr="00925876">
        <w:rPr>
          <w:rFonts w:asciiTheme="minorEastAsia" w:hAnsiTheme="minorEastAsia" w:cs="Times New Roman" w:hint="eastAsia"/>
          <w:sz w:val="22"/>
        </w:rPr>
        <w:t>順位に基づき、合格者の上位90％</w:t>
      </w:r>
      <w:r w:rsidR="005B7242">
        <w:rPr>
          <w:rFonts w:asciiTheme="minorEastAsia" w:hAnsiTheme="minorEastAsia" w:cs="Times New Roman" w:hint="eastAsia"/>
          <w:sz w:val="22"/>
        </w:rPr>
        <w:t>(学科</w:t>
      </w:r>
      <w:r w:rsidR="00805047">
        <w:rPr>
          <w:rFonts w:asciiTheme="minorEastAsia" w:hAnsiTheme="minorEastAsia" w:cs="Times New Roman" w:hint="eastAsia"/>
          <w:sz w:val="22"/>
        </w:rPr>
        <w:t>等</w:t>
      </w:r>
      <w:r w:rsidR="005B7242">
        <w:rPr>
          <w:rFonts w:asciiTheme="minorEastAsia" w:hAnsiTheme="minorEastAsia" w:cs="Times New Roman" w:hint="eastAsia"/>
          <w:sz w:val="22"/>
        </w:rPr>
        <w:t>によっては、80％)</w:t>
      </w:r>
      <w:r w:rsidRPr="00925876">
        <w:rPr>
          <w:rFonts w:asciiTheme="minorEastAsia" w:hAnsiTheme="minorEastAsia" w:cs="Times New Roman" w:hint="eastAsia"/>
          <w:sz w:val="22"/>
        </w:rPr>
        <w:t>を確定します。残りの10％</w:t>
      </w:r>
      <w:r w:rsidR="005B7242">
        <w:rPr>
          <w:rFonts w:asciiTheme="minorEastAsia" w:hAnsiTheme="minorEastAsia" w:cs="Times New Roman" w:hint="eastAsia"/>
          <w:sz w:val="22"/>
        </w:rPr>
        <w:t>（学科</w:t>
      </w:r>
      <w:r w:rsidR="00805047">
        <w:rPr>
          <w:rFonts w:asciiTheme="minorEastAsia" w:hAnsiTheme="minorEastAsia" w:cs="Times New Roman" w:hint="eastAsia"/>
          <w:sz w:val="22"/>
        </w:rPr>
        <w:t>等</w:t>
      </w:r>
      <w:r w:rsidR="005B7242">
        <w:rPr>
          <w:rFonts w:asciiTheme="minorEastAsia" w:hAnsiTheme="minorEastAsia" w:cs="Times New Roman" w:hint="eastAsia"/>
          <w:sz w:val="22"/>
        </w:rPr>
        <w:t>によっては、20％）</w:t>
      </w:r>
      <w:r w:rsidRPr="00925876">
        <w:rPr>
          <w:rFonts w:asciiTheme="minorEastAsia" w:hAnsiTheme="minorEastAsia" w:cs="Times New Roman" w:hint="eastAsia"/>
          <w:sz w:val="22"/>
        </w:rPr>
        <w:t>の合格者の決定は、10％</w:t>
      </w:r>
      <w:r w:rsidR="005B7242">
        <w:rPr>
          <w:rFonts w:asciiTheme="minorEastAsia" w:hAnsiTheme="minorEastAsia" w:cs="Times New Roman" w:hint="eastAsia"/>
          <w:sz w:val="22"/>
        </w:rPr>
        <w:t>（学科</w:t>
      </w:r>
      <w:r w:rsidR="00805047">
        <w:rPr>
          <w:rFonts w:asciiTheme="minorEastAsia" w:hAnsiTheme="minorEastAsia" w:cs="Times New Roman" w:hint="eastAsia"/>
          <w:sz w:val="22"/>
        </w:rPr>
        <w:t>等</w:t>
      </w:r>
      <w:r w:rsidR="005B7242">
        <w:rPr>
          <w:rFonts w:asciiTheme="minorEastAsia" w:hAnsiTheme="minorEastAsia" w:cs="Times New Roman" w:hint="eastAsia"/>
          <w:sz w:val="22"/>
        </w:rPr>
        <w:t>によっては20％）</w:t>
      </w:r>
      <w:r w:rsidRPr="00925876">
        <w:rPr>
          <w:rFonts w:asciiTheme="minorEastAsia" w:hAnsiTheme="minorEastAsia" w:cs="Times New Roman" w:hint="eastAsia"/>
          <w:sz w:val="22"/>
        </w:rPr>
        <w:t>の合格枠の2倍の候補者（「ボーダーゾーン」内の合格候補者）として選出し、各学校が予め</w:t>
      </w:r>
      <w:r w:rsidR="005B7242">
        <w:rPr>
          <w:rFonts w:asciiTheme="minorEastAsia" w:hAnsiTheme="minorEastAsia" w:cs="Times New Roman" w:hint="eastAsia"/>
          <w:sz w:val="22"/>
        </w:rPr>
        <w:t>定める</w:t>
      </w:r>
      <w:r w:rsidRPr="00925876">
        <w:rPr>
          <w:rFonts w:asciiTheme="minorEastAsia" w:hAnsiTheme="minorEastAsia" w:cs="Times New Roman" w:hint="eastAsia"/>
          <w:sz w:val="22"/>
        </w:rPr>
        <w:t>ボーダーゾーン内の</w:t>
      </w:r>
      <w:r w:rsidR="005B7242">
        <w:rPr>
          <w:rFonts w:asciiTheme="minorEastAsia" w:hAnsiTheme="minorEastAsia" w:cs="Times New Roman" w:hint="eastAsia"/>
          <w:sz w:val="22"/>
        </w:rPr>
        <w:t>選抜</w:t>
      </w:r>
      <w:r w:rsidRPr="00925876">
        <w:rPr>
          <w:rFonts w:asciiTheme="minorEastAsia" w:hAnsiTheme="minorEastAsia" w:cs="Times New Roman" w:hint="eastAsia"/>
          <w:sz w:val="22"/>
        </w:rPr>
        <w:t>基準に従い、10％</w:t>
      </w:r>
      <w:r w:rsidR="005B7242">
        <w:rPr>
          <w:rFonts w:asciiTheme="minorEastAsia" w:hAnsiTheme="minorEastAsia" w:cs="Times New Roman" w:hint="eastAsia"/>
          <w:sz w:val="22"/>
        </w:rPr>
        <w:t>（学科</w:t>
      </w:r>
      <w:r w:rsidR="00DC6843">
        <w:rPr>
          <w:rFonts w:asciiTheme="minorEastAsia" w:hAnsiTheme="minorEastAsia" w:cs="Times New Roman" w:hint="eastAsia"/>
          <w:sz w:val="22"/>
        </w:rPr>
        <w:t>等</w:t>
      </w:r>
      <w:r w:rsidR="005B7242">
        <w:rPr>
          <w:rFonts w:asciiTheme="minorEastAsia" w:hAnsiTheme="minorEastAsia" w:cs="Times New Roman" w:hint="eastAsia"/>
          <w:sz w:val="22"/>
        </w:rPr>
        <w:t>によっては20％）</w:t>
      </w:r>
      <w:r w:rsidRPr="00925876">
        <w:rPr>
          <w:rFonts w:asciiTheme="minorEastAsia" w:hAnsiTheme="minorEastAsia" w:cs="Times New Roman" w:hint="eastAsia"/>
          <w:sz w:val="22"/>
        </w:rPr>
        <w:t>の合格者を</w:t>
      </w:r>
      <w:r w:rsidR="005B7242">
        <w:rPr>
          <w:rFonts w:asciiTheme="minorEastAsia" w:hAnsiTheme="minorEastAsia" w:cs="Times New Roman" w:hint="eastAsia"/>
          <w:sz w:val="22"/>
        </w:rPr>
        <w:t>決定</w:t>
      </w:r>
      <w:r w:rsidRPr="00925876">
        <w:rPr>
          <w:rFonts w:asciiTheme="minorEastAsia" w:hAnsiTheme="minorEastAsia" w:cs="Times New Roman" w:hint="eastAsia"/>
          <w:sz w:val="22"/>
        </w:rPr>
        <w:t>します</w:t>
      </w:r>
      <w:r w:rsidR="005A04CA">
        <w:rPr>
          <w:rFonts w:asciiTheme="minorEastAsia" w:hAnsiTheme="minorEastAsia" w:cs="Times New Roman" w:hint="eastAsia"/>
          <w:sz w:val="22"/>
        </w:rPr>
        <w:t>（別紙２参照）</w:t>
      </w:r>
      <w:r w:rsidRPr="00925876">
        <w:rPr>
          <w:rFonts w:asciiTheme="minorEastAsia" w:hAnsiTheme="minorEastAsia" w:cs="Times New Roman" w:hint="eastAsia"/>
          <w:sz w:val="22"/>
        </w:rPr>
        <w:t>。</w:t>
      </w:r>
      <w:r w:rsidR="00663D91" w:rsidRPr="00925876">
        <w:rPr>
          <w:rFonts w:asciiTheme="minorEastAsia" w:hAnsiTheme="minorEastAsia" w:cs="Times New Roman" w:hint="eastAsia"/>
          <w:sz w:val="22"/>
        </w:rPr>
        <w:t>この「ボーダーゾーン」</w:t>
      </w:r>
      <w:r w:rsidR="00805047">
        <w:rPr>
          <w:rFonts w:asciiTheme="minorEastAsia" w:hAnsiTheme="minorEastAsia" w:cs="Times New Roman" w:hint="eastAsia"/>
          <w:sz w:val="22"/>
        </w:rPr>
        <w:t>内</w:t>
      </w:r>
      <w:r w:rsidR="00663D91" w:rsidRPr="00925876">
        <w:rPr>
          <w:rFonts w:asciiTheme="minorEastAsia" w:hAnsiTheme="minorEastAsia" w:cs="Times New Roman" w:hint="eastAsia"/>
          <w:sz w:val="22"/>
        </w:rPr>
        <w:t>の生徒の答案について</w:t>
      </w:r>
      <w:r w:rsidR="00663D91" w:rsidRPr="00925876">
        <w:rPr>
          <w:rFonts w:asciiTheme="minorEastAsia" w:hAnsiTheme="minorEastAsia" w:cs="Times New Roman" w:hint="eastAsia"/>
          <w:sz w:val="22"/>
        </w:rPr>
        <w:lastRenderedPageBreak/>
        <w:t>は、採点ミスが合否に影響を及ぼす可能性が高いため、これらの答案を教員が再点検</w:t>
      </w:r>
      <w:r w:rsidR="005B7242">
        <w:rPr>
          <w:rFonts w:asciiTheme="minorEastAsia" w:hAnsiTheme="minorEastAsia" w:cs="Times New Roman" w:hint="eastAsia"/>
          <w:sz w:val="22"/>
        </w:rPr>
        <w:t>をしている学校が多くあります</w:t>
      </w:r>
      <w:r w:rsidR="00663D91" w:rsidRPr="00925876">
        <w:rPr>
          <w:rFonts w:asciiTheme="minorEastAsia" w:hAnsiTheme="minorEastAsia" w:cs="Times New Roman" w:hint="eastAsia"/>
          <w:sz w:val="22"/>
        </w:rPr>
        <w:t>（</w:t>
      </w:r>
      <w:r w:rsidR="005B7242">
        <w:rPr>
          <w:rFonts w:asciiTheme="minorEastAsia" w:hAnsiTheme="minorEastAsia" w:cs="Times New Roman" w:hint="eastAsia"/>
          <w:sz w:val="22"/>
        </w:rPr>
        <w:t>四</w:t>
      </w:r>
      <w:r w:rsidR="00663D91" w:rsidRPr="00925876">
        <w:rPr>
          <w:rFonts w:asciiTheme="minorEastAsia" w:hAnsiTheme="minorEastAsia" w:cs="Times New Roman" w:hint="eastAsia"/>
          <w:sz w:val="22"/>
        </w:rPr>
        <w:t>度目の</w:t>
      </w:r>
      <w:r w:rsidR="00805047">
        <w:rPr>
          <w:rFonts w:asciiTheme="minorEastAsia" w:hAnsiTheme="minorEastAsia" w:cs="Times New Roman" w:hint="eastAsia"/>
          <w:sz w:val="22"/>
        </w:rPr>
        <w:t>採点、</w:t>
      </w:r>
      <w:r w:rsidR="00663D91" w:rsidRPr="00925876">
        <w:rPr>
          <w:rFonts w:asciiTheme="minorEastAsia" w:hAnsiTheme="minorEastAsia" w:cs="Times New Roman" w:hint="eastAsia"/>
          <w:sz w:val="22"/>
        </w:rPr>
        <w:t>点検）。</w:t>
      </w:r>
    </w:p>
    <w:p w:rsidR="00663D91" w:rsidRPr="00925876" w:rsidRDefault="00663D91" w:rsidP="000E2EEF">
      <w:pPr>
        <w:spacing w:line="320" w:lineRule="exact"/>
        <w:ind w:leftChars="404" w:left="848" w:firstLineChars="100" w:firstLine="220"/>
        <w:rPr>
          <w:rFonts w:asciiTheme="minorEastAsia" w:hAnsiTheme="minorEastAsia" w:cs="Times New Roman"/>
          <w:sz w:val="22"/>
        </w:rPr>
      </w:pPr>
      <w:r w:rsidRPr="00925876">
        <w:rPr>
          <w:rFonts w:asciiTheme="minorEastAsia" w:hAnsiTheme="minorEastAsia" w:cs="Times New Roman" w:hint="eastAsia"/>
          <w:sz w:val="22"/>
        </w:rPr>
        <w:t>上記のように、</w:t>
      </w:r>
      <w:r w:rsidR="00805047">
        <w:rPr>
          <w:rFonts w:asciiTheme="minorEastAsia" w:hAnsiTheme="minorEastAsia" w:cs="Times New Roman" w:hint="eastAsia"/>
          <w:sz w:val="22"/>
        </w:rPr>
        <w:t>少なくとも</w:t>
      </w:r>
      <w:r w:rsidRPr="00925876">
        <w:rPr>
          <w:rFonts w:asciiTheme="minorEastAsia" w:hAnsiTheme="minorEastAsia" w:cs="Times New Roman" w:hint="eastAsia"/>
          <w:sz w:val="22"/>
        </w:rPr>
        <w:t>合計三度の採点</w:t>
      </w:r>
      <w:r w:rsidR="00805047">
        <w:rPr>
          <w:rFonts w:asciiTheme="minorEastAsia" w:hAnsiTheme="minorEastAsia" w:cs="Times New Roman" w:hint="eastAsia"/>
          <w:sz w:val="22"/>
        </w:rPr>
        <w:t>（</w:t>
      </w:r>
      <w:r w:rsidRPr="00925876">
        <w:rPr>
          <w:rFonts w:asciiTheme="minorEastAsia" w:hAnsiTheme="minorEastAsia" w:cs="Times New Roman" w:hint="eastAsia"/>
          <w:sz w:val="22"/>
        </w:rPr>
        <w:t>点検</w:t>
      </w:r>
      <w:r w:rsidR="00805047">
        <w:rPr>
          <w:rFonts w:asciiTheme="minorEastAsia" w:hAnsiTheme="minorEastAsia" w:cs="Times New Roman" w:hint="eastAsia"/>
          <w:sz w:val="22"/>
        </w:rPr>
        <w:t>）</w:t>
      </w:r>
      <w:r w:rsidRPr="00925876">
        <w:rPr>
          <w:rFonts w:asciiTheme="minorEastAsia" w:hAnsiTheme="minorEastAsia" w:cs="Times New Roman" w:hint="eastAsia"/>
          <w:sz w:val="22"/>
        </w:rPr>
        <w:t>をすべての学校に義務付けていますが、再点検をしてもミスが無くならないような場合、学校長の判断で点検を繰り返すこともあり、学校によっては、四度目、五度目の採点（点検）をする学校もあります。</w:t>
      </w:r>
    </w:p>
    <w:p w:rsidR="00663D91" w:rsidRPr="00925876" w:rsidRDefault="00663D91" w:rsidP="000E2EEF">
      <w:pPr>
        <w:spacing w:line="320" w:lineRule="exact"/>
        <w:ind w:leftChars="404" w:left="848" w:firstLineChars="100" w:firstLine="220"/>
        <w:rPr>
          <w:rFonts w:asciiTheme="minorEastAsia" w:hAnsiTheme="minorEastAsia" w:cs="Times New Roman"/>
          <w:sz w:val="22"/>
        </w:rPr>
      </w:pPr>
      <w:r w:rsidRPr="00925876">
        <w:rPr>
          <w:rFonts w:asciiTheme="minorEastAsia" w:hAnsiTheme="minorEastAsia" w:cs="Times New Roman" w:hint="eastAsia"/>
          <w:sz w:val="22"/>
        </w:rPr>
        <w:t>ただし、これらの点検方法は、受験生各人の答案用紙に重ねて点検する方法でした（例えば、一度目の採点者が赤色のマーカーで採点をした後は、二度目の採点者は赤色で示された採点ミスを青色のマーカーで点検し、三度目の採点者はこれを緑色のマーカーで、四度目は黄色のマーカーで…という要領で採点</w:t>
      </w:r>
      <w:r w:rsidR="005B7242">
        <w:rPr>
          <w:rFonts w:asciiTheme="minorEastAsia" w:hAnsiTheme="minorEastAsia" w:cs="Times New Roman" w:hint="eastAsia"/>
          <w:sz w:val="22"/>
        </w:rPr>
        <w:t>、点検等</w:t>
      </w:r>
      <w:r w:rsidRPr="00925876">
        <w:rPr>
          <w:rFonts w:asciiTheme="minorEastAsia" w:hAnsiTheme="minorEastAsia" w:cs="Times New Roman" w:hint="eastAsia"/>
          <w:sz w:val="22"/>
        </w:rPr>
        <w:t>がなされていました）。</w:t>
      </w:r>
    </w:p>
    <w:p w:rsidR="00075E3D" w:rsidRPr="00925876" w:rsidRDefault="00663D91" w:rsidP="000E2EEF">
      <w:pPr>
        <w:spacing w:line="320" w:lineRule="exact"/>
        <w:ind w:leftChars="404" w:left="848" w:firstLineChars="100" w:firstLine="220"/>
        <w:rPr>
          <w:rFonts w:asciiTheme="minorEastAsia" w:hAnsiTheme="minorEastAsia" w:cs="Times New Roman"/>
          <w:sz w:val="22"/>
        </w:rPr>
      </w:pPr>
      <w:r w:rsidRPr="00925876">
        <w:rPr>
          <w:rFonts w:asciiTheme="minorEastAsia" w:hAnsiTheme="minorEastAsia" w:cs="Times New Roman" w:hint="eastAsia"/>
          <w:sz w:val="22"/>
        </w:rPr>
        <w:t>こうした方法ですと、</w:t>
      </w:r>
      <w:r w:rsidRPr="00925876">
        <w:rPr>
          <w:rFonts w:asciiTheme="minorEastAsia" w:hAnsiTheme="minorEastAsia" w:cs="Times New Roman" w:hint="eastAsia"/>
          <w:b/>
          <w:sz w:val="22"/>
        </w:rPr>
        <w:t>二度目以降の採点者は、すでに異なる色のマーカーでな</w:t>
      </w:r>
      <w:r w:rsidR="00075E3D" w:rsidRPr="00925876">
        <w:rPr>
          <w:rFonts w:asciiTheme="minorEastAsia" w:hAnsiTheme="minorEastAsia" w:cs="Times New Roman"/>
          <w:b/>
          <w:sz w:val="22"/>
        </w:rPr>
        <w:t>された</w:t>
      </w:r>
      <w:r w:rsidRPr="00925876">
        <w:rPr>
          <w:rFonts w:asciiTheme="minorEastAsia" w:hAnsiTheme="minorEastAsia" w:cs="Times New Roman" w:hint="eastAsia"/>
          <w:b/>
          <w:sz w:val="22"/>
        </w:rPr>
        <w:t>採点につい引きずられてしまったり、あるいは点検を重ねるごとに何色ものマーカーの色が混じり読みにくくなる</w:t>
      </w:r>
      <w:r w:rsidRPr="00925876">
        <w:rPr>
          <w:rFonts w:asciiTheme="minorEastAsia" w:hAnsiTheme="minorEastAsia" w:cs="Times New Roman" w:hint="eastAsia"/>
          <w:sz w:val="22"/>
        </w:rPr>
        <w:t>というリスクがありました。今回の採点ミスの中には、こうしたリスクに基づくミスがあったと分析しています。</w:t>
      </w:r>
    </w:p>
    <w:p w:rsidR="000E2EEF" w:rsidRPr="00925876" w:rsidRDefault="000E2EEF" w:rsidP="000E2EEF">
      <w:pPr>
        <w:spacing w:line="320" w:lineRule="exact"/>
        <w:ind w:leftChars="404" w:left="848" w:firstLineChars="100" w:firstLine="220"/>
        <w:rPr>
          <w:rFonts w:asciiTheme="minorEastAsia" w:hAnsiTheme="minorEastAsia" w:cs="Times New Roman"/>
          <w:sz w:val="22"/>
        </w:rPr>
      </w:pPr>
    </w:p>
    <w:p w:rsidR="00ED1693" w:rsidRPr="00925876" w:rsidRDefault="00C06D08" w:rsidP="000E2EEF">
      <w:pPr>
        <w:spacing w:line="320" w:lineRule="exact"/>
        <w:ind w:leftChars="203" w:left="850" w:hangingChars="192" w:hanging="424"/>
        <w:rPr>
          <w:rFonts w:asciiTheme="minorEastAsia" w:hAnsiTheme="minorEastAsia" w:cs="Times New Roman"/>
          <w:b/>
          <w:sz w:val="22"/>
        </w:rPr>
      </w:pPr>
      <w:r w:rsidRPr="00925876">
        <w:rPr>
          <w:rFonts w:asciiTheme="minorEastAsia" w:hAnsiTheme="minorEastAsia" w:cs="ＭＳ 明朝" w:hint="eastAsia"/>
          <w:b/>
          <w:sz w:val="22"/>
        </w:rPr>
        <w:t>原因</w:t>
      </w:r>
      <w:r w:rsidR="00075E3D" w:rsidRPr="00925876">
        <w:rPr>
          <w:rFonts w:asciiTheme="minorEastAsia" w:hAnsiTheme="minorEastAsia" w:cs="ＭＳ 明朝" w:hint="eastAsia"/>
          <w:b/>
          <w:sz w:val="22"/>
        </w:rPr>
        <w:t>②</w:t>
      </w:r>
      <w:r w:rsidR="00205E72" w:rsidRPr="00925876">
        <w:rPr>
          <w:rFonts w:asciiTheme="minorEastAsia" w:hAnsiTheme="minorEastAsia" w:cs="Times New Roman"/>
          <w:b/>
          <w:sz w:val="22"/>
        </w:rPr>
        <w:t xml:space="preserve">　</w:t>
      </w:r>
      <w:r w:rsidR="00ED1693" w:rsidRPr="00925876">
        <w:rPr>
          <w:rFonts w:asciiTheme="minorEastAsia" w:hAnsiTheme="minorEastAsia" w:cs="Times New Roman" w:hint="eastAsia"/>
          <w:b/>
          <w:sz w:val="22"/>
        </w:rPr>
        <w:t>採点者が</w:t>
      </w:r>
      <w:r w:rsidR="000E2EEF" w:rsidRPr="00925876">
        <w:rPr>
          <w:rFonts w:asciiTheme="minorEastAsia" w:hAnsiTheme="minorEastAsia" w:cs="Times New Roman" w:hint="eastAsia"/>
          <w:b/>
          <w:sz w:val="22"/>
        </w:rPr>
        <w:t>間違いやすい</w:t>
      </w:r>
      <w:r w:rsidR="00ED1693" w:rsidRPr="00925876">
        <w:rPr>
          <w:rFonts w:asciiTheme="minorEastAsia" w:hAnsiTheme="minorEastAsia" w:cs="Times New Roman" w:hint="eastAsia"/>
          <w:b/>
          <w:sz w:val="22"/>
        </w:rPr>
        <w:t>解答欄／採点欄であった</w:t>
      </w:r>
    </w:p>
    <w:p w:rsidR="000E2EEF" w:rsidRPr="00925876" w:rsidRDefault="000E2EEF" w:rsidP="001E4F55">
      <w:pPr>
        <w:spacing w:line="320" w:lineRule="exact"/>
        <w:ind w:leftChars="403" w:left="846" w:firstLineChars="100" w:firstLine="220"/>
        <w:rPr>
          <w:rFonts w:asciiTheme="minorEastAsia" w:hAnsiTheme="minorEastAsia" w:cs="Times New Roman"/>
          <w:sz w:val="22"/>
        </w:rPr>
      </w:pPr>
      <w:r w:rsidRPr="00925876">
        <w:rPr>
          <w:rFonts w:asciiTheme="minorEastAsia" w:hAnsiTheme="minorEastAsia" w:cs="Times New Roman" w:hint="eastAsia"/>
          <w:sz w:val="22"/>
        </w:rPr>
        <w:t>別紙</w:t>
      </w:r>
      <w:r w:rsidR="00C20613">
        <w:rPr>
          <w:rFonts w:asciiTheme="minorEastAsia" w:hAnsiTheme="minorEastAsia" w:cs="Times New Roman" w:hint="eastAsia"/>
          <w:sz w:val="22"/>
        </w:rPr>
        <w:t>１</w:t>
      </w:r>
      <w:r w:rsidRPr="00925876">
        <w:rPr>
          <w:rFonts w:asciiTheme="minorEastAsia" w:hAnsiTheme="minorEastAsia" w:cs="Times New Roman" w:hint="eastAsia"/>
          <w:sz w:val="22"/>
        </w:rPr>
        <w:t>をご覧いただければお分かりいただけるかと思いますが、採点者が解答欄を見た場合に、各解答に割り振られた配点が分からない作りであったり、異なる配点の解答が規則的に配列されていなかったり、</w:t>
      </w:r>
      <w:r w:rsidR="00075E3D" w:rsidRPr="00925876">
        <w:rPr>
          <w:rFonts w:asciiTheme="minorEastAsia" w:hAnsiTheme="minorEastAsia" w:cs="Times New Roman"/>
          <w:sz w:val="22"/>
        </w:rPr>
        <w:t>点数の記入欄が</w:t>
      </w:r>
      <w:r w:rsidRPr="00925876">
        <w:rPr>
          <w:rFonts w:asciiTheme="minorEastAsia" w:hAnsiTheme="minorEastAsia" w:cs="Times New Roman" w:hint="eastAsia"/>
          <w:sz w:val="22"/>
        </w:rPr>
        <w:t>分かりやすく用意されていない状況にあり</w:t>
      </w:r>
      <w:r w:rsidR="005A04CA">
        <w:rPr>
          <w:rFonts w:asciiTheme="minorEastAsia" w:hAnsiTheme="minorEastAsia" w:cs="Times New Roman" w:hint="eastAsia"/>
          <w:sz w:val="22"/>
        </w:rPr>
        <w:t>、</w:t>
      </w:r>
      <w:r w:rsidRPr="00925876">
        <w:rPr>
          <w:rFonts w:asciiTheme="minorEastAsia" w:hAnsiTheme="minorEastAsia" w:cs="Times New Roman" w:hint="eastAsia"/>
          <w:sz w:val="22"/>
        </w:rPr>
        <w:t>採点者が間違いやすい解答欄／採点欄であった</w:t>
      </w:r>
      <w:r w:rsidR="005A04CA">
        <w:rPr>
          <w:rFonts w:asciiTheme="minorEastAsia" w:hAnsiTheme="minorEastAsia" w:cs="Times New Roman" w:hint="eastAsia"/>
          <w:sz w:val="22"/>
        </w:rPr>
        <w:t>といえます。</w:t>
      </w:r>
    </w:p>
    <w:p w:rsidR="000E2EEF" w:rsidRPr="00925876" w:rsidRDefault="000E2EEF" w:rsidP="000E2EEF">
      <w:pPr>
        <w:spacing w:line="320" w:lineRule="exact"/>
        <w:ind w:leftChars="403" w:left="846" w:firstLineChars="1" w:firstLine="2"/>
        <w:rPr>
          <w:rFonts w:asciiTheme="minorEastAsia" w:hAnsiTheme="minorEastAsia" w:cs="Times New Roman"/>
          <w:sz w:val="22"/>
        </w:rPr>
      </w:pPr>
    </w:p>
    <w:p w:rsidR="00C06D08" w:rsidRPr="00925876" w:rsidRDefault="00C06D08" w:rsidP="00C06D08">
      <w:pPr>
        <w:spacing w:line="320" w:lineRule="exact"/>
        <w:ind w:leftChars="200" w:left="851" w:hangingChars="195" w:hanging="431"/>
        <w:rPr>
          <w:rFonts w:asciiTheme="minorEastAsia" w:hAnsiTheme="minorEastAsia" w:cs="Times New Roman"/>
          <w:sz w:val="22"/>
        </w:rPr>
      </w:pPr>
      <w:r w:rsidRPr="00925876">
        <w:rPr>
          <w:rFonts w:asciiTheme="minorEastAsia" w:hAnsiTheme="minorEastAsia" w:cs="ＭＳ 明朝" w:hint="eastAsia"/>
          <w:b/>
          <w:sz w:val="22"/>
        </w:rPr>
        <w:t>原因</w:t>
      </w:r>
      <w:r w:rsidR="00075E3D" w:rsidRPr="00925876">
        <w:rPr>
          <w:rFonts w:asciiTheme="minorEastAsia" w:hAnsiTheme="minorEastAsia" w:cs="ＭＳ 明朝" w:hint="eastAsia"/>
          <w:b/>
          <w:sz w:val="22"/>
        </w:rPr>
        <w:t>③</w:t>
      </w:r>
      <w:r w:rsidR="00205E72" w:rsidRPr="00925876">
        <w:rPr>
          <w:rFonts w:asciiTheme="minorEastAsia" w:hAnsiTheme="minorEastAsia" w:cs="Times New Roman"/>
          <w:b/>
          <w:sz w:val="22"/>
        </w:rPr>
        <w:t xml:space="preserve">　</w:t>
      </w:r>
      <w:r w:rsidR="005B7242">
        <w:rPr>
          <w:rFonts w:asciiTheme="minorEastAsia" w:hAnsiTheme="minorEastAsia" w:cs="Times New Roman" w:hint="eastAsia"/>
          <w:b/>
          <w:sz w:val="22"/>
        </w:rPr>
        <w:t>入学者</w:t>
      </w:r>
      <w:r w:rsidR="00851529">
        <w:rPr>
          <w:rFonts w:asciiTheme="minorEastAsia" w:hAnsiTheme="minorEastAsia" w:cs="Times New Roman" w:hint="eastAsia"/>
          <w:b/>
          <w:sz w:val="22"/>
        </w:rPr>
        <w:t>選抜</w:t>
      </w:r>
      <w:r w:rsidR="005B7242">
        <w:rPr>
          <w:rFonts w:asciiTheme="minorEastAsia" w:hAnsiTheme="minorEastAsia" w:cs="Times New Roman" w:hint="eastAsia"/>
          <w:b/>
          <w:sz w:val="22"/>
        </w:rPr>
        <w:t>事務点検マニュアルの</w:t>
      </w:r>
      <w:r w:rsidR="008D332E">
        <w:rPr>
          <w:rFonts w:asciiTheme="minorEastAsia" w:hAnsiTheme="minorEastAsia" w:cs="Times New Roman" w:hint="eastAsia"/>
          <w:b/>
          <w:sz w:val="22"/>
        </w:rPr>
        <w:t>徹底が不十分であった</w:t>
      </w:r>
    </w:p>
    <w:p w:rsidR="00075E3D" w:rsidRPr="00925876" w:rsidRDefault="00075E3D" w:rsidP="00C06D08">
      <w:pPr>
        <w:spacing w:line="320" w:lineRule="exact"/>
        <w:ind w:leftChars="404" w:left="848" w:firstLineChars="100" w:firstLine="220"/>
        <w:rPr>
          <w:rFonts w:asciiTheme="minorEastAsia" w:hAnsiTheme="minorEastAsia" w:cs="Times New Roman"/>
          <w:sz w:val="22"/>
        </w:rPr>
      </w:pPr>
      <w:r w:rsidRPr="00925876">
        <w:rPr>
          <w:rFonts w:asciiTheme="minorEastAsia" w:hAnsiTheme="minorEastAsia" w:cs="Times New Roman"/>
          <w:sz w:val="22"/>
        </w:rPr>
        <w:t>入学者選抜事務点検マニュアル</w:t>
      </w:r>
      <w:r w:rsidR="005B7242">
        <w:rPr>
          <w:rFonts w:asciiTheme="minorEastAsia" w:hAnsiTheme="minorEastAsia" w:cs="Times New Roman" w:hint="eastAsia"/>
          <w:sz w:val="22"/>
        </w:rPr>
        <w:t>（以下、マニュアル）</w:t>
      </w:r>
      <w:r w:rsidRPr="00925876">
        <w:rPr>
          <w:rFonts w:asciiTheme="minorEastAsia" w:hAnsiTheme="minorEastAsia" w:cs="Times New Roman"/>
          <w:sz w:val="22"/>
        </w:rPr>
        <w:t>には、採点と小計については、別の作業として行うよう指示してい</w:t>
      </w:r>
      <w:r w:rsidR="005B7242">
        <w:rPr>
          <w:rFonts w:asciiTheme="minorEastAsia" w:hAnsiTheme="minorEastAsia" w:cs="Times New Roman" w:hint="eastAsia"/>
          <w:sz w:val="22"/>
        </w:rPr>
        <w:t>ます</w:t>
      </w:r>
      <w:r w:rsidRPr="00925876">
        <w:rPr>
          <w:rFonts w:asciiTheme="minorEastAsia" w:hAnsiTheme="minorEastAsia" w:cs="Times New Roman"/>
          <w:sz w:val="22"/>
        </w:rPr>
        <w:t>。</w:t>
      </w:r>
      <w:r w:rsidR="005B7242">
        <w:rPr>
          <w:rFonts w:asciiTheme="minorEastAsia" w:hAnsiTheme="minorEastAsia" w:cs="Times New Roman" w:hint="eastAsia"/>
          <w:sz w:val="22"/>
        </w:rPr>
        <w:t>ところが、</w:t>
      </w:r>
      <w:r w:rsidR="00851529">
        <w:rPr>
          <w:rFonts w:asciiTheme="minorEastAsia" w:hAnsiTheme="minorEastAsia" w:cs="Times New Roman" w:hint="eastAsia"/>
          <w:sz w:val="22"/>
        </w:rPr>
        <w:t>ミスのあった学校には、採点と同時に小計欄に点数を記載するというケースが多くありました。1度目の採点者が採点と同時に小計欄に点数を記載したため、点検または再点検で訂正があった際、採点のみの訂正を行い、小計欄の訂正がされていなかったり、点検者が採点と小計欄に記載された点数を同時に確認することとなり、ミスを発見しにくい状況にありました。</w:t>
      </w:r>
    </w:p>
    <w:p w:rsidR="000E2EEF" w:rsidRPr="00925876" w:rsidRDefault="000E2EEF" w:rsidP="000E2EEF">
      <w:pPr>
        <w:spacing w:line="320" w:lineRule="exact"/>
        <w:ind w:leftChars="200" w:left="849" w:hangingChars="195" w:hanging="429"/>
        <w:rPr>
          <w:rFonts w:asciiTheme="minorEastAsia" w:hAnsiTheme="minorEastAsia" w:cs="Times New Roman"/>
          <w:sz w:val="22"/>
        </w:rPr>
      </w:pPr>
    </w:p>
    <w:p w:rsidR="000E2EEF" w:rsidRPr="00925876" w:rsidRDefault="00C06D08" w:rsidP="004119E8">
      <w:pPr>
        <w:spacing w:line="320" w:lineRule="exact"/>
        <w:ind w:leftChars="200" w:left="851" w:hangingChars="195" w:hanging="431"/>
        <w:rPr>
          <w:rFonts w:asciiTheme="minorEastAsia" w:hAnsiTheme="minorEastAsia" w:cs="Times New Roman"/>
          <w:b/>
          <w:sz w:val="22"/>
        </w:rPr>
      </w:pPr>
      <w:r w:rsidRPr="00925876">
        <w:rPr>
          <w:rFonts w:asciiTheme="minorEastAsia" w:hAnsiTheme="minorEastAsia" w:cs="Times New Roman" w:hint="eastAsia"/>
          <w:b/>
          <w:sz w:val="22"/>
        </w:rPr>
        <w:t>原因</w:t>
      </w:r>
      <w:r w:rsidR="000E2EEF" w:rsidRPr="00925876">
        <w:rPr>
          <w:rFonts w:asciiTheme="minorEastAsia" w:hAnsiTheme="minorEastAsia" w:cs="Times New Roman" w:hint="eastAsia"/>
          <w:b/>
          <w:sz w:val="22"/>
        </w:rPr>
        <w:t xml:space="preserve">④　</w:t>
      </w:r>
      <w:r w:rsidR="000C4B77">
        <w:rPr>
          <w:rFonts w:asciiTheme="minorEastAsia" w:hAnsiTheme="minorEastAsia" w:cs="Times New Roman" w:hint="eastAsia"/>
          <w:b/>
          <w:sz w:val="22"/>
        </w:rPr>
        <w:t>学校の管理体制、</w:t>
      </w:r>
      <w:r w:rsidR="000E2EEF" w:rsidRPr="00925876">
        <w:rPr>
          <w:rFonts w:asciiTheme="minorEastAsia" w:hAnsiTheme="minorEastAsia" w:cs="Times New Roman" w:hint="eastAsia"/>
          <w:b/>
          <w:sz w:val="22"/>
        </w:rPr>
        <w:t>教員の集中力が不十分であった</w:t>
      </w:r>
    </w:p>
    <w:p w:rsidR="000E2EEF" w:rsidRPr="00925876" w:rsidRDefault="000E2EEF" w:rsidP="000E2EEF">
      <w:pPr>
        <w:spacing w:line="320" w:lineRule="exact"/>
        <w:ind w:leftChars="200" w:left="849" w:hangingChars="195" w:hanging="429"/>
        <w:rPr>
          <w:rFonts w:asciiTheme="minorEastAsia" w:hAnsiTheme="minorEastAsia" w:cs="Times New Roman"/>
          <w:sz w:val="22"/>
        </w:rPr>
      </w:pPr>
      <w:r w:rsidRPr="00925876">
        <w:rPr>
          <w:rFonts w:asciiTheme="minorEastAsia" w:hAnsiTheme="minorEastAsia" w:cs="Times New Roman" w:hint="eastAsia"/>
          <w:sz w:val="22"/>
        </w:rPr>
        <w:t xml:space="preserve">　　　今回の採点ミスのうち、採点にあたった教員の不注意によるケースがあったであろうことは否定できない事実であり</w:t>
      </w:r>
      <w:r w:rsidR="008D332E">
        <w:rPr>
          <w:rFonts w:asciiTheme="minorEastAsia" w:hAnsiTheme="minorEastAsia" w:cs="Times New Roman" w:hint="eastAsia"/>
          <w:sz w:val="22"/>
        </w:rPr>
        <w:t>ます。</w:t>
      </w:r>
      <w:r w:rsidRPr="00925876">
        <w:rPr>
          <w:rFonts w:asciiTheme="minorEastAsia" w:hAnsiTheme="minorEastAsia" w:cs="Times New Roman" w:hint="eastAsia"/>
          <w:sz w:val="22"/>
        </w:rPr>
        <w:t>今後</w:t>
      </w:r>
      <w:r w:rsidR="008D332E">
        <w:rPr>
          <w:rFonts w:asciiTheme="minorEastAsia" w:hAnsiTheme="minorEastAsia" w:cs="Times New Roman" w:hint="eastAsia"/>
          <w:sz w:val="22"/>
        </w:rPr>
        <w:t>、</w:t>
      </w:r>
      <w:r w:rsidRPr="00925876">
        <w:rPr>
          <w:rFonts w:asciiTheme="minorEastAsia" w:hAnsiTheme="minorEastAsia" w:cs="Times New Roman" w:hint="eastAsia"/>
          <w:sz w:val="22"/>
        </w:rPr>
        <w:t>各</w:t>
      </w:r>
      <w:r w:rsidR="008D332E">
        <w:rPr>
          <w:rFonts w:asciiTheme="minorEastAsia" w:hAnsiTheme="minorEastAsia" w:cs="Times New Roman" w:hint="eastAsia"/>
          <w:sz w:val="22"/>
        </w:rPr>
        <w:t>高等</w:t>
      </w:r>
      <w:r w:rsidRPr="00925876">
        <w:rPr>
          <w:rFonts w:asciiTheme="minorEastAsia" w:hAnsiTheme="minorEastAsia" w:cs="Times New Roman" w:hint="eastAsia"/>
          <w:sz w:val="22"/>
        </w:rPr>
        <w:t>学校長のマネジメント</w:t>
      </w:r>
      <w:r w:rsidR="008D332E">
        <w:rPr>
          <w:rFonts w:asciiTheme="minorEastAsia" w:hAnsiTheme="minorEastAsia" w:cs="Times New Roman" w:hint="eastAsia"/>
          <w:sz w:val="22"/>
        </w:rPr>
        <w:t>等</w:t>
      </w:r>
      <w:r w:rsidRPr="00925876">
        <w:rPr>
          <w:rFonts w:asciiTheme="minorEastAsia" w:hAnsiTheme="minorEastAsia" w:cs="Times New Roman" w:hint="eastAsia"/>
          <w:sz w:val="22"/>
        </w:rPr>
        <w:t>により、最大限採点者が集中して作業できる</w:t>
      </w:r>
      <w:r w:rsidR="0082173F">
        <w:rPr>
          <w:rFonts w:asciiTheme="minorEastAsia" w:hAnsiTheme="minorEastAsia" w:cs="Times New Roman" w:hint="eastAsia"/>
          <w:sz w:val="22"/>
        </w:rPr>
        <w:t>体制</w:t>
      </w:r>
      <w:r w:rsidRPr="00925876">
        <w:rPr>
          <w:rFonts w:asciiTheme="minorEastAsia" w:hAnsiTheme="minorEastAsia" w:cs="Times New Roman" w:hint="eastAsia"/>
          <w:sz w:val="22"/>
        </w:rPr>
        <w:t>を</w:t>
      </w:r>
      <w:r w:rsidR="0082173F">
        <w:rPr>
          <w:rFonts w:asciiTheme="minorEastAsia" w:hAnsiTheme="minorEastAsia" w:cs="Times New Roman" w:hint="eastAsia"/>
          <w:sz w:val="22"/>
        </w:rPr>
        <w:t>と</w:t>
      </w:r>
      <w:r w:rsidRPr="00925876">
        <w:rPr>
          <w:rFonts w:asciiTheme="minorEastAsia" w:hAnsiTheme="minorEastAsia" w:cs="Times New Roman" w:hint="eastAsia"/>
          <w:sz w:val="22"/>
        </w:rPr>
        <w:t>って</w:t>
      </w:r>
      <w:r w:rsidR="0082173F">
        <w:rPr>
          <w:rFonts w:asciiTheme="minorEastAsia" w:hAnsiTheme="minorEastAsia" w:cs="Times New Roman" w:hint="eastAsia"/>
          <w:sz w:val="22"/>
        </w:rPr>
        <w:t>まい</w:t>
      </w:r>
      <w:r w:rsidRPr="00925876">
        <w:rPr>
          <w:rFonts w:asciiTheme="minorEastAsia" w:hAnsiTheme="minorEastAsia" w:cs="Times New Roman" w:hint="eastAsia"/>
          <w:sz w:val="22"/>
        </w:rPr>
        <w:t>りますが、採点ミスは、上記①から③の原因によるところが大きいと判断して</w:t>
      </w:r>
      <w:r w:rsidR="0082173F">
        <w:rPr>
          <w:rFonts w:asciiTheme="minorEastAsia" w:hAnsiTheme="minorEastAsia" w:cs="Times New Roman" w:hint="eastAsia"/>
          <w:sz w:val="22"/>
        </w:rPr>
        <w:t>い</w:t>
      </w:r>
      <w:r w:rsidRPr="00925876">
        <w:rPr>
          <w:rFonts w:asciiTheme="minorEastAsia" w:hAnsiTheme="minorEastAsia" w:cs="Times New Roman" w:hint="eastAsia"/>
          <w:sz w:val="22"/>
        </w:rPr>
        <w:t>ます。</w:t>
      </w:r>
    </w:p>
    <w:p w:rsidR="00075E3D" w:rsidRPr="00925876" w:rsidRDefault="00075E3D" w:rsidP="000E2EEF">
      <w:pPr>
        <w:spacing w:line="320" w:lineRule="exact"/>
        <w:rPr>
          <w:rFonts w:asciiTheme="minorEastAsia" w:hAnsiTheme="minorEastAsia" w:cs="Times New Roman"/>
          <w:sz w:val="22"/>
        </w:rPr>
      </w:pPr>
    </w:p>
    <w:p w:rsidR="004119E8" w:rsidRPr="00925876" w:rsidRDefault="004119E8" w:rsidP="004119E8">
      <w:pPr>
        <w:pStyle w:val="ab"/>
        <w:numPr>
          <w:ilvl w:val="0"/>
          <w:numId w:val="1"/>
        </w:numPr>
        <w:spacing w:line="320" w:lineRule="exact"/>
        <w:ind w:leftChars="0"/>
        <w:rPr>
          <w:rFonts w:asciiTheme="minorEastAsia" w:hAnsiTheme="minorEastAsia" w:cs="Times New Roman"/>
          <w:sz w:val="22"/>
        </w:rPr>
      </w:pPr>
      <w:r w:rsidRPr="00925876">
        <w:rPr>
          <w:rFonts w:asciiTheme="minorEastAsia" w:hAnsiTheme="minorEastAsia" w:cs="Times New Roman" w:hint="eastAsia"/>
          <w:sz w:val="22"/>
        </w:rPr>
        <w:t xml:space="preserve">　なお、上記の事情の他に、採点期間が短すぎるがゆえに、物理的に不可能な作業を採点者らに強いていたという趣旨の報道もなされましたが、この点は意見を異にして</w:t>
      </w:r>
      <w:r w:rsidR="002F7C67">
        <w:rPr>
          <w:rFonts w:asciiTheme="minorEastAsia" w:hAnsiTheme="minorEastAsia" w:cs="Times New Roman" w:hint="eastAsia"/>
          <w:sz w:val="22"/>
        </w:rPr>
        <w:t>い</w:t>
      </w:r>
      <w:r w:rsidRPr="00925876">
        <w:rPr>
          <w:rFonts w:asciiTheme="minorEastAsia" w:hAnsiTheme="minorEastAsia" w:cs="Times New Roman" w:hint="eastAsia"/>
          <w:sz w:val="22"/>
        </w:rPr>
        <w:t>ます。</w:t>
      </w:r>
      <w:r w:rsidR="008D332E">
        <w:rPr>
          <w:rFonts w:asciiTheme="minorEastAsia" w:hAnsiTheme="minorEastAsia" w:cs="Times New Roman" w:hint="eastAsia"/>
          <w:sz w:val="22"/>
        </w:rPr>
        <w:t>学力検査実施日から合格者発表日までの間の日数については、平成11年度までは１～３日（土、日を含むこともある）であったものを、一定の日数（３～４日（土、日を含まず））を確保するよう改善してきました。平成25年度についても、前期で３日、後期で４日（ともに土、日を含まず）を確保しており、他の都道府県と比較しても、特に短い期間であるとは言え</w:t>
      </w:r>
      <w:r w:rsidR="00F913B7">
        <w:rPr>
          <w:rFonts w:asciiTheme="minorEastAsia" w:hAnsiTheme="minorEastAsia" w:cs="Times New Roman" w:hint="eastAsia"/>
          <w:sz w:val="22"/>
        </w:rPr>
        <w:t>ません</w:t>
      </w:r>
      <w:r w:rsidR="008D332E">
        <w:rPr>
          <w:rFonts w:asciiTheme="minorEastAsia" w:hAnsiTheme="minorEastAsia" w:cs="Times New Roman" w:hint="eastAsia"/>
          <w:sz w:val="22"/>
        </w:rPr>
        <w:t>。</w:t>
      </w:r>
      <w:r w:rsidRPr="00925876">
        <w:rPr>
          <w:rFonts w:asciiTheme="minorEastAsia" w:hAnsiTheme="minorEastAsia" w:cs="Times New Roman" w:hint="eastAsia"/>
          <w:sz w:val="22"/>
        </w:rPr>
        <w:t xml:space="preserve">　</w:t>
      </w:r>
    </w:p>
    <w:p w:rsidR="004119E8" w:rsidRPr="00925876" w:rsidRDefault="004119E8" w:rsidP="00F913B7">
      <w:pPr>
        <w:spacing w:line="320" w:lineRule="exact"/>
        <w:ind w:leftChars="380" w:left="798" w:firstLineChars="107" w:firstLine="235"/>
        <w:rPr>
          <w:rFonts w:asciiTheme="minorEastAsia" w:hAnsiTheme="minorEastAsia" w:cs="Times New Roman"/>
          <w:sz w:val="22"/>
        </w:rPr>
      </w:pPr>
      <w:r w:rsidRPr="00925876">
        <w:rPr>
          <w:rFonts w:asciiTheme="minorEastAsia" w:hAnsiTheme="minorEastAsia" w:cs="Times New Roman" w:hint="eastAsia"/>
          <w:sz w:val="22"/>
        </w:rPr>
        <w:t>ただし、</w:t>
      </w:r>
      <w:r w:rsidRPr="00925876">
        <w:rPr>
          <w:rFonts w:asciiTheme="minorEastAsia" w:hAnsiTheme="minorEastAsia" w:cs="Times New Roman"/>
          <w:sz w:val="22"/>
        </w:rPr>
        <w:t>平成25年度選抜</w:t>
      </w:r>
      <w:r w:rsidRPr="00925876">
        <w:rPr>
          <w:rFonts w:asciiTheme="minorEastAsia" w:hAnsiTheme="minorEastAsia" w:cs="Times New Roman" w:hint="eastAsia"/>
          <w:sz w:val="22"/>
        </w:rPr>
        <w:t>（平成</w:t>
      </w:r>
      <w:r w:rsidR="007A3889" w:rsidRPr="00925876">
        <w:rPr>
          <w:rFonts w:asciiTheme="minorEastAsia" w:hAnsiTheme="minorEastAsia" w:cs="Times New Roman" w:hint="eastAsia"/>
          <w:sz w:val="22"/>
        </w:rPr>
        <w:t>25</w:t>
      </w:r>
      <w:r w:rsidRPr="00925876">
        <w:rPr>
          <w:rFonts w:asciiTheme="minorEastAsia" w:hAnsiTheme="minorEastAsia" w:cs="Times New Roman" w:hint="eastAsia"/>
          <w:sz w:val="22"/>
        </w:rPr>
        <w:t>年</w:t>
      </w:r>
      <w:r w:rsidR="00A82240">
        <w:rPr>
          <w:rFonts w:asciiTheme="minorEastAsia" w:hAnsiTheme="minorEastAsia" w:cs="Times New Roman" w:hint="eastAsia"/>
          <w:sz w:val="22"/>
        </w:rPr>
        <w:t>２</w:t>
      </w:r>
      <w:r w:rsidRPr="00925876">
        <w:rPr>
          <w:rFonts w:asciiTheme="minorEastAsia" w:hAnsiTheme="minorEastAsia" w:cs="Times New Roman" w:hint="eastAsia"/>
          <w:sz w:val="22"/>
        </w:rPr>
        <w:t>月・</w:t>
      </w:r>
      <w:r w:rsidR="00A82240">
        <w:rPr>
          <w:rFonts w:asciiTheme="minorEastAsia" w:hAnsiTheme="minorEastAsia" w:cs="Times New Roman" w:hint="eastAsia"/>
          <w:sz w:val="22"/>
        </w:rPr>
        <w:t>３</w:t>
      </w:r>
      <w:r w:rsidR="005B6EE2">
        <w:rPr>
          <w:rFonts w:asciiTheme="minorEastAsia" w:hAnsiTheme="minorEastAsia" w:cs="Times New Roman" w:hint="eastAsia"/>
          <w:sz w:val="22"/>
        </w:rPr>
        <w:t>月に実施の選抜</w:t>
      </w:r>
      <w:r w:rsidRPr="00925876">
        <w:rPr>
          <w:rFonts w:asciiTheme="minorEastAsia" w:hAnsiTheme="minorEastAsia" w:cs="Times New Roman" w:hint="eastAsia"/>
          <w:sz w:val="22"/>
        </w:rPr>
        <w:t>）については、</w:t>
      </w:r>
      <w:r w:rsidRPr="00925876">
        <w:rPr>
          <w:rFonts w:asciiTheme="minorEastAsia" w:hAnsiTheme="minorEastAsia" w:cs="Times New Roman"/>
          <w:sz w:val="22"/>
        </w:rPr>
        <w:t>選抜日程の公表時期が</w:t>
      </w:r>
      <w:r w:rsidRPr="00925876">
        <w:rPr>
          <w:rFonts w:asciiTheme="minorEastAsia" w:hAnsiTheme="minorEastAsia" w:cs="Times New Roman" w:hint="eastAsia"/>
          <w:sz w:val="22"/>
        </w:rPr>
        <w:t>前年の</w:t>
      </w:r>
      <w:r w:rsidR="00A82240">
        <w:rPr>
          <w:rFonts w:asciiTheme="minorEastAsia" w:hAnsiTheme="minorEastAsia" w:cs="Times New Roman" w:hint="eastAsia"/>
          <w:sz w:val="22"/>
        </w:rPr>
        <w:t>３</w:t>
      </w:r>
      <w:r w:rsidRPr="00925876">
        <w:rPr>
          <w:rFonts w:asciiTheme="minorEastAsia" w:hAnsiTheme="minorEastAsia" w:cs="Times New Roman"/>
          <w:sz w:val="22"/>
        </w:rPr>
        <w:t>月末であったことから、</w:t>
      </w:r>
      <w:r w:rsidRPr="00925876">
        <w:rPr>
          <w:rFonts w:asciiTheme="minorEastAsia" w:hAnsiTheme="minorEastAsia" w:cs="Times New Roman" w:hint="eastAsia"/>
          <w:sz w:val="22"/>
        </w:rPr>
        <w:t>各</w:t>
      </w:r>
      <w:r w:rsidR="00572918">
        <w:rPr>
          <w:rFonts w:asciiTheme="minorEastAsia" w:hAnsiTheme="minorEastAsia" w:cs="Times New Roman" w:hint="eastAsia"/>
          <w:sz w:val="22"/>
        </w:rPr>
        <w:t>高等</w:t>
      </w:r>
      <w:r w:rsidRPr="00925876">
        <w:rPr>
          <w:rFonts w:asciiTheme="minorEastAsia" w:hAnsiTheme="minorEastAsia" w:cs="Times New Roman" w:hint="eastAsia"/>
          <w:sz w:val="22"/>
        </w:rPr>
        <w:t>学校で</w:t>
      </w:r>
      <w:r w:rsidR="0082022D">
        <w:rPr>
          <w:rFonts w:asciiTheme="minorEastAsia" w:hAnsiTheme="minorEastAsia" w:cs="Times New Roman" w:hint="eastAsia"/>
          <w:sz w:val="22"/>
        </w:rPr>
        <w:t>は</w:t>
      </w:r>
      <w:r w:rsidRPr="00925876">
        <w:rPr>
          <w:rFonts w:asciiTheme="minorEastAsia" w:hAnsiTheme="minorEastAsia" w:cs="Times New Roman" w:hint="eastAsia"/>
          <w:sz w:val="22"/>
        </w:rPr>
        <w:t>、すでに他の学校</w:t>
      </w:r>
      <w:r w:rsidRPr="00925876">
        <w:rPr>
          <w:rFonts w:asciiTheme="minorEastAsia" w:hAnsiTheme="minorEastAsia" w:cs="Times New Roman"/>
          <w:sz w:val="22"/>
        </w:rPr>
        <w:t>行事予定</w:t>
      </w:r>
      <w:r w:rsidRPr="00925876">
        <w:rPr>
          <w:rFonts w:asciiTheme="minorEastAsia" w:hAnsiTheme="minorEastAsia" w:cs="Times New Roman" w:hint="eastAsia"/>
          <w:sz w:val="22"/>
        </w:rPr>
        <w:t>が重なり、採点期間にも他の</w:t>
      </w:r>
      <w:r w:rsidR="0082022D">
        <w:rPr>
          <w:rFonts w:asciiTheme="minorEastAsia" w:hAnsiTheme="minorEastAsia" w:cs="Times New Roman" w:hint="eastAsia"/>
          <w:sz w:val="22"/>
        </w:rPr>
        <w:t>業務</w:t>
      </w:r>
      <w:r w:rsidRPr="00925876">
        <w:rPr>
          <w:rFonts w:asciiTheme="minorEastAsia" w:hAnsiTheme="minorEastAsia" w:cs="Times New Roman" w:hint="eastAsia"/>
          <w:sz w:val="22"/>
        </w:rPr>
        <w:t>を強いられた結果、採点業務に集中できなかったという</w:t>
      </w:r>
      <w:r w:rsidRPr="00925876">
        <w:rPr>
          <w:rFonts w:asciiTheme="minorEastAsia" w:hAnsiTheme="minorEastAsia" w:cs="Times New Roman" w:hint="eastAsia"/>
          <w:sz w:val="22"/>
        </w:rPr>
        <w:lastRenderedPageBreak/>
        <w:t>事情も</w:t>
      </w:r>
      <w:r w:rsidR="005A04CA">
        <w:rPr>
          <w:rFonts w:asciiTheme="minorEastAsia" w:hAnsiTheme="minorEastAsia" w:cs="Times New Roman" w:hint="eastAsia"/>
          <w:sz w:val="22"/>
        </w:rPr>
        <w:t>あり</w:t>
      </w:r>
      <w:r w:rsidRPr="00925876">
        <w:rPr>
          <w:rFonts w:asciiTheme="minorEastAsia" w:hAnsiTheme="minorEastAsia" w:cs="Times New Roman" w:hint="eastAsia"/>
          <w:sz w:val="22"/>
        </w:rPr>
        <w:t>ました。</w:t>
      </w:r>
    </w:p>
    <w:p w:rsidR="004119E8" w:rsidRPr="00925876" w:rsidRDefault="004119E8" w:rsidP="00F913B7">
      <w:pPr>
        <w:spacing w:line="320" w:lineRule="exact"/>
        <w:ind w:leftChars="404" w:left="849" w:hanging="1"/>
        <w:rPr>
          <w:rFonts w:asciiTheme="minorEastAsia" w:hAnsiTheme="minorEastAsia" w:cs="Times New Roman"/>
          <w:sz w:val="22"/>
        </w:rPr>
      </w:pPr>
      <w:r w:rsidRPr="00925876">
        <w:rPr>
          <w:rFonts w:asciiTheme="minorEastAsia" w:hAnsiTheme="minorEastAsia" w:cs="Times New Roman" w:hint="eastAsia"/>
          <w:sz w:val="22"/>
        </w:rPr>
        <w:t xml:space="preserve">　従い</w:t>
      </w:r>
      <w:r w:rsidR="0082022D">
        <w:rPr>
          <w:rFonts w:asciiTheme="minorEastAsia" w:hAnsiTheme="minorEastAsia" w:cs="Times New Roman" w:hint="eastAsia"/>
          <w:sz w:val="22"/>
        </w:rPr>
        <w:t>まして</w:t>
      </w:r>
      <w:r w:rsidRPr="00925876">
        <w:rPr>
          <w:rFonts w:asciiTheme="minorEastAsia" w:hAnsiTheme="minorEastAsia" w:cs="Times New Roman" w:hint="eastAsia"/>
          <w:sz w:val="22"/>
        </w:rPr>
        <w:t>、</w:t>
      </w:r>
      <w:r w:rsidR="00F913B7">
        <w:rPr>
          <w:rFonts w:asciiTheme="minorEastAsia" w:hAnsiTheme="minorEastAsia" w:cs="Times New Roman" w:hint="eastAsia"/>
          <w:sz w:val="22"/>
        </w:rPr>
        <w:t>選抜作業に要する日数の確保に努めるとともに、</w:t>
      </w:r>
      <w:r w:rsidR="0082022D">
        <w:rPr>
          <w:rFonts w:asciiTheme="minorEastAsia" w:hAnsiTheme="minorEastAsia" w:cs="Times New Roman" w:hint="eastAsia"/>
          <w:sz w:val="22"/>
        </w:rPr>
        <w:t>各学校において、教員が</w:t>
      </w:r>
      <w:r w:rsidRPr="00925876">
        <w:rPr>
          <w:rFonts w:asciiTheme="minorEastAsia" w:hAnsiTheme="minorEastAsia" w:cs="Times New Roman" w:hint="eastAsia"/>
          <w:sz w:val="22"/>
        </w:rPr>
        <w:t>採点</w:t>
      </w:r>
      <w:r w:rsidR="0082022D">
        <w:rPr>
          <w:rFonts w:asciiTheme="minorEastAsia" w:hAnsiTheme="minorEastAsia" w:cs="Times New Roman" w:hint="eastAsia"/>
          <w:sz w:val="22"/>
        </w:rPr>
        <w:t>業務</w:t>
      </w:r>
      <w:r w:rsidRPr="00925876">
        <w:rPr>
          <w:rFonts w:asciiTheme="minorEastAsia" w:hAnsiTheme="minorEastAsia" w:cs="Times New Roman" w:hint="eastAsia"/>
          <w:sz w:val="22"/>
        </w:rPr>
        <w:t>に集中できるように、選抜日程の公表を、各学校が来年の行事予定を</w:t>
      </w:r>
      <w:r w:rsidR="0082022D">
        <w:rPr>
          <w:rFonts w:asciiTheme="minorEastAsia" w:hAnsiTheme="minorEastAsia" w:cs="Times New Roman" w:hint="eastAsia"/>
          <w:sz w:val="22"/>
        </w:rPr>
        <w:t>検討、決定</w:t>
      </w:r>
      <w:r w:rsidRPr="00925876">
        <w:rPr>
          <w:rFonts w:asciiTheme="minorEastAsia" w:hAnsiTheme="minorEastAsia" w:cs="Times New Roman" w:hint="eastAsia"/>
          <w:sz w:val="22"/>
        </w:rPr>
        <w:t>しなければならない時期に先立って行う必要</w:t>
      </w:r>
      <w:r w:rsidR="0082173F">
        <w:rPr>
          <w:rFonts w:asciiTheme="minorEastAsia" w:hAnsiTheme="minorEastAsia" w:cs="Times New Roman" w:hint="eastAsia"/>
          <w:sz w:val="22"/>
        </w:rPr>
        <w:t>が</w:t>
      </w:r>
      <w:r w:rsidRPr="00925876">
        <w:rPr>
          <w:rFonts w:asciiTheme="minorEastAsia" w:hAnsiTheme="minorEastAsia" w:cs="Times New Roman" w:hint="eastAsia"/>
          <w:sz w:val="22"/>
        </w:rPr>
        <w:t>あ</w:t>
      </w:r>
      <w:r w:rsidR="005A04CA">
        <w:rPr>
          <w:rFonts w:asciiTheme="minorEastAsia" w:hAnsiTheme="minorEastAsia" w:cs="Times New Roman" w:hint="eastAsia"/>
          <w:sz w:val="22"/>
        </w:rPr>
        <w:t>ります</w:t>
      </w:r>
      <w:r w:rsidRPr="00925876">
        <w:rPr>
          <w:rFonts w:asciiTheme="minorEastAsia" w:hAnsiTheme="minorEastAsia" w:cs="Times New Roman" w:hint="eastAsia"/>
          <w:sz w:val="22"/>
        </w:rPr>
        <w:t>。</w:t>
      </w:r>
    </w:p>
    <w:p w:rsidR="004119E8" w:rsidRPr="00925876" w:rsidRDefault="004119E8" w:rsidP="004119E8">
      <w:pPr>
        <w:pStyle w:val="ab"/>
        <w:spacing w:line="320" w:lineRule="exact"/>
        <w:ind w:leftChars="0" w:left="785"/>
        <w:rPr>
          <w:rFonts w:asciiTheme="minorEastAsia" w:hAnsiTheme="minorEastAsia" w:cs="Times New Roman"/>
          <w:sz w:val="22"/>
        </w:rPr>
      </w:pPr>
    </w:p>
    <w:p w:rsidR="007A3889" w:rsidRPr="00925876" w:rsidRDefault="007A3889" w:rsidP="000E2EEF">
      <w:pPr>
        <w:spacing w:line="320" w:lineRule="exact"/>
        <w:rPr>
          <w:rFonts w:asciiTheme="minorEastAsia" w:hAnsiTheme="minorEastAsia" w:cs="Times New Roman"/>
          <w:b/>
          <w:sz w:val="22"/>
        </w:rPr>
      </w:pPr>
      <w:r w:rsidRPr="00925876">
        <w:rPr>
          <w:rFonts w:asciiTheme="minorEastAsia" w:hAnsiTheme="minorEastAsia" w:cs="Times New Roman" w:hint="eastAsia"/>
          <w:b/>
          <w:sz w:val="22"/>
        </w:rPr>
        <w:t>【改善策について―今後どのように対処するのか】</w:t>
      </w:r>
    </w:p>
    <w:p w:rsidR="00075E3D" w:rsidRPr="00925876" w:rsidRDefault="00075E3D" w:rsidP="000E2EEF">
      <w:pPr>
        <w:spacing w:line="320" w:lineRule="exact"/>
        <w:rPr>
          <w:rFonts w:asciiTheme="minorEastAsia" w:hAnsiTheme="minorEastAsia" w:cs="Times New Roman"/>
          <w:sz w:val="22"/>
        </w:rPr>
      </w:pPr>
      <w:r w:rsidRPr="00925876">
        <w:rPr>
          <w:rFonts w:asciiTheme="minorEastAsia" w:hAnsiTheme="minorEastAsia" w:cs="Times New Roman"/>
          <w:sz w:val="22"/>
        </w:rPr>
        <w:t xml:space="preserve">　</w:t>
      </w:r>
      <w:r w:rsidR="00205E72" w:rsidRPr="00925876">
        <w:rPr>
          <w:rFonts w:asciiTheme="minorEastAsia" w:hAnsiTheme="minorEastAsia" w:cs="Times New Roman"/>
          <w:sz w:val="22"/>
        </w:rPr>
        <w:t>府教育委員会では、</w:t>
      </w:r>
      <w:r w:rsidR="007A3889" w:rsidRPr="00925876">
        <w:rPr>
          <w:rFonts w:asciiTheme="minorEastAsia" w:hAnsiTheme="minorEastAsia" w:cs="Times New Roman" w:hint="eastAsia"/>
          <w:sz w:val="22"/>
        </w:rPr>
        <w:t>上記</w:t>
      </w:r>
      <w:r w:rsidRPr="00925876">
        <w:rPr>
          <w:rFonts w:asciiTheme="minorEastAsia" w:hAnsiTheme="minorEastAsia" w:cs="Times New Roman"/>
          <w:sz w:val="22"/>
        </w:rPr>
        <w:t>の分析結果を踏まえ、平成26年度入学者選抜</w:t>
      </w:r>
      <w:r w:rsidR="007A3889" w:rsidRPr="00925876">
        <w:rPr>
          <w:rFonts w:asciiTheme="minorEastAsia" w:hAnsiTheme="minorEastAsia" w:cs="Times New Roman" w:hint="eastAsia"/>
          <w:sz w:val="22"/>
        </w:rPr>
        <w:t>（平成26年</w:t>
      </w:r>
      <w:r w:rsidR="00F46456">
        <w:rPr>
          <w:rFonts w:asciiTheme="minorEastAsia" w:hAnsiTheme="minorEastAsia" w:cs="Times New Roman" w:hint="eastAsia"/>
          <w:sz w:val="22"/>
        </w:rPr>
        <w:t>２</w:t>
      </w:r>
      <w:r w:rsidR="007A3889" w:rsidRPr="00925876">
        <w:rPr>
          <w:rFonts w:asciiTheme="minorEastAsia" w:hAnsiTheme="minorEastAsia" w:cs="Times New Roman" w:hint="eastAsia"/>
          <w:sz w:val="22"/>
        </w:rPr>
        <w:t>月・</w:t>
      </w:r>
      <w:r w:rsidR="00F46456">
        <w:rPr>
          <w:rFonts w:asciiTheme="minorEastAsia" w:hAnsiTheme="minorEastAsia" w:cs="Times New Roman" w:hint="eastAsia"/>
          <w:sz w:val="22"/>
        </w:rPr>
        <w:t>３</w:t>
      </w:r>
      <w:r w:rsidR="005B6EE2">
        <w:rPr>
          <w:rFonts w:asciiTheme="minorEastAsia" w:hAnsiTheme="minorEastAsia" w:cs="Times New Roman" w:hint="eastAsia"/>
          <w:sz w:val="22"/>
        </w:rPr>
        <w:t>月に実施される選抜</w:t>
      </w:r>
      <w:r w:rsidR="007A3889" w:rsidRPr="00925876">
        <w:rPr>
          <w:rFonts w:asciiTheme="minorEastAsia" w:hAnsiTheme="minorEastAsia" w:cs="Times New Roman" w:hint="eastAsia"/>
          <w:sz w:val="22"/>
        </w:rPr>
        <w:t>）において</w:t>
      </w:r>
      <w:r w:rsidR="000D10C6" w:rsidRPr="00925876">
        <w:rPr>
          <w:rFonts w:asciiTheme="minorEastAsia" w:hAnsiTheme="minorEastAsia" w:cs="Times New Roman"/>
          <w:sz w:val="22"/>
        </w:rPr>
        <w:t>以下の</w:t>
      </w:r>
      <w:r w:rsidR="007A3889" w:rsidRPr="00925876">
        <w:rPr>
          <w:rFonts w:asciiTheme="minorEastAsia" w:hAnsiTheme="minorEastAsia" w:cs="Times New Roman" w:hint="eastAsia"/>
          <w:sz w:val="22"/>
        </w:rPr>
        <w:t>改善策を取</w:t>
      </w:r>
      <w:r w:rsidR="005A04CA">
        <w:rPr>
          <w:rFonts w:asciiTheme="minorEastAsia" w:hAnsiTheme="minorEastAsia" w:cs="Times New Roman" w:hint="eastAsia"/>
          <w:sz w:val="22"/>
        </w:rPr>
        <w:t>ってまいります。</w:t>
      </w:r>
    </w:p>
    <w:p w:rsidR="000D10C6" w:rsidRPr="00925876" w:rsidRDefault="000D10C6" w:rsidP="000E2EEF">
      <w:pPr>
        <w:spacing w:line="320" w:lineRule="exact"/>
        <w:rPr>
          <w:rFonts w:asciiTheme="minorEastAsia" w:hAnsiTheme="minorEastAsia" w:cs="Times New Roman"/>
          <w:sz w:val="22"/>
        </w:rPr>
      </w:pPr>
    </w:p>
    <w:p w:rsidR="000D10C6" w:rsidRPr="00925876" w:rsidRDefault="007A3889" w:rsidP="007A3889">
      <w:pPr>
        <w:spacing w:line="320" w:lineRule="exact"/>
        <w:ind w:firstLineChars="193" w:firstLine="426"/>
        <w:rPr>
          <w:rFonts w:asciiTheme="minorEastAsia" w:hAnsiTheme="minorEastAsia" w:cs="Times New Roman"/>
          <w:b/>
          <w:sz w:val="22"/>
        </w:rPr>
      </w:pPr>
      <w:r w:rsidRPr="00925876">
        <w:rPr>
          <w:rFonts w:asciiTheme="minorEastAsia" w:hAnsiTheme="minorEastAsia" w:cs="Times New Roman" w:hint="eastAsia"/>
          <w:b/>
          <w:sz w:val="22"/>
        </w:rPr>
        <w:t>改善策①　二系統による採点</w:t>
      </w:r>
    </w:p>
    <w:p w:rsidR="00D21789" w:rsidRDefault="00C06D08" w:rsidP="00D21789">
      <w:pPr>
        <w:spacing w:line="320" w:lineRule="exact"/>
        <w:ind w:leftChars="298" w:left="847" w:hangingChars="100" w:hanging="221"/>
        <w:rPr>
          <w:rFonts w:asciiTheme="minorEastAsia" w:hAnsiTheme="minorEastAsia" w:cs="Times New Roman"/>
          <w:sz w:val="22"/>
        </w:rPr>
      </w:pPr>
      <w:r w:rsidRPr="00925876">
        <w:rPr>
          <w:rFonts w:asciiTheme="minorEastAsia" w:hAnsiTheme="minorEastAsia" w:cs="Times New Roman" w:hint="eastAsia"/>
          <w:b/>
          <w:sz w:val="22"/>
        </w:rPr>
        <w:t xml:space="preserve">　</w:t>
      </w:r>
      <w:r w:rsidR="00252A81">
        <w:rPr>
          <w:rFonts w:asciiTheme="minorEastAsia" w:hAnsiTheme="minorEastAsia" w:cs="Times New Roman" w:hint="eastAsia"/>
          <w:b/>
          <w:sz w:val="22"/>
        </w:rPr>
        <w:t xml:space="preserve">　</w:t>
      </w:r>
      <w:r w:rsidR="00264AFC" w:rsidRPr="001E4F55">
        <w:rPr>
          <w:rFonts w:asciiTheme="minorEastAsia" w:hAnsiTheme="minorEastAsia" w:cs="Times New Roman" w:hint="eastAsia"/>
          <w:sz w:val="22"/>
        </w:rPr>
        <w:t>各高等学校において、複数回の点検を行っていたにも関わらずミスが発見できなかったことは、点検者（二度目の採点者）、再点検者（三度目の採点者）が一度目の採点者の採点に影響されることが原因と考えられたため、影響を受けずに採点する方法として、受験生の答案用紙の写しをと</w:t>
      </w:r>
      <w:r w:rsidR="00C33B80">
        <w:rPr>
          <w:rFonts w:asciiTheme="minorEastAsia" w:hAnsiTheme="minorEastAsia" w:cs="Times New Roman" w:hint="eastAsia"/>
          <w:sz w:val="22"/>
        </w:rPr>
        <w:t>るなどして採点、点検を行う「</w:t>
      </w:r>
      <w:r w:rsidR="00CA6E85" w:rsidRPr="008E5BFA">
        <w:rPr>
          <w:rFonts w:asciiTheme="minorEastAsia" w:hAnsiTheme="minorEastAsia" w:cs="Times New Roman" w:hint="eastAsia"/>
          <w:sz w:val="22"/>
        </w:rPr>
        <w:t>二系統による採点</w:t>
      </w:r>
      <w:r w:rsidR="00C33B80">
        <w:rPr>
          <w:rFonts w:asciiTheme="minorEastAsia" w:hAnsiTheme="minorEastAsia" w:cs="Times New Roman" w:hint="eastAsia"/>
          <w:sz w:val="22"/>
        </w:rPr>
        <w:t>」</w:t>
      </w:r>
      <w:r w:rsidR="00264AFC" w:rsidRPr="001E4F55">
        <w:rPr>
          <w:rFonts w:asciiTheme="minorEastAsia" w:hAnsiTheme="minorEastAsia" w:cs="Times New Roman" w:hint="eastAsia"/>
          <w:sz w:val="22"/>
        </w:rPr>
        <w:t>を</w:t>
      </w:r>
      <w:r w:rsidR="005A04CA">
        <w:rPr>
          <w:rFonts w:asciiTheme="minorEastAsia" w:hAnsiTheme="minorEastAsia" w:cs="Times New Roman" w:hint="eastAsia"/>
          <w:sz w:val="22"/>
        </w:rPr>
        <w:t>取り入れます</w:t>
      </w:r>
      <w:r w:rsidR="00264AFC" w:rsidRPr="001E4F55">
        <w:rPr>
          <w:rFonts w:asciiTheme="minorEastAsia" w:hAnsiTheme="minorEastAsia" w:cs="Times New Roman" w:hint="eastAsia"/>
          <w:sz w:val="22"/>
        </w:rPr>
        <w:t>。このことにより、答案用紙に複数の</w:t>
      </w:r>
      <w:r w:rsidR="00CC1AFD" w:rsidRPr="001E4F55">
        <w:rPr>
          <w:rFonts w:asciiTheme="minorEastAsia" w:hAnsiTheme="minorEastAsia" w:cs="Times New Roman" w:hint="eastAsia"/>
          <w:sz w:val="22"/>
        </w:rPr>
        <w:t>チェックが入ることもなく、その後の集計作業への影響も少なくなり</w:t>
      </w:r>
      <w:r w:rsidR="00CC1AFD">
        <w:rPr>
          <w:rFonts w:asciiTheme="minorEastAsia" w:hAnsiTheme="minorEastAsia" w:cs="Times New Roman" w:hint="eastAsia"/>
          <w:sz w:val="22"/>
        </w:rPr>
        <w:t>、</w:t>
      </w:r>
      <w:r w:rsidR="00264AFC" w:rsidRPr="001E4F55">
        <w:rPr>
          <w:rFonts w:asciiTheme="minorEastAsia" w:hAnsiTheme="minorEastAsia" w:cs="Times New Roman" w:hint="eastAsia"/>
          <w:sz w:val="22"/>
        </w:rPr>
        <w:t>点検の精度を上げ</w:t>
      </w:r>
      <w:r w:rsidR="00CC1AFD">
        <w:rPr>
          <w:rFonts w:asciiTheme="minorEastAsia" w:hAnsiTheme="minorEastAsia" w:cs="Times New Roman" w:hint="eastAsia"/>
          <w:sz w:val="22"/>
        </w:rPr>
        <w:t>、確実な</w:t>
      </w:r>
      <w:r w:rsidR="005A04CA">
        <w:rPr>
          <w:rFonts w:asciiTheme="minorEastAsia" w:hAnsiTheme="minorEastAsia" w:cs="Times New Roman" w:hint="eastAsia"/>
          <w:sz w:val="22"/>
        </w:rPr>
        <w:t>採点、</w:t>
      </w:r>
      <w:r w:rsidR="00CC1AFD">
        <w:rPr>
          <w:rFonts w:asciiTheme="minorEastAsia" w:hAnsiTheme="minorEastAsia" w:cs="Times New Roman" w:hint="eastAsia"/>
          <w:sz w:val="22"/>
        </w:rPr>
        <w:t>点検につな</w:t>
      </w:r>
      <w:r w:rsidR="00F913B7">
        <w:rPr>
          <w:rFonts w:asciiTheme="minorEastAsia" w:hAnsiTheme="minorEastAsia" w:cs="Times New Roman" w:hint="eastAsia"/>
          <w:sz w:val="22"/>
        </w:rPr>
        <w:t>げます</w:t>
      </w:r>
      <w:r w:rsidR="00264AFC" w:rsidRPr="001E4F55">
        <w:rPr>
          <w:rFonts w:asciiTheme="minorEastAsia" w:hAnsiTheme="minorEastAsia" w:cs="Times New Roman" w:hint="eastAsia"/>
          <w:sz w:val="22"/>
        </w:rPr>
        <w:t>。</w:t>
      </w:r>
    </w:p>
    <w:p w:rsidR="00D21789" w:rsidRDefault="00D21789" w:rsidP="00D21789">
      <w:pPr>
        <w:spacing w:line="320" w:lineRule="exact"/>
        <w:ind w:firstLineChars="200" w:firstLine="442"/>
        <w:rPr>
          <w:rFonts w:asciiTheme="minorEastAsia" w:hAnsiTheme="minorEastAsia" w:cs="Times New Roman"/>
          <w:b/>
          <w:sz w:val="22"/>
        </w:rPr>
      </w:pPr>
    </w:p>
    <w:p w:rsidR="000D10C6" w:rsidRPr="00D21789" w:rsidRDefault="00C06D08" w:rsidP="00D21789">
      <w:pPr>
        <w:spacing w:line="320" w:lineRule="exact"/>
        <w:ind w:firstLineChars="200" w:firstLine="442"/>
        <w:rPr>
          <w:rFonts w:asciiTheme="minorEastAsia" w:hAnsiTheme="minorEastAsia" w:cs="Times New Roman"/>
          <w:sz w:val="22"/>
        </w:rPr>
      </w:pPr>
      <w:r w:rsidRPr="00925876">
        <w:rPr>
          <w:rFonts w:asciiTheme="minorEastAsia" w:hAnsiTheme="minorEastAsia" w:cs="Times New Roman" w:hint="eastAsia"/>
          <w:b/>
          <w:sz w:val="22"/>
        </w:rPr>
        <w:t xml:space="preserve">改善策②　</w:t>
      </w:r>
      <w:r w:rsidR="0018099E" w:rsidRPr="00925876">
        <w:rPr>
          <w:rFonts w:asciiTheme="minorEastAsia" w:hAnsiTheme="minorEastAsia" w:cs="Times New Roman"/>
          <w:b/>
          <w:sz w:val="22"/>
        </w:rPr>
        <w:t>問題・解答用紙等の改善</w:t>
      </w:r>
    </w:p>
    <w:p w:rsidR="0018099E" w:rsidRPr="00925876" w:rsidRDefault="00CA6E85" w:rsidP="00B15EBA">
      <w:pPr>
        <w:spacing w:line="320" w:lineRule="exact"/>
        <w:ind w:leftChars="404" w:left="848" w:firstLine="2"/>
        <w:rPr>
          <w:rFonts w:asciiTheme="minorEastAsia" w:hAnsiTheme="minorEastAsia" w:cs="Times New Roman"/>
          <w:sz w:val="22"/>
        </w:rPr>
      </w:pPr>
      <w:r>
        <w:rPr>
          <w:rFonts w:asciiTheme="minorEastAsia" w:hAnsiTheme="minorEastAsia" w:cs="Times New Roman"/>
          <w:sz w:val="22"/>
        </w:rPr>
        <w:t xml:space="preserve">　</w:t>
      </w:r>
      <w:r w:rsidR="00C06D08" w:rsidRPr="00925876">
        <w:rPr>
          <w:rFonts w:asciiTheme="minorEastAsia" w:hAnsiTheme="minorEastAsia" w:cs="Times New Roman" w:hint="eastAsia"/>
          <w:sz w:val="22"/>
        </w:rPr>
        <w:t>採点者が</w:t>
      </w:r>
      <w:r>
        <w:rPr>
          <w:rFonts w:asciiTheme="minorEastAsia" w:hAnsiTheme="minorEastAsia" w:cs="Times New Roman" w:hint="eastAsia"/>
          <w:sz w:val="22"/>
        </w:rPr>
        <w:t>配点を</w:t>
      </w:r>
      <w:r w:rsidR="00C06D08" w:rsidRPr="00925876">
        <w:rPr>
          <w:rFonts w:asciiTheme="minorEastAsia" w:hAnsiTheme="minorEastAsia" w:cs="Times New Roman" w:hint="eastAsia"/>
          <w:sz w:val="22"/>
        </w:rPr>
        <w:t>間違え</w:t>
      </w:r>
      <w:r w:rsidR="00B15EBA">
        <w:rPr>
          <w:rFonts w:asciiTheme="minorEastAsia" w:hAnsiTheme="minorEastAsia" w:cs="Times New Roman" w:hint="eastAsia"/>
          <w:sz w:val="22"/>
        </w:rPr>
        <w:t>な</w:t>
      </w:r>
      <w:r w:rsidR="00C06D08" w:rsidRPr="00925876">
        <w:rPr>
          <w:rFonts w:asciiTheme="minorEastAsia" w:hAnsiTheme="minorEastAsia" w:cs="Times New Roman" w:hint="eastAsia"/>
          <w:sz w:val="22"/>
        </w:rPr>
        <w:t>いように</w:t>
      </w:r>
      <w:r>
        <w:rPr>
          <w:rFonts w:asciiTheme="minorEastAsia" w:hAnsiTheme="minorEastAsia" w:cs="Times New Roman" w:hint="eastAsia"/>
          <w:sz w:val="22"/>
        </w:rPr>
        <w:t>、</w:t>
      </w:r>
      <w:r w:rsidR="00DC6843">
        <w:rPr>
          <w:rFonts w:asciiTheme="minorEastAsia" w:hAnsiTheme="minorEastAsia" w:cs="Times New Roman" w:hint="eastAsia"/>
          <w:sz w:val="22"/>
        </w:rPr>
        <w:t>学力検査問題については</w:t>
      </w:r>
      <w:r w:rsidR="005B6EE2">
        <w:rPr>
          <w:rFonts w:asciiTheme="minorEastAsia" w:hAnsiTheme="minorEastAsia" w:cs="Times New Roman" w:hint="eastAsia"/>
          <w:sz w:val="22"/>
        </w:rPr>
        <w:t>、</w:t>
      </w:r>
      <w:r>
        <w:rPr>
          <w:rFonts w:asciiTheme="minorEastAsia" w:hAnsiTheme="minorEastAsia" w:cs="Times New Roman" w:hint="eastAsia"/>
          <w:sz w:val="22"/>
        </w:rPr>
        <w:t>配点に規則性のある</w:t>
      </w:r>
      <w:r w:rsidR="00C06D08" w:rsidRPr="00925876">
        <w:rPr>
          <w:rFonts w:asciiTheme="minorEastAsia" w:hAnsiTheme="minorEastAsia" w:cs="Times New Roman"/>
          <w:sz w:val="22"/>
        </w:rPr>
        <w:t>問題</w:t>
      </w:r>
      <w:r w:rsidR="00C06D08" w:rsidRPr="00925876">
        <w:rPr>
          <w:rFonts w:asciiTheme="minorEastAsia" w:hAnsiTheme="minorEastAsia" w:cs="Times New Roman" w:hint="eastAsia"/>
          <w:sz w:val="22"/>
        </w:rPr>
        <w:t>を</w:t>
      </w:r>
      <w:r w:rsidR="00C06D08" w:rsidRPr="00925876">
        <w:rPr>
          <w:rFonts w:asciiTheme="minorEastAsia" w:hAnsiTheme="minorEastAsia" w:cs="Times New Roman"/>
          <w:sz w:val="22"/>
        </w:rPr>
        <w:t>作成</w:t>
      </w:r>
      <w:r w:rsidR="00C06D08" w:rsidRPr="00925876">
        <w:rPr>
          <w:rFonts w:asciiTheme="minorEastAsia" w:hAnsiTheme="minorEastAsia" w:cs="Times New Roman" w:hint="eastAsia"/>
          <w:sz w:val="22"/>
        </w:rPr>
        <w:t>し</w:t>
      </w:r>
      <w:r w:rsidR="00DC6843">
        <w:rPr>
          <w:rFonts w:asciiTheme="minorEastAsia" w:hAnsiTheme="minorEastAsia" w:cs="Times New Roman" w:hint="eastAsia"/>
          <w:sz w:val="22"/>
        </w:rPr>
        <w:t>ます。また、解答用紙については、</w:t>
      </w:r>
      <w:r w:rsidR="00C06D08" w:rsidRPr="00925876">
        <w:rPr>
          <w:rFonts w:asciiTheme="minorEastAsia" w:hAnsiTheme="minorEastAsia" w:cs="Times New Roman" w:hint="eastAsia"/>
          <w:sz w:val="22"/>
        </w:rPr>
        <w:t>配点を</w:t>
      </w:r>
      <w:r>
        <w:rPr>
          <w:rFonts w:asciiTheme="minorEastAsia" w:hAnsiTheme="minorEastAsia" w:cs="Times New Roman" w:hint="eastAsia"/>
          <w:sz w:val="22"/>
        </w:rPr>
        <w:t>解答欄の</w:t>
      </w:r>
      <w:r w:rsidR="00C06D08" w:rsidRPr="00925876">
        <w:rPr>
          <w:rFonts w:asciiTheme="minorEastAsia" w:hAnsiTheme="minorEastAsia" w:cs="Times New Roman" w:hint="eastAsia"/>
          <w:sz w:val="22"/>
        </w:rPr>
        <w:t>分かりやすい位置に</w:t>
      </w:r>
      <w:r w:rsidR="00DC6843">
        <w:rPr>
          <w:rFonts w:asciiTheme="minorEastAsia" w:hAnsiTheme="minorEastAsia" w:cs="Times New Roman" w:hint="eastAsia"/>
          <w:sz w:val="22"/>
        </w:rPr>
        <w:t>予め</w:t>
      </w:r>
      <w:r w:rsidR="00C06D08" w:rsidRPr="00925876">
        <w:rPr>
          <w:rFonts w:asciiTheme="minorEastAsia" w:hAnsiTheme="minorEastAsia" w:cs="Times New Roman" w:hint="eastAsia"/>
          <w:sz w:val="22"/>
        </w:rPr>
        <w:t>印刷したり、</w:t>
      </w:r>
      <w:r w:rsidR="009E5CAA" w:rsidRPr="00925876">
        <w:rPr>
          <w:rFonts w:asciiTheme="minorEastAsia" w:hAnsiTheme="minorEastAsia" w:cs="Times New Roman"/>
          <w:sz w:val="22"/>
        </w:rPr>
        <w:t>小計欄や中計欄の</w:t>
      </w:r>
      <w:r w:rsidR="00C06D08" w:rsidRPr="00925876">
        <w:rPr>
          <w:rFonts w:asciiTheme="minorEastAsia" w:hAnsiTheme="minorEastAsia" w:cs="Times New Roman"/>
          <w:sz w:val="22"/>
        </w:rPr>
        <w:t>配置</w:t>
      </w:r>
      <w:r w:rsidR="00DC6843">
        <w:rPr>
          <w:rFonts w:asciiTheme="minorEastAsia" w:hAnsiTheme="minorEastAsia" w:cs="Times New Roman" w:hint="eastAsia"/>
          <w:sz w:val="22"/>
        </w:rPr>
        <w:t>を工夫したりするなどの</w:t>
      </w:r>
      <w:r w:rsidR="009E5CAA" w:rsidRPr="00925876">
        <w:rPr>
          <w:rFonts w:asciiTheme="minorEastAsia" w:hAnsiTheme="minorEastAsia" w:cs="Times New Roman"/>
          <w:sz w:val="22"/>
        </w:rPr>
        <w:t>改善</w:t>
      </w:r>
      <w:r w:rsidR="00DC6843">
        <w:rPr>
          <w:rFonts w:asciiTheme="minorEastAsia" w:hAnsiTheme="minorEastAsia" w:cs="Times New Roman" w:hint="eastAsia"/>
          <w:sz w:val="22"/>
        </w:rPr>
        <w:t>を</w:t>
      </w:r>
      <w:r w:rsidR="009E5CAA" w:rsidRPr="00925876">
        <w:rPr>
          <w:rFonts w:asciiTheme="minorEastAsia" w:hAnsiTheme="minorEastAsia" w:cs="Times New Roman"/>
          <w:sz w:val="22"/>
        </w:rPr>
        <w:t>します</w:t>
      </w:r>
      <w:r w:rsidR="0018099E" w:rsidRPr="00925876">
        <w:rPr>
          <w:rFonts w:asciiTheme="minorEastAsia" w:hAnsiTheme="minorEastAsia" w:cs="Times New Roman"/>
          <w:sz w:val="22"/>
        </w:rPr>
        <w:t>。このことにより、配点の並び等に</w:t>
      </w:r>
      <w:r w:rsidR="00DC6843">
        <w:rPr>
          <w:rFonts w:asciiTheme="minorEastAsia" w:hAnsiTheme="minorEastAsia" w:cs="Times New Roman" w:hint="eastAsia"/>
          <w:sz w:val="22"/>
        </w:rPr>
        <w:t>起因する</w:t>
      </w:r>
      <w:r w:rsidR="0018099E" w:rsidRPr="00925876">
        <w:rPr>
          <w:rFonts w:asciiTheme="minorEastAsia" w:hAnsiTheme="minorEastAsia" w:cs="Times New Roman"/>
          <w:sz w:val="22"/>
        </w:rPr>
        <w:t>思い込みや見落としを起こさないように</w:t>
      </w:r>
      <w:r w:rsidR="00C06D08" w:rsidRPr="00925876">
        <w:rPr>
          <w:rFonts w:asciiTheme="minorEastAsia" w:hAnsiTheme="minorEastAsia" w:cs="Times New Roman" w:hint="eastAsia"/>
          <w:sz w:val="22"/>
        </w:rPr>
        <w:t>します。</w:t>
      </w:r>
    </w:p>
    <w:p w:rsidR="00735912" w:rsidRPr="00925876" w:rsidRDefault="00735912" w:rsidP="000E2EEF">
      <w:pPr>
        <w:spacing w:line="320" w:lineRule="exact"/>
        <w:ind w:left="660" w:hangingChars="300" w:hanging="660"/>
        <w:rPr>
          <w:rFonts w:asciiTheme="minorEastAsia" w:hAnsiTheme="minorEastAsia" w:cs="Times New Roman"/>
          <w:sz w:val="22"/>
        </w:rPr>
      </w:pPr>
    </w:p>
    <w:p w:rsidR="0018099E" w:rsidRPr="00925876" w:rsidRDefault="00C06D08" w:rsidP="00C06D08">
      <w:pPr>
        <w:spacing w:line="320" w:lineRule="exact"/>
        <w:ind w:leftChars="202" w:left="437" w:hangingChars="6" w:hanging="13"/>
        <w:rPr>
          <w:rFonts w:asciiTheme="minorEastAsia" w:hAnsiTheme="minorEastAsia" w:cs="Times New Roman"/>
          <w:b/>
          <w:sz w:val="22"/>
        </w:rPr>
      </w:pPr>
      <w:r w:rsidRPr="00925876">
        <w:rPr>
          <w:rFonts w:asciiTheme="minorEastAsia" w:hAnsiTheme="minorEastAsia" w:cs="Times New Roman" w:hint="eastAsia"/>
          <w:b/>
          <w:sz w:val="22"/>
        </w:rPr>
        <w:t>改善策③　マニュアルの改訂とマニュアル遵守の徹底</w:t>
      </w:r>
    </w:p>
    <w:p w:rsidR="0018099E" w:rsidRPr="00925876" w:rsidRDefault="0018099E" w:rsidP="001E4F55">
      <w:pPr>
        <w:spacing w:line="320" w:lineRule="exact"/>
        <w:ind w:left="880" w:hangingChars="400" w:hanging="880"/>
        <w:rPr>
          <w:rFonts w:asciiTheme="minorEastAsia" w:hAnsiTheme="minorEastAsia" w:cs="Times New Roman"/>
          <w:sz w:val="22"/>
        </w:rPr>
      </w:pPr>
      <w:r w:rsidRPr="00925876">
        <w:rPr>
          <w:rFonts w:asciiTheme="minorEastAsia" w:hAnsiTheme="minorEastAsia" w:cs="Times New Roman"/>
          <w:sz w:val="22"/>
        </w:rPr>
        <w:t xml:space="preserve">　　　　</w:t>
      </w:r>
      <w:r w:rsidR="001E4F55">
        <w:rPr>
          <w:rFonts w:asciiTheme="minorEastAsia" w:hAnsiTheme="minorEastAsia" w:cs="Times New Roman" w:hint="eastAsia"/>
          <w:sz w:val="22"/>
        </w:rPr>
        <w:t xml:space="preserve">　</w:t>
      </w:r>
      <w:r w:rsidR="00CA6E85">
        <w:rPr>
          <w:rFonts w:asciiTheme="minorEastAsia" w:hAnsiTheme="minorEastAsia" w:cs="Times New Roman" w:hint="eastAsia"/>
          <w:sz w:val="22"/>
        </w:rPr>
        <w:t>マニュアルには、全般的な留意事項の他、</w:t>
      </w:r>
      <w:r w:rsidR="00CC1AFD">
        <w:rPr>
          <w:rFonts w:asciiTheme="minorEastAsia" w:hAnsiTheme="minorEastAsia" w:cs="Times New Roman" w:hint="eastAsia"/>
          <w:sz w:val="22"/>
        </w:rPr>
        <w:t>調査書評定の入力、学力検査の採点、選抜判定、合格者決定</w:t>
      </w:r>
      <w:r w:rsidR="00CA6E85">
        <w:rPr>
          <w:rFonts w:asciiTheme="minorEastAsia" w:hAnsiTheme="minorEastAsia" w:cs="Times New Roman" w:hint="eastAsia"/>
          <w:sz w:val="22"/>
        </w:rPr>
        <w:t>等</w:t>
      </w:r>
      <w:r w:rsidR="00CC1AFD">
        <w:rPr>
          <w:rFonts w:asciiTheme="minorEastAsia" w:hAnsiTheme="minorEastAsia" w:cs="Times New Roman" w:hint="eastAsia"/>
          <w:sz w:val="22"/>
        </w:rPr>
        <w:t>の手順を記載して</w:t>
      </w:r>
      <w:r w:rsidR="00A84959">
        <w:rPr>
          <w:rFonts w:asciiTheme="minorEastAsia" w:hAnsiTheme="minorEastAsia" w:cs="Times New Roman" w:hint="eastAsia"/>
          <w:sz w:val="22"/>
        </w:rPr>
        <w:t>い</w:t>
      </w:r>
      <w:r w:rsidR="00CC1AFD">
        <w:rPr>
          <w:rFonts w:asciiTheme="minorEastAsia" w:hAnsiTheme="minorEastAsia" w:cs="Times New Roman" w:hint="eastAsia"/>
          <w:sz w:val="22"/>
        </w:rPr>
        <w:t>ます。このマニュアルを</w:t>
      </w:r>
      <w:r w:rsidR="008E5BFA">
        <w:rPr>
          <w:rFonts w:asciiTheme="minorEastAsia" w:hAnsiTheme="minorEastAsia" w:cs="Times New Roman" w:hint="eastAsia"/>
          <w:sz w:val="22"/>
        </w:rPr>
        <w:t>、</w:t>
      </w:r>
      <w:r w:rsidR="00A84959">
        <w:rPr>
          <w:rFonts w:asciiTheme="minorEastAsia" w:hAnsiTheme="minorEastAsia" w:cs="Times New Roman" w:hint="eastAsia"/>
          <w:sz w:val="22"/>
        </w:rPr>
        <w:t>改善策①</w:t>
      </w:r>
      <w:r w:rsidR="008E5BFA">
        <w:rPr>
          <w:rFonts w:asciiTheme="minorEastAsia" w:hAnsiTheme="minorEastAsia" w:cs="Times New Roman" w:hint="eastAsia"/>
          <w:sz w:val="22"/>
        </w:rPr>
        <w:t>及び改善策</w:t>
      </w:r>
      <w:r w:rsidR="00A84959">
        <w:rPr>
          <w:rFonts w:asciiTheme="minorEastAsia" w:hAnsiTheme="minorEastAsia" w:cs="Times New Roman" w:hint="eastAsia"/>
          <w:sz w:val="22"/>
        </w:rPr>
        <w:t>②を踏まえ</w:t>
      </w:r>
      <w:r w:rsidR="008E5BFA">
        <w:rPr>
          <w:rFonts w:asciiTheme="minorEastAsia" w:hAnsiTheme="minorEastAsia" w:cs="Times New Roman" w:hint="eastAsia"/>
          <w:sz w:val="22"/>
        </w:rPr>
        <w:t>、より詳細なマニュアルに</w:t>
      </w:r>
      <w:r w:rsidR="00A84959">
        <w:rPr>
          <w:rFonts w:asciiTheme="minorEastAsia" w:hAnsiTheme="minorEastAsia" w:cs="Times New Roman" w:hint="eastAsia"/>
          <w:sz w:val="22"/>
        </w:rPr>
        <w:t>改訂し</w:t>
      </w:r>
      <w:r w:rsidR="008E5BFA">
        <w:rPr>
          <w:rFonts w:asciiTheme="minorEastAsia" w:hAnsiTheme="minorEastAsia" w:cs="Times New Roman" w:hint="eastAsia"/>
          <w:sz w:val="22"/>
        </w:rPr>
        <w:t>ます。</w:t>
      </w:r>
      <w:r w:rsidRPr="00925876">
        <w:rPr>
          <w:rFonts w:asciiTheme="minorEastAsia" w:hAnsiTheme="minorEastAsia" w:cs="Times New Roman"/>
          <w:sz w:val="22"/>
        </w:rPr>
        <w:t xml:space="preserve">　　　　</w:t>
      </w:r>
    </w:p>
    <w:p w:rsidR="000A5E2F" w:rsidRPr="00925876" w:rsidRDefault="0018099E" w:rsidP="00C06D08">
      <w:pPr>
        <w:spacing w:line="320" w:lineRule="exact"/>
        <w:ind w:leftChars="405" w:left="850"/>
        <w:rPr>
          <w:rFonts w:asciiTheme="minorEastAsia" w:hAnsiTheme="minorEastAsia" w:cs="Times New Roman"/>
          <w:sz w:val="22"/>
        </w:rPr>
      </w:pPr>
      <w:r w:rsidRPr="00925876">
        <w:rPr>
          <w:rFonts w:asciiTheme="minorEastAsia" w:hAnsiTheme="minorEastAsia" w:cs="Times New Roman"/>
          <w:sz w:val="22"/>
        </w:rPr>
        <w:t xml:space="preserve">　</w:t>
      </w:r>
      <w:r w:rsidR="0083797B" w:rsidRPr="00925876">
        <w:rPr>
          <w:rFonts w:asciiTheme="minorEastAsia" w:hAnsiTheme="minorEastAsia" w:cs="Times New Roman"/>
          <w:sz w:val="22"/>
        </w:rPr>
        <w:t>例えばマニュアルでは、採点と小計を別の作業として行うことになっていますが、今回のミスを起こした高等学校の中には、これに従わない手順で</w:t>
      </w:r>
      <w:r w:rsidRPr="00925876">
        <w:rPr>
          <w:rFonts w:asciiTheme="minorEastAsia" w:hAnsiTheme="minorEastAsia" w:cs="Times New Roman"/>
          <w:sz w:val="22"/>
        </w:rPr>
        <w:t>採点、点検を同時に行</w:t>
      </w:r>
      <w:r w:rsidR="0083797B" w:rsidRPr="00925876">
        <w:rPr>
          <w:rFonts w:asciiTheme="minorEastAsia" w:hAnsiTheme="minorEastAsia" w:cs="Times New Roman"/>
          <w:sz w:val="22"/>
        </w:rPr>
        <w:t>っており</w:t>
      </w:r>
      <w:r w:rsidR="00222D81" w:rsidRPr="00925876">
        <w:rPr>
          <w:rFonts w:asciiTheme="minorEastAsia" w:hAnsiTheme="minorEastAsia" w:cs="Times New Roman"/>
          <w:sz w:val="22"/>
        </w:rPr>
        <w:t>、</w:t>
      </w:r>
      <w:r w:rsidR="0083797B" w:rsidRPr="00925876">
        <w:rPr>
          <w:rFonts w:asciiTheme="minorEastAsia" w:hAnsiTheme="minorEastAsia" w:cs="Times New Roman"/>
          <w:sz w:val="22"/>
        </w:rPr>
        <w:t>そのためミスを誘発しているケースもありました。</w:t>
      </w:r>
      <w:r w:rsidR="00222D81" w:rsidRPr="00925876">
        <w:rPr>
          <w:rFonts w:asciiTheme="minorEastAsia" w:hAnsiTheme="minorEastAsia" w:cs="Times New Roman"/>
          <w:sz w:val="22"/>
        </w:rPr>
        <w:t>マニュアルの遵守は言うまでもなく、再発防止に向け、教職員一丸となって選抜事務</w:t>
      </w:r>
      <w:r w:rsidR="0083797B" w:rsidRPr="00925876">
        <w:rPr>
          <w:rFonts w:asciiTheme="minorEastAsia" w:hAnsiTheme="minorEastAsia" w:cs="Times New Roman"/>
          <w:sz w:val="22"/>
        </w:rPr>
        <w:t>の改善</w:t>
      </w:r>
      <w:r w:rsidR="00222D81" w:rsidRPr="00925876">
        <w:rPr>
          <w:rFonts w:asciiTheme="minorEastAsia" w:hAnsiTheme="minorEastAsia" w:cs="Times New Roman"/>
          <w:sz w:val="22"/>
        </w:rPr>
        <w:t>に取り組んでまいります。</w:t>
      </w:r>
    </w:p>
    <w:p w:rsidR="00222D81" w:rsidRPr="00925876" w:rsidRDefault="00222D81" w:rsidP="000E2EEF">
      <w:pPr>
        <w:spacing w:line="320" w:lineRule="exact"/>
        <w:ind w:left="660" w:hangingChars="300" w:hanging="660"/>
        <w:rPr>
          <w:rFonts w:asciiTheme="minorEastAsia" w:hAnsiTheme="minorEastAsia" w:cs="Times New Roman"/>
          <w:sz w:val="22"/>
        </w:rPr>
      </w:pPr>
    </w:p>
    <w:p w:rsidR="00D812D1" w:rsidRPr="00925876" w:rsidRDefault="005B6EE2" w:rsidP="005A3499">
      <w:pPr>
        <w:spacing w:line="320" w:lineRule="exact"/>
        <w:ind w:leftChars="202" w:left="658" w:hangingChars="106" w:hanging="234"/>
        <w:rPr>
          <w:rFonts w:asciiTheme="minorEastAsia" w:hAnsiTheme="minorEastAsia" w:cs="Times New Roman"/>
          <w:b/>
          <w:sz w:val="22"/>
        </w:rPr>
      </w:pPr>
      <w:r>
        <w:rPr>
          <w:rFonts w:asciiTheme="minorEastAsia" w:hAnsiTheme="minorEastAsia" w:cs="Times New Roman" w:hint="eastAsia"/>
          <w:b/>
          <w:sz w:val="22"/>
        </w:rPr>
        <w:t>改善策④　選抜</w:t>
      </w:r>
      <w:r w:rsidR="00C06D08" w:rsidRPr="00925876">
        <w:rPr>
          <w:rFonts w:asciiTheme="minorEastAsia" w:hAnsiTheme="minorEastAsia" w:cs="Times New Roman" w:hint="eastAsia"/>
          <w:b/>
          <w:sz w:val="22"/>
        </w:rPr>
        <w:t>日程の早期の公表</w:t>
      </w:r>
    </w:p>
    <w:p w:rsidR="00C06D08" w:rsidRPr="00925876" w:rsidRDefault="00C06D08" w:rsidP="00C06D08">
      <w:pPr>
        <w:spacing w:line="320" w:lineRule="exact"/>
        <w:ind w:leftChars="405" w:left="850" w:firstLineChars="128" w:firstLine="282"/>
        <w:rPr>
          <w:rFonts w:asciiTheme="minorEastAsia" w:hAnsiTheme="minorEastAsia" w:cs="Times New Roman"/>
          <w:sz w:val="22"/>
        </w:rPr>
      </w:pPr>
      <w:r w:rsidRPr="00925876">
        <w:rPr>
          <w:rFonts w:asciiTheme="minorEastAsia" w:hAnsiTheme="minorEastAsia" w:cs="Times New Roman" w:hint="eastAsia"/>
          <w:sz w:val="22"/>
        </w:rPr>
        <w:t>上記の原因④に対応し、今後は、遅くとも</w:t>
      </w:r>
      <w:r w:rsidR="00A84959">
        <w:rPr>
          <w:rFonts w:asciiTheme="minorEastAsia" w:hAnsiTheme="minorEastAsia" w:cs="Times New Roman" w:hint="eastAsia"/>
          <w:sz w:val="22"/>
        </w:rPr>
        <w:t>前年度の２月末</w:t>
      </w:r>
      <w:r w:rsidRPr="00925876">
        <w:rPr>
          <w:rFonts w:asciiTheme="minorEastAsia" w:hAnsiTheme="minorEastAsia" w:cs="Times New Roman" w:hint="eastAsia"/>
          <w:sz w:val="22"/>
        </w:rPr>
        <w:t>までには選抜日程を公表することを原則とする（何らかの事情で公表が間に合わなくとも、少なくともすべての学校には</w:t>
      </w:r>
      <w:r w:rsidR="005A3499" w:rsidRPr="00925876">
        <w:rPr>
          <w:rFonts w:asciiTheme="minorEastAsia" w:hAnsiTheme="minorEastAsia" w:cs="Times New Roman" w:hint="eastAsia"/>
          <w:sz w:val="22"/>
        </w:rPr>
        <w:t>仮の日程を告知する</w:t>
      </w:r>
      <w:r w:rsidRPr="00925876">
        <w:rPr>
          <w:rFonts w:asciiTheme="minorEastAsia" w:hAnsiTheme="minorEastAsia" w:cs="Times New Roman" w:hint="eastAsia"/>
          <w:sz w:val="22"/>
        </w:rPr>
        <w:t>）</w:t>
      </w:r>
      <w:r w:rsidR="005B3E2E">
        <w:rPr>
          <w:rFonts w:asciiTheme="minorEastAsia" w:hAnsiTheme="minorEastAsia" w:cs="Times New Roman" w:hint="eastAsia"/>
          <w:sz w:val="22"/>
        </w:rPr>
        <w:t>ものと</w:t>
      </w:r>
      <w:r w:rsidR="005A3499" w:rsidRPr="00925876">
        <w:rPr>
          <w:rFonts w:asciiTheme="minorEastAsia" w:hAnsiTheme="minorEastAsia" w:cs="Times New Roman" w:hint="eastAsia"/>
          <w:sz w:val="22"/>
        </w:rPr>
        <w:t>します。</w:t>
      </w:r>
    </w:p>
    <w:p w:rsidR="00330192" w:rsidRDefault="00D812D1" w:rsidP="00B15EBA">
      <w:pPr>
        <w:spacing w:line="320" w:lineRule="exact"/>
        <w:ind w:leftChars="-111" w:left="427" w:hangingChars="300" w:hanging="660"/>
        <w:rPr>
          <w:rFonts w:asciiTheme="minorEastAsia" w:hAnsiTheme="minorEastAsia" w:cs="Times New Roman"/>
          <w:sz w:val="22"/>
        </w:rPr>
      </w:pPr>
      <w:r w:rsidRPr="00925876">
        <w:rPr>
          <w:rFonts w:asciiTheme="minorEastAsia" w:hAnsiTheme="minorEastAsia" w:cs="Times New Roman"/>
          <w:sz w:val="22"/>
        </w:rPr>
        <w:t xml:space="preserve">　　　</w:t>
      </w:r>
    </w:p>
    <w:p w:rsidR="00D812D1" w:rsidRPr="00925876" w:rsidRDefault="005A3499" w:rsidP="00330192">
      <w:pPr>
        <w:tabs>
          <w:tab w:val="left" w:pos="1134"/>
        </w:tabs>
        <w:spacing w:line="320" w:lineRule="exact"/>
        <w:ind w:leftChars="201" w:left="422"/>
        <w:rPr>
          <w:rFonts w:asciiTheme="minorEastAsia" w:hAnsiTheme="minorEastAsia" w:cs="Times New Roman"/>
          <w:b/>
          <w:sz w:val="22"/>
        </w:rPr>
      </w:pPr>
      <w:r w:rsidRPr="00925876">
        <w:rPr>
          <w:rFonts w:asciiTheme="minorEastAsia" w:hAnsiTheme="minorEastAsia" w:cs="Times New Roman" w:hint="eastAsia"/>
          <w:b/>
          <w:sz w:val="22"/>
        </w:rPr>
        <w:t xml:space="preserve">改善策⑤　</w:t>
      </w:r>
      <w:r w:rsidR="00D812D1" w:rsidRPr="00925876">
        <w:rPr>
          <w:rFonts w:asciiTheme="minorEastAsia" w:hAnsiTheme="minorEastAsia" w:cs="Times New Roman"/>
          <w:b/>
          <w:sz w:val="22"/>
        </w:rPr>
        <w:t>平成25</w:t>
      </w:r>
      <w:r w:rsidRPr="00925876">
        <w:rPr>
          <w:rFonts w:asciiTheme="minorEastAsia" w:hAnsiTheme="minorEastAsia" w:cs="Times New Roman"/>
          <w:b/>
          <w:sz w:val="22"/>
        </w:rPr>
        <w:t>年度内に答案用紙の</w:t>
      </w:r>
      <w:r w:rsidRPr="00925876">
        <w:rPr>
          <w:rFonts w:asciiTheme="minorEastAsia" w:hAnsiTheme="minorEastAsia" w:cs="Times New Roman" w:hint="eastAsia"/>
          <w:b/>
          <w:sz w:val="22"/>
        </w:rPr>
        <w:t>最終点検</w:t>
      </w:r>
      <w:r w:rsidR="00D812D1" w:rsidRPr="00925876">
        <w:rPr>
          <w:rFonts w:asciiTheme="minorEastAsia" w:hAnsiTheme="minorEastAsia" w:cs="Times New Roman"/>
          <w:b/>
          <w:sz w:val="22"/>
        </w:rPr>
        <w:t>を</w:t>
      </w:r>
      <w:r w:rsidRPr="00925876">
        <w:rPr>
          <w:rFonts w:asciiTheme="minorEastAsia" w:hAnsiTheme="minorEastAsia" w:cs="Times New Roman" w:hint="eastAsia"/>
          <w:b/>
          <w:sz w:val="22"/>
        </w:rPr>
        <w:t>一律に</w:t>
      </w:r>
      <w:r w:rsidR="00D812D1" w:rsidRPr="00925876">
        <w:rPr>
          <w:rFonts w:asciiTheme="minorEastAsia" w:hAnsiTheme="minorEastAsia" w:cs="Times New Roman"/>
          <w:b/>
          <w:sz w:val="22"/>
        </w:rPr>
        <w:t>実施</w:t>
      </w:r>
    </w:p>
    <w:p w:rsidR="001A6C86" w:rsidRDefault="00D812D1" w:rsidP="00D21789">
      <w:pPr>
        <w:spacing w:line="320" w:lineRule="exact"/>
        <w:ind w:leftChars="404" w:left="848"/>
        <w:rPr>
          <w:rFonts w:asciiTheme="minorEastAsia" w:hAnsiTheme="minorEastAsia" w:cs="Times New Roman"/>
          <w:sz w:val="22"/>
        </w:rPr>
      </w:pPr>
      <w:r w:rsidRPr="00925876">
        <w:rPr>
          <w:rFonts w:asciiTheme="minorEastAsia" w:hAnsiTheme="minorEastAsia" w:cs="Times New Roman"/>
          <w:sz w:val="22"/>
        </w:rPr>
        <w:t xml:space="preserve">　</w:t>
      </w:r>
      <w:r w:rsidR="005A3499" w:rsidRPr="00925876">
        <w:rPr>
          <w:rFonts w:asciiTheme="minorEastAsia" w:hAnsiTheme="minorEastAsia" w:cs="Times New Roman" w:hint="eastAsia"/>
          <w:sz w:val="22"/>
        </w:rPr>
        <w:t>上記の改善策で、採点ミスの防止に向けて最大限尽力して</w:t>
      </w:r>
      <w:r w:rsidR="002F7C67">
        <w:rPr>
          <w:rFonts w:asciiTheme="minorEastAsia" w:hAnsiTheme="minorEastAsia" w:cs="Times New Roman" w:hint="eastAsia"/>
          <w:sz w:val="22"/>
        </w:rPr>
        <w:t>まい</w:t>
      </w:r>
      <w:r w:rsidR="005A3499" w:rsidRPr="00925876">
        <w:rPr>
          <w:rFonts w:asciiTheme="minorEastAsia" w:hAnsiTheme="minorEastAsia" w:cs="Times New Roman" w:hint="eastAsia"/>
          <w:sz w:val="22"/>
        </w:rPr>
        <w:t>りますが、今回のミスの件数を踏まえますと、</w:t>
      </w:r>
      <w:r w:rsidR="008E5BFA">
        <w:rPr>
          <w:rFonts w:asciiTheme="minorEastAsia" w:hAnsiTheme="minorEastAsia" w:cs="Times New Roman" w:hint="eastAsia"/>
          <w:sz w:val="22"/>
        </w:rPr>
        <w:t>平成26年度選抜の答案については、</w:t>
      </w:r>
      <w:r w:rsidR="005A3499" w:rsidRPr="00925876">
        <w:rPr>
          <w:rFonts w:asciiTheme="minorEastAsia" w:hAnsiTheme="minorEastAsia" w:cs="Times New Roman" w:hint="eastAsia"/>
          <w:sz w:val="22"/>
        </w:rPr>
        <w:t>合格者が入学する直前の</w:t>
      </w:r>
      <w:r w:rsidR="00D21789">
        <w:rPr>
          <w:rFonts w:asciiTheme="minorEastAsia" w:hAnsiTheme="minorEastAsia" w:cs="Times New Roman" w:hint="eastAsia"/>
          <w:sz w:val="22"/>
        </w:rPr>
        <w:t>３</w:t>
      </w:r>
      <w:r w:rsidR="005A3499" w:rsidRPr="00925876">
        <w:rPr>
          <w:rFonts w:asciiTheme="minorEastAsia" w:hAnsiTheme="minorEastAsia" w:cs="Times New Roman" w:hint="eastAsia"/>
          <w:sz w:val="22"/>
        </w:rPr>
        <w:t>月31日までに、もう一度点検（最終点検）を行う必要があると考えて</w:t>
      </w:r>
      <w:r w:rsidR="00A84959">
        <w:rPr>
          <w:rFonts w:asciiTheme="minorEastAsia" w:hAnsiTheme="minorEastAsia" w:cs="Times New Roman" w:hint="eastAsia"/>
          <w:sz w:val="22"/>
        </w:rPr>
        <w:t>い</w:t>
      </w:r>
      <w:r w:rsidR="005A3499" w:rsidRPr="00925876">
        <w:rPr>
          <w:rFonts w:asciiTheme="minorEastAsia" w:hAnsiTheme="minorEastAsia" w:cs="Times New Roman" w:hint="eastAsia"/>
          <w:sz w:val="22"/>
        </w:rPr>
        <w:t>ます。その結果、</w:t>
      </w:r>
      <w:r w:rsidR="000A4C5E">
        <w:rPr>
          <w:rFonts w:asciiTheme="minorEastAsia" w:hAnsiTheme="minorEastAsia" w:cs="Times New Roman" w:hint="eastAsia"/>
          <w:sz w:val="22"/>
        </w:rPr>
        <w:t>上記の改善策が本当に功を奏したのかの検証</w:t>
      </w:r>
      <w:r w:rsidR="00F913B7">
        <w:rPr>
          <w:rFonts w:asciiTheme="minorEastAsia" w:hAnsiTheme="minorEastAsia" w:cs="Times New Roman" w:hint="eastAsia"/>
          <w:sz w:val="22"/>
        </w:rPr>
        <w:t>をし</w:t>
      </w:r>
      <w:r w:rsidR="000A4C5E">
        <w:rPr>
          <w:rFonts w:asciiTheme="minorEastAsia" w:hAnsiTheme="minorEastAsia" w:cs="Times New Roman" w:hint="eastAsia"/>
          <w:sz w:val="22"/>
        </w:rPr>
        <w:t>、</w:t>
      </w:r>
      <w:r w:rsidR="005A3499" w:rsidRPr="00925876">
        <w:rPr>
          <w:rFonts w:asciiTheme="minorEastAsia" w:hAnsiTheme="minorEastAsia" w:cs="Times New Roman" w:hint="eastAsia"/>
          <w:sz w:val="22"/>
        </w:rPr>
        <w:t>万が一（あってはいけませんが、仮に）合否に影響を与える採点ミスが</w:t>
      </w:r>
      <w:r w:rsidR="000A4C5E">
        <w:rPr>
          <w:rFonts w:asciiTheme="minorEastAsia" w:hAnsiTheme="minorEastAsia" w:cs="Times New Roman" w:hint="eastAsia"/>
          <w:sz w:val="22"/>
        </w:rPr>
        <w:t>発見された</w:t>
      </w:r>
      <w:r w:rsidR="005A3499" w:rsidRPr="00925876">
        <w:rPr>
          <w:rFonts w:asciiTheme="minorEastAsia" w:hAnsiTheme="minorEastAsia" w:cs="Times New Roman" w:hint="eastAsia"/>
          <w:sz w:val="22"/>
        </w:rPr>
        <w:t>場合には</w:t>
      </w:r>
      <w:r w:rsidR="000A4C5E">
        <w:rPr>
          <w:rFonts w:asciiTheme="minorEastAsia" w:hAnsiTheme="minorEastAsia" w:cs="Times New Roman" w:hint="eastAsia"/>
          <w:sz w:val="22"/>
        </w:rPr>
        <w:t>、受験者への影響を最小限に</w:t>
      </w:r>
      <w:r w:rsidR="008E5BFA">
        <w:rPr>
          <w:rFonts w:asciiTheme="minorEastAsia" w:hAnsiTheme="minorEastAsia" w:cs="Times New Roman" w:hint="eastAsia"/>
          <w:sz w:val="22"/>
        </w:rPr>
        <w:t>抑えるこ</w:t>
      </w:r>
      <w:r w:rsidR="000A4C5E">
        <w:rPr>
          <w:rFonts w:asciiTheme="minorEastAsia" w:hAnsiTheme="minorEastAsia" w:cs="Times New Roman" w:hint="eastAsia"/>
          <w:sz w:val="22"/>
        </w:rPr>
        <w:t>とができます。</w:t>
      </w:r>
    </w:p>
    <w:p w:rsidR="00CD4422" w:rsidRDefault="00C33B80" w:rsidP="00CD4422">
      <w:pPr>
        <w:spacing w:line="320" w:lineRule="exact"/>
        <w:ind w:leftChars="142" w:left="298" w:firstLineChars="100" w:firstLine="220"/>
        <w:rPr>
          <w:rFonts w:asciiTheme="minorEastAsia" w:hAnsiTheme="minorEastAsia" w:cs="Times New Roman"/>
          <w:sz w:val="22"/>
        </w:rPr>
      </w:pPr>
      <w:r>
        <w:rPr>
          <w:rFonts w:asciiTheme="minorEastAsia" w:hAnsiTheme="minorEastAsia" w:cs="Times New Roman" w:hint="eastAsia"/>
          <w:sz w:val="22"/>
        </w:rPr>
        <w:t>以上の改善を行い、</w:t>
      </w:r>
      <w:r w:rsidR="00CD4422">
        <w:rPr>
          <w:rFonts w:asciiTheme="minorEastAsia" w:hAnsiTheme="minorEastAsia" w:cs="Times New Roman" w:hint="eastAsia"/>
          <w:sz w:val="22"/>
        </w:rPr>
        <w:t>選抜</w:t>
      </w:r>
      <w:r>
        <w:rPr>
          <w:rFonts w:asciiTheme="minorEastAsia" w:hAnsiTheme="minorEastAsia" w:cs="Times New Roman" w:hint="eastAsia"/>
          <w:sz w:val="22"/>
        </w:rPr>
        <w:t>を</w:t>
      </w:r>
      <w:r w:rsidR="00CD4422">
        <w:rPr>
          <w:rFonts w:asciiTheme="minorEastAsia" w:hAnsiTheme="minorEastAsia" w:cs="Times New Roman" w:hint="eastAsia"/>
          <w:sz w:val="22"/>
        </w:rPr>
        <w:t>実施</w:t>
      </w:r>
      <w:r>
        <w:rPr>
          <w:rFonts w:asciiTheme="minorEastAsia" w:hAnsiTheme="minorEastAsia" w:cs="Times New Roman" w:hint="eastAsia"/>
          <w:sz w:val="22"/>
        </w:rPr>
        <w:t>した</w:t>
      </w:r>
      <w:r w:rsidR="00CD4422">
        <w:rPr>
          <w:rFonts w:asciiTheme="minorEastAsia" w:hAnsiTheme="minorEastAsia" w:cs="Times New Roman" w:hint="eastAsia"/>
          <w:sz w:val="22"/>
        </w:rPr>
        <w:t>後、</w:t>
      </w:r>
      <w:r>
        <w:rPr>
          <w:rFonts w:asciiTheme="minorEastAsia" w:hAnsiTheme="minorEastAsia" w:cs="Times New Roman" w:hint="eastAsia"/>
          <w:sz w:val="22"/>
        </w:rPr>
        <w:t>改善策についての</w:t>
      </w:r>
      <w:r w:rsidR="00CD4422">
        <w:rPr>
          <w:rFonts w:asciiTheme="minorEastAsia" w:hAnsiTheme="minorEastAsia" w:cs="Times New Roman" w:hint="eastAsia"/>
          <w:sz w:val="22"/>
        </w:rPr>
        <w:t>検証を行い、</w:t>
      </w:r>
      <w:r w:rsidR="00F51269">
        <w:rPr>
          <w:rFonts w:asciiTheme="minorEastAsia" w:hAnsiTheme="minorEastAsia" w:cs="Times New Roman" w:hint="eastAsia"/>
          <w:sz w:val="22"/>
        </w:rPr>
        <w:t>次年度以降の選抜の</w:t>
      </w:r>
      <w:r w:rsidR="00CD4422">
        <w:rPr>
          <w:rFonts w:asciiTheme="minorEastAsia" w:hAnsiTheme="minorEastAsia" w:cs="Times New Roman" w:hint="eastAsia"/>
          <w:sz w:val="22"/>
        </w:rPr>
        <w:t>改善に資することと</w:t>
      </w:r>
      <w:r>
        <w:rPr>
          <w:rFonts w:asciiTheme="minorEastAsia" w:hAnsiTheme="minorEastAsia" w:cs="Times New Roman" w:hint="eastAsia"/>
          <w:sz w:val="22"/>
        </w:rPr>
        <w:t>します</w:t>
      </w:r>
      <w:r w:rsidR="00CD4422">
        <w:rPr>
          <w:rFonts w:asciiTheme="minorEastAsia" w:hAnsiTheme="minorEastAsia" w:cs="Times New Roman" w:hint="eastAsia"/>
          <w:sz w:val="22"/>
        </w:rPr>
        <w:t>。</w:t>
      </w:r>
    </w:p>
    <w:p w:rsidR="00CD4422" w:rsidRPr="00925876" w:rsidRDefault="00CD4422" w:rsidP="000E2EEF">
      <w:pPr>
        <w:spacing w:line="320" w:lineRule="exact"/>
        <w:ind w:left="660" w:hangingChars="300" w:hanging="660"/>
        <w:rPr>
          <w:rFonts w:asciiTheme="minorEastAsia" w:hAnsiTheme="minorEastAsia" w:cs="Times New Roman"/>
          <w:sz w:val="22"/>
        </w:rPr>
      </w:pPr>
      <w:r>
        <w:rPr>
          <w:rFonts w:asciiTheme="minorEastAsia" w:hAnsiTheme="minorEastAsia" w:cs="Times New Roman" w:hint="eastAsia"/>
          <w:sz w:val="22"/>
        </w:rPr>
        <w:t xml:space="preserve">　　</w:t>
      </w:r>
    </w:p>
    <w:p w:rsidR="001A6C86" w:rsidRPr="00925876" w:rsidRDefault="005A3499" w:rsidP="00653504">
      <w:pPr>
        <w:spacing w:line="320" w:lineRule="exact"/>
        <w:ind w:left="663" w:hangingChars="300" w:hanging="663"/>
        <w:rPr>
          <w:rFonts w:asciiTheme="minorEastAsia" w:hAnsiTheme="minorEastAsia" w:cs="Times New Roman"/>
          <w:b/>
          <w:sz w:val="22"/>
        </w:rPr>
      </w:pPr>
      <w:r w:rsidRPr="00925876">
        <w:rPr>
          <w:rFonts w:asciiTheme="minorEastAsia" w:hAnsiTheme="minorEastAsia" w:cs="Times New Roman" w:hint="eastAsia"/>
          <w:b/>
          <w:sz w:val="22"/>
        </w:rPr>
        <w:t>【マークシートの導入について】</w:t>
      </w:r>
    </w:p>
    <w:p w:rsidR="005A3499" w:rsidRPr="00925876" w:rsidRDefault="009E5CAA" w:rsidP="000E2EEF">
      <w:pPr>
        <w:spacing w:line="320" w:lineRule="exact"/>
        <w:ind w:leftChars="300" w:left="630" w:firstLineChars="100" w:firstLine="220"/>
        <w:rPr>
          <w:rFonts w:asciiTheme="minorEastAsia" w:hAnsiTheme="minorEastAsia" w:cs="Times New Roman"/>
          <w:sz w:val="22"/>
        </w:rPr>
      </w:pPr>
      <w:r w:rsidRPr="00925876">
        <w:rPr>
          <w:rFonts w:asciiTheme="minorEastAsia" w:hAnsiTheme="minorEastAsia" w:cs="Times New Roman"/>
          <w:sz w:val="22"/>
        </w:rPr>
        <w:t>マークシートの導入については、</w:t>
      </w:r>
      <w:r w:rsidR="00A84959">
        <w:rPr>
          <w:rFonts w:asciiTheme="minorEastAsia" w:hAnsiTheme="minorEastAsia" w:cs="Times New Roman" w:hint="eastAsia"/>
          <w:sz w:val="22"/>
        </w:rPr>
        <w:t>機械</w:t>
      </w:r>
      <w:r w:rsidR="005A3499" w:rsidRPr="00925876">
        <w:rPr>
          <w:rFonts w:asciiTheme="minorEastAsia" w:hAnsiTheme="minorEastAsia" w:cs="Times New Roman" w:hint="eastAsia"/>
          <w:sz w:val="22"/>
        </w:rPr>
        <w:t>による作業が中心となるため、</w:t>
      </w:r>
      <w:r w:rsidRPr="00925876">
        <w:rPr>
          <w:rFonts w:asciiTheme="minorEastAsia" w:hAnsiTheme="minorEastAsia" w:cs="Times New Roman"/>
          <w:sz w:val="22"/>
        </w:rPr>
        <w:t>人為的なミスを回避</w:t>
      </w:r>
      <w:r w:rsidR="005A3499" w:rsidRPr="00925876">
        <w:rPr>
          <w:rFonts w:asciiTheme="minorEastAsia" w:hAnsiTheme="minorEastAsia" w:cs="Times New Roman" w:hint="eastAsia"/>
          <w:sz w:val="22"/>
        </w:rPr>
        <w:t>できるという点で</w:t>
      </w:r>
      <w:r w:rsidRPr="00925876">
        <w:rPr>
          <w:rFonts w:asciiTheme="minorEastAsia" w:hAnsiTheme="minorEastAsia" w:cs="Times New Roman"/>
          <w:sz w:val="22"/>
        </w:rPr>
        <w:t>大きなメリットがあ</w:t>
      </w:r>
      <w:r w:rsidR="00F913B7">
        <w:rPr>
          <w:rFonts w:asciiTheme="minorEastAsia" w:hAnsiTheme="minorEastAsia" w:cs="Times New Roman" w:hint="eastAsia"/>
          <w:sz w:val="22"/>
        </w:rPr>
        <w:t>ります</w:t>
      </w:r>
      <w:r w:rsidR="0077474F" w:rsidRPr="00925876">
        <w:rPr>
          <w:rFonts w:asciiTheme="minorEastAsia" w:hAnsiTheme="minorEastAsia" w:cs="Times New Roman"/>
          <w:sz w:val="22"/>
        </w:rPr>
        <w:t>。</w:t>
      </w:r>
    </w:p>
    <w:p w:rsidR="005A3499" w:rsidRPr="00925876" w:rsidRDefault="009116F7" w:rsidP="000E2EEF">
      <w:pPr>
        <w:spacing w:line="320" w:lineRule="exact"/>
        <w:ind w:leftChars="300" w:left="630" w:firstLineChars="100" w:firstLine="220"/>
        <w:rPr>
          <w:rFonts w:asciiTheme="minorEastAsia" w:hAnsiTheme="minorEastAsia" w:cs="Times New Roman"/>
          <w:sz w:val="22"/>
        </w:rPr>
      </w:pPr>
      <w:r w:rsidRPr="00925876">
        <w:rPr>
          <w:rFonts w:asciiTheme="minorEastAsia" w:hAnsiTheme="minorEastAsia" w:cs="Times New Roman"/>
          <w:sz w:val="22"/>
        </w:rPr>
        <w:t>しかし、</w:t>
      </w:r>
      <w:r w:rsidR="005A3499" w:rsidRPr="00925876">
        <w:rPr>
          <w:rFonts w:asciiTheme="minorEastAsia" w:hAnsiTheme="minorEastAsia" w:cs="Times New Roman" w:hint="eastAsia"/>
          <w:sz w:val="22"/>
        </w:rPr>
        <w:t>一方で、以下のようなデメリットも考慮されます。</w:t>
      </w:r>
    </w:p>
    <w:p w:rsidR="005A3499" w:rsidRPr="00925876" w:rsidRDefault="00A27625" w:rsidP="00A27625">
      <w:pPr>
        <w:pStyle w:val="ab"/>
        <w:numPr>
          <w:ilvl w:val="0"/>
          <w:numId w:val="2"/>
        </w:numPr>
        <w:spacing w:line="320" w:lineRule="exact"/>
        <w:ind w:leftChars="0"/>
        <w:rPr>
          <w:rFonts w:asciiTheme="minorEastAsia" w:hAnsiTheme="minorEastAsia" w:cs="Times New Roman"/>
          <w:sz w:val="22"/>
        </w:rPr>
      </w:pPr>
      <w:r w:rsidRPr="00925876">
        <w:rPr>
          <w:rFonts w:asciiTheme="minorEastAsia" w:hAnsiTheme="minorEastAsia" w:cs="Times New Roman" w:hint="eastAsia"/>
          <w:sz w:val="22"/>
        </w:rPr>
        <w:t>マークシートを導入するとなると、外部業者に委託するか、各学校がマークシートの読取機をレンタルして内部で作業するかを選択せねばなりません。概算レベルではありますが、前者の場合およそ</w:t>
      </w:r>
      <w:r w:rsidR="00A84959">
        <w:rPr>
          <w:rFonts w:asciiTheme="minorEastAsia" w:hAnsiTheme="minorEastAsia" w:cs="Times New Roman" w:hint="eastAsia"/>
          <w:sz w:val="22"/>
        </w:rPr>
        <w:t>１億</w:t>
      </w:r>
      <w:r w:rsidR="000A4C5E">
        <w:rPr>
          <w:rFonts w:asciiTheme="minorEastAsia" w:hAnsiTheme="minorEastAsia" w:cs="Times New Roman" w:hint="eastAsia"/>
          <w:sz w:val="22"/>
        </w:rPr>
        <w:t>5,000</w:t>
      </w:r>
      <w:r w:rsidRPr="00925876">
        <w:rPr>
          <w:rFonts w:asciiTheme="minorEastAsia" w:hAnsiTheme="minorEastAsia" w:cs="Times New Roman" w:hint="eastAsia"/>
          <w:sz w:val="22"/>
        </w:rPr>
        <w:t>万円</w:t>
      </w:r>
      <w:r w:rsidR="00A84959">
        <w:rPr>
          <w:rFonts w:asciiTheme="minorEastAsia" w:hAnsiTheme="minorEastAsia" w:cs="Times New Roman" w:hint="eastAsia"/>
          <w:sz w:val="22"/>
        </w:rPr>
        <w:t>以上</w:t>
      </w:r>
      <w:r w:rsidRPr="00925876">
        <w:rPr>
          <w:rFonts w:asciiTheme="minorEastAsia" w:hAnsiTheme="minorEastAsia" w:cs="Times New Roman" w:hint="eastAsia"/>
          <w:sz w:val="22"/>
        </w:rPr>
        <w:t>、後者の場合およそ</w:t>
      </w:r>
      <w:r w:rsidR="00A84959">
        <w:rPr>
          <w:rFonts w:asciiTheme="minorEastAsia" w:hAnsiTheme="minorEastAsia" w:cs="Times New Roman" w:hint="eastAsia"/>
          <w:sz w:val="22"/>
        </w:rPr>
        <w:t>3,400万から6,500</w:t>
      </w:r>
      <w:r w:rsidRPr="00925876">
        <w:rPr>
          <w:rFonts w:asciiTheme="minorEastAsia" w:hAnsiTheme="minorEastAsia" w:cs="Times New Roman" w:hint="eastAsia"/>
          <w:sz w:val="22"/>
        </w:rPr>
        <w:t>万円程度費用がかかります（府民の皆様から頂戴する税金から支出されます）。</w:t>
      </w:r>
    </w:p>
    <w:p w:rsidR="00A27625" w:rsidRPr="00925876" w:rsidRDefault="00A27625" w:rsidP="00A27625">
      <w:pPr>
        <w:pStyle w:val="ab"/>
        <w:numPr>
          <w:ilvl w:val="0"/>
          <w:numId w:val="2"/>
        </w:numPr>
        <w:spacing w:line="320" w:lineRule="exact"/>
        <w:ind w:leftChars="0"/>
        <w:rPr>
          <w:rFonts w:asciiTheme="minorEastAsia" w:hAnsiTheme="minorEastAsia" w:cs="Times New Roman"/>
          <w:sz w:val="22"/>
        </w:rPr>
      </w:pPr>
      <w:r w:rsidRPr="00925876">
        <w:rPr>
          <w:rFonts w:asciiTheme="minorEastAsia" w:hAnsiTheme="minorEastAsia" w:cs="Times New Roman" w:hint="eastAsia"/>
          <w:sz w:val="22"/>
        </w:rPr>
        <w:t>外部業者に委託する場合、現在の採点期間を前提とすると、</w:t>
      </w:r>
      <w:r w:rsidR="00A82240">
        <w:rPr>
          <w:rFonts w:asciiTheme="minorEastAsia" w:hAnsiTheme="minorEastAsia" w:cs="Times New Roman" w:hint="eastAsia"/>
          <w:sz w:val="22"/>
        </w:rPr>
        <w:t>１</w:t>
      </w:r>
      <w:r w:rsidRPr="00925876">
        <w:rPr>
          <w:rFonts w:asciiTheme="minorEastAsia" w:hAnsiTheme="minorEastAsia" w:cs="Times New Roman" w:hint="eastAsia"/>
          <w:sz w:val="22"/>
        </w:rPr>
        <w:t>社で対応できる業者を見つけるに至っておりません。従い</w:t>
      </w:r>
      <w:r w:rsidR="00874BBA">
        <w:rPr>
          <w:rFonts w:asciiTheme="minorEastAsia" w:hAnsiTheme="minorEastAsia" w:cs="Times New Roman" w:hint="eastAsia"/>
          <w:sz w:val="22"/>
        </w:rPr>
        <w:t>まして</w:t>
      </w:r>
      <w:r w:rsidRPr="00925876">
        <w:rPr>
          <w:rFonts w:asciiTheme="minorEastAsia" w:hAnsiTheme="minorEastAsia" w:cs="Times New Roman" w:hint="eastAsia"/>
          <w:sz w:val="22"/>
        </w:rPr>
        <w:t>、複数の業者に委託することになり、</w:t>
      </w:r>
      <w:r w:rsidR="004B2F6A">
        <w:rPr>
          <w:rFonts w:asciiTheme="minorEastAsia" w:hAnsiTheme="minorEastAsia" w:cs="Times New Roman" w:hint="eastAsia"/>
          <w:sz w:val="22"/>
        </w:rPr>
        <w:t>費用面及び情報管理に係るリスクの増大</w:t>
      </w:r>
      <w:r w:rsidRPr="00925876">
        <w:rPr>
          <w:rFonts w:asciiTheme="minorEastAsia" w:hAnsiTheme="minorEastAsia" w:cs="Times New Roman" w:hint="eastAsia"/>
          <w:sz w:val="22"/>
        </w:rPr>
        <w:t>が生じます。</w:t>
      </w:r>
    </w:p>
    <w:p w:rsidR="00A27625" w:rsidRPr="00925876" w:rsidRDefault="00A27625" w:rsidP="00A27625">
      <w:pPr>
        <w:pStyle w:val="ab"/>
        <w:numPr>
          <w:ilvl w:val="0"/>
          <w:numId w:val="2"/>
        </w:numPr>
        <w:spacing w:line="320" w:lineRule="exact"/>
        <w:ind w:leftChars="0"/>
        <w:rPr>
          <w:rFonts w:asciiTheme="minorEastAsia" w:hAnsiTheme="minorEastAsia" w:cs="Times New Roman"/>
          <w:sz w:val="22"/>
        </w:rPr>
      </w:pPr>
      <w:r w:rsidRPr="00925876">
        <w:rPr>
          <w:rFonts w:asciiTheme="minorEastAsia" w:hAnsiTheme="minorEastAsia" w:cs="Times New Roman" w:hint="eastAsia"/>
          <w:sz w:val="22"/>
        </w:rPr>
        <w:t>マークシートの作業を内部</w:t>
      </w:r>
      <w:r w:rsidR="00874BBA">
        <w:rPr>
          <w:rFonts w:asciiTheme="minorEastAsia" w:hAnsiTheme="minorEastAsia" w:cs="Times New Roman" w:hint="eastAsia"/>
          <w:sz w:val="22"/>
        </w:rPr>
        <w:t>（高等学校）</w:t>
      </w:r>
      <w:r w:rsidRPr="00925876">
        <w:rPr>
          <w:rFonts w:asciiTheme="minorEastAsia" w:hAnsiTheme="minorEastAsia" w:cs="Times New Roman" w:hint="eastAsia"/>
          <w:sz w:val="22"/>
        </w:rPr>
        <w:t>で行う場合、機械への答案の挿入作業、採点結果のデータ処理を非専門家である教員が行うことになりますが、作業の過程で、答案を毀損してしまったり、データ処理を誤るリスクがあります。</w:t>
      </w:r>
    </w:p>
    <w:p w:rsidR="00A27625" w:rsidRPr="00925876" w:rsidRDefault="00355B1C" w:rsidP="00A27625">
      <w:pPr>
        <w:pStyle w:val="ab"/>
        <w:numPr>
          <w:ilvl w:val="0"/>
          <w:numId w:val="2"/>
        </w:numPr>
        <w:spacing w:line="320" w:lineRule="exact"/>
        <w:ind w:leftChars="0"/>
        <w:rPr>
          <w:rFonts w:asciiTheme="minorEastAsia" w:hAnsiTheme="minorEastAsia" w:cs="Times New Roman"/>
          <w:sz w:val="22"/>
        </w:rPr>
      </w:pPr>
      <w:r w:rsidRPr="00925876">
        <w:rPr>
          <w:rFonts w:asciiTheme="minorEastAsia" w:hAnsiTheme="minorEastAsia" w:cs="Times New Roman" w:hint="eastAsia"/>
          <w:sz w:val="22"/>
        </w:rPr>
        <w:t>当委員会の調査によれば</w:t>
      </w:r>
      <w:r w:rsidR="00A27625" w:rsidRPr="00925876">
        <w:rPr>
          <w:rFonts w:asciiTheme="minorEastAsia" w:hAnsiTheme="minorEastAsia" w:cs="Times New Roman" w:hint="eastAsia"/>
          <w:sz w:val="22"/>
        </w:rPr>
        <w:t>、マークシートの採点は、最初に機械で解答の正誤を判定し、その後、ダブルマーク（一方の解答が消しゴムで十分に消し切れていない場合も含む）、あるいは十分に濃く塗りつぶされていない解答といった「機械では判断できない微妙な判定に服する解答」を</w:t>
      </w:r>
      <w:r w:rsidRPr="00925876">
        <w:rPr>
          <w:rFonts w:asciiTheme="minorEastAsia" w:hAnsiTheme="minorEastAsia" w:cs="Times New Roman" w:hint="eastAsia"/>
          <w:sz w:val="22"/>
        </w:rPr>
        <w:t>人の肉眼で判定することが通常です。この場合、機械が正誤の判定できない解答をすべて「誤」として処理すれば採点は比較的迅速かつ容易になりますが、まだ中学生である受験生にそのリスクを負担させることへの反対意見も決して少なくないと懸念されます。もし、肉眼での処理をするとなると、「機械では判断できない微妙な判定に服する解答」の正誤の判断基準を完全に明確に設けることが現実問題として極めて困難になると考えられます（特に、マークシートの答案開示を</w:t>
      </w:r>
      <w:r w:rsidR="0062141B">
        <w:rPr>
          <w:rFonts w:asciiTheme="minorEastAsia" w:hAnsiTheme="minorEastAsia" w:cs="Times New Roman" w:hint="eastAsia"/>
          <w:sz w:val="22"/>
        </w:rPr>
        <w:t>した</w:t>
      </w:r>
      <w:r w:rsidRPr="00925876">
        <w:rPr>
          <w:rFonts w:asciiTheme="minorEastAsia" w:hAnsiTheme="minorEastAsia" w:cs="Times New Roman" w:hint="eastAsia"/>
          <w:sz w:val="22"/>
        </w:rPr>
        <w:t>際に、大きな議論になると予想されます）。</w:t>
      </w:r>
    </w:p>
    <w:p w:rsidR="00355B1C" w:rsidRPr="00330192" w:rsidRDefault="008E5BFA" w:rsidP="00330192">
      <w:pPr>
        <w:pStyle w:val="ab"/>
        <w:numPr>
          <w:ilvl w:val="0"/>
          <w:numId w:val="2"/>
        </w:numPr>
        <w:spacing w:line="320" w:lineRule="exact"/>
        <w:ind w:leftChars="0"/>
        <w:rPr>
          <w:rFonts w:asciiTheme="minorEastAsia" w:hAnsiTheme="minorEastAsia" w:cs="Times New Roman"/>
          <w:sz w:val="22"/>
        </w:rPr>
      </w:pPr>
      <w:r w:rsidRPr="00925876">
        <w:rPr>
          <w:rFonts w:asciiTheme="minorEastAsia" w:hAnsiTheme="minorEastAsia" w:cs="Times New Roman" w:hint="eastAsia"/>
          <w:sz w:val="22"/>
        </w:rPr>
        <w:t>高校生を対象にするセンター試験とは異なり、</w:t>
      </w:r>
      <w:r w:rsidR="00DC6843" w:rsidRPr="00925876">
        <w:rPr>
          <w:rFonts w:asciiTheme="minorEastAsia" w:hAnsiTheme="minorEastAsia" w:cs="Times New Roman" w:hint="eastAsia"/>
          <w:sz w:val="22"/>
        </w:rPr>
        <w:t>受験生は中学生</w:t>
      </w:r>
      <w:r w:rsidR="00DC6843">
        <w:rPr>
          <w:rFonts w:asciiTheme="minorEastAsia" w:hAnsiTheme="minorEastAsia" w:cs="Times New Roman" w:hint="eastAsia"/>
          <w:sz w:val="22"/>
        </w:rPr>
        <w:t>であり</w:t>
      </w:r>
      <w:r w:rsidR="00DC6843" w:rsidRPr="00925876">
        <w:rPr>
          <w:rFonts w:asciiTheme="minorEastAsia" w:hAnsiTheme="minorEastAsia" w:cs="Times New Roman" w:hint="eastAsia"/>
          <w:sz w:val="22"/>
        </w:rPr>
        <w:t>、</w:t>
      </w:r>
      <w:r w:rsidR="00355B1C" w:rsidRPr="00925876">
        <w:rPr>
          <w:rFonts w:asciiTheme="minorEastAsia" w:hAnsiTheme="minorEastAsia" w:cs="Times New Roman" w:hint="eastAsia"/>
          <w:sz w:val="22"/>
        </w:rPr>
        <w:t>マークシート</w:t>
      </w:r>
      <w:r w:rsidR="00DC6843">
        <w:rPr>
          <w:rFonts w:asciiTheme="minorEastAsia" w:hAnsiTheme="minorEastAsia" w:cs="Times New Roman" w:hint="eastAsia"/>
          <w:sz w:val="22"/>
        </w:rPr>
        <w:t>に解答することに慣れていない</w:t>
      </w:r>
      <w:r w:rsidR="004B2F6A">
        <w:rPr>
          <w:rFonts w:asciiTheme="minorEastAsia" w:hAnsiTheme="minorEastAsia" w:cs="Times New Roman" w:hint="eastAsia"/>
          <w:sz w:val="22"/>
        </w:rPr>
        <w:t>生徒</w:t>
      </w:r>
      <w:r w:rsidR="00355B1C" w:rsidRPr="00925876">
        <w:rPr>
          <w:rFonts w:asciiTheme="minorEastAsia" w:hAnsiTheme="minorEastAsia" w:cs="Times New Roman" w:hint="eastAsia"/>
          <w:sz w:val="22"/>
        </w:rPr>
        <w:t>も</w:t>
      </w:r>
      <w:r w:rsidR="004B2F6A">
        <w:rPr>
          <w:rFonts w:asciiTheme="minorEastAsia" w:hAnsiTheme="minorEastAsia" w:cs="Times New Roman" w:hint="eastAsia"/>
          <w:sz w:val="22"/>
        </w:rPr>
        <w:t>い</w:t>
      </w:r>
      <w:r w:rsidR="00F913B7">
        <w:rPr>
          <w:rFonts w:asciiTheme="minorEastAsia" w:hAnsiTheme="minorEastAsia" w:cs="Times New Roman" w:hint="eastAsia"/>
          <w:sz w:val="22"/>
        </w:rPr>
        <w:t>ると</w:t>
      </w:r>
      <w:r>
        <w:rPr>
          <w:rFonts w:asciiTheme="minorEastAsia" w:hAnsiTheme="minorEastAsia" w:cs="Times New Roman" w:hint="eastAsia"/>
          <w:sz w:val="22"/>
        </w:rPr>
        <w:t>考えられ</w:t>
      </w:r>
      <w:r w:rsidR="00F913B7">
        <w:rPr>
          <w:rFonts w:asciiTheme="minorEastAsia" w:hAnsiTheme="minorEastAsia" w:cs="Times New Roman" w:hint="eastAsia"/>
          <w:sz w:val="22"/>
        </w:rPr>
        <w:t>ま</w:t>
      </w:r>
      <w:r w:rsidR="00355B1C" w:rsidRPr="00925876">
        <w:rPr>
          <w:rFonts w:asciiTheme="minorEastAsia" w:hAnsiTheme="minorEastAsia" w:cs="Times New Roman" w:hint="eastAsia"/>
          <w:sz w:val="22"/>
        </w:rPr>
        <w:t>す。</w:t>
      </w:r>
      <w:r w:rsidR="00DC6843">
        <w:rPr>
          <w:rFonts w:asciiTheme="minorEastAsia" w:hAnsiTheme="minorEastAsia" w:cs="Times New Roman" w:hint="eastAsia"/>
          <w:sz w:val="22"/>
        </w:rPr>
        <w:t>そのため、</w:t>
      </w:r>
      <w:r w:rsidR="00355B1C" w:rsidRPr="00925876">
        <w:rPr>
          <w:rFonts w:asciiTheme="minorEastAsia" w:hAnsiTheme="minorEastAsia" w:cs="Times New Roman" w:hint="eastAsia"/>
          <w:sz w:val="22"/>
        </w:rPr>
        <w:t>マークシート</w:t>
      </w:r>
      <w:r w:rsidR="00330192">
        <w:rPr>
          <w:rFonts w:asciiTheme="minorEastAsia" w:hAnsiTheme="minorEastAsia" w:cs="Times New Roman" w:hint="eastAsia"/>
          <w:sz w:val="22"/>
        </w:rPr>
        <w:t>への解答に</w:t>
      </w:r>
      <w:r w:rsidR="0062141B" w:rsidRPr="00330192">
        <w:rPr>
          <w:rFonts w:asciiTheme="minorEastAsia" w:hAnsiTheme="minorEastAsia" w:cs="Times New Roman" w:hint="eastAsia"/>
          <w:sz w:val="22"/>
        </w:rPr>
        <w:t>対応</w:t>
      </w:r>
      <w:r w:rsidRPr="00330192">
        <w:rPr>
          <w:rFonts w:asciiTheme="minorEastAsia" w:hAnsiTheme="minorEastAsia" w:cs="Times New Roman" w:hint="eastAsia"/>
          <w:sz w:val="22"/>
        </w:rPr>
        <w:t>する</w:t>
      </w:r>
      <w:r w:rsidR="00330192">
        <w:rPr>
          <w:rFonts w:asciiTheme="minorEastAsia" w:hAnsiTheme="minorEastAsia" w:cs="Times New Roman" w:hint="eastAsia"/>
          <w:sz w:val="22"/>
        </w:rPr>
        <w:t>ために</w:t>
      </w:r>
      <w:r w:rsidR="007A7594">
        <w:rPr>
          <w:rFonts w:asciiTheme="minorEastAsia" w:hAnsiTheme="minorEastAsia" w:cs="Times New Roman" w:hint="eastAsia"/>
          <w:sz w:val="22"/>
        </w:rPr>
        <w:t>十分</w:t>
      </w:r>
      <w:r w:rsidRPr="00330192">
        <w:rPr>
          <w:rFonts w:asciiTheme="minorEastAsia" w:hAnsiTheme="minorEastAsia" w:cs="Times New Roman" w:hint="eastAsia"/>
          <w:sz w:val="22"/>
        </w:rPr>
        <w:t>な期間が</w:t>
      </w:r>
      <w:r w:rsidR="00355B1C" w:rsidRPr="00330192">
        <w:rPr>
          <w:rFonts w:asciiTheme="minorEastAsia" w:hAnsiTheme="minorEastAsia" w:cs="Times New Roman" w:hint="eastAsia"/>
          <w:sz w:val="22"/>
        </w:rPr>
        <w:t>必要になります。</w:t>
      </w:r>
    </w:p>
    <w:p w:rsidR="00355B1C" w:rsidRPr="00925876" w:rsidRDefault="009116F7" w:rsidP="00355B1C">
      <w:pPr>
        <w:pStyle w:val="ab"/>
        <w:numPr>
          <w:ilvl w:val="0"/>
          <w:numId w:val="2"/>
        </w:numPr>
        <w:spacing w:line="320" w:lineRule="exact"/>
        <w:ind w:leftChars="0"/>
        <w:rPr>
          <w:rFonts w:asciiTheme="minorEastAsia" w:hAnsiTheme="minorEastAsia" w:cs="Times New Roman"/>
          <w:sz w:val="22"/>
        </w:rPr>
      </w:pPr>
      <w:r w:rsidRPr="00925876">
        <w:rPr>
          <w:rFonts w:asciiTheme="minorEastAsia" w:hAnsiTheme="minorEastAsia" w:cs="Times New Roman"/>
          <w:sz w:val="22"/>
        </w:rPr>
        <w:t>大阪の公立高校入学者選抜では</w:t>
      </w:r>
      <w:r w:rsidR="005A3499" w:rsidRPr="00925876">
        <w:rPr>
          <w:rFonts w:asciiTheme="minorEastAsia" w:hAnsiTheme="minorEastAsia" w:cs="Times New Roman" w:hint="eastAsia"/>
          <w:sz w:val="22"/>
        </w:rPr>
        <w:t>、単に暗記に頼らず、</w:t>
      </w:r>
      <w:r w:rsidRPr="00925876">
        <w:rPr>
          <w:rFonts w:asciiTheme="minorEastAsia" w:hAnsiTheme="minorEastAsia" w:cs="Times New Roman"/>
          <w:sz w:val="22"/>
        </w:rPr>
        <w:t>「考えること」を重視しており、</w:t>
      </w:r>
      <w:r w:rsidR="00355B1C" w:rsidRPr="00925876">
        <w:rPr>
          <w:rFonts w:asciiTheme="minorEastAsia" w:hAnsiTheme="minorEastAsia" w:cs="Times New Roman"/>
          <w:sz w:val="22"/>
        </w:rPr>
        <w:t>記述問題をなくすことは</w:t>
      </w:r>
      <w:r w:rsidR="00355B1C" w:rsidRPr="00925876">
        <w:rPr>
          <w:rFonts w:asciiTheme="minorEastAsia" w:hAnsiTheme="minorEastAsia" w:cs="Times New Roman" w:hint="eastAsia"/>
          <w:sz w:val="22"/>
        </w:rPr>
        <w:t>得策でないと考えています</w:t>
      </w:r>
      <w:r w:rsidR="0077474F" w:rsidRPr="00925876">
        <w:rPr>
          <w:rFonts w:asciiTheme="minorEastAsia" w:hAnsiTheme="minorEastAsia" w:cs="Times New Roman"/>
          <w:sz w:val="22"/>
        </w:rPr>
        <w:t>。そのため、</w:t>
      </w:r>
      <w:r w:rsidR="00355B1C" w:rsidRPr="00925876">
        <w:rPr>
          <w:rFonts w:asciiTheme="minorEastAsia" w:hAnsiTheme="minorEastAsia" w:cs="Times New Roman" w:hint="eastAsia"/>
          <w:sz w:val="22"/>
        </w:rPr>
        <w:t>仮にマークシートを導入する場合であっても、すべての問題がマークシート方式によることにはならず、問題文作成、解答用紙作成、解答用紙回収、さらには採点手続きにおいて、どのように記述問題とマークシート方式で区別するかという論点が残ります。</w:t>
      </w:r>
    </w:p>
    <w:p w:rsidR="00FC39AE" w:rsidRPr="00925876" w:rsidRDefault="00FC39AE" w:rsidP="00355B1C">
      <w:pPr>
        <w:pStyle w:val="ab"/>
        <w:spacing w:line="320" w:lineRule="exact"/>
        <w:ind w:leftChars="509" w:left="1069"/>
        <w:rPr>
          <w:rFonts w:asciiTheme="minorEastAsia" w:hAnsiTheme="minorEastAsia" w:cs="Times New Roman"/>
          <w:sz w:val="22"/>
        </w:rPr>
      </w:pPr>
    </w:p>
    <w:p w:rsidR="00954A87" w:rsidRPr="00925876" w:rsidRDefault="00355B1C" w:rsidP="00954A87">
      <w:pPr>
        <w:pStyle w:val="ab"/>
        <w:spacing w:line="320" w:lineRule="exact"/>
        <w:ind w:leftChars="337" w:left="708" w:firstLineChars="63" w:firstLine="139"/>
        <w:rPr>
          <w:rFonts w:asciiTheme="minorEastAsia" w:hAnsiTheme="minorEastAsia" w:cs="Times New Roman"/>
          <w:sz w:val="22"/>
        </w:rPr>
      </w:pPr>
      <w:r w:rsidRPr="00925876">
        <w:rPr>
          <w:rFonts w:asciiTheme="minorEastAsia" w:hAnsiTheme="minorEastAsia" w:cs="Times New Roman" w:hint="eastAsia"/>
          <w:sz w:val="22"/>
        </w:rPr>
        <w:t>上記のデメリットを考慮し、</w:t>
      </w:r>
      <w:r w:rsidR="00954A87" w:rsidRPr="00925876">
        <w:rPr>
          <w:rFonts w:asciiTheme="minorEastAsia" w:hAnsiTheme="minorEastAsia" w:cs="Times New Roman" w:hint="eastAsia"/>
          <w:sz w:val="22"/>
        </w:rPr>
        <w:t>少なくとも</w:t>
      </w:r>
      <w:r w:rsidR="005B6EE2">
        <w:rPr>
          <w:rFonts w:asciiTheme="minorEastAsia" w:hAnsiTheme="minorEastAsia" w:cs="Times New Roman" w:hint="eastAsia"/>
          <w:sz w:val="22"/>
        </w:rPr>
        <w:t>次回の選抜</w:t>
      </w:r>
      <w:r w:rsidRPr="00925876">
        <w:rPr>
          <w:rFonts w:asciiTheme="minorEastAsia" w:hAnsiTheme="minorEastAsia" w:cs="Times New Roman" w:hint="eastAsia"/>
          <w:sz w:val="22"/>
        </w:rPr>
        <w:t>（平成26</w:t>
      </w:r>
      <w:r w:rsidR="005B6EE2">
        <w:rPr>
          <w:rFonts w:asciiTheme="minorEastAsia" w:hAnsiTheme="minorEastAsia" w:cs="Times New Roman" w:hint="eastAsia"/>
          <w:sz w:val="22"/>
        </w:rPr>
        <w:t>年度選抜</w:t>
      </w:r>
      <w:r w:rsidRPr="00925876">
        <w:rPr>
          <w:rFonts w:asciiTheme="minorEastAsia" w:hAnsiTheme="minorEastAsia" w:cs="Times New Roman" w:hint="eastAsia"/>
          <w:sz w:val="22"/>
        </w:rPr>
        <w:t>）においては、</w:t>
      </w:r>
      <w:r w:rsidR="00954A87" w:rsidRPr="00925876">
        <w:rPr>
          <w:rFonts w:asciiTheme="minorEastAsia" w:hAnsiTheme="minorEastAsia" w:cs="Times New Roman" w:hint="eastAsia"/>
          <w:sz w:val="22"/>
        </w:rPr>
        <w:t>マークシート方式を採用することはせ</w:t>
      </w:r>
      <w:r w:rsidR="00927C35">
        <w:rPr>
          <w:rFonts w:asciiTheme="minorEastAsia" w:hAnsiTheme="minorEastAsia" w:cs="Times New Roman" w:hint="eastAsia"/>
          <w:sz w:val="22"/>
        </w:rPr>
        <w:t>ず、上記の改善策を通じ、採点ミスを防止すべく全力を尽くす判断をいた</w:t>
      </w:r>
      <w:r w:rsidR="00954A87" w:rsidRPr="00925876">
        <w:rPr>
          <w:rFonts w:asciiTheme="minorEastAsia" w:hAnsiTheme="minorEastAsia" w:cs="Times New Roman" w:hint="eastAsia"/>
          <w:sz w:val="22"/>
        </w:rPr>
        <w:t>しました。</w:t>
      </w:r>
    </w:p>
    <w:p w:rsidR="002F6CA6" w:rsidRPr="00925876" w:rsidRDefault="00954A87" w:rsidP="00954A87">
      <w:pPr>
        <w:pStyle w:val="ab"/>
        <w:spacing w:line="320" w:lineRule="exact"/>
        <w:ind w:leftChars="337" w:left="708" w:firstLineChars="63" w:firstLine="139"/>
        <w:rPr>
          <w:rFonts w:asciiTheme="minorEastAsia" w:hAnsiTheme="minorEastAsia" w:cs="Times New Roman"/>
          <w:sz w:val="22"/>
        </w:rPr>
      </w:pPr>
      <w:r w:rsidRPr="00925876">
        <w:rPr>
          <w:rFonts w:asciiTheme="minorEastAsia" w:hAnsiTheme="minorEastAsia" w:cs="Times New Roman"/>
          <w:sz w:val="22"/>
        </w:rPr>
        <w:t>府立高校への入学を熱望</w:t>
      </w:r>
      <w:r w:rsidRPr="00925876">
        <w:rPr>
          <w:rFonts w:asciiTheme="minorEastAsia" w:hAnsiTheme="minorEastAsia" w:cs="Times New Roman" w:hint="eastAsia"/>
          <w:sz w:val="22"/>
        </w:rPr>
        <w:t>なさっている</w:t>
      </w:r>
      <w:r w:rsidR="00C8267C" w:rsidRPr="00925876">
        <w:rPr>
          <w:rFonts w:asciiTheme="minorEastAsia" w:hAnsiTheme="minorEastAsia" w:cs="Times New Roman"/>
          <w:sz w:val="22"/>
        </w:rPr>
        <w:t>受験生の</w:t>
      </w:r>
      <w:r w:rsidRPr="00925876">
        <w:rPr>
          <w:rFonts w:asciiTheme="minorEastAsia" w:hAnsiTheme="minorEastAsia" w:cs="Times New Roman" w:hint="eastAsia"/>
          <w:sz w:val="22"/>
        </w:rPr>
        <w:t>皆さんの</w:t>
      </w:r>
      <w:r w:rsidRPr="00925876">
        <w:rPr>
          <w:rFonts w:asciiTheme="minorEastAsia" w:hAnsiTheme="minorEastAsia" w:cs="Times New Roman"/>
          <w:sz w:val="22"/>
        </w:rPr>
        <w:t>思いを</w:t>
      </w:r>
      <w:r w:rsidRPr="00925876">
        <w:rPr>
          <w:rFonts w:asciiTheme="minorEastAsia" w:hAnsiTheme="minorEastAsia" w:cs="Times New Roman" w:hint="eastAsia"/>
          <w:sz w:val="22"/>
        </w:rPr>
        <w:t>確実に</w:t>
      </w:r>
      <w:r w:rsidR="00C8267C" w:rsidRPr="00925876">
        <w:rPr>
          <w:rFonts w:asciiTheme="minorEastAsia" w:hAnsiTheme="minorEastAsia" w:cs="Times New Roman"/>
          <w:sz w:val="22"/>
        </w:rPr>
        <w:t>受け止め、</w:t>
      </w:r>
      <w:r w:rsidR="00956A3B" w:rsidRPr="00925876">
        <w:rPr>
          <w:rFonts w:asciiTheme="minorEastAsia" w:hAnsiTheme="minorEastAsia" w:cs="Times New Roman"/>
          <w:sz w:val="22"/>
        </w:rPr>
        <w:t>再発防</w:t>
      </w:r>
      <w:r w:rsidR="000A5E2F" w:rsidRPr="00925876">
        <w:rPr>
          <w:rFonts w:asciiTheme="minorEastAsia" w:hAnsiTheme="minorEastAsia" w:cs="Times New Roman"/>
          <w:sz w:val="22"/>
        </w:rPr>
        <w:t>止に向けて、府教育委員会、各高等学校及び選抜に係る関係者すべてが、それぞれの役割、責任を自覚し、受験生や保護者、府民の皆様の信頼を取り戻すため最善を尽くしてまいります</w:t>
      </w:r>
      <w:r w:rsidR="0042165E" w:rsidRPr="00925876">
        <w:rPr>
          <w:rFonts w:asciiTheme="minorEastAsia" w:hAnsiTheme="minorEastAsia" w:cs="Times New Roman"/>
          <w:sz w:val="22"/>
        </w:rPr>
        <w:t>。</w:t>
      </w:r>
    </w:p>
    <w:p w:rsidR="000A5E2F" w:rsidRPr="00925876" w:rsidRDefault="000A5E2F" w:rsidP="000E2EEF">
      <w:pPr>
        <w:spacing w:line="320" w:lineRule="exact"/>
        <w:ind w:firstLineChars="100" w:firstLine="220"/>
        <w:rPr>
          <w:rFonts w:asciiTheme="minorEastAsia" w:hAnsiTheme="minorEastAsia" w:cs="Times New Roman"/>
          <w:sz w:val="22"/>
        </w:rPr>
      </w:pPr>
    </w:p>
    <w:sectPr w:rsidR="000A5E2F" w:rsidRPr="00925876" w:rsidSect="00A51534">
      <w:headerReference w:type="default" r:id="rId9"/>
      <w:footerReference w:type="default" r:id="rId10"/>
      <w:pgSz w:w="11906" w:h="16838" w:code="9"/>
      <w:pgMar w:top="1134" w:right="1134" w:bottom="1134" w:left="1134" w:header="851" w:footer="992" w:gutter="0"/>
      <w:pgNumType w:fmt="decimalFullWidth" w:start="3"/>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CCE" w:rsidRDefault="00467CCE" w:rsidP="00205E72">
      <w:r>
        <w:separator/>
      </w:r>
    </w:p>
  </w:endnote>
  <w:endnote w:type="continuationSeparator" w:id="0">
    <w:p w:rsidR="00467CCE" w:rsidRDefault="00467CCE" w:rsidP="00205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12" w:rsidRDefault="00A51534">
    <w:pPr>
      <w:pStyle w:val="a5"/>
      <w:jc w:val="center"/>
    </w:pPr>
    <w:r>
      <w:rPr>
        <w:rFonts w:hint="eastAsia"/>
      </w:rPr>
      <w:t>３－</w:t>
    </w:r>
    <w:r w:rsidRPr="00A51534">
      <w:rPr>
        <w:rFonts w:asciiTheme="minorEastAsia" w:hAnsiTheme="minorEastAsia"/>
        <w:szCs w:val="21"/>
      </w:rPr>
      <w:fldChar w:fldCharType="begin"/>
    </w:r>
    <w:r w:rsidRPr="00A51534">
      <w:rPr>
        <w:rFonts w:asciiTheme="minorEastAsia" w:hAnsiTheme="minorEastAsia"/>
        <w:szCs w:val="21"/>
      </w:rPr>
      <w:instrText>PAGE   \* MERGEFORMAT</w:instrText>
    </w:r>
    <w:r w:rsidRPr="00A51534">
      <w:rPr>
        <w:rFonts w:asciiTheme="minorEastAsia" w:hAnsiTheme="minorEastAsia"/>
        <w:szCs w:val="21"/>
      </w:rPr>
      <w:fldChar w:fldCharType="separate"/>
    </w:r>
    <w:r w:rsidR="00024B2F" w:rsidRPr="00024B2F">
      <w:rPr>
        <w:rFonts w:asciiTheme="minorEastAsia" w:hAnsiTheme="minorEastAsia"/>
        <w:noProof/>
        <w:szCs w:val="21"/>
        <w:lang w:val="ja-JP"/>
      </w:rPr>
      <w:t>３</w:t>
    </w:r>
    <w:r w:rsidRPr="00A51534">
      <w:rPr>
        <w:rFonts w:asciiTheme="minorEastAsia" w:hAnsiTheme="minorEastAsia"/>
        <w:szCs w:val="21"/>
      </w:rPr>
      <w:fldChar w:fldCharType="end"/>
    </w:r>
  </w:p>
  <w:p w:rsidR="00CD4422" w:rsidRDefault="00CD44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CCE" w:rsidRDefault="00467CCE" w:rsidP="00205E72">
      <w:r>
        <w:separator/>
      </w:r>
    </w:p>
  </w:footnote>
  <w:footnote w:type="continuationSeparator" w:id="0">
    <w:p w:rsidR="00467CCE" w:rsidRDefault="00467CCE" w:rsidP="00205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422" w:rsidRDefault="00CD4422" w:rsidP="00C20613">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36C8C"/>
    <w:multiLevelType w:val="hybridMultilevel"/>
    <w:tmpl w:val="15AEF116"/>
    <w:lvl w:ilvl="0" w:tplc="D5C6CB92">
      <w:start w:val="1"/>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
    <w:nsid w:val="310E24BD"/>
    <w:multiLevelType w:val="hybridMultilevel"/>
    <w:tmpl w:val="87B81EE4"/>
    <w:lvl w:ilvl="0" w:tplc="E5FCA7A8">
      <w:start w:val="4"/>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D0C"/>
    <w:rsid w:val="00024B2F"/>
    <w:rsid w:val="0004643D"/>
    <w:rsid w:val="00053497"/>
    <w:rsid w:val="00075E3D"/>
    <w:rsid w:val="0009024D"/>
    <w:rsid w:val="000A4C5E"/>
    <w:rsid w:val="000A5E2F"/>
    <w:rsid w:val="000C4B77"/>
    <w:rsid w:val="000D10C6"/>
    <w:rsid w:val="000E2EEF"/>
    <w:rsid w:val="00137D0C"/>
    <w:rsid w:val="0018099E"/>
    <w:rsid w:val="001A6C86"/>
    <w:rsid w:val="001E4F55"/>
    <w:rsid w:val="00205BF6"/>
    <w:rsid w:val="00205E72"/>
    <w:rsid w:val="00220397"/>
    <w:rsid w:val="00222D81"/>
    <w:rsid w:val="00252A81"/>
    <w:rsid w:val="002552B7"/>
    <w:rsid w:val="00264AFC"/>
    <w:rsid w:val="00272FC9"/>
    <w:rsid w:val="002F6CA6"/>
    <w:rsid w:val="002F7C67"/>
    <w:rsid w:val="00330192"/>
    <w:rsid w:val="00355B1C"/>
    <w:rsid w:val="004119E8"/>
    <w:rsid w:val="0042165E"/>
    <w:rsid w:val="00444356"/>
    <w:rsid w:val="00467CCE"/>
    <w:rsid w:val="004877DD"/>
    <w:rsid w:val="004A1C70"/>
    <w:rsid w:val="004B2F6A"/>
    <w:rsid w:val="00545DA7"/>
    <w:rsid w:val="00550DA7"/>
    <w:rsid w:val="00572918"/>
    <w:rsid w:val="005A04CA"/>
    <w:rsid w:val="005A3499"/>
    <w:rsid w:val="005B3E2E"/>
    <w:rsid w:val="005B6EE2"/>
    <w:rsid w:val="005B7242"/>
    <w:rsid w:val="0061153E"/>
    <w:rsid w:val="0062141B"/>
    <w:rsid w:val="00653504"/>
    <w:rsid w:val="00663D91"/>
    <w:rsid w:val="0066542F"/>
    <w:rsid w:val="00683742"/>
    <w:rsid w:val="00735912"/>
    <w:rsid w:val="00754438"/>
    <w:rsid w:val="0077474F"/>
    <w:rsid w:val="007A3889"/>
    <w:rsid w:val="007A7594"/>
    <w:rsid w:val="007B228F"/>
    <w:rsid w:val="00805047"/>
    <w:rsid w:val="0082022D"/>
    <w:rsid w:val="0082173F"/>
    <w:rsid w:val="0082746E"/>
    <w:rsid w:val="00827535"/>
    <w:rsid w:val="0083797B"/>
    <w:rsid w:val="00851529"/>
    <w:rsid w:val="00874BBA"/>
    <w:rsid w:val="008D332E"/>
    <w:rsid w:val="008E5BFA"/>
    <w:rsid w:val="00910825"/>
    <w:rsid w:val="009116F7"/>
    <w:rsid w:val="00925876"/>
    <w:rsid w:val="00927C35"/>
    <w:rsid w:val="00954A87"/>
    <w:rsid w:val="00956A3B"/>
    <w:rsid w:val="00961B7E"/>
    <w:rsid w:val="009C07C1"/>
    <w:rsid w:val="009E5CAA"/>
    <w:rsid w:val="00A04812"/>
    <w:rsid w:val="00A27625"/>
    <w:rsid w:val="00A51534"/>
    <w:rsid w:val="00A75063"/>
    <w:rsid w:val="00A82240"/>
    <w:rsid w:val="00A84959"/>
    <w:rsid w:val="00AA612E"/>
    <w:rsid w:val="00B15EBA"/>
    <w:rsid w:val="00B82382"/>
    <w:rsid w:val="00C06D08"/>
    <w:rsid w:val="00C20613"/>
    <w:rsid w:val="00C33967"/>
    <w:rsid w:val="00C33B80"/>
    <w:rsid w:val="00C8267C"/>
    <w:rsid w:val="00CA6E85"/>
    <w:rsid w:val="00CB6EE9"/>
    <w:rsid w:val="00CC1AFD"/>
    <w:rsid w:val="00CD4422"/>
    <w:rsid w:val="00D21789"/>
    <w:rsid w:val="00D46755"/>
    <w:rsid w:val="00D76533"/>
    <w:rsid w:val="00D812D1"/>
    <w:rsid w:val="00D94513"/>
    <w:rsid w:val="00DC5ABB"/>
    <w:rsid w:val="00DC6843"/>
    <w:rsid w:val="00E53556"/>
    <w:rsid w:val="00E84B3F"/>
    <w:rsid w:val="00EB52AE"/>
    <w:rsid w:val="00EC7C49"/>
    <w:rsid w:val="00ED1693"/>
    <w:rsid w:val="00EE5E96"/>
    <w:rsid w:val="00F046CF"/>
    <w:rsid w:val="00F44992"/>
    <w:rsid w:val="00F46456"/>
    <w:rsid w:val="00F51269"/>
    <w:rsid w:val="00F57845"/>
    <w:rsid w:val="00F913B7"/>
    <w:rsid w:val="00FA0300"/>
    <w:rsid w:val="00FA4984"/>
    <w:rsid w:val="00FC39AE"/>
    <w:rsid w:val="00FD53E9"/>
    <w:rsid w:val="00FF3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5E72"/>
    <w:pPr>
      <w:tabs>
        <w:tab w:val="center" w:pos="4252"/>
        <w:tab w:val="right" w:pos="8504"/>
      </w:tabs>
      <w:snapToGrid w:val="0"/>
    </w:pPr>
  </w:style>
  <w:style w:type="character" w:customStyle="1" w:styleId="a4">
    <w:name w:val="ヘッダー (文字)"/>
    <w:basedOn w:val="a0"/>
    <w:link w:val="a3"/>
    <w:uiPriority w:val="99"/>
    <w:rsid w:val="00205E72"/>
  </w:style>
  <w:style w:type="paragraph" w:styleId="a5">
    <w:name w:val="footer"/>
    <w:basedOn w:val="a"/>
    <w:link w:val="a6"/>
    <w:uiPriority w:val="99"/>
    <w:unhideWhenUsed/>
    <w:rsid w:val="00205E72"/>
    <w:pPr>
      <w:tabs>
        <w:tab w:val="center" w:pos="4252"/>
        <w:tab w:val="right" w:pos="8504"/>
      </w:tabs>
      <w:snapToGrid w:val="0"/>
    </w:pPr>
  </w:style>
  <w:style w:type="character" w:customStyle="1" w:styleId="a6">
    <w:name w:val="フッター (文字)"/>
    <w:basedOn w:val="a0"/>
    <w:link w:val="a5"/>
    <w:uiPriority w:val="99"/>
    <w:rsid w:val="00205E72"/>
  </w:style>
  <w:style w:type="paragraph" w:styleId="a7">
    <w:name w:val="Balloon Text"/>
    <w:basedOn w:val="a"/>
    <w:link w:val="a8"/>
    <w:uiPriority w:val="99"/>
    <w:semiHidden/>
    <w:unhideWhenUsed/>
    <w:rsid w:val="00C826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267C"/>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C33967"/>
  </w:style>
  <w:style w:type="character" w:customStyle="1" w:styleId="aa">
    <w:name w:val="日付 (文字)"/>
    <w:basedOn w:val="a0"/>
    <w:link w:val="a9"/>
    <w:uiPriority w:val="99"/>
    <w:semiHidden/>
    <w:rsid w:val="00C33967"/>
  </w:style>
  <w:style w:type="paragraph" w:styleId="ab">
    <w:name w:val="List Paragraph"/>
    <w:basedOn w:val="a"/>
    <w:uiPriority w:val="34"/>
    <w:qFormat/>
    <w:rsid w:val="004119E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5E72"/>
    <w:pPr>
      <w:tabs>
        <w:tab w:val="center" w:pos="4252"/>
        <w:tab w:val="right" w:pos="8504"/>
      </w:tabs>
      <w:snapToGrid w:val="0"/>
    </w:pPr>
  </w:style>
  <w:style w:type="character" w:customStyle="1" w:styleId="a4">
    <w:name w:val="ヘッダー (文字)"/>
    <w:basedOn w:val="a0"/>
    <w:link w:val="a3"/>
    <w:uiPriority w:val="99"/>
    <w:rsid w:val="00205E72"/>
  </w:style>
  <w:style w:type="paragraph" w:styleId="a5">
    <w:name w:val="footer"/>
    <w:basedOn w:val="a"/>
    <w:link w:val="a6"/>
    <w:uiPriority w:val="99"/>
    <w:unhideWhenUsed/>
    <w:rsid w:val="00205E72"/>
    <w:pPr>
      <w:tabs>
        <w:tab w:val="center" w:pos="4252"/>
        <w:tab w:val="right" w:pos="8504"/>
      </w:tabs>
      <w:snapToGrid w:val="0"/>
    </w:pPr>
  </w:style>
  <w:style w:type="character" w:customStyle="1" w:styleId="a6">
    <w:name w:val="フッター (文字)"/>
    <w:basedOn w:val="a0"/>
    <w:link w:val="a5"/>
    <w:uiPriority w:val="99"/>
    <w:rsid w:val="00205E72"/>
  </w:style>
  <w:style w:type="paragraph" w:styleId="a7">
    <w:name w:val="Balloon Text"/>
    <w:basedOn w:val="a"/>
    <w:link w:val="a8"/>
    <w:uiPriority w:val="99"/>
    <w:semiHidden/>
    <w:unhideWhenUsed/>
    <w:rsid w:val="00C826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267C"/>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C33967"/>
  </w:style>
  <w:style w:type="character" w:customStyle="1" w:styleId="aa">
    <w:name w:val="日付 (文字)"/>
    <w:basedOn w:val="a0"/>
    <w:link w:val="a9"/>
    <w:uiPriority w:val="99"/>
    <w:semiHidden/>
    <w:rsid w:val="00C33967"/>
  </w:style>
  <w:style w:type="paragraph" w:styleId="ab">
    <w:name w:val="List Paragraph"/>
    <w:basedOn w:val="a"/>
    <w:uiPriority w:val="34"/>
    <w:qFormat/>
    <w:rsid w:val="004119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C25B9-5EFC-404A-8F1E-91A64C3E6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835</Words>
  <Characters>4764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網代典子</dc:creator>
  <cp:lastModifiedBy>大阪府庁</cp:lastModifiedBy>
  <cp:revision>5</cp:revision>
  <cp:lastPrinted>2013-08-27T07:45:00Z</cp:lastPrinted>
  <dcterms:created xsi:type="dcterms:W3CDTF">2013-08-28T08:03:00Z</dcterms:created>
  <dcterms:modified xsi:type="dcterms:W3CDTF">2013-08-29T06:15:00Z</dcterms:modified>
</cp:coreProperties>
</file>