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1581" w:rsidRDefault="00821581" w:rsidP="00821581">
      <w:pPr>
        <w:spacing w:line="0" w:lineRule="atLeast"/>
        <w:rPr>
          <w:rFonts w:asciiTheme="majorEastAsia" w:eastAsiaTheme="majorEastAsia" w:hAnsiTheme="majorEastAsia"/>
          <w:szCs w:val="21"/>
        </w:rPr>
      </w:pPr>
      <w:r>
        <w:rPr>
          <w:rFonts w:asciiTheme="majorEastAsia" w:eastAsiaTheme="majorEastAsia" w:hAnsiTheme="majorEastAsia" w:hint="eastAsia"/>
          <w:noProof/>
          <w:szCs w:val="21"/>
        </w:rPr>
        <mc:AlternateContent>
          <mc:Choice Requires="wps">
            <w:drawing>
              <wp:anchor distT="0" distB="0" distL="114300" distR="114300" simplePos="0" relativeHeight="251658240" behindDoc="0" locked="0" layoutInCell="1" allowOverlap="1" wp14:anchorId="11896FE7" wp14:editId="60969D33">
                <wp:simplePos x="0" y="0"/>
                <wp:positionH relativeFrom="column">
                  <wp:posOffset>2540</wp:posOffset>
                </wp:positionH>
                <wp:positionV relativeFrom="paragraph">
                  <wp:posOffset>2540</wp:posOffset>
                </wp:positionV>
                <wp:extent cx="6457950" cy="523875"/>
                <wp:effectExtent l="0" t="0" r="19050" b="28575"/>
                <wp:wrapNone/>
                <wp:docPr id="1" name="額縁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57950" cy="523875"/>
                        </a:xfrm>
                        <a:prstGeom prst="bevel">
                          <a:avLst>
                            <a:gd name="adj" fmla="val 12500"/>
                          </a:avLst>
                        </a:prstGeom>
                        <a:solidFill>
                          <a:srgbClr val="FFFFFF"/>
                        </a:solidFill>
                        <a:ln w="9525">
                          <a:solidFill>
                            <a:srgbClr val="000000"/>
                          </a:solidFill>
                          <a:miter lim="800000"/>
                          <a:headEnd/>
                          <a:tailEnd/>
                        </a:ln>
                      </wps:spPr>
                      <wps:txbx>
                        <w:txbxContent>
                          <w:p w:rsidR="00625E01" w:rsidRPr="00755C2E" w:rsidRDefault="00625E01" w:rsidP="00755C2E">
                            <w:pPr>
                              <w:ind w:leftChars="-58" w:left="-17" w:rightChars="-62" w:right="-119" w:hangingChars="36" w:hanging="95"/>
                              <w:jc w:val="center"/>
                              <w:rPr>
                                <w:rFonts w:ascii="ＭＳ ゴシック" w:eastAsia="ＭＳ ゴシック" w:hAnsi="ＭＳ ゴシック"/>
                                <w:b/>
                                <w:sz w:val="28"/>
                                <w:szCs w:val="28"/>
                              </w:rPr>
                            </w:pPr>
                            <w:r w:rsidRPr="00755C2E">
                              <w:rPr>
                                <w:rFonts w:ascii="ＭＳ ゴシック" w:eastAsia="ＭＳ ゴシック" w:hAnsi="ＭＳ ゴシック" w:hint="eastAsia"/>
                                <w:b/>
                                <w:sz w:val="28"/>
                                <w:szCs w:val="28"/>
                              </w:rPr>
                              <w:t>平成２４年度決算に基づく健全化判断比率等について（</w:t>
                            </w:r>
                            <w:r>
                              <w:rPr>
                                <w:rFonts w:ascii="ＭＳ ゴシック" w:eastAsia="ＭＳ ゴシック" w:hAnsi="ＭＳ ゴシック" w:hint="eastAsia"/>
                                <w:b/>
                                <w:sz w:val="28"/>
                                <w:szCs w:val="28"/>
                              </w:rPr>
                              <w:t>確定</w:t>
                            </w:r>
                            <w:r w:rsidRPr="00755C2E">
                              <w:rPr>
                                <w:rFonts w:ascii="ＭＳ ゴシック" w:eastAsia="ＭＳ ゴシック" w:hAnsi="ＭＳ ゴシック" w:hint="eastAsia"/>
                                <w:b/>
                                <w:sz w:val="28"/>
                                <w:szCs w:val="28"/>
                              </w:rPr>
                              <w:t>値</w:t>
                            </w:r>
                            <w:r w:rsidRPr="00755C2E">
                              <w:rPr>
                                <w:rFonts w:ascii="ＭＳ ゴシック" w:eastAsia="ＭＳ ゴシック" w:hAnsi="ＭＳ ゴシック"/>
                                <w:b/>
                                <w:sz w:val="28"/>
                                <w:szCs w:val="2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額縁 1" o:spid="_x0000_s1026" type="#_x0000_t84" style="position:absolute;left:0;text-align:left;margin-left:.2pt;margin-top:.2pt;width:508.5pt;height:4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">
                <v:textbox inset="5.85pt,.7pt,5.85pt,.7pt">
                  <w:txbxContent>
                    <w:p w:rsidR="00625E01" w:rsidRPr="00755C2E" w:rsidRDefault="00625E01" w:rsidP="00755C2E">
                      <w:pPr>
                        <w:ind w:leftChars="-58" w:left="-17" w:rightChars="-62" w:right="-119" w:hangingChars="36" w:hanging="95"/>
                        <w:jc w:val="center"/>
                        <w:rPr>
                          <w:rFonts w:ascii="ＭＳ ゴシック" w:eastAsia="ＭＳ ゴシック" w:hAnsi="ＭＳ ゴシック"/>
                          <w:b/>
                          <w:sz w:val="28"/>
                          <w:szCs w:val="28"/>
                        </w:rPr>
                      </w:pPr>
                      <w:r w:rsidRPr="00755C2E">
                        <w:rPr>
                          <w:rFonts w:ascii="ＭＳ ゴシック" w:eastAsia="ＭＳ ゴシック" w:hAnsi="ＭＳ ゴシック" w:hint="eastAsia"/>
                          <w:b/>
                          <w:sz w:val="28"/>
                          <w:szCs w:val="28"/>
                        </w:rPr>
                        <w:t>平成２４年度決算に基づく健全化判断比率等について（</w:t>
                      </w:r>
                      <w:r>
                        <w:rPr>
                          <w:rFonts w:ascii="ＭＳ ゴシック" w:eastAsia="ＭＳ ゴシック" w:hAnsi="ＭＳ ゴシック" w:hint="eastAsia"/>
                          <w:b/>
                          <w:sz w:val="28"/>
                          <w:szCs w:val="28"/>
                        </w:rPr>
                        <w:t>確定</w:t>
                      </w:r>
                      <w:r w:rsidRPr="00755C2E">
                        <w:rPr>
                          <w:rFonts w:ascii="ＭＳ ゴシック" w:eastAsia="ＭＳ ゴシック" w:hAnsi="ＭＳ ゴシック" w:hint="eastAsia"/>
                          <w:b/>
                          <w:sz w:val="28"/>
                          <w:szCs w:val="28"/>
                        </w:rPr>
                        <w:t>値</w:t>
                      </w:r>
                      <w:r w:rsidRPr="00755C2E">
                        <w:rPr>
                          <w:rFonts w:ascii="ＭＳ ゴシック" w:eastAsia="ＭＳ ゴシック" w:hAnsi="ＭＳ ゴシック"/>
                          <w:b/>
                          <w:sz w:val="28"/>
                          <w:szCs w:val="28"/>
                        </w:rPr>
                        <w:t>）</w:t>
                      </w:r>
                    </w:p>
                  </w:txbxContent>
                </v:textbox>
              </v:shape>
            </w:pict>
          </mc:Fallback>
        </mc:AlternateContent>
      </w:r>
    </w:p>
    <w:p w:rsidR="00821581" w:rsidRDefault="00821581" w:rsidP="00821581">
      <w:pPr>
        <w:spacing w:line="0" w:lineRule="atLeast"/>
        <w:rPr>
          <w:rFonts w:asciiTheme="majorEastAsia" w:eastAsiaTheme="majorEastAsia" w:hAnsiTheme="majorEastAsia"/>
          <w:szCs w:val="21"/>
        </w:rPr>
      </w:pPr>
    </w:p>
    <w:p w:rsidR="00821581" w:rsidRDefault="00821581" w:rsidP="00821581">
      <w:pPr>
        <w:spacing w:line="0" w:lineRule="atLeast"/>
        <w:rPr>
          <w:rFonts w:asciiTheme="majorEastAsia" w:eastAsiaTheme="majorEastAsia" w:hAnsiTheme="majorEastAsia"/>
          <w:szCs w:val="21"/>
        </w:rPr>
      </w:pPr>
    </w:p>
    <w:p w:rsidR="00755C2E" w:rsidRPr="00DB0651" w:rsidRDefault="00755C2E" w:rsidP="00821581">
      <w:pPr>
        <w:spacing w:line="0" w:lineRule="atLeast"/>
        <w:jc w:val="center"/>
        <w:rPr>
          <w:rFonts w:asciiTheme="majorEastAsia" w:eastAsiaTheme="majorEastAsia" w:hAnsiTheme="majorEastAsia"/>
          <w:sz w:val="24"/>
          <w:szCs w:val="24"/>
        </w:rPr>
      </w:pPr>
    </w:p>
    <w:tbl>
      <w:tblPr>
        <w:tblStyle w:val="a3"/>
        <w:tblW w:w="0" w:type="auto"/>
        <w:tblInd w:w="250" w:type="dxa"/>
        <w:shd w:val="clear" w:color="auto" w:fill="FFFF00"/>
        <w:tblLook w:val="04A0" w:firstRow="1" w:lastRow="0" w:firstColumn="1" w:lastColumn="0" w:noHBand="0" w:noVBand="1"/>
      </w:tblPr>
      <w:tblGrid>
        <w:gridCol w:w="9923"/>
      </w:tblGrid>
      <w:tr w:rsidR="00821581" w:rsidRPr="004C0078" w:rsidTr="00E0218A">
        <w:trPr>
          <w:trHeight w:val="2511"/>
        </w:trPr>
        <w:tc>
          <w:tcPr>
            <w:tcW w:w="9923" w:type="dxa"/>
            <w:tcBorders>
              <w:top w:val="single" w:sz="18" w:space="0" w:color="auto"/>
              <w:left w:val="single" w:sz="18" w:space="0" w:color="auto"/>
              <w:bottom w:val="single" w:sz="18" w:space="0" w:color="auto"/>
              <w:right w:val="single" w:sz="18" w:space="0" w:color="auto"/>
            </w:tcBorders>
            <w:shd w:val="clear" w:color="auto" w:fill="FFFF00"/>
            <w:vAlign w:val="center"/>
          </w:tcPr>
          <w:p w:rsidR="00821581" w:rsidRPr="00BB32CF" w:rsidRDefault="00821581" w:rsidP="00755C2E">
            <w:pPr>
              <w:pStyle w:val="a4"/>
              <w:numPr>
                <w:ilvl w:val="0"/>
                <w:numId w:val="1"/>
              </w:numPr>
              <w:tabs>
                <w:tab w:val="left" w:pos="709"/>
              </w:tabs>
              <w:spacing w:line="0" w:lineRule="atLeast"/>
              <w:ind w:leftChars="0" w:left="476" w:rightChars="136" w:right="262" w:hanging="192"/>
              <w:rPr>
                <w:rFonts w:asciiTheme="majorEastAsia" w:eastAsiaTheme="majorEastAsia" w:hAnsiTheme="majorEastAsia"/>
                <w:sz w:val="22"/>
              </w:rPr>
            </w:pPr>
            <w:r w:rsidRPr="004C0078">
              <w:rPr>
                <w:rFonts w:asciiTheme="majorEastAsia" w:eastAsiaTheme="majorEastAsia" w:hAnsiTheme="majorEastAsia" w:hint="eastAsia"/>
                <w:sz w:val="22"/>
              </w:rPr>
              <w:t>平成２４年度決算に基づく「健全化判断比率」及び</w:t>
            </w:r>
            <w:r w:rsidR="00625E01">
              <w:rPr>
                <w:rFonts w:asciiTheme="majorEastAsia" w:eastAsiaTheme="majorEastAsia" w:hAnsiTheme="majorEastAsia" w:hint="eastAsia"/>
                <w:sz w:val="22"/>
              </w:rPr>
              <w:t>「資金不足比率」について、</w:t>
            </w:r>
            <w:r w:rsidR="00E0218A">
              <w:rPr>
                <w:rFonts w:asciiTheme="majorEastAsia" w:eastAsiaTheme="majorEastAsia" w:hAnsiTheme="majorEastAsia" w:hint="eastAsia"/>
                <w:sz w:val="22"/>
              </w:rPr>
              <w:t>監査委員の審査を経て、９月定例府議会に報告しました。</w:t>
            </w:r>
          </w:p>
          <w:p w:rsidR="00821581" w:rsidRPr="00625E01" w:rsidRDefault="00821581" w:rsidP="00821581">
            <w:pPr>
              <w:spacing w:line="0" w:lineRule="atLeast"/>
              <w:rPr>
                <w:rFonts w:asciiTheme="majorEastAsia" w:eastAsiaTheme="majorEastAsia" w:hAnsiTheme="majorEastAsia"/>
                <w:sz w:val="22"/>
              </w:rPr>
            </w:pPr>
          </w:p>
          <w:p w:rsidR="00821581" w:rsidRPr="004C0078" w:rsidRDefault="00E0218A" w:rsidP="00755C2E">
            <w:pPr>
              <w:pStyle w:val="a4"/>
              <w:numPr>
                <w:ilvl w:val="0"/>
                <w:numId w:val="1"/>
              </w:numPr>
              <w:tabs>
                <w:tab w:val="left" w:pos="709"/>
              </w:tabs>
              <w:spacing w:line="0" w:lineRule="atLeast"/>
              <w:ind w:leftChars="0" w:left="476" w:rightChars="136" w:right="262" w:hanging="192"/>
              <w:rPr>
                <w:rFonts w:asciiTheme="majorEastAsia" w:eastAsiaTheme="majorEastAsia" w:hAnsiTheme="majorEastAsia"/>
                <w:sz w:val="22"/>
              </w:rPr>
            </w:pPr>
            <w:r>
              <w:rPr>
                <w:rFonts w:asciiTheme="majorEastAsia" w:eastAsiaTheme="majorEastAsia" w:hAnsiTheme="majorEastAsia" w:hint="eastAsia"/>
                <w:sz w:val="22"/>
              </w:rPr>
              <w:t>「地方公共団体の財政の健全化に関する法律」第３条第１項及び第２２条第１項の規定により、「確定値」として公表します。</w:t>
            </w:r>
          </w:p>
          <w:p w:rsidR="00821581" w:rsidRPr="004C0078" w:rsidRDefault="00821581" w:rsidP="00821581">
            <w:pPr>
              <w:spacing w:line="0" w:lineRule="atLeast"/>
              <w:rPr>
                <w:rFonts w:asciiTheme="majorEastAsia" w:eastAsiaTheme="majorEastAsia" w:hAnsiTheme="majorEastAsia"/>
                <w:sz w:val="22"/>
              </w:rPr>
            </w:pPr>
          </w:p>
          <w:p w:rsidR="00821581" w:rsidRPr="004C0078" w:rsidRDefault="00E0218A" w:rsidP="00E0218A">
            <w:pPr>
              <w:pStyle w:val="a4"/>
              <w:numPr>
                <w:ilvl w:val="0"/>
                <w:numId w:val="1"/>
              </w:numPr>
              <w:tabs>
                <w:tab w:val="left" w:pos="709"/>
              </w:tabs>
              <w:spacing w:line="0" w:lineRule="atLeast"/>
              <w:ind w:leftChars="0" w:left="476" w:rightChars="136" w:right="262" w:hanging="192"/>
              <w:rPr>
                <w:rFonts w:asciiTheme="majorEastAsia" w:eastAsiaTheme="majorEastAsia" w:hAnsiTheme="majorEastAsia"/>
                <w:sz w:val="22"/>
              </w:rPr>
            </w:pPr>
            <w:r>
              <w:rPr>
                <w:rFonts w:asciiTheme="majorEastAsia" w:eastAsiaTheme="majorEastAsia" w:hAnsiTheme="majorEastAsia" w:hint="eastAsia"/>
                <w:sz w:val="22"/>
              </w:rPr>
              <w:t>なお、各比率については、９月に公表しました「暫定値」から変更ありません。</w:t>
            </w:r>
          </w:p>
        </w:tc>
      </w:tr>
    </w:tbl>
    <w:p w:rsidR="00821581" w:rsidRPr="00DB0651" w:rsidRDefault="00821581" w:rsidP="00821581">
      <w:pPr>
        <w:spacing w:line="0" w:lineRule="atLeast"/>
        <w:rPr>
          <w:rFonts w:asciiTheme="majorEastAsia" w:eastAsiaTheme="majorEastAsia" w:hAnsiTheme="majorEastAsia"/>
          <w:sz w:val="24"/>
          <w:szCs w:val="24"/>
        </w:rPr>
      </w:pPr>
      <w:bookmarkStart w:id="0" w:name="_GoBack"/>
      <w:bookmarkEnd w:id="0"/>
    </w:p>
    <w:p w:rsidR="006D1295" w:rsidRDefault="006D1295" w:rsidP="00821581">
      <w:pPr>
        <w:spacing w:line="0" w:lineRule="atLeast"/>
        <w:rPr>
          <w:rFonts w:asciiTheme="majorEastAsia" w:eastAsiaTheme="majorEastAsia" w:hAnsiTheme="majorEastAsia"/>
          <w:szCs w:val="21"/>
        </w:rPr>
      </w:pPr>
      <w:r>
        <w:rPr>
          <w:rFonts w:asciiTheme="majorEastAsia" w:eastAsiaTheme="majorEastAsia" w:hAnsiTheme="majorEastAsia"/>
          <w:noProof/>
          <w:szCs w:val="21"/>
        </w:rPr>
        <mc:AlternateContent>
          <mc:Choice Requires="wps">
            <w:drawing>
              <wp:anchor distT="0" distB="0" distL="114300" distR="114300" simplePos="0" relativeHeight="251660288" behindDoc="0" locked="0" layoutInCell="1" allowOverlap="1" wp14:anchorId="50052633" wp14:editId="70974A57">
                <wp:simplePos x="0" y="0"/>
                <wp:positionH relativeFrom="column">
                  <wp:posOffset>50165</wp:posOffset>
                </wp:positionH>
                <wp:positionV relativeFrom="paragraph">
                  <wp:posOffset>-1270</wp:posOffset>
                </wp:positionV>
                <wp:extent cx="2133600" cy="457200"/>
                <wp:effectExtent l="0" t="0" r="19050" b="19050"/>
                <wp:wrapNone/>
                <wp:docPr id="5" name="横巻き 5"/>
                <wp:cNvGraphicFramePr/>
                <a:graphic xmlns:a="http://schemas.openxmlformats.org/drawingml/2006/main">
                  <a:graphicData uri="http://schemas.microsoft.com/office/word/2010/wordprocessingShape">
                    <wps:wsp>
                      <wps:cNvSpPr/>
                      <wps:spPr>
                        <a:xfrm>
                          <a:off x="0" y="0"/>
                          <a:ext cx="2133600" cy="457200"/>
                        </a:xfrm>
                        <a:prstGeom prst="horizontalScroll">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25E01" w:rsidRPr="002D2E6C" w:rsidRDefault="00625E01" w:rsidP="00755C2E">
                            <w:pPr>
                              <w:jc w:val="center"/>
                              <w:rPr>
                                <w:rFonts w:asciiTheme="majorEastAsia" w:eastAsiaTheme="majorEastAsia" w:hAnsiTheme="majorEastAsia"/>
                                <w:b/>
                                <w:color w:val="000000" w:themeColor="text1"/>
                                <w:sz w:val="24"/>
                                <w:szCs w:val="24"/>
                              </w:rPr>
                            </w:pPr>
                            <w:r w:rsidRPr="002D2E6C">
                              <w:rPr>
                                <w:rFonts w:asciiTheme="majorEastAsia" w:eastAsiaTheme="majorEastAsia" w:hAnsiTheme="majorEastAsia" w:hint="eastAsia"/>
                                <w:b/>
                                <w:color w:val="000000" w:themeColor="text1"/>
                                <w:spacing w:val="82"/>
                                <w:kern w:val="0"/>
                                <w:sz w:val="24"/>
                                <w:szCs w:val="24"/>
                                <w:fitText w:val="2676" w:id="407658240"/>
                              </w:rPr>
                              <w:t>健全化判断比</w:t>
                            </w:r>
                            <w:r w:rsidRPr="002D2E6C">
                              <w:rPr>
                                <w:rFonts w:asciiTheme="majorEastAsia" w:eastAsiaTheme="majorEastAsia" w:hAnsiTheme="majorEastAsia" w:hint="eastAsia"/>
                                <w:b/>
                                <w:color w:val="000000" w:themeColor="text1"/>
                                <w:spacing w:val="3"/>
                                <w:kern w:val="0"/>
                                <w:sz w:val="24"/>
                                <w:szCs w:val="24"/>
                                <w:fitText w:val="2676" w:id="407658240"/>
                              </w:rPr>
                              <w:t>率</w:t>
                            </w:r>
                          </w:p>
                        </w:txbxContent>
                      </wps:txbx>
                      <wps:bodyPr rot="0" spcFirstLastPara="0" vertOverflow="overflow" horzOverflow="overflow" vert="horz" wrap="square" lIns="91440" tIns="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5" o:spid="_x0000_s1027" type="#_x0000_t98" style="position:absolute;left:0;text-align:left;margin-left:3.95pt;margin-top:-.1pt;width:168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" filled="f" strokecolor="black [3213]">
                <v:textbox inset=",0">
                  <w:txbxContent>
                    <w:p w:rsidR="00625E01" w:rsidRPr="002D2E6C" w:rsidRDefault="00625E01" w:rsidP="00755C2E">
                      <w:pPr>
                        <w:jc w:val="center"/>
                        <w:rPr>
                          <w:rFonts w:asciiTheme="majorEastAsia" w:eastAsiaTheme="majorEastAsia" w:hAnsiTheme="majorEastAsia"/>
                          <w:b/>
                          <w:color w:val="000000" w:themeColor="text1"/>
                          <w:sz w:val="24"/>
                          <w:szCs w:val="24"/>
                        </w:rPr>
                      </w:pPr>
                      <w:r w:rsidRPr="002D2E6C">
                        <w:rPr>
                          <w:rFonts w:asciiTheme="majorEastAsia" w:eastAsiaTheme="majorEastAsia" w:hAnsiTheme="majorEastAsia" w:hint="eastAsia"/>
                          <w:b/>
                          <w:color w:val="000000" w:themeColor="text1"/>
                          <w:spacing w:val="82"/>
                          <w:kern w:val="0"/>
                          <w:sz w:val="24"/>
                          <w:szCs w:val="24"/>
                          <w:fitText w:val="2676" w:id="407658240"/>
                        </w:rPr>
                        <w:t>健全化判断比</w:t>
                      </w:r>
                      <w:r w:rsidRPr="002D2E6C">
                        <w:rPr>
                          <w:rFonts w:asciiTheme="majorEastAsia" w:eastAsiaTheme="majorEastAsia" w:hAnsiTheme="majorEastAsia" w:hint="eastAsia"/>
                          <w:b/>
                          <w:color w:val="000000" w:themeColor="text1"/>
                          <w:spacing w:val="3"/>
                          <w:kern w:val="0"/>
                          <w:sz w:val="24"/>
                          <w:szCs w:val="24"/>
                          <w:fitText w:val="2676" w:id="407658240"/>
                        </w:rPr>
                        <w:t>率</w:t>
                      </w:r>
                    </w:p>
                  </w:txbxContent>
                </v:textbox>
              </v:shape>
            </w:pict>
          </mc:Fallback>
        </mc:AlternateContent>
      </w:r>
    </w:p>
    <w:p w:rsidR="006D1295" w:rsidRDefault="006D1295" w:rsidP="00821581">
      <w:pPr>
        <w:spacing w:line="0" w:lineRule="atLeast"/>
        <w:rPr>
          <w:rFonts w:asciiTheme="majorEastAsia" w:eastAsiaTheme="majorEastAsia" w:hAnsiTheme="majorEastAsia"/>
          <w:szCs w:val="21"/>
        </w:rPr>
      </w:pPr>
    </w:p>
    <w:p w:rsidR="006D1295" w:rsidRDefault="006D1295" w:rsidP="00821581">
      <w:pPr>
        <w:spacing w:line="0" w:lineRule="atLeast"/>
        <w:rPr>
          <w:rFonts w:asciiTheme="majorEastAsia" w:eastAsiaTheme="majorEastAsia" w:hAnsiTheme="majorEastAsia"/>
          <w:szCs w:val="21"/>
        </w:rPr>
      </w:pPr>
    </w:p>
    <w:tbl>
      <w:tblPr>
        <w:tblStyle w:val="a3"/>
        <w:tblW w:w="0" w:type="auto"/>
        <w:jc w:val="center"/>
        <w:tblLook w:val="04A0" w:firstRow="1" w:lastRow="0" w:firstColumn="1" w:lastColumn="0" w:noHBand="0" w:noVBand="1"/>
      </w:tblPr>
      <w:tblGrid>
        <w:gridCol w:w="2376"/>
        <w:gridCol w:w="1777"/>
        <w:gridCol w:w="1778"/>
        <w:gridCol w:w="1778"/>
      </w:tblGrid>
      <w:tr w:rsidR="006D1295" w:rsidTr="001A7C44">
        <w:trPr>
          <w:jc w:val="center"/>
        </w:trPr>
        <w:tc>
          <w:tcPr>
            <w:tcW w:w="2376" w:type="dxa"/>
            <w:tcBorders>
              <w:bottom w:val="double" w:sz="4" w:space="0" w:color="auto"/>
              <w:right w:val="single" w:sz="12" w:space="0" w:color="auto"/>
            </w:tcBorders>
            <w:vAlign w:val="center"/>
          </w:tcPr>
          <w:p w:rsidR="006D1295" w:rsidRDefault="006D1295" w:rsidP="00DB0651">
            <w:pPr>
              <w:spacing w:line="0" w:lineRule="atLeast"/>
              <w:jc w:val="center"/>
              <w:rPr>
                <w:rFonts w:asciiTheme="majorEastAsia" w:eastAsiaTheme="majorEastAsia" w:hAnsiTheme="majorEastAsia"/>
                <w:szCs w:val="21"/>
              </w:rPr>
            </w:pPr>
          </w:p>
        </w:tc>
        <w:tc>
          <w:tcPr>
            <w:tcW w:w="1777" w:type="dxa"/>
            <w:tcBorders>
              <w:top w:val="single" w:sz="12" w:space="0" w:color="auto"/>
              <w:left w:val="single" w:sz="12" w:space="0" w:color="auto"/>
              <w:bottom w:val="double" w:sz="4" w:space="0" w:color="auto"/>
              <w:right w:val="single" w:sz="12" w:space="0" w:color="auto"/>
            </w:tcBorders>
            <w:shd w:val="clear" w:color="auto" w:fill="FFFF00"/>
            <w:vAlign w:val="center"/>
          </w:tcPr>
          <w:p w:rsidR="006D1295" w:rsidRPr="00DB0651" w:rsidRDefault="006D1295" w:rsidP="00DB0651">
            <w:pPr>
              <w:spacing w:line="0" w:lineRule="atLeast"/>
              <w:jc w:val="center"/>
              <w:rPr>
                <w:rFonts w:asciiTheme="majorEastAsia" w:eastAsiaTheme="majorEastAsia" w:hAnsiTheme="majorEastAsia"/>
                <w:sz w:val="22"/>
              </w:rPr>
            </w:pPr>
            <w:r w:rsidRPr="00DB0651">
              <w:rPr>
                <w:rFonts w:asciiTheme="majorEastAsia" w:eastAsiaTheme="majorEastAsia" w:hAnsiTheme="majorEastAsia" w:hint="eastAsia"/>
                <w:sz w:val="22"/>
              </w:rPr>
              <w:t>本府の数値（％）</w:t>
            </w:r>
          </w:p>
          <w:p w:rsidR="006D1295" w:rsidRPr="00DB0651" w:rsidRDefault="00EE6112" w:rsidP="00DB0651">
            <w:pPr>
              <w:spacing w:line="0" w:lineRule="atLeas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r w:rsidR="006D1295" w:rsidRPr="00DB0651">
              <w:rPr>
                <w:rFonts w:asciiTheme="majorEastAsia" w:eastAsiaTheme="majorEastAsia" w:hAnsiTheme="majorEastAsia" w:hint="eastAsia"/>
                <w:sz w:val="16"/>
                <w:szCs w:val="16"/>
              </w:rPr>
              <w:t xml:space="preserve"> </w:t>
            </w:r>
            <w:r>
              <w:rPr>
                <w:rFonts w:asciiTheme="majorEastAsia" w:eastAsiaTheme="majorEastAsia" w:hAnsiTheme="majorEastAsia" w:hint="eastAsia"/>
                <w:sz w:val="16"/>
                <w:szCs w:val="16"/>
              </w:rPr>
              <w:t>］</w:t>
            </w:r>
            <w:r w:rsidR="006D1295" w:rsidRPr="00DB0651">
              <w:rPr>
                <w:rFonts w:asciiTheme="majorEastAsia" w:eastAsiaTheme="majorEastAsia" w:hAnsiTheme="majorEastAsia" w:hint="eastAsia"/>
                <w:sz w:val="16"/>
                <w:szCs w:val="16"/>
              </w:rPr>
              <w:t>は、昨年度数値</w:t>
            </w:r>
          </w:p>
        </w:tc>
        <w:tc>
          <w:tcPr>
            <w:tcW w:w="1778" w:type="dxa"/>
            <w:tcBorders>
              <w:left w:val="single" w:sz="12" w:space="0" w:color="auto"/>
              <w:bottom w:val="double" w:sz="4" w:space="0" w:color="auto"/>
            </w:tcBorders>
            <w:vAlign w:val="center"/>
          </w:tcPr>
          <w:p w:rsidR="006D1295" w:rsidRPr="00DB0651" w:rsidRDefault="006D1295" w:rsidP="00DB0651">
            <w:pPr>
              <w:spacing w:line="0" w:lineRule="atLeast"/>
              <w:jc w:val="center"/>
              <w:rPr>
                <w:rFonts w:asciiTheme="majorEastAsia" w:eastAsiaTheme="majorEastAsia" w:hAnsiTheme="majorEastAsia"/>
                <w:sz w:val="22"/>
              </w:rPr>
            </w:pPr>
            <w:r w:rsidRPr="00DB0651">
              <w:rPr>
                <w:rFonts w:asciiTheme="majorEastAsia" w:eastAsiaTheme="majorEastAsia" w:hAnsiTheme="majorEastAsia" w:hint="eastAsia"/>
                <w:sz w:val="22"/>
              </w:rPr>
              <w:t>早期健全化基準</w:t>
            </w:r>
          </w:p>
          <w:p w:rsidR="006D1295" w:rsidRPr="00DB0651" w:rsidRDefault="006D1295" w:rsidP="00DB0651">
            <w:pPr>
              <w:spacing w:line="0" w:lineRule="atLeast"/>
              <w:jc w:val="right"/>
              <w:rPr>
                <w:rFonts w:asciiTheme="majorEastAsia" w:eastAsiaTheme="majorEastAsia" w:hAnsiTheme="majorEastAsia"/>
                <w:sz w:val="22"/>
              </w:rPr>
            </w:pPr>
            <w:r w:rsidRPr="00DB0651">
              <w:rPr>
                <w:rFonts w:asciiTheme="majorEastAsia" w:eastAsiaTheme="majorEastAsia" w:hAnsiTheme="majorEastAsia" w:hint="eastAsia"/>
                <w:sz w:val="22"/>
              </w:rPr>
              <w:t>（％）</w:t>
            </w:r>
          </w:p>
        </w:tc>
        <w:tc>
          <w:tcPr>
            <w:tcW w:w="1778" w:type="dxa"/>
            <w:tcBorders>
              <w:bottom w:val="double" w:sz="4" w:space="0" w:color="auto"/>
            </w:tcBorders>
            <w:vAlign w:val="center"/>
          </w:tcPr>
          <w:p w:rsidR="006D1295" w:rsidRPr="00DB0651" w:rsidRDefault="006D1295" w:rsidP="00DB0651">
            <w:pPr>
              <w:spacing w:line="0" w:lineRule="atLeast"/>
              <w:jc w:val="center"/>
              <w:rPr>
                <w:rFonts w:asciiTheme="majorEastAsia" w:eastAsiaTheme="majorEastAsia" w:hAnsiTheme="majorEastAsia"/>
                <w:sz w:val="22"/>
              </w:rPr>
            </w:pPr>
            <w:r w:rsidRPr="00DB0651">
              <w:rPr>
                <w:rFonts w:asciiTheme="majorEastAsia" w:eastAsiaTheme="majorEastAsia" w:hAnsiTheme="majorEastAsia" w:hint="eastAsia"/>
                <w:sz w:val="22"/>
              </w:rPr>
              <w:t>財政再生基準</w:t>
            </w:r>
          </w:p>
          <w:p w:rsidR="006D1295" w:rsidRPr="00DB0651" w:rsidRDefault="006D1295" w:rsidP="00DB0651">
            <w:pPr>
              <w:spacing w:line="0" w:lineRule="atLeast"/>
              <w:jc w:val="right"/>
              <w:rPr>
                <w:rFonts w:asciiTheme="majorEastAsia" w:eastAsiaTheme="majorEastAsia" w:hAnsiTheme="majorEastAsia"/>
                <w:sz w:val="22"/>
              </w:rPr>
            </w:pPr>
            <w:r w:rsidRPr="00DB0651">
              <w:rPr>
                <w:rFonts w:asciiTheme="majorEastAsia" w:eastAsiaTheme="majorEastAsia" w:hAnsiTheme="majorEastAsia" w:hint="eastAsia"/>
                <w:sz w:val="22"/>
              </w:rPr>
              <w:t>（％）</w:t>
            </w:r>
          </w:p>
        </w:tc>
      </w:tr>
      <w:tr w:rsidR="006D1295" w:rsidTr="001A7C44">
        <w:trPr>
          <w:jc w:val="center"/>
        </w:trPr>
        <w:tc>
          <w:tcPr>
            <w:tcW w:w="2376" w:type="dxa"/>
            <w:tcBorders>
              <w:top w:val="double" w:sz="4" w:space="0" w:color="auto"/>
              <w:right w:val="single" w:sz="12" w:space="0" w:color="auto"/>
            </w:tcBorders>
            <w:vAlign w:val="center"/>
          </w:tcPr>
          <w:p w:rsidR="006D1295" w:rsidRPr="00FB7F98" w:rsidRDefault="006D1295" w:rsidP="00FB7F98">
            <w:pPr>
              <w:ind w:rightChars="92" w:right="177" w:firstLineChars="75" w:firstLine="137"/>
              <w:jc w:val="distribute"/>
              <w:rPr>
                <w:rFonts w:asciiTheme="majorEastAsia" w:eastAsiaTheme="majorEastAsia" w:hAnsiTheme="majorEastAsia"/>
                <w:sz w:val="20"/>
                <w:szCs w:val="20"/>
              </w:rPr>
            </w:pPr>
            <w:r w:rsidRPr="00FB7F98">
              <w:rPr>
                <w:rFonts w:asciiTheme="majorEastAsia" w:eastAsiaTheme="majorEastAsia" w:hAnsiTheme="majorEastAsia" w:hint="eastAsia"/>
                <w:sz w:val="20"/>
                <w:szCs w:val="20"/>
              </w:rPr>
              <w:t>実質赤字比率</w:t>
            </w:r>
          </w:p>
        </w:tc>
        <w:tc>
          <w:tcPr>
            <w:tcW w:w="1777" w:type="dxa"/>
            <w:tcBorders>
              <w:top w:val="double" w:sz="4" w:space="0" w:color="auto"/>
              <w:left w:val="single" w:sz="12" w:space="0" w:color="auto"/>
              <w:right w:val="single" w:sz="12" w:space="0" w:color="auto"/>
            </w:tcBorders>
            <w:shd w:val="clear" w:color="auto" w:fill="FFFF00"/>
          </w:tcPr>
          <w:p w:rsidR="006D1295" w:rsidRPr="002D2E6C" w:rsidRDefault="006D1295" w:rsidP="006D1295">
            <w:pPr>
              <w:spacing w:line="0" w:lineRule="atLeast"/>
              <w:jc w:val="center"/>
              <w:rPr>
                <w:rFonts w:asciiTheme="majorEastAsia" w:eastAsiaTheme="majorEastAsia" w:hAnsiTheme="majorEastAsia"/>
                <w:b/>
                <w:sz w:val="24"/>
                <w:szCs w:val="24"/>
              </w:rPr>
            </w:pPr>
            <w:r w:rsidRPr="002D2E6C">
              <w:rPr>
                <w:rFonts w:asciiTheme="majorEastAsia" w:eastAsiaTheme="majorEastAsia" w:hAnsiTheme="majorEastAsia" w:hint="eastAsia"/>
                <w:b/>
                <w:sz w:val="24"/>
                <w:szCs w:val="24"/>
              </w:rPr>
              <w:t>－</w:t>
            </w:r>
          </w:p>
          <w:p w:rsidR="006D1295" w:rsidRPr="002D2E6C" w:rsidRDefault="00EE6112" w:rsidP="006D1295">
            <w:pPr>
              <w:spacing w:line="0" w:lineRule="atLeast"/>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w:t>
            </w:r>
            <w:r w:rsidR="00240D3D">
              <w:rPr>
                <w:rFonts w:asciiTheme="majorEastAsia" w:eastAsiaTheme="majorEastAsia" w:hAnsiTheme="majorEastAsia" w:hint="eastAsia"/>
                <w:b/>
                <w:sz w:val="24"/>
                <w:szCs w:val="24"/>
              </w:rPr>
              <w:t xml:space="preserve"> </w:t>
            </w:r>
            <w:r w:rsidR="006D1295" w:rsidRPr="002D2E6C">
              <w:rPr>
                <w:rFonts w:asciiTheme="majorEastAsia" w:eastAsiaTheme="majorEastAsia" w:hAnsiTheme="majorEastAsia" w:hint="eastAsia"/>
                <w:b/>
                <w:sz w:val="24"/>
                <w:szCs w:val="24"/>
              </w:rPr>
              <w:t>－</w:t>
            </w:r>
            <w:r w:rsidR="00240D3D">
              <w:rPr>
                <w:rFonts w:asciiTheme="majorEastAsia" w:eastAsiaTheme="majorEastAsia" w:hAnsiTheme="majorEastAsia" w:hint="eastAsia"/>
                <w:b/>
                <w:sz w:val="24"/>
                <w:szCs w:val="24"/>
              </w:rPr>
              <w:t xml:space="preserve"> </w:t>
            </w:r>
            <w:r>
              <w:rPr>
                <w:rFonts w:asciiTheme="majorEastAsia" w:eastAsiaTheme="majorEastAsia" w:hAnsiTheme="majorEastAsia" w:hint="eastAsia"/>
                <w:b/>
                <w:sz w:val="24"/>
                <w:szCs w:val="24"/>
              </w:rPr>
              <w:t>］</w:t>
            </w:r>
          </w:p>
        </w:tc>
        <w:tc>
          <w:tcPr>
            <w:tcW w:w="1778" w:type="dxa"/>
            <w:tcBorders>
              <w:top w:val="double" w:sz="4" w:space="0" w:color="auto"/>
              <w:left w:val="single" w:sz="12" w:space="0" w:color="auto"/>
            </w:tcBorders>
            <w:vAlign w:val="center"/>
          </w:tcPr>
          <w:p w:rsidR="006D1295" w:rsidRPr="002D2E6C" w:rsidRDefault="00BF296B" w:rsidP="00312202">
            <w:pPr>
              <w:spacing w:line="0" w:lineRule="atLeast"/>
              <w:ind w:rightChars="179" w:right="345"/>
              <w:jc w:val="right"/>
              <w:rPr>
                <w:rFonts w:asciiTheme="majorEastAsia" w:eastAsiaTheme="majorEastAsia" w:hAnsiTheme="majorEastAsia"/>
                <w:b/>
                <w:sz w:val="24"/>
                <w:szCs w:val="24"/>
              </w:rPr>
            </w:pPr>
            <w:r>
              <w:rPr>
                <w:rFonts w:asciiTheme="majorEastAsia" w:eastAsiaTheme="majorEastAsia" w:hAnsiTheme="majorEastAsia" w:hint="eastAsia"/>
                <w:b/>
                <w:sz w:val="24"/>
                <w:szCs w:val="24"/>
              </w:rPr>
              <w:t>3.75</w:t>
            </w:r>
          </w:p>
        </w:tc>
        <w:tc>
          <w:tcPr>
            <w:tcW w:w="1778" w:type="dxa"/>
            <w:tcBorders>
              <w:top w:val="double" w:sz="4" w:space="0" w:color="auto"/>
            </w:tcBorders>
            <w:vAlign w:val="center"/>
          </w:tcPr>
          <w:p w:rsidR="006D1295" w:rsidRPr="002D2E6C" w:rsidRDefault="00BF296B" w:rsidP="00312202">
            <w:pPr>
              <w:spacing w:line="0" w:lineRule="atLeast"/>
              <w:ind w:rightChars="179" w:right="345"/>
              <w:jc w:val="right"/>
              <w:rPr>
                <w:rFonts w:asciiTheme="majorEastAsia" w:eastAsiaTheme="majorEastAsia" w:hAnsiTheme="majorEastAsia"/>
                <w:b/>
                <w:sz w:val="24"/>
                <w:szCs w:val="24"/>
              </w:rPr>
            </w:pPr>
            <w:r>
              <w:rPr>
                <w:rFonts w:asciiTheme="majorEastAsia" w:eastAsiaTheme="majorEastAsia" w:hAnsiTheme="majorEastAsia" w:hint="eastAsia"/>
                <w:b/>
                <w:sz w:val="24"/>
                <w:szCs w:val="24"/>
              </w:rPr>
              <w:t>5</w:t>
            </w:r>
          </w:p>
        </w:tc>
      </w:tr>
      <w:tr w:rsidR="006D1295" w:rsidTr="001A7C44">
        <w:trPr>
          <w:jc w:val="center"/>
        </w:trPr>
        <w:tc>
          <w:tcPr>
            <w:tcW w:w="2376" w:type="dxa"/>
            <w:tcBorders>
              <w:right w:val="single" w:sz="12" w:space="0" w:color="auto"/>
            </w:tcBorders>
            <w:vAlign w:val="center"/>
          </w:tcPr>
          <w:p w:rsidR="006D1295" w:rsidRPr="00FB7F98" w:rsidRDefault="006D1295" w:rsidP="00FB7F98">
            <w:pPr>
              <w:ind w:rightChars="92" w:right="177" w:firstLineChars="75" w:firstLine="137"/>
              <w:jc w:val="distribute"/>
              <w:rPr>
                <w:rFonts w:asciiTheme="majorEastAsia" w:eastAsiaTheme="majorEastAsia" w:hAnsiTheme="majorEastAsia"/>
                <w:sz w:val="20"/>
                <w:szCs w:val="20"/>
              </w:rPr>
            </w:pPr>
            <w:r w:rsidRPr="00FB7F98">
              <w:rPr>
                <w:rFonts w:asciiTheme="majorEastAsia" w:eastAsiaTheme="majorEastAsia" w:hAnsiTheme="majorEastAsia" w:hint="eastAsia"/>
                <w:sz w:val="20"/>
                <w:szCs w:val="20"/>
              </w:rPr>
              <w:t>連結実質赤字比率</w:t>
            </w:r>
          </w:p>
        </w:tc>
        <w:tc>
          <w:tcPr>
            <w:tcW w:w="1777" w:type="dxa"/>
            <w:tcBorders>
              <w:left w:val="single" w:sz="12" w:space="0" w:color="auto"/>
              <w:right w:val="single" w:sz="12" w:space="0" w:color="auto"/>
            </w:tcBorders>
            <w:shd w:val="clear" w:color="auto" w:fill="FFFF00"/>
          </w:tcPr>
          <w:p w:rsidR="006D1295" w:rsidRPr="002D2E6C" w:rsidRDefault="006D1295" w:rsidP="006D1295">
            <w:pPr>
              <w:spacing w:line="0" w:lineRule="atLeast"/>
              <w:jc w:val="center"/>
              <w:rPr>
                <w:rFonts w:asciiTheme="majorEastAsia" w:eastAsiaTheme="majorEastAsia" w:hAnsiTheme="majorEastAsia"/>
                <w:b/>
                <w:sz w:val="24"/>
                <w:szCs w:val="24"/>
              </w:rPr>
            </w:pPr>
            <w:r w:rsidRPr="002D2E6C">
              <w:rPr>
                <w:rFonts w:asciiTheme="majorEastAsia" w:eastAsiaTheme="majorEastAsia" w:hAnsiTheme="majorEastAsia" w:hint="eastAsia"/>
                <w:b/>
                <w:sz w:val="24"/>
                <w:szCs w:val="24"/>
              </w:rPr>
              <w:t>－</w:t>
            </w:r>
          </w:p>
          <w:p w:rsidR="006D1295" w:rsidRPr="002D2E6C" w:rsidRDefault="00EE6112" w:rsidP="006D1295">
            <w:pPr>
              <w:spacing w:line="0" w:lineRule="atLeast"/>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w:t>
            </w:r>
            <w:r w:rsidR="00240D3D">
              <w:rPr>
                <w:rFonts w:asciiTheme="majorEastAsia" w:eastAsiaTheme="majorEastAsia" w:hAnsiTheme="majorEastAsia" w:hint="eastAsia"/>
                <w:b/>
                <w:sz w:val="24"/>
                <w:szCs w:val="24"/>
              </w:rPr>
              <w:t xml:space="preserve"> </w:t>
            </w:r>
            <w:r w:rsidR="006D1295" w:rsidRPr="002D2E6C">
              <w:rPr>
                <w:rFonts w:asciiTheme="majorEastAsia" w:eastAsiaTheme="majorEastAsia" w:hAnsiTheme="majorEastAsia" w:hint="eastAsia"/>
                <w:b/>
                <w:sz w:val="24"/>
                <w:szCs w:val="24"/>
              </w:rPr>
              <w:t>－</w:t>
            </w:r>
            <w:r w:rsidR="00240D3D">
              <w:rPr>
                <w:rFonts w:asciiTheme="majorEastAsia" w:eastAsiaTheme="majorEastAsia" w:hAnsiTheme="majorEastAsia" w:hint="eastAsia"/>
                <w:b/>
                <w:sz w:val="24"/>
                <w:szCs w:val="24"/>
              </w:rPr>
              <w:t xml:space="preserve"> </w:t>
            </w:r>
            <w:r>
              <w:rPr>
                <w:rFonts w:asciiTheme="majorEastAsia" w:eastAsiaTheme="majorEastAsia" w:hAnsiTheme="majorEastAsia" w:hint="eastAsia"/>
                <w:b/>
                <w:sz w:val="24"/>
                <w:szCs w:val="24"/>
              </w:rPr>
              <w:t>］</w:t>
            </w:r>
          </w:p>
        </w:tc>
        <w:tc>
          <w:tcPr>
            <w:tcW w:w="1778" w:type="dxa"/>
            <w:tcBorders>
              <w:left w:val="single" w:sz="12" w:space="0" w:color="auto"/>
            </w:tcBorders>
            <w:vAlign w:val="center"/>
          </w:tcPr>
          <w:p w:rsidR="006D1295" w:rsidRPr="002D2E6C" w:rsidRDefault="00BF296B" w:rsidP="00312202">
            <w:pPr>
              <w:spacing w:line="0" w:lineRule="atLeast"/>
              <w:ind w:rightChars="179" w:right="345"/>
              <w:jc w:val="right"/>
              <w:rPr>
                <w:rFonts w:asciiTheme="majorEastAsia" w:eastAsiaTheme="majorEastAsia" w:hAnsiTheme="majorEastAsia"/>
                <w:b/>
                <w:sz w:val="24"/>
                <w:szCs w:val="24"/>
              </w:rPr>
            </w:pPr>
            <w:r>
              <w:rPr>
                <w:rFonts w:asciiTheme="majorEastAsia" w:eastAsiaTheme="majorEastAsia" w:hAnsiTheme="majorEastAsia" w:hint="eastAsia"/>
                <w:b/>
                <w:sz w:val="24"/>
                <w:szCs w:val="24"/>
              </w:rPr>
              <w:t>8.75</w:t>
            </w:r>
          </w:p>
        </w:tc>
        <w:tc>
          <w:tcPr>
            <w:tcW w:w="1778" w:type="dxa"/>
            <w:vAlign w:val="center"/>
          </w:tcPr>
          <w:p w:rsidR="006D1295" w:rsidRPr="002D2E6C" w:rsidRDefault="00BF296B" w:rsidP="00312202">
            <w:pPr>
              <w:spacing w:line="0" w:lineRule="atLeast"/>
              <w:ind w:rightChars="179" w:right="345"/>
              <w:jc w:val="right"/>
              <w:rPr>
                <w:rFonts w:asciiTheme="majorEastAsia" w:eastAsiaTheme="majorEastAsia" w:hAnsiTheme="majorEastAsia"/>
                <w:b/>
                <w:sz w:val="24"/>
                <w:szCs w:val="24"/>
              </w:rPr>
            </w:pPr>
            <w:r>
              <w:rPr>
                <w:rFonts w:asciiTheme="majorEastAsia" w:eastAsiaTheme="majorEastAsia" w:hAnsiTheme="majorEastAsia" w:hint="eastAsia"/>
                <w:b/>
                <w:sz w:val="24"/>
                <w:szCs w:val="24"/>
              </w:rPr>
              <w:t>15</w:t>
            </w:r>
          </w:p>
        </w:tc>
      </w:tr>
      <w:tr w:rsidR="006D1295" w:rsidTr="001A7C44">
        <w:trPr>
          <w:jc w:val="center"/>
        </w:trPr>
        <w:tc>
          <w:tcPr>
            <w:tcW w:w="2376" w:type="dxa"/>
            <w:tcBorders>
              <w:right w:val="single" w:sz="12" w:space="0" w:color="auto"/>
            </w:tcBorders>
            <w:vAlign w:val="center"/>
          </w:tcPr>
          <w:p w:rsidR="006D1295" w:rsidRPr="00FB7F98" w:rsidRDefault="006D1295" w:rsidP="00FB7F98">
            <w:pPr>
              <w:ind w:rightChars="92" w:right="177" w:firstLineChars="75" w:firstLine="137"/>
              <w:jc w:val="distribute"/>
              <w:rPr>
                <w:rFonts w:asciiTheme="majorEastAsia" w:eastAsiaTheme="majorEastAsia" w:hAnsiTheme="majorEastAsia"/>
                <w:sz w:val="20"/>
                <w:szCs w:val="20"/>
              </w:rPr>
            </w:pPr>
            <w:r w:rsidRPr="00FB7F98">
              <w:rPr>
                <w:rFonts w:asciiTheme="majorEastAsia" w:eastAsiaTheme="majorEastAsia" w:hAnsiTheme="majorEastAsia" w:hint="eastAsia"/>
                <w:sz w:val="20"/>
                <w:szCs w:val="20"/>
              </w:rPr>
              <w:t>実質公債費比率</w:t>
            </w:r>
          </w:p>
        </w:tc>
        <w:tc>
          <w:tcPr>
            <w:tcW w:w="1777" w:type="dxa"/>
            <w:tcBorders>
              <w:left w:val="single" w:sz="12" w:space="0" w:color="auto"/>
              <w:right w:val="single" w:sz="12" w:space="0" w:color="auto"/>
            </w:tcBorders>
            <w:shd w:val="clear" w:color="auto" w:fill="FFFF00"/>
          </w:tcPr>
          <w:p w:rsidR="006D1295" w:rsidRPr="002D2E6C" w:rsidRDefault="00C05C53" w:rsidP="006D1295">
            <w:pPr>
              <w:spacing w:line="0" w:lineRule="atLeast"/>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18.1</w:t>
            </w:r>
          </w:p>
          <w:p w:rsidR="006D1295" w:rsidRPr="002D2E6C" w:rsidRDefault="00EE6112" w:rsidP="006D1295">
            <w:pPr>
              <w:spacing w:line="0" w:lineRule="atLeast"/>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w:t>
            </w:r>
            <w:r w:rsidR="00240D3D">
              <w:rPr>
                <w:rFonts w:asciiTheme="majorEastAsia" w:eastAsiaTheme="majorEastAsia" w:hAnsiTheme="majorEastAsia" w:hint="eastAsia"/>
                <w:b/>
                <w:sz w:val="24"/>
                <w:szCs w:val="24"/>
              </w:rPr>
              <w:t xml:space="preserve"> </w:t>
            </w:r>
            <w:r w:rsidR="00BF296B">
              <w:rPr>
                <w:rFonts w:asciiTheme="majorEastAsia" w:eastAsiaTheme="majorEastAsia" w:hAnsiTheme="majorEastAsia" w:hint="eastAsia"/>
                <w:b/>
                <w:sz w:val="24"/>
                <w:szCs w:val="24"/>
              </w:rPr>
              <w:t>18.4</w:t>
            </w:r>
            <w:r w:rsidR="00240D3D">
              <w:rPr>
                <w:rFonts w:asciiTheme="majorEastAsia" w:eastAsiaTheme="majorEastAsia" w:hAnsiTheme="majorEastAsia" w:hint="eastAsia"/>
                <w:b/>
                <w:sz w:val="24"/>
                <w:szCs w:val="24"/>
              </w:rPr>
              <w:t xml:space="preserve"> </w:t>
            </w:r>
            <w:r>
              <w:rPr>
                <w:rFonts w:asciiTheme="majorEastAsia" w:eastAsiaTheme="majorEastAsia" w:hAnsiTheme="majorEastAsia" w:hint="eastAsia"/>
                <w:b/>
                <w:sz w:val="24"/>
                <w:szCs w:val="24"/>
              </w:rPr>
              <w:t>］</w:t>
            </w:r>
          </w:p>
        </w:tc>
        <w:tc>
          <w:tcPr>
            <w:tcW w:w="1778" w:type="dxa"/>
            <w:tcBorders>
              <w:left w:val="single" w:sz="12" w:space="0" w:color="auto"/>
            </w:tcBorders>
            <w:vAlign w:val="center"/>
          </w:tcPr>
          <w:p w:rsidR="006D1295" w:rsidRPr="002D2E6C" w:rsidRDefault="00BF296B" w:rsidP="00312202">
            <w:pPr>
              <w:spacing w:line="0" w:lineRule="atLeast"/>
              <w:ind w:rightChars="179" w:right="345"/>
              <w:jc w:val="right"/>
              <w:rPr>
                <w:rFonts w:asciiTheme="majorEastAsia" w:eastAsiaTheme="majorEastAsia" w:hAnsiTheme="majorEastAsia"/>
                <w:b/>
                <w:sz w:val="24"/>
                <w:szCs w:val="24"/>
              </w:rPr>
            </w:pPr>
            <w:r>
              <w:rPr>
                <w:rFonts w:asciiTheme="majorEastAsia" w:eastAsiaTheme="majorEastAsia" w:hAnsiTheme="majorEastAsia" w:hint="eastAsia"/>
                <w:b/>
                <w:sz w:val="24"/>
                <w:szCs w:val="24"/>
              </w:rPr>
              <w:t>25</w:t>
            </w:r>
          </w:p>
        </w:tc>
        <w:tc>
          <w:tcPr>
            <w:tcW w:w="1778" w:type="dxa"/>
            <w:vAlign w:val="center"/>
          </w:tcPr>
          <w:p w:rsidR="006D1295" w:rsidRPr="002D2E6C" w:rsidRDefault="00BF296B" w:rsidP="00312202">
            <w:pPr>
              <w:spacing w:line="0" w:lineRule="atLeast"/>
              <w:ind w:rightChars="179" w:right="345"/>
              <w:jc w:val="right"/>
              <w:rPr>
                <w:rFonts w:asciiTheme="majorEastAsia" w:eastAsiaTheme="majorEastAsia" w:hAnsiTheme="majorEastAsia"/>
                <w:b/>
                <w:sz w:val="24"/>
                <w:szCs w:val="24"/>
              </w:rPr>
            </w:pPr>
            <w:r>
              <w:rPr>
                <w:rFonts w:asciiTheme="majorEastAsia" w:eastAsiaTheme="majorEastAsia" w:hAnsiTheme="majorEastAsia" w:hint="eastAsia"/>
                <w:b/>
                <w:sz w:val="24"/>
                <w:szCs w:val="24"/>
              </w:rPr>
              <w:t>35</w:t>
            </w:r>
          </w:p>
        </w:tc>
      </w:tr>
      <w:tr w:rsidR="006D1295" w:rsidTr="001A7C44">
        <w:trPr>
          <w:jc w:val="center"/>
        </w:trPr>
        <w:tc>
          <w:tcPr>
            <w:tcW w:w="2376" w:type="dxa"/>
            <w:tcBorders>
              <w:right w:val="single" w:sz="12" w:space="0" w:color="auto"/>
            </w:tcBorders>
            <w:vAlign w:val="center"/>
          </w:tcPr>
          <w:p w:rsidR="006D1295" w:rsidRPr="00FB7F98" w:rsidRDefault="006D1295" w:rsidP="00FB7F98">
            <w:pPr>
              <w:ind w:rightChars="92" w:right="177" w:firstLineChars="75" w:firstLine="137"/>
              <w:jc w:val="distribute"/>
              <w:rPr>
                <w:rFonts w:asciiTheme="majorEastAsia" w:eastAsiaTheme="majorEastAsia" w:hAnsiTheme="majorEastAsia"/>
                <w:sz w:val="20"/>
                <w:szCs w:val="20"/>
              </w:rPr>
            </w:pPr>
            <w:r w:rsidRPr="00FB7F98">
              <w:rPr>
                <w:rFonts w:asciiTheme="majorEastAsia" w:eastAsiaTheme="majorEastAsia" w:hAnsiTheme="majorEastAsia" w:hint="eastAsia"/>
                <w:sz w:val="20"/>
                <w:szCs w:val="20"/>
              </w:rPr>
              <w:t>将来負担比率</w:t>
            </w:r>
          </w:p>
        </w:tc>
        <w:tc>
          <w:tcPr>
            <w:tcW w:w="1777" w:type="dxa"/>
            <w:tcBorders>
              <w:left w:val="single" w:sz="12" w:space="0" w:color="auto"/>
              <w:bottom w:val="single" w:sz="12" w:space="0" w:color="auto"/>
              <w:right w:val="single" w:sz="12" w:space="0" w:color="auto"/>
            </w:tcBorders>
            <w:shd w:val="clear" w:color="auto" w:fill="FFFF00"/>
          </w:tcPr>
          <w:p w:rsidR="006D1295" w:rsidRPr="002D2E6C" w:rsidRDefault="00AC66D9" w:rsidP="006D1295">
            <w:pPr>
              <w:spacing w:line="0" w:lineRule="atLeast"/>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25</w:t>
            </w:r>
            <w:r w:rsidR="00D2098E">
              <w:rPr>
                <w:rFonts w:asciiTheme="majorEastAsia" w:eastAsiaTheme="majorEastAsia" w:hAnsiTheme="majorEastAsia" w:hint="eastAsia"/>
                <w:b/>
                <w:sz w:val="24"/>
                <w:szCs w:val="24"/>
              </w:rPr>
              <w:t>1</w:t>
            </w:r>
            <w:r>
              <w:rPr>
                <w:rFonts w:asciiTheme="majorEastAsia" w:eastAsiaTheme="majorEastAsia" w:hAnsiTheme="majorEastAsia" w:hint="eastAsia"/>
                <w:b/>
                <w:sz w:val="24"/>
                <w:szCs w:val="24"/>
              </w:rPr>
              <w:t>.</w:t>
            </w:r>
            <w:r w:rsidR="00D2098E">
              <w:rPr>
                <w:rFonts w:asciiTheme="majorEastAsia" w:eastAsiaTheme="majorEastAsia" w:hAnsiTheme="majorEastAsia" w:hint="eastAsia"/>
                <w:b/>
                <w:sz w:val="24"/>
                <w:szCs w:val="24"/>
              </w:rPr>
              <w:t>2</w:t>
            </w:r>
          </w:p>
          <w:p w:rsidR="006D1295" w:rsidRPr="002D2E6C" w:rsidRDefault="00EE6112" w:rsidP="006D1295">
            <w:pPr>
              <w:spacing w:line="0" w:lineRule="atLeast"/>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w:t>
            </w:r>
            <w:r w:rsidR="00240D3D">
              <w:rPr>
                <w:rFonts w:asciiTheme="majorEastAsia" w:eastAsiaTheme="majorEastAsia" w:hAnsiTheme="majorEastAsia" w:hint="eastAsia"/>
                <w:b/>
                <w:sz w:val="24"/>
                <w:szCs w:val="24"/>
              </w:rPr>
              <w:t xml:space="preserve"> </w:t>
            </w:r>
            <w:r w:rsidR="00BF296B">
              <w:rPr>
                <w:rFonts w:asciiTheme="majorEastAsia" w:eastAsiaTheme="majorEastAsia" w:hAnsiTheme="majorEastAsia" w:hint="eastAsia"/>
                <w:b/>
                <w:sz w:val="24"/>
                <w:szCs w:val="24"/>
              </w:rPr>
              <w:t>254.7</w:t>
            </w:r>
            <w:r w:rsidR="00240D3D">
              <w:rPr>
                <w:rFonts w:asciiTheme="majorEastAsia" w:eastAsiaTheme="majorEastAsia" w:hAnsiTheme="majorEastAsia" w:hint="eastAsia"/>
                <w:b/>
                <w:sz w:val="24"/>
                <w:szCs w:val="24"/>
              </w:rPr>
              <w:t xml:space="preserve"> </w:t>
            </w:r>
            <w:r>
              <w:rPr>
                <w:rFonts w:asciiTheme="majorEastAsia" w:eastAsiaTheme="majorEastAsia" w:hAnsiTheme="majorEastAsia" w:hint="eastAsia"/>
                <w:b/>
                <w:sz w:val="24"/>
                <w:szCs w:val="24"/>
              </w:rPr>
              <w:t>］</w:t>
            </w:r>
          </w:p>
        </w:tc>
        <w:tc>
          <w:tcPr>
            <w:tcW w:w="1778" w:type="dxa"/>
            <w:tcBorders>
              <w:left w:val="single" w:sz="12" w:space="0" w:color="auto"/>
            </w:tcBorders>
            <w:vAlign w:val="center"/>
          </w:tcPr>
          <w:p w:rsidR="006D1295" w:rsidRPr="002D2E6C" w:rsidRDefault="00BF296B" w:rsidP="00312202">
            <w:pPr>
              <w:spacing w:line="0" w:lineRule="atLeast"/>
              <w:ind w:rightChars="179" w:right="345"/>
              <w:jc w:val="right"/>
              <w:rPr>
                <w:rFonts w:asciiTheme="majorEastAsia" w:eastAsiaTheme="majorEastAsia" w:hAnsiTheme="majorEastAsia"/>
                <w:b/>
                <w:sz w:val="24"/>
                <w:szCs w:val="24"/>
              </w:rPr>
            </w:pPr>
            <w:r>
              <w:rPr>
                <w:rFonts w:asciiTheme="majorEastAsia" w:eastAsiaTheme="majorEastAsia" w:hAnsiTheme="majorEastAsia" w:hint="eastAsia"/>
                <w:b/>
                <w:sz w:val="24"/>
                <w:szCs w:val="24"/>
              </w:rPr>
              <w:t>400</w:t>
            </w:r>
          </w:p>
        </w:tc>
        <w:tc>
          <w:tcPr>
            <w:tcW w:w="1778" w:type="dxa"/>
            <w:vAlign w:val="center"/>
          </w:tcPr>
          <w:p w:rsidR="006D1295" w:rsidRPr="002D2E6C" w:rsidRDefault="001A7C44" w:rsidP="00312202">
            <w:pPr>
              <w:spacing w:line="0" w:lineRule="atLeast"/>
              <w:ind w:rightChars="179" w:right="345"/>
              <w:jc w:val="right"/>
              <w:rPr>
                <w:rFonts w:asciiTheme="majorEastAsia" w:eastAsiaTheme="majorEastAsia" w:hAnsiTheme="majorEastAsia"/>
                <w:b/>
                <w:sz w:val="24"/>
                <w:szCs w:val="24"/>
              </w:rPr>
            </w:pPr>
            <w:r>
              <w:rPr>
                <w:rFonts w:asciiTheme="majorEastAsia" w:eastAsiaTheme="majorEastAsia" w:hAnsiTheme="majorEastAsia" w:hint="eastAsia"/>
                <w:b/>
                <w:sz w:val="24"/>
                <w:szCs w:val="24"/>
              </w:rPr>
              <w:t>－</w:t>
            </w:r>
          </w:p>
        </w:tc>
      </w:tr>
    </w:tbl>
    <w:p w:rsidR="006D1295" w:rsidRPr="004C0078" w:rsidRDefault="006D1295" w:rsidP="006D1295">
      <w:pPr>
        <w:pStyle w:val="a4"/>
        <w:numPr>
          <w:ilvl w:val="0"/>
          <w:numId w:val="2"/>
        </w:numPr>
        <w:spacing w:line="0" w:lineRule="atLeast"/>
        <w:ind w:leftChars="0" w:left="1064" w:hanging="355"/>
        <w:rPr>
          <w:rFonts w:asciiTheme="majorEastAsia" w:eastAsiaTheme="majorEastAsia" w:hAnsiTheme="majorEastAsia"/>
          <w:sz w:val="18"/>
          <w:szCs w:val="18"/>
        </w:rPr>
      </w:pPr>
      <w:r w:rsidRPr="004C0078">
        <w:rPr>
          <w:rFonts w:asciiTheme="majorEastAsia" w:eastAsiaTheme="majorEastAsia" w:hAnsiTheme="majorEastAsia" w:hint="eastAsia"/>
          <w:sz w:val="18"/>
          <w:szCs w:val="18"/>
        </w:rPr>
        <w:t>早期健全化基準：自主的な改善努力による財政健全化が必要な水準</w:t>
      </w:r>
    </w:p>
    <w:p w:rsidR="006D1295" w:rsidRPr="0026276A" w:rsidRDefault="006D1295" w:rsidP="0026276A">
      <w:pPr>
        <w:spacing w:line="0" w:lineRule="atLeast"/>
        <w:ind w:firstLineChars="782" w:firstLine="1271"/>
        <w:rPr>
          <w:rFonts w:asciiTheme="minorEastAsia" w:hAnsiTheme="minorEastAsia"/>
          <w:sz w:val="18"/>
          <w:szCs w:val="18"/>
        </w:rPr>
      </w:pPr>
      <w:r w:rsidRPr="0026276A">
        <w:rPr>
          <w:rFonts w:asciiTheme="minorEastAsia" w:hAnsiTheme="minorEastAsia" w:hint="eastAsia"/>
          <w:sz w:val="18"/>
          <w:szCs w:val="18"/>
        </w:rPr>
        <w:t>→　財政健全化計画の策定・外部監査の義務付け、総務大臣による必要な勧告等</w:t>
      </w:r>
    </w:p>
    <w:p w:rsidR="006D1295" w:rsidRPr="004C0078" w:rsidRDefault="006D1295" w:rsidP="006D1295">
      <w:pPr>
        <w:pStyle w:val="a4"/>
        <w:numPr>
          <w:ilvl w:val="0"/>
          <w:numId w:val="2"/>
        </w:numPr>
        <w:spacing w:line="0" w:lineRule="atLeast"/>
        <w:ind w:leftChars="0" w:left="1064" w:hanging="355"/>
        <w:rPr>
          <w:rFonts w:asciiTheme="majorEastAsia" w:eastAsiaTheme="majorEastAsia" w:hAnsiTheme="majorEastAsia"/>
          <w:sz w:val="18"/>
          <w:szCs w:val="18"/>
        </w:rPr>
      </w:pPr>
      <w:r w:rsidRPr="004C0078">
        <w:rPr>
          <w:rFonts w:asciiTheme="majorEastAsia" w:eastAsiaTheme="majorEastAsia" w:hAnsiTheme="majorEastAsia" w:hint="eastAsia"/>
          <w:sz w:val="18"/>
          <w:szCs w:val="18"/>
        </w:rPr>
        <w:t>財政再生基準　：国の関与による確実な再生が必要な水準</w:t>
      </w:r>
    </w:p>
    <w:p w:rsidR="006D1295" w:rsidRPr="0026276A" w:rsidRDefault="006D1295" w:rsidP="0026276A">
      <w:pPr>
        <w:spacing w:line="0" w:lineRule="atLeast"/>
        <w:ind w:firstLineChars="782" w:firstLine="1271"/>
        <w:rPr>
          <w:rFonts w:asciiTheme="minorEastAsia" w:hAnsiTheme="minorEastAsia"/>
          <w:sz w:val="18"/>
          <w:szCs w:val="18"/>
        </w:rPr>
      </w:pPr>
      <w:r w:rsidRPr="0026276A">
        <w:rPr>
          <w:rFonts w:asciiTheme="minorEastAsia" w:hAnsiTheme="minorEastAsia" w:hint="eastAsia"/>
          <w:sz w:val="18"/>
          <w:szCs w:val="18"/>
        </w:rPr>
        <w:t>→　財政再生計画の策定・外部監査の義務付け、起債の制限、総務大臣による予算変更の勧告等</w:t>
      </w:r>
    </w:p>
    <w:p w:rsidR="00DB0651" w:rsidRDefault="00DB0651" w:rsidP="006D1295">
      <w:pPr>
        <w:spacing w:line="0" w:lineRule="atLeast"/>
        <w:ind w:firstLineChars="661" w:firstLine="1273"/>
        <w:rPr>
          <w:rFonts w:asciiTheme="majorEastAsia" w:eastAsiaTheme="majorEastAsia" w:hAnsiTheme="majorEastAsia"/>
          <w:szCs w:val="21"/>
        </w:rPr>
      </w:pPr>
    </w:p>
    <w:p w:rsidR="006D1295" w:rsidRDefault="00DB0651" w:rsidP="006D1295">
      <w:pPr>
        <w:spacing w:line="0" w:lineRule="atLeast"/>
        <w:rPr>
          <w:rFonts w:asciiTheme="majorEastAsia" w:eastAsiaTheme="majorEastAsia" w:hAnsiTheme="majorEastAsia"/>
          <w:szCs w:val="21"/>
        </w:rPr>
      </w:pPr>
      <w:r>
        <w:rPr>
          <w:rFonts w:asciiTheme="majorEastAsia" w:eastAsiaTheme="majorEastAsia" w:hAnsiTheme="majorEastAsia"/>
          <w:noProof/>
          <w:szCs w:val="21"/>
        </w:rPr>
        <mc:AlternateContent>
          <mc:Choice Requires="wps">
            <w:drawing>
              <wp:anchor distT="0" distB="0" distL="114300" distR="114300" simplePos="0" relativeHeight="251662336" behindDoc="0" locked="0" layoutInCell="1" allowOverlap="1" wp14:anchorId="14A03573" wp14:editId="612F2BD5">
                <wp:simplePos x="0" y="0"/>
                <wp:positionH relativeFrom="column">
                  <wp:posOffset>50165</wp:posOffset>
                </wp:positionH>
                <wp:positionV relativeFrom="paragraph">
                  <wp:posOffset>6985</wp:posOffset>
                </wp:positionV>
                <wp:extent cx="2133600" cy="457200"/>
                <wp:effectExtent l="0" t="0" r="19050" b="19050"/>
                <wp:wrapNone/>
                <wp:docPr id="6" name="横巻き 6"/>
                <wp:cNvGraphicFramePr/>
                <a:graphic xmlns:a="http://schemas.openxmlformats.org/drawingml/2006/main">
                  <a:graphicData uri="http://schemas.microsoft.com/office/word/2010/wordprocessingShape">
                    <wps:wsp>
                      <wps:cNvSpPr/>
                      <wps:spPr>
                        <a:xfrm>
                          <a:off x="0" y="0"/>
                          <a:ext cx="2133600" cy="457200"/>
                        </a:xfrm>
                        <a:prstGeom prst="horizontalScroll">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25E01" w:rsidRPr="002D2E6C" w:rsidRDefault="00625E01" w:rsidP="00755C2E">
                            <w:pPr>
                              <w:jc w:val="center"/>
                              <w:rPr>
                                <w:rFonts w:asciiTheme="majorEastAsia" w:eastAsiaTheme="majorEastAsia" w:hAnsiTheme="majorEastAsia"/>
                                <w:b/>
                                <w:color w:val="000000" w:themeColor="text1"/>
                                <w:sz w:val="24"/>
                                <w:szCs w:val="24"/>
                              </w:rPr>
                            </w:pPr>
                            <w:r w:rsidRPr="002D2E6C">
                              <w:rPr>
                                <w:rFonts w:asciiTheme="majorEastAsia" w:eastAsiaTheme="majorEastAsia" w:hAnsiTheme="majorEastAsia" w:hint="eastAsia"/>
                                <w:b/>
                                <w:color w:val="000000" w:themeColor="text1"/>
                                <w:spacing w:val="2"/>
                                <w:kern w:val="0"/>
                                <w:sz w:val="24"/>
                                <w:szCs w:val="24"/>
                                <w:fitText w:val="2676" w:id="407658240"/>
                              </w:rPr>
                              <w:t>公営企業の資金不足比</w:t>
                            </w:r>
                            <w:r w:rsidRPr="002D2E6C">
                              <w:rPr>
                                <w:rFonts w:asciiTheme="majorEastAsia" w:eastAsiaTheme="majorEastAsia" w:hAnsiTheme="majorEastAsia" w:hint="eastAsia"/>
                                <w:b/>
                                <w:color w:val="000000" w:themeColor="text1"/>
                                <w:spacing w:val="-7"/>
                                <w:kern w:val="0"/>
                                <w:sz w:val="24"/>
                                <w:szCs w:val="24"/>
                                <w:fitText w:val="2676" w:id="407658240"/>
                              </w:rPr>
                              <w:t>率</w:t>
                            </w:r>
                          </w:p>
                        </w:txbxContent>
                      </wps:txbx>
                      <wps:bodyPr rot="0" spcFirstLastPara="0" vertOverflow="overflow" horzOverflow="overflow" vert="horz" wrap="square" lIns="91440" tIns="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横巻き 6" o:spid="_x0000_s1028" type="#_x0000_t98" style="position:absolute;left:0;text-align:left;margin-left:3.95pt;margin-top:.55pt;width:168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" filled="f" strokecolor="black [3213]">
                <v:textbox inset=",0">
                  <w:txbxContent>
                    <w:p w:rsidR="00625E01" w:rsidRPr="002D2E6C" w:rsidRDefault="00625E01" w:rsidP="00755C2E">
                      <w:pPr>
                        <w:jc w:val="center"/>
                        <w:rPr>
                          <w:rFonts w:asciiTheme="majorEastAsia" w:eastAsiaTheme="majorEastAsia" w:hAnsiTheme="majorEastAsia"/>
                          <w:b/>
                          <w:color w:val="000000" w:themeColor="text1"/>
                          <w:sz w:val="24"/>
                          <w:szCs w:val="24"/>
                        </w:rPr>
                      </w:pPr>
                      <w:r w:rsidRPr="002D2E6C">
                        <w:rPr>
                          <w:rFonts w:asciiTheme="majorEastAsia" w:eastAsiaTheme="majorEastAsia" w:hAnsiTheme="majorEastAsia" w:hint="eastAsia"/>
                          <w:b/>
                          <w:color w:val="000000" w:themeColor="text1"/>
                          <w:spacing w:val="2"/>
                          <w:kern w:val="0"/>
                          <w:sz w:val="24"/>
                          <w:szCs w:val="24"/>
                          <w:fitText w:val="2676" w:id="407658240"/>
                        </w:rPr>
                        <w:t>公営企業の資金不足比</w:t>
                      </w:r>
                      <w:r w:rsidRPr="002D2E6C">
                        <w:rPr>
                          <w:rFonts w:asciiTheme="majorEastAsia" w:eastAsiaTheme="majorEastAsia" w:hAnsiTheme="majorEastAsia" w:hint="eastAsia"/>
                          <w:b/>
                          <w:color w:val="000000" w:themeColor="text1"/>
                          <w:spacing w:val="-7"/>
                          <w:kern w:val="0"/>
                          <w:sz w:val="24"/>
                          <w:szCs w:val="24"/>
                          <w:fitText w:val="2676" w:id="407658240"/>
                        </w:rPr>
                        <w:t>率</w:t>
                      </w:r>
                    </w:p>
                  </w:txbxContent>
                </v:textbox>
              </v:shape>
            </w:pict>
          </mc:Fallback>
        </mc:AlternateContent>
      </w:r>
    </w:p>
    <w:p w:rsidR="00DB0651" w:rsidRDefault="00DB0651" w:rsidP="006D1295">
      <w:pPr>
        <w:spacing w:line="0" w:lineRule="atLeast"/>
        <w:rPr>
          <w:rFonts w:asciiTheme="majorEastAsia" w:eastAsiaTheme="majorEastAsia" w:hAnsiTheme="majorEastAsia"/>
          <w:szCs w:val="21"/>
        </w:rPr>
      </w:pPr>
    </w:p>
    <w:p w:rsidR="00DB0651" w:rsidRDefault="00DB0651" w:rsidP="006D1295">
      <w:pPr>
        <w:spacing w:line="0" w:lineRule="atLeast"/>
        <w:rPr>
          <w:rFonts w:asciiTheme="majorEastAsia" w:eastAsiaTheme="majorEastAsia" w:hAnsiTheme="majorEastAsia"/>
          <w:szCs w:val="21"/>
        </w:rPr>
      </w:pPr>
    </w:p>
    <w:tbl>
      <w:tblPr>
        <w:tblStyle w:val="a3"/>
        <w:tblW w:w="0" w:type="auto"/>
        <w:jc w:val="center"/>
        <w:tblLook w:val="04A0" w:firstRow="1" w:lastRow="0" w:firstColumn="1" w:lastColumn="0" w:noHBand="0" w:noVBand="1"/>
      </w:tblPr>
      <w:tblGrid>
        <w:gridCol w:w="1668"/>
        <w:gridCol w:w="3260"/>
        <w:gridCol w:w="2126"/>
        <w:gridCol w:w="1693"/>
      </w:tblGrid>
      <w:tr w:rsidR="00DB0651" w:rsidTr="00BF296B">
        <w:trPr>
          <w:jc w:val="center"/>
        </w:trPr>
        <w:tc>
          <w:tcPr>
            <w:tcW w:w="1668" w:type="dxa"/>
            <w:tcBorders>
              <w:bottom w:val="double" w:sz="4" w:space="0" w:color="auto"/>
            </w:tcBorders>
            <w:vAlign w:val="center"/>
          </w:tcPr>
          <w:p w:rsidR="00DB0651" w:rsidRPr="00DB0651" w:rsidRDefault="00DB0651" w:rsidP="00DB0651">
            <w:pPr>
              <w:spacing w:line="0" w:lineRule="atLeast"/>
              <w:rPr>
                <w:rFonts w:asciiTheme="majorEastAsia" w:eastAsiaTheme="majorEastAsia" w:hAnsiTheme="majorEastAsia"/>
                <w:sz w:val="22"/>
              </w:rPr>
            </w:pPr>
          </w:p>
        </w:tc>
        <w:tc>
          <w:tcPr>
            <w:tcW w:w="3260" w:type="dxa"/>
            <w:tcBorders>
              <w:bottom w:val="double" w:sz="4" w:space="0" w:color="auto"/>
              <w:right w:val="single" w:sz="12" w:space="0" w:color="auto"/>
            </w:tcBorders>
            <w:vAlign w:val="center"/>
          </w:tcPr>
          <w:p w:rsidR="00DB0651" w:rsidRPr="00DB0651" w:rsidRDefault="00DB0651" w:rsidP="00DB0651">
            <w:pPr>
              <w:spacing w:line="0" w:lineRule="atLeast"/>
              <w:rPr>
                <w:rFonts w:asciiTheme="majorEastAsia" w:eastAsiaTheme="majorEastAsia" w:hAnsiTheme="majorEastAsia"/>
                <w:sz w:val="22"/>
              </w:rPr>
            </w:pPr>
          </w:p>
        </w:tc>
        <w:tc>
          <w:tcPr>
            <w:tcW w:w="2126" w:type="dxa"/>
            <w:tcBorders>
              <w:top w:val="single" w:sz="12" w:space="0" w:color="auto"/>
              <w:left w:val="single" w:sz="12" w:space="0" w:color="auto"/>
              <w:bottom w:val="double" w:sz="4" w:space="0" w:color="auto"/>
              <w:right w:val="single" w:sz="12" w:space="0" w:color="auto"/>
            </w:tcBorders>
            <w:shd w:val="clear" w:color="auto" w:fill="FFFF00"/>
            <w:vAlign w:val="center"/>
          </w:tcPr>
          <w:p w:rsidR="00DB0651" w:rsidRDefault="00DB0651" w:rsidP="002D2E6C">
            <w:pPr>
              <w:spacing w:line="240" w:lineRule="exact"/>
              <w:rPr>
                <w:rFonts w:asciiTheme="majorEastAsia" w:eastAsiaTheme="majorEastAsia" w:hAnsiTheme="majorEastAsia"/>
                <w:sz w:val="22"/>
              </w:rPr>
            </w:pPr>
            <w:r w:rsidRPr="00DB0651">
              <w:rPr>
                <w:rFonts w:asciiTheme="majorEastAsia" w:eastAsiaTheme="majorEastAsia" w:hAnsiTheme="majorEastAsia" w:hint="eastAsia"/>
                <w:sz w:val="22"/>
              </w:rPr>
              <w:t>本府の数値（％）</w:t>
            </w:r>
          </w:p>
          <w:p w:rsidR="00DB0651" w:rsidRPr="00DB0651" w:rsidRDefault="00EE6112" w:rsidP="002D2E6C">
            <w:pPr>
              <w:spacing w:line="240" w:lineRule="exact"/>
              <w:jc w:val="right"/>
              <w:rPr>
                <w:rFonts w:asciiTheme="majorEastAsia" w:eastAsiaTheme="majorEastAsia" w:hAnsiTheme="majorEastAsia"/>
                <w:sz w:val="16"/>
                <w:szCs w:val="16"/>
              </w:rPr>
            </w:pPr>
            <w:r>
              <w:rPr>
                <w:rFonts w:asciiTheme="majorEastAsia" w:eastAsiaTheme="majorEastAsia" w:hAnsiTheme="majorEastAsia" w:hint="eastAsia"/>
                <w:sz w:val="16"/>
                <w:szCs w:val="16"/>
              </w:rPr>
              <w:t>［</w:t>
            </w:r>
            <w:r w:rsidRPr="00DB0651">
              <w:rPr>
                <w:rFonts w:asciiTheme="majorEastAsia" w:eastAsiaTheme="majorEastAsia" w:hAnsiTheme="majorEastAsia" w:hint="eastAsia"/>
                <w:sz w:val="16"/>
                <w:szCs w:val="16"/>
              </w:rPr>
              <w:t xml:space="preserve"> </w:t>
            </w:r>
            <w:r>
              <w:rPr>
                <w:rFonts w:asciiTheme="majorEastAsia" w:eastAsiaTheme="majorEastAsia" w:hAnsiTheme="majorEastAsia" w:hint="eastAsia"/>
                <w:sz w:val="16"/>
                <w:szCs w:val="16"/>
              </w:rPr>
              <w:t>］</w:t>
            </w:r>
            <w:r w:rsidR="00DB0651" w:rsidRPr="00DB0651">
              <w:rPr>
                <w:rFonts w:asciiTheme="majorEastAsia" w:eastAsiaTheme="majorEastAsia" w:hAnsiTheme="majorEastAsia" w:hint="eastAsia"/>
                <w:sz w:val="16"/>
                <w:szCs w:val="16"/>
              </w:rPr>
              <w:t>は、昨年度数値</w:t>
            </w:r>
          </w:p>
        </w:tc>
        <w:tc>
          <w:tcPr>
            <w:tcW w:w="1693" w:type="dxa"/>
            <w:tcBorders>
              <w:left w:val="single" w:sz="12" w:space="0" w:color="auto"/>
              <w:bottom w:val="double" w:sz="4" w:space="0" w:color="auto"/>
            </w:tcBorders>
            <w:vAlign w:val="center"/>
          </w:tcPr>
          <w:p w:rsidR="00DB0651" w:rsidRDefault="00DB0651" w:rsidP="00DB0651">
            <w:pPr>
              <w:spacing w:line="0" w:lineRule="atLeast"/>
              <w:jc w:val="center"/>
              <w:rPr>
                <w:rFonts w:asciiTheme="majorEastAsia" w:eastAsiaTheme="majorEastAsia" w:hAnsiTheme="majorEastAsia"/>
                <w:sz w:val="22"/>
              </w:rPr>
            </w:pPr>
            <w:r w:rsidRPr="00DB0651">
              <w:rPr>
                <w:rFonts w:asciiTheme="majorEastAsia" w:eastAsiaTheme="majorEastAsia" w:hAnsiTheme="majorEastAsia" w:hint="eastAsia"/>
                <w:sz w:val="22"/>
              </w:rPr>
              <w:t>経営健全化基準</w:t>
            </w:r>
          </w:p>
          <w:p w:rsidR="00DB0651" w:rsidRPr="00DB0651" w:rsidRDefault="00DB0651" w:rsidP="00DB0651">
            <w:pPr>
              <w:spacing w:line="0" w:lineRule="atLeast"/>
              <w:jc w:val="right"/>
              <w:rPr>
                <w:rFonts w:asciiTheme="majorEastAsia" w:eastAsiaTheme="majorEastAsia" w:hAnsiTheme="majorEastAsia"/>
                <w:sz w:val="22"/>
              </w:rPr>
            </w:pPr>
            <w:r w:rsidRPr="00DB0651">
              <w:rPr>
                <w:rFonts w:asciiTheme="majorEastAsia" w:eastAsiaTheme="majorEastAsia" w:hAnsiTheme="majorEastAsia" w:hint="eastAsia"/>
                <w:sz w:val="22"/>
              </w:rPr>
              <w:t>（％）</w:t>
            </w:r>
          </w:p>
        </w:tc>
      </w:tr>
      <w:tr w:rsidR="00DD4F95" w:rsidTr="00BF296B">
        <w:trPr>
          <w:jc w:val="center"/>
        </w:trPr>
        <w:tc>
          <w:tcPr>
            <w:tcW w:w="1668" w:type="dxa"/>
            <w:vMerge w:val="restart"/>
            <w:tcBorders>
              <w:top w:val="double" w:sz="4" w:space="0" w:color="auto"/>
            </w:tcBorders>
            <w:vAlign w:val="center"/>
          </w:tcPr>
          <w:p w:rsidR="00DD4F95" w:rsidRPr="00FB7F98" w:rsidRDefault="00DD4F95" w:rsidP="00FB7F98">
            <w:pPr>
              <w:spacing w:line="0" w:lineRule="atLeast"/>
              <w:jc w:val="distribute"/>
              <w:rPr>
                <w:rFonts w:asciiTheme="majorEastAsia" w:eastAsiaTheme="majorEastAsia" w:hAnsiTheme="majorEastAsia"/>
                <w:sz w:val="22"/>
              </w:rPr>
            </w:pPr>
            <w:r w:rsidRPr="00FB7F98">
              <w:rPr>
                <w:rFonts w:asciiTheme="majorEastAsia" w:eastAsiaTheme="majorEastAsia" w:hAnsiTheme="majorEastAsia" w:hint="eastAsia"/>
                <w:sz w:val="22"/>
              </w:rPr>
              <w:t>資金不足比率</w:t>
            </w:r>
          </w:p>
        </w:tc>
        <w:tc>
          <w:tcPr>
            <w:tcW w:w="3260" w:type="dxa"/>
            <w:tcBorders>
              <w:top w:val="double" w:sz="4" w:space="0" w:color="auto"/>
              <w:right w:val="single" w:sz="12" w:space="0" w:color="auto"/>
            </w:tcBorders>
            <w:vAlign w:val="center"/>
          </w:tcPr>
          <w:p w:rsidR="00DD4F95" w:rsidRPr="00FB7F98" w:rsidRDefault="00DD4F95" w:rsidP="00FB7F98">
            <w:pPr>
              <w:spacing w:line="0" w:lineRule="atLeast"/>
              <w:ind w:rightChars="95" w:right="183" w:firstLineChars="91" w:firstLine="166"/>
              <w:jc w:val="distribute"/>
              <w:rPr>
                <w:rFonts w:asciiTheme="majorEastAsia" w:eastAsiaTheme="majorEastAsia" w:hAnsiTheme="majorEastAsia"/>
                <w:sz w:val="20"/>
                <w:szCs w:val="20"/>
              </w:rPr>
            </w:pPr>
            <w:r w:rsidRPr="00FB7F98">
              <w:rPr>
                <w:rFonts w:asciiTheme="majorEastAsia" w:eastAsiaTheme="majorEastAsia" w:hAnsiTheme="majorEastAsia" w:hint="eastAsia"/>
                <w:sz w:val="20"/>
                <w:szCs w:val="20"/>
              </w:rPr>
              <w:t>流域下水道事業特別会計</w:t>
            </w:r>
          </w:p>
        </w:tc>
        <w:tc>
          <w:tcPr>
            <w:tcW w:w="2126" w:type="dxa"/>
            <w:tcBorders>
              <w:top w:val="double" w:sz="4" w:space="0" w:color="auto"/>
              <w:left w:val="single" w:sz="12" w:space="0" w:color="auto"/>
              <w:right w:val="single" w:sz="12" w:space="0" w:color="auto"/>
            </w:tcBorders>
            <w:shd w:val="clear" w:color="auto" w:fill="FFFF00"/>
            <w:vAlign w:val="center"/>
          </w:tcPr>
          <w:p w:rsidR="00DD4F95" w:rsidRPr="006D1295" w:rsidRDefault="00DD4F95" w:rsidP="002D2E6C">
            <w:pPr>
              <w:spacing w:line="240" w:lineRule="exact"/>
              <w:jc w:val="center"/>
              <w:rPr>
                <w:rFonts w:asciiTheme="majorEastAsia" w:eastAsiaTheme="majorEastAsia" w:hAnsiTheme="majorEastAsia"/>
                <w:b/>
                <w:sz w:val="22"/>
              </w:rPr>
            </w:pPr>
            <w:r w:rsidRPr="006D1295">
              <w:rPr>
                <w:rFonts w:asciiTheme="majorEastAsia" w:eastAsiaTheme="majorEastAsia" w:hAnsiTheme="majorEastAsia" w:hint="eastAsia"/>
                <w:b/>
                <w:sz w:val="22"/>
              </w:rPr>
              <w:t>－</w:t>
            </w:r>
          </w:p>
          <w:p w:rsidR="00DD4F95" w:rsidRPr="00DB0651" w:rsidRDefault="00EE6112" w:rsidP="002D2E6C">
            <w:pPr>
              <w:spacing w:line="240" w:lineRule="exact"/>
              <w:jc w:val="center"/>
              <w:rPr>
                <w:rFonts w:asciiTheme="majorEastAsia" w:eastAsiaTheme="majorEastAsia" w:hAnsiTheme="majorEastAsia"/>
                <w:sz w:val="22"/>
              </w:rPr>
            </w:pPr>
            <w:r>
              <w:rPr>
                <w:rFonts w:asciiTheme="majorEastAsia" w:eastAsiaTheme="majorEastAsia" w:hAnsiTheme="majorEastAsia" w:hint="eastAsia"/>
                <w:b/>
                <w:sz w:val="22"/>
              </w:rPr>
              <w:t>［</w:t>
            </w:r>
            <w:r w:rsidR="00240D3D">
              <w:rPr>
                <w:rFonts w:asciiTheme="majorEastAsia" w:eastAsiaTheme="majorEastAsia" w:hAnsiTheme="majorEastAsia" w:hint="eastAsia"/>
                <w:b/>
                <w:sz w:val="22"/>
              </w:rPr>
              <w:t xml:space="preserve"> </w:t>
            </w:r>
            <w:r w:rsidR="00DD4F95" w:rsidRPr="006D1295">
              <w:rPr>
                <w:rFonts w:asciiTheme="majorEastAsia" w:eastAsiaTheme="majorEastAsia" w:hAnsiTheme="majorEastAsia" w:hint="eastAsia"/>
                <w:b/>
                <w:sz w:val="22"/>
              </w:rPr>
              <w:t>－</w:t>
            </w:r>
            <w:r w:rsidR="00240D3D">
              <w:rPr>
                <w:rFonts w:asciiTheme="majorEastAsia" w:eastAsiaTheme="majorEastAsia" w:hAnsiTheme="majorEastAsia" w:hint="eastAsia"/>
                <w:b/>
                <w:sz w:val="22"/>
              </w:rPr>
              <w:t xml:space="preserve"> </w:t>
            </w:r>
            <w:r w:rsidR="00BD6E55">
              <w:rPr>
                <w:rFonts w:asciiTheme="majorEastAsia" w:eastAsiaTheme="majorEastAsia" w:hAnsiTheme="majorEastAsia" w:hint="eastAsia"/>
                <w:b/>
                <w:sz w:val="22"/>
              </w:rPr>
              <w:t>］</w:t>
            </w:r>
          </w:p>
        </w:tc>
        <w:tc>
          <w:tcPr>
            <w:tcW w:w="1693" w:type="dxa"/>
            <w:vMerge w:val="restart"/>
            <w:tcBorders>
              <w:top w:val="double" w:sz="4" w:space="0" w:color="auto"/>
              <w:left w:val="single" w:sz="12" w:space="0" w:color="auto"/>
            </w:tcBorders>
            <w:vAlign w:val="center"/>
          </w:tcPr>
          <w:p w:rsidR="00DD4F95" w:rsidRPr="002D2E6C" w:rsidRDefault="00BF296B" w:rsidP="00BF296B">
            <w:pPr>
              <w:spacing w:line="0" w:lineRule="atLeast"/>
              <w:ind w:rightChars="179" w:right="345"/>
              <w:jc w:val="right"/>
              <w:rPr>
                <w:rFonts w:asciiTheme="majorEastAsia" w:eastAsiaTheme="majorEastAsia" w:hAnsiTheme="majorEastAsia"/>
                <w:b/>
                <w:sz w:val="24"/>
                <w:szCs w:val="24"/>
              </w:rPr>
            </w:pPr>
            <w:r>
              <w:rPr>
                <w:rFonts w:asciiTheme="majorEastAsia" w:eastAsiaTheme="majorEastAsia" w:hAnsiTheme="majorEastAsia" w:hint="eastAsia"/>
                <w:b/>
                <w:sz w:val="24"/>
                <w:szCs w:val="24"/>
              </w:rPr>
              <w:t>20</w:t>
            </w:r>
          </w:p>
        </w:tc>
      </w:tr>
      <w:tr w:rsidR="00DD4F95" w:rsidTr="00BF296B">
        <w:trPr>
          <w:jc w:val="center"/>
        </w:trPr>
        <w:tc>
          <w:tcPr>
            <w:tcW w:w="1668" w:type="dxa"/>
            <w:vMerge/>
            <w:vAlign w:val="center"/>
          </w:tcPr>
          <w:p w:rsidR="00DD4F95" w:rsidRPr="00DB0651" w:rsidRDefault="00DD4F95" w:rsidP="00DB0651">
            <w:pPr>
              <w:spacing w:line="0" w:lineRule="atLeast"/>
              <w:rPr>
                <w:rFonts w:asciiTheme="majorEastAsia" w:eastAsiaTheme="majorEastAsia" w:hAnsiTheme="majorEastAsia"/>
                <w:b/>
                <w:sz w:val="22"/>
              </w:rPr>
            </w:pPr>
          </w:p>
        </w:tc>
        <w:tc>
          <w:tcPr>
            <w:tcW w:w="3260" w:type="dxa"/>
            <w:tcBorders>
              <w:right w:val="single" w:sz="12" w:space="0" w:color="auto"/>
            </w:tcBorders>
            <w:vAlign w:val="center"/>
          </w:tcPr>
          <w:p w:rsidR="00DD4F95" w:rsidRPr="00FB7F98" w:rsidRDefault="00DD4F95" w:rsidP="00FB7F98">
            <w:pPr>
              <w:spacing w:line="0" w:lineRule="atLeast"/>
              <w:ind w:rightChars="95" w:right="183" w:firstLineChars="91" w:firstLine="166"/>
              <w:jc w:val="distribute"/>
              <w:rPr>
                <w:rFonts w:asciiTheme="majorEastAsia" w:eastAsiaTheme="majorEastAsia" w:hAnsiTheme="majorEastAsia"/>
                <w:sz w:val="20"/>
                <w:szCs w:val="20"/>
              </w:rPr>
            </w:pPr>
            <w:r w:rsidRPr="00FB7F98">
              <w:rPr>
                <w:rFonts w:asciiTheme="majorEastAsia" w:eastAsiaTheme="majorEastAsia" w:hAnsiTheme="majorEastAsia" w:hint="eastAsia"/>
                <w:sz w:val="20"/>
                <w:szCs w:val="20"/>
              </w:rPr>
              <w:t>港湾整備事業特別会計</w:t>
            </w:r>
          </w:p>
        </w:tc>
        <w:tc>
          <w:tcPr>
            <w:tcW w:w="2126" w:type="dxa"/>
            <w:tcBorders>
              <w:left w:val="single" w:sz="12" w:space="0" w:color="auto"/>
              <w:right w:val="single" w:sz="12" w:space="0" w:color="auto"/>
            </w:tcBorders>
            <w:shd w:val="clear" w:color="auto" w:fill="FFFF00"/>
            <w:vAlign w:val="center"/>
          </w:tcPr>
          <w:p w:rsidR="00DD4F95" w:rsidRPr="006D1295" w:rsidRDefault="00DD4F95" w:rsidP="002D2E6C">
            <w:pPr>
              <w:spacing w:line="240" w:lineRule="exact"/>
              <w:jc w:val="center"/>
              <w:rPr>
                <w:rFonts w:asciiTheme="majorEastAsia" w:eastAsiaTheme="majorEastAsia" w:hAnsiTheme="majorEastAsia"/>
                <w:b/>
                <w:sz w:val="22"/>
              </w:rPr>
            </w:pPr>
            <w:r w:rsidRPr="006D1295">
              <w:rPr>
                <w:rFonts w:asciiTheme="majorEastAsia" w:eastAsiaTheme="majorEastAsia" w:hAnsiTheme="majorEastAsia" w:hint="eastAsia"/>
                <w:b/>
                <w:sz w:val="22"/>
              </w:rPr>
              <w:t>－</w:t>
            </w:r>
          </w:p>
          <w:p w:rsidR="00DD4F95" w:rsidRPr="00DB0651" w:rsidRDefault="00EE6112" w:rsidP="002D2E6C">
            <w:pPr>
              <w:spacing w:line="240" w:lineRule="exact"/>
              <w:jc w:val="center"/>
              <w:rPr>
                <w:rFonts w:asciiTheme="majorEastAsia" w:eastAsiaTheme="majorEastAsia" w:hAnsiTheme="majorEastAsia"/>
                <w:sz w:val="22"/>
              </w:rPr>
            </w:pPr>
            <w:r>
              <w:rPr>
                <w:rFonts w:asciiTheme="majorEastAsia" w:eastAsiaTheme="majorEastAsia" w:hAnsiTheme="majorEastAsia" w:hint="eastAsia"/>
                <w:b/>
                <w:sz w:val="22"/>
              </w:rPr>
              <w:t>［</w:t>
            </w:r>
            <w:r w:rsidR="00240D3D">
              <w:rPr>
                <w:rFonts w:asciiTheme="majorEastAsia" w:eastAsiaTheme="majorEastAsia" w:hAnsiTheme="majorEastAsia" w:hint="eastAsia"/>
                <w:b/>
                <w:sz w:val="22"/>
              </w:rPr>
              <w:t xml:space="preserve"> </w:t>
            </w:r>
            <w:r w:rsidR="00DD4F95" w:rsidRPr="006D1295">
              <w:rPr>
                <w:rFonts w:asciiTheme="majorEastAsia" w:eastAsiaTheme="majorEastAsia" w:hAnsiTheme="majorEastAsia" w:hint="eastAsia"/>
                <w:b/>
                <w:sz w:val="22"/>
              </w:rPr>
              <w:t>－</w:t>
            </w:r>
            <w:r w:rsidR="00240D3D">
              <w:rPr>
                <w:rFonts w:asciiTheme="majorEastAsia" w:eastAsiaTheme="majorEastAsia" w:hAnsiTheme="majorEastAsia" w:hint="eastAsia"/>
                <w:b/>
                <w:sz w:val="22"/>
              </w:rPr>
              <w:t xml:space="preserve"> </w:t>
            </w:r>
            <w:r w:rsidR="00BD6E55">
              <w:rPr>
                <w:rFonts w:asciiTheme="majorEastAsia" w:eastAsiaTheme="majorEastAsia" w:hAnsiTheme="majorEastAsia" w:hint="eastAsia"/>
                <w:b/>
                <w:sz w:val="22"/>
              </w:rPr>
              <w:t>］</w:t>
            </w:r>
          </w:p>
        </w:tc>
        <w:tc>
          <w:tcPr>
            <w:tcW w:w="1693" w:type="dxa"/>
            <w:vMerge/>
            <w:tcBorders>
              <w:left w:val="single" w:sz="12" w:space="0" w:color="auto"/>
            </w:tcBorders>
            <w:vAlign w:val="center"/>
          </w:tcPr>
          <w:p w:rsidR="00DD4F95" w:rsidRPr="00DB0651" w:rsidRDefault="00DD4F95" w:rsidP="00DB0651">
            <w:pPr>
              <w:spacing w:line="0" w:lineRule="atLeast"/>
              <w:rPr>
                <w:rFonts w:asciiTheme="majorEastAsia" w:eastAsiaTheme="majorEastAsia" w:hAnsiTheme="majorEastAsia"/>
                <w:sz w:val="22"/>
              </w:rPr>
            </w:pPr>
          </w:p>
        </w:tc>
      </w:tr>
      <w:tr w:rsidR="00DD4F95" w:rsidTr="00BF296B">
        <w:trPr>
          <w:jc w:val="center"/>
        </w:trPr>
        <w:tc>
          <w:tcPr>
            <w:tcW w:w="1668" w:type="dxa"/>
            <w:vMerge/>
            <w:vAlign w:val="center"/>
          </w:tcPr>
          <w:p w:rsidR="00DD4F95" w:rsidRPr="00DB0651" w:rsidRDefault="00DD4F95" w:rsidP="00DB0651">
            <w:pPr>
              <w:spacing w:line="0" w:lineRule="atLeast"/>
              <w:rPr>
                <w:rFonts w:asciiTheme="majorEastAsia" w:eastAsiaTheme="majorEastAsia" w:hAnsiTheme="majorEastAsia"/>
                <w:b/>
                <w:sz w:val="22"/>
              </w:rPr>
            </w:pPr>
          </w:p>
        </w:tc>
        <w:tc>
          <w:tcPr>
            <w:tcW w:w="3260" w:type="dxa"/>
            <w:tcBorders>
              <w:right w:val="single" w:sz="12" w:space="0" w:color="auto"/>
            </w:tcBorders>
            <w:vAlign w:val="center"/>
          </w:tcPr>
          <w:p w:rsidR="00DD4F95" w:rsidRPr="00FB7F98" w:rsidRDefault="00DD4F95" w:rsidP="00FB7F98">
            <w:pPr>
              <w:spacing w:line="0" w:lineRule="atLeast"/>
              <w:ind w:rightChars="95" w:right="183" w:firstLineChars="91" w:firstLine="166"/>
              <w:jc w:val="distribute"/>
              <w:rPr>
                <w:rFonts w:asciiTheme="majorEastAsia" w:eastAsiaTheme="majorEastAsia" w:hAnsiTheme="majorEastAsia"/>
                <w:sz w:val="20"/>
                <w:szCs w:val="20"/>
              </w:rPr>
            </w:pPr>
            <w:r w:rsidRPr="00FB7F98">
              <w:rPr>
                <w:rFonts w:asciiTheme="majorEastAsia" w:eastAsiaTheme="majorEastAsia" w:hAnsiTheme="majorEastAsia" w:hint="eastAsia"/>
                <w:sz w:val="20"/>
                <w:szCs w:val="20"/>
              </w:rPr>
              <w:t>箕面北部丘陵整備事業特別会計</w:t>
            </w:r>
          </w:p>
        </w:tc>
        <w:tc>
          <w:tcPr>
            <w:tcW w:w="2126" w:type="dxa"/>
            <w:tcBorders>
              <w:left w:val="single" w:sz="12" w:space="0" w:color="auto"/>
              <w:right w:val="single" w:sz="12" w:space="0" w:color="auto"/>
            </w:tcBorders>
            <w:shd w:val="clear" w:color="auto" w:fill="FFFF00"/>
            <w:vAlign w:val="center"/>
          </w:tcPr>
          <w:p w:rsidR="00DD4F95" w:rsidRPr="006D1295" w:rsidRDefault="00DD4F95" w:rsidP="002D2E6C">
            <w:pPr>
              <w:spacing w:line="240" w:lineRule="exact"/>
              <w:jc w:val="center"/>
              <w:rPr>
                <w:rFonts w:asciiTheme="majorEastAsia" w:eastAsiaTheme="majorEastAsia" w:hAnsiTheme="majorEastAsia"/>
                <w:b/>
                <w:sz w:val="22"/>
              </w:rPr>
            </w:pPr>
            <w:r w:rsidRPr="006D1295">
              <w:rPr>
                <w:rFonts w:asciiTheme="majorEastAsia" w:eastAsiaTheme="majorEastAsia" w:hAnsiTheme="majorEastAsia" w:hint="eastAsia"/>
                <w:b/>
                <w:sz w:val="22"/>
              </w:rPr>
              <w:t>－</w:t>
            </w:r>
          </w:p>
          <w:p w:rsidR="00DD4F95" w:rsidRPr="00DB0651" w:rsidRDefault="00EE6112" w:rsidP="002D2E6C">
            <w:pPr>
              <w:spacing w:line="240" w:lineRule="exact"/>
              <w:jc w:val="center"/>
              <w:rPr>
                <w:rFonts w:asciiTheme="majorEastAsia" w:eastAsiaTheme="majorEastAsia" w:hAnsiTheme="majorEastAsia"/>
                <w:sz w:val="22"/>
              </w:rPr>
            </w:pPr>
            <w:r>
              <w:rPr>
                <w:rFonts w:asciiTheme="majorEastAsia" w:eastAsiaTheme="majorEastAsia" w:hAnsiTheme="majorEastAsia" w:hint="eastAsia"/>
                <w:b/>
                <w:sz w:val="22"/>
              </w:rPr>
              <w:t>［</w:t>
            </w:r>
            <w:r w:rsidR="00240D3D">
              <w:rPr>
                <w:rFonts w:asciiTheme="majorEastAsia" w:eastAsiaTheme="majorEastAsia" w:hAnsiTheme="majorEastAsia" w:hint="eastAsia"/>
                <w:b/>
                <w:sz w:val="22"/>
              </w:rPr>
              <w:t xml:space="preserve"> </w:t>
            </w:r>
            <w:r w:rsidR="00DD4F95" w:rsidRPr="006D1295">
              <w:rPr>
                <w:rFonts w:asciiTheme="majorEastAsia" w:eastAsiaTheme="majorEastAsia" w:hAnsiTheme="majorEastAsia" w:hint="eastAsia"/>
                <w:b/>
                <w:sz w:val="22"/>
              </w:rPr>
              <w:t>－</w:t>
            </w:r>
            <w:r w:rsidR="00240D3D">
              <w:rPr>
                <w:rFonts w:asciiTheme="majorEastAsia" w:eastAsiaTheme="majorEastAsia" w:hAnsiTheme="majorEastAsia" w:hint="eastAsia"/>
                <w:b/>
                <w:sz w:val="22"/>
              </w:rPr>
              <w:t xml:space="preserve"> </w:t>
            </w:r>
            <w:r w:rsidR="00BD6E55">
              <w:rPr>
                <w:rFonts w:asciiTheme="majorEastAsia" w:eastAsiaTheme="majorEastAsia" w:hAnsiTheme="majorEastAsia" w:hint="eastAsia"/>
                <w:b/>
                <w:sz w:val="22"/>
              </w:rPr>
              <w:t>］</w:t>
            </w:r>
          </w:p>
        </w:tc>
        <w:tc>
          <w:tcPr>
            <w:tcW w:w="1693" w:type="dxa"/>
            <w:vMerge/>
            <w:tcBorders>
              <w:left w:val="single" w:sz="12" w:space="0" w:color="auto"/>
            </w:tcBorders>
            <w:vAlign w:val="center"/>
          </w:tcPr>
          <w:p w:rsidR="00DD4F95" w:rsidRPr="00DB0651" w:rsidRDefault="00DD4F95" w:rsidP="00DB0651">
            <w:pPr>
              <w:spacing w:line="0" w:lineRule="atLeast"/>
              <w:rPr>
                <w:rFonts w:asciiTheme="majorEastAsia" w:eastAsiaTheme="majorEastAsia" w:hAnsiTheme="majorEastAsia"/>
                <w:sz w:val="22"/>
              </w:rPr>
            </w:pPr>
          </w:p>
        </w:tc>
      </w:tr>
      <w:tr w:rsidR="00DD4F95" w:rsidTr="00BF296B">
        <w:trPr>
          <w:jc w:val="center"/>
        </w:trPr>
        <w:tc>
          <w:tcPr>
            <w:tcW w:w="1668" w:type="dxa"/>
            <w:vMerge/>
            <w:vAlign w:val="center"/>
          </w:tcPr>
          <w:p w:rsidR="00DD4F95" w:rsidRPr="00DB0651" w:rsidRDefault="00DD4F95" w:rsidP="00DB0651">
            <w:pPr>
              <w:spacing w:line="0" w:lineRule="atLeast"/>
              <w:rPr>
                <w:rFonts w:asciiTheme="majorEastAsia" w:eastAsiaTheme="majorEastAsia" w:hAnsiTheme="majorEastAsia"/>
                <w:b/>
                <w:sz w:val="22"/>
              </w:rPr>
            </w:pPr>
          </w:p>
        </w:tc>
        <w:tc>
          <w:tcPr>
            <w:tcW w:w="3260" w:type="dxa"/>
            <w:tcBorders>
              <w:right w:val="single" w:sz="12" w:space="0" w:color="auto"/>
            </w:tcBorders>
            <w:vAlign w:val="center"/>
          </w:tcPr>
          <w:p w:rsidR="00DD4F95" w:rsidRPr="00FB7F98" w:rsidRDefault="00DD4F95" w:rsidP="00FB7F98">
            <w:pPr>
              <w:spacing w:line="0" w:lineRule="atLeast"/>
              <w:ind w:rightChars="95" w:right="183" w:firstLineChars="91" w:firstLine="166"/>
              <w:jc w:val="distribute"/>
              <w:rPr>
                <w:rFonts w:asciiTheme="majorEastAsia" w:eastAsiaTheme="majorEastAsia" w:hAnsiTheme="majorEastAsia"/>
                <w:sz w:val="20"/>
                <w:szCs w:val="20"/>
              </w:rPr>
            </w:pPr>
            <w:r w:rsidRPr="00FB7F98">
              <w:rPr>
                <w:rFonts w:asciiTheme="majorEastAsia" w:eastAsiaTheme="majorEastAsia" w:hAnsiTheme="majorEastAsia" w:hint="eastAsia"/>
                <w:sz w:val="20"/>
                <w:szCs w:val="20"/>
              </w:rPr>
              <w:t>大阪府中央卸売市場事業会計</w:t>
            </w:r>
          </w:p>
        </w:tc>
        <w:tc>
          <w:tcPr>
            <w:tcW w:w="2126" w:type="dxa"/>
            <w:tcBorders>
              <w:left w:val="single" w:sz="12" w:space="0" w:color="auto"/>
              <w:right w:val="single" w:sz="12" w:space="0" w:color="auto"/>
            </w:tcBorders>
            <w:shd w:val="clear" w:color="auto" w:fill="FFFF00"/>
            <w:vAlign w:val="center"/>
          </w:tcPr>
          <w:p w:rsidR="00DD4F95" w:rsidRPr="006D1295" w:rsidRDefault="00DD4F95" w:rsidP="002D2E6C">
            <w:pPr>
              <w:spacing w:line="240" w:lineRule="exact"/>
              <w:jc w:val="center"/>
              <w:rPr>
                <w:rFonts w:asciiTheme="majorEastAsia" w:eastAsiaTheme="majorEastAsia" w:hAnsiTheme="majorEastAsia"/>
                <w:b/>
                <w:sz w:val="22"/>
              </w:rPr>
            </w:pPr>
            <w:r w:rsidRPr="006D1295">
              <w:rPr>
                <w:rFonts w:asciiTheme="majorEastAsia" w:eastAsiaTheme="majorEastAsia" w:hAnsiTheme="majorEastAsia" w:hint="eastAsia"/>
                <w:b/>
                <w:sz w:val="22"/>
              </w:rPr>
              <w:t>－</w:t>
            </w:r>
          </w:p>
          <w:p w:rsidR="00DD4F95" w:rsidRPr="00DB0651" w:rsidRDefault="00EE6112" w:rsidP="002D2E6C">
            <w:pPr>
              <w:spacing w:line="240" w:lineRule="exact"/>
              <w:jc w:val="center"/>
              <w:rPr>
                <w:rFonts w:asciiTheme="majorEastAsia" w:eastAsiaTheme="majorEastAsia" w:hAnsiTheme="majorEastAsia"/>
                <w:sz w:val="22"/>
              </w:rPr>
            </w:pPr>
            <w:r>
              <w:rPr>
                <w:rFonts w:asciiTheme="majorEastAsia" w:eastAsiaTheme="majorEastAsia" w:hAnsiTheme="majorEastAsia" w:hint="eastAsia"/>
                <w:b/>
                <w:sz w:val="22"/>
              </w:rPr>
              <w:t>［</w:t>
            </w:r>
            <w:r w:rsidR="00240D3D">
              <w:rPr>
                <w:rFonts w:asciiTheme="majorEastAsia" w:eastAsiaTheme="majorEastAsia" w:hAnsiTheme="majorEastAsia" w:hint="eastAsia"/>
                <w:b/>
                <w:sz w:val="22"/>
              </w:rPr>
              <w:t xml:space="preserve"> </w:t>
            </w:r>
            <w:r w:rsidR="00DD4F95" w:rsidRPr="006D1295">
              <w:rPr>
                <w:rFonts w:asciiTheme="majorEastAsia" w:eastAsiaTheme="majorEastAsia" w:hAnsiTheme="majorEastAsia" w:hint="eastAsia"/>
                <w:b/>
                <w:sz w:val="22"/>
              </w:rPr>
              <w:t>－</w:t>
            </w:r>
            <w:r w:rsidR="00240D3D">
              <w:rPr>
                <w:rFonts w:asciiTheme="majorEastAsia" w:eastAsiaTheme="majorEastAsia" w:hAnsiTheme="majorEastAsia" w:hint="eastAsia"/>
                <w:b/>
                <w:sz w:val="22"/>
              </w:rPr>
              <w:t xml:space="preserve"> </w:t>
            </w:r>
            <w:r w:rsidR="00BD6E55">
              <w:rPr>
                <w:rFonts w:asciiTheme="majorEastAsia" w:eastAsiaTheme="majorEastAsia" w:hAnsiTheme="majorEastAsia" w:hint="eastAsia"/>
                <w:b/>
                <w:sz w:val="22"/>
              </w:rPr>
              <w:t>］</w:t>
            </w:r>
          </w:p>
        </w:tc>
        <w:tc>
          <w:tcPr>
            <w:tcW w:w="1693" w:type="dxa"/>
            <w:vMerge/>
            <w:tcBorders>
              <w:left w:val="single" w:sz="12" w:space="0" w:color="auto"/>
            </w:tcBorders>
            <w:vAlign w:val="center"/>
          </w:tcPr>
          <w:p w:rsidR="00DD4F95" w:rsidRPr="00DB0651" w:rsidRDefault="00DD4F95" w:rsidP="00DB0651">
            <w:pPr>
              <w:spacing w:line="0" w:lineRule="atLeast"/>
              <w:rPr>
                <w:rFonts w:asciiTheme="majorEastAsia" w:eastAsiaTheme="majorEastAsia" w:hAnsiTheme="majorEastAsia"/>
                <w:sz w:val="22"/>
              </w:rPr>
            </w:pPr>
          </w:p>
        </w:tc>
      </w:tr>
      <w:tr w:rsidR="00DD4F95" w:rsidTr="00BF296B">
        <w:trPr>
          <w:jc w:val="center"/>
        </w:trPr>
        <w:tc>
          <w:tcPr>
            <w:tcW w:w="1668" w:type="dxa"/>
            <w:vMerge/>
            <w:vAlign w:val="center"/>
          </w:tcPr>
          <w:p w:rsidR="00DD4F95" w:rsidRPr="00DB0651" w:rsidRDefault="00DD4F95" w:rsidP="00DB0651">
            <w:pPr>
              <w:spacing w:line="0" w:lineRule="atLeast"/>
              <w:rPr>
                <w:rFonts w:asciiTheme="majorEastAsia" w:eastAsiaTheme="majorEastAsia" w:hAnsiTheme="majorEastAsia"/>
                <w:sz w:val="22"/>
              </w:rPr>
            </w:pPr>
          </w:p>
        </w:tc>
        <w:tc>
          <w:tcPr>
            <w:tcW w:w="3260" w:type="dxa"/>
            <w:tcBorders>
              <w:right w:val="single" w:sz="12" w:space="0" w:color="auto"/>
            </w:tcBorders>
            <w:vAlign w:val="center"/>
          </w:tcPr>
          <w:p w:rsidR="00DD4F95" w:rsidRPr="00FB7F98" w:rsidRDefault="00DD4F95" w:rsidP="00FB7F98">
            <w:pPr>
              <w:spacing w:line="0" w:lineRule="atLeast"/>
              <w:ind w:rightChars="95" w:right="183" w:firstLineChars="91" w:firstLine="166"/>
              <w:jc w:val="distribute"/>
              <w:rPr>
                <w:rFonts w:asciiTheme="majorEastAsia" w:eastAsiaTheme="majorEastAsia" w:hAnsiTheme="majorEastAsia"/>
                <w:sz w:val="20"/>
                <w:szCs w:val="20"/>
              </w:rPr>
            </w:pPr>
            <w:r w:rsidRPr="00FB7F98">
              <w:rPr>
                <w:rFonts w:asciiTheme="majorEastAsia" w:eastAsiaTheme="majorEastAsia" w:hAnsiTheme="majorEastAsia" w:hint="eastAsia"/>
                <w:sz w:val="20"/>
                <w:szCs w:val="20"/>
              </w:rPr>
              <w:t>大阪府まちづくり促進事業会計</w:t>
            </w:r>
          </w:p>
        </w:tc>
        <w:tc>
          <w:tcPr>
            <w:tcW w:w="2126" w:type="dxa"/>
            <w:tcBorders>
              <w:left w:val="single" w:sz="12" w:space="0" w:color="auto"/>
              <w:bottom w:val="single" w:sz="12" w:space="0" w:color="auto"/>
              <w:right w:val="single" w:sz="12" w:space="0" w:color="auto"/>
            </w:tcBorders>
            <w:shd w:val="clear" w:color="auto" w:fill="FFFF00"/>
            <w:vAlign w:val="center"/>
          </w:tcPr>
          <w:p w:rsidR="00DD4F95" w:rsidRPr="006D1295" w:rsidRDefault="00DD4F95" w:rsidP="002D2E6C">
            <w:pPr>
              <w:spacing w:line="240" w:lineRule="exact"/>
              <w:jc w:val="center"/>
              <w:rPr>
                <w:rFonts w:asciiTheme="majorEastAsia" w:eastAsiaTheme="majorEastAsia" w:hAnsiTheme="majorEastAsia"/>
                <w:b/>
                <w:sz w:val="22"/>
              </w:rPr>
            </w:pPr>
            <w:r w:rsidRPr="006D1295">
              <w:rPr>
                <w:rFonts w:asciiTheme="majorEastAsia" w:eastAsiaTheme="majorEastAsia" w:hAnsiTheme="majorEastAsia" w:hint="eastAsia"/>
                <w:b/>
                <w:sz w:val="22"/>
              </w:rPr>
              <w:t>－</w:t>
            </w:r>
          </w:p>
          <w:p w:rsidR="00DD4F95" w:rsidRPr="00DB0651" w:rsidRDefault="00EE6112" w:rsidP="002D2E6C">
            <w:pPr>
              <w:spacing w:line="240" w:lineRule="exact"/>
              <w:jc w:val="center"/>
              <w:rPr>
                <w:rFonts w:asciiTheme="majorEastAsia" w:eastAsiaTheme="majorEastAsia" w:hAnsiTheme="majorEastAsia"/>
                <w:sz w:val="22"/>
              </w:rPr>
            </w:pPr>
            <w:r>
              <w:rPr>
                <w:rFonts w:asciiTheme="majorEastAsia" w:eastAsiaTheme="majorEastAsia" w:hAnsiTheme="majorEastAsia" w:hint="eastAsia"/>
                <w:b/>
                <w:sz w:val="22"/>
              </w:rPr>
              <w:t>［</w:t>
            </w:r>
            <w:r w:rsidR="00240D3D">
              <w:rPr>
                <w:rFonts w:asciiTheme="majorEastAsia" w:eastAsiaTheme="majorEastAsia" w:hAnsiTheme="majorEastAsia" w:hint="eastAsia"/>
                <w:b/>
                <w:sz w:val="22"/>
              </w:rPr>
              <w:t xml:space="preserve"> </w:t>
            </w:r>
            <w:r w:rsidR="00DD4F95" w:rsidRPr="006D1295">
              <w:rPr>
                <w:rFonts w:asciiTheme="majorEastAsia" w:eastAsiaTheme="majorEastAsia" w:hAnsiTheme="majorEastAsia" w:hint="eastAsia"/>
                <w:b/>
                <w:sz w:val="22"/>
              </w:rPr>
              <w:t>－</w:t>
            </w:r>
            <w:r w:rsidR="00240D3D">
              <w:rPr>
                <w:rFonts w:asciiTheme="majorEastAsia" w:eastAsiaTheme="majorEastAsia" w:hAnsiTheme="majorEastAsia" w:hint="eastAsia"/>
                <w:b/>
                <w:sz w:val="22"/>
              </w:rPr>
              <w:t xml:space="preserve"> </w:t>
            </w:r>
            <w:r w:rsidR="00BD6E55">
              <w:rPr>
                <w:rFonts w:asciiTheme="majorEastAsia" w:eastAsiaTheme="majorEastAsia" w:hAnsiTheme="majorEastAsia" w:hint="eastAsia"/>
                <w:b/>
                <w:sz w:val="22"/>
              </w:rPr>
              <w:t>］</w:t>
            </w:r>
          </w:p>
        </w:tc>
        <w:tc>
          <w:tcPr>
            <w:tcW w:w="1693" w:type="dxa"/>
            <w:vMerge/>
            <w:tcBorders>
              <w:left w:val="single" w:sz="12" w:space="0" w:color="auto"/>
            </w:tcBorders>
            <w:vAlign w:val="center"/>
          </w:tcPr>
          <w:p w:rsidR="00DD4F95" w:rsidRPr="00DB0651" w:rsidRDefault="00DD4F95" w:rsidP="00DB0651">
            <w:pPr>
              <w:spacing w:line="0" w:lineRule="atLeast"/>
              <w:rPr>
                <w:rFonts w:asciiTheme="majorEastAsia" w:eastAsiaTheme="majorEastAsia" w:hAnsiTheme="majorEastAsia"/>
                <w:sz w:val="22"/>
              </w:rPr>
            </w:pPr>
          </w:p>
        </w:tc>
      </w:tr>
    </w:tbl>
    <w:p w:rsidR="00DD4F95" w:rsidRPr="004C0078" w:rsidRDefault="00DD4F95" w:rsidP="00DD4F95">
      <w:pPr>
        <w:pStyle w:val="a4"/>
        <w:numPr>
          <w:ilvl w:val="0"/>
          <w:numId w:val="2"/>
        </w:numPr>
        <w:spacing w:line="0" w:lineRule="atLeast"/>
        <w:ind w:leftChars="0" w:left="1064" w:hanging="355"/>
        <w:rPr>
          <w:rFonts w:asciiTheme="majorEastAsia" w:eastAsiaTheme="majorEastAsia" w:hAnsiTheme="majorEastAsia"/>
          <w:sz w:val="18"/>
          <w:szCs w:val="18"/>
        </w:rPr>
      </w:pPr>
      <w:r w:rsidRPr="004C0078">
        <w:rPr>
          <w:rFonts w:asciiTheme="majorEastAsia" w:eastAsiaTheme="majorEastAsia" w:hAnsiTheme="majorEastAsia" w:hint="eastAsia"/>
          <w:sz w:val="18"/>
          <w:szCs w:val="18"/>
        </w:rPr>
        <w:t>経営健全化基準：自主的な改善努力による経営健全化が必要な水準</w:t>
      </w:r>
    </w:p>
    <w:p w:rsidR="002D2E6C" w:rsidRPr="0026276A" w:rsidRDefault="00DD4F95" w:rsidP="0026276A">
      <w:pPr>
        <w:spacing w:line="0" w:lineRule="atLeast"/>
        <w:ind w:firstLineChars="782" w:firstLine="1271"/>
        <w:rPr>
          <w:rFonts w:asciiTheme="minorEastAsia" w:hAnsiTheme="minorEastAsia"/>
          <w:sz w:val="18"/>
          <w:szCs w:val="18"/>
        </w:rPr>
      </w:pPr>
      <w:r w:rsidRPr="0026276A">
        <w:rPr>
          <w:rFonts w:asciiTheme="minorEastAsia" w:hAnsiTheme="minorEastAsia" w:hint="eastAsia"/>
          <w:sz w:val="18"/>
          <w:szCs w:val="18"/>
        </w:rPr>
        <w:t>→　経営健全化計画の策定・外部監査の義務付け、総務大臣による必要な勧告等</w:t>
      </w:r>
    </w:p>
    <w:p w:rsidR="002D2E6C" w:rsidRDefault="002D2E6C">
      <w:pPr>
        <w:widowControl/>
        <w:jc w:val="left"/>
        <w:rPr>
          <w:rFonts w:asciiTheme="minorEastAsia" w:hAnsiTheme="minorEastAsia"/>
          <w:sz w:val="20"/>
          <w:szCs w:val="20"/>
        </w:rPr>
      </w:pPr>
      <w:r>
        <w:rPr>
          <w:rFonts w:asciiTheme="minorEastAsia" w:hAnsiTheme="minorEastAsia"/>
          <w:sz w:val="20"/>
          <w:szCs w:val="20"/>
        </w:rPr>
        <w:br w:type="page"/>
      </w:r>
    </w:p>
    <w:p w:rsidR="00DB0651" w:rsidRDefault="00137991" w:rsidP="00833D40">
      <w:pPr>
        <w:spacing w:line="0" w:lineRule="atLeast"/>
        <w:rPr>
          <w:rFonts w:asciiTheme="majorEastAsia" w:eastAsiaTheme="majorEastAsia" w:hAnsiTheme="majorEastAsia"/>
          <w:sz w:val="20"/>
          <w:szCs w:val="20"/>
        </w:rPr>
      </w:pPr>
      <w:r>
        <w:rPr>
          <w:rFonts w:asciiTheme="majorEastAsia" w:eastAsiaTheme="majorEastAsia" w:hAnsiTheme="majorEastAsia"/>
          <w:noProof/>
          <w:szCs w:val="21"/>
        </w:rPr>
        <w:lastRenderedPageBreak/>
        <mc:AlternateContent>
          <mc:Choice Requires="wps">
            <w:drawing>
              <wp:anchor distT="0" distB="0" distL="114300" distR="114300" simplePos="0" relativeHeight="251664384" behindDoc="0" locked="0" layoutInCell="1" allowOverlap="1" wp14:anchorId="5A21B211" wp14:editId="59B91EED">
                <wp:simplePos x="0" y="0"/>
                <wp:positionH relativeFrom="column">
                  <wp:posOffset>2540</wp:posOffset>
                </wp:positionH>
                <wp:positionV relativeFrom="paragraph">
                  <wp:posOffset>-58420</wp:posOffset>
                </wp:positionV>
                <wp:extent cx="2133600" cy="457200"/>
                <wp:effectExtent l="0" t="0" r="19050" b="19050"/>
                <wp:wrapNone/>
                <wp:docPr id="7" name="横巻き 7"/>
                <wp:cNvGraphicFramePr/>
                <a:graphic xmlns:a="http://schemas.openxmlformats.org/drawingml/2006/main">
                  <a:graphicData uri="http://schemas.microsoft.com/office/word/2010/wordprocessingShape">
                    <wps:wsp>
                      <wps:cNvSpPr/>
                      <wps:spPr>
                        <a:xfrm>
                          <a:off x="0" y="0"/>
                          <a:ext cx="2133600" cy="457200"/>
                        </a:xfrm>
                        <a:prstGeom prst="horizontalScroll">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25E01" w:rsidRPr="002D2E6C" w:rsidRDefault="00625E01" w:rsidP="00755C2E">
                            <w:pPr>
                              <w:jc w:val="center"/>
                              <w:rPr>
                                <w:rFonts w:asciiTheme="majorEastAsia" w:eastAsiaTheme="majorEastAsia" w:hAnsiTheme="majorEastAsia"/>
                                <w:b/>
                                <w:color w:val="000000" w:themeColor="text1"/>
                                <w:sz w:val="24"/>
                                <w:szCs w:val="24"/>
                              </w:rPr>
                            </w:pPr>
                            <w:r w:rsidRPr="002D2E6C">
                              <w:rPr>
                                <w:rFonts w:asciiTheme="majorEastAsia" w:eastAsiaTheme="majorEastAsia" w:hAnsiTheme="majorEastAsia" w:hint="eastAsia"/>
                                <w:b/>
                                <w:color w:val="000000" w:themeColor="text1"/>
                                <w:spacing w:val="82"/>
                                <w:kern w:val="0"/>
                                <w:sz w:val="24"/>
                                <w:szCs w:val="24"/>
                                <w:fitText w:val="2676" w:id="407658240"/>
                              </w:rPr>
                              <w:t>比率の算定内</w:t>
                            </w:r>
                            <w:r w:rsidRPr="002D2E6C">
                              <w:rPr>
                                <w:rFonts w:asciiTheme="majorEastAsia" w:eastAsiaTheme="majorEastAsia" w:hAnsiTheme="majorEastAsia" w:hint="eastAsia"/>
                                <w:b/>
                                <w:color w:val="000000" w:themeColor="text1"/>
                                <w:spacing w:val="3"/>
                                <w:kern w:val="0"/>
                                <w:sz w:val="24"/>
                                <w:szCs w:val="24"/>
                                <w:fitText w:val="2676" w:id="407658240"/>
                              </w:rPr>
                              <w:t>訳</w:t>
                            </w:r>
                          </w:p>
                        </w:txbxContent>
                      </wps:txbx>
                      <wps:bodyPr rot="0" spcFirstLastPara="0" vertOverflow="overflow" horzOverflow="overflow" vert="horz" wrap="square" lIns="91440" tIns="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横巻き 7" o:spid="_x0000_s1029" type="#_x0000_t98" style="position:absolute;left:0;text-align:left;margin-left:.2pt;margin-top:-4.6pt;width:168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" filled="f" strokecolor="black [3213]">
                <v:textbox inset=",0">
                  <w:txbxContent>
                    <w:p w:rsidR="00625E01" w:rsidRPr="002D2E6C" w:rsidRDefault="00625E01" w:rsidP="00755C2E">
                      <w:pPr>
                        <w:jc w:val="center"/>
                        <w:rPr>
                          <w:rFonts w:asciiTheme="majorEastAsia" w:eastAsiaTheme="majorEastAsia" w:hAnsiTheme="majorEastAsia"/>
                          <w:b/>
                          <w:color w:val="000000" w:themeColor="text1"/>
                          <w:sz w:val="24"/>
                          <w:szCs w:val="24"/>
                        </w:rPr>
                      </w:pPr>
                      <w:r w:rsidRPr="002D2E6C">
                        <w:rPr>
                          <w:rFonts w:asciiTheme="majorEastAsia" w:eastAsiaTheme="majorEastAsia" w:hAnsiTheme="majorEastAsia" w:hint="eastAsia"/>
                          <w:b/>
                          <w:color w:val="000000" w:themeColor="text1"/>
                          <w:spacing w:val="82"/>
                          <w:kern w:val="0"/>
                          <w:sz w:val="24"/>
                          <w:szCs w:val="24"/>
                          <w:fitText w:val="2676" w:id="407658240"/>
                        </w:rPr>
                        <w:t>比率の算定内</w:t>
                      </w:r>
                      <w:r w:rsidRPr="002D2E6C">
                        <w:rPr>
                          <w:rFonts w:asciiTheme="majorEastAsia" w:eastAsiaTheme="majorEastAsia" w:hAnsiTheme="majorEastAsia" w:hint="eastAsia"/>
                          <w:b/>
                          <w:color w:val="000000" w:themeColor="text1"/>
                          <w:spacing w:val="3"/>
                          <w:kern w:val="0"/>
                          <w:sz w:val="24"/>
                          <w:szCs w:val="24"/>
                          <w:fitText w:val="2676" w:id="407658240"/>
                        </w:rPr>
                        <w:t>訳</w:t>
                      </w:r>
                    </w:p>
                  </w:txbxContent>
                </v:textbox>
              </v:shape>
            </w:pict>
          </mc:Fallback>
        </mc:AlternateContent>
      </w:r>
    </w:p>
    <w:p w:rsidR="00137991" w:rsidRDefault="00137991" w:rsidP="00833D40">
      <w:pPr>
        <w:spacing w:line="0" w:lineRule="atLeast"/>
        <w:rPr>
          <w:rFonts w:asciiTheme="majorEastAsia" w:eastAsiaTheme="majorEastAsia" w:hAnsiTheme="majorEastAsia"/>
          <w:sz w:val="20"/>
          <w:szCs w:val="20"/>
        </w:rPr>
      </w:pPr>
    </w:p>
    <w:p w:rsidR="00137991" w:rsidRDefault="00137991" w:rsidP="00EF69F9">
      <w:pPr>
        <w:spacing w:line="0" w:lineRule="atLeast"/>
        <w:rPr>
          <w:rFonts w:asciiTheme="majorEastAsia" w:eastAsiaTheme="majorEastAsia" w:hAnsiTheme="majorEastAsia"/>
          <w:sz w:val="20"/>
          <w:szCs w:val="20"/>
        </w:rPr>
      </w:pPr>
    </w:p>
    <w:p w:rsidR="00B23749" w:rsidRPr="00B23749" w:rsidRDefault="00B23749" w:rsidP="00EF69F9">
      <w:pPr>
        <w:spacing w:line="0" w:lineRule="atLeast"/>
        <w:rPr>
          <w:rFonts w:asciiTheme="majorEastAsia" w:eastAsiaTheme="majorEastAsia" w:hAnsiTheme="majorEastAsia"/>
          <w:b/>
          <w:sz w:val="28"/>
          <w:szCs w:val="28"/>
          <w:u w:val="single"/>
        </w:rPr>
      </w:pPr>
      <w:r w:rsidRPr="00B23749">
        <w:rPr>
          <w:rFonts w:asciiTheme="majorEastAsia" w:eastAsiaTheme="majorEastAsia" w:hAnsiTheme="majorEastAsia" w:hint="eastAsia"/>
          <w:b/>
          <w:sz w:val="28"/>
          <w:szCs w:val="28"/>
          <w:u w:val="single"/>
        </w:rPr>
        <w:t>≪</w:t>
      </w:r>
      <w:r>
        <w:rPr>
          <w:rFonts w:asciiTheme="majorEastAsia" w:eastAsiaTheme="majorEastAsia" w:hAnsiTheme="majorEastAsia" w:hint="eastAsia"/>
          <w:b/>
          <w:sz w:val="28"/>
          <w:szCs w:val="28"/>
          <w:u w:val="single"/>
        </w:rPr>
        <w:t xml:space="preserve"> </w:t>
      </w:r>
      <w:r w:rsidRPr="00B23749">
        <w:rPr>
          <w:rFonts w:asciiTheme="majorEastAsia" w:eastAsiaTheme="majorEastAsia" w:hAnsiTheme="majorEastAsia" w:hint="eastAsia"/>
          <w:b/>
          <w:sz w:val="28"/>
          <w:szCs w:val="28"/>
          <w:u w:val="single"/>
        </w:rPr>
        <w:t>実質赤字比率　該当なし（－％）</w:t>
      </w:r>
      <w:r>
        <w:rPr>
          <w:rFonts w:asciiTheme="majorEastAsia" w:eastAsiaTheme="majorEastAsia" w:hAnsiTheme="majorEastAsia" w:hint="eastAsia"/>
          <w:b/>
          <w:sz w:val="28"/>
          <w:szCs w:val="28"/>
          <w:u w:val="single"/>
        </w:rPr>
        <w:t xml:space="preserve"> </w:t>
      </w:r>
      <w:r w:rsidRPr="00B23749">
        <w:rPr>
          <w:rFonts w:asciiTheme="majorEastAsia" w:eastAsiaTheme="majorEastAsia" w:hAnsiTheme="majorEastAsia" w:hint="eastAsia"/>
          <w:b/>
          <w:sz w:val="28"/>
          <w:szCs w:val="28"/>
          <w:u w:val="single"/>
        </w:rPr>
        <w:t>≫</w:t>
      </w:r>
    </w:p>
    <w:p w:rsidR="00B23749" w:rsidRPr="00B23749" w:rsidRDefault="00B23749" w:rsidP="00EF69F9">
      <w:pPr>
        <w:spacing w:line="0" w:lineRule="atLeast"/>
        <w:rPr>
          <w:rFonts w:asciiTheme="majorEastAsia" w:eastAsiaTheme="majorEastAsia" w:hAnsiTheme="majorEastAsia"/>
          <w:sz w:val="20"/>
          <w:szCs w:val="20"/>
        </w:rPr>
      </w:pPr>
    </w:p>
    <w:p w:rsidR="00B23749" w:rsidRPr="002D2E6C" w:rsidRDefault="00B23749" w:rsidP="00EF69F9">
      <w:pPr>
        <w:spacing w:line="0" w:lineRule="atLeast"/>
        <w:ind w:leftChars="181" w:left="348" w:firstLineChars="8" w:firstLine="15"/>
        <w:rPr>
          <w:rFonts w:asciiTheme="minorEastAsia" w:hAnsiTheme="minorEastAsia"/>
          <w:sz w:val="20"/>
          <w:szCs w:val="20"/>
        </w:rPr>
      </w:pPr>
      <w:r w:rsidRPr="002D2E6C">
        <w:rPr>
          <w:rFonts w:asciiTheme="minorEastAsia" w:hAnsiTheme="minorEastAsia" w:hint="eastAsia"/>
          <w:sz w:val="20"/>
          <w:szCs w:val="20"/>
        </w:rPr>
        <w:t>【趣旨】</w:t>
      </w:r>
      <w:r w:rsidR="00B70E6D" w:rsidRPr="002D2E6C">
        <w:rPr>
          <w:rFonts w:asciiTheme="minorEastAsia" w:hAnsiTheme="minorEastAsia" w:hint="eastAsia"/>
          <w:sz w:val="20"/>
          <w:szCs w:val="20"/>
        </w:rPr>
        <w:t xml:space="preserve">　</w:t>
      </w:r>
      <w:r w:rsidRPr="002D2E6C">
        <w:rPr>
          <w:rFonts w:asciiTheme="minorEastAsia" w:hAnsiTheme="minorEastAsia" w:hint="eastAsia"/>
          <w:sz w:val="20"/>
          <w:szCs w:val="20"/>
        </w:rPr>
        <w:t>一般会計等を対象とした実質赤字の標準財政規模に対する比率</w:t>
      </w:r>
    </w:p>
    <w:p w:rsidR="00B23749" w:rsidRPr="002D2E6C" w:rsidRDefault="00B23749" w:rsidP="00BF296B">
      <w:pPr>
        <w:ind w:leftChars="181" w:left="348" w:firstLineChars="8" w:firstLine="15"/>
        <w:jc w:val="left"/>
        <w:rPr>
          <w:rFonts w:asciiTheme="minorEastAsia" w:hAnsiTheme="minorEastAsia"/>
          <w:sz w:val="20"/>
          <w:szCs w:val="20"/>
        </w:rPr>
      </w:pPr>
      <w:r w:rsidRPr="002D2E6C">
        <w:rPr>
          <w:rFonts w:asciiTheme="minorEastAsia" w:hAnsiTheme="minorEastAsia" w:hint="eastAsia"/>
          <w:sz w:val="20"/>
          <w:szCs w:val="20"/>
        </w:rPr>
        <w:t>【基準】</w:t>
      </w:r>
      <w:r w:rsidR="00B70E6D" w:rsidRPr="002D2E6C">
        <w:rPr>
          <w:rFonts w:asciiTheme="minorEastAsia" w:hAnsiTheme="minorEastAsia" w:hint="eastAsia"/>
          <w:sz w:val="20"/>
          <w:szCs w:val="20"/>
        </w:rPr>
        <w:t xml:space="preserve">　</w:t>
      </w:r>
      <w:r w:rsidRPr="002D2E6C">
        <w:rPr>
          <w:rFonts w:asciiTheme="minorEastAsia" w:hAnsiTheme="minorEastAsia" w:hint="eastAsia"/>
          <w:sz w:val="20"/>
          <w:szCs w:val="20"/>
        </w:rPr>
        <w:t>早期健全化基準　３．７５％　　財政再生基準　５％</w:t>
      </w:r>
    </w:p>
    <w:tbl>
      <w:tblPr>
        <w:tblStyle w:val="a3"/>
        <w:tblpPr w:leftFromText="142" w:rightFromText="142" w:vertAnchor="text" w:horzAnchor="page" w:tblpX="1650" w:tblpY="74"/>
        <w:tblW w:w="0" w:type="auto"/>
        <w:tblBorders>
          <w:top w:val="none" w:sz="0" w:space="0" w:color="auto"/>
          <w:left w:val="none" w:sz="0" w:space="0" w:color="auto"/>
          <w:bottom w:val="none" w:sz="0" w:space="0" w:color="auto"/>
          <w:right w:val="none" w:sz="0" w:space="0" w:color="auto"/>
          <w:insideV w:val="none" w:sz="0" w:space="0" w:color="auto"/>
        </w:tblBorders>
        <w:shd w:val="clear" w:color="auto" w:fill="CCFFFF"/>
        <w:tblLook w:val="04A0" w:firstRow="1" w:lastRow="0" w:firstColumn="1" w:lastColumn="0" w:noHBand="0" w:noVBand="1"/>
      </w:tblPr>
      <w:tblGrid>
        <w:gridCol w:w="2093"/>
        <w:gridCol w:w="3827"/>
      </w:tblGrid>
      <w:tr w:rsidR="004C4B56" w:rsidTr="004C4B56">
        <w:trPr>
          <w:trHeight w:val="421"/>
        </w:trPr>
        <w:tc>
          <w:tcPr>
            <w:tcW w:w="2093" w:type="dxa"/>
            <w:vMerge w:val="restart"/>
            <w:shd w:val="clear" w:color="auto" w:fill="CCFFFF"/>
            <w:vAlign w:val="center"/>
          </w:tcPr>
          <w:p w:rsidR="004C4B56" w:rsidRPr="00FB7F98" w:rsidRDefault="004C4B56" w:rsidP="004C4B56">
            <w:pPr>
              <w:spacing w:line="0" w:lineRule="atLeast"/>
              <w:jc w:val="right"/>
              <w:rPr>
                <w:rFonts w:asciiTheme="majorEastAsia" w:eastAsiaTheme="majorEastAsia" w:hAnsiTheme="majorEastAsia"/>
                <w:sz w:val="20"/>
                <w:szCs w:val="20"/>
              </w:rPr>
            </w:pPr>
            <w:r w:rsidRPr="00FB7F98">
              <w:rPr>
                <w:rFonts w:asciiTheme="majorEastAsia" w:eastAsiaTheme="majorEastAsia" w:hAnsiTheme="majorEastAsia" w:hint="eastAsia"/>
                <w:b/>
                <w:sz w:val="20"/>
                <w:szCs w:val="20"/>
              </w:rPr>
              <w:t>実質赤字比率</w:t>
            </w:r>
            <w:r w:rsidRPr="00FB7F98">
              <w:rPr>
                <w:rFonts w:asciiTheme="majorEastAsia" w:eastAsiaTheme="majorEastAsia" w:hAnsiTheme="majorEastAsia" w:hint="eastAsia"/>
                <w:sz w:val="20"/>
                <w:szCs w:val="20"/>
              </w:rPr>
              <w:t xml:space="preserve">　＝</w:t>
            </w:r>
          </w:p>
        </w:tc>
        <w:tc>
          <w:tcPr>
            <w:tcW w:w="3827" w:type="dxa"/>
            <w:shd w:val="clear" w:color="auto" w:fill="CCFFFF"/>
            <w:vAlign w:val="bottom"/>
          </w:tcPr>
          <w:p w:rsidR="004C4B56" w:rsidRPr="00FB7F98" w:rsidRDefault="004C4B56" w:rsidP="00EF69F9">
            <w:pPr>
              <w:spacing w:line="0" w:lineRule="atLeast"/>
              <w:jc w:val="center"/>
              <w:rPr>
                <w:rFonts w:asciiTheme="majorEastAsia" w:eastAsiaTheme="majorEastAsia" w:hAnsiTheme="majorEastAsia"/>
                <w:sz w:val="20"/>
                <w:szCs w:val="20"/>
              </w:rPr>
            </w:pPr>
            <w:r w:rsidRPr="00FB7F98">
              <w:rPr>
                <w:rFonts w:asciiTheme="majorEastAsia" w:eastAsiaTheme="majorEastAsia" w:hAnsiTheme="majorEastAsia" w:hint="eastAsia"/>
                <w:sz w:val="20"/>
                <w:szCs w:val="20"/>
              </w:rPr>
              <w:t>一般会計等の実質赤字額</w:t>
            </w:r>
          </w:p>
        </w:tc>
      </w:tr>
      <w:tr w:rsidR="004C4B56" w:rsidTr="004C4B56">
        <w:trPr>
          <w:trHeight w:val="421"/>
        </w:trPr>
        <w:tc>
          <w:tcPr>
            <w:tcW w:w="2093" w:type="dxa"/>
            <w:vMerge/>
            <w:shd w:val="clear" w:color="auto" w:fill="CCFFFF"/>
            <w:vAlign w:val="center"/>
          </w:tcPr>
          <w:p w:rsidR="004C4B56" w:rsidRPr="00FB7F98" w:rsidRDefault="004C4B56" w:rsidP="004C4B56">
            <w:pPr>
              <w:spacing w:line="0" w:lineRule="atLeast"/>
              <w:jc w:val="center"/>
              <w:rPr>
                <w:rFonts w:asciiTheme="majorEastAsia" w:eastAsiaTheme="majorEastAsia" w:hAnsiTheme="majorEastAsia"/>
                <w:sz w:val="20"/>
                <w:szCs w:val="20"/>
              </w:rPr>
            </w:pPr>
          </w:p>
        </w:tc>
        <w:tc>
          <w:tcPr>
            <w:tcW w:w="3827" w:type="dxa"/>
            <w:shd w:val="clear" w:color="auto" w:fill="CCFFFF"/>
          </w:tcPr>
          <w:p w:rsidR="004C4B56" w:rsidRPr="00FB7F98" w:rsidRDefault="004C4B56" w:rsidP="00EF69F9">
            <w:pPr>
              <w:spacing w:line="0" w:lineRule="atLeast"/>
              <w:jc w:val="center"/>
              <w:rPr>
                <w:rFonts w:asciiTheme="majorEastAsia" w:eastAsiaTheme="majorEastAsia" w:hAnsiTheme="majorEastAsia"/>
                <w:sz w:val="20"/>
                <w:szCs w:val="20"/>
              </w:rPr>
            </w:pPr>
            <w:r w:rsidRPr="00FB7F98">
              <w:rPr>
                <w:rFonts w:asciiTheme="majorEastAsia" w:eastAsiaTheme="majorEastAsia" w:hAnsiTheme="majorEastAsia" w:hint="eastAsia"/>
                <w:sz w:val="20"/>
                <w:szCs w:val="20"/>
              </w:rPr>
              <w:t>標準財政規模の額</w:t>
            </w:r>
          </w:p>
        </w:tc>
      </w:tr>
    </w:tbl>
    <w:p w:rsidR="00B23749" w:rsidRDefault="00B23749" w:rsidP="00833D40">
      <w:pPr>
        <w:spacing w:line="0" w:lineRule="atLeast"/>
        <w:rPr>
          <w:rFonts w:asciiTheme="majorEastAsia" w:eastAsiaTheme="majorEastAsia" w:hAnsiTheme="majorEastAsia"/>
          <w:sz w:val="20"/>
          <w:szCs w:val="20"/>
        </w:rPr>
      </w:pPr>
    </w:p>
    <w:p w:rsidR="00EE0D70" w:rsidRDefault="00EE0D70" w:rsidP="00EE0D70">
      <w:pPr>
        <w:spacing w:line="0" w:lineRule="atLeast"/>
        <w:rPr>
          <w:rFonts w:asciiTheme="majorEastAsia" w:eastAsiaTheme="majorEastAsia" w:hAnsiTheme="majorEastAsia"/>
          <w:sz w:val="20"/>
          <w:szCs w:val="20"/>
        </w:rPr>
      </w:pPr>
    </w:p>
    <w:p w:rsidR="00EE0D70" w:rsidRDefault="00EE0D70" w:rsidP="00EE0D70">
      <w:pPr>
        <w:spacing w:line="0" w:lineRule="atLeast"/>
        <w:rPr>
          <w:rFonts w:asciiTheme="majorEastAsia" w:eastAsiaTheme="majorEastAsia" w:hAnsiTheme="majorEastAsia"/>
          <w:sz w:val="20"/>
          <w:szCs w:val="20"/>
        </w:rPr>
      </w:pPr>
    </w:p>
    <w:p w:rsidR="00EE0D70" w:rsidRDefault="00EE0D70" w:rsidP="00EE0D70">
      <w:pPr>
        <w:spacing w:line="0" w:lineRule="atLeast"/>
        <w:rPr>
          <w:rFonts w:asciiTheme="majorEastAsia" w:eastAsiaTheme="majorEastAsia" w:hAnsiTheme="majorEastAsia"/>
          <w:sz w:val="20"/>
          <w:szCs w:val="20"/>
        </w:rPr>
      </w:pPr>
    </w:p>
    <w:p w:rsidR="00B21977" w:rsidRPr="004429E7" w:rsidRDefault="00B21977" w:rsidP="004429E7">
      <w:pPr>
        <w:pStyle w:val="a4"/>
        <w:numPr>
          <w:ilvl w:val="0"/>
          <w:numId w:val="4"/>
        </w:numPr>
        <w:spacing w:line="220" w:lineRule="exact"/>
        <w:ind w:leftChars="293" w:left="847" w:hangingChars="155" w:hanging="283"/>
        <w:rPr>
          <w:rFonts w:asciiTheme="minorEastAsia" w:hAnsiTheme="minorEastAsia"/>
          <w:sz w:val="20"/>
          <w:szCs w:val="20"/>
        </w:rPr>
      </w:pPr>
      <w:r w:rsidRPr="004429E7">
        <w:rPr>
          <w:rFonts w:asciiTheme="minorEastAsia" w:hAnsiTheme="minorEastAsia" w:hint="eastAsia"/>
          <w:sz w:val="20"/>
          <w:szCs w:val="20"/>
        </w:rPr>
        <w:t>一般会計等の実質赤字額 ： 「一般会計」及び「一般会計等に属する特別会計」における「実質赤字」の額</w:t>
      </w:r>
    </w:p>
    <w:p w:rsidR="00B21977" w:rsidRPr="004429E7" w:rsidRDefault="00B21977" w:rsidP="004429E7">
      <w:pPr>
        <w:pStyle w:val="a4"/>
        <w:numPr>
          <w:ilvl w:val="0"/>
          <w:numId w:val="4"/>
        </w:numPr>
        <w:spacing w:line="220" w:lineRule="exact"/>
        <w:ind w:leftChars="293" w:left="847" w:hangingChars="155" w:hanging="283"/>
        <w:rPr>
          <w:rFonts w:asciiTheme="minorEastAsia" w:hAnsiTheme="minorEastAsia"/>
          <w:sz w:val="20"/>
          <w:szCs w:val="20"/>
        </w:rPr>
      </w:pPr>
      <w:r w:rsidRPr="004429E7">
        <w:rPr>
          <w:rFonts w:asciiTheme="minorEastAsia" w:hAnsiTheme="minorEastAsia" w:hint="eastAsia"/>
          <w:sz w:val="20"/>
          <w:szCs w:val="20"/>
        </w:rPr>
        <w:t>実質赤字の額　＝　ア：繰上充用額　＋（イ：支払繰延額　＋　ウ：事業繰越額）</w:t>
      </w:r>
    </w:p>
    <w:p w:rsidR="00B21977" w:rsidRPr="004429E7" w:rsidRDefault="00B21977" w:rsidP="004429E7">
      <w:pPr>
        <w:spacing w:line="220" w:lineRule="exact"/>
        <w:ind w:firstLineChars="619" w:firstLine="1130"/>
        <w:rPr>
          <w:rFonts w:asciiTheme="minorEastAsia" w:hAnsiTheme="minorEastAsia"/>
          <w:sz w:val="20"/>
          <w:szCs w:val="20"/>
        </w:rPr>
      </w:pPr>
      <w:r w:rsidRPr="004429E7">
        <w:rPr>
          <w:rFonts w:asciiTheme="minorEastAsia" w:hAnsiTheme="minorEastAsia" w:hint="eastAsia"/>
          <w:sz w:val="20"/>
          <w:szCs w:val="20"/>
        </w:rPr>
        <w:t>ア ・・・ 歳入不足のため、翌年度歳入を繰り上げて充用した額</w:t>
      </w:r>
    </w:p>
    <w:p w:rsidR="00B21977" w:rsidRPr="004429E7" w:rsidRDefault="00B21977" w:rsidP="004429E7">
      <w:pPr>
        <w:spacing w:line="220" w:lineRule="exact"/>
        <w:ind w:firstLineChars="619" w:firstLine="1130"/>
        <w:rPr>
          <w:rFonts w:asciiTheme="minorEastAsia" w:hAnsiTheme="minorEastAsia"/>
          <w:sz w:val="20"/>
          <w:szCs w:val="20"/>
        </w:rPr>
      </w:pPr>
      <w:r w:rsidRPr="004429E7">
        <w:rPr>
          <w:rFonts w:asciiTheme="minorEastAsia" w:hAnsiTheme="minorEastAsia" w:hint="eastAsia"/>
          <w:sz w:val="20"/>
          <w:szCs w:val="20"/>
        </w:rPr>
        <w:t>イ ・・・ 実質上歳入不足のため、支払を翌年度に繰り延べた額</w:t>
      </w:r>
    </w:p>
    <w:p w:rsidR="00B21977" w:rsidRPr="004429E7" w:rsidRDefault="00B21977" w:rsidP="004429E7">
      <w:pPr>
        <w:spacing w:line="220" w:lineRule="exact"/>
        <w:ind w:firstLineChars="619" w:firstLine="1130"/>
        <w:rPr>
          <w:rFonts w:asciiTheme="minorEastAsia" w:hAnsiTheme="minorEastAsia"/>
          <w:sz w:val="20"/>
          <w:szCs w:val="20"/>
        </w:rPr>
      </w:pPr>
      <w:r w:rsidRPr="004429E7">
        <w:rPr>
          <w:rFonts w:asciiTheme="minorEastAsia" w:hAnsiTheme="minorEastAsia" w:hint="eastAsia"/>
          <w:sz w:val="20"/>
          <w:szCs w:val="20"/>
        </w:rPr>
        <w:t>ウ ・・・ 実質上歳入不足のため、事業を繰り越した額</w:t>
      </w:r>
    </w:p>
    <w:p w:rsidR="00B21977" w:rsidRPr="004429E7" w:rsidRDefault="00B21977" w:rsidP="004429E7">
      <w:pPr>
        <w:pStyle w:val="a4"/>
        <w:numPr>
          <w:ilvl w:val="0"/>
          <w:numId w:val="4"/>
        </w:numPr>
        <w:spacing w:line="220" w:lineRule="exact"/>
        <w:ind w:leftChars="293" w:left="847" w:hangingChars="155" w:hanging="283"/>
        <w:rPr>
          <w:rFonts w:asciiTheme="minorEastAsia" w:hAnsiTheme="minorEastAsia"/>
          <w:sz w:val="20"/>
          <w:szCs w:val="20"/>
        </w:rPr>
      </w:pPr>
      <w:r w:rsidRPr="004429E7">
        <w:rPr>
          <w:rFonts w:asciiTheme="minorEastAsia" w:hAnsiTheme="minorEastAsia" w:hint="eastAsia"/>
          <w:sz w:val="20"/>
          <w:szCs w:val="20"/>
        </w:rPr>
        <w:t>標準財政規模の額 ： 標準的に収入が見込まれる一般財源の総額</w:t>
      </w:r>
    </w:p>
    <w:p w:rsidR="00B23749" w:rsidRDefault="00B21977" w:rsidP="004429E7">
      <w:pPr>
        <w:spacing w:line="200" w:lineRule="exact"/>
        <w:ind w:leftChars="1028" w:left="1979"/>
        <w:rPr>
          <w:rFonts w:asciiTheme="minorEastAsia" w:hAnsiTheme="minorEastAsia"/>
          <w:sz w:val="18"/>
          <w:szCs w:val="18"/>
        </w:rPr>
      </w:pPr>
      <w:r w:rsidRPr="00FB7F98">
        <w:rPr>
          <w:rFonts w:asciiTheme="minorEastAsia" w:hAnsiTheme="minorEastAsia" w:hint="eastAsia"/>
          <w:sz w:val="18"/>
          <w:szCs w:val="18"/>
        </w:rPr>
        <w:t>（府税、地方譲与税、普通交付税、臨時財政対策債、地方特例交付金等の収入見込みの合算額）</w:t>
      </w:r>
      <w:r w:rsidR="007859B0" w:rsidRPr="00FB7F98">
        <w:rPr>
          <w:rFonts w:asciiTheme="minorEastAsia" w:hAnsiTheme="minorEastAsia" w:hint="eastAsia"/>
          <w:sz w:val="18"/>
          <w:szCs w:val="18"/>
        </w:rPr>
        <w:tab/>
      </w:r>
    </w:p>
    <w:p w:rsidR="00BC6CDC" w:rsidRDefault="00BC6CDC" w:rsidP="004429E7">
      <w:pPr>
        <w:spacing w:line="180" w:lineRule="exact"/>
        <w:ind w:leftChars="1028" w:left="1979"/>
        <w:jc w:val="right"/>
        <w:rPr>
          <w:rFonts w:asciiTheme="minorEastAsia" w:hAnsiTheme="minorEastAsia"/>
          <w:sz w:val="20"/>
          <w:szCs w:val="20"/>
        </w:rPr>
      </w:pPr>
    </w:p>
    <w:p w:rsidR="002A6495" w:rsidRPr="00BF296B" w:rsidRDefault="002A6495" w:rsidP="00BF296B">
      <w:pPr>
        <w:spacing w:line="200" w:lineRule="exact"/>
        <w:ind w:leftChars="1028" w:left="1979" w:rightChars="72" w:right="139"/>
        <w:jc w:val="right"/>
        <w:rPr>
          <w:rFonts w:asciiTheme="minorEastAsia" w:hAnsiTheme="minorEastAsia"/>
          <w:sz w:val="18"/>
          <w:szCs w:val="18"/>
        </w:rPr>
      </w:pPr>
      <w:r w:rsidRPr="00BF296B">
        <w:rPr>
          <w:rFonts w:asciiTheme="minorEastAsia" w:hAnsiTheme="minorEastAsia" w:hint="eastAsia"/>
          <w:sz w:val="18"/>
          <w:szCs w:val="18"/>
        </w:rPr>
        <w:t>【単位：百万円】</w:t>
      </w:r>
    </w:p>
    <w:tbl>
      <w:tblPr>
        <w:tblStyle w:val="a3"/>
        <w:tblW w:w="0" w:type="auto"/>
        <w:jc w:val="center"/>
        <w:tblInd w:w="267" w:type="dxa"/>
        <w:tblLook w:val="04A0" w:firstRow="1" w:lastRow="0" w:firstColumn="1" w:lastColumn="0" w:noHBand="0" w:noVBand="1"/>
      </w:tblPr>
      <w:tblGrid>
        <w:gridCol w:w="442"/>
        <w:gridCol w:w="442"/>
        <w:gridCol w:w="2550"/>
        <w:gridCol w:w="1309"/>
        <w:gridCol w:w="1279"/>
        <w:gridCol w:w="1244"/>
        <w:gridCol w:w="1276"/>
        <w:gridCol w:w="1241"/>
      </w:tblGrid>
      <w:tr w:rsidR="00BC6CDC" w:rsidRPr="00A873E7" w:rsidTr="004429E7">
        <w:trPr>
          <w:trHeight w:val="285"/>
          <w:jc w:val="center"/>
        </w:trPr>
        <w:tc>
          <w:tcPr>
            <w:tcW w:w="3434" w:type="dxa"/>
            <w:gridSpan w:val="3"/>
            <w:tcBorders>
              <w:right w:val="double" w:sz="4" w:space="0" w:color="auto"/>
            </w:tcBorders>
            <w:noWrap/>
            <w:vAlign w:val="center"/>
          </w:tcPr>
          <w:p w:rsidR="00BC6CDC" w:rsidRPr="00A873E7" w:rsidRDefault="00BC6CDC" w:rsidP="00BC6CDC">
            <w:pPr>
              <w:spacing w:line="220" w:lineRule="exact"/>
              <w:ind w:leftChars="3" w:left="1979" w:hangingChars="1214" w:hanging="1973"/>
              <w:jc w:val="center"/>
              <w:rPr>
                <w:rFonts w:asciiTheme="minorEastAsia" w:hAnsiTheme="minorEastAsia"/>
                <w:sz w:val="18"/>
                <w:szCs w:val="18"/>
              </w:rPr>
            </w:pPr>
            <w:r w:rsidRPr="00A873E7">
              <w:rPr>
                <w:rFonts w:asciiTheme="minorEastAsia" w:hAnsiTheme="minorEastAsia" w:hint="eastAsia"/>
                <w:sz w:val="18"/>
                <w:szCs w:val="18"/>
              </w:rPr>
              <w:t>会計名</w:t>
            </w:r>
          </w:p>
        </w:tc>
        <w:tc>
          <w:tcPr>
            <w:tcW w:w="1309" w:type="dxa"/>
            <w:tcBorders>
              <w:left w:val="double" w:sz="4" w:space="0" w:color="auto"/>
              <w:bottom w:val="double" w:sz="4" w:space="0" w:color="auto"/>
            </w:tcBorders>
            <w:noWrap/>
            <w:vAlign w:val="center"/>
          </w:tcPr>
          <w:p w:rsidR="00BC6CDC" w:rsidRPr="00A873E7" w:rsidRDefault="00BC6CDC" w:rsidP="00A873E7">
            <w:pPr>
              <w:spacing w:line="200" w:lineRule="exact"/>
              <w:ind w:leftChars="3" w:left="1736" w:hangingChars="1214" w:hanging="1730"/>
              <w:jc w:val="center"/>
              <w:rPr>
                <w:rFonts w:asciiTheme="minorEastAsia" w:hAnsiTheme="minorEastAsia"/>
                <w:sz w:val="16"/>
                <w:szCs w:val="16"/>
              </w:rPr>
            </w:pPr>
            <w:r w:rsidRPr="00A873E7">
              <w:rPr>
                <w:rFonts w:asciiTheme="minorEastAsia" w:hAnsiTheme="minorEastAsia" w:hint="eastAsia"/>
                <w:sz w:val="16"/>
                <w:szCs w:val="16"/>
              </w:rPr>
              <w:t>歳入総額</w:t>
            </w:r>
          </w:p>
          <w:p w:rsidR="00BC6CDC" w:rsidRPr="00A873E7" w:rsidRDefault="00BC6CDC" w:rsidP="00A873E7">
            <w:pPr>
              <w:spacing w:line="200" w:lineRule="exact"/>
              <w:ind w:leftChars="3" w:left="1736" w:hangingChars="1214" w:hanging="1730"/>
              <w:jc w:val="center"/>
              <w:rPr>
                <w:rFonts w:asciiTheme="minorEastAsia" w:hAnsiTheme="minorEastAsia"/>
                <w:sz w:val="16"/>
                <w:szCs w:val="16"/>
              </w:rPr>
            </w:pPr>
            <w:r w:rsidRPr="00A873E7">
              <w:rPr>
                <w:rFonts w:asciiTheme="minorEastAsia" w:hAnsiTheme="minorEastAsia"/>
                <w:sz w:val="16"/>
                <w:szCs w:val="16"/>
              </w:rPr>
              <w:t>(1)</w:t>
            </w:r>
          </w:p>
        </w:tc>
        <w:tc>
          <w:tcPr>
            <w:tcW w:w="1279" w:type="dxa"/>
            <w:tcBorders>
              <w:bottom w:val="double" w:sz="4" w:space="0" w:color="auto"/>
            </w:tcBorders>
            <w:noWrap/>
            <w:vAlign w:val="center"/>
          </w:tcPr>
          <w:p w:rsidR="00BC6CDC" w:rsidRPr="00A873E7" w:rsidRDefault="00BC6CDC" w:rsidP="00A873E7">
            <w:pPr>
              <w:spacing w:line="200" w:lineRule="exact"/>
              <w:ind w:leftChars="3" w:left="1736" w:hangingChars="1214" w:hanging="1730"/>
              <w:jc w:val="center"/>
              <w:rPr>
                <w:rFonts w:asciiTheme="minorEastAsia" w:hAnsiTheme="minorEastAsia"/>
                <w:sz w:val="16"/>
                <w:szCs w:val="16"/>
              </w:rPr>
            </w:pPr>
            <w:r w:rsidRPr="00A873E7">
              <w:rPr>
                <w:rFonts w:asciiTheme="minorEastAsia" w:hAnsiTheme="minorEastAsia" w:hint="eastAsia"/>
                <w:sz w:val="16"/>
                <w:szCs w:val="16"/>
              </w:rPr>
              <w:t>歳出総額</w:t>
            </w:r>
          </w:p>
          <w:p w:rsidR="00BC6CDC" w:rsidRPr="00A873E7" w:rsidRDefault="00BC6CDC" w:rsidP="00A873E7">
            <w:pPr>
              <w:spacing w:line="200" w:lineRule="exact"/>
              <w:ind w:leftChars="3" w:left="1736" w:hangingChars="1214" w:hanging="1730"/>
              <w:jc w:val="center"/>
              <w:rPr>
                <w:rFonts w:asciiTheme="minorEastAsia" w:hAnsiTheme="minorEastAsia"/>
                <w:sz w:val="16"/>
                <w:szCs w:val="16"/>
              </w:rPr>
            </w:pPr>
            <w:r w:rsidRPr="00A873E7">
              <w:rPr>
                <w:rFonts w:asciiTheme="minorEastAsia" w:hAnsiTheme="minorEastAsia"/>
                <w:sz w:val="16"/>
                <w:szCs w:val="16"/>
              </w:rPr>
              <w:t>(2)</w:t>
            </w:r>
          </w:p>
        </w:tc>
        <w:tc>
          <w:tcPr>
            <w:tcW w:w="1244" w:type="dxa"/>
            <w:tcBorders>
              <w:bottom w:val="double" w:sz="4" w:space="0" w:color="auto"/>
            </w:tcBorders>
            <w:noWrap/>
            <w:vAlign w:val="center"/>
          </w:tcPr>
          <w:p w:rsidR="00A873E7" w:rsidRPr="00A873E7" w:rsidRDefault="00BC6CDC" w:rsidP="00A873E7">
            <w:pPr>
              <w:spacing w:line="200" w:lineRule="exact"/>
              <w:ind w:leftChars="3" w:left="1736" w:hangingChars="1214" w:hanging="1730"/>
              <w:jc w:val="center"/>
              <w:rPr>
                <w:rFonts w:asciiTheme="minorEastAsia" w:hAnsiTheme="minorEastAsia"/>
                <w:sz w:val="16"/>
                <w:szCs w:val="16"/>
              </w:rPr>
            </w:pPr>
            <w:r w:rsidRPr="00A873E7">
              <w:rPr>
                <w:rFonts w:asciiTheme="minorEastAsia" w:hAnsiTheme="minorEastAsia" w:hint="eastAsia"/>
                <w:sz w:val="16"/>
                <w:szCs w:val="16"/>
              </w:rPr>
              <w:t>歳入歳出</w:t>
            </w:r>
          </w:p>
          <w:p w:rsidR="00A873E7" w:rsidRPr="00A873E7" w:rsidRDefault="00BC6CDC" w:rsidP="00A873E7">
            <w:pPr>
              <w:spacing w:line="200" w:lineRule="exact"/>
              <w:ind w:leftChars="3" w:left="1736" w:hangingChars="1214" w:hanging="1730"/>
              <w:jc w:val="center"/>
              <w:rPr>
                <w:rFonts w:asciiTheme="minorEastAsia" w:hAnsiTheme="minorEastAsia"/>
                <w:sz w:val="16"/>
                <w:szCs w:val="16"/>
              </w:rPr>
            </w:pPr>
            <w:r w:rsidRPr="00A873E7">
              <w:rPr>
                <w:rFonts w:asciiTheme="minorEastAsia" w:hAnsiTheme="minorEastAsia" w:hint="eastAsia"/>
                <w:sz w:val="16"/>
                <w:szCs w:val="16"/>
              </w:rPr>
              <w:t>差引額</w:t>
            </w:r>
            <w:r w:rsidR="00A873E7" w:rsidRPr="00A873E7">
              <w:rPr>
                <w:rFonts w:asciiTheme="minorEastAsia" w:hAnsiTheme="minorEastAsia" w:hint="eastAsia"/>
                <w:sz w:val="16"/>
                <w:szCs w:val="16"/>
              </w:rPr>
              <w:t>(3)</w:t>
            </w:r>
          </w:p>
          <w:p w:rsidR="00A873E7" w:rsidRPr="00A873E7" w:rsidRDefault="00A873E7" w:rsidP="00A873E7">
            <w:pPr>
              <w:spacing w:line="200" w:lineRule="exact"/>
              <w:ind w:leftChars="3" w:left="1736" w:hangingChars="1214" w:hanging="1730"/>
              <w:jc w:val="center"/>
              <w:rPr>
                <w:rFonts w:asciiTheme="minorEastAsia" w:hAnsiTheme="minorEastAsia"/>
                <w:sz w:val="16"/>
                <w:szCs w:val="16"/>
              </w:rPr>
            </w:pPr>
            <w:r w:rsidRPr="00A873E7">
              <w:rPr>
                <w:rFonts w:asciiTheme="minorEastAsia" w:hAnsiTheme="minorEastAsia" w:hint="eastAsia"/>
                <w:sz w:val="16"/>
                <w:szCs w:val="16"/>
              </w:rPr>
              <w:t>(1)-(2)</w:t>
            </w:r>
          </w:p>
        </w:tc>
        <w:tc>
          <w:tcPr>
            <w:tcW w:w="1276" w:type="dxa"/>
            <w:tcBorders>
              <w:bottom w:val="double" w:sz="4" w:space="0" w:color="auto"/>
              <w:right w:val="double" w:sz="4" w:space="0" w:color="auto"/>
            </w:tcBorders>
            <w:noWrap/>
            <w:vAlign w:val="center"/>
          </w:tcPr>
          <w:p w:rsidR="00BC6CDC" w:rsidRPr="00A873E7" w:rsidRDefault="00BC6CDC" w:rsidP="00A873E7">
            <w:pPr>
              <w:spacing w:line="200" w:lineRule="exact"/>
              <w:ind w:leftChars="3" w:left="1736" w:hangingChars="1214" w:hanging="1730"/>
              <w:jc w:val="center"/>
              <w:rPr>
                <w:rFonts w:asciiTheme="minorEastAsia" w:hAnsiTheme="minorEastAsia"/>
                <w:sz w:val="16"/>
                <w:szCs w:val="16"/>
              </w:rPr>
            </w:pPr>
            <w:r w:rsidRPr="00A873E7">
              <w:rPr>
                <w:rFonts w:asciiTheme="minorEastAsia" w:hAnsiTheme="minorEastAsia" w:hint="eastAsia"/>
                <w:sz w:val="16"/>
                <w:szCs w:val="16"/>
              </w:rPr>
              <w:t>翌年度に繰り</w:t>
            </w:r>
          </w:p>
          <w:p w:rsidR="00BC6CDC" w:rsidRPr="00A873E7" w:rsidRDefault="00BC6CDC" w:rsidP="00A873E7">
            <w:pPr>
              <w:spacing w:line="200" w:lineRule="exact"/>
              <w:ind w:leftChars="3" w:left="1736" w:hangingChars="1214" w:hanging="1730"/>
              <w:jc w:val="center"/>
              <w:rPr>
                <w:rFonts w:asciiTheme="minorEastAsia" w:hAnsiTheme="minorEastAsia"/>
                <w:sz w:val="16"/>
                <w:szCs w:val="16"/>
              </w:rPr>
            </w:pPr>
            <w:r w:rsidRPr="00A873E7">
              <w:rPr>
                <w:rFonts w:asciiTheme="minorEastAsia" w:hAnsiTheme="minorEastAsia" w:hint="eastAsia"/>
                <w:sz w:val="16"/>
                <w:szCs w:val="16"/>
              </w:rPr>
              <w:t>越すべき財源</w:t>
            </w:r>
          </w:p>
          <w:p w:rsidR="00BC6CDC" w:rsidRPr="00A873E7" w:rsidRDefault="00BC6CDC" w:rsidP="00A873E7">
            <w:pPr>
              <w:spacing w:line="200" w:lineRule="exact"/>
              <w:ind w:leftChars="3" w:left="1736" w:hangingChars="1214" w:hanging="1730"/>
              <w:jc w:val="center"/>
              <w:rPr>
                <w:rFonts w:asciiTheme="minorEastAsia" w:hAnsiTheme="minorEastAsia"/>
                <w:sz w:val="16"/>
                <w:szCs w:val="16"/>
              </w:rPr>
            </w:pPr>
            <w:r w:rsidRPr="00A873E7">
              <w:rPr>
                <w:rFonts w:asciiTheme="minorEastAsia" w:hAnsiTheme="minorEastAsia"/>
                <w:sz w:val="16"/>
                <w:szCs w:val="16"/>
              </w:rPr>
              <w:t>(4)</w:t>
            </w:r>
          </w:p>
        </w:tc>
        <w:tc>
          <w:tcPr>
            <w:tcW w:w="1241" w:type="dxa"/>
            <w:tcBorders>
              <w:left w:val="double" w:sz="4" w:space="0" w:color="auto"/>
              <w:bottom w:val="double" w:sz="4" w:space="0" w:color="auto"/>
            </w:tcBorders>
            <w:noWrap/>
            <w:vAlign w:val="center"/>
          </w:tcPr>
          <w:p w:rsidR="00BC6CDC" w:rsidRPr="00A873E7" w:rsidRDefault="00BC6CDC" w:rsidP="00A873E7">
            <w:pPr>
              <w:spacing w:line="200" w:lineRule="exact"/>
              <w:ind w:leftChars="3" w:left="1736" w:hangingChars="1214" w:hanging="1730"/>
              <w:jc w:val="center"/>
              <w:rPr>
                <w:rFonts w:asciiTheme="minorEastAsia" w:hAnsiTheme="minorEastAsia"/>
                <w:sz w:val="16"/>
                <w:szCs w:val="16"/>
              </w:rPr>
            </w:pPr>
            <w:r w:rsidRPr="00A873E7">
              <w:rPr>
                <w:rFonts w:asciiTheme="minorEastAsia" w:hAnsiTheme="minorEastAsia" w:hint="eastAsia"/>
                <w:sz w:val="16"/>
                <w:szCs w:val="16"/>
              </w:rPr>
              <w:t>実質収支額</w:t>
            </w:r>
            <w:r w:rsidR="00A873E7" w:rsidRPr="00A873E7">
              <w:rPr>
                <w:rFonts w:asciiTheme="minorEastAsia" w:hAnsiTheme="minorEastAsia" w:hint="eastAsia"/>
                <w:sz w:val="16"/>
                <w:szCs w:val="16"/>
              </w:rPr>
              <w:t>(</w:t>
            </w:r>
            <w:r w:rsidRPr="00A873E7">
              <w:rPr>
                <w:rFonts w:asciiTheme="minorEastAsia" w:hAnsiTheme="minorEastAsia" w:hint="eastAsia"/>
                <w:sz w:val="16"/>
                <w:szCs w:val="16"/>
              </w:rPr>
              <w:t>５</w:t>
            </w:r>
            <w:r w:rsidR="00A873E7" w:rsidRPr="00A873E7">
              <w:rPr>
                <w:rFonts w:asciiTheme="minorEastAsia" w:hAnsiTheme="minorEastAsia" w:hint="eastAsia"/>
                <w:sz w:val="16"/>
                <w:szCs w:val="16"/>
              </w:rPr>
              <w:t>)</w:t>
            </w:r>
          </w:p>
          <w:p w:rsidR="00BC6CDC" w:rsidRPr="00A873E7" w:rsidRDefault="00BC6CDC" w:rsidP="00A873E7">
            <w:pPr>
              <w:spacing w:line="200" w:lineRule="exact"/>
              <w:ind w:leftChars="3" w:left="1736" w:hangingChars="1214" w:hanging="1730"/>
              <w:jc w:val="center"/>
              <w:rPr>
                <w:rFonts w:asciiTheme="minorEastAsia" w:hAnsiTheme="minorEastAsia"/>
                <w:sz w:val="16"/>
                <w:szCs w:val="16"/>
              </w:rPr>
            </w:pPr>
            <w:r w:rsidRPr="00A873E7">
              <w:rPr>
                <w:rFonts w:asciiTheme="minorEastAsia" w:hAnsiTheme="minorEastAsia"/>
                <w:sz w:val="16"/>
                <w:szCs w:val="16"/>
              </w:rPr>
              <w:t>(3)-(4)</w:t>
            </w:r>
          </w:p>
        </w:tc>
      </w:tr>
      <w:tr w:rsidR="00A873E7" w:rsidRPr="00A873E7" w:rsidTr="004429E7">
        <w:trPr>
          <w:trHeight w:val="285"/>
          <w:jc w:val="center"/>
        </w:trPr>
        <w:tc>
          <w:tcPr>
            <w:tcW w:w="442" w:type="dxa"/>
            <w:vMerge w:val="restart"/>
            <w:tcBorders>
              <w:top w:val="double" w:sz="4" w:space="0" w:color="auto"/>
            </w:tcBorders>
            <w:noWrap/>
            <w:textDirection w:val="tbRlV"/>
            <w:hideMark/>
          </w:tcPr>
          <w:p w:rsidR="002A6495" w:rsidRPr="00A873E7" w:rsidRDefault="002A6495" w:rsidP="00BC6CDC">
            <w:pPr>
              <w:spacing w:line="220" w:lineRule="exact"/>
              <w:ind w:leftChars="3" w:left="1979" w:hangingChars="1214" w:hanging="1973"/>
              <w:jc w:val="center"/>
              <w:rPr>
                <w:rFonts w:asciiTheme="minorEastAsia" w:hAnsiTheme="minorEastAsia"/>
                <w:sz w:val="18"/>
                <w:szCs w:val="18"/>
              </w:rPr>
            </w:pPr>
            <w:r w:rsidRPr="00A873E7">
              <w:rPr>
                <w:rFonts w:asciiTheme="minorEastAsia" w:hAnsiTheme="minorEastAsia" w:hint="eastAsia"/>
                <w:sz w:val="18"/>
                <w:szCs w:val="18"/>
              </w:rPr>
              <w:t>一　　般　　会　　計　　等</w:t>
            </w:r>
          </w:p>
        </w:tc>
        <w:tc>
          <w:tcPr>
            <w:tcW w:w="2992" w:type="dxa"/>
            <w:gridSpan w:val="2"/>
            <w:tcBorders>
              <w:top w:val="double" w:sz="4" w:space="0" w:color="auto"/>
              <w:right w:val="double" w:sz="4" w:space="0" w:color="auto"/>
            </w:tcBorders>
            <w:noWrap/>
            <w:vAlign w:val="center"/>
            <w:hideMark/>
          </w:tcPr>
          <w:p w:rsidR="002A6495" w:rsidRPr="00A873E7" w:rsidRDefault="002A6495" w:rsidP="00A873E7">
            <w:pPr>
              <w:spacing w:line="220" w:lineRule="exact"/>
              <w:ind w:leftChars="100" w:left="194" w:rightChars="100" w:right="193" w:hanging="1"/>
              <w:jc w:val="distribute"/>
              <w:rPr>
                <w:rFonts w:asciiTheme="minorEastAsia" w:hAnsiTheme="minorEastAsia"/>
                <w:sz w:val="18"/>
                <w:szCs w:val="18"/>
              </w:rPr>
            </w:pPr>
            <w:r w:rsidRPr="00A873E7">
              <w:rPr>
                <w:rFonts w:asciiTheme="minorEastAsia" w:hAnsiTheme="minorEastAsia" w:hint="eastAsia"/>
                <w:sz w:val="18"/>
                <w:szCs w:val="18"/>
              </w:rPr>
              <w:t>一般会計</w:t>
            </w:r>
          </w:p>
        </w:tc>
        <w:tc>
          <w:tcPr>
            <w:tcW w:w="1309" w:type="dxa"/>
            <w:tcBorders>
              <w:top w:val="double" w:sz="4" w:space="0" w:color="auto"/>
              <w:left w:val="double" w:sz="4" w:space="0" w:color="auto"/>
            </w:tcBorders>
            <w:noWrap/>
            <w:vAlign w:val="center"/>
            <w:hideMark/>
          </w:tcPr>
          <w:p w:rsidR="002A6495" w:rsidRPr="00A873E7" w:rsidRDefault="00C50F7A" w:rsidP="00274135">
            <w:pPr>
              <w:spacing w:line="220" w:lineRule="exact"/>
              <w:ind w:right="113"/>
              <w:jc w:val="right"/>
              <w:rPr>
                <w:rFonts w:asciiTheme="minorEastAsia" w:hAnsiTheme="minorEastAsia"/>
                <w:sz w:val="18"/>
                <w:szCs w:val="18"/>
              </w:rPr>
            </w:pPr>
            <w:r>
              <w:rPr>
                <w:rFonts w:asciiTheme="minorEastAsia" w:hAnsiTheme="minorEastAsia" w:hint="eastAsia"/>
                <w:sz w:val="18"/>
                <w:szCs w:val="18"/>
              </w:rPr>
              <w:t>2,913,182</w:t>
            </w:r>
          </w:p>
          <w:p w:rsidR="002A6495" w:rsidRPr="00A873E7" w:rsidRDefault="00EE6112" w:rsidP="00274135">
            <w:pPr>
              <w:spacing w:line="220" w:lineRule="exact"/>
              <w:ind w:right="-35"/>
              <w:jc w:val="right"/>
              <w:rPr>
                <w:rFonts w:asciiTheme="minorEastAsia" w:hAnsiTheme="minorEastAsia"/>
                <w:sz w:val="18"/>
                <w:szCs w:val="18"/>
              </w:rPr>
            </w:pPr>
            <w:r>
              <w:rPr>
                <w:rFonts w:asciiTheme="minorEastAsia" w:hAnsiTheme="minorEastAsia" w:hint="eastAsia"/>
                <w:sz w:val="18"/>
                <w:szCs w:val="18"/>
              </w:rPr>
              <w:t>[</w:t>
            </w:r>
            <w:r w:rsidR="005A355C">
              <w:rPr>
                <w:rFonts w:asciiTheme="minorEastAsia" w:hAnsiTheme="minorEastAsia" w:hint="eastAsia"/>
                <w:sz w:val="18"/>
                <w:szCs w:val="18"/>
              </w:rPr>
              <w:t xml:space="preserve"> </w:t>
            </w:r>
            <w:r w:rsidR="002A6495" w:rsidRPr="00A873E7">
              <w:rPr>
                <w:rFonts w:asciiTheme="minorEastAsia" w:hAnsiTheme="minorEastAsia" w:hint="eastAsia"/>
                <w:sz w:val="18"/>
                <w:szCs w:val="18"/>
              </w:rPr>
              <w:t>3,056,015</w:t>
            </w:r>
            <w:r w:rsidR="005A355C">
              <w:rPr>
                <w:rFonts w:asciiTheme="minorEastAsia" w:hAnsiTheme="minorEastAsia" w:hint="eastAsia"/>
                <w:sz w:val="18"/>
                <w:szCs w:val="18"/>
              </w:rPr>
              <w:t xml:space="preserve"> </w:t>
            </w:r>
            <w:r>
              <w:rPr>
                <w:rFonts w:asciiTheme="minorEastAsia" w:hAnsiTheme="minorEastAsia" w:hint="eastAsia"/>
                <w:sz w:val="18"/>
                <w:szCs w:val="18"/>
              </w:rPr>
              <w:t>]</w:t>
            </w:r>
          </w:p>
        </w:tc>
        <w:tc>
          <w:tcPr>
            <w:tcW w:w="1279" w:type="dxa"/>
            <w:tcBorders>
              <w:top w:val="double" w:sz="4" w:space="0" w:color="auto"/>
            </w:tcBorders>
            <w:noWrap/>
            <w:vAlign w:val="center"/>
            <w:hideMark/>
          </w:tcPr>
          <w:p w:rsidR="002A6495" w:rsidRPr="00A873E7" w:rsidRDefault="00C50F7A" w:rsidP="00274135">
            <w:pPr>
              <w:spacing w:line="220" w:lineRule="exact"/>
              <w:ind w:right="113"/>
              <w:jc w:val="right"/>
              <w:rPr>
                <w:rFonts w:asciiTheme="minorEastAsia" w:hAnsiTheme="minorEastAsia"/>
                <w:sz w:val="18"/>
                <w:szCs w:val="18"/>
              </w:rPr>
            </w:pPr>
            <w:r>
              <w:rPr>
                <w:rFonts w:asciiTheme="minorEastAsia" w:hAnsiTheme="minorEastAsia" w:hint="eastAsia"/>
                <w:sz w:val="18"/>
                <w:szCs w:val="18"/>
              </w:rPr>
              <w:t>2,893,052</w:t>
            </w:r>
          </w:p>
          <w:p w:rsidR="002A6495" w:rsidRPr="00A873E7" w:rsidRDefault="00BD6E55" w:rsidP="00274135">
            <w:pPr>
              <w:spacing w:line="220" w:lineRule="exact"/>
              <w:ind w:right="-35"/>
              <w:jc w:val="right"/>
              <w:rPr>
                <w:rFonts w:asciiTheme="minorEastAsia" w:hAnsiTheme="minorEastAsia"/>
                <w:sz w:val="18"/>
                <w:szCs w:val="18"/>
              </w:rPr>
            </w:pPr>
            <w:r>
              <w:rPr>
                <w:rFonts w:asciiTheme="minorEastAsia" w:hAnsiTheme="minorEastAsia" w:hint="eastAsia"/>
                <w:sz w:val="18"/>
                <w:szCs w:val="18"/>
              </w:rPr>
              <w:t>[</w:t>
            </w:r>
            <w:r w:rsidR="005A355C">
              <w:rPr>
                <w:rFonts w:asciiTheme="minorEastAsia" w:hAnsiTheme="minorEastAsia" w:hint="eastAsia"/>
                <w:sz w:val="18"/>
                <w:szCs w:val="18"/>
              </w:rPr>
              <w:t xml:space="preserve"> </w:t>
            </w:r>
            <w:r w:rsidR="002A6495" w:rsidRPr="00A873E7">
              <w:rPr>
                <w:rFonts w:asciiTheme="minorEastAsia" w:hAnsiTheme="minorEastAsia" w:hint="eastAsia"/>
                <w:sz w:val="18"/>
                <w:szCs w:val="18"/>
              </w:rPr>
              <w:t>3,037,696</w:t>
            </w:r>
            <w:r w:rsidR="005A355C">
              <w:rPr>
                <w:rFonts w:asciiTheme="minorEastAsia" w:hAnsiTheme="minorEastAsia" w:hint="eastAsia"/>
                <w:sz w:val="18"/>
                <w:szCs w:val="18"/>
              </w:rPr>
              <w:t xml:space="preserve"> </w:t>
            </w:r>
            <w:r>
              <w:rPr>
                <w:rFonts w:asciiTheme="minorEastAsia" w:hAnsiTheme="minorEastAsia" w:hint="eastAsia"/>
                <w:sz w:val="18"/>
                <w:szCs w:val="18"/>
              </w:rPr>
              <w:t>]</w:t>
            </w:r>
          </w:p>
        </w:tc>
        <w:tc>
          <w:tcPr>
            <w:tcW w:w="1244" w:type="dxa"/>
            <w:tcBorders>
              <w:top w:val="double" w:sz="4" w:space="0" w:color="auto"/>
            </w:tcBorders>
            <w:noWrap/>
            <w:vAlign w:val="center"/>
            <w:hideMark/>
          </w:tcPr>
          <w:p w:rsidR="002A6495" w:rsidRPr="00A873E7" w:rsidRDefault="00C50F7A" w:rsidP="00274135">
            <w:pPr>
              <w:spacing w:line="220" w:lineRule="exact"/>
              <w:ind w:right="113"/>
              <w:jc w:val="right"/>
              <w:rPr>
                <w:rFonts w:asciiTheme="minorEastAsia" w:hAnsiTheme="minorEastAsia"/>
                <w:sz w:val="18"/>
                <w:szCs w:val="18"/>
              </w:rPr>
            </w:pPr>
            <w:r>
              <w:rPr>
                <w:rFonts w:asciiTheme="minorEastAsia" w:hAnsiTheme="minorEastAsia" w:hint="eastAsia"/>
                <w:sz w:val="18"/>
                <w:szCs w:val="18"/>
              </w:rPr>
              <w:t>20,129</w:t>
            </w:r>
          </w:p>
          <w:p w:rsidR="002A6495" w:rsidRPr="00A873E7" w:rsidRDefault="00BD6E55" w:rsidP="00274135">
            <w:pPr>
              <w:spacing w:line="220" w:lineRule="exact"/>
              <w:ind w:right="-35"/>
              <w:jc w:val="right"/>
              <w:rPr>
                <w:rFonts w:asciiTheme="minorEastAsia" w:hAnsiTheme="minorEastAsia"/>
                <w:sz w:val="18"/>
                <w:szCs w:val="18"/>
              </w:rPr>
            </w:pPr>
            <w:r>
              <w:rPr>
                <w:rFonts w:asciiTheme="minorEastAsia" w:hAnsiTheme="minorEastAsia" w:hint="eastAsia"/>
                <w:sz w:val="18"/>
                <w:szCs w:val="18"/>
              </w:rPr>
              <w:t>[</w:t>
            </w:r>
            <w:r w:rsidR="005A355C">
              <w:rPr>
                <w:rFonts w:asciiTheme="minorEastAsia" w:hAnsiTheme="minorEastAsia" w:hint="eastAsia"/>
                <w:sz w:val="18"/>
                <w:szCs w:val="18"/>
              </w:rPr>
              <w:t xml:space="preserve"> </w:t>
            </w:r>
            <w:r w:rsidR="002A6495" w:rsidRPr="00A873E7">
              <w:rPr>
                <w:rFonts w:asciiTheme="minorEastAsia" w:hAnsiTheme="minorEastAsia" w:hint="eastAsia"/>
                <w:sz w:val="18"/>
                <w:szCs w:val="18"/>
              </w:rPr>
              <w:t>18,320</w:t>
            </w:r>
            <w:r w:rsidR="005A355C">
              <w:rPr>
                <w:rFonts w:asciiTheme="minorEastAsia" w:hAnsiTheme="minorEastAsia" w:hint="eastAsia"/>
                <w:sz w:val="18"/>
                <w:szCs w:val="18"/>
              </w:rPr>
              <w:t xml:space="preserve"> </w:t>
            </w:r>
            <w:r>
              <w:rPr>
                <w:rFonts w:asciiTheme="minorEastAsia" w:hAnsiTheme="minorEastAsia" w:hint="eastAsia"/>
                <w:sz w:val="18"/>
                <w:szCs w:val="18"/>
              </w:rPr>
              <w:t>]</w:t>
            </w:r>
          </w:p>
        </w:tc>
        <w:tc>
          <w:tcPr>
            <w:tcW w:w="1276" w:type="dxa"/>
            <w:tcBorders>
              <w:top w:val="double" w:sz="4" w:space="0" w:color="auto"/>
              <w:right w:val="double" w:sz="4" w:space="0" w:color="auto"/>
            </w:tcBorders>
            <w:noWrap/>
            <w:vAlign w:val="center"/>
            <w:hideMark/>
          </w:tcPr>
          <w:p w:rsidR="002A6495" w:rsidRPr="00A873E7" w:rsidRDefault="00C50F7A" w:rsidP="00274135">
            <w:pPr>
              <w:spacing w:line="220" w:lineRule="exact"/>
              <w:ind w:right="113"/>
              <w:jc w:val="right"/>
              <w:rPr>
                <w:rFonts w:asciiTheme="minorEastAsia" w:hAnsiTheme="minorEastAsia"/>
                <w:sz w:val="18"/>
                <w:szCs w:val="18"/>
              </w:rPr>
            </w:pPr>
            <w:r>
              <w:rPr>
                <w:rFonts w:asciiTheme="minorEastAsia" w:hAnsiTheme="minorEastAsia" w:hint="eastAsia"/>
                <w:sz w:val="18"/>
                <w:szCs w:val="18"/>
              </w:rPr>
              <w:t>7,873</w:t>
            </w:r>
          </w:p>
          <w:p w:rsidR="002A6495" w:rsidRPr="00A873E7" w:rsidRDefault="00BD6E55" w:rsidP="00274135">
            <w:pPr>
              <w:spacing w:line="220" w:lineRule="exact"/>
              <w:ind w:right="-35"/>
              <w:jc w:val="right"/>
              <w:rPr>
                <w:rFonts w:asciiTheme="minorEastAsia" w:hAnsiTheme="minorEastAsia"/>
                <w:sz w:val="18"/>
                <w:szCs w:val="18"/>
              </w:rPr>
            </w:pPr>
            <w:r>
              <w:rPr>
                <w:rFonts w:asciiTheme="minorEastAsia" w:hAnsiTheme="minorEastAsia" w:hint="eastAsia"/>
                <w:sz w:val="18"/>
                <w:szCs w:val="18"/>
              </w:rPr>
              <w:t>[</w:t>
            </w:r>
            <w:r w:rsidR="005A355C">
              <w:rPr>
                <w:rFonts w:asciiTheme="minorEastAsia" w:hAnsiTheme="minorEastAsia" w:hint="eastAsia"/>
                <w:sz w:val="18"/>
                <w:szCs w:val="18"/>
              </w:rPr>
              <w:t xml:space="preserve"> </w:t>
            </w:r>
            <w:r w:rsidR="002A6495" w:rsidRPr="00A873E7">
              <w:rPr>
                <w:rFonts w:asciiTheme="minorEastAsia" w:hAnsiTheme="minorEastAsia" w:hint="eastAsia"/>
                <w:sz w:val="18"/>
                <w:szCs w:val="18"/>
              </w:rPr>
              <w:t>7,775</w:t>
            </w:r>
            <w:r w:rsidR="005A355C">
              <w:rPr>
                <w:rFonts w:asciiTheme="minorEastAsia" w:hAnsiTheme="minorEastAsia" w:hint="eastAsia"/>
                <w:sz w:val="18"/>
                <w:szCs w:val="18"/>
              </w:rPr>
              <w:t xml:space="preserve"> </w:t>
            </w:r>
            <w:r>
              <w:rPr>
                <w:rFonts w:asciiTheme="minorEastAsia" w:hAnsiTheme="minorEastAsia" w:hint="eastAsia"/>
                <w:sz w:val="18"/>
                <w:szCs w:val="18"/>
              </w:rPr>
              <w:t>]</w:t>
            </w:r>
          </w:p>
        </w:tc>
        <w:tc>
          <w:tcPr>
            <w:tcW w:w="1241" w:type="dxa"/>
            <w:tcBorders>
              <w:top w:val="double" w:sz="4" w:space="0" w:color="auto"/>
              <w:left w:val="double" w:sz="4" w:space="0" w:color="auto"/>
            </w:tcBorders>
            <w:noWrap/>
            <w:vAlign w:val="center"/>
            <w:hideMark/>
          </w:tcPr>
          <w:p w:rsidR="002A6495" w:rsidRPr="00A873E7" w:rsidRDefault="00C50F7A" w:rsidP="00274135">
            <w:pPr>
              <w:spacing w:line="220" w:lineRule="exact"/>
              <w:ind w:right="113"/>
              <w:jc w:val="right"/>
              <w:rPr>
                <w:rFonts w:asciiTheme="minorEastAsia" w:hAnsiTheme="minorEastAsia"/>
                <w:sz w:val="18"/>
                <w:szCs w:val="18"/>
              </w:rPr>
            </w:pPr>
            <w:r>
              <w:rPr>
                <w:rFonts w:asciiTheme="minorEastAsia" w:hAnsiTheme="minorEastAsia" w:hint="eastAsia"/>
                <w:sz w:val="18"/>
                <w:szCs w:val="18"/>
              </w:rPr>
              <w:t>12,257</w:t>
            </w:r>
          </w:p>
          <w:p w:rsidR="002A6495" w:rsidRPr="00A873E7" w:rsidRDefault="00BD6E55" w:rsidP="00274135">
            <w:pPr>
              <w:spacing w:line="220" w:lineRule="exact"/>
              <w:ind w:right="-35"/>
              <w:jc w:val="right"/>
              <w:rPr>
                <w:rFonts w:asciiTheme="minorEastAsia" w:hAnsiTheme="minorEastAsia"/>
                <w:sz w:val="18"/>
                <w:szCs w:val="18"/>
              </w:rPr>
            </w:pPr>
            <w:r>
              <w:rPr>
                <w:rFonts w:asciiTheme="minorEastAsia" w:hAnsiTheme="minorEastAsia" w:hint="eastAsia"/>
                <w:sz w:val="18"/>
                <w:szCs w:val="18"/>
              </w:rPr>
              <w:t>[</w:t>
            </w:r>
            <w:r w:rsidR="005A355C">
              <w:rPr>
                <w:rFonts w:asciiTheme="minorEastAsia" w:hAnsiTheme="minorEastAsia" w:hint="eastAsia"/>
                <w:sz w:val="18"/>
                <w:szCs w:val="18"/>
              </w:rPr>
              <w:t xml:space="preserve"> </w:t>
            </w:r>
            <w:r w:rsidR="002A6495" w:rsidRPr="00A873E7">
              <w:rPr>
                <w:rFonts w:asciiTheme="minorEastAsia" w:hAnsiTheme="minorEastAsia" w:hint="eastAsia"/>
                <w:sz w:val="18"/>
                <w:szCs w:val="18"/>
              </w:rPr>
              <w:t>10,544</w:t>
            </w:r>
            <w:r w:rsidR="005A355C">
              <w:rPr>
                <w:rFonts w:asciiTheme="minorEastAsia" w:hAnsiTheme="minorEastAsia" w:hint="eastAsia"/>
                <w:sz w:val="18"/>
                <w:szCs w:val="18"/>
              </w:rPr>
              <w:t xml:space="preserve"> </w:t>
            </w:r>
            <w:r>
              <w:rPr>
                <w:rFonts w:asciiTheme="minorEastAsia" w:hAnsiTheme="minorEastAsia" w:hint="eastAsia"/>
                <w:sz w:val="18"/>
                <w:szCs w:val="18"/>
              </w:rPr>
              <w:t>]</w:t>
            </w:r>
          </w:p>
        </w:tc>
      </w:tr>
      <w:tr w:rsidR="002A6495" w:rsidRPr="00A873E7" w:rsidTr="004429E7">
        <w:trPr>
          <w:trHeight w:val="270"/>
          <w:jc w:val="center"/>
        </w:trPr>
        <w:tc>
          <w:tcPr>
            <w:tcW w:w="442" w:type="dxa"/>
            <w:vMerge/>
            <w:hideMark/>
          </w:tcPr>
          <w:p w:rsidR="002A6495" w:rsidRPr="00A873E7" w:rsidRDefault="002A6495" w:rsidP="00BC6CDC">
            <w:pPr>
              <w:spacing w:line="220" w:lineRule="exact"/>
              <w:ind w:leftChars="3" w:left="1979" w:hangingChars="1214" w:hanging="1973"/>
              <w:rPr>
                <w:rFonts w:asciiTheme="minorEastAsia" w:hAnsiTheme="minorEastAsia"/>
                <w:sz w:val="18"/>
                <w:szCs w:val="18"/>
              </w:rPr>
            </w:pPr>
          </w:p>
        </w:tc>
        <w:tc>
          <w:tcPr>
            <w:tcW w:w="442" w:type="dxa"/>
            <w:vMerge w:val="restart"/>
            <w:noWrap/>
            <w:textDirection w:val="tbRlV"/>
            <w:hideMark/>
          </w:tcPr>
          <w:p w:rsidR="002A6495" w:rsidRPr="00A873E7" w:rsidRDefault="002A6495" w:rsidP="00BC6CDC">
            <w:pPr>
              <w:spacing w:line="220" w:lineRule="exact"/>
              <w:ind w:leftChars="3" w:left="1979" w:hangingChars="1214" w:hanging="1973"/>
              <w:jc w:val="center"/>
              <w:rPr>
                <w:rFonts w:asciiTheme="minorEastAsia" w:hAnsiTheme="minorEastAsia"/>
                <w:sz w:val="18"/>
                <w:szCs w:val="18"/>
              </w:rPr>
            </w:pPr>
            <w:r w:rsidRPr="00A873E7">
              <w:rPr>
                <w:rFonts w:asciiTheme="minorEastAsia" w:hAnsiTheme="minorEastAsia" w:hint="eastAsia"/>
                <w:sz w:val="18"/>
                <w:szCs w:val="18"/>
              </w:rPr>
              <w:t>一般会計等に属する特別会計</w:t>
            </w:r>
          </w:p>
        </w:tc>
        <w:tc>
          <w:tcPr>
            <w:tcW w:w="2550" w:type="dxa"/>
            <w:tcBorders>
              <w:right w:val="double" w:sz="4" w:space="0" w:color="auto"/>
            </w:tcBorders>
            <w:vAlign w:val="center"/>
            <w:hideMark/>
          </w:tcPr>
          <w:p w:rsidR="002A6495" w:rsidRPr="00A873E7" w:rsidRDefault="002A6495" w:rsidP="00A873E7">
            <w:pPr>
              <w:spacing w:line="220" w:lineRule="exact"/>
              <w:ind w:leftChars="3" w:left="1979" w:hangingChars="1214" w:hanging="1973"/>
              <w:jc w:val="distribute"/>
              <w:rPr>
                <w:rFonts w:asciiTheme="minorEastAsia" w:hAnsiTheme="minorEastAsia"/>
                <w:sz w:val="18"/>
                <w:szCs w:val="18"/>
              </w:rPr>
            </w:pPr>
            <w:r w:rsidRPr="00A873E7">
              <w:rPr>
                <w:rFonts w:asciiTheme="minorEastAsia" w:hAnsiTheme="minorEastAsia" w:hint="eastAsia"/>
                <w:sz w:val="18"/>
                <w:szCs w:val="18"/>
              </w:rPr>
              <w:t>就農支援資金等特別会計</w:t>
            </w:r>
          </w:p>
        </w:tc>
        <w:tc>
          <w:tcPr>
            <w:tcW w:w="1309" w:type="dxa"/>
            <w:tcBorders>
              <w:left w:val="double" w:sz="4" w:space="0" w:color="auto"/>
            </w:tcBorders>
            <w:noWrap/>
            <w:vAlign w:val="center"/>
            <w:hideMark/>
          </w:tcPr>
          <w:p w:rsidR="002A6495" w:rsidRPr="00A873E7" w:rsidRDefault="00C50F7A" w:rsidP="00274135">
            <w:pPr>
              <w:spacing w:line="220" w:lineRule="exact"/>
              <w:ind w:right="113"/>
              <w:jc w:val="right"/>
              <w:rPr>
                <w:rFonts w:asciiTheme="minorEastAsia" w:hAnsiTheme="minorEastAsia"/>
                <w:sz w:val="18"/>
                <w:szCs w:val="18"/>
              </w:rPr>
            </w:pPr>
            <w:r>
              <w:rPr>
                <w:rFonts w:asciiTheme="minorEastAsia" w:hAnsiTheme="minorEastAsia" w:hint="eastAsia"/>
                <w:sz w:val="18"/>
                <w:szCs w:val="18"/>
              </w:rPr>
              <w:t>367</w:t>
            </w:r>
          </w:p>
          <w:p w:rsidR="002A6495" w:rsidRPr="00A873E7" w:rsidRDefault="00BD6E55" w:rsidP="00BC6CDC">
            <w:pPr>
              <w:spacing w:line="220" w:lineRule="exact"/>
              <w:ind w:leftChars="3" w:left="1979" w:hangingChars="1214" w:hanging="1973"/>
              <w:jc w:val="right"/>
              <w:rPr>
                <w:rFonts w:asciiTheme="minorEastAsia" w:hAnsiTheme="minorEastAsia"/>
                <w:sz w:val="18"/>
                <w:szCs w:val="18"/>
              </w:rPr>
            </w:pPr>
            <w:r>
              <w:rPr>
                <w:rFonts w:asciiTheme="minorEastAsia" w:hAnsiTheme="minorEastAsia" w:hint="eastAsia"/>
                <w:sz w:val="18"/>
                <w:szCs w:val="18"/>
              </w:rPr>
              <w:t>[</w:t>
            </w:r>
            <w:r w:rsidR="005A355C">
              <w:rPr>
                <w:rFonts w:asciiTheme="minorEastAsia" w:hAnsiTheme="minorEastAsia" w:hint="eastAsia"/>
                <w:sz w:val="18"/>
                <w:szCs w:val="18"/>
              </w:rPr>
              <w:t xml:space="preserve"> </w:t>
            </w:r>
            <w:r w:rsidR="002A6495" w:rsidRPr="00A873E7">
              <w:rPr>
                <w:rFonts w:asciiTheme="minorEastAsia" w:hAnsiTheme="minorEastAsia" w:hint="eastAsia"/>
                <w:sz w:val="18"/>
                <w:szCs w:val="18"/>
              </w:rPr>
              <w:t>356</w:t>
            </w:r>
            <w:r w:rsidR="005A355C">
              <w:rPr>
                <w:rFonts w:asciiTheme="minorEastAsia" w:hAnsiTheme="minorEastAsia" w:hint="eastAsia"/>
                <w:sz w:val="18"/>
                <w:szCs w:val="18"/>
              </w:rPr>
              <w:t xml:space="preserve"> </w:t>
            </w:r>
            <w:r>
              <w:rPr>
                <w:rFonts w:asciiTheme="minorEastAsia" w:hAnsiTheme="minorEastAsia" w:hint="eastAsia"/>
                <w:sz w:val="18"/>
                <w:szCs w:val="18"/>
              </w:rPr>
              <w:t>]</w:t>
            </w:r>
          </w:p>
        </w:tc>
        <w:tc>
          <w:tcPr>
            <w:tcW w:w="1279" w:type="dxa"/>
            <w:noWrap/>
            <w:vAlign w:val="center"/>
            <w:hideMark/>
          </w:tcPr>
          <w:p w:rsidR="002A6495" w:rsidRPr="00A873E7" w:rsidRDefault="00C50F7A" w:rsidP="00274135">
            <w:pPr>
              <w:spacing w:line="220" w:lineRule="exact"/>
              <w:ind w:right="113"/>
              <w:jc w:val="right"/>
              <w:rPr>
                <w:rFonts w:asciiTheme="minorEastAsia" w:hAnsiTheme="minorEastAsia"/>
                <w:sz w:val="18"/>
                <w:szCs w:val="18"/>
              </w:rPr>
            </w:pPr>
            <w:r>
              <w:rPr>
                <w:rFonts w:asciiTheme="minorEastAsia" w:hAnsiTheme="minorEastAsia" w:hint="eastAsia"/>
                <w:sz w:val="18"/>
                <w:szCs w:val="18"/>
              </w:rPr>
              <w:t>296</w:t>
            </w:r>
          </w:p>
          <w:p w:rsidR="002A6495" w:rsidRPr="00A873E7" w:rsidRDefault="002A6495" w:rsidP="00274135">
            <w:pPr>
              <w:spacing w:line="220" w:lineRule="exact"/>
              <w:ind w:right="-35"/>
              <w:jc w:val="right"/>
              <w:rPr>
                <w:rFonts w:asciiTheme="minorEastAsia" w:hAnsiTheme="minorEastAsia"/>
                <w:sz w:val="18"/>
                <w:szCs w:val="18"/>
              </w:rPr>
            </w:pPr>
            <w:r w:rsidRPr="00A873E7">
              <w:rPr>
                <w:rFonts w:asciiTheme="minorEastAsia" w:hAnsiTheme="minorEastAsia" w:hint="eastAsia"/>
                <w:sz w:val="18"/>
                <w:szCs w:val="18"/>
              </w:rPr>
              <w:t xml:space="preserve"> </w:t>
            </w:r>
            <w:r w:rsidR="00BD6E55">
              <w:rPr>
                <w:rFonts w:asciiTheme="minorEastAsia" w:hAnsiTheme="minorEastAsia" w:hint="eastAsia"/>
                <w:sz w:val="18"/>
                <w:szCs w:val="18"/>
              </w:rPr>
              <w:t>[</w:t>
            </w:r>
            <w:r w:rsidR="005A355C">
              <w:rPr>
                <w:rFonts w:asciiTheme="minorEastAsia" w:hAnsiTheme="minorEastAsia" w:hint="eastAsia"/>
                <w:sz w:val="18"/>
                <w:szCs w:val="18"/>
              </w:rPr>
              <w:t xml:space="preserve"> </w:t>
            </w:r>
            <w:r w:rsidRPr="00A873E7">
              <w:rPr>
                <w:rFonts w:asciiTheme="minorEastAsia" w:hAnsiTheme="minorEastAsia" w:hint="eastAsia"/>
                <w:sz w:val="18"/>
                <w:szCs w:val="18"/>
              </w:rPr>
              <w:t>19</w:t>
            </w:r>
            <w:r w:rsidR="005A355C">
              <w:rPr>
                <w:rFonts w:asciiTheme="minorEastAsia" w:hAnsiTheme="minorEastAsia" w:hint="eastAsia"/>
                <w:sz w:val="18"/>
                <w:szCs w:val="18"/>
              </w:rPr>
              <w:t xml:space="preserve"> </w:t>
            </w:r>
            <w:r w:rsidR="00BD6E55">
              <w:rPr>
                <w:rFonts w:asciiTheme="minorEastAsia" w:hAnsiTheme="minorEastAsia" w:hint="eastAsia"/>
                <w:sz w:val="18"/>
                <w:szCs w:val="18"/>
              </w:rPr>
              <w:t>]</w:t>
            </w:r>
          </w:p>
        </w:tc>
        <w:tc>
          <w:tcPr>
            <w:tcW w:w="1244" w:type="dxa"/>
            <w:noWrap/>
            <w:vAlign w:val="center"/>
            <w:hideMark/>
          </w:tcPr>
          <w:p w:rsidR="002A6495" w:rsidRPr="00A873E7" w:rsidRDefault="00C50F7A" w:rsidP="00274135">
            <w:pPr>
              <w:spacing w:line="220" w:lineRule="exact"/>
              <w:ind w:right="113"/>
              <w:jc w:val="right"/>
              <w:rPr>
                <w:rFonts w:asciiTheme="minorEastAsia" w:hAnsiTheme="minorEastAsia"/>
                <w:sz w:val="18"/>
                <w:szCs w:val="18"/>
              </w:rPr>
            </w:pPr>
            <w:r>
              <w:rPr>
                <w:rFonts w:asciiTheme="minorEastAsia" w:hAnsiTheme="minorEastAsia" w:hint="eastAsia"/>
                <w:sz w:val="18"/>
                <w:szCs w:val="18"/>
              </w:rPr>
              <w:t>71</w:t>
            </w:r>
          </w:p>
          <w:p w:rsidR="002A6495" w:rsidRPr="00A873E7" w:rsidRDefault="002A6495" w:rsidP="00274135">
            <w:pPr>
              <w:spacing w:line="220" w:lineRule="exact"/>
              <w:ind w:right="-35"/>
              <w:jc w:val="right"/>
              <w:rPr>
                <w:rFonts w:asciiTheme="minorEastAsia" w:hAnsiTheme="minorEastAsia"/>
                <w:sz w:val="18"/>
                <w:szCs w:val="18"/>
              </w:rPr>
            </w:pPr>
            <w:r w:rsidRPr="00A873E7">
              <w:rPr>
                <w:rFonts w:asciiTheme="minorEastAsia" w:hAnsiTheme="minorEastAsia" w:hint="eastAsia"/>
                <w:sz w:val="18"/>
                <w:szCs w:val="18"/>
              </w:rPr>
              <w:t xml:space="preserve"> </w:t>
            </w:r>
            <w:r w:rsidR="00BD6E55">
              <w:rPr>
                <w:rFonts w:asciiTheme="minorEastAsia" w:hAnsiTheme="minorEastAsia" w:hint="eastAsia"/>
                <w:sz w:val="18"/>
                <w:szCs w:val="18"/>
              </w:rPr>
              <w:t>[</w:t>
            </w:r>
            <w:r w:rsidR="005A355C">
              <w:rPr>
                <w:rFonts w:asciiTheme="minorEastAsia" w:hAnsiTheme="minorEastAsia" w:hint="eastAsia"/>
                <w:sz w:val="18"/>
                <w:szCs w:val="18"/>
              </w:rPr>
              <w:t xml:space="preserve"> </w:t>
            </w:r>
            <w:r w:rsidRPr="00A873E7">
              <w:rPr>
                <w:rFonts w:asciiTheme="minorEastAsia" w:hAnsiTheme="minorEastAsia" w:hint="eastAsia"/>
                <w:sz w:val="18"/>
                <w:szCs w:val="18"/>
              </w:rPr>
              <w:t>337</w:t>
            </w:r>
            <w:r w:rsidR="005A355C">
              <w:rPr>
                <w:rFonts w:asciiTheme="minorEastAsia" w:hAnsiTheme="minorEastAsia" w:hint="eastAsia"/>
                <w:sz w:val="18"/>
                <w:szCs w:val="18"/>
              </w:rPr>
              <w:t xml:space="preserve"> </w:t>
            </w:r>
            <w:r w:rsidR="00BD6E55">
              <w:rPr>
                <w:rFonts w:asciiTheme="minorEastAsia" w:hAnsiTheme="minorEastAsia" w:hint="eastAsia"/>
                <w:sz w:val="18"/>
                <w:szCs w:val="18"/>
              </w:rPr>
              <w:t>]</w:t>
            </w:r>
          </w:p>
        </w:tc>
        <w:tc>
          <w:tcPr>
            <w:tcW w:w="1276" w:type="dxa"/>
            <w:tcBorders>
              <w:right w:val="double" w:sz="4" w:space="0" w:color="auto"/>
            </w:tcBorders>
            <w:noWrap/>
            <w:vAlign w:val="center"/>
            <w:hideMark/>
          </w:tcPr>
          <w:p w:rsidR="002A6495" w:rsidRPr="00A873E7" w:rsidRDefault="00C50F7A" w:rsidP="00274135">
            <w:pPr>
              <w:spacing w:line="220" w:lineRule="exact"/>
              <w:ind w:right="113"/>
              <w:jc w:val="right"/>
              <w:rPr>
                <w:rFonts w:asciiTheme="minorEastAsia" w:hAnsiTheme="minorEastAsia"/>
                <w:sz w:val="18"/>
                <w:szCs w:val="18"/>
              </w:rPr>
            </w:pPr>
            <w:r>
              <w:rPr>
                <w:rFonts w:asciiTheme="minorEastAsia" w:hAnsiTheme="minorEastAsia" w:hint="eastAsia"/>
                <w:sz w:val="18"/>
                <w:szCs w:val="18"/>
              </w:rPr>
              <w:t>71</w:t>
            </w:r>
          </w:p>
          <w:p w:rsidR="002A6495" w:rsidRPr="00A873E7" w:rsidRDefault="002A6495" w:rsidP="00274135">
            <w:pPr>
              <w:spacing w:line="220" w:lineRule="exact"/>
              <w:ind w:right="-35"/>
              <w:jc w:val="right"/>
              <w:rPr>
                <w:rFonts w:asciiTheme="minorEastAsia" w:hAnsiTheme="minorEastAsia"/>
                <w:sz w:val="18"/>
                <w:szCs w:val="18"/>
              </w:rPr>
            </w:pPr>
            <w:r w:rsidRPr="00A873E7">
              <w:rPr>
                <w:rFonts w:asciiTheme="minorEastAsia" w:hAnsiTheme="minorEastAsia" w:hint="eastAsia"/>
                <w:sz w:val="18"/>
                <w:szCs w:val="18"/>
              </w:rPr>
              <w:t xml:space="preserve"> </w:t>
            </w:r>
            <w:r w:rsidR="00BD6E55">
              <w:rPr>
                <w:rFonts w:asciiTheme="minorEastAsia" w:hAnsiTheme="minorEastAsia" w:hint="eastAsia"/>
                <w:sz w:val="18"/>
                <w:szCs w:val="18"/>
              </w:rPr>
              <w:t>[</w:t>
            </w:r>
            <w:r w:rsidR="005A355C">
              <w:rPr>
                <w:rFonts w:asciiTheme="minorEastAsia" w:hAnsiTheme="minorEastAsia" w:hint="eastAsia"/>
                <w:sz w:val="18"/>
                <w:szCs w:val="18"/>
              </w:rPr>
              <w:t xml:space="preserve"> </w:t>
            </w:r>
            <w:r w:rsidRPr="00A873E7">
              <w:rPr>
                <w:rFonts w:asciiTheme="minorEastAsia" w:hAnsiTheme="minorEastAsia" w:hint="eastAsia"/>
                <w:sz w:val="18"/>
                <w:szCs w:val="18"/>
              </w:rPr>
              <w:t>337</w:t>
            </w:r>
            <w:r w:rsidR="005A355C">
              <w:rPr>
                <w:rFonts w:asciiTheme="minorEastAsia" w:hAnsiTheme="minorEastAsia" w:hint="eastAsia"/>
                <w:sz w:val="18"/>
                <w:szCs w:val="18"/>
              </w:rPr>
              <w:t xml:space="preserve"> </w:t>
            </w:r>
            <w:r w:rsidR="00BD6E55">
              <w:rPr>
                <w:rFonts w:asciiTheme="minorEastAsia" w:hAnsiTheme="minorEastAsia" w:hint="eastAsia"/>
                <w:sz w:val="18"/>
                <w:szCs w:val="18"/>
              </w:rPr>
              <w:t>]</w:t>
            </w:r>
          </w:p>
        </w:tc>
        <w:tc>
          <w:tcPr>
            <w:tcW w:w="1241" w:type="dxa"/>
            <w:tcBorders>
              <w:left w:val="double" w:sz="4" w:space="0" w:color="auto"/>
            </w:tcBorders>
            <w:noWrap/>
            <w:vAlign w:val="center"/>
            <w:hideMark/>
          </w:tcPr>
          <w:p w:rsidR="002A6495" w:rsidRPr="00A873E7" w:rsidRDefault="006741EB" w:rsidP="00274135">
            <w:pPr>
              <w:spacing w:line="220" w:lineRule="exact"/>
              <w:ind w:right="127"/>
              <w:jc w:val="right"/>
              <w:rPr>
                <w:rFonts w:asciiTheme="minorEastAsia" w:hAnsiTheme="minorEastAsia"/>
                <w:sz w:val="18"/>
                <w:szCs w:val="18"/>
              </w:rPr>
            </w:pPr>
            <w:r>
              <w:rPr>
                <w:rFonts w:asciiTheme="minorEastAsia" w:hAnsiTheme="minorEastAsia" w:hint="eastAsia"/>
                <w:sz w:val="18"/>
                <w:szCs w:val="18"/>
              </w:rPr>
              <w:t>0</w:t>
            </w:r>
          </w:p>
          <w:p w:rsidR="002A6495" w:rsidRPr="00A873E7" w:rsidRDefault="002A6495" w:rsidP="00274135">
            <w:pPr>
              <w:spacing w:line="220" w:lineRule="exact"/>
              <w:ind w:right="-35"/>
              <w:jc w:val="right"/>
              <w:rPr>
                <w:rFonts w:asciiTheme="minorEastAsia" w:hAnsiTheme="minorEastAsia"/>
                <w:sz w:val="18"/>
                <w:szCs w:val="18"/>
              </w:rPr>
            </w:pPr>
            <w:r w:rsidRPr="00A873E7">
              <w:rPr>
                <w:rFonts w:asciiTheme="minorEastAsia" w:hAnsiTheme="minorEastAsia" w:hint="eastAsia"/>
                <w:sz w:val="18"/>
                <w:szCs w:val="18"/>
              </w:rPr>
              <w:t xml:space="preserve"> </w:t>
            </w:r>
            <w:r w:rsidR="00BD6E55">
              <w:rPr>
                <w:rFonts w:asciiTheme="minorEastAsia" w:hAnsiTheme="minorEastAsia" w:hint="eastAsia"/>
                <w:sz w:val="18"/>
                <w:szCs w:val="18"/>
              </w:rPr>
              <w:t>[</w:t>
            </w:r>
            <w:r w:rsidR="005A355C">
              <w:rPr>
                <w:rFonts w:asciiTheme="minorEastAsia" w:hAnsiTheme="minorEastAsia" w:hint="eastAsia"/>
                <w:sz w:val="18"/>
                <w:szCs w:val="18"/>
              </w:rPr>
              <w:t xml:space="preserve"> </w:t>
            </w:r>
            <w:r w:rsidRPr="00A873E7">
              <w:rPr>
                <w:rFonts w:asciiTheme="minorEastAsia" w:hAnsiTheme="minorEastAsia" w:hint="eastAsia"/>
                <w:sz w:val="18"/>
                <w:szCs w:val="18"/>
              </w:rPr>
              <w:t>0</w:t>
            </w:r>
            <w:r w:rsidR="005A355C">
              <w:rPr>
                <w:rFonts w:asciiTheme="minorEastAsia" w:hAnsiTheme="minorEastAsia" w:hint="eastAsia"/>
                <w:sz w:val="18"/>
                <w:szCs w:val="18"/>
              </w:rPr>
              <w:t xml:space="preserve"> </w:t>
            </w:r>
            <w:r w:rsidR="00BD6E55">
              <w:rPr>
                <w:rFonts w:asciiTheme="minorEastAsia" w:hAnsiTheme="minorEastAsia" w:hint="eastAsia"/>
                <w:sz w:val="18"/>
                <w:szCs w:val="18"/>
              </w:rPr>
              <w:t>]</w:t>
            </w:r>
          </w:p>
        </w:tc>
      </w:tr>
      <w:tr w:rsidR="004429E7" w:rsidRPr="00A873E7" w:rsidTr="004429E7">
        <w:trPr>
          <w:trHeight w:val="270"/>
          <w:jc w:val="center"/>
        </w:trPr>
        <w:tc>
          <w:tcPr>
            <w:tcW w:w="442" w:type="dxa"/>
            <w:vMerge/>
          </w:tcPr>
          <w:p w:rsidR="004429E7" w:rsidRPr="00A873E7" w:rsidRDefault="004429E7" w:rsidP="004429E7">
            <w:pPr>
              <w:spacing w:line="220" w:lineRule="exact"/>
              <w:ind w:leftChars="3" w:left="1979" w:hangingChars="1214" w:hanging="1973"/>
              <w:rPr>
                <w:rFonts w:asciiTheme="minorEastAsia" w:hAnsiTheme="minorEastAsia"/>
                <w:sz w:val="18"/>
                <w:szCs w:val="18"/>
              </w:rPr>
            </w:pPr>
          </w:p>
        </w:tc>
        <w:tc>
          <w:tcPr>
            <w:tcW w:w="442" w:type="dxa"/>
            <w:vMerge/>
          </w:tcPr>
          <w:p w:rsidR="004429E7" w:rsidRPr="00A873E7" w:rsidRDefault="004429E7" w:rsidP="00BC6CDC">
            <w:pPr>
              <w:spacing w:line="220" w:lineRule="exact"/>
              <w:ind w:leftChars="3" w:left="1979" w:hangingChars="1214" w:hanging="1973"/>
              <w:rPr>
                <w:rFonts w:asciiTheme="minorEastAsia" w:hAnsiTheme="minorEastAsia"/>
                <w:sz w:val="18"/>
                <w:szCs w:val="18"/>
              </w:rPr>
            </w:pPr>
          </w:p>
        </w:tc>
        <w:tc>
          <w:tcPr>
            <w:tcW w:w="2550" w:type="dxa"/>
            <w:tcBorders>
              <w:right w:val="double" w:sz="4" w:space="0" w:color="auto"/>
            </w:tcBorders>
            <w:vAlign w:val="center"/>
          </w:tcPr>
          <w:p w:rsidR="004429E7" w:rsidRPr="00A873E7" w:rsidRDefault="004429E7" w:rsidP="004429E7">
            <w:pPr>
              <w:spacing w:line="220" w:lineRule="exact"/>
              <w:ind w:leftChars="3" w:left="1979" w:hangingChars="1214" w:hanging="1973"/>
              <w:jc w:val="distribute"/>
              <w:rPr>
                <w:rFonts w:asciiTheme="minorEastAsia" w:hAnsiTheme="minorEastAsia"/>
                <w:sz w:val="18"/>
                <w:szCs w:val="18"/>
              </w:rPr>
            </w:pPr>
            <w:r>
              <w:rPr>
                <w:rFonts w:asciiTheme="minorEastAsia" w:hAnsiTheme="minorEastAsia" w:hint="eastAsia"/>
                <w:sz w:val="18"/>
                <w:szCs w:val="18"/>
              </w:rPr>
              <w:t>大阪府営住宅事業</w:t>
            </w:r>
            <w:r w:rsidRPr="00A873E7">
              <w:rPr>
                <w:rFonts w:asciiTheme="minorEastAsia" w:hAnsiTheme="minorEastAsia" w:hint="eastAsia"/>
                <w:sz w:val="18"/>
                <w:szCs w:val="18"/>
              </w:rPr>
              <w:t>特別会計</w:t>
            </w:r>
          </w:p>
        </w:tc>
        <w:tc>
          <w:tcPr>
            <w:tcW w:w="1309" w:type="dxa"/>
            <w:tcBorders>
              <w:left w:val="double" w:sz="4" w:space="0" w:color="auto"/>
            </w:tcBorders>
            <w:noWrap/>
            <w:vAlign w:val="center"/>
          </w:tcPr>
          <w:p w:rsidR="004429E7" w:rsidRPr="00A873E7" w:rsidRDefault="00C50F7A" w:rsidP="00274135">
            <w:pPr>
              <w:spacing w:line="220" w:lineRule="exact"/>
              <w:ind w:right="113"/>
              <w:jc w:val="right"/>
              <w:rPr>
                <w:rFonts w:asciiTheme="minorEastAsia" w:hAnsiTheme="minorEastAsia"/>
                <w:sz w:val="18"/>
                <w:szCs w:val="18"/>
              </w:rPr>
            </w:pPr>
            <w:r>
              <w:rPr>
                <w:rFonts w:asciiTheme="minorEastAsia" w:hAnsiTheme="minorEastAsia" w:hint="eastAsia"/>
                <w:sz w:val="18"/>
                <w:szCs w:val="18"/>
              </w:rPr>
              <w:t>103,717</w:t>
            </w:r>
          </w:p>
          <w:p w:rsidR="004429E7" w:rsidRPr="00A873E7" w:rsidRDefault="00BD6E55" w:rsidP="00274135">
            <w:pPr>
              <w:spacing w:line="220" w:lineRule="exact"/>
              <w:ind w:right="-35"/>
              <w:jc w:val="right"/>
              <w:rPr>
                <w:rFonts w:asciiTheme="minorEastAsia" w:hAnsiTheme="minorEastAsia"/>
                <w:sz w:val="18"/>
                <w:szCs w:val="18"/>
              </w:rPr>
            </w:pPr>
            <w:r>
              <w:rPr>
                <w:rFonts w:asciiTheme="minorEastAsia" w:hAnsiTheme="minorEastAsia" w:hint="eastAsia"/>
                <w:sz w:val="18"/>
                <w:szCs w:val="18"/>
              </w:rPr>
              <w:t>[</w:t>
            </w:r>
            <w:r w:rsidR="004429E7">
              <w:rPr>
                <w:rFonts w:asciiTheme="minorEastAsia" w:hAnsiTheme="minorEastAsia" w:hint="eastAsia"/>
                <w:sz w:val="18"/>
                <w:szCs w:val="18"/>
              </w:rPr>
              <w:t xml:space="preserve"> </w:t>
            </w:r>
            <w:r w:rsidR="00DF0C81">
              <w:rPr>
                <w:rFonts w:asciiTheme="minorEastAsia" w:hAnsiTheme="minorEastAsia" w:hint="eastAsia"/>
                <w:sz w:val="18"/>
                <w:szCs w:val="18"/>
              </w:rPr>
              <w:t>-</w:t>
            </w:r>
            <w:r w:rsidR="004429E7">
              <w:rPr>
                <w:rFonts w:asciiTheme="minorEastAsia" w:hAnsiTheme="minorEastAsia" w:hint="eastAsia"/>
                <w:sz w:val="18"/>
                <w:szCs w:val="18"/>
              </w:rPr>
              <w:t xml:space="preserve"> </w:t>
            </w:r>
            <w:r>
              <w:rPr>
                <w:rFonts w:asciiTheme="minorEastAsia" w:hAnsiTheme="minorEastAsia" w:hint="eastAsia"/>
                <w:sz w:val="18"/>
                <w:szCs w:val="18"/>
              </w:rPr>
              <w:t>]</w:t>
            </w:r>
          </w:p>
        </w:tc>
        <w:tc>
          <w:tcPr>
            <w:tcW w:w="1279" w:type="dxa"/>
            <w:noWrap/>
            <w:vAlign w:val="center"/>
          </w:tcPr>
          <w:p w:rsidR="004429E7" w:rsidRPr="00A873E7" w:rsidRDefault="00C50F7A" w:rsidP="0007566F">
            <w:pPr>
              <w:spacing w:line="220" w:lineRule="exact"/>
              <w:ind w:right="141"/>
              <w:jc w:val="right"/>
              <w:rPr>
                <w:rFonts w:asciiTheme="minorEastAsia" w:hAnsiTheme="minorEastAsia"/>
                <w:sz w:val="18"/>
                <w:szCs w:val="18"/>
              </w:rPr>
            </w:pPr>
            <w:r>
              <w:rPr>
                <w:rFonts w:asciiTheme="minorEastAsia" w:hAnsiTheme="minorEastAsia" w:hint="eastAsia"/>
                <w:sz w:val="18"/>
                <w:szCs w:val="18"/>
              </w:rPr>
              <w:t>101,780</w:t>
            </w:r>
          </w:p>
          <w:p w:rsidR="004429E7" w:rsidRPr="00A873E7" w:rsidRDefault="004429E7" w:rsidP="00274135">
            <w:pPr>
              <w:spacing w:line="220" w:lineRule="exact"/>
              <w:ind w:right="-35"/>
              <w:jc w:val="right"/>
              <w:rPr>
                <w:rFonts w:asciiTheme="minorEastAsia" w:hAnsiTheme="minorEastAsia"/>
                <w:sz w:val="18"/>
                <w:szCs w:val="18"/>
              </w:rPr>
            </w:pPr>
            <w:r w:rsidRPr="00A873E7">
              <w:rPr>
                <w:rFonts w:asciiTheme="minorEastAsia" w:hAnsiTheme="minorEastAsia" w:hint="eastAsia"/>
                <w:sz w:val="18"/>
                <w:szCs w:val="18"/>
              </w:rPr>
              <w:t xml:space="preserve"> </w:t>
            </w:r>
            <w:r w:rsidR="00BD6E55">
              <w:rPr>
                <w:rFonts w:asciiTheme="minorEastAsia" w:hAnsiTheme="minorEastAsia" w:hint="eastAsia"/>
                <w:sz w:val="18"/>
                <w:szCs w:val="18"/>
              </w:rPr>
              <w:t>[</w:t>
            </w:r>
            <w:r w:rsidR="00DF0C81">
              <w:rPr>
                <w:rFonts w:asciiTheme="minorEastAsia" w:hAnsiTheme="minorEastAsia" w:hint="eastAsia"/>
                <w:sz w:val="18"/>
                <w:szCs w:val="18"/>
              </w:rPr>
              <w:t xml:space="preserve"> -</w:t>
            </w:r>
            <w:r>
              <w:rPr>
                <w:rFonts w:asciiTheme="minorEastAsia" w:hAnsiTheme="minorEastAsia" w:hint="eastAsia"/>
                <w:sz w:val="18"/>
                <w:szCs w:val="18"/>
              </w:rPr>
              <w:t xml:space="preserve"> </w:t>
            </w:r>
            <w:r w:rsidR="00BD6E55">
              <w:rPr>
                <w:rFonts w:asciiTheme="minorEastAsia" w:hAnsiTheme="minorEastAsia" w:hint="eastAsia"/>
                <w:sz w:val="18"/>
                <w:szCs w:val="18"/>
              </w:rPr>
              <w:t>]</w:t>
            </w:r>
          </w:p>
        </w:tc>
        <w:tc>
          <w:tcPr>
            <w:tcW w:w="1244" w:type="dxa"/>
            <w:noWrap/>
            <w:vAlign w:val="center"/>
          </w:tcPr>
          <w:p w:rsidR="004429E7" w:rsidRPr="00A873E7" w:rsidRDefault="00C50F7A" w:rsidP="0007566F">
            <w:pPr>
              <w:spacing w:line="220" w:lineRule="exact"/>
              <w:ind w:right="141"/>
              <w:jc w:val="right"/>
              <w:rPr>
                <w:rFonts w:asciiTheme="minorEastAsia" w:hAnsiTheme="minorEastAsia"/>
                <w:sz w:val="18"/>
                <w:szCs w:val="18"/>
              </w:rPr>
            </w:pPr>
            <w:r>
              <w:rPr>
                <w:rFonts w:asciiTheme="minorEastAsia" w:hAnsiTheme="minorEastAsia" w:hint="eastAsia"/>
                <w:sz w:val="18"/>
                <w:szCs w:val="18"/>
              </w:rPr>
              <w:t>1,937</w:t>
            </w:r>
          </w:p>
          <w:p w:rsidR="004429E7" w:rsidRPr="00A873E7" w:rsidRDefault="004429E7" w:rsidP="00274135">
            <w:pPr>
              <w:spacing w:line="220" w:lineRule="exact"/>
              <w:ind w:right="-35"/>
              <w:jc w:val="right"/>
              <w:rPr>
                <w:rFonts w:asciiTheme="minorEastAsia" w:hAnsiTheme="minorEastAsia"/>
                <w:sz w:val="18"/>
                <w:szCs w:val="18"/>
              </w:rPr>
            </w:pPr>
            <w:r w:rsidRPr="00A873E7">
              <w:rPr>
                <w:rFonts w:asciiTheme="minorEastAsia" w:hAnsiTheme="minorEastAsia" w:hint="eastAsia"/>
                <w:sz w:val="18"/>
                <w:szCs w:val="18"/>
              </w:rPr>
              <w:t xml:space="preserve"> </w:t>
            </w:r>
            <w:r w:rsidR="00BD6E55">
              <w:rPr>
                <w:rFonts w:asciiTheme="minorEastAsia" w:hAnsiTheme="minorEastAsia" w:hint="eastAsia"/>
                <w:sz w:val="18"/>
                <w:szCs w:val="18"/>
              </w:rPr>
              <w:t>[</w:t>
            </w:r>
            <w:r w:rsidR="00DF0C81">
              <w:rPr>
                <w:rFonts w:asciiTheme="minorEastAsia" w:hAnsiTheme="minorEastAsia" w:hint="eastAsia"/>
                <w:sz w:val="18"/>
                <w:szCs w:val="18"/>
              </w:rPr>
              <w:t xml:space="preserve"> -</w:t>
            </w:r>
            <w:r>
              <w:rPr>
                <w:rFonts w:asciiTheme="minorEastAsia" w:hAnsiTheme="minorEastAsia" w:hint="eastAsia"/>
                <w:sz w:val="18"/>
                <w:szCs w:val="18"/>
              </w:rPr>
              <w:t xml:space="preserve"> </w:t>
            </w:r>
            <w:r w:rsidR="00BD6E55">
              <w:rPr>
                <w:rFonts w:asciiTheme="minorEastAsia" w:hAnsiTheme="minorEastAsia" w:hint="eastAsia"/>
                <w:sz w:val="18"/>
                <w:szCs w:val="18"/>
              </w:rPr>
              <w:t>]</w:t>
            </w:r>
          </w:p>
        </w:tc>
        <w:tc>
          <w:tcPr>
            <w:tcW w:w="1276" w:type="dxa"/>
            <w:tcBorders>
              <w:right w:val="double" w:sz="4" w:space="0" w:color="auto"/>
            </w:tcBorders>
            <w:noWrap/>
            <w:vAlign w:val="center"/>
          </w:tcPr>
          <w:p w:rsidR="004429E7" w:rsidRPr="00A873E7" w:rsidRDefault="002B00EE" w:rsidP="0007566F">
            <w:pPr>
              <w:spacing w:line="220" w:lineRule="exact"/>
              <w:ind w:right="141"/>
              <w:jc w:val="right"/>
              <w:rPr>
                <w:rFonts w:asciiTheme="minorEastAsia" w:hAnsiTheme="minorEastAsia"/>
                <w:sz w:val="18"/>
                <w:szCs w:val="18"/>
              </w:rPr>
            </w:pPr>
            <w:r>
              <w:rPr>
                <w:rFonts w:asciiTheme="minorEastAsia" w:hAnsiTheme="minorEastAsia" w:hint="eastAsia"/>
                <w:sz w:val="18"/>
                <w:szCs w:val="18"/>
              </w:rPr>
              <w:t>1,906</w:t>
            </w:r>
          </w:p>
          <w:p w:rsidR="004429E7" w:rsidRPr="00A873E7" w:rsidRDefault="004429E7" w:rsidP="00274135">
            <w:pPr>
              <w:spacing w:line="220" w:lineRule="exact"/>
              <w:ind w:right="-35"/>
              <w:jc w:val="right"/>
              <w:rPr>
                <w:rFonts w:asciiTheme="minorEastAsia" w:hAnsiTheme="minorEastAsia"/>
                <w:sz w:val="18"/>
                <w:szCs w:val="18"/>
              </w:rPr>
            </w:pPr>
            <w:r w:rsidRPr="00A873E7">
              <w:rPr>
                <w:rFonts w:asciiTheme="minorEastAsia" w:hAnsiTheme="minorEastAsia" w:hint="eastAsia"/>
                <w:sz w:val="18"/>
                <w:szCs w:val="18"/>
              </w:rPr>
              <w:t xml:space="preserve"> </w:t>
            </w:r>
            <w:r w:rsidR="00BD6E55">
              <w:rPr>
                <w:rFonts w:asciiTheme="minorEastAsia" w:hAnsiTheme="minorEastAsia" w:hint="eastAsia"/>
                <w:sz w:val="18"/>
                <w:szCs w:val="18"/>
              </w:rPr>
              <w:t>[</w:t>
            </w:r>
            <w:r w:rsidR="00DF0C81">
              <w:rPr>
                <w:rFonts w:asciiTheme="minorEastAsia" w:hAnsiTheme="minorEastAsia" w:hint="eastAsia"/>
                <w:sz w:val="18"/>
                <w:szCs w:val="18"/>
              </w:rPr>
              <w:t xml:space="preserve"> -</w:t>
            </w:r>
            <w:r>
              <w:rPr>
                <w:rFonts w:asciiTheme="minorEastAsia" w:hAnsiTheme="minorEastAsia" w:hint="eastAsia"/>
                <w:sz w:val="18"/>
                <w:szCs w:val="18"/>
              </w:rPr>
              <w:t xml:space="preserve"> </w:t>
            </w:r>
            <w:r w:rsidR="00BD6E55">
              <w:rPr>
                <w:rFonts w:asciiTheme="minorEastAsia" w:hAnsiTheme="minorEastAsia" w:hint="eastAsia"/>
                <w:sz w:val="18"/>
                <w:szCs w:val="18"/>
              </w:rPr>
              <w:t>]</w:t>
            </w:r>
          </w:p>
        </w:tc>
        <w:tc>
          <w:tcPr>
            <w:tcW w:w="1241" w:type="dxa"/>
            <w:tcBorders>
              <w:left w:val="double" w:sz="4" w:space="0" w:color="auto"/>
            </w:tcBorders>
            <w:noWrap/>
            <w:vAlign w:val="center"/>
          </w:tcPr>
          <w:p w:rsidR="004429E7" w:rsidRPr="00A873E7" w:rsidRDefault="002B00EE" w:rsidP="0007566F">
            <w:pPr>
              <w:spacing w:line="220" w:lineRule="exact"/>
              <w:ind w:right="141"/>
              <w:jc w:val="right"/>
              <w:rPr>
                <w:rFonts w:asciiTheme="minorEastAsia" w:hAnsiTheme="minorEastAsia"/>
                <w:sz w:val="18"/>
                <w:szCs w:val="18"/>
              </w:rPr>
            </w:pPr>
            <w:r>
              <w:rPr>
                <w:rFonts w:asciiTheme="minorEastAsia" w:hAnsiTheme="minorEastAsia" w:hint="eastAsia"/>
                <w:sz w:val="18"/>
                <w:szCs w:val="18"/>
              </w:rPr>
              <w:t>31</w:t>
            </w:r>
          </w:p>
          <w:p w:rsidR="004429E7" w:rsidRPr="00A873E7" w:rsidRDefault="004429E7" w:rsidP="00274135">
            <w:pPr>
              <w:spacing w:line="220" w:lineRule="exact"/>
              <w:ind w:right="-35"/>
              <w:jc w:val="right"/>
              <w:rPr>
                <w:rFonts w:asciiTheme="minorEastAsia" w:hAnsiTheme="minorEastAsia"/>
                <w:sz w:val="18"/>
                <w:szCs w:val="18"/>
              </w:rPr>
            </w:pPr>
            <w:r w:rsidRPr="00A873E7">
              <w:rPr>
                <w:rFonts w:asciiTheme="minorEastAsia" w:hAnsiTheme="minorEastAsia" w:hint="eastAsia"/>
                <w:sz w:val="18"/>
                <w:szCs w:val="18"/>
              </w:rPr>
              <w:t xml:space="preserve"> </w:t>
            </w:r>
            <w:r w:rsidR="00BD6E55">
              <w:rPr>
                <w:rFonts w:asciiTheme="minorEastAsia" w:hAnsiTheme="minorEastAsia" w:hint="eastAsia"/>
                <w:sz w:val="18"/>
                <w:szCs w:val="18"/>
              </w:rPr>
              <w:t>[</w:t>
            </w:r>
            <w:r w:rsidR="00DF0C81">
              <w:rPr>
                <w:rFonts w:asciiTheme="minorEastAsia" w:hAnsiTheme="minorEastAsia" w:hint="eastAsia"/>
                <w:sz w:val="18"/>
                <w:szCs w:val="18"/>
              </w:rPr>
              <w:t xml:space="preserve"> -</w:t>
            </w:r>
            <w:r>
              <w:rPr>
                <w:rFonts w:asciiTheme="minorEastAsia" w:hAnsiTheme="minorEastAsia" w:hint="eastAsia"/>
                <w:sz w:val="18"/>
                <w:szCs w:val="18"/>
              </w:rPr>
              <w:t xml:space="preserve"> </w:t>
            </w:r>
            <w:r w:rsidR="00BD6E55">
              <w:rPr>
                <w:rFonts w:asciiTheme="minorEastAsia" w:hAnsiTheme="minorEastAsia" w:hint="eastAsia"/>
                <w:sz w:val="18"/>
                <w:szCs w:val="18"/>
              </w:rPr>
              <w:t>]</w:t>
            </w:r>
          </w:p>
        </w:tc>
      </w:tr>
      <w:tr w:rsidR="002A6495" w:rsidRPr="00A873E7" w:rsidTr="004429E7">
        <w:trPr>
          <w:trHeight w:val="270"/>
          <w:jc w:val="center"/>
        </w:trPr>
        <w:tc>
          <w:tcPr>
            <w:tcW w:w="442" w:type="dxa"/>
            <w:vMerge/>
            <w:hideMark/>
          </w:tcPr>
          <w:p w:rsidR="002A6495" w:rsidRPr="00A873E7" w:rsidRDefault="002A6495" w:rsidP="00BC6CDC">
            <w:pPr>
              <w:spacing w:line="220" w:lineRule="exact"/>
              <w:ind w:leftChars="3" w:left="1979" w:hangingChars="1214" w:hanging="1973"/>
              <w:rPr>
                <w:rFonts w:asciiTheme="minorEastAsia" w:hAnsiTheme="minorEastAsia"/>
                <w:sz w:val="18"/>
                <w:szCs w:val="18"/>
              </w:rPr>
            </w:pPr>
          </w:p>
        </w:tc>
        <w:tc>
          <w:tcPr>
            <w:tcW w:w="442" w:type="dxa"/>
            <w:vMerge/>
            <w:hideMark/>
          </w:tcPr>
          <w:p w:rsidR="002A6495" w:rsidRPr="00A873E7" w:rsidRDefault="002A6495" w:rsidP="00BC6CDC">
            <w:pPr>
              <w:spacing w:line="220" w:lineRule="exact"/>
              <w:ind w:leftChars="3" w:left="1979" w:hangingChars="1214" w:hanging="1973"/>
              <w:rPr>
                <w:rFonts w:asciiTheme="minorEastAsia" w:hAnsiTheme="minorEastAsia"/>
                <w:sz w:val="18"/>
                <w:szCs w:val="18"/>
              </w:rPr>
            </w:pPr>
          </w:p>
        </w:tc>
        <w:tc>
          <w:tcPr>
            <w:tcW w:w="2550" w:type="dxa"/>
            <w:tcBorders>
              <w:right w:val="double" w:sz="4" w:space="0" w:color="auto"/>
            </w:tcBorders>
            <w:vAlign w:val="center"/>
            <w:hideMark/>
          </w:tcPr>
          <w:p w:rsidR="002A6495" w:rsidRPr="00A873E7" w:rsidRDefault="002A6495" w:rsidP="00A873E7">
            <w:pPr>
              <w:spacing w:line="220" w:lineRule="exact"/>
              <w:ind w:leftChars="3" w:left="1979" w:hangingChars="1214" w:hanging="1973"/>
              <w:jc w:val="distribute"/>
              <w:rPr>
                <w:rFonts w:asciiTheme="minorEastAsia" w:hAnsiTheme="minorEastAsia"/>
                <w:sz w:val="18"/>
                <w:szCs w:val="18"/>
              </w:rPr>
            </w:pPr>
            <w:r w:rsidRPr="00A873E7">
              <w:rPr>
                <w:rFonts w:asciiTheme="minorEastAsia" w:hAnsiTheme="minorEastAsia" w:hint="eastAsia"/>
                <w:sz w:val="18"/>
                <w:szCs w:val="18"/>
              </w:rPr>
              <w:t>関西国際空港関連事業特別会計</w:t>
            </w:r>
          </w:p>
        </w:tc>
        <w:tc>
          <w:tcPr>
            <w:tcW w:w="1309" w:type="dxa"/>
            <w:tcBorders>
              <w:left w:val="double" w:sz="4" w:space="0" w:color="auto"/>
            </w:tcBorders>
            <w:noWrap/>
            <w:vAlign w:val="center"/>
            <w:hideMark/>
          </w:tcPr>
          <w:p w:rsidR="002A6495" w:rsidRPr="00A873E7" w:rsidRDefault="002B00EE" w:rsidP="00274135">
            <w:pPr>
              <w:spacing w:line="220" w:lineRule="exact"/>
              <w:ind w:right="113"/>
              <w:jc w:val="right"/>
              <w:rPr>
                <w:rFonts w:asciiTheme="minorEastAsia" w:hAnsiTheme="minorEastAsia"/>
                <w:sz w:val="18"/>
                <w:szCs w:val="18"/>
              </w:rPr>
            </w:pPr>
            <w:r>
              <w:rPr>
                <w:rFonts w:asciiTheme="minorEastAsia" w:hAnsiTheme="minorEastAsia" w:hint="eastAsia"/>
                <w:sz w:val="18"/>
                <w:szCs w:val="18"/>
              </w:rPr>
              <w:t>12,805</w:t>
            </w:r>
          </w:p>
          <w:p w:rsidR="002A6495" w:rsidRPr="00A873E7" w:rsidRDefault="00BD6E55" w:rsidP="00274135">
            <w:pPr>
              <w:spacing w:line="220" w:lineRule="exact"/>
              <w:ind w:right="-35"/>
              <w:jc w:val="right"/>
              <w:rPr>
                <w:rFonts w:asciiTheme="minorEastAsia" w:hAnsiTheme="minorEastAsia"/>
                <w:sz w:val="18"/>
                <w:szCs w:val="18"/>
              </w:rPr>
            </w:pPr>
            <w:r>
              <w:rPr>
                <w:rFonts w:asciiTheme="minorEastAsia" w:hAnsiTheme="minorEastAsia" w:hint="eastAsia"/>
                <w:sz w:val="18"/>
                <w:szCs w:val="18"/>
              </w:rPr>
              <w:t>[</w:t>
            </w:r>
            <w:r w:rsidR="005A355C">
              <w:rPr>
                <w:rFonts w:asciiTheme="minorEastAsia" w:hAnsiTheme="minorEastAsia" w:hint="eastAsia"/>
                <w:sz w:val="18"/>
                <w:szCs w:val="18"/>
              </w:rPr>
              <w:t xml:space="preserve"> </w:t>
            </w:r>
            <w:r w:rsidR="002A6495" w:rsidRPr="00A873E7">
              <w:rPr>
                <w:rFonts w:asciiTheme="minorEastAsia" w:hAnsiTheme="minorEastAsia" w:hint="eastAsia"/>
                <w:sz w:val="18"/>
                <w:szCs w:val="18"/>
              </w:rPr>
              <w:t>15,228</w:t>
            </w:r>
            <w:r w:rsidR="005A355C">
              <w:rPr>
                <w:rFonts w:asciiTheme="minorEastAsia" w:hAnsiTheme="minorEastAsia" w:hint="eastAsia"/>
                <w:sz w:val="18"/>
                <w:szCs w:val="18"/>
              </w:rPr>
              <w:t xml:space="preserve"> </w:t>
            </w:r>
            <w:r>
              <w:rPr>
                <w:rFonts w:asciiTheme="minorEastAsia" w:hAnsiTheme="minorEastAsia" w:hint="eastAsia"/>
                <w:sz w:val="18"/>
                <w:szCs w:val="18"/>
              </w:rPr>
              <w:t>]</w:t>
            </w:r>
          </w:p>
        </w:tc>
        <w:tc>
          <w:tcPr>
            <w:tcW w:w="1279" w:type="dxa"/>
            <w:noWrap/>
            <w:vAlign w:val="center"/>
            <w:hideMark/>
          </w:tcPr>
          <w:p w:rsidR="002A6495" w:rsidRPr="00A873E7" w:rsidRDefault="002B00EE" w:rsidP="00274135">
            <w:pPr>
              <w:spacing w:line="220" w:lineRule="exact"/>
              <w:ind w:right="113"/>
              <w:jc w:val="right"/>
              <w:rPr>
                <w:rFonts w:asciiTheme="minorEastAsia" w:hAnsiTheme="minorEastAsia"/>
                <w:sz w:val="18"/>
                <w:szCs w:val="18"/>
              </w:rPr>
            </w:pPr>
            <w:r>
              <w:rPr>
                <w:rFonts w:asciiTheme="minorEastAsia" w:hAnsiTheme="minorEastAsia" w:hint="eastAsia"/>
                <w:sz w:val="18"/>
                <w:szCs w:val="18"/>
              </w:rPr>
              <w:t>12,804</w:t>
            </w:r>
          </w:p>
          <w:p w:rsidR="002A6495" w:rsidRPr="00A873E7" w:rsidRDefault="002A6495" w:rsidP="00274135">
            <w:pPr>
              <w:spacing w:line="220" w:lineRule="exact"/>
              <w:ind w:right="-35"/>
              <w:jc w:val="right"/>
              <w:rPr>
                <w:rFonts w:asciiTheme="minorEastAsia" w:hAnsiTheme="minorEastAsia"/>
                <w:sz w:val="18"/>
                <w:szCs w:val="18"/>
              </w:rPr>
            </w:pPr>
            <w:r w:rsidRPr="00A873E7">
              <w:rPr>
                <w:rFonts w:asciiTheme="minorEastAsia" w:hAnsiTheme="minorEastAsia" w:hint="eastAsia"/>
                <w:sz w:val="18"/>
                <w:szCs w:val="18"/>
              </w:rPr>
              <w:t xml:space="preserve"> </w:t>
            </w:r>
            <w:r w:rsidR="00BD6E55">
              <w:rPr>
                <w:rFonts w:asciiTheme="minorEastAsia" w:hAnsiTheme="minorEastAsia" w:hint="eastAsia"/>
                <w:sz w:val="18"/>
                <w:szCs w:val="18"/>
              </w:rPr>
              <w:t>[</w:t>
            </w:r>
            <w:r w:rsidR="005A355C">
              <w:rPr>
                <w:rFonts w:asciiTheme="minorEastAsia" w:hAnsiTheme="minorEastAsia" w:hint="eastAsia"/>
                <w:sz w:val="18"/>
                <w:szCs w:val="18"/>
              </w:rPr>
              <w:t xml:space="preserve"> </w:t>
            </w:r>
            <w:r w:rsidRPr="00A873E7">
              <w:rPr>
                <w:rFonts w:asciiTheme="minorEastAsia" w:hAnsiTheme="minorEastAsia" w:hint="eastAsia"/>
                <w:sz w:val="18"/>
                <w:szCs w:val="18"/>
              </w:rPr>
              <w:t>15,228</w:t>
            </w:r>
            <w:r w:rsidR="005A355C">
              <w:rPr>
                <w:rFonts w:asciiTheme="minorEastAsia" w:hAnsiTheme="minorEastAsia" w:hint="eastAsia"/>
                <w:sz w:val="18"/>
                <w:szCs w:val="18"/>
              </w:rPr>
              <w:t xml:space="preserve"> </w:t>
            </w:r>
            <w:r w:rsidR="00BD6E55">
              <w:rPr>
                <w:rFonts w:asciiTheme="minorEastAsia" w:hAnsiTheme="minorEastAsia" w:hint="eastAsia"/>
                <w:sz w:val="18"/>
                <w:szCs w:val="18"/>
              </w:rPr>
              <w:t>]</w:t>
            </w:r>
          </w:p>
        </w:tc>
        <w:tc>
          <w:tcPr>
            <w:tcW w:w="1244" w:type="dxa"/>
            <w:noWrap/>
            <w:vAlign w:val="center"/>
            <w:hideMark/>
          </w:tcPr>
          <w:p w:rsidR="002A6495" w:rsidRPr="00A873E7" w:rsidRDefault="002B00EE" w:rsidP="0007566F">
            <w:pPr>
              <w:spacing w:line="220" w:lineRule="exact"/>
              <w:ind w:right="141"/>
              <w:jc w:val="right"/>
              <w:rPr>
                <w:rFonts w:asciiTheme="minorEastAsia" w:hAnsiTheme="minorEastAsia"/>
                <w:sz w:val="18"/>
                <w:szCs w:val="18"/>
              </w:rPr>
            </w:pPr>
            <w:r>
              <w:rPr>
                <w:rFonts w:asciiTheme="minorEastAsia" w:hAnsiTheme="minorEastAsia" w:hint="eastAsia"/>
                <w:sz w:val="18"/>
                <w:szCs w:val="18"/>
              </w:rPr>
              <w:t>0</w:t>
            </w:r>
          </w:p>
          <w:p w:rsidR="002A6495" w:rsidRPr="00A873E7" w:rsidRDefault="002A6495" w:rsidP="00274135">
            <w:pPr>
              <w:spacing w:line="220" w:lineRule="exact"/>
              <w:ind w:right="-35"/>
              <w:jc w:val="right"/>
              <w:rPr>
                <w:rFonts w:asciiTheme="minorEastAsia" w:hAnsiTheme="minorEastAsia"/>
                <w:sz w:val="18"/>
                <w:szCs w:val="18"/>
              </w:rPr>
            </w:pPr>
            <w:r w:rsidRPr="00A873E7">
              <w:rPr>
                <w:rFonts w:asciiTheme="minorEastAsia" w:hAnsiTheme="minorEastAsia" w:hint="eastAsia"/>
                <w:sz w:val="18"/>
                <w:szCs w:val="18"/>
              </w:rPr>
              <w:t xml:space="preserve"> </w:t>
            </w:r>
            <w:r w:rsidR="00BD6E55">
              <w:rPr>
                <w:rFonts w:asciiTheme="minorEastAsia" w:hAnsiTheme="minorEastAsia" w:hint="eastAsia"/>
                <w:sz w:val="18"/>
                <w:szCs w:val="18"/>
              </w:rPr>
              <w:t>[</w:t>
            </w:r>
            <w:r w:rsidR="005A355C">
              <w:rPr>
                <w:rFonts w:asciiTheme="minorEastAsia" w:hAnsiTheme="minorEastAsia" w:hint="eastAsia"/>
                <w:sz w:val="18"/>
                <w:szCs w:val="18"/>
              </w:rPr>
              <w:t xml:space="preserve"> </w:t>
            </w:r>
            <w:r w:rsidRPr="00A873E7">
              <w:rPr>
                <w:rFonts w:asciiTheme="minorEastAsia" w:hAnsiTheme="minorEastAsia" w:hint="eastAsia"/>
                <w:sz w:val="18"/>
                <w:szCs w:val="18"/>
              </w:rPr>
              <w:t>0</w:t>
            </w:r>
            <w:r w:rsidR="005A355C">
              <w:rPr>
                <w:rFonts w:asciiTheme="minorEastAsia" w:hAnsiTheme="minorEastAsia" w:hint="eastAsia"/>
                <w:sz w:val="18"/>
                <w:szCs w:val="18"/>
              </w:rPr>
              <w:t xml:space="preserve"> </w:t>
            </w:r>
            <w:r w:rsidR="00BD6E55">
              <w:rPr>
                <w:rFonts w:asciiTheme="minorEastAsia" w:hAnsiTheme="minorEastAsia" w:hint="eastAsia"/>
                <w:sz w:val="18"/>
                <w:szCs w:val="18"/>
              </w:rPr>
              <w:t>]</w:t>
            </w:r>
          </w:p>
        </w:tc>
        <w:tc>
          <w:tcPr>
            <w:tcW w:w="1276" w:type="dxa"/>
            <w:tcBorders>
              <w:right w:val="double" w:sz="4" w:space="0" w:color="auto"/>
            </w:tcBorders>
            <w:noWrap/>
            <w:vAlign w:val="center"/>
            <w:hideMark/>
          </w:tcPr>
          <w:p w:rsidR="002A6495" w:rsidRPr="00A873E7" w:rsidRDefault="002B00EE" w:rsidP="0007566F">
            <w:pPr>
              <w:spacing w:line="220" w:lineRule="exact"/>
              <w:ind w:right="141"/>
              <w:jc w:val="right"/>
              <w:rPr>
                <w:rFonts w:asciiTheme="minorEastAsia" w:hAnsiTheme="minorEastAsia"/>
                <w:sz w:val="18"/>
                <w:szCs w:val="18"/>
              </w:rPr>
            </w:pPr>
            <w:r>
              <w:rPr>
                <w:rFonts w:asciiTheme="minorEastAsia" w:hAnsiTheme="minorEastAsia" w:hint="eastAsia"/>
                <w:sz w:val="18"/>
                <w:szCs w:val="18"/>
              </w:rPr>
              <w:t>0</w:t>
            </w:r>
          </w:p>
          <w:p w:rsidR="002A6495" w:rsidRPr="00A873E7" w:rsidRDefault="00BD6E55" w:rsidP="00274135">
            <w:pPr>
              <w:spacing w:line="220" w:lineRule="exact"/>
              <w:ind w:right="-35"/>
              <w:jc w:val="right"/>
              <w:rPr>
                <w:rFonts w:asciiTheme="minorEastAsia" w:hAnsiTheme="minorEastAsia"/>
                <w:sz w:val="18"/>
                <w:szCs w:val="18"/>
              </w:rPr>
            </w:pPr>
            <w:r>
              <w:rPr>
                <w:rFonts w:asciiTheme="minorEastAsia" w:hAnsiTheme="minorEastAsia" w:hint="eastAsia"/>
                <w:sz w:val="18"/>
                <w:szCs w:val="18"/>
              </w:rPr>
              <w:t>[</w:t>
            </w:r>
            <w:r w:rsidR="005A355C">
              <w:rPr>
                <w:rFonts w:asciiTheme="minorEastAsia" w:hAnsiTheme="minorEastAsia" w:hint="eastAsia"/>
                <w:sz w:val="18"/>
                <w:szCs w:val="18"/>
              </w:rPr>
              <w:t xml:space="preserve"> </w:t>
            </w:r>
            <w:r w:rsidR="005A355C" w:rsidRPr="00A873E7">
              <w:rPr>
                <w:rFonts w:asciiTheme="minorEastAsia" w:hAnsiTheme="minorEastAsia" w:hint="eastAsia"/>
                <w:sz w:val="18"/>
                <w:szCs w:val="18"/>
              </w:rPr>
              <w:t>0</w:t>
            </w:r>
            <w:r w:rsidR="005A355C">
              <w:rPr>
                <w:rFonts w:asciiTheme="minorEastAsia" w:hAnsiTheme="minorEastAsia" w:hint="eastAsia"/>
                <w:sz w:val="18"/>
                <w:szCs w:val="18"/>
              </w:rPr>
              <w:t xml:space="preserve"> </w:t>
            </w:r>
            <w:r>
              <w:rPr>
                <w:rFonts w:asciiTheme="minorEastAsia" w:hAnsiTheme="minorEastAsia" w:hint="eastAsia"/>
                <w:sz w:val="18"/>
                <w:szCs w:val="18"/>
              </w:rPr>
              <w:t>]</w:t>
            </w:r>
          </w:p>
        </w:tc>
        <w:tc>
          <w:tcPr>
            <w:tcW w:w="1241" w:type="dxa"/>
            <w:tcBorders>
              <w:left w:val="double" w:sz="4" w:space="0" w:color="auto"/>
            </w:tcBorders>
            <w:noWrap/>
            <w:vAlign w:val="center"/>
            <w:hideMark/>
          </w:tcPr>
          <w:p w:rsidR="002A6495" w:rsidRPr="00A873E7" w:rsidRDefault="002B00EE" w:rsidP="006741EB">
            <w:pPr>
              <w:spacing w:line="220" w:lineRule="exact"/>
              <w:ind w:right="127"/>
              <w:jc w:val="right"/>
              <w:rPr>
                <w:rFonts w:asciiTheme="minorEastAsia" w:hAnsiTheme="minorEastAsia"/>
                <w:sz w:val="18"/>
                <w:szCs w:val="18"/>
              </w:rPr>
            </w:pPr>
            <w:r>
              <w:rPr>
                <w:rFonts w:asciiTheme="minorEastAsia" w:hAnsiTheme="minorEastAsia" w:hint="eastAsia"/>
                <w:sz w:val="18"/>
                <w:szCs w:val="18"/>
              </w:rPr>
              <w:t>0</w:t>
            </w:r>
          </w:p>
          <w:p w:rsidR="002A6495" w:rsidRPr="00A873E7" w:rsidRDefault="00BD6E55" w:rsidP="00274135">
            <w:pPr>
              <w:spacing w:line="220" w:lineRule="exact"/>
              <w:ind w:right="-35"/>
              <w:jc w:val="right"/>
              <w:rPr>
                <w:rFonts w:asciiTheme="minorEastAsia" w:hAnsiTheme="minorEastAsia"/>
                <w:sz w:val="18"/>
                <w:szCs w:val="18"/>
              </w:rPr>
            </w:pPr>
            <w:r>
              <w:rPr>
                <w:rFonts w:asciiTheme="minorEastAsia" w:hAnsiTheme="minorEastAsia" w:hint="eastAsia"/>
                <w:sz w:val="18"/>
                <w:szCs w:val="18"/>
              </w:rPr>
              <w:t>[</w:t>
            </w:r>
            <w:r w:rsidR="005A355C">
              <w:rPr>
                <w:rFonts w:asciiTheme="minorEastAsia" w:hAnsiTheme="minorEastAsia" w:hint="eastAsia"/>
                <w:sz w:val="18"/>
                <w:szCs w:val="18"/>
              </w:rPr>
              <w:t xml:space="preserve"> </w:t>
            </w:r>
            <w:r w:rsidR="005A355C" w:rsidRPr="00A873E7">
              <w:rPr>
                <w:rFonts w:asciiTheme="minorEastAsia" w:hAnsiTheme="minorEastAsia" w:hint="eastAsia"/>
                <w:sz w:val="18"/>
                <w:szCs w:val="18"/>
              </w:rPr>
              <w:t>0</w:t>
            </w:r>
            <w:r w:rsidR="005A355C">
              <w:rPr>
                <w:rFonts w:asciiTheme="minorEastAsia" w:hAnsiTheme="minorEastAsia" w:hint="eastAsia"/>
                <w:sz w:val="18"/>
                <w:szCs w:val="18"/>
              </w:rPr>
              <w:t xml:space="preserve"> </w:t>
            </w:r>
            <w:r>
              <w:rPr>
                <w:rFonts w:asciiTheme="minorEastAsia" w:hAnsiTheme="minorEastAsia" w:hint="eastAsia"/>
                <w:sz w:val="18"/>
                <w:szCs w:val="18"/>
              </w:rPr>
              <w:t>]</w:t>
            </w:r>
          </w:p>
        </w:tc>
      </w:tr>
      <w:tr w:rsidR="00BC6CDC" w:rsidRPr="00A873E7" w:rsidTr="004429E7">
        <w:trPr>
          <w:trHeight w:val="270"/>
          <w:jc w:val="center"/>
        </w:trPr>
        <w:tc>
          <w:tcPr>
            <w:tcW w:w="442" w:type="dxa"/>
            <w:vMerge/>
            <w:hideMark/>
          </w:tcPr>
          <w:p w:rsidR="00BC6CDC" w:rsidRPr="00A873E7" w:rsidRDefault="00BC6CDC" w:rsidP="00BC6CDC">
            <w:pPr>
              <w:spacing w:line="220" w:lineRule="exact"/>
              <w:ind w:leftChars="3" w:left="1979" w:hangingChars="1214" w:hanging="1973"/>
              <w:rPr>
                <w:rFonts w:asciiTheme="minorEastAsia" w:hAnsiTheme="minorEastAsia"/>
                <w:sz w:val="18"/>
                <w:szCs w:val="18"/>
              </w:rPr>
            </w:pPr>
          </w:p>
        </w:tc>
        <w:tc>
          <w:tcPr>
            <w:tcW w:w="442" w:type="dxa"/>
            <w:vMerge/>
            <w:hideMark/>
          </w:tcPr>
          <w:p w:rsidR="00BC6CDC" w:rsidRPr="00A873E7" w:rsidRDefault="00BC6CDC" w:rsidP="00BC6CDC">
            <w:pPr>
              <w:spacing w:line="220" w:lineRule="exact"/>
              <w:ind w:leftChars="3" w:left="1979" w:hangingChars="1214" w:hanging="1973"/>
              <w:rPr>
                <w:rFonts w:asciiTheme="minorEastAsia" w:hAnsiTheme="minorEastAsia"/>
                <w:sz w:val="18"/>
                <w:szCs w:val="18"/>
              </w:rPr>
            </w:pPr>
          </w:p>
        </w:tc>
        <w:tc>
          <w:tcPr>
            <w:tcW w:w="2550" w:type="dxa"/>
            <w:tcBorders>
              <w:right w:val="double" w:sz="4" w:space="0" w:color="auto"/>
            </w:tcBorders>
            <w:noWrap/>
            <w:vAlign w:val="center"/>
            <w:hideMark/>
          </w:tcPr>
          <w:p w:rsidR="00BC6CDC" w:rsidRPr="00A873E7" w:rsidRDefault="00BC6CDC" w:rsidP="00A873E7">
            <w:pPr>
              <w:spacing w:line="220" w:lineRule="exact"/>
              <w:ind w:leftChars="3" w:left="1979" w:hangingChars="1214" w:hanging="1973"/>
              <w:jc w:val="distribute"/>
              <w:rPr>
                <w:rFonts w:asciiTheme="minorEastAsia" w:hAnsiTheme="minorEastAsia"/>
                <w:sz w:val="18"/>
                <w:szCs w:val="18"/>
              </w:rPr>
            </w:pPr>
            <w:r w:rsidRPr="00A873E7">
              <w:rPr>
                <w:rFonts w:asciiTheme="minorEastAsia" w:hAnsiTheme="minorEastAsia" w:hint="eastAsia"/>
                <w:sz w:val="18"/>
                <w:szCs w:val="18"/>
              </w:rPr>
              <w:t>不動産調達特別会計</w:t>
            </w:r>
          </w:p>
        </w:tc>
        <w:tc>
          <w:tcPr>
            <w:tcW w:w="1309" w:type="dxa"/>
            <w:tcBorders>
              <w:left w:val="double" w:sz="4" w:space="0" w:color="auto"/>
            </w:tcBorders>
            <w:noWrap/>
            <w:vAlign w:val="center"/>
            <w:hideMark/>
          </w:tcPr>
          <w:p w:rsidR="00BC6CDC" w:rsidRPr="00A873E7" w:rsidRDefault="002B00EE" w:rsidP="00274135">
            <w:pPr>
              <w:spacing w:line="220" w:lineRule="exact"/>
              <w:ind w:right="113"/>
              <w:jc w:val="right"/>
              <w:rPr>
                <w:rFonts w:asciiTheme="minorEastAsia" w:hAnsiTheme="minorEastAsia"/>
                <w:sz w:val="18"/>
                <w:szCs w:val="18"/>
              </w:rPr>
            </w:pPr>
            <w:r>
              <w:rPr>
                <w:rFonts w:asciiTheme="minorEastAsia" w:hAnsiTheme="minorEastAsia" w:hint="eastAsia"/>
                <w:sz w:val="18"/>
                <w:szCs w:val="18"/>
              </w:rPr>
              <w:t>667</w:t>
            </w:r>
          </w:p>
          <w:p w:rsidR="00BC6CDC" w:rsidRPr="00A873E7" w:rsidRDefault="00BD6E55" w:rsidP="00274135">
            <w:pPr>
              <w:spacing w:line="220" w:lineRule="exact"/>
              <w:ind w:right="-35"/>
              <w:jc w:val="right"/>
              <w:rPr>
                <w:rFonts w:asciiTheme="minorEastAsia" w:hAnsiTheme="minorEastAsia"/>
                <w:sz w:val="18"/>
                <w:szCs w:val="18"/>
              </w:rPr>
            </w:pPr>
            <w:r>
              <w:rPr>
                <w:rFonts w:asciiTheme="minorEastAsia" w:hAnsiTheme="minorEastAsia" w:hint="eastAsia"/>
                <w:sz w:val="18"/>
                <w:szCs w:val="18"/>
              </w:rPr>
              <w:t>[</w:t>
            </w:r>
            <w:r w:rsidR="005A355C">
              <w:rPr>
                <w:rFonts w:asciiTheme="minorEastAsia" w:hAnsiTheme="minorEastAsia" w:hint="eastAsia"/>
                <w:sz w:val="18"/>
                <w:szCs w:val="18"/>
              </w:rPr>
              <w:t xml:space="preserve"> </w:t>
            </w:r>
            <w:r w:rsidR="00BC6CDC" w:rsidRPr="00A873E7">
              <w:rPr>
                <w:rFonts w:asciiTheme="minorEastAsia" w:hAnsiTheme="minorEastAsia" w:hint="eastAsia"/>
                <w:sz w:val="18"/>
                <w:szCs w:val="18"/>
              </w:rPr>
              <w:t>670</w:t>
            </w:r>
            <w:r w:rsidR="005A355C">
              <w:rPr>
                <w:rFonts w:asciiTheme="minorEastAsia" w:hAnsiTheme="minorEastAsia" w:hint="eastAsia"/>
                <w:sz w:val="18"/>
                <w:szCs w:val="18"/>
              </w:rPr>
              <w:t xml:space="preserve"> </w:t>
            </w:r>
            <w:r>
              <w:rPr>
                <w:rFonts w:asciiTheme="minorEastAsia" w:hAnsiTheme="minorEastAsia" w:hint="eastAsia"/>
                <w:sz w:val="18"/>
                <w:szCs w:val="18"/>
              </w:rPr>
              <w:t>]</w:t>
            </w:r>
          </w:p>
        </w:tc>
        <w:tc>
          <w:tcPr>
            <w:tcW w:w="1279" w:type="dxa"/>
            <w:noWrap/>
            <w:vAlign w:val="center"/>
            <w:hideMark/>
          </w:tcPr>
          <w:p w:rsidR="00BC6CDC" w:rsidRPr="00A873E7" w:rsidRDefault="002B00EE" w:rsidP="00274135">
            <w:pPr>
              <w:spacing w:line="220" w:lineRule="exact"/>
              <w:ind w:right="113"/>
              <w:jc w:val="right"/>
              <w:rPr>
                <w:rFonts w:asciiTheme="minorEastAsia" w:hAnsiTheme="minorEastAsia"/>
                <w:sz w:val="18"/>
                <w:szCs w:val="18"/>
              </w:rPr>
            </w:pPr>
            <w:r>
              <w:rPr>
                <w:rFonts w:asciiTheme="minorEastAsia" w:hAnsiTheme="minorEastAsia" w:hint="eastAsia"/>
                <w:sz w:val="18"/>
                <w:szCs w:val="18"/>
              </w:rPr>
              <w:t>589</w:t>
            </w:r>
          </w:p>
          <w:p w:rsidR="00BC6CDC" w:rsidRPr="00A873E7" w:rsidRDefault="00BD6E55" w:rsidP="00274135">
            <w:pPr>
              <w:spacing w:line="220" w:lineRule="exact"/>
              <w:ind w:right="-35"/>
              <w:jc w:val="right"/>
              <w:rPr>
                <w:rFonts w:asciiTheme="minorEastAsia" w:hAnsiTheme="minorEastAsia"/>
                <w:sz w:val="18"/>
                <w:szCs w:val="18"/>
              </w:rPr>
            </w:pPr>
            <w:r>
              <w:rPr>
                <w:rFonts w:asciiTheme="minorEastAsia" w:hAnsiTheme="minorEastAsia" w:hint="eastAsia"/>
                <w:sz w:val="18"/>
                <w:szCs w:val="18"/>
              </w:rPr>
              <w:t>[</w:t>
            </w:r>
            <w:r w:rsidR="005A355C">
              <w:rPr>
                <w:rFonts w:asciiTheme="minorEastAsia" w:hAnsiTheme="minorEastAsia" w:hint="eastAsia"/>
                <w:sz w:val="18"/>
                <w:szCs w:val="18"/>
              </w:rPr>
              <w:t xml:space="preserve"> </w:t>
            </w:r>
            <w:r w:rsidR="00BC6CDC" w:rsidRPr="00A873E7">
              <w:rPr>
                <w:rFonts w:asciiTheme="minorEastAsia" w:hAnsiTheme="minorEastAsia" w:hint="eastAsia"/>
                <w:sz w:val="18"/>
                <w:szCs w:val="18"/>
              </w:rPr>
              <w:t>586</w:t>
            </w:r>
            <w:r w:rsidR="005A355C">
              <w:rPr>
                <w:rFonts w:asciiTheme="minorEastAsia" w:hAnsiTheme="minorEastAsia" w:hint="eastAsia"/>
                <w:sz w:val="18"/>
                <w:szCs w:val="18"/>
              </w:rPr>
              <w:t xml:space="preserve"> </w:t>
            </w:r>
            <w:r>
              <w:rPr>
                <w:rFonts w:asciiTheme="minorEastAsia" w:hAnsiTheme="minorEastAsia" w:hint="eastAsia"/>
                <w:sz w:val="18"/>
                <w:szCs w:val="18"/>
              </w:rPr>
              <w:t>]</w:t>
            </w:r>
          </w:p>
        </w:tc>
        <w:tc>
          <w:tcPr>
            <w:tcW w:w="1244" w:type="dxa"/>
            <w:noWrap/>
            <w:vAlign w:val="center"/>
            <w:hideMark/>
          </w:tcPr>
          <w:p w:rsidR="00BC6CDC" w:rsidRPr="00A873E7" w:rsidRDefault="002B00EE" w:rsidP="0007566F">
            <w:pPr>
              <w:spacing w:line="220" w:lineRule="exact"/>
              <w:ind w:right="141"/>
              <w:jc w:val="right"/>
              <w:rPr>
                <w:rFonts w:asciiTheme="minorEastAsia" w:hAnsiTheme="minorEastAsia"/>
                <w:sz w:val="18"/>
                <w:szCs w:val="18"/>
              </w:rPr>
            </w:pPr>
            <w:r>
              <w:rPr>
                <w:rFonts w:asciiTheme="minorEastAsia" w:hAnsiTheme="minorEastAsia" w:hint="eastAsia"/>
                <w:sz w:val="18"/>
                <w:szCs w:val="18"/>
              </w:rPr>
              <w:t>78</w:t>
            </w:r>
          </w:p>
          <w:p w:rsidR="00BC6CDC" w:rsidRPr="00A873E7" w:rsidRDefault="00BD6E55" w:rsidP="00274135">
            <w:pPr>
              <w:spacing w:line="220" w:lineRule="exact"/>
              <w:ind w:right="-35"/>
              <w:jc w:val="right"/>
              <w:rPr>
                <w:rFonts w:asciiTheme="minorEastAsia" w:hAnsiTheme="minorEastAsia"/>
                <w:sz w:val="18"/>
                <w:szCs w:val="18"/>
              </w:rPr>
            </w:pPr>
            <w:r>
              <w:rPr>
                <w:rFonts w:asciiTheme="minorEastAsia" w:hAnsiTheme="minorEastAsia" w:hint="eastAsia"/>
                <w:sz w:val="18"/>
                <w:szCs w:val="18"/>
              </w:rPr>
              <w:t>[</w:t>
            </w:r>
            <w:r w:rsidR="005A355C">
              <w:rPr>
                <w:rFonts w:asciiTheme="minorEastAsia" w:hAnsiTheme="minorEastAsia" w:hint="eastAsia"/>
                <w:sz w:val="18"/>
                <w:szCs w:val="18"/>
              </w:rPr>
              <w:t xml:space="preserve"> </w:t>
            </w:r>
            <w:r w:rsidR="00BC6CDC" w:rsidRPr="00A873E7">
              <w:rPr>
                <w:rFonts w:asciiTheme="minorEastAsia" w:hAnsiTheme="minorEastAsia" w:hint="eastAsia"/>
                <w:sz w:val="18"/>
                <w:szCs w:val="18"/>
              </w:rPr>
              <w:t>84</w:t>
            </w:r>
            <w:r w:rsidR="005A355C">
              <w:rPr>
                <w:rFonts w:asciiTheme="minorEastAsia" w:hAnsiTheme="minorEastAsia" w:hint="eastAsia"/>
                <w:sz w:val="18"/>
                <w:szCs w:val="18"/>
              </w:rPr>
              <w:t xml:space="preserve"> </w:t>
            </w:r>
            <w:r>
              <w:rPr>
                <w:rFonts w:asciiTheme="minorEastAsia" w:hAnsiTheme="minorEastAsia" w:hint="eastAsia"/>
                <w:sz w:val="18"/>
                <w:szCs w:val="18"/>
              </w:rPr>
              <w:t>]</w:t>
            </w:r>
          </w:p>
        </w:tc>
        <w:tc>
          <w:tcPr>
            <w:tcW w:w="1276" w:type="dxa"/>
            <w:tcBorders>
              <w:right w:val="double" w:sz="4" w:space="0" w:color="auto"/>
            </w:tcBorders>
            <w:noWrap/>
            <w:vAlign w:val="center"/>
            <w:hideMark/>
          </w:tcPr>
          <w:p w:rsidR="00BC6CDC" w:rsidRPr="00A873E7" w:rsidRDefault="002B00EE" w:rsidP="0007566F">
            <w:pPr>
              <w:spacing w:line="220" w:lineRule="exact"/>
              <w:ind w:right="141"/>
              <w:jc w:val="right"/>
              <w:rPr>
                <w:rFonts w:asciiTheme="minorEastAsia" w:hAnsiTheme="minorEastAsia"/>
                <w:sz w:val="18"/>
                <w:szCs w:val="18"/>
              </w:rPr>
            </w:pPr>
            <w:r>
              <w:rPr>
                <w:rFonts w:asciiTheme="minorEastAsia" w:hAnsiTheme="minorEastAsia" w:hint="eastAsia"/>
                <w:sz w:val="18"/>
                <w:szCs w:val="18"/>
              </w:rPr>
              <w:t>0</w:t>
            </w:r>
          </w:p>
          <w:p w:rsidR="00BC6CDC" w:rsidRPr="00A873E7" w:rsidRDefault="00BD6E55" w:rsidP="00274135">
            <w:pPr>
              <w:spacing w:line="220" w:lineRule="exact"/>
              <w:ind w:right="-35"/>
              <w:jc w:val="right"/>
              <w:rPr>
                <w:rFonts w:asciiTheme="minorEastAsia" w:hAnsiTheme="minorEastAsia"/>
                <w:sz w:val="18"/>
                <w:szCs w:val="18"/>
              </w:rPr>
            </w:pPr>
            <w:r>
              <w:rPr>
                <w:rFonts w:asciiTheme="minorEastAsia" w:hAnsiTheme="minorEastAsia" w:hint="eastAsia"/>
                <w:sz w:val="18"/>
                <w:szCs w:val="18"/>
              </w:rPr>
              <w:t>[</w:t>
            </w:r>
            <w:r w:rsidR="005A355C">
              <w:rPr>
                <w:rFonts w:asciiTheme="minorEastAsia" w:hAnsiTheme="minorEastAsia" w:hint="eastAsia"/>
                <w:sz w:val="18"/>
                <w:szCs w:val="18"/>
              </w:rPr>
              <w:t xml:space="preserve"> </w:t>
            </w:r>
            <w:r w:rsidR="005A355C" w:rsidRPr="00A873E7">
              <w:rPr>
                <w:rFonts w:asciiTheme="minorEastAsia" w:hAnsiTheme="minorEastAsia" w:hint="eastAsia"/>
                <w:sz w:val="18"/>
                <w:szCs w:val="18"/>
              </w:rPr>
              <w:t>0</w:t>
            </w:r>
            <w:r w:rsidR="005A355C">
              <w:rPr>
                <w:rFonts w:asciiTheme="minorEastAsia" w:hAnsiTheme="minorEastAsia" w:hint="eastAsia"/>
                <w:sz w:val="18"/>
                <w:szCs w:val="18"/>
              </w:rPr>
              <w:t xml:space="preserve"> </w:t>
            </w:r>
            <w:r>
              <w:rPr>
                <w:rFonts w:asciiTheme="minorEastAsia" w:hAnsiTheme="minorEastAsia" w:hint="eastAsia"/>
                <w:sz w:val="18"/>
                <w:szCs w:val="18"/>
              </w:rPr>
              <w:t>]</w:t>
            </w:r>
          </w:p>
        </w:tc>
        <w:tc>
          <w:tcPr>
            <w:tcW w:w="1241" w:type="dxa"/>
            <w:tcBorders>
              <w:left w:val="double" w:sz="4" w:space="0" w:color="auto"/>
            </w:tcBorders>
            <w:noWrap/>
            <w:vAlign w:val="center"/>
            <w:hideMark/>
          </w:tcPr>
          <w:p w:rsidR="00BC6CDC" w:rsidRPr="00A873E7" w:rsidRDefault="002B00EE" w:rsidP="0007566F">
            <w:pPr>
              <w:spacing w:line="220" w:lineRule="exact"/>
              <w:ind w:right="141"/>
              <w:jc w:val="right"/>
              <w:rPr>
                <w:rFonts w:asciiTheme="minorEastAsia" w:hAnsiTheme="minorEastAsia"/>
                <w:sz w:val="18"/>
                <w:szCs w:val="18"/>
              </w:rPr>
            </w:pPr>
            <w:r>
              <w:rPr>
                <w:rFonts w:asciiTheme="minorEastAsia" w:hAnsiTheme="minorEastAsia" w:hint="eastAsia"/>
                <w:sz w:val="18"/>
                <w:szCs w:val="18"/>
              </w:rPr>
              <w:t>78</w:t>
            </w:r>
          </w:p>
          <w:p w:rsidR="00BC6CDC" w:rsidRPr="00A873E7" w:rsidRDefault="00BD6E55" w:rsidP="00274135">
            <w:pPr>
              <w:spacing w:line="220" w:lineRule="exact"/>
              <w:ind w:right="-35"/>
              <w:jc w:val="right"/>
              <w:rPr>
                <w:rFonts w:asciiTheme="minorEastAsia" w:hAnsiTheme="minorEastAsia"/>
                <w:sz w:val="18"/>
                <w:szCs w:val="18"/>
              </w:rPr>
            </w:pPr>
            <w:r>
              <w:rPr>
                <w:rFonts w:asciiTheme="minorEastAsia" w:hAnsiTheme="minorEastAsia" w:hint="eastAsia"/>
                <w:sz w:val="18"/>
                <w:szCs w:val="18"/>
              </w:rPr>
              <w:t>[</w:t>
            </w:r>
            <w:r w:rsidR="005A355C">
              <w:rPr>
                <w:rFonts w:asciiTheme="minorEastAsia" w:hAnsiTheme="minorEastAsia" w:hint="eastAsia"/>
                <w:sz w:val="18"/>
                <w:szCs w:val="18"/>
              </w:rPr>
              <w:t xml:space="preserve"> </w:t>
            </w:r>
            <w:r w:rsidR="00BC6CDC" w:rsidRPr="00A873E7">
              <w:rPr>
                <w:rFonts w:asciiTheme="minorEastAsia" w:hAnsiTheme="minorEastAsia" w:hint="eastAsia"/>
                <w:sz w:val="18"/>
                <w:szCs w:val="18"/>
              </w:rPr>
              <w:t>84</w:t>
            </w:r>
            <w:r w:rsidR="005A355C">
              <w:rPr>
                <w:rFonts w:asciiTheme="minorEastAsia" w:hAnsiTheme="minorEastAsia" w:hint="eastAsia"/>
                <w:sz w:val="18"/>
                <w:szCs w:val="18"/>
              </w:rPr>
              <w:t xml:space="preserve"> </w:t>
            </w:r>
            <w:r>
              <w:rPr>
                <w:rFonts w:asciiTheme="minorEastAsia" w:hAnsiTheme="minorEastAsia" w:hint="eastAsia"/>
                <w:sz w:val="18"/>
                <w:szCs w:val="18"/>
              </w:rPr>
              <w:t>]</w:t>
            </w:r>
          </w:p>
        </w:tc>
      </w:tr>
      <w:tr w:rsidR="00BC6CDC" w:rsidRPr="00A873E7" w:rsidTr="004429E7">
        <w:trPr>
          <w:trHeight w:val="270"/>
          <w:jc w:val="center"/>
        </w:trPr>
        <w:tc>
          <w:tcPr>
            <w:tcW w:w="442" w:type="dxa"/>
            <w:vMerge/>
            <w:hideMark/>
          </w:tcPr>
          <w:p w:rsidR="00BC6CDC" w:rsidRPr="00A873E7" w:rsidRDefault="00BC6CDC" w:rsidP="00BC6CDC">
            <w:pPr>
              <w:spacing w:line="220" w:lineRule="exact"/>
              <w:ind w:leftChars="3" w:left="1979" w:hangingChars="1214" w:hanging="1973"/>
              <w:rPr>
                <w:rFonts w:asciiTheme="minorEastAsia" w:hAnsiTheme="minorEastAsia"/>
                <w:sz w:val="18"/>
                <w:szCs w:val="18"/>
              </w:rPr>
            </w:pPr>
          </w:p>
        </w:tc>
        <w:tc>
          <w:tcPr>
            <w:tcW w:w="442" w:type="dxa"/>
            <w:vMerge/>
            <w:hideMark/>
          </w:tcPr>
          <w:p w:rsidR="00BC6CDC" w:rsidRPr="00A873E7" w:rsidRDefault="00BC6CDC" w:rsidP="00BC6CDC">
            <w:pPr>
              <w:spacing w:line="220" w:lineRule="exact"/>
              <w:ind w:leftChars="3" w:left="1979" w:hangingChars="1214" w:hanging="1973"/>
              <w:rPr>
                <w:rFonts w:asciiTheme="minorEastAsia" w:hAnsiTheme="minorEastAsia"/>
                <w:sz w:val="18"/>
                <w:szCs w:val="18"/>
              </w:rPr>
            </w:pPr>
          </w:p>
        </w:tc>
        <w:tc>
          <w:tcPr>
            <w:tcW w:w="2550" w:type="dxa"/>
            <w:tcBorders>
              <w:right w:val="double" w:sz="4" w:space="0" w:color="auto"/>
            </w:tcBorders>
            <w:noWrap/>
            <w:vAlign w:val="center"/>
            <w:hideMark/>
          </w:tcPr>
          <w:p w:rsidR="00BC6CDC" w:rsidRPr="00A873E7" w:rsidRDefault="00BC6CDC" w:rsidP="00A873E7">
            <w:pPr>
              <w:spacing w:line="220" w:lineRule="exact"/>
              <w:ind w:leftChars="3" w:left="1979" w:hangingChars="1214" w:hanging="1973"/>
              <w:jc w:val="distribute"/>
              <w:rPr>
                <w:rFonts w:asciiTheme="minorEastAsia" w:hAnsiTheme="minorEastAsia"/>
                <w:sz w:val="18"/>
                <w:szCs w:val="18"/>
              </w:rPr>
            </w:pPr>
            <w:r w:rsidRPr="00A873E7">
              <w:rPr>
                <w:rFonts w:asciiTheme="minorEastAsia" w:hAnsiTheme="minorEastAsia" w:hint="eastAsia"/>
                <w:sz w:val="18"/>
                <w:szCs w:val="18"/>
              </w:rPr>
              <w:t>公債管理特別会計</w:t>
            </w:r>
          </w:p>
        </w:tc>
        <w:tc>
          <w:tcPr>
            <w:tcW w:w="1309" w:type="dxa"/>
            <w:tcBorders>
              <w:left w:val="double" w:sz="4" w:space="0" w:color="auto"/>
            </w:tcBorders>
            <w:noWrap/>
            <w:vAlign w:val="center"/>
            <w:hideMark/>
          </w:tcPr>
          <w:p w:rsidR="00BC6CDC" w:rsidRPr="00A873E7" w:rsidRDefault="002B00EE" w:rsidP="00274135">
            <w:pPr>
              <w:spacing w:line="220" w:lineRule="exact"/>
              <w:ind w:right="113"/>
              <w:jc w:val="right"/>
              <w:rPr>
                <w:rFonts w:asciiTheme="minorEastAsia" w:hAnsiTheme="minorEastAsia"/>
                <w:sz w:val="18"/>
                <w:szCs w:val="18"/>
              </w:rPr>
            </w:pPr>
            <w:r>
              <w:rPr>
                <w:rFonts w:asciiTheme="minorEastAsia" w:hAnsiTheme="minorEastAsia" w:hint="eastAsia"/>
                <w:sz w:val="18"/>
                <w:szCs w:val="18"/>
              </w:rPr>
              <w:t>695,186</w:t>
            </w:r>
          </w:p>
          <w:p w:rsidR="00BC6CDC" w:rsidRPr="00A873E7" w:rsidRDefault="00BD6E55" w:rsidP="00274135">
            <w:pPr>
              <w:spacing w:line="220" w:lineRule="exact"/>
              <w:ind w:right="-35"/>
              <w:jc w:val="right"/>
              <w:rPr>
                <w:rFonts w:asciiTheme="minorEastAsia" w:hAnsiTheme="minorEastAsia"/>
                <w:sz w:val="18"/>
                <w:szCs w:val="18"/>
              </w:rPr>
            </w:pPr>
            <w:r>
              <w:rPr>
                <w:rFonts w:asciiTheme="minorEastAsia" w:hAnsiTheme="minorEastAsia" w:hint="eastAsia"/>
                <w:sz w:val="18"/>
                <w:szCs w:val="18"/>
              </w:rPr>
              <w:t>[</w:t>
            </w:r>
            <w:r w:rsidR="005A355C">
              <w:rPr>
                <w:rFonts w:asciiTheme="minorEastAsia" w:hAnsiTheme="minorEastAsia" w:hint="eastAsia"/>
                <w:sz w:val="18"/>
                <w:szCs w:val="18"/>
              </w:rPr>
              <w:t xml:space="preserve"> </w:t>
            </w:r>
            <w:r w:rsidR="00BC6CDC" w:rsidRPr="00A873E7">
              <w:rPr>
                <w:rFonts w:asciiTheme="minorEastAsia" w:hAnsiTheme="minorEastAsia" w:hint="eastAsia"/>
                <w:sz w:val="18"/>
                <w:szCs w:val="18"/>
              </w:rPr>
              <w:t>864,764</w:t>
            </w:r>
            <w:r w:rsidR="005A355C">
              <w:rPr>
                <w:rFonts w:asciiTheme="minorEastAsia" w:hAnsiTheme="minorEastAsia" w:hint="eastAsia"/>
                <w:sz w:val="18"/>
                <w:szCs w:val="18"/>
              </w:rPr>
              <w:t xml:space="preserve"> </w:t>
            </w:r>
            <w:r>
              <w:rPr>
                <w:rFonts w:asciiTheme="minorEastAsia" w:hAnsiTheme="minorEastAsia" w:hint="eastAsia"/>
                <w:sz w:val="18"/>
                <w:szCs w:val="18"/>
              </w:rPr>
              <w:t>]</w:t>
            </w:r>
          </w:p>
        </w:tc>
        <w:tc>
          <w:tcPr>
            <w:tcW w:w="1279" w:type="dxa"/>
            <w:noWrap/>
            <w:vAlign w:val="center"/>
            <w:hideMark/>
          </w:tcPr>
          <w:p w:rsidR="00BC6CDC" w:rsidRPr="00A873E7" w:rsidRDefault="002B00EE" w:rsidP="00274135">
            <w:pPr>
              <w:spacing w:line="220" w:lineRule="exact"/>
              <w:ind w:right="113"/>
              <w:jc w:val="right"/>
              <w:rPr>
                <w:rFonts w:asciiTheme="minorEastAsia" w:hAnsiTheme="minorEastAsia"/>
                <w:sz w:val="18"/>
                <w:szCs w:val="18"/>
              </w:rPr>
            </w:pPr>
            <w:r>
              <w:rPr>
                <w:rFonts w:asciiTheme="minorEastAsia" w:hAnsiTheme="minorEastAsia" w:hint="eastAsia"/>
                <w:sz w:val="18"/>
                <w:szCs w:val="18"/>
              </w:rPr>
              <w:t>694,015</w:t>
            </w:r>
          </w:p>
          <w:p w:rsidR="00BC6CDC" w:rsidRPr="00A873E7" w:rsidRDefault="00BD6E55" w:rsidP="00274135">
            <w:pPr>
              <w:spacing w:line="220" w:lineRule="exact"/>
              <w:ind w:right="-35"/>
              <w:jc w:val="right"/>
              <w:rPr>
                <w:rFonts w:asciiTheme="minorEastAsia" w:hAnsiTheme="minorEastAsia"/>
                <w:sz w:val="18"/>
                <w:szCs w:val="18"/>
              </w:rPr>
            </w:pPr>
            <w:r>
              <w:rPr>
                <w:rFonts w:asciiTheme="minorEastAsia" w:hAnsiTheme="minorEastAsia" w:hint="eastAsia"/>
                <w:sz w:val="18"/>
                <w:szCs w:val="18"/>
              </w:rPr>
              <w:t>[</w:t>
            </w:r>
            <w:r w:rsidR="005A355C">
              <w:rPr>
                <w:rFonts w:asciiTheme="minorEastAsia" w:hAnsiTheme="minorEastAsia" w:hint="eastAsia"/>
                <w:sz w:val="18"/>
                <w:szCs w:val="18"/>
              </w:rPr>
              <w:t xml:space="preserve"> </w:t>
            </w:r>
            <w:r w:rsidR="00BC6CDC" w:rsidRPr="00A873E7">
              <w:rPr>
                <w:rFonts w:asciiTheme="minorEastAsia" w:hAnsiTheme="minorEastAsia" w:hint="eastAsia"/>
                <w:sz w:val="18"/>
                <w:szCs w:val="18"/>
              </w:rPr>
              <w:t>863,809</w:t>
            </w:r>
            <w:r w:rsidR="005A355C">
              <w:rPr>
                <w:rFonts w:asciiTheme="minorEastAsia" w:hAnsiTheme="minorEastAsia" w:hint="eastAsia"/>
                <w:sz w:val="18"/>
                <w:szCs w:val="18"/>
              </w:rPr>
              <w:t xml:space="preserve"> </w:t>
            </w:r>
            <w:r>
              <w:rPr>
                <w:rFonts w:asciiTheme="minorEastAsia" w:hAnsiTheme="minorEastAsia" w:hint="eastAsia"/>
                <w:sz w:val="18"/>
                <w:szCs w:val="18"/>
              </w:rPr>
              <w:t>]</w:t>
            </w:r>
          </w:p>
        </w:tc>
        <w:tc>
          <w:tcPr>
            <w:tcW w:w="1244" w:type="dxa"/>
            <w:noWrap/>
            <w:vAlign w:val="center"/>
            <w:hideMark/>
          </w:tcPr>
          <w:p w:rsidR="00BC6CDC" w:rsidRPr="00A873E7" w:rsidRDefault="002B00EE" w:rsidP="00274135">
            <w:pPr>
              <w:spacing w:line="220" w:lineRule="exact"/>
              <w:ind w:right="113"/>
              <w:jc w:val="right"/>
              <w:rPr>
                <w:rFonts w:asciiTheme="minorEastAsia" w:hAnsiTheme="minorEastAsia"/>
                <w:sz w:val="18"/>
                <w:szCs w:val="18"/>
              </w:rPr>
            </w:pPr>
            <w:r>
              <w:rPr>
                <w:rFonts w:asciiTheme="minorEastAsia" w:hAnsiTheme="minorEastAsia" w:hint="eastAsia"/>
                <w:sz w:val="18"/>
                <w:szCs w:val="18"/>
              </w:rPr>
              <w:t>1,172</w:t>
            </w:r>
          </w:p>
          <w:p w:rsidR="00BC6CDC" w:rsidRPr="00A873E7" w:rsidRDefault="00BD6E55" w:rsidP="00274135">
            <w:pPr>
              <w:spacing w:line="220" w:lineRule="exact"/>
              <w:ind w:right="-35"/>
              <w:jc w:val="right"/>
              <w:rPr>
                <w:rFonts w:asciiTheme="minorEastAsia" w:hAnsiTheme="minorEastAsia"/>
                <w:sz w:val="18"/>
                <w:szCs w:val="18"/>
              </w:rPr>
            </w:pPr>
            <w:r>
              <w:rPr>
                <w:rFonts w:asciiTheme="minorEastAsia" w:hAnsiTheme="minorEastAsia" w:hint="eastAsia"/>
                <w:sz w:val="18"/>
                <w:szCs w:val="18"/>
              </w:rPr>
              <w:t>[</w:t>
            </w:r>
            <w:r w:rsidR="005A355C">
              <w:rPr>
                <w:rFonts w:asciiTheme="minorEastAsia" w:hAnsiTheme="minorEastAsia" w:hint="eastAsia"/>
                <w:sz w:val="18"/>
                <w:szCs w:val="18"/>
              </w:rPr>
              <w:t xml:space="preserve"> </w:t>
            </w:r>
            <w:r w:rsidR="00BC6CDC" w:rsidRPr="00A873E7">
              <w:rPr>
                <w:rFonts w:asciiTheme="minorEastAsia" w:hAnsiTheme="minorEastAsia" w:hint="eastAsia"/>
                <w:sz w:val="18"/>
                <w:szCs w:val="18"/>
              </w:rPr>
              <w:t>955</w:t>
            </w:r>
            <w:r w:rsidR="005A355C">
              <w:rPr>
                <w:rFonts w:asciiTheme="minorEastAsia" w:hAnsiTheme="minorEastAsia" w:hint="eastAsia"/>
                <w:sz w:val="18"/>
                <w:szCs w:val="18"/>
              </w:rPr>
              <w:t xml:space="preserve"> </w:t>
            </w:r>
            <w:r>
              <w:rPr>
                <w:rFonts w:asciiTheme="minorEastAsia" w:hAnsiTheme="minorEastAsia" w:hint="eastAsia"/>
                <w:sz w:val="18"/>
                <w:szCs w:val="18"/>
              </w:rPr>
              <w:t>]</w:t>
            </w:r>
          </w:p>
        </w:tc>
        <w:tc>
          <w:tcPr>
            <w:tcW w:w="1276" w:type="dxa"/>
            <w:tcBorders>
              <w:right w:val="double" w:sz="4" w:space="0" w:color="auto"/>
            </w:tcBorders>
            <w:noWrap/>
            <w:vAlign w:val="center"/>
            <w:hideMark/>
          </w:tcPr>
          <w:p w:rsidR="00BC6CDC" w:rsidRPr="00A873E7" w:rsidRDefault="002B00EE" w:rsidP="0007566F">
            <w:pPr>
              <w:spacing w:line="220" w:lineRule="exact"/>
              <w:ind w:right="141"/>
              <w:jc w:val="right"/>
              <w:rPr>
                <w:rFonts w:asciiTheme="minorEastAsia" w:hAnsiTheme="minorEastAsia"/>
                <w:sz w:val="18"/>
                <w:szCs w:val="18"/>
              </w:rPr>
            </w:pPr>
            <w:r>
              <w:rPr>
                <w:rFonts w:asciiTheme="minorEastAsia" w:hAnsiTheme="minorEastAsia" w:hint="eastAsia"/>
                <w:sz w:val="18"/>
                <w:szCs w:val="18"/>
              </w:rPr>
              <w:t>0</w:t>
            </w:r>
          </w:p>
          <w:p w:rsidR="00BC6CDC" w:rsidRPr="00A873E7" w:rsidRDefault="00BD6E55" w:rsidP="00274135">
            <w:pPr>
              <w:spacing w:line="220" w:lineRule="exact"/>
              <w:ind w:right="-35"/>
              <w:jc w:val="right"/>
              <w:rPr>
                <w:rFonts w:asciiTheme="minorEastAsia" w:hAnsiTheme="minorEastAsia"/>
                <w:sz w:val="18"/>
                <w:szCs w:val="18"/>
              </w:rPr>
            </w:pPr>
            <w:r>
              <w:rPr>
                <w:rFonts w:asciiTheme="minorEastAsia" w:hAnsiTheme="minorEastAsia" w:hint="eastAsia"/>
                <w:sz w:val="18"/>
                <w:szCs w:val="18"/>
              </w:rPr>
              <w:t>[</w:t>
            </w:r>
            <w:r w:rsidR="005A355C">
              <w:rPr>
                <w:rFonts w:asciiTheme="minorEastAsia" w:hAnsiTheme="minorEastAsia" w:hint="eastAsia"/>
                <w:sz w:val="18"/>
                <w:szCs w:val="18"/>
              </w:rPr>
              <w:t xml:space="preserve"> </w:t>
            </w:r>
            <w:r w:rsidR="005A355C" w:rsidRPr="00A873E7">
              <w:rPr>
                <w:rFonts w:asciiTheme="minorEastAsia" w:hAnsiTheme="minorEastAsia" w:hint="eastAsia"/>
                <w:sz w:val="18"/>
                <w:szCs w:val="18"/>
              </w:rPr>
              <w:t>0</w:t>
            </w:r>
            <w:r w:rsidR="005A355C">
              <w:rPr>
                <w:rFonts w:asciiTheme="minorEastAsia" w:hAnsiTheme="minorEastAsia" w:hint="eastAsia"/>
                <w:sz w:val="18"/>
                <w:szCs w:val="18"/>
              </w:rPr>
              <w:t xml:space="preserve"> </w:t>
            </w:r>
            <w:r>
              <w:rPr>
                <w:rFonts w:asciiTheme="minorEastAsia" w:hAnsiTheme="minorEastAsia" w:hint="eastAsia"/>
                <w:sz w:val="18"/>
                <w:szCs w:val="18"/>
              </w:rPr>
              <w:t>]</w:t>
            </w:r>
          </w:p>
        </w:tc>
        <w:tc>
          <w:tcPr>
            <w:tcW w:w="1241" w:type="dxa"/>
            <w:tcBorders>
              <w:left w:val="double" w:sz="4" w:space="0" w:color="auto"/>
            </w:tcBorders>
            <w:noWrap/>
            <w:vAlign w:val="center"/>
            <w:hideMark/>
          </w:tcPr>
          <w:p w:rsidR="00BC6CDC" w:rsidRPr="00A873E7" w:rsidRDefault="002B00EE" w:rsidP="00274135">
            <w:pPr>
              <w:spacing w:line="220" w:lineRule="exact"/>
              <w:ind w:right="113"/>
              <w:jc w:val="right"/>
              <w:rPr>
                <w:rFonts w:asciiTheme="minorEastAsia" w:hAnsiTheme="minorEastAsia"/>
                <w:sz w:val="18"/>
                <w:szCs w:val="18"/>
              </w:rPr>
            </w:pPr>
            <w:r>
              <w:rPr>
                <w:rFonts w:asciiTheme="minorEastAsia" w:hAnsiTheme="minorEastAsia" w:hint="eastAsia"/>
                <w:sz w:val="18"/>
                <w:szCs w:val="18"/>
              </w:rPr>
              <w:t>1,172</w:t>
            </w:r>
          </w:p>
          <w:p w:rsidR="00BC6CDC" w:rsidRPr="00A873E7" w:rsidRDefault="00BD6E55" w:rsidP="00274135">
            <w:pPr>
              <w:spacing w:line="220" w:lineRule="exact"/>
              <w:ind w:right="-35"/>
              <w:jc w:val="right"/>
              <w:rPr>
                <w:rFonts w:asciiTheme="minorEastAsia" w:hAnsiTheme="minorEastAsia"/>
                <w:sz w:val="18"/>
                <w:szCs w:val="18"/>
              </w:rPr>
            </w:pPr>
            <w:r>
              <w:rPr>
                <w:rFonts w:asciiTheme="minorEastAsia" w:hAnsiTheme="minorEastAsia" w:hint="eastAsia"/>
                <w:sz w:val="18"/>
                <w:szCs w:val="18"/>
              </w:rPr>
              <w:t>[</w:t>
            </w:r>
            <w:r w:rsidR="005A355C">
              <w:rPr>
                <w:rFonts w:asciiTheme="minorEastAsia" w:hAnsiTheme="minorEastAsia" w:hint="eastAsia"/>
                <w:sz w:val="18"/>
                <w:szCs w:val="18"/>
              </w:rPr>
              <w:t xml:space="preserve"> </w:t>
            </w:r>
            <w:r w:rsidR="00BC6CDC" w:rsidRPr="00A873E7">
              <w:rPr>
                <w:rFonts w:asciiTheme="minorEastAsia" w:hAnsiTheme="minorEastAsia" w:hint="eastAsia"/>
                <w:sz w:val="18"/>
                <w:szCs w:val="18"/>
              </w:rPr>
              <w:t>955</w:t>
            </w:r>
            <w:r w:rsidR="005A355C">
              <w:rPr>
                <w:rFonts w:asciiTheme="minorEastAsia" w:hAnsiTheme="minorEastAsia" w:hint="eastAsia"/>
                <w:sz w:val="18"/>
                <w:szCs w:val="18"/>
              </w:rPr>
              <w:t xml:space="preserve"> </w:t>
            </w:r>
            <w:r>
              <w:rPr>
                <w:rFonts w:asciiTheme="minorEastAsia" w:hAnsiTheme="minorEastAsia" w:hint="eastAsia"/>
                <w:sz w:val="18"/>
                <w:szCs w:val="18"/>
              </w:rPr>
              <w:t>]</w:t>
            </w:r>
          </w:p>
        </w:tc>
      </w:tr>
      <w:tr w:rsidR="00BC6CDC" w:rsidRPr="00A873E7" w:rsidTr="004429E7">
        <w:trPr>
          <w:trHeight w:val="270"/>
          <w:jc w:val="center"/>
        </w:trPr>
        <w:tc>
          <w:tcPr>
            <w:tcW w:w="442" w:type="dxa"/>
            <w:vMerge/>
            <w:hideMark/>
          </w:tcPr>
          <w:p w:rsidR="00BC6CDC" w:rsidRPr="00A873E7" w:rsidRDefault="00BC6CDC" w:rsidP="00BC6CDC">
            <w:pPr>
              <w:spacing w:line="220" w:lineRule="exact"/>
              <w:ind w:leftChars="3" w:left="1979" w:hangingChars="1214" w:hanging="1973"/>
              <w:rPr>
                <w:rFonts w:asciiTheme="minorEastAsia" w:hAnsiTheme="minorEastAsia"/>
                <w:sz w:val="18"/>
                <w:szCs w:val="18"/>
              </w:rPr>
            </w:pPr>
          </w:p>
        </w:tc>
        <w:tc>
          <w:tcPr>
            <w:tcW w:w="442" w:type="dxa"/>
            <w:vMerge/>
            <w:hideMark/>
          </w:tcPr>
          <w:p w:rsidR="00BC6CDC" w:rsidRPr="00A873E7" w:rsidRDefault="00BC6CDC" w:rsidP="00BC6CDC">
            <w:pPr>
              <w:spacing w:line="220" w:lineRule="exact"/>
              <w:ind w:leftChars="3" w:left="1979" w:hangingChars="1214" w:hanging="1973"/>
              <w:rPr>
                <w:rFonts w:asciiTheme="minorEastAsia" w:hAnsiTheme="minorEastAsia"/>
                <w:sz w:val="18"/>
                <w:szCs w:val="18"/>
              </w:rPr>
            </w:pPr>
          </w:p>
        </w:tc>
        <w:tc>
          <w:tcPr>
            <w:tcW w:w="2550" w:type="dxa"/>
            <w:tcBorders>
              <w:right w:val="double" w:sz="4" w:space="0" w:color="auto"/>
            </w:tcBorders>
            <w:vAlign w:val="center"/>
            <w:hideMark/>
          </w:tcPr>
          <w:p w:rsidR="00BC6CDC" w:rsidRPr="00A873E7" w:rsidRDefault="00BC6CDC" w:rsidP="00A873E7">
            <w:pPr>
              <w:spacing w:line="220" w:lineRule="exact"/>
              <w:ind w:leftChars="3" w:left="1979" w:hangingChars="1214" w:hanging="1973"/>
              <w:jc w:val="distribute"/>
              <w:rPr>
                <w:rFonts w:asciiTheme="minorEastAsia" w:hAnsiTheme="minorEastAsia"/>
                <w:sz w:val="18"/>
                <w:szCs w:val="18"/>
              </w:rPr>
            </w:pPr>
            <w:r w:rsidRPr="00A873E7">
              <w:rPr>
                <w:rFonts w:asciiTheme="minorEastAsia" w:hAnsiTheme="minorEastAsia" w:hint="eastAsia"/>
                <w:sz w:val="18"/>
                <w:szCs w:val="18"/>
              </w:rPr>
              <w:t>市町村施設整備資金特別会計</w:t>
            </w:r>
          </w:p>
        </w:tc>
        <w:tc>
          <w:tcPr>
            <w:tcW w:w="1309" w:type="dxa"/>
            <w:tcBorders>
              <w:left w:val="double" w:sz="4" w:space="0" w:color="auto"/>
            </w:tcBorders>
            <w:noWrap/>
            <w:vAlign w:val="center"/>
            <w:hideMark/>
          </w:tcPr>
          <w:p w:rsidR="00BC6CDC" w:rsidRPr="00A873E7" w:rsidRDefault="002B00EE" w:rsidP="00274135">
            <w:pPr>
              <w:spacing w:line="220" w:lineRule="exact"/>
              <w:ind w:right="113"/>
              <w:jc w:val="right"/>
              <w:rPr>
                <w:rFonts w:asciiTheme="minorEastAsia" w:hAnsiTheme="minorEastAsia"/>
                <w:sz w:val="18"/>
                <w:szCs w:val="18"/>
              </w:rPr>
            </w:pPr>
            <w:r>
              <w:rPr>
                <w:rFonts w:asciiTheme="minorEastAsia" w:hAnsiTheme="minorEastAsia" w:hint="eastAsia"/>
                <w:sz w:val="18"/>
                <w:szCs w:val="18"/>
              </w:rPr>
              <w:t>23,281</w:t>
            </w:r>
          </w:p>
          <w:p w:rsidR="00BC6CDC" w:rsidRPr="00A873E7" w:rsidRDefault="00BD6E55" w:rsidP="00274135">
            <w:pPr>
              <w:spacing w:line="220" w:lineRule="exact"/>
              <w:ind w:right="-35"/>
              <w:jc w:val="right"/>
              <w:rPr>
                <w:rFonts w:asciiTheme="minorEastAsia" w:hAnsiTheme="minorEastAsia"/>
                <w:sz w:val="18"/>
                <w:szCs w:val="18"/>
              </w:rPr>
            </w:pPr>
            <w:r>
              <w:rPr>
                <w:rFonts w:asciiTheme="minorEastAsia" w:hAnsiTheme="minorEastAsia" w:hint="eastAsia"/>
                <w:sz w:val="18"/>
                <w:szCs w:val="18"/>
              </w:rPr>
              <w:t>[</w:t>
            </w:r>
            <w:r w:rsidR="005A355C">
              <w:rPr>
                <w:rFonts w:asciiTheme="minorEastAsia" w:hAnsiTheme="minorEastAsia" w:hint="eastAsia"/>
                <w:sz w:val="18"/>
                <w:szCs w:val="18"/>
              </w:rPr>
              <w:t xml:space="preserve"> </w:t>
            </w:r>
            <w:r w:rsidR="00BC6CDC" w:rsidRPr="00A873E7">
              <w:rPr>
                <w:rFonts w:asciiTheme="minorEastAsia" w:hAnsiTheme="minorEastAsia" w:hint="eastAsia"/>
                <w:sz w:val="18"/>
                <w:szCs w:val="18"/>
              </w:rPr>
              <w:t>25,297</w:t>
            </w:r>
            <w:r w:rsidR="005A355C">
              <w:rPr>
                <w:rFonts w:asciiTheme="minorEastAsia" w:hAnsiTheme="minorEastAsia" w:hint="eastAsia"/>
                <w:sz w:val="18"/>
                <w:szCs w:val="18"/>
              </w:rPr>
              <w:t xml:space="preserve"> </w:t>
            </w:r>
            <w:r>
              <w:rPr>
                <w:rFonts w:asciiTheme="minorEastAsia" w:hAnsiTheme="minorEastAsia" w:hint="eastAsia"/>
                <w:sz w:val="18"/>
                <w:szCs w:val="18"/>
              </w:rPr>
              <w:t>]</w:t>
            </w:r>
          </w:p>
        </w:tc>
        <w:tc>
          <w:tcPr>
            <w:tcW w:w="1279" w:type="dxa"/>
            <w:noWrap/>
            <w:vAlign w:val="center"/>
            <w:hideMark/>
          </w:tcPr>
          <w:p w:rsidR="00BC6CDC" w:rsidRPr="00A873E7" w:rsidRDefault="002B00EE" w:rsidP="00274135">
            <w:pPr>
              <w:spacing w:line="220" w:lineRule="exact"/>
              <w:ind w:right="113"/>
              <w:jc w:val="right"/>
              <w:rPr>
                <w:rFonts w:asciiTheme="minorEastAsia" w:hAnsiTheme="minorEastAsia"/>
                <w:sz w:val="18"/>
                <w:szCs w:val="18"/>
              </w:rPr>
            </w:pPr>
            <w:r>
              <w:rPr>
                <w:rFonts w:asciiTheme="minorEastAsia" w:hAnsiTheme="minorEastAsia" w:hint="eastAsia"/>
                <w:sz w:val="18"/>
                <w:szCs w:val="18"/>
              </w:rPr>
              <w:t>23,180</w:t>
            </w:r>
          </w:p>
          <w:p w:rsidR="00BC6CDC" w:rsidRPr="00A873E7" w:rsidRDefault="00BD6E55" w:rsidP="00274135">
            <w:pPr>
              <w:spacing w:line="220" w:lineRule="exact"/>
              <w:ind w:right="-35"/>
              <w:jc w:val="right"/>
              <w:rPr>
                <w:rFonts w:asciiTheme="minorEastAsia" w:hAnsiTheme="minorEastAsia"/>
                <w:sz w:val="18"/>
                <w:szCs w:val="18"/>
              </w:rPr>
            </w:pPr>
            <w:r>
              <w:rPr>
                <w:rFonts w:asciiTheme="minorEastAsia" w:hAnsiTheme="minorEastAsia" w:hint="eastAsia"/>
                <w:sz w:val="18"/>
                <w:szCs w:val="18"/>
              </w:rPr>
              <w:t>[</w:t>
            </w:r>
            <w:r w:rsidR="005A355C">
              <w:rPr>
                <w:rFonts w:asciiTheme="minorEastAsia" w:hAnsiTheme="minorEastAsia" w:hint="eastAsia"/>
                <w:sz w:val="18"/>
                <w:szCs w:val="18"/>
              </w:rPr>
              <w:t xml:space="preserve"> </w:t>
            </w:r>
            <w:r w:rsidR="00BC6CDC" w:rsidRPr="00A873E7">
              <w:rPr>
                <w:rFonts w:asciiTheme="minorEastAsia" w:hAnsiTheme="minorEastAsia" w:hint="eastAsia"/>
                <w:sz w:val="18"/>
                <w:szCs w:val="18"/>
              </w:rPr>
              <w:t>24,789</w:t>
            </w:r>
            <w:r w:rsidR="005A355C">
              <w:rPr>
                <w:rFonts w:asciiTheme="minorEastAsia" w:hAnsiTheme="minorEastAsia" w:hint="eastAsia"/>
                <w:sz w:val="18"/>
                <w:szCs w:val="18"/>
              </w:rPr>
              <w:t xml:space="preserve"> </w:t>
            </w:r>
            <w:r>
              <w:rPr>
                <w:rFonts w:asciiTheme="minorEastAsia" w:hAnsiTheme="minorEastAsia" w:hint="eastAsia"/>
                <w:sz w:val="18"/>
                <w:szCs w:val="18"/>
              </w:rPr>
              <w:t>]</w:t>
            </w:r>
          </w:p>
        </w:tc>
        <w:tc>
          <w:tcPr>
            <w:tcW w:w="1244" w:type="dxa"/>
            <w:noWrap/>
            <w:vAlign w:val="center"/>
            <w:hideMark/>
          </w:tcPr>
          <w:p w:rsidR="00BC6CDC" w:rsidRPr="00A873E7" w:rsidRDefault="002B00EE" w:rsidP="00274135">
            <w:pPr>
              <w:spacing w:line="220" w:lineRule="exact"/>
              <w:ind w:right="113"/>
              <w:jc w:val="right"/>
              <w:rPr>
                <w:rFonts w:asciiTheme="minorEastAsia" w:hAnsiTheme="minorEastAsia"/>
                <w:sz w:val="18"/>
                <w:szCs w:val="18"/>
              </w:rPr>
            </w:pPr>
            <w:r>
              <w:rPr>
                <w:rFonts w:asciiTheme="minorEastAsia" w:hAnsiTheme="minorEastAsia" w:hint="eastAsia"/>
                <w:sz w:val="18"/>
                <w:szCs w:val="18"/>
              </w:rPr>
              <w:t>101</w:t>
            </w:r>
          </w:p>
          <w:p w:rsidR="00BC6CDC" w:rsidRPr="00A873E7" w:rsidRDefault="00BD6E55" w:rsidP="00BC6CDC">
            <w:pPr>
              <w:spacing w:line="220" w:lineRule="exact"/>
              <w:ind w:leftChars="3" w:left="1979" w:hangingChars="1214" w:hanging="1973"/>
              <w:jc w:val="right"/>
              <w:rPr>
                <w:rFonts w:asciiTheme="minorEastAsia" w:hAnsiTheme="minorEastAsia"/>
                <w:sz w:val="18"/>
                <w:szCs w:val="18"/>
              </w:rPr>
            </w:pPr>
            <w:r>
              <w:rPr>
                <w:rFonts w:asciiTheme="minorEastAsia" w:hAnsiTheme="minorEastAsia" w:hint="eastAsia"/>
                <w:sz w:val="18"/>
                <w:szCs w:val="18"/>
              </w:rPr>
              <w:t>[</w:t>
            </w:r>
            <w:r w:rsidR="005A355C">
              <w:rPr>
                <w:rFonts w:asciiTheme="minorEastAsia" w:hAnsiTheme="minorEastAsia" w:hint="eastAsia"/>
                <w:sz w:val="18"/>
                <w:szCs w:val="18"/>
              </w:rPr>
              <w:t xml:space="preserve"> </w:t>
            </w:r>
            <w:r w:rsidR="00BC6CDC" w:rsidRPr="00A873E7">
              <w:rPr>
                <w:rFonts w:asciiTheme="minorEastAsia" w:hAnsiTheme="minorEastAsia" w:hint="eastAsia"/>
                <w:sz w:val="18"/>
                <w:szCs w:val="18"/>
              </w:rPr>
              <w:t>508</w:t>
            </w:r>
            <w:r w:rsidR="005A355C">
              <w:rPr>
                <w:rFonts w:asciiTheme="minorEastAsia" w:hAnsiTheme="minorEastAsia" w:hint="eastAsia"/>
                <w:sz w:val="18"/>
                <w:szCs w:val="18"/>
              </w:rPr>
              <w:t xml:space="preserve"> </w:t>
            </w:r>
            <w:r>
              <w:rPr>
                <w:rFonts w:asciiTheme="minorEastAsia" w:hAnsiTheme="minorEastAsia" w:hint="eastAsia"/>
                <w:sz w:val="18"/>
                <w:szCs w:val="18"/>
              </w:rPr>
              <w:t>]</w:t>
            </w:r>
          </w:p>
        </w:tc>
        <w:tc>
          <w:tcPr>
            <w:tcW w:w="1276" w:type="dxa"/>
            <w:tcBorders>
              <w:right w:val="double" w:sz="4" w:space="0" w:color="auto"/>
            </w:tcBorders>
            <w:noWrap/>
            <w:vAlign w:val="center"/>
            <w:hideMark/>
          </w:tcPr>
          <w:p w:rsidR="00BC6CDC" w:rsidRPr="00A873E7" w:rsidRDefault="002B00EE" w:rsidP="0007566F">
            <w:pPr>
              <w:spacing w:line="220" w:lineRule="exact"/>
              <w:ind w:right="141"/>
              <w:jc w:val="right"/>
              <w:rPr>
                <w:rFonts w:asciiTheme="minorEastAsia" w:hAnsiTheme="minorEastAsia"/>
                <w:sz w:val="18"/>
                <w:szCs w:val="18"/>
              </w:rPr>
            </w:pPr>
            <w:r>
              <w:rPr>
                <w:rFonts w:asciiTheme="minorEastAsia" w:hAnsiTheme="minorEastAsia" w:hint="eastAsia"/>
                <w:sz w:val="18"/>
                <w:szCs w:val="18"/>
              </w:rPr>
              <w:t>0</w:t>
            </w:r>
          </w:p>
          <w:p w:rsidR="00BC6CDC" w:rsidRPr="00A873E7" w:rsidRDefault="00BD6E55" w:rsidP="00274135">
            <w:pPr>
              <w:spacing w:line="220" w:lineRule="exact"/>
              <w:ind w:right="-35"/>
              <w:jc w:val="right"/>
              <w:rPr>
                <w:rFonts w:asciiTheme="minorEastAsia" w:hAnsiTheme="minorEastAsia"/>
                <w:sz w:val="18"/>
                <w:szCs w:val="18"/>
              </w:rPr>
            </w:pPr>
            <w:r>
              <w:rPr>
                <w:rFonts w:asciiTheme="minorEastAsia" w:hAnsiTheme="minorEastAsia" w:hint="eastAsia"/>
                <w:sz w:val="18"/>
                <w:szCs w:val="18"/>
              </w:rPr>
              <w:t>[</w:t>
            </w:r>
            <w:r w:rsidR="005A355C">
              <w:rPr>
                <w:rFonts w:asciiTheme="minorEastAsia" w:hAnsiTheme="minorEastAsia" w:hint="eastAsia"/>
                <w:sz w:val="18"/>
                <w:szCs w:val="18"/>
              </w:rPr>
              <w:t xml:space="preserve"> </w:t>
            </w:r>
            <w:r w:rsidR="005A355C" w:rsidRPr="00A873E7">
              <w:rPr>
                <w:rFonts w:asciiTheme="minorEastAsia" w:hAnsiTheme="minorEastAsia" w:hint="eastAsia"/>
                <w:sz w:val="18"/>
                <w:szCs w:val="18"/>
              </w:rPr>
              <w:t>0</w:t>
            </w:r>
            <w:r w:rsidR="005A355C">
              <w:rPr>
                <w:rFonts w:asciiTheme="minorEastAsia" w:hAnsiTheme="minorEastAsia" w:hint="eastAsia"/>
                <w:sz w:val="18"/>
                <w:szCs w:val="18"/>
              </w:rPr>
              <w:t xml:space="preserve"> </w:t>
            </w:r>
            <w:r>
              <w:rPr>
                <w:rFonts w:asciiTheme="minorEastAsia" w:hAnsiTheme="minorEastAsia" w:hint="eastAsia"/>
                <w:sz w:val="18"/>
                <w:szCs w:val="18"/>
              </w:rPr>
              <w:t>]</w:t>
            </w:r>
          </w:p>
        </w:tc>
        <w:tc>
          <w:tcPr>
            <w:tcW w:w="1241" w:type="dxa"/>
            <w:tcBorders>
              <w:left w:val="double" w:sz="4" w:space="0" w:color="auto"/>
            </w:tcBorders>
            <w:noWrap/>
            <w:vAlign w:val="center"/>
            <w:hideMark/>
          </w:tcPr>
          <w:p w:rsidR="00BC6CDC" w:rsidRPr="00A873E7" w:rsidRDefault="002B00EE" w:rsidP="00274135">
            <w:pPr>
              <w:spacing w:line="220" w:lineRule="exact"/>
              <w:ind w:right="113"/>
              <w:jc w:val="right"/>
              <w:rPr>
                <w:rFonts w:asciiTheme="minorEastAsia" w:hAnsiTheme="minorEastAsia"/>
                <w:sz w:val="18"/>
                <w:szCs w:val="18"/>
              </w:rPr>
            </w:pPr>
            <w:r>
              <w:rPr>
                <w:rFonts w:asciiTheme="minorEastAsia" w:hAnsiTheme="minorEastAsia" w:hint="eastAsia"/>
                <w:sz w:val="18"/>
                <w:szCs w:val="18"/>
              </w:rPr>
              <w:t>101</w:t>
            </w:r>
          </w:p>
          <w:p w:rsidR="00BC6CDC" w:rsidRPr="00A873E7" w:rsidRDefault="00BD6E55" w:rsidP="00274135">
            <w:pPr>
              <w:spacing w:line="220" w:lineRule="exact"/>
              <w:ind w:right="-35"/>
              <w:jc w:val="right"/>
              <w:rPr>
                <w:rFonts w:asciiTheme="minorEastAsia" w:hAnsiTheme="minorEastAsia"/>
                <w:sz w:val="18"/>
                <w:szCs w:val="18"/>
              </w:rPr>
            </w:pPr>
            <w:r>
              <w:rPr>
                <w:rFonts w:asciiTheme="minorEastAsia" w:hAnsiTheme="minorEastAsia" w:hint="eastAsia"/>
                <w:sz w:val="18"/>
                <w:szCs w:val="18"/>
              </w:rPr>
              <w:t>[</w:t>
            </w:r>
            <w:r w:rsidR="005A355C">
              <w:rPr>
                <w:rFonts w:asciiTheme="minorEastAsia" w:hAnsiTheme="minorEastAsia" w:hint="eastAsia"/>
                <w:sz w:val="18"/>
                <w:szCs w:val="18"/>
              </w:rPr>
              <w:t xml:space="preserve"> </w:t>
            </w:r>
            <w:r w:rsidR="00BC6CDC" w:rsidRPr="00A873E7">
              <w:rPr>
                <w:rFonts w:asciiTheme="minorEastAsia" w:hAnsiTheme="minorEastAsia" w:hint="eastAsia"/>
                <w:sz w:val="18"/>
                <w:szCs w:val="18"/>
              </w:rPr>
              <w:t>508</w:t>
            </w:r>
            <w:r w:rsidR="005A355C">
              <w:rPr>
                <w:rFonts w:asciiTheme="minorEastAsia" w:hAnsiTheme="minorEastAsia" w:hint="eastAsia"/>
                <w:sz w:val="18"/>
                <w:szCs w:val="18"/>
              </w:rPr>
              <w:t xml:space="preserve"> </w:t>
            </w:r>
            <w:r>
              <w:rPr>
                <w:rFonts w:asciiTheme="minorEastAsia" w:hAnsiTheme="minorEastAsia" w:hint="eastAsia"/>
                <w:sz w:val="18"/>
                <w:szCs w:val="18"/>
              </w:rPr>
              <w:t>]</w:t>
            </w:r>
          </w:p>
        </w:tc>
      </w:tr>
      <w:tr w:rsidR="00BC6CDC" w:rsidRPr="00A873E7" w:rsidTr="004429E7">
        <w:trPr>
          <w:trHeight w:val="270"/>
          <w:jc w:val="center"/>
        </w:trPr>
        <w:tc>
          <w:tcPr>
            <w:tcW w:w="442" w:type="dxa"/>
            <w:vMerge/>
            <w:hideMark/>
          </w:tcPr>
          <w:p w:rsidR="00BC6CDC" w:rsidRPr="00A873E7" w:rsidRDefault="00BC6CDC" w:rsidP="00BC6CDC">
            <w:pPr>
              <w:spacing w:line="220" w:lineRule="exact"/>
              <w:ind w:leftChars="3" w:left="1979" w:hangingChars="1214" w:hanging="1973"/>
              <w:rPr>
                <w:rFonts w:asciiTheme="minorEastAsia" w:hAnsiTheme="minorEastAsia"/>
                <w:sz w:val="18"/>
                <w:szCs w:val="18"/>
              </w:rPr>
            </w:pPr>
          </w:p>
        </w:tc>
        <w:tc>
          <w:tcPr>
            <w:tcW w:w="442" w:type="dxa"/>
            <w:vMerge/>
            <w:hideMark/>
          </w:tcPr>
          <w:p w:rsidR="00BC6CDC" w:rsidRPr="00A873E7" w:rsidRDefault="00BC6CDC" w:rsidP="00BC6CDC">
            <w:pPr>
              <w:spacing w:line="220" w:lineRule="exact"/>
              <w:ind w:leftChars="3" w:left="1979" w:hangingChars="1214" w:hanging="1973"/>
              <w:rPr>
                <w:rFonts w:asciiTheme="minorEastAsia" w:hAnsiTheme="minorEastAsia"/>
                <w:sz w:val="18"/>
                <w:szCs w:val="18"/>
              </w:rPr>
            </w:pPr>
          </w:p>
        </w:tc>
        <w:tc>
          <w:tcPr>
            <w:tcW w:w="2550" w:type="dxa"/>
            <w:tcBorders>
              <w:right w:val="double" w:sz="4" w:space="0" w:color="auto"/>
            </w:tcBorders>
            <w:vAlign w:val="center"/>
            <w:hideMark/>
          </w:tcPr>
          <w:p w:rsidR="00BC6CDC" w:rsidRPr="00A873E7" w:rsidRDefault="00BC6CDC" w:rsidP="00A873E7">
            <w:pPr>
              <w:spacing w:line="220" w:lineRule="exact"/>
              <w:ind w:leftChars="3" w:left="1979" w:hangingChars="1214" w:hanging="1973"/>
              <w:jc w:val="distribute"/>
              <w:rPr>
                <w:rFonts w:asciiTheme="minorEastAsia" w:hAnsiTheme="minorEastAsia"/>
                <w:sz w:val="18"/>
                <w:szCs w:val="18"/>
              </w:rPr>
            </w:pPr>
            <w:r w:rsidRPr="00A873E7">
              <w:rPr>
                <w:rFonts w:asciiTheme="minorEastAsia" w:hAnsiTheme="minorEastAsia" w:hint="eastAsia"/>
                <w:sz w:val="18"/>
                <w:szCs w:val="18"/>
              </w:rPr>
              <w:t>証紙収入金整理特別会計</w:t>
            </w:r>
          </w:p>
        </w:tc>
        <w:tc>
          <w:tcPr>
            <w:tcW w:w="1309" w:type="dxa"/>
            <w:tcBorders>
              <w:left w:val="double" w:sz="4" w:space="0" w:color="auto"/>
            </w:tcBorders>
            <w:noWrap/>
            <w:vAlign w:val="center"/>
            <w:hideMark/>
          </w:tcPr>
          <w:p w:rsidR="00BC6CDC" w:rsidRPr="00A873E7" w:rsidRDefault="002B00EE" w:rsidP="00274135">
            <w:pPr>
              <w:spacing w:line="220" w:lineRule="exact"/>
              <w:ind w:right="113"/>
              <w:jc w:val="right"/>
              <w:rPr>
                <w:rFonts w:asciiTheme="minorEastAsia" w:hAnsiTheme="minorEastAsia"/>
                <w:sz w:val="18"/>
                <w:szCs w:val="18"/>
              </w:rPr>
            </w:pPr>
            <w:r>
              <w:rPr>
                <w:rFonts w:asciiTheme="minorEastAsia" w:hAnsiTheme="minorEastAsia" w:hint="eastAsia"/>
                <w:sz w:val="18"/>
                <w:szCs w:val="18"/>
              </w:rPr>
              <w:t>10,642</w:t>
            </w:r>
          </w:p>
          <w:p w:rsidR="00BC6CDC" w:rsidRPr="00A873E7" w:rsidRDefault="00BD6E55" w:rsidP="00274135">
            <w:pPr>
              <w:spacing w:line="220" w:lineRule="exact"/>
              <w:ind w:right="-35"/>
              <w:jc w:val="right"/>
              <w:rPr>
                <w:rFonts w:asciiTheme="minorEastAsia" w:hAnsiTheme="minorEastAsia"/>
                <w:sz w:val="18"/>
                <w:szCs w:val="18"/>
              </w:rPr>
            </w:pPr>
            <w:r>
              <w:rPr>
                <w:rFonts w:asciiTheme="minorEastAsia" w:hAnsiTheme="minorEastAsia" w:hint="eastAsia"/>
                <w:sz w:val="18"/>
                <w:szCs w:val="18"/>
              </w:rPr>
              <w:t>[</w:t>
            </w:r>
            <w:r w:rsidR="005A355C">
              <w:rPr>
                <w:rFonts w:asciiTheme="minorEastAsia" w:hAnsiTheme="minorEastAsia" w:hint="eastAsia"/>
                <w:sz w:val="18"/>
                <w:szCs w:val="18"/>
              </w:rPr>
              <w:t xml:space="preserve"> </w:t>
            </w:r>
            <w:r w:rsidR="00BC6CDC" w:rsidRPr="00A873E7">
              <w:rPr>
                <w:rFonts w:asciiTheme="minorEastAsia" w:hAnsiTheme="minorEastAsia" w:hint="eastAsia"/>
                <w:sz w:val="18"/>
                <w:szCs w:val="18"/>
              </w:rPr>
              <w:t>11,009</w:t>
            </w:r>
            <w:r w:rsidR="005A355C">
              <w:rPr>
                <w:rFonts w:asciiTheme="minorEastAsia" w:hAnsiTheme="minorEastAsia" w:hint="eastAsia"/>
                <w:sz w:val="18"/>
                <w:szCs w:val="18"/>
              </w:rPr>
              <w:t xml:space="preserve"> </w:t>
            </w:r>
            <w:r>
              <w:rPr>
                <w:rFonts w:asciiTheme="minorEastAsia" w:hAnsiTheme="minorEastAsia" w:hint="eastAsia"/>
                <w:sz w:val="18"/>
                <w:szCs w:val="18"/>
              </w:rPr>
              <w:t>]</w:t>
            </w:r>
          </w:p>
        </w:tc>
        <w:tc>
          <w:tcPr>
            <w:tcW w:w="1279" w:type="dxa"/>
            <w:noWrap/>
            <w:vAlign w:val="center"/>
            <w:hideMark/>
          </w:tcPr>
          <w:p w:rsidR="00BC6CDC" w:rsidRPr="00A873E7" w:rsidRDefault="002B00EE" w:rsidP="00274135">
            <w:pPr>
              <w:spacing w:line="220" w:lineRule="exact"/>
              <w:ind w:right="113"/>
              <w:jc w:val="right"/>
              <w:rPr>
                <w:rFonts w:asciiTheme="minorEastAsia" w:hAnsiTheme="minorEastAsia"/>
                <w:sz w:val="18"/>
                <w:szCs w:val="18"/>
              </w:rPr>
            </w:pPr>
            <w:r>
              <w:rPr>
                <w:rFonts w:asciiTheme="minorEastAsia" w:hAnsiTheme="minorEastAsia" w:hint="eastAsia"/>
                <w:sz w:val="18"/>
                <w:szCs w:val="18"/>
              </w:rPr>
              <w:t>10,313</w:t>
            </w:r>
          </w:p>
          <w:p w:rsidR="00BC6CDC" w:rsidRPr="00A873E7" w:rsidRDefault="00BD6E55" w:rsidP="00274135">
            <w:pPr>
              <w:spacing w:line="220" w:lineRule="exact"/>
              <w:ind w:right="-35"/>
              <w:jc w:val="right"/>
              <w:rPr>
                <w:rFonts w:asciiTheme="minorEastAsia" w:hAnsiTheme="minorEastAsia"/>
                <w:sz w:val="18"/>
                <w:szCs w:val="18"/>
              </w:rPr>
            </w:pPr>
            <w:r>
              <w:rPr>
                <w:rFonts w:asciiTheme="minorEastAsia" w:hAnsiTheme="minorEastAsia" w:hint="eastAsia"/>
                <w:sz w:val="18"/>
                <w:szCs w:val="18"/>
              </w:rPr>
              <w:t>[</w:t>
            </w:r>
            <w:r w:rsidR="005A355C">
              <w:rPr>
                <w:rFonts w:asciiTheme="minorEastAsia" w:hAnsiTheme="minorEastAsia" w:hint="eastAsia"/>
                <w:sz w:val="18"/>
                <w:szCs w:val="18"/>
              </w:rPr>
              <w:t xml:space="preserve"> </w:t>
            </w:r>
            <w:r w:rsidR="00BC6CDC" w:rsidRPr="00A873E7">
              <w:rPr>
                <w:rFonts w:asciiTheme="minorEastAsia" w:hAnsiTheme="minorEastAsia" w:hint="eastAsia"/>
                <w:sz w:val="18"/>
                <w:szCs w:val="18"/>
              </w:rPr>
              <w:t>10,687</w:t>
            </w:r>
            <w:r w:rsidR="005A355C">
              <w:rPr>
                <w:rFonts w:asciiTheme="minorEastAsia" w:hAnsiTheme="minorEastAsia" w:hint="eastAsia"/>
                <w:sz w:val="18"/>
                <w:szCs w:val="18"/>
              </w:rPr>
              <w:t xml:space="preserve"> </w:t>
            </w:r>
            <w:r>
              <w:rPr>
                <w:rFonts w:asciiTheme="minorEastAsia" w:hAnsiTheme="minorEastAsia" w:hint="eastAsia"/>
                <w:sz w:val="18"/>
                <w:szCs w:val="18"/>
              </w:rPr>
              <w:t>]</w:t>
            </w:r>
          </w:p>
        </w:tc>
        <w:tc>
          <w:tcPr>
            <w:tcW w:w="1244" w:type="dxa"/>
            <w:noWrap/>
            <w:vAlign w:val="center"/>
            <w:hideMark/>
          </w:tcPr>
          <w:p w:rsidR="00BC6CDC" w:rsidRPr="00A873E7" w:rsidRDefault="002B00EE" w:rsidP="00274135">
            <w:pPr>
              <w:spacing w:line="220" w:lineRule="exact"/>
              <w:ind w:right="113"/>
              <w:jc w:val="right"/>
              <w:rPr>
                <w:rFonts w:asciiTheme="minorEastAsia" w:hAnsiTheme="minorEastAsia"/>
                <w:sz w:val="18"/>
                <w:szCs w:val="18"/>
              </w:rPr>
            </w:pPr>
            <w:r>
              <w:rPr>
                <w:rFonts w:asciiTheme="minorEastAsia" w:hAnsiTheme="minorEastAsia" w:hint="eastAsia"/>
                <w:sz w:val="18"/>
                <w:szCs w:val="18"/>
              </w:rPr>
              <w:t>329</w:t>
            </w:r>
          </w:p>
          <w:p w:rsidR="00BC6CDC" w:rsidRPr="00A873E7" w:rsidRDefault="00BD6E55" w:rsidP="00274135">
            <w:pPr>
              <w:spacing w:line="220" w:lineRule="exact"/>
              <w:ind w:right="-35"/>
              <w:jc w:val="right"/>
              <w:rPr>
                <w:rFonts w:asciiTheme="minorEastAsia" w:hAnsiTheme="minorEastAsia"/>
                <w:sz w:val="18"/>
                <w:szCs w:val="18"/>
              </w:rPr>
            </w:pPr>
            <w:r>
              <w:rPr>
                <w:rFonts w:asciiTheme="minorEastAsia" w:hAnsiTheme="minorEastAsia" w:hint="eastAsia"/>
                <w:sz w:val="18"/>
                <w:szCs w:val="18"/>
              </w:rPr>
              <w:t>[</w:t>
            </w:r>
            <w:r w:rsidR="005A355C">
              <w:rPr>
                <w:rFonts w:asciiTheme="minorEastAsia" w:hAnsiTheme="minorEastAsia" w:hint="eastAsia"/>
                <w:sz w:val="18"/>
                <w:szCs w:val="18"/>
              </w:rPr>
              <w:t xml:space="preserve"> </w:t>
            </w:r>
            <w:r w:rsidR="00BC6CDC" w:rsidRPr="00A873E7">
              <w:rPr>
                <w:rFonts w:asciiTheme="minorEastAsia" w:hAnsiTheme="minorEastAsia" w:hint="eastAsia"/>
                <w:sz w:val="18"/>
                <w:szCs w:val="18"/>
              </w:rPr>
              <w:t>322</w:t>
            </w:r>
            <w:r w:rsidR="005A355C">
              <w:rPr>
                <w:rFonts w:asciiTheme="minorEastAsia" w:hAnsiTheme="minorEastAsia" w:hint="eastAsia"/>
                <w:sz w:val="18"/>
                <w:szCs w:val="18"/>
              </w:rPr>
              <w:t xml:space="preserve"> </w:t>
            </w:r>
            <w:r>
              <w:rPr>
                <w:rFonts w:asciiTheme="minorEastAsia" w:hAnsiTheme="minorEastAsia" w:hint="eastAsia"/>
                <w:sz w:val="18"/>
                <w:szCs w:val="18"/>
              </w:rPr>
              <w:t>]</w:t>
            </w:r>
          </w:p>
        </w:tc>
        <w:tc>
          <w:tcPr>
            <w:tcW w:w="1276" w:type="dxa"/>
            <w:tcBorders>
              <w:right w:val="double" w:sz="4" w:space="0" w:color="auto"/>
            </w:tcBorders>
            <w:noWrap/>
            <w:vAlign w:val="center"/>
            <w:hideMark/>
          </w:tcPr>
          <w:p w:rsidR="00BC6CDC" w:rsidRPr="00A873E7" w:rsidRDefault="002B00EE" w:rsidP="0007566F">
            <w:pPr>
              <w:spacing w:line="220" w:lineRule="exact"/>
              <w:ind w:right="141"/>
              <w:jc w:val="right"/>
              <w:rPr>
                <w:rFonts w:asciiTheme="minorEastAsia" w:hAnsiTheme="minorEastAsia"/>
                <w:sz w:val="18"/>
                <w:szCs w:val="18"/>
              </w:rPr>
            </w:pPr>
            <w:r>
              <w:rPr>
                <w:rFonts w:asciiTheme="minorEastAsia" w:hAnsiTheme="minorEastAsia" w:hint="eastAsia"/>
                <w:sz w:val="18"/>
                <w:szCs w:val="18"/>
              </w:rPr>
              <w:t>0</w:t>
            </w:r>
          </w:p>
          <w:p w:rsidR="00BC6CDC" w:rsidRPr="00A873E7" w:rsidRDefault="00BD6E55" w:rsidP="00274135">
            <w:pPr>
              <w:spacing w:line="220" w:lineRule="exact"/>
              <w:ind w:right="-35"/>
              <w:jc w:val="right"/>
              <w:rPr>
                <w:rFonts w:asciiTheme="minorEastAsia" w:hAnsiTheme="minorEastAsia"/>
                <w:sz w:val="18"/>
                <w:szCs w:val="18"/>
              </w:rPr>
            </w:pPr>
            <w:r>
              <w:rPr>
                <w:rFonts w:asciiTheme="minorEastAsia" w:hAnsiTheme="minorEastAsia" w:hint="eastAsia"/>
                <w:sz w:val="18"/>
                <w:szCs w:val="18"/>
              </w:rPr>
              <w:t>[</w:t>
            </w:r>
            <w:r w:rsidR="005A355C">
              <w:rPr>
                <w:rFonts w:asciiTheme="minorEastAsia" w:hAnsiTheme="minorEastAsia" w:hint="eastAsia"/>
                <w:sz w:val="18"/>
                <w:szCs w:val="18"/>
              </w:rPr>
              <w:t xml:space="preserve"> </w:t>
            </w:r>
            <w:r w:rsidR="005A355C" w:rsidRPr="00A873E7">
              <w:rPr>
                <w:rFonts w:asciiTheme="minorEastAsia" w:hAnsiTheme="minorEastAsia" w:hint="eastAsia"/>
                <w:sz w:val="18"/>
                <w:szCs w:val="18"/>
              </w:rPr>
              <w:t>0</w:t>
            </w:r>
            <w:r w:rsidR="005A355C">
              <w:rPr>
                <w:rFonts w:asciiTheme="minorEastAsia" w:hAnsiTheme="minorEastAsia" w:hint="eastAsia"/>
                <w:sz w:val="18"/>
                <w:szCs w:val="18"/>
              </w:rPr>
              <w:t xml:space="preserve"> </w:t>
            </w:r>
            <w:r>
              <w:rPr>
                <w:rFonts w:asciiTheme="minorEastAsia" w:hAnsiTheme="minorEastAsia" w:hint="eastAsia"/>
                <w:sz w:val="18"/>
                <w:szCs w:val="18"/>
              </w:rPr>
              <w:t>]</w:t>
            </w:r>
          </w:p>
        </w:tc>
        <w:tc>
          <w:tcPr>
            <w:tcW w:w="1241" w:type="dxa"/>
            <w:tcBorders>
              <w:left w:val="double" w:sz="4" w:space="0" w:color="auto"/>
            </w:tcBorders>
            <w:noWrap/>
            <w:vAlign w:val="center"/>
            <w:hideMark/>
          </w:tcPr>
          <w:p w:rsidR="00BC6CDC" w:rsidRPr="00A873E7" w:rsidRDefault="002B00EE" w:rsidP="00274135">
            <w:pPr>
              <w:spacing w:line="220" w:lineRule="exact"/>
              <w:ind w:right="113"/>
              <w:jc w:val="right"/>
              <w:rPr>
                <w:rFonts w:asciiTheme="minorEastAsia" w:hAnsiTheme="minorEastAsia"/>
                <w:sz w:val="18"/>
                <w:szCs w:val="18"/>
              </w:rPr>
            </w:pPr>
            <w:r>
              <w:rPr>
                <w:rFonts w:asciiTheme="minorEastAsia" w:hAnsiTheme="minorEastAsia" w:hint="eastAsia"/>
                <w:sz w:val="18"/>
                <w:szCs w:val="18"/>
              </w:rPr>
              <w:t>329</w:t>
            </w:r>
          </w:p>
          <w:p w:rsidR="00BC6CDC" w:rsidRPr="00A873E7" w:rsidRDefault="00BD6E55" w:rsidP="00274135">
            <w:pPr>
              <w:spacing w:line="220" w:lineRule="exact"/>
              <w:ind w:right="-35"/>
              <w:jc w:val="right"/>
              <w:rPr>
                <w:rFonts w:asciiTheme="minorEastAsia" w:hAnsiTheme="minorEastAsia"/>
                <w:sz w:val="18"/>
                <w:szCs w:val="18"/>
              </w:rPr>
            </w:pPr>
            <w:r>
              <w:rPr>
                <w:rFonts w:asciiTheme="minorEastAsia" w:hAnsiTheme="minorEastAsia" w:hint="eastAsia"/>
                <w:sz w:val="18"/>
                <w:szCs w:val="18"/>
              </w:rPr>
              <w:t>[</w:t>
            </w:r>
            <w:r w:rsidR="005A355C">
              <w:rPr>
                <w:rFonts w:asciiTheme="minorEastAsia" w:hAnsiTheme="minorEastAsia" w:hint="eastAsia"/>
                <w:sz w:val="18"/>
                <w:szCs w:val="18"/>
              </w:rPr>
              <w:t xml:space="preserve"> </w:t>
            </w:r>
            <w:r w:rsidR="00BC6CDC" w:rsidRPr="00A873E7">
              <w:rPr>
                <w:rFonts w:asciiTheme="minorEastAsia" w:hAnsiTheme="minorEastAsia" w:hint="eastAsia"/>
                <w:sz w:val="18"/>
                <w:szCs w:val="18"/>
              </w:rPr>
              <w:t>322</w:t>
            </w:r>
            <w:r w:rsidR="005A355C">
              <w:rPr>
                <w:rFonts w:asciiTheme="minorEastAsia" w:hAnsiTheme="minorEastAsia" w:hint="eastAsia"/>
                <w:sz w:val="18"/>
                <w:szCs w:val="18"/>
              </w:rPr>
              <w:t xml:space="preserve"> </w:t>
            </w:r>
            <w:r>
              <w:rPr>
                <w:rFonts w:asciiTheme="minorEastAsia" w:hAnsiTheme="minorEastAsia" w:hint="eastAsia"/>
                <w:sz w:val="18"/>
                <w:szCs w:val="18"/>
              </w:rPr>
              <w:t>]</w:t>
            </w:r>
          </w:p>
        </w:tc>
      </w:tr>
      <w:tr w:rsidR="00BC6CDC" w:rsidRPr="00A873E7" w:rsidTr="004429E7">
        <w:trPr>
          <w:trHeight w:val="270"/>
          <w:jc w:val="center"/>
        </w:trPr>
        <w:tc>
          <w:tcPr>
            <w:tcW w:w="442" w:type="dxa"/>
            <w:vMerge/>
            <w:hideMark/>
          </w:tcPr>
          <w:p w:rsidR="00BC6CDC" w:rsidRPr="00A873E7" w:rsidRDefault="00BC6CDC" w:rsidP="00BC6CDC">
            <w:pPr>
              <w:spacing w:line="220" w:lineRule="exact"/>
              <w:ind w:leftChars="3" w:left="1979" w:hangingChars="1214" w:hanging="1973"/>
              <w:rPr>
                <w:rFonts w:asciiTheme="minorEastAsia" w:hAnsiTheme="minorEastAsia"/>
                <w:sz w:val="18"/>
                <w:szCs w:val="18"/>
              </w:rPr>
            </w:pPr>
          </w:p>
        </w:tc>
        <w:tc>
          <w:tcPr>
            <w:tcW w:w="442" w:type="dxa"/>
            <w:vMerge/>
            <w:hideMark/>
          </w:tcPr>
          <w:p w:rsidR="00BC6CDC" w:rsidRPr="00A873E7" w:rsidRDefault="00BC6CDC" w:rsidP="00BC6CDC">
            <w:pPr>
              <w:spacing w:line="220" w:lineRule="exact"/>
              <w:ind w:leftChars="3" w:left="1979" w:hangingChars="1214" w:hanging="1973"/>
              <w:rPr>
                <w:rFonts w:asciiTheme="minorEastAsia" w:hAnsiTheme="minorEastAsia"/>
                <w:sz w:val="18"/>
                <w:szCs w:val="18"/>
              </w:rPr>
            </w:pPr>
          </w:p>
        </w:tc>
        <w:tc>
          <w:tcPr>
            <w:tcW w:w="2550" w:type="dxa"/>
            <w:tcBorders>
              <w:right w:val="double" w:sz="4" w:space="0" w:color="auto"/>
            </w:tcBorders>
            <w:vAlign w:val="center"/>
            <w:hideMark/>
          </w:tcPr>
          <w:p w:rsidR="00BC6CDC" w:rsidRPr="00A873E7" w:rsidRDefault="00BC6CDC" w:rsidP="00A873E7">
            <w:pPr>
              <w:spacing w:line="220" w:lineRule="exact"/>
              <w:ind w:leftChars="3" w:left="1979" w:hangingChars="1214" w:hanging="1973"/>
              <w:jc w:val="distribute"/>
              <w:rPr>
                <w:rFonts w:asciiTheme="minorEastAsia" w:hAnsiTheme="minorEastAsia"/>
                <w:sz w:val="18"/>
                <w:szCs w:val="18"/>
              </w:rPr>
            </w:pPr>
            <w:r w:rsidRPr="00A873E7">
              <w:rPr>
                <w:rFonts w:asciiTheme="minorEastAsia" w:hAnsiTheme="minorEastAsia" w:hint="eastAsia"/>
                <w:sz w:val="18"/>
                <w:szCs w:val="18"/>
              </w:rPr>
              <w:t>母子寡婦福祉資金特別会計</w:t>
            </w:r>
          </w:p>
        </w:tc>
        <w:tc>
          <w:tcPr>
            <w:tcW w:w="1309" w:type="dxa"/>
            <w:tcBorders>
              <w:left w:val="double" w:sz="4" w:space="0" w:color="auto"/>
            </w:tcBorders>
            <w:noWrap/>
            <w:vAlign w:val="center"/>
            <w:hideMark/>
          </w:tcPr>
          <w:p w:rsidR="00BC6CDC" w:rsidRPr="00A873E7" w:rsidRDefault="002B00EE" w:rsidP="00274135">
            <w:pPr>
              <w:spacing w:line="220" w:lineRule="exact"/>
              <w:ind w:right="113"/>
              <w:jc w:val="right"/>
              <w:rPr>
                <w:rFonts w:asciiTheme="minorEastAsia" w:hAnsiTheme="minorEastAsia"/>
                <w:sz w:val="18"/>
                <w:szCs w:val="18"/>
              </w:rPr>
            </w:pPr>
            <w:r>
              <w:rPr>
                <w:rFonts w:asciiTheme="minorEastAsia" w:hAnsiTheme="minorEastAsia" w:hint="eastAsia"/>
                <w:sz w:val="18"/>
                <w:szCs w:val="18"/>
              </w:rPr>
              <w:t>1,213</w:t>
            </w:r>
          </w:p>
          <w:p w:rsidR="00BC6CDC" w:rsidRPr="00A873E7" w:rsidRDefault="00BD6E55" w:rsidP="00274135">
            <w:pPr>
              <w:spacing w:line="220" w:lineRule="exact"/>
              <w:ind w:right="-35"/>
              <w:jc w:val="right"/>
              <w:rPr>
                <w:rFonts w:asciiTheme="minorEastAsia" w:hAnsiTheme="minorEastAsia"/>
                <w:sz w:val="18"/>
                <w:szCs w:val="18"/>
              </w:rPr>
            </w:pPr>
            <w:r>
              <w:rPr>
                <w:rFonts w:asciiTheme="minorEastAsia" w:hAnsiTheme="minorEastAsia" w:hint="eastAsia"/>
                <w:sz w:val="18"/>
                <w:szCs w:val="18"/>
              </w:rPr>
              <w:t>[</w:t>
            </w:r>
            <w:r w:rsidR="005A355C">
              <w:rPr>
                <w:rFonts w:asciiTheme="minorEastAsia" w:hAnsiTheme="minorEastAsia" w:hint="eastAsia"/>
                <w:sz w:val="18"/>
                <w:szCs w:val="18"/>
              </w:rPr>
              <w:t xml:space="preserve"> </w:t>
            </w:r>
            <w:r w:rsidR="00BC6CDC" w:rsidRPr="00A873E7">
              <w:rPr>
                <w:rFonts w:asciiTheme="minorEastAsia" w:hAnsiTheme="minorEastAsia" w:hint="eastAsia"/>
                <w:sz w:val="18"/>
                <w:szCs w:val="18"/>
              </w:rPr>
              <w:t>1,357</w:t>
            </w:r>
            <w:r w:rsidR="005A355C">
              <w:rPr>
                <w:rFonts w:asciiTheme="minorEastAsia" w:hAnsiTheme="minorEastAsia" w:hint="eastAsia"/>
                <w:sz w:val="18"/>
                <w:szCs w:val="18"/>
              </w:rPr>
              <w:t xml:space="preserve"> </w:t>
            </w:r>
            <w:r>
              <w:rPr>
                <w:rFonts w:asciiTheme="minorEastAsia" w:hAnsiTheme="minorEastAsia" w:hint="eastAsia"/>
                <w:sz w:val="18"/>
                <w:szCs w:val="18"/>
              </w:rPr>
              <w:t>]</w:t>
            </w:r>
          </w:p>
        </w:tc>
        <w:tc>
          <w:tcPr>
            <w:tcW w:w="1279" w:type="dxa"/>
            <w:noWrap/>
            <w:vAlign w:val="center"/>
            <w:hideMark/>
          </w:tcPr>
          <w:p w:rsidR="00BC6CDC" w:rsidRPr="00A873E7" w:rsidRDefault="002B00EE" w:rsidP="00274135">
            <w:pPr>
              <w:spacing w:line="220" w:lineRule="exact"/>
              <w:ind w:right="113"/>
              <w:jc w:val="right"/>
              <w:rPr>
                <w:rFonts w:asciiTheme="minorEastAsia" w:hAnsiTheme="minorEastAsia"/>
                <w:sz w:val="18"/>
                <w:szCs w:val="18"/>
              </w:rPr>
            </w:pPr>
            <w:r>
              <w:rPr>
                <w:rFonts w:asciiTheme="minorEastAsia" w:hAnsiTheme="minorEastAsia" w:hint="eastAsia"/>
                <w:sz w:val="18"/>
                <w:szCs w:val="18"/>
              </w:rPr>
              <w:t>651</w:t>
            </w:r>
          </w:p>
          <w:p w:rsidR="00BC6CDC" w:rsidRPr="00A873E7" w:rsidRDefault="00BD6E55" w:rsidP="00274135">
            <w:pPr>
              <w:spacing w:line="220" w:lineRule="exact"/>
              <w:ind w:right="-35"/>
              <w:jc w:val="right"/>
              <w:rPr>
                <w:rFonts w:asciiTheme="minorEastAsia" w:hAnsiTheme="minorEastAsia"/>
                <w:sz w:val="18"/>
                <w:szCs w:val="18"/>
              </w:rPr>
            </w:pPr>
            <w:r>
              <w:rPr>
                <w:rFonts w:asciiTheme="minorEastAsia" w:hAnsiTheme="minorEastAsia" w:hint="eastAsia"/>
                <w:sz w:val="18"/>
                <w:szCs w:val="18"/>
              </w:rPr>
              <w:t>[</w:t>
            </w:r>
            <w:r w:rsidR="005A355C">
              <w:rPr>
                <w:rFonts w:asciiTheme="minorEastAsia" w:hAnsiTheme="minorEastAsia" w:hint="eastAsia"/>
                <w:sz w:val="18"/>
                <w:szCs w:val="18"/>
              </w:rPr>
              <w:t xml:space="preserve"> </w:t>
            </w:r>
            <w:r w:rsidR="00BC6CDC" w:rsidRPr="00A873E7">
              <w:rPr>
                <w:rFonts w:asciiTheme="minorEastAsia" w:hAnsiTheme="minorEastAsia" w:hint="eastAsia"/>
                <w:sz w:val="18"/>
                <w:szCs w:val="18"/>
              </w:rPr>
              <w:t>859</w:t>
            </w:r>
            <w:r w:rsidR="005A355C">
              <w:rPr>
                <w:rFonts w:asciiTheme="minorEastAsia" w:hAnsiTheme="minorEastAsia" w:hint="eastAsia"/>
                <w:sz w:val="18"/>
                <w:szCs w:val="18"/>
              </w:rPr>
              <w:t xml:space="preserve"> </w:t>
            </w:r>
            <w:r>
              <w:rPr>
                <w:rFonts w:asciiTheme="minorEastAsia" w:hAnsiTheme="minorEastAsia" w:hint="eastAsia"/>
                <w:sz w:val="18"/>
                <w:szCs w:val="18"/>
              </w:rPr>
              <w:t>]</w:t>
            </w:r>
          </w:p>
        </w:tc>
        <w:tc>
          <w:tcPr>
            <w:tcW w:w="1244" w:type="dxa"/>
            <w:noWrap/>
            <w:vAlign w:val="center"/>
            <w:hideMark/>
          </w:tcPr>
          <w:p w:rsidR="00BC6CDC" w:rsidRPr="00A873E7" w:rsidRDefault="002B00EE" w:rsidP="00274135">
            <w:pPr>
              <w:spacing w:line="220" w:lineRule="exact"/>
              <w:ind w:right="113"/>
              <w:jc w:val="right"/>
              <w:rPr>
                <w:rFonts w:asciiTheme="minorEastAsia" w:hAnsiTheme="minorEastAsia"/>
                <w:sz w:val="18"/>
                <w:szCs w:val="18"/>
              </w:rPr>
            </w:pPr>
            <w:r>
              <w:rPr>
                <w:rFonts w:asciiTheme="minorEastAsia" w:hAnsiTheme="minorEastAsia" w:hint="eastAsia"/>
                <w:sz w:val="18"/>
                <w:szCs w:val="18"/>
              </w:rPr>
              <w:t>562</w:t>
            </w:r>
          </w:p>
          <w:p w:rsidR="00BC6CDC" w:rsidRPr="00A873E7" w:rsidRDefault="00BD6E55" w:rsidP="00274135">
            <w:pPr>
              <w:spacing w:line="220" w:lineRule="exact"/>
              <w:ind w:right="-35"/>
              <w:jc w:val="right"/>
              <w:rPr>
                <w:rFonts w:asciiTheme="minorEastAsia" w:hAnsiTheme="minorEastAsia"/>
                <w:sz w:val="18"/>
                <w:szCs w:val="18"/>
              </w:rPr>
            </w:pPr>
            <w:r>
              <w:rPr>
                <w:rFonts w:asciiTheme="minorEastAsia" w:hAnsiTheme="minorEastAsia" w:hint="eastAsia"/>
                <w:sz w:val="18"/>
                <w:szCs w:val="18"/>
              </w:rPr>
              <w:t>[</w:t>
            </w:r>
            <w:r w:rsidR="005A355C">
              <w:rPr>
                <w:rFonts w:asciiTheme="minorEastAsia" w:hAnsiTheme="minorEastAsia" w:hint="eastAsia"/>
                <w:sz w:val="18"/>
                <w:szCs w:val="18"/>
              </w:rPr>
              <w:t xml:space="preserve"> </w:t>
            </w:r>
            <w:r w:rsidR="00BC6CDC" w:rsidRPr="00A873E7">
              <w:rPr>
                <w:rFonts w:asciiTheme="minorEastAsia" w:hAnsiTheme="minorEastAsia" w:hint="eastAsia"/>
                <w:sz w:val="18"/>
                <w:szCs w:val="18"/>
              </w:rPr>
              <w:t>498</w:t>
            </w:r>
            <w:r w:rsidR="005A355C">
              <w:rPr>
                <w:rFonts w:asciiTheme="minorEastAsia" w:hAnsiTheme="minorEastAsia" w:hint="eastAsia"/>
                <w:sz w:val="18"/>
                <w:szCs w:val="18"/>
              </w:rPr>
              <w:t xml:space="preserve"> </w:t>
            </w:r>
            <w:r>
              <w:rPr>
                <w:rFonts w:asciiTheme="minorEastAsia" w:hAnsiTheme="minorEastAsia" w:hint="eastAsia"/>
                <w:sz w:val="18"/>
                <w:szCs w:val="18"/>
              </w:rPr>
              <w:t>]</w:t>
            </w:r>
          </w:p>
        </w:tc>
        <w:tc>
          <w:tcPr>
            <w:tcW w:w="1276" w:type="dxa"/>
            <w:tcBorders>
              <w:right w:val="double" w:sz="4" w:space="0" w:color="auto"/>
            </w:tcBorders>
            <w:noWrap/>
            <w:vAlign w:val="center"/>
            <w:hideMark/>
          </w:tcPr>
          <w:p w:rsidR="00BC6CDC" w:rsidRPr="00A873E7" w:rsidRDefault="002B00EE" w:rsidP="00274135">
            <w:pPr>
              <w:spacing w:line="220" w:lineRule="exact"/>
              <w:ind w:right="113"/>
              <w:jc w:val="right"/>
              <w:rPr>
                <w:rFonts w:asciiTheme="minorEastAsia" w:hAnsiTheme="minorEastAsia"/>
                <w:sz w:val="18"/>
                <w:szCs w:val="18"/>
              </w:rPr>
            </w:pPr>
            <w:r>
              <w:rPr>
                <w:rFonts w:asciiTheme="minorEastAsia" w:hAnsiTheme="minorEastAsia" w:hint="eastAsia"/>
                <w:sz w:val="18"/>
                <w:szCs w:val="18"/>
              </w:rPr>
              <w:t>562</w:t>
            </w:r>
          </w:p>
          <w:p w:rsidR="00BC6CDC" w:rsidRPr="00A873E7" w:rsidRDefault="00BD6E55" w:rsidP="00274135">
            <w:pPr>
              <w:spacing w:line="220" w:lineRule="exact"/>
              <w:ind w:right="-35"/>
              <w:jc w:val="right"/>
              <w:rPr>
                <w:rFonts w:asciiTheme="minorEastAsia" w:hAnsiTheme="minorEastAsia"/>
                <w:sz w:val="18"/>
                <w:szCs w:val="18"/>
              </w:rPr>
            </w:pPr>
            <w:r>
              <w:rPr>
                <w:rFonts w:asciiTheme="minorEastAsia" w:hAnsiTheme="minorEastAsia" w:hint="eastAsia"/>
                <w:sz w:val="18"/>
                <w:szCs w:val="18"/>
              </w:rPr>
              <w:t>[</w:t>
            </w:r>
            <w:r w:rsidR="005A355C">
              <w:rPr>
                <w:rFonts w:asciiTheme="minorEastAsia" w:hAnsiTheme="minorEastAsia" w:hint="eastAsia"/>
                <w:sz w:val="18"/>
                <w:szCs w:val="18"/>
              </w:rPr>
              <w:t xml:space="preserve"> </w:t>
            </w:r>
            <w:r w:rsidR="00BC6CDC" w:rsidRPr="00A873E7">
              <w:rPr>
                <w:rFonts w:asciiTheme="minorEastAsia" w:hAnsiTheme="minorEastAsia" w:hint="eastAsia"/>
                <w:sz w:val="18"/>
                <w:szCs w:val="18"/>
              </w:rPr>
              <w:t>498</w:t>
            </w:r>
            <w:r w:rsidR="005A355C">
              <w:rPr>
                <w:rFonts w:asciiTheme="minorEastAsia" w:hAnsiTheme="minorEastAsia" w:hint="eastAsia"/>
                <w:sz w:val="18"/>
                <w:szCs w:val="18"/>
              </w:rPr>
              <w:t xml:space="preserve"> </w:t>
            </w:r>
            <w:r>
              <w:rPr>
                <w:rFonts w:asciiTheme="minorEastAsia" w:hAnsiTheme="minorEastAsia" w:hint="eastAsia"/>
                <w:sz w:val="18"/>
                <w:szCs w:val="18"/>
              </w:rPr>
              <w:t>]</w:t>
            </w:r>
          </w:p>
        </w:tc>
        <w:tc>
          <w:tcPr>
            <w:tcW w:w="1241" w:type="dxa"/>
            <w:tcBorders>
              <w:left w:val="double" w:sz="4" w:space="0" w:color="auto"/>
            </w:tcBorders>
            <w:noWrap/>
            <w:vAlign w:val="center"/>
            <w:hideMark/>
          </w:tcPr>
          <w:p w:rsidR="00BC6CDC" w:rsidRPr="00A873E7" w:rsidRDefault="002B00EE" w:rsidP="006741EB">
            <w:pPr>
              <w:spacing w:line="220" w:lineRule="exact"/>
              <w:ind w:right="127"/>
              <w:jc w:val="right"/>
              <w:rPr>
                <w:rFonts w:asciiTheme="minorEastAsia" w:hAnsiTheme="minorEastAsia"/>
                <w:sz w:val="18"/>
                <w:szCs w:val="18"/>
              </w:rPr>
            </w:pPr>
            <w:r>
              <w:rPr>
                <w:rFonts w:asciiTheme="minorEastAsia" w:hAnsiTheme="minorEastAsia" w:hint="eastAsia"/>
                <w:sz w:val="18"/>
                <w:szCs w:val="18"/>
              </w:rPr>
              <w:t>0</w:t>
            </w:r>
          </w:p>
          <w:p w:rsidR="00BC6CDC" w:rsidRPr="00A873E7" w:rsidRDefault="00BD6E55" w:rsidP="00274135">
            <w:pPr>
              <w:spacing w:line="220" w:lineRule="exact"/>
              <w:ind w:right="-35"/>
              <w:jc w:val="right"/>
              <w:rPr>
                <w:rFonts w:asciiTheme="minorEastAsia" w:hAnsiTheme="minorEastAsia"/>
                <w:sz w:val="18"/>
                <w:szCs w:val="18"/>
              </w:rPr>
            </w:pPr>
            <w:r>
              <w:rPr>
                <w:rFonts w:asciiTheme="minorEastAsia" w:hAnsiTheme="minorEastAsia" w:hint="eastAsia"/>
                <w:sz w:val="18"/>
                <w:szCs w:val="18"/>
              </w:rPr>
              <w:t>[</w:t>
            </w:r>
            <w:r w:rsidR="005A355C">
              <w:rPr>
                <w:rFonts w:asciiTheme="minorEastAsia" w:hAnsiTheme="minorEastAsia" w:hint="eastAsia"/>
                <w:sz w:val="18"/>
                <w:szCs w:val="18"/>
              </w:rPr>
              <w:t xml:space="preserve"> </w:t>
            </w:r>
            <w:r w:rsidR="005A355C" w:rsidRPr="00A873E7">
              <w:rPr>
                <w:rFonts w:asciiTheme="minorEastAsia" w:hAnsiTheme="minorEastAsia" w:hint="eastAsia"/>
                <w:sz w:val="18"/>
                <w:szCs w:val="18"/>
              </w:rPr>
              <w:t>0</w:t>
            </w:r>
            <w:r w:rsidR="005A355C">
              <w:rPr>
                <w:rFonts w:asciiTheme="minorEastAsia" w:hAnsiTheme="minorEastAsia" w:hint="eastAsia"/>
                <w:sz w:val="18"/>
                <w:szCs w:val="18"/>
              </w:rPr>
              <w:t xml:space="preserve"> </w:t>
            </w:r>
            <w:r>
              <w:rPr>
                <w:rFonts w:asciiTheme="minorEastAsia" w:hAnsiTheme="minorEastAsia" w:hint="eastAsia"/>
                <w:sz w:val="18"/>
                <w:szCs w:val="18"/>
              </w:rPr>
              <w:t>]</w:t>
            </w:r>
          </w:p>
        </w:tc>
      </w:tr>
      <w:tr w:rsidR="00BC6CDC" w:rsidRPr="00A873E7" w:rsidTr="004429E7">
        <w:trPr>
          <w:trHeight w:val="270"/>
          <w:jc w:val="center"/>
        </w:trPr>
        <w:tc>
          <w:tcPr>
            <w:tcW w:w="442" w:type="dxa"/>
            <w:vMerge/>
            <w:hideMark/>
          </w:tcPr>
          <w:p w:rsidR="00BC6CDC" w:rsidRPr="00A873E7" w:rsidRDefault="00BC6CDC" w:rsidP="00BC6CDC">
            <w:pPr>
              <w:spacing w:line="220" w:lineRule="exact"/>
              <w:ind w:leftChars="3" w:left="1979" w:hangingChars="1214" w:hanging="1973"/>
              <w:rPr>
                <w:rFonts w:asciiTheme="minorEastAsia" w:hAnsiTheme="minorEastAsia"/>
                <w:sz w:val="18"/>
                <w:szCs w:val="18"/>
              </w:rPr>
            </w:pPr>
          </w:p>
        </w:tc>
        <w:tc>
          <w:tcPr>
            <w:tcW w:w="442" w:type="dxa"/>
            <w:vMerge/>
            <w:hideMark/>
          </w:tcPr>
          <w:p w:rsidR="00BC6CDC" w:rsidRPr="00A873E7" w:rsidRDefault="00BC6CDC" w:rsidP="00BC6CDC">
            <w:pPr>
              <w:spacing w:line="220" w:lineRule="exact"/>
              <w:ind w:leftChars="3" w:left="1979" w:hangingChars="1214" w:hanging="1973"/>
              <w:rPr>
                <w:rFonts w:asciiTheme="minorEastAsia" w:hAnsiTheme="minorEastAsia"/>
                <w:sz w:val="18"/>
                <w:szCs w:val="18"/>
              </w:rPr>
            </w:pPr>
          </w:p>
        </w:tc>
        <w:tc>
          <w:tcPr>
            <w:tcW w:w="2550" w:type="dxa"/>
            <w:tcBorders>
              <w:right w:val="double" w:sz="4" w:space="0" w:color="auto"/>
            </w:tcBorders>
            <w:vAlign w:val="center"/>
            <w:hideMark/>
          </w:tcPr>
          <w:p w:rsidR="00BC6CDC" w:rsidRPr="00A873E7" w:rsidRDefault="00BC6CDC" w:rsidP="00A873E7">
            <w:pPr>
              <w:spacing w:line="220" w:lineRule="exact"/>
              <w:ind w:leftChars="3" w:left="1979" w:hangingChars="1214" w:hanging="1973"/>
              <w:jc w:val="distribute"/>
              <w:rPr>
                <w:rFonts w:asciiTheme="minorEastAsia" w:hAnsiTheme="minorEastAsia"/>
                <w:sz w:val="18"/>
                <w:szCs w:val="18"/>
              </w:rPr>
            </w:pPr>
            <w:r w:rsidRPr="00A873E7">
              <w:rPr>
                <w:rFonts w:asciiTheme="minorEastAsia" w:hAnsiTheme="minorEastAsia" w:hint="eastAsia"/>
                <w:sz w:val="18"/>
                <w:szCs w:val="18"/>
              </w:rPr>
              <w:t>中小企業振興資金特別会計</w:t>
            </w:r>
          </w:p>
        </w:tc>
        <w:tc>
          <w:tcPr>
            <w:tcW w:w="1309" w:type="dxa"/>
            <w:tcBorders>
              <w:left w:val="double" w:sz="4" w:space="0" w:color="auto"/>
            </w:tcBorders>
            <w:noWrap/>
            <w:vAlign w:val="center"/>
            <w:hideMark/>
          </w:tcPr>
          <w:p w:rsidR="00BC6CDC" w:rsidRPr="00A873E7" w:rsidRDefault="002B00EE" w:rsidP="00274135">
            <w:pPr>
              <w:spacing w:line="220" w:lineRule="exact"/>
              <w:ind w:right="113"/>
              <w:jc w:val="right"/>
              <w:rPr>
                <w:rFonts w:asciiTheme="minorEastAsia" w:hAnsiTheme="minorEastAsia"/>
                <w:sz w:val="18"/>
                <w:szCs w:val="18"/>
              </w:rPr>
            </w:pPr>
            <w:r>
              <w:rPr>
                <w:rFonts w:asciiTheme="minorEastAsia" w:hAnsiTheme="minorEastAsia" w:hint="eastAsia"/>
                <w:sz w:val="18"/>
                <w:szCs w:val="18"/>
              </w:rPr>
              <w:t>8,596</w:t>
            </w:r>
          </w:p>
          <w:p w:rsidR="00BC6CDC" w:rsidRPr="00A873E7" w:rsidRDefault="00BD6E55" w:rsidP="00274135">
            <w:pPr>
              <w:spacing w:line="220" w:lineRule="exact"/>
              <w:ind w:right="-35"/>
              <w:jc w:val="right"/>
              <w:rPr>
                <w:rFonts w:asciiTheme="minorEastAsia" w:hAnsiTheme="minorEastAsia"/>
                <w:sz w:val="18"/>
                <w:szCs w:val="18"/>
              </w:rPr>
            </w:pPr>
            <w:r>
              <w:rPr>
                <w:rFonts w:asciiTheme="minorEastAsia" w:hAnsiTheme="minorEastAsia" w:hint="eastAsia"/>
                <w:sz w:val="18"/>
                <w:szCs w:val="18"/>
              </w:rPr>
              <w:t>[</w:t>
            </w:r>
            <w:r w:rsidR="005A355C">
              <w:rPr>
                <w:rFonts w:asciiTheme="minorEastAsia" w:hAnsiTheme="minorEastAsia" w:hint="eastAsia"/>
                <w:sz w:val="18"/>
                <w:szCs w:val="18"/>
              </w:rPr>
              <w:t xml:space="preserve"> </w:t>
            </w:r>
            <w:r w:rsidR="00BC6CDC" w:rsidRPr="00A873E7">
              <w:rPr>
                <w:rFonts w:asciiTheme="minorEastAsia" w:hAnsiTheme="minorEastAsia" w:hint="eastAsia"/>
                <w:sz w:val="18"/>
                <w:szCs w:val="18"/>
              </w:rPr>
              <w:t>10,336</w:t>
            </w:r>
            <w:r w:rsidR="005A355C">
              <w:rPr>
                <w:rFonts w:asciiTheme="minorEastAsia" w:hAnsiTheme="minorEastAsia" w:hint="eastAsia"/>
                <w:sz w:val="18"/>
                <w:szCs w:val="18"/>
              </w:rPr>
              <w:t xml:space="preserve"> </w:t>
            </w:r>
            <w:r>
              <w:rPr>
                <w:rFonts w:asciiTheme="minorEastAsia" w:hAnsiTheme="minorEastAsia" w:hint="eastAsia"/>
                <w:sz w:val="18"/>
                <w:szCs w:val="18"/>
              </w:rPr>
              <w:t>]</w:t>
            </w:r>
          </w:p>
        </w:tc>
        <w:tc>
          <w:tcPr>
            <w:tcW w:w="1279" w:type="dxa"/>
            <w:noWrap/>
            <w:vAlign w:val="center"/>
            <w:hideMark/>
          </w:tcPr>
          <w:p w:rsidR="00BC6CDC" w:rsidRPr="00A873E7" w:rsidRDefault="002B00EE" w:rsidP="00274135">
            <w:pPr>
              <w:spacing w:line="220" w:lineRule="exact"/>
              <w:ind w:right="113"/>
              <w:jc w:val="right"/>
              <w:rPr>
                <w:rFonts w:asciiTheme="minorEastAsia" w:hAnsiTheme="minorEastAsia"/>
                <w:sz w:val="18"/>
                <w:szCs w:val="18"/>
              </w:rPr>
            </w:pPr>
            <w:r>
              <w:rPr>
                <w:rFonts w:asciiTheme="minorEastAsia" w:hAnsiTheme="minorEastAsia" w:hint="eastAsia"/>
                <w:sz w:val="18"/>
                <w:szCs w:val="18"/>
              </w:rPr>
              <w:t>2,448</w:t>
            </w:r>
          </w:p>
          <w:p w:rsidR="00BC6CDC" w:rsidRPr="00A873E7" w:rsidRDefault="00BD6E55" w:rsidP="00274135">
            <w:pPr>
              <w:spacing w:line="220" w:lineRule="exact"/>
              <w:ind w:right="-35"/>
              <w:jc w:val="right"/>
              <w:rPr>
                <w:rFonts w:asciiTheme="minorEastAsia" w:hAnsiTheme="minorEastAsia"/>
                <w:sz w:val="18"/>
                <w:szCs w:val="18"/>
              </w:rPr>
            </w:pPr>
            <w:r>
              <w:rPr>
                <w:rFonts w:asciiTheme="minorEastAsia" w:hAnsiTheme="minorEastAsia" w:hint="eastAsia"/>
                <w:sz w:val="18"/>
                <w:szCs w:val="18"/>
              </w:rPr>
              <w:t>[</w:t>
            </w:r>
            <w:r w:rsidR="005A355C">
              <w:rPr>
                <w:rFonts w:asciiTheme="minorEastAsia" w:hAnsiTheme="minorEastAsia" w:hint="eastAsia"/>
                <w:sz w:val="18"/>
                <w:szCs w:val="18"/>
              </w:rPr>
              <w:t xml:space="preserve"> </w:t>
            </w:r>
            <w:r w:rsidR="00BC6CDC" w:rsidRPr="00A873E7">
              <w:rPr>
                <w:rFonts w:asciiTheme="minorEastAsia" w:hAnsiTheme="minorEastAsia" w:hint="eastAsia"/>
                <w:sz w:val="18"/>
                <w:szCs w:val="18"/>
              </w:rPr>
              <w:t>4,633</w:t>
            </w:r>
            <w:r w:rsidR="005A355C">
              <w:rPr>
                <w:rFonts w:asciiTheme="minorEastAsia" w:hAnsiTheme="minorEastAsia" w:hint="eastAsia"/>
                <w:sz w:val="18"/>
                <w:szCs w:val="18"/>
              </w:rPr>
              <w:t xml:space="preserve"> </w:t>
            </w:r>
            <w:r>
              <w:rPr>
                <w:rFonts w:asciiTheme="minorEastAsia" w:hAnsiTheme="minorEastAsia" w:hint="eastAsia"/>
                <w:sz w:val="18"/>
                <w:szCs w:val="18"/>
              </w:rPr>
              <w:t>]</w:t>
            </w:r>
          </w:p>
        </w:tc>
        <w:tc>
          <w:tcPr>
            <w:tcW w:w="1244" w:type="dxa"/>
            <w:noWrap/>
            <w:vAlign w:val="center"/>
            <w:hideMark/>
          </w:tcPr>
          <w:p w:rsidR="00BC6CDC" w:rsidRPr="00A873E7" w:rsidRDefault="002B00EE" w:rsidP="00274135">
            <w:pPr>
              <w:spacing w:line="220" w:lineRule="exact"/>
              <w:ind w:right="113"/>
              <w:jc w:val="right"/>
              <w:rPr>
                <w:rFonts w:asciiTheme="minorEastAsia" w:hAnsiTheme="minorEastAsia"/>
                <w:sz w:val="18"/>
                <w:szCs w:val="18"/>
              </w:rPr>
            </w:pPr>
            <w:r>
              <w:rPr>
                <w:rFonts w:asciiTheme="minorEastAsia" w:hAnsiTheme="minorEastAsia" w:hint="eastAsia"/>
                <w:sz w:val="18"/>
                <w:szCs w:val="18"/>
              </w:rPr>
              <w:t>6,147</w:t>
            </w:r>
          </w:p>
          <w:p w:rsidR="00BC6CDC" w:rsidRPr="00A873E7" w:rsidRDefault="00BD6E55" w:rsidP="00274135">
            <w:pPr>
              <w:spacing w:line="220" w:lineRule="exact"/>
              <w:ind w:right="-35"/>
              <w:jc w:val="right"/>
              <w:rPr>
                <w:rFonts w:asciiTheme="minorEastAsia" w:hAnsiTheme="minorEastAsia"/>
                <w:sz w:val="18"/>
                <w:szCs w:val="18"/>
              </w:rPr>
            </w:pPr>
            <w:r>
              <w:rPr>
                <w:rFonts w:asciiTheme="minorEastAsia" w:hAnsiTheme="minorEastAsia" w:hint="eastAsia"/>
                <w:sz w:val="18"/>
                <w:szCs w:val="18"/>
              </w:rPr>
              <w:t>[</w:t>
            </w:r>
            <w:r w:rsidR="005A355C">
              <w:rPr>
                <w:rFonts w:asciiTheme="minorEastAsia" w:hAnsiTheme="minorEastAsia" w:hint="eastAsia"/>
                <w:sz w:val="18"/>
                <w:szCs w:val="18"/>
              </w:rPr>
              <w:t xml:space="preserve"> </w:t>
            </w:r>
            <w:r w:rsidR="00BC6CDC" w:rsidRPr="00A873E7">
              <w:rPr>
                <w:rFonts w:asciiTheme="minorEastAsia" w:hAnsiTheme="minorEastAsia" w:hint="eastAsia"/>
                <w:sz w:val="18"/>
                <w:szCs w:val="18"/>
              </w:rPr>
              <w:t>5,704</w:t>
            </w:r>
            <w:r w:rsidR="005A355C">
              <w:rPr>
                <w:rFonts w:asciiTheme="minorEastAsia" w:hAnsiTheme="minorEastAsia" w:hint="eastAsia"/>
                <w:sz w:val="18"/>
                <w:szCs w:val="18"/>
              </w:rPr>
              <w:t xml:space="preserve"> </w:t>
            </w:r>
            <w:r>
              <w:rPr>
                <w:rFonts w:asciiTheme="minorEastAsia" w:hAnsiTheme="minorEastAsia" w:hint="eastAsia"/>
                <w:sz w:val="18"/>
                <w:szCs w:val="18"/>
              </w:rPr>
              <w:t>]</w:t>
            </w:r>
          </w:p>
        </w:tc>
        <w:tc>
          <w:tcPr>
            <w:tcW w:w="1276" w:type="dxa"/>
            <w:tcBorders>
              <w:right w:val="double" w:sz="4" w:space="0" w:color="auto"/>
            </w:tcBorders>
            <w:noWrap/>
            <w:vAlign w:val="center"/>
            <w:hideMark/>
          </w:tcPr>
          <w:p w:rsidR="00BC6CDC" w:rsidRPr="00A873E7" w:rsidRDefault="002B00EE" w:rsidP="00274135">
            <w:pPr>
              <w:spacing w:line="220" w:lineRule="exact"/>
              <w:ind w:right="113"/>
              <w:jc w:val="right"/>
              <w:rPr>
                <w:rFonts w:asciiTheme="minorEastAsia" w:hAnsiTheme="minorEastAsia"/>
                <w:sz w:val="18"/>
                <w:szCs w:val="18"/>
              </w:rPr>
            </w:pPr>
            <w:r>
              <w:rPr>
                <w:rFonts w:asciiTheme="minorEastAsia" w:hAnsiTheme="minorEastAsia" w:hint="eastAsia"/>
                <w:sz w:val="18"/>
                <w:szCs w:val="18"/>
              </w:rPr>
              <w:t>6,147</w:t>
            </w:r>
          </w:p>
          <w:p w:rsidR="00BC6CDC" w:rsidRPr="00A873E7" w:rsidRDefault="00BD6E55" w:rsidP="00274135">
            <w:pPr>
              <w:spacing w:line="220" w:lineRule="exact"/>
              <w:ind w:right="-35"/>
              <w:jc w:val="right"/>
              <w:rPr>
                <w:rFonts w:asciiTheme="minorEastAsia" w:hAnsiTheme="minorEastAsia"/>
                <w:sz w:val="18"/>
                <w:szCs w:val="18"/>
              </w:rPr>
            </w:pPr>
            <w:r>
              <w:rPr>
                <w:rFonts w:asciiTheme="minorEastAsia" w:hAnsiTheme="minorEastAsia" w:hint="eastAsia"/>
                <w:sz w:val="18"/>
                <w:szCs w:val="18"/>
              </w:rPr>
              <w:t>[</w:t>
            </w:r>
            <w:r w:rsidR="005A355C">
              <w:rPr>
                <w:rFonts w:asciiTheme="minorEastAsia" w:hAnsiTheme="minorEastAsia" w:hint="eastAsia"/>
                <w:sz w:val="18"/>
                <w:szCs w:val="18"/>
              </w:rPr>
              <w:t xml:space="preserve"> </w:t>
            </w:r>
            <w:r w:rsidR="00BC6CDC" w:rsidRPr="00A873E7">
              <w:rPr>
                <w:rFonts w:asciiTheme="minorEastAsia" w:hAnsiTheme="minorEastAsia" w:hint="eastAsia"/>
                <w:sz w:val="18"/>
                <w:szCs w:val="18"/>
              </w:rPr>
              <w:t>5,704</w:t>
            </w:r>
            <w:r w:rsidR="005A355C">
              <w:rPr>
                <w:rFonts w:asciiTheme="minorEastAsia" w:hAnsiTheme="minorEastAsia" w:hint="eastAsia"/>
                <w:sz w:val="18"/>
                <w:szCs w:val="18"/>
              </w:rPr>
              <w:t xml:space="preserve"> </w:t>
            </w:r>
            <w:r>
              <w:rPr>
                <w:rFonts w:asciiTheme="minorEastAsia" w:hAnsiTheme="minorEastAsia" w:hint="eastAsia"/>
                <w:sz w:val="18"/>
                <w:szCs w:val="18"/>
              </w:rPr>
              <w:t>]</w:t>
            </w:r>
          </w:p>
        </w:tc>
        <w:tc>
          <w:tcPr>
            <w:tcW w:w="1241" w:type="dxa"/>
            <w:tcBorders>
              <w:left w:val="double" w:sz="4" w:space="0" w:color="auto"/>
            </w:tcBorders>
            <w:noWrap/>
            <w:vAlign w:val="center"/>
            <w:hideMark/>
          </w:tcPr>
          <w:p w:rsidR="00BC6CDC" w:rsidRPr="00A873E7" w:rsidRDefault="002B00EE" w:rsidP="006741EB">
            <w:pPr>
              <w:spacing w:line="220" w:lineRule="exact"/>
              <w:ind w:right="127"/>
              <w:jc w:val="right"/>
              <w:rPr>
                <w:rFonts w:asciiTheme="minorEastAsia" w:hAnsiTheme="minorEastAsia"/>
                <w:sz w:val="18"/>
                <w:szCs w:val="18"/>
              </w:rPr>
            </w:pPr>
            <w:r>
              <w:rPr>
                <w:rFonts w:asciiTheme="minorEastAsia" w:hAnsiTheme="minorEastAsia" w:hint="eastAsia"/>
                <w:sz w:val="18"/>
                <w:szCs w:val="18"/>
              </w:rPr>
              <w:t>0</w:t>
            </w:r>
          </w:p>
          <w:p w:rsidR="00BC6CDC" w:rsidRPr="00A873E7" w:rsidRDefault="00BD6E55" w:rsidP="00274135">
            <w:pPr>
              <w:spacing w:line="220" w:lineRule="exact"/>
              <w:ind w:right="-35"/>
              <w:jc w:val="right"/>
              <w:rPr>
                <w:rFonts w:asciiTheme="minorEastAsia" w:hAnsiTheme="minorEastAsia"/>
                <w:sz w:val="18"/>
                <w:szCs w:val="18"/>
              </w:rPr>
            </w:pPr>
            <w:r>
              <w:rPr>
                <w:rFonts w:asciiTheme="minorEastAsia" w:hAnsiTheme="minorEastAsia" w:hint="eastAsia"/>
                <w:sz w:val="18"/>
                <w:szCs w:val="18"/>
              </w:rPr>
              <w:t>[</w:t>
            </w:r>
            <w:r w:rsidR="005A355C">
              <w:rPr>
                <w:rFonts w:asciiTheme="minorEastAsia" w:hAnsiTheme="minorEastAsia" w:hint="eastAsia"/>
                <w:sz w:val="18"/>
                <w:szCs w:val="18"/>
              </w:rPr>
              <w:t xml:space="preserve"> </w:t>
            </w:r>
            <w:r w:rsidR="005A355C" w:rsidRPr="00A873E7">
              <w:rPr>
                <w:rFonts w:asciiTheme="minorEastAsia" w:hAnsiTheme="minorEastAsia" w:hint="eastAsia"/>
                <w:sz w:val="18"/>
                <w:szCs w:val="18"/>
              </w:rPr>
              <w:t>0</w:t>
            </w:r>
            <w:r w:rsidR="005A355C">
              <w:rPr>
                <w:rFonts w:asciiTheme="minorEastAsia" w:hAnsiTheme="minorEastAsia" w:hint="eastAsia"/>
                <w:sz w:val="18"/>
                <w:szCs w:val="18"/>
              </w:rPr>
              <w:t xml:space="preserve"> </w:t>
            </w:r>
            <w:r>
              <w:rPr>
                <w:rFonts w:asciiTheme="minorEastAsia" w:hAnsiTheme="minorEastAsia" w:hint="eastAsia"/>
                <w:sz w:val="18"/>
                <w:szCs w:val="18"/>
              </w:rPr>
              <w:t>]</w:t>
            </w:r>
          </w:p>
        </w:tc>
      </w:tr>
      <w:tr w:rsidR="00BC6CDC" w:rsidRPr="00A873E7" w:rsidTr="004429E7">
        <w:trPr>
          <w:trHeight w:val="270"/>
          <w:jc w:val="center"/>
        </w:trPr>
        <w:tc>
          <w:tcPr>
            <w:tcW w:w="442" w:type="dxa"/>
            <w:vMerge/>
            <w:hideMark/>
          </w:tcPr>
          <w:p w:rsidR="00BC6CDC" w:rsidRPr="00A873E7" w:rsidRDefault="00BC6CDC" w:rsidP="00BC6CDC">
            <w:pPr>
              <w:spacing w:line="220" w:lineRule="exact"/>
              <w:ind w:leftChars="3" w:left="1979" w:hangingChars="1214" w:hanging="1973"/>
              <w:rPr>
                <w:rFonts w:asciiTheme="minorEastAsia" w:hAnsiTheme="minorEastAsia"/>
                <w:sz w:val="18"/>
                <w:szCs w:val="18"/>
              </w:rPr>
            </w:pPr>
          </w:p>
        </w:tc>
        <w:tc>
          <w:tcPr>
            <w:tcW w:w="442" w:type="dxa"/>
            <w:vMerge/>
            <w:hideMark/>
          </w:tcPr>
          <w:p w:rsidR="00BC6CDC" w:rsidRPr="00A873E7" w:rsidRDefault="00BC6CDC" w:rsidP="00BC6CDC">
            <w:pPr>
              <w:spacing w:line="220" w:lineRule="exact"/>
              <w:ind w:leftChars="3" w:left="1979" w:hangingChars="1214" w:hanging="1973"/>
              <w:rPr>
                <w:rFonts w:asciiTheme="minorEastAsia" w:hAnsiTheme="minorEastAsia"/>
                <w:sz w:val="18"/>
                <w:szCs w:val="18"/>
              </w:rPr>
            </w:pPr>
          </w:p>
        </w:tc>
        <w:tc>
          <w:tcPr>
            <w:tcW w:w="2550" w:type="dxa"/>
            <w:tcBorders>
              <w:right w:val="double" w:sz="4" w:space="0" w:color="auto"/>
            </w:tcBorders>
            <w:vAlign w:val="center"/>
            <w:hideMark/>
          </w:tcPr>
          <w:p w:rsidR="00BC6CDC" w:rsidRPr="00A873E7" w:rsidRDefault="00BC6CDC" w:rsidP="00A873E7">
            <w:pPr>
              <w:spacing w:line="220" w:lineRule="exact"/>
              <w:ind w:leftChars="3" w:left="1979" w:hangingChars="1214" w:hanging="1973"/>
              <w:jc w:val="distribute"/>
              <w:rPr>
                <w:rFonts w:asciiTheme="minorEastAsia" w:hAnsiTheme="minorEastAsia"/>
                <w:sz w:val="18"/>
                <w:szCs w:val="18"/>
              </w:rPr>
            </w:pPr>
            <w:r w:rsidRPr="00A873E7">
              <w:rPr>
                <w:rFonts w:asciiTheme="minorEastAsia" w:hAnsiTheme="minorEastAsia" w:hint="eastAsia"/>
                <w:sz w:val="18"/>
                <w:szCs w:val="18"/>
              </w:rPr>
              <w:t>沿岸漁業改善資金特別会計</w:t>
            </w:r>
          </w:p>
        </w:tc>
        <w:tc>
          <w:tcPr>
            <w:tcW w:w="1309" w:type="dxa"/>
            <w:tcBorders>
              <w:left w:val="double" w:sz="4" w:space="0" w:color="auto"/>
            </w:tcBorders>
            <w:noWrap/>
            <w:vAlign w:val="center"/>
            <w:hideMark/>
          </w:tcPr>
          <w:p w:rsidR="00BC6CDC" w:rsidRPr="00A873E7" w:rsidRDefault="002B00EE" w:rsidP="00274135">
            <w:pPr>
              <w:spacing w:line="220" w:lineRule="exact"/>
              <w:ind w:right="113"/>
              <w:jc w:val="right"/>
              <w:rPr>
                <w:rFonts w:asciiTheme="minorEastAsia" w:hAnsiTheme="minorEastAsia"/>
                <w:sz w:val="18"/>
                <w:szCs w:val="18"/>
              </w:rPr>
            </w:pPr>
            <w:r>
              <w:rPr>
                <w:rFonts w:asciiTheme="minorEastAsia" w:hAnsiTheme="minorEastAsia" w:hint="eastAsia"/>
                <w:sz w:val="18"/>
                <w:szCs w:val="18"/>
              </w:rPr>
              <w:t>134</w:t>
            </w:r>
          </w:p>
          <w:p w:rsidR="00BC6CDC" w:rsidRPr="00A873E7" w:rsidRDefault="00BD6E55" w:rsidP="00274135">
            <w:pPr>
              <w:spacing w:line="220" w:lineRule="exact"/>
              <w:ind w:right="-35"/>
              <w:jc w:val="right"/>
              <w:rPr>
                <w:rFonts w:asciiTheme="minorEastAsia" w:hAnsiTheme="minorEastAsia"/>
                <w:sz w:val="18"/>
                <w:szCs w:val="18"/>
              </w:rPr>
            </w:pPr>
            <w:r>
              <w:rPr>
                <w:rFonts w:asciiTheme="minorEastAsia" w:hAnsiTheme="minorEastAsia" w:hint="eastAsia"/>
                <w:sz w:val="18"/>
                <w:szCs w:val="18"/>
              </w:rPr>
              <w:t>[</w:t>
            </w:r>
            <w:r w:rsidR="005A355C">
              <w:rPr>
                <w:rFonts w:asciiTheme="minorEastAsia" w:hAnsiTheme="minorEastAsia" w:hint="eastAsia"/>
                <w:sz w:val="18"/>
                <w:szCs w:val="18"/>
              </w:rPr>
              <w:t xml:space="preserve"> </w:t>
            </w:r>
            <w:r w:rsidR="00BC6CDC" w:rsidRPr="00A873E7">
              <w:rPr>
                <w:rFonts w:asciiTheme="minorEastAsia" w:hAnsiTheme="minorEastAsia" w:hint="eastAsia"/>
                <w:sz w:val="18"/>
                <w:szCs w:val="18"/>
              </w:rPr>
              <w:t>127</w:t>
            </w:r>
            <w:r w:rsidR="005A355C">
              <w:rPr>
                <w:rFonts w:asciiTheme="minorEastAsia" w:hAnsiTheme="minorEastAsia" w:hint="eastAsia"/>
                <w:sz w:val="18"/>
                <w:szCs w:val="18"/>
              </w:rPr>
              <w:t xml:space="preserve"> </w:t>
            </w:r>
            <w:r>
              <w:rPr>
                <w:rFonts w:asciiTheme="minorEastAsia" w:hAnsiTheme="minorEastAsia" w:hint="eastAsia"/>
                <w:sz w:val="18"/>
                <w:szCs w:val="18"/>
              </w:rPr>
              <w:t>]</w:t>
            </w:r>
          </w:p>
        </w:tc>
        <w:tc>
          <w:tcPr>
            <w:tcW w:w="1279" w:type="dxa"/>
            <w:noWrap/>
            <w:vAlign w:val="center"/>
            <w:hideMark/>
          </w:tcPr>
          <w:p w:rsidR="00BC6CDC" w:rsidRPr="00A873E7" w:rsidRDefault="002B00EE" w:rsidP="00274135">
            <w:pPr>
              <w:spacing w:line="220" w:lineRule="exact"/>
              <w:ind w:right="113"/>
              <w:jc w:val="right"/>
              <w:rPr>
                <w:rFonts w:asciiTheme="minorEastAsia" w:hAnsiTheme="minorEastAsia"/>
                <w:sz w:val="18"/>
                <w:szCs w:val="18"/>
              </w:rPr>
            </w:pPr>
            <w:r>
              <w:rPr>
                <w:rFonts w:asciiTheme="minorEastAsia" w:hAnsiTheme="minorEastAsia" w:hint="eastAsia"/>
                <w:sz w:val="18"/>
                <w:szCs w:val="18"/>
              </w:rPr>
              <w:t>38</w:t>
            </w:r>
          </w:p>
          <w:p w:rsidR="00BC6CDC" w:rsidRPr="00A873E7" w:rsidRDefault="00BD6E55" w:rsidP="00274135">
            <w:pPr>
              <w:spacing w:line="220" w:lineRule="exact"/>
              <w:ind w:right="-35"/>
              <w:jc w:val="right"/>
              <w:rPr>
                <w:rFonts w:asciiTheme="minorEastAsia" w:hAnsiTheme="minorEastAsia"/>
                <w:sz w:val="18"/>
                <w:szCs w:val="18"/>
              </w:rPr>
            </w:pPr>
            <w:r>
              <w:rPr>
                <w:rFonts w:asciiTheme="minorEastAsia" w:hAnsiTheme="minorEastAsia" w:hint="eastAsia"/>
                <w:sz w:val="18"/>
                <w:szCs w:val="18"/>
              </w:rPr>
              <w:t>[</w:t>
            </w:r>
            <w:r w:rsidR="005A355C">
              <w:rPr>
                <w:rFonts w:asciiTheme="minorEastAsia" w:hAnsiTheme="minorEastAsia" w:hint="eastAsia"/>
                <w:sz w:val="18"/>
                <w:szCs w:val="18"/>
              </w:rPr>
              <w:t xml:space="preserve"> </w:t>
            </w:r>
            <w:r w:rsidR="00BC6CDC" w:rsidRPr="00A873E7">
              <w:rPr>
                <w:rFonts w:asciiTheme="minorEastAsia" w:hAnsiTheme="minorEastAsia" w:hint="eastAsia"/>
                <w:sz w:val="18"/>
                <w:szCs w:val="18"/>
              </w:rPr>
              <w:t>14</w:t>
            </w:r>
            <w:r w:rsidR="005A355C">
              <w:rPr>
                <w:rFonts w:asciiTheme="minorEastAsia" w:hAnsiTheme="minorEastAsia" w:hint="eastAsia"/>
                <w:sz w:val="18"/>
                <w:szCs w:val="18"/>
              </w:rPr>
              <w:t xml:space="preserve"> </w:t>
            </w:r>
            <w:r>
              <w:rPr>
                <w:rFonts w:asciiTheme="minorEastAsia" w:hAnsiTheme="minorEastAsia" w:hint="eastAsia"/>
                <w:sz w:val="18"/>
                <w:szCs w:val="18"/>
              </w:rPr>
              <w:t>]</w:t>
            </w:r>
          </w:p>
        </w:tc>
        <w:tc>
          <w:tcPr>
            <w:tcW w:w="1244" w:type="dxa"/>
            <w:noWrap/>
            <w:vAlign w:val="center"/>
            <w:hideMark/>
          </w:tcPr>
          <w:p w:rsidR="00BC6CDC" w:rsidRPr="00A873E7" w:rsidRDefault="002B00EE" w:rsidP="00274135">
            <w:pPr>
              <w:spacing w:line="220" w:lineRule="exact"/>
              <w:ind w:right="113"/>
              <w:jc w:val="right"/>
              <w:rPr>
                <w:rFonts w:asciiTheme="minorEastAsia" w:hAnsiTheme="minorEastAsia"/>
                <w:sz w:val="18"/>
                <w:szCs w:val="18"/>
              </w:rPr>
            </w:pPr>
            <w:r>
              <w:rPr>
                <w:rFonts w:asciiTheme="minorEastAsia" w:hAnsiTheme="minorEastAsia" w:hint="eastAsia"/>
                <w:sz w:val="18"/>
                <w:szCs w:val="18"/>
              </w:rPr>
              <w:t>96</w:t>
            </w:r>
          </w:p>
          <w:p w:rsidR="00BC6CDC" w:rsidRPr="00A873E7" w:rsidRDefault="00BD6E55" w:rsidP="00274135">
            <w:pPr>
              <w:spacing w:line="220" w:lineRule="exact"/>
              <w:ind w:right="-35"/>
              <w:jc w:val="right"/>
              <w:rPr>
                <w:rFonts w:asciiTheme="minorEastAsia" w:hAnsiTheme="minorEastAsia"/>
                <w:sz w:val="18"/>
                <w:szCs w:val="18"/>
              </w:rPr>
            </w:pPr>
            <w:r>
              <w:rPr>
                <w:rFonts w:asciiTheme="minorEastAsia" w:hAnsiTheme="minorEastAsia" w:hint="eastAsia"/>
                <w:sz w:val="18"/>
                <w:szCs w:val="18"/>
              </w:rPr>
              <w:t>[</w:t>
            </w:r>
            <w:r w:rsidR="005A355C">
              <w:rPr>
                <w:rFonts w:asciiTheme="minorEastAsia" w:hAnsiTheme="minorEastAsia" w:hint="eastAsia"/>
                <w:sz w:val="18"/>
                <w:szCs w:val="18"/>
              </w:rPr>
              <w:t xml:space="preserve"> </w:t>
            </w:r>
            <w:r w:rsidR="00BC6CDC" w:rsidRPr="00A873E7">
              <w:rPr>
                <w:rFonts w:asciiTheme="minorEastAsia" w:hAnsiTheme="minorEastAsia" w:hint="eastAsia"/>
                <w:sz w:val="18"/>
                <w:szCs w:val="18"/>
              </w:rPr>
              <w:t>113</w:t>
            </w:r>
            <w:r w:rsidR="005A355C">
              <w:rPr>
                <w:rFonts w:asciiTheme="minorEastAsia" w:hAnsiTheme="minorEastAsia" w:hint="eastAsia"/>
                <w:sz w:val="18"/>
                <w:szCs w:val="18"/>
              </w:rPr>
              <w:t xml:space="preserve"> </w:t>
            </w:r>
            <w:r>
              <w:rPr>
                <w:rFonts w:asciiTheme="minorEastAsia" w:hAnsiTheme="minorEastAsia" w:hint="eastAsia"/>
                <w:sz w:val="18"/>
                <w:szCs w:val="18"/>
              </w:rPr>
              <w:t>]</w:t>
            </w:r>
          </w:p>
        </w:tc>
        <w:tc>
          <w:tcPr>
            <w:tcW w:w="1276" w:type="dxa"/>
            <w:tcBorders>
              <w:right w:val="double" w:sz="4" w:space="0" w:color="auto"/>
            </w:tcBorders>
            <w:noWrap/>
            <w:vAlign w:val="center"/>
            <w:hideMark/>
          </w:tcPr>
          <w:p w:rsidR="00BC6CDC" w:rsidRPr="00A873E7" w:rsidRDefault="002B00EE" w:rsidP="00274135">
            <w:pPr>
              <w:spacing w:line="220" w:lineRule="exact"/>
              <w:ind w:right="113"/>
              <w:jc w:val="right"/>
              <w:rPr>
                <w:rFonts w:asciiTheme="minorEastAsia" w:hAnsiTheme="minorEastAsia"/>
                <w:sz w:val="18"/>
                <w:szCs w:val="18"/>
              </w:rPr>
            </w:pPr>
            <w:r>
              <w:rPr>
                <w:rFonts w:asciiTheme="minorEastAsia" w:hAnsiTheme="minorEastAsia" w:hint="eastAsia"/>
                <w:sz w:val="18"/>
                <w:szCs w:val="18"/>
              </w:rPr>
              <w:t>96</w:t>
            </w:r>
          </w:p>
          <w:p w:rsidR="00BC6CDC" w:rsidRPr="00A873E7" w:rsidRDefault="00BD6E55" w:rsidP="00274135">
            <w:pPr>
              <w:spacing w:line="220" w:lineRule="exact"/>
              <w:ind w:right="-35"/>
              <w:jc w:val="right"/>
              <w:rPr>
                <w:rFonts w:asciiTheme="minorEastAsia" w:hAnsiTheme="minorEastAsia"/>
                <w:sz w:val="18"/>
                <w:szCs w:val="18"/>
              </w:rPr>
            </w:pPr>
            <w:r>
              <w:rPr>
                <w:rFonts w:asciiTheme="minorEastAsia" w:hAnsiTheme="minorEastAsia" w:hint="eastAsia"/>
                <w:sz w:val="18"/>
                <w:szCs w:val="18"/>
              </w:rPr>
              <w:t>[</w:t>
            </w:r>
            <w:r w:rsidR="005A355C">
              <w:rPr>
                <w:rFonts w:asciiTheme="minorEastAsia" w:hAnsiTheme="minorEastAsia" w:hint="eastAsia"/>
                <w:sz w:val="18"/>
                <w:szCs w:val="18"/>
              </w:rPr>
              <w:t xml:space="preserve"> </w:t>
            </w:r>
            <w:r w:rsidR="00BC6CDC" w:rsidRPr="00A873E7">
              <w:rPr>
                <w:rFonts w:asciiTheme="minorEastAsia" w:hAnsiTheme="minorEastAsia" w:hint="eastAsia"/>
                <w:sz w:val="18"/>
                <w:szCs w:val="18"/>
              </w:rPr>
              <w:t>113</w:t>
            </w:r>
            <w:r w:rsidR="005A355C">
              <w:rPr>
                <w:rFonts w:asciiTheme="minorEastAsia" w:hAnsiTheme="minorEastAsia" w:hint="eastAsia"/>
                <w:sz w:val="18"/>
                <w:szCs w:val="18"/>
              </w:rPr>
              <w:t xml:space="preserve"> </w:t>
            </w:r>
            <w:r>
              <w:rPr>
                <w:rFonts w:asciiTheme="minorEastAsia" w:hAnsiTheme="minorEastAsia" w:hint="eastAsia"/>
                <w:sz w:val="18"/>
                <w:szCs w:val="18"/>
              </w:rPr>
              <w:t>]</w:t>
            </w:r>
          </w:p>
        </w:tc>
        <w:tc>
          <w:tcPr>
            <w:tcW w:w="1241" w:type="dxa"/>
            <w:tcBorders>
              <w:left w:val="double" w:sz="4" w:space="0" w:color="auto"/>
            </w:tcBorders>
            <w:noWrap/>
            <w:vAlign w:val="center"/>
            <w:hideMark/>
          </w:tcPr>
          <w:p w:rsidR="00BC6CDC" w:rsidRPr="00A873E7" w:rsidRDefault="002B00EE" w:rsidP="006741EB">
            <w:pPr>
              <w:spacing w:line="220" w:lineRule="exact"/>
              <w:ind w:right="127"/>
              <w:jc w:val="right"/>
              <w:rPr>
                <w:rFonts w:asciiTheme="minorEastAsia" w:hAnsiTheme="minorEastAsia"/>
                <w:sz w:val="18"/>
                <w:szCs w:val="18"/>
              </w:rPr>
            </w:pPr>
            <w:r>
              <w:rPr>
                <w:rFonts w:asciiTheme="minorEastAsia" w:hAnsiTheme="minorEastAsia" w:hint="eastAsia"/>
                <w:sz w:val="18"/>
                <w:szCs w:val="18"/>
              </w:rPr>
              <w:t>0</w:t>
            </w:r>
          </w:p>
          <w:p w:rsidR="00BC6CDC" w:rsidRPr="00A873E7" w:rsidRDefault="00BD6E55" w:rsidP="00274135">
            <w:pPr>
              <w:spacing w:line="220" w:lineRule="exact"/>
              <w:ind w:right="-35"/>
              <w:jc w:val="right"/>
              <w:rPr>
                <w:rFonts w:asciiTheme="minorEastAsia" w:hAnsiTheme="minorEastAsia"/>
                <w:sz w:val="18"/>
                <w:szCs w:val="18"/>
              </w:rPr>
            </w:pPr>
            <w:r>
              <w:rPr>
                <w:rFonts w:asciiTheme="minorEastAsia" w:hAnsiTheme="minorEastAsia" w:hint="eastAsia"/>
                <w:sz w:val="18"/>
                <w:szCs w:val="18"/>
              </w:rPr>
              <w:t>[</w:t>
            </w:r>
            <w:r w:rsidR="005A355C">
              <w:rPr>
                <w:rFonts w:asciiTheme="minorEastAsia" w:hAnsiTheme="minorEastAsia" w:hint="eastAsia"/>
                <w:sz w:val="18"/>
                <w:szCs w:val="18"/>
              </w:rPr>
              <w:t xml:space="preserve"> </w:t>
            </w:r>
            <w:r w:rsidR="005A355C" w:rsidRPr="00A873E7">
              <w:rPr>
                <w:rFonts w:asciiTheme="minorEastAsia" w:hAnsiTheme="minorEastAsia" w:hint="eastAsia"/>
                <w:sz w:val="18"/>
                <w:szCs w:val="18"/>
              </w:rPr>
              <w:t>0</w:t>
            </w:r>
            <w:r w:rsidR="005A355C">
              <w:rPr>
                <w:rFonts w:asciiTheme="minorEastAsia" w:hAnsiTheme="minorEastAsia" w:hint="eastAsia"/>
                <w:sz w:val="18"/>
                <w:szCs w:val="18"/>
              </w:rPr>
              <w:t xml:space="preserve"> </w:t>
            </w:r>
            <w:r>
              <w:rPr>
                <w:rFonts w:asciiTheme="minorEastAsia" w:hAnsiTheme="minorEastAsia" w:hint="eastAsia"/>
                <w:sz w:val="18"/>
                <w:szCs w:val="18"/>
              </w:rPr>
              <w:t>]</w:t>
            </w:r>
          </w:p>
        </w:tc>
      </w:tr>
      <w:tr w:rsidR="00A873E7" w:rsidRPr="00A873E7" w:rsidTr="004429E7">
        <w:trPr>
          <w:trHeight w:val="270"/>
          <w:jc w:val="center"/>
        </w:trPr>
        <w:tc>
          <w:tcPr>
            <w:tcW w:w="442" w:type="dxa"/>
            <w:vMerge/>
            <w:hideMark/>
          </w:tcPr>
          <w:p w:rsidR="00BC6CDC" w:rsidRPr="00A873E7" w:rsidRDefault="00BC6CDC" w:rsidP="00BC6CDC">
            <w:pPr>
              <w:spacing w:line="220" w:lineRule="exact"/>
              <w:ind w:leftChars="3" w:left="1979" w:hangingChars="1214" w:hanging="1973"/>
              <w:rPr>
                <w:rFonts w:asciiTheme="minorEastAsia" w:hAnsiTheme="minorEastAsia"/>
                <w:sz w:val="18"/>
                <w:szCs w:val="18"/>
              </w:rPr>
            </w:pPr>
          </w:p>
        </w:tc>
        <w:tc>
          <w:tcPr>
            <w:tcW w:w="442" w:type="dxa"/>
            <w:vMerge/>
            <w:hideMark/>
          </w:tcPr>
          <w:p w:rsidR="00BC6CDC" w:rsidRPr="00A873E7" w:rsidRDefault="00BC6CDC" w:rsidP="00BC6CDC">
            <w:pPr>
              <w:spacing w:line="220" w:lineRule="exact"/>
              <w:ind w:leftChars="3" w:left="1979" w:hangingChars="1214" w:hanging="1973"/>
              <w:rPr>
                <w:rFonts w:asciiTheme="minorEastAsia" w:hAnsiTheme="minorEastAsia"/>
                <w:sz w:val="18"/>
                <w:szCs w:val="18"/>
              </w:rPr>
            </w:pPr>
          </w:p>
        </w:tc>
        <w:tc>
          <w:tcPr>
            <w:tcW w:w="2550" w:type="dxa"/>
            <w:tcBorders>
              <w:right w:val="double" w:sz="4" w:space="0" w:color="auto"/>
            </w:tcBorders>
            <w:vAlign w:val="center"/>
            <w:hideMark/>
          </w:tcPr>
          <w:p w:rsidR="00BC6CDC" w:rsidRPr="00A873E7" w:rsidRDefault="00BC6CDC" w:rsidP="00A873E7">
            <w:pPr>
              <w:spacing w:line="220" w:lineRule="exact"/>
              <w:ind w:leftChars="3" w:left="1979" w:hangingChars="1214" w:hanging="1973"/>
              <w:jc w:val="distribute"/>
              <w:rPr>
                <w:rFonts w:asciiTheme="minorEastAsia" w:hAnsiTheme="minorEastAsia"/>
                <w:sz w:val="18"/>
                <w:szCs w:val="18"/>
              </w:rPr>
            </w:pPr>
            <w:r w:rsidRPr="00A873E7">
              <w:rPr>
                <w:rFonts w:asciiTheme="minorEastAsia" w:hAnsiTheme="minorEastAsia" w:hint="eastAsia"/>
                <w:sz w:val="18"/>
                <w:szCs w:val="18"/>
              </w:rPr>
              <w:t>林業改善資金特別会計</w:t>
            </w:r>
          </w:p>
        </w:tc>
        <w:tc>
          <w:tcPr>
            <w:tcW w:w="1309" w:type="dxa"/>
            <w:tcBorders>
              <w:left w:val="double" w:sz="4" w:space="0" w:color="auto"/>
            </w:tcBorders>
            <w:noWrap/>
            <w:vAlign w:val="center"/>
            <w:hideMark/>
          </w:tcPr>
          <w:p w:rsidR="00BC6CDC" w:rsidRPr="00A873E7" w:rsidRDefault="002B00EE" w:rsidP="00274135">
            <w:pPr>
              <w:spacing w:line="220" w:lineRule="exact"/>
              <w:ind w:right="113"/>
              <w:jc w:val="right"/>
              <w:rPr>
                <w:rFonts w:asciiTheme="minorEastAsia" w:hAnsiTheme="minorEastAsia"/>
                <w:sz w:val="18"/>
                <w:szCs w:val="18"/>
              </w:rPr>
            </w:pPr>
            <w:r>
              <w:rPr>
                <w:rFonts w:asciiTheme="minorEastAsia" w:hAnsiTheme="minorEastAsia" w:hint="eastAsia"/>
                <w:sz w:val="18"/>
                <w:szCs w:val="18"/>
              </w:rPr>
              <w:t>88</w:t>
            </w:r>
          </w:p>
          <w:p w:rsidR="00BC6CDC" w:rsidRPr="00A873E7" w:rsidRDefault="00BD6E55" w:rsidP="00274135">
            <w:pPr>
              <w:spacing w:line="220" w:lineRule="exact"/>
              <w:ind w:right="-35"/>
              <w:jc w:val="right"/>
              <w:rPr>
                <w:rFonts w:asciiTheme="minorEastAsia" w:hAnsiTheme="minorEastAsia"/>
                <w:sz w:val="18"/>
                <w:szCs w:val="18"/>
              </w:rPr>
            </w:pPr>
            <w:r>
              <w:rPr>
                <w:rFonts w:asciiTheme="minorEastAsia" w:hAnsiTheme="minorEastAsia" w:hint="eastAsia"/>
                <w:sz w:val="18"/>
                <w:szCs w:val="18"/>
              </w:rPr>
              <w:t>[</w:t>
            </w:r>
            <w:r w:rsidR="005A355C">
              <w:rPr>
                <w:rFonts w:asciiTheme="minorEastAsia" w:hAnsiTheme="minorEastAsia" w:hint="eastAsia"/>
                <w:sz w:val="18"/>
                <w:szCs w:val="18"/>
              </w:rPr>
              <w:t xml:space="preserve"> </w:t>
            </w:r>
            <w:r w:rsidR="00BC6CDC" w:rsidRPr="00A873E7">
              <w:rPr>
                <w:rFonts w:asciiTheme="minorEastAsia" w:hAnsiTheme="minorEastAsia" w:hint="eastAsia"/>
                <w:sz w:val="18"/>
                <w:szCs w:val="18"/>
              </w:rPr>
              <w:t>88</w:t>
            </w:r>
            <w:r w:rsidR="005A355C">
              <w:rPr>
                <w:rFonts w:asciiTheme="minorEastAsia" w:hAnsiTheme="minorEastAsia" w:hint="eastAsia"/>
                <w:sz w:val="18"/>
                <w:szCs w:val="18"/>
              </w:rPr>
              <w:t xml:space="preserve"> </w:t>
            </w:r>
            <w:r>
              <w:rPr>
                <w:rFonts w:asciiTheme="minorEastAsia" w:hAnsiTheme="minorEastAsia" w:hint="eastAsia"/>
                <w:sz w:val="18"/>
                <w:szCs w:val="18"/>
              </w:rPr>
              <w:t>]</w:t>
            </w:r>
          </w:p>
        </w:tc>
        <w:tc>
          <w:tcPr>
            <w:tcW w:w="1279" w:type="dxa"/>
            <w:noWrap/>
            <w:vAlign w:val="center"/>
            <w:hideMark/>
          </w:tcPr>
          <w:p w:rsidR="00BC6CDC" w:rsidRPr="00A873E7" w:rsidRDefault="002B00EE" w:rsidP="0007566F">
            <w:pPr>
              <w:spacing w:line="220" w:lineRule="exact"/>
              <w:ind w:right="141"/>
              <w:jc w:val="right"/>
              <w:rPr>
                <w:rFonts w:asciiTheme="minorEastAsia" w:hAnsiTheme="minorEastAsia"/>
                <w:sz w:val="18"/>
                <w:szCs w:val="18"/>
              </w:rPr>
            </w:pPr>
            <w:r>
              <w:rPr>
                <w:rFonts w:asciiTheme="minorEastAsia" w:hAnsiTheme="minorEastAsia" w:hint="eastAsia"/>
                <w:sz w:val="18"/>
                <w:szCs w:val="18"/>
              </w:rPr>
              <w:t>0</w:t>
            </w:r>
          </w:p>
          <w:p w:rsidR="00BC6CDC" w:rsidRPr="00A873E7" w:rsidRDefault="00BD6E55" w:rsidP="00274135">
            <w:pPr>
              <w:spacing w:line="220" w:lineRule="exact"/>
              <w:ind w:right="-35"/>
              <w:jc w:val="right"/>
              <w:rPr>
                <w:rFonts w:asciiTheme="minorEastAsia" w:hAnsiTheme="minorEastAsia"/>
                <w:sz w:val="18"/>
                <w:szCs w:val="18"/>
              </w:rPr>
            </w:pPr>
            <w:r>
              <w:rPr>
                <w:rFonts w:asciiTheme="minorEastAsia" w:hAnsiTheme="minorEastAsia" w:hint="eastAsia"/>
                <w:sz w:val="18"/>
                <w:szCs w:val="18"/>
              </w:rPr>
              <w:t>[</w:t>
            </w:r>
            <w:r w:rsidR="005A355C">
              <w:rPr>
                <w:rFonts w:asciiTheme="minorEastAsia" w:hAnsiTheme="minorEastAsia" w:hint="eastAsia"/>
                <w:sz w:val="18"/>
                <w:szCs w:val="18"/>
              </w:rPr>
              <w:t xml:space="preserve"> </w:t>
            </w:r>
            <w:r w:rsidR="00BC6CDC" w:rsidRPr="00A873E7">
              <w:rPr>
                <w:rFonts w:asciiTheme="minorEastAsia" w:hAnsiTheme="minorEastAsia" w:hint="eastAsia"/>
                <w:sz w:val="18"/>
                <w:szCs w:val="18"/>
              </w:rPr>
              <w:t>0</w:t>
            </w:r>
            <w:r w:rsidR="005A355C">
              <w:rPr>
                <w:rFonts w:asciiTheme="minorEastAsia" w:hAnsiTheme="minorEastAsia" w:hint="eastAsia"/>
                <w:sz w:val="18"/>
                <w:szCs w:val="18"/>
              </w:rPr>
              <w:t xml:space="preserve"> </w:t>
            </w:r>
            <w:r>
              <w:rPr>
                <w:rFonts w:asciiTheme="minorEastAsia" w:hAnsiTheme="minorEastAsia" w:hint="eastAsia"/>
                <w:sz w:val="18"/>
                <w:szCs w:val="18"/>
              </w:rPr>
              <w:t>]</w:t>
            </w:r>
          </w:p>
        </w:tc>
        <w:tc>
          <w:tcPr>
            <w:tcW w:w="1244" w:type="dxa"/>
            <w:noWrap/>
            <w:vAlign w:val="center"/>
            <w:hideMark/>
          </w:tcPr>
          <w:p w:rsidR="00BC6CDC" w:rsidRPr="00A873E7" w:rsidRDefault="002B00EE" w:rsidP="00274135">
            <w:pPr>
              <w:spacing w:line="220" w:lineRule="exact"/>
              <w:ind w:right="113"/>
              <w:jc w:val="right"/>
              <w:rPr>
                <w:rFonts w:asciiTheme="minorEastAsia" w:hAnsiTheme="minorEastAsia"/>
                <w:sz w:val="18"/>
                <w:szCs w:val="18"/>
              </w:rPr>
            </w:pPr>
            <w:r>
              <w:rPr>
                <w:rFonts w:asciiTheme="minorEastAsia" w:hAnsiTheme="minorEastAsia" w:hint="eastAsia"/>
                <w:sz w:val="18"/>
                <w:szCs w:val="18"/>
              </w:rPr>
              <w:t>87</w:t>
            </w:r>
          </w:p>
          <w:p w:rsidR="00BC6CDC" w:rsidRPr="00A873E7" w:rsidRDefault="00BD6E55" w:rsidP="00274135">
            <w:pPr>
              <w:spacing w:line="220" w:lineRule="exact"/>
              <w:ind w:right="-35"/>
              <w:jc w:val="right"/>
              <w:rPr>
                <w:rFonts w:asciiTheme="minorEastAsia" w:hAnsiTheme="minorEastAsia"/>
                <w:sz w:val="18"/>
                <w:szCs w:val="18"/>
              </w:rPr>
            </w:pPr>
            <w:r>
              <w:rPr>
                <w:rFonts w:asciiTheme="minorEastAsia" w:hAnsiTheme="minorEastAsia" w:hint="eastAsia"/>
                <w:sz w:val="18"/>
                <w:szCs w:val="18"/>
              </w:rPr>
              <w:t>[</w:t>
            </w:r>
            <w:r w:rsidR="005A355C">
              <w:rPr>
                <w:rFonts w:asciiTheme="minorEastAsia" w:hAnsiTheme="minorEastAsia" w:hint="eastAsia"/>
                <w:sz w:val="18"/>
                <w:szCs w:val="18"/>
              </w:rPr>
              <w:t xml:space="preserve"> </w:t>
            </w:r>
            <w:r w:rsidR="00BC6CDC" w:rsidRPr="00A873E7">
              <w:rPr>
                <w:rFonts w:asciiTheme="minorEastAsia" w:hAnsiTheme="minorEastAsia" w:hint="eastAsia"/>
                <w:sz w:val="18"/>
                <w:szCs w:val="18"/>
              </w:rPr>
              <w:t>87</w:t>
            </w:r>
            <w:r w:rsidR="005A355C">
              <w:rPr>
                <w:rFonts w:asciiTheme="minorEastAsia" w:hAnsiTheme="minorEastAsia" w:hint="eastAsia"/>
                <w:sz w:val="18"/>
                <w:szCs w:val="18"/>
              </w:rPr>
              <w:t xml:space="preserve"> </w:t>
            </w:r>
            <w:r>
              <w:rPr>
                <w:rFonts w:asciiTheme="minorEastAsia" w:hAnsiTheme="minorEastAsia" w:hint="eastAsia"/>
                <w:sz w:val="18"/>
                <w:szCs w:val="18"/>
              </w:rPr>
              <w:t>]</w:t>
            </w:r>
          </w:p>
        </w:tc>
        <w:tc>
          <w:tcPr>
            <w:tcW w:w="1276" w:type="dxa"/>
            <w:tcBorders>
              <w:right w:val="double" w:sz="4" w:space="0" w:color="auto"/>
            </w:tcBorders>
            <w:noWrap/>
            <w:vAlign w:val="center"/>
            <w:hideMark/>
          </w:tcPr>
          <w:p w:rsidR="00BC6CDC" w:rsidRPr="00A873E7" w:rsidRDefault="002B00EE" w:rsidP="00274135">
            <w:pPr>
              <w:spacing w:line="220" w:lineRule="exact"/>
              <w:ind w:right="113"/>
              <w:jc w:val="right"/>
              <w:rPr>
                <w:rFonts w:asciiTheme="minorEastAsia" w:hAnsiTheme="minorEastAsia"/>
                <w:sz w:val="18"/>
                <w:szCs w:val="18"/>
              </w:rPr>
            </w:pPr>
            <w:r>
              <w:rPr>
                <w:rFonts w:asciiTheme="minorEastAsia" w:hAnsiTheme="minorEastAsia" w:hint="eastAsia"/>
                <w:sz w:val="18"/>
                <w:szCs w:val="18"/>
              </w:rPr>
              <w:t>87</w:t>
            </w:r>
          </w:p>
          <w:p w:rsidR="00BC6CDC" w:rsidRPr="00A873E7" w:rsidRDefault="00BD6E55" w:rsidP="00274135">
            <w:pPr>
              <w:spacing w:line="220" w:lineRule="exact"/>
              <w:ind w:right="-35"/>
              <w:jc w:val="right"/>
              <w:rPr>
                <w:rFonts w:asciiTheme="minorEastAsia" w:hAnsiTheme="minorEastAsia"/>
                <w:sz w:val="18"/>
                <w:szCs w:val="18"/>
              </w:rPr>
            </w:pPr>
            <w:r>
              <w:rPr>
                <w:rFonts w:asciiTheme="minorEastAsia" w:hAnsiTheme="minorEastAsia" w:hint="eastAsia"/>
                <w:sz w:val="18"/>
                <w:szCs w:val="18"/>
              </w:rPr>
              <w:t>[</w:t>
            </w:r>
            <w:r w:rsidR="005A355C">
              <w:rPr>
                <w:rFonts w:asciiTheme="minorEastAsia" w:hAnsiTheme="minorEastAsia" w:hint="eastAsia"/>
                <w:sz w:val="18"/>
                <w:szCs w:val="18"/>
              </w:rPr>
              <w:t xml:space="preserve"> </w:t>
            </w:r>
            <w:r w:rsidR="00BC6CDC" w:rsidRPr="00A873E7">
              <w:rPr>
                <w:rFonts w:asciiTheme="minorEastAsia" w:hAnsiTheme="minorEastAsia" w:hint="eastAsia"/>
                <w:sz w:val="18"/>
                <w:szCs w:val="18"/>
              </w:rPr>
              <w:t>87</w:t>
            </w:r>
            <w:r w:rsidR="005A355C">
              <w:rPr>
                <w:rFonts w:asciiTheme="minorEastAsia" w:hAnsiTheme="minorEastAsia" w:hint="eastAsia"/>
                <w:sz w:val="18"/>
                <w:szCs w:val="18"/>
              </w:rPr>
              <w:t xml:space="preserve"> </w:t>
            </w:r>
            <w:r>
              <w:rPr>
                <w:rFonts w:asciiTheme="minorEastAsia" w:hAnsiTheme="minorEastAsia" w:hint="eastAsia"/>
                <w:sz w:val="18"/>
                <w:szCs w:val="18"/>
              </w:rPr>
              <w:t>]</w:t>
            </w:r>
          </w:p>
        </w:tc>
        <w:tc>
          <w:tcPr>
            <w:tcW w:w="1241" w:type="dxa"/>
            <w:tcBorders>
              <w:left w:val="double" w:sz="4" w:space="0" w:color="auto"/>
              <w:bottom w:val="single" w:sz="8" w:space="0" w:color="auto"/>
            </w:tcBorders>
            <w:noWrap/>
            <w:vAlign w:val="center"/>
            <w:hideMark/>
          </w:tcPr>
          <w:p w:rsidR="00BC6CDC" w:rsidRPr="00A873E7" w:rsidRDefault="002B00EE" w:rsidP="006741EB">
            <w:pPr>
              <w:spacing w:line="220" w:lineRule="exact"/>
              <w:ind w:right="127"/>
              <w:jc w:val="right"/>
              <w:rPr>
                <w:rFonts w:asciiTheme="minorEastAsia" w:hAnsiTheme="minorEastAsia"/>
                <w:sz w:val="18"/>
                <w:szCs w:val="18"/>
              </w:rPr>
            </w:pPr>
            <w:r>
              <w:rPr>
                <w:rFonts w:asciiTheme="minorEastAsia" w:hAnsiTheme="minorEastAsia" w:hint="eastAsia"/>
                <w:sz w:val="18"/>
                <w:szCs w:val="18"/>
              </w:rPr>
              <w:t>0</w:t>
            </w:r>
          </w:p>
          <w:p w:rsidR="00BC6CDC" w:rsidRPr="00A873E7" w:rsidRDefault="00BD6E55" w:rsidP="00274135">
            <w:pPr>
              <w:spacing w:line="220" w:lineRule="exact"/>
              <w:ind w:right="-35"/>
              <w:jc w:val="right"/>
              <w:rPr>
                <w:rFonts w:asciiTheme="minorEastAsia" w:hAnsiTheme="minorEastAsia"/>
                <w:sz w:val="18"/>
                <w:szCs w:val="18"/>
              </w:rPr>
            </w:pPr>
            <w:r>
              <w:rPr>
                <w:rFonts w:asciiTheme="minorEastAsia" w:hAnsiTheme="minorEastAsia" w:hint="eastAsia"/>
                <w:sz w:val="18"/>
                <w:szCs w:val="18"/>
              </w:rPr>
              <w:t>[</w:t>
            </w:r>
            <w:r w:rsidR="005A355C">
              <w:rPr>
                <w:rFonts w:asciiTheme="minorEastAsia" w:hAnsiTheme="minorEastAsia" w:hint="eastAsia"/>
                <w:sz w:val="18"/>
                <w:szCs w:val="18"/>
              </w:rPr>
              <w:t xml:space="preserve"> </w:t>
            </w:r>
            <w:r w:rsidR="005A355C" w:rsidRPr="00A873E7">
              <w:rPr>
                <w:rFonts w:asciiTheme="minorEastAsia" w:hAnsiTheme="minorEastAsia" w:hint="eastAsia"/>
                <w:sz w:val="18"/>
                <w:szCs w:val="18"/>
              </w:rPr>
              <w:t>0</w:t>
            </w:r>
            <w:r w:rsidR="005A355C">
              <w:rPr>
                <w:rFonts w:asciiTheme="minorEastAsia" w:hAnsiTheme="minorEastAsia" w:hint="eastAsia"/>
                <w:sz w:val="18"/>
                <w:szCs w:val="18"/>
              </w:rPr>
              <w:t xml:space="preserve"> </w:t>
            </w:r>
            <w:r>
              <w:rPr>
                <w:rFonts w:asciiTheme="minorEastAsia" w:hAnsiTheme="minorEastAsia" w:hint="eastAsia"/>
                <w:sz w:val="18"/>
                <w:szCs w:val="18"/>
              </w:rPr>
              <w:t>]</w:t>
            </w:r>
          </w:p>
        </w:tc>
      </w:tr>
      <w:tr w:rsidR="00BC6CDC" w:rsidRPr="00A873E7" w:rsidTr="004429E7">
        <w:trPr>
          <w:trHeight w:val="270"/>
          <w:jc w:val="center"/>
        </w:trPr>
        <w:tc>
          <w:tcPr>
            <w:tcW w:w="3434" w:type="dxa"/>
            <w:gridSpan w:val="3"/>
            <w:tcBorders>
              <w:right w:val="double" w:sz="4" w:space="0" w:color="auto"/>
            </w:tcBorders>
            <w:noWrap/>
            <w:vAlign w:val="center"/>
            <w:hideMark/>
          </w:tcPr>
          <w:p w:rsidR="00BC6CDC" w:rsidRPr="00A873E7" w:rsidRDefault="00BC6CDC" w:rsidP="00BC6CDC">
            <w:pPr>
              <w:spacing w:line="220" w:lineRule="exact"/>
              <w:ind w:leftChars="3" w:left="1979" w:hangingChars="1214" w:hanging="1973"/>
              <w:jc w:val="center"/>
              <w:rPr>
                <w:rFonts w:asciiTheme="minorEastAsia" w:hAnsiTheme="minorEastAsia"/>
                <w:sz w:val="18"/>
                <w:szCs w:val="18"/>
              </w:rPr>
            </w:pPr>
            <w:r w:rsidRPr="00A873E7">
              <w:rPr>
                <w:rFonts w:asciiTheme="minorEastAsia" w:hAnsiTheme="minorEastAsia" w:hint="eastAsia"/>
                <w:sz w:val="18"/>
                <w:szCs w:val="18"/>
              </w:rPr>
              <w:t>合　計（分子）</w:t>
            </w:r>
          </w:p>
        </w:tc>
        <w:tc>
          <w:tcPr>
            <w:tcW w:w="1309" w:type="dxa"/>
            <w:tcBorders>
              <w:left w:val="double" w:sz="4" w:space="0" w:color="auto"/>
            </w:tcBorders>
            <w:noWrap/>
            <w:vAlign w:val="center"/>
            <w:hideMark/>
          </w:tcPr>
          <w:p w:rsidR="00BC6CDC" w:rsidRPr="00A873E7" w:rsidRDefault="002B00EE" w:rsidP="00274135">
            <w:pPr>
              <w:spacing w:line="220" w:lineRule="exact"/>
              <w:ind w:right="113"/>
              <w:jc w:val="right"/>
              <w:rPr>
                <w:rFonts w:asciiTheme="minorEastAsia" w:hAnsiTheme="minorEastAsia"/>
                <w:sz w:val="18"/>
                <w:szCs w:val="18"/>
              </w:rPr>
            </w:pPr>
            <w:r>
              <w:rPr>
                <w:rFonts w:asciiTheme="minorEastAsia" w:hAnsiTheme="minorEastAsia" w:hint="eastAsia"/>
                <w:sz w:val="18"/>
                <w:szCs w:val="18"/>
              </w:rPr>
              <w:t>3,769,876</w:t>
            </w:r>
          </w:p>
          <w:p w:rsidR="00BC6CDC" w:rsidRPr="00A873E7" w:rsidRDefault="00BD6E55" w:rsidP="00274135">
            <w:pPr>
              <w:spacing w:line="220" w:lineRule="exact"/>
              <w:ind w:right="-35"/>
              <w:jc w:val="right"/>
              <w:rPr>
                <w:rFonts w:asciiTheme="minorEastAsia" w:hAnsiTheme="minorEastAsia"/>
                <w:sz w:val="18"/>
                <w:szCs w:val="18"/>
              </w:rPr>
            </w:pPr>
            <w:r>
              <w:rPr>
                <w:rFonts w:asciiTheme="minorEastAsia" w:hAnsiTheme="minorEastAsia" w:hint="eastAsia"/>
                <w:sz w:val="18"/>
                <w:szCs w:val="18"/>
              </w:rPr>
              <w:t>[</w:t>
            </w:r>
            <w:r w:rsidR="005A355C">
              <w:rPr>
                <w:rFonts w:asciiTheme="minorEastAsia" w:hAnsiTheme="minorEastAsia" w:hint="eastAsia"/>
                <w:sz w:val="18"/>
                <w:szCs w:val="18"/>
              </w:rPr>
              <w:t xml:space="preserve"> </w:t>
            </w:r>
            <w:r w:rsidR="00BC6CDC" w:rsidRPr="00A873E7">
              <w:rPr>
                <w:rFonts w:asciiTheme="minorEastAsia" w:hAnsiTheme="minorEastAsia" w:hint="eastAsia"/>
                <w:sz w:val="18"/>
                <w:szCs w:val="18"/>
              </w:rPr>
              <w:t>3,98</w:t>
            </w:r>
            <w:r w:rsidR="00AB6794">
              <w:rPr>
                <w:rFonts w:asciiTheme="minorEastAsia" w:hAnsiTheme="minorEastAsia" w:hint="eastAsia"/>
                <w:sz w:val="18"/>
                <w:szCs w:val="18"/>
              </w:rPr>
              <w:t>5</w:t>
            </w:r>
            <w:r w:rsidR="00BC6CDC" w:rsidRPr="00A873E7">
              <w:rPr>
                <w:rFonts w:asciiTheme="minorEastAsia" w:hAnsiTheme="minorEastAsia" w:hint="eastAsia"/>
                <w:sz w:val="18"/>
                <w:szCs w:val="18"/>
              </w:rPr>
              <w:t>,</w:t>
            </w:r>
            <w:r w:rsidR="00AB6794">
              <w:rPr>
                <w:rFonts w:asciiTheme="minorEastAsia" w:hAnsiTheme="minorEastAsia" w:hint="eastAsia"/>
                <w:sz w:val="18"/>
                <w:szCs w:val="18"/>
              </w:rPr>
              <w:t>248</w:t>
            </w:r>
            <w:r w:rsidR="005A355C">
              <w:rPr>
                <w:rFonts w:asciiTheme="minorEastAsia" w:hAnsiTheme="minorEastAsia" w:hint="eastAsia"/>
                <w:sz w:val="18"/>
                <w:szCs w:val="18"/>
              </w:rPr>
              <w:t xml:space="preserve"> </w:t>
            </w:r>
            <w:r>
              <w:rPr>
                <w:rFonts w:asciiTheme="minorEastAsia" w:hAnsiTheme="minorEastAsia" w:hint="eastAsia"/>
                <w:sz w:val="18"/>
                <w:szCs w:val="18"/>
              </w:rPr>
              <w:t>]</w:t>
            </w:r>
          </w:p>
        </w:tc>
        <w:tc>
          <w:tcPr>
            <w:tcW w:w="1279" w:type="dxa"/>
            <w:noWrap/>
            <w:vAlign w:val="center"/>
            <w:hideMark/>
          </w:tcPr>
          <w:p w:rsidR="00BC6CDC" w:rsidRPr="00A873E7" w:rsidRDefault="002B00EE" w:rsidP="00274135">
            <w:pPr>
              <w:spacing w:line="220" w:lineRule="exact"/>
              <w:ind w:right="113"/>
              <w:jc w:val="right"/>
              <w:rPr>
                <w:rFonts w:asciiTheme="minorEastAsia" w:hAnsiTheme="minorEastAsia"/>
                <w:sz w:val="18"/>
                <w:szCs w:val="18"/>
              </w:rPr>
            </w:pPr>
            <w:r>
              <w:rPr>
                <w:rFonts w:asciiTheme="minorEastAsia" w:hAnsiTheme="minorEastAsia" w:hint="eastAsia"/>
                <w:sz w:val="18"/>
                <w:szCs w:val="18"/>
              </w:rPr>
              <w:t>3,739,166</w:t>
            </w:r>
          </w:p>
          <w:p w:rsidR="00BC6CDC" w:rsidRPr="00A873E7" w:rsidRDefault="00BD6E55" w:rsidP="00274135">
            <w:pPr>
              <w:spacing w:line="220" w:lineRule="exact"/>
              <w:ind w:right="-35"/>
              <w:jc w:val="right"/>
              <w:rPr>
                <w:rFonts w:asciiTheme="minorEastAsia" w:hAnsiTheme="minorEastAsia"/>
                <w:sz w:val="18"/>
                <w:szCs w:val="18"/>
              </w:rPr>
            </w:pPr>
            <w:r>
              <w:rPr>
                <w:rFonts w:asciiTheme="minorEastAsia" w:hAnsiTheme="minorEastAsia" w:hint="eastAsia"/>
                <w:sz w:val="18"/>
                <w:szCs w:val="18"/>
              </w:rPr>
              <w:t>[</w:t>
            </w:r>
            <w:r w:rsidR="005A355C">
              <w:rPr>
                <w:rFonts w:asciiTheme="minorEastAsia" w:hAnsiTheme="minorEastAsia" w:hint="eastAsia"/>
                <w:sz w:val="18"/>
                <w:szCs w:val="18"/>
              </w:rPr>
              <w:t xml:space="preserve"> </w:t>
            </w:r>
            <w:r w:rsidR="00BC6CDC" w:rsidRPr="00A873E7">
              <w:rPr>
                <w:rFonts w:asciiTheme="minorEastAsia" w:hAnsiTheme="minorEastAsia" w:hint="eastAsia"/>
                <w:sz w:val="18"/>
                <w:szCs w:val="18"/>
              </w:rPr>
              <w:t>3,95</w:t>
            </w:r>
            <w:r w:rsidR="00AB6794">
              <w:rPr>
                <w:rFonts w:asciiTheme="minorEastAsia" w:hAnsiTheme="minorEastAsia" w:hint="eastAsia"/>
                <w:sz w:val="18"/>
                <w:szCs w:val="18"/>
              </w:rPr>
              <w:t>8</w:t>
            </w:r>
            <w:r w:rsidR="00BC6CDC" w:rsidRPr="00A873E7">
              <w:rPr>
                <w:rFonts w:asciiTheme="minorEastAsia" w:hAnsiTheme="minorEastAsia" w:hint="eastAsia"/>
                <w:sz w:val="18"/>
                <w:szCs w:val="18"/>
              </w:rPr>
              <w:t>,</w:t>
            </w:r>
            <w:r w:rsidR="00AB6794">
              <w:rPr>
                <w:rFonts w:asciiTheme="minorEastAsia" w:hAnsiTheme="minorEastAsia" w:hint="eastAsia"/>
                <w:sz w:val="18"/>
                <w:szCs w:val="18"/>
              </w:rPr>
              <w:t>320</w:t>
            </w:r>
            <w:r w:rsidR="005A355C">
              <w:rPr>
                <w:rFonts w:asciiTheme="minorEastAsia" w:hAnsiTheme="minorEastAsia" w:hint="eastAsia"/>
                <w:sz w:val="18"/>
                <w:szCs w:val="18"/>
              </w:rPr>
              <w:t xml:space="preserve"> </w:t>
            </w:r>
            <w:r>
              <w:rPr>
                <w:rFonts w:asciiTheme="minorEastAsia" w:hAnsiTheme="minorEastAsia" w:hint="eastAsia"/>
                <w:sz w:val="18"/>
                <w:szCs w:val="18"/>
              </w:rPr>
              <w:t>]</w:t>
            </w:r>
          </w:p>
        </w:tc>
        <w:tc>
          <w:tcPr>
            <w:tcW w:w="1244" w:type="dxa"/>
            <w:noWrap/>
            <w:vAlign w:val="center"/>
            <w:hideMark/>
          </w:tcPr>
          <w:p w:rsidR="00BC6CDC" w:rsidRPr="00A873E7" w:rsidRDefault="002B00EE" w:rsidP="00274135">
            <w:pPr>
              <w:spacing w:line="220" w:lineRule="exact"/>
              <w:ind w:right="113"/>
              <w:jc w:val="right"/>
              <w:rPr>
                <w:rFonts w:asciiTheme="minorEastAsia" w:hAnsiTheme="minorEastAsia"/>
                <w:sz w:val="18"/>
                <w:szCs w:val="18"/>
              </w:rPr>
            </w:pPr>
            <w:r>
              <w:rPr>
                <w:rFonts w:asciiTheme="minorEastAsia" w:hAnsiTheme="minorEastAsia" w:hint="eastAsia"/>
                <w:sz w:val="18"/>
                <w:szCs w:val="18"/>
              </w:rPr>
              <w:t>30,710</w:t>
            </w:r>
          </w:p>
          <w:p w:rsidR="00BC6CDC" w:rsidRPr="00A873E7" w:rsidRDefault="00BD6E55" w:rsidP="00274135">
            <w:pPr>
              <w:spacing w:line="220" w:lineRule="exact"/>
              <w:ind w:right="-35"/>
              <w:jc w:val="right"/>
              <w:rPr>
                <w:rFonts w:asciiTheme="minorEastAsia" w:hAnsiTheme="minorEastAsia"/>
                <w:sz w:val="18"/>
                <w:szCs w:val="18"/>
              </w:rPr>
            </w:pPr>
            <w:r>
              <w:rPr>
                <w:rFonts w:asciiTheme="minorEastAsia" w:hAnsiTheme="minorEastAsia" w:hint="eastAsia"/>
                <w:sz w:val="18"/>
                <w:szCs w:val="18"/>
              </w:rPr>
              <w:t>[</w:t>
            </w:r>
            <w:r w:rsidR="005A355C">
              <w:rPr>
                <w:rFonts w:asciiTheme="minorEastAsia" w:hAnsiTheme="minorEastAsia" w:hint="eastAsia"/>
                <w:sz w:val="18"/>
                <w:szCs w:val="18"/>
              </w:rPr>
              <w:t xml:space="preserve"> </w:t>
            </w:r>
            <w:r w:rsidR="00BC6CDC" w:rsidRPr="00A873E7">
              <w:rPr>
                <w:rFonts w:asciiTheme="minorEastAsia" w:hAnsiTheme="minorEastAsia" w:hint="eastAsia"/>
                <w:sz w:val="18"/>
                <w:szCs w:val="18"/>
              </w:rPr>
              <w:t>26,927</w:t>
            </w:r>
            <w:r w:rsidR="005A355C">
              <w:rPr>
                <w:rFonts w:asciiTheme="minorEastAsia" w:hAnsiTheme="minorEastAsia" w:hint="eastAsia"/>
                <w:sz w:val="18"/>
                <w:szCs w:val="18"/>
              </w:rPr>
              <w:t xml:space="preserve"> </w:t>
            </w:r>
            <w:r>
              <w:rPr>
                <w:rFonts w:asciiTheme="minorEastAsia" w:hAnsiTheme="minorEastAsia" w:hint="eastAsia"/>
                <w:sz w:val="18"/>
                <w:szCs w:val="18"/>
              </w:rPr>
              <w:t>]</w:t>
            </w:r>
          </w:p>
        </w:tc>
        <w:tc>
          <w:tcPr>
            <w:tcW w:w="1276" w:type="dxa"/>
            <w:tcBorders>
              <w:right w:val="single" w:sz="8" w:space="0" w:color="auto"/>
            </w:tcBorders>
            <w:noWrap/>
            <w:vAlign w:val="center"/>
            <w:hideMark/>
          </w:tcPr>
          <w:p w:rsidR="00BC6CDC" w:rsidRPr="00A873E7" w:rsidRDefault="002B00EE" w:rsidP="00274135">
            <w:pPr>
              <w:spacing w:line="220" w:lineRule="exact"/>
              <w:ind w:right="113"/>
              <w:jc w:val="right"/>
              <w:rPr>
                <w:rFonts w:asciiTheme="minorEastAsia" w:hAnsiTheme="minorEastAsia"/>
                <w:sz w:val="18"/>
                <w:szCs w:val="18"/>
              </w:rPr>
            </w:pPr>
            <w:r>
              <w:rPr>
                <w:rFonts w:asciiTheme="minorEastAsia" w:hAnsiTheme="minorEastAsia" w:hint="eastAsia"/>
                <w:sz w:val="18"/>
                <w:szCs w:val="18"/>
              </w:rPr>
              <w:t>16,743</w:t>
            </w:r>
          </w:p>
          <w:p w:rsidR="00BC6CDC" w:rsidRPr="00A873E7" w:rsidRDefault="00BD6E55" w:rsidP="00274135">
            <w:pPr>
              <w:spacing w:line="220" w:lineRule="exact"/>
              <w:ind w:right="-35"/>
              <w:jc w:val="right"/>
              <w:rPr>
                <w:rFonts w:asciiTheme="minorEastAsia" w:hAnsiTheme="minorEastAsia"/>
                <w:sz w:val="18"/>
                <w:szCs w:val="18"/>
              </w:rPr>
            </w:pPr>
            <w:r>
              <w:rPr>
                <w:rFonts w:asciiTheme="minorEastAsia" w:hAnsiTheme="minorEastAsia" w:hint="eastAsia"/>
                <w:sz w:val="18"/>
                <w:szCs w:val="18"/>
              </w:rPr>
              <w:t>[</w:t>
            </w:r>
            <w:r w:rsidR="005A355C">
              <w:rPr>
                <w:rFonts w:asciiTheme="minorEastAsia" w:hAnsiTheme="minorEastAsia" w:hint="eastAsia"/>
                <w:sz w:val="18"/>
                <w:szCs w:val="18"/>
              </w:rPr>
              <w:t xml:space="preserve"> </w:t>
            </w:r>
            <w:r w:rsidR="00BC6CDC" w:rsidRPr="00A873E7">
              <w:rPr>
                <w:rFonts w:asciiTheme="minorEastAsia" w:hAnsiTheme="minorEastAsia" w:hint="eastAsia"/>
                <w:sz w:val="18"/>
                <w:szCs w:val="18"/>
              </w:rPr>
              <w:t>14,514</w:t>
            </w:r>
            <w:r w:rsidR="005A355C">
              <w:rPr>
                <w:rFonts w:asciiTheme="minorEastAsia" w:hAnsiTheme="minorEastAsia" w:hint="eastAsia"/>
                <w:sz w:val="18"/>
                <w:szCs w:val="18"/>
              </w:rPr>
              <w:t xml:space="preserve"> </w:t>
            </w:r>
            <w:r>
              <w:rPr>
                <w:rFonts w:asciiTheme="minorEastAsia" w:hAnsiTheme="minorEastAsia" w:hint="eastAsia"/>
                <w:sz w:val="18"/>
                <w:szCs w:val="18"/>
              </w:rPr>
              <w:t>]</w:t>
            </w:r>
          </w:p>
        </w:tc>
        <w:tc>
          <w:tcPr>
            <w:tcW w:w="1241" w:type="dxa"/>
            <w:tcBorders>
              <w:top w:val="single" w:sz="8" w:space="0" w:color="auto"/>
              <w:left w:val="single" w:sz="8" w:space="0" w:color="auto"/>
              <w:bottom w:val="single" w:sz="8" w:space="0" w:color="auto"/>
              <w:right w:val="single" w:sz="8" w:space="0" w:color="auto"/>
            </w:tcBorders>
            <w:noWrap/>
            <w:vAlign w:val="center"/>
            <w:hideMark/>
          </w:tcPr>
          <w:p w:rsidR="00BC6CDC" w:rsidRPr="00A873E7" w:rsidRDefault="002B00EE" w:rsidP="00274135">
            <w:pPr>
              <w:spacing w:line="220" w:lineRule="exact"/>
              <w:ind w:right="113"/>
              <w:jc w:val="right"/>
              <w:rPr>
                <w:rFonts w:asciiTheme="minorEastAsia" w:hAnsiTheme="minorEastAsia"/>
                <w:sz w:val="18"/>
                <w:szCs w:val="18"/>
              </w:rPr>
            </w:pPr>
            <w:r>
              <w:rPr>
                <w:rFonts w:asciiTheme="minorEastAsia" w:hAnsiTheme="minorEastAsia" w:hint="eastAsia"/>
                <w:sz w:val="18"/>
                <w:szCs w:val="18"/>
              </w:rPr>
              <w:t>13,968</w:t>
            </w:r>
          </w:p>
          <w:p w:rsidR="00BC6CDC" w:rsidRPr="00A873E7" w:rsidRDefault="00BD6E55" w:rsidP="00274135">
            <w:pPr>
              <w:spacing w:line="220" w:lineRule="exact"/>
              <w:ind w:right="-35"/>
              <w:jc w:val="right"/>
              <w:rPr>
                <w:rFonts w:asciiTheme="minorEastAsia" w:hAnsiTheme="minorEastAsia"/>
                <w:sz w:val="18"/>
                <w:szCs w:val="18"/>
              </w:rPr>
            </w:pPr>
            <w:r>
              <w:rPr>
                <w:rFonts w:asciiTheme="minorEastAsia" w:hAnsiTheme="minorEastAsia" w:hint="eastAsia"/>
                <w:sz w:val="18"/>
                <w:szCs w:val="18"/>
              </w:rPr>
              <w:t>[</w:t>
            </w:r>
            <w:r w:rsidR="005A355C">
              <w:rPr>
                <w:rFonts w:asciiTheme="minorEastAsia" w:hAnsiTheme="minorEastAsia" w:hint="eastAsia"/>
                <w:sz w:val="18"/>
                <w:szCs w:val="18"/>
              </w:rPr>
              <w:t xml:space="preserve"> </w:t>
            </w:r>
            <w:r w:rsidR="00BC6CDC" w:rsidRPr="00A873E7">
              <w:rPr>
                <w:rFonts w:asciiTheme="minorEastAsia" w:hAnsiTheme="minorEastAsia" w:hint="eastAsia"/>
                <w:sz w:val="18"/>
                <w:szCs w:val="18"/>
              </w:rPr>
              <w:t>12,413</w:t>
            </w:r>
            <w:r w:rsidR="005A355C">
              <w:rPr>
                <w:rFonts w:asciiTheme="minorEastAsia" w:hAnsiTheme="minorEastAsia" w:hint="eastAsia"/>
                <w:sz w:val="18"/>
                <w:szCs w:val="18"/>
              </w:rPr>
              <w:t xml:space="preserve"> </w:t>
            </w:r>
            <w:r>
              <w:rPr>
                <w:rFonts w:asciiTheme="minorEastAsia" w:hAnsiTheme="minorEastAsia" w:hint="eastAsia"/>
                <w:sz w:val="18"/>
                <w:szCs w:val="18"/>
              </w:rPr>
              <w:t>]</w:t>
            </w:r>
          </w:p>
        </w:tc>
      </w:tr>
      <w:tr w:rsidR="00A873E7" w:rsidRPr="00A873E7" w:rsidTr="004429E7">
        <w:trPr>
          <w:trHeight w:val="370"/>
          <w:jc w:val="center"/>
        </w:trPr>
        <w:tc>
          <w:tcPr>
            <w:tcW w:w="3434" w:type="dxa"/>
            <w:gridSpan w:val="3"/>
            <w:tcBorders>
              <w:bottom w:val="single" w:sz="6" w:space="0" w:color="auto"/>
              <w:right w:val="double" w:sz="4" w:space="0" w:color="auto"/>
            </w:tcBorders>
            <w:hideMark/>
          </w:tcPr>
          <w:p w:rsidR="002A6495" w:rsidRPr="00010EF1" w:rsidRDefault="002A6495" w:rsidP="00BC6CDC">
            <w:pPr>
              <w:spacing w:line="220" w:lineRule="exact"/>
              <w:ind w:leftChars="3" w:left="1979" w:hangingChars="1214" w:hanging="1973"/>
              <w:rPr>
                <w:rFonts w:asciiTheme="minorEastAsia" w:hAnsiTheme="minorEastAsia"/>
                <w:sz w:val="18"/>
                <w:szCs w:val="18"/>
              </w:rPr>
            </w:pPr>
            <w:r w:rsidRPr="00010EF1">
              <w:rPr>
                <w:rFonts w:asciiTheme="minorEastAsia" w:hAnsiTheme="minorEastAsia" w:hint="eastAsia"/>
                <w:sz w:val="18"/>
                <w:szCs w:val="18"/>
              </w:rPr>
              <w:t>標準財政規模（分母）</w:t>
            </w:r>
          </w:p>
          <w:p w:rsidR="002A6495" w:rsidRPr="00A873E7" w:rsidRDefault="002A6495" w:rsidP="00BC6CDC">
            <w:pPr>
              <w:spacing w:line="220" w:lineRule="exact"/>
              <w:ind w:leftChars="3" w:left="1979" w:hangingChars="1214" w:hanging="1973"/>
              <w:rPr>
                <w:rFonts w:asciiTheme="minorEastAsia" w:hAnsiTheme="minorEastAsia"/>
                <w:sz w:val="18"/>
                <w:szCs w:val="18"/>
              </w:rPr>
            </w:pPr>
            <w:r w:rsidRPr="00010EF1">
              <w:rPr>
                <w:rFonts w:asciiTheme="minorEastAsia" w:hAnsiTheme="minorEastAsia" w:hint="eastAsia"/>
                <w:sz w:val="18"/>
                <w:szCs w:val="18"/>
              </w:rPr>
              <w:t>（臨時財政対策債発行可能額含む）</w:t>
            </w:r>
          </w:p>
        </w:tc>
        <w:tc>
          <w:tcPr>
            <w:tcW w:w="6349" w:type="dxa"/>
            <w:gridSpan w:val="5"/>
            <w:tcBorders>
              <w:left w:val="double" w:sz="4" w:space="0" w:color="auto"/>
              <w:bottom w:val="single" w:sz="6" w:space="0" w:color="auto"/>
            </w:tcBorders>
            <w:noWrap/>
            <w:vAlign w:val="center"/>
            <w:hideMark/>
          </w:tcPr>
          <w:p w:rsidR="002A6495" w:rsidRPr="00A873E7" w:rsidRDefault="00EE220C" w:rsidP="00BC6CDC">
            <w:pPr>
              <w:spacing w:line="220" w:lineRule="exact"/>
              <w:ind w:leftChars="3" w:left="1979" w:hangingChars="1214" w:hanging="1973"/>
              <w:jc w:val="center"/>
              <w:rPr>
                <w:rFonts w:asciiTheme="minorEastAsia" w:hAnsiTheme="minorEastAsia"/>
                <w:sz w:val="18"/>
                <w:szCs w:val="18"/>
              </w:rPr>
            </w:pPr>
            <w:r>
              <w:rPr>
                <w:rFonts w:asciiTheme="minorEastAsia" w:hAnsiTheme="minorEastAsia" w:hint="eastAsia"/>
                <w:sz w:val="18"/>
                <w:szCs w:val="18"/>
              </w:rPr>
              <w:t>1,549,647</w:t>
            </w:r>
          </w:p>
          <w:p w:rsidR="00BC6CDC" w:rsidRPr="00A873E7" w:rsidRDefault="00BD6E55" w:rsidP="00274135">
            <w:pPr>
              <w:spacing w:line="220" w:lineRule="exact"/>
              <w:ind w:right="-35"/>
              <w:jc w:val="center"/>
              <w:rPr>
                <w:rFonts w:asciiTheme="minorEastAsia" w:hAnsiTheme="minorEastAsia"/>
                <w:sz w:val="18"/>
                <w:szCs w:val="18"/>
              </w:rPr>
            </w:pPr>
            <w:r>
              <w:rPr>
                <w:rFonts w:asciiTheme="minorEastAsia" w:hAnsiTheme="minorEastAsia" w:hint="eastAsia"/>
                <w:sz w:val="18"/>
                <w:szCs w:val="18"/>
              </w:rPr>
              <w:t>[</w:t>
            </w:r>
            <w:r w:rsidR="005A355C">
              <w:rPr>
                <w:rFonts w:asciiTheme="minorEastAsia" w:hAnsiTheme="minorEastAsia" w:hint="eastAsia"/>
                <w:sz w:val="18"/>
                <w:szCs w:val="18"/>
              </w:rPr>
              <w:t xml:space="preserve"> </w:t>
            </w:r>
            <w:r w:rsidR="00BC6CDC" w:rsidRPr="00A873E7">
              <w:rPr>
                <w:rFonts w:asciiTheme="minorEastAsia" w:hAnsiTheme="minorEastAsia" w:hint="eastAsia"/>
                <w:sz w:val="18"/>
                <w:szCs w:val="18"/>
              </w:rPr>
              <w:t>1,516,144</w:t>
            </w:r>
            <w:r w:rsidR="005A355C">
              <w:rPr>
                <w:rFonts w:asciiTheme="minorEastAsia" w:hAnsiTheme="minorEastAsia" w:hint="eastAsia"/>
                <w:sz w:val="18"/>
                <w:szCs w:val="18"/>
              </w:rPr>
              <w:t xml:space="preserve"> </w:t>
            </w:r>
            <w:r>
              <w:rPr>
                <w:rFonts w:asciiTheme="minorEastAsia" w:hAnsiTheme="minorEastAsia" w:hint="eastAsia"/>
                <w:sz w:val="18"/>
                <w:szCs w:val="18"/>
              </w:rPr>
              <w:t>]</w:t>
            </w:r>
          </w:p>
        </w:tc>
      </w:tr>
      <w:tr w:rsidR="000E0DD1" w:rsidRPr="00A873E7" w:rsidTr="004429E7">
        <w:trPr>
          <w:trHeight w:val="390"/>
          <w:jc w:val="center"/>
        </w:trPr>
        <w:tc>
          <w:tcPr>
            <w:tcW w:w="3434" w:type="dxa"/>
            <w:gridSpan w:val="3"/>
            <w:tcBorders>
              <w:top w:val="single" w:sz="6" w:space="0" w:color="auto"/>
              <w:bottom w:val="single" w:sz="6" w:space="0" w:color="auto"/>
              <w:right w:val="single" w:sz="12" w:space="0" w:color="auto"/>
            </w:tcBorders>
            <w:shd w:val="clear" w:color="auto" w:fill="FFFF00"/>
            <w:noWrap/>
            <w:vAlign w:val="center"/>
          </w:tcPr>
          <w:p w:rsidR="000E0DD1" w:rsidRPr="00A873E7" w:rsidRDefault="000E0DD1" w:rsidP="00BC6CDC">
            <w:pPr>
              <w:spacing w:line="220" w:lineRule="exact"/>
              <w:ind w:leftChars="3" w:left="1988" w:hangingChars="1214" w:hanging="1982"/>
              <w:jc w:val="center"/>
              <w:rPr>
                <w:rFonts w:asciiTheme="majorEastAsia" w:eastAsiaTheme="majorEastAsia" w:hAnsiTheme="majorEastAsia"/>
                <w:b/>
                <w:bCs/>
                <w:sz w:val="18"/>
                <w:szCs w:val="18"/>
              </w:rPr>
            </w:pPr>
            <w:r w:rsidRPr="00A873E7">
              <w:rPr>
                <w:rFonts w:asciiTheme="majorEastAsia" w:eastAsiaTheme="majorEastAsia" w:hAnsiTheme="majorEastAsia" w:hint="eastAsia"/>
                <w:b/>
                <w:bCs/>
                <w:sz w:val="18"/>
                <w:szCs w:val="18"/>
              </w:rPr>
              <w:t>実質赤字比率（％）</w:t>
            </w:r>
          </w:p>
        </w:tc>
        <w:tc>
          <w:tcPr>
            <w:tcW w:w="6349" w:type="dxa"/>
            <w:gridSpan w:val="5"/>
            <w:tcBorders>
              <w:top w:val="single" w:sz="12" w:space="0" w:color="auto"/>
              <w:left w:val="single" w:sz="12" w:space="0" w:color="auto"/>
              <w:bottom w:val="single" w:sz="12" w:space="0" w:color="auto"/>
              <w:right w:val="single" w:sz="12" w:space="0" w:color="auto"/>
            </w:tcBorders>
            <w:shd w:val="clear" w:color="auto" w:fill="FFFF00"/>
            <w:noWrap/>
            <w:vAlign w:val="center"/>
          </w:tcPr>
          <w:p w:rsidR="000E0DD1" w:rsidRDefault="000E0DD1" w:rsidP="000E0DD1">
            <w:pPr>
              <w:spacing w:line="220" w:lineRule="exact"/>
              <w:ind w:leftChars="3" w:left="1988" w:hangingChars="1214" w:hanging="1982"/>
              <w:jc w:val="center"/>
              <w:rPr>
                <w:rFonts w:asciiTheme="majorEastAsia" w:eastAsiaTheme="majorEastAsia" w:hAnsiTheme="majorEastAsia"/>
                <w:sz w:val="18"/>
                <w:szCs w:val="18"/>
              </w:rPr>
            </w:pPr>
            <w:r w:rsidRPr="00A873E7">
              <w:rPr>
                <w:rFonts w:asciiTheme="majorEastAsia" w:eastAsiaTheme="majorEastAsia" w:hAnsiTheme="majorEastAsia" w:hint="eastAsia"/>
                <w:b/>
                <w:bCs/>
                <w:sz w:val="18"/>
                <w:szCs w:val="18"/>
              </w:rPr>
              <w:t>－</w:t>
            </w:r>
          </w:p>
          <w:p w:rsidR="000E0DD1" w:rsidRPr="00A873E7" w:rsidRDefault="00BD6E55" w:rsidP="00802686">
            <w:pPr>
              <w:spacing w:line="220" w:lineRule="exact"/>
              <w:ind w:leftChars="3" w:left="1979" w:hangingChars="1214" w:hanging="1973"/>
              <w:jc w:val="center"/>
              <w:rPr>
                <w:rFonts w:asciiTheme="majorEastAsia" w:eastAsiaTheme="majorEastAsia" w:hAnsiTheme="majorEastAsia"/>
                <w:b/>
                <w:bCs/>
                <w:sz w:val="18"/>
                <w:szCs w:val="18"/>
              </w:rPr>
            </w:pPr>
            <w:r>
              <w:rPr>
                <w:rFonts w:asciiTheme="majorEastAsia" w:eastAsiaTheme="majorEastAsia" w:hAnsiTheme="majorEastAsia" w:hint="eastAsia"/>
                <w:sz w:val="18"/>
                <w:szCs w:val="18"/>
              </w:rPr>
              <w:t>［</w:t>
            </w:r>
            <w:r w:rsidR="00802686">
              <w:rPr>
                <w:rFonts w:asciiTheme="majorEastAsia" w:eastAsiaTheme="majorEastAsia" w:hAnsiTheme="majorEastAsia" w:hint="eastAsia"/>
                <w:sz w:val="18"/>
                <w:szCs w:val="18"/>
              </w:rPr>
              <w:t xml:space="preserve"> </w:t>
            </w:r>
            <w:r w:rsidR="000E0DD1" w:rsidRPr="00A873E7">
              <w:rPr>
                <w:rFonts w:asciiTheme="majorEastAsia" w:eastAsiaTheme="majorEastAsia" w:hAnsiTheme="majorEastAsia" w:hint="eastAsia"/>
                <w:sz w:val="18"/>
                <w:szCs w:val="18"/>
              </w:rPr>
              <w:t>－</w:t>
            </w:r>
            <w:r w:rsidR="00802686">
              <w:rPr>
                <w:rFonts w:asciiTheme="majorEastAsia" w:eastAsiaTheme="majorEastAsia" w:hAnsiTheme="majorEastAsia" w:hint="eastAsia"/>
                <w:sz w:val="18"/>
                <w:szCs w:val="18"/>
              </w:rPr>
              <w:t xml:space="preserve"> </w:t>
            </w:r>
            <w:r>
              <w:rPr>
                <w:rFonts w:asciiTheme="majorEastAsia" w:eastAsiaTheme="majorEastAsia" w:hAnsiTheme="majorEastAsia"/>
                <w:sz w:val="18"/>
                <w:szCs w:val="18"/>
              </w:rPr>
              <w:t>］</w:t>
            </w:r>
          </w:p>
        </w:tc>
      </w:tr>
    </w:tbl>
    <w:p w:rsidR="007859B0" w:rsidRPr="002D2E6C" w:rsidRDefault="007859B0" w:rsidP="004429E7">
      <w:pPr>
        <w:tabs>
          <w:tab w:val="left" w:pos="1158"/>
        </w:tabs>
        <w:spacing w:line="200" w:lineRule="exact"/>
        <w:rPr>
          <w:rFonts w:asciiTheme="minorEastAsia" w:hAnsiTheme="minorEastAsia"/>
          <w:sz w:val="18"/>
          <w:szCs w:val="18"/>
        </w:rPr>
      </w:pPr>
      <w:r w:rsidRPr="002D2E6C">
        <w:rPr>
          <w:rFonts w:asciiTheme="minorEastAsia" w:hAnsiTheme="minorEastAsia" w:hint="eastAsia"/>
          <w:sz w:val="18"/>
          <w:szCs w:val="18"/>
        </w:rPr>
        <w:t xml:space="preserve">（注） </w:t>
      </w:r>
      <w:r w:rsidR="00BD6E55">
        <w:rPr>
          <w:rFonts w:asciiTheme="minorEastAsia" w:hAnsiTheme="minorEastAsia" w:hint="eastAsia"/>
          <w:sz w:val="18"/>
          <w:szCs w:val="18"/>
        </w:rPr>
        <w:t>［</w:t>
      </w:r>
      <w:r w:rsidRPr="002D2E6C">
        <w:rPr>
          <w:rFonts w:asciiTheme="minorEastAsia" w:hAnsiTheme="minorEastAsia" w:hint="eastAsia"/>
          <w:sz w:val="18"/>
          <w:szCs w:val="18"/>
        </w:rPr>
        <w:t xml:space="preserve">　</w:t>
      </w:r>
      <w:r w:rsidR="00BD6E55">
        <w:rPr>
          <w:rFonts w:asciiTheme="minorEastAsia" w:hAnsiTheme="minorEastAsia" w:hint="eastAsia"/>
          <w:sz w:val="18"/>
          <w:szCs w:val="18"/>
        </w:rPr>
        <w:t>］</w:t>
      </w:r>
      <w:r w:rsidRPr="002D2E6C">
        <w:rPr>
          <w:rFonts w:asciiTheme="minorEastAsia" w:hAnsiTheme="minorEastAsia" w:hint="eastAsia"/>
          <w:sz w:val="18"/>
          <w:szCs w:val="18"/>
        </w:rPr>
        <w:t>は、昨年度数値。</w:t>
      </w:r>
    </w:p>
    <w:p w:rsidR="007859B0" w:rsidRPr="002D2E6C" w:rsidRDefault="007859B0" w:rsidP="004429E7">
      <w:pPr>
        <w:tabs>
          <w:tab w:val="left" w:pos="1158"/>
        </w:tabs>
        <w:spacing w:line="200" w:lineRule="exact"/>
        <w:ind w:left="629" w:hangingChars="387" w:hanging="629"/>
        <w:rPr>
          <w:rFonts w:asciiTheme="minorEastAsia" w:hAnsiTheme="minorEastAsia"/>
          <w:sz w:val="18"/>
          <w:szCs w:val="18"/>
        </w:rPr>
      </w:pPr>
      <w:r w:rsidRPr="002D2E6C">
        <w:rPr>
          <w:rFonts w:asciiTheme="minorEastAsia" w:hAnsiTheme="minorEastAsia" w:hint="eastAsia"/>
          <w:sz w:val="18"/>
          <w:szCs w:val="18"/>
        </w:rPr>
        <w:t>（注）</w:t>
      </w:r>
      <w:r w:rsidR="00376BBF" w:rsidRPr="00376BBF">
        <w:rPr>
          <w:rFonts w:asciiTheme="minorEastAsia" w:hAnsiTheme="minorEastAsia" w:hint="eastAsia"/>
          <w:sz w:val="18"/>
          <w:szCs w:val="18"/>
        </w:rPr>
        <w:t>大阪府営住宅事業特別会計</w:t>
      </w:r>
      <w:r w:rsidRPr="00376BBF">
        <w:rPr>
          <w:rFonts w:asciiTheme="minorEastAsia" w:hAnsiTheme="minorEastAsia" w:hint="eastAsia"/>
          <w:sz w:val="18"/>
          <w:szCs w:val="18"/>
        </w:rPr>
        <w:t>は、平</w:t>
      </w:r>
      <w:r w:rsidRPr="002D2E6C">
        <w:rPr>
          <w:rFonts w:asciiTheme="minorEastAsia" w:hAnsiTheme="minorEastAsia" w:hint="eastAsia"/>
          <w:sz w:val="18"/>
          <w:szCs w:val="18"/>
        </w:rPr>
        <w:t>成２</w:t>
      </w:r>
      <w:r w:rsidR="00376BBF">
        <w:rPr>
          <w:rFonts w:asciiTheme="minorEastAsia" w:hAnsiTheme="minorEastAsia" w:hint="eastAsia"/>
          <w:sz w:val="18"/>
          <w:szCs w:val="18"/>
        </w:rPr>
        <w:t>４年度に新たに</w:t>
      </w:r>
      <w:r w:rsidRPr="002D2E6C">
        <w:rPr>
          <w:rFonts w:asciiTheme="minorEastAsia" w:hAnsiTheme="minorEastAsia" w:hint="eastAsia"/>
          <w:sz w:val="18"/>
          <w:szCs w:val="18"/>
        </w:rPr>
        <w:t>設置したものである。</w:t>
      </w:r>
    </w:p>
    <w:p w:rsidR="00B23749" w:rsidRDefault="007859B0" w:rsidP="004429E7">
      <w:pPr>
        <w:tabs>
          <w:tab w:val="left" w:pos="1158"/>
        </w:tabs>
        <w:spacing w:line="200" w:lineRule="exact"/>
        <w:rPr>
          <w:rFonts w:asciiTheme="majorEastAsia" w:eastAsiaTheme="majorEastAsia" w:hAnsiTheme="majorEastAsia"/>
          <w:sz w:val="20"/>
          <w:szCs w:val="20"/>
        </w:rPr>
      </w:pPr>
      <w:r w:rsidRPr="002D2E6C">
        <w:rPr>
          <w:rFonts w:asciiTheme="minorEastAsia" w:hAnsiTheme="minorEastAsia" w:hint="eastAsia"/>
          <w:sz w:val="18"/>
          <w:szCs w:val="18"/>
        </w:rPr>
        <w:t>（注） 単位未満は、四捨五入を原則としたため、内訳の計と合計、歳入と歳出の差引等が一致しない場合がある。</w:t>
      </w:r>
    </w:p>
    <w:p w:rsidR="00EE59F9" w:rsidRDefault="002D2E6C" w:rsidP="007859B0">
      <w:pPr>
        <w:tabs>
          <w:tab w:val="left" w:pos="1158"/>
        </w:tabs>
        <w:rPr>
          <w:rFonts w:asciiTheme="majorEastAsia" w:eastAsiaTheme="majorEastAsia" w:hAnsiTheme="majorEastAsia"/>
          <w:sz w:val="20"/>
          <w:szCs w:val="20"/>
        </w:rPr>
      </w:pPr>
      <w:r w:rsidRPr="002D2E6C">
        <w:rPr>
          <w:rFonts w:asciiTheme="minorEastAsia" w:hAnsiTheme="minorEastAsia"/>
          <w:noProof/>
          <w:sz w:val="18"/>
          <w:szCs w:val="18"/>
        </w:rPr>
        <mc:AlternateContent>
          <mc:Choice Requires="wps">
            <w:drawing>
              <wp:anchor distT="0" distB="0" distL="114300" distR="114300" simplePos="0" relativeHeight="251666432" behindDoc="0" locked="0" layoutInCell="1" allowOverlap="1" wp14:anchorId="7CD3962C" wp14:editId="5C351177">
                <wp:simplePos x="0" y="0"/>
                <wp:positionH relativeFrom="column">
                  <wp:posOffset>212090</wp:posOffset>
                </wp:positionH>
                <wp:positionV relativeFrom="paragraph">
                  <wp:posOffset>50800</wp:posOffset>
                </wp:positionV>
                <wp:extent cx="5895975" cy="1295400"/>
                <wp:effectExtent l="0" t="0" r="28575" b="19050"/>
                <wp:wrapSquare wrapText="bothSides"/>
                <wp:docPr id="9" name="角丸四角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5975" cy="1295400"/>
                        </a:xfrm>
                        <a:prstGeom prst="roundRect">
                          <a:avLst>
                            <a:gd name="adj" fmla="val 16667"/>
                          </a:avLst>
                        </a:prstGeom>
                        <a:solidFill>
                          <a:srgbClr val="DBE5F1"/>
                        </a:solidFill>
                        <a:ln w="9525">
                          <a:solidFill>
                            <a:srgbClr val="000000"/>
                          </a:solidFill>
                          <a:round/>
                          <a:headEnd/>
                          <a:tailEnd/>
                        </a:ln>
                      </wps:spPr>
                      <wps:txbx>
                        <w:txbxContent>
                          <w:p w:rsidR="00625E01" w:rsidRPr="00EF69F9" w:rsidRDefault="00625E01" w:rsidP="001C0696">
                            <w:pPr>
                              <w:pStyle w:val="OasysWin"/>
                              <w:wordWrap/>
                              <w:spacing w:line="0" w:lineRule="atLeast"/>
                              <w:ind w:right="56" w:firstLineChars="100" w:firstLine="203"/>
                              <w:rPr>
                                <w:rFonts w:ascii="ＭＳ ゴシック" w:hAnsi="ＭＳ ゴシック"/>
                                <w:spacing w:val="0"/>
                                <w:sz w:val="22"/>
                                <w:szCs w:val="22"/>
                              </w:rPr>
                            </w:pPr>
                            <w:r w:rsidRPr="00EF69F9">
                              <w:rPr>
                                <w:rFonts w:ascii="ＭＳ ゴシック" w:hAnsi="ＭＳ ゴシック" w:hint="eastAsia"/>
                                <w:spacing w:val="0"/>
                                <w:sz w:val="22"/>
                                <w:szCs w:val="22"/>
                              </w:rPr>
                              <w:t>「一般会計」及び「一般会計等に属する特別会計」の実質収支は、いずれも黒字（あるいは</w:t>
                            </w:r>
                            <w:r>
                              <w:rPr>
                                <w:rFonts w:ascii="ＭＳ ゴシック" w:hAnsi="ＭＳ ゴシック"/>
                                <w:spacing w:val="0"/>
                                <w:sz w:val="22"/>
                                <w:szCs w:val="22"/>
                              </w:rPr>
                              <w:br/>
                            </w:r>
                            <w:r w:rsidRPr="00EF69F9">
                              <w:rPr>
                                <w:rFonts w:ascii="ＭＳ ゴシック" w:hAnsi="ＭＳ ゴシック" w:hint="eastAsia"/>
                                <w:spacing w:val="0"/>
                                <w:sz w:val="22"/>
                                <w:szCs w:val="22"/>
                              </w:rPr>
                              <w:t>収支均衡）になったため、「実質赤字比率」は、該当なし。</w:t>
                            </w:r>
                          </w:p>
                          <w:p w:rsidR="00625E01" w:rsidRPr="00FB7F98" w:rsidRDefault="00625E01" w:rsidP="001C0696">
                            <w:pPr>
                              <w:pStyle w:val="OasysWin"/>
                              <w:numPr>
                                <w:ilvl w:val="0"/>
                                <w:numId w:val="5"/>
                              </w:numPr>
                              <w:tabs>
                                <w:tab w:val="clear" w:pos="890"/>
                                <w:tab w:val="num" w:pos="770"/>
                              </w:tabs>
                              <w:wordWrap/>
                              <w:spacing w:line="0" w:lineRule="atLeast"/>
                              <w:ind w:right="56"/>
                              <w:rPr>
                                <w:rFonts w:ascii="ＭＳ ゴシック" w:hAnsi="ＭＳ ゴシック"/>
                                <w:spacing w:val="0"/>
                                <w:sz w:val="20"/>
                                <w:szCs w:val="20"/>
                              </w:rPr>
                            </w:pPr>
                            <w:r w:rsidRPr="00FB7F98">
                              <w:rPr>
                                <w:rFonts w:ascii="ＭＳ ゴシック" w:hAnsi="ＭＳ ゴシック" w:hint="eastAsia"/>
                                <w:spacing w:val="0"/>
                                <w:sz w:val="20"/>
                                <w:szCs w:val="20"/>
                              </w:rPr>
                              <w:t>平成１９年度は「一般会計」で約１３億円の実質赤字が生じていたため、０．０２％</w:t>
                            </w:r>
                          </w:p>
                          <w:p w:rsidR="00625E01" w:rsidRPr="00FB7F98" w:rsidRDefault="00625E01" w:rsidP="00FB7F98">
                            <w:pPr>
                              <w:pStyle w:val="OasysWin"/>
                              <w:wordWrap/>
                              <w:spacing w:line="0" w:lineRule="atLeast"/>
                              <w:ind w:leftChars="210" w:left="404" w:right="56" w:firstLineChars="200" w:firstLine="365"/>
                              <w:rPr>
                                <w:rFonts w:ascii="ＭＳ ゴシック" w:hAnsi="ＭＳ ゴシック"/>
                                <w:spacing w:val="0"/>
                                <w:sz w:val="20"/>
                                <w:szCs w:val="20"/>
                              </w:rPr>
                            </w:pPr>
                            <w:r w:rsidRPr="00FB7F98">
                              <w:rPr>
                                <w:rFonts w:ascii="ＭＳ ゴシック" w:hAnsi="ＭＳ ゴシック" w:hint="eastAsia"/>
                                <w:spacing w:val="0"/>
                                <w:sz w:val="20"/>
                                <w:szCs w:val="20"/>
                              </w:rPr>
                              <w:t>平成２０～２４年度は「一般会計」が黒字になったため、該当なし。</w:t>
                            </w:r>
                          </w:p>
                          <w:p w:rsidR="00625E01" w:rsidRPr="00EF69F9" w:rsidRDefault="00625E01" w:rsidP="00EF69F9">
                            <w:pPr>
                              <w:spacing w:line="0" w:lineRule="atLeast"/>
                              <w:rPr>
                                <w:color w:val="FF0000"/>
                                <w:sz w:val="16"/>
                                <w:szCs w:val="16"/>
                              </w:rPr>
                            </w:pPr>
                          </w:p>
                          <w:p w:rsidR="00625E01" w:rsidRPr="002D2E6C" w:rsidRDefault="00625E01" w:rsidP="002D2E6C">
                            <w:pPr>
                              <w:pStyle w:val="OasysWin"/>
                              <w:wordWrap/>
                              <w:spacing w:line="0" w:lineRule="atLeast"/>
                              <w:ind w:right="1200" w:firstLineChars="200" w:firstLine="365"/>
                              <w:rPr>
                                <w:rFonts w:eastAsia="ＭＳ 明朝" w:hAnsi="ＭＳ 明朝"/>
                                <w:spacing w:val="0"/>
                                <w:sz w:val="20"/>
                                <w:szCs w:val="20"/>
                              </w:rPr>
                            </w:pPr>
                            <w:r w:rsidRPr="002D2E6C">
                              <w:rPr>
                                <w:rFonts w:eastAsia="ＭＳ 明朝" w:hAnsi="ＭＳ 明朝" w:hint="eastAsia"/>
                                <w:spacing w:val="0"/>
                                <w:sz w:val="20"/>
                                <w:szCs w:val="20"/>
                              </w:rPr>
                              <w:t>【参考】大阪府における早期健全化・財政再生基準の該当ライン</w:t>
                            </w:r>
                          </w:p>
                          <w:p w:rsidR="00625E01" w:rsidRPr="000C301F" w:rsidRDefault="00625E01" w:rsidP="002D2E6C">
                            <w:pPr>
                              <w:pStyle w:val="OasysWin"/>
                              <w:wordWrap/>
                              <w:spacing w:line="0" w:lineRule="atLeast"/>
                              <w:ind w:right="1200" w:firstLineChars="700" w:firstLine="1278"/>
                              <w:rPr>
                                <w:rFonts w:eastAsia="ＭＳ 明朝" w:hAnsi="ＭＳ 明朝"/>
                                <w:spacing w:val="0"/>
                                <w:sz w:val="20"/>
                                <w:szCs w:val="20"/>
                              </w:rPr>
                            </w:pPr>
                            <w:r w:rsidRPr="002D2E6C">
                              <w:rPr>
                                <w:rFonts w:eastAsia="ＭＳ 明朝" w:hAnsi="ＭＳ 明朝" w:hint="eastAsia"/>
                                <w:spacing w:val="0"/>
                                <w:sz w:val="20"/>
                                <w:szCs w:val="20"/>
                              </w:rPr>
                              <w:t>＜早期健全</w:t>
                            </w:r>
                            <w:r w:rsidRPr="000C301F">
                              <w:rPr>
                                <w:rFonts w:eastAsia="ＭＳ 明朝" w:hAnsi="ＭＳ 明朝" w:hint="eastAsia"/>
                                <w:spacing w:val="0"/>
                                <w:sz w:val="20"/>
                                <w:szCs w:val="20"/>
                              </w:rPr>
                              <w:t>化＞　▲５８２億円　　　＜財政再生＞　▲７７５億円</w:t>
                            </w:r>
                          </w:p>
                        </w:txbxContent>
                      </wps:txbx>
                      <wps:bodyPr rot="0" vert="horz" wrap="square" lIns="74295" tIns="8890" rIns="56160"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9" o:spid="_x0000_s1030" style="position:absolute;left:0;text-align:left;margin-left:16.7pt;margin-top:4pt;width:464.25pt;height:10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" fillcolor="#dbe5f1">
                <v:textbox inset="5.85pt,.7pt,1.56mm,.7pt">
                  <w:txbxContent>
                    <w:p w:rsidR="00625E01" w:rsidRPr="00EF69F9" w:rsidRDefault="00625E01" w:rsidP="001C0696">
                      <w:pPr>
                        <w:pStyle w:val="OasysWin"/>
                        <w:wordWrap/>
                        <w:spacing w:line="0" w:lineRule="atLeast"/>
                        <w:ind w:right="56" w:firstLineChars="100" w:firstLine="203"/>
                        <w:rPr>
                          <w:rFonts w:ascii="ＭＳ ゴシック" w:hAnsi="ＭＳ ゴシック"/>
                          <w:spacing w:val="0"/>
                          <w:sz w:val="22"/>
                          <w:szCs w:val="22"/>
                        </w:rPr>
                      </w:pPr>
                      <w:r w:rsidRPr="00EF69F9">
                        <w:rPr>
                          <w:rFonts w:ascii="ＭＳ ゴシック" w:hAnsi="ＭＳ ゴシック" w:hint="eastAsia"/>
                          <w:spacing w:val="0"/>
                          <w:sz w:val="22"/>
                          <w:szCs w:val="22"/>
                        </w:rPr>
                        <w:t>「一般会計」及び「一般会計等に属する特別会計」の実質収支は、いずれも黒字（あるいは</w:t>
                      </w:r>
                      <w:r>
                        <w:rPr>
                          <w:rFonts w:ascii="ＭＳ ゴシック" w:hAnsi="ＭＳ ゴシック"/>
                          <w:spacing w:val="0"/>
                          <w:sz w:val="22"/>
                          <w:szCs w:val="22"/>
                        </w:rPr>
                        <w:br/>
                      </w:r>
                      <w:r w:rsidRPr="00EF69F9">
                        <w:rPr>
                          <w:rFonts w:ascii="ＭＳ ゴシック" w:hAnsi="ＭＳ ゴシック" w:hint="eastAsia"/>
                          <w:spacing w:val="0"/>
                          <w:sz w:val="22"/>
                          <w:szCs w:val="22"/>
                        </w:rPr>
                        <w:t>収支均衡）になったため、「実質赤字比率」は、該当なし。</w:t>
                      </w:r>
                    </w:p>
                    <w:p w:rsidR="00625E01" w:rsidRPr="00FB7F98" w:rsidRDefault="00625E01" w:rsidP="001C0696">
                      <w:pPr>
                        <w:pStyle w:val="OasysWin"/>
                        <w:numPr>
                          <w:ilvl w:val="0"/>
                          <w:numId w:val="5"/>
                        </w:numPr>
                        <w:tabs>
                          <w:tab w:val="clear" w:pos="890"/>
                          <w:tab w:val="num" w:pos="770"/>
                        </w:tabs>
                        <w:wordWrap/>
                        <w:spacing w:line="0" w:lineRule="atLeast"/>
                        <w:ind w:right="56"/>
                        <w:rPr>
                          <w:rFonts w:ascii="ＭＳ ゴシック" w:hAnsi="ＭＳ ゴシック"/>
                          <w:spacing w:val="0"/>
                          <w:sz w:val="20"/>
                          <w:szCs w:val="20"/>
                        </w:rPr>
                      </w:pPr>
                      <w:r w:rsidRPr="00FB7F98">
                        <w:rPr>
                          <w:rFonts w:ascii="ＭＳ ゴシック" w:hAnsi="ＭＳ ゴシック" w:hint="eastAsia"/>
                          <w:spacing w:val="0"/>
                          <w:sz w:val="20"/>
                          <w:szCs w:val="20"/>
                        </w:rPr>
                        <w:t>平成１９年度は「一般会計」で約１３億円の実質赤字が生じていたため、０．０２％</w:t>
                      </w:r>
                    </w:p>
                    <w:p w:rsidR="00625E01" w:rsidRPr="00FB7F98" w:rsidRDefault="00625E01" w:rsidP="00FB7F98">
                      <w:pPr>
                        <w:pStyle w:val="OasysWin"/>
                        <w:wordWrap/>
                        <w:spacing w:line="0" w:lineRule="atLeast"/>
                        <w:ind w:leftChars="210" w:left="404" w:right="56" w:firstLineChars="200" w:firstLine="365"/>
                        <w:rPr>
                          <w:rFonts w:ascii="ＭＳ ゴシック" w:hAnsi="ＭＳ ゴシック"/>
                          <w:spacing w:val="0"/>
                          <w:sz w:val="20"/>
                          <w:szCs w:val="20"/>
                        </w:rPr>
                      </w:pPr>
                      <w:r w:rsidRPr="00FB7F98">
                        <w:rPr>
                          <w:rFonts w:ascii="ＭＳ ゴシック" w:hAnsi="ＭＳ ゴシック" w:hint="eastAsia"/>
                          <w:spacing w:val="0"/>
                          <w:sz w:val="20"/>
                          <w:szCs w:val="20"/>
                        </w:rPr>
                        <w:t>平成２０～２４年度は「一般会計」が黒字になったため、該当なし。</w:t>
                      </w:r>
                    </w:p>
                    <w:p w:rsidR="00625E01" w:rsidRPr="00EF69F9" w:rsidRDefault="00625E01" w:rsidP="00EF69F9">
                      <w:pPr>
                        <w:spacing w:line="0" w:lineRule="atLeast"/>
                        <w:rPr>
                          <w:color w:val="FF0000"/>
                          <w:sz w:val="16"/>
                          <w:szCs w:val="16"/>
                        </w:rPr>
                      </w:pPr>
                    </w:p>
                    <w:p w:rsidR="00625E01" w:rsidRPr="002D2E6C" w:rsidRDefault="00625E01" w:rsidP="002D2E6C">
                      <w:pPr>
                        <w:pStyle w:val="OasysWin"/>
                        <w:wordWrap/>
                        <w:spacing w:line="0" w:lineRule="atLeast"/>
                        <w:ind w:right="1200" w:firstLineChars="200" w:firstLine="365"/>
                        <w:rPr>
                          <w:rFonts w:eastAsia="ＭＳ 明朝" w:hAnsi="ＭＳ 明朝"/>
                          <w:spacing w:val="0"/>
                          <w:sz w:val="20"/>
                          <w:szCs w:val="20"/>
                        </w:rPr>
                      </w:pPr>
                      <w:r w:rsidRPr="002D2E6C">
                        <w:rPr>
                          <w:rFonts w:eastAsia="ＭＳ 明朝" w:hAnsi="ＭＳ 明朝" w:hint="eastAsia"/>
                          <w:spacing w:val="0"/>
                          <w:sz w:val="20"/>
                          <w:szCs w:val="20"/>
                        </w:rPr>
                        <w:t>【参考】大阪府における早期健全化・財政再生基準の該当ライン</w:t>
                      </w:r>
                    </w:p>
                    <w:p w:rsidR="00625E01" w:rsidRPr="000C301F" w:rsidRDefault="00625E01" w:rsidP="002D2E6C">
                      <w:pPr>
                        <w:pStyle w:val="OasysWin"/>
                        <w:wordWrap/>
                        <w:spacing w:line="0" w:lineRule="atLeast"/>
                        <w:ind w:right="1200" w:firstLineChars="700" w:firstLine="1278"/>
                        <w:rPr>
                          <w:rFonts w:eastAsia="ＭＳ 明朝" w:hAnsi="ＭＳ 明朝"/>
                          <w:spacing w:val="0"/>
                          <w:sz w:val="20"/>
                          <w:szCs w:val="20"/>
                        </w:rPr>
                      </w:pPr>
                      <w:r w:rsidRPr="002D2E6C">
                        <w:rPr>
                          <w:rFonts w:eastAsia="ＭＳ 明朝" w:hAnsi="ＭＳ 明朝" w:hint="eastAsia"/>
                          <w:spacing w:val="0"/>
                          <w:sz w:val="20"/>
                          <w:szCs w:val="20"/>
                        </w:rPr>
                        <w:t>＜早期健全</w:t>
                      </w:r>
                      <w:r w:rsidRPr="000C301F">
                        <w:rPr>
                          <w:rFonts w:eastAsia="ＭＳ 明朝" w:hAnsi="ＭＳ 明朝" w:hint="eastAsia"/>
                          <w:spacing w:val="0"/>
                          <w:sz w:val="20"/>
                          <w:szCs w:val="20"/>
                        </w:rPr>
                        <w:t>化＞　▲５８２億円　　　＜財政再生＞　▲７７５億円</w:t>
                      </w:r>
                    </w:p>
                  </w:txbxContent>
                </v:textbox>
                <w10:wrap type="square"/>
              </v:roundrect>
            </w:pict>
          </mc:Fallback>
        </mc:AlternateContent>
      </w:r>
    </w:p>
    <w:p w:rsidR="00EF69F9" w:rsidRDefault="00EF69F9" w:rsidP="007859B0">
      <w:pPr>
        <w:tabs>
          <w:tab w:val="left" w:pos="1158"/>
        </w:tabs>
        <w:rPr>
          <w:rFonts w:asciiTheme="majorEastAsia" w:eastAsiaTheme="majorEastAsia" w:hAnsiTheme="majorEastAsia"/>
          <w:sz w:val="20"/>
          <w:szCs w:val="20"/>
        </w:rPr>
      </w:pPr>
    </w:p>
    <w:p w:rsidR="00EE59F9" w:rsidRDefault="00EE59F9" w:rsidP="007859B0">
      <w:pPr>
        <w:tabs>
          <w:tab w:val="left" w:pos="1158"/>
        </w:tabs>
        <w:rPr>
          <w:rFonts w:asciiTheme="majorEastAsia" w:eastAsiaTheme="majorEastAsia" w:hAnsiTheme="majorEastAsia"/>
          <w:sz w:val="20"/>
          <w:szCs w:val="20"/>
        </w:rPr>
      </w:pPr>
    </w:p>
    <w:p w:rsidR="00EE59F9" w:rsidRDefault="00EE59F9" w:rsidP="007859B0">
      <w:pPr>
        <w:tabs>
          <w:tab w:val="left" w:pos="1158"/>
        </w:tabs>
        <w:rPr>
          <w:rFonts w:asciiTheme="majorEastAsia" w:eastAsiaTheme="majorEastAsia" w:hAnsiTheme="majorEastAsia"/>
          <w:sz w:val="20"/>
          <w:szCs w:val="20"/>
        </w:rPr>
      </w:pPr>
    </w:p>
    <w:p w:rsidR="00EE59F9" w:rsidRDefault="00EE59F9">
      <w:pPr>
        <w:widowControl/>
        <w:jc w:val="left"/>
        <w:rPr>
          <w:rFonts w:asciiTheme="majorEastAsia" w:eastAsiaTheme="majorEastAsia" w:hAnsiTheme="majorEastAsia"/>
          <w:sz w:val="20"/>
          <w:szCs w:val="20"/>
        </w:rPr>
      </w:pPr>
      <w:r>
        <w:rPr>
          <w:rFonts w:asciiTheme="majorEastAsia" w:eastAsiaTheme="majorEastAsia" w:hAnsiTheme="majorEastAsia"/>
          <w:sz w:val="20"/>
          <w:szCs w:val="20"/>
        </w:rPr>
        <w:br w:type="page"/>
      </w:r>
    </w:p>
    <w:p w:rsidR="00A831B3" w:rsidRDefault="00A831B3" w:rsidP="009B3BD7">
      <w:pPr>
        <w:spacing w:line="0" w:lineRule="atLeast"/>
        <w:rPr>
          <w:rFonts w:asciiTheme="majorEastAsia" w:eastAsiaTheme="majorEastAsia" w:hAnsiTheme="majorEastAsia"/>
          <w:b/>
          <w:sz w:val="28"/>
          <w:szCs w:val="28"/>
          <w:u w:val="single"/>
        </w:rPr>
      </w:pPr>
    </w:p>
    <w:p w:rsidR="009B3BD7" w:rsidRPr="00B23749" w:rsidRDefault="009B3BD7" w:rsidP="009B3BD7">
      <w:pPr>
        <w:spacing w:line="0" w:lineRule="atLeast"/>
        <w:rPr>
          <w:rFonts w:asciiTheme="majorEastAsia" w:eastAsiaTheme="majorEastAsia" w:hAnsiTheme="majorEastAsia"/>
          <w:b/>
          <w:sz w:val="28"/>
          <w:szCs w:val="28"/>
          <w:u w:val="single"/>
        </w:rPr>
      </w:pPr>
      <w:r w:rsidRPr="00B23749">
        <w:rPr>
          <w:rFonts w:asciiTheme="majorEastAsia" w:eastAsiaTheme="majorEastAsia" w:hAnsiTheme="majorEastAsia" w:hint="eastAsia"/>
          <w:b/>
          <w:sz w:val="28"/>
          <w:szCs w:val="28"/>
          <w:u w:val="single"/>
        </w:rPr>
        <w:t>≪</w:t>
      </w:r>
      <w:r w:rsidRPr="009B3BD7">
        <w:rPr>
          <w:rFonts w:asciiTheme="majorEastAsia" w:eastAsiaTheme="majorEastAsia" w:hAnsiTheme="majorEastAsia" w:hint="eastAsia"/>
          <w:b/>
          <w:sz w:val="28"/>
          <w:szCs w:val="28"/>
          <w:u w:val="single"/>
        </w:rPr>
        <w:t>連結実質赤字比率</w:t>
      </w:r>
      <w:r w:rsidRPr="00B23749">
        <w:rPr>
          <w:rFonts w:asciiTheme="majorEastAsia" w:eastAsiaTheme="majorEastAsia" w:hAnsiTheme="majorEastAsia" w:hint="eastAsia"/>
          <w:b/>
          <w:sz w:val="28"/>
          <w:szCs w:val="28"/>
          <w:u w:val="single"/>
        </w:rPr>
        <w:t xml:space="preserve">　該当なし（－％）</w:t>
      </w:r>
      <w:r>
        <w:rPr>
          <w:rFonts w:asciiTheme="majorEastAsia" w:eastAsiaTheme="majorEastAsia" w:hAnsiTheme="majorEastAsia" w:hint="eastAsia"/>
          <w:b/>
          <w:sz w:val="28"/>
          <w:szCs w:val="28"/>
          <w:u w:val="single"/>
        </w:rPr>
        <w:t xml:space="preserve"> </w:t>
      </w:r>
      <w:r w:rsidRPr="00B23749">
        <w:rPr>
          <w:rFonts w:asciiTheme="majorEastAsia" w:eastAsiaTheme="majorEastAsia" w:hAnsiTheme="majorEastAsia" w:hint="eastAsia"/>
          <w:b/>
          <w:sz w:val="28"/>
          <w:szCs w:val="28"/>
          <w:u w:val="single"/>
        </w:rPr>
        <w:t>≫</w:t>
      </w:r>
    </w:p>
    <w:p w:rsidR="009B3BD7" w:rsidRPr="00B23749" w:rsidRDefault="009B3BD7" w:rsidP="009B3BD7">
      <w:pPr>
        <w:spacing w:line="0" w:lineRule="atLeast"/>
        <w:rPr>
          <w:rFonts w:asciiTheme="majorEastAsia" w:eastAsiaTheme="majorEastAsia" w:hAnsiTheme="majorEastAsia"/>
          <w:sz w:val="20"/>
          <w:szCs w:val="20"/>
        </w:rPr>
      </w:pPr>
    </w:p>
    <w:p w:rsidR="009B3BD7" w:rsidRPr="002D2E6C" w:rsidRDefault="009B3BD7" w:rsidP="009B3BD7">
      <w:pPr>
        <w:spacing w:line="0" w:lineRule="atLeast"/>
        <w:ind w:leftChars="181" w:left="348" w:firstLineChars="8" w:firstLine="15"/>
        <w:rPr>
          <w:rFonts w:asciiTheme="minorEastAsia" w:hAnsiTheme="minorEastAsia"/>
          <w:sz w:val="20"/>
          <w:szCs w:val="20"/>
        </w:rPr>
      </w:pPr>
      <w:r w:rsidRPr="002D2E6C">
        <w:rPr>
          <w:rFonts w:asciiTheme="minorEastAsia" w:hAnsiTheme="minorEastAsia" w:hint="eastAsia"/>
          <w:sz w:val="20"/>
          <w:szCs w:val="20"/>
        </w:rPr>
        <w:t>【趣旨】</w:t>
      </w:r>
      <w:r w:rsidR="00B70E6D" w:rsidRPr="002D2E6C">
        <w:rPr>
          <w:rFonts w:asciiTheme="minorEastAsia" w:hAnsiTheme="minorEastAsia" w:hint="eastAsia"/>
          <w:sz w:val="20"/>
          <w:szCs w:val="20"/>
        </w:rPr>
        <w:t xml:space="preserve">　</w:t>
      </w:r>
      <w:r w:rsidRPr="002D2E6C">
        <w:rPr>
          <w:rFonts w:asciiTheme="minorEastAsia" w:hAnsiTheme="minorEastAsia" w:hint="eastAsia"/>
          <w:sz w:val="20"/>
          <w:szCs w:val="20"/>
        </w:rPr>
        <w:t>全会計を対象とした実質赤字（又は資金の不足額）の標準財政規模に対する比率</w:t>
      </w:r>
    </w:p>
    <w:p w:rsidR="009B3BD7" w:rsidRPr="002D2E6C" w:rsidRDefault="009B3BD7" w:rsidP="00BF296B">
      <w:pPr>
        <w:ind w:leftChars="181" w:left="348" w:firstLineChars="8" w:firstLine="15"/>
        <w:jc w:val="left"/>
        <w:rPr>
          <w:rFonts w:asciiTheme="minorEastAsia" w:hAnsiTheme="minorEastAsia"/>
          <w:sz w:val="20"/>
          <w:szCs w:val="20"/>
        </w:rPr>
      </w:pPr>
      <w:r w:rsidRPr="002D2E6C">
        <w:rPr>
          <w:rFonts w:asciiTheme="minorEastAsia" w:hAnsiTheme="minorEastAsia" w:hint="eastAsia"/>
          <w:sz w:val="20"/>
          <w:szCs w:val="20"/>
        </w:rPr>
        <w:t>【基準】</w:t>
      </w:r>
      <w:r w:rsidR="00B70E6D" w:rsidRPr="002D2E6C">
        <w:rPr>
          <w:rFonts w:asciiTheme="minorEastAsia" w:hAnsiTheme="minorEastAsia" w:hint="eastAsia"/>
          <w:sz w:val="20"/>
          <w:szCs w:val="20"/>
        </w:rPr>
        <w:t xml:space="preserve">　</w:t>
      </w:r>
      <w:r w:rsidRPr="002D2E6C">
        <w:rPr>
          <w:rFonts w:asciiTheme="minorEastAsia" w:hAnsiTheme="minorEastAsia" w:hint="eastAsia"/>
          <w:sz w:val="20"/>
          <w:szCs w:val="20"/>
        </w:rPr>
        <w:t>早期健全化基準　８．７５％　　財政再生基準　１５％</w:t>
      </w:r>
    </w:p>
    <w:tbl>
      <w:tblPr>
        <w:tblStyle w:val="a3"/>
        <w:tblpPr w:leftFromText="142" w:rightFromText="142" w:vertAnchor="text" w:horzAnchor="page" w:tblpX="1650" w:tblpY="74"/>
        <w:tblW w:w="0" w:type="auto"/>
        <w:tblBorders>
          <w:top w:val="none" w:sz="0" w:space="0" w:color="auto"/>
          <w:left w:val="none" w:sz="0" w:space="0" w:color="auto"/>
          <w:bottom w:val="none" w:sz="0" w:space="0" w:color="auto"/>
          <w:right w:val="none" w:sz="0" w:space="0" w:color="auto"/>
          <w:insideV w:val="none" w:sz="0" w:space="0" w:color="auto"/>
        </w:tblBorders>
        <w:shd w:val="clear" w:color="auto" w:fill="CCFFFF"/>
        <w:tblLook w:val="04A0" w:firstRow="1" w:lastRow="0" w:firstColumn="1" w:lastColumn="0" w:noHBand="0" w:noVBand="1"/>
      </w:tblPr>
      <w:tblGrid>
        <w:gridCol w:w="2518"/>
        <w:gridCol w:w="4111"/>
      </w:tblGrid>
      <w:tr w:rsidR="009B3BD7" w:rsidTr="009B3BD7">
        <w:trPr>
          <w:trHeight w:val="421"/>
        </w:trPr>
        <w:tc>
          <w:tcPr>
            <w:tcW w:w="2518" w:type="dxa"/>
            <w:vMerge w:val="restart"/>
            <w:shd w:val="clear" w:color="auto" w:fill="CCFFFF"/>
            <w:vAlign w:val="center"/>
          </w:tcPr>
          <w:p w:rsidR="009B3BD7" w:rsidRPr="00FB7F98" w:rsidRDefault="009B3BD7" w:rsidP="002E3411">
            <w:pPr>
              <w:spacing w:line="0" w:lineRule="atLeast"/>
              <w:jc w:val="right"/>
              <w:rPr>
                <w:rFonts w:asciiTheme="majorEastAsia" w:eastAsiaTheme="majorEastAsia" w:hAnsiTheme="majorEastAsia"/>
                <w:sz w:val="20"/>
                <w:szCs w:val="20"/>
              </w:rPr>
            </w:pPr>
            <w:r w:rsidRPr="00FB7F98">
              <w:rPr>
                <w:rFonts w:asciiTheme="majorEastAsia" w:eastAsiaTheme="majorEastAsia" w:hAnsiTheme="majorEastAsia" w:hint="eastAsia"/>
                <w:b/>
                <w:sz w:val="20"/>
                <w:szCs w:val="20"/>
              </w:rPr>
              <w:t>連結実質赤字比率</w:t>
            </w:r>
            <w:r w:rsidRPr="00FB7F98">
              <w:rPr>
                <w:rFonts w:asciiTheme="majorEastAsia" w:eastAsiaTheme="majorEastAsia" w:hAnsiTheme="majorEastAsia" w:hint="eastAsia"/>
                <w:sz w:val="20"/>
                <w:szCs w:val="20"/>
              </w:rPr>
              <w:t xml:space="preserve">　＝</w:t>
            </w:r>
          </w:p>
        </w:tc>
        <w:tc>
          <w:tcPr>
            <w:tcW w:w="4111" w:type="dxa"/>
            <w:shd w:val="clear" w:color="auto" w:fill="CCFFFF"/>
            <w:vAlign w:val="bottom"/>
          </w:tcPr>
          <w:p w:rsidR="009B3BD7" w:rsidRPr="00FB7F98" w:rsidRDefault="009B3BD7" w:rsidP="002E3411">
            <w:pPr>
              <w:spacing w:line="0" w:lineRule="atLeast"/>
              <w:jc w:val="center"/>
              <w:rPr>
                <w:rFonts w:asciiTheme="majorEastAsia" w:eastAsiaTheme="majorEastAsia" w:hAnsiTheme="majorEastAsia"/>
                <w:sz w:val="20"/>
                <w:szCs w:val="20"/>
              </w:rPr>
            </w:pPr>
            <w:r w:rsidRPr="00FB7F98">
              <w:rPr>
                <w:rFonts w:asciiTheme="majorEastAsia" w:eastAsiaTheme="majorEastAsia" w:hAnsiTheme="majorEastAsia" w:hint="eastAsia"/>
                <w:sz w:val="20"/>
                <w:szCs w:val="20"/>
              </w:rPr>
              <w:t>連結実質赤字額（イ+ロ）－（ハ+ニ）</w:t>
            </w:r>
          </w:p>
        </w:tc>
      </w:tr>
      <w:tr w:rsidR="009B3BD7" w:rsidTr="009B3BD7">
        <w:trPr>
          <w:trHeight w:val="421"/>
        </w:trPr>
        <w:tc>
          <w:tcPr>
            <w:tcW w:w="2518" w:type="dxa"/>
            <w:vMerge/>
            <w:shd w:val="clear" w:color="auto" w:fill="CCFFFF"/>
            <w:vAlign w:val="center"/>
          </w:tcPr>
          <w:p w:rsidR="009B3BD7" w:rsidRPr="00FB7F98" w:rsidRDefault="009B3BD7" w:rsidP="002E3411">
            <w:pPr>
              <w:spacing w:line="0" w:lineRule="atLeast"/>
              <w:jc w:val="center"/>
              <w:rPr>
                <w:rFonts w:asciiTheme="majorEastAsia" w:eastAsiaTheme="majorEastAsia" w:hAnsiTheme="majorEastAsia"/>
                <w:sz w:val="20"/>
                <w:szCs w:val="20"/>
              </w:rPr>
            </w:pPr>
          </w:p>
        </w:tc>
        <w:tc>
          <w:tcPr>
            <w:tcW w:w="4111" w:type="dxa"/>
            <w:shd w:val="clear" w:color="auto" w:fill="CCFFFF"/>
          </w:tcPr>
          <w:p w:rsidR="009B3BD7" w:rsidRPr="00FB7F98" w:rsidRDefault="009B3BD7" w:rsidP="002E3411">
            <w:pPr>
              <w:spacing w:line="0" w:lineRule="atLeast"/>
              <w:jc w:val="center"/>
              <w:rPr>
                <w:rFonts w:asciiTheme="majorEastAsia" w:eastAsiaTheme="majorEastAsia" w:hAnsiTheme="majorEastAsia"/>
                <w:sz w:val="20"/>
                <w:szCs w:val="20"/>
              </w:rPr>
            </w:pPr>
            <w:r w:rsidRPr="00FB7F98">
              <w:rPr>
                <w:rFonts w:asciiTheme="majorEastAsia" w:eastAsiaTheme="majorEastAsia" w:hAnsiTheme="majorEastAsia" w:hint="eastAsia"/>
                <w:sz w:val="20"/>
                <w:szCs w:val="20"/>
              </w:rPr>
              <w:t>標準財政規模の額</w:t>
            </w:r>
          </w:p>
        </w:tc>
      </w:tr>
    </w:tbl>
    <w:p w:rsidR="009B3BD7" w:rsidRDefault="009B3BD7" w:rsidP="009B3BD7">
      <w:pPr>
        <w:spacing w:line="0" w:lineRule="atLeast"/>
        <w:rPr>
          <w:rFonts w:asciiTheme="majorEastAsia" w:eastAsiaTheme="majorEastAsia" w:hAnsiTheme="majorEastAsia"/>
          <w:sz w:val="20"/>
          <w:szCs w:val="20"/>
        </w:rPr>
      </w:pPr>
    </w:p>
    <w:p w:rsidR="009B3BD7" w:rsidRDefault="009B3BD7" w:rsidP="009B3BD7">
      <w:pPr>
        <w:spacing w:line="0" w:lineRule="atLeast"/>
        <w:rPr>
          <w:rFonts w:asciiTheme="majorEastAsia" w:eastAsiaTheme="majorEastAsia" w:hAnsiTheme="majorEastAsia"/>
          <w:sz w:val="20"/>
          <w:szCs w:val="20"/>
        </w:rPr>
      </w:pPr>
    </w:p>
    <w:p w:rsidR="009B3BD7" w:rsidRDefault="009B3BD7" w:rsidP="009B3BD7">
      <w:pPr>
        <w:spacing w:line="0" w:lineRule="atLeast"/>
        <w:rPr>
          <w:rFonts w:asciiTheme="majorEastAsia" w:eastAsiaTheme="majorEastAsia" w:hAnsiTheme="majorEastAsia"/>
          <w:sz w:val="20"/>
          <w:szCs w:val="20"/>
        </w:rPr>
      </w:pPr>
    </w:p>
    <w:p w:rsidR="009B3BD7" w:rsidRDefault="009B3BD7" w:rsidP="009B3BD7">
      <w:pPr>
        <w:spacing w:line="0" w:lineRule="atLeast"/>
        <w:rPr>
          <w:rFonts w:asciiTheme="majorEastAsia" w:eastAsiaTheme="majorEastAsia" w:hAnsiTheme="majorEastAsia"/>
          <w:sz w:val="20"/>
          <w:szCs w:val="20"/>
        </w:rPr>
      </w:pPr>
    </w:p>
    <w:p w:rsidR="009B3BD7" w:rsidRPr="002D2E6C" w:rsidRDefault="009B3BD7" w:rsidP="009B3BD7">
      <w:pPr>
        <w:pStyle w:val="a4"/>
        <w:numPr>
          <w:ilvl w:val="0"/>
          <w:numId w:val="6"/>
        </w:numPr>
        <w:spacing w:line="0" w:lineRule="atLeast"/>
        <w:ind w:leftChars="0" w:left="1134"/>
        <w:rPr>
          <w:rFonts w:asciiTheme="minorEastAsia" w:hAnsiTheme="minorEastAsia"/>
          <w:sz w:val="20"/>
          <w:szCs w:val="20"/>
        </w:rPr>
      </w:pPr>
      <w:r w:rsidRPr="002D2E6C">
        <w:rPr>
          <w:rFonts w:asciiTheme="minorEastAsia" w:hAnsiTheme="minorEastAsia" w:hint="eastAsia"/>
          <w:sz w:val="20"/>
          <w:szCs w:val="20"/>
        </w:rPr>
        <w:t>連結実質赤字額 ：「イとロの合計額」が「ハとニの合計額」を超える場合の当該「越える額」</w:t>
      </w:r>
    </w:p>
    <w:p w:rsidR="009B3BD7" w:rsidRPr="002D2E6C" w:rsidRDefault="009B3BD7" w:rsidP="009B3BD7">
      <w:pPr>
        <w:pStyle w:val="a4"/>
        <w:numPr>
          <w:ilvl w:val="0"/>
          <w:numId w:val="7"/>
        </w:numPr>
        <w:tabs>
          <w:tab w:val="left" w:pos="1498"/>
        </w:tabs>
        <w:spacing w:line="0" w:lineRule="atLeast"/>
        <w:ind w:leftChars="0" w:firstLine="354"/>
        <w:rPr>
          <w:rFonts w:asciiTheme="minorEastAsia" w:hAnsiTheme="minorEastAsia"/>
          <w:sz w:val="20"/>
          <w:szCs w:val="20"/>
        </w:rPr>
      </w:pPr>
      <w:r w:rsidRPr="002D2E6C">
        <w:rPr>
          <w:rFonts w:asciiTheme="minorEastAsia" w:hAnsiTheme="minorEastAsia" w:hint="eastAsia"/>
          <w:sz w:val="20"/>
          <w:szCs w:val="20"/>
        </w:rPr>
        <w:t>一般会計及び公営企業以外の特別会計のうち、実質赤字を生じた会計の実質赤字の合計額</w:t>
      </w:r>
    </w:p>
    <w:p w:rsidR="009B3BD7" w:rsidRPr="002D2E6C" w:rsidRDefault="009B3BD7" w:rsidP="009B3BD7">
      <w:pPr>
        <w:pStyle w:val="a4"/>
        <w:numPr>
          <w:ilvl w:val="0"/>
          <w:numId w:val="7"/>
        </w:numPr>
        <w:tabs>
          <w:tab w:val="left" w:pos="1498"/>
        </w:tabs>
        <w:spacing w:line="0" w:lineRule="atLeast"/>
        <w:ind w:leftChars="0" w:firstLine="354"/>
        <w:rPr>
          <w:rFonts w:asciiTheme="minorEastAsia" w:hAnsiTheme="minorEastAsia"/>
          <w:sz w:val="20"/>
          <w:szCs w:val="20"/>
        </w:rPr>
      </w:pPr>
      <w:r w:rsidRPr="002D2E6C">
        <w:rPr>
          <w:rFonts w:asciiTheme="minorEastAsia" w:hAnsiTheme="minorEastAsia" w:hint="eastAsia"/>
          <w:sz w:val="20"/>
          <w:szCs w:val="20"/>
        </w:rPr>
        <w:t>公営企業会計のうち、資金の不足額を生じた会計の資金の不足額の合計額</w:t>
      </w:r>
    </w:p>
    <w:p w:rsidR="009B3BD7" w:rsidRPr="002D2E6C" w:rsidRDefault="009B3BD7" w:rsidP="009B3BD7">
      <w:pPr>
        <w:pStyle w:val="a4"/>
        <w:numPr>
          <w:ilvl w:val="0"/>
          <w:numId w:val="7"/>
        </w:numPr>
        <w:tabs>
          <w:tab w:val="left" w:pos="1498"/>
        </w:tabs>
        <w:spacing w:line="0" w:lineRule="atLeast"/>
        <w:ind w:leftChars="0" w:firstLine="354"/>
        <w:rPr>
          <w:rFonts w:asciiTheme="minorEastAsia" w:hAnsiTheme="minorEastAsia"/>
          <w:sz w:val="20"/>
          <w:szCs w:val="20"/>
        </w:rPr>
      </w:pPr>
      <w:r w:rsidRPr="002D2E6C">
        <w:rPr>
          <w:rFonts w:asciiTheme="minorEastAsia" w:hAnsiTheme="minorEastAsia" w:hint="eastAsia"/>
          <w:sz w:val="20"/>
          <w:szCs w:val="20"/>
        </w:rPr>
        <w:t>一般会計及び公営企業以外の特別会計のうち、実質黒字を生じた会計の実質黒字の合計額</w:t>
      </w:r>
    </w:p>
    <w:p w:rsidR="009B3BD7" w:rsidRDefault="009B3BD7" w:rsidP="009B3BD7">
      <w:pPr>
        <w:pStyle w:val="a4"/>
        <w:numPr>
          <w:ilvl w:val="0"/>
          <w:numId w:val="7"/>
        </w:numPr>
        <w:tabs>
          <w:tab w:val="left" w:pos="1498"/>
        </w:tabs>
        <w:spacing w:line="0" w:lineRule="atLeast"/>
        <w:ind w:leftChars="0" w:firstLine="354"/>
        <w:rPr>
          <w:rFonts w:asciiTheme="minorEastAsia" w:hAnsiTheme="minorEastAsia"/>
          <w:sz w:val="20"/>
          <w:szCs w:val="20"/>
        </w:rPr>
      </w:pPr>
      <w:r w:rsidRPr="002D2E6C">
        <w:rPr>
          <w:rFonts w:asciiTheme="minorEastAsia" w:hAnsiTheme="minorEastAsia" w:hint="eastAsia"/>
          <w:sz w:val="20"/>
          <w:szCs w:val="20"/>
        </w:rPr>
        <w:t>公営企業会計のうち、資金の剰余額を生じた会計の資金の剰余額の合計額</w:t>
      </w:r>
    </w:p>
    <w:p w:rsidR="002D2E6C" w:rsidRPr="002D2E6C" w:rsidRDefault="002D2E6C" w:rsidP="002D2E6C">
      <w:pPr>
        <w:pStyle w:val="a4"/>
        <w:tabs>
          <w:tab w:val="left" w:pos="1498"/>
        </w:tabs>
        <w:spacing w:line="0" w:lineRule="atLeast"/>
        <w:ind w:leftChars="0" w:left="1134"/>
        <w:rPr>
          <w:rFonts w:asciiTheme="minorEastAsia" w:hAnsiTheme="minorEastAsia"/>
          <w:sz w:val="20"/>
          <w:szCs w:val="20"/>
        </w:rPr>
      </w:pPr>
    </w:p>
    <w:p w:rsidR="009B3BD7" w:rsidRPr="00BF296B" w:rsidRDefault="005173A5" w:rsidP="005173A5">
      <w:pPr>
        <w:tabs>
          <w:tab w:val="left" w:pos="1158"/>
        </w:tabs>
        <w:ind w:rightChars="512" w:right="986"/>
        <w:jc w:val="right"/>
        <w:rPr>
          <w:rFonts w:asciiTheme="minorEastAsia" w:hAnsiTheme="minorEastAsia"/>
          <w:sz w:val="18"/>
          <w:szCs w:val="18"/>
        </w:rPr>
      </w:pPr>
      <w:r w:rsidRPr="00BF296B">
        <w:rPr>
          <w:rFonts w:asciiTheme="minorEastAsia" w:hAnsiTheme="minorEastAsia" w:hint="eastAsia"/>
          <w:sz w:val="18"/>
          <w:szCs w:val="18"/>
        </w:rPr>
        <w:t>【単位：百万円】</w:t>
      </w:r>
    </w:p>
    <w:tbl>
      <w:tblPr>
        <w:tblStyle w:val="a3"/>
        <w:tblW w:w="0" w:type="auto"/>
        <w:jc w:val="center"/>
        <w:tblLook w:val="04A0" w:firstRow="1" w:lastRow="0" w:firstColumn="1" w:lastColumn="0" w:noHBand="0" w:noVBand="1"/>
      </w:tblPr>
      <w:tblGrid>
        <w:gridCol w:w="513"/>
        <w:gridCol w:w="513"/>
        <w:gridCol w:w="513"/>
        <w:gridCol w:w="3836"/>
        <w:gridCol w:w="2916"/>
      </w:tblGrid>
      <w:tr w:rsidR="009E0168" w:rsidRPr="00A831B3" w:rsidTr="005173A5">
        <w:trPr>
          <w:trHeight w:val="291"/>
          <w:jc w:val="center"/>
        </w:trPr>
        <w:tc>
          <w:tcPr>
            <w:tcW w:w="5375" w:type="dxa"/>
            <w:gridSpan w:val="4"/>
            <w:vMerge w:val="restart"/>
            <w:tcBorders>
              <w:right w:val="double" w:sz="4" w:space="0" w:color="auto"/>
            </w:tcBorders>
            <w:noWrap/>
            <w:vAlign w:val="center"/>
            <w:hideMark/>
          </w:tcPr>
          <w:p w:rsidR="009E0168" w:rsidRPr="00A831B3" w:rsidRDefault="009E0168" w:rsidP="009E0168">
            <w:pPr>
              <w:tabs>
                <w:tab w:val="left" w:pos="1158"/>
              </w:tabs>
              <w:jc w:val="center"/>
              <w:rPr>
                <w:rFonts w:asciiTheme="minorEastAsia" w:hAnsiTheme="minorEastAsia"/>
                <w:sz w:val="20"/>
                <w:szCs w:val="20"/>
              </w:rPr>
            </w:pPr>
            <w:r w:rsidRPr="00A831B3">
              <w:rPr>
                <w:rFonts w:asciiTheme="minorEastAsia" w:hAnsiTheme="minorEastAsia" w:hint="eastAsia"/>
                <w:sz w:val="20"/>
                <w:szCs w:val="20"/>
              </w:rPr>
              <w:t>会　計　名</w:t>
            </w:r>
          </w:p>
        </w:tc>
        <w:tc>
          <w:tcPr>
            <w:tcW w:w="2916" w:type="dxa"/>
            <w:vMerge w:val="restart"/>
            <w:tcBorders>
              <w:left w:val="double" w:sz="4" w:space="0" w:color="auto"/>
            </w:tcBorders>
            <w:vAlign w:val="center"/>
            <w:hideMark/>
          </w:tcPr>
          <w:p w:rsidR="009E0168" w:rsidRPr="00A831B3" w:rsidRDefault="009E0168" w:rsidP="009E0168">
            <w:pPr>
              <w:tabs>
                <w:tab w:val="left" w:pos="1158"/>
              </w:tabs>
              <w:jc w:val="center"/>
              <w:rPr>
                <w:rFonts w:asciiTheme="minorEastAsia" w:hAnsiTheme="minorEastAsia"/>
                <w:sz w:val="20"/>
                <w:szCs w:val="20"/>
              </w:rPr>
            </w:pPr>
            <w:r w:rsidRPr="00A831B3">
              <w:rPr>
                <w:rFonts w:asciiTheme="minorEastAsia" w:hAnsiTheme="minorEastAsia" w:hint="eastAsia"/>
                <w:sz w:val="20"/>
                <w:szCs w:val="20"/>
              </w:rPr>
              <w:t>実質収支額・資金収支額</w:t>
            </w:r>
          </w:p>
        </w:tc>
      </w:tr>
      <w:tr w:rsidR="009E0168" w:rsidRPr="00A831B3" w:rsidTr="00FB7F98">
        <w:trPr>
          <w:trHeight w:val="291"/>
          <w:jc w:val="center"/>
        </w:trPr>
        <w:tc>
          <w:tcPr>
            <w:tcW w:w="5375" w:type="dxa"/>
            <w:gridSpan w:val="4"/>
            <w:vMerge/>
            <w:tcBorders>
              <w:bottom w:val="double" w:sz="4" w:space="0" w:color="auto"/>
              <w:right w:val="double" w:sz="4" w:space="0" w:color="auto"/>
            </w:tcBorders>
            <w:hideMark/>
          </w:tcPr>
          <w:p w:rsidR="009E0168" w:rsidRPr="00A831B3" w:rsidRDefault="009E0168" w:rsidP="009E0168">
            <w:pPr>
              <w:tabs>
                <w:tab w:val="left" w:pos="1158"/>
              </w:tabs>
              <w:rPr>
                <w:rFonts w:asciiTheme="minorEastAsia" w:hAnsiTheme="minorEastAsia"/>
                <w:sz w:val="20"/>
                <w:szCs w:val="20"/>
              </w:rPr>
            </w:pPr>
          </w:p>
        </w:tc>
        <w:tc>
          <w:tcPr>
            <w:tcW w:w="2916" w:type="dxa"/>
            <w:vMerge/>
            <w:tcBorders>
              <w:left w:val="double" w:sz="4" w:space="0" w:color="auto"/>
              <w:bottom w:val="double" w:sz="4" w:space="0" w:color="auto"/>
            </w:tcBorders>
            <w:hideMark/>
          </w:tcPr>
          <w:p w:rsidR="009E0168" w:rsidRPr="00A831B3" w:rsidRDefault="009E0168" w:rsidP="009E0168">
            <w:pPr>
              <w:tabs>
                <w:tab w:val="left" w:pos="1158"/>
              </w:tabs>
              <w:rPr>
                <w:rFonts w:asciiTheme="minorEastAsia" w:hAnsiTheme="minorEastAsia"/>
                <w:sz w:val="20"/>
                <w:szCs w:val="20"/>
              </w:rPr>
            </w:pPr>
          </w:p>
        </w:tc>
      </w:tr>
      <w:tr w:rsidR="009E0168" w:rsidRPr="00A831B3" w:rsidTr="005173A5">
        <w:trPr>
          <w:trHeight w:val="519"/>
          <w:jc w:val="center"/>
        </w:trPr>
        <w:tc>
          <w:tcPr>
            <w:tcW w:w="5375" w:type="dxa"/>
            <w:gridSpan w:val="4"/>
            <w:tcBorders>
              <w:top w:val="double" w:sz="4" w:space="0" w:color="auto"/>
              <w:right w:val="double" w:sz="4" w:space="0" w:color="auto"/>
            </w:tcBorders>
            <w:noWrap/>
            <w:vAlign w:val="center"/>
            <w:hideMark/>
          </w:tcPr>
          <w:p w:rsidR="009E0168" w:rsidRPr="00A831B3" w:rsidRDefault="009E0168" w:rsidP="005173A5">
            <w:pPr>
              <w:tabs>
                <w:tab w:val="left" w:pos="1158"/>
              </w:tabs>
              <w:spacing w:line="0" w:lineRule="atLeast"/>
              <w:rPr>
                <w:rFonts w:asciiTheme="minorEastAsia" w:hAnsiTheme="minorEastAsia"/>
                <w:sz w:val="20"/>
                <w:szCs w:val="20"/>
              </w:rPr>
            </w:pPr>
            <w:r w:rsidRPr="00A831B3">
              <w:rPr>
                <w:rFonts w:asciiTheme="minorEastAsia" w:hAnsiTheme="minorEastAsia" w:hint="eastAsia"/>
                <w:sz w:val="20"/>
                <w:szCs w:val="20"/>
              </w:rPr>
              <w:t>一般会計等</w:t>
            </w:r>
          </w:p>
        </w:tc>
        <w:tc>
          <w:tcPr>
            <w:tcW w:w="2916" w:type="dxa"/>
            <w:tcBorders>
              <w:top w:val="double" w:sz="4" w:space="0" w:color="auto"/>
              <w:left w:val="double" w:sz="4" w:space="0" w:color="auto"/>
              <w:bottom w:val="double" w:sz="4" w:space="0" w:color="auto"/>
            </w:tcBorders>
            <w:noWrap/>
            <w:vAlign w:val="center"/>
            <w:hideMark/>
          </w:tcPr>
          <w:p w:rsidR="009E0168" w:rsidRPr="00A831B3" w:rsidRDefault="00F01C52" w:rsidP="00B34628">
            <w:pPr>
              <w:tabs>
                <w:tab w:val="left" w:pos="1158"/>
                <w:tab w:val="left" w:pos="2408"/>
              </w:tabs>
              <w:spacing w:line="0" w:lineRule="atLeast"/>
              <w:ind w:rightChars="151" w:right="291"/>
              <w:jc w:val="right"/>
              <w:rPr>
                <w:rFonts w:asciiTheme="minorEastAsia" w:hAnsiTheme="minorEastAsia"/>
                <w:sz w:val="20"/>
                <w:szCs w:val="20"/>
              </w:rPr>
            </w:pPr>
            <w:r w:rsidRPr="00A831B3">
              <w:rPr>
                <w:rFonts w:asciiTheme="minorEastAsia" w:hAnsiTheme="minorEastAsia"/>
                <w:noProof/>
              </w:rPr>
              <mc:AlternateContent>
                <mc:Choice Requires="wps">
                  <w:drawing>
                    <wp:anchor distT="0" distB="0" distL="114300" distR="114300" simplePos="0" relativeHeight="251671552" behindDoc="0" locked="0" layoutInCell="1" allowOverlap="1" wp14:anchorId="2D951069" wp14:editId="4AA363BC">
                      <wp:simplePos x="0" y="0"/>
                      <wp:positionH relativeFrom="column">
                        <wp:posOffset>-30480</wp:posOffset>
                      </wp:positionH>
                      <wp:positionV relativeFrom="paragraph">
                        <wp:posOffset>52705</wp:posOffset>
                      </wp:positionV>
                      <wp:extent cx="1098550" cy="241300"/>
                      <wp:effectExtent l="0" t="0" r="44450" b="25400"/>
                      <wp:wrapNone/>
                      <wp:docPr id="819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0" cy="241300"/>
                              </a:xfrm>
                              <a:prstGeom prst="rightArrowCallout">
                                <a:avLst>
                                  <a:gd name="adj1" fmla="val 10343"/>
                                  <a:gd name="adj2" fmla="val 25000"/>
                                  <a:gd name="adj3" fmla="val 28681"/>
                                  <a:gd name="adj4" fmla="val 86310"/>
                                </a:avLst>
                              </a:prstGeom>
                              <a:solidFill>
                                <a:srgbClr xmlns:a14="http://schemas.microsoft.com/office/drawing/2010/main" val="FFFFFF" mc:Ignorable="a14" a14:legacySpreadsheetColorIndex="65"/>
                              </a:solidFill>
                              <a:ln w="9525">
                                <a:solidFill>
                                  <a:srgbClr xmlns:a14="http://schemas.microsoft.com/office/drawing/2010/main" val="000000" mc:Ignorable="a14" a14:legacySpreadsheetColorIndex="64"/>
                                </a:solidFill>
                                <a:miter lim="800000"/>
                                <a:headEnd/>
                                <a:tailEnd/>
                              </a:ln>
                            </wps:spPr>
                            <wps:txbx>
                              <w:txbxContent>
                                <w:p w:rsidR="00625E01" w:rsidRPr="00F01C52" w:rsidRDefault="00625E01" w:rsidP="00A31062">
                                  <w:pPr>
                                    <w:pStyle w:val="Web"/>
                                    <w:spacing w:before="0" w:beforeAutospacing="0" w:after="0" w:afterAutospacing="0"/>
                                    <w:jc w:val="center"/>
                                    <w:rPr>
                                      <w:sz w:val="16"/>
                                      <w:szCs w:val="16"/>
                                    </w:rPr>
                                  </w:pPr>
                                  <w:r w:rsidRPr="00F01C52">
                                    <w:rPr>
                                      <w:rFonts w:cstheme="minorBidi" w:hint="eastAsia"/>
                                      <w:color w:val="000000"/>
                                      <w:sz w:val="16"/>
                                      <w:szCs w:val="16"/>
                                    </w:rPr>
                                    <w:t>赤字：イ・黒字：ハ</w:t>
                                  </w:r>
                                </w:p>
                              </w:txbxContent>
                            </wps:txbx>
                            <wps:bodyPr vertOverflow="clip" wrap="square" lIns="27432" tIns="18288" rIns="27432" bIns="18288" anchor="ctr" upright="1">
                              <a:noAutofit/>
                            </wps:bodyPr>
                          </wps:wsp>
                        </a:graphicData>
                      </a:graphic>
                      <wp14:sizeRelH relativeFrom="margin">
                        <wp14:pctWidth>0</wp14:pctWidth>
                      </wp14:sizeRelH>
                      <wp14:sizeRelV relativeFrom="margin">
                        <wp14:pctHeight>0</wp14:pctHeight>
                      </wp14:sizeRelV>
                    </wp:anchor>
                  </w:drawing>
                </mc:Choice>
                <mc:Fallback>
                  <w:pict>
                    <v:shapetype id="_x0000_t78" coordsize="21600,21600" o:spt="78" adj="14400,5400,18000,8100" path="m,l,21600@0,21600@0@5@2@5@2@4,21600,10800@2@1@2@3@0@3@0,xe">
                      <v:stroke joinstyle="miter"/>
                      <v:formulas>
                        <v:f eqn="val #0"/>
                        <v:f eqn="val #1"/>
                        <v:f eqn="val #2"/>
                        <v:f eqn="val #3"/>
                        <v:f eqn="sum 21600 0 #1"/>
                        <v:f eqn="sum 21600 0 #3"/>
                        <v:f eqn="prod #0 1 2"/>
                      </v:formulas>
                      <v:path o:connecttype="custom" o:connectlocs="@6,0;0,10800;@6,21600;21600,10800" o:connectangles="270,180,90,0" textboxrect="0,0,@0,21600"/>
                      <v:handles>
                        <v:h position="#0,topLeft" xrange="0,@2"/>
                        <v:h position="bottomRight,#1" yrange="0,@3"/>
                        <v:h position="#2,#3" xrange="@0,21600" yrange="@1,10800"/>
                      </v:handles>
                    </v:shapetype>
                    <v:shape id="AutoShape 2" o:spid="_x0000_s1031" type="#_x0000_t78" style="position:absolute;left:0;text-align:left;margin-left:-2.4pt;margin-top:4.15pt;width:86.5pt;height:1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" adj="18643,,20239,9683">
                      <v:textbox inset="2.16pt,1.44pt,2.16pt,1.44pt">
                        <w:txbxContent>
                          <w:p w:rsidR="00625E01" w:rsidRPr="00F01C52" w:rsidRDefault="00625E01" w:rsidP="00A31062">
                            <w:pPr>
                              <w:pStyle w:val="Web"/>
                              <w:spacing w:before="0" w:beforeAutospacing="0" w:after="0" w:afterAutospacing="0"/>
                              <w:jc w:val="center"/>
                              <w:rPr>
                                <w:sz w:val="16"/>
                                <w:szCs w:val="16"/>
                              </w:rPr>
                            </w:pPr>
                            <w:r w:rsidRPr="00F01C52">
                              <w:rPr>
                                <w:rFonts w:cstheme="minorBidi" w:hint="eastAsia"/>
                                <w:color w:val="000000"/>
                                <w:sz w:val="16"/>
                                <w:szCs w:val="16"/>
                              </w:rPr>
                              <w:t>赤字：イ・黒字：ハ</w:t>
                            </w:r>
                          </w:p>
                        </w:txbxContent>
                      </v:textbox>
                    </v:shape>
                  </w:pict>
                </mc:Fallback>
              </mc:AlternateContent>
            </w:r>
            <w:r w:rsidR="008B2DBC">
              <w:rPr>
                <w:rFonts w:asciiTheme="minorEastAsia" w:hAnsiTheme="minorEastAsia" w:hint="eastAsia"/>
                <w:sz w:val="20"/>
                <w:szCs w:val="20"/>
              </w:rPr>
              <w:t>13,968</w:t>
            </w:r>
            <w:r w:rsidR="00A31062" w:rsidRPr="00A831B3">
              <w:rPr>
                <w:rFonts w:asciiTheme="minorEastAsia" w:hAnsiTheme="minorEastAsia" w:hint="eastAsia"/>
                <w:noProof/>
                <w:sz w:val="20"/>
                <w:szCs w:val="20"/>
              </w:rPr>
              <mc:AlternateContent>
                <mc:Choice Requires="wps">
                  <w:drawing>
                    <wp:anchor distT="0" distB="0" distL="114300" distR="114300" simplePos="0" relativeHeight="251667456" behindDoc="0" locked="0" layoutInCell="1" allowOverlap="1" wp14:anchorId="79360A18" wp14:editId="292E4304">
                      <wp:simplePos x="0" y="0"/>
                      <wp:positionH relativeFrom="column">
                        <wp:posOffset>937260</wp:posOffset>
                      </wp:positionH>
                      <wp:positionV relativeFrom="paragraph">
                        <wp:posOffset>-30480</wp:posOffset>
                      </wp:positionV>
                      <wp:extent cx="914400" cy="711835"/>
                      <wp:effectExtent l="0" t="0" r="19050" b="12065"/>
                      <wp:wrapNone/>
                      <wp:docPr id="12" name="角丸四角形 12"/>
                      <wp:cNvGraphicFramePr/>
                      <a:graphic xmlns:a="http://schemas.openxmlformats.org/drawingml/2006/main">
                        <a:graphicData uri="http://schemas.microsoft.com/office/word/2010/wordprocessingShape">
                          <wps:wsp>
                            <wps:cNvSpPr/>
                            <wps:spPr>
                              <a:xfrm>
                                <a:off x="0" y="0"/>
                                <a:ext cx="914400" cy="711835"/>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2" o:spid="_x0000_s1026" style="position:absolute;left:0;text-align:left;margin-left:73.8pt;margin-top:-2.4pt;width:1in;height:56.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" filled="f" strokecolor="black [3213]" strokeweight="1pt"/>
                  </w:pict>
                </mc:Fallback>
              </mc:AlternateContent>
            </w:r>
          </w:p>
          <w:p w:rsidR="009E0168" w:rsidRPr="00A831B3" w:rsidRDefault="00BD6E55" w:rsidP="005173A5">
            <w:pPr>
              <w:tabs>
                <w:tab w:val="left" w:pos="1158"/>
              </w:tabs>
              <w:spacing w:line="0" w:lineRule="atLeast"/>
              <w:ind w:rightChars="70" w:right="135"/>
              <w:jc w:val="right"/>
              <w:rPr>
                <w:rFonts w:asciiTheme="minorEastAsia" w:hAnsiTheme="minorEastAsia"/>
                <w:sz w:val="20"/>
                <w:szCs w:val="20"/>
              </w:rPr>
            </w:pPr>
            <w:r>
              <w:rPr>
                <w:rFonts w:asciiTheme="minorEastAsia" w:hAnsiTheme="minorEastAsia" w:hint="eastAsia"/>
                <w:sz w:val="20"/>
                <w:szCs w:val="20"/>
              </w:rPr>
              <w:t>[</w:t>
            </w:r>
            <w:r w:rsidR="00B34628">
              <w:rPr>
                <w:rFonts w:asciiTheme="minorEastAsia" w:hAnsiTheme="minorEastAsia" w:hint="eastAsia"/>
                <w:sz w:val="20"/>
                <w:szCs w:val="20"/>
              </w:rPr>
              <w:t xml:space="preserve"> </w:t>
            </w:r>
            <w:r w:rsidR="009E0168" w:rsidRPr="00A831B3">
              <w:rPr>
                <w:rFonts w:asciiTheme="minorEastAsia" w:hAnsiTheme="minorEastAsia" w:hint="eastAsia"/>
                <w:sz w:val="20"/>
                <w:szCs w:val="20"/>
              </w:rPr>
              <w:t>12,413</w:t>
            </w:r>
            <w:r w:rsidR="00B34628">
              <w:rPr>
                <w:rFonts w:asciiTheme="minorEastAsia" w:hAnsiTheme="minorEastAsia" w:hint="eastAsia"/>
                <w:sz w:val="20"/>
                <w:szCs w:val="20"/>
              </w:rPr>
              <w:t xml:space="preserve"> </w:t>
            </w:r>
            <w:r>
              <w:rPr>
                <w:rFonts w:asciiTheme="minorEastAsia" w:hAnsiTheme="minorEastAsia" w:hint="eastAsia"/>
                <w:sz w:val="20"/>
                <w:szCs w:val="20"/>
              </w:rPr>
              <w:t>]</w:t>
            </w:r>
          </w:p>
        </w:tc>
      </w:tr>
      <w:tr w:rsidR="009E0168" w:rsidRPr="00A831B3" w:rsidTr="00D80D19">
        <w:trPr>
          <w:trHeight w:val="519"/>
          <w:jc w:val="center"/>
        </w:trPr>
        <w:tc>
          <w:tcPr>
            <w:tcW w:w="513" w:type="dxa"/>
            <w:vMerge w:val="restart"/>
            <w:tcBorders>
              <w:top w:val="double" w:sz="4" w:space="0" w:color="auto"/>
            </w:tcBorders>
            <w:noWrap/>
            <w:textDirection w:val="tbRlV"/>
            <w:vAlign w:val="center"/>
            <w:hideMark/>
          </w:tcPr>
          <w:p w:rsidR="009E0168" w:rsidRPr="00A831B3" w:rsidRDefault="009E0168" w:rsidP="005173A5">
            <w:pPr>
              <w:tabs>
                <w:tab w:val="left" w:pos="1158"/>
              </w:tabs>
              <w:spacing w:line="0" w:lineRule="atLeast"/>
              <w:jc w:val="center"/>
              <w:rPr>
                <w:rFonts w:asciiTheme="minorEastAsia" w:hAnsiTheme="minorEastAsia"/>
                <w:sz w:val="20"/>
                <w:szCs w:val="20"/>
              </w:rPr>
            </w:pPr>
            <w:r w:rsidRPr="00A831B3">
              <w:rPr>
                <w:rFonts w:asciiTheme="minorEastAsia" w:hAnsiTheme="minorEastAsia" w:hint="eastAsia"/>
                <w:sz w:val="20"/>
                <w:szCs w:val="20"/>
              </w:rPr>
              <w:t>公営事業会計</w:t>
            </w:r>
          </w:p>
        </w:tc>
        <w:tc>
          <w:tcPr>
            <w:tcW w:w="4862" w:type="dxa"/>
            <w:gridSpan w:val="3"/>
            <w:tcBorders>
              <w:top w:val="double" w:sz="4" w:space="0" w:color="auto"/>
              <w:right w:val="double" w:sz="4" w:space="0" w:color="auto"/>
            </w:tcBorders>
            <w:vAlign w:val="center"/>
            <w:hideMark/>
          </w:tcPr>
          <w:p w:rsidR="009E0168" w:rsidRPr="00A831B3" w:rsidRDefault="009E0168" w:rsidP="005173A5">
            <w:pPr>
              <w:tabs>
                <w:tab w:val="left" w:pos="1158"/>
              </w:tabs>
              <w:spacing w:line="0" w:lineRule="atLeast"/>
              <w:rPr>
                <w:rFonts w:asciiTheme="minorEastAsia" w:hAnsiTheme="minorEastAsia"/>
                <w:sz w:val="18"/>
                <w:szCs w:val="18"/>
              </w:rPr>
            </w:pPr>
            <w:r w:rsidRPr="00A831B3">
              <w:rPr>
                <w:rFonts w:asciiTheme="minorEastAsia" w:hAnsiTheme="minorEastAsia" w:hint="eastAsia"/>
                <w:sz w:val="18"/>
                <w:szCs w:val="18"/>
              </w:rPr>
              <w:t>一般会計等以外の特別会計のうち公営企業</w:t>
            </w:r>
            <w:r w:rsidRPr="00A831B3">
              <w:rPr>
                <w:rFonts w:asciiTheme="minorEastAsia" w:hAnsiTheme="minorEastAsia" w:hint="eastAsia"/>
                <w:sz w:val="18"/>
                <w:szCs w:val="18"/>
              </w:rPr>
              <w:br/>
              <w:t>に係る特別会計以外の特別会計</w:t>
            </w:r>
            <w:r w:rsidR="00187FB4">
              <w:rPr>
                <w:rFonts w:asciiTheme="minorEastAsia" w:hAnsiTheme="minorEastAsia" w:hint="eastAsia"/>
                <w:sz w:val="18"/>
                <w:szCs w:val="18"/>
              </w:rPr>
              <w:t xml:space="preserve">　　（該当なし）</w:t>
            </w:r>
          </w:p>
        </w:tc>
        <w:tc>
          <w:tcPr>
            <w:tcW w:w="2916" w:type="dxa"/>
            <w:tcBorders>
              <w:top w:val="double" w:sz="4" w:space="0" w:color="auto"/>
              <w:left w:val="double" w:sz="4" w:space="0" w:color="auto"/>
            </w:tcBorders>
            <w:noWrap/>
            <w:vAlign w:val="center"/>
            <w:hideMark/>
          </w:tcPr>
          <w:p w:rsidR="009E0168" w:rsidRPr="00A831B3" w:rsidRDefault="008B2DBC" w:rsidP="00B34628">
            <w:pPr>
              <w:tabs>
                <w:tab w:val="left" w:pos="1158"/>
                <w:tab w:val="left" w:pos="2208"/>
              </w:tabs>
              <w:spacing w:line="0" w:lineRule="atLeast"/>
              <w:ind w:rightChars="165" w:right="318"/>
              <w:jc w:val="right"/>
              <w:rPr>
                <w:rFonts w:asciiTheme="minorEastAsia" w:hAnsiTheme="minorEastAsia"/>
                <w:sz w:val="20"/>
                <w:szCs w:val="20"/>
              </w:rPr>
            </w:pPr>
            <w:r>
              <w:rPr>
                <w:rFonts w:asciiTheme="minorEastAsia" w:hAnsiTheme="minorEastAsia" w:hint="eastAsia"/>
                <w:sz w:val="20"/>
                <w:szCs w:val="20"/>
              </w:rPr>
              <w:t>0</w:t>
            </w:r>
          </w:p>
          <w:p w:rsidR="005173A5" w:rsidRPr="00A831B3" w:rsidRDefault="00BD6E55" w:rsidP="005173A5">
            <w:pPr>
              <w:tabs>
                <w:tab w:val="left" w:pos="1158"/>
              </w:tabs>
              <w:spacing w:line="0" w:lineRule="atLeast"/>
              <w:ind w:rightChars="70" w:right="135"/>
              <w:jc w:val="right"/>
              <w:rPr>
                <w:rFonts w:asciiTheme="minorEastAsia" w:hAnsiTheme="minorEastAsia"/>
                <w:sz w:val="20"/>
                <w:szCs w:val="20"/>
              </w:rPr>
            </w:pPr>
            <w:r>
              <w:rPr>
                <w:rFonts w:asciiTheme="minorEastAsia" w:hAnsiTheme="minorEastAsia" w:hint="eastAsia"/>
                <w:sz w:val="20"/>
                <w:szCs w:val="20"/>
              </w:rPr>
              <w:t>[</w:t>
            </w:r>
            <w:r w:rsidR="00B34628">
              <w:rPr>
                <w:rFonts w:asciiTheme="minorEastAsia" w:hAnsiTheme="minorEastAsia" w:hint="eastAsia"/>
                <w:sz w:val="20"/>
                <w:szCs w:val="20"/>
              </w:rPr>
              <w:t xml:space="preserve"> </w:t>
            </w:r>
            <w:r w:rsidR="005173A5" w:rsidRPr="00A831B3">
              <w:rPr>
                <w:rFonts w:asciiTheme="minorEastAsia" w:hAnsiTheme="minorEastAsia" w:hint="eastAsia"/>
                <w:sz w:val="20"/>
                <w:szCs w:val="20"/>
              </w:rPr>
              <w:t>0</w:t>
            </w:r>
            <w:r w:rsidR="00B34628">
              <w:rPr>
                <w:rFonts w:asciiTheme="minorEastAsia" w:hAnsiTheme="minorEastAsia" w:hint="eastAsia"/>
                <w:sz w:val="20"/>
                <w:szCs w:val="20"/>
              </w:rPr>
              <w:t xml:space="preserve"> </w:t>
            </w:r>
            <w:r>
              <w:rPr>
                <w:rFonts w:asciiTheme="minorEastAsia" w:hAnsiTheme="minorEastAsia" w:hint="eastAsia"/>
                <w:sz w:val="20"/>
                <w:szCs w:val="20"/>
              </w:rPr>
              <w:t>]</w:t>
            </w:r>
          </w:p>
        </w:tc>
      </w:tr>
      <w:tr w:rsidR="005173A5" w:rsidRPr="00A831B3" w:rsidTr="005173A5">
        <w:trPr>
          <w:trHeight w:val="519"/>
          <w:jc w:val="center"/>
        </w:trPr>
        <w:tc>
          <w:tcPr>
            <w:tcW w:w="513" w:type="dxa"/>
            <w:vMerge/>
            <w:hideMark/>
          </w:tcPr>
          <w:p w:rsidR="009E0168" w:rsidRPr="00A831B3" w:rsidRDefault="009E0168" w:rsidP="005173A5">
            <w:pPr>
              <w:tabs>
                <w:tab w:val="left" w:pos="1158"/>
              </w:tabs>
              <w:spacing w:line="0" w:lineRule="atLeast"/>
              <w:rPr>
                <w:rFonts w:asciiTheme="minorEastAsia" w:hAnsiTheme="minorEastAsia"/>
                <w:sz w:val="20"/>
                <w:szCs w:val="20"/>
              </w:rPr>
            </w:pPr>
          </w:p>
        </w:tc>
        <w:tc>
          <w:tcPr>
            <w:tcW w:w="513" w:type="dxa"/>
            <w:vMerge w:val="restart"/>
            <w:tcBorders>
              <w:right w:val="dotted" w:sz="4" w:space="0" w:color="auto"/>
            </w:tcBorders>
            <w:noWrap/>
            <w:textDirection w:val="tbRlV"/>
            <w:vAlign w:val="center"/>
            <w:hideMark/>
          </w:tcPr>
          <w:p w:rsidR="009E0168" w:rsidRPr="00A831B3" w:rsidRDefault="009E0168" w:rsidP="005173A5">
            <w:pPr>
              <w:tabs>
                <w:tab w:val="left" w:pos="1158"/>
              </w:tabs>
              <w:spacing w:line="0" w:lineRule="atLeast"/>
              <w:jc w:val="center"/>
              <w:rPr>
                <w:rFonts w:asciiTheme="minorEastAsia" w:hAnsiTheme="minorEastAsia"/>
                <w:sz w:val="20"/>
                <w:szCs w:val="20"/>
              </w:rPr>
            </w:pPr>
            <w:r w:rsidRPr="00A831B3">
              <w:rPr>
                <w:rFonts w:asciiTheme="minorEastAsia" w:hAnsiTheme="minorEastAsia" w:hint="eastAsia"/>
                <w:sz w:val="20"/>
                <w:szCs w:val="20"/>
              </w:rPr>
              <w:t>公営企業会計</w:t>
            </w:r>
          </w:p>
        </w:tc>
        <w:tc>
          <w:tcPr>
            <w:tcW w:w="513" w:type="dxa"/>
            <w:vMerge w:val="restart"/>
            <w:tcBorders>
              <w:left w:val="dotted" w:sz="4" w:space="0" w:color="auto"/>
              <w:right w:val="dotted" w:sz="4" w:space="0" w:color="auto"/>
            </w:tcBorders>
            <w:noWrap/>
            <w:textDirection w:val="tbRlV"/>
            <w:vAlign w:val="center"/>
            <w:hideMark/>
          </w:tcPr>
          <w:p w:rsidR="009E0168" w:rsidRPr="00A831B3" w:rsidRDefault="009E0168" w:rsidP="005173A5">
            <w:pPr>
              <w:tabs>
                <w:tab w:val="left" w:pos="1158"/>
              </w:tabs>
              <w:spacing w:line="0" w:lineRule="atLeast"/>
              <w:jc w:val="center"/>
              <w:rPr>
                <w:rFonts w:asciiTheme="minorEastAsia" w:hAnsiTheme="minorEastAsia"/>
                <w:sz w:val="20"/>
                <w:szCs w:val="20"/>
              </w:rPr>
            </w:pPr>
            <w:r w:rsidRPr="00A831B3">
              <w:rPr>
                <w:rFonts w:asciiTheme="minorEastAsia" w:hAnsiTheme="minorEastAsia" w:hint="eastAsia"/>
                <w:sz w:val="20"/>
                <w:szCs w:val="20"/>
              </w:rPr>
              <w:t>法非適用</w:t>
            </w:r>
          </w:p>
        </w:tc>
        <w:tc>
          <w:tcPr>
            <w:tcW w:w="3836" w:type="dxa"/>
            <w:tcBorders>
              <w:left w:val="dotted" w:sz="4" w:space="0" w:color="auto"/>
              <w:bottom w:val="dotted" w:sz="4" w:space="0" w:color="auto"/>
              <w:right w:val="double" w:sz="4" w:space="0" w:color="auto"/>
            </w:tcBorders>
            <w:noWrap/>
            <w:vAlign w:val="center"/>
            <w:hideMark/>
          </w:tcPr>
          <w:p w:rsidR="009E0168" w:rsidRPr="00A831B3" w:rsidRDefault="009E0168" w:rsidP="005173A5">
            <w:pPr>
              <w:tabs>
                <w:tab w:val="left" w:pos="1158"/>
              </w:tabs>
              <w:spacing w:line="0" w:lineRule="atLeast"/>
              <w:rPr>
                <w:rFonts w:asciiTheme="minorEastAsia" w:hAnsiTheme="minorEastAsia"/>
                <w:sz w:val="20"/>
                <w:szCs w:val="20"/>
              </w:rPr>
            </w:pPr>
            <w:r w:rsidRPr="00A831B3">
              <w:rPr>
                <w:rFonts w:asciiTheme="minorEastAsia" w:hAnsiTheme="minorEastAsia" w:hint="eastAsia"/>
                <w:sz w:val="20"/>
                <w:szCs w:val="20"/>
              </w:rPr>
              <w:t>流域下水道事業特別会計</w:t>
            </w:r>
          </w:p>
        </w:tc>
        <w:tc>
          <w:tcPr>
            <w:tcW w:w="2916" w:type="dxa"/>
            <w:tcBorders>
              <w:left w:val="double" w:sz="4" w:space="0" w:color="auto"/>
              <w:bottom w:val="dotted" w:sz="4" w:space="0" w:color="auto"/>
            </w:tcBorders>
            <w:noWrap/>
            <w:vAlign w:val="center"/>
            <w:hideMark/>
          </w:tcPr>
          <w:p w:rsidR="009E0168" w:rsidRPr="00A831B3" w:rsidRDefault="004C09B6" w:rsidP="00B34628">
            <w:pPr>
              <w:tabs>
                <w:tab w:val="left" w:pos="1158"/>
                <w:tab w:val="left" w:pos="2408"/>
              </w:tabs>
              <w:spacing w:line="0" w:lineRule="atLeast"/>
              <w:ind w:rightChars="151" w:right="291"/>
              <w:jc w:val="right"/>
              <w:rPr>
                <w:rFonts w:asciiTheme="minorEastAsia" w:hAnsiTheme="minorEastAsia"/>
                <w:sz w:val="20"/>
                <w:szCs w:val="20"/>
              </w:rPr>
            </w:pPr>
            <w:r w:rsidRPr="00A831B3">
              <w:rPr>
                <w:rFonts w:asciiTheme="minorEastAsia" w:hAnsiTheme="minorEastAsia" w:hint="eastAsia"/>
                <w:noProof/>
                <w:sz w:val="20"/>
                <w:szCs w:val="20"/>
              </w:rPr>
              <mc:AlternateContent>
                <mc:Choice Requires="wps">
                  <w:drawing>
                    <wp:anchor distT="0" distB="0" distL="114300" distR="114300" simplePos="0" relativeHeight="251669504" behindDoc="0" locked="0" layoutInCell="1" allowOverlap="1" wp14:anchorId="136B6524" wp14:editId="1A13CB21">
                      <wp:simplePos x="0" y="0"/>
                      <wp:positionH relativeFrom="column">
                        <wp:posOffset>937260</wp:posOffset>
                      </wp:positionH>
                      <wp:positionV relativeFrom="paragraph">
                        <wp:posOffset>11430</wp:posOffset>
                      </wp:positionV>
                      <wp:extent cx="914400" cy="1676400"/>
                      <wp:effectExtent l="0" t="0" r="19050" b="19050"/>
                      <wp:wrapNone/>
                      <wp:docPr id="13" name="角丸四角形 13"/>
                      <wp:cNvGraphicFramePr/>
                      <a:graphic xmlns:a="http://schemas.openxmlformats.org/drawingml/2006/main">
                        <a:graphicData uri="http://schemas.microsoft.com/office/word/2010/wordprocessingShape">
                          <wps:wsp>
                            <wps:cNvSpPr/>
                            <wps:spPr>
                              <a:xfrm>
                                <a:off x="0" y="0"/>
                                <a:ext cx="914400" cy="16764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3" o:spid="_x0000_s1026" style="position:absolute;left:0;text-align:left;margin-left:73.8pt;margin-top:.9pt;width:1in;height:13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" filled="f" strokecolor="black [3213]" strokeweight="1pt"/>
                  </w:pict>
                </mc:Fallback>
              </mc:AlternateContent>
            </w:r>
            <w:r w:rsidR="00F01C52" w:rsidRPr="00A831B3">
              <w:rPr>
                <w:rFonts w:asciiTheme="minorEastAsia" w:hAnsiTheme="minorEastAsia"/>
                <w:noProof/>
              </w:rPr>
              <mc:AlternateContent>
                <mc:Choice Requires="wps">
                  <w:drawing>
                    <wp:anchor distT="0" distB="0" distL="114300" distR="114300" simplePos="0" relativeHeight="251673600" behindDoc="0" locked="0" layoutInCell="1" allowOverlap="1" wp14:anchorId="7BE93CF4" wp14:editId="3DD44517">
                      <wp:simplePos x="0" y="0"/>
                      <wp:positionH relativeFrom="column">
                        <wp:posOffset>-27940</wp:posOffset>
                      </wp:positionH>
                      <wp:positionV relativeFrom="paragraph">
                        <wp:posOffset>43180</wp:posOffset>
                      </wp:positionV>
                      <wp:extent cx="1098550" cy="234950"/>
                      <wp:effectExtent l="0" t="0" r="44450" b="12700"/>
                      <wp:wrapNone/>
                      <wp:docPr id="8196"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0" cy="234950"/>
                              </a:xfrm>
                              <a:prstGeom prst="rightArrowCallout">
                                <a:avLst>
                                  <a:gd name="adj1" fmla="val 10343"/>
                                  <a:gd name="adj2" fmla="val 25000"/>
                                  <a:gd name="adj3" fmla="val 33278"/>
                                  <a:gd name="adj4" fmla="val 84579"/>
                                </a:avLst>
                              </a:prstGeom>
                              <a:solidFill>
                                <a:srgbClr xmlns:a14="http://schemas.microsoft.com/office/drawing/2010/main" val="FFFFFF" mc:Ignorable="a14" a14:legacySpreadsheetColorIndex="65"/>
                              </a:solidFill>
                              <a:ln w="9525">
                                <a:solidFill>
                                  <a:srgbClr xmlns:a14="http://schemas.microsoft.com/office/drawing/2010/main" val="000000" mc:Ignorable="a14" a14:legacySpreadsheetColorIndex="64"/>
                                </a:solidFill>
                                <a:miter lim="800000"/>
                                <a:headEnd/>
                                <a:tailEnd/>
                              </a:ln>
                            </wps:spPr>
                            <wps:txbx>
                              <w:txbxContent>
                                <w:p w:rsidR="00625E01" w:rsidRPr="00F01C52" w:rsidRDefault="00625E01" w:rsidP="008C14BF">
                                  <w:pPr>
                                    <w:pStyle w:val="Web"/>
                                    <w:spacing w:before="0" w:beforeAutospacing="0" w:after="0" w:afterAutospacing="0"/>
                                    <w:jc w:val="center"/>
                                    <w:rPr>
                                      <w:sz w:val="16"/>
                                      <w:szCs w:val="16"/>
                                    </w:rPr>
                                  </w:pPr>
                                  <w:r w:rsidRPr="00F01C52">
                                    <w:rPr>
                                      <w:rFonts w:cstheme="minorBidi" w:hint="eastAsia"/>
                                      <w:color w:val="000000"/>
                                      <w:sz w:val="16"/>
                                      <w:szCs w:val="16"/>
                                    </w:rPr>
                                    <w:t>赤字：ロ・黒字：ニ</w:t>
                                  </w:r>
                                </w:p>
                              </w:txbxContent>
                            </wps:txbx>
                            <wps:bodyPr vertOverflow="clip" wrap="square" lIns="27432" tIns="18288" rIns="27432" bIns="18288" anchor="ctr" upright="1">
                              <a:noAutofit/>
                            </wps:bodyPr>
                          </wps:wsp>
                        </a:graphicData>
                      </a:graphic>
                      <wp14:sizeRelH relativeFrom="margin">
                        <wp14:pctWidth>0</wp14:pctWidth>
                      </wp14:sizeRelH>
                      <wp14:sizeRelV relativeFrom="margin">
                        <wp14:pctHeight>0</wp14:pctHeight>
                      </wp14:sizeRelV>
                    </wp:anchor>
                  </w:drawing>
                </mc:Choice>
                <mc:Fallback>
                  <w:pict>
                    <v:shape id="AutoShape 4" o:spid="_x0000_s1032" type="#_x0000_t78" style="position:absolute;left:0;text-align:left;margin-left:-2.2pt;margin-top:3.4pt;width:86.5pt;height:1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" adj="18269,,20063,9683">
                      <v:textbox inset="2.16pt,1.44pt,2.16pt,1.44pt">
                        <w:txbxContent>
                          <w:p w:rsidR="00625E01" w:rsidRPr="00F01C52" w:rsidRDefault="00625E01" w:rsidP="008C14BF">
                            <w:pPr>
                              <w:pStyle w:val="Web"/>
                              <w:spacing w:before="0" w:beforeAutospacing="0" w:after="0" w:afterAutospacing="0"/>
                              <w:jc w:val="center"/>
                              <w:rPr>
                                <w:sz w:val="16"/>
                                <w:szCs w:val="16"/>
                              </w:rPr>
                            </w:pPr>
                            <w:r w:rsidRPr="00F01C52">
                              <w:rPr>
                                <w:rFonts w:cstheme="minorBidi" w:hint="eastAsia"/>
                                <w:color w:val="000000"/>
                                <w:sz w:val="16"/>
                                <w:szCs w:val="16"/>
                              </w:rPr>
                              <w:t>赤字：ロ・黒字：ニ</w:t>
                            </w:r>
                          </w:p>
                        </w:txbxContent>
                      </v:textbox>
                    </v:shape>
                  </w:pict>
                </mc:Fallback>
              </mc:AlternateContent>
            </w:r>
            <w:r w:rsidR="008B2DBC">
              <w:rPr>
                <w:rFonts w:asciiTheme="minorEastAsia" w:hAnsiTheme="minorEastAsia" w:hint="eastAsia"/>
                <w:sz w:val="20"/>
                <w:szCs w:val="20"/>
              </w:rPr>
              <w:t>977</w:t>
            </w:r>
          </w:p>
          <w:p w:rsidR="005173A5" w:rsidRPr="00A831B3" w:rsidRDefault="00BD6E55" w:rsidP="005173A5">
            <w:pPr>
              <w:tabs>
                <w:tab w:val="left" w:pos="1158"/>
              </w:tabs>
              <w:spacing w:line="0" w:lineRule="atLeast"/>
              <w:ind w:rightChars="70" w:right="135"/>
              <w:jc w:val="right"/>
              <w:rPr>
                <w:rFonts w:asciiTheme="minorEastAsia" w:hAnsiTheme="minorEastAsia"/>
                <w:sz w:val="20"/>
                <w:szCs w:val="20"/>
              </w:rPr>
            </w:pPr>
            <w:r>
              <w:rPr>
                <w:rFonts w:asciiTheme="minorEastAsia" w:hAnsiTheme="minorEastAsia" w:hint="eastAsia"/>
                <w:sz w:val="20"/>
                <w:szCs w:val="20"/>
              </w:rPr>
              <w:t>[</w:t>
            </w:r>
            <w:r w:rsidR="00B34628">
              <w:rPr>
                <w:rFonts w:asciiTheme="minorEastAsia" w:hAnsiTheme="minorEastAsia" w:hint="eastAsia"/>
                <w:sz w:val="20"/>
                <w:szCs w:val="20"/>
              </w:rPr>
              <w:t xml:space="preserve"> </w:t>
            </w:r>
            <w:r w:rsidR="005173A5" w:rsidRPr="00A831B3">
              <w:rPr>
                <w:rFonts w:asciiTheme="minorEastAsia" w:hAnsiTheme="minorEastAsia" w:hint="eastAsia"/>
                <w:sz w:val="20"/>
                <w:szCs w:val="20"/>
              </w:rPr>
              <w:t>941</w:t>
            </w:r>
            <w:r w:rsidR="00B34628">
              <w:rPr>
                <w:rFonts w:asciiTheme="minorEastAsia" w:hAnsiTheme="minorEastAsia" w:hint="eastAsia"/>
                <w:sz w:val="20"/>
                <w:szCs w:val="20"/>
              </w:rPr>
              <w:t xml:space="preserve"> </w:t>
            </w:r>
            <w:r>
              <w:rPr>
                <w:rFonts w:asciiTheme="minorEastAsia" w:hAnsiTheme="minorEastAsia" w:hint="eastAsia"/>
                <w:sz w:val="20"/>
                <w:szCs w:val="20"/>
              </w:rPr>
              <w:t>]</w:t>
            </w:r>
          </w:p>
        </w:tc>
      </w:tr>
      <w:tr w:rsidR="009E0168" w:rsidRPr="00A831B3" w:rsidTr="005173A5">
        <w:trPr>
          <w:trHeight w:val="519"/>
          <w:jc w:val="center"/>
        </w:trPr>
        <w:tc>
          <w:tcPr>
            <w:tcW w:w="513" w:type="dxa"/>
            <w:vMerge/>
            <w:hideMark/>
          </w:tcPr>
          <w:p w:rsidR="009E0168" w:rsidRPr="00A831B3" w:rsidRDefault="009E0168" w:rsidP="005173A5">
            <w:pPr>
              <w:tabs>
                <w:tab w:val="left" w:pos="1158"/>
              </w:tabs>
              <w:spacing w:line="0" w:lineRule="atLeast"/>
              <w:rPr>
                <w:rFonts w:asciiTheme="minorEastAsia" w:hAnsiTheme="minorEastAsia"/>
                <w:sz w:val="20"/>
                <w:szCs w:val="20"/>
              </w:rPr>
            </w:pPr>
          </w:p>
        </w:tc>
        <w:tc>
          <w:tcPr>
            <w:tcW w:w="513" w:type="dxa"/>
            <w:vMerge/>
            <w:tcBorders>
              <w:right w:val="dotted" w:sz="4" w:space="0" w:color="auto"/>
            </w:tcBorders>
            <w:hideMark/>
          </w:tcPr>
          <w:p w:rsidR="009E0168" w:rsidRPr="00A831B3" w:rsidRDefault="009E0168" w:rsidP="005173A5">
            <w:pPr>
              <w:tabs>
                <w:tab w:val="left" w:pos="1158"/>
              </w:tabs>
              <w:spacing w:line="0" w:lineRule="atLeast"/>
              <w:rPr>
                <w:rFonts w:asciiTheme="minorEastAsia" w:hAnsiTheme="minorEastAsia"/>
                <w:sz w:val="20"/>
                <w:szCs w:val="20"/>
              </w:rPr>
            </w:pPr>
          </w:p>
        </w:tc>
        <w:tc>
          <w:tcPr>
            <w:tcW w:w="513" w:type="dxa"/>
            <w:vMerge/>
            <w:tcBorders>
              <w:left w:val="dotted" w:sz="4" w:space="0" w:color="auto"/>
              <w:right w:val="dotted" w:sz="4" w:space="0" w:color="auto"/>
            </w:tcBorders>
            <w:hideMark/>
          </w:tcPr>
          <w:p w:rsidR="009E0168" w:rsidRPr="00A831B3" w:rsidRDefault="009E0168" w:rsidP="005173A5">
            <w:pPr>
              <w:tabs>
                <w:tab w:val="left" w:pos="1158"/>
              </w:tabs>
              <w:spacing w:line="0" w:lineRule="atLeast"/>
              <w:rPr>
                <w:rFonts w:asciiTheme="minorEastAsia" w:hAnsiTheme="minorEastAsia"/>
                <w:sz w:val="20"/>
                <w:szCs w:val="20"/>
              </w:rPr>
            </w:pPr>
          </w:p>
        </w:tc>
        <w:tc>
          <w:tcPr>
            <w:tcW w:w="3836" w:type="dxa"/>
            <w:tcBorders>
              <w:top w:val="dotted" w:sz="4" w:space="0" w:color="auto"/>
              <w:left w:val="dotted" w:sz="4" w:space="0" w:color="auto"/>
              <w:bottom w:val="dotted" w:sz="4" w:space="0" w:color="auto"/>
              <w:right w:val="double" w:sz="4" w:space="0" w:color="auto"/>
            </w:tcBorders>
            <w:noWrap/>
            <w:vAlign w:val="center"/>
            <w:hideMark/>
          </w:tcPr>
          <w:p w:rsidR="009E0168" w:rsidRPr="00A831B3" w:rsidRDefault="009E0168" w:rsidP="005173A5">
            <w:pPr>
              <w:tabs>
                <w:tab w:val="left" w:pos="1158"/>
              </w:tabs>
              <w:spacing w:line="0" w:lineRule="atLeast"/>
              <w:rPr>
                <w:rFonts w:asciiTheme="minorEastAsia" w:hAnsiTheme="minorEastAsia"/>
                <w:sz w:val="20"/>
                <w:szCs w:val="20"/>
              </w:rPr>
            </w:pPr>
            <w:r w:rsidRPr="00A831B3">
              <w:rPr>
                <w:rFonts w:asciiTheme="minorEastAsia" w:hAnsiTheme="minorEastAsia" w:hint="eastAsia"/>
                <w:sz w:val="20"/>
                <w:szCs w:val="20"/>
              </w:rPr>
              <w:t>港湾整備事業特別会計</w:t>
            </w:r>
          </w:p>
        </w:tc>
        <w:tc>
          <w:tcPr>
            <w:tcW w:w="2916" w:type="dxa"/>
            <w:tcBorders>
              <w:top w:val="dotted" w:sz="4" w:space="0" w:color="auto"/>
              <w:left w:val="double" w:sz="4" w:space="0" w:color="auto"/>
              <w:bottom w:val="dotted" w:sz="4" w:space="0" w:color="auto"/>
            </w:tcBorders>
            <w:noWrap/>
            <w:vAlign w:val="center"/>
            <w:hideMark/>
          </w:tcPr>
          <w:p w:rsidR="009E0168" w:rsidRPr="00A831B3" w:rsidRDefault="008B2DBC" w:rsidP="00B34628">
            <w:pPr>
              <w:tabs>
                <w:tab w:val="left" w:pos="1158"/>
                <w:tab w:val="left" w:pos="2208"/>
              </w:tabs>
              <w:spacing w:line="0" w:lineRule="atLeast"/>
              <w:ind w:rightChars="165" w:right="318"/>
              <w:jc w:val="right"/>
              <w:rPr>
                <w:rFonts w:asciiTheme="minorEastAsia" w:hAnsiTheme="minorEastAsia"/>
                <w:sz w:val="20"/>
                <w:szCs w:val="20"/>
              </w:rPr>
            </w:pPr>
            <w:r>
              <w:rPr>
                <w:rFonts w:asciiTheme="minorEastAsia" w:hAnsiTheme="minorEastAsia" w:hint="eastAsia"/>
                <w:sz w:val="20"/>
                <w:szCs w:val="20"/>
              </w:rPr>
              <w:t>0</w:t>
            </w:r>
          </w:p>
          <w:p w:rsidR="005173A5" w:rsidRPr="00A831B3" w:rsidRDefault="00BD6E55" w:rsidP="005173A5">
            <w:pPr>
              <w:tabs>
                <w:tab w:val="left" w:pos="1158"/>
              </w:tabs>
              <w:spacing w:line="0" w:lineRule="atLeast"/>
              <w:ind w:rightChars="70" w:right="135"/>
              <w:jc w:val="right"/>
              <w:rPr>
                <w:rFonts w:asciiTheme="minorEastAsia" w:hAnsiTheme="minorEastAsia"/>
                <w:sz w:val="20"/>
                <w:szCs w:val="20"/>
              </w:rPr>
            </w:pPr>
            <w:r>
              <w:rPr>
                <w:rFonts w:asciiTheme="minorEastAsia" w:hAnsiTheme="minorEastAsia" w:hint="eastAsia"/>
                <w:sz w:val="20"/>
                <w:szCs w:val="20"/>
              </w:rPr>
              <w:t>[</w:t>
            </w:r>
            <w:r w:rsidR="00B34628">
              <w:rPr>
                <w:rFonts w:asciiTheme="minorEastAsia" w:hAnsiTheme="minorEastAsia" w:hint="eastAsia"/>
                <w:sz w:val="20"/>
                <w:szCs w:val="20"/>
              </w:rPr>
              <w:t xml:space="preserve"> </w:t>
            </w:r>
            <w:r w:rsidR="005173A5" w:rsidRPr="00A831B3">
              <w:rPr>
                <w:rFonts w:asciiTheme="minorEastAsia" w:hAnsiTheme="minorEastAsia" w:hint="eastAsia"/>
                <w:sz w:val="20"/>
                <w:szCs w:val="20"/>
              </w:rPr>
              <w:t>0</w:t>
            </w:r>
            <w:r w:rsidR="00B34628">
              <w:rPr>
                <w:rFonts w:asciiTheme="minorEastAsia" w:hAnsiTheme="minorEastAsia" w:hint="eastAsia"/>
                <w:sz w:val="20"/>
                <w:szCs w:val="20"/>
              </w:rPr>
              <w:t xml:space="preserve"> </w:t>
            </w:r>
            <w:r>
              <w:rPr>
                <w:rFonts w:asciiTheme="minorEastAsia" w:hAnsiTheme="minorEastAsia" w:hint="eastAsia"/>
                <w:sz w:val="20"/>
                <w:szCs w:val="20"/>
              </w:rPr>
              <w:t>]</w:t>
            </w:r>
          </w:p>
        </w:tc>
      </w:tr>
      <w:tr w:rsidR="009E0168" w:rsidRPr="00A831B3" w:rsidTr="005173A5">
        <w:trPr>
          <w:trHeight w:val="519"/>
          <w:jc w:val="center"/>
        </w:trPr>
        <w:tc>
          <w:tcPr>
            <w:tcW w:w="513" w:type="dxa"/>
            <w:vMerge/>
            <w:hideMark/>
          </w:tcPr>
          <w:p w:rsidR="009E0168" w:rsidRPr="00A831B3" w:rsidRDefault="009E0168" w:rsidP="005173A5">
            <w:pPr>
              <w:tabs>
                <w:tab w:val="left" w:pos="1158"/>
              </w:tabs>
              <w:spacing w:line="0" w:lineRule="atLeast"/>
              <w:rPr>
                <w:rFonts w:asciiTheme="minorEastAsia" w:hAnsiTheme="minorEastAsia"/>
                <w:sz w:val="20"/>
                <w:szCs w:val="20"/>
              </w:rPr>
            </w:pPr>
          </w:p>
        </w:tc>
        <w:tc>
          <w:tcPr>
            <w:tcW w:w="513" w:type="dxa"/>
            <w:vMerge/>
            <w:tcBorders>
              <w:right w:val="dotted" w:sz="4" w:space="0" w:color="auto"/>
            </w:tcBorders>
            <w:hideMark/>
          </w:tcPr>
          <w:p w:rsidR="009E0168" w:rsidRPr="00A831B3" w:rsidRDefault="009E0168" w:rsidP="005173A5">
            <w:pPr>
              <w:tabs>
                <w:tab w:val="left" w:pos="1158"/>
              </w:tabs>
              <w:spacing w:line="0" w:lineRule="atLeast"/>
              <w:rPr>
                <w:rFonts w:asciiTheme="minorEastAsia" w:hAnsiTheme="minorEastAsia"/>
                <w:sz w:val="20"/>
                <w:szCs w:val="20"/>
              </w:rPr>
            </w:pPr>
          </w:p>
        </w:tc>
        <w:tc>
          <w:tcPr>
            <w:tcW w:w="513" w:type="dxa"/>
            <w:vMerge/>
            <w:tcBorders>
              <w:left w:val="dotted" w:sz="4" w:space="0" w:color="auto"/>
              <w:right w:val="dotted" w:sz="4" w:space="0" w:color="auto"/>
            </w:tcBorders>
            <w:hideMark/>
          </w:tcPr>
          <w:p w:rsidR="009E0168" w:rsidRPr="00A831B3" w:rsidRDefault="009E0168" w:rsidP="005173A5">
            <w:pPr>
              <w:tabs>
                <w:tab w:val="left" w:pos="1158"/>
              </w:tabs>
              <w:spacing w:line="0" w:lineRule="atLeast"/>
              <w:rPr>
                <w:rFonts w:asciiTheme="minorEastAsia" w:hAnsiTheme="minorEastAsia"/>
                <w:sz w:val="20"/>
                <w:szCs w:val="20"/>
              </w:rPr>
            </w:pPr>
          </w:p>
        </w:tc>
        <w:tc>
          <w:tcPr>
            <w:tcW w:w="3836" w:type="dxa"/>
            <w:tcBorders>
              <w:top w:val="dotted" w:sz="4" w:space="0" w:color="auto"/>
              <w:left w:val="dotted" w:sz="4" w:space="0" w:color="auto"/>
              <w:right w:val="double" w:sz="4" w:space="0" w:color="auto"/>
            </w:tcBorders>
            <w:noWrap/>
            <w:vAlign w:val="center"/>
            <w:hideMark/>
          </w:tcPr>
          <w:p w:rsidR="009E0168" w:rsidRPr="00A831B3" w:rsidRDefault="009E0168" w:rsidP="005173A5">
            <w:pPr>
              <w:tabs>
                <w:tab w:val="left" w:pos="1158"/>
              </w:tabs>
              <w:spacing w:line="0" w:lineRule="atLeast"/>
              <w:rPr>
                <w:rFonts w:asciiTheme="minorEastAsia" w:hAnsiTheme="minorEastAsia"/>
                <w:sz w:val="20"/>
                <w:szCs w:val="20"/>
              </w:rPr>
            </w:pPr>
            <w:r w:rsidRPr="00A831B3">
              <w:rPr>
                <w:rFonts w:asciiTheme="minorEastAsia" w:hAnsiTheme="minorEastAsia" w:hint="eastAsia"/>
                <w:sz w:val="20"/>
                <w:szCs w:val="20"/>
              </w:rPr>
              <w:t>箕面北部丘陵整備事業特別会計</w:t>
            </w:r>
          </w:p>
        </w:tc>
        <w:tc>
          <w:tcPr>
            <w:tcW w:w="2916" w:type="dxa"/>
            <w:tcBorders>
              <w:top w:val="dotted" w:sz="4" w:space="0" w:color="auto"/>
              <w:left w:val="double" w:sz="4" w:space="0" w:color="auto"/>
            </w:tcBorders>
            <w:noWrap/>
            <w:vAlign w:val="center"/>
            <w:hideMark/>
          </w:tcPr>
          <w:p w:rsidR="009E0168" w:rsidRPr="00A831B3" w:rsidRDefault="008B2DBC" w:rsidP="00B34628">
            <w:pPr>
              <w:tabs>
                <w:tab w:val="left" w:pos="1158"/>
                <w:tab w:val="left" w:pos="2208"/>
              </w:tabs>
              <w:spacing w:line="0" w:lineRule="atLeast"/>
              <w:ind w:rightChars="165" w:right="318"/>
              <w:jc w:val="right"/>
              <w:rPr>
                <w:rFonts w:asciiTheme="minorEastAsia" w:hAnsiTheme="minorEastAsia"/>
                <w:sz w:val="20"/>
                <w:szCs w:val="20"/>
              </w:rPr>
            </w:pPr>
            <w:r>
              <w:rPr>
                <w:rFonts w:asciiTheme="minorEastAsia" w:hAnsiTheme="minorEastAsia" w:hint="eastAsia"/>
                <w:sz w:val="20"/>
                <w:szCs w:val="20"/>
              </w:rPr>
              <w:t>0</w:t>
            </w:r>
          </w:p>
          <w:p w:rsidR="005173A5" w:rsidRPr="00A831B3" w:rsidRDefault="00BD6E55" w:rsidP="005173A5">
            <w:pPr>
              <w:tabs>
                <w:tab w:val="left" w:pos="1158"/>
              </w:tabs>
              <w:spacing w:line="0" w:lineRule="atLeast"/>
              <w:ind w:rightChars="70" w:right="135"/>
              <w:jc w:val="right"/>
              <w:rPr>
                <w:rFonts w:asciiTheme="minorEastAsia" w:hAnsiTheme="minorEastAsia"/>
                <w:sz w:val="20"/>
                <w:szCs w:val="20"/>
              </w:rPr>
            </w:pPr>
            <w:r>
              <w:rPr>
                <w:rFonts w:asciiTheme="minorEastAsia" w:hAnsiTheme="minorEastAsia" w:hint="eastAsia"/>
                <w:sz w:val="20"/>
                <w:szCs w:val="20"/>
              </w:rPr>
              <w:t>[</w:t>
            </w:r>
            <w:r w:rsidR="00B34628">
              <w:rPr>
                <w:rFonts w:asciiTheme="minorEastAsia" w:hAnsiTheme="minorEastAsia" w:hint="eastAsia"/>
                <w:sz w:val="20"/>
                <w:szCs w:val="20"/>
              </w:rPr>
              <w:t xml:space="preserve"> </w:t>
            </w:r>
            <w:r w:rsidR="005173A5" w:rsidRPr="00A831B3">
              <w:rPr>
                <w:rFonts w:asciiTheme="minorEastAsia" w:hAnsiTheme="minorEastAsia" w:hint="eastAsia"/>
                <w:sz w:val="20"/>
                <w:szCs w:val="20"/>
              </w:rPr>
              <w:t>0</w:t>
            </w:r>
            <w:r w:rsidR="00B34628">
              <w:rPr>
                <w:rFonts w:asciiTheme="minorEastAsia" w:hAnsiTheme="minorEastAsia" w:hint="eastAsia"/>
                <w:sz w:val="20"/>
                <w:szCs w:val="20"/>
              </w:rPr>
              <w:t xml:space="preserve"> </w:t>
            </w:r>
            <w:r>
              <w:rPr>
                <w:rFonts w:asciiTheme="minorEastAsia" w:hAnsiTheme="minorEastAsia" w:hint="eastAsia"/>
                <w:sz w:val="20"/>
                <w:szCs w:val="20"/>
              </w:rPr>
              <w:t>]</w:t>
            </w:r>
          </w:p>
        </w:tc>
      </w:tr>
      <w:tr w:rsidR="005173A5" w:rsidRPr="00A831B3" w:rsidTr="005173A5">
        <w:trPr>
          <w:trHeight w:val="519"/>
          <w:jc w:val="center"/>
        </w:trPr>
        <w:tc>
          <w:tcPr>
            <w:tcW w:w="513" w:type="dxa"/>
            <w:vMerge/>
            <w:hideMark/>
          </w:tcPr>
          <w:p w:rsidR="009E0168" w:rsidRPr="00A831B3" w:rsidRDefault="009E0168" w:rsidP="005173A5">
            <w:pPr>
              <w:tabs>
                <w:tab w:val="left" w:pos="1158"/>
              </w:tabs>
              <w:spacing w:line="0" w:lineRule="atLeast"/>
              <w:rPr>
                <w:rFonts w:asciiTheme="minorEastAsia" w:hAnsiTheme="minorEastAsia"/>
                <w:sz w:val="20"/>
                <w:szCs w:val="20"/>
              </w:rPr>
            </w:pPr>
          </w:p>
        </w:tc>
        <w:tc>
          <w:tcPr>
            <w:tcW w:w="513" w:type="dxa"/>
            <w:vMerge/>
            <w:tcBorders>
              <w:right w:val="dotted" w:sz="4" w:space="0" w:color="auto"/>
            </w:tcBorders>
            <w:hideMark/>
          </w:tcPr>
          <w:p w:rsidR="009E0168" w:rsidRPr="00A831B3" w:rsidRDefault="009E0168" w:rsidP="005173A5">
            <w:pPr>
              <w:tabs>
                <w:tab w:val="left" w:pos="1158"/>
              </w:tabs>
              <w:spacing w:line="0" w:lineRule="atLeast"/>
              <w:rPr>
                <w:rFonts w:asciiTheme="minorEastAsia" w:hAnsiTheme="minorEastAsia"/>
                <w:sz w:val="20"/>
                <w:szCs w:val="20"/>
              </w:rPr>
            </w:pPr>
          </w:p>
        </w:tc>
        <w:tc>
          <w:tcPr>
            <w:tcW w:w="513" w:type="dxa"/>
            <w:vMerge w:val="restart"/>
            <w:tcBorders>
              <w:left w:val="dotted" w:sz="4" w:space="0" w:color="auto"/>
              <w:right w:val="dotted" w:sz="4" w:space="0" w:color="auto"/>
            </w:tcBorders>
            <w:textDirection w:val="tbRlV"/>
            <w:vAlign w:val="center"/>
            <w:hideMark/>
          </w:tcPr>
          <w:p w:rsidR="009E0168" w:rsidRPr="00A831B3" w:rsidRDefault="009E0168" w:rsidP="005173A5">
            <w:pPr>
              <w:tabs>
                <w:tab w:val="left" w:pos="1158"/>
              </w:tabs>
              <w:spacing w:line="0" w:lineRule="atLeast"/>
              <w:ind w:left="113" w:right="113"/>
              <w:jc w:val="center"/>
              <w:rPr>
                <w:rFonts w:asciiTheme="minorEastAsia" w:hAnsiTheme="minorEastAsia"/>
                <w:sz w:val="20"/>
                <w:szCs w:val="20"/>
              </w:rPr>
            </w:pPr>
            <w:r w:rsidRPr="00A831B3">
              <w:rPr>
                <w:rFonts w:asciiTheme="minorEastAsia" w:hAnsiTheme="minorEastAsia" w:hint="eastAsia"/>
                <w:sz w:val="20"/>
                <w:szCs w:val="20"/>
              </w:rPr>
              <w:t>法適用</w:t>
            </w:r>
          </w:p>
        </w:tc>
        <w:tc>
          <w:tcPr>
            <w:tcW w:w="3836" w:type="dxa"/>
            <w:tcBorders>
              <w:left w:val="dotted" w:sz="4" w:space="0" w:color="auto"/>
              <w:bottom w:val="dotted" w:sz="4" w:space="0" w:color="auto"/>
              <w:right w:val="double" w:sz="4" w:space="0" w:color="auto"/>
            </w:tcBorders>
            <w:noWrap/>
            <w:vAlign w:val="center"/>
            <w:hideMark/>
          </w:tcPr>
          <w:p w:rsidR="009E0168" w:rsidRPr="00A831B3" w:rsidRDefault="009E0168" w:rsidP="005173A5">
            <w:pPr>
              <w:tabs>
                <w:tab w:val="left" w:pos="1158"/>
              </w:tabs>
              <w:spacing w:line="0" w:lineRule="atLeast"/>
              <w:rPr>
                <w:rFonts w:asciiTheme="minorEastAsia" w:hAnsiTheme="minorEastAsia"/>
                <w:sz w:val="20"/>
                <w:szCs w:val="20"/>
              </w:rPr>
            </w:pPr>
            <w:r w:rsidRPr="00A831B3">
              <w:rPr>
                <w:rFonts w:asciiTheme="minorEastAsia" w:hAnsiTheme="minorEastAsia" w:hint="eastAsia"/>
                <w:sz w:val="20"/>
                <w:szCs w:val="20"/>
              </w:rPr>
              <w:t>大阪府中央卸売市場事業会計</w:t>
            </w:r>
          </w:p>
        </w:tc>
        <w:tc>
          <w:tcPr>
            <w:tcW w:w="2916" w:type="dxa"/>
            <w:tcBorders>
              <w:left w:val="double" w:sz="4" w:space="0" w:color="auto"/>
              <w:bottom w:val="dotted" w:sz="4" w:space="0" w:color="auto"/>
            </w:tcBorders>
            <w:noWrap/>
            <w:vAlign w:val="center"/>
            <w:hideMark/>
          </w:tcPr>
          <w:p w:rsidR="009E0168" w:rsidRPr="00A831B3" w:rsidRDefault="008B2DBC" w:rsidP="00B34628">
            <w:pPr>
              <w:tabs>
                <w:tab w:val="left" w:pos="1158"/>
                <w:tab w:val="left" w:pos="2408"/>
              </w:tabs>
              <w:spacing w:line="0" w:lineRule="atLeast"/>
              <w:ind w:rightChars="151" w:right="291"/>
              <w:jc w:val="right"/>
              <w:rPr>
                <w:rFonts w:asciiTheme="minorEastAsia" w:hAnsiTheme="minorEastAsia"/>
                <w:sz w:val="20"/>
                <w:szCs w:val="20"/>
              </w:rPr>
            </w:pPr>
            <w:r>
              <w:rPr>
                <w:rFonts w:asciiTheme="minorEastAsia" w:hAnsiTheme="minorEastAsia" w:hint="eastAsia"/>
                <w:sz w:val="20"/>
                <w:szCs w:val="20"/>
              </w:rPr>
              <w:t>1,109</w:t>
            </w:r>
          </w:p>
          <w:p w:rsidR="005173A5" w:rsidRPr="00A831B3" w:rsidRDefault="00BD6E55" w:rsidP="005173A5">
            <w:pPr>
              <w:tabs>
                <w:tab w:val="left" w:pos="1158"/>
              </w:tabs>
              <w:spacing w:line="0" w:lineRule="atLeast"/>
              <w:ind w:rightChars="70" w:right="135"/>
              <w:jc w:val="right"/>
              <w:rPr>
                <w:rFonts w:asciiTheme="minorEastAsia" w:hAnsiTheme="minorEastAsia"/>
                <w:sz w:val="20"/>
                <w:szCs w:val="20"/>
              </w:rPr>
            </w:pPr>
            <w:r>
              <w:rPr>
                <w:rFonts w:asciiTheme="minorEastAsia" w:hAnsiTheme="minorEastAsia" w:hint="eastAsia"/>
                <w:sz w:val="20"/>
                <w:szCs w:val="20"/>
              </w:rPr>
              <w:t>[</w:t>
            </w:r>
            <w:r w:rsidR="00B34628">
              <w:rPr>
                <w:rFonts w:asciiTheme="minorEastAsia" w:hAnsiTheme="minorEastAsia" w:hint="eastAsia"/>
                <w:sz w:val="20"/>
                <w:szCs w:val="20"/>
              </w:rPr>
              <w:t xml:space="preserve"> </w:t>
            </w:r>
            <w:r w:rsidR="005173A5" w:rsidRPr="00A831B3">
              <w:rPr>
                <w:rFonts w:asciiTheme="minorEastAsia" w:hAnsiTheme="minorEastAsia" w:hint="eastAsia"/>
                <w:sz w:val="20"/>
                <w:szCs w:val="20"/>
              </w:rPr>
              <w:t>1,134</w:t>
            </w:r>
            <w:r w:rsidR="00B34628">
              <w:rPr>
                <w:rFonts w:asciiTheme="minorEastAsia" w:hAnsiTheme="minorEastAsia" w:hint="eastAsia"/>
                <w:sz w:val="20"/>
                <w:szCs w:val="20"/>
              </w:rPr>
              <w:t xml:space="preserve"> </w:t>
            </w:r>
            <w:r>
              <w:rPr>
                <w:rFonts w:asciiTheme="minorEastAsia" w:hAnsiTheme="minorEastAsia" w:hint="eastAsia"/>
                <w:sz w:val="20"/>
                <w:szCs w:val="20"/>
              </w:rPr>
              <w:t>]</w:t>
            </w:r>
          </w:p>
        </w:tc>
      </w:tr>
      <w:tr w:rsidR="009E0168" w:rsidRPr="00A831B3" w:rsidTr="00D15A29">
        <w:trPr>
          <w:trHeight w:val="519"/>
          <w:jc w:val="center"/>
        </w:trPr>
        <w:tc>
          <w:tcPr>
            <w:tcW w:w="513" w:type="dxa"/>
            <w:vMerge/>
            <w:hideMark/>
          </w:tcPr>
          <w:p w:rsidR="009E0168" w:rsidRPr="00A831B3" w:rsidRDefault="009E0168" w:rsidP="005173A5">
            <w:pPr>
              <w:tabs>
                <w:tab w:val="left" w:pos="1158"/>
              </w:tabs>
              <w:spacing w:line="0" w:lineRule="atLeast"/>
              <w:rPr>
                <w:rFonts w:asciiTheme="minorEastAsia" w:hAnsiTheme="minorEastAsia"/>
                <w:sz w:val="20"/>
                <w:szCs w:val="20"/>
              </w:rPr>
            </w:pPr>
          </w:p>
        </w:tc>
        <w:tc>
          <w:tcPr>
            <w:tcW w:w="513" w:type="dxa"/>
            <w:vMerge/>
            <w:tcBorders>
              <w:right w:val="dotted" w:sz="4" w:space="0" w:color="auto"/>
            </w:tcBorders>
            <w:hideMark/>
          </w:tcPr>
          <w:p w:rsidR="009E0168" w:rsidRPr="00A831B3" w:rsidRDefault="009E0168" w:rsidP="005173A5">
            <w:pPr>
              <w:tabs>
                <w:tab w:val="left" w:pos="1158"/>
              </w:tabs>
              <w:spacing w:line="0" w:lineRule="atLeast"/>
              <w:rPr>
                <w:rFonts w:asciiTheme="minorEastAsia" w:hAnsiTheme="minorEastAsia"/>
                <w:sz w:val="20"/>
                <w:szCs w:val="20"/>
              </w:rPr>
            </w:pPr>
          </w:p>
        </w:tc>
        <w:tc>
          <w:tcPr>
            <w:tcW w:w="513" w:type="dxa"/>
            <w:vMerge/>
            <w:tcBorders>
              <w:left w:val="dotted" w:sz="4" w:space="0" w:color="auto"/>
              <w:right w:val="dotted" w:sz="4" w:space="0" w:color="auto"/>
            </w:tcBorders>
            <w:hideMark/>
          </w:tcPr>
          <w:p w:rsidR="009E0168" w:rsidRPr="00A831B3" w:rsidRDefault="009E0168" w:rsidP="005173A5">
            <w:pPr>
              <w:tabs>
                <w:tab w:val="left" w:pos="1158"/>
              </w:tabs>
              <w:spacing w:line="0" w:lineRule="atLeast"/>
              <w:rPr>
                <w:rFonts w:asciiTheme="minorEastAsia" w:hAnsiTheme="minorEastAsia"/>
                <w:sz w:val="20"/>
                <w:szCs w:val="20"/>
              </w:rPr>
            </w:pPr>
          </w:p>
        </w:tc>
        <w:tc>
          <w:tcPr>
            <w:tcW w:w="3836" w:type="dxa"/>
            <w:tcBorders>
              <w:top w:val="dotted" w:sz="4" w:space="0" w:color="auto"/>
              <w:left w:val="dotted" w:sz="4" w:space="0" w:color="auto"/>
              <w:right w:val="double" w:sz="4" w:space="0" w:color="auto"/>
            </w:tcBorders>
            <w:noWrap/>
            <w:vAlign w:val="center"/>
            <w:hideMark/>
          </w:tcPr>
          <w:p w:rsidR="009E0168" w:rsidRPr="00A831B3" w:rsidRDefault="009E0168" w:rsidP="005173A5">
            <w:pPr>
              <w:tabs>
                <w:tab w:val="left" w:pos="1158"/>
              </w:tabs>
              <w:spacing w:line="0" w:lineRule="atLeast"/>
              <w:rPr>
                <w:rFonts w:asciiTheme="minorEastAsia" w:hAnsiTheme="minorEastAsia"/>
                <w:sz w:val="20"/>
                <w:szCs w:val="20"/>
              </w:rPr>
            </w:pPr>
            <w:r w:rsidRPr="00A831B3">
              <w:rPr>
                <w:rFonts w:asciiTheme="minorEastAsia" w:hAnsiTheme="minorEastAsia" w:hint="eastAsia"/>
                <w:sz w:val="20"/>
                <w:szCs w:val="20"/>
              </w:rPr>
              <w:t>大阪府まちづくり促進事業会計</w:t>
            </w:r>
          </w:p>
        </w:tc>
        <w:tc>
          <w:tcPr>
            <w:tcW w:w="2916" w:type="dxa"/>
            <w:tcBorders>
              <w:top w:val="dotted" w:sz="4" w:space="0" w:color="auto"/>
              <w:left w:val="double" w:sz="4" w:space="0" w:color="auto"/>
              <w:bottom w:val="single" w:sz="8" w:space="0" w:color="auto"/>
            </w:tcBorders>
            <w:noWrap/>
            <w:vAlign w:val="center"/>
            <w:hideMark/>
          </w:tcPr>
          <w:p w:rsidR="009E0168" w:rsidRPr="00A831B3" w:rsidRDefault="008B2DBC" w:rsidP="00B34628">
            <w:pPr>
              <w:tabs>
                <w:tab w:val="left" w:pos="1158"/>
                <w:tab w:val="left" w:pos="2408"/>
              </w:tabs>
              <w:spacing w:line="0" w:lineRule="atLeast"/>
              <w:ind w:rightChars="151" w:right="291"/>
              <w:jc w:val="right"/>
              <w:rPr>
                <w:rFonts w:asciiTheme="minorEastAsia" w:hAnsiTheme="minorEastAsia"/>
                <w:sz w:val="20"/>
                <w:szCs w:val="20"/>
              </w:rPr>
            </w:pPr>
            <w:r>
              <w:rPr>
                <w:rFonts w:asciiTheme="minorEastAsia" w:hAnsiTheme="minorEastAsia" w:hint="eastAsia"/>
                <w:sz w:val="20"/>
                <w:szCs w:val="20"/>
              </w:rPr>
              <w:t>3,474</w:t>
            </w:r>
          </w:p>
          <w:p w:rsidR="005173A5" w:rsidRPr="00A831B3" w:rsidRDefault="00BD6E55" w:rsidP="005173A5">
            <w:pPr>
              <w:tabs>
                <w:tab w:val="left" w:pos="1158"/>
              </w:tabs>
              <w:spacing w:line="0" w:lineRule="atLeast"/>
              <w:ind w:rightChars="70" w:right="135"/>
              <w:jc w:val="right"/>
              <w:rPr>
                <w:rFonts w:asciiTheme="minorEastAsia" w:hAnsiTheme="minorEastAsia"/>
                <w:sz w:val="20"/>
                <w:szCs w:val="20"/>
              </w:rPr>
            </w:pPr>
            <w:r>
              <w:rPr>
                <w:rFonts w:asciiTheme="minorEastAsia" w:hAnsiTheme="minorEastAsia" w:hint="eastAsia"/>
                <w:sz w:val="20"/>
                <w:szCs w:val="20"/>
              </w:rPr>
              <w:t>[</w:t>
            </w:r>
            <w:r w:rsidR="00B34628">
              <w:rPr>
                <w:rFonts w:asciiTheme="minorEastAsia" w:hAnsiTheme="minorEastAsia" w:hint="eastAsia"/>
                <w:sz w:val="20"/>
                <w:szCs w:val="20"/>
              </w:rPr>
              <w:t xml:space="preserve"> </w:t>
            </w:r>
            <w:r w:rsidR="005173A5" w:rsidRPr="00A831B3">
              <w:rPr>
                <w:rFonts w:asciiTheme="minorEastAsia" w:hAnsiTheme="minorEastAsia" w:hint="eastAsia"/>
                <w:sz w:val="20"/>
                <w:szCs w:val="20"/>
              </w:rPr>
              <w:t>3,591</w:t>
            </w:r>
            <w:r w:rsidR="00B34628">
              <w:rPr>
                <w:rFonts w:asciiTheme="minorEastAsia" w:hAnsiTheme="minorEastAsia" w:hint="eastAsia"/>
                <w:sz w:val="20"/>
                <w:szCs w:val="20"/>
              </w:rPr>
              <w:t xml:space="preserve"> </w:t>
            </w:r>
            <w:r>
              <w:rPr>
                <w:rFonts w:asciiTheme="minorEastAsia" w:hAnsiTheme="minorEastAsia" w:hint="eastAsia"/>
                <w:sz w:val="20"/>
                <w:szCs w:val="20"/>
              </w:rPr>
              <w:t>]</w:t>
            </w:r>
          </w:p>
        </w:tc>
      </w:tr>
      <w:tr w:rsidR="009E0168" w:rsidRPr="00A831B3" w:rsidTr="00D15A29">
        <w:trPr>
          <w:trHeight w:val="270"/>
          <w:jc w:val="center"/>
        </w:trPr>
        <w:tc>
          <w:tcPr>
            <w:tcW w:w="5375" w:type="dxa"/>
            <w:gridSpan w:val="4"/>
            <w:tcBorders>
              <w:right w:val="single" w:sz="8" w:space="0" w:color="auto"/>
            </w:tcBorders>
            <w:noWrap/>
            <w:vAlign w:val="center"/>
            <w:hideMark/>
          </w:tcPr>
          <w:p w:rsidR="009E0168" w:rsidRPr="00A831B3" w:rsidRDefault="009E0168" w:rsidP="005173A5">
            <w:pPr>
              <w:tabs>
                <w:tab w:val="left" w:pos="1158"/>
              </w:tabs>
              <w:spacing w:line="0" w:lineRule="atLeast"/>
              <w:jc w:val="center"/>
              <w:rPr>
                <w:rFonts w:asciiTheme="minorEastAsia" w:hAnsiTheme="minorEastAsia"/>
                <w:sz w:val="20"/>
                <w:szCs w:val="20"/>
              </w:rPr>
            </w:pPr>
            <w:r w:rsidRPr="00A831B3">
              <w:rPr>
                <w:rFonts w:asciiTheme="minorEastAsia" w:hAnsiTheme="minorEastAsia" w:hint="eastAsia"/>
                <w:sz w:val="20"/>
                <w:szCs w:val="20"/>
              </w:rPr>
              <w:t>合　計（分子）</w:t>
            </w:r>
          </w:p>
        </w:tc>
        <w:tc>
          <w:tcPr>
            <w:tcW w:w="2916" w:type="dxa"/>
            <w:tcBorders>
              <w:top w:val="single" w:sz="8" w:space="0" w:color="auto"/>
              <w:left w:val="single" w:sz="8" w:space="0" w:color="auto"/>
              <w:bottom w:val="single" w:sz="8" w:space="0" w:color="auto"/>
              <w:right w:val="single" w:sz="8" w:space="0" w:color="auto"/>
            </w:tcBorders>
            <w:noWrap/>
            <w:vAlign w:val="center"/>
            <w:hideMark/>
          </w:tcPr>
          <w:p w:rsidR="009E0168" w:rsidRPr="00A831B3" w:rsidRDefault="008B2DBC" w:rsidP="00B34628">
            <w:pPr>
              <w:tabs>
                <w:tab w:val="left" w:pos="1158"/>
                <w:tab w:val="left" w:pos="2408"/>
              </w:tabs>
              <w:spacing w:line="0" w:lineRule="atLeast"/>
              <w:ind w:rightChars="151" w:right="291"/>
              <w:jc w:val="right"/>
              <w:rPr>
                <w:rFonts w:asciiTheme="minorEastAsia" w:hAnsiTheme="minorEastAsia"/>
                <w:sz w:val="20"/>
                <w:szCs w:val="20"/>
              </w:rPr>
            </w:pPr>
            <w:r>
              <w:rPr>
                <w:rFonts w:asciiTheme="minorEastAsia" w:hAnsiTheme="minorEastAsia" w:hint="eastAsia"/>
                <w:sz w:val="20"/>
                <w:szCs w:val="20"/>
              </w:rPr>
              <w:t>19,529</w:t>
            </w:r>
          </w:p>
          <w:p w:rsidR="005173A5" w:rsidRPr="00A831B3" w:rsidRDefault="00BD6E55" w:rsidP="005173A5">
            <w:pPr>
              <w:tabs>
                <w:tab w:val="left" w:pos="1158"/>
              </w:tabs>
              <w:spacing w:line="0" w:lineRule="atLeast"/>
              <w:ind w:rightChars="70" w:right="135"/>
              <w:jc w:val="right"/>
              <w:rPr>
                <w:rFonts w:asciiTheme="minorEastAsia" w:hAnsiTheme="minorEastAsia"/>
                <w:sz w:val="20"/>
                <w:szCs w:val="20"/>
              </w:rPr>
            </w:pPr>
            <w:r>
              <w:rPr>
                <w:rFonts w:asciiTheme="minorEastAsia" w:hAnsiTheme="minorEastAsia" w:hint="eastAsia"/>
                <w:sz w:val="20"/>
                <w:szCs w:val="20"/>
              </w:rPr>
              <w:t>[</w:t>
            </w:r>
            <w:r w:rsidR="00B34628">
              <w:rPr>
                <w:rFonts w:asciiTheme="minorEastAsia" w:hAnsiTheme="minorEastAsia" w:hint="eastAsia"/>
                <w:sz w:val="20"/>
                <w:szCs w:val="20"/>
              </w:rPr>
              <w:t xml:space="preserve"> </w:t>
            </w:r>
            <w:r w:rsidR="00AB6794">
              <w:rPr>
                <w:rFonts w:asciiTheme="minorEastAsia" w:hAnsiTheme="minorEastAsia" w:hint="eastAsia"/>
                <w:sz w:val="20"/>
                <w:szCs w:val="20"/>
              </w:rPr>
              <w:t>18</w:t>
            </w:r>
            <w:r w:rsidR="005173A5" w:rsidRPr="00A831B3">
              <w:rPr>
                <w:rFonts w:asciiTheme="minorEastAsia" w:hAnsiTheme="minorEastAsia" w:hint="eastAsia"/>
                <w:sz w:val="20"/>
                <w:szCs w:val="20"/>
              </w:rPr>
              <w:t>,</w:t>
            </w:r>
            <w:r w:rsidR="00AB6794">
              <w:rPr>
                <w:rFonts w:asciiTheme="minorEastAsia" w:hAnsiTheme="minorEastAsia" w:hint="eastAsia"/>
                <w:sz w:val="20"/>
                <w:szCs w:val="20"/>
              </w:rPr>
              <w:t>080</w:t>
            </w:r>
            <w:r w:rsidR="00B34628">
              <w:rPr>
                <w:rFonts w:asciiTheme="minorEastAsia" w:hAnsiTheme="minorEastAsia" w:hint="eastAsia"/>
                <w:sz w:val="20"/>
                <w:szCs w:val="20"/>
              </w:rPr>
              <w:t xml:space="preserve"> </w:t>
            </w:r>
            <w:r>
              <w:rPr>
                <w:rFonts w:asciiTheme="minorEastAsia" w:hAnsiTheme="minorEastAsia" w:hint="eastAsia"/>
                <w:sz w:val="20"/>
                <w:szCs w:val="20"/>
              </w:rPr>
              <w:t>]</w:t>
            </w:r>
          </w:p>
        </w:tc>
      </w:tr>
      <w:tr w:rsidR="009E0168" w:rsidRPr="00A831B3" w:rsidTr="00DC72F6">
        <w:trPr>
          <w:trHeight w:val="430"/>
          <w:jc w:val="center"/>
        </w:trPr>
        <w:tc>
          <w:tcPr>
            <w:tcW w:w="5375" w:type="dxa"/>
            <w:gridSpan w:val="4"/>
            <w:tcBorders>
              <w:bottom w:val="single" w:sz="6" w:space="0" w:color="auto"/>
              <w:right w:val="double" w:sz="4" w:space="0" w:color="auto"/>
            </w:tcBorders>
            <w:vAlign w:val="center"/>
            <w:hideMark/>
          </w:tcPr>
          <w:p w:rsidR="009E0168" w:rsidRPr="00A831B3" w:rsidRDefault="009E0168" w:rsidP="00187FB4">
            <w:pPr>
              <w:tabs>
                <w:tab w:val="left" w:pos="1158"/>
              </w:tabs>
              <w:spacing w:line="0" w:lineRule="atLeast"/>
              <w:rPr>
                <w:rFonts w:asciiTheme="minorEastAsia" w:hAnsiTheme="minorEastAsia"/>
                <w:sz w:val="18"/>
                <w:szCs w:val="18"/>
              </w:rPr>
            </w:pPr>
            <w:r w:rsidRPr="00A831B3">
              <w:rPr>
                <w:rFonts w:asciiTheme="minorEastAsia" w:hAnsiTheme="minorEastAsia" w:hint="eastAsia"/>
                <w:sz w:val="18"/>
                <w:szCs w:val="18"/>
              </w:rPr>
              <w:t>標準財政規模（分母）</w:t>
            </w:r>
            <w:r w:rsidR="00187FB4">
              <w:rPr>
                <w:rFonts w:asciiTheme="minorEastAsia" w:hAnsiTheme="minorEastAsia" w:hint="eastAsia"/>
                <w:sz w:val="18"/>
                <w:szCs w:val="18"/>
              </w:rPr>
              <w:t xml:space="preserve">　</w:t>
            </w:r>
            <w:r w:rsidRPr="00A831B3">
              <w:rPr>
                <w:rFonts w:asciiTheme="minorEastAsia" w:hAnsiTheme="minorEastAsia" w:hint="eastAsia"/>
                <w:sz w:val="18"/>
                <w:szCs w:val="18"/>
              </w:rPr>
              <w:t>（臨時財政対策債発行可能額含む）</w:t>
            </w:r>
          </w:p>
        </w:tc>
        <w:tc>
          <w:tcPr>
            <w:tcW w:w="2916" w:type="dxa"/>
            <w:tcBorders>
              <w:top w:val="single" w:sz="8" w:space="0" w:color="auto"/>
              <w:left w:val="double" w:sz="4" w:space="0" w:color="auto"/>
              <w:bottom w:val="single" w:sz="6" w:space="0" w:color="auto"/>
            </w:tcBorders>
            <w:noWrap/>
            <w:vAlign w:val="center"/>
            <w:hideMark/>
          </w:tcPr>
          <w:p w:rsidR="009E0168" w:rsidRPr="00A831B3" w:rsidRDefault="008B2DBC" w:rsidP="00B34628">
            <w:pPr>
              <w:tabs>
                <w:tab w:val="left" w:pos="1158"/>
                <w:tab w:val="left" w:pos="2408"/>
              </w:tabs>
              <w:spacing w:line="0" w:lineRule="atLeast"/>
              <w:ind w:rightChars="151" w:right="291"/>
              <w:jc w:val="right"/>
              <w:rPr>
                <w:rFonts w:asciiTheme="minorEastAsia" w:hAnsiTheme="minorEastAsia"/>
                <w:sz w:val="20"/>
                <w:szCs w:val="20"/>
              </w:rPr>
            </w:pPr>
            <w:r>
              <w:rPr>
                <w:rFonts w:asciiTheme="minorEastAsia" w:hAnsiTheme="minorEastAsia" w:hint="eastAsia"/>
                <w:sz w:val="20"/>
                <w:szCs w:val="20"/>
              </w:rPr>
              <w:t>1,549,647</w:t>
            </w:r>
          </w:p>
          <w:p w:rsidR="005173A5" w:rsidRPr="00A831B3" w:rsidRDefault="00BD6E55" w:rsidP="005173A5">
            <w:pPr>
              <w:tabs>
                <w:tab w:val="left" w:pos="1158"/>
              </w:tabs>
              <w:spacing w:line="0" w:lineRule="atLeast"/>
              <w:ind w:rightChars="70" w:right="135"/>
              <w:jc w:val="right"/>
              <w:rPr>
                <w:rFonts w:asciiTheme="minorEastAsia" w:hAnsiTheme="minorEastAsia"/>
                <w:sz w:val="20"/>
                <w:szCs w:val="20"/>
              </w:rPr>
            </w:pPr>
            <w:r>
              <w:rPr>
                <w:rFonts w:asciiTheme="minorEastAsia" w:hAnsiTheme="minorEastAsia" w:hint="eastAsia"/>
                <w:sz w:val="20"/>
                <w:szCs w:val="20"/>
              </w:rPr>
              <w:t>[</w:t>
            </w:r>
            <w:r w:rsidR="00B34628">
              <w:rPr>
                <w:rFonts w:asciiTheme="minorEastAsia" w:hAnsiTheme="minorEastAsia" w:hint="eastAsia"/>
                <w:sz w:val="20"/>
                <w:szCs w:val="20"/>
              </w:rPr>
              <w:t xml:space="preserve"> </w:t>
            </w:r>
            <w:r w:rsidR="005173A5" w:rsidRPr="00A831B3">
              <w:rPr>
                <w:rFonts w:asciiTheme="minorEastAsia" w:hAnsiTheme="minorEastAsia" w:hint="eastAsia"/>
                <w:sz w:val="20"/>
                <w:szCs w:val="20"/>
              </w:rPr>
              <w:t>1,516,144</w:t>
            </w:r>
            <w:r w:rsidR="00B34628">
              <w:rPr>
                <w:rFonts w:asciiTheme="minorEastAsia" w:hAnsiTheme="minorEastAsia" w:hint="eastAsia"/>
                <w:sz w:val="20"/>
                <w:szCs w:val="20"/>
              </w:rPr>
              <w:t xml:space="preserve"> </w:t>
            </w:r>
            <w:r>
              <w:rPr>
                <w:rFonts w:asciiTheme="minorEastAsia" w:hAnsiTheme="minorEastAsia" w:hint="eastAsia"/>
                <w:sz w:val="20"/>
                <w:szCs w:val="20"/>
              </w:rPr>
              <w:t>]</w:t>
            </w:r>
          </w:p>
        </w:tc>
      </w:tr>
      <w:tr w:rsidR="00DC72F6" w:rsidRPr="009E0168" w:rsidTr="00DC72F6">
        <w:trPr>
          <w:trHeight w:val="450"/>
          <w:jc w:val="center"/>
        </w:trPr>
        <w:tc>
          <w:tcPr>
            <w:tcW w:w="5375" w:type="dxa"/>
            <w:gridSpan w:val="4"/>
            <w:tcBorders>
              <w:top w:val="single" w:sz="6" w:space="0" w:color="auto"/>
              <w:left w:val="single" w:sz="6" w:space="0" w:color="auto"/>
              <w:bottom w:val="single" w:sz="6" w:space="0" w:color="auto"/>
              <w:right w:val="single" w:sz="12" w:space="0" w:color="auto"/>
            </w:tcBorders>
            <w:shd w:val="clear" w:color="auto" w:fill="FFFF00"/>
            <w:noWrap/>
            <w:vAlign w:val="center"/>
          </w:tcPr>
          <w:p w:rsidR="00DC72F6" w:rsidRPr="005173A5" w:rsidRDefault="00DC72F6" w:rsidP="005173A5">
            <w:pPr>
              <w:tabs>
                <w:tab w:val="left" w:pos="1158"/>
              </w:tabs>
              <w:spacing w:line="0" w:lineRule="atLeast"/>
              <w:jc w:val="center"/>
              <w:rPr>
                <w:rFonts w:asciiTheme="majorEastAsia" w:eastAsiaTheme="majorEastAsia" w:hAnsiTheme="majorEastAsia"/>
                <w:b/>
                <w:bCs/>
                <w:sz w:val="24"/>
                <w:szCs w:val="24"/>
              </w:rPr>
            </w:pPr>
            <w:r w:rsidRPr="005173A5">
              <w:rPr>
                <w:rFonts w:asciiTheme="majorEastAsia" w:eastAsiaTheme="majorEastAsia" w:hAnsiTheme="majorEastAsia" w:hint="eastAsia"/>
                <w:b/>
                <w:bCs/>
                <w:sz w:val="24"/>
                <w:szCs w:val="24"/>
              </w:rPr>
              <w:t>連結実質赤字比率（％）</w:t>
            </w:r>
          </w:p>
        </w:tc>
        <w:tc>
          <w:tcPr>
            <w:tcW w:w="2916" w:type="dxa"/>
            <w:tcBorders>
              <w:top w:val="single" w:sz="12" w:space="0" w:color="auto"/>
              <w:left w:val="single" w:sz="12" w:space="0" w:color="auto"/>
              <w:bottom w:val="single" w:sz="12" w:space="0" w:color="auto"/>
              <w:right w:val="single" w:sz="12" w:space="0" w:color="auto"/>
            </w:tcBorders>
            <w:shd w:val="clear" w:color="auto" w:fill="FFFF00"/>
            <w:noWrap/>
            <w:vAlign w:val="center"/>
          </w:tcPr>
          <w:p w:rsidR="00DC72F6" w:rsidRDefault="00DC72F6" w:rsidP="007447E3">
            <w:pPr>
              <w:tabs>
                <w:tab w:val="left" w:pos="1158"/>
              </w:tabs>
              <w:spacing w:line="0" w:lineRule="atLeast"/>
              <w:ind w:leftChars="-31" w:left="11" w:rightChars="-38" w:right="-73" w:hangingChars="32" w:hanging="71"/>
              <w:jc w:val="center"/>
              <w:rPr>
                <w:rFonts w:asciiTheme="majorEastAsia" w:eastAsiaTheme="majorEastAsia" w:hAnsiTheme="majorEastAsia"/>
                <w:sz w:val="24"/>
                <w:szCs w:val="24"/>
              </w:rPr>
            </w:pPr>
            <w:r w:rsidRPr="007447E3">
              <w:rPr>
                <w:rFonts w:asciiTheme="majorEastAsia" w:eastAsiaTheme="majorEastAsia" w:hAnsiTheme="majorEastAsia" w:hint="eastAsia"/>
                <w:sz w:val="24"/>
                <w:szCs w:val="24"/>
              </w:rPr>
              <w:t>－</w:t>
            </w:r>
          </w:p>
          <w:p w:rsidR="00DC72F6" w:rsidRPr="007447E3" w:rsidRDefault="00BD6E55" w:rsidP="007447E3">
            <w:pPr>
              <w:tabs>
                <w:tab w:val="left" w:pos="1158"/>
              </w:tabs>
              <w:spacing w:line="0" w:lineRule="atLeast"/>
              <w:ind w:leftChars="-31" w:left="11" w:rightChars="-38" w:right="-73" w:hangingChars="32" w:hanging="71"/>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301D7D">
              <w:rPr>
                <w:rFonts w:asciiTheme="majorEastAsia" w:eastAsiaTheme="majorEastAsia" w:hAnsiTheme="majorEastAsia" w:hint="eastAsia"/>
                <w:sz w:val="24"/>
                <w:szCs w:val="24"/>
              </w:rPr>
              <w:t xml:space="preserve"> </w:t>
            </w:r>
            <w:r w:rsidR="00DC72F6" w:rsidRPr="007447E3">
              <w:rPr>
                <w:rFonts w:asciiTheme="majorEastAsia" w:eastAsiaTheme="majorEastAsia" w:hAnsiTheme="majorEastAsia" w:hint="eastAsia"/>
                <w:sz w:val="24"/>
                <w:szCs w:val="24"/>
              </w:rPr>
              <w:t>－</w:t>
            </w:r>
            <w:r w:rsidR="00301D7D">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w:t>
            </w:r>
          </w:p>
        </w:tc>
      </w:tr>
    </w:tbl>
    <w:p w:rsidR="009E0168" w:rsidRPr="008B2DBC" w:rsidRDefault="008C14BF" w:rsidP="008C14BF">
      <w:pPr>
        <w:tabs>
          <w:tab w:val="left" w:pos="1158"/>
        </w:tabs>
        <w:ind w:leftChars="442" w:left="988" w:hangingChars="75" w:hanging="137"/>
        <w:rPr>
          <w:rFonts w:asciiTheme="minorEastAsia" w:hAnsiTheme="minorEastAsia"/>
          <w:sz w:val="20"/>
          <w:szCs w:val="20"/>
        </w:rPr>
      </w:pPr>
      <w:r w:rsidRPr="00A831B3">
        <w:rPr>
          <w:rFonts w:asciiTheme="minorEastAsia" w:hAnsiTheme="minorEastAsia" w:hint="eastAsia"/>
          <w:sz w:val="20"/>
          <w:szCs w:val="20"/>
        </w:rPr>
        <w:t>【参考】　連結実質</w:t>
      </w:r>
      <w:r w:rsidRPr="008B2DBC">
        <w:rPr>
          <w:rFonts w:asciiTheme="minorEastAsia" w:hAnsiTheme="minorEastAsia" w:hint="eastAsia"/>
          <w:sz w:val="20"/>
          <w:szCs w:val="20"/>
        </w:rPr>
        <w:t>収支は、１</w:t>
      </w:r>
      <w:r w:rsidR="008B2DBC" w:rsidRPr="008B2DBC">
        <w:rPr>
          <w:rFonts w:asciiTheme="minorEastAsia" w:hAnsiTheme="minorEastAsia" w:hint="eastAsia"/>
          <w:sz w:val="20"/>
          <w:szCs w:val="20"/>
        </w:rPr>
        <w:t>９５</w:t>
      </w:r>
      <w:r w:rsidRPr="008B2DBC">
        <w:rPr>
          <w:rFonts w:asciiTheme="minorEastAsia" w:hAnsiTheme="minorEastAsia" w:hint="eastAsia"/>
          <w:sz w:val="20"/>
          <w:szCs w:val="20"/>
        </w:rPr>
        <w:t>億円（＋１．</w:t>
      </w:r>
      <w:r w:rsidR="008B2DBC" w:rsidRPr="008B2DBC">
        <w:rPr>
          <w:rFonts w:asciiTheme="minorEastAsia" w:hAnsiTheme="minorEastAsia" w:hint="eastAsia"/>
          <w:sz w:val="20"/>
          <w:szCs w:val="20"/>
        </w:rPr>
        <w:t>２６</w:t>
      </w:r>
      <w:r w:rsidRPr="008B2DBC">
        <w:rPr>
          <w:rFonts w:asciiTheme="minorEastAsia" w:hAnsiTheme="minorEastAsia" w:hint="eastAsia"/>
          <w:sz w:val="20"/>
          <w:szCs w:val="20"/>
        </w:rPr>
        <w:t>％）の黒字</w:t>
      </w:r>
    </w:p>
    <w:p w:rsidR="008C14BF" w:rsidRDefault="008C14BF" w:rsidP="002D2E6C">
      <w:pPr>
        <w:tabs>
          <w:tab w:val="left" w:pos="1158"/>
        </w:tabs>
        <w:spacing w:line="0" w:lineRule="atLeast"/>
        <w:ind w:leftChars="734" w:left="1844" w:rightChars="-1" w:right="-2" w:hangingChars="265" w:hanging="431"/>
        <w:rPr>
          <w:rFonts w:asciiTheme="minorEastAsia" w:hAnsiTheme="minorEastAsia"/>
          <w:sz w:val="18"/>
          <w:szCs w:val="18"/>
        </w:rPr>
      </w:pPr>
      <w:r w:rsidRPr="002D2E6C">
        <w:rPr>
          <w:rFonts w:asciiTheme="minorEastAsia" w:hAnsiTheme="minorEastAsia" w:hint="eastAsia"/>
          <w:sz w:val="18"/>
          <w:szCs w:val="18"/>
        </w:rPr>
        <w:t>（注）</w:t>
      </w:r>
      <w:r w:rsidR="009B2FB8">
        <w:rPr>
          <w:rFonts w:asciiTheme="minorEastAsia" w:hAnsiTheme="minorEastAsia" w:hint="eastAsia"/>
          <w:sz w:val="18"/>
          <w:szCs w:val="18"/>
        </w:rPr>
        <w:t>［</w:t>
      </w:r>
      <w:r w:rsidRPr="002D2E6C">
        <w:rPr>
          <w:rFonts w:asciiTheme="minorEastAsia" w:hAnsiTheme="minorEastAsia" w:hint="eastAsia"/>
          <w:sz w:val="18"/>
          <w:szCs w:val="18"/>
        </w:rPr>
        <w:t xml:space="preserve">　</w:t>
      </w:r>
      <w:r w:rsidR="009B2FB8">
        <w:rPr>
          <w:rFonts w:asciiTheme="minorEastAsia" w:hAnsiTheme="minorEastAsia" w:hint="eastAsia"/>
          <w:sz w:val="18"/>
          <w:szCs w:val="18"/>
        </w:rPr>
        <w:t>］</w:t>
      </w:r>
      <w:r w:rsidRPr="002D2E6C">
        <w:rPr>
          <w:rFonts w:asciiTheme="minorEastAsia" w:hAnsiTheme="minorEastAsia" w:hint="eastAsia"/>
          <w:sz w:val="18"/>
          <w:szCs w:val="18"/>
        </w:rPr>
        <w:t>は、昨年度数値。</w:t>
      </w:r>
    </w:p>
    <w:p w:rsidR="004C09B6" w:rsidRPr="004C09B6" w:rsidRDefault="004C09B6" w:rsidP="002D2E6C">
      <w:pPr>
        <w:tabs>
          <w:tab w:val="left" w:pos="1158"/>
        </w:tabs>
        <w:spacing w:line="0" w:lineRule="atLeast"/>
        <w:ind w:leftChars="734" w:left="1844" w:rightChars="-1" w:right="-2" w:hangingChars="265" w:hanging="431"/>
        <w:rPr>
          <w:rFonts w:asciiTheme="minorEastAsia" w:hAnsiTheme="minorEastAsia"/>
          <w:sz w:val="18"/>
          <w:szCs w:val="18"/>
        </w:rPr>
      </w:pPr>
      <w:r>
        <w:rPr>
          <w:rFonts w:asciiTheme="minorEastAsia" w:hAnsiTheme="minorEastAsia" w:hint="eastAsia"/>
          <w:sz w:val="18"/>
          <w:szCs w:val="18"/>
        </w:rPr>
        <w:t>（注）</w:t>
      </w:r>
      <w:r w:rsidRPr="004C09B6">
        <w:rPr>
          <w:rFonts w:asciiTheme="minorEastAsia" w:hAnsiTheme="minorEastAsia" w:hint="eastAsia"/>
          <w:sz w:val="18"/>
          <w:szCs w:val="18"/>
        </w:rPr>
        <w:t>大阪府地域整備事</w:t>
      </w:r>
      <w:r w:rsidRPr="00580403">
        <w:rPr>
          <w:rFonts w:asciiTheme="minorEastAsia" w:hAnsiTheme="minorEastAsia" w:hint="eastAsia"/>
          <w:sz w:val="18"/>
          <w:szCs w:val="18"/>
        </w:rPr>
        <w:t>業</w:t>
      </w:r>
      <w:r w:rsidR="00B55C58">
        <w:rPr>
          <w:rFonts w:asciiTheme="minorEastAsia" w:hAnsiTheme="minorEastAsia" w:hint="eastAsia"/>
          <w:sz w:val="18"/>
          <w:szCs w:val="18"/>
        </w:rPr>
        <w:t>会計</w:t>
      </w:r>
      <w:r w:rsidRPr="00580403">
        <w:rPr>
          <w:rFonts w:asciiTheme="minorEastAsia" w:hAnsiTheme="minorEastAsia" w:hint="eastAsia"/>
          <w:sz w:val="18"/>
          <w:szCs w:val="18"/>
        </w:rPr>
        <w:t>は、</w:t>
      </w:r>
      <w:r w:rsidR="00580403" w:rsidRPr="00580403">
        <w:rPr>
          <w:rFonts w:asciiTheme="minorEastAsia" w:hAnsiTheme="minorEastAsia" w:hint="eastAsia"/>
          <w:sz w:val="18"/>
          <w:szCs w:val="18"/>
        </w:rPr>
        <w:t>平成</w:t>
      </w:r>
      <w:r w:rsidRPr="00580403">
        <w:rPr>
          <w:rFonts w:asciiTheme="minorEastAsia" w:hAnsiTheme="minorEastAsia" w:hint="eastAsia"/>
          <w:sz w:val="18"/>
          <w:szCs w:val="18"/>
        </w:rPr>
        <w:t>2</w:t>
      </w:r>
      <w:r w:rsidR="00580403" w:rsidRPr="00580403">
        <w:rPr>
          <w:rFonts w:asciiTheme="minorEastAsia" w:hAnsiTheme="minorEastAsia" w:hint="eastAsia"/>
          <w:sz w:val="18"/>
          <w:szCs w:val="18"/>
        </w:rPr>
        <w:t>3</w:t>
      </w:r>
      <w:r w:rsidRPr="00580403">
        <w:rPr>
          <w:rFonts w:asciiTheme="minorEastAsia" w:hAnsiTheme="minorEastAsia" w:hint="eastAsia"/>
          <w:sz w:val="18"/>
          <w:szCs w:val="18"/>
        </w:rPr>
        <w:t>年度</w:t>
      </w:r>
      <w:r w:rsidR="00580403" w:rsidRPr="00580403">
        <w:rPr>
          <w:rFonts w:asciiTheme="minorEastAsia" w:hAnsiTheme="minorEastAsia" w:hint="eastAsia"/>
          <w:sz w:val="18"/>
          <w:szCs w:val="18"/>
        </w:rPr>
        <w:t>末で</w:t>
      </w:r>
      <w:r w:rsidRPr="00580403">
        <w:rPr>
          <w:rFonts w:asciiTheme="minorEastAsia" w:hAnsiTheme="minorEastAsia" w:hint="eastAsia"/>
          <w:sz w:val="18"/>
          <w:szCs w:val="18"/>
        </w:rPr>
        <w:t>廃止（昨年度の資金収支額</w:t>
      </w:r>
      <w:r w:rsidRPr="004C09B6">
        <w:rPr>
          <w:rFonts w:asciiTheme="minorEastAsia" w:hAnsiTheme="minorEastAsia" w:hint="eastAsia"/>
          <w:sz w:val="18"/>
          <w:szCs w:val="18"/>
        </w:rPr>
        <w:t>は0円）。</w:t>
      </w:r>
    </w:p>
    <w:p w:rsidR="008C14BF" w:rsidRPr="002D2E6C" w:rsidRDefault="008C14BF" w:rsidP="002D2E6C">
      <w:pPr>
        <w:tabs>
          <w:tab w:val="left" w:pos="1158"/>
        </w:tabs>
        <w:spacing w:line="0" w:lineRule="atLeast"/>
        <w:ind w:leftChars="734" w:left="1844" w:rightChars="-1" w:right="-2" w:hangingChars="265" w:hanging="431"/>
        <w:rPr>
          <w:rFonts w:asciiTheme="minorEastAsia" w:hAnsiTheme="minorEastAsia"/>
          <w:sz w:val="18"/>
          <w:szCs w:val="18"/>
        </w:rPr>
      </w:pPr>
      <w:r w:rsidRPr="002D2E6C">
        <w:rPr>
          <w:rFonts w:asciiTheme="minorEastAsia" w:hAnsiTheme="minorEastAsia" w:hint="eastAsia"/>
          <w:sz w:val="18"/>
          <w:szCs w:val="18"/>
        </w:rPr>
        <w:t>（注）単位未満は、四捨五入を原則としたため、内訳の計と合計とが一致しない場合がある。</w:t>
      </w:r>
    </w:p>
    <w:p w:rsidR="008C14BF" w:rsidRPr="002D2E6C" w:rsidRDefault="008C14BF" w:rsidP="002D2E6C">
      <w:pPr>
        <w:tabs>
          <w:tab w:val="left" w:pos="1158"/>
        </w:tabs>
        <w:spacing w:line="0" w:lineRule="atLeast"/>
        <w:ind w:leftChars="734" w:left="1844" w:rightChars="-1" w:right="-2" w:hangingChars="265" w:hanging="431"/>
        <w:rPr>
          <w:rFonts w:asciiTheme="minorEastAsia" w:hAnsiTheme="minorEastAsia"/>
          <w:sz w:val="18"/>
          <w:szCs w:val="18"/>
        </w:rPr>
      </w:pPr>
      <w:r w:rsidRPr="002D2E6C">
        <w:rPr>
          <w:rFonts w:asciiTheme="minorEastAsia" w:hAnsiTheme="minorEastAsia" w:hint="eastAsia"/>
          <w:sz w:val="18"/>
          <w:szCs w:val="18"/>
        </w:rPr>
        <w:t>（注）「法適用企業」とは、地方公営企業法を適用している公営企業会計である。</w:t>
      </w:r>
    </w:p>
    <w:p w:rsidR="00B5188C" w:rsidRDefault="00B5188C" w:rsidP="008C14BF">
      <w:pPr>
        <w:tabs>
          <w:tab w:val="left" w:pos="1158"/>
        </w:tabs>
        <w:spacing w:line="0" w:lineRule="atLeast"/>
        <w:rPr>
          <w:rFonts w:asciiTheme="majorEastAsia" w:eastAsiaTheme="majorEastAsia" w:hAnsiTheme="majorEastAsia"/>
          <w:sz w:val="20"/>
          <w:szCs w:val="20"/>
        </w:rPr>
      </w:pPr>
    </w:p>
    <w:p w:rsidR="00B5188C" w:rsidRPr="00B5188C" w:rsidRDefault="00A831B3" w:rsidP="00B5188C">
      <w:pPr>
        <w:rPr>
          <w:rFonts w:asciiTheme="majorEastAsia" w:eastAsiaTheme="majorEastAsia" w:hAnsiTheme="majorEastAsia"/>
          <w:sz w:val="20"/>
          <w:szCs w:val="20"/>
        </w:rPr>
      </w:pPr>
      <w:r>
        <w:rPr>
          <w:rFonts w:asciiTheme="majorEastAsia" w:eastAsiaTheme="majorEastAsia" w:hAnsiTheme="majorEastAsia"/>
          <w:noProof/>
          <w:sz w:val="20"/>
          <w:szCs w:val="20"/>
        </w:rPr>
        <mc:AlternateContent>
          <mc:Choice Requires="wps">
            <w:drawing>
              <wp:anchor distT="0" distB="0" distL="114300" distR="114300" simplePos="0" relativeHeight="251675648" behindDoc="0" locked="0" layoutInCell="1" allowOverlap="1" wp14:anchorId="2FC6A6F9" wp14:editId="73007226">
                <wp:simplePos x="0" y="0"/>
                <wp:positionH relativeFrom="column">
                  <wp:posOffset>364490</wp:posOffset>
                </wp:positionH>
                <wp:positionV relativeFrom="paragraph">
                  <wp:posOffset>34925</wp:posOffset>
                </wp:positionV>
                <wp:extent cx="5895975" cy="1000125"/>
                <wp:effectExtent l="0" t="0" r="28575" b="28575"/>
                <wp:wrapSquare wrapText="bothSides"/>
                <wp:docPr id="2" name="角丸四角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5975" cy="1000125"/>
                        </a:xfrm>
                        <a:prstGeom prst="roundRect">
                          <a:avLst>
                            <a:gd name="adj" fmla="val 16667"/>
                          </a:avLst>
                        </a:prstGeom>
                        <a:solidFill>
                          <a:srgbClr val="DBE5F1"/>
                        </a:solidFill>
                        <a:ln w="9525">
                          <a:solidFill>
                            <a:srgbClr val="000000"/>
                          </a:solidFill>
                          <a:round/>
                          <a:headEnd/>
                          <a:tailEnd/>
                        </a:ln>
                      </wps:spPr>
                      <wps:txbx>
                        <w:txbxContent>
                          <w:p w:rsidR="00625E01" w:rsidRPr="00EF69F9" w:rsidRDefault="00625E01" w:rsidP="00187FB4">
                            <w:pPr>
                              <w:pStyle w:val="OasysWin"/>
                              <w:spacing w:line="0" w:lineRule="atLeast"/>
                              <w:ind w:leftChars="210" w:left="404" w:right="56" w:firstLineChars="111" w:firstLine="225"/>
                              <w:jc w:val="left"/>
                              <w:rPr>
                                <w:rFonts w:ascii="ＭＳ ゴシック" w:hAnsi="ＭＳ ゴシック"/>
                                <w:spacing w:val="0"/>
                                <w:sz w:val="22"/>
                                <w:szCs w:val="22"/>
                              </w:rPr>
                            </w:pPr>
                            <w:r w:rsidRPr="00B5188C">
                              <w:rPr>
                                <w:rFonts w:ascii="ＭＳ ゴシック" w:hAnsi="ＭＳ ゴシック" w:hint="eastAsia"/>
                                <w:spacing w:val="0"/>
                                <w:sz w:val="22"/>
                                <w:szCs w:val="22"/>
                              </w:rPr>
                              <w:t>「一般会計等」の実質</w:t>
                            </w:r>
                            <w:r w:rsidRPr="004F5C43">
                              <w:rPr>
                                <w:rFonts w:ascii="ＭＳ ゴシック" w:hAnsi="ＭＳ ゴシック" w:hint="eastAsia"/>
                                <w:spacing w:val="0"/>
                                <w:sz w:val="22"/>
                                <w:szCs w:val="22"/>
                              </w:rPr>
                              <w:t>収支は黒字となり、公営企業会計においても、いずれも実質黒字（あるいは資金剰余）となっ</w:t>
                            </w:r>
                            <w:r w:rsidRPr="00B5188C">
                              <w:rPr>
                                <w:rFonts w:ascii="ＭＳ ゴシック" w:hAnsi="ＭＳ ゴシック" w:hint="eastAsia"/>
                                <w:spacing w:val="0"/>
                                <w:sz w:val="22"/>
                                <w:szCs w:val="22"/>
                              </w:rPr>
                              <w:t>たため、「連結実質赤字比率」は該当なし。</w:t>
                            </w:r>
                          </w:p>
                          <w:p w:rsidR="00625E01" w:rsidRPr="00EF69F9" w:rsidRDefault="00625E01" w:rsidP="00B5188C">
                            <w:pPr>
                              <w:spacing w:line="0" w:lineRule="atLeast"/>
                              <w:rPr>
                                <w:color w:val="FF0000"/>
                                <w:sz w:val="16"/>
                                <w:szCs w:val="16"/>
                              </w:rPr>
                            </w:pPr>
                          </w:p>
                          <w:p w:rsidR="00625E01" w:rsidRPr="000C301F" w:rsidRDefault="00625E01" w:rsidP="00B5188C">
                            <w:pPr>
                              <w:pStyle w:val="OasysWin"/>
                              <w:wordWrap/>
                              <w:spacing w:line="0" w:lineRule="atLeast"/>
                              <w:ind w:right="1200" w:firstLineChars="200" w:firstLine="385"/>
                              <w:rPr>
                                <w:rFonts w:eastAsia="ＭＳ 明朝" w:hAnsi="ＭＳ 明朝"/>
                                <w:spacing w:val="0"/>
                                <w:sz w:val="21"/>
                                <w:szCs w:val="21"/>
                              </w:rPr>
                            </w:pPr>
                            <w:r w:rsidRPr="00EF69F9">
                              <w:rPr>
                                <w:rFonts w:eastAsia="ＭＳ 明朝" w:hAnsi="ＭＳ 明朝" w:hint="eastAsia"/>
                                <w:spacing w:val="0"/>
                                <w:sz w:val="21"/>
                                <w:szCs w:val="21"/>
                              </w:rPr>
                              <w:t>【参考】大阪府における早期健全化・財政再生基準の</w:t>
                            </w:r>
                            <w:r w:rsidRPr="000C301F">
                              <w:rPr>
                                <w:rFonts w:eastAsia="ＭＳ 明朝" w:hAnsi="ＭＳ 明朝" w:hint="eastAsia"/>
                                <w:spacing w:val="0"/>
                                <w:sz w:val="21"/>
                                <w:szCs w:val="21"/>
                              </w:rPr>
                              <w:t>該当ライン</w:t>
                            </w:r>
                          </w:p>
                          <w:p w:rsidR="00625E01" w:rsidRPr="000C301F" w:rsidRDefault="00625E01" w:rsidP="00B5188C">
                            <w:pPr>
                              <w:pStyle w:val="OasysWin"/>
                              <w:wordWrap/>
                              <w:spacing w:line="0" w:lineRule="atLeast"/>
                              <w:ind w:right="1200" w:firstLineChars="700" w:firstLine="1348"/>
                              <w:rPr>
                                <w:rFonts w:eastAsia="ＭＳ 明朝" w:hAnsi="ＭＳ 明朝"/>
                                <w:spacing w:val="0"/>
                                <w:sz w:val="21"/>
                                <w:szCs w:val="21"/>
                              </w:rPr>
                            </w:pPr>
                            <w:r w:rsidRPr="000C301F">
                              <w:rPr>
                                <w:rFonts w:eastAsia="ＭＳ 明朝" w:hAnsi="ＭＳ 明朝" w:hint="eastAsia"/>
                                <w:spacing w:val="0"/>
                                <w:sz w:val="21"/>
                                <w:szCs w:val="21"/>
                              </w:rPr>
                              <w:t>＜早期健全化＞▲１，３５６億円　　　＜財政再生＞▲２，３２５億円</w:t>
                            </w:r>
                          </w:p>
                        </w:txbxContent>
                      </wps:txbx>
                      <wps:bodyPr rot="0" vert="horz" wrap="square" lIns="74295" tIns="8890" rIns="56160"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2" o:spid="_x0000_s1033" style="position:absolute;left:0;text-align:left;margin-left:28.7pt;margin-top:2.75pt;width:464.25pt;height:78.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" fillcolor="#dbe5f1">
                <v:textbox inset="5.85pt,.7pt,1.56mm,.7pt">
                  <w:txbxContent>
                    <w:p w:rsidR="00625E01" w:rsidRPr="00EF69F9" w:rsidRDefault="00625E01" w:rsidP="00187FB4">
                      <w:pPr>
                        <w:pStyle w:val="OasysWin"/>
                        <w:spacing w:line="0" w:lineRule="atLeast"/>
                        <w:ind w:leftChars="210" w:left="404" w:right="56" w:firstLineChars="111" w:firstLine="225"/>
                        <w:jc w:val="left"/>
                        <w:rPr>
                          <w:rFonts w:ascii="ＭＳ ゴシック" w:hAnsi="ＭＳ ゴシック"/>
                          <w:spacing w:val="0"/>
                          <w:sz w:val="22"/>
                          <w:szCs w:val="22"/>
                        </w:rPr>
                      </w:pPr>
                      <w:r w:rsidRPr="00B5188C">
                        <w:rPr>
                          <w:rFonts w:ascii="ＭＳ ゴシック" w:hAnsi="ＭＳ ゴシック" w:hint="eastAsia"/>
                          <w:spacing w:val="0"/>
                          <w:sz w:val="22"/>
                          <w:szCs w:val="22"/>
                        </w:rPr>
                        <w:t>「一般会計等」の実質</w:t>
                      </w:r>
                      <w:r w:rsidRPr="004F5C43">
                        <w:rPr>
                          <w:rFonts w:ascii="ＭＳ ゴシック" w:hAnsi="ＭＳ ゴシック" w:hint="eastAsia"/>
                          <w:spacing w:val="0"/>
                          <w:sz w:val="22"/>
                          <w:szCs w:val="22"/>
                        </w:rPr>
                        <w:t>収支は黒字となり、公営企業会計においても、いずれも実質黒字（あるいは資金剰余）となっ</w:t>
                      </w:r>
                      <w:r w:rsidRPr="00B5188C">
                        <w:rPr>
                          <w:rFonts w:ascii="ＭＳ ゴシック" w:hAnsi="ＭＳ ゴシック" w:hint="eastAsia"/>
                          <w:spacing w:val="0"/>
                          <w:sz w:val="22"/>
                          <w:szCs w:val="22"/>
                        </w:rPr>
                        <w:t>たため、「連結実質赤字比率」は該当なし。</w:t>
                      </w:r>
                    </w:p>
                    <w:p w:rsidR="00625E01" w:rsidRPr="00EF69F9" w:rsidRDefault="00625E01" w:rsidP="00B5188C">
                      <w:pPr>
                        <w:spacing w:line="0" w:lineRule="atLeast"/>
                        <w:rPr>
                          <w:color w:val="FF0000"/>
                          <w:sz w:val="16"/>
                          <w:szCs w:val="16"/>
                        </w:rPr>
                      </w:pPr>
                    </w:p>
                    <w:p w:rsidR="00625E01" w:rsidRPr="000C301F" w:rsidRDefault="00625E01" w:rsidP="00B5188C">
                      <w:pPr>
                        <w:pStyle w:val="OasysWin"/>
                        <w:wordWrap/>
                        <w:spacing w:line="0" w:lineRule="atLeast"/>
                        <w:ind w:right="1200" w:firstLineChars="200" w:firstLine="385"/>
                        <w:rPr>
                          <w:rFonts w:eastAsia="ＭＳ 明朝" w:hAnsi="ＭＳ 明朝"/>
                          <w:spacing w:val="0"/>
                          <w:sz w:val="21"/>
                          <w:szCs w:val="21"/>
                        </w:rPr>
                      </w:pPr>
                      <w:r w:rsidRPr="00EF69F9">
                        <w:rPr>
                          <w:rFonts w:eastAsia="ＭＳ 明朝" w:hAnsi="ＭＳ 明朝" w:hint="eastAsia"/>
                          <w:spacing w:val="0"/>
                          <w:sz w:val="21"/>
                          <w:szCs w:val="21"/>
                        </w:rPr>
                        <w:t>【参考】大阪府における早期健全化・財政再生基準の</w:t>
                      </w:r>
                      <w:r w:rsidRPr="000C301F">
                        <w:rPr>
                          <w:rFonts w:eastAsia="ＭＳ 明朝" w:hAnsi="ＭＳ 明朝" w:hint="eastAsia"/>
                          <w:spacing w:val="0"/>
                          <w:sz w:val="21"/>
                          <w:szCs w:val="21"/>
                        </w:rPr>
                        <w:t>該当ライン</w:t>
                      </w:r>
                    </w:p>
                    <w:p w:rsidR="00625E01" w:rsidRPr="000C301F" w:rsidRDefault="00625E01" w:rsidP="00B5188C">
                      <w:pPr>
                        <w:pStyle w:val="OasysWin"/>
                        <w:wordWrap/>
                        <w:spacing w:line="0" w:lineRule="atLeast"/>
                        <w:ind w:right="1200" w:firstLineChars="700" w:firstLine="1348"/>
                        <w:rPr>
                          <w:rFonts w:eastAsia="ＭＳ 明朝" w:hAnsi="ＭＳ 明朝"/>
                          <w:spacing w:val="0"/>
                          <w:sz w:val="21"/>
                          <w:szCs w:val="21"/>
                        </w:rPr>
                      </w:pPr>
                      <w:r w:rsidRPr="000C301F">
                        <w:rPr>
                          <w:rFonts w:eastAsia="ＭＳ 明朝" w:hAnsi="ＭＳ 明朝" w:hint="eastAsia"/>
                          <w:spacing w:val="0"/>
                          <w:sz w:val="21"/>
                          <w:szCs w:val="21"/>
                        </w:rPr>
                        <w:t>＜早期健全化＞▲１，３５６億円　　　＜財政再生＞▲２，３２５億円</w:t>
                      </w:r>
                    </w:p>
                  </w:txbxContent>
                </v:textbox>
                <w10:wrap type="square"/>
              </v:roundrect>
            </w:pict>
          </mc:Fallback>
        </mc:AlternateContent>
      </w:r>
    </w:p>
    <w:p w:rsidR="00B5188C" w:rsidRPr="00B5188C" w:rsidRDefault="00B5188C" w:rsidP="00B5188C">
      <w:pPr>
        <w:rPr>
          <w:rFonts w:asciiTheme="majorEastAsia" w:eastAsiaTheme="majorEastAsia" w:hAnsiTheme="majorEastAsia"/>
          <w:sz w:val="20"/>
          <w:szCs w:val="20"/>
        </w:rPr>
      </w:pPr>
    </w:p>
    <w:p w:rsidR="00B5188C" w:rsidRPr="00B5188C" w:rsidRDefault="00B5188C" w:rsidP="00B5188C">
      <w:pPr>
        <w:rPr>
          <w:rFonts w:asciiTheme="majorEastAsia" w:eastAsiaTheme="majorEastAsia" w:hAnsiTheme="majorEastAsia"/>
          <w:sz w:val="20"/>
          <w:szCs w:val="20"/>
        </w:rPr>
      </w:pPr>
    </w:p>
    <w:p w:rsidR="00B5188C" w:rsidRPr="00B5188C" w:rsidRDefault="00B5188C" w:rsidP="00B5188C">
      <w:pPr>
        <w:rPr>
          <w:rFonts w:asciiTheme="majorEastAsia" w:eastAsiaTheme="majorEastAsia" w:hAnsiTheme="majorEastAsia"/>
          <w:sz w:val="20"/>
          <w:szCs w:val="20"/>
        </w:rPr>
      </w:pPr>
    </w:p>
    <w:p w:rsidR="00B5188C" w:rsidRPr="00B5188C" w:rsidRDefault="00B5188C" w:rsidP="00B5188C">
      <w:pPr>
        <w:rPr>
          <w:rFonts w:asciiTheme="majorEastAsia" w:eastAsiaTheme="majorEastAsia" w:hAnsiTheme="majorEastAsia"/>
          <w:sz w:val="20"/>
          <w:szCs w:val="20"/>
        </w:rPr>
      </w:pPr>
    </w:p>
    <w:p w:rsidR="00B5188C" w:rsidRDefault="00B5188C">
      <w:pPr>
        <w:widowControl/>
        <w:jc w:val="left"/>
        <w:rPr>
          <w:rFonts w:asciiTheme="majorEastAsia" w:eastAsiaTheme="majorEastAsia" w:hAnsiTheme="majorEastAsia"/>
          <w:sz w:val="20"/>
          <w:szCs w:val="20"/>
        </w:rPr>
      </w:pPr>
      <w:r>
        <w:rPr>
          <w:rFonts w:asciiTheme="majorEastAsia" w:eastAsiaTheme="majorEastAsia" w:hAnsiTheme="majorEastAsia"/>
          <w:sz w:val="20"/>
          <w:szCs w:val="20"/>
        </w:rPr>
        <w:br w:type="page"/>
      </w:r>
    </w:p>
    <w:p w:rsidR="00A831B3" w:rsidRDefault="00A831B3" w:rsidP="00B5188C">
      <w:pPr>
        <w:spacing w:line="0" w:lineRule="atLeast"/>
        <w:rPr>
          <w:rFonts w:asciiTheme="majorEastAsia" w:eastAsiaTheme="majorEastAsia" w:hAnsiTheme="majorEastAsia"/>
          <w:b/>
          <w:sz w:val="28"/>
          <w:szCs w:val="28"/>
          <w:u w:val="single"/>
        </w:rPr>
      </w:pPr>
    </w:p>
    <w:p w:rsidR="00B5188C" w:rsidRPr="00C05C53" w:rsidRDefault="00B5188C" w:rsidP="00B5188C">
      <w:pPr>
        <w:spacing w:line="0" w:lineRule="atLeast"/>
        <w:rPr>
          <w:rFonts w:asciiTheme="majorEastAsia" w:eastAsiaTheme="majorEastAsia" w:hAnsiTheme="majorEastAsia"/>
          <w:b/>
          <w:sz w:val="28"/>
          <w:szCs w:val="28"/>
          <w:u w:val="single"/>
        </w:rPr>
      </w:pPr>
      <w:r w:rsidRPr="00B23749">
        <w:rPr>
          <w:rFonts w:asciiTheme="majorEastAsia" w:eastAsiaTheme="majorEastAsia" w:hAnsiTheme="majorEastAsia" w:hint="eastAsia"/>
          <w:b/>
          <w:sz w:val="28"/>
          <w:szCs w:val="28"/>
          <w:u w:val="single"/>
        </w:rPr>
        <w:t>≪</w:t>
      </w:r>
      <w:r w:rsidRPr="00B5188C">
        <w:rPr>
          <w:rFonts w:asciiTheme="majorEastAsia" w:eastAsiaTheme="majorEastAsia" w:hAnsiTheme="majorEastAsia" w:hint="eastAsia"/>
          <w:b/>
          <w:sz w:val="28"/>
          <w:szCs w:val="28"/>
          <w:u w:val="single"/>
        </w:rPr>
        <w:t>実質公債</w:t>
      </w:r>
      <w:r w:rsidRPr="00C05C53">
        <w:rPr>
          <w:rFonts w:asciiTheme="majorEastAsia" w:eastAsiaTheme="majorEastAsia" w:hAnsiTheme="majorEastAsia" w:hint="eastAsia"/>
          <w:b/>
          <w:sz w:val="28"/>
          <w:szCs w:val="28"/>
          <w:u w:val="single"/>
        </w:rPr>
        <w:t>費比率　１８．</w:t>
      </w:r>
      <w:r w:rsidR="00C05C53" w:rsidRPr="00C05C53">
        <w:rPr>
          <w:rFonts w:asciiTheme="majorEastAsia" w:eastAsiaTheme="majorEastAsia" w:hAnsiTheme="majorEastAsia" w:hint="eastAsia"/>
          <w:b/>
          <w:sz w:val="28"/>
          <w:szCs w:val="28"/>
          <w:u w:val="single"/>
        </w:rPr>
        <w:t>１</w:t>
      </w:r>
      <w:r w:rsidRPr="00C05C53">
        <w:rPr>
          <w:rFonts w:asciiTheme="majorEastAsia" w:eastAsiaTheme="majorEastAsia" w:hAnsiTheme="majorEastAsia" w:hint="eastAsia"/>
          <w:b/>
          <w:sz w:val="28"/>
          <w:szCs w:val="28"/>
          <w:u w:val="single"/>
        </w:rPr>
        <w:t>％ ≫</w:t>
      </w:r>
    </w:p>
    <w:p w:rsidR="00B5188C" w:rsidRPr="00B23749" w:rsidRDefault="00B5188C" w:rsidP="00B5188C">
      <w:pPr>
        <w:spacing w:line="0" w:lineRule="atLeast"/>
        <w:rPr>
          <w:rFonts w:asciiTheme="majorEastAsia" w:eastAsiaTheme="majorEastAsia" w:hAnsiTheme="majorEastAsia"/>
          <w:sz w:val="20"/>
          <w:szCs w:val="20"/>
        </w:rPr>
      </w:pPr>
    </w:p>
    <w:p w:rsidR="00B5188C" w:rsidRPr="002D2E6C" w:rsidRDefault="00B5188C" w:rsidP="00B5188C">
      <w:pPr>
        <w:spacing w:line="0" w:lineRule="atLeast"/>
        <w:ind w:leftChars="181" w:left="348" w:firstLineChars="8" w:firstLine="15"/>
        <w:rPr>
          <w:rFonts w:asciiTheme="minorEastAsia" w:hAnsiTheme="minorEastAsia"/>
          <w:sz w:val="20"/>
          <w:szCs w:val="20"/>
        </w:rPr>
      </w:pPr>
      <w:r w:rsidRPr="002D2E6C">
        <w:rPr>
          <w:rFonts w:asciiTheme="minorEastAsia" w:hAnsiTheme="minorEastAsia" w:hint="eastAsia"/>
          <w:sz w:val="20"/>
          <w:szCs w:val="20"/>
        </w:rPr>
        <w:t>【趣旨】</w:t>
      </w:r>
      <w:r w:rsidR="00B70E6D" w:rsidRPr="002D2E6C">
        <w:rPr>
          <w:rFonts w:asciiTheme="minorEastAsia" w:hAnsiTheme="minorEastAsia" w:hint="eastAsia"/>
          <w:sz w:val="20"/>
          <w:szCs w:val="20"/>
        </w:rPr>
        <w:t xml:space="preserve">　</w:t>
      </w:r>
      <w:r w:rsidRPr="002D2E6C">
        <w:rPr>
          <w:rFonts w:asciiTheme="minorEastAsia" w:hAnsiTheme="minorEastAsia" w:hint="eastAsia"/>
          <w:sz w:val="20"/>
          <w:szCs w:val="20"/>
        </w:rPr>
        <w:t>一般会計等が負担する元利償還金及び準元利償還金の標準財政規模に対する比率</w:t>
      </w:r>
    </w:p>
    <w:p w:rsidR="00B5188C" w:rsidRPr="002D2E6C" w:rsidRDefault="00B5188C" w:rsidP="00BF296B">
      <w:pPr>
        <w:ind w:leftChars="181" w:left="348" w:firstLineChars="8" w:firstLine="15"/>
        <w:jc w:val="left"/>
        <w:rPr>
          <w:rFonts w:asciiTheme="minorEastAsia" w:hAnsiTheme="minorEastAsia"/>
          <w:sz w:val="20"/>
          <w:szCs w:val="20"/>
        </w:rPr>
      </w:pPr>
      <w:r w:rsidRPr="002D2E6C">
        <w:rPr>
          <w:rFonts w:asciiTheme="minorEastAsia" w:hAnsiTheme="minorEastAsia" w:hint="eastAsia"/>
          <w:sz w:val="20"/>
          <w:szCs w:val="20"/>
        </w:rPr>
        <w:t>【基準】</w:t>
      </w:r>
      <w:r w:rsidR="00B70E6D" w:rsidRPr="002D2E6C">
        <w:rPr>
          <w:rFonts w:asciiTheme="minorEastAsia" w:hAnsiTheme="minorEastAsia" w:hint="eastAsia"/>
          <w:sz w:val="20"/>
          <w:szCs w:val="20"/>
        </w:rPr>
        <w:t xml:space="preserve">　</w:t>
      </w:r>
      <w:r w:rsidRPr="002D2E6C">
        <w:rPr>
          <w:rFonts w:asciiTheme="minorEastAsia" w:hAnsiTheme="minorEastAsia" w:hint="eastAsia"/>
          <w:sz w:val="20"/>
          <w:szCs w:val="20"/>
        </w:rPr>
        <w:t>早期健全化基準　２５％　　財政再生基準　３５％</w:t>
      </w:r>
    </w:p>
    <w:tbl>
      <w:tblPr>
        <w:tblStyle w:val="a3"/>
        <w:tblpPr w:leftFromText="142" w:rightFromText="142" w:vertAnchor="text" w:horzAnchor="margin" w:tblpX="500" w:tblpY="130"/>
        <w:tblW w:w="0" w:type="auto"/>
        <w:tblBorders>
          <w:top w:val="none" w:sz="0" w:space="0" w:color="auto"/>
          <w:left w:val="none" w:sz="0" w:space="0" w:color="auto"/>
          <w:bottom w:val="none" w:sz="0" w:space="0" w:color="auto"/>
          <w:right w:val="none" w:sz="0" w:space="0" w:color="auto"/>
          <w:insideV w:val="none" w:sz="0" w:space="0" w:color="auto"/>
        </w:tblBorders>
        <w:shd w:val="clear" w:color="auto" w:fill="CCFFFF"/>
        <w:tblLook w:val="04A0" w:firstRow="1" w:lastRow="0" w:firstColumn="1" w:lastColumn="0" w:noHBand="0" w:noVBand="1"/>
      </w:tblPr>
      <w:tblGrid>
        <w:gridCol w:w="1985"/>
        <w:gridCol w:w="6412"/>
        <w:gridCol w:w="992"/>
      </w:tblGrid>
      <w:tr w:rsidR="00330508" w:rsidRPr="00FB7F98" w:rsidTr="00A831B3">
        <w:trPr>
          <w:trHeight w:val="421"/>
        </w:trPr>
        <w:tc>
          <w:tcPr>
            <w:tcW w:w="1985" w:type="dxa"/>
            <w:vMerge w:val="restart"/>
            <w:shd w:val="clear" w:color="auto" w:fill="CCFFFF"/>
            <w:vAlign w:val="center"/>
          </w:tcPr>
          <w:p w:rsidR="00330508" w:rsidRPr="00FB7F98" w:rsidRDefault="00330508" w:rsidP="00A831B3">
            <w:pPr>
              <w:spacing w:line="0" w:lineRule="atLeast"/>
              <w:jc w:val="right"/>
              <w:rPr>
                <w:rFonts w:asciiTheme="majorEastAsia" w:eastAsiaTheme="majorEastAsia" w:hAnsiTheme="majorEastAsia"/>
                <w:sz w:val="20"/>
                <w:szCs w:val="20"/>
              </w:rPr>
            </w:pPr>
            <w:r w:rsidRPr="00FB7F98">
              <w:rPr>
                <w:rFonts w:asciiTheme="majorEastAsia" w:eastAsiaTheme="majorEastAsia" w:hAnsiTheme="majorEastAsia" w:hint="eastAsia"/>
                <w:b/>
                <w:sz w:val="20"/>
                <w:szCs w:val="20"/>
              </w:rPr>
              <w:t>実質公債費比率</w:t>
            </w:r>
            <w:r w:rsidRPr="00FB7F98">
              <w:rPr>
                <w:rFonts w:asciiTheme="majorEastAsia" w:eastAsiaTheme="majorEastAsia" w:hAnsiTheme="majorEastAsia" w:hint="eastAsia"/>
                <w:sz w:val="20"/>
                <w:szCs w:val="20"/>
              </w:rPr>
              <w:t xml:space="preserve">　＝</w:t>
            </w:r>
          </w:p>
        </w:tc>
        <w:tc>
          <w:tcPr>
            <w:tcW w:w="6412" w:type="dxa"/>
            <w:tcBorders>
              <w:right w:val="nil"/>
            </w:tcBorders>
            <w:shd w:val="clear" w:color="auto" w:fill="CCFFFF"/>
            <w:vAlign w:val="bottom"/>
          </w:tcPr>
          <w:p w:rsidR="00330508" w:rsidRPr="00FB7F98" w:rsidRDefault="00330508" w:rsidP="00A831B3">
            <w:pPr>
              <w:pStyle w:val="a4"/>
              <w:numPr>
                <w:ilvl w:val="0"/>
                <w:numId w:val="10"/>
              </w:numPr>
              <w:spacing w:line="0" w:lineRule="atLeast"/>
              <w:ind w:leftChars="0"/>
              <w:jc w:val="left"/>
              <w:rPr>
                <w:rFonts w:asciiTheme="majorEastAsia" w:eastAsiaTheme="majorEastAsia" w:hAnsiTheme="majorEastAsia"/>
                <w:sz w:val="20"/>
                <w:szCs w:val="20"/>
              </w:rPr>
            </w:pPr>
            <w:r w:rsidRPr="00FB7F98">
              <w:rPr>
                <w:rFonts w:asciiTheme="majorEastAsia" w:eastAsiaTheme="majorEastAsia" w:hAnsiTheme="majorEastAsia" w:hint="eastAsia"/>
                <w:sz w:val="20"/>
                <w:szCs w:val="20"/>
              </w:rPr>
              <w:t>地方債の元利償還金＋②準元利償還金）－</w:t>
            </w:r>
          </w:p>
          <w:p w:rsidR="00330508" w:rsidRPr="00FB7F98" w:rsidRDefault="00D80D19" w:rsidP="00A831B3">
            <w:pPr>
              <w:pStyle w:val="a4"/>
              <w:numPr>
                <w:ilvl w:val="0"/>
                <w:numId w:val="11"/>
              </w:numPr>
              <w:spacing w:line="0" w:lineRule="atLeast"/>
              <w:ind w:leftChars="0"/>
              <w:jc w:val="left"/>
              <w:rPr>
                <w:rFonts w:asciiTheme="majorEastAsia" w:eastAsiaTheme="majorEastAsia" w:hAnsiTheme="majorEastAsia"/>
                <w:sz w:val="20"/>
                <w:szCs w:val="20"/>
              </w:rPr>
            </w:pPr>
            <w:r>
              <w:rPr>
                <w:rFonts w:asciiTheme="majorEastAsia" w:eastAsiaTheme="majorEastAsia" w:hAnsiTheme="majorEastAsia" w:hint="eastAsia"/>
                <w:sz w:val="20"/>
                <w:szCs w:val="20"/>
              </w:rPr>
              <w:t>特定</w:t>
            </w:r>
            <w:r w:rsidR="00330508" w:rsidRPr="00FB7F98">
              <w:rPr>
                <w:rFonts w:asciiTheme="majorEastAsia" w:eastAsiaTheme="majorEastAsia" w:hAnsiTheme="majorEastAsia" w:hint="eastAsia"/>
                <w:sz w:val="20"/>
                <w:szCs w:val="20"/>
              </w:rPr>
              <w:t>財源＋④元利償還金･準元利償還金に係る基準財政需要額算入額）</w:t>
            </w:r>
          </w:p>
        </w:tc>
        <w:tc>
          <w:tcPr>
            <w:tcW w:w="992" w:type="dxa"/>
            <w:vMerge w:val="restart"/>
            <w:tcBorders>
              <w:left w:val="nil"/>
            </w:tcBorders>
            <w:shd w:val="clear" w:color="auto" w:fill="CCFFFF"/>
            <w:vAlign w:val="center"/>
          </w:tcPr>
          <w:p w:rsidR="00330508" w:rsidRPr="00FB7F98" w:rsidRDefault="00330508" w:rsidP="00A831B3">
            <w:pPr>
              <w:spacing w:line="0" w:lineRule="atLeast"/>
              <w:ind w:rightChars="-20" w:right="-39"/>
              <w:rPr>
                <w:rFonts w:asciiTheme="majorEastAsia" w:eastAsiaTheme="majorEastAsia" w:hAnsiTheme="majorEastAsia"/>
                <w:sz w:val="20"/>
                <w:szCs w:val="20"/>
              </w:rPr>
            </w:pPr>
            <w:r w:rsidRPr="00FB7F98">
              <w:rPr>
                <w:rFonts w:asciiTheme="majorEastAsia" w:eastAsiaTheme="majorEastAsia" w:hAnsiTheme="majorEastAsia" w:hint="eastAsia"/>
                <w:sz w:val="20"/>
                <w:szCs w:val="20"/>
              </w:rPr>
              <w:t>の３か年</w:t>
            </w:r>
          </w:p>
          <w:p w:rsidR="00330508" w:rsidRPr="00FB7F98" w:rsidRDefault="00330508" w:rsidP="00C03E12">
            <w:pPr>
              <w:spacing w:line="200" w:lineRule="exact"/>
              <w:jc w:val="right"/>
              <w:rPr>
                <w:rFonts w:asciiTheme="majorEastAsia" w:eastAsiaTheme="majorEastAsia" w:hAnsiTheme="majorEastAsia"/>
                <w:sz w:val="20"/>
                <w:szCs w:val="20"/>
              </w:rPr>
            </w:pPr>
            <w:r w:rsidRPr="00FB7F98">
              <w:rPr>
                <w:rFonts w:asciiTheme="majorEastAsia" w:eastAsiaTheme="majorEastAsia" w:hAnsiTheme="majorEastAsia" w:hint="eastAsia"/>
                <w:sz w:val="20"/>
                <w:szCs w:val="20"/>
              </w:rPr>
              <w:t>平均</w:t>
            </w:r>
          </w:p>
        </w:tc>
      </w:tr>
      <w:tr w:rsidR="00330508" w:rsidRPr="00FB7F98" w:rsidTr="00A831B3">
        <w:trPr>
          <w:trHeight w:val="421"/>
        </w:trPr>
        <w:tc>
          <w:tcPr>
            <w:tcW w:w="1985" w:type="dxa"/>
            <w:vMerge/>
            <w:shd w:val="clear" w:color="auto" w:fill="CCFFFF"/>
            <w:vAlign w:val="center"/>
          </w:tcPr>
          <w:p w:rsidR="00330508" w:rsidRPr="00FB7F98" w:rsidRDefault="00330508" w:rsidP="00A831B3">
            <w:pPr>
              <w:spacing w:line="0" w:lineRule="atLeast"/>
              <w:jc w:val="center"/>
              <w:rPr>
                <w:rFonts w:asciiTheme="majorEastAsia" w:eastAsiaTheme="majorEastAsia" w:hAnsiTheme="majorEastAsia"/>
                <w:sz w:val="20"/>
                <w:szCs w:val="20"/>
              </w:rPr>
            </w:pPr>
          </w:p>
        </w:tc>
        <w:tc>
          <w:tcPr>
            <w:tcW w:w="6412" w:type="dxa"/>
            <w:tcBorders>
              <w:right w:val="nil"/>
            </w:tcBorders>
            <w:shd w:val="clear" w:color="auto" w:fill="CCFFFF"/>
          </w:tcPr>
          <w:p w:rsidR="00330508" w:rsidRPr="00FB7F98" w:rsidRDefault="00330508" w:rsidP="00A831B3">
            <w:pPr>
              <w:spacing w:line="0" w:lineRule="atLeast"/>
              <w:ind w:firstLineChars="106" w:firstLine="193"/>
              <w:jc w:val="left"/>
              <w:rPr>
                <w:rFonts w:asciiTheme="majorEastAsia" w:eastAsiaTheme="majorEastAsia" w:hAnsiTheme="majorEastAsia"/>
                <w:sz w:val="20"/>
                <w:szCs w:val="20"/>
              </w:rPr>
            </w:pPr>
            <w:r w:rsidRPr="00FB7F98">
              <w:rPr>
                <w:rFonts w:asciiTheme="majorEastAsia" w:eastAsiaTheme="majorEastAsia" w:hAnsiTheme="majorEastAsia" w:hint="eastAsia"/>
                <w:sz w:val="20"/>
                <w:szCs w:val="20"/>
              </w:rPr>
              <w:t>⑤標準財政規模－</w:t>
            </w:r>
          </w:p>
          <w:p w:rsidR="00330508" w:rsidRPr="00FB7F98" w:rsidRDefault="00330508" w:rsidP="00A831B3">
            <w:pPr>
              <w:pStyle w:val="a4"/>
              <w:numPr>
                <w:ilvl w:val="0"/>
                <w:numId w:val="11"/>
              </w:numPr>
              <w:spacing w:line="0" w:lineRule="atLeast"/>
              <w:ind w:leftChars="0"/>
              <w:jc w:val="center"/>
              <w:rPr>
                <w:rFonts w:asciiTheme="majorEastAsia" w:eastAsiaTheme="majorEastAsia" w:hAnsiTheme="majorEastAsia"/>
                <w:sz w:val="20"/>
                <w:szCs w:val="20"/>
              </w:rPr>
            </w:pPr>
            <w:r w:rsidRPr="00FB7F98">
              <w:rPr>
                <w:rFonts w:asciiTheme="majorEastAsia" w:eastAsiaTheme="majorEastAsia" w:hAnsiTheme="majorEastAsia" w:hint="eastAsia"/>
                <w:sz w:val="20"/>
                <w:szCs w:val="20"/>
              </w:rPr>
              <w:t>元利償還金･準元利償還金に係る基準財政需要額算入額）</w:t>
            </w:r>
          </w:p>
        </w:tc>
        <w:tc>
          <w:tcPr>
            <w:tcW w:w="992" w:type="dxa"/>
            <w:vMerge/>
            <w:tcBorders>
              <w:left w:val="nil"/>
            </w:tcBorders>
            <w:shd w:val="clear" w:color="auto" w:fill="CCFFFF"/>
          </w:tcPr>
          <w:p w:rsidR="00330508" w:rsidRPr="00FB7F98" w:rsidRDefault="00330508" w:rsidP="00A831B3">
            <w:pPr>
              <w:spacing w:line="0" w:lineRule="atLeast"/>
              <w:jc w:val="center"/>
              <w:rPr>
                <w:rFonts w:asciiTheme="majorEastAsia" w:eastAsiaTheme="majorEastAsia" w:hAnsiTheme="majorEastAsia"/>
                <w:sz w:val="20"/>
                <w:szCs w:val="20"/>
              </w:rPr>
            </w:pPr>
          </w:p>
        </w:tc>
      </w:tr>
    </w:tbl>
    <w:p w:rsidR="00330508" w:rsidRPr="00FB7F98" w:rsidRDefault="00330508" w:rsidP="00B5188C">
      <w:pPr>
        <w:spacing w:line="0" w:lineRule="atLeast"/>
        <w:ind w:leftChars="181" w:left="348" w:firstLineChars="8" w:firstLine="15"/>
        <w:jc w:val="left"/>
        <w:rPr>
          <w:rFonts w:asciiTheme="minorEastAsia" w:hAnsiTheme="minorEastAsia"/>
          <w:sz w:val="20"/>
          <w:szCs w:val="20"/>
        </w:rPr>
      </w:pPr>
    </w:p>
    <w:p w:rsidR="00330508" w:rsidRPr="002D2E6C" w:rsidRDefault="00330508" w:rsidP="00330508">
      <w:pPr>
        <w:spacing w:line="0" w:lineRule="atLeast"/>
        <w:ind w:firstLineChars="300" w:firstLine="548"/>
        <w:rPr>
          <w:rFonts w:asciiTheme="minorEastAsia" w:hAnsiTheme="minorEastAsia"/>
          <w:sz w:val="20"/>
          <w:szCs w:val="20"/>
        </w:rPr>
      </w:pPr>
      <w:r w:rsidRPr="002D2E6C">
        <w:rPr>
          <w:rFonts w:asciiTheme="minorEastAsia" w:hAnsiTheme="minorEastAsia" w:hint="eastAsia"/>
          <w:sz w:val="20"/>
          <w:szCs w:val="20"/>
        </w:rPr>
        <w:t>②「準元利償還金」の内容</w:t>
      </w:r>
    </w:p>
    <w:p w:rsidR="00330508" w:rsidRPr="002D2E6C" w:rsidRDefault="00330508" w:rsidP="00330508">
      <w:pPr>
        <w:pStyle w:val="a4"/>
        <w:numPr>
          <w:ilvl w:val="0"/>
          <w:numId w:val="4"/>
        </w:numPr>
        <w:spacing w:line="0" w:lineRule="atLeast"/>
        <w:ind w:leftChars="0" w:left="993" w:hanging="284"/>
        <w:rPr>
          <w:rFonts w:asciiTheme="minorEastAsia" w:hAnsiTheme="minorEastAsia"/>
          <w:sz w:val="20"/>
          <w:szCs w:val="20"/>
        </w:rPr>
      </w:pPr>
      <w:r w:rsidRPr="002D2E6C">
        <w:rPr>
          <w:rFonts w:asciiTheme="minorEastAsia" w:hAnsiTheme="minorEastAsia" w:hint="eastAsia"/>
          <w:sz w:val="20"/>
          <w:szCs w:val="20"/>
        </w:rPr>
        <w:t>満期一括償還地方債について、償還期間を３０年とする元金均等年賦償還をした場合の１年あたりの</w:t>
      </w:r>
      <w:r w:rsidRPr="002D2E6C">
        <w:rPr>
          <w:rFonts w:asciiTheme="minorEastAsia" w:hAnsiTheme="minorEastAsia"/>
          <w:sz w:val="20"/>
          <w:szCs w:val="20"/>
        </w:rPr>
        <w:br/>
      </w:r>
      <w:r w:rsidRPr="002D2E6C">
        <w:rPr>
          <w:rFonts w:asciiTheme="minorEastAsia" w:hAnsiTheme="minorEastAsia" w:hint="eastAsia"/>
          <w:sz w:val="20"/>
          <w:szCs w:val="20"/>
        </w:rPr>
        <w:t>元金償還金相当額</w:t>
      </w:r>
    </w:p>
    <w:p w:rsidR="00330508" w:rsidRPr="002D2E6C" w:rsidRDefault="00330508" w:rsidP="00330508">
      <w:pPr>
        <w:pStyle w:val="a4"/>
        <w:numPr>
          <w:ilvl w:val="0"/>
          <w:numId w:val="4"/>
        </w:numPr>
        <w:spacing w:line="0" w:lineRule="atLeast"/>
        <w:ind w:leftChars="0" w:left="993" w:hanging="284"/>
        <w:rPr>
          <w:rFonts w:asciiTheme="minorEastAsia" w:hAnsiTheme="minorEastAsia"/>
          <w:sz w:val="20"/>
          <w:szCs w:val="20"/>
        </w:rPr>
      </w:pPr>
      <w:r w:rsidRPr="002D2E6C">
        <w:rPr>
          <w:rFonts w:asciiTheme="minorEastAsia" w:hAnsiTheme="minorEastAsia" w:hint="eastAsia"/>
          <w:sz w:val="20"/>
          <w:szCs w:val="20"/>
        </w:rPr>
        <w:t>一般会計等から一般会計等以外の特別会計への繰出金のうち、公営企業債の償還の財源に充てたと</w:t>
      </w:r>
      <w:r w:rsidRPr="002D2E6C">
        <w:rPr>
          <w:rFonts w:asciiTheme="minorEastAsia" w:hAnsiTheme="minorEastAsia"/>
          <w:sz w:val="20"/>
          <w:szCs w:val="20"/>
        </w:rPr>
        <w:br/>
      </w:r>
      <w:r w:rsidRPr="002D2E6C">
        <w:rPr>
          <w:rFonts w:asciiTheme="minorEastAsia" w:hAnsiTheme="minorEastAsia" w:hint="eastAsia"/>
          <w:sz w:val="20"/>
          <w:szCs w:val="20"/>
        </w:rPr>
        <w:t>認められるもの</w:t>
      </w:r>
    </w:p>
    <w:p w:rsidR="00330508" w:rsidRPr="002D2E6C" w:rsidRDefault="00330508" w:rsidP="00330508">
      <w:pPr>
        <w:pStyle w:val="a4"/>
        <w:numPr>
          <w:ilvl w:val="0"/>
          <w:numId w:val="4"/>
        </w:numPr>
        <w:spacing w:line="0" w:lineRule="atLeast"/>
        <w:ind w:leftChars="0" w:left="993" w:hanging="284"/>
        <w:rPr>
          <w:rFonts w:asciiTheme="minorEastAsia" w:hAnsiTheme="minorEastAsia"/>
          <w:sz w:val="20"/>
          <w:szCs w:val="20"/>
        </w:rPr>
      </w:pPr>
      <w:r w:rsidRPr="002D2E6C">
        <w:rPr>
          <w:rFonts w:asciiTheme="minorEastAsia" w:hAnsiTheme="minorEastAsia" w:hint="eastAsia"/>
          <w:sz w:val="20"/>
          <w:szCs w:val="20"/>
        </w:rPr>
        <w:t>債務負担行為に基づく支出のうち公債費に準ずるもの</w:t>
      </w:r>
    </w:p>
    <w:p w:rsidR="00B5188C" w:rsidRPr="002D2E6C" w:rsidRDefault="00330508" w:rsidP="00330508">
      <w:pPr>
        <w:pStyle w:val="a4"/>
        <w:numPr>
          <w:ilvl w:val="0"/>
          <w:numId w:val="4"/>
        </w:numPr>
        <w:spacing w:line="0" w:lineRule="atLeast"/>
        <w:ind w:leftChars="0" w:left="993" w:hanging="284"/>
        <w:rPr>
          <w:rFonts w:asciiTheme="minorEastAsia" w:hAnsiTheme="minorEastAsia"/>
          <w:sz w:val="20"/>
          <w:szCs w:val="20"/>
        </w:rPr>
      </w:pPr>
      <w:r w:rsidRPr="002D2E6C">
        <w:rPr>
          <w:rFonts w:asciiTheme="minorEastAsia" w:hAnsiTheme="minorEastAsia" w:hint="eastAsia"/>
          <w:sz w:val="20"/>
          <w:szCs w:val="20"/>
        </w:rPr>
        <w:t>一時借入金の利子</w:t>
      </w:r>
    </w:p>
    <w:p w:rsidR="00B5188C" w:rsidRPr="00BF296B" w:rsidRDefault="007447E3" w:rsidP="00AF4E70">
      <w:pPr>
        <w:spacing w:line="0" w:lineRule="atLeast"/>
        <w:ind w:rightChars="365" w:right="703"/>
        <w:jc w:val="right"/>
        <w:rPr>
          <w:rFonts w:asciiTheme="minorEastAsia" w:hAnsiTheme="minorEastAsia"/>
          <w:sz w:val="18"/>
          <w:szCs w:val="18"/>
        </w:rPr>
      </w:pPr>
      <w:r w:rsidRPr="00BF296B">
        <w:rPr>
          <w:rFonts w:asciiTheme="minorEastAsia" w:hAnsiTheme="minorEastAsia" w:hint="eastAsia"/>
          <w:sz w:val="18"/>
          <w:szCs w:val="18"/>
        </w:rPr>
        <w:t>【単位：百万円】</w:t>
      </w:r>
    </w:p>
    <w:tbl>
      <w:tblPr>
        <w:tblStyle w:val="a3"/>
        <w:tblW w:w="0" w:type="auto"/>
        <w:jc w:val="center"/>
        <w:tblLayout w:type="fixed"/>
        <w:tblLook w:val="04A0" w:firstRow="1" w:lastRow="0" w:firstColumn="1" w:lastColumn="0" w:noHBand="0" w:noVBand="1"/>
      </w:tblPr>
      <w:tblGrid>
        <w:gridCol w:w="3960"/>
        <w:gridCol w:w="1673"/>
        <w:gridCol w:w="1673"/>
        <w:gridCol w:w="1674"/>
      </w:tblGrid>
      <w:tr w:rsidR="007447E3" w:rsidRPr="007447E3" w:rsidTr="00AF4E70">
        <w:trPr>
          <w:trHeight w:val="495"/>
          <w:jc w:val="center"/>
        </w:trPr>
        <w:tc>
          <w:tcPr>
            <w:tcW w:w="3960" w:type="dxa"/>
            <w:tcBorders>
              <w:bottom w:val="double" w:sz="4" w:space="0" w:color="auto"/>
              <w:right w:val="double" w:sz="4" w:space="0" w:color="auto"/>
            </w:tcBorders>
            <w:noWrap/>
            <w:vAlign w:val="center"/>
            <w:hideMark/>
          </w:tcPr>
          <w:p w:rsidR="007447E3" w:rsidRPr="00A831B3" w:rsidRDefault="007447E3" w:rsidP="007447E3">
            <w:pPr>
              <w:spacing w:line="0" w:lineRule="atLeast"/>
              <w:jc w:val="center"/>
              <w:rPr>
                <w:rFonts w:asciiTheme="minorEastAsia" w:hAnsiTheme="minorEastAsia"/>
                <w:sz w:val="20"/>
                <w:szCs w:val="20"/>
              </w:rPr>
            </w:pPr>
          </w:p>
        </w:tc>
        <w:tc>
          <w:tcPr>
            <w:tcW w:w="1673" w:type="dxa"/>
            <w:tcBorders>
              <w:left w:val="double" w:sz="4" w:space="0" w:color="auto"/>
              <w:bottom w:val="double" w:sz="4" w:space="0" w:color="auto"/>
            </w:tcBorders>
            <w:vAlign w:val="center"/>
            <w:hideMark/>
          </w:tcPr>
          <w:p w:rsidR="007447E3" w:rsidRPr="00A831B3" w:rsidRDefault="007447E3" w:rsidP="007447E3">
            <w:pPr>
              <w:spacing w:line="0" w:lineRule="atLeast"/>
              <w:jc w:val="center"/>
              <w:rPr>
                <w:rFonts w:asciiTheme="minorEastAsia" w:hAnsiTheme="minorEastAsia"/>
                <w:sz w:val="20"/>
                <w:szCs w:val="20"/>
              </w:rPr>
            </w:pPr>
            <w:r w:rsidRPr="00A831B3">
              <w:rPr>
                <w:rFonts w:asciiTheme="minorEastAsia" w:hAnsiTheme="minorEastAsia" w:hint="eastAsia"/>
                <w:sz w:val="20"/>
                <w:szCs w:val="20"/>
              </w:rPr>
              <w:t>平成24年度</w:t>
            </w:r>
          </w:p>
        </w:tc>
        <w:tc>
          <w:tcPr>
            <w:tcW w:w="1673" w:type="dxa"/>
            <w:tcBorders>
              <w:bottom w:val="double" w:sz="4" w:space="0" w:color="auto"/>
            </w:tcBorders>
            <w:vAlign w:val="center"/>
            <w:hideMark/>
          </w:tcPr>
          <w:p w:rsidR="007447E3" w:rsidRPr="00A831B3" w:rsidRDefault="007447E3" w:rsidP="007447E3">
            <w:pPr>
              <w:spacing w:line="0" w:lineRule="atLeast"/>
              <w:jc w:val="center"/>
              <w:rPr>
                <w:rFonts w:asciiTheme="minorEastAsia" w:hAnsiTheme="minorEastAsia"/>
                <w:sz w:val="20"/>
                <w:szCs w:val="20"/>
              </w:rPr>
            </w:pPr>
            <w:r w:rsidRPr="00A831B3">
              <w:rPr>
                <w:rFonts w:asciiTheme="minorEastAsia" w:hAnsiTheme="minorEastAsia" w:hint="eastAsia"/>
                <w:sz w:val="20"/>
                <w:szCs w:val="20"/>
              </w:rPr>
              <w:t>平成23年度</w:t>
            </w:r>
          </w:p>
        </w:tc>
        <w:tc>
          <w:tcPr>
            <w:tcW w:w="1674" w:type="dxa"/>
            <w:tcBorders>
              <w:bottom w:val="double" w:sz="4" w:space="0" w:color="auto"/>
            </w:tcBorders>
            <w:vAlign w:val="center"/>
            <w:hideMark/>
          </w:tcPr>
          <w:p w:rsidR="007447E3" w:rsidRPr="00A831B3" w:rsidRDefault="007447E3" w:rsidP="007447E3">
            <w:pPr>
              <w:spacing w:line="0" w:lineRule="atLeast"/>
              <w:jc w:val="center"/>
              <w:rPr>
                <w:rFonts w:asciiTheme="minorEastAsia" w:hAnsiTheme="minorEastAsia"/>
                <w:sz w:val="20"/>
                <w:szCs w:val="20"/>
              </w:rPr>
            </w:pPr>
            <w:r w:rsidRPr="00A831B3">
              <w:rPr>
                <w:rFonts w:asciiTheme="minorEastAsia" w:hAnsiTheme="minorEastAsia" w:hint="eastAsia"/>
                <w:sz w:val="20"/>
                <w:szCs w:val="20"/>
              </w:rPr>
              <w:t>平成22年度</w:t>
            </w:r>
          </w:p>
        </w:tc>
      </w:tr>
      <w:tr w:rsidR="007447E3" w:rsidRPr="007447E3" w:rsidTr="00697BE7">
        <w:trPr>
          <w:trHeight w:val="565"/>
          <w:jc w:val="center"/>
        </w:trPr>
        <w:tc>
          <w:tcPr>
            <w:tcW w:w="3960" w:type="dxa"/>
            <w:tcBorders>
              <w:top w:val="double" w:sz="4" w:space="0" w:color="auto"/>
              <w:right w:val="double" w:sz="4" w:space="0" w:color="auto"/>
            </w:tcBorders>
            <w:vAlign w:val="center"/>
            <w:hideMark/>
          </w:tcPr>
          <w:p w:rsidR="007447E3" w:rsidRPr="0093033D" w:rsidRDefault="0093033D" w:rsidP="0093033D">
            <w:pPr>
              <w:spacing w:line="240" w:lineRule="exact"/>
              <w:rPr>
                <w:rFonts w:asciiTheme="minorEastAsia" w:hAnsiTheme="minorEastAsia"/>
                <w:sz w:val="20"/>
                <w:szCs w:val="20"/>
              </w:rPr>
            </w:pPr>
            <w:r>
              <w:rPr>
                <w:rFonts w:asciiTheme="minorEastAsia" w:hAnsiTheme="minorEastAsia" w:hint="eastAsia"/>
                <w:sz w:val="20"/>
                <w:szCs w:val="20"/>
              </w:rPr>
              <w:t>①</w:t>
            </w:r>
            <w:r w:rsidRPr="00A831B3">
              <w:rPr>
                <w:rFonts w:asciiTheme="minorEastAsia" w:hAnsiTheme="minorEastAsia" w:hint="eastAsia"/>
                <w:sz w:val="20"/>
                <w:szCs w:val="20"/>
              </w:rPr>
              <w:t xml:space="preserve">　</w:t>
            </w:r>
            <w:r w:rsidR="007447E3" w:rsidRPr="0093033D">
              <w:rPr>
                <w:rFonts w:asciiTheme="minorEastAsia" w:hAnsiTheme="minorEastAsia" w:hint="eastAsia"/>
                <w:sz w:val="20"/>
                <w:szCs w:val="20"/>
              </w:rPr>
              <w:t>地方債の元利償還金</w:t>
            </w:r>
          </w:p>
        </w:tc>
        <w:tc>
          <w:tcPr>
            <w:tcW w:w="1673" w:type="dxa"/>
            <w:tcBorders>
              <w:top w:val="double" w:sz="4" w:space="0" w:color="auto"/>
              <w:left w:val="double" w:sz="4" w:space="0" w:color="auto"/>
            </w:tcBorders>
            <w:noWrap/>
            <w:vAlign w:val="center"/>
            <w:hideMark/>
          </w:tcPr>
          <w:p w:rsidR="007447E3" w:rsidRPr="00A831B3" w:rsidRDefault="00EE220C" w:rsidP="007447E3">
            <w:pPr>
              <w:spacing w:line="0" w:lineRule="atLeast"/>
              <w:ind w:rightChars="91" w:right="175"/>
              <w:jc w:val="right"/>
              <w:rPr>
                <w:rFonts w:asciiTheme="minorEastAsia" w:hAnsiTheme="minorEastAsia"/>
                <w:sz w:val="20"/>
                <w:szCs w:val="20"/>
              </w:rPr>
            </w:pPr>
            <w:r>
              <w:rPr>
                <w:rFonts w:asciiTheme="minorEastAsia" w:hAnsiTheme="minorEastAsia" w:hint="eastAsia"/>
                <w:sz w:val="20"/>
                <w:szCs w:val="20"/>
              </w:rPr>
              <w:t>222,</w:t>
            </w:r>
            <w:r w:rsidR="0093033D">
              <w:rPr>
                <w:rFonts w:asciiTheme="minorEastAsia" w:hAnsiTheme="minorEastAsia" w:hint="eastAsia"/>
                <w:sz w:val="20"/>
                <w:szCs w:val="20"/>
              </w:rPr>
              <w:t>312</w:t>
            </w:r>
          </w:p>
        </w:tc>
        <w:tc>
          <w:tcPr>
            <w:tcW w:w="1673" w:type="dxa"/>
            <w:tcBorders>
              <w:top w:val="double" w:sz="4" w:space="0" w:color="auto"/>
            </w:tcBorders>
            <w:noWrap/>
            <w:vAlign w:val="center"/>
            <w:hideMark/>
          </w:tcPr>
          <w:p w:rsidR="007447E3" w:rsidRPr="00A831B3" w:rsidRDefault="007447E3" w:rsidP="007447E3">
            <w:pPr>
              <w:spacing w:line="0" w:lineRule="atLeast"/>
              <w:ind w:rightChars="91" w:right="175"/>
              <w:jc w:val="right"/>
              <w:rPr>
                <w:rFonts w:asciiTheme="minorEastAsia" w:hAnsiTheme="minorEastAsia"/>
                <w:sz w:val="20"/>
                <w:szCs w:val="20"/>
              </w:rPr>
            </w:pPr>
            <w:r w:rsidRPr="00A831B3">
              <w:rPr>
                <w:rFonts w:asciiTheme="minorEastAsia" w:hAnsiTheme="minorEastAsia" w:hint="eastAsia"/>
                <w:sz w:val="20"/>
                <w:szCs w:val="20"/>
              </w:rPr>
              <w:t>252,926</w:t>
            </w:r>
          </w:p>
        </w:tc>
        <w:tc>
          <w:tcPr>
            <w:tcW w:w="1674" w:type="dxa"/>
            <w:tcBorders>
              <w:top w:val="double" w:sz="4" w:space="0" w:color="auto"/>
            </w:tcBorders>
            <w:noWrap/>
            <w:vAlign w:val="center"/>
            <w:hideMark/>
          </w:tcPr>
          <w:p w:rsidR="007447E3" w:rsidRPr="00A831B3" w:rsidRDefault="007447E3" w:rsidP="007447E3">
            <w:pPr>
              <w:spacing w:line="0" w:lineRule="atLeast"/>
              <w:ind w:rightChars="91" w:right="175"/>
              <w:jc w:val="right"/>
              <w:rPr>
                <w:rFonts w:asciiTheme="minorEastAsia" w:hAnsiTheme="minorEastAsia"/>
                <w:sz w:val="20"/>
                <w:szCs w:val="20"/>
              </w:rPr>
            </w:pPr>
            <w:r w:rsidRPr="00A831B3">
              <w:rPr>
                <w:rFonts w:asciiTheme="minorEastAsia" w:hAnsiTheme="minorEastAsia" w:hint="eastAsia"/>
                <w:sz w:val="20"/>
                <w:szCs w:val="20"/>
              </w:rPr>
              <w:t>243,150</w:t>
            </w:r>
          </w:p>
        </w:tc>
      </w:tr>
      <w:tr w:rsidR="007447E3" w:rsidRPr="007447E3" w:rsidTr="00697BE7">
        <w:trPr>
          <w:trHeight w:val="565"/>
          <w:jc w:val="center"/>
        </w:trPr>
        <w:tc>
          <w:tcPr>
            <w:tcW w:w="3960" w:type="dxa"/>
            <w:tcBorders>
              <w:right w:val="double" w:sz="4" w:space="0" w:color="auto"/>
            </w:tcBorders>
            <w:vAlign w:val="center"/>
            <w:hideMark/>
          </w:tcPr>
          <w:p w:rsidR="007447E3" w:rsidRPr="00A831B3" w:rsidRDefault="007447E3" w:rsidP="002D2E6C">
            <w:pPr>
              <w:spacing w:line="240" w:lineRule="exact"/>
              <w:rPr>
                <w:rFonts w:asciiTheme="minorEastAsia" w:hAnsiTheme="minorEastAsia"/>
                <w:sz w:val="20"/>
                <w:szCs w:val="20"/>
              </w:rPr>
            </w:pPr>
            <w:r w:rsidRPr="00A831B3">
              <w:rPr>
                <w:rFonts w:asciiTheme="minorEastAsia" w:hAnsiTheme="minorEastAsia" w:hint="eastAsia"/>
                <w:sz w:val="20"/>
                <w:szCs w:val="20"/>
              </w:rPr>
              <w:t>②　準元利償還金</w:t>
            </w:r>
          </w:p>
        </w:tc>
        <w:tc>
          <w:tcPr>
            <w:tcW w:w="1673" w:type="dxa"/>
            <w:tcBorders>
              <w:left w:val="double" w:sz="4" w:space="0" w:color="auto"/>
            </w:tcBorders>
            <w:noWrap/>
            <w:vAlign w:val="center"/>
            <w:hideMark/>
          </w:tcPr>
          <w:p w:rsidR="007447E3" w:rsidRPr="00A831B3" w:rsidRDefault="00EE220C" w:rsidP="007447E3">
            <w:pPr>
              <w:spacing w:line="0" w:lineRule="atLeast"/>
              <w:ind w:rightChars="91" w:right="175"/>
              <w:jc w:val="right"/>
              <w:rPr>
                <w:rFonts w:asciiTheme="minorEastAsia" w:hAnsiTheme="minorEastAsia"/>
                <w:sz w:val="20"/>
                <w:szCs w:val="20"/>
              </w:rPr>
            </w:pPr>
            <w:r>
              <w:rPr>
                <w:rFonts w:asciiTheme="minorEastAsia" w:hAnsiTheme="minorEastAsia" w:hint="eastAsia"/>
                <w:sz w:val="20"/>
                <w:szCs w:val="20"/>
              </w:rPr>
              <w:t>24</w:t>
            </w:r>
            <w:r w:rsidR="0093033D">
              <w:rPr>
                <w:rFonts w:asciiTheme="minorEastAsia" w:hAnsiTheme="minorEastAsia" w:hint="eastAsia"/>
                <w:sz w:val="20"/>
                <w:szCs w:val="20"/>
              </w:rPr>
              <w:t>5</w:t>
            </w:r>
            <w:r>
              <w:rPr>
                <w:rFonts w:asciiTheme="minorEastAsia" w:hAnsiTheme="minorEastAsia" w:hint="eastAsia"/>
                <w:sz w:val="20"/>
                <w:szCs w:val="20"/>
              </w:rPr>
              <w:t>,</w:t>
            </w:r>
            <w:r w:rsidR="0093033D">
              <w:rPr>
                <w:rFonts w:asciiTheme="minorEastAsia" w:hAnsiTheme="minorEastAsia" w:hint="eastAsia"/>
                <w:sz w:val="20"/>
                <w:szCs w:val="20"/>
              </w:rPr>
              <w:t>368</w:t>
            </w:r>
          </w:p>
        </w:tc>
        <w:tc>
          <w:tcPr>
            <w:tcW w:w="1673" w:type="dxa"/>
            <w:noWrap/>
            <w:vAlign w:val="center"/>
            <w:hideMark/>
          </w:tcPr>
          <w:p w:rsidR="007447E3" w:rsidRPr="00A831B3" w:rsidRDefault="007447E3" w:rsidP="007447E3">
            <w:pPr>
              <w:spacing w:line="0" w:lineRule="atLeast"/>
              <w:ind w:rightChars="91" w:right="175"/>
              <w:jc w:val="right"/>
              <w:rPr>
                <w:rFonts w:asciiTheme="minorEastAsia" w:hAnsiTheme="minorEastAsia"/>
                <w:sz w:val="20"/>
                <w:szCs w:val="20"/>
              </w:rPr>
            </w:pPr>
            <w:r w:rsidRPr="00A831B3">
              <w:rPr>
                <w:rFonts w:asciiTheme="minorEastAsia" w:hAnsiTheme="minorEastAsia" w:hint="eastAsia"/>
                <w:sz w:val="20"/>
                <w:szCs w:val="20"/>
              </w:rPr>
              <w:t>237,588</w:t>
            </w:r>
          </w:p>
        </w:tc>
        <w:tc>
          <w:tcPr>
            <w:tcW w:w="1674" w:type="dxa"/>
            <w:noWrap/>
            <w:vAlign w:val="center"/>
            <w:hideMark/>
          </w:tcPr>
          <w:p w:rsidR="007447E3" w:rsidRPr="00A831B3" w:rsidRDefault="007447E3" w:rsidP="007447E3">
            <w:pPr>
              <w:spacing w:line="0" w:lineRule="atLeast"/>
              <w:ind w:rightChars="91" w:right="175"/>
              <w:jc w:val="right"/>
              <w:rPr>
                <w:rFonts w:asciiTheme="minorEastAsia" w:hAnsiTheme="minorEastAsia"/>
                <w:sz w:val="20"/>
                <w:szCs w:val="20"/>
              </w:rPr>
            </w:pPr>
            <w:r w:rsidRPr="00A831B3">
              <w:rPr>
                <w:rFonts w:asciiTheme="minorEastAsia" w:hAnsiTheme="minorEastAsia" w:hint="eastAsia"/>
                <w:sz w:val="20"/>
                <w:szCs w:val="20"/>
              </w:rPr>
              <w:t>214,700</w:t>
            </w:r>
          </w:p>
        </w:tc>
      </w:tr>
      <w:tr w:rsidR="007447E3" w:rsidRPr="007447E3" w:rsidTr="00697BE7">
        <w:trPr>
          <w:trHeight w:val="565"/>
          <w:jc w:val="center"/>
        </w:trPr>
        <w:tc>
          <w:tcPr>
            <w:tcW w:w="3960" w:type="dxa"/>
            <w:tcBorders>
              <w:right w:val="double" w:sz="4" w:space="0" w:color="auto"/>
            </w:tcBorders>
            <w:vAlign w:val="center"/>
            <w:hideMark/>
          </w:tcPr>
          <w:p w:rsidR="007447E3" w:rsidRPr="00A831B3" w:rsidRDefault="007447E3" w:rsidP="002D2E6C">
            <w:pPr>
              <w:spacing w:line="240" w:lineRule="exact"/>
              <w:rPr>
                <w:rFonts w:asciiTheme="minorEastAsia" w:hAnsiTheme="minorEastAsia"/>
                <w:sz w:val="20"/>
                <w:szCs w:val="20"/>
              </w:rPr>
            </w:pPr>
            <w:r w:rsidRPr="00A831B3">
              <w:rPr>
                <w:rFonts w:asciiTheme="minorEastAsia" w:hAnsiTheme="minorEastAsia" w:hint="eastAsia"/>
                <w:sz w:val="20"/>
                <w:szCs w:val="20"/>
              </w:rPr>
              <w:t>③　特定財源</w:t>
            </w:r>
            <w:r w:rsidRPr="00A831B3">
              <w:rPr>
                <w:rFonts w:asciiTheme="minorEastAsia" w:hAnsiTheme="minorEastAsia" w:hint="eastAsia"/>
                <w:sz w:val="20"/>
                <w:szCs w:val="20"/>
              </w:rPr>
              <w:br/>
              <w:t xml:space="preserve">　</w:t>
            </w:r>
            <w:r w:rsidRPr="00A831B3">
              <w:rPr>
                <w:rFonts w:asciiTheme="minorEastAsia" w:hAnsiTheme="minorEastAsia" w:hint="eastAsia"/>
                <w:sz w:val="18"/>
                <w:szCs w:val="18"/>
              </w:rPr>
              <w:t xml:space="preserve"> (元利償還金･準元利償還金に充てられるもの)</w:t>
            </w:r>
          </w:p>
        </w:tc>
        <w:tc>
          <w:tcPr>
            <w:tcW w:w="1673" w:type="dxa"/>
            <w:tcBorders>
              <w:left w:val="double" w:sz="4" w:space="0" w:color="auto"/>
            </w:tcBorders>
            <w:noWrap/>
            <w:vAlign w:val="center"/>
            <w:hideMark/>
          </w:tcPr>
          <w:p w:rsidR="007447E3" w:rsidRPr="00A831B3" w:rsidRDefault="00EE220C" w:rsidP="007447E3">
            <w:pPr>
              <w:spacing w:line="0" w:lineRule="atLeast"/>
              <w:ind w:rightChars="91" w:right="175"/>
              <w:jc w:val="right"/>
              <w:rPr>
                <w:rFonts w:asciiTheme="minorEastAsia" w:hAnsiTheme="minorEastAsia"/>
                <w:sz w:val="20"/>
                <w:szCs w:val="20"/>
              </w:rPr>
            </w:pPr>
            <w:r>
              <w:rPr>
                <w:rFonts w:asciiTheme="minorEastAsia" w:hAnsiTheme="minorEastAsia" w:hint="eastAsia"/>
                <w:sz w:val="20"/>
                <w:szCs w:val="20"/>
              </w:rPr>
              <w:t>4</w:t>
            </w:r>
            <w:r w:rsidR="0093033D">
              <w:rPr>
                <w:rFonts w:asciiTheme="minorEastAsia" w:hAnsiTheme="minorEastAsia" w:hint="eastAsia"/>
                <w:sz w:val="20"/>
                <w:szCs w:val="20"/>
              </w:rPr>
              <w:t>2</w:t>
            </w:r>
            <w:r>
              <w:rPr>
                <w:rFonts w:asciiTheme="minorEastAsia" w:hAnsiTheme="minorEastAsia" w:hint="eastAsia"/>
                <w:sz w:val="20"/>
                <w:szCs w:val="20"/>
              </w:rPr>
              <w:t>,3</w:t>
            </w:r>
            <w:r w:rsidR="0093033D">
              <w:rPr>
                <w:rFonts w:asciiTheme="minorEastAsia" w:hAnsiTheme="minorEastAsia" w:hint="eastAsia"/>
                <w:sz w:val="20"/>
                <w:szCs w:val="20"/>
              </w:rPr>
              <w:t>28</w:t>
            </w:r>
          </w:p>
        </w:tc>
        <w:tc>
          <w:tcPr>
            <w:tcW w:w="1673" w:type="dxa"/>
            <w:noWrap/>
            <w:vAlign w:val="center"/>
            <w:hideMark/>
          </w:tcPr>
          <w:p w:rsidR="007447E3" w:rsidRPr="00A831B3" w:rsidRDefault="007447E3" w:rsidP="007447E3">
            <w:pPr>
              <w:spacing w:line="0" w:lineRule="atLeast"/>
              <w:ind w:rightChars="91" w:right="175"/>
              <w:jc w:val="right"/>
              <w:rPr>
                <w:rFonts w:asciiTheme="minorEastAsia" w:hAnsiTheme="minorEastAsia"/>
                <w:sz w:val="20"/>
                <w:szCs w:val="20"/>
              </w:rPr>
            </w:pPr>
            <w:r w:rsidRPr="00A831B3">
              <w:rPr>
                <w:rFonts w:asciiTheme="minorEastAsia" w:hAnsiTheme="minorEastAsia" w:hint="eastAsia"/>
                <w:sz w:val="20"/>
                <w:szCs w:val="20"/>
              </w:rPr>
              <w:t>43,770</w:t>
            </w:r>
          </w:p>
        </w:tc>
        <w:tc>
          <w:tcPr>
            <w:tcW w:w="1674" w:type="dxa"/>
            <w:noWrap/>
            <w:vAlign w:val="center"/>
            <w:hideMark/>
          </w:tcPr>
          <w:p w:rsidR="007447E3" w:rsidRPr="00A831B3" w:rsidRDefault="007447E3" w:rsidP="007447E3">
            <w:pPr>
              <w:spacing w:line="0" w:lineRule="atLeast"/>
              <w:ind w:rightChars="91" w:right="175"/>
              <w:jc w:val="right"/>
              <w:rPr>
                <w:rFonts w:asciiTheme="minorEastAsia" w:hAnsiTheme="minorEastAsia"/>
                <w:sz w:val="20"/>
                <w:szCs w:val="20"/>
              </w:rPr>
            </w:pPr>
            <w:r w:rsidRPr="00A831B3">
              <w:rPr>
                <w:rFonts w:asciiTheme="minorEastAsia" w:hAnsiTheme="minorEastAsia" w:hint="eastAsia"/>
                <w:sz w:val="20"/>
                <w:szCs w:val="20"/>
              </w:rPr>
              <w:t>39,160</w:t>
            </w:r>
          </w:p>
        </w:tc>
      </w:tr>
      <w:tr w:rsidR="007447E3" w:rsidRPr="007447E3" w:rsidTr="00D15A29">
        <w:trPr>
          <w:trHeight w:val="565"/>
          <w:jc w:val="center"/>
        </w:trPr>
        <w:tc>
          <w:tcPr>
            <w:tcW w:w="3960" w:type="dxa"/>
            <w:tcBorders>
              <w:right w:val="double" w:sz="4" w:space="0" w:color="auto"/>
            </w:tcBorders>
            <w:vAlign w:val="center"/>
            <w:hideMark/>
          </w:tcPr>
          <w:p w:rsidR="007447E3" w:rsidRPr="00A831B3" w:rsidRDefault="007447E3" w:rsidP="002D2E6C">
            <w:pPr>
              <w:spacing w:line="240" w:lineRule="exact"/>
              <w:rPr>
                <w:rFonts w:asciiTheme="minorEastAsia" w:hAnsiTheme="minorEastAsia"/>
                <w:sz w:val="20"/>
                <w:szCs w:val="20"/>
              </w:rPr>
            </w:pPr>
            <w:r w:rsidRPr="00A831B3">
              <w:rPr>
                <w:rFonts w:asciiTheme="minorEastAsia" w:hAnsiTheme="minorEastAsia" w:hint="eastAsia"/>
                <w:sz w:val="20"/>
                <w:szCs w:val="20"/>
              </w:rPr>
              <w:t>④　元利償還金･準元利償還金に係る</w:t>
            </w:r>
            <w:r w:rsidRPr="00A831B3">
              <w:rPr>
                <w:rFonts w:asciiTheme="minorEastAsia" w:hAnsiTheme="minorEastAsia" w:hint="eastAsia"/>
                <w:sz w:val="20"/>
                <w:szCs w:val="20"/>
              </w:rPr>
              <w:br/>
              <w:t xml:space="preserve">　　基準財政需要額算入額</w:t>
            </w:r>
          </w:p>
        </w:tc>
        <w:tc>
          <w:tcPr>
            <w:tcW w:w="1673" w:type="dxa"/>
            <w:tcBorders>
              <w:left w:val="double" w:sz="4" w:space="0" w:color="auto"/>
              <w:bottom w:val="single" w:sz="8" w:space="0" w:color="auto"/>
            </w:tcBorders>
            <w:noWrap/>
            <w:vAlign w:val="center"/>
            <w:hideMark/>
          </w:tcPr>
          <w:p w:rsidR="007447E3" w:rsidRPr="00A831B3" w:rsidRDefault="00EE220C" w:rsidP="007447E3">
            <w:pPr>
              <w:spacing w:line="0" w:lineRule="atLeast"/>
              <w:ind w:rightChars="91" w:right="175"/>
              <w:jc w:val="right"/>
              <w:rPr>
                <w:rFonts w:asciiTheme="minorEastAsia" w:hAnsiTheme="minorEastAsia"/>
                <w:sz w:val="20"/>
                <w:szCs w:val="20"/>
              </w:rPr>
            </w:pPr>
            <w:r>
              <w:rPr>
                <w:rFonts w:asciiTheme="minorEastAsia" w:hAnsiTheme="minorEastAsia" w:hint="eastAsia"/>
                <w:sz w:val="20"/>
                <w:szCs w:val="20"/>
              </w:rPr>
              <w:t>195,836</w:t>
            </w:r>
          </w:p>
        </w:tc>
        <w:tc>
          <w:tcPr>
            <w:tcW w:w="1673" w:type="dxa"/>
            <w:tcBorders>
              <w:bottom w:val="single" w:sz="8" w:space="0" w:color="auto"/>
            </w:tcBorders>
            <w:noWrap/>
            <w:vAlign w:val="center"/>
            <w:hideMark/>
          </w:tcPr>
          <w:p w:rsidR="007447E3" w:rsidRPr="00A831B3" w:rsidRDefault="007447E3" w:rsidP="007447E3">
            <w:pPr>
              <w:spacing w:line="0" w:lineRule="atLeast"/>
              <w:ind w:rightChars="91" w:right="175"/>
              <w:jc w:val="right"/>
              <w:rPr>
                <w:rFonts w:asciiTheme="minorEastAsia" w:hAnsiTheme="minorEastAsia"/>
                <w:sz w:val="20"/>
                <w:szCs w:val="20"/>
              </w:rPr>
            </w:pPr>
            <w:r w:rsidRPr="00A831B3">
              <w:rPr>
                <w:rFonts w:asciiTheme="minorEastAsia" w:hAnsiTheme="minorEastAsia" w:hint="eastAsia"/>
                <w:sz w:val="20"/>
                <w:szCs w:val="20"/>
              </w:rPr>
              <w:t>188,428</w:t>
            </w:r>
          </w:p>
        </w:tc>
        <w:tc>
          <w:tcPr>
            <w:tcW w:w="1674" w:type="dxa"/>
            <w:tcBorders>
              <w:bottom w:val="single" w:sz="8" w:space="0" w:color="auto"/>
            </w:tcBorders>
            <w:noWrap/>
            <w:vAlign w:val="center"/>
            <w:hideMark/>
          </w:tcPr>
          <w:p w:rsidR="007447E3" w:rsidRPr="00A831B3" w:rsidRDefault="007447E3" w:rsidP="007447E3">
            <w:pPr>
              <w:spacing w:line="0" w:lineRule="atLeast"/>
              <w:ind w:rightChars="91" w:right="175"/>
              <w:jc w:val="right"/>
              <w:rPr>
                <w:rFonts w:asciiTheme="minorEastAsia" w:hAnsiTheme="minorEastAsia"/>
                <w:sz w:val="20"/>
                <w:szCs w:val="20"/>
              </w:rPr>
            </w:pPr>
            <w:r w:rsidRPr="00A831B3">
              <w:rPr>
                <w:rFonts w:asciiTheme="minorEastAsia" w:hAnsiTheme="minorEastAsia" w:hint="eastAsia"/>
                <w:sz w:val="20"/>
                <w:szCs w:val="20"/>
              </w:rPr>
              <w:t>183,123</w:t>
            </w:r>
          </w:p>
        </w:tc>
      </w:tr>
      <w:tr w:rsidR="007447E3" w:rsidRPr="007447E3" w:rsidTr="00D15A29">
        <w:trPr>
          <w:trHeight w:val="565"/>
          <w:jc w:val="center"/>
        </w:trPr>
        <w:tc>
          <w:tcPr>
            <w:tcW w:w="3960" w:type="dxa"/>
            <w:tcBorders>
              <w:right w:val="single" w:sz="8" w:space="0" w:color="auto"/>
            </w:tcBorders>
            <w:noWrap/>
            <w:vAlign w:val="center"/>
            <w:hideMark/>
          </w:tcPr>
          <w:p w:rsidR="007447E3" w:rsidRPr="00A831B3" w:rsidRDefault="007447E3" w:rsidP="002D2E6C">
            <w:pPr>
              <w:spacing w:line="240" w:lineRule="exact"/>
              <w:jc w:val="center"/>
              <w:rPr>
                <w:rFonts w:asciiTheme="minorEastAsia" w:hAnsiTheme="minorEastAsia"/>
                <w:sz w:val="20"/>
                <w:szCs w:val="20"/>
              </w:rPr>
            </w:pPr>
            <w:r w:rsidRPr="00A831B3">
              <w:rPr>
                <w:rFonts w:asciiTheme="minorEastAsia" w:hAnsiTheme="minorEastAsia" w:hint="eastAsia"/>
                <w:sz w:val="20"/>
                <w:szCs w:val="20"/>
              </w:rPr>
              <w:t>合　計（分子） ①+②-③-④</w:t>
            </w:r>
          </w:p>
        </w:tc>
        <w:tc>
          <w:tcPr>
            <w:tcW w:w="1673" w:type="dxa"/>
            <w:tcBorders>
              <w:top w:val="single" w:sz="8" w:space="0" w:color="auto"/>
              <w:left w:val="single" w:sz="8" w:space="0" w:color="auto"/>
              <w:bottom w:val="single" w:sz="8" w:space="0" w:color="auto"/>
              <w:right w:val="single" w:sz="8" w:space="0" w:color="auto"/>
            </w:tcBorders>
            <w:noWrap/>
            <w:vAlign w:val="center"/>
            <w:hideMark/>
          </w:tcPr>
          <w:p w:rsidR="007447E3" w:rsidRPr="00A831B3" w:rsidRDefault="004830DE" w:rsidP="007447E3">
            <w:pPr>
              <w:spacing w:line="0" w:lineRule="atLeast"/>
              <w:ind w:rightChars="91" w:right="175"/>
              <w:jc w:val="right"/>
              <w:rPr>
                <w:rFonts w:asciiTheme="minorEastAsia" w:hAnsiTheme="minorEastAsia"/>
                <w:sz w:val="20"/>
                <w:szCs w:val="20"/>
              </w:rPr>
            </w:pPr>
            <w:r>
              <w:rPr>
                <w:rFonts w:asciiTheme="minorEastAsia" w:hAnsiTheme="minorEastAsia" w:hint="eastAsia"/>
                <w:sz w:val="20"/>
                <w:szCs w:val="20"/>
              </w:rPr>
              <w:t>229,5</w:t>
            </w:r>
            <w:r w:rsidR="0093033D">
              <w:rPr>
                <w:rFonts w:asciiTheme="minorEastAsia" w:hAnsiTheme="minorEastAsia" w:hint="eastAsia"/>
                <w:sz w:val="20"/>
                <w:szCs w:val="20"/>
              </w:rPr>
              <w:t>16</w:t>
            </w:r>
          </w:p>
        </w:tc>
        <w:tc>
          <w:tcPr>
            <w:tcW w:w="1673" w:type="dxa"/>
            <w:tcBorders>
              <w:top w:val="single" w:sz="8" w:space="0" w:color="auto"/>
              <w:left w:val="single" w:sz="8" w:space="0" w:color="auto"/>
              <w:bottom w:val="single" w:sz="8" w:space="0" w:color="auto"/>
              <w:right w:val="single" w:sz="8" w:space="0" w:color="auto"/>
            </w:tcBorders>
            <w:noWrap/>
            <w:vAlign w:val="center"/>
            <w:hideMark/>
          </w:tcPr>
          <w:p w:rsidR="007447E3" w:rsidRPr="00A831B3" w:rsidRDefault="007447E3" w:rsidP="007447E3">
            <w:pPr>
              <w:spacing w:line="0" w:lineRule="atLeast"/>
              <w:ind w:rightChars="91" w:right="175"/>
              <w:jc w:val="right"/>
              <w:rPr>
                <w:rFonts w:asciiTheme="minorEastAsia" w:hAnsiTheme="minorEastAsia"/>
                <w:sz w:val="20"/>
                <w:szCs w:val="20"/>
              </w:rPr>
            </w:pPr>
            <w:r w:rsidRPr="00A831B3">
              <w:rPr>
                <w:rFonts w:asciiTheme="minorEastAsia" w:hAnsiTheme="minorEastAsia" w:hint="eastAsia"/>
                <w:sz w:val="20"/>
                <w:szCs w:val="20"/>
              </w:rPr>
              <w:t>258,315</w:t>
            </w:r>
          </w:p>
        </w:tc>
        <w:tc>
          <w:tcPr>
            <w:tcW w:w="1674" w:type="dxa"/>
            <w:tcBorders>
              <w:top w:val="single" w:sz="8" w:space="0" w:color="auto"/>
              <w:left w:val="single" w:sz="8" w:space="0" w:color="auto"/>
              <w:bottom w:val="single" w:sz="8" w:space="0" w:color="auto"/>
              <w:right w:val="single" w:sz="8" w:space="0" w:color="auto"/>
            </w:tcBorders>
            <w:noWrap/>
            <w:vAlign w:val="center"/>
            <w:hideMark/>
          </w:tcPr>
          <w:p w:rsidR="007447E3" w:rsidRPr="00A831B3" w:rsidRDefault="007447E3" w:rsidP="007447E3">
            <w:pPr>
              <w:spacing w:line="0" w:lineRule="atLeast"/>
              <w:ind w:rightChars="91" w:right="175"/>
              <w:jc w:val="right"/>
              <w:rPr>
                <w:rFonts w:asciiTheme="minorEastAsia" w:hAnsiTheme="minorEastAsia"/>
                <w:sz w:val="20"/>
                <w:szCs w:val="20"/>
              </w:rPr>
            </w:pPr>
            <w:r w:rsidRPr="00A831B3">
              <w:rPr>
                <w:rFonts w:asciiTheme="minorEastAsia" w:hAnsiTheme="minorEastAsia" w:hint="eastAsia"/>
                <w:sz w:val="20"/>
                <w:szCs w:val="20"/>
              </w:rPr>
              <w:t>235,567</w:t>
            </w:r>
          </w:p>
        </w:tc>
      </w:tr>
      <w:tr w:rsidR="007447E3" w:rsidRPr="007447E3" w:rsidTr="00D15A29">
        <w:trPr>
          <w:trHeight w:val="565"/>
          <w:jc w:val="center"/>
        </w:trPr>
        <w:tc>
          <w:tcPr>
            <w:tcW w:w="3960" w:type="dxa"/>
            <w:tcBorders>
              <w:right w:val="double" w:sz="4" w:space="0" w:color="auto"/>
            </w:tcBorders>
            <w:vAlign w:val="center"/>
            <w:hideMark/>
          </w:tcPr>
          <w:p w:rsidR="007447E3" w:rsidRPr="00A831B3" w:rsidRDefault="007447E3" w:rsidP="002D2E6C">
            <w:pPr>
              <w:spacing w:line="240" w:lineRule="exact"/>
              <w:rPr>
                <w:rFonts w:asciiTheme="minorEastAsia" w:hAnsiTheme="minorEastAsia"/>
                <w:sz w:val="20"/>
                <w:szCs w:val="20"/>
              </w:rPr>
            </w:pPr>
            <w:r w:rsidRPr="00A831B3">
              <w:rPr>
                <w:rFonts w:asciiTheme="minorEastAsia" w:hAnsiTheme="minorEastAsia" w:hint="eastAsia"/>
                <w:sz w:val="20"/>
                <w:szCs w:val="20"/>
              </w:rPr>
              <w:t>⑤　標準財政規模</w:t>
            </w:r>
            <w:r w:rsidRPr="00A831B3">
              <w:rPr>
                <w:rFonts w:asciiTheme="minorEastAsia" w:hAnsiTheme="minorEastAsia" w:hint="eastAsia"/>
                <w:sz w:val="20"/>
                <w:szCs w:val="20"/>
              </w:rPr>
              <w:br/>
              <w:t xml:space="preserve"> 　   （臨時財政対策債発行可能額含む）</w:t>
            </w:r>
          </w:p>
        </w:tc>
        <w:tc>
          <w:tcPr>
            <w:tcW w:w="1673" w:type="dxa"/>
            <w:tcBorders>
              <w:top w:val="single" w:sz="8" w:space="0" w:color="auto"/>
              <w:left w:val="double" w:sz="4" w:space="0" w:color="auto"/>
            </w:tcBorders>
            <w:noWrap/>
            <w:vAlign w:val="center"/>
            <w:hideMark/>
          </w:tcPr>
          <w:p w:rsidR="007447E3" w:rsidRPr="00A831B3" w:rsidRDefault="004830DE" w:rsidP="007447E3">
            <w:pPr>
              <w:spacing w:line="0" w:lineRule="atLeast"/>
              <w:ind w:rightChars="91" w:right="175"/>
              <w:jc w:val="right"/>
              <w:rPr>
                <w:rFonts w:asciiTheme="minorEastAsia" w:hAnsiTheme="minorEastAsia"/>
                <w:sz w:val="20"/>
                <w:szCs w:val="20"/>
              </w:rPr>
            </w:pPr>
            <w:r w:rsidRPr="004830DE">
              <w:rPr>
                <w:rFonts w:asciiTheme="minorEastAsia" w:hAnsiTheme="minorEastAsia"/>
                <w:sz w:val="20"/>
                <w:szCs w:val="20"/>
              </w:rPr>
              <w:t>1,549,647</w:t>
            </w:r>
          </w:p>
        </w:tc>
        <w:tc>
          <w:tcPr>
            <w:tcW w:w="1673" w:type="dxa"/>
            <w:tcBorders>
              <w:top w:val="single" w:sz="8" w:space="0" w:color="auto"/>
            </w:tcBorders>
            <w:noWrap/>
            <w:vAlign w:val="center"/>
            <w:hideMark/>
          </w:tcPr>
          <w:p w:rsidR="007447E3" w:rsidRPr="00A831B3" w:rsidRDefault="007447E3" w:rsidP="007447E3">
            <w:pPr>
              <w:spacing w:line="0" w:lineRule="atLeast"/>
              <w:ind w:rightChars="91" w:right="175"/>
              <w:jc w:val="right"/>
              <w:rPr>
                <w:rFonts w:asciiTheme="minorEastAsia" w:hAnsiTheme="minorEastAsia"/>
                <w:sz w:val="20"/>
                <w:szCs w:val="20"/>
              </w:rPr>
            </w:pPr>
            <w:r w:rsidRPr="00A831B3">
              <w:rPr>
                <w:rFonts w:asciiTheme="minorEastAsia" w:hAnsiTheme="minorEastAsia" w:hint="eastAsia"/>
                <w:sz w:val="20"/>
                <w:szCs w:val="20"/>
              </w:rPr>
              <w:t xml:space="preserve">1,516,144 </w:t>
            </w:r>
          </w:p>
        </w:tc>
        <w:tc>
          <w:tcPr>
            <w:tcW w:w="1674" w:type="dxa"/>
            <w:tcBorders>
              <w:top w:val="single" w:sz="8" w:space="0" w:color="auto"/>
            </w:tcBorders>
            <w:noWrap/>
            <w:vAlign w:val="center"/>
            <w:hideMark/>
          </w:tcPr>
          <w:p w:rsidR="007447E3" w:rsidRPr="00A831B3" w:rsidRDefault="007447E3" w:rsidP="007447E3">
            <w:pPr>
              <w:spacing w:line="0" w:lineRule="atLeast"/>
              <w:ind w:rightChars="91" w:right="175"/>
              <w:jc w:val="right"/>
              <w:rPr>
                <w:rFonts w:asciiTheme="minorEastAsia" w:hAnsiTheme="minorEastAsia"/>
                <w:sz w:val="20"/>
                <w:szCs w:val="20"/>
              </w:rPr>
            </w:pPr>
            <w:r w:rsidRPr="00A831B3">
              <w:rPr>
                <w:rFonts w:asciiTheme="minorEastAsia" w:hAnsiTheme="minorEastAsia" w:hint="eastAsia"/>
                <w:sz w:val="20"/>
                <w:szCs w:val="20"/>
              </w:rPr>
              <w:t xml:space="preserve">1,499,341 </w:t>
            </w:r>
          </w:p>
        </w:tc>
      </w:tr>
      <w:tr w:rsidR="007447E3" w:rsidRPr="007447E3" w:rsidTr="00697BE7">
        <w:trPr>
          <w:trHeight w:val="565"/>
          <w:jc w:val="center"/>
        </w:trPr>
        <w:tc>
          <w:tcPr>
            <w:tcW w:w="3960" w:type="dxa"/>
            <w:tcBorders>
              <w:right w:val="double" w:sz="4" w:space="0" w:color="auto"/>
            </w:tcBorders>
            <w:noWrap/>
            <w:vAlign w:val="center"/>
            <w:hideMark/>
          </w:tcPr>
          <w:p w:rsidR="007447E3" w:rsidRPr="00A831B3" w:rsidRDefault="007447E3" w:rsidP="002D2E6C">
            <w:pPr>
              <w:spacing w:line="240" w:lineRule="exact"/>
              <w:jc w:val="center"/>
              <w:rPr>
                <w:rFonts w:asciiTheme="minorEastAsia" w:hAnsiTheme="minorEastAsia"/>
                <w:sz w:val="20"/>
                <w:szCs w:val="20"/>
              </w:rPr>
            </w:pPr>
            <w:r w:rsidRPr="00A831B3">
              <w:rPr>
                <w:rFonts w:asciiTheme="minorEastAsia" w:hAnsiTheme="minorEastAsia" w:hint="eastAsia"/>
                <w:sz w:val="20"/>
                <w:szCs w:val="20"/>
              </w:rPr>
              <w:t>合　計（分母）　⑤-④</w:t>
            </w:r>
          </w:p>
        </w:tc>
        <w:tc>
          <w:tcPr>
            <w:tcW w:w="1673" w:type="dxa"/>
            <w:tcBorders>
              <w:left w:val="double" w:sz="4" w:space="0" w:color="auto"/>
            </w:tcBorders>
            <w:noWrap/>
            <w:vAlign w:val="center"/>
            <w:hideMark/>
          </w:tcPr>
          <w:p w:rsidR="007447E3" w:rsidRPr="00A831B3" w:rsidRDefault="00BB32CF" w:rsidP="007447E3">
            <w:pPr>
              <w:spacing w:line="0" w:lineRule="atLeast"/>
              <w:ind w:rightChars="91" w:right="175"/>
              <w:jc w:val="right"/>
              <w:rPr>
                <w:rFonts w:asciiTheme="minorEastAsia" w:hAnsiTheme="minorEastAsia"/>
                <w:sz w:val="20"/>
                <w:szCs w:val="20"/>
              </w:rPr>
            </w:pPr>
            <w:r>
              <w:rPr>
                <w:rFonts w:asciiTheme="minorEastAsia" w:hAnsiTheme="minorEastAsia" w:hint="eastAsia"/>
                <w:sz w:val="20"/>
                <w:szCs w:val="20"/>
              </w:rPr>
              <w:t>1,353,811</w:t>
            </w:r>
          </w:p>
        </w:tc>
        <w:tc>
          <w:tcPr>
            <w:tcW w:w="1673" w:type="dxa"/>
            <w:noWrap/>
            <w:vAlign w:val="center"/>
            <w:hideMark/>
          </w:tcPr>
          <w:p w:rsidR="007447E3" w:rsidRPr="00A831B3" w:rsidRDefault="007447E3" w:rsidP="007447E3">
            <w:pPr>
              <w:spacing w:line="0" w:lineRule="atLeast"/>
              <w:ind w:rightChars="91" w:right="175"/>
              <w:jc w:val="right"/>
              <w:rPr>
                <w:rFonts w:asciiTheme="minorEastAsia" w:hAnsiTheme="minorEastAsia"/>
                <w:sz w:val="20"/>
                <w:szCs w:val="20"/>
              </w:rPr>
            </w:pPr>
            <w:r w:rsidRPr="00A831B3">
              <w:rPr>
                <w:rFonts w:asciiTheme="minorEastAsia" w:hAnsiTheme="minorEastAsia" w:hint="eastAsia"/>
                <w:sz w:val="20"/>
                <w:szCs w:val="20"/>
              </w:rPr>
              <w:t xml:space="preserve">1,327,716 </w:t>
            </w:r>
          </w:p>
        </w:tc>
        <w:tc>
          <w:tcPr>
            <w:tcW w:w="1674" w:type="dxa"/>
            <w:noWrap/>
            <w:vAlign w:val="center"/>
            <w:hideMark/>
          </w:tcPr>
          <w:p w:rsidR="007447E3" w:rsidRPr="00A831B3" w:rsidRDefault="007447E3" w:rsidP="007447E3">
            <w:pPr>
              <w:spacing w:line="0" w:lineRule="atLeast"/>
              <w:ind w:rightChars="91" w:right="175"/>
              <w:jc w:val="right"/>
              <w:rPr>
                <w:rFonts w:asciiTheme="minorEastAsia" w:hAnsiTheme="minorEastAsia"/>
                <w:sz w:val="20"/>
                <w:szCs w:val="20"/>
              </w:rPr>
            </w:pPr>
            <w:r w:rsidRPr="00A831B3">
              <w:rPr>
                <w:rFonts w:asciiTheme="minorEastAsia" w:hAnsiTheme="minorEastAsia" w:hint="eastAsia"/>
                <w:sz w:val="20"/>
                <w:szCs w:val="20"/>
              </w:rPr>
              <w:t xml:space="preserve">1,316,219 </w:t>
            </w:r>
          </w:p>
        </w:tc>
      </w:tr>
      <w:tr w:rsidR="007447E3" w:rsidRPr="007447E3" w:rsidTr="00DC72F6">
        <w:trPr>
          <w:trHeight w:val="490"/>
          <w:jc w:val="center"/>
        </w:trPr>
        <w:tc>
          <w:tcPr>
            <w:tcW w:w="3960" w:type="dxa"/>
            <w:tcBorders>
              <w:bottom w:val="single" w:sz="6" w:space="0" w:color="auto"/>
              <w:right w:val="double" w:sz="4" w:space="0" w:color="auto"/>
            </w:tcBorders>
            <w:vAlign w:val="center"/>
            <w:hideMark/>
          </w:tcPr>
          <w:p w:rsidR="007447E3" w:rsidRPr="00A831B3" w:rsidRDefault="007447E3" w:rsidP="002D2E6C">
            <w:pPr>
              <w:spacing w:line="240" w:lineRule="exact"/>
              <w:rPr>
                <w:rFonts w:asciiTheme="minorEastAsia" w:hAnsiTheme="minorEastAsia"/>
                <w:sz w:val="20"/>
                <w:szCs w:val="20"/>
              </w:rPr>
            </w:pPr>
            <w:r w:rsidRPr="00A831B3">
              <w:rPr>
                <w:rFonts w:asciiTheme="minorEastAsia" w:hAnsiTheme="minorEastAsia" w:hint="eastAsia"/>
                <w:sz w:val="20"/>
                <w:szCs w:val="20"/>
              </w:rPr>
              <w:t>実質公債費比率（％）</w:t>
            </w:r>
            <w:r w:rsidRPr="00A831B3">
              <w:rPr>
                <w:rFonts w:asciiTheme="minorEastAsia" w:hAnsiTheme="minorEastAsia" w:hint="eastAsia"/>
                <w:sz w:val="20"/>
                <w:szCs w:val="20"/>
              </w:rPr>
              <w:br/>
              <w:t xml:space="preserve">      （単年度）</w:t>
            </w:r>
          </w:p>
        </w:tc>
        <w:tc>
          <w:tcPr>
            <w:tcW w:w="1673" w:type="dxa"/>
            <w:tcBorders>
              <w:left w:val="double" w:sz="4" w:space="0" w:color="auto"/>
              <w:bottom w:val="single" w:sz="6" w:space="0" w:color="auto"/>
            </w:tcBorders>
            <w:noWrap/>
            <w:vAlign w:val="center"/>
            <w:hideMark/>
          </w:tcPr>
          <w:p w:rsidR="007447E3" w:rsidRPr="00A831B3" w:rsidRDefault="00BB32CF" w:rsidP="00AB6794">
            <w:pPr>
              <w:spacing w:line="0" w:lineRule="atLeast"/>
              <w:ind w:leftChars="-53" w:rightChars="-54" w:right="-104" w:hangingChars="46" w:hanging="102"/>
              <w:jc w:val="center"/>
              <w:rPr>
                <w:rFonts w:asciiTheme="minorEastAsia" w:hAnsiTheme="minorEastAsia"/>
                <w:sz w:val="24"/>
                <w:szCs w:val="24"/>
              </w:rPr>
            </w:pPr>
            <w:r>
              <w:rPr>
                <w:rFonts w:asciiTheme="minorEastAsia" w:hAnsiTheme="minorEastAsia" w:hint="eastAsia"/>
                <w:sz w:val="24"/>
                <w:szCs w:val="24"/>
              </w:rPr>
              <w:t>16.9</w:t>
            </w:r>
          </w:p>
        </w:tc>
        <w:tc>
          <w:tcPr>
            <w:tcW w:w="1673" w:type="dxa"/>
            <w:tcBorders>
              <w:bottom w:val="single" w:sz="6" w:space="0" w:color="auto"/>
            </w:tcBorders>
            <w:noWrap/>
            <w:vAlign w:val="center"/>
            <w:hideMark/>
          </w:tcPr>
          <w:p w:rsidR="007447E3" w:rsidRPr="00A831B3" w:rsidRDefault="007447E3" w:rsidP="00AB6794">
            <w:pPr>
              <w:spacing w:line="0" w:lineRule="atLeast"/>
              <w:ind w:leftChars="-53" w:rightChars="-54" w:right="-104" w:hangingChars="46" w:hanging="102"/>
              <w:jc w:val="center"/>
              <w:rPr>
                <w:rFonts w:asciiTheme="minorEastAsia" w:hAnsiTheme="minorEastAsia"/>
                <w:sz w:val="24"/>
                <w:szCs w:val="24"/>
              </w:rPr>
            </w:pPr>
            <w:r w:rsidRPr="00A831B3">
              <w:rPr>
                <w:rFonts w:asciiTheme="minorEastAsia" w:hAnsiTheme="minorEastAsia" w:hint="eastAsia"/>
                <w:sz w:val="24"/>
                <w:szCs w:val="24"/>
              </w:rPr>
              <w:t>19.4</w:t>
            </w:r>
          </w:p>
        </w:tc>
        <w:tc>
          <w:tcPr>
            <w:tcW w:w="1674" w:type="dxa"/>
            <w:tcBorders>
              <w:bottom w:val="single" w:sz="6" w:space="0" w:color="auto"/>
            </w:tcBorders>
            <w:noWrap/>
            <w:vAlign w:val="center"/>
            <w:hideMark/>
          </w:tcPr>
          <w:p w:rsidR="007447E3" w:rsidRPr="00A831B3" w:rsidRDefault="007447E3" w:rsidP="00AB6794">
            <w:pPr>
              <w:spacing w:line="0" w:lineRule="atLeast"/>
              <w:ind w:leftChars="-53" w:rightChars="-54" w:right="-104" w:hangingChars="46" w:hanging="102"/>
              <w:jc w:val="center"/>
              <w:rPr>
                <w:rFonts w:asciiTheme="minorEastAsia" w:hAnsiTheme="minorEastAsia"/>
                <w:sz w:val="24"/>
                <w:szCs w:val="24"/>
              </w:rPr>
            </w:pPr>
            <w:r w:rsidRPr="00A831B3">
              <w:rPr>
                <w:rFonts w:asciiTheme="minorEastAsia" w:hAnsiTheme="minorEastAsia" w:hint="eastAsia"/>
                <w:sz w:val="24"/>
                <w:szCs w:val="24"/>
              </w:rPr>
              <w:t>17.8</w:t>
            </w:r>
          </w:p>
        </w:tc>
      </w:tr>
      <w:tr w:rsidR="00DC72F6" w:rsidRPr="007447E3" w:rsidTr="00DC72F6">
        <w:trPr>
          <w:trHeight w:val="590"/>
          <w:jc w:val="center"/>
        </w:trPr>
        <w:tc>
          <w:tcPr>
            <w:tcW w:w="3960" w:type="dxa"/>
            <w:tcBorders>
              <w:top w:val="single" w:sz="6" w:space="0" w:color="auto"/>
              <w:bottom w:val="single" w:sz="6" w:space="0" w:color="auto"/>
              <w:right w:val="single" w:sz="12" w:space="0" w:color="auto"/>
            </w:tcBorders>
            <w:shd w:val="clear" w:color="auto" w:fill="FFFF00"/>
            <w:vAlign w:val="center"/>
          </w:tcPr>
          <w:p w:rsidR="00DC72F6" w:rsidRDefault="00DC72F6" w:rsidP="007447E3">
            <w:pPr>
              <w:spacing w:line="0" w:lineRule="atLeast"/>
              <w:jc w:val="center"/>
              <w:rPr>
                <w:rFonts w:asciiTheme="minorEastAsia" w:hAnsiTheme="minorEastAsia"/>
                <w:bCs/>
                <w:sz w:val="24"/>
                <w:szCs w:val="24"/>
              </w:rPr>
            </w:pPr>
            <w:r w:rsidRPr="00FB7F98">
              <w:rPr>
                <w:rFonts w:asciiTheme="minorEastAsia" w:hAnsiTheme="minorEastAsia" w:hint="eastAsia"/>
                <w:bCs/>
                <w:sz w:val="24"/>
                <w:szCs w:val="24"/>
              </w:rPr>
              <w:t xml:space="preserve">     </w:t>
            </w:r>
            <w:r w:rsidRPr="007447E3">
              <w:rPr>
                <w:rFonts w:asciiTheme="majorEastAsia" w:eastAsiaTheme="majorEastAsia" w:hAnsiTheme="majorEastAsia" w:hint="eastAsia"/>
                <w:b/>
                <w:bCs/>
                <w:sz w:val="24"/>
                <w:szCs w:val="24"/>
              </w:rPr>
              <w:t>実質公債費比率</w:t>
            </w:r>
            <w:r w:rsidRPr="00FB7F98">
              <w:rPr>
                <w:rFonts w:asciiTheme="minorEastAsia" w:hAnsiTheme="minorEastAsia" w:hint="eastAsia"/>
                <w:bCs/>
                <w:sz w:val="24"/>
                <w:szCs w:val="24"/>
              </w:rPr>
              <w:t>（％）</w:t>
            </w:r>
          </w:p>
          <w:p w:rsidR="00DC72F6" w:rsidRPr="007447E3" w:rsidRDefault="00DC72F6" w:rsidP="007447E3">
            <w:pPr>
              <w:spacing w:line="0" w:lineRule="atLeast"/>
              <w:jc w:val="center"/>
              <w:rPr>
                <w:rFonts w:asciiTheme="majorEastAsia" w:eastAsiaTheme="majorEastAsia" w:hAnsiTheme="majorEastAsia"/>
                <w:b/>
                <w:bCs/>
                <w:sz w:val="24"/>
                <w:szCs w:val="24"/>
              </w:rPr>
            </w:pPr>
            <w:r w:rsidRPr="00FB7F98">
              <w:rPr>
                <w:rFonts w:asciiTheme="minorEastAsia" w:hAnsiTheme="minorEastAsia" w:hint="eastAsia"/>
                <w:bCs/>
                <w:sz w:val="24"/>
                <w:szCs w:val="24"/>
              </w:rPr>
              <w:t>（３か年の平均）</w:t>
            </w:r>
          </w:p>
        </w:tc>
        <w:tc>
          <w:tcPr>
            <w:tcW w:w="5020" w:type="dxa"/>
            <w:gridSpan w:val="3"/>
            <w:tcBorders>
              <w:top w:val="single" w:sz="12" w:space="0" w:color="auto"/>
              <w:left w:val="single" w:sz="12" w:space="0" w:color="auto"/>
              <w:bottom w:val="single" w:sz="12" w:space="0" w:color="auto"/>
              <w:right w:val="single" w:sz="12" w:space="0" w:color="auto"/>
            </w:tcBorders>
            <w:shd w:val="clear" w:color="auto" w:fill="FFFF00"/>
            <w:noWrap/>
            <w:vAlign w:val="center"/>
          </w:tcPr>
          <w:p w:rsidR="00DC72F6" w:rsidRPr="007447E3" w:rsidRDefault="00F01C52" w:rsidP="00443034">
            <w:pPr>
              <w:spacing w:line="0" w:lineRule="atLeast"/>
              <w:jc w:val="center"/>
              <w:rPr>
                <w:rFonts w:asciiTheme="majorEastAsia" w:eastAsiaTheme="majorEastAsia" w:hAnsiTheme="majorEastAsia"/>
                <w:b/>
                <w:bCs/>
                <w:sz w:val="24"/>
                <w:szCs w:val="24"/>
              </w:rPr>
            </w:pPr>
            <w:r>
              <w:rPr>
                <w:rFonts w:asciiTheme="majorEastAsia" w:eastAsiaTheme="majorEastAsia" w:hAnsiTheme="majorEastAsia" w:hint="eastAsia"/>
                <w:b/>
                <w:bCs/>
                <w:sz w:val="24"/>
                <w:szCs w:val="24"/>
              </w:rPr>
              <w:t>18.</w:t>
            </w:r>
            <w:r w:rsidR="00443034">
              <w:rPr>
                <w:rFonts w:asciiTheme="majorEastAsia" w:eastAsiaTheme="majorEastAsia" w:hAnsiTheme="majorEastAsia" w:hint="eastAsia"/>
                <w:b/>
                <w:bCs/>
                <w:sz w:val="24"/>
                <w:szCs w:val="24"/>
              </w:rPr>
              <w:t>1</w:t>
            </w:r>
          </w:p>
        </w:tc>
      </w:tr>
    </w:tbl>
    <w:p w:rsidR="007447E3" w:rsidRPr="00697BE7" w:rsidRDefault="007447E3" w:rsidP="00AF4E70">
      <w:pPr>
        <w:spacing w:line="0" w:lineRule="atLeast"/>
        <w:ind w:leftChars="293" w:left="564"/>
        <w:rPr>
          <w:rFonts w:asciiTheme="minorEastAsia" w:hAnsiTheme="minorEastAsia"/>
          <w:sz w:val="18"/>
          <w:szCs w:val="18"/>
        </w:rPr>
      </w:pPr>
      <w:r w:rsidRPr="00697BE7">
        <w:rPr>
          <w:rFonts w:asciiTheme="minorEastAsia" w:hAnsiTheme="minorEastAsia" w:hint="eastAsia"/>
          <w:sz w:val="20"/>
          <w:szCs w:val="20"/>
        </w:rPr>
        <w:t xml:space="preserve">　</w:t>
      </w:r>
      <w:r w:rsidRPr="00697BE7">
        <w:rPr>
          <w:rFonts w:asciiTheme="minorEastAsia" w:hAnsiTheme="minorEastAsia" w:hint="eastAsia"/>
          <w:sz w:val="18"/>
          <w:szCs w:val="18"/>
        </w:rPr>
        <w:t>（注）単位未満は、四捨五入を原則としたため、内訳の計と合計とが一致しない場合がある。</w:t>
      </w:r>
    </w:p>
    <w:p w:rsidR="00B70E6D" w:rsidRPr="00697BE7" w:rsidRDefault="00B70E6D" w:rsidP="00B5188C">
      <w:pPr>
        <w:spacing w:line="0" w:lineRule="atLeast"/>
        <w:rPr>
          <w:rFonts w:asciiTheme="minorEastAsia" w:hAnsiTheme="minorEastAsia"/>
          <w:sz w:val="20"/>
          <w:szCs w:val="20"/>
        </w:rPr>
      </w:pPr>
    </w:p>
    <w:p w:rsidR="00B70E6D" w:rsidRDefault="00B70E6D" w:rsidP="00B5188C">
      <w:pPr>
        <w:spacing w:line="0" w:lineRule="atLeast"/>
        <w:rPr>
          <w:rFonts w:asciiTheme="majorEastAsia" w:eastAsiaTheme="majorEastAsia" w:hAnsiTheme="majorEastAsia"/>
          <w:sz w:val="20"/>
          <w:szCs w:val="20"/>
        </w:rPr>
      </w:pPr>
      <w:r>
        <w:rPr>
          <w:rFonts w:asciiTheme="majorEastAsia" w:eastAsiaTheme="majorEastAsia" w:hAnsiTheme="majorEastAsia"/>
          <w:noProof/>
          <w:sz w:val="20"/>
          <w:szCs w:val="20"/>
        </w:rPr>
        <mc:AlternateContent>
          <mc:Choice Requires="wps">
            <w:drawing>
              <wp:anchor distT="0" distB="0" distL="114300" distR="114300" simplePos="0" relativeHeight="251677696" behindDoc="0" locked="0" layoutInCell="1" allowOverlap="1" wp14:anchorId="305B2A7B" wp14:editId="34797625">
                <wp:simplePos x="0" y="0"/>
                <wp:positionH relativeFrom="column">
                  <wp:posOffset>202565</wp:posOffset>
                </wp:positionH>
                <wp:positionV relativeFrom="paragraph">
                  <wp:posOffset>75565</wp:posOffset>
                </wp:positionV>
                <wp:extent cx="5895975" cy="1190625"/>
                <wp:effectExtent l="0" t="0" r="28575" b="28575"/>
                <wp:wrapSquare wrapText="bothSides"/>
                <wp:docPr id="3" name="角丸四角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5975" cy="1190625"/>
                        </a:xfrm>
                        <a:prstGeom prst="roundRect">
                          <a:avLst>
                            <a:gd name="adj" fmla="val 16667"/>
                          </a:avLst>
                        </a:prstGeom>
                        <a:solidFill>
                          <a:srgbClr val="DBE5F1"/>
                        </a:solidFill>
                        <a:ln w="9525">
                          <a:solidFill>
                            <a:srgbClr val="000000"/>
                          </a:solidFill>
                          <a:round/>
                          <a:headEnd/>
                          <a:tailEnd/>
                        </a:ln>
                      </wps:spPr>
                      <wps:txbx>
                        <w:txbxContent>
                          <w:p w:rsidR="00625E01" w:rsidRPr="00056CFE" w:rsidRDefault="00625E01" w:rsidP="00B70E6D">
                            <w:pPr>
                              <w:pStyle w:val="OasysWin"/>
                              <w:spacing w:line="0" w:lineRule="atLeast"/>
                              <w:ind w:leftChars="210" w:left="404" w:right="56" w:firstLineChars="111" w:firstLine="225"/>
                              <w:jc w:val="left"/>
                              <w:rPr>
                                <w:rFonts w:ascii="ＭＳ ゴシック" w:hAnsi="ＭＳ ゴシック"/>
                                <w:spacing w:val="0"/>
                                <w:sz w:val="22"/>
                                <w:szCs w:val="22"/>
                              </w:rPr>
                            </w:pPr>
                            <w:r w:rsidRPr="00B70E6D">
                              <w:rPr>
                                <w:rFonts w:ascii="ＭＳ ゴシック" w:hAnsi="ＭＳ ゴシック" w:hint="eastAsia"/>
                                <w:spacing w:val="0"/>
                                <w:sz w:val="22"/>
                                <w:szCs w:val="22"/>
                              </w:rPr>
                              <w:t>実質公債費比率（平成２</w:t>
                            </w:r>
                            <w:r>
                              <w:rPr>
                                <w:rFonts w:ascii="ＭＳ ゴシック" w:hAnsi="ＭＳ ゴシック" w:hint="eastAsia"/>
                                <w:spacing w:val="0"/>
                                <w:sz w:val="22"/>
                                <w:szCs w:val="22"/>
                              </w:rPr>
                              <w:t>２</w:t>
                            </w:r>
                            <w:r w:rsidRPr="00B70E6D">
                              <w:rPr>
                                <w:rFonts w:ascii="ＭＳ ゴシック" w:hAnsi="ＭＳ ゴシック" w:hint="eastAsia"/>
                                <w:spacing w:val="0"/>
                                <w:sz w:val="22"/>
                                <w:szCs w:val="22"/>
                              </w:rPr>
                              <w:t>～２</w:t>
                            </w:r>
                            <w:r>
                              <w:rPr>
                                <w:rFonts w:ascii="ＭＳ ゴシック" w:hAnsi="ＭＳ ゴシック" w:hint="eastAsia"/>
                                <w:spacing w:val="0"/>
                                <w:sz w:val="22"/>
                                <w:szCs w:val="22"/>
                              </w:rPr>
                              <w:t>４</w:t>
                            </w:r>
                            <w:r w:rsidRPr="00B70E6D">
                              <w:rPr>
                                <w:rFonts w:ascii="ＭＳ ゴシック" w:hAnsi="ＭＳ ゴシック" w:hint="eastAsia"/>
                                <w:spacing w:val="0"/>
                                <w:sz w:val="22"/>
                                <w:szCs w:val="22"/>
                              </w:rPr>
                              <w:t>年度平均）</w:t>
                            </w:r>
                            <w:r>
                              <w:rPr>
                                <w:rFonts w:ascii="ＭＳ ゴシック" w:hAnsi="ＭＳ ゴシック" w:hint="eastAsia"/>
                                <w:spacing w:val="0"/>
                                <w:sz w:val="22"/>
                                <w:szCs w:val="22"/>
                              </w:rPr>
                              <w:t>について</w:t>
                            </w:r>
                            <w:r w:rsidRPr="00056CFE">
                              <w:rPr>
                                <w:rFonts w:ascii="ＭＳ ゴシック" w:hAnsi="ＭＳ ゴシック" w:hint="eastAsia"/>
                                <w:spacing w:val="0"/>
                                <w:sz w:val="22"/>
                                <w:szCs w:val="22"/>
                              </w:rPr>
                              <w:t>、２４年度</w:t>
                            </w:r>
                            <w:r>
                              <w:rPr>
                                <w:rFonts w:ascii="ＭＳ ゴシック" w:hAnsi="ＭＳ ゴシック" w:hint="eastAsia"/>
                                <w:spacing w:val="0"/>
                                <w:sz w:val="22"/>
                                <w:szCs w:val="22"/>
                              </w:rPr>
                              <w:t>は</w:t>
                            </w:r>
                            <w:r w:rsidRPr="00056CFE">
                              <w:rPr>
                                <w:rFonts w:ascii="ＭＳ ゴシック" w:hAnsi="ＭＳ ゴシック" w:hint="eastAsia"/>
                                <w:spacing w:val="0"/>
                                <w:sz w:val="22"/>
                                <w:szCs w:val="22"/>
                              </w:rPr>
                              <w:t>満期が到来する満期</w:t>
                            </w:r>
                            <w:r>
                              <w:rPr>
                                <w:rFonts w:ascii="ＭＳ ゴシック" w:hAnsi="ＭＳ ゴシック"/>
                                <w:spacing w:val="0"/>
                                <w:sz w:val="22"/>
                                <w:szCs w:val="22"/>
                              </w:rPr>
                              <w:br/>
                            </w:r>
                            <w:r w:rsidRPr="00056CFE">
                              <w:rPr>
                                <w:rFonts w:ascii="ＭＳ ゴシック" w:hAnsi="ＭＳ ゴシック" w:hint="eastAsia"/>
                                <w:spacing w:val="0"/>
                                <w:sz w:val="22"/>
                                <w:szCs w:val="22"/>
                              </w:rPr>
                              <w:t>一括償還債</w:t>
                            </w:r>
                            <w:r>
                              <w:rPr>
                                <w:rFonts w:ascii="ＭＳ ゴシック" w:hAnsi="ＭＳ ゴシック" w:hint="eastAsia"/>
                                <w:spacing w:val="0"/>
                                <w:sz w:val="22"/>
                                <w:szCs w:val="22"/>
                              </w:rPr>
                              <w:t>の</w:t>
                            </w:r>
                            <w:r w:rsidRPr="00056CFE">
                              <w:rPr>
                                <w:rFonts w:ascii="ＭＳ ゴシック" w:hAnsi="ＭＳ ゴシック" w:hint="eastAsia"/>
                                <w:spacing w:val="0"/>
                                <w:sz w:val="22"/>
                                <w:szCs w:val="22"/>
                              </w:rPr>
                              <w:t>償還</w:t>
                            </w:r>
                            <w:r>
                              <w:rPr>
                                <w:rFonts w:ascii="ＭＳ ゴシック" w:hAnsi="ＭＳ ゴシック" w:hint="eastAsia"/>
                                <w:spacing w:val="0"/>
                                <w:sz w:val="22"/>
                                <w:szCs w:val="22"/>
                              </w:rPr>
                              <w:t>額が少なかったことから</w:t>
                            </w:r>
                            <w:r w:rsidRPr="00056CFE">
                              <w:rPr>
                                <w:rFonts w:ascii="ＭＳ ゴシック" w:hAnsi="ＭＳ ゴシック" w:hint="eastAsia"/>
                                <w:spacing w:val="0"/>
                                <w:sz w:val="22"/>
                                <w:szCs w:val="22"/>
                              </w:rPr>
                              <w:t>地方債元利償還金が</w:t>
                            </w:r>
                            <w:r>
                              <w:rPr>
                                <w:rFonts w:ascii="ＭＳ ゴシック" w:hAnsi="ＭＳ ゴシック" w:hint="eastAsia"/>
                                <w:spacing w:val="0"/>
                                <w:sz w:val="22"/>
                                <w:szCs w:val="22"/>
                              </w:rPr>
                              <w:t>減少することとな</w:t>
                            </w:r>
                            <w:r w:rsidRPr="00056CFE">
                              <w:rPr>
                                <w:rFonts w:ascii="ＭＳ ゴシック" w:hAnsi="ＭＳ ゴシック" w:hint="eastAsia"/>
                                <w:spacing w:val="0"/>
                                <w:sz w:val="22"/>
                                <w:szCs w:val="22"/>
                              </w:rPr>
                              <w:t>り、前年度</w:t>
                            </w:r>
                            <w:r>
                              <w:rPr>
                                <w:rFonts w:ascii="ＭＳ ゴシック" w:hAnsi="ＭＳ ゴシック"/>
                                <w:spacing w:val="0"/>
                                <w:sz w:val="22"/>
                                <w:szCs w:val="22"/>
                              </w:rPr>
                              <w:br/>
                            </w:r>
                            <w:r w:rsidRPr="00056CFE">
                              <w:rPr>
                                <w:rFonts w:ascii="ＭＳ ゴシック" w:hAnsi="ＭＳ ゴシック" w:hint="eastAsia"/>
                                <w:spacing w:val="0"/>
                                <w:sz w:val="22"/>
                                <w:szCs w:val="22"/>
                              </w:rPr>
                              <w:t>（１８．４％（平成２１～２３年度平均））から０．３％</w:t>
                            </w:r>
                            <w:r>
                              <w:rPr>
                                <w:rFonts w:ascii="ＭＳ ゴシック" w:hAnsi="ＭＳ ゴシック" w:hint="eastAsia"/>
                                <w:spacing w:val="0"/>
                                <w:sz w:val="22"/>
                                <w:szCs w:val="22"/>
                              </w:rPr>
                              <w:t>低下</w:t>
                            </w:r>
                            <w:r w:rsidRPr="00056CFE">
                              <w:rPr>
                                <w:rFonts w:ascii="ＭＳ ゴシック" w:hAnsi="ＭＳ ゴシック" w:hint="eastAsia"/>
                                <w:spacing w:val="0"/>
                                <w:sz w:val="22"/>
                                <w:szCs w:val="22"/>
                              </w:rPr>
                              <w:t>し、１８．１％となった。</w:t>
                            </w:r>
                          </w:p>
                          <w:p w:rsidR="00625E01" w:rsidRPr="00056CFE" w:rsidRDefault="00625E01" w:rsidP="00B70E6D">
                            <w:pPr>
                              <w:spacing w:line="0" w:lineRule="atLeast"/>
                              <w:rPr>
                                <w:sz w:val="16"/>
                                <w:szCs w:val="16"/>
                              </w:rPr>
                            </w:pPr>
                          </w:p>
                          <w:p w:rsidR="00625E01" w:rsidRPr="00B5188C" w:rsidRDefault="00625E01" w:rsidP="00B70E6D">
                            <w:pPr>
                              <w:pStyle w:val="OasysWin"/>
                              <w:spacing w:line="0" w:lineRule="atLeast"/>
                              <w:ind w:leftChars="368" w:left="991" w:right="1200" w:hangingChars="147" w:hanging="283"/>
                              <w:rPr>
                                <w:rFonts w:eastAsia="ＭＳ 明朝" w:hAnsi="ＭＳ 明朝"/>
                                <w:color w:val="FF0000"/>
                                <w:spacing w:val="0"/>
                                <w:sz w:val="21"/>
                                <w:szCs w:val="21"/>
                              </w:rPr>
                            </w:pPr>
                            <w:r w:rsidRPr="00B70E6D">
                              <w:rPr>
                                <w:rFonts w:eastAsia="ＭＳ 明朝" w:hAnsi="ＭＳ 明朝" w:hint="eastAsia"/>
                                <w:spacing w:val="0"/>
                                <w:sz w:val="21"/>
                                <w:szCs w:val="21"/>
                              </w:rPr>
                              <w:t>※ 実質公債費比率が１８％以上となった場合、地方債の発行については、</w:t>
                            </w:r>
                            <w:r>
                              <w:rPr>
                                <w:rFonts w:eastAsia="ＭＳ 明朝" w:hAnsi="ＭＳ 明朝"/>
                                <w:spacing w:val="0"/>
                                <w:sz w:val="21"/>
                                <w:szCs w:val="21"/>
                              </w:rPr>
                              <w:br/>
                            </w:r>
                            <w:r w:rsidRPr="00B70E6D">
                              <w:rPr>
                                <w:rFonts w:eastAsia="ＭＳ 明朝" w:hAnsi="ＭＳ 明朝" w:hint="eastAsia"/>
                                <w:spacing w:val="0"/>
                                <w:sz w:val="21"/>
                                <w:szCs w:val="21"/>
                              </w:rPr>
                              <w:t>総務大臣の許可が必要となる。</w:t>
                            </w:r>
                          </w:p>
                        </w:txbxContent>
                      </wps:txbx>
                      <wps:bodyPr rot="0" vert="horz" wrap="square" lIns="74295" tIns="8890" rIns="56160"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3" o:spid="_x0000_s1034" style="position:absolute;left:0;text-align:left;margin-left:15.95pt;margin-top:5.95pt;width:464.25pt;height:93.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" fillcolor="#dbe5f1">
                <v:textbox inset="5.85pt,.7pt,1.56mm,.7pt">
                  <w:txbxContent>
                    <w:p w:rsidR="00625E01" w:rsidRPr="00056CFE" w:rsidRDefault="00625E01" w:rsidP="00B70E6D">
                      <w:pPr>
                        <w:pStyle w:val="OasysWin"/>
                        <w:spacing w:line="0" w:lineRule="atLeast"/>
                        <w:ind w:leftChars="210" w:left="404" w:right="56" w:firstLineChars="111" w:firstLine="225"/>
                        <w:jc w:val="left"/>
                        <w:rPr>
                          <w:rFonts w:ascii="ＭＳ ゴシック" w:hAnsi="ＭＳ ゴシック"/>
                          <w:spacing w:val="0"/>
                          <w:sz w:val="22"/>
                          <w:szCs w:val="22"/>
                        </w:rPr>
                      </w:pPr>
                      <w:r w:rsidRPr="00B70E6D">
                        <w:rPr>
                          <w:rFonts w:ascii="ＭＳ ゴシック" w:hAnsi="ＭＳ ゴシック" w:hint="eastAsia"/>
                          <w:spacing w:val="0"/>
                          <w:sz w:val="22"/>
                          <w:szCs w:val="22"/>
                        </w:rPr>
                        <w:t>実質公債費比率（平成２</w:t>
                      </w:r>
                      <w:r>
                        <w:rPr>
                          <w:rFonts w:ascii="ＭＳ ゴシック" w:hAnsi="ＭＳ ゴシック" w:hint="eastAsia"/>
                          <w:spacing w:val="0"/>
                          <w:sz w:val="22"/>
                          <w:szCs w:val="22"/>
                        </w:rPr>
                        <w:t>２</w:t>
                      </w:r>
                      <w:r w:rsidRPr="00B70E6D">
                        <w:rPr>
                          <w:rFonts w:ascii="ＭＳ ゴシック" w:hAnsi="ＭＳ ゴシック" w:hint="eastAsia"/>
                          <w:spacing w:val="0"/>
                          <w:sz w:val="22"/>
                          <w:szCs w:val="22"/>
                        </w:rPr>
                        <w:t>～２</w:t>
                      </w:r>
                      <w:r>
                        <w:rPr>
                          <w:rFonts w:ascii="ＭＳ ゴシック" w:hAnsi="ＭＳ ゴシック" w:hint="eastAsia"/>
                          <w:spacing w:val="0"/>
                          <w:sz w:val="22"/>
                          <w:szCs w:val="22"/>
                        </w:rPr>
                        <w:t>４</w:t>
                      </w:r>
                      <w:r w:rsidRPr="00B70E6D">
                        <w:rPr>
                          <w:rFonts w:ascii="ＭＳ ゴシック" w:hAnsi="ＭＳ ゴシック" w:hint="eastAsia"/>
                          <w:spacing w:val="0"/>
                          <w:sz w:val="22"/>
                          <w:szCs w:val="22"/>
                        </w:rPr>
                        <w:t>年度平均）</w:t>
                      </w:r>
                      <w:r>
                        <w:rPr>
                          <w:rFonts w:ascii="ＭＳ ゴシック" w:hAnsi="ＭＳ ゴシック" w:hint="eastAsia"/>
                          <w:spacing w:val="0"/>
                          <w:sz w:val="22"/>
                          <w:szCs w:val="22"/>
                        </w:rPr>
                        <w:t>について</w:t>
                      </w:r>
                      <w:r w:rsidRPr="00056CFE">
                        <w:rPr>
                          <w:rFonts w:ascii="ＭＳ ゴシック" w:hAnsi="ＭＳ ゴシック" w:hint="eastAsia"/>
                          <w:spacing w:val="0"/>
                          <w:sz w:val="22"/>
                          <w:szCs w:val="22"/>
                        </w:rPr>
                        <w:t>、２４年度</w:t>
                      </w:r>
                      <w:r>
                        <w:rPr>
                          <w:rFonts w:ascii="ＭＳ ゴシック" w:hAnsi="ＭＳ ゴシック" w:hint="eastAsia"/>
                          <w:spacing w:val="0"/>
                          <w:sz w:val="22"/>
                          <w:szCs w:val="22"/>
                        </w:rPr>
                        <w:t>は</w:t>
                      </w:r>
                      <w:r w:rsidRPr="00056CFE">
                        <w:rPr>
                          <w:rFonts w:ascii="ＭＳ ゴシック" w:hAnsi="ＭＳ ゴシック" w:hint="eastAsia"/>
                          <w:spacing w:val="0"/>
                          <w:sz w:val="22"/>
                          <w:szCs w:val="22"/>
                        </w:rPr>
                        <w:t>満期が到来する満期</w:t>
                      </w:r>
                      <w:r>
                        <w:rPr>
                          <w:rFonts w:ascii="ＭＳ ゴシック" w:hAnsi="ＭＳ ゴシック"/>
                          <w:spacing w:val="0"/>
                          <w:sz w:val="22"/>
                          <w:szCs w:val="22"/>
                        </w:rPr>
                        <w:br/>
                      </w:r>
                      <w:r w:rsidRPr="00056CFE">
                        <w:rPr>
                          <w:rFonts w:ascii="ＭＳ ゴシック" w:hAnsi="ＭＳ ゴシック" w:hint="eastAsia"/>
                          <w:spacing w:val="0"/>
                          <w:sz w:val="22"/>
                          <w:szCs w:val="22"/>
                        </w:rPr>
                        <w:t>一括償還債</w:t>
                      </w:r>
                      <w:r>
                        <w:rPr>
                          <w:rFonts w:ascii="ＭＳ ゴシック" w:hAnsi="ＭＳ ゴシック" w:hint="eastAsia"/>
                          <w:spacing w:val="0"/>
                          <w:sz w:val="22"/>
                          <w:szCs w:val="22"/>
                        </w:rPr>
                        <w:t>の</w:t>
                      </w:r>
                      <w:r w:rsidRPr="00056CFE">
                        <w:rPr>
                          <w:rFonts w:ascii="ＭＳ ゴシック" w:hAnsi="ＭＳ ゴシック" w:hint="eastAsia"/>
                          <w:spacing w:val="0"/>
                          <w:sz w:val="22"/>
                          <w:szCs w:val="22"/>
                        </w:rPr>
                        <w:t>償還</w:t>
                      </w:r>
                      <w:r>
                        <w:rPr>
                          <w:rFonts w:ascii="ＭＳ ゴシック" w:hAnsi="ＭＳ ゴシック" w:hint="eastAsia"/>
                          <w:spacing w:val="0"/>
                          <w:sz w:val="22"/>
                          <w:szCs w:val="22"/>
                        </w:rPr>
                        <w:t>額が少なかったことから</w:t>
                      </w:r>
                      <w:r w:rsidRPr="00056CFE">
                        <w:rPr>
                          <w:rFonts w:ascii="ＭＳ ゴシック" w:hAnsi="ＭＳ ゴシック" w:hint="eastAsia"/>
                          <w:spacing w:val="0"/>
                          <w:sz w:val="22"/>
                          <w:szCs w:val="22"/>
                        </w:rPr>
                        <w:t>地方債元利償還金が</w:t>
                      </w:r>
                      <w:r>
                        <w:rPr>
                          <w:rFonts w:ascii="ＭＳ ゴシック" w:hAnsi="ＭＳ ゴシック" w:hint="eastAsia"/>
                          <w:spacing w:val="0"/>
                          <w:sz w:val="22"/>
                          <w:szCs w:val="22"/>
                        </w:rPr>
                        <w:t>減少することとな</w:t>
                      </w:r>
                      <w:r w:rsidRPr="00056CFE">
                        <w:rPr>
                          <w:rFonts w:ascii="ＭＳ ゴシック" w:hAnsi="ＭＳ ゴシック" w:hint="eastAsia"/>
                          <w:spacing w:val="0"/>
                          <w:sz w:val="22"/>
                          <w:szCs w:val="22"/>
                        </w:rPr>
                        <w:t>り、前年度</w:t>
                      </w:r>
                      <w:r>
                        <w:rPr>
                          <w:rFonts w:ascii="ＭＳ ゴシック" w:hAnsi="ＭＳ ゴシック"/>
                          <w:spacing w:val="0"/>
                          <w:sz w:val="22"/>
                          <w:szCs w:val="22"/>
                        </w:rPr>
                        <w:br/>
                      </w:r>
                      <w:r w:rsidRPr="00056CFE">
                        <w:rPr>
                          <w:rFonts w:ascii="ＭＳ ゴシック" w:hAnsi="ＭＳ ゴシック" w:hint="eastAsia"/>
                          <w:spacing w:val="0"/>
                          <w:sz w:val="22"/>
                          <w:szCs w:val="22"/>
                        </w:rPr>
                        <w:t>（１８．４％（平成２１～２３年度平均））から０．３％</w:t>
                      </w:r>
                      <w:r>
                        <w:rPr>
                          <w:rFonts w:ascii="ＭＳ ゴシック" w:hAnsi="ＭＳ ゴシック" w:hint="eastAsia"/>
                          <w:spacing w:val="0"/>
                          <w:sz w:val="22"/>
                          <w:szCs w:val="22"/>
                        </w:rPr>
                        <w:t>低下</w:t>
                      </w:r>
                      <w:r w:rsidRPr="00056CFE">
                        <w:rPr>
                          <w:rFonts w:ascii="ＭＳ ゴシック" w:hAnsi="ＭＳ ゴシック" w:hint="eastAsia"/>
                          <w:spacing w:val="0"/>
                          <w:sz w:val="22"/>
                          <w:szCs w:val="22"/>
                        </w:rPr>
                        <w:t>し、１８．１％となった。</w:t>
                      </w:r>
                    </w:p>
                    <w:p w:rsidR="00625E01" w:rsidRPr="00056CFE" w:rsidRDefault="00625E01" w:rsidP="00B70E6D">
                      <w:pPr>
                        <w:spacing w:line="0" w:lineRule="atLeast"/>
                        <w:rPr>
                          <w:sz w:val="16"/>
                          <w:szCs w:val="16"/>
                        </w:rPr>
                      </w:pPr>
                    </w:p>
                    <w:p w:rsidR="00625E01" w:rsidRPr="00B5188C" w:rsidRDefault="00625E01" w:rsidP="00B70E6D">
                      <w:pPr>
                        <w:pStyle w:val="OasysWin"/>
                        <w:spacing w:line="0" w:lineRule="atLeast"/>
                        <w:ind w:leftChars="368" w:left="991" w:right="1200" w:hangingChars="147" w:hanging="283"/>
                        <w:rPr>
                          <w:rFonts w:eastAsia="ＭＳ 明朝" w:hAnsi="ＭＳ 明朝"/>
                          <w:color w:val="FF0000"/>
                          <w:spacing w:val="0"/>
                          <w:sz w:val="21"/>
                          <w:szCs w:val="21"/>
                        </w:rPr>
                      </w:pPr>
                      <w:r w:rsidRPr="00B70E6D">
                        <w:rPr>
                          <w:rFonts w:eastAsia="ＭＳ 明朝" w:hAnsi="ＭＳ 明朝" w:hint="eastAsia"/>
                          <w:spacing w:val="0"/>
                          <w:sz w:val="21"/>
                          <w:szCs w:val="21"/>
                        </w:rPr>
                        <w:t>※ 実質公債費比率が１８％以上となった場合、地方債の発行については、</w:t>
                      </w:r>
                      <w:r>
                        <w:rPr>
                          <w:rFonts w:eastAsia="ＭＳ 明朝" w:hAnsi="ＭＳ 明朝"/>
                          <w:spacing w:val="0"/>
                          <w:sz w:val="21"/>
                          <w:szCs w:val="21"/>
                        </w:rPr>
                        <w:br/>
                      </w:r>
                      <w:r w:rsidRPr="00B70E6D">
                        <w:rPr>
                          <w:rFonts w:eastAsia="ＭＳ 明朝" w:hAnsi="ＭＳ 明朝" w:hint="eastAsia"/>
                          <w:spacing w:val="0"/>
                          <w:sz w:val="21"/>
                          <w:szCs w:val="21"/>
                        </w:rPr>
                        <w:t>総務大臣の許可が必要となる。</w:t>
                      </w:r>
                    </w:p>
                  </w:txbxContent>
                </v:textbox>
                <w10:wrap type="square"/>
              </v:roundrect>
            </w:pict>
          </mc:Fallback>
        </mc:AlternateContent>
      </w:r>
    </w:p>
    <w:p w:rsidR="00B70E6D" w:rsidRPr="00B70E6D" w:rsidRDefault="00B70E6D" w:rsidP="00B70E6D">
      <w:pPr>
        <w:rPr>
          <w:rFonts w:asciiTheme="majorEastAsia" w:eastAsiaTheme="majorEastAsia" w:hAnsiTheme="majorEastAsia"/>
          <w:sz w:val="20"/>
          <w:szCs w:val="20"/>
        </w:rPr>
      </w:pPr>
    </w:p>
    <w:p w:rsidR="00B70E6D" w:rsidRPr="00B70E6D" w:rsidRDefault="00B70E6D" w:rsidP="00B70E6D">
      <w:pPr>
        <w:rPr>
          <w:rFonts w:asciiTheme="majorEastAsia" w:eastAsiaTheme="majorEastAsia" w:hAnsiTheme="majorEastAsia"/>
          <w:sz w:val="20"/>
          <w:szCs w:val="20"/>
        </w:rPr>
      </w:pPr>
    </w:p>
    <w:p w:rsidR="00B70E6D" w:rsidRPr="00B70E6D" w:rsidRDefault="00B70E6D" w:rsidP="00B70E6D">
      <w:pPr>
        <w:rPr>
          <w:rFonts w:asciiTheme="majorEastAsia" w:eastAsiaTheme="majorEastAsia" w:hAnsiTheme="majorEastAsia"/>
          <w:sz w:val="20"/>
          <w:szCs w:val="20"/>
        </w:rPr>
      </w:pPr>
    </w:p>
    <w:p w:rsidR="00B70E6D" w:rsidRPr="00B70E6D" w:rsidRDefault="00B70E6D" w:rsidP="00B70E6D">
      <w:pPr>
        <w:rPr>
          <w:rFonts w:asciiTheme="majorEastAsia" w:eastAsiaTheme="majorEastAsia" w:hAnsiTheme="majorEastAsia"/>
          <w:sz w:val="20"/>
          <w:szCs w:val="20"/>
        </w:rPr>
      </w:pPr>
    </w:p>
    <w:p w:rsidR="00B70E6D" w:rsidRPr="00B70E6D" w:rsidRDefault="00B70E6D" w:rsidP="00B70E6D">
      <w:pPr>
        <w:rPr>
          <w:rFonts w:asciiTheme="majorEastAsia" w:eastAsiaTheme="majorEastAsia" w:hAnsiTheme="majorEastAsia"/>
          <w:sz w:val="20"/>
          <w:szCs w:val="20"/>
        </w:rPr>
      </w:pPr>
    </w:p>
    <w:p w:rsidR="00B70E6D" w:rsidRPr="00B70E6D" w:rsidRDefault="00B70E6D" w:rsidP="00B70E6D">
      <w:pPr>
        <w:rPr>
          <w:rFonts w:asciiTheme="majorEastAsia" w:eastAsiaTheme="majorEastAsia" w:hAnsiTheme="majorEastAsia"/>
          <w:sz w:val="20"/>
          <w:szCs w:val="20"/>
        </w:rPr>
      </w:pPr>
    </w:p>
    <w:p w:rsidR="00B70E6D" w:rsidRPr="00B70E6D" w:rsidRDefault="00B70E6D" w:rsidP="00B70E6D">
      <w:pPr>
        <w:rPr>
          <w:rFonts w:asciiTheme="majorEastAsia" w:eastAsiaTheme="majorEastAsia" w:hAnsiTheme="majorEastAsia"/>
          <w:sz w:val="20"/>
          <w:szCs w:val="20"/>
        </w:rPr>
      </w:pPr>
    </w:p>
    <w:p w:rsidR="00B70E6D" w:rsidRPr="00B70E6D" w:rsidRDefault="00B70E6D" w:rsidP="00B70E6D">
      <w:pPr>
        <w:rPr>
          <w:rFonts w:asciiTheme="majorEastAsia" w:eastAsiaTheme="majorEastAsia" w:hAnsiTheme="majorEastAsia"/>
          <w:sz w:val="20"/>
          <w:szCs w:val="20"/>
        </w:rPr>
      </w:pPr>
    </w:p>
    <w:p w:rsidR="00D20C39" w:rsidRDefault="00D20C39">
      <w:pPr>
        <w:widowControl/>
        <w:jc w:val="left"/>
        <w:rPr>
          <w:rFonts w:asciiTheme="majorEastAsia" w:eastAsiaTheme="majorEastAsia" w:hAnsiTheme="majorEastAsia"/>
          <w:sz w:val="20"/>
          <w:szCs w:val="20"/>
        </w:rPr>
      </w:pPr>
      <w:r>
        <w:rPr>
          <w:rFonts w:asciiTheme="majorEastAsia" w:eastAsiaTheme="majorEastAsia" w:hAnsiTheme="majorEastAsia"/>
          <w:sz w:val="20"/>
          <w:szCs w:val="20"/>
        </w:rPr>
        <w:br w:type="page"/>
      </w:r>
    </w:p>
    <w:p w:rsidR="00B70E6D" w:rsidRPr="00B23749" w:rsidRDefault="00B70E6D" w:rsidP="00B70E6D">
      <w:pPr>
        <w:spacing w:line="0" w:lineRule="atLeast"/>
        <w:rPr>
          <w:rFonts w:asciiTheme="majorEastAsia" w:eastAsiaTheme="majorEastAsia" w:hAnsiTheme="majorEastAsia"/>
          <w:b/>
          <w:sz w:val="28"/>
          <w:szCs w:val="28"/>
          <w:u w:val="single"/>
        </w:rPr>
      </w:pPr>
      <w:r w:rsidRPr="00B23749">
        <w:rPr>
          <w:rFonts w:asciiTheme="majorEastAsia" w:eastAsiaTheme="majorEastAsia" w:hAnsiTheme="majorEastAsia" w:hint="eastAsia"/>
          <w:b/>
          <w:sz w:val="28"/>
          <w:szCs w:val="28"/>
          <w:u w:val="single"/>
        </w:rPr>
        <w:lastRenderedPageBreak/>
        <w:t>≪</w:t>
      </w:r>
      <w:r w:rsidRPr="00B70E6D">
        <w:rPr>
          <w:rFonts w:asciiTheme="majorEastAsia" w:eastAsiaTheme="majorEastAsia" w:hAnsiTheme="majorEastAsia" w:hint="eastAsia"/>
          <w:b/>
          <w:sz w:val="28"/>
          <w:szCs w:val="28"/>
          <w:u w:val="single"/>
        </w:rPr>
        <w:t>将来負担比率</w:t>
      </w:r>
      <w:r w:rsidRPr="00B23749">
        <w:rPr>
          <w:rFonts w:asciiTheme="majorEastAsia" w:eastAsiaTheme="majorEastAsia" w:hAnsiTheme="majorEastAsia" w:hint="eastAsia"/>
          <w:b/>
          <w:sz w:val="28"/>
          <w:szCs w:val="28"/>
          <w:u w:val="single"/>
        </w:rPr>
        <w:t xml:space="preserve">　</w:t>
      </w:r>
      <w:r w:rsidRPr="00AC66D9">
        <w:rPr>
          <w:rFonts w:asciiTheme="majorEastAsia" w:eastAsiaTheme="majorEastAsia" w:hAnsiTheme="majorEastAsia" w:hint="eastAsia"/>
          <w:b/>
          <w:sz w:val="28"/>
          <w:szCs w:val="28"/>
          <w:u w:val="single"/>
        </w:rPr>
        <w:t>２５</w:t>
      </w:r>
      <w:r w:rsidR="002F6D8E">
        <w:rPr>
          <w:rFonts w:asciiTheme="majorEastAsia" w:eastAsiaTheme="majorEastAsia" w:hAnsiTheme="majorEastAsia" w:hint="eastAsia"/>
          <w:b/>
          <w:sz w:val="28"/>
          <w:szCs w:val="28"/>
          <w:u w:val="single"/>
        </w:rPr>
        <w:t>１</w:t>
      </w:r>
      <w:r w:rsidRPr="00AC66D9">
        <w:rPr>
          <w:rFonts w:asciiTheme="majorEastAsia" w:eastAsiaTheme="majorEastAsia" w:hAnsiTheme="majorEastAsia" w:hint="eastAsia"/>
          <w:b/>
          <w:sz w:val="28"/>
          <w:szCs w:val="28"/>
          <w:u w:val="single"/>
        </w:rPr>
        <w:t>．</w:t>
      </w:r>
      <w:r w:rsidR="002F6D8E">
        <w:rPr>
          <w:rFonts w:asciiTheme="majorEastAsia" w:eastAsiaTheme="majorEastAsia" w:hAnsiTheme="majorEastAsia" w:hint="eastAsia"/>
          <w:b/>
          <w:sz w:val="28"/>
          <w:szCs w:val="28"/>
          <w:u w:val="single"/>
        </w:rPr>
        <w:t>２</w:t>
      </w:r>
      <w:r>
        <w:rPr>
          <w:rFonts w:asciiTheme="majorEastAsia" w:eastAsiaTheme="majorEastAsia" w:hAnsiTheme="majorEastAsia" w:hint="eastAsia"/>
          <w:b/>
          <w:sz w:val="28"/>
          <w:szCs w:val="28"/>
          <w:u w:val="single"/>
        </w:rPr>
        <w:t xml:space="preserve">％ </w:t>
      </w:r>
      <w:r w:rsidRPr="00B23749">
        <w:rPr>
          <w:rFonts w:asciiTheme="majorEastAsia" w:eastAsiaTheme="majorEastAsia" w:hAnsiTheme="majorEastAsia" w:hint="eastAsia"/>
          <w:b/>
          <w:sz w:val="28"/>
          <w:szCs w:val="28"/>
          <w:u w:val="single"/>
        </w:rPr>
        <w:t>≫</w:t>
      </w:r>
    </w:p>
    <w:p w:rsidR="00B70E6D" w:rsidRPr="00B23749" w:rsidRDefault="00B70E6D" w:rsidP="00B70E6D">
      <w:pPr>
        <w:spacing w:line="0" w:lineRule="atLeast"/>
        <w:rPr>
          <w:rFonts w:asciiTheme="majorEastAsia" w:eastAsiaTheme="majorEastAsia" w:hAnsiTheme="majorEastAsia"/>
          <w:sz w:val="20"/>
          <w:szCs w:val="20"/>
        </w:rPr>
      </w:pPr>
    </w:p>
    <w:p w:rsidR="00B70E6D" w:rsidRPr="00697BE7" w:rsidRDefault="00B70E6D" w:rsidP="00B70E6D">
      <w:pPr>
        <w:spacing w:line="0" w:lineRule="atLeast"/>
        <w:ind w:leftChars="181" w:left="348" w:firstLineChars="8" w:firstLine="15"/>
        <w:rPr>
          <w:rFonts w:asciiTheme="minorEastAsia" w:hAnsiTheme="minorEastAsia"/>
          <w:sz w:val="20"/>
          <w:szCs w:val="20"/>
        </w:rPr>
      </w:pPr>
      <w:r w:rsidRPr="00697BE7">
        <w:rPr>
          <w:rFonts w:asciiTheme="minorEastAsia" w:hAnsiTheme="minorEastAsia" w:hint="eastAsia"/>
          <w:sz w:val="20"/>
          <w:szCs w:val="20"/>
        </w:rPr>
        <w:t>【趣旨】　一般会計等が将来負担すべき実質的な負債の標準財政規模に対する比率</w:t>
      </w:r>
    </w:p>
    <w:p w:rsidR="00B70E6D" w:rsidRPr="00697BE7" w:rsidRDefault="00B70E6D" w:rsidP="00BF296B">
      <w:pPr>
        <w:ind w:leftChars="181" w:left="348" w:firstLineChars="8" w:firstLine="15"/>
        <w:jc w:val="left"/>
        <w:rPr>
          <w:rFonts w:asciiTheme="minorEastAsia" w:hAnsiTheme="minorEastAsia"/>
          <w:sz w:val="20"/>
          <w:szCs w:val="20"/>
        </w:rPr>
      </w:pPr>
      <w:r w:rsidRPr="00697BE7">
        <w:rPr>
          <w:rFonts w:asciiTheme="minorEastAsia" w:hAnsiTheme="minorEastAsia" w:hint="eastAsia"/>
          <w:sz w:val="20"/>
          <w:szCs w:val="20"/>
        </w:rPr>
        <w:t>【基準】　早期健全化基準　４００％　　財政再生基準　なし</w:t>
      </w:r>
    </w:p>
    <w:tbl>
      <w:tblPr>
        <w:tblStyle w:val="a3"/>
        <w:tblpPr w:leftFromText="142" w:rightFromText="142" w:vertAnchor="text" w:horzAnchor="margin" w:tblpXSpec="center" w:tblpY="130"/>
        <w:tblW w:w="9849" w:type="dxa"/>
        <w:tblBorders>
          <w:top w:val="none" w:sz="0" w:space="0" w:color="auto"/>
          <w:left w:val="none" w:sz="0" w:space="0" w:color="auto"/>
          <w:bottom w:val="none" w:sz="0" w:space="0" w:color="auto"/>
          <w:right w:val="none" w:sz="0" w:space="0" w:color="auto"/>
          <w:insideV w:val="none" w:sz="0" w:space="0" w:color="auto"/>
        </w:tblBorders>
        <w:shd w:val="clear" w:color="auto" w:fill="CCFFFF"/>
        <w:tblLook w:val="04A0" w:firstRow="1" w:lastRow="0" w:firstColumn="1" w:lastColumn="0" w:noHBand="0" w:noVBand="1"/>
      </w:tblPr>
      <w:tblGrid>
        <w:gridCol w:w="1519"/>
        <w:gridCol w:w="851"/>
        <w:gridCol w:w="7479"/>
      </w:tblGrid>
      <w:tr w:rsidR="00224C9F" w:rsidTr="00BF296B">
        <w:trPr>
          <w:trHeight w:val="1984"/>
        </w:trPr>
        <w:tc>
          <w:tcPr>
            <w:tcW w:w="1519" w:type="dxa"/>
            <w:vMerge w:val="restart"/>
            <w:shd w:val="clear" w:color="auto" w:fill="CCFFFF"/>
          </w:tcPr>
          <w:p w:rsidR="00224C9F" w:rsidRPr="00697BE7" w:rsidRDefault="00224C9F" w:rsidP="00BF296B">
            <w:pPr>
              <w:spacing w:line="0" w:lineRule="atLeast"/>
              <w:ind w:leftChars="-73" w:left="-28" w:hangingChars="69" w:hanging="113"/>
              <w:jc w:val="right"/>
              <w:rPr>
                <w:rFonts w:asciiTheme="majorEastAsia" w:eastAsiaTheme="majorEastAsia" w:hAnsiTheme="majorEastAsia"/>
                <w:b/>
                <w:sz w:val="18"/>
                <w:szCs w:val="18"/>
              </w:rPr>
            </w:pPr>
          </w:p>
          <w:p w:rsidR="00224C9F" w:rsidRPr="00697BE7" w:rsidRDefault="00224C9F" w:rsidP="00BF296B">
            <w:pPr>
              <w:spacing w:line="0" w:lineRule="atLeast"/>
              <w:ind w:leftChars="-73" w:left="-28" w:hangingChars="69" w:hanging="113"/>
              <w:jc w:val="right"/>
              <w:rPr>
                <w:rFonts w:asciiTheme="majorEastAsia" w:eastAsiaTheme="majorEastAsia" w:hAnsiTheme="majorEastAsia"/>
                <w:b/>
                <w:sz w:val="18"/>
                <w:szCs w:val="18"/>
              </w:rPr>
            </w:pPr>
          </w:p>
          <w:p w:rsidR="00224C9F" w:rsidRPr="00697BE7" w:rsidRDefault="00224C9F" w:rsidP="00BF296B">
            <w:pPr>
              <w:spacing w:line="0" w:lineRule="atLeast"/>
              <w:ind w:leftChars="-73" w:left="-28" w:hangingChars="69" w:hanging="113"/>
              <w:jc w:val="right"/>
              <w:rPr>
                <w:rFonts w:asciiTheme="majorEastAsia" w:eastAsiaTheme="majorEastAsia" w:hAnsiTheme="majorEastAsia"/>
                <w:b/>
                <w:sz w:val="18"/>
                <w:szCs w:val="18"/>
              </w:rPr>
            </w:pPr>
          </w:p>
          <w:p w:rsidR="00D20C39" w:rsidRPr="00697BE7" w:rsidRDefault="00D20C39" w:rsidP="00BF296B">
            <w:pPr>
              <w:spacing w:line="0" w:lineRule="atLeast"/>
              <w:ind w:leftChars="-73" w:left="-28" w:hangingChars="69" w:hanging="113"/>
              <w:jc w:val="right"/>
              <w:rPr>
                <w:rFonts w:asciiTheme="majorEastAsia" w:eastAsiaTheme="majorEastAsia" w:hAnsiTheme="majorEastAsia"/>
                <w:b/>
                <w:sz w:val="18"/>
                <w:szCs w:val="18"/>
              </w:rPr>
            </w:pPr>
          </w:p>
          <w:p w:rsidR="00A23900" w:rsidRPr="00697BE7" w:rsidRDefault="00A23900" w:rsidP="00BF296B">
            <w:pPr>
              <w:spacing w:line="0" w:lineRule="atLeast"/>
              <w:ind w:leftChars="-73" w:left="-28" w:hangingChars="69" w:hanging="113"/>
              <w:jc w:val="right"/>
              <w:rPr>
                <w:rFonts w:asciiTheme="majorEastAsia" w:eastAsiaTheme="majorEastAsia" w:hAnsiTheme="majorEastAsia"/>
                <w:b/>
                <w:sz w:val="18"/>
                <w:szCs w:val="18"/>
              </w:rPr>
            </w:pPr>
          </w:p>
          <w:p w:rsidR="00224C9F" w:rsidRPr="00697BE7" w:rsidRDefault="00224C9F" w:rsidP="00BF296B">
            <w:pPr>
              <w:spacing w:line="0" w:lineRule="atLeast"/>
              <w:ind w:leftChars="-73" w:left="-28" w:hangingChars="69" w:hanging="113"/>
              <w:jc w:val="right"/>
              <w:rPr>
                <w:rFonts w:asciiTheme="majorEastAsia" w:eastAsiaTheme="majorEastAsia" w:hAnsiTheme="majorEastAsia"/>
                <w:b/>
                <w:sz w:val="18"/>
                <w:szCs w:val="18"/>
              </w:rPr>
            </w:pPr>
          </w:p>
          <w:p w:rsidR="00224C9F" w:rsidRPr="00697BE7" w:rsidRDefault="00224C9F" w:rsidP="00BF296B">
            <w:pPr>
              <w:spacing w:line="0" w:lineRule="atLeast"/>
              <w:ind w:leftChars="-73" w:left="-28" w:hangingChars="69" w:hanging="113"/>
              <w:jc w:val="right"/>
              <w:rPr>
                <w:rFonts w:asciiTheme="majorEastAsia" w:eastAsiaTheme="majorEastAsia" w:hAnsiTheme="majorEastAsia"/>
                <w:b/>
                <w:sz w:val="18"/>
                <w:szCs w:val="18"/>
              </w:rPr>
            </w:pPr>
          </w:p>
          <w:p w:rsidR="00224C9F" w:rsidRPr="00697BE7" w:rsidRDefault="00224C9F" w:rsidP="00BF296B">
            <w:pPr>
              <w:spacing w:line="0" w:lineRule="atLeast"/>
              <w:ind w:leftChars="-73" w:left="-28" w:hangingChars="69" w:hanging="113"/>
              <w:jc w:val="right"/>
              <w:rPr>
                <w:rFonts w:asciiTheme="majorEastAsia" w:eastAsiaTheme="majorEastAsia" w:hAnsiTheme="majorEastAsia"/>
                <w:b/>
                <w:sz w:val="18"/>
                <w:szCs w:val="18"/>
              </w:rPr>
            </w:pPr>
          </w:p>
          <w:p w:rsidR="00224C9F" w:rsidRPr="00697BE7" w:rsidRDefault="00224C9F" w:rsidP="00BF296B">
            <w:pPr>
              <w:spacing w:line="0" w:lineRule="atLeast"/>
              <w:ind w:leftChars="-73" w:left="-28" w:hangingChars="69" w:hanging="113"/>
              <w:jc w:val="right"/>
              <w:rPr>
                <w:rFonts w:asciiTheme="majorEastAsia" w:eastAsiaTheme="majorEastAsia" w:hAnsiTheme="majorEastAsia"/>
                <w:sz w:val="18"/>
                <w:szCs w:val="18"/>
              </w:rPr>
            </w:pPr>
            <w:r w:rsidRPr="00697BE7">
              <w:rPr>
                <w:rFonts w:asciiTheme="majorEastAsia" w:eastAsiaTheme="majorEastAsia" w:hAnsiTheme="majorEastAsia" w:hint="eastAsia"/>
                <w:b/>
                <w:sz w:val="18"/>
                <w:szCs w:val="18"/>
              </w:rPr>
              <w:t>将来負担比率</w:t>
            </w:r>
            <w:r w:rsidRPr="00697BE7">
              <w:rPr>
                <w:rFonts w:asciiTheme="majorEastAsia" w:eastAsiaTheme="majorEastAsia" w:hAnsiTheme="majorEastAsia" w:hint="eastAsia"/>
                <w:sz w:val="18"/>
                <w:szCs w:val="18"/>
              </w:rPr>
              <w:t xml:space="preserve">　＝</w:t>
            </w:r>
          </w:p>
        </w:tc>
        <w:tc>
          <w:tcPr>
            <w:tcW w:w="851" w:type="dxa"/>
            <w:shd w:val="clear" w:color="auto" w:fill="CCFFFF"/>
            <w:vAlign w:val="center"/>
          </w:tcPr>
          <w:p w:rsidR="00224C9F" w:rsidRPr="00697BE7" w:rsidRDefault="00224C9F" w:rsidP="00BF296B">
            <w:pPr>
              <w:spacing w:line="0" w:lineRule="atLeast"/>
              <w:ind w:leftChars="-55" w:left="-20" w:hangingChars="53" w:hanging="86"/>
              <w:jc w:val="left"/>
              <w:rPr>
                <w:rFonts w:asciiTheme="majorEastAsia" w:eastAsiaTheme="majorEastAsia" w:hAnsiTheme="majorEastAsia"/>
                <w:sz w:val="18"/>
                <w:szCs w:val="18"/>
              </w:rPr>
            </w:pPr>
            <w:r w:rsidRPr="00697BE7">
              <w:rPr>
                <w:rFonts w:asciiTheme="majorEastAsia" w:eastAsiaTheme="majorEastAsia" w:hAnsiTheme="majorEastAsia" w:hint="eastAsia"/>
                <w:sz w:val="18"/>
                <w:szCs w:val="18"/>
              </w:rPr>
              <w:t>（分子）</w:t>
            </w:r>
          </w:p>
        </w:tc>
        <w:tc>
          <w:tcPr>
            <w:tcW w:w="7479" w:type="dxa"/>
            <w:tcBorders>
              <w:right w:val="nil"/>
            </w:tcBorders>
            <w:shd w:val="clear" w:color="auto" w:fill="CCFFFF"/>
            <w:vAlign w:val="bottom"/>
          </w:tcPr>
          <w:p w:rsidR="00224C9F" w:rsidRPr="00697BE7" w:rsidRDefault="00DD0B88" w:rsidP="00BF296B">
            <w:pPr>
              <w:spacing w:line="240" w:lineRule="exact"/>
              <w:ind w:firstLineChars="100" w:firstLine="163"/>
              <w:jc w:val="left"/>
              <w:rPr>
                <w:rFonts w:asciiTheme="majorEastAsia" w:eastAsiaTheme="majorEastAsia" w:hAnsiTheme="majorEastAsia"/>
                <w:sz w:val="18"/>
                <w:szCs w:val="18"/>
              </w:rPr>
            </w:pPr>
            <w:r w:rsidRPr="00697BE7">
              <w:rPr>
                <w:rFonts w:asciiTheme="majorEastAsia" w:eastAsiaTheme="majorEastAsia" w:hAnsiTheme="majorEastAsia" w:hint="eastAsia"/>
                <w:noProof/>
                <w:sz w:val="18"/>
                <w:szCs w:val="18"/>
              </w:rPr>
              <mc:AlternateContent>
                <mc:Choice Requires="wps">
                  <w:drawing>
                    <wp:anchor distT="0" distB="0" distL="114300" distR="114300" simplePos="0" relativeHeight="251680768" behindDoc="0" locked="0" layoutInCell="1" allowOverlap="1" wp14:anchorId="37B3D2E4" wp14:editId="08AE4933">
                      <wp:simplePos x="0" y="0"/>
                      <wp:positionH relativeFrom="column">
                        <wp:posOffset>-67945</wp:posOffset>
                      </wp:positionH>
                      <wp:positionV relativeFrom="paragraph">
                        <wp:posOffset>3175</wp:posOffset>
                      </wp:positionV>
                      <wp:extent cx="123825" cy="1152525"/>
                      <wp:effectExtent l="0" t="0" r="28575" b="28575"/>
                      <wp:wrapNone/>
                      <wp:docPr id="15" name="左中かっこ 15"/>
                      <wp:cNvGraphicFramePr/>
                      <a:graphic xmlns:a="http://schemas.openxmlformats.org/drawingml/2006/main">
                        <a:graphicData uri="http://schemas.microsoft.com/office/word/2010/wordprocessingShape">
                          <wps:wsp>
                            <wps:cNvSpPr/>
                            <wps:spPr>
                              <a:xfrm>
                                <a:off x="0" y="0"/>
                                <a:ext cx="123825" cy="1152525"/>
                              </a:xfrm>
                              <a:prstGeom prst="lef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5" o:spid="_x0000_s1026" type="#_x0000_t87" style="position:absolute;left:0;text-align:left;margin-left:-5.35pt;margin-top:.25pt;width:9.75pt;height:90.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" adj="193" strokecolor="black [3213]"/>
                  </w:pict>
                </mc:Fallback>
              </mc:AlternateContent>
            </w:r>
            <w:r w:rsidR="00224C9F" w:rsidRPr="00697BE7">
              <w:rPr>
                <w:rFonts w:asciiTheme="majorEastAsia" w:eastAsiaTheme="majorEastAsia" w:hAnsiTheme="majorEastAsia" w:hint="eastAsia"/>
                <w:sz w:val="18"/>
                <w:szCs w:val="18"/>
              </w:rPr>
              <w:t>ア　一般会計等に係る地方債の現在高　＋</w:t>
            </w:r>
          </w:p>
          <w:p w:rsidR="00224C9F" w:rsidRPr="00697BE7" w:rsidRDefault="00224C9F" w:rsidP="00BF296B">
            <w:pPr>
              <w:spacing w:line="240" w:lineRule="exact"/>
              <w:ind w:firstLineChars="100" w:firstLine="163"/>
              <w:jc w:val="left"/>
              <w:rPr>
                <w:rFonts w:asciiTheme="majorEastAsia" w:eastAsiaTheme="majorEastAsia" w:hAnsiTheme="majorEastAsia"/>
                <w:sz w:val="18"/>
                <w:szCs w:val="18"/>
              </w:rPr>
            </w:pPr>
            <w:r w:rsidRPr="00697BE7">
              <w:rPr>
                <w:rFonts w:asciiTheme="majorEastAsia" w:eastAsiaTheme="majorEastAsia" w:hAnsiTheme="majorEastAsia" w:hint="eastAsia"/>
                <w:sz w:val="18"/>
                <w:szCs w:val="18"/>
              </w:rPr>
              <w:t>イ　債務負担行為に基づく支出予定額　＋</w:t>
            </w:r>
          </w:p>
          <w:p w:rsidR="00224C9F" w:rsidRPr="00697BE7" w:rsidRDefault="00224C9F" w:rsidP="00BF296B">
            <w:pPr>
              <w:spacing w:line="240" w:lineRule="exact"/>
              <w:ind w:firstLineChars="100" w:firstLine="163"/>
              <w:jc w:val="left"/>
              <w:rPr>
                <w:rFonts w:asciiTheme="majorEastAsia" w:eastAsiaTheme="majorEastAsia" w:hAnsiTheme="majorEastAsia"/>
                <w:sz w:val="18"/>
                <w:szCs w:val="18"/>
              </w:rPr>
            </w:pPr>
            <w:r w:rsidRPr="00697BE7">
              <w:rPr>
                <w:rFonts w:asciiTheme="majorEastAsia" w:eastAsiaTheme="majorEastAsia" w:hAnsiTheme="majorEastAsia" w:hint="eastAsia"/>
                <w:sz w:val="18"/>
                <w:szCs w:val="18"/>
              </w:rPr>
              <w:t>ウ　一般会計等以外の会計における地方債の元金償還に充てるための繰出見込額　＋</w:t>
            </w:r>
          </w:p>
          <w:p w:rsidR="00224C9F" w:rsidRPr="00697BE7" w:rsidRDefault="00224C9F" w:rsidP="00BF296B">
            <w:pPr>
              <w:spacing w:line="240" w:lineRule="exact"/>
              <w:ind w:firstLineChars="100" w:firstLine="163"/>
              <w:jc w:val="left"/>
              <w:rPr>
                <w:rFonts w:asciiTheme="majorEastAsia" w:eastAsiaTheme="majorEastAsia" w:hAnsiTheme="majorEastAsia"/>
                <w:sz w:val="18"/>
                <w:szCs w:val="18"/>
              </w:rPr>
            </w:pPr>
            <w:r w:rsidRPr="00697BE7">
              <w:rPr>
                <w:rFonts w:asciiTheme="majorEastAsia" w:eastAsiaTheme="majorEastAsia" w:hAnsiTheme="majorEastAsia" w:hint="eastAsia"/>
                <w:sz w:val="18"/>
                <w:szCs w:val="18"/>
              </w:rPr>
              <w:t>エ　退職手当支給予定額のうち一般会計等負担見込額　＋</w:t>
            </w:r>
          </w:p>
          <w:p w:rsidR="00224C9F" w:rsidRPr="00697BE7" w:rsidRDefault="00224C9F" w:rsidP="00BF296B">
            <w:pPr>
              <w:spacing w:line="240" w:lineRule="exact"/>
              <w:ind w:firstLineChars="100" w:firstLine="163"/>
              <w:jc w:val="left"/>
              <w:rPr>
                <w:rFonts w:asciiTheme="majorEastAsia" w:eastAsiaTheme="majorEastAsia" w:hAnsiTheme="majorEastAsia"/>
                <w:sz w:val="18"/>
                <w:szCs w:val="18"/>
              </w:rPr>
            </w:pPr>
            <w:r w:rsidRPr="00697BE7">
              <w:rPr>
                <w:rFonts w:asciiTheme="majorEastAsia" w:eastAsiaTheme="majorEastAsia" w:hAnsiTheme="majorEastAsia" w:hint="eastAsia"/>
                <w:sz w:val="18"/>
                <w:szCs w:val="18"/>
              </w:rPr>
              <w:t xml:space="preserve">オ　設立法人の負債の額等に係る一般会計等負担見込額　</w:t>
            </w:r>
          </w:p>
          <w:p w:rsidR="00224C9F" w:rsidRPr="00697BE7" w:rsidRDefault="00224C9F" w:rsidP="00BF296B">
            <w:pPr>
              <w:spacing w:line="240" w:lineRule="exact"/>
              <w:ind w:firstLineChars="100" w:firstLine="163"/>
              <w:jc w:val="left"/>
              <w:rPr>
                <w:rFonts w:asciiTheme="majorEastAsia" w:eastAsiaTheme="majorEastAsia" w:hAnsiTheme="majorEastAsia"/>
                <w:sz w:val="18"/>
                <w:szCs w:val="18"/>
              </w:rPr>
            </w:pPr>
            <w:r w:rsidRPr="00697BE7">
              <w:rPr>
                <w:rFonts w:asciiTheme="majorEastAsia" w:eastAsiaTheme="majorEastAsia" w:hAnsiTheme="majorEastAsia" w:hint="eastAsia"/>
                <w:sz w:val="18"/>
                <w:szCs w:val="18"/>
              </w:rPr>
              <w:t>－ (カ　地方債の償還等に充当可能な基金残高　＋</w:t>
            </w:r>
          </w:p>
          <w:p w:rsidR="00224C9F" w:rsidRPr="00697BE7" w:rsidRDefault="00224C9F" w:rsidP="00BF296B">
            <w:pPr>
              <w:spacing w:line="240" w:lineRule="exact"/>
              <w:ind w:firstLineChars="306" w:firstLine="497"/>
              <w:jc w:val="left"/>
              <w:rPr>
                <w:rFonts w:asciiTheme="majorEastAsia" w:eastAsiaTheme="majorEastAsia" w:hAnsiTheme="majorEastAsia"/>
                <w:sz w:val="18"/>
                <w:szCs w:val="18"/>
              </w:rPr>
            </w:pPr>
            <w:r w:rsidRPr="00697BE7">
              <w:rPr>
                <w:rFonts w:asciiTheme="majorEastAsia" w:eastAsiaTheme="majorEastAsia" w:hAnsiTheme="majorEastAsia" w:hint="eastAsia"/>
                <w:sz w:val="18"/>
                <w:szCs w:val="18"/>
              </w:rPr>
              <w:t>キ　地方債の償還等に充当可能な特定の収入　＋</w:t>
            </w:r>
          </w:p>
          <w:p w:rsidR="00224C9F" w:rsidRPr="00697BE7" w:rsidRDefault="00224C9F" w:rsidP="00BF296B">
            <w:pPr>
              <w:spacing w:line="240" w:lineRule="exact"/>
              <w:ind w:firstLineChars="306" w:firstLine="497"/>
              <w:jc w:val="left"/>
              <w:rPr>
                <w:rFonts w:asciiTheme="majorEastAsia" w:eastAsiaTheme="majorEastAsia" w:hAnsiTheme="majorEastAsia"/>
                <w:sz w:val="18"/>
                <w:szCs w:val="18"/>
              </w:rPr>
            </w:pPr>
            <w:r w:rsidRPr="00697BE7">
              <w:rPr>
                <w:rFonts w:asciiTheme="majorEastAsia" w:eastAsiaTheme="majorEastAsia" w:hAnsiTheme="majorEastAsia" w:hint="eastAsia"/>
                <w:sz w:val="18"/>
                <w:szCs w:val="18"/>
              </w:rPr>
              <w:t>ク　地方債の償還等に要する経費として基準財政需要額に算入されることが見込まれる額）</w:t>
            </w:r>
          </w:p>
        </w:tc>
      </w:tr>
      <w:tr w:rsidR="00224C9F" w:rsidTr="00BF296B">
        <w:trPr>
          <w:trHeight w:val="553"/>
        </w:trPr>
        <w:tc>
          <w:tcPr>
            <w:tcW w:w="1519" w:type="dxa"/>
            <w:vMerge/>
            <w:shd w:val="clear" w:color="auto" w:fill="CCFFFF"/>
            <w:vAlign w:val="center"/>
          </w:tcPr>
          <w:p w:rsidR="00224C9F" w:rsidRPr="00697BE7" w:rsidRDefault="00224C9F" w:rsidP="00BF296B">
            <w:pPr>
              <w:spacing w:line="0" w:lineRule="atLeast"/>
              <w:jc w:val="center"/>
              <w:rPr>
                <w:rFonts w:asciiTheme="majorEastAsia" w:eastAsiaTheme="majorEastAsia" w:hAnsiTheme="majorEastAsia"/>
                <w:sz w:val="18"/>
                <w:szCs w:val="18"/>
              </w:rPr>
            </w:pPr>
          </w:p>
        </w:tc>
        <w:tc>
          <w:tcPr>
            <w:tcW w:w="851" w:type="dxa"/>
            <w:shd w:val="clear" w:color="auto" w:fill="CCFFFF"/>
            <w:vAlign w:val="center"/>
          </w:tcPr>
          <w:p w:rsidR="00224C9F" w:rsidRPr="00697BE7" w:rsidRDefault="00224C9F" w:rsidP="00BF296B">
            <w:pPr>
              <w:spacing w:line="0" w:lineRule="atLeast"/>
              <w:ind w:leftChars="-55" w:left="-20" w:hangingChars="53" w:hanging="86"/>
              <w:jc w:val="left"/>
              <w:rPr>
                <w:rFonts w:asciiTheme="majorEastAsia" w:eastAsiaTheme="majorEastAsia" w:hAnsiTheme="majorEastAsia"/>
                <w:sz w:val="18"/>
                <w:szCs w:val="18"/>
              </w:rPr>
            </w:pPr>
            <w:r w:rsidRPr="00697BE7">
              <w:rPr>
                <w:rFonts w:asciiTheme="majorEastAsia" w:eastAsiaTheme="majorEastAsia" w:hAnsiTheme="majorEastAsia" w:hint="eastAsia"/>
                <w:sz w:val="18"/>
                <w:szCs w:val="18"/>
              </w:rPr>
              <w:t>（分母）</w:t>
            </w:r>
          </w:p>
        </w:tc>
        <w:tc>
          <w:tcPr>
            <w:tcW w:w="7479" w:type="dxa"/>
            <w:tcBorders>
              <w:right w:val="nil"/>
            </w:tcBorders>
            <w:shd w:val="clear" w:color="auto" w:fill="CCFFFF"/>
          </w:tcPr>
          <w:p w:rsidR="00224C9F" w:rsidRPr="00697BE7" w:rsidRDefault="00DD0B88" w:rsidP="00BF296B">
            <w:pPr>
              <w:spacing w:line="240" w:lineRule="exact"/>
              <w:ind w:firstLineChars="100" w:firstLine="163"/>
              <w:jc w:val="left"/>
              <w:rPr>
                <w:rFonts w:asciiTheme="majorEastAsia" w:eastAsiaTheme="majorEastAsia" w:hAnsiTheme="majorEastAsia"/>
                <w:sz w:val="18"/>
                <w:szCs w:val="18"/>
              </w:rPr>
            </w:pPr>
            <w:r w:rsidRPr="00697BE7">
              <w:rPr>
                <w:rFonts w:asciiTheme="majorEastAsia" w:eastAsiaTheme="majorEastAsia" w:hAnsiTheme="majorEastAsia" w:hint="eastAsia"/>
                <w:noProof/>
                <w:sz w:val="18"/>
                <w:szCs w:val="18"/>
              </w:rPr>
              <mc:AlternateContent>
                <mc:Choice Requires="wps">
                  <w:drawing>
                    <wp:anchor distT="0" distB="0" distL="114300" distR="114300" simplePos="0" relativeHeight="251682816" behindDoc="0" locked="0" layoutInCell="1" allowOverlap="1" wp14:anchorId="213AF13C" wp14:editId="6D455E1D">
                      <wp:simplePos x="0" y="0"/>
                      <wp:positionH relativeFrom="column">
                        <wp:posOffset>-69215</wp:posOffset>
                      </wp:positionH>
                      <wp:positionV relativeFrom="paragraph">
                        <wp:posOffset>13335</wp:posOffset>
                      </wp:positionV>
                      <wp:extent cx="123825" cy="314325"/>
                      <wp:effectExtent l="0" t="0" r="28575" b="28575"/>
                      <wp:wrapNone/>
                      <wp:docPr id="16" name="左中かっこ 16"/>
                      <wp:cNvGraphicFramePr/>
                      <a:graphic xmlns:a="http://schemas.openxmlformats.org/drawingml/2006/main">
                        <a:graphicData uri="http://schemas.microsoft.com/office/word/2010/wordprocessingShape">
                          <wps:wsp>
                            <wps:cNvSpPr/>
                            <wps:spPr>
                              <a:xfrm>
                                <a:off x="0" y="0"/>
                                <a:ext cx="123825" cy="314325"/>
                              </a:xfrm>
                              <a:prstGeom prst="lef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左中かっこ 16" o:spid="_x0000_s1026" type="#_x0000_t87" style="position:absolute;left:0;text-align:left;margin-left:-5.45pt;margin-top:1.05pt;width:9.75pt;height:24.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" adj="709" strokecolor="black [3213]"/>
                  </w:pict>
                </mc:Fallback>
              </mc:AlternateContent>
            </w:r>
            <w:r w:rsidR="00224C9F" w:rsidRPr="00697BE7">
              <w:rPr>
                <w:rFonts w:asciiTheme="majorEastAsia" w:eastAsiaTheme="majorEastAsia" w:hAnsiTheme="majorEastAsia" w:hint="eastAsia"/>
                <w:sz w:val="18"/>
                <w:szCs w:val="18"/>
              </w:rPr>
              <w:t xml:space="preserve">ケ　標準財政規模の額　－　</w:t>
            </w:r>
          </w:p>
          <w:p w:rsidR="00224C9F" w:rsidRPr="00697BE7" w:rsidRDefault="00224C9F" w:rsidP="00BF296B">
            <w:pPr>
              <w:spacing w:line="240" w:lineRule="exact"/>
              <w:ind w:firstLineChars="100" w:firstLine="163"/>
              <w:jc w:val="left"/>
              <w:rPr>
                <w:rFonts w:asciiTheme="majorEastAsia" w:eastAsiaTheme="majorEastAsia" w:hAnsiTheme="majorEastAsia"/>
                <w:sz w:val="18"/>
                <w:szCs w:val="18"/>
              </w:rPr>
            </w:pPr>
            <w:r w:rsidRPr="00697BE7">
              <w:rPr>
                <w:rFonts w:asciiTheme="majorEastAsia" w:eastAsiaTheme="majorEastAsia" w:hAnsiTheme="majorEastAsia" w:hint="eastAsia"/>
                <w:sz w:val="18"/>
                <w:szCs w:val="18"/>
              </w:rPr>
              <w:t>コ　元利償還金・準元利償還金に係る基準財政需要額算入額</w:t>
            </w:r>
          </w:p>
        </w:tc>
      </w:tr>
    </w:tbl>
    <w:p w:rsidR="0004009E" w:rsidRDefault="0004009E" w:rsidP="00CD78BE">
      <w:pPr>
        <w:jc w:val="right"/>
        <w:rPr>
          <w:rFonts w:asciiTheme="minorEastAsia" w:hAnsiTheme="minorEastAsia"/>
          <w:sz w:val="18"/>
          <w:szCs w:val="18"/>
        </w:rPr>
      </w:pPr>
    </w:p>
    <w:p w:rsidR="00B70E6D" w:rsidRPr="00BF296B" w:rsidRDefault="00CD78BE" w:rsidP="00CD78BE">
      <w:pPr>
        <w:jc w:val="right"/>
        <w:rPr>
          <w:rFonts w:asciiTheme="minorEastAsia" w:hAnsiTheme="minorEastAsia"/>
          <w:sz w:val="18"/>
          <w:szCs w:val="18"/>
        </w:rPr>
      </w:pPr>
      <w:r w:rsidRPr="00BF296B">
        <w:rPr>
          <w:rFonts w:asciiTheme="minorEastAsia" w:hAnsiTheme="minorEastAsia" w:hint="eastAsia"/>
          <w:sz w:val="18"/>
          <w:szCs w:val="18"/>
        </w:rPr>
        <w:t>【単位：百万円】</w:t>
      </w:r>
    </w:p>
    <w:tbl>
      <w:tblPr>
        <w:tblStyle w:val="a3"/>
        <w:tblW w:w="0" w:type="auto"/>
        <w:jc w:val="center"/>
        <w:tblLook w:val="04A0" w:firstRow="1" w:lastRow="0" w:firstColumn="1" w:lastColumn="0" w:noHBand="0" w:noVBand="1"/>
      </w:tblPr>
      <w:tblGrid>
        <w:gridCol w:w="2481"/>
        <w:gridCol w:w="4006"/>
        <w:gridCol w:w="1470"/>
        <w:gridCol w:w="1883"/>
      </w:tblGrid>
      <w:tr w:rsidR="003C29AB" w:rsidRPr="00A831B3" w:rsidTr="000B7484">
        <w:trPr>
          <w:trHeight w:val="422"/>
          <w:jc w:val="center"/>
        </w:trPr>
        <w:tc>
          <w:tcPr>
            <w:tcW w:w="2481" w:type="dxa"/>
            <w:tcBorders>
              <w:bottom w:val="double" w:sz="4" w:space="0" w:color="auto"/>
              <w:right w:val="double" w:sz="4" w:space="0" w:color="auto"/>
            </w:tcBorders>
            <w:noWrap/>
            <w:vAlign w:val="center"/>
            <w:hideMark/>
          </w:tcPr>
          <w:p w:rsidR="006241B8" w:rsidRPr="00A831B3" w:rsidRDefault="006241B8" w:rsidP="00A23900">
            <w:pPr>
              <w:spacing w:line="220" w:lineRule="exact"/>
              <w:jc w:val="center"/>
              <w:rPr>
                <w:rFonts w:asciiTheme="minorEastAsia" w:hAnsiTheme="minorEastAsia"/>
                <w:sz w:val="18"/>
                <w:szCs w:val="18"/>
              </w:rPr>
            </w:pPr>
            <w:r w:rsidRPr="00A831B3">
              <w:rPr>
                <w:rFonts w:asciiTheme="minorEastAsia" w:hAnsiTheme="minorEastAsia" w:hint="eastAsia"/>
                <w:sz w:val="18"/>
                <w:szCs w:val="18"/>
              </w:rPr>
              <w:t>項　　　　　　　目</w:t>
            </w:r>
          </w:p>
        </w:tc>
        <w:tc>
          <w:tcPr>
            <w:tcW w:w="4006" w:type="dxa"/>
            <w:tcBorders>
              <w:left w:val="double" w:sz="4" w:space="0" w:color="auto"/>
              <w:bottom w:val="double" w:sz="4" w:space="0" w:color="auto"/>
            </w:tcBorders>
            <w:noWrap/>
            <w:vAlign w:val="center"/>
            <w:hideMark/>
          </w:tcPr>
          <w:p w:rsidR="006241B8" w:rsidRPr="00A831B3" w:rsidRDefault="006241B8" w:rsidP="00A23900">
            <w:pPr>
              <w:spacing w:line="220" w:lineRule="exact"/>
              <w:jc w:val="center"/>
              <w:rPr>
                <w:rFonts w:asciiTheme="minorEastAsia" w:hAnsiTheme="minorEastAsia"/>
                <w:sz w:val="18"/>
                <w:szCs w:val="18"/>
              </w:rPr>
            </w:pPr>
            <w:r w:rsidRPr="00A831B3">
              <w:rPr>
                <w:rFonts w:asciiTheme="minorEastAsia" w:hAnsiTheme="minorEastAsia" w:hint="eastAsia"/>
                <w:sz w:val="18"/>
                <w:szCs w:val="18"/>
              </w:rPr>
              <w:t>算定の考え方</w:t>
            </w:r>
          </w:p>
        </w:tc>
        <w:tc>
          <w:tcPr>
            <w:tcW w:w="1470" w:type="dxa"/>
            <w:tcBorders>
              <w:bottom w:val="double" w:sz="4" w:space="0" w:color="auto"/>
            </w:tcBorders>
            <w:vAlign w:val="center"/>
            <w:hideMark/>
          </w:tcPr>
          <w:p w:rsidR="006241B8" w:rsidRPr="00A831B3" w:rsidRDefault="006241B8" w:rsidP="00A23900">
            <w:pPr>
              <w:spacing w:line="220" w:lineRule="exact"/>
              <w:jc w:val="center"/>
              <w:rPr>
                <w:rFonts w:asciiTheme="minorEastAsia" w:hAnsiTheme="minorEastAsia"/>
                <w:sz w:val="18"/>
                <w:szCs w:val="18"/>
              </w:rPr>
            </w:pPr>
            <w:r w:rsidRPr="00A831B3">
              <w:rPr>
                <w:rFonts w:asciiTheme="minorEastAsia" w:hAnsiTheme="minorEastAsia" w:hint="eastAsia"/>
                <w:sz w:val="18"/>
                <w:szCs w:val="18"/>
              </w:rPr>
              <w:t>算定値</w:t>
            </w:r>
          </w:p>
        </w:tc>
        <w:tc>
          <w:tcPr>
            <w:tcW w:w="1883" w:type="dxa"/>
            <w:tcBorders>
              <w:bottom w:val="double" w:sz="4" w:space="0" w:color="auto"/>
            </w:tcBorders>
            <w:noWrap/>
            <w:vAlign w:val="center"/>
            <w:hideMark/>
          </w:tcPr>
          <w:p w:rsidR="006241B8" w:rsidRPr="00A831B3" w:rsidRDefault="006241B8" w:rsidP="00A23900">
            <w:pPr>
              <w:spacing w:line="220" w:lineRule="exact"/>
              <w:jc w:val="center"/>
              <w:rPr>
                <w:rFonts w:asciiTheme="minorEastAsia" w:hAnsiTheme="minorEastAsia"/>
                <w:sz w:val="18"/>
                <w:szCs w:val="18"/>
              </w:rPr>
            </w:pPr>
            <w:r w:rsidRPr="00A831B3">
              <w:rPr>
                <w:rFonts w:asciiTheme="minorEastAsia" w:hAnsiTheme="minorEastAsia" w:hint="eastAsia"/>
                <w:sz w:val="18"/>
                <w:szCs w:val="18"/>
              </w:rPr>
              <w:t>備考（主なもの）</w:t>
            </w:r>
          </w:p>
        </w:tc>
      </w:tr>
      <w:tr w:rsidR="003C29AB" w:rsidRPr="00A831B3" w:rsidTr="000B7484">
        <w:trPr>
          <w:trHeight w:val="300"/>
          <w:jc w:val="center"/>
        </w:trPr>
        <w:tc>
          <w:tcPr>
            <w:tcW w:w="2481" w:type="dxa"/>
            <w:tcBorders>
              <w:top w:val="double" w:sz="4" w:space="0" w:color="auto"/>
              <w:right w:val="double" w:sz="4" w:space="0" w:color="auto"/>
            </w:tcBorders>
            <w:vAlign w:val="center"/>
            <w:hideMark/>
          </w:tcPr>
          <w:p w:rsidR="006241B8" w:rsidRPr="00A831B3" w:rsidRDefault="006241B8" w:rsidP="00A23900">
            <w:pPr>
              <w:pStyle w:val="a4"/>
              <w:numPr>
                <w:ilvl w:val="0"/>
                <w:numId w:val="15"/>
              </w:numPr>
              <w:spacing w:line="220" w:lineRule="exact"/>
              <w:ind w:leftChars="0" w:left="284" w:hanging="284"/>
              <w:rPr>
                <w:rFonts w:asciiTheme="minorEastAsia" w:hAnsiTheme="minorEastAsia"/>
                <w:sz w:val="16"/>
                <w:szCs w:val="16"/>
              </w:rPr>
            </w:pPr>
            <w:r w:rsidRPr="00A831B3">
              <w:rPr>
                <w:rFonts w:asciiTheme="minorEastAsia" w:hAnsiTheme="minorEastAsia" w:hint="eastAsia"/>
                <w:sz w:val="16"/>
                <w:szCs w:val="16"/>
              </w:rPr>
              <w:t>一般会計等に係る地方債の　　現在高</w:t>
            </w:r>
          </w:p>
        </w:tc>
        <w:tc>
          <w:tcPr>
            <w:tcW w:w="4006" w:type="dxa"/>
            <w:tcBorders>
              <w:top w:val="double" w:sz="4" w:space="0" w:color="auto"/>
              <w:left w:val="double" w:sz="4" w:space="0" w:color="auto"/>
            </w:tcBorders>
            <w:vAlign w:val="center"/>
            <w:hideMark/>
          </w:tcPr>
          <w:p w:rsidR="006241B8" w:rsidRPr="00A831B3" w:rsidRDefault="006241B8" w:rsidP="00A23900">
            <w:pPr>
              <w:spacing w:line="220" w:lineRule="exact"/>
              <w:rPr>
                <w:rFonts w:asciiTheme="minorEastAsia" w:hAnsiTheme="minorEastAsia"/>
                <w:sz w:val="14"/>
                <w:szCs w:val="14"/>
              </w:rPr>
            </w:pPr>
            <w:r w:rsidRPr="00A831B3">
              <w:rPr>
                <w:rFonts w:asciiTheme="minorEastAsia" w:hAnsiTheme="minorEastAsia" w:hint="eastAsia"/>
                <w:sz w:val="14"/>
                <w:szCs w:val="14"/>
              </w:rPr>
              <w:t>満期一括償還分を含む地方債の現在高</w:t>
            </w:r>
          </w:p>
        </w:tc>
        <w:tc>
          <w:tcPr>
            <w:tcW w:w="1470" w:type="dxa"/>
            <w:tcBorders>
              <w:top w:val="double" w:sz="4" w:space="0" w:color="auto"/>
            </w:tcBorders>
            <w:noWrap/>
            <w:vAlign w:val="center"/>
            <w:hideMark/>
          </w:tcPr>
          <w:p w:rsidR="006241B8" w:rsidRPr="00A831B3" w:rsidRDefault="00AC66D9" w:rsidP="00B34628">
            <w:pPr>
              <w:tabs>
                <w:tab w:val="left" w:pos="1090"/>
              </w:tabs>
              <w:spacing w:line="220" w:lineRule="exact"/>
              <w:ind w:rightChars="77" w:right="148"/>
              <w:jc w:val="right"/>
              <w:rPr>
                <w:rFonts w:asciiTheme="minorEastAsia" w:hAnsiTheme="minorEastAsia"/>
                <w:sz w:val="18"/>
                <w:szCs w:val="18"/>
              </w:rPr>
            </w:pPr>
            <w:r>
              <w:rPr>
                <w:rFonts w:asciiTheme="minorEastAsia" w:hAnsiTheme="minorEastAsia" w:hint="eastAsia"/>
                <w:sz w:val="18"/>
                <w:szCs w:val="18"/>
              </w:rPr>
              <w:t>5,870,676</w:t>
            </w:r>
          </w:p>
          <w:p w:rsidR="003C29AB" w:rsidRPr="00A831B3" w:rsidRDefault="009B2FB8" w:rsidP="00A23900">
            <w:pPr>
              <w:spacing w:line="220" w:lineRule="exact"/>
              <w:jc w:val="right"/>
              <w:rPr>
                <w:rFonts w:asciiTheme="minorEastAsia" w:hAnsiTheme="minorEastAsia"/>
                <w:sz w:val="18"/>
                <w:szCs w:val="18"/>
              </w:rPr>
            </w:pPr>
            <w:r>
              <w:rPr>
                <w:rFonts w:asciiTheme="minorEastAsia" w:hAnsiTheme="minorEastAsia" w:hint="eastAsia"/>
                <w:sz w:val="18"/>
                <w:szCs w:val="18"/>
              </w:rPr>
              <w:t>[</w:t>
            </w:r>
            <w:r w:rsidR="00B34628">
              <w:rPr>
                <w:rFonts w:asciiTheme="minorEastAsia" w:hAnsiTheme="minorEastAsia" w:hint="eastAsia"/>
                <w:sz w:val="18"/>
                <w:szCs w:val="18"/>
              </w:rPr>
              <w:t xml:space="preserve"> </w:t>
            </w:r>
            <w:r w:rsidR="003C29AB" w:rsidRPr="00A831B3">
              <w:rPr>
                <w:rFonts w:asciiTheme="minorEastAsia" w:hAnsiTheme="minorEastAsia" w:hint="eastAsia"/>
                <w:sz w:val="18"/>
                <w:szCs w:val="18"/>
              </w:rPr>
              <w:t>5,601,778</w:t>
            </w:r>
            <w:r w:rsidR="00B34628">
              <w:rPr>
                <w:rFonts w:asciiTheme="minorEastAsia" w:hAnsiTheme="minorEastAsia" w:hint="eastAsia"/>
                <w:sz w:val="18"/>
                <w:szCs w:val="18"/>
              </w:rPr>
              <w:t xml:space="preserve"> </w:t>
            </w:r>
            <w:r>
              <w:rPr>
                <w:rFonts w:asciiTheme="minorEastAsia" w:hAnsiTheme="minorEastAsia" w:hint="eastAsia"/>
                <w:sz w:val="18"/>
                <w:szCs w:val="18"/>
              </w:rPr>
              <w:t>]</w:t>
            </w:r>
          </w:p>
        </w:tc>
        <w:tc>
          <w:tcPr>
            <w:tcW w:w="1883" w:type="dxa"/>
            <w:tcBorders>
              <w:top w:val="double" w:sz="4" w:space="0" w:color="auto"/>
            </w:tcBorders>
            <w:noWrap/>
            <w:vAlign w:val="center"/>
            <w:hideMark/>
          </w:tcPr>
          <w:p w:rsidR="006241B8" w:rsidRPr="00A831B3" w:rsidRDefault="006241B8" w:rsidP="000B7484">
            <w:pPr>
              <w:spacing w:line="220" w:lineRule="exact"/>
              <w:ind w:leftChars="-16" w:left="1" w:hangingChars="26" w:hanging="32"/>
              <w:rPr>
                <w:rFonts w:asciiTheme="minorEastAsia" w:hAnsiTheme="minorEastAsia"/>
                <w:sz w:val="14"/>
                <w:szCs w:val="14"/>
              </w:rPr>
            </w:pPr>
            <w:r w:rsidRPr="00A831B3">
              <w:rPr>
                <w:rFonts w:asciiTheme="minorEastAsia" w:hAnsiTheme="minorEastAsia" w:hint="eastAsia"/>
                <w:sz w:val="14"/>
                <w:szCs w:val="14"/>
              </w:rPr>
              <w:t>・一般会計</w:t>
            </w:r>
            <w:r w:rsidR="00DE6AB8">
              <w:rPr>
                <w:rFonts w:asciiTheme="minorEastAsia" w:hAnsiTheme="minorEastAsia" w:hint="eastAsia"/>
                <w:sz w:val="14"/>
                <w:szCs w:val="14"/>
              </w:rPr>
              <w:t xml:space="preserve">　　</w:t>
            </w:r>
            <w:r w:rsidRPr="00A831B3">
              <w:rPr>
                <w:rFonts w:asciiTheme="minorEastAsia" w:hAnsiTheme="minorEastAsia" w:hint="eastAsia"/>
                <w:sz w:val="14"/>
                <w:szCs w:val="14"/>
              </w:rPr>
              <w:t xml:space="preserve">　</w:t>
            </w:r>
            <w:r w:rsidR="00DE6AB8" w:rsidRPr="00AC66D9">
              <w:rPr>
                <w:rFonts w:asciiTheme="minorEastAsia" w:hAnsiTheme="minorEastAsia" w:hint="eastAsia"/>
                <w:color w:val="FF0000"/>
                <w:sz w:val="14"/>
                <w:szCs w:val="14"/>
              </w:rPr>
              <w:t xml:space="preserve">　</w:t>
            </w:r>
            <w:r w:rsidRPr="004673D8">
              <w:rPr>
                <w:rFonts w:asciiTheme="minorEastAsia" w:hAnsiTheme="minorEastAsia" w:hint="eastAsia"/>
                <w:sz w:val="14"/>
                <w:szCs w:val="14"/>
              </w:rPr>
              <w:t>5,</w:t>
            </w:r>
            <w:r w:rsidR="004673D8" w:rsidRPr="004673D8">
              <w:rPr>
                <w:rFonts w:asciiTheme="minorEastAsia" w:hAnsiTheme="minorEastAsia" w:hint="eastAsia"/>
                <w:sz w:val="14"/>
                <w:szCs w:val="14"/>
              </w:rPr>
              <w:t>249</w:t>
            </w:r>
            <w:r w:rsidRPr="004673D8">
              <w:rPr>
                <w:rFonts w:asciiTheme="minorEastAsia" w:hAnsiTheme="minorEastAsia" w:hint="eastAsia"/>
                <w:sz w:val="14"/>
                <w:szCs w:val="14"/>
              </w:rPr>
              <w:t>,</w:t>
            </w:r>
            <w:r w:rsidR="004673D8" w:rsidRPr="004673D8">
              <w:rPr>
                <w:rFonts w:asciiTheme="minorEastAsia" w:hAnsiTheme="minorEastAsia" w:hint="eastAsia"/>
                <w:sz w:val="14"/>
                <w:szCs w:val="14"/>
              </w:rPr>
              <w:t>107</w:t>
            </w:r>
          </w:p>
        </w:tc>
      </w:tr>
      <w:tr w:rsidR="003C29AB" w:rsidRPr="00A831B3" w:rsidTr="000B7484">
        <w:trPr>
          <w:trHeight w:val="300"/>
          <w:jc w:val="center"/>
        </w:trPr>
        <w:tc>
          <w:tcPr>
            <w:tcW w:w="2481" w:type="dxa"/>
            <w:tcBorders>
              <w:right w:val="double" w:sz="4" w:space="0" w:color="auto"/>
            </w:tcBorders>
            <w:vAlign w:val="center"/>
            <w:hideMark/>
          </w:tcPr>
          <w:p w:rsidR="006241B8" w:rsidRPr="00A831B3" w:rsidRDefault="006241B8" w:rsidP="00A23900">
            <w:pPr>
              <w:pStyle w:val="a4"/>
              <w:numPr>
                <w:ilvl w:val="0"/>
                <w:numId w:val="15"/>
              </w:numPr>
              <w:spacing w:line="220" w:lineRule="exact"/>
              <w:ind w:leftChars="0" w:left="284" w:hanging="284"/>
              <w:rPr>
                <w:rFonts w:asciiTheme="minorEastAsia" w:hAnsiTheme="minorEastAsia"/>
                <w:sz w:val="16"/>
                <w:szCs w:val="16"/>
              </w:rPr>
            </w:pPr>
            <w:r w:rsidRPr="00A831B3">
              <w:rPr>
                <w:rFonts w:asciiTheme="minorEastAsia" w:hAnsiTheme="minorEastAsia" w:hint="eastAsia"/>
                <w:sz w:val="16"/>
                <w:szCs w:val="16"/>
              </w:rPr>
              <w:t>債務負担行為に基づく</w:t>
            </w:r>
            <w:r w:rsidR="00AF4E70" w:rsidRPr="00A831B3">
              <w:rPr>
                <w:rFonts w:asciiTheme="minorEastAsia" w:hAnsiTheme="minorEastAsia"/>
                <w:sz w:val="16"/>
                <w:szCs w:val="16"/>
              </w:rPr>
              <w:br/>
            </w:r>
            <w:r w:rsidRPr="00A831B3">
              <w:rPr>
                <w:rFonts w:asciiTheme="minorEastAsia" w:hAnsiTheme="minorEastAsia" w:hint="eastAsia"/>
                <w:sz w:val="16"/>
                <w:szCs w:val="16"/>
              </w:rPr>
              <w:t>支出予定額</w:t>
            </w:r>
          </w:p>
        </w:tc>
        <w:tc>
          <w:tcPr>
            <w:tcW w:w="4006" w:type="dxa"/>
            <w:tcBorders>
              <w:left w:val="double" w:sz="4" w:space="0" w:color="auto"/>
            </w:tcBorders>
            <w:vAlign w:val="center"/>
            <w:hideMark/>
          </w:tcPr>
          <w:p w:rsidR="006241B8" w:rsidRPr="00A831B3" w:rsidRDefault="006241B8" w:rsidP="00A23900">
            <w:pPr>
              <w:spacing w:line="220" w:lineRule="exact"/>
              <w:rPr>
                <w:rFonts w:asciiTheme="minorEastAsia" w:hAnsiTheme="minorEastAsia"/>
                <w:sz w:val="14"/>
                <w:szCs w:val="14"/>
              </w:rPr>
            </w:pPr>
            <w:r w:rsidRPr="00A831B3">
              <w:rPr>
                <w:rFonts w:asciiTheme="minorEastAsia" w:hAnsiTheme="minorEastAsia" w:hint="eastAsia"/>
                <w:sz w:val="14"/>
                <w:szCs w:val="14"/>
              </w:rPr>
              <w:t>地方債を財源とできる経費（公共用地の取得費等）に係る支出予定額で、支出額が確定しているもの</w:t>
            </w:r>
          </w:p>
        </w:tc>
        <w:tc>
          <w:tcPr>
            <w:tcW w:w="1470" w:type="dxa"/>
            <w:noWrap/>
            <w:vAlign w:val="center"/>
            <w:hideMark/>
          </w:tcPr>
          <w:p w:rsidR="006241B8" w:rsidRPr="00A831B3" w:rsidRDefault="00AC66D9" w:rsidP="00B34628">
            <w:pPr>
              <w:tabs>
                <w:tab w:val="left" w:pos="1090"/>
              </w:tabs>
              <w:spacing w:line="220" w:lineRule="exact"/>
              <w:ind w:rightChars="77" w:right="148"/>
              <w:jc w:val="right"/>
              <w:rPr>
                <w:rFonts w:asciiTheme="minorEastAsia" w:hAnsiTheme="minorEastAsia"/>
                <w:sz w:val="18"/>
                <w:szCs w:val="18"/>
              </w:rPr>
            </w:pPr>
            <w:r>
              <w:rPr>
                <w:rFonts w:asciiTheme="minorEastAsia" w:hAnsiTheme="minorEastAsia" w:hint="eastAsia"/>
                <w:sz w:val="18"/>
                <w:szCs w:val="18"/>
              </w:rPr>
              <w:t>69,</w:t>
            </w:r>
            <w:r w:rsidR="00E40813" w:rsidRPr="00D847F7">
              <w:rPr>
                <w:rFonts w:asciiTheme="minorEastAsia" w:hAnsiTheme="minorEastAsia" w:hint="eastAsia"/>
                <w:sz w:val="18"/>
                <w:szCs w:val="18"/>
              </w:rPr>
              <w:t>777</w:t>
            </w:r>
          </w:p>
          <w:p w:rsidR="003C29AB" w:rsidRPr="00A831B3" w:rsidRDefault="009B2FB8" w:rsidP="00A23900">
            <w:pPr>
              <w:spacing w:line="220" w:lineRule="exact"/>
              <w:jc w:val="right"/>
              <w:rPr>
                <w:rFonts w:asciiTheme="minorEastAsia" w:hAnsiTheme="minorEastAsia"/>
                <w:sz w:val="18"/>
                <w:szCs w:val="18"/>
              </w:rPr>
            </w:pPr>
            <w:r>
              <w:rPr>
                <w:rFonts w:asciiTheme="minorEastAsia" w:hAnsiTheme="minorEastAsia" w:hint="eastAsia"/>
                <w:sz w:val="18"/>
                <w:szCs w:val="18"/>
              </w:rPr>
              <w:t>[</w:t>
            </w:r>
            <w:r w:rsidR="00B34628">
              <w:rPr>
                <w:rFonts w:asciiTheme="minorEastAsia" w:hAnsiTheme="minorEastAsia" w:hint="eastAsia"/>
                <w:sz w:val="18"/>
                <w:szCs w:val="18"/>
              </w:rPr>
              <w:t xml:space="preserve"> </w:t>
            </w:r>
            <w:r w:rsidR="003C29AB" w:rsidRPr="00A831B3">
              <w:rPr>
                <w:rFonts w:asciiTheme="minorEastAsia" w:hAnsiTheme="minorEastAsia" w:hint="eastAsia"/>
                <w:sz w:val="18"/>
                <w:szCs w:val="18"/>
              </w:rPr>
              <w:t>80,827</w:t>
            </w:r>
            <w:r w:rsidR="00B34628">
              <w:rPr>
                <w:rFonts w:asciiTheme="minorEastAsia" w:hAnsiTheme="minorEastAsia" w:hint="eastAsia"/>
                <w:sz w:val="18"/>
                <w:szCs w:val="18"/>
              </w:rPr>
              <w:t xml:space="preserve"> </w:t>
            </w:r>
            <w:r>
              <w:rPr>
                <w:rFonts w:asciiTheme="minorEastAsia" w:hAnsiTheme="minorEastAsia" w:hint="eastAsia"/>
                <w:sz w:val="18"/>
                <w:szCs w:val="18"/>
              </w:rPr>
              <w:t>]</w:t>
            </w:r>
          </w:p>
        </w:tc>
        <w:tc>
          <w:tcPr>
            <w:tcW w:w="1883" w:type="dxa"/>
            <w:vAlign w:val="center"/>
            <w:hideMark/>
          </w:tcPr>
          <w:p w:rsidR="003C29AB" w:rsidRPr="004673D8" w:rsidRDefault="006241B8" w:rsidP="000B7484">
            <w:pPr>
              <w:spacing w:line="220" w:lineRule="exact"/>
              <w:ind w:leftChars="-16" w:left="1" w:hangingChars="26" w:hanging="32"/>
              <w:rPr>
                <w:rFonts w:asciiTheme="minorEastAsia" w:hAnsiTheme="minorEastAsia"/>
                <w:sz w:val="14"/>
                <w:szCs w:val="14"/>
              </w:rPr>
            </w:pPr>
            <w:r w:rsidRPr="00A831B3">
              <w:rPr>
                <w:rFonts w:asciiTheme="minorEastAsia" w:hAnsiTheme="minorEastAsia" w:hint="eastAsia"/>
                <w:sz w:val="14"/>
                <w:szCs w:val="14"/>
              </w:rPr>
              <w:t>・土地の買い戻しに係るも</w:t>
            </w:r>
            <w:r w:rsidRPr="004673D8">
              <w:rPr>
                <w:rFonts w:asciiTheme="minorEastAsia" w:hAnsiTheme="minorEastAsia" w:hint="eastAsia"/>
                <w:sz w:val="14"/>
                <w:szCs w:val="14"/>
              </w:rPr>
              <w:t>の</w:t>
            </w:r>
          </w:p>
          <w:p w:rsidR="006241B8" w:rsidRPr="00A831B3" w:rsidRDefault="004673D8" w:rsidP="000B7484">
            <w:pPr>
              <w:spacing w:line="220" w:lineRule="exact"/>
              <w:jc w:val="right"/>
              <w:rPr>
                <w:rFonts w:asciiTheme="minorEastAsia" w:hAnsiTheme="minorEastAsia"/>
                <w:sz w:val="14"/>
                <w:szCs w:val="14"/>
              </w:rPr>
            </w:pPr>
            <w:r w:rsidRPr="004673D8">
              <w:rPr>
                <w:rFonts w:asciiTheme="minorEastAsia" w:hAnsiTheme="minorEastAsia" w:hint="eastAsia"/>
                <w:sz w:val="14"/>
                <w:szCs w:val="14"/>
              </w:rPr>
              <w:t>26,786</w:t>
            </w:r>
          </w:p>
        </w:tc>
      </w:tr>
      <w:tr w:rsidR="006B52BC" w:rsidRPr="006B52BC" w:rsidTr="000B7484">
        <w:trPr>
          <w:trHeight w:val="1110"/>
          <w:jc w:val="center"/>
        </w:trPr>
        <w:tc>
          <w:tcPr>
            <w:tcW w:w="2481" w:type="dxa"/>
            <w:tcBorders>
              <w:right w:val="double" w:sz="4" w:space="0" w:color="auto"/>
            </w:tcBorders>
            <w:vAlign w:val="center"/>
            <w:hideMark/>
          </w:tcPr>
          <w:p w:rsidR="006241B8" w:rsidRPr="00A831B3" w:rsidRDefault="006241B8" w:rsidP="00A23900">
            <w:pPr>
              <w:pStyle w:val="a4"/>
              <w:numPr>
                <w:ilvl w:val="0"/>
                <w:numId w:val="15"/>
              </w:numPr>
              <w:spacing w:line="220" w:lineRule="exact"/>
              <w:ind w:leftChars="0" w:left="284" w:hanging="284"/>
              <w:rPr>
                <w:rFonts w:asciiTheme="minorEastAsia" w:hAnsiTheme="minorEastAsia"/>
                <w:sz w:val="16"/>
                <w:szCs w:val="16"/>
              </w:rPr>
            </w:pPr>
            <w:r w:rsidRPr="00A831B3">
              <w:rPr>
                <w:rFonts w:asciiTheme="minorEastAsia" w:hAnsiTheme="minorEastAsia" w:hint="eastAsia"/>
                <w:sz w:val="16"/>
                <w:szCs w:val="16"/>
              </w:rPr>
              <w:t>一般会計等以外の会計における地方債の元金償還に充てるための繰出見込額</w:t>
            </w:r>
          </w:p>
        </w:tc>
        <w:tc>
          <w:tcPr>
            <w:tcW w:w="4006" w:type="dxa"/>
            <w:tcBorders>
              <w:left w:val="double" w:sz="4" w:space="0" w:color="auto"/>
            </w:tcBorders>
            <w:vAlign w:val="center"/>
            <w:hideMark/>
          </w:tcPr>
          <w:p w:rsidR="003C29AB" w:rsidRPr="00A831B3" w:rsidRDefault="006241B8" w:rsidP="00A23900">
            <w:pPr>
              <w:pStyle w:val="a4"/>
              <w:numPr>
                <w:ilvl w:val="0"/>
                <w:numId w:val="12"/>
              </w:numPr>
              <w:spacing w:line="220" w:lineRule="exact"/>
              <w:ind w:leftChars="0" w:left="317" w:hanging="317"/>
              <w:rPr>
                <w:rFonts w:asciiTheme="minorEastAsia" w:hAnsiTheme="minorEastAsia"/>
                <w:sz w:val="14"/>
                <w:szCs w:val="14"/>
              </w:rPr>
            </w:pPr>
            <w:r w:rsidRPr="00A831B3">
              <w:rPr>
                <w:rFonts w:asciiTheme="minorEastAsia" w:hAnsiTheme="minorEastAsia" w:hint="eastAsia"/>
                <w:sz w:val="14"/>
                <w:szCs w:val="14"/>
              </w:rPr>
              <w:t>宅地造成事業以外</w:t>
            </w:r>
          </w:p>
          <w:p w:rsidR="003C29AB" w:rsidRPr="00A831B3" w:rsidRDefault="006241B8" w:rsidP="00A23900">
            <w:pPr>
              <w:pStyle w:val="a4"/>
              <w:spacing w:line="220" w:lineRule="exact"/>
              <w:ind w:leftChars="0" w:left="317"/>
              <w:rPr>
                <w:rFonts w:asciiTheme="minorEastAsia" w:hAnsiTheme="minorEastAsia"/>
                <w:sz w:val="14"/>
                <w:szCs w:val="14"/>
              </w:rPr>
            </w:pPr>
            <w:r w:rsidRPr="00A831B3">
              <w:rPr>
                <w:rFonts w:asciiTheme="minorEastAsia" w:hAnsiTheme="minorEastAsia" w:hint="eastAsia"/>
                <w:sz w:val="14"/>
                <w:szCs w:val="14"/>
              </w:rPr>
              <w:t>過去３ケ年の繰入実績に応じ、企業債現在高を按分して算定（前年度に元金償還がない会計は、地方債繰入計画額又は一般会計からの繰出基準額のいずれか大きい額を採用）</w:t>
            </w:r>
          </w:p>
          <w:p w:rsidR="006241B8" w:rsidRPr="00A831B3" w:rsidRDefault="006241B8" w:rsidP="00A23900">
            <w:pPr>
              <w:pStyle w:val="a4"/>
              <w:numPr>
                <w:ilvl w:val="0"/>
                <w:numId w:val="12"/>
              </w:numPr>
              <w:tabs>
                <w:tab w:val="left" w:pos="176"/>
              </w:tabs>
              <w:spacing w:line="220" w:lineRule="exact"/>
              <w:ind w:leftChars="0" w:left="422" w:hanging="422"/>
              <w:rPr>
                <w:rFonts w:asciiTheme="minorEastAsia" w:hAnsiTheme="minorEastAsia"/>
                <w:sz w:val="14"/>
                <w:szCs w:val="14"/>
              </w:rPr>
            </w:pPr>
            <w:r w:rsidRPr="00A831B3">
              <w:rPr>
                <w:rFonts w:asciiTheme="minorEastAsia" w:hAnsiTheme="minorEastAsia" w:hint="eastAsia"/>
                <w:sz w:val="14"/>
                <w:szCs w:val="14"/>
              </w:rPr>
              <w:t>③</w:t>
            </w:r>
            <w:r w:rsidR="00B34B32" w:rsidRPr="00A831B3">
              <w:rPr>
                <w:rFonts w:asciiTheme="minorEastAsia" w:hAnsiTheme="minorEastAsia" w:hint="eastAsia"/>
                <w:sz w:val="14"/>
                <w:szCs w:val="14"/>
              </w:rPr>
              <w:t xml:space="preserve"> </w:t>
            </w:r>
            <w:r w:rsidRPr="00A831B3">
              <w:rPr>
                <w:rFonts w:asciiTheme="minorEastAsia" w:hAnsiTheme="minorEastAsia" w:hint="eastAsia"/>
                <w:sz w:val="14"/>
                <w:szCs w:val="14"/>
              </w:rPr>
              <w:t>宅地造成事業（②：宅地造成のみ、③：宅造と併せて)販売用土地を時価評価の上、債務超過部分について将来負担に算入</w:t>
            </w:r>
          </w:p>
        </w:tc>
        <w:tc>
          <w:tcPr>
            <w:tcW w:w="1470" w:type="dxa"/>
            <w:noWrap/>
            <w:vAlign w:val="center"/>
            <w:hideMark/>
          </w:tcPr>
          <w:p w:rsidR="006241B8" w:rsidRPr="00A831B3" w:rsidRDefault="00AC66D9" w:rsidP="00B34628">
            <w:pPr>
              <w:tabs>
                <w:tab w:val="left" w:pos="1090"/>
              </w:tabs>
              <w:spacing w:line="220" w:lineRule="exact"/>
              <w:ind w:rightChars="77" w:right="148"/>
              <w:jc w:val="right"/>
              <w:rPr>
                <w:rFonts w:asciiTheme="minorEastAsia" w:hAnsiTheme="minorEastAsia"/>
                <w:sz w:val="18"/>
                <w:szCs w:val="18"/>
              </w:rPr>
            </w:pPr>
            <w:r>
              <w:rPr>
                <w:rFonts w:asciiTheme="minorEastAsia" w:hAnsiTheme="minorEastAsia" w:hint="eastAsia"/>
                <w:sz w:val="18"/>
                <w:szCs w:val="18"/>
              </w:rPr>
              <w:t>204,</w:t>
            </w:r>
            <w:r w:rsidR="00D2098E">
              <w:rPr>
                <w:rFonts w:asciiTheme="minorEastAsia" w:hAnsiTheme="minorEastAsia" w:hint="eastAsia"/>
                <w:sz w:val="18"/>
                <w:szCs w:val="18"/>
              </w:rPr>
              <w:t>779</w:t>
            </w:r>
          </w:p>
          <w:p w:rsidR="003C29AB" w:rsidRPr="00A831B3" w:rsidRDefault="009B2FB8" w:rsidP="00A23900">
            <w:pPr>
              <w:spacing w:line="220" w:lineRule="exact"/>
              <w:jc w:val="right"/>
              <w:rPr>
                <w:rFonts w:asciiTheme="minorEastAsia" w:hAnsiTheme="minorEastAsia"/>
                <w:sz w:val="18"/>
                <w:szCs w:val="18"/>
              </w:rPr>
            </w:pPr>
            <w:r>
              <w:rPr>
                <w:rFonts w:asciiTheme="minorEastAsia" w:hAnsiTheme="minorEastAsia" w:hint="eastAsia"/>
                <w:sz w:val="18"/>
                <w:szCs w:val="18"/>
              </w:rPr>
              <w:t>[</w:t>
            </w:r>
            <w:r w:rsidR="00B34628">
              <w:rPr>
                <w:rFonts w:asciiTheme="minorEastAsia" w:hAnsiTheme="minorEastAsia" w:hint="eastAsia"/>
                <w:sz w:val="18"/>
                <w:szCs w:val="18"/>
              </w:rPr>
              <w:t xml:space="preserve"> </w:t>
            </w:r>
            <w:r w:rsidR="003C29AB" w:rsidRPr="00A831B3">
              <w:rPr>
                <w:rFonts w:asciiTheme="minorEastAsia" w:hAnsiTheme="minorEastAsia" w:hint="eastAsia"/>
                <w:sz w:val="18"/>
                <w:szCs w:val="18"/>
              </w:rPr>
              <w:t>203,950</w:t>
            </w:r>
            <w:r w:rsidR="00B34628">
              <w:rPr>
                <w:rFonts w:asciiTheme="minorEastAsia" w:hAnsiTheme="minorEastAsia" w:hint="eastAsia"/>
                <w:sz w:val="18"/>
                <w:szCs w:val="18"/>
              </w:rPr>
              <w:t xml:space="preserve"> </w:t>
            </w:r>
            <w:r>
              <w:rPr>
                <w:rFonts w:asciiTheme="minorEastAsia" w:hAnsiTheme="minorEastAsia" w:hint="eastAsia"/>
                <w:sz w:val="18"/>
                <w:szCs w:val="18"/>
              </w:rPr>
              <w:t>]</w:t>
            </w:r>
          </w:p>
        </w:tc>
        <w:tc>
          <w:tcPr>
            <w:tcW w:w="1883" w:type="dxa"/>
            <w:vAlign w:val="center"/>
            <w:hideMark/>
          </w:tcPr>
          <w:p w:rsidR="00B34B32" w:rsidRPr="006B52BC" w:rsidRDefault="006241B8" w:rsidP="000B7484">
            <w:pPr>
              <w:pStyle w:val="a4"/>
              <w:numPr>
                <w:ilvl w:val="1"/>
                <w:numId w:val="11"/>
              </w:numPr>
              <w:spacing w:line="220" w:lineRule="exact"/>
              <w:ind w:leftChars="0" w:left="178" w:hanging="191"/>
              <w:rPr>
                <w:rFonts w:asciiTheme="minorEastAsia" w:hAnsiTheme="minorEastAsia"/>
                <w:sz w:val="14"/>
                <w:szCs w:val="14"/>
              </w:rPr>
            </w:pPr>
            <w:r w:rsidRPr="006B52BC">
              <w:rPr>
                <w:rFonts w:asciiTheme="minorEastAsia" w:hAnsiTheme="minorEastAsia" w:hint="eastAsia"/>
                <w:sz w:val="14"/>
                <w:szCs w:val="14"/>
              </w:rPr>
              <w:t xml:space="preserve">流域下水道　</w:t>
            </w:r>
            <w:r w:rsidR="00DE6AB8" w:rsidRPr="006B52BC">
              <w:rPr>
                <w:rFonts w:asciiTheme="minorEastAsia" w:hAnsiTheme="minorEastAsia" w:hint="eastAsia"/>
                <w:sz w:val="14"/>
                <w:szCs w:val="14"/>
              </w:rPr>
              <w:t xml:space="preserve">　</w:t>
            </w:r>
            <w:r w:rsidRPr="006B52BC">
              <w:rPr>
                <w:rFonts w:asciiTheme="minorEastAsia" w:hAnsiTheme="minorEastAsia" w:hint="eastAsia"/>
                <w:sz w:val="14"/>
                <w:szCs w:val="14"/>
              </w:rPr>
              <w:t xml:space="preserve">  18</w:t>
            </w:r>
            <w:r w:rsidR="002F7832" w:rsidRPr="006B52BC">
              <w:rPr>
                <w:rFonts w:asciiTheme="minorEastAsia" w:hAnsiTheme="minorEastAsia" w:hint="eastAsia"/>
                <w:sz w:val="14"/>
                <w:szCs w:val="14"/>
              </w:rPr>
              <w:t>4</w:t>
            </w:r>
            <w:r w:rsidRPr="006B52BC">
              <w:rPr>
                <w:rFonts w:asciiTheme="minorEastAsia" w:hAnsiTheme="minorEastAsia" w:hint="eastAsia"/>
                <w:sz w:val="14"/>
                <w:szCs w:val="14"/>
              </w:rPr>
              <w:t>,</w:t>
            </w:r>
            <w:r w:rsidR="002F7832" w:rsidRPr="006B52BC">
              <w:rPr>
                <w:rFonts w:asciiTheme="minorEastAsia" w:hAnsiTheme="minorEastAsia" w:hint="eastAsia"/>
                <w:sz w:val="14"/>
                <w:szCs w:val="14"/>
              </w:rPr>
              <w:t>095</w:t>
            </w:r>
          </w:p>
          <w:p w:rsidR="00B34B32" w:rsidRPr="006B52BC" w:rsidRDefault="00B34B32" w:rsidP="000B7484">
            <w:pPr>
              <w:pStyle w:val="a4"/>
              <w:numPr>
                <w:ilvl w:val="1"/>
                <w:numId w:val="11"/>
              </w:numPr>
              <w:spacing w:line="220" w:lineRule="exact"/>
              <w:ind w:leftChars="0" w:left="178" w:hanging="191"/>
              <w:rPr>
                <w:rFonts w:asciiTheme="minorEastAsia" w:hAnsiTheme="minorEastAsia"/>
                <w:sz w:val="14"/>
                <w:szCs w:val="14"/>
              </w:rPr>
            </w:pPr>
            <w:r w:rsidRPr="006B52BC">
              <w:rPr>
                <w:rFonts w:asciiTheme="minorEastAsia" w:hAnsiTheme="minorEastAsia" w:hint="eastAsia"/>
                <w:sz w:val="14"/>
                <w:szCs w:val="14"/>
              </w:rPr>
              <w:t xml:space="preserve">箕面北部丘陵　</w:t>
            </w:r>
            <w:r w:rsidR="00DE6AB8" w:rsidRPr="006B52BC">
              <w:rPr>
                <w:rFonts w:asciiTheme="minorEastAsia" w:hAnsiTheme="minorEastAsia" w:hint="eastAsia"/>
                <w:sz w:val="14"/>
                <w:szCs w:val="14"/>
              </w:rPr>
              <w:t xml:space="preserve">　</w:t>
            </w:r>
            <w:r w:rsidRPr="006B52BC">
              <w:rPr>
                <w:rFonts w:asciiTheme="minorEastAsia" w:hAnsiTheme="minorEastAsia" w:hint="eastAsia"/>
                <w:sz w:val="14"/>
                <w:szCs w:val="14"/>
              </w:rPr>
              <w:t xml:space="preserve"> 13,</w:t>
            </w:r>
            <w:r w:rsidR="002F7832" w:rsidRPr="006B52BC">
              <w:rPr>
                <w:rFonts w:asciiTheme="minorEastAsia" w:hAnsiTheme="minorEastAsia" w:hint="eastAsia"/>
                <w:sz w:val="14"/>
                <w:szCs w:val="14"/>
              </w:rPr>
              <w:t>073</w:t>
            </w:r>
          </w:p>
          <w:p w:rsidR="006241B8" w:rsidRPr="006B52BC" w:rsidRDefault="00B34B32" w:rsidP="002F7832">
            <w:pPr>
              <w:pStyle w:val="a4"/>
              <w:numPr>
                <w:ilvl w:val="1"/>
                <w:numId w:val="11"/>
              </w:numPr>
              <w:spacing w:line="220" w:lineRule="exact"/>
              <w:ind w:leftChars="0" w:left="178" w:hanging="191"/>
              <w:rPr>
                <w:rFonts w:asciiTheme="minorEastAsia" w:hAnsiTheme="minorEastAsia"/>
                <w:sz w:val="14"/>
                <w:szCs w:val="14"/>
              </w:rPr>
            </w:pPr>
            <w:r w:rsidRPr="006B52BC">
              <w:rPr>
                <w:rFonts w:asciiTheme="minorEastAsia" w:hAnsiTheme="minorEastAsia" w:hint="eastAsia"/>
                <w:sz w:val="14"/>
                <w:szCs w:val="14"/>
              </w:rPr>
              <w:t xml:space="preserve">港湾整備　　　</w:t>
            </w:r>
            <w:r w:rsidR="00DE6AB8" w:rsidRPr="006B52BC">
              <w:rPr>
                <w:rFonts w:asciiTheme="minorEastAsia" w:hAnsiTheme="minorEastAsia" w:hint="eastAsia"/>
                <w:sz w:val="14"/>
                <w:szCs w:val="14"/>
              </w:rPr>
              <w:t xml:space="preserve">　</w:t>
            </w:r>
            <w:r w:rsidRPr="006B52BC">
              <w:rPr>
                <w:rFonts w:asciiTheme="minorEastAsia" w:hAnsiTheme="minorEastAsia" w:hint="eastAsia"/>
                <w:sz w:val="14"/>
                <w:szCs w:val="14"/>
              </w:rPr>
              <w:t xml:space="preserve">　7,</w:t>
            </w:r>
            <w:r w:rsidR="002F7832" w:rsidRPr="006B52BC">
              <w:rPr>
                <w:rFonts w:asciiTheme="minorEastAsia" w:hAnsiTheme="minorEastAsia" w:hint="eastAsia"/>
                <w:sz w:val="14"/>
                <w:szCs w:val="14"/>
              </w:rPr>
              <w:t>160</w:t>
            </w:r>
          </w:p>
        </w:tc>
      </w:tr>
      <w:tr w:rsidR="003C29AB" w:rsidRPr="00A831B3" w:rsidTr="000B7484">
        <w:trPr>
          <w:trHeight w:val="405"/>
          <w:jc w:val="center"/>
        </w:trPr>
        <w:tc>
          <w:tcPr>
            <w:tcW w:w="2481" w:type="dxa"/>
            <w:tcBorders>
              <w:right w:val="double" w:sz="4" w:space="0" w:color="auto"/>
            </w:tcBorders>
            <w:vAlign w:val="center"/>
            <w:hideMark/>
          </w:tcPr>
          <w:p w:rsidR="006241B8" w:rsidRPr="00A831B3" w:rsidRDefault="006241B8" w:rsidP="00A23900">
            <w:pPr>
              <w:pStyle w:val="a4"/>
              <w:numPr>
                <w:ilvl w:val="0"/>
                <w:numId w:val="15"/>
              </w:numPr>
              <w:spacing w:line="220" w:lineRule="exact"/>
              <w:ind w:leftChars="0" w:left="284" w:hanging="284"/>
              <w:rPr>
                <w:rFonts w:asciiTheme="minorEastAsia" w:hAnsiTheme="minorEastAsia"/>
                <w:sz w:val="16"/>
                <w:szCs w:val="16"/>
              </w:rPr>
            </w:pPr>
            <w:r w:rsidRPr="00A831B3">
              <w:rPr>
                <w:rFonts w:asciiTheme="minorEastAsia" w:hAnsiTheme="minorEastAsia" w:hint="eastAsia"/>
                <w:sz w:val="16"/>
                <w:szCs w:val="16"/>
              </w:rPr>
              <w:t>退職手当支給予定額のうち　　一般会計等負担見込額</w:t>
            </w:r>
          </w:p>
        </w:tc>
        <w:tc>
          <w:tcPr>
            <w:tcW w:w="4006" w:type="dxa"/>
            <w:tcBorders>
              <w:left w:val="double" w:sz="4" w:space="0" w:color="auto"/>
            </w:tcBorders>
            <w:vAlign w:val="center"/>
            <w:hideMark/>
          </w:tcPr>
          <w:p w:rsidR="006241B8" w:rsidRPr="00A831B3" w:rsidRDefault="006241B8" w:rsidP="00A23900">
            <w:pPr>
              <w:spacing w:line="220" w:lineRule="exact"/>
              <w:rPr>
                <w:rFonts w:asciiTheme="minorEastAsia" w:hAnsiTheme="minorEastAsia"/>
                <w:sz w:val="14"/>
                <w:szCs w:val="14"/>
              </w:rPr>
            </w:pPr>
            <w:r w:rsidRPr="00A831B3">
              <w:rPr>
                <w:rFonts w:asciiTheme="minorEastAsia" w:hAnsiTheme="minorEastAsia" w:hint="eastAsia"/>
                <w:sz w:val="14"/>
                <w:szCs w:val="14"/>
              </w:rPr>
              <w:t>職員全員が年度末に自己都合退職すると仮定した場合に支給すべき退職手当の額のうち、一般会計等負担見込額</w:t>
            </w:r>
          </w:p>
        </w:tc>
        <w:tc>
          <w:tcPr>
            <w:tcW w:w="1470" w:type="dxa"/>
            <w:noWrap/>
            <w:vAlign w:val="center"/>
            <w:hideMark/>
          </w:tcPr>
          <w:p w:rsidR="006241B8" w:rsidRPr="00A831B3" w:rsidRDefault="00AC66D9" w:rsidP="00B34628">
            <w:pPr>
              <w:tabs>
                <w:tab w:val="left" w:pos="1090"/>
              </w:tabs>
              <w:spacing w:line="220" w:lineRule="exact"/>
              <w:ind w:rightChars="77" w:right="148"/>
              <w:jc w:val="right"/>
              <w:rPr>
                <w:rFonts w:asciiTheme="minorEastAsia" w:hAnsiTheme="minorEastAsia"/>
                <w:sz w:val="18"/>
                <w:szCs w:val="18"/>
              </w:rPr>
            </w:pPr>
            <w:r>
              <w:rPr>
                <w:rFonts w:asciiTheme="minorEastAsia" w:hAnsiTheme="minorEastAsia" w:hint="eastAsia"/>
                <w:sz w:val="18"/>
                <w:szCs w:val="18"/>
              </w:rPr>
              <w:t>6</w:t>
            </w:r>
            <w:r w:rsidR="00D2098E">
              <w:rPr>
                <w:rFonts w:asciiTheme="minorEastAsia" w:hAnsiTheme="minorEastAsia" w:hint="eastAsia"/>
                <w:sz w:val="18"/>
                <w:szCs w:val="18"/>
              </w:rPr>
              <w:t>60</w:t>
            </w:r>
            <w:r>
              <w:rPr>
                <w:rFonts w:asciiTheme="minorEastAsia" w:hAnsiTheme="minorEastAsia" w:hint="eastAsia"/>
                <w:sz w:val="18"/>
                <w:szCs w:val="18"/>
              </w:rPr>
              <w:t>,</w:t>
            </w:r>
            <w:r w:rsidR="00D2098E">
              <w:rPr>
                <w:rFonts w:asciiTheme="minorEastAsia" w:hAnsiTheme="minorEastAsia" w:hint="eastAsia"/>
                <w:sz w:val="18"/>
                <w:szCs w:val="18"/>
              </w:rPr>
              <w:t>06</w:t>
            </w:r>
            <w:r>
              <w:rPr>
                <w:rFonts w:asciiTheme="minorEastAsia" w:hAnsiTheme="minorEastAsia" w:hint="eastAsia"/>
                <w:sz w:val="18"/>
                <w:szCs w:val="18"/>
              </w:rPr>
              <w:t>6</w:t>
            </w:r>
          </w:p>
          <w:p w:rsidR="003C29AB" w:rsidRPr="00A831B3" w:rsidRDefault="009B2FB8" w:rsidP="00A23900">
            <w:pPr>
              <w:spacing w:line="220" w:lineRule="exact"/>
              <w:jc w:val="right"/>
              <w:rPr>
                <w:rFonts w:asciiTheme="minorEastAsia" w:hAnsiTheme="minorEastAsia"/>
                <w:sz w:val="18"/>
                <w:szCs w:val="18"/>
              </w:rPr>
            </w:pPr>
            <w:r>
              <w:rPr>
                <w:rFonts w:asciiTheme="minorEastAsia" w:hAnsiTheme="minorEastAsia" w:hint="eastAsia"/>
                <w:sz w:val="18"/>
                <w:szCs w:val="18"/>
              </w:rPr>
              <w:t>[</w:t>
            </w:r>
            <w:r w:rsidR="00B34628">
              <w:rPr>
                <w:rFonts w:asciiTheme="minorEastAsia" w:hAnsiTheme="minorEastAsia" w:hint="eastAsia"/>
                <w:sz w:val="18"/>
                <w:szCs w:val="18"/>
              </w:rPr>
              <w:t xml:space="preserve"> </w:t>
            </w:r>
            <w:r w:rsidR="003C29AB" w:rsidRPr="00A831B3">
              <w:rPr>
                <w:rFonts w:asciiTheme="minorEastAsia" w:hAnsiTheme="minorEastAsia" w:hint="eastAsia"/>
                <w:sz w:val="18"/>
                <w:szCs w:val="18"/>
              </w:rPr>
              <w:t>701,590</w:t>
            </w:r>
            <w:r w:rsidR="00B34628">
              <w:rPr>
                <w:rFonts w:asciiTheme="minorEastAsia" w:hAnsiTheme="minorEastAsia" w:hint="eastAsia"/>
                <w:sz w:val="18"/>
                <w:szCs w:val="18"/>
              </w:rPr>
              <w:t xml:space="preserve"> </w:t>
            </w:r>
            <w:r>
              <w:rPr>
                <w:rFonts w:asciiTheme="minorEastAsia" w:hAnsiTheme="minorEastAsia" w:hint="eastAsia"/>
                <w:sz w:val="18"/>
                <w:szCs w:val="18"/>
              </w:rPr>
              <w:t>]</w:t>
            </w:r>
          </w:p>
        </w:tc>
        <w:tc>
          <w:tcPr>
            <w:tcW w:w="1883" w:type="dxa"/>
            <w:noWrap/>
            <w:vAlign w:val="center"/>
            <w:hideMark/>
          </w:tcPr>
          <w:p w:rsidR="006241B8" w:rsidRPr="00A831B3" w:rsidRDefault="006241B8" w:rsidP="00A23900">
            <w:pPr>
              <w:spacing w:line="220" w:lineRule="exact"/>
              <w:rPr>
                <w:rFonts w:asciiTheme="minorEastAsia" w:hAnsiTheme="minorEastAsia"/>
                <w:sz w:val="14"/>
                <w:szCs w:val="14"/>
              </w:rPr>
            </w:pPr>
          </w:p>
        </w:tc>
      </w:tr>
      <w:tr w:rsidR="004673D8" w:rsidRPr="004673D8" w:rsidTr="000B7484">
        <w:trPr>
          <w:trHeight w:val="1320"/>
          <w:jc w:val="center"/>
        </w:trPr>
        <w:tc>
          <w:tcPr>
            <w:tcW w:w="2481" w:type="dxa"/>
            <w:tcBorders>
              <w:right w:val="double" w:sz="4" w:space="0" w:color="auto"/>
            </w:tcBorders>
            <w:vAlign w:val="center"/>
            <w:hideMark/>
          </w:tcPr>
          <w:p w:rsidR="003C29AB" w:rsidRPr="00A831B3" w:rsidRDefault="006241B8" w:rsidP="00A23900">
            <w:pPr>
              <w:pStyle w:val="a4"/>
              <w:numPr>
                <w:ilvl w:val="0"/>
                <w:numId w:val="15"/>
              </w:numPr>
              <w:spacing w:line="220" w:lineRule="exact"/>
              <w:ind w:leftChars="0" w:left="284" w:hanging="284"/>
              <w:rPr>
                <w:rFonts w:asciiTheme="minorEastAsia" w:hAnsiTheme="minorEastAsia"/>
                <w:sz w:val="16"/>
                <w:szCs w:val="16"/>
              </w:rPr>
            </w:pPr>
            <w:r w:rsidRPr="00A831B3">
              <w:rPr>
                <w:rFonts w:asciiTheme="minorEastAsia" w:hAnsiTheme="minorEastAsia" w:hint="eastAsia"/>
                <w:sz w:val="16"/>
                <w:szCs w:val="16"/>
              </w:rPr>
              <w:t>設立法人の負債の額等に係る一般会計等負担見込額</w:t>
            </w:r>
          </w:p>
          <w:p w:rsidR="003C29AB" w:rsidRPr="00A831B3" w:rsidRDefault="003C29AB" w:rsidP="00A23900">
            <w:pPr>
              <w:spacing w:line="220" w:lineRule="exact"/>
              <w:rPr>
                <w:rFonts w:asciiTheme="minorEastAsia" w:hAnsiTheme="minorEastAsia"/>
                <w:sz w:val="16"/>
                <w:szCs w:val="16"/>
              </w:rPr>
            </w:pPr>
          </w:p>
          <w:p w:rsidR="003C29AB" w:rsidRPr="00A831B3" w:rsidRDefault="006241B8" w:rsidP="002F6D8E">
            <w:pPr>
              <w:pStyle w:val="a4"/>
              <w:numPr>
                <w:ilvl w:val="0"/>
                <w:numId w:val="20"/>
              </w:numPr>
              <w:spacing w:line="220" w:lineRule="exact"/>
              <w:ind w:leftChars="0" w:left="564" w:hanging="238"/>
              <w:rPr>
                <w:rFonts w:asciiTheme="minorEastAsia" w:hAnsiTheme="minorEastAsia"/>
                <w:sz w:val="16"/>
                <w:szCs w:val="16"/>
              </w:rPr>
            </w:pPr>
            <w:r w:rsidRPr="00A831B3">
              <w:rPr>
                <w:rFonts w:asciiTheme="minorEastAsia" w:hAnsiTheme="minorEastAsia" w:hint="eastAsia"/>
                <w:sz w:val="16"/>
                <w:szCs w:val="16"/>
              </w:rPr>
              <w:t>道路公社</w:t>
            </w:r>
          </w:p>
          <w:p w:rsidR="003C29AB" w:rsidRPr="00A831B3" w:rsidRDefault="006241B8" w:rsidP="002F6D8E">
            <w:pPr>
              <w:pStyle w:val="a4"/>
              <w:numPr>
                <w:ilvl w:val="0"/>
                <w:numId w:val="20"/>
              </w:numPr>
              <w:spacing w:line="220" w:lineRule="exact"/>
              <w:ind w:leftChars="0" w:left="564" w:hanging="238"/>
              <w:rPr>
                <w:rFonts w:asciiTheme="minorEastAsia" w:hAnsiTheme="minorEastAsia"/>
                <w:sz w:val="16"/>
                <w:szCs w:val="16"/>
              </w:rPr>
            </w:pPr>
            <w:r w:rsidRPr="00A831B3">
              <w:rPr>
                <w:rFonts w:asciiTheme="minorEastAsia" w:hAnsiTheme="minorEastAsia" w:hint="eastAsia"/>
                <w:sz w:val="16"/>
                <w:szCs w:val="16"/>
              </w:rPr>
              <w:t>土地開発公社</w:t>
            </w:r>
          </w:p>
          <w:p w:rsidR="003C29AB" w:rsidRPr="00A831B3" w:rsidRDefault="006241B8" w:rsidP="002F6D8E">
            <w:pPr>
              <w:pStyle w:val="a4"/>
              <w:numPr>
                <w:ilvl w:val="0"/>
                <w:numId w:val="20"/>
              </w:numPr>
              <w:spacing w:line="220" w:lineRule="exact"/>
              <w:ind w:leftChars="0" w:left="564" w:hanging="238"/>
              <w:rPr>
                <w:rFonts w:asciiTheme="minorEastAsia" w:hAnsiTheme="minorEastAsia"/>
                <w:sz w:val="16"/>
                <w:szCs w:val="16"/>
              </w:rPr>
            </w:pPr>
            <w:r w:rsidRPr="00A831B3">
              <w:rPr>
                <w:rFonts w:asciiTheme="minorEastAsia" w:hAnsiTheme="minorEastAsia" w:hint="eastAsia"/>
                <w:sz w:val="16"/>
                <w:szCs w:val="16"/>
              </w:rPr>
              <w:t>住宅供給公社</w:t>
            </w:r>
          </w:p>
          <w:p w:rsidR="006241B8" w:rsidRPr="00A831B3" w:rsidRDefault="006241B8" w:rsidP="002F6D8E">
            <w:pPr>
              <w:pStyle w:val="a4"/>
              <w:numPr>
                <w:ilvl w:val="0"/>
                <w:numId w:val="20"/>
              </w:numPr>
              <w:spacing w:line="220" w:lineRule="exact"/>
              <w:ind w:leftChars="0" w:left="564" w:hanging="238"/>
              <w:rPr>
                <w:rFonts w:asciiTheme="minorEastAsia" w:hAnsiTheme="minorEastAsia"/>
                <w:sz w:val="16"/>
                <w:szCs w:val="16"/>
              </w:rPr>
            </w:pPr>
            <w:r w:rsidRPr="00A831B3">
              <w:rPr>
                <w:rFonts w:asciiTheme="minorEastAsia" w:hAnsiTheme="minorEastAsia" w:hint="eastAsia"/>
                <w:sz w:val="16"/>
                <w:szCs w:val="16"/>
              </w:rPr>
              <w:t>第三セクター等</w:t>
            </w:r>
          </w:p>
        </w:tc>
        <w:tc>
          <w:tcPr>
            <w:tcW w:w="4006" w:type="dxa"/>
            <w:tcBorders>
              <w:left w:val="double" w:sz="4" w:space="0" w:color="auto"/>
            </w:tcBorders>
            <w:vAlign w:val="center"/>
            <w:hideMark/>
          </w:tcPr>
          <w:p w:rsidR="00B34B32" w:rsidRPr="00A831B3" w:rsidRDefault="006241B8" w:rsidP="00A23900">
            <w:pPr>
              <w:pStyle w:val="a4"/>
              <w:numPr>
                <w:ilvl w:val="0"/>
                <w:numId w:val="13"/>
              </w:numPr>
              <w:spacing w:line="220" w:lineRule="exact"/>
              <w:ind w:leftChars="0" w:left="268" w:hanging="268"/>
              <w:rPr>
                <w:rFonts w:asciiTheme="minorEastAsia" w:hAnsiTheme="minorEastAsia"/>
                <w:sz w:val="14"/>
                <w:szCs w:val="14"/>
              </w:rPr>
            </w:pPr>
            <w:r w:rsidRPr="00A831B3">
              <w:rPr>
                <w:rFonts w:asciiTheme="minorEastAsia" w:hAnsiTheme="minorEastAsia" w:hint="eastAsia"/>
                <w:sz w:val="14"/>
                <w:szCs w:val="14"/>
              </w:rPr>
              <w:t>道路公社の負債額から計画上の収支見込額等を控除した額</w:t>
            </w:r>
          </w:p>
          <w:p w:rsidR="00B34B32" w:rsidRPr="00A831B3" w:rsidRDefault="006241B8" w:rsidP="00A23900">
            <w:pPr>
              <w:pStyle w:val="a4"/>
              <w:numPr>
                <w:ilvl w:val="0"/>
                <w:numId w:val="13"/>
              </w:numPr>
              <w:spacing w:line="220" w:lineRule="exact"/>
              <w:ind w:leftChars="0" w:left="268" w:hanging="268"/>
              <w:rPr>
                <w:rFonts w:asciiTheme="minorEastAsia" w:hAnsiTheme="minorEastAsia"/>
                <w:sz w:val="14"/>
                <w:szCs w:val="14"/>
              </w:rPr>
            </w:pPr>
            <w:r w:rsidRPr="00A831B3">
              <w:rPr>
                <w:rFonts w:asciiTheme="minorEastAsia" w:hAnsiTheme="minorEastAsia" w:hint="eastAsia"/>
                <w:sz w:val="14"/>
                <w:szCs w:val="14"/>
              </w:rPr>
              <w:t>土地開発公社の負債額から府や国が買い取りを予定している土地等の資産を控除した額</w:t>
            </w:r>
          </w:p>
          <w:p w:rsidR="006241B8" w:rsidRPr="00A831B3" w:rsidRDefault="006241B8" w:rsidP="00A23900">
            <w:pPr>
              <w:pStyle w:val="a4"/>
              <w:numPr>
                <w:ilvl w:val="0"/>
                <w:numId w:val="12"/>
              </w:numPr>
              <w:tabs>
                <w:tab w:val="left" w:pos="176"/>
              </w:tabs>
              <w:spacing w:line="220" w:lineRule="exact"/>
              <w:ind w:leftChars="0" w:left="422" w:hanging="422"/>
              <w:rPr>
                <w:rFonts w:asciiTheme="minorEastAsia" w:hAnsiTheme="minorEastAsia"/>
                <w:sz w:val="14"/>
                <w:szCs w:val="14"/>
              </w:rPr>
            </w:pPr>
            <w:r w:rsidRPr="00A831B3">
              <w:rPr>
                <w:rFonts w:asciiTheme="minorEastAsia" w:hAnsiTheme="minorEastAsia" w:hint="eastAsia"/>
                <w:sz w:val="14"/>
                <w:szCs w:val="14"/>
              </w:rPr>
              <w:t>④</w:t>
            </w:r>
            <w:r w:rsidR="00B34B32" w:rsidRPr="00A831B3">
              <w:rPr>
                <w:rFonts w:asciiTheme="minorEastAsia" w:hAnsiTheme="minorEastAsia" w:hint="eastAsia"/>
                <w:sz w:val="14"/>
                <w:szCs w:val="14"/>
              </w:rPr>
              <w:t xml:space="preserve"> </w:t>
            </w:r>
            <w:r w:rsidRPr="00A831B3">
              <w:rPr>
                <w:rFonts w:asciiTheme="minorEastAsia" w:hAnsiTheme="minorEastAsia" w:hint="eastAsia"/>
                <w:sz w:val="14"/>
                <w:szCs w:val="14"/>
              </w:rPr>
              <w:t>住宅供給公社や第三セクター等が金融機関等から貸付を受ける際に、府が金融機関等との間で締結する損失補償契約に係る債務負担行為について、法人の経営状況等を勘案して算定した負担見込額</w:t>
            </w:r>
          </w:p>
        </w:tc>
        <w:tc>
          <w:tcPr>
            <w:tcW w:w="1470" w:type="dxa"/>
            <w:noWrap/>
            <w:vAlign w:val="center"/>
            <w:hideMark/>
          </w:tcPr>
          <w:p w:rsidR="006241B8" w:rsidRPr="00A831B3" w:rsidRDefault="00AC66D9" w:rsidP="00B34628">
            <w:pPr>
              <w:tabs>
                <w:tab w:val="left" w:pos="1090"/>
              </w:tabs>
              <w:spacing w:line="220" w:lineRule="exact"/>
              <w:ind w:rightChars="77" w:right="148"/>
              <w:jc w:val="right"/>
              <w:rPr>
                <w:rFonts w:asciiTheme="minorEastAsia" w:hAnsiTheme="minorEastAsia"/>
                <w:sz w:val="18"/>
                <w:szCs w:val="18"/>
              </w:rPr>
            </w:pPr>
            <w:r>
              <w:rPr>
                <w:rFonts w:asciiTheme="minorEastAsia" w:hAnsiTheme="minorEastAsia" w:hint="eastAsia"/>
                <w:sz w:val="18"/>
                <w:szCs w:val="18"/>
              </w:rPr>
              <w:t>121,900</w:t>
            </w:r>
          </w:p>
          <w:p w:rsidR="00B34B32" w:rsidRPr="00A831B3" w:rsidRDefault="009B2FB8" w:rsidP="00A23900">
            <w:pPr>
              <w:spacing w:line="220" w:lineRule="exact"/>
              <w:jc w:val="right"/>
              <w:rPr>
                <w:rFonts w:asciiTheme="minorEastAsia" w:hAnsiTheme="minorEastAsia"/>
                <w:sz w:val="18"/>
                <w:szCs w:val="18"/>
              </w:rPr>
            </w:pPr>
            <w:r>
              <w:rPr>
                <w:rFonts w:asciiTheme="minorEastAsia" w:hAnsiTheme="minorEastAsia" w:hint="eastAsia"/>
                <w:sz w:val="18"/>
                <w:szCs w:val="18"/>
              </w:rPr>
              <w:t>[</w:t>
            </w:r>
            <w:r w:rsidR="00B34628">
              <w:rPr>
                <w:rFonts w:asciiTheme="minorEastAsia" w:hAnsiTheme="minorEastAsia" w:hint="eastAsia"/>
                <w:sz w:val="18"/>
                <w:szCs w:val="18"/>
              </w:rPr>
              <w:t xml:space="preserve"> </w:t>
            </w:r>
            <w:r w:rsidR="00B34B32" w:rsidRPr="00A831B3">
              <w:rPr>
                <w:rFonts w:asciiTheme="minorEastAsia" w:hAnsiTheme="minorEastAsia" w:hint="eastAsia"/>
                <w:sz w:val="18"/>
                <w:szCs w:val="18"/>
              </w:rPr>
              <w:t>154,470</w:t>
            </w:r>
            <w:r w:rsidR="00B34628">
              <w:rPr>
                <w:rFonts w:asciiTheme="minorEastAsia" w:hAnsiTheme="minorEastAsia" w:hint="eastAsia"/>
                <w:sz w:val="18"/>
                <w:szCs w:val="18"/>
              </w:rPr>
              <w:t xml:space="preserve"> </w:t>
            </w:r>
            <w:r>
              <w:rPr>
                <w:rFonts w:asciiTheme="minorEastAsia" w:hAnsiTheme="minorEastAsia" w:hint="eastAsia"/>
                <w:sz w:val="18"/>
                <w:szCs w:val="18"/>
              </w:rPr>
              <w:t>]</w:t>
            </w:r>
          </w:p>
        </w:tc>
        <w:tc>
          <w:tcPr>
            <w:tcW w:w="1883" w:type="dxa"/>
            <w:vAlign w:val="center"/>
            <w:hideMark/>
          </w:tcPr>
          <w:p w:rsidR="00B34B32" w:rsidRPr="004673D8" w:rsidRDefault="006241B8" w:rsidP="000B7484">
            <w:pPr>
              <w:pStyle w:val="a4"/>
              <w:numPr>
                <w:ilvl w:val="0"/>
                <w:numId w:val="14"/>
              </w:numPr>
              <w:spacing w:line="220" w:lineRule="exact"/>
              <w:ind w:leftChars="0" w:left="164" w:hanging="196"/>
              <w:rPr>
                <w:rFonts w:asciiTheme="minorEastAsia" w:hAnsiTheme="minorEastAsia"/>
                <w:sz w:val="14"/>
                <w:szCs w:val="14"/>
              </w:rPr>
            </w:pPr>
            <w:r w:rsidRPr="004673D8">
              <w:rPr>
                <w:rFonts w:asciiTheme="minorEastAsia" w:hAnsiTheme="minorEastAsia" w:hint="eastAsia"/>
                <w:sz w:val="14"/>
                <w:szCs w:val="14"/>
              </w:rPr>
              <w:t xml:space="preserve">道路公社　　　　</w:t>
            </w:r>
            <w:r w:rsidR="00DE6AB8" w:rsidRPr="004673D8">
              <w:rPr>
                <w:rFonts w:asciiTheme="minorEastAsia" w:hAnsiTheme="minorEastAsia" w:hint="eastAsia"/>
                <w:sz w:val="14"/>
                <w:szCs w:val="14"/>
              </w:rPr>
              <w:t xml:space="preserve"> </w:t>
            </w:r>
            <w:r w:rsidRPr="004673D8">
              <w:rPr>
                <w:rFonts w:asciiTheme="minorEastAsia" w:hAnsiTheme="minorEastAsia" w:hint="eastAsia"/>
                <w:sz w:val="14"/>
                <w:szCs w:val="14"/>
              </w:rPr>
              <w:t xml:space="preserve">　　 ―</w:t>
            </w:r>
          </w:p>
          <w:p w:rsidR="00B34B32" w:rsidRPr="004673D8" w:rsidRDefault="006241B8" w:rsidP="000B7484">
            <w:pPr>
              <w:pStyle w:val="a4"/>
              <w:numPr>
                <w:ilvl w:val="0"/>
                <w:numId w:val="14"/>
              </w:numPr>
              <w:spacing w:line="220" w:lineRule="exact"/>
              <w:ind w:leftChars="0" w:left="164" w:hanging="196"/>
              <w:rPr>
                <w:rFonts w:asciiTheme="minorEastAsia" w:hAnsiTheme="minorEastAsia"/>
                <w:sz w:val="14"/>
                <w:szCs w:val="14"/>
              </w:rPr>
            </w:pPr>
            <w:r w:rsidRPr="004673D8">
              <w:rPr>
                <w:rFonts w:asciiTheme="minorEastAsia" w:hAnsiTheme="minorEastAsia" w:hint="eastAsia"/>
                <w:sz w:val="14"/>
                <w:szCs w:val="14"/>
              </w:rPr>
              <w:t xml:space="preserve">土地開発公社　　</w:t>
            </w:r>
            <w:r w:rsidR="00DE6AB8" w:rsidRPr="004673D8">
              <w:rPr>
                <w:rFonts w:asciiTheme="minorEastAsia" w:hAnsiTheme="minorEastAsia" w:hint="eastAsia"/>
                <w:sz w:val="14"/>
                <w:szCs w:val="14"/>
              </w:rPr>
              <w:t xml:space="preserve"> </w:t>
            </w:r>
            <w:r w:rsidRPr="004673D8">
              <w:rPr>
                <w:rFonts w:asciiTheme="minorEastAsia" w:hAnsiTheme="minorEastAsia" w:hint="eastAsia"/>
                <w:sz w:val="14"/>
                <w:szCs w:val="14"/>
              </w:rPr>
              <w:t xml:space="preserve">　　 ―</w:t>
            </w:r>
          </w:p>
          <w:p w:rsidR="00B34B32" w:rsidRPr="004673D8" w:rsidRDefault="006241B8" w:rsidP="000B7484">
            <w:pPr>
              <w:pStyle w:val="a4"/>
              <w:numPr>
                <w:ilvl w:val="0"/>
                <w:numId w:val="14"/>
              </w:numPr>
              <w:spacing w:line="220" w:lineRule="exact"/>
              <w:ind w:leftChars="0" w:left="164" w:hanging="196"/>
              <w:rPr>
                <w:rFonts w:asciiTheme="minorEastAsia" w:hAnsiTheme="minorEastAsia"/>
                <w:sz w:val="14"/>
                <w:szCs w:val="14"/>
              </w:rPr>
            </w:pPr>
            <w:r w:rsidRPr="004673D8">
              <w:rPr>
                <w:rFonts w:asciiTheme="minorEastAsia" w:hAnsiTheme="minorEastAsia" w:hint="eastAsia"/>
                <w:sz w:val="14"/>
                <w:szCs w:val="14"/>
              </w:rPr>
              <w:t>住宅供給公社</w:t>
            </w:r>
            <w:r w:rsidR="004673D8" w:rsidRPr="004673D8">
              <w:rPr>
                <w:rFonts w:asciiTheme="minorEastAsia" w:hAnsiTheme="minorEastAsia" w:hint="eastAsia"/>
                <w:sz w:val="14"/>
                <w:szCs w:val="14"/>
              </w:rPr>
              <w:t xml:space="preserve"> </w:t>
            </w:r>
            <w:r w:rsidRPr="004673D8">
              <w:rPr>
                <w:rFonts w:asciiTheme="minorEastAsia" w:hAnsiTheme="minorEastAsia" w:hint="eastAsia"/>
                <w:sz w:val="14"/>
                <w:szCs w:val="14"/>
              </w:rPr>
              <w:t xml:space="preserve">　　</w:t>
            </w:r>
            <w:r w:rsidR="00DE6AB8" w:rsidRPr="004673D8">
              <w:rPr>
                <w:rFonts w:asciiTheme="minorEastAsia" w:hAnsiTheme="minorEastAsia" w:hint="eastAsia"/>
                <w:sz w:val="14"/>
                <w:szCs w:val="14"/>
              </w:rPr>
              <w:t xml:space="preserve"> </w:t>
            </w:r>
            <w:r w:rsidRPr="004673D8">
              <w:rPr>
                <w:rFonts w:asciiTheme="minorEastAsia" w:hAnsiTheme="minorEastAsia" w:hint="eastAsia"/>
                <w:sz w:val="14"/>
                <w:szCs w:val="14"/>
              </w:rPr>
              <w:t xml:space="preserve"> </w:t>
            </w:r>
            <w:r w:rsidR="004673D8" w:rsidRPr="004673D8">
              <w:rPr>
                <w:rFonts w:asciiTheme="minorEastAsia" w:hAnsiTheme="minorEastAsia" w:hint="eastAsia"/>
                <w:sz w:val="14"/>
                <w:szCs w:val="14"/>
              </w:rPr>
              <w:t>9,074</w:t>
            </w:r>
          </w:p>
          <w:p w:rsidR="006241B8" w:rsidRPr="004673D8" w:rsidRDefault="006241B8" w:rsidP="004673D8">
            <w:pPr>
              <w:pStyle w:val="a4"/>
              <w:numPr>
                <w:ilvl w:val="0"/>
                <w:numId w:val="14"/>
              </w:numPr>
              <w:spacing w:line="220" w:lineRule="exact"/>
              <w:ind w:leftChars="0" w:left="164" w:hanging="196"/>
              <w:rPr>
                <w:rFonts w:asciiTheme="minorEastAsia" w:hAnsiTheme="minorEastAsia"/>
                <w:sz w:val="14"/>
                <w:szCs w:val="14"/>
              </w:rPr>
            </w:pPr>
            <w:r w:rsidRPr="004673D8">
              <w:rPr>
                <w:rFonts w:asciiTheme="minorEastAsia" w:hAnsiTheme="minorEastAsia" w:hint="eastAsia"/>
                <w:sz w:val="14"/>
                <w:szCs w:val="14"/>
              </w:rPr>
              <w:t>第三セクター等</w:t>
            </w:r>
            <w:r w:rsidR="00DE6AB8" w:rsidRPr="004673D8">
              <w:rPr>
                <w:rFonts w:asciiTheme="minorEastAsia" w:hAnsiTheme="minorEastAsia" w:hint="eastAsia"/>
                <w:sz w:val="14"/>
                <w:szCs w:val="14"/>
              </w:rPr>
              <w:t xml:space="preserve"> </w:t>
            </w:r>
            <w:r w:rsidRPr="004673D8">
              <w:rPr>
                <w:rFonts w:asciiTheme="minorEastAsia" w:hAnsiTheme="minorEastAsia" w:hint="eastAsia"/>
                <w:sz w:val="14"/>
                <w:szCs w:val="14"/>
              </w:rPr>
              <w:t xml:space="preserve">　1</w:t>
            </w:r>
            <w:r w:rsidR="004673D8" w:rsidRPr="004673D8">
              <w:rPr>
                <w:rFonts w:asciiTheme="minorEastAsia" w:hAnsiTheme="minorEastAsia" w:hint="eastAsia"/>
                <w:sz w:val="14"/>
                <w:szCs w:val="14"/>
              </w:rPr>
              <w:t>1</w:t>
            </w:r>
            <w:r w:rsidRPr="004673D8">
              <w:rPr>
                <w:rFonts w:asciiTheme="minorEastAsia" w:hAnsiTheme="minorEastAsia" w:hint="eastAsia"/>
                <w:sz w:val="14"/>
                <w:szCs w:val="14"/>
              </w:rPr>
              <w:t>2,</w:t>
            </w:r>
            <w:r w:rsidR="004673D8" w:rsidRPr="004673D8">
              <w:rPr>
                <w:rFonts w:asciiTheme="minorEastAsia" w:hAnsiTheme="minorEastAsia" w:hint="eastAsia"/>
                <w:sz w:val="14"/>
                <w:szCs w:val="14"/>
              </w:rPr>
              <w:t>826</w:t>
            </w:r>
          </w:p>
        </w:tc>
      </w:tr>
      <w:tr w:rsidR="003C29AB" w:rsidRPr="00A831B3" w:rsidTr="000B7484">
        <w:trPr>
          <w:trHeight w:val="70"/>
          <w:jc w:val="center"/>
        </w:trPr>
        <w:tc>
          <w:tcPr>
            <w:tcW w:w="2481" w:type="dxa"/>
            <w:tcBorders>
              <w:right w:val="double" w:sz="4" w:space="0" w:color="auto"/>
            </w:tcBorders>
            <w:vAlign w:val="center"/>
            <w:hideMark/>
          </w:tcPr>
          <w:p w:rsidR="006241B8" w:rsidRPr="00A831B3" w:rsidRDefault="006241B8" w:rsidP="00A23900">
            <w:pPr>
              <w:pStyle w:val="a4"/>
              <w:numPr>
                <w:ilvl w:val="0"/>
                <w:numId w:val="15"/>
              </w:numPr>
              <w:spacing w:line="220" w:lineRule="exact"/>
              <w:ind w:leftChars="0" w:left="284" w:hanging="284"/>
              <w:rPr>
                <w:rFonts w:asciiTheme="minorEastAsia" w:hAnsiTheme="minorEastAsia"/>
                <w:sz w:val="16"/>
                <w:szCs w:val="16"/>
              </w:rPr>
            </w:pPr>
            <w:r w:rsidRPr="00A831B3">
              <w:rPr>
                <w:rFonts w:asciiTheme="minorEastAsia" w:hAnsiTheme="minorEastAsia" w:hint="eastAsia"/>
                <w:sz w:val="16"/>
                <w:szCs w:val="16"/>
              </w:rPr>
              <w:t>地方債の償還等に充当可能な基金残高</w:t>
            </w:r>
          </w:p>
        </w:tc>
        <w:tc>
          <w:tcPr>
            <w:tcW w:w="4006" w:type="dxa"/>
            <w:tcBorders>
              <w:left w:val="double" w:sz="4" w:space="0" w:color="auto"/>
            </w:tcBorders>
            <w:vAlign w:val="center"/>
            <w:hideMark/>
          </w:tcPr>
          <w:p w:rsidR="006241B8" w:rsidRPr="00A831B3" w:rsidRDefault="006241B8" w:rsidP="00A23900">
            <w:pPr>
              <w:spacing w:line="220" w:lineRule="exact"/>
              <w:rPr>
                <w:rFonts w:asciiTheme="minorEastAsia" w:hAnsiTheme="minorEastAsia"/>
                <w:sz w:val="14"/>
                <w:szCs w:val="14"/>
              </w:rPr>
            </w:pPr>
            <w:r w:rsidRPr="00A831B3">
              <w:rPr>
                <w:rFonts w:asciiTheme="minorEastAsia" w:hAnsiTheme="minorEastAsia" w:hint="eastAsia"/>
                <w:sz w:val="14"/>
                <w:szCs w:val="14"/>
              </w:rPr>
              <w:t>一般会計への貸付分を除いた充当可能残高</w:t>
            </w:r>
          </w:p>
        </w:tc>
        <w:tc>
          <w:tcPr>
            <w:tcW w:w="1470" w:type="dxa"/>
            <w:noWrap/>
            <w:vAlign w:val="center"/>
            <w:hideMark/>
          </w:tcPr>
          <w:p w:rsidR="006241B8" w:rsidRPr="00A831B3" w:rsidRDefault="00AC66D9" w:rsidP="00B34628">
            <w:pPr>
              <w:tabs>
                <w:tab w:val="left" w:pos="1090"/>
              </w:tabs>
              <w:spacing w:line="220" w:lineRule="exact"/>
              <w:ind w:rightChars="77" w:right="148"/>
              <w:jc w:val="right"/>
              <w:rPr>
                <w:rFonts w:asciiTheme="minorEastAsia" w:hAnsiTheme="minorEastAsia"/>
                <w:sz w:val="18"/>
                <w:szCs w:val="18"/>
              </w:rPr>
            </w:pPr>
            <w:r>
              <w:rPr>
                <w:rFonts w:asciiTheme="minorEastAsia" w:hAnsiTheme="minorEastAsia" w:hint="eastAsia"/>
                <w:sz w:val="18"/>
                <w:szCs w:val="18"/>
              </w:rPr>
              <w:t>547,160</w:t>
            </w:r>
          </w:p>
          <w:p w:rsidR="00F2106A" w:rsidRPr="00A831B3" w:rsidRDefault="009B2FB8" w:rsidP="00A23900">
            <w:pPr>
              <w:spacing w:line="220" w:lineRule="exact"/>
              <w:jc w:val="right"/>
              <w:rPr>
                <w:rFonts w:asciiTheme="minorEastAsia" w:hAnsiTheme="minorEastAsia"/>
                <w:sz w:val="18"/>
                <w:szCs w:val="18"/>
              </w:rPr>
            </w:pPr>
            <w:r>
              <w:rPr>
                <w:rFonts w:asciiTheme="minorEastAsia" w:hAnsiTheme="minorEastAsia" w:hint="eastAsia"/>
                <w:sz w:val="18"/>
                <w:szCs w:val="18"/>
              </w:rPr>
              <w:t>[</w:t>
            </w:r>
            <w:r w:rsidR="00B34628">
              <w:rPr>
                <w:rFonts w:asciiTheme="minorEastAsia" w:hAnsiTheme="minorEastAsia" w:hint="eastAsia"/>
                <w:sz w:val="18"/>
                <w:szCs w:val="18"/>
              </w:rPr>
              <w:t xml:space="preserve"> </w:t>
            </w:r>
            <w:r w:rsidR="00F2106A" w:rsidRPr="00A831B3">
              <w:rPr>
                <w:rFonts w:asciiTheme="minorEastAsia" w:hAnsiTheme="minorEastAsia" w:hint="eastAsia"/>
                <w:sz w:val="18"/>
                <w:szCs w:val="18"/>
              </w:rPr>
              <w:t>459,154</w:t>
            </w:r>
            <w:r w:rsidR="00B34628">
              <w:rPr>
                <w:rFonts w:asciiTheme="minorEastAsia" w:hAnsiTheme="minorEastAsia" w:hint="eastAsia"/>
                <w:sz w:val="18"/>
                <w:szCs w:val="18"/>
              </w:rPr>
              <w:t xml:space="preserve"> </w:t>
            </w:r>
            <w:r>
              <w:rPr>
                <w:rFonts w:asciiTheme="minorEastAsia" w:hAnsiTheme="minorEastAsia" w:hint="eastAsia"/>
                <w:sz w:val="18"/>
                <w:szCs w:val="18"/>
              </w:rPr>
              <w:t>]</w:t>
            </w:r>
          </w:p>
        </w:tc>
        <w:tc>
          <w:tcPr>
            <w:tcW w:w="1883" w:type="dxa"/>
            <w:vAlign w:val="center"/>
            <w:hideMark/>
          </w:tcPr>
          <w:p w:rsidR="00F2106A" w:rsidRPr="005B4897" w:rsidRDefault="006241B8" w:rsidP="000B7484">
            <w:pPr>
              <w:spacing w:line="220" w:lineRule="exact"/>
              <w:ind w:leftChars="-16" w:left="1" w:hangingChars="26" w:hanging="32"/>
              <w:rPr>
                <w:rFonts w:asciiTheme="minorEastAsia" w:hAnsiTheme="minorEastAsia"/>
                <w:sz w:val="14"/>
                <w:szCs w:val="14"/>
              </w:rPr>
            </w:pPr>
            <w:r w:rsidRPr="00A831B3">
              <w:rPr>
                <w:rFonts w:asciiTheme="minorEastAsia" w:hAnsiTheme="minorEastAsia" w:hint="eastAsia"/>
                <w:sz w:val="14"/>
                <w:szCs w:val="14"/>
              </w:rPr>
              <w:t>・減</w:t>
            </w:r>
            <w:r w:rsidRPr="005B4897">
              <w:rPr>
                <w:rFonts w:asciiTheme="minorEastAsia" w:hAnsiTheme="minorEastAsia" w:hint="eastAsia"/>
                <w:sz w:val="14"/>
                <w:szCs w:val="14"/>
              </w:rPr>
              <w:t xml:space="preserve">債基金　        </w:t>
            </w:r>
            <w:r w:rsidR="00F2106A" w:rsidRPr="005B4897">
              <w:rPr>
                <w:rFonts w:asciiTheme="minorEastAsia" w:hAnsiTheme="minorEastAsia" w:hint="eastAsia"/>
                <w:sz w:val="14"/>
                <w:szCs w:val="14"/>
              </w:rPr>
              <w:t xml:space="preserve"> </w:t>
            </w:r>
            <w:r w:rsidR="005B4897" w:rsidRPr="005B4897">
              <w:rPr>
                <w:rFonts w:asciiTheme="minorEastAsia" w:hAnsiTheme="minorEastAsia" w:hint="eastAsia"/>
                <w:sz w:val="14"/>
                <w:szCs w:val="14"/>
              </w:rPr>
              <w:t>363</w:t>
            </w:r>
            <w:r w:rsidRPr="005B4897">
              <w:rPr>
                <w:rFonts w:asciiTheme="minorEastAsia" w:hAnsiTheme="minorEastAsia" w:hint="eastAsia"/>
                <w:sz w:val="14"/>
                <w:szCs w:val="14"/>
              </w:rPr>
              <w:t>,</w:t>
            </w:r>
            <w:r w:rsidR="005B4897" w:rsidRPr="005B4897">
              <w:rPr>
                <w:rFonts w:asciiTheme="minorEastAsia" w:hAnsiTheme="minorEastAsia" w:hint="eastAsia"/>
                <w:sz w:val="14"/>
                <w:szCs w:val="14"/>
              </w:rPr>
              <w:t>56</w:t>
            </w:r>
            <w:r w:rsidR="00A85DC9">
              <w:rPr>
                <w:rFonts w:asciiTheme="minorEastAsia" w:hAnsiTheme="minorEastAsia" w:hint="eastAsia"/>
                <w:sz w:val="14"/>
                <w:szCs w:val="14"/>
              </w:rPr>
              <w:t>7</w:t>
            </w:r>
          </w:p>
          <w:p w:rsidR="00F2106A" w:rsidRPr="005B4897" w:rsidRDefault="006241B8" w:rsidP="000B7484">
            <w:pPr>
              <w:spacing w:line="220" w:lineRule="exact"/>
              <w:ind w:leftChars="-16" w:left="1" w:hangingChars="26" w:hanging="32"/>
              <w:rPr>
                <w:rFonts w:asciiTheme="minorEastAsia" w:hAnsiTheme="minorEastAsia"/>
                <w:sz w:val="14"/>
                <w:szCs w:val="14"/>
              </w:rPr>
            </w:pPr>
            <w:r w:rsidRPr="005B4897">
              <w:rPr>
                <w:rFonts w:asciiTheme="minorEastAsia" w:hAnsiTheme="minorEastAsia" w:hint="eastAsia"/>
                <w:sz w:val="14"/>
                <w:szCs w:val="14"/>
              </w:rPr>
              <w:t xml:space="preserve">・財政調整基金      </w:t>
            </w:r>
            <w:r w:rsidR="00F2106A" w:rsidRPr="005B4897">
              <w:rPr>
                <w:rFonts w:asciiTheme="minorEastAsia" w:hAnsiTheme="minorEastAsia" w:hint="eastAsia"/>
                <w:sz w:val="14"/>
                <w:szCs w:val="14"/>
              </w:rPr>
              <w:t xml:space="preserve"> </w:t>
            </w:r>
            <w:r w:rsidRPr="005B4897">
              <w:rPr>
                <w:rFonts w:asciiTheme="minorEastAsia" w:hAnsiTheme="minorEastAsia" w:hint="eastAsia"/>
                <w:sz w:val="14"/>
                <w:szCs w:val="14"/>
              </w:rPr>
              <w:t>1</w:t>
            </w:r>
            <w:r w:rsidR="005B4897" w:rsidRPr="005B4897">
              <w:rPr>
                <w:rFonts w:asciiTheme="minorEastAsia" w:hAnsiTheme="minorEastAsia" w:hint="eastAsia"/>
                <w:sz w:val="14"/>
                <w:szCs w:val="14"/>
              </w:rPr>
              <w:t>43</w:t>
            </w:r>
            <w:r w:rsidRPr="005B4897">
              <w:rPr>
                <w:rFonts w:asciiTheme="minorEastAsia" w:hAnsiTheme="minorEastAsia" w:hint="eastAsia"/>
                <w:sz w:val="14"/>
                <w:szCs w:val="14"/>
              </w:rPr>
              <w:t>,</w:t>
            </w:r>
            <w:r w:rsidR="005B4897" w:rsidRPr="005B4897">
              <w:rPr>
                <w:rFonts w:asciiTheme="minorEastAsia" w:hAnsiTheme="minorEastAsia" w:hint="eastAsia"/>
                <w:sz w:val="14"/>
                <w:szCs w:val="14"/>
              </w:rPr>
              <w:t>881</w:t>
            </w:r>
          </w:p>
          <w:p w:rsidR="006241B8" w:rsidRPr="00A831B3" w:rsidRDefault="006241B8" w:rsidP="00A85DC9">
            <w:pPr>
              <w:spacing w:line="220" w:lineRule="exact"/>
              <w:ind w:leftChars="-16" w:left="1" w:hangingChars="26" w:hanging="32"/>
              <w:rPr>
                <w:rFonts w:asciiTheme="minorEastAsia" w:hAnsiTheme="minorEastAsia"/>
                <w:sz w:val="14"/>
                <w:szCs w:val="14"/>
              </w:rPr>
            </w:pPr>
            <w:r w:rsidRPr="005B4897">
              <w:rPr>
                <w:rFonts w:asciiTheme="minorEastAsia" w:hAnsiTheme="minorEastAsia" w:hint="eastAsia"/>
                <w:sz w:val="14"/>
                <w:szCs w:val="14"/>
              </w:rPr>
              <w:t>・その他特定目的基金　39,</w:t>
            </w:r>
            <w:r w:rsidR="005B4897" w:rsidRPr="005B4897">
              <w:rPr>
                <w:rFonts w:asciiTheme="minorEastAsia" w:hAnsiTheme="minorEastAsia" w:hint="eastAsia"/>
                <w:sz w:val="14"/>
                <w:szCs w:val="14"/>
              </w:rPr>
              <w:t>71</w:t>
            </w:r>
            <w:r w:rsidR="00A85DC9">
              <w:rPr>
                <w:rFonts w:asciiTheme="minorEastAsia" w:hAnsiTheme="minorEastAsia" w:hint="eastAsia"/>
                <w:sz w:val="14"/>
                <w:szCs w:val="14"/>
              </w:rPr>
              <w:t>2</w:t>
            </w:r>
          </w:p>
        </w:tc>
      </w:tr>
      <w:tr w:rsidR="003C29AB" w:rsidRPr="00A831B3" w:rsidTr="000B7484">
        <w:trPr>
          <w:trHeight w:val="70"/>
          <w:jc w:val="center"/>
        </w:trPr>
        <w:tc>
          <w:tcPr>
            <w:tcW w:w="2481" w:type="dxa"/>
            <w:tcBorders>
              <w:right w:val="double" w:sz="4" w:space="0" w:color="auto"/>
            </w:tcBorders>
            <w:vAlign w:val="center"/>
            <w:hideMark/>
          </w:tcPr>
          <w:p w:rsidR="006241B8" w:rsidRPr="00A831B3" w:rsidRDefault="006241B8" w:rsidP="00A23900">
            <w:pPr>
              <w:pStyle w:val="a4"/>
              <w:numPr>
                <w:ilvl w:val="0"/>
                <w:numId w:val="15"/>
              </w:numPr>
              <w:spacing w:line="220" w:lineRule="exact"/>
              <w:ind w:leftChars="0" w:left="284" w:hanging="284"/>
              <w:rPr>
                <w:rFonts w:asciiTheme="minorEastAsia" w:hAnsiTheme="minorEastAsia"/>
                <w:sz w:val="16"/>
                <w:szCs w:val="16"/>
              </w:rPr>
            </w:pPr>
            <w:r w:rsidRPr="00A831B3">
              <w:rPr>
                <w:rFonts w:asciiTheme="minorEastAsia" w:hAnsiTheme="minorEastAsia" w:hint="eastAsia"/>
                <w:sz w:val="16"/>
                <w:szCs w:val="16"/>
              </w:rPr>
              <w:t>地方債の償還等に充当可能な特定の収入</w:t>
            </w:r>
          </w:p>
        </w:tc>
        <w:tc>
          <w:tcPr>
            <w:tcW w:w="4006" w:type="dxa"/>
            <w:tcBorders>
              <w:left w:val="double" w:sz="4" w:space="0" w:color="auto"/>
            </w:tcBorders>
            <w:vAlign w:val="center"/>
            <w:hideMark/>
          </w:tcPr>
          <w:p w:rsidR="006241B8" w:rsidRPr="00A831B3" w:rsidRDefault="006241B8" w:rsidP="00A23900">
            <w:pPr>
              <w:spacing w:line="220" w:lineRule="exact"/>
              <w:rPr>
                <w:rFonts w:asciiTheme="minorEastAsia" w:hAnsiTheme="minorEastAsia"/>
                <w:sz w:val="14"/>
                <w:szCs w:val="14"/>
              </w:rPr>
            </w:pPr>
            <w:r w:rsidRPr="00A831B3">
              <w:rPr>
                <w:rFonts w:asciiTheme="minorEastAsia" w:hAnsiTheme="minorEastAsia" w:hint="eastAsia"/>
                <w:sz w:val="14"/>
                <w:szCs w:val="14"/>
              </w:rPr>
              <w:t>地方債を財源とする貸付金の償還金や、公営住宅の使用料などの収入の実績により算定した充当見込額</w:t>
            </w:r>
          </w:p>
        </w:tc>
        <w:tc>
          <w:tcPr>
            <w:tcW w:w="1470" w:type="dxa"/>
            <w:noWrap/>
            <w:vAlign w:val="center"/>
            <w:hideMark/>
          </w:tcPr>
          <w:p w:rsidR="006241B8" w:rsidRPr="00A831B3" w:rsidRDefault="00AC66D9" w:rsidP="00B34628">
            <w:pPr>
              <w:tabs>
                <w:tab w:val="left" w:pos="1090"/>
              </w:tabs>
              <w:spacing w:line="220" w:lineRule="exact"/>
              <w:ind w:rightChars="77" w:right="148"/>
              <w:jc w:val="right"/>
              <w:rPr>
                <w:rFonts w:asciiTheme="minorEastAsia" w:hAnsiTheme="minorEastAsia"/>
                <w:sz w:val="18"/>
                <w:szCs w:val="18"/>
              </w:rPr>
            </w:pPr>
            <w:r>
              <w:rPr>
                <w:rFonts w:asciiTheme="minorEastAsia" w:hAnsiTheme="minorEastAsia" w:hint="eastAsia"/>
                <w:sz w:val="18"/>
                <w:szCs w:val="18"/>
              </w:rPr>
              <w:t>380,977</w:t>
            </w:r>
          </w:p>
          <w:p w:rsidR="00F2106A" w:rsidRPr="00A831B3" w:rsidRDefault="009B2FB8" w:rsidP="00A23900">
            <w:pPr>
              <w:spacing w:line="220" w:lineRule="exact"/>
              <w:jc w:val="right"/>
              <w:rPr>
                <w:rFonts w:asciiTheme="minorEastAsia" w:hAnsiTheme="minorEastAsia"/>
                <w:sz w:val="18"/>
                <w:szCs w:val="18"/>
              </w:rPr>
            </w:pPr>
            <w:r>
              <w:rPr>
                <w:rFonts w:asciiTheme="minorEastAsia" w:hAnsiTheme="minorEastAsia" w:hint="eastAsia"/>
                <w:sz w:val="18"/>
                <w:szCs w:val="18"/>
              </w:rPr>
              <w:t>[</w:t>
            </w:r>
            <w:r w:rsidR="00B34628">
              <w:rPr>
                <w:rFonts w:asciiTheme="minorEastAsia" w:hAnsiTheme="minorEastAsia" w:hint="eastAsia"/>
                <w:sz w:val="18"/>
                <w:szCs w:val="18"/>
              </w:rPr>
              <w:t xml:space="preserve"> </w:t>
            </w:r>
            <w:r w:rsidR="00F2106A" w:rsidRPr="00A831B3">
              <w:rPr>
                <w:rFonts w:asciiTheme="minorEastAsia" w:hAnsiTheme="minorEastAsia" w:hint="eastAsia"/>
                <w:sz w:val="18"/>
                <w:szCs w:val="18"/>
              </w:rPr>
              <w:t>462,864</w:t>
            </w:r>
            <w:r w:rsidR="00B34628">
              <w:rPr>
                <w:rFonts w:asciiTheme="minorEastAsia" w:hAnsiTheme="minorEastAsia" w:hint="eastAsia"/>
                <w:sz w:val="18"/>
                <w:szCs w:val="18"/>
              </w:rPr>
              <w:t xml:space="preserve"> </w:t>
            </w:r>
            <w:r>
              <w:rPr>
                <w:rFonts w:asciiTheme="minorEastAsia" w:hAnsiTheme="minorEastAsia" w:hint="eastAsia"/>
                <w:sz w:val="18"/>
                <w:szCs w:val="18"/>
              </w:rPr>
              <w:t>]</w:t>
            </w:r>
          </w:p>
        </w:tc>
        <w:tc>
          <w:tcPr>
            <w:tcW w:w="1883" w:type="dxa"/>
            <w:vAlign w:val="center"/>
            <w:hideMark/>
          </w:tcPr>
          <w:p w:rsidR="006241B8" w:rsidRPr="00A831B3" w:rsidRDefault="006241B8" w:rsidP="00260729">
            <w:pPr>
              <w:spacing w:line="220" w:lineRule="exact"/>
              <w:ind w:leftChars="-16" w:left="1" w:hangingChars="26" w:hanging="32"/>
              <w:rPr>
                <w:rFonts w:asciiTheme="minorEastAsia" w:hAnsiTheme="minorEastAsia"/>
                <w:sz w:val="14"/>
                <w:szCs w:val="14"/>
              </w:rPr>
            </w:pPr>
            <w:r w:rsidRPr="00A831B3">
              <w:rPr>
                <w:rFonts w:asciiTheme="minorEastAsia" w:hAnsiTheme="minorEastAsia" w:hint="eastAsia"/>
                <w:sz w:val="14"/>
                <w:szCs w:val="14"/>
              </w:rPr>
              <w:t xml:space="preserve">・公営住宅使用料　</w:t>
            </w:r>
            <w:r w:rsidR="00F2106A" w:rsidRPr="00A831B3">
              <w:rPr>
                <w:rFonts w:asciiTheme="minorEastAsia" w:hAnsiTheme="minorEastAsia" w:hint="eastAsia"/>
                <w:sz w:val="14"/>
                <w:szCs w:val="14"/>
              </w:rPr>
              <w:t xml:space="preserve">   </w:t>
            </w:r>
            <w:r w:rsidRPr="00A831B3">
              <w:rPr>
                <w:rFonts w:asciiTheme="minorEastAsia" w:hAnsiTheme="minorEastAsia" w:hint="eastAsia"/>
                <w:sz w:val="14"/>
                <w:szCs w:val="14"/>
              </w:rPr>
              <w:t>2</w:t>
            </w:r>
            <w:r w:rsidR="005B4897">
              <w:rPr>
                <w:rFonts w:asciiTheme="minorEastAsia" w:hAnsiTheme="minorEastAsia" w:hint="eastAsia"/>
                <w:sz w:val="14"/>
                <w:szCs w:val="14"/>
              </w:rPr>
              <w:t>3</w:t>
            </w:r>
            <w:r w:rsidRPr="00A831B3">
              <w:rPr>
                <w:rFonts w:asciiTheme="minorEastAsia" w:hAnsiTheme="minorEastAsia" w:hint="eastAsia"/>
                <w:sz w:val="14"/>
                <w:szCs w:val="14"/>
              </w:rPr>
              <w:t>0,</w:t>
            </w:r>
            <w:r w:rsidR="005B4897">
              <w:rPr>
                <w:rFonts w:asciiTheme="minorEastAsia" w:hAnsiTheme="minorEastAsia" w:hint="eastAsia"/>
                <w:sz w:val="14"/>
                <w:szCs w:val="14"/>
              </w:rPr>
              <w:t>383</w:t>
            </w:r>
          </w:p>
        </w:tc>
      </w:tr>
      <w:tr w:rsidR="003C29AB" w:rsidRPr="00A831B3" w:rsidTr="00D15A29">
        <w:trPr>
          <w:trHeight w:val="570"/>
          <w:jc w:val="center"/>
        </w:trPr>
        <w:tc>
          <w:tcPr>
            <w:tcW w:w="2481" w:type="dxa"/>
            <w:tcBorders>
              <w:bottom w:val="single" w:sz="8" w:space="0" w:color="auto"/>
              <w:right w:val="double" w:sz="4" w:space="0" w:color="auto"/>
            </w:tcBorders>
            <w:vAlign w:val="center"/>
            <w:hideMark/>
          </w:tcPr>
          <w:p w:rsidR="006241B8" w:rsidRPr="00A831B3" w:rsidRDefault="006241B8" w:rsidP="00A23900">
            <w:pPr>
              <w:pStyle w:val="a4"/>
              <w:numPr>
                <w:ilvl w:val="0"/>
                <w:numId w:val="15"/>
              </w:numPr>
              <w:spacing w:line="220" w:lineRule="exact"/>
              <w:ind w:leftChars="0" w:left="284" w:hanging="284"/>
              <w:rPr>
                <w:rFonts w:asciiTheme="minorEastAsia" w:hAnsiTheme="minorEastAsia"/>
                <w:sz w:val="16"/>
                <w:szCs w:val="16"/>
              </w:rPr>
            </w:pPr>
            <w:r w:rsidRPr="00A831B3">
              <w:rPr>
                <w:rFonts w:asciiTheme="minorEastAsia" w:hAnsiTheme="minorEastAsia" w:hint="eastAsia"/>
                <w:sz w:val="16"/>
                <w:szCs w:val="16"/>
              </w:rPr>
              <w:t>地方債の償還等に要する経費として基準財政需要額に算入されることが見込まれる額</w:t>
            </w:r>
          </w:p>
        </w:tc>
        <w:tc>
          <w:tcPr>
            <w:tcW w:w="4006" w:type="dxa"/>
            <w:tcBorders>
              <w:left w:val="double" w:sz="4" w:space="0" w:color="auto"/>
              <w:bottom w:val="single" w:sz="8" w:space="0" w:color="auto"/>
            </w:tcBorders>
            <w:vAlign w:val="center"/>
            <w:hideMark/>
          </w:tcPr>
          <w:p w:rsidR="006241B8" w:rsidRPr="00A831B3" w:rsidRDefault="006241B8" w:rsidP="00A23900">
            <w:pPr>
              <w:spacing w:line="220" w:lineRule="exact"/>
              <w:rPr>
                <w:rFonts w:asciiTheme="minorEastAsia" w:hAnsiTheme="minorEastAsia"/>
                <w:sz w:val="14"/>
                <w:szCs w:val="14"/>
              </w:rPr>
            </w:pPr>
            <w:r w:rsidRPr="00A831B3">
              <w:rPr>
                <w:rFonts w:asciiTheme="minorEastAsia" w:hAnsiTheme="minorEastAsia" w:hint="eastAsia"/>
                <w:sz w:val="14"/>
                <w:szCs w:val="14"/>
              </w:rPr>
              <w:t>過去に発行した地方債の現在高に普通交付税の算入割合を乗じて算定した見込額</w:t>
            </w:r>
          </w:p>
        </w:tc>
        <w:tc>
          <w:tcPr>
            <w:tcW w:w="1470" w:type="dxa"/>
            <w:tcBorders>
              <w:bottom w:val="single" w:sz="8" w:space="0" w:color="auto"/>
            </w:tcBorders>
            <w:noWrap/>
            <w:vAlign w:val="center"/>
            <w:hideMark/>
          </w:tcPr>
          <w:p w:rsidR="006241B8" w:rsidRPr="00A831B3" w:rsidRDefault="005B4897" w:rsidP="00B34628">
            <w:pPr>
              <w:tabs>
                <w:tab w:val="left" w:pos="1090"/>
              </w:tabs>
              <w:spacing w:line="220" w:lineRule="exact"/>
              <w:ind w:rightChars="77" w:right="148"/>
              <w:jc w:val="right"/>
              <w:rPr>
                <w:rFonts w:asciiTheme="minorEastAsia" w:hAnsiTheme="minorEastAsia"/>
                <w:sz w:val="18"/>
                <w:szCs w:val="18"/>
              </w:rPr>
            </w:pPr>
            <w:r>
              <w:rPr>
                <w:rFonts w:asciiTheme="minorEastAsia" w:hAnsiTheme="minorEastAsia" w:hint="eastAsia"/>
                <w:sz w:val="18"/>
                <w:szCs w:val="18"/>
              </w:rPr>
              <w:t>2,597,704</w:t>
            </w:r>
          </w:p>
          <w:p w:rsidR="00F2106A" w:rsidRPr="00A831B3" w:rsidRDefault="009B2FB8" w:rsidP="00A23900">
            <w:pPr>
              <w:spacing w:line="220" w:lineRule="exact"/>
              <w:jc w:val="right"/>
              <w:rPr>
                <w:rFonts w:asciiTheme="minorEastAsia" w:hAnsiTheme="minorEastAsia"/>
                <w:sz w:val="18"/>
                <w:szCs w:val="18"/>
              </w:rPr>
            </w:pPr>
            <w:r>
              <w:rPr>
                <w:rFonts w:asciiTheme="minorEastAsia" w:hAnsiTheme="minorEastAsia" w:hint="eastAsia"/>
                <w:sz w:val="18"/>
                <w:szCs w:val="18"/>
              </w:rPr>
              <w:t>[</w:t>
            </w:r>
            <w:r w:rsidR="00B34628">
              <w:rPr>
                <w:rFonts w:asciiTheme="minorEastAsia" w:hAnsiTheme="minorEastAsia" w:hint="eastAsia"/>
                <w:sz w:val="18"/>
                <w:szCs w:val="18"/>
              </w:rPr>
              <w:t xml:space="preserve"> </w:t>
            </w:r>
            <w:r w:rsidR="00F2106A" w:rsidRPr="00A831B3">
              <w:rPr>
                <w:rFonts w:asciiTheme="minorEastAsia" w:hAnsiTheme="minorEastAsia" w:hint="eastAsia"/>
                <w:sz w:val="18"/>
                <w:szCs w:val="18"/>
              </w:rPr>
              <w:t>2,438,519</w:t>
            </w:r>
            <w:r w:rsidR="00B34628">
              <w:rPr>
                <w:rFonts w:asciiTheme="minorEastAsia" w:hAnsiTheme="minorEastAsia" w:hint="eastAsia"/>
                <w:sz w:val="18"/>
                <w:szCs w:val="18"/>
              </w:rPr>
              <w:t xml:space="preserve"> </w:t>
            </w:r>
            <w:r>
              <w:rPr>
                <w:rFonts w:asciiTheme="minorEastAsia" w:hAnsiTheme="minorEastAsia" w:hint="eastAsia"/>
                <w:sz w:val="18"/>
                <w:szCs w:val="18"/>
              </w:rPr>
              <w:t>]</w:t>
            </w:r>
          </w:p>
        </w:tc>
        <w:tc>
          <w:tcPr>
            <w:tcW w:w="1883" w:type="dxa"/>
            <w:tcBorders>
              <w:bottom w:val="single" w:sz="8" w:space="0" w:color="auto"/>
            </w:tcBorders>
            <w:noWrap/>
            <w:vAlign w:val="center"/>
            <w:hideMark/>
          </w:tcPr>
          <w:p w:rsidR="006241B8" w:rsidRPr="00A831B3" w:rsidRDefault="006241B8" w:rsidP="00A23900">
            <w:pPr>
              <w:spacing w:line="220" w:lineRule="exact"/>
              <w:rPr>
                <w:rFonts w:asciiTheme="minorEastAsia" w:hAnsiTheme="minorEastAsia"/>
                <w:sz w:val="16"/>
                <w:szCs w:val="16"/>
              </w:rPr>
            </w:pPr>
          </w:p>
        </w:tc>
      </w:tr>
      <w:tr w:rsidR="000646EE" w:rsidRPr="00A831B3" w:rsidTr="00D15A29">
        <w:trPr>
          <w:trHeight w:val="300"/>
          <w:jc w:val="center"/>
        </w:trPr>
        <w:tc>
          <w:tcPr>
            <w:tcW w:w="6487" w:type="dxa"/>
            <w:gridSpan w:val="2"/>
            <w:tcBorders>
              <w:top w:val="single" w:sz="8" w:space="0" w:color="auto"/>
              <w:left w:val="single" w:sz="8" w:space="0" w:color="auto"/>
              <w:bottom w:val="single" w:sz="8" w:space="0" w:color="auto"/>
            </w:tcBorders>
            <w:vAlign w:val="center"/>
            <w:hideMark/>
          </w:tcPr>
          <w:p w:rsidR="006241B8" w:rsidRPr="00A831B3" w:rsidRDefault="006241B8" w:rsidP="00A23900">
            <w:pPr>
              <w:spacing w:line="220" w:lineRule="exact"/>
              <w:jc w:val="center"/>
              <w:rPr>
                <w:rFonts w:asciiTheme="minorEastAsia" w:hAnsiTheme="minorEastAsia"/>
                <w:sz w:val="16"/>
                <w:szCs w:val="16"/>
              </w:rPr>
            </w:pPr>
            <w:r w:rsidRPr="00A831B3">
              <w:rPr>
                <w:rFonts w:asciiTheme="minorEastAsia" w:hAnsiTheme="minorEastAsia" w:hint="eastAsia"/>
                <w:sz w:val="16"/>
                <w:szCs w:val="16"/>
              </w:rPr>
              <w:t>合計（分子）　　ア＋イ＋ウ＋エ＋オ－（カ＋キ＋ク）</w:t>
            </w:r>
          </w:p>
        </w:tc>
        <w:tc>
          <w:tcPr>
            <w:tcW w:w="1470" w:type="dxa"/>
            <w:tcBorders>
              <w:top w:val="single" w:sz="8" w:space="0" w:color="auto"/>
              <w:bottom w:val="single" w:sz="8" w:space="0" w:color="auto"/>
            </w:tcBorders>
            <w:noWrap/>
            <w:vAlign w:val="center"/>
            <w:hideMark/>
          </w:tcPr>
          <w:p w:rsidR="006241B8" w:rsidRPr="00A831B3" w:rsidRDefault="005B4897" w:rsidP="00B34628">
            <w:pPr>
              <w:tabs>
                <w:tab w:val="left" w:pos="1090"/>
              </w:tabs>
              <w:spacing w:line="220" w:lineRule="exact"/>
              <w:ind w:rightChars="77" w:right="148"/>
              <w:jc w:val="right"/>
              <w:rPr>
                <w:rFonts w:asciiTheme="minorEastAsia" w:hAnsiTheme="minorEastAsia"/>
                <w:sz w:val="18"/>
                <w:szCs w:val="18"/>
              </w:rPr>
            </w:pPr>
            <w:r>
              <w:rPr>
                <w:rFonts w:asciiTheme="minorEastAsia" w:hAnsiTheme="minorEastAsia" w:hint="eastAsia"/>
                <w:sz w:val="18"/>
                <w:szCs w:val="18"/>
              </w:rPr>
              <w:t>3,4</w:t>
            </w:r>
            <w:r w:rsidR="00D2098E">
              <w:rPr>
                <w:rFonts w:asciiTheme="minorEastAsia" w:hAnsiTheme="minorEastAsia" w:hint="eastAsia"/>
                <w:sz w:val="18"/>
                <w:szCs w:val="18"/>
              </w:rPr>
              <w:t>01</w:t>
            </w:r>
            <w:r>
              <w:rPr>
                <w:rFonts w:asciiTheme="minorEastAsia" w:hAnsiTheme="minorEastAsia" w:hint="eastAsia"/>
                <w:sz w:val="18"/>
                <w:szCs w:val="18"/>
              </w:rPr>
              <w:t>,</w:t>
            </w:r>
            <w:r w:rsidR="00D2098E">
              <w:rPr>
                <w:rFonts w:asciiTheme="minorEastAsia" w:hAnsiTheme="minorEastAsia" w:hint="eastAsia"/>
                <w:sz w:val="18"/>
                <w:szCs w:val="18"/>
              </w:rPr>
              <w:t>3</w:t>
            </w:r>
            <w:r w:rsidR="00E40813" w:rsidRPr="00D847F7">
              <w:rPr>
                <w:rFonts w:asciiTheme="minorEastAsia" w:hAnsiTheme="minorEastAsia" w:hint="eastAsia"/>
                <w:sz w:val="18"/>
                <w:szCs w:val="18"/>
              </w:rPr>
              <w:t>57</w:t>
            </w:r>
          </w:p>
          <w:p w:rsidR="00CD78BE" w:rsidRPr="00A831B3" w:rsidRDefault="009B2FB8" w:rsidP="00A23900">
            <w:pPr>
              <w:spacing w:line="220" w:lineRule="exact"/>
              <w:jc w:val="right"/>
              <w:rPr>
                <w:rFonts w:asciiTheme="minorEastAsia" w:hAnsiTheme="minorEastAsia"/>
                <w:sz w:val="18"/>
                <w:szCs w:val="18"/>
              </w:rPr>
            </w:pPr>
            <w:r>
              <w:rPr>
                <w:rFonts w:asciiTheme="minorEastAsia" w:hAnsiTheme="minorEastAsia" w:hint="eastAsia"/>
                <w:sz w:val="18"/>
                <w:szCs w:val="18"/>
              </w:rPr>
              <w:t>[</w:t>
            </w:r>
            <w:r w:rsidR="00B34628">
              <w:rPr>
                <w:rFonts w:asciiTheme="minorEastAsia" w:hAnsiTheme="minorEastAsia" w:hint="eastAsia"/>
                <w:sz w:val="18"/>
                <w:szCs w:val="18"/>
              </w:rPr>
              <w:t xml:space="preserve"> </w:t>
            </w:r>
            <w:r w:rsidR="00CD78BE" w:rsidRPr="00A831B3">
              <w:rPr>
                <w:rFonts w:asciiTheme="minorEastAsia" w:hAnsiTheme="minorEastAsia" w:hint="eastAsia"/>
                <w:sz w:val="18"/>
                <w:szCs w:val="18"/>
              </w:rPr>
              <w:t>3,382,07</w:t>
            </w:r>
            <w:r w:rsidR="00AB6794">
              <w:rPr>
                <w:rFonts w:asciiTheme="minorEastAsia" w:hAnsiTheme="minorEastAsia" w:hint="eastAsia"/>
                <w:sz w:val="18"/>
                <w:szCs w:val="18"/>
              </w:rPr>
              <w:t>7</w:t>
            </w:r>
            <w:r w:rsidR="00B34628">
              <w:rPr>
                <w:rFonts w:asciiTheme="minorEastAsia" w:hAnsiTheme="minorEastAsia" w:hint="eastAsia"/>
                <w:sz w:val="18"/>
                <w:szCs w:val="18"/>
              </w:rPr>
              <w:t xml:space="preserve"> </w:t>
            </w:r>
            <w:r>
              <w:rPr>
                <w:rFonts w:asciiTheme="minorEastAsia" w:hAnsiTheme="minorEastAsia" w:hint="eastAsia"/>
                <w:sz w:val="18"/>
                <w:szCs w:val="18"/>
              </w:rPr>
              <w:t>]</w:t>
            </w:r>
          </w:p>
        </w:tc>
        <w:tc>
          <w:tcPr>
            <w:tcW w:w="1883" w:type="dxa"/>
            <w:tcBorders>
              <w:top w:val="single" w:sz="8" w:space="0" w:color="auto"/>
              <w:bottom w:val="single" w:sz="8" w:space="0" w:color="auto"/>
              <w:right w:val="single" w:sz="8" w:space="0" w:color="auto"/>
            </w:tcBorders>
            <w:noWrap/>
            <w:vAlign w:val="center"/>
            <w:hideMark/>
          </w:tcPr>
          <w:p w:rsidR="006241B8" w:rsidRPr="00A831B3" w:rsidRDefault="006241B8" w:rsidP="00A23900">
            <w:pPr>
              <w:spacing w:line="220" w:lineRule="exact"/>
              <w:rPr>
                <w:rFonts w:asciiTheme="minorEastAsia" w:hAnsiTheme="minorEastAsia"/>
                <w:sz w:val="16"/>
                <w:szCs w:val="16"/>
              </w:rPr>
            </w:pPr>
          </w:p>
        </w:tc>
      </w:tr>
      <w:tr w:rsidR="003C29AB" w:rsidRPr="00A831B3" w:rsidTr="00D15A29">
        <w:trPr>
          <w:trHeight w:val="300"/>
          <w:jc w:val="center"/>
        </w:trPr>
        <w:tc>
          <w:tcPr>
            <w:tcW w:w="2481" w:type="dxa"/>
            <w:tcBorders>
              <w:top w:val="single" w:sz="8" w:space="0" w:color="auto"/>
              <w:right w:val="double" w:sz="4" w:space="0" w:color="auto"/>
            </w:tcBorders>
            <w:vAlign w:val="center"/>
            <w:hideMark/>
          </w:tcPr>
          <w:p w:rsidR="006241B8" w:rsidRPr="00A831B3" w:rsidRDefault="006241B8" w:rsidP="00A23900">
            <w:pPr>
              <w:pStyle w:val="a4"/>
              <w:numPr>
                <w:ilvl w:val="0"/>
                <w:numId w:val="15"/>
              </w:numPr>
              <w:spacing w:line="220" w:lineRule="exact"/>
              <w:ind w:leftChars="0" w:left="284" w:hanging="284"/>
              <w:rPr>
                <w:rFonts w:asciiTheme="minorEastAsia" w:hAnsiTheme="minorEastAsia"/>
                <w:sz w:val="16"/>
                <w:szCs w:val="16"/>
              </w:rPr>
            </w:pPr>
            <w:r w:rsidRPr="00A831B3">
              <w:rPr>
                <w:rFonts w:asciiTheme="minorEastAsia" w:hAnsiTheme="minorEastAsia" w:hint="eastAsia"/>
                <w:sz w:val="16"/>
                <w:szCs w:val="16"/>
              </w:rPr>
              <w:t>標準財政規模の額（臨時財政対策債発行可能額含む）</w:t>
            </w:r>
          </w:p>
        </w:tc>
        <w:tc>
          <w:tcPr>
            <w:tcW w:w="4006" w:type="dxa"/>
            <w:tcBorders>
              <w:top w:val="single" w:sz="8" w:space="0" w:color="auto"/>
              <w:left w:val="double" w:sz="4" w:space="0" w:color="auto"/>
            </w:tcBorders>
            <w:vAlign w:val="center"/>
            <w:hideMark/>
          </w:tcPr>
          <w:p w:rsidR="006241B8" w:rsidRPr="00A831B3" w:rsidRDefault="006241B8" w:rsidP="00A23900">
            <w:pPr>
              <w:spacing w:line="220" w:lineRule="exact"/>
              <w:rPr>
                <w:rFonts w:asciiTheme="minorEastAsia" w:hAnsiTheme="minorEastAsia"/>
                <w:sz w:val="14"/>
                <w:szCs w:val="14"/>
              </w:rPr>
            </w:pPr>
            <w:r w:rsidRPr="00A831B3">
              <w:rPr>
                <w:rFonts w:asciiTheme="minorEastAsia" w:hAnsiTheme="minorEastAsia" w:hint="eastAsia"/>
                <w:sz w:val="14"/>
                <w:szCs w:val="14"/>
              </w:rPr>
              <w:t>地方公共団体の標準的な状態で通常収入されるであろう経常的一般財源の規模を示す額</w:t>
            </w:r>
          </w:p>
        </w:tc>
        <w:tc>
          <w:tcPr>
            <w:tcW w:w="1470" w:type="dxa"/>
            <w:tcBorders>
              <w:top w:val="single" w:sz="8" w:space="0" w:color="auto"/>
            </w:tcBorders>
            <w:noWrap/>
            <w:vAlign w:val="center"/>
            <w:hideMark/>
          </w:tcPr>
          <w:p w:rsidR="006241B8" w:rsidRPr="00A831B3" w:rsidRDefault="005B4897" w:rsidP="00B34628">
            <w:pPr>
              <w:tabs>
                <w:tab w:val="left" w:pos="1090"/>
              </w:tabs>
              <w:spacing w:line="220" w:lineRule="exact"/>
              <w:ind w:rightChars="77" w:right="148"/>
              <w:jc w:val="right"/>
              <w:rPr>
                <w:rFonts w:asciiTheme="minorEastAsia" w:hAnsiTheme="minorEastAsia"/>
                <w:sz w:val="18"/>
                <w:szCs w:val="18"/>
              </w:rPr>
            </w:pPr>
            <w:r>
              <w:rPr>
                <w:rFonts w:asciiTheme="minorEastAsia" w:hAnsiTheme="minorEastAsia" w:hint="eastAsia"/>
                <w:sz w:val="18"/>
                <w:szCs w:val="18"/>
              </w:rPr>
              <w:t>1,549,647</w:t>
            </w:r>
          </w:p>
          <w:p w:rsidR="00CD78BE" w:rsidRPr="00A831B3" w:rsidRDefault="009B2FB8" w:rsidP="00A23900">
            <w:pPr>
              <w:spacing w:line="220" w:lineRule="exact"/>
              <w:jc w:val="right"/>
              <w:rPr>
                <w:rFonts w:asciiTheme="minorEastAsia" w:hAnsiTheme="minorEastAsia"/>
                <w:sz w:val="18"/>
                <w:szCs w:val="18"/>
              </w:rPr>
            </w:pPr>
            <w:r>
              <w:rPr>
                <w:rFonts w:asciiTheme="minorEastAsia" w:hAnsiTheme="minorEastAsia" w:hint="eastAsia"/>
                <w:sz w:val="18"/>
                <w:szCs w:val="18"/>
              </w:rPr>
              <w:t>[</w:t>
            </w:r>
            <w:r w:rsidR="00B34628">
              <w:rPr>
                <w:rFonts w:asciiTheme="minorEastAsia" w:hAnsiTheme="minorEastAsia" w:hint="eastAsia"/>
                <w:sz w:val="18"/>
                <w:szCs w:val="18"/>
              </w:rPr>
              <w:t xml:space="preserve"> </w:t>
            </w:r>
            <w:r w:rsidR="00CD78BE" w:rsidRPr="00A831B3">
              <w:rPr>
                <w:rFonts w:asciiTheme="minorEastAsia" w:hAnsiTheme="minorEastAsia" w:hint="eastAsia"/>
                <w:sz w:val="18"/>
                <w:szCs w:val="18"/>
              </w:rPr>
              <w:t>1,516,144</w:t>
            </w:r>
            <w:r w:rsidR="00B34628">
              <w:rPr>
                <w:rFonts w:asciiTheme="minorEastAsia" w:hAnsiTheme="minorEastAsia" w:hint="eastAsia"/>
                <w:sz w:val="18"/>
                <w:szCs w:val="18"/>
              </w:rPr>
              <w:t xml:space="preserve"> </w:t>
            </w:r>
            <w:r>
              <w:rPr>
                <w:rFonts w:asciiTheme="minorEastAsia" w:hAnsiTheme="minorEastAsia" w:hint="eastAsia"/>
                <w:sz w:val="18"/>
                <w:szCs w:val="18"/>
              </w:rPr>
              <w:t>]</w:t>
            </w:r>
          </w:p>
        </w:tc>
        <w:tc>
          <w:tcPr>
            <w:tcW w:w="1883" w:type="dxa"/>
            <w:tcBorders>
              <w:top w:val="single" w:sz="8" w:space="0" w:color="auto"/>
            </w:tcBorders>
            <w:noWrap/>
            <w:vAlign w:val="center"/>
            <w:hideMark/>
          </w:tcPr>
          <w:p w:rsidR="006241B8" w:rsidRPr="00A831B3" w:rsidRDefault="006241B8" w:rsidP="00A23900">
            <w:pPr>
              <w:spacing w:line="220" w:lineRule="exact"/>
              <w:rPr>
                <w:rFonts w:asciiTheme="minorEastAsia" w:hAnsiTheme="minorEastAsia"/>
                <w:sz w:val="16"/>
                <w:szCs w:val="16"/>
              </w:rPr>
            </w:pPr>
          </w:p>
        </w:tc>
      </w:tr>
      <w:tr w:rsidR="00CD78BE" w:rsidRPr="00A831B3" w:rsidTr="00D15A29">
        <w:trPr>
          <w:trHeight w:val="405"/>
          <w:jc w:val="center"/>
        </w:trPr>
        <w:tc>
          <w:tcPr>
            <w:tcW w:w="2481" w:type="dxa"/>
            <w:tcBorders>
              <w:bottom w:val="single" w:sz="8" w:space="0" w:color="auto"/>
              <w:right w:val="double" w:sz="4" w:space="0" w:color="auto"/>
            </w:tcBorders>
            <w:vAlign w:val="center"/>
            <w:hideMark/>
          </w:tcPr>
          <w:p w:rsidR="006241B8" w:rsidRPr="00A831B3" w:rsidRDefault="006241B8" w:rsidP="00A23900">
            <w:pPr>
              <w:pStyle w:val="a4"/>
              <w:numPr>
                <w:ilvl w:val="0"/>
                <w:numId w:val="15"/>
              </w:numPr>
              <w:spacing w:line="220" w:lineRule="exact"/>
              <w:ind w:leftChars="0" w:left="284" w:hanging="284"/>
              <w:rPr>
                <w:rFonts w:asciiTheme="minorEastAsia" w:hAnsiTheme="minorEastAsia"/>
                <w:sz w:val="16"/>
                <w:szCs w:val="16"/>
              </w:rPr>
            </w:pPr>
            <w:r w:rsidRPr="00A831B3">
              <w:rPr>
                <w:rFonts w:asciiTheme="minorEastAsia" w:hAnsiTheme="minorEastAsia" w:hint="eastAsia"/>
                <w:sz w:val="16"/>
                <w:szCs w:val="16"/>
              </w:rPr>
              <w:t>元利償還金・準元利償還金　　に係る基準財政需要額算入額</w:t>
            </w:r>
          </w:p>
        </w:tc>
        <w:tc>
          <w:tcPr>
            <w:tcW w:w="4006" w:type="dxa"/>
            <w:tcBorders>
              <w:left w:val="double" w:sz="4" w:space="0" w:color="auto"/>
              <w:bottom w:val="single" w:sz="8" w:space="0" w:color="auto"/>
            </w:tcBorders>
            <w:noWrap/>
            <w:vAlign w:val="center"/>
            <w:hideMark/>
          </w:tcPr>
          <w:p w:rsidR="006241B8" w:rsidRPr="00A831B3" w:rsidRDefault="006241B8" w:rsidP="00A23900">
            <w:pPr>
              <w:spacing w:line="220" w:lineRule="exact"/>
              <w:rPr>
                <w:rFonts w:asciiTheme="minorEastAsia" w:hAnsiTheme="minorEastAsia"/>
                <w:sz w:val="14"/>
                <w:szCs w:val="14"/>
              </w:rPr>
            </w:pPr>
            <w:r w:rsidRPr="00A831B3">
              <w:rPr>
                <w:rFonts w:asciiTheme="minorEastAsia" w:hAnsiTheme="minorEastAsia" w:hint="eastAsia"/>
                <w:sz w:val="14"/>
                <w:szCs w:val="14"/>
              </w:rPr>
              <w:t>当年度の算入額</w:t>
            </w:r>
          </w:p>
        </w:tc>
        <w:tc>
          <w:tcPr>
            <w:tcW w:w="1470" w:type="dxa"/>
            <w:tcBorders>
              <w:bottom w:val="single" w:sz="8" w:space="0" w:color="auto"/>
            </w:tcBorders>
            <w:noWrap/>
            <w:vAlign w:val="center"/>
            <w:hideMark/>
          </w:tcPr>
          <w:p w:rsidR="006241B8" w:rsidRPr="00A831B3" w:rsidRDefault="005B4897" w:rsidP="00B34628">
            <w:pPr>
              <w:tabs>
                <w:tab w:val="left" w:pos="1090"/>
              </w:tabs>
              <w:spacing w:line="220" w:lineRule="exact"/>
              <w:ind w:rightChars="77" w:right="148"/>
              <w:jc w:val="right"/>
              <w:rPr>
                <w:rFonts w:asciiTheme="minorEastAsia" w:hAnsiTheme="minorEastAsia"/>
                <w:sz w:val="18"/>
                <w:szCs w:val="18"/>
              </w:rPr>
            </w:pPr>
            <w:r>
              <w:rPr>
                <w:rFonts w:asciiTheme="minorEastAsia" w:hAnsiTheme="minorEastAsia" w:hint="eastAsia"/>
                <w:sz w:val="18"/>
                <w:szCs w:val="18"/>
              </w:rPr>
              <w:t>195,836</w:t>
            </w:r>
          </w:p>
          <w:p w:rsidR="00CD78BE" w:rsidRPr="00A831B3" w:rsidRDefault="009B2FB8" w:rsidP="00A23900">
            <w:pPr>
              <w:spacing w:line="220" w:lineRule="exact"/>
              <w:jc w:val="right"/>
              <w:rPr>
                <w:rFonts w:asciiTheme="minorEastAsia" w:hAnsiTheme="minorEastAsia"/>
                <w:sz w:val="18"/>
                <w:szCs w:val="18"/>
              </w:rPr>
            </w:pPr>
            <w:r>
              <w:rPr>
                <w:rFonts w:asciiTheme="minorEastAsia" w:hAnsiTheme="minorEastAsia" w:hint="eastAsia"/>
                <w:sz w:val="18"/>
                <w:szCs w:val="18"/>
              </w:rPr>
              <w:t>[</w:t>
            </w:r>
            <w:r w:rsidR="00B34628">
              <w:rPr>
                <w:rFonts w:asciiTheme="minorEastAsia" w:hAnsiTheme="minorEastAsia" w:hint="eastAsia"/>
                <w:sz w:val="18"/>
                <w:szCs w:val="18"/>
              </w:rPr>
              <w:t xml:space="preserve"> </w:t>
            </w:r>
            <w:r w:rsidR="00CD78BE" w:rsidRPr="00A831B3">
              <w:rPr>
                <w:rFonts w:asciiTheme="minorEastAsia" w:hAnsiTheme="minorEastAsia" w:hint="eastAsia"/>
                <w:sz w:val="18"/>
                <w:szCs w:val="18"/>
              </w:rPr>
              <w:t>188,428</w:t>
            </w:r>
            <w:r w:rsidR="00B34628">
              <w:rPr>
                <w:rFonts w:asciiTheme="minorEastAsia" w:hAnsiTheme="minorEastAsia" w:hint="eastAsia"/>
                <w:sz w:val="18"/>
                <w:szCs w:val="18"/>
              </w:rPr>
              <w:t xml:space="preserve"> </w:t>
            </w:r>
            <w:r>
              <w:rPr>
                <w:rFonts w:asciiTheme="minorEastAsia" w:hAnsiTheme="minorEastAsia" w:hint="eastAsia"/>
                <w:sz w:val="18"/>
                <w:szCs w:val="18"/>
              </w:rPr>
              <w:t>]</w:t>
            </w:r>
          </w:p>
        </w:tc>
        <w:tc>
          <w:tcPr>
            <w:tcW w:w="1883" w:type="dxa"/>
            <w:tcBorders>
              <w:bottom w:val="single" w:sz="8" w:space="0" w:color="auto"/>
            </w:tcBorders>
            <w:noWrap/>
            <w:vAlign w:val="center"/>
            <w:hideMark/>
          </w:tcPr>
          <w:p w:rsidR="006241B8" w:rsidRPr="00A831B3" w:rsidRDefault="006241B8" w:rsidP="00A23900">
            <w:pPr>
              <w:spacing w:line="220" w:lineRule="exact"/>
              <w:rPr>
                <w:rFonts w:asciiTheme="minorEastAsia" w:hAnsiTheme="minorEastAsia"/>
                <w:sz w:val="16"/>
                <w:szCs w:val="16"/>
              </w:rPr>
            </w:pPr>
          </w:p>
        </w:tc>
      </w:tr>
      <w:tr w:rsidR="00C14223" w:rsidRPr="00A831B3" w:rsidTr="00DC72F6">
        <w:trPr>
          <w:trHeight w:val="340"/>
          <w:jc w:val="center"/>
        </w:trPr>
        <w:tc>
          <w:tcPr>
            <w:tcW w:w="6487" w:type="dxa"/>
            <w:gridSpan w:val="2"/>
            <w:tcBorders>
              <w:top w:val="single" w:sz="8" w:space="0" w:color="auto"/>
              <w:left w:val="single" w:sz="8" w:space="0" w:color="auto"/>
              <w:bottom w:val="single" w:sz="6" w:space="0" w:color="auto"/>
              <w:right w:val="single" w:sz="8" w:space="0" w:color="auto"/>
            </w:tcBorders>
            <w:vAlign w:val="center"/>
            <w:hideMark/>
          </w:tcPr>
          <w:p w:rsidR="006241B8" w:rsidRPr="00A831B3" w:rsidRDefault="006241B8" w:rsidP="00A23900">
            <w:pPr>
              <w:spacing w:line="220" w:lineRule="exact"/>
              <w:jc w:val="center"/>
              <w:rPr>
                <w:rFonts w:asciiTheme="minorEastAsia" w:hAnsiTheme="minorEastAsia"/>
                <w:sz w:val="16"/>
                <w:szCs w:val="16"/>
              </w:rPr>
            </w:pPr>
            <w:r w:rsidRPr="00A831B3">
              <w:rPr>
                <w:rFonts w:asciiTheme="minorEastAsia" w:hAnsiTheme="minorEastAsia" w:hint="eastAsia"/>
                <w:sz w:val="16"/>
                <w:szCs w:val="16"/>
              </w:rPr>
              <w:t>合計（分母）　　ケ－コ</w:t>
            </w:r>
          </w:p>
        </w:tc>
        <w:tc>
          <w:tcPr>
            <w:tcW w:w="1470" w:type="dxa"/>
            <w:tcBorders>
              <w:top w:val="single" w:sz="8" w:space="0" w:color="auto"/>
              <w:left w:val="single" w:sz="8" w:space="0" w:color="auto"/>
              <w:bottom w:val="single" w:sz="6" w:space="0" w:color="auto"/>
              <w:right w:val="single" w:sz="8" w:space="0" w:color="auto"/>
            </w:tcBorders>
            <w:noWrap/>
            <w:vAlign w:val="center"/>
            <w:hideMark/>
          </w:tcPr>
          <w:p w:rsidR="006241B8" w:rsidRPr="00A831B3" w:rsidRDefault="005B4897" w:rsidP="00B34628">
            <w:pPr>
              <w:tabs>
                <w:tab w:val="left" w:pos="1090"/>
              </w:tabs>
              <w:spacing w:line="220" w:lineRule="exact"/>
              <w:ind w:rightChars="77" w:right="148"/>
              <w:jc w:val="right"/>
              <w:rPr>
                <w:rFonts w:asciiTheme="minorEastAsia" w:hAnsiTheme="minorEastAsia"/>
                <w:sz w:val="18"/>
                <w:szCs w:val="18"/>
              </w:rPr>
            </w:pPr>
            <w:r>
              <w:rPr>
                <w:rFonts w:asciiTheme="minorEastAsia" w:hAnsiTheme="minorEastAsia" w:hint="eastAsia"/>
                <w:sz w:val="18"/>
                <w:szCs w:val="18"/>
              </w:rPr>
              <w:t>1,353,811</w:t>
            </w:r>
          </w:p>
          <w:p w:rsidR="00CD78BE" w:rsidRPr="00A831B3" w:rsidRDefault="009B2FB8" w:rsidP="00A23900">
            <w:pPr>
              <w:spacing w:line="220" w:lineRule="exact"/>
              <w:jc w:val="right"/>
              <w:rPr>
                <w:rFonts w:asciiTheme="minorEastAsia" w:hAnsiTheme="minorEastAsia"/>
                <w:sz w:val="18"/>
                <w:szCs w:val="18"/>
              </w:rPr>
            </w:pPr>
            <w:r>
              <w:rPr>
                <w:rFonts w:asciiTheme="minorEastAsia" w:hAnsiTheme="minorEastAsia" w:hint="eastAsia"/>
                <w:sz w:val="18"/>
                <w:szCs w:val="18"/>
              </w:rPr>
              <w:t>[</w:t>
            </w:r>
            <w:r w:rsidR="00B34628">
              <w:rPr>
                <w:rFonts w:asciiTheme="minorEastAsia" w:hAnsiTheme="minorEastAsia" w:hint="eastAsia"/>
                <w:sz w:val="18"/>
                <w:szCs w:val="18"/>
              </w:rPr>
              <w:t xml:space="preserve"> </w:t>
            </w:r>
            <w:r w:rsidR="00CD78BE" w:rsidRPr="00A831B3">
              <w:rPr>
                <w:rFonts w:asciiTheme="minorEastAsia" w:hAnsiTheme="minorEastAsia" w:hint="eastAsia"/>
                <w:sz w:val="18"/>
                <w:szCs w:val="18"/>
              </w:rPr>
              <w:t>1,327,71</w:t>
            </w:r>
            <w:r w:rsidR="00AB6794">
              <w:rPr>
                <w:rFonts w:asciiTheme="minorEastAsia" w:hAnsiTheme="minorEastAsia" w:hint="eastAsia"/>
                <w:sz w:val="18"/>
                <w:szCs w:val="18"/>
              </w:rPr>
              <w:t>6</w:t>
            </w:r>
            <w:r w:rsidR="00B34628">
              <w:rPr>
                <w:rFonts w:asciiTheme="minorEastAsia" w:hAnsiTheme="minorEastAsia" w:hint="eastAsia"/>
                <w:sz w:val="18"/>
                <w:szCs w:val="18"/>
              </w:rPr>
              <w:t xml:space="preserve"> </w:t>
            </w:r>
            <w:r>
              <w:rPr>
                <w:rFonts w:asciiTheme="minorEastAsia" w:hAnsiTheme="minorEastAsia" w:hint="eastAsia"/>
                <w:sz w:val="18"/>
                <w:szCs w:val="18"/>
              </w:rPr>
              <w:t>]</w:t>
            </w:r>
          </w:p>
        </w:tc>
        <w:tc>
          <w:tcPr>
            <w:tcW w:w="1883" w:type="dxa"/>
            <w:tcBorders>
              <w:top w:val="single" w:sz="8" w:space="0" w:color="auto"/>
              <w:left w:val="single" w:sz="8" w:space="0" w:color="auto"/>
              <w:bottom w:val="single" w:sz="8" w:space="0" w:color="auto"/>
              <w:right w:val="single" w:sz="8" w:space="0" w:color="auto"/>
            </w:tcBorders>
            <w:noWrap/>
            <w:vAlign w:val="center"/>
            <w:hideMark/>
          </w:tcPr>
          <w:p w:rsidR="006241B8" w:rsidRPr="00A831B3" w:rsidRDefault="006241B8" w:rsidP="00A23900">
            <w:pPr>
              <w:spacing w:line="220" w:lineRule="exact"/>
              <w:rPr>
                <w:rFonts w:asciiTheme="minorEastAsia" w:hAnsiTheme="minorEastAsia"/>
                <w:sz w:val="16"/>
                <w:szCs w:val="16"/>
              </w:rPr>
            </w:pPr>
          </w:p>
        </w:tc>
      </w:tr>
      <w:tr w:rsidR="00DC72F6" w:rsidRPr="00697BE7" w:rsidTr="00DC72F6">
        <w:trPr>
          <w:trHeight w:val="360"/>
          <w:jc w:val="center"/>
        </w:trPr>
        <w:tc>
          <w:tcPr>
            <w:tcW w:w="6487" w:type="dxa"/>
            <w:gridSpan w:val="2"/>
            <w:tcBorders>
              <w:top w:val="single" w:sz="12" w:space="0" w:color="auto"/>
              <w:left w:val="single" w:sz="12" w:space="0" w:color="auto"/>
              <w:bottom w:val="single" w:sz="12" w:space="0" w:color="auto"/>
              <w:right w:val="single" w:sz="12" w:space="0" w:color="auto"/>
            </w:tcBorders>
            <w:shd w:val="clear" w:color="auto" w:fill="FFFF00"/>
            <w:noWrap/>
            <w:vAlign w:val="center"/>
          </w:tcPr>
          <w:p w:rsidR="00DC72F6" w:rsidRPr="00010EF1" w:rsidRDefault="00DC72F6" w:rsidP="00A23900">
            <w:pPr>
              <w:spacing w:line="220" w:lineRule="exact"/>
              <w:jc w:val="center"/>
              <w:rPr>
                <w:rFonts w:asciiTheme="majorEastAsia" w:eastAsiaTheme="majorEastAsia" w:hAnsiTheme="majorEastAsia"/>
                <w:b/>
                <w:bCs/>
                <w:sz w:val="16"/>
                <w:szCs w:val="16"/>
              </w:rPr>
            </w:pPr>
            <w:r w:rsidRPr="00010EF1">
              <w:rPr>
                <w:rFonts w:asciiTheme="majorEastAsia" w:eastAsiaTheme="majorEastAsia" w:hAnsiTheme="majorEastAsia" w:hint="eastAsia"/>
                <w:b/>
                <w:bCs/>
                <w:sz w:val="16"/>
                <w:szCs w:val="16"/>
              </w:rPr>
              <w:t>将来負担比率（％）</w:t>
            </w:r>
          </w:p>
        </w:tc>
        <w:tc>
          <w:tcPr>
            <w:tcW w:w="1470" w:type="dxa"/>
            <w:tcBorders>
              <w:top w:val="single" w:sz="12" w:space="0" w:color="auto"/>
              <w:left w:val="single" w:sz="12" w:space="0" w:color="auto"/>
              <w:bottom w:val="single" w:sz="12" w:space="0" w:color="auto"/>
              <w:right w:val="single" w:sz="12" w:space="0" w:color="auto"/>
            </w:tcBorders>
            <w:shd w:val="clear" w:color="auto" w:fill="FFFF00"/>
            <w:noWrap/>
            <w:vAlign w:val="center"/>
          </w:tcPr>
          <w:p w:rsidR="00DC72F6" w:rsidRPr="00010EF1" w:rsidRDefault="005B4897" w:rsidP="00B34628">
            <w:pPr>
              <w:tabs>
                <w:tab w:val="left" w:pos="1090"/>
              </w:tabs>
              <w:spacing w:line="220" w:lineRule="exact"/>
              <w:ind w:rightChars="77" w:right="148"/>
              <w:jc w:val="right"/>
              <w:rPr>
                <w:rFonts w:asciiTheme="majorEastAsia" w:eastAsiaTheme="majorEastAsia" w:hAnsiTheme="majorEastAsia"/>
                <w:b/>
                <w:bCs/>
                <w:sz w:val="16"/>
                <w:szCs w:val="16"/>
              </w:rPr>
            </w:pPr>
            <w:r w:rsidRPr="00010EF1">
              <w:rPr>
                <w:rFonts w:asciiTheme="majorEastAsia" w:eastAsiaTheme="majorEastAsia" w:hAnsiTheme="majorEastAsia" w:hint="eastAsia"/>
                <w:b/>
                <w:bCs/>
                <w:sz w:val="16"/>
                <w:szCs w:val="16"/>
              </w:rPr>
              <w:t>25</w:t>
            </w:r>
            <w:r w:rsidR="00D2098E" w:rsidRPr="00010EF1">
              <w:rPr>
                <w:rFonts w:asciiTheme="majorEastAsia" w:eastAsiaTheme="majorEastAsia" w:hAnsiTheme="majorEastAsia" w:hint="eastAsia"/>
                <w:b/>
                <w:bCs/>
                <w:sz w:val="16"/>
                <w:szCs w:val="16"/>
              </w:rPr>
              <w:t>1</w:t>
            </w:r>
            <w:r w:rsidRPr="00010EF1">
              <w:rPr>
                <w:rFonts w:asciiTheme="majorEastAsia" w:eastAsiaTheme="majorEastAsia" w:hAnsiTheme="majorEastAsia" w:hint="eastAsia"/>
                <w:b/>
                <w:bCs/>
                <w:sz w:val="16"/>
                <w:szCs w:val="16"/>
              </w:rPr>
              <w:t>.</w:t>
            </w:r>
            <w:r w:rsidR="00D2098E" w:rsidRPr="00010EF1">
              <w:rPr>
                <w:rFonts w:asciiTheme="majorEastAsia" w:eastAsiaTheme="majorEastAsia" w:hAnsiTheme="majorEastAsia" w:hint="eastAsia"/>
                <w:b/>
                <w:bCs/>
                <w:sz w:val="16"/>
                <w:szCs w:val="16"/>
              </w:rPr>
              <w:t>2</w:t>
            </w:r>
          </w:p>
          <w:p w:rsidR="00DC72F6" w:rsidRPr="00697BE7" w:rsidRDefault="009B2FB8" w:rsidP="00A23900">
            <w:pPr>
              <w:spacing w:line="220" w:lineRule="exact"/>
              <w:jc w:val="right"/>
              <w:rPr>
                <w:rFonts w:asciiTheme="minorEastAsia" w:hAnsiTheme="minorEastAsia"/>
                <w:b/>
                <w:bCs/>
                <w:sz w:val="16"/>
                <w:szCs w:val="16"/>
              </w:rPr>
            </w:pPr>
            <w:r>
              <w:rPr>
                <w:rFonts w:asciiTheme="minorEastAsia" w:hAnsiTheme="minorEastAsia" w:hint="eastAsia"/>
                <w:sz w:val="18"/>
                <w:szCs w:val="18"/>
              </w:rPr>
              <w:t>[</w:t>
            </w:r>
            <w:r w:rsidR="00B34628">
              <w:rPr>
                <w:rFonts w:asciiTheme="minorEastAsia" w:hAnsiTheme="minorEastAsia" w:hint="eastAsia"/>
                <w:sz w:val="16"/>
                <w:szCs w:val="16"/>
              </w:rPr>
              <w:t xml:space="preserve"> </w:t>
            </w:r>
            <w:r w:rsidR="00DC72F6" w:rsidRPr="00697BE7">
              <w:rPr>
                <w:rFonts w:asciiTheme="minorEastAsia" w:hAnsiTheme="minorEastAsia" w:hint="eastAsia"/>
                <w:sz w:val="16"/>
                <w:szCs w:val="16"/>
              </w:rPr>
              <w:t>254.7</w:t>
            </w:r>
            <w:r w:rsidR="00B34628">
              <w:rPr>
                <w:rFonts w:asciiTheme="minorEastAsia" w:hAnsiTheme="minorEastAsia" w:hint="eastAsia"/>
                <w:sz w:val="16"/>
                <w:szCs w:val="16"/>
              </w:rPr>
              <w:t xml:space="preserve"> </w:t>
            </w:r>
            <w:r>
              <w:rPr>
                <w:rFonts w:asciiTheme="minorEastAsia" w:hAnsiTheme="minorEastAsia" w:hint="eastAsia"/>
                <w:sz w:val="18"/>
                <w:szCs w:val="18"/>
              </w:rPr>
              <w:t>]</w:t>
            </w:r>
          </w:p>
        </w:tc>
        <w:tc>
          <w:tcPr>
            <w:tcW w:w="1883" w:type="dxa"/>
            <w:tcBorders>
              <w:top w:val="single" w:sz="8" w:space="0" w:color="auto"/>
              <w:left w:val="single" w:sz="12" w:space="0" w:color="auto"/>
              <w:bottom w:val="nil"/>
              <w:right w:val="nil"/>
            </w:tcBorders>
            <w:noWrap/>
            <w:vAlign w:val="center"/>
          </w:tcPr>
          <w:p w:rsidR="00DC72F6" w:rsidRPr="00697BE7" w:rsidRDefault="00DC72F6" w:rsidP="00A23900">
            <w:pPr>
              <w:spacing w:line="220" w:lineRule="exact"/>
              <w:rPr>
                <w:rFonts w:asciiTheme="minorEastAsia" w:hAnsiTheme="minorEastAsia"/>
                <w:sz w:val="16"/>
                <w:szCs w:val="16"/>
              </w:rPr>
            </w:pPr>
          </w:p>
        </w:tc>
      </w:tr>
    </w:tbl>
    <w:p w:rsidR="00D20C39" w:rsidRPr="00697BE7" w:rsidRDefault="00230707" w:rsidP="00A96CAE">
      <w:pPr>
        <w:spacing w:line="0" w:lineRule="atLeast"/>
        <w:ind w:firstLineChars="99" w:firstLine="141"/>
        <w:rPr>
          <w:rFonts w:asciiTheme="minorEastAsia" w:hAnsiTheme="minorEastAsia"/>
          <w:sz w:val="16"/>
          <w:szCs w:val="16"/>
        </w:rPr>
      </w:pPr>
      <w:r w:rsidRPr="00697BE7">
        <w:rPr>
          <w:rFonts w:asciiTheme="minorEastAsia" w:hAnsiTheme="minorEastAsia"/>
          <w:noProof/>
          <w:sz w:val="16"/>
          <w:szCs w:val="16"/>
        </w:rPr>
        <mc:AlternateContent>
          <mc:Choice Requires="wps">
            <w:drawing>
              <wp:anchor distT="0" distB="0" distL="114300" distR="114300" simplePos="0" relativeHeight="251683840" behindDoc="0" locked="0" layoutInCell="1" allowOverlap="1" wp14:anchorId="585445EA" wp14:editId="340B1865">
                <wp:simplePos x="0" y="0"/>
                <wp:positionH relativeFrom="column">
                  <wp:posOffset>497205</wp:posOffset>
                </wp:positionH>
                <wp:positionV relativeFrom="paragraph">
                  <wp:posOffset>1033780</wp:posOffset>
                </wp:positionV>
                <wp:extent cx="4448175" cy="0"/>
                <wp:effectExtent l="0" t="0" r="9525" b="19050"/>
                <wp:wrapNone/>
                <wp:docPr id="17" name="直線コネクタ 17"/>
                <wp:cNvGraphicFramePr/>
                <a:graphic xmlns:a="http://schemas.openxmlformats.org/drawingml/2006/main">
                  <a:graphicData uri="http://schemas.microsoft.com/office/word/2010/wordprocessingShape">
                    <wps:wsp>
                      <wps:cNvCnPr/>
                      <wps:spPr>
                        <a:xfrm>
                          <a:off x="0" y="0"/>
                          <a:ext cx="44481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17" o:spid="_x0000_s1026" style="position:absolute;left:0;text-align:left;z-index:251683840;visibility:visible;mso-wrap-style:square;mso-wrap-distance-left:9pt;mso-wrap-distance-top:0;mso-wrap-distance-right:9pt;mso-wrap-distance-bottom:0;mso-position-horizontal:absolute;mso-position-horizontal-relative:text;mso-position-vertical:absolute;mso-position-vertical-relative:text" from="39.15pt,81.4pt" to="389.4pt,8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" strokecolor="black [3213]"/>
            </w:pict>
          </mc:Fallback>
        </mc:AlternateContent>
      </w:r>
      <w:r w:rsidRPr="00697BE7">
        <w:rPr>
          <w:rFonts w:asciiTheme="minorEastAsia" w:hAnsiTheme="minorEastAsia"/>
          <w:noProof/>
          <w:sz w:val="16"/>
          <w:szCs w:val="16"/>
        </w:rPr>
        <mc:AlternateContent>
          <mc:Choice Requires="wps">
            <w:drawing>
              <wp:anchor distT="0" distB="0" distL="114300" distR="114300" simplePos="0" relativeHeight="251679744" behindDoc="0" locked="0" layoutInCell="1" allowOverlap="1" wp14:anchorId="0E67DD49" wp14:editId="41A0FE9B">
                <wp:simplePos x="0" y="0"/>
                <wp:positionH relativeFrom="column">
                  <wp:posOffset>-26035</wp:posOffset>
                </wp:positionH>
                <wp:positionV relativeFrom="paragraph">
                  <wp:posOffset>185420</wp:posOffset>
                </wp:positionV>
                <wp:extent cx="6534150" cy="1111250"/>
                <wp:effectExtent l="0" t="0" r="19050" b="12700"/>
                <wp:wrapSquare wrapText="bothSides"/>
                <wp:docPr id="4" name="角丸四角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34150" cy="1111250"/>
                        </a:xfrm>
                        <a:prstGeom prst="roundRect">
                          <a:avLst>
                            <a:gd name="adj" fmla="val 16667"/>
                          </a:avLst>
                        </a:prstGeom>
                        <a:solidFill>
                          <a:srgbClr val="DBE5F1"/>
                        </a:solidFill>
                        <a:ln w="9525">
                          <a:solidFill>
                            <a:srgbClr val="000000"/>
                          </a:solidFill>
                          <a:round/>
                          <a:headEnd/>
                          <a:tailEnd/>
                        </a:ln>
                      </wps:spPr>
                      <wps:txbx>
                        <w:txbxContent>
                          <w:p w:rsidR="00625E01" w:rsidRDefault="00625E01" w:rsidP="009779CB">
                            <w:pPr>
                              <w:pStyle w:val="OasysWin"/>
                              <w:spacing w:line="0" w:lineRule="atLeast"/>
                              <w:ind w:leftChars="73" w:left="141" w:right="56" w:firstLineChars="109" w:firstLine="221"/>
                              <w:jc w:val="left"/>
                              <w:rPr>
                                <w:rFonts w:ascii="ＭＳ ゴシック" w:hAnsi="ＭＳ ゴシック"/>
                                <w:spacing w:val="0"/>
                                <w:sz w:val="22"/>
                                <w:szCs w:val="22"/>
                              </w:rPr>
                            </w:pPr>
                            <w:r w:rsidRPr="00CA1010">
                              <w:rPr>
                                <w:rFonts w:ascii="ＭＳ ゴシック" w:hAnsi="ＭＳ ゴシック" w:hint="eastAsia"/>
                                <w:spacing w:val="0"/>
                                <w:sz w:val="22"/>
                                <w:szCs w:val="22"/>
                              </w:rPr>
                              <w:t>将来負</w:t>
                            </w:r>
                            <w:r>
                              <w:rPr>
                                <w:rFonts w:ascii="ＭＳ ゴシック" w:hAnsi="ＭＳ ゴシック" w:hint="eastAsia"/>
                                <w:spacing w:val="0"/>
                                <w:sz w:val="22"/>
                                <w:szCs w:val="22"/>
                              </w:rPr>
                              <w:t>担比率は、地方債残高が増加したものの、基準財政需要額算入見込額や</w:t>
                            </w:r>
                            <w:r w:rsidRPr="00CA1010">
                              <w:rPr>
                                <w:rFonts w:ascii="ＭＳ ゴシック" w:hAnsi="ＭＳ ゴシック" w:hint="eastAsia"/>
                                <w:spacing w:val="0"/>
                                <w:sz w:val="22"/>
                                <w:szCs w:val="22"/>
                              </w:rPr>
                              <w:t>充当可能基金の増加により分子</w:t>
                            </w:r>
                            <w:r>
                              <w:rPr>
                                <w:rFonts w:ascii="ＭＳ ゴシック" w:hAnsi="ＭＳ ゴシック" w:hint="eastAsia"/>
                                <w:spacing w:val="0"/>
                                <w:sz w:val="22"/>
                                <w:szCs w:val="22"/>
                              </w:rPr>
                              <w:t>の</w:t>
                            </w:r>
                            <w:r w:rsidRPr="00CA1010">
                              <w:rPr>
                                <w:rFonts w:ascii="ＭＳ ゴシック" w:hAnsi="ＭＳ ゴシック" w:hint="eastAsia"/>
                                <w:spacing w:val="0"/>
                                <w:sz w:val="22"/>
                                <w:szCs w:val="22"/>
                              </w:rPr>
                              <w:t>悪化</w:t>
                            </w:r>
                            <w:r>
                              <w:rPr>
                                <w:rFonts w:ascii="ＭＳ ゴシック" w:hAnsi="ＭＳ ゴシック" w:hint="eastAsia"/>
                                <w:spacing w:val="0"/>
                                <w:sz w:val="22"/>
                                <w:szCs w:val="22"/>
                              </w:rPr>
                              <w:t>が軽減される一方</w:t>
                            </w:r>
                            <w:r w:rsidRPr="00CA1010">
                              <w:rPr>
                                <w:rFonts w:ascii="ＭＳ ゴシック" w:hAnsi="ＭＳ ゴシック" w:hint="eastAsia"/>
                                <w:spacing w:val="0"/>
                                <w:sz w:val="22"/>
                                <w:szCs w:val="22"/>
                              </w:rPr>
                              <w:t>、標準財政規模の増額に伴</w:t>
                            </w:r>
                            <w:r>
                              <w:rPr>
                                <w:rFonts w:ascii="ＭＳ ゴシック" w:hAnsi="ＭＳ ゴシック" w:hint="eastAsia"/>
                                <w:spacing w:val="0"/>
                                <w:sz w:val="22"/>
                                <w:szCs w:val="22"/>
                              </w:rPr>
                              <w:t>い</w:t>
                            </w:r>
                            <w:r w:rsidRPr="00CA1010">
                              <w:rPr>
                                <w:rFonts w:ascii="ＭＳ ゴシック" w:hAnsi="ＭＳ ゴシック" w:hint="eastAsia"/>
                                <w:spacing w:val="0"/>
                                <w:sz w:val="22"/>
                                <w:szCs w:val="22"/>
                              </w:rPr>
                              <w:t>分母</w:t>
                            </w:r>
                            <w:r>
                              <w:rPr>
                                <w:rFonts w:ascii="ＭＳ ゴシック" w:hAnsi="ＭＳ ゴシック" w:hint="eastAsia"/>
                                <w:spacing w:val="0"/>
                                <w:sz w:val="22"/>
                                <w:szCs w:val="22"/>
                              </w:rPr>
                              <w:t>が</w:t>
                            </w:r>
                            <w:r w:rsidRPr="00CA1010">
                              <w:rPr>
                                <w:rFonts w:ascii="ＭＳ ゴシック" w:hAnsi="ＭＳ ゴシック" w:hint="eastAsia"/>
                                <w:spacing w:val="0"/>
                                <w:sz w:val="22"/>
                                <w:szCs w:val="22"/>
                              </w:rPr>
                              <w:t>改善</w:t>
                            </w:r>
                            <w:r>
                              <w:rPr>
                                <w:rFonts w:ascii="ＭＳ ゴシック" w:hAnsi="ＭＳ ゴシック" w:hint="eastAsia"/>
                                <w:spacing w:val="0"/>
                                <w:sz w:val="22"/>
                                <w:szCs w:val="22"/>
                              </w:rPr>
                              <w:t>し</w:t>
                            </w:r>
                            <w:r w:rsidRPr="00CA1010">
                              <w:rPr>
                                <w:rFonts w:ascii="ＭＳ ゴシック" w:hAnsi="ＭＳ ゴシック" w:hint="eastAsia"/>
                                <w:spacing w:val="0"/>
                                <w:sz w:val="22"/>
                                <w:szCs w:val="22"/>
                              </w:rPr>
                              <w:t>分子の悪化を上回った</w:t>
                            </w:r>
                            <w:r>
                              <w:rPr>
                                <w:rFonts w:ascii="ＭＳ ゴシック" w:hAnsi="ＭＳ ゴシック" w:hint="eastAsia"/>
                                <w:spacing w:val="0"/>
                                <w:sz w:val="22"/>
                                <w:szCs w:val="22"/>
                              </w:rPr>
                              <w:t>ことから</w:t>
                            </w:r>
                            <w:r w:rsidRPr="009B4563">
                              <w:rPr>
                                <w:rFonts w:ascii="ＭＳ ゴシック" w:hAnsi="ＭＳ ゴシック" w:hint="eastAsia"/>
                                <w:spacing w:val="0"/>
                                <w:sz w:val="22"/>
                                <w:szCs w:val="22"/>
                              </w:rPr>
                              <w:t>、前</w:t>
                            </w:r>
                            <w:r w:rsidRPr="00D20C39">
                              <w:rPr>
                                <w:rFonts w:ascii="ＭＳ ゴシック" w:hAnsi="ＭＳ ゴシック" w:hint="eastAsia"/>
                                <w:spacing w:val="0"/>
                                <w:sz w:val="22"/>
                                <w:szCs w:val="22"/>
                              </w:rPr>
                              <w:t>年度（２５４．７％）</w:t>
                            </w:r>
                            <w:r>
                              <w:rPr>
                                <w:rFonts w:ascii="ＭＳ ゴシック" w:hAnsi="ＭＳ ゴシック" w:hint="eastAsia"/>
                                <w:spacing w:val="0"/>
                                <w:sz w:val="22"/>
                                <w:szCs w:val="22"/>
                              </w:rPr>
                              <w:t>より３</w:t>
                            </w:r>
                            <w:r w:rsidRPr="00D20C39">
                              <w:rPr>
                                <w:rFonts w:ascii="ＭＳ ゴシック" w:hAnsi="ＭＳ ゴシック" w:hint="eastAsia"/>
                                <w:spacing w:val="0"/>
                                <w:sz w:val="22"/>
                                <w:szCs w:val="22"/>
                              </w:rPr>
                              <w:t>．</w:t>
                            </w:r>
                            <w:r>
                              <w:rPr>
                                <w:rFonts w:ascii="ＭＳ ゴシック" w:hAnsi="ＭＳ ゴシック" w:hint="eastAsia"/>
                                <w:spacing w:val="0"/>
                                <w:sz w:val="22"/>
                                <w:szCs w:val="22"/>
                              </w:rPr>
                              <w:t>５</w:t>
                            </w:r>
                            <w:r w:rsidRPr="00D20C39">
                              <w:rPr>
                                <w:rFonts w:ascii="ＭＳ ゴシック" w:hAnsi="ＭＳ ゴシック" w:hint="eastAsia"/>
                                <w:spacing w:val="0"/>
                                <w:sz w:val="22"/>
                                <w:szCs w:val="22"/>
                              </w:rPr>
                              <w:t>％改善し、２５</w:t>
                            </w:r>
                            <w:r>
                              <w:rPr>
                                <w:rFonts w:ascii="ＭＳ ゴシック" w:hAnsi="ＭＳ ゴシック" w:hint="eastAsia"/>
                                <w:spacing w:val="0"/>
                                <w:sz w:val="22"/>
                                <w:szCs w:val="22"/>
                              </w:rPr>
                              <w:t>１</w:t>
                            </w:r>
                            <w:r w:rsidRPr="00D20C39">
                              <w:rPr>
                                <w:rFonts w:ascii="ＭＳ ゴシック" w:hAnsi="ＭＳ ゴシック" w:hint="eastAsia"/>
                                <w:spacing w:val="0"/>
                                <w:sz w:val="22"/>
                                <w:szCs w:val="22"/>
                              </w:rPr>
                              <w:t>．</w:t>
                            </w:r>
                            <w:r>
                              <w:rPr>
                                <w:rFonts w:ascii="ＭＳ ゴシック" w:hAnsi="ＭＳ ゴシック" w:hint="eastAsia"/>
                                <w:spacing w:val="0"/>
                                <w:sz w:val="22"/>
                                <w:szCs w:val="22"/>
                              </w:rPr>
                              <w:t>２</w:t>
                            </w:r>
                            <w:r w:rsidRPr="00D20C39">
                              <w:rPr>
                                <w:rFonts w:ascii="ＭＳ ゴシック" w:hAnsi="ＭＳ ゴシック" w:hint="eastAsia"/>
                                <w:spacing w:val="0"/>
                                <w:sz w:val="22"/>
                                <w:szCs w:val="22"/>
                              </w:rPr>
                              <w:t>％となった。</w:t>
                            </w:r>
                          </w:p>
                          <w:p w:rsidR="00625E01" w:rsidRDefault="00625E01" w:rsidP="00230707">
                            <w:pPr>
                              <w:pStyle w:val="OasysWin"/>
                              <w:spacing w:line="140" w:lineRule="exact"/>
                              <w:ind w:leftChars="73" w:left="141" w:right="57" w:firstLineChars="109" w:firstLine="221"/>
                              <w:jc w:val="left"/>
                              <w:rPr>
                                <w:rFonts w:ascii="ＭＳ ゴシック" w:hAnsi="ＭＳ ゴシック"/>
                                <w:spacing w:val="0"/>
                                <w:sz w:val="22"/>
                                <w:szCs w:val="22"/>
                              </w:rPr>
                            </w:pPr>
                          </w:p>
                          <w:p w:rsidR="00625E01" w:rsidRPr="00A831B3" w:rsidRDefault="00625E01" w:rsidP="00230707">
                            <w:pPr>
                              <w:pStyle w:val="OasysWin"/>
                              <w:spacing w:line="180" w:lineRule="exact"/>
                              <w:ind w:leftChars="73" w:left="141" w:right="57" w:firstLineChars="609" w:firstLine="990"/>
                              <w:jc w:val="left"/>
                              <w:rPr>
                                <w:rFonts w:asciiTheme="minorEastAsia" w:eastAsiaTheme="minorEastAsia" w:hAnsiTheme="minorEastAsia"/>
                                <w:spacing w:val="0"/>
                                <w:sz w:val="18"/>
                                <w:szCs w:val="18"/>
                              </w:rPr>
                            </w:pPr>
                            <w:r w:rsidRPr="00A831B3">
                              <w:rPr>
                                <w:rFonts w:asciiTheme="minorEastAsia" w:eastAsiaTheme="minorEastAsia" w:hAnsiTheme="minorEastAsia" w:hint="eastAsia"/>
                                <w:spacing w:val="0"/>
                                <w:sz w:val="18"/>
                                <w:szCs w:val="18"/>
                              </w:rPr>
                              <w:t>将来負担額（６兆</w:t>
                            </w:r>
                            <w:r>
                              <w:rPr>
                                <w:rFonts w:asciiTheme="minorEastAsia" w:eastAsiaTheme="minorEastAsia" w:hAnsiTheme="minorEastAsia" w:hint="eastAsia"/>
                                <w:spacing w:val="0"/>
                                <w:sz w:val="18"/>
                                <w:szCs w:val="18"/>
                              </w:rPr>
                              <w:t>９</w:t>
                            </w:r>
                            <w:r w:rsidRPr="00A831B3">
                              <w:rPr>
                                <w:rFonts w:asciiTheme="minorEastAsia" w:eastAsiaTheme="minorEastAsia" w:hAnsiTheme="minorEastAsia" w:hint="eastAsia"/>
                                <w:spacing w:val="0"/>
                                <w:sz w:val="18"/>
                                <w:szCs w:val="18"/>
                              </w:rPr>
                              <w:t>，</w:t>
                            </w:r>
                            <w:r>
                              <w:rPr>
                                <w:rFonts w:asciiTheme="minorEastAsia" w:eastAsiaTheme="minorEastAsia" w:hAnsiTheme="minorEastAsia" w:hint="eastAsia"/>
                                <w:spacing w:val="0"/>
                                <w:sz w:val="18"/>
                                <w:szCs w:val="18"/>
                              </w:rPr>
                              <w:t>２７２</w:t>
                            </w:r>
                            <w:r w:rsidRPr="00A831B3">
                              <w:rPr>
                                <w:rFonts w:asciiTheme="minorEastAsia" w:eastAsiaTheme="minorEastAsia" w:hAnsiTheme="minorEastAsia" w:hint="eastAsia"/>
                                <w:spacing w:val="0"/>
                                <w:sz w:val="18"/>
                                <w:szCs w:val="18"/>
                              </w:rPr>
                              <w:t>億円）　－　充当可能財源等（３兆</w:t>
                            </w:r>
                            <w:r>
                              <w:rPr>
                                <w:rFonts w:asciiTheme="minorEastAsia" w:eastAsiaTheme="minorEastAsia" w:hAnsiTheme="minorEastAsia" w:hint="eastAsia"/>
                                <w:spacing w:val="0"/>
                                <w:sz w:val="18"/>
                                <w:szCs w:val="18"/>
                              </w:rPr>
                              <w:t>５</w:t>
                            </w:r>
                            <w:r w:rsidRPr="00A831B3">
                              <w:rPr>
                                <w:rFonts w:asciiTheme="minorEastAsia" w:eastAsiaTheme="minorEastAsia" w:hAnsiTheme="minorEastAsia" w:hint="eastAsia"/>
                                <w:spacing w:val="0"/>
                                <w:sz w:val="18"/>
                                <w:szCs w:val="18"/>
                              </w:rPr>
                              <w:t>，</w:t>
                            </w:r>
                            <w:r>
                              <w:rPr>
                                <w:rFonts w:asciiTheme="minorEastAsia" w:eastAsiaTheme="minorEastAsia" w:hAnsiTheme="minorEastAsia" w:hint="eastAsia"/>
                                <w:spacing w:val="0"/>
                                <w:sz w:val="18"/>
                                <w:szCs w:val="18"/>
                              </w:rPr>
                              <w:t>２５８</w:t>
                            </w:r>
                            <w:r w:rsidRPr="00A831B3">
                              <w:rPr>
                                <w:rFonts w:asciiTheme="minorEastAsia" w:eastAsiaTheme="minorEastAsia" w:hAnsiTheme="minorEastAsia" w:hint="eastAsia"/>
                                <w:spacing w:val="0"/>
                                <w:sz w:val="18"/>
                                <w:szCs w:val="18"/>
                              </w:rPr>
                              <w:t>億円）</w:t>
                            </w:r>
                          </w:p>
                          <w:p w:rsidR="00625E01" w:rsidRPr="00A831B3" w:rsidRDefault="00625E01" w:rsidP="00230707">
                            <w:pPr>
                              <w:pStyle w:val="OasysWin"/>
                              <w:spacing w:line="180" w:lineRule="exact"/>
                              <w:ind w:leftChars="73" w:left="141" w:right="544" w:firstLineChars="109" w:firstLine="177"/>
                              <w:jc w:val="right"/>
                              <w:rPr>
                                <w:rFonts w:asciiTheme="minorEastAsia" w:eastAsiaTheme="minorEastAsia" w:hAnsiTheme="minorEastAsia"/>
                                <w:spacing w:val="0"/>
                                <w:sz w:val="18"/>
                                <w:szCs w:val="18"/>
                              </w:rPr>
                            </w:pPr>
                            <w:r w:rsidRPr="00A831B3">
                              <w:rPr>
                                <w:rFonts w:asciiTheme="minorEastAsia" w:eastAsiaTheme="minorEastAsia" w:hAnsiTheme="minorEastAsia" w:hint="eastAsia"/>
                                <w:spacing w:val="0"/>
                                <w:sz w:val="18"/>
                                <w:szCs w:val="18"/>
                              </w:rPr>
                              <w:t xml:space="preserve">　＝　２５</w:t>
                            </w:r>
                            <w:r>
                              <w:rPr>
                                <w:rFonts w:asciiTheme="minorEastAsia" w:eastAsiaTheme="minorEastAsia" w:hAnsiTheme="minorEastAsia" w:hint="eastAsia"/>
                                <w:spacing w:val="0"/>
                                <w:sz w:val="18"/>
                                <w:szCs w:val="18"/>
                              </w:rPr>
                              <w:t>１</w:t>
                            </w:r>
                            <w:r w:rsidRPr="00A831B3">
                              <w:rPr>
                                <w:rFonts w:asciiTheme="minorEastAsia" w:eastAsiaTheme="minorEastAsia" w:hAnsiTheme="minorEastAsia" w:hint="eastAsia"/>
                                <w:spacing w:val="0"/>
                                <w:sz w:val="18"/>
                                <w:szCs w:val="18"/>
                              </w:rPr>
                              <w:t>．</w:t>
                            </w:r>
                            <w:r>
                              <w:rPr>
                                <w:rFonts w:asciiTheme="minorEastAsia" w:eastAsiaTheme="minorEastAsia" w:hAnsiTheme="minorEastAsia" w:hint="eastAsia"/>
                                <w:spacing w:val="0"/>
                                <w:sz w:val="18"/>
                                <w:szCs w:val="18"/>
                              </w:rPr>
                              <w:t>２</w:t>
                            </w:r>
                            <w:r w:rsidRPr="00A831B3">
                              <w:rPr>
                                <w:rFonts w:asciiTheme="minorEastAsia" w:eastAsiaTheme="minorEastAsia" w:hAnsiTheme="minorEastAsia" w:hint="eastAsia"/>
                                <w:spacing w:val="0"/>
                                <w:sz w:val="18"/>
                                <w:szCs w:val="18"/>
                              </w:rPr>
                              <w:t>％</w:t>
                            </w:r>
                          </w:p>
                          <w:p w:rsidR="00625E01" w:rsidRPr="00A831B3" w:rsidRDefault="00625E01" w:rsidP="00230707">
                            <w:pPr>
                              <w:pStyle w:val="OasysWin"/>
                              <w:spacing w:line="180" w:lineRule="exact"/>
                              <w:ind w:leftChars="73" w:left="141" w:right="57" w:firstLineChars="609" w:firstLine="990"/>
                              <w:jc w:val="left"/>
                              <w:rPr>
                                <w:rFonts w:asciiTheme="minorEastAsia" w:eastAsiaTheme="minorEastAsia" w:hAnsiTheme="minorEastAsia"/>
                                <w:spacing w:val="0"/>
                                <w:sz w:val="18"/>
                                <w:szCs w:val="18"/>
                              </w:rPr>
                            </w:pPr>
                            <w:r w:rsidRPr="00A831B3">
                              <w:rPr>
                                <w:rFonts w:asciiTheme="minorEastAsia" w:eastAsiaTheme="minorEastAsia" w:hAnsiTheme="minorEastAsia" w:hint="eastAsia"/>
                                <w:spacing w:val="0"/>
                                <w:sz w:val="18"/>
                                <w:szCs w:val="18"/>
                              </w:rPr>
                              <w:t>標準財政規模（１兆５，</w:t>
                            </w:r>
                            <w:r>
                              <w:rPr>
                                <w:rFonts w:asciiTheme="minorEastAsia" w:eastAsiaTheme="minorEastAsia" w:hAnsiTheme="minorEastAsia" w:hint="eastAsia"/>
                                <w:spacing w:val="0"/>
                                <w:sz w:val="18"/>
                                <w:szCs w:val="18"/>
                              </w:rPr>
                              <w:t>４９６</w:t>
                            </w:r>
                            <w:r w:rsidRPr="00A831B3">
                              <w:rPr>
                                <w:rFonts w:asciiTheme="minorEastAsia" w:eastAsiaTheme="minorEastAsia" w:hAnsiTheme="minorEastAsia" w:hint="eastAsia"/>
                                <w:spacing w:val="0"/>
                                <w:sz w:val="18"/>
                                <w:szCs w:val="18"/>
                              </w:rPr>
                              <w:t>億円）－　算入公債費等（　１，</w:t>
                            </w:r>
                            <w:r>
                              <w:rPr>
                                <w:rFonts w:asciiTheme="minorEastAsia" w:eastAsiaTheme="minorEastAsia" w:hAnsiTheme="minorEastAsia" w:hint="eastAsia"/>
                                <w:spacing w:val="0"/>
                                <w:sz w:val="18"/>
                                <w:szCs w:val="18"/>
                              </w:rPr>
                              <w:t>９５８</w:t>
                            </w:r>
                            <w:r w:rsidRPr="00A831B3">
                              <w:rPr>
                                <w:rFonts w:asciiTheme="minorEastAsia" w:eastAsiaTheme="minorEastAsia" w:hAnsiTheme="minorEastAsia" w:hint="eastAsia"/>
                                <w:spacing w:val="0"/>
                                <w:sz w:val="18"/>
                                <w:szCs w:val="18"/>
                              </w:rPr>
                              <w:t>億円）</w:t>
                            </w:r>
                          </w:p>
                        </w:txbxContent>
                      </wps:txbx>
                      <wps:bodyPr rot="0" vert="horz" wrap="square" lIns="74295" tIns="8890" rIns="56160"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4" o:spid="_x0000_s1035" style="position:absolute;left:0;text-align:left;margin-left:-2.05pt;margin-top:14.6pt;width:514.5pt;height:8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" fillcolor="#dbe5f1">
                <v:textbox inset="5.85pt,.7pt,1.56mm,.7pt">
                  <w:txbxContent>
                    <w:p w:rsidR="00625E01" w:rsidRDefault="00625E01" w:rsidP="009779CB">
                      <w:pPr>
                        <w:pStyle w:val="OasysWin"/>
                        <w:spacing w:line="0" w:lineRule="atLeast"/>
                        <w:ind w:leftChars="73" w:left="141" w:right="56" w:firstLineChars="109" w:firstLine="221"/>
                        <w:jc w:val="left"/>
                        <w:rPr>
                          <w:rFonts w:ascii="ＭＳ ゴシック" w:hAnsi="ＭＳ ゴシック"/>
                          <w:spacing w:val="0"/>
                          <w:sz w:val="22"/>
                          <w:szCs w:val="22"/>
                        </w:rPr>
                      </w:pPr>
                      <w:r w:rsidRPr="00CA1010">
                        <w:rPr>
                          <w:rFonts w:ascii="ＭＳ ゴシック" w:hAnsi="ＭＳ ゴシック" w:hint="eastAsia"/>
                          <w:spacing w:val="0"/>
                          <w:sz w:val="22"/>
                          <w:szCs w:val="22"/>
                        </w:rPr>
                        <w:t>将来負</w:t>
                      </w:r>
                      <w:r>
                        <w:rPr>
                          <w:rFonts w:ascii="ＭＳ ゴシック" w:hAnsi="ＭＳ ゴシック" w:hint="eastAsia"/>
                          <w:spacing w:val="0"/>
                          <w:sz w:val="22"/>
                          <w:szCs w:val="22"/>
                        </w:rPr>
                        <w:t>担比率は、地方債残高が増加したものの、基準財政需要額算入見込額や</w:t>
                      </w:r>
                      <w:r w:rsidRPr="00CA1010">
                        <w:rPr>
                          <w:rFonts w:ascii="ＭＳ ゴシック" w:hAnsi="ＭＳ ゴシック" w:hint="eastAsia"/>
                          <w:spacing w:val="0"/>
                          <w:sz w:val="22"/>
                          <w:szCs w:val="22"/>
                        </w:rPr>
                        <w:t>充当可能基金の増加により分子</w:t>
                      </w:r>
                      <w:r>
                        <w:rPr>
                          <w:rFonts w:ascii="ＭＳ ゴシック" w:hAnsi="ＭＳ ゴシック" w:hint="eastAsia"/>
                          <w:spacing w:val="0"/>
                          <w:sz w:val="22"/>
                          <w:szCs w:val="22"/>
                        </w:rPr>
                        <w:t>の</w:t>
                      </w:r>
                      <w:r w:rsidRPr="00CA1010">
                        <w:rPr>
                          <w:rFonts w:ascii="ＭＳ ゴシック" w:hAnsi="ＭＳ ゴシック" w:hint="eastAsia"/>
                          <w:spacing w:val="0"/>
                          <w:sz w:val="22"/>
                          <w:szCs w:val="22"/>
                        </w:rPr>
                        <w:t>悪化</w:t>
                      </w:r>
                      <w:r>
                        <w:rPr>
                          <w:rFonts w:ascii="ＭＳ ゴシック" w:hAnsi="ＭＳ ゴシック" w:hint="eastAsia"/>
                          <w:spacing w:val="0"/>
                          <w:sz w:val="22"/>
                          <w:szCs w:val="22"/>
                        </w:rPr>
                        <w:t>が軽減される一方</w:t>
                      </w:r>
                      <w:r w:rsidRPr="00CA1010">
                        <w:rPr>
                          <w:rFonts w:ascii="ＭＳ ゴシック" w:hAnsi="ＭＳ ゴシック" w:hint="eastAsia"/>
                          <w:spacing w:val="0"/>
                          <w:sz w:val="22"/>
                          <w:szCs w:val="22"/>
                        </w:rPr>
                        <w:t>、標準財政規模の増額に伴</w:t>
                      </w:r>
                      <w:r>
                        <w:rPr>
                          <w:rFonts w:ascii="ＭＳ ゴシック" w:hAnsi="ＭＳ ゴシック" w:hint="eastAsia"/>
                          <w:spacing w:val="0"/>
                          <w:sz w:val="22"/>
                          <w:szCs w:val="22"/>
                        </w:rPr>
                        <w:t>い</w:t>
                      </w:r>
                      <w:r w:rsidRPr="00CA1010">
                        <w:rPr>
                          <w:rFonts w:ascii="ＭＳ ゴシック" w:hAnsi="ＭＳ ゴシック" w:hint="eastAsia"/>
                          <w:spacing w:val="0"/>
                          <w:sz w:val="22"/>
                          <w:szCs w:val="22"/>
                        </w:rPr>
                        <w:t>分母</w:t>
                      </w:r>
                      <w:r>
                        <w:rPr>
                          <w:rFonts w:ascii="ＭＳ ゴシック" w:hAnsi="ＭＳ ゴシック" w:hint="eastAsia"/>
                          <w:spacing w:val="0"/>
                          <w:sz w:val="22"/>
                          <w:szCs w:val="22"/>
                        </w:rPr>
                        <w:t>が</w:t>
                      </w:r>
                      <w:r w:rsidRPr="00CA1010">
                        <w:rPr>
                          <w:rFonts w:ascii="ＭＳ ゴシック" w:hAnsi="ＭＳ ゴシック" w:hint="eastAsia"/>
                          <w:spacing w:val="0"/>
                          <w:sz w:val="22"/>
                          <w:szCs w:val="22"/>
                        </w:rPr>
                        <w:t>改善</w:t>
                      </w:r>
                      <w:r>
                        <w:rPr>
                          <w:rFonts w:ascii="ＭＳ ゴシック" w:hAnsi="ＭＳ ゴシック" w:hint="eastAsia"/>
                          <w:spacing w:val="0"/>
                          <w:sz w:val="22"/>
                          <w:szCs w:val="22"/>
                        </w:rPr>
                        <w:t>し</w:t>
                      </w:r>
                      <w:r w:rsidRPr="00CA1010">
                        <w:rPr>
                          <w:rFonts w:ascii="ＭＳ ゴシック" w:hAnsi="ＭＳ ゴシック" w:hint="eastAsia"/>
                          <w:spacing w:val="0"/>
                          <w:sz w:val="22"/>
                          <w:szCs w:val="22"/>
                        </w:rPr>
                        <w:t>分子の悪化を上回った</w:t>
                      </w:r>
                      <w:r>
                        <w:rPr>
                          <w:rFonts w:ascii="ＭＳ ゴシック" w:hAnsi="ＭＳ ゴシック" w:hint="eastAsia"/>
                          <w:spacing w:val="0"/>
                          <w:sz w:val="22"/>
                          <w:szCs w:val="22"/>
                        </w:rPr>
                        <w:t>ことから</w:t>
                      </w:r>
                      <w:r w:rsidRPr="009B4563">
                        <w:rPr>
                          <w:rFonts w:ascii="ＭＳ ゴシック" w:hAnsi="ＭＳ ゴシック" w:hint="eastAsia"/>
                          <w:spacing w:val="0"/>
                          <w:sz w:val="22"/>
                          <w:szCs w:val="22"/>
                        </w:rPr>
                        <w:t>、前</w:t>
                      </w:r>
                      <w:r w:rsidRPr="00D20C39">
                        <w:rPr>
                          <w:rFonts w:ascii="ＭＳ ゴシック" w:hAnsi="ＭＳ ゴシック" w:hint="eastAsia"/>
                          <w:spacing w:val="0"/>
                          <w:sz w:val="22"/>
                          <w:szCs w:val="22"/>
                        </w:rPr>
                        <w:t>年度（２５４．７％）</w:t>
                      </w:r>
                      <w:r>
                        <w:rPr>
                          <w:rFonts w:ascii="ＭＳ ゴシック" w:hAnsi="ＭＳ ゴシック" w:hint="eastAsia"/>
                          <w:spacing w:val="0"/>
                          <w:sz w:val="22"/>
                          <w:szCs w:val="22"/>
                        </w:rPr>
                        <w:t>より３</w:t>
                      </w:r>
                      <w:r w:rsidRPr="00D20C39">
                        <w:rPr>
                          <w:rFonts w:ascii="ＭＳ ゴシック" w:hAnsi="ＭＳ ゴシック" w:hint="eastAsia"/>
                          <w:spacing w:val="0"/>
                          <w:sz w:val="22"/>
                          <w:szCs w:val="22"/>
                        </w:rPr>
                        <w:t>．</w:t>
                      </w:r>
                      <w:r>
                        <w:rPr>
                          <w:rFonts w:ascii="ＭＳ ゴシック" w:hAnsi="ＭＳ ゴシック" w:hint="eastAsia"/>
                          <w:spacing w:val="0"/>
                          <w:sz w:val="22"/>
                          <w:szCs w:val="22"/>
                        </w:rPr>
                        <w:t>５</w:t>
                      </w:r>
                      <w:r w:rsidRPr="00D20C39">
                        <w:rPr>
                          <w:rFonts w:ascii="ＭＳ ゴシック" w:hAnsi="ＭＳ ゴシック" w:hint="eastAsia"/>
                          <w:spacing w:val="0"/>
                          <w:sz w:val="22"/>
                          <w:szCs w:val="22"/>
                        </w:rPr>
                        <w:t>％改善し、２５</w:t>
                      </w:r>
                      <w:r>
                        <w:rPr>
                          <w:rFonts w:ascii="ＭＳ ゴシック" w:hAnsi="ＭＳ ゴシック" w:hint="eastAsia"/>
                          <w:spacing w:val="0"/>
                          <w:sz w:val="22"/>
                          <w:szCs w:val="22"/>
                        </w:rPr>
                        <w:t>１</w:t>
                      </w:r>
                      <w:r w:rsidRPr="00D20C39">
                        <w:rPr>
                          <w:rFonts w:ascii="ＭＳ ゴシック" w:hAnsi="ＭＳ ゴシック" w:hint="eastAsia"/>
                          <w:spacing w:val="0"/>
                          <w:sz w:val="22"/>
                          <w:szCs w:val="22"/>
                        </w:rPr>
                        <w:t>．</w:t>
                      </w:r>
                      <w:r>
                        <w:rPr>
                          <w:rFonts w:ascii="ＭＳ ゴシック" w:hAnsi="ＭＳ ゴシック" w:hint="eastAsia"/>
                          <w:spacing w:val="0"/>
                          <w:sz w:val="22"/>
                          <w:szCs w:val="22"/>
                        </w:rPr>
                        <w:t>２</w:t>
                      </w:r>
                      <w:r w:rsidRPr="00D20C39">
                        <w:rPr>
                          <w:rFonts w:ascii="ＭＳ ゴシック" w:hAnsi="ＭＳ ゴシック" w:hint="eastAsia"/>
                          <w:spacing w:val="0"/>
                          <w:sz w:val="22"/>
                          <w:szCs w:val="22"/>
                        </w:rPr>
                        <w:t>％となった。</w:t>
                      </w:r>
                    </w:p>
                    <w:p w:rsidR="00625E01" w:rsidRDefault="00625E01" w:rsidP="00230707">
                      <w:pPr>
                        <w:pStyle w:val="OasysWin"/>
                        <w:spacing w:line="140" w:lineRule="exact"/>
                        <w:ind w:leftChars="73" w:left="141" w:right="57" w:firstLineChars="109" w:firstLine="221"/>
                        <w:jc w:val="left"/>
                        <w:rPr>
                          <w:rFonts w:ascii="ＭＳ ゴシック" w:hAnsi="ＭＳ ゴシック"/>
                          <w:spacing w:val="0"/>
                          <w:sz w:val="22"/>
                          <w:szCs w:val="22"/>
                        </w:rPr>
                      </w:pPr>
                    </w:p>
                    <w:p w:rsidR="00625E01" w:rsidRPr="00A831B3" w:rsidRDefault="00625E01" w:rsidP="00230707">
                      <w:pPr>
                        <w:pStyle w:val="OasysWin"/>
                        <w:spacing w:line="180" w:lineRule="exact"/>
                        <w:ind w:leftChars="73" w:left="141" w:right="57" w:firstLineChars="609" w:firstLine="990"/>
                        <w:jc w:val="left"/>
                        <w:rPr>
                          <w:rFonts w:asciiTheme="minorEastAsia" w:eastAsiaTheme="minorEastAsia" w:hAnsiTheme="minorEastAsia"/>
                          <w:spacing w:val="0"/>
                          <w:sz w:val="18"/>
                          <w:szCs w:val="18"/>
                        </w:rPr>
                      </w:pPr>
                      <w:r w:rsidRPr="00A831B3">
                        <w:rPr>
                          <w:rFonts w:asciiTheme="minorEastAsia" w:eastAsiaTheme="minorEastAsia" w:hAnsiTheme="minorEastAsia" w:hint="eastAsia"/>
                          <w:spacing w:val="0"/>
                          <w:sz w:val="18"/>
                          <w:szCs w:val="18"/>
                        </w:rPr>
                        <w:t>将来負担額（６兆</w:t>
                      </w:r>
                      <w:r>
                        <w:rPr>
                          <w:rFonts w:asciiTheme="minorEastAsia" w:eastAsiaTheme="minorEastAsia" w:hAnsiTheme="minorEastAsia" w:hint="eastAsia"/>
                          <w:spacing w:val="0"/>
                          <w:sz w:val="18"/>
                          <w:szCs w:val="18"/>
                        </w:rPr>
                        <w:t>９</w:t>
                      </w:r>
                      <w:r w:rsidRPr="00A831B3">
                        <w:rPr>
                          <w:rFonts w:asciiTheme="minorEastAsia" w:eastAsiaTheme="minorEastAsia" w:hAnsiTheme="minorEastAsia" w:hint="eastAsia"/>
                          <w:spacing w:val="0"/>
                          <w:sz w:val="18"/>
                          <w:szCs w:val="18"/>
                        </w:rPr>
                        <w:t>，</w:t>
                      </w:r>
                      <w:r>
                        <w:rPr>
                          <w:rFonts w:asciiTheme="minorEastAsia" w:eastAsiaTheme="minorEastAsia" w:hAnsiTheme="minorEastAsia" w:hint="eastAsia"/>
                          <w:spacing w:val="0"/>
                          <w:sz w:val="18"/>
                          <w:szCs w:val="18"/>
                        </w:rPr>
                        <w:t>２７２</w:t>
                      </w:r>
                      <w:r w:rsidRPr="00A831B3">
                        <w:rPr>
                          <w:rFonts w:asciiTheme="minorEastAsia" w:eastAsiaTheme="minorEastAsia" w:hAnsiTheme="minorEastAsia" w:hint="eastAsia"/>
                          <w:spacing w:val="0"/>
                          <w:sz w:val="18"/>
                          <w:szCs w:val="18"/>
                        </w:rPr>
                        <w:t>億円）　－　充当可能財源等（３兆</w:t>
                      </w:r>
                      <w:r>
                        <w:rPr>
                          <w:rFonts w:asciiTheme="minorEastAsia" w:eastAsiaTheme="minorEastAsia" w:hAnsiTheme="minorEastAsia" w:hint="eastAsia"/>
                          <w:spacing w:val="0"/>
                          <w:sz w:val="18"/>
                          <w:szCs w:val="18"/>
                        </w:rPr>
                        <w:t>５</w:t>
                      </w:r>
                      <w:r w:rsidRPr="00A831B3">
                        <w:rPr>
                          <w:rFonts w:asciiTheme="minorEastAsia" w:eastAsiaTheme="minorEastAsia" w:hAnsiTheme="minorEastAsia" w:hint="eastAsia"/>
                          <w:spacing w:val="0"/>
                          <w:sz w:val="18"/>
                          <w:szCs w:val="18"/>
                        </w:rPr>
                        <w:t>，</w:t>
                      </w:r>
                      <w:r>
                        <w:rPr>
                          <w:rFonts w:asciiTheme="minorEastAsia" w:eastAsiaTheme="minorEastAsia" w:hAnsiTheme="minorEastAsia" w:hint="eastAsia"/>
                          <w:spacing w:val="0"/>
                          <w:sz w:val="18"/>
                          <w:szCs w:val="18"/>
                        </w:rPr>
                        <w:t>２５８</w:t>
                      </w:r>
                      <w:r w:rsidRPr="00A831B3">
                        <w:rPr>
                          <w:rFonts w:asciiTheme="minorEastAsia" w:eastAsiaTheme="minorEastAsia" w:hAnsiTheme="minorEastAsia" w:hint="eastAsia"/>
                          <w:spacing w:val="0"/>
                          <w:sz w:val="18"/>
                          <w:szCs w:val="18"/>
                        </w:rPr>
                        <w:t>億円）</w:t>
                      </w:r>
                    </w:p>
                    <w:p w:rsidR="00625E01" w:rsidRPr="00A831B3" w:rsidRDefault="00625E01" w:rsidP="00230707">
                      <w:pPr>
                        <w:pStyle w:val="OasysWin"/>
                        <w:spacing w:line="180" w:lineRule="exact"/>
                        <w:ind w:leftChars="73" w:left="141" w:right="544" w:firstLineChars="109" w:firstLine="177"/>
                        <w:jc w:val="right"/>
                        <w:rPr>
                          <w:rFonts w:asciiTheme="minorEastAsia" w:eastAsiaTheme="minorEastAsia" w:hAnsiTheme="minorEastAsia"/>
                          <w:spacing w:val="0"/>
                          <w:sz w:val="18"/>
                          <w:szCs w:val="18"/>
                        </w:rPr>
                      </w:pPr>
                      <w:r w:rsidRPr="00A831B3">
                        <w:rPr>
                          <w:rFonts w:asciiTheme="minorEastAsia" w:eastAsiaTheme="minorEastAsia" w:hAnsiTheme="minorEastAsia" w:hint="eastAsia"/>
                          <w:spacing w:val="0"/>
                          <w:sz w:val="18"/>
                          <w:szCs w:val="18"/>
                        </w:rPr>
                        <w:t xml:space="preserve">　＝　２５</w:t>
                      </w:r>
                      <w:r>
                        <w:rPr>
                          <w:rFonts w:asciiTheme="minorEastAsia" w:eastAsiaTheme="minorEastAsia" w:hAnsiTheme="minorEastAsia" w:hint="eastAsia"/>
                          <w:spacing w:val="0"/>
                          <w:sz w:val="18"/>
                          <w:szCs w:val="18"/>
                        </w:rPr>
                        <w:t>１</w:t>
                      </w:r>
                      <w:r w:rsidRPr="00A831B3">
                        <w:rPr>
                          <w:rFonts w:asciiTheme="minorEastAsia" w:eastAsiaTheme="minorEastAsia" w:hAnsiTheme="minorEastAsia" w:hint="eastAsia"/>
                          <w:spacing w:val="0"/>
                          <w:sz w:val="18"/>
                          <w:szCs w:val="18"/>
                        </w:rPr>
                        <w:t>．</w:t>
                      </w:r>
                      <w:r>
                        <w:rPr>
                          <w:rFonts w:asciiTheme="minorEastAsia" w:eastAsiaTheme="minorEastAsia" w:hAnsiTheme="minorEastAsia" w:hint="eastAsia"/>
                          <w:spacing w:val="0"/>
                          <w:sz w:val="18"/>
                          <w:szCs w:val="18"/>
                        </w:rPr>
                        <w:t>２</w:t>
                      </w:r>
                      <w:r w:rsidRPr="00A831B3">
                        <w:rPr>
                          <w:rFonts w:asciiTheme="minorEastAsia" w:eastAsiaTheme="minorEastAsia" w:hAnsiTheme="minorEastAsia" w:hint="eastAsia"/>
                          <w:spacing w:val="0"/>
                          <w:sz w:val="18"/>
                          <w:szCs w:val="18"/>
                        </w:rPr>
                        <w:t>％</w:t>
                      </w:r>
                    </w:p>
                    <w:p w:rsidR="00625E01" w:rsidRPr="00A831B3" w:rsidRDefault="00625E01" w:rsidP="00230707">
                      <w:pPr>
                        <w:pStyle w:val="OasysWin"/>
                        <w:spacing w:line="180" w:lineRule="exact"/>
                        <w:ind w:leftChars="73" w:left="141" w:right="57" w:firstLineChars="609" w:firstLine="990"/>
                        <w:jc w:val="left"/>
                        <w:rPr>
                          <w:rFonts w:asciiTheme="minorEastAsia" w:eastAsiaTheme="minorEastAsia" w:hAnsiTheme="minorEastAsia"/>
                          <w:spacing w:val="0"/>
                          <w:sz w:val="18"/>
                          <w:szCs w:val="18"/>
                        </w:rPr>
                      </w:pPr>
                      <w:r w:rsidRPr="00A831B3">
                        <w:rPr>
                          <w:rFonts w:asciiTheme="minorEastAsia" w:eastAsiaTheme="minorEastAsia" w:hAnsiTheme="minorEastAsia" w:hint="eastAsia"/>
                          <w:spacing w:val="0"/>
                          <w:sz w:val="18"/>
                          <w:szCs w:val="18"/>
                        </w:rPr>
                        <w:t>標準財政規模（１兆５，</w:t>
                      </w:r>
                      <w:r>
                        <w:rPr>
                          <w:rFonts w:asciiTheme="minorEastAsia" w:eastAsiaTheme="minorEastAsia" w:hAnsiTheme="minorEastAsia" w:hint="eastAsia"/>
                          <w:spacing w:val="0"/>
                          <w:sz w:val="18"/>
                          <w:szCs w:val="18"/>
                        </w:rPr>
                        <w:t>４９６</w:t>
                      </w:r>
                      <w:r w:rsidRPr="00A831B3">
                        <w:rPr>
                          <w:rFonts w:asciiTheme="minorEastAsia" w:eastAsiaTheme="minorEastAsia" w:hAnsiTheme="minorEastAsia" w:hint="eastAsia"/>
                          <w:spacing w:val="0"/>
                          <w:sz w:val="18"/>
                          <w:szCs w:val="18"/>
                        </w:rPr>
                        <w:t>億円）－　算入公債費等（　１，</w:t>
                      </w:r>
                      <w:r>
                        <w:rPr>
                          <w:rFonts w:asciiTheme="minorEastAsia" w:eastAsiaTheme="minorEastAsia" w:hAnsiTheme="minorEastAsia" w:hint="eastAsia"/>
                          <w:spacing w:val="0"/>
                          <w:sz w:val="18"/>
                          <w:szCs w:val="18"/>
                        </w:rPr>
                        <w:t>９５８</w:t>
                      </w:r>
                      <w:r w:rsidRPr="00A831B3">
                        <w:rPr>
                          <w:rFonts w:asciiTheme="minorEastAsia" w:eastAsiaTheme="minorEastAsia" w:hAnsiTheme="minorEastAsia" w:hint="eastAsia"/>
                          <w:spacing w:val="0"/>
                          <w:sz w:val="18"/>
                          <w:szCs w:val="18"/>
                        </w:rPr>
                        <w:t>億円）</w:t>
                      </w:r>
                    </w:p>
                  </w:txbxContent>
                </v:textbox>
                <w10:wrap type="square"/>
              </v:roundrect>
            </w:pict>
          </mc:Fallback>
        </mc:AlternateContent>
      </w:r>
      <w:r w:rsidR="00D20C39" w:rsidRPr="00697BE7">
        <w:rPr>
          <w:rFonts w:asciiTheme="minorEastAsia" w:hAnsiTheme="minorEastAsia" w:hint="eastAsia"/>
          <w:sz w:val="16"/>
          <w:szCs w:val="16"/>
        </w:rPr>
        <w:t xml:space="preserve">（注）　</w:t>
      </w:r>
      <w:r w:rsidR="009B2FB8">
        <w:rPr>
          <w:rFonts w:asciiTheme="minorEastAsia" w:hAnsiTheme="minorEastAsia" w:hint="eastAsia"/>
          <w:sz w:val="16"/>
          <w:szCs w:val="16"/>
        </w:rPr>
        <w:t>［</w:t>
      </w:r>
      <w:r w:rsidR="00D20C39" w:rsidRPr="00697BE7">
        <w:rPr>
          <w:rFonts w:asciiTheme="minorEastAsia" w:hAnsiTheme="minorEastAsia" w:hint="eastAsia"/>
          <w:sz w:val="16"/>
          <w:szCs w:val="16"/>
        </w:rPr>
        <w:t xml:space="preserve">　</w:t>
      </w:r>
      <w:r w:rsidR="009B2FB8">
        <w:rPr>
          <w:rFonts w:asciiTheme="minorEastAsia" w:hAnsiTheme="minorEastAsia" w:hint="eastAsia"/>
          <w:sz w:val="16"/>
          <w:szCs w:val="16"/>
        </w:rPr>
        <w:t>］</w:t>
      </w:r>
      <w:r w:rsidR="00D20C39" w:rsidRPr="00697BE7">
        <w:rPr>
          <w:rFonts w:asciiTheme="minorEastAsia" w:hAnsiTheme="minorEastAsia" w:hint="eastAsia"/>
          <w:sz w:val="16"/>
          <w:szCs w:val="16"/>
        </w:rPr>
        <w:t>は、昨年度数値。</w:t>
      </w:r>
    </w:p>
    <w:p w:rsidR="00A3034C" w:rsidRPr="000B7484" w:rsidRDefault="00A3034C" w:rsidP="00A3034C">
      <w:pPr>
        <w:spacing w:line="0" w:lineRule="atLeast"/>
        <w:rPr>
          <w:rFonts w:asciiTheme="majorEastAsia" w:eastAsiaTheme="majorEastAsia" w:hAnsiTheme="majorEastAsia"/>
          <w:b/>
          <w:sz w:val="28"/>
          <w:szCs w:val="28"/>
          <w:u w:val="single"/>
        </w:rPr>
      </w:pPr>
      <w:r w:rsidRPr="000B7484">
        <w:rPr>
          <w:rFonts w:asciiTheme="majorEastAsia" w:eastAsiaTheme="majorEastAsia" w:hAnsiTheme="majorEastAsia" w:hint="eastAsia"/>
          <w:b/>
          <w:sz w:val="28"/>
          <w:szCs w:val="28"/>
          <w:u w:val="single"/>
        </w:rPr>
        <w:lastRenderedPageBreak/>
        <w:t>≪資金不足比率（公営企業ごと）　該当なし（－％） ≫</w:t>
      </w:r>
    </w:p>
    <w:p w:rsidR="00A3034C" w:rsidRPr="00B23749" w:rsidRDefault="00A3034C" w:rsidP="00A3034C">
      <w:pPr>
        <w:spacing w:line="0" w:lineRule="atLeast"/>
        <w:rPr>
          <w:rFonts w:asciiTheme="majorEastAsia" w:eastAsiaTheme="majorEastAsia" w:hAnsiTheme="majorEastAsia"/>
          <w:sz w:val="20"/>
          <w:szCs w:val="20"/>
        </w:rPr>
      </w:pPr>
    </w:p>
    <w:p w:rsidR="00A3034C" w:rsidRPr="00697BE7" w:rsidRDefault="00A3034C" w:rsidP="00A3034C">
      <w:pPr>
        <w:spacing w:line="0" w:lineRule="atLeast"/>
        <w:ind w:leftChars="181" w:left="348" w:firstLineChars="8" w:firstLine="15"/>
        <w:rPr>
          <w:rFonts w:asciiTheme="minorEastAsia" w:hAnsiTheme="minorEastAsia"/>
          <w:sz w:val="20"/>
          <w:szCs w:val="20"/>
        </w:rPr>
      </w:pPr>
      <w:r w:rsidRPr="00697BE7">
        <w:rPr>
          <w:rFonts w:asciiTheme="minorEastAsia" w:hAnsiTheme="minorEastAsia" w:hint="eastAsia"/>
          <w:sz w:val="20"/>
          <w:szCs w:val="20"/>
        </w:rPr>
        <w:t>【趣旨】　公営企業ごとの資金の不足額の事業の規模に対する比率</w:t>
      </w:r>
    </w:p>
    <w:p w:rsidR="00A3034C" w:rsidRPr="00697BE7" w:rsidRDefault="00A3034C" w:rsidP="00BF296B">
      <w:pPr>
        <w:ind w:leftChars="181" w:left="348" w:firstLineChars="8" w:firstLine="15"/>
        <w:jc w:val="left"/>
        <w:rPr>
          <w:rFonts w:asciiTheme="minorEastAsia" w:hAnsiTheme="minorEastAsia"/>
          <w:sz w:val="20"/>
          <w:szCs w:val="20"/>
        </w:rPr>
      </w:pPr>
      <w:r w:rsidRPr="00697BE7">
        <w:rPr>
          <w:rFonts w:asciiTheme="minorEastAsia" w:hAnsiTheme="minorEastAsia" w:hint="eastAsia"/>
          <w:sz w:val="20"/>
          <w:szCs w:val="20"/>
        </w:rPr>
        <w:t>【基準】　経営健全化基準　２０％　　財政再生基準　なし</w:t>
      </w:r>
    </w:p>
    <w:tbl>
      <w:tblPr>
        <w:tblStyle w:val="a3"/>
        <w:tblpPr w:leftFromText="142" w:rightFromText="142" w:vertAnchor="text" w:horzAnchor="page" w:tblpX="1866" w:tblpY="74"/>
        <w:tblW w:w="0" w:type="auto"/>
        <w:tblBorders>
          <w:top w:val="none" w:sz="0" w:space="0" w:color="auto"/>
          <w:left w:val="none" w:sz="0" w:space="0" w:color="auto"/>
          <w:bottom w:val="none" w:sz="0" w:space="0" w:color="auto"/>
          <w:right w:val="none" w:sz="0" w:space="0" w:color="auto"/>
          <w:insideV w:val="none" w:sz="0" w:space="0" w:color="auto"/>
        </w:tblBorders>
        <w:shd w:val="clear" w:color="auto" w:fill="CCFFFF"/>
        <w:tblLook w:val="04A0" w:firstRow="1" w:lastRow="0" w:firstColumn="1" w:lastColumn="0" w:noHBand="0" w:noVBand="1"/>
      </w:tblPr>
      <w:tblGrid>
        <w:gridCol w:w="2302"/>
        <w:gridCol w:w="2768"/>
      </w:tblGrid>
      <w:tr w:rsidR="00A3034C" w:rsidTr="00A3034C">
        <w:trPr>
          <w:trHeight w:val="421"/>
        </w:trPr>
        <w:tc>
          <w:tcPr>
            <w:tcW w:w="2302" w:type="dxa"/>
            <w:vMerge w:val="restart"/>
            <w:shd w:val="clear" w:color="auto" w:fill="CCFFFF"/>
            <w:vAlign w:val="center"/>
          </w:tcPr>
          <w:p w:rsidR="00A3034C" w:rsidRPr="00FB7F98" w:rsidRDefault="00A3034C" w:rsidP="00A3034C">
            <w:pPr>
              <w:spacing w:line="0" w:lineRule="atLeast"/>
              <w:jc w:val="right"/>
              <w:rPr>
                <w:rFonts w:asciiTheme="majorEastAsia" w:eastAsiaTheme="majorEastAsia" w:hAnsiTheme="majorEastAsia"/>
                <w:sz w:val="20"/>
                <w:szCs w:val="20"/>
              </w:rPr>
            </w:pPr>
            <w:r w:rsidRPr="00FB7F98">
              <w:rPr>
                <w:rFonts w:asciiTheme="majorEastAsia" w:eastAsiaTheme="majorEastAsia" w:hAnsiTheme="majorEastAsia" w:hint="eastAsia"/>
                <w:b/>
                <w:sz w:val="20"/>
                <w:szCs w:val="20"/>
              </w:rPr>
              <w:t>資金不足比率</w:t>
            </w:r>
            <w:r w:rsidRPr="00FB7F98">
              <w:rPr>
                <w:rFonts w:asciiTheme="majorEastAsia" w:eastAsiaTheme="majorEastAsia" w:hAnsiTheme="majorEastAsia" w:hint="eastAsia"/>
                <w:sz w:val="20"/>
                <w:szCs w:val="20"/>
              </w:rPr>
              <w:t xml:space="preserve">　＝</w:t>
            </w:r>
          </w:p>
        </w:tc>
        <w:tc>
          <w:tcPr>
            <w:tcW w:w="2768" w:type="dxa"/>
            <w:shd w:val="clear" w:color="auto" w:fill="CCFFFF"/>
            <w:vAlign w:val="bottom"/>
          </w:tcPr>
          <w:p w:rsidR="00A3034C" w:rsidRPr="00FB7F98" w:rsidRDefault="00A3034C" w:rsidP="00A3034C">
            <w:pPr>
              <w:spacing w:line="0" w:lineRule="atLeast"/>
              <w:jc w:val="center"/>
              <w:rPr>
                <w:rFonts w:asciiTheme="majorEastAsia" w:eastAsiaTheme="majorEastAsia" w:hAnsiTheme="majorEastAsia"/>
                <w:sz w:val="20"/>
                <w:szCs w:val="20"/>
              </w:rPr>
            </w:pPr>
            <w:r w:rsidRPr="00FB7F98">
              <w:rPr>
                <w:rFonts w:asciiTheme="majorEastAsia" w:eastAsiaTheme="majorEastAsia" w:hAnsiTheme="majorEastAsia" w:hint="eastAsia"/>
                <w:sz w:val="20"/>
                <w:szCs w:val="20"/>
              </w:rPr>
              <w:t>資金の不足額</w:t>
            </w:r>
          </w:p>
        </w:tc>
      </w:tr>
      <w:tr w:rsidR="00A3034C" w:rsidTr="00A3034C">
        <w:trPr>
          <w:trHeight w:val="421"/>
        </w:trPr>
        <w:tc>
          <w:tcPr>
            <w:tcW w:w="2302" w:type="dxa"/>
            <w:vMerge/>
            <w:shd w:val="clear" w:color="auto" w:fill="CCFFFF"/>
            <w:vAlign w:val="center"/>
          </w:tcPr>
          <w:p w:rsidR="00A3034C" w:rsidRPr="00FB7F98" w:rsidRDefault="00A3034C" w:rsidP="00A3034C">
            <w:pPr>
              <w:spacing w:line="0" w:lineRule="atLeast"/>
              <w:jc w:val="center"/>
              <w:rPr>
                <w:rFonts w:asciiTheme="majorEastAsia" w:eastAsiaTheme="majorEastAsia" w:hAnsiTheme="majorEastAsia"/>
                <w:sz w:val="20"/>
                <w:szCs w:val="20"/>
              </w:rPr>
            </w:pPr>
          </w:p>
        </w:tc>
        <w:tc>
          <w:tcPr>
            <w:tcW w:w="2768" w:type="dxa"/>
            <w:shd w:val="clear" w:color="auto" w:fill="CCFFFF"/>
          </w:tcPr>
          <w:p w:rsidR="00A3034C" w:rsidRPr="00FB7F98" w:rsidRDefault="00A3034C" w:rsidP="00A3034C">
            <w:pPr>
              <w:spacing w:line="0" w:lineRule="atLeast"/>
              <w:jc w:val="center"/>
              <w:rPr>
                <w:rFonts w:asciiTheme="majorEastAsia" w:eastAsiaTheme="majorEastAsia" w:hAnsiTheme="majorEastAsia"/>
                <w:sz w:val="20"/>
                <w:szCs w:val="20"/>
              </w:rPr>
            </w:pPr>
            <w:r w:rsidRPr="00FB7F98">
              <w:rPr>
                <w:rFonts w:asciiTheme="majorEastAsia" w:eastAsiaTheme="majorEastAsia" w:hAnsiTheme="majorEastAsia" w:hint="eastAsia"/>
                <w:sz w:val="20"/>
                <w:szCs w:val="20"/>
              </w:rPr>
              <w:t>事業の規模</w:t>
            </w:r>
          </w:p>
        </w:tc>
      </w:tr>
    </w:tbl>
    <w:p w:rsidR="00A3034C" w:rsidRDefault="00A3034C" w:rsidP="00A3034C">
      <w:pPr>
        <w:spacing w:line="0" w:lineRule="atLeast"/>
        <w:rPr>
          <w:rFonts w:asciiTheme="majorEastAsia" w:eastAsiaTheme="majorEastAsia" w:hAnsiTheme="majorEastAsia"/>
          <w:sz w:val="20"/>
          <w:szCs w:val="20"/>
        </w:rPr>
      </w:pPr>
    </w:p>
    <w:p w:rsidR="00A3034C" w:rsidRDefault="00A3034C" w:rsidP="00A3034C">
      <w:pPr>
        <w:spacing w:line="0" w:lineRule="atLeast"/>
        <w:rPr>
          <w:rFonts w:asciiTheme="majorEastAsia" w:eastAsiaTheme="majorEastAsia" w:hAnsiTheme="majorEastAsia"/>
          <w:sz w:val="20"/>
          <w:szCs w:val="20"/>
        </w:rPr>
      </w:pPr>
    </w:p>
    <w:p w:rsidR="00A3034C" w:rsidRDefault="00A3034C" w:rsidP="00A3034C">
      <w:pPr>
        <w:spacing w:line="0" w:lineRule="atLeast"/>
        <w:rPr>
          <w:rFonts w:asciiTheme="majorEastAsia" w:eastAsiaTheme="majorEastAsia" w:hAnsiTheme="majorEastAsia"/>
          <w:sz w:val="20"/>
          <w:szCs w:val="20"/>
        </w:rPr>
      </w:pPr>
    </w:p>
    <w:p w:rsidR="00A3034C" w:rsidRDefault="00A3034C" w:rsidP="00A3034C">
      <w:pPr>
        <w:spacing w:line="0" w:lineRule="atLeast"/>
        <w:rPr>
          <w:rFonts w:asciiTheme="majorEastAsia" w:eastAsiaTheme="majorEastAsia" w:hAnsiTheme="majorEastAsia"/>
          <w:sz w:val="20"/>
          <w:szCs w:val="20"/>
        </w:rPr>
      </w:pPr>
    </w:p>
    <w:p w:rsidR="00A3034C" w:rsidRPr="00A831B3" w:rsidRDefault="00A3034C" w:rsidP="003108E7">
      <w:pPr>
        <w:pStyle w:val="a4"/>
        <w:numPr>
          <w:ilvl w:val="0"/>
          <w:numId w:val="6"/>
        </w:numPr>
        <w:spacing w:line="220" w:lineRule="exact"/>
        <w:ind w:leftChars="0" w:left="1134" w:hanging="283"/>
        <w:rPr>
          <w:rFonts w:asciiTheme="minorEastAsia" w:hAnsiTheme="minorEastAsia"/>
          <w:sz w:val="20"/>
          <w:szCs w:val="20"/>
        </w:rPr>
      </w:pPr>
      <w:r w:rsidRPr="00A831B3">
        <w:rPr>
          <w:rFonts w:asciiTheme="minorEastAsia" w:hAnsiTheme="minorEastAsia" w:hint="eastAsia"/>
          <w:sz w:val="20"/>
          <w:szCs w:val="20"/>
        </w:rPr>
        <w:t>資金の不足額</w:t>
      </w:r>
    </w:p>
    <w:p w:rsidR="00A3034C" w:rsidRPr="00A831B3" w:rsidRDefault="00A3034C" w:rsidP="003108E7">
      <w:pPr>
        <w:spacing w:line="220" w:lineRule="exact"/>
        <w:ind w:firstLineChars="649" w:firstLine="1340"/>
        <w:rPr>
          <w:rFonts w:asciiTheme="minorEastAsia" w:hAnsiTheme="minorEastAsia"/>
          <w:sz w:val="20"/>
          <w:szCs w:val="20"/>
        </w:rPr>
      </w:pPr>
      <w:r w:rsidRPr="00A831B3">
        <w:rPr>
          <w:rFonts w:asciiTheme="minorEastAsia" w:hAnsiTheme="minorEastAsia" w:hint="eastAsia"/>
          <w:spacing w:val="12"/>
          <w:kern w:val="0"/>
          <w:sz w:val="20"/>
          <w:szCs w:val="20"/>
          <w:fitText w:val="1098" w:id="409180672"/>
        </w:rPr>
        <w:t>法適用企</w:t>
      </w:r>
      <w:r w:rsidRPr="00A831B3">
        <w:rPr>
          <w:rFonts w:asciiTheme="minorEastAsia" w:hAnsiTheme="minorEastAsia" w:hint="eastAsia"/>
          <w:spacing w:val="1"/>
          <w:kern w:val="0"/>
          <w:sz w:val="20"/>
          <w:szCs w:val="20"/>
          <w:fitText w:val="1098" w:id="409180672"/>
        </w:rPr>
        <w:t>業</w:t>
      </w:r>
      <w:r w:rsidRPr="00A831B3">
        <w:rPr>
          <w:rFonts w:asciiTheme="minorEastAsia" w:hAnsiTheme="minorEastAsia" w:hint="eastAsia"/>
          <w:sz w:val="20"/>
          <w:szCs w:val="20"/>
        </w:rPr>
        <w:t xml:space="preserve">　＝　（流動負債＋資産形成以外の目的で発行した企業債現在高－流動資産）</w:t>
      </w:r>
    </w:p>
    <w:p w:rsidR="00A3034C" w:rsidRPr="00A831B3" w:rsidRDefault="00A3034C" w:rsidP="003108E7">
      <w:pPr>
        <w:spacing w:line="220" w:lineRule="exact"/>
        <w:ind w:firstLineChars="1749" w:firstLine="3192"/>
        <w:rPr>
          <w:rFonts w:asciiTheme="minorEastAsia" w:hAnsiTheme="minorEastAsia"/>
          <w:sz w:val="20"/>
          <w:szCs w:val="20"/>
        </w:rPr>
      </w:pPr>
      <w:r w:rsidRPr="00A831B3">
        <w:rPr>
          <w:rFonts w:asciiTheme="minorEastAsia" w:hAnsiTheme="minorEastAsia" w:hint="eastAsia"/>
          <w:sz w:val="20"/>
          <w:szCs w:val="20"/>
        </w:rPr>
        <w:t>－ 解消可能資金不足額</w:t>
      </w:r>
    </w:p>
    <w:p w:rsidR="00A3034C" w:rsidRPr="00A831B3" w:rsidRDefault="00A3034C" w:rsidP="003108E7">
      <w:pPr>
        <w:spacing w:line="220" w:lineRule="exact"/>
        <w:ind w:firstLineChars="734" w:firstLine="1340"/>
        <w:rPr>
          <w:rFonts w:asciiTheme="minorEastAsia" w:hAnsiTheme="minorEastAsia"/>
          <w:sz w:val="20"/>
          <w:szCs w:val="20"/>
        </w:rPr>
      </w:pPr>
      <w:r w:rsidRPr="00A831B3">
        <w:rPr>
          <w:rFonts w:asciiTheme="minorEastAsia" w:hAnsiTheme="minorEastAsia" w:hint="eastAsia"/>
          <w:sz w:val="20"/>
          <w:szCs w:val="20"/>
        </w:rPr>
        <w:t>法非適用企業　＝　（繰上充用額＋支払繰延額・事業繰越額</w:t>
      </w:r>
    </w:p>
    <w:p w:rsidR="00A3034C" w:rsidRPr="00A831B3" w:rsidRDefault="00A3034C" w:rsidP="003108E7">
      <w:pPr>
        <w:spacing w:line="220" w:lineRule="exact"/>
        <w:ind w:firstLineChars="1749" w:firstLine="3192"/>
        <w:rPr>
          <w:rFonts w:asciiTheme="minorEastAsia" w:hAnsiTheme="minorEastAsia"/>
          <w:sz w:val="20"/>
          <w:szCs w:val="20"/>
        </w:rPr>
      </w:pPr>
      <w:r w:rsidRPr="00A831B3">
        <w:rPr>
          <w:rFonts w:asciiTheme="minorEastAsia" w:hAnsiTheme="minorEastAsia" w:hint="eastAsia"/>
          <w:sz w:val="20"/>
          <w:szCs w:val="20"/>
        </w:rPr>
        <w:t>＋ 資産形成以外の目的で発行した企業債現在高）－解消可能資金不足額</w:t>
      </w:r>
    </w:p>
    <w:p w:rsidR="00A3034C" w:rsidRPr="00A831B3" w:rsidRDefault="00A3034C" w:rsidP="004A02E8">
      <w:pPr>
        <w:spacing w:line="180" w:lineRule="exact"/>
        <w:rPr>
          <w:rFonts w:asciiTheme="minorEastAsia" w:hAnsiTheme="minorEastAsia"/>
          <w:sz w:val="18"/>
          <w:szCs w:val="18"/>
        </w:rPr>
      </w:pPr>
    </w:p>
    <w:p w:rsidR="00A3034C" w:rsidRPr="00A831B3" w:rsidRDefault="00A3034C" w:rsidP="003108E7">
      <w:pPr>
        <w:spacing w:line="220" w:lineRule="exact"/>
        <w:ind w:leftChars="513" w:left="1225" w:hangingChars="146" w:hanging="237"/>
        <w:rPr>
          <w:rFonts w:asciiTheme="minorEastAsia" w:hAnsiTheme="minorEastAsia"/>
          <w:sz w:val="18"/>
          <w:szCs w:val="18"/>
        </w:rPr>
      </w:pPr>
      <w:r w:rsidRPr="00A831B3">
        <w:rPr>
          <w:rFonts w:asciiTheme="minorEastAsia" w:hAnsiTheme="minorEastAsia" w:hint="eastAsia"/>
          <w:sz w:val="18"/>
          <w:szCs w:val="18"/>
        </w:rPr>
        <w:t>※ 解消可能資金不足額：事業の性質上、事業開始後一定期間に構造的に資金の不足額が生じる等の事情がある場合において、資金の不足額から控除する一定の額。</w:t>
      </w:r>
    </w:p>
    <w:p w:rsidR="00A3034C" w:rsidRPr="00A831B3" w:rsidRDefault="00A3034C" w:rsidP="003108E7">
      <w:pPr>
        <w:spacing w:line="220" w:lineRule="exact"/>
        <w:ind w:leftChars="513" w:left="1225" w:hangingChars="146" w:hanging="237"/>
        <w:rPr>
          <w:rFonts w:asciiTheme="minorEastAsia" w:hAnsiTheme="minorEastAsia"/>
          <w:sz w:val="18"/>
          <w:szCs w:val="18"/>
        </w:rPr>
      </w:pPr>
      <w:r w:rsidRPr="00A831B3">
        <w:rPr>
          <w:rFonts w:asciiTheme="minorEastAsia" w:hAnsiTheme="minorEastAsia" w:hint="eastAsia"/>
          <w:sz w:val="18"/>
          <w:szCs w:val="18"/>
        </w:rPr>
        <w:t>※ 宅地造成事業を行う公営企業については、売出開始土地について時価評価の上、流動資産に加算されるが、地方債現在高を超える資金剰余がないため、比率算定上は資金剰余額はゼロとみなされる。</w:t>
      </w:r>
    </w:p>
    <w:p w:rsidR="00A3034C" w:rsidRPr="00A831B3" w:rsidRDefault="00A3034C" w:rsidP="004A02E8">
      <w:pPr>
        <w:spacing w:line="180" w:lineRule="exact"/>
        <w:rPr>
          <w:rFonts w:asciiTheme="minorEastAsia" w:hAnsiTheme="minorEastAsia"/>
          <w:sz w:val="20"/>
          <w:szCs w:val="20"/>
        </w:rPr>
      </w:pPr>
    </w:p>
    <w:p w:rsidR="00A3034C" w:rsidRPr="00A831B3" w:rsidRDefault="00A3034C" w:rsidP="003108E7">
      <w:pPr>
        <w:pStyle w:val="a4"/>
        <w:numPr>
          <w:ilvl w:val="0"/>
          <w:numId w:val="6"/>
        </w:numPr>
        <w:spacing w:line="220" w:lineRule="exact"/>
        <w:ind w:leftChars="0" w:left="1134" w:hanging="283"/>
        <w:rPr>
          <w:rFonts w:asciiTheme="minorEastAsia" w:hAnsiTheme="minorEastAsia"/>
          <w:sz w:val="20"/>
          <w:szCs w:val="20"/>
        </w:rPr>
      </w:pPr>
      <w:r w:rsidRPr="00A831B3">
        <w:rPr>
          <w:rFonts w:asciiTheme="minorEastAsia" w:hAnsiTheme="minorEastAsia" w:hint="eastAsia"/>
          <w:sz w:val="20"/>
          <w:szCs w:val="20"/>
        </w:rPr>
        <w:t>事業の規模</w:t>
      </w:r>
    </w:p>
    <w:p w:rsidR="00A3034C" w:rsidRPr="00A831B3" w:rsidRDefault="00A3034C" w:rsidP="003108E7">
      <w:pPr>
        <w:spacing w:line="220" w:lineRule="exact"/>
        <w:ind w:firstLineChars="649" w:firstLine="1340"/>
        <w:rPr>
          <w:rFonts w:asciiTheme="minorEastAsia" w:hAnsiTheme="minorEastAsia"/>
          <w:sz w:val="20"/>
          <w:szCs w:val="20"/>
        </w:rPr>
      </w:pPr>
      <w:r w:rsidRPr="00A831B3">
        <w:rPr>
          <w:rFonts w:asciiTheme="minorEastAsia" w:hAnsiTheme="minorEastAsia" w:hint="eastAsia"/>
          <w:spacing w:val="12"/>
          <w:kern w:val="0"/>
          <w:sz w:val="20"/>
          <w:szCs w:val="20"/>
          <w:fitText w:val="1098" w:id="409181184"/>
        </w:rPr>
        <w:t>法適用企</w:t>
      </w:r>
      <w:r w:rsidRPr="00A831B3">
        <w:rPr>
          <w:rFonts w:asciiTheme="minorEastAsia" w:hAnsiTheme="minorEastAsia" w:hint="eastAsia"/>
          <w:spacing w:val="1"/>
          <w:kern w:val="0"/>
          <w:sz w:val="20"/>
          <w:szCs w:val="20"/>
          <w:fitText w:val="1098" w:id="409181184"/>
        </w:rPr>
        <w:t>業</w:t>
      </w:r>
      <w:r w:rsidRPr="00A831B3">
        <w:rPr>
          <w:rFonts w:asciiTheme="minorEastAsia" w:hAnsiTheme="minorEastAsia" w:hint="eastAsia"/>
          <w:sz w:val="20"/>
          <w:szCs w:val="20"/>
        </w:rPr>
        <w:t xml:space="preserve">　＝　営業収益の額－受託工事収益の額</w:t>
      </w:r>
    </w:p>
    <w:p w:rsidR="00A3034C" w:rsidRPr="00A831B3" w:rsidRDefault="00A3034C" w:rsidP="003108E7">
      <w:pPr>
        <w:spacing w:line="220" w:lineRule="exact"/>
        <w:ind w:firstLineChars="734" w:firstLine="1340"/>
        <w:rPr>
          <w:rFonts w:asciiTheme="minorEastAsia" w:hAnsiTheme="minorEastAsia"/>
          <w:sz w:val="20"/>
          <w:szCs w:val="20"/>
        </w:rPr>
      </w:pPr>
      <w:r w:rsidRPr="00A831B3">
        <w:rPr>
          <w:rFonts w:asciiTheme="minorEastAsia" w:hAnsiTheme="minorEastAsia" w:hint="eastAsia"/>
          <w:sz w:val="20"/>
          <w:szCs w:val="20"/>
        </w:rPr>
        <w:t>法非適用企業　＝　営業収益に相当する収入の額－受託工事収益に相当する収入の額</w:t>
      </w:r>
    </w:p>
    <w:p w:rsidR="00A3034C" w:rsidRPr="00A831B3" w:rsidRDefault="00A3034C" w:rsidP="004A02E8">
      <w:pPr>
        <w:spacing w:line="180" w:lineRule="exact"/>
        <w:rPr>
          <w:rFonts w:asciiTheme="minorEastAsia" w:hAnsiTheme="minorEastAsia"/>
          <w:sz w:val="18"/>
          <w:szCs w:val="18"/>
        </w:rPr>
      </w:pPr>
    </w:p>
    <w:p w:rsidR="00A3034C" w:rsidRPr="00A831B3" w:rsidRDefault="00A3034C" w:rsidP="003108E7">
      <w:pPr>
        <w:spacing w:line="220" w:lineRule="exact"/>
        <w:ind w:leftChars="513" w:left="1225" w:hangingChars="146" w:hanging="237"/>
        <w:rPr>
          <w:rFonts w:asciiTheme="minorEastAsia" w:hAnsiTheme="minorEastAsia"/>
          <w:sz w:val="18"/>
          <w:szCs w:val="18"/>
        </w:rPr>
      </w:pPr>
      <w:r w:rsidRPr="00A831B3">
        <w:rPr>
          <w:rFonts w:asciiTheme="minorEastAsia" w:hAnsiTheme="minorEastAsia" w:hint="eastAsia"/>
          <w:sz w:val="18"/>
          <w:szCs w:val="18"/>
        </w:rPr>
        <w:t>※ 営業収益の額から受託工事収益の額を控除した額がゼロとなる場合には、営業収益の額の部分を経常収益の額にする。</w:t>
      </w:r>
    </w:p>
    <w:p w:rsidR="00A3034C" w:rsidRDefault="00A3034C" w:rsidP="003108E7">
      <w:pPr>
        <w:spacing w:line="220" w:lineRule="exact"/>
        <w:ind w:leftChars="513" w:left="1225" w:hangingChars="146" w:hanging="237"/>
        <w:rPr>
          <w:rFonts w:asciiTheme="minorEastAsia" w:hAnsiTheme="minorEastAsia"/>
          <w:sz w:val="18"/>
          <w:szCs w:val="18"/>
        </w:rPr>
      </w:pPr>
      <w:r w:rsidRPr="00A831B3">
        <w:rPr>
          <w:rFonts w:asciiTheme="minorEastAsia" w:hAnsiTheme="minorEastAsia" w:hint="eastAsia"/>
          <w:sz w:val="18"/>
          <w:szCs w:val="18"/>
        </w:rPr>
        <w:t>※ 宅地造成事業を行う公営企業については、「事業経営のための財源規模」（調達した資金規模）を示す資本及び負債の合計額</w:t>
      </w:r>
      <w:r w:rsidRPr="00697BE7">
        <w:rPr>
          <w:rFonts w:asciiTheme="minorEastAsia" w:hAnsiTheme="minorEastAsia" w:hint="eastAsia"/>
          <w:sz w:val="18"/>
          <w:szCs w:val="18"/>
        </w:rPr>
        <w:t>。</w:t>
      </w:r>
    </w:p>
    <w:p w:rsidR="00697BE7" w:rsidRPr="00BF296B" w:rsidRDefault="00697BE7" w:rsidP="00BF296B">
      <w:pPr>
        <w:spacing w:line="220" w:lineRule="exact"/>
        <w:ind w:leftChars="513" w:left="1196" w:hangingChars="146" w:hanging="208"/>
        <w:rPr>
          <w:rFonts w:asciiTheme="minorEastAsia" w:hAnsiTheme="minorEastAsia"/>
          <w:sz w:val="16"/>
          <w:szCs w:val="16"/>
        </w:rPr>
      </w:pPr>
    </w:p>
    <w:p w:rsidR="00A3034C" w:rsidRPr="00BF296B" w:rsidRDefault="00E36C6A" w:rsidP="00E36C6A">
      <w:pPr>
        <w:spacing w:line="0" w:lineRule="atLeast"/>
        <w:ind w:rightChars="806" w:right="1552"/>
        <w:jc w:val="right"/>
        <w:rPr>
          <w:rFonts w:asciiTheme="minorEastAsia" w:hAnsiTheme="minorEastAsia"/>
          <w:sz w:val="18"/>
          <w:szCs w:val="18"/>
        </w:rPr>
      </w:pPr>
      <w:r w:rsidRPr="00BF296B">
        <w:rPr>
          <w:rFonts w:asciiTheme="minorEastAsia" w:hAnsiTheme="minorEastAsia" w:hint="eastAsia"/>
          <w:sz w:val="18"/>
          <w:szCs w:val="18"/>
        </w:rPr>
        <w:t>【単位：百万円】</w:t>
      </w:r>
    </w:p>
    <w:tbl>
      <w:tblPr>
        <w:tblStyle w:val="a3"/>
        <w:tblW w:w="0" w:type="auto"/>
        <w:jc w:val="center"/>
        <w:tblLook w:val="04A0" w:firstRow="1" w:lastRow="0" w:firstColumn="1" w:lastColumn="0" w:noHBand="0" w:noVBand="1"/>
      </w:tblPr>
      <w:tblGrid>
        <w:gridCol w:w="491"/>
        <w:gridCol w:w="3460"/>
        <w:gridCol w:w="1540"/>
        <w:gridCol w:w="1720"/>
      </w:tblGrid>
      <w:tr w:rsidR="002E3411" w:rsidRPr="00A831B3" w:rsidTr="00D15A29">
        <w:trPr>
          <w:trHeight w:val="405"/>
          <w:jc w:val="center"/>
        </w:trPr>
        <w:tc>
          <w:tcPr>
            <w:tcW w:w="3951" w:type="dxa"/>
            <w:gridSpan w:val="2"/>
            <w:tcBorders>
              <w:bottom w:val="double" w:sz="4" w:space="0" w:color="auto"/>
              <w:right w:val="double" w:sz="4" w:space="0" w:color="auto"/>
            </w:tcBorders>
            <w:noWrap/>
            <w:vAlign w:val="center"/>
            <w:hideMark/>
          </w:tcPr>
          <w:p w:rsidR="002E3411" w:rsidRPr="00A831B3" w:rsidRDefault="002E3411" w:rsidP="002E3411">
            <w:pPr>
              <w:spacing w:line="0" w:lineRule="atLeast"/>
              <w:jc w:val="center"/>
              <w:rPr>
                <w:rFonts w:asciiTheme="minorEastAsia" w:hAnsiTheme="minorEastAsia"/>
                <w:sz w:val="20"/>
                <w:szCs w:val="20"/>
              </w:rPr>
            </w:pPr>
            <w:r w:rsidRPr="00A831B3">
              <w:rPr>
                <w:rFonts w:asciiTheme="minorEastAsia" w:hAnsiTheme="minorEastAsia" w:hint="eastAsia"/>
                <w:sz w:val="20"/>
                <w:szCs w:val="20"/>
              </w:rPr>
              <w:t>会計名</w:t>
            </w:r>
          </w:p>
        </w:tc>
        <w:tc>
          <w:tcPr>
            <w:tcW w:w="1540" w:type="dxa"/>
            <w:tcBorders>
              <w:left w:val="double" w:sz="4" w:space="0" w:color="auto"/>
              <w:bottom w:val="double" w:sz="4" w:space="0" w:color="auto"/>
              <w:right w:val="single" w:sz="12" w:space="0" w:color="auto"/>
            </w:tcBorders>
            <w:noWrap/>
            <w:vAlign w:val="center"/>
            <w:hideMark/>
          </w:tcPr>
          <w:p w:rsidR="002E3411" w:rsidRPr="00A831B3" w:rsidRDefault="002E3411" w:rsidP="002E3411">
            <w:pPr>
              <w:spacing w:line="0" w:lineRule="atLeast"/>
              <w:jc w:val="center"/>
              <w:rPr>
                <w:rFonts w:asciiTheme="minorEastAsia" w:hAnsiTheme="minorEastAsia"/>
                <w:sz w:val="20"/>
                <w:szCs w:val="20"/>
              </w:rPr>
            </w:pPr>
            <w:r w:rsidRPr="00A831B3">
              <w:rPr>
                <w:rFonts w:asciiTheme="minorEastAsia" w:hAnsiTheme="minorEastAsia" w:hint="eastAsia"/>
                <w:sz w:val="20"/>
                <w:szCs w:val="20"/>
              </w:rPr>
              <w:t>資金不足額</w:t>
            </w:r>
          </w:p>
        </w:tc>
        <w:tc>
          <w:tcPr>
            <w:tcW w:w="1720" w:type="dxa"/>
            <w:tcBorders>
              <w:top w:val="single" w:sz="12" w:space="0" w:color="auto"/>
              <w:left w:val="single" w:sz="12" w:space="0" w:color="auto"/>
              <w:bottom w:val="double" w:sz="4" w:space="0" w:color="auto"/>
              <w:right w:val="single" w:sz="12" w:space="0" w:color="auto"/>
            </w:tcBorders>
            <w:shd w:val="clear" w:color="auto" w:fill="FFFF00"/>
            <w:noWrap/>
            <w:vAlign w:val="center"/>
            <w:hideMark/>
          </w:tcPr>
          <w:p w:rsidR="002E3411" w:rsidRPr="00A831B3" w:rsidRDefault="002E3411" w:rsidP="002E3411">
            <w:pPr>
              <w:spacing w:line="0" w:lineRule="atLeast"/>
              <w:jc w:val="center"/>
              <w:rPr>
                <w:rFonts w:asciiTheme="minorEastAsia" w:hAnsiTheme="minorEastAsia"/>
                <w:sz w:val="20"/>
                <w:szCs w:val="20"/>
              </w:rPr>
            </w:pPr>
            <w:r w:rsidRPr="00A831B3">
              <w:rPr>
                <w:rFonts w:asciiTheme="minorEastAsia" w:hAnsiTheme="minorEastAsia" w:hint="eastAsia"/>
                <w:sz w:val="20"/>
                <w:szCs w:val="20"/>
              </w:rPr>
              <w:t>資金不足比率（％）</w:t>
            </w:r>
          </w:p>
        </w:tc>
      </w:tr>
      <w:tr w:rsidR="002E3411" w:rsidRPr="00A831B3" w:rsidTr="00D15A29">
        <w:trPr>
          <w:trHeight w:val="270"/>
          <w:jc w:val="center"/>
        </w:trPr>
        <w:tc>
          <w:tcPr>
            <w:tcW w:w="491" w:type="dxa"/>
            <w:vMerge w:val="restart"/>
            <w:tcBorders>
              <w:top w:val="double" w:sz="4" w:space="0" w:color="auto"/>
            </w:tcBorders>
            <w:textDirection w:val="tbRlV"/>
            <w:vAlign w:val="center"/>
            <w:hideMark/>
          </w:tcPr>
          <w:p w:rsidR="002E3411" w:rsidRPr="00A831B3" w:rsidRDefault="002E3411" w:rsidP="00A23900">
            <w:pPr>
              <w:spacing w:line="0" w:lineRule="atLeast"/>
              <w:ind w:left="113" w:right="113"/>
              <w:jc w:val="center"/>
              <w:rPr>
                <w:rFonts w:asciiTheme="minorEastAsia" w:hAnsiTheme="minorEastAsia"/>
                <w:sz w:val="20"/>
                <w:szCs w:val="20"/>
              </w:rPr>
            </w:pPr>
            <w:r w:rsidRPr="00D66BD4">
              <w:rPr>
                <w:rFonts w:asciiTheme="minorEastAsia" w:hAnsiTheme="minorEastAsia" w:hint="eastAsia"/>
                <w:kern w:val="0"/>
                <w:sz w:val="20"/>
                <w:szCs w:val="20"/>
                <w:fitText w:val="824" w:id="409716224"/>
              </w:rPr>
              <w:t>法非適</w:t>
            </w:r>
            <w:r w:rsidRPr="00D66BD4">
              <w:rPr>
                <w:rFonts w:asciiTheme="minorEastAsia" w:hAnsiTheme="minorEastAsia" w:hint="eastAsia"/>
                <w:spacing w:val="15"/>
                <w:kern w:val="0"/>
                <w:sz w:val="20"/>
                <w:szCs w:val="20"/>
                <w:fitText w:val="824" w:id="409716224"/>
              </w:rPr>
              <w:t>用</w:t>
            </w:r>
          </w:p>
        </w:tc>
        <w:tc>
          <w:tcPr>
            <w:tcW w:w="3460" w:type="dxa"/>
            <w:tcBorders>
              <w:top w:val="double" w:sz="4" w:space="0" w:color="auto"/>
              <w:bottom w:val="dotted" w:sz="4" w:space="0" w:color="auto"/>
              <w:right w:val="double" w:sz="4" w:space="0" w:color="auto"/>
            </w:tcBorders>
            <w:noWrap/>
            <w:vAlign w:val="center"/>
            <w:hideMark/>
          </w:tcPr>
          <w:p w:rsidR="002E3411" w:rsidRPr="00A831B3" w:rsidRDefault="002E3411" w:rsidP="00A831B3">
            <w:pPr>
              <w:spacing w:line="0" w:lineRule="atLeast"/>
              <w:ind w:rightChars="122" w:right="235" w:firstLineChars="94" w:firstLine="172"/>
              <w:jc w:val="distribute"/>
              <w:rPr>
                <w:rFonts w:asciiTheme="minorEastAsia" w:hAnsiTheme="minorEastAsia"/>
                <w:sz w:val="20"/>
                <w:szCs w:val="20"/>
              </w:rPr>
            </w:pPr>
            <w:r w:rsidRPr="00A831B3">
              <w:rPr>
                <w:rFonts w:asciiTheme="minorEastAsia" w:hAnsiTheme="minorEastAsia" w:hint="eastAsia"/>
                <w:sz w:val="20"/>
                <w:szCs w:val="20"/>
              </w:rPr>
              <w:t>流域下水道事業特別会計</w:t>
            </w:r>
          </w:p>
        </w:tc>
        <w:tc>
          <w:tcPr>
            <w:tcW w:w="1540" w:type="dxa"/>
            <w:tcBorders>
              <w:top w:val="double" w:sz="4" w:space="0" w:color="auto"/>
              <w:left w:val="double" w:sz="4" w:space="0" w:color="auto"/>
              <w:bottom w:val="dotted" w:sz="4" w:space="0" w:color="auto"/>
              <w:right w:val="single" w:sz="12" w:space="0" w:color="auto"/>
            </w:tcBorders>
            <w:noWrap/>
            <w:vAlign w:val="center"/>
            <w:hideMark/>
          </w:tcPr>
          <w:p w:rsidR="002E3411" w:rsidRPr="00A831B3" w:rsidRDefault="002E3411" w:rsidP="009B2FB8">
            <w:pPr>
              <w:spacing w:line="220" w:lineRule="exact"/>
              <w:jc w:val="center"/>
              <w:rPr>
                <w:rFonts w:asciiTheme="minorEastAsia" w:hAnsiTheme="minorEastAsia"/>
                <w:sz w:val="20"/>
                <w:szCs w:val="20"/>
              </w:rPr>
            </w:pPr>
            <w:r w:rsidRPr="00A831B3">
              <w:rPr>
                <w:rFonts w:asciiTheme="minorEastAsia" w:hAnsiTheme="minorEastAsia" w:hint="eastAsia"/>
                <w:sz w:val="20"/>
                <w:szCs w:val="20"/>
              </w:rPr>
              <w:t>－</w:t>
            </w:r>
          </w:p>
          <w:p w:rsidR="00A23900" w:rsidRPr="00A831B3" w:rsidRDefault="009B2FB8" w:rsidP="009B2FB8">
            <w:pPr>
              <w:spacing w:line="220" w:lineRule="exact"/>
              <w:jc w:val="center"/>
              <w:rPr>
                <w:rFonts w:asciiTheme="minorEastAsia" w:hAnsiTheme="minorEastAsia"/>
                <w:sz w:val="20"/>
                <w:szCs w:val="20"/>
              </w:rPr>
            </w:pPr>
            <w:r>
              <w:rPr>
                <w:rFonts w:asciiTheme="minorEastAsia" w:hAnsiTheme="minorEastAsia" w:hint="eastAsia"/>
                <w:sz w:val="20"/>
                <w:szCs w:val="20"/>
              </w:rPr>
              <w:t>［</w:t>
            </w:r>
            <w:r w:rsidR="00301D7D">
              <w:rPr>
                <w:rFonts w:asciiTheme="minorEastAsia" w:hAnsiTheme="minorEastAsia" w:hint="eastAsia"/>
                <w:sz w:val="20"/>
                <w:szCs w:val="20"/>
              </w:rPr>
              <w:t xml:space="preserve"> </w:t>
            </w:r>
            <w:r w:rsidR="00A23900" w:rsidRPr="00A831B3">
              <w:rPr>
                <w:rFonts w:asciiTheme="minorEastAsia" w:hAnsiTheme="minorEastAsia" w:hint="eastAsia"/>
                <w:sz w:val="20"/>
                <w:szCs w:val="20"/>
              </w:rPr>
              <w:t>－</w:t>
            </w:r>
            <w:r w:rsidR="00301D7D">
              <w:rPr>
                <w:rFonts w:asciiTheme="minorEastAsia" w:hAnsiTheme="minorEastAsia" w:hint="eastAsia"/>
                <w:sz w:val="20"/>
                <w:szCs w:val="20"/>
              </w:rPr>
              <w:t xml:space="preserve"> </w:t>
            </w:r>
            <w:r>
              <w:rPr>
                <w:rFonts w:asciiTheme="minorEastAsia" w:hAnsiTheme="minorEastAsia" w:hint="eastAsia"/>
                <w:sz w:val="20"/>
                <w:szCs w:val="20"/>
              </w:rPr>
              <w:t>］</w:t>
            </w:r>
          </w:p>
        </w:tc>
        <w:tc>
          <w:tcPr>
            <w:tcW w:w="1720" w:type="dxa"/>
            <w:tcBorders>
              <w:top w:val="double" w:sz="4" w:space="0" w:color="auto"/>
              <w:left w:val="single" w:sz="12" w:space="0" w:color="auto"/>
              <w:bottom w:val="dotted" w:sz="4" w:space="0" w:color="auto"/>
              <w:right w:val="single" w:sz="12" w:space="0" w:color="auto"/>
            </w:tcBorders>
            <w:shd w:val="clear" w:color="auto" w:fill="FFFF00"/>
            <w:noWrap/>
            <w:vAlign w:val="center"/>
            <w:hideMark/>
          </w:tcPr>
          <w:p w:rsidR="002E3411" w:rsidRPr="00A831B3" w:rsidRDefault="002E3411" w:rsidP="009B2FB8">
            <w:pPr>
              <w:spacing w:line="220" w:lineRule="exact"/>
              <w:jc w:val="center"/>
              <w:rPr>
                <w:rFonts w:asciiTheme="minorEastAsia" w:hAnsiTheme="minorEastAsia"/>
                <w:sz w:val="20"/>
                <w:szCs w:val="20"/>
              </w:rPr>
            </w:pPr>
            <w:r w:rsidRPr="00A831B3">
              <w:rPr>
                <w:rFonts w:asciiTheme="minorEastAsia" w:hAnsiTheme="minorEastAsia" w:hint="eastAsia"/>
                <w:sz w:val="20"/>
                <w:szCs w:val="20"/>
              </w:rPr>
              <w:t>－</w:t>
            </w:r>
          </w:p>
          <w:p w:rsidR="00A23900" w:rsidRPr="00A831B3" w:rsidRDefault="009B2FB8" w:rsidP="009B2FB8">
            <w:pPr>
              <w:spacing w:line="220" w:lineRule="exact"/>
              <w:jc w:val="center"/>
              <w:rPr>
                <w:rFonts w:asciiTheme="minorEastAsia" w:hAnsiTheme="minorEastAsia"/>
                <w:sz w:val="20"/>
                <w:szCs w:val="20"/>
              </w:rPr>
            </w:pPr>
            <w:r>
              <w:rPr>
                <w:rFonts w:asciiTheme="minorEastAsia" w:hAnsiTheme="minorEastAsia" w:hint="eastAsia"/>
                <w:sz w:val="20"/>
                <w:szCs w:val="20"/>
              </w:rPr>
              <w:t>［</w:t>
            </w:r>
            <w:r w:rsidR="00301D7D">
              <w:rPr>
                <w:rFonts w:asciiTheme="minorEastAsia" w:hAnsiTheme="minorEastAsia" w:hint="eastAsia"/>
                <w:sz w:val="20"/>
                <w:szCs w:val="20"/>
              </w:rPr>
              <w:t xml:space="preserve"> </w:t>
            </w:r>
            <w:r w:rsidR="00A23900" w:rsidRPr="00A831B3">
              <w:rPr>
                <w:rFonts w:asciiTheme="minorEastAsia" w:hAnsiTheme="minorEastAsia" w:hint="eastAsia"/>
                <w:sz w:val="20"/>
                <w:szCs w:val="20"/>
              </w:rPr>
              <w:t>－</w:t>
            </w:r>
            <w:r w:rsidR="00301D7D">
              <w:rPr>
                <w:rFonts w:asciiTheme="minorEastAsia" w:hAnsiTheme="minorEastAsia" w:hint="eastAsia"/>
                <w:sz w:val="20"/>
                <w:szCs w:val="20"/>
              </w:rPr>
              <w:t xml:space="preserve"> </w:t>
            </w:r>
            <w:r>
              <w:rPr>
                <w:rFonts w:asciiTheme="minorEastAsia" w:hAnsiTheme="minorEastAsia" w:hint="eastAsia"/>
                <w:sz w:val="20"/>
                <w:szCs w:val="20"/>
              </w:rPr>
              <w:t>］</w:t>
            </w:r>
          </w:p>
        </w:tc>
      </w:tr>
      <w:tr w:rsidR="00A23900" w:rsidRPr="00A831B3" w:rsidTr="00D15A29">
        <w:trPr>
          <w:trHeight w:val="270"/>
          <w:jc w:val="center"/>
        </w:trPr>
        <w:tc>
          <w:tcPr>
            <w:tcW w:w="491" w:type="dxa"/>
            <w:vMerge/>
            <w:vAlign w:val="center"/>
            <w:hideMark/>
          </w:tcPr>
          <w:p w:rsidR="00A23900" w:rsidRPr="00A831B3" w:rsidRDefault="00A23900" w:rsidP="002E3411">
            <w:pPr>
              <w:spacing w:line="0" w:lineRule="atLeast"/>
              <w:jc w:val="center"/>
              <w:rPr>
                <w:rFonts w:asciiTheme="minorEastAsia" w:hAnsiTheme="minorEastAsia"/>
                <w:sz w:val="20"/>
                <w:szCs w:val="20"/>
              </w:rPr>
            </w:pPr>
          </w:p>
        </w:tc>
        <w:tc>
          <w:tcPr>
            <w:tcW w:w="3460" w:type="dxa"/>
            <w:tcBorders>
              <w:top w:val="dotted" w:sz="4" w:space="0" w:color="auto"/>
              <w:bottom w:val="dotted" w:sz="4" w:space="0" w:color="auto"/>
              <w:right w:val="double" w:sz="4" w:space="0" w:color="auto"/>
            </w:tcBorders>
            <w:noWrap/>
            <w:vAlign w:val="center"/>
            <w:hideMark/>
          </w:tcPr>
          <w:p w:rsidR="00A23900" w:rsidRPr="00A831B3" w:rsidRDefault="00A23900" w:rsidP="00A831B3">
            <w:pPr>
              <w:spacing w:line="0" w:lineRule="atLeast"/>
              <w:ind w:rightChars="122" w:right="235" w:firstLineChars="94" w:firstLine="172"/>
              <w:jc w:val="distribute"/>
              <w:rPr>
                <w:rFonts w:asciiTheme="minorEastAsia" w:hAnsiTheme="minorEastAsia"/>
                <w:sz w:val="20"/>
                <w:szCs w:val="20"/>
              </w:rPr>
            </w:pPr>
            <w:r w:rsidRPr="00A831B3">
              <w:rPr>
                <w:rFonts w:asciiTheme="minorEastAsia" w:hAnsiTheme="minorEastAsia" w:hint="eastAsia"/>
                <w:sz w:val="20"/>
                <w:szCs w:val="20"/>
              </w:rPr>
              <w:t>港湾整備事業特別会計</w:t>
            </w:r>
          </w:p>
        </w:tc>
        <w:tc>
          <w:tcPr>
            <w:tcW w:w="1540" w:type="dxa"/>
            <w:tcBorders>
              <w:top w:val="dotted" w:sz="4" w:space="0" w:color="auto"/>
              <w:left w:val="double" w:sz="4" w:space="0" w:color="auto"/>
              <w:bottom w:val="dotted" w:sz="4" w:space="0" w:color="auto"/>
              <w:right w:val="single" w:sz="12" w:space="0" w:color="auto"/>
            </w:tcBorders>
            <w:noWrap/>
            <w:vAlign w:val="center"/>
            <w:hideMark/>
          </w:tcPr>
          <w:p w:rsidR="00A23900" w:rsidRPr="00A831B3" w:rsidRDefault="00A23900" w:rsidP="009B2FB8">
            <w:pPr>
              <w:spacing w:line="220" w:lineRule="exact"/>
              <w:jc w:val="center"/>
              <w:rPr>
                <w:rFonts w:asciiTheme="minorEastAsia" w:hAnsiTheme="minorEastAsia"/>
                <w:sz w:val="20"/>
                <w:szCs w:val="20"/>
              </w:rPr>
            </w:pPr>
            <w:r w:rsidRPr="00A831B3">
              <w:rPr>
                <w:rFonts w:asciiTheme="minorEastAsia" w:hAnsiTheme="minorEastAsia" w:hint="eastAsia"/>
                <w:sz w:val="20"/>
                <w:szCs w:val="20"/>
              </w:rPr>
              <w:t>－</w:t>
            </w:r>
          </w:p>
          <w:p w:rsidR="00A23900" w:rsidRPr="00A831B3" w:rsidRDefault="00301D7D" w:rsidP="009B2FB8">
            <w:pPr>
              <w:spacing w:line="220" w:lineRule="exact"/>
              <w:jc w:val="center"/>
              <w:rPr>
                <w:rFonts w:asciiTheme="minorEastAsia" w:hAnsiTheme="minorEastAsia"/>
                <w:sz w:val="20"/>
                <w:szCs w:val="20"/>
              </w:rPr>
            </w:pPr>
            <w:r>
              <w:rPr>
                <w:rFonts w:asciiTheme="minorEastAsia" w:hAnsiTheme="minorEastAsia" w:hint="eastAsia"/>
                <w:sz w:val="20"/>
                <w:szCs w:val="20"/>
              </w:rPr>
              <w:t xml:space="preserve">［ </w:t>
            </w:r>
            <w:r w:rsidRPr="00A831B3">
              <w:rPr>
                <w:rFonts w:asciiTheme="minorEastAsia" w:hAnsiTheme="minorEastAsia" w:hint="eastAsia"/>
                <w:sz w:val="20"/>
                <w:szCs w:val="20"/>
              </w:rPr>
              <w:t>－</w:t>
            </w:r>
            <w:r>
              <w:rPr>
                <w:rFonts w:asciiTheme="minorEastAsia" w:hAnsiTheme="minorEastAsia" w:hint="eastAsia"/>
                <w:sz w:val="20"/>
                <w:szCs w:val="20"/>
              </w:rPr>
              <w:t xml:space="preserve"> ］</w:t>
            </w:r>
          </w:p>
        </w:tc>
        <w:tc>
          <w:tcPr>
            <w:tcW w:w="1720" w:type="dxa"/>
            <w:tcBorders>
              <w:top w:val="dotted" w:sz="4" w:space="0" w:color="auto"/>
              <w:left w:val="single" w:sz="12" w:space="0" w:color="auto"/>
              <w:bottom w:val="dotted" w:sz="4" w:space="0" w:color="auto"/>
              <w:right w:val="single" w:sz="12" w:space="0" w:color="auto"/>
            </w:tcBorders>
            <w:shd w:val="clear" w:color="auto" w:fill="FFFF00"/>
            <w:noWrap/>
            <w:vAlign w:val="center"/>
            <w:hideMark/>
          </w:tcPr>
          <w:p w:rsidR="00A23900" w:rsidRPr="00A831B3" w:rsidRDefault="00A23900" w:rsidP="009B2FB8">
            <w:pPr>
              <w:spacing w:line="220" w:lineRule="exact"/>
              <w:jc w:val="center"/>
              <w:rPr>
                <w:rFonts w:asciiTheme="minorEastAsia" w:hAnsiTheme="minorEastAsia"/>
                <w:sz w:val="20"/>
                <w:szCs w:val="20"/>
              </w:rPr>
            </w:pPr>
            <w:r w:rsidRPr="00A831B3">
              <w:rPr>
                <w:rFonts w:asciiTheme="minorEastAsia" w:hAnsiTheme="minorEastAsia" w:hint="eastAsia"/>
                <w:sz w:val="20"/>
                <w:szCs w:val="20"/>
              </w:rPr>
              <w:t>－</w:t>
            </w:r>
          </w:p>
          <w:p w:rsidR="00A23900" w:rsidRPr="00A831B3" w:rsidRDefault="00301D7D" w:rsidP="009B2FB8">
            <w:pPr>
              <w:spacing w:line="220" w:lineRule="exact"/>
              <w:jc w:val="center"/>
              <w:rPr>
                <w:rFonts w:asciiTheme="minorEastAsia" w:hAnsiTheme="minorEastAsia"/>
                <w:sz w:val="20"/>
                <w:szCs w:val="20"/>
              </w:rPr>
            </w:pPr>
            <w:r>
              <w:rPr>
                <w:rFonts w:asciiTheme="minorEastAsia" w:hAnsiTheme="minorEastAsia" w:hint="eastAsia"/>
                <w:sz w:val="20"/>
                <w:szCs w:val="20"/>
              </w:rPr>
              <w:t xml:space="preserve">［ </w:t>
            </w:r>
            <w:r w:rsidRPr="00A831B3">
              <w:rPr>
                <w:rFonts w:asciiTheme="minorEastAsia" w:hAnsiTheme="minorEastAsia" w:hint="eastAsia"/>
                <w:sz w:val="20"/>
                <w:szCs w:val="20"/>
              </w:rPr>
              <w:t>－</w:t>
            </w:r>
            <w:r>
              <w:rPr>
                <w:rFonts w:asciiTheme="minorEastAsia" w:hAnsiTheme="minorEastAsia" w:hint="eastAsia"/>
                <w:sz w:val="20"/>
                <w:szCs w:val="20"/>
              </w:rPr>
              <w:t xml:space="preserve"> ］</w:t>
            </w:r>
          </w:p>
        </w:tc>
      </w:tr>
      <w:tr w:rsidR="00A23900" w:rsidRPr="00A831B3" w:rsidTr="00D15A29">
        <w:trPr>
          <w:trHeight w:val="270"/>
          <w:jc w:val="center"/>
        </w:trPr>
        <w:tc>
          <w:tcPr>
            <w:tcW w:w="491" w:type="dxa"/>
            <w:vMerge/>
            <w:vAlign w:val="center"/>
            <w:hideMark/>
          </w:tcPr>
          <w:p w:rsidR="00A23900" w:rsidRPr="00A831B3" w:rsidRDefault="00A23900" w:rsidP="002E3411">
            <w:pPr>
              <w:spacing w:line="0" w:lineRule="atLeast"/>
              <w:jc w:val="center"/>
              <w:rPr>
                <w:rFonts w:asciiTheme="minorEastAsia" w:hAnsiTheme="minorEastAsia"/>
                <w:sz w:val="20"/>
                <w:szCs w:val="20"/>
              </w:rPr>
            </w:pPr>
          </w:p>
        </w:tc>
        <w:tc>
          <w:tcPr>
            <w:tcW w:w="3460" w:type="dxa"/>
            <w:tcBorders>
              <w:top w:val="dotted" w:sz="4" w:space="0" w:color="auto"/>
              <w:right w:val="double" w:sz="4" w:space="0" w:color="auto"/>
            </w:tcBorders>
            <w:noWrap/>
            <w:vAlign w:val="center"/>
            <w:hideMark/>
          </w:tcPr>
          <w:p w:rsidR="00A23900" w:rsidRPr="00A831B3" w:rsidRDefault="00A23900" w:rsidP="00A831B3">
            <w:pPr>
              <w:spacing w:line="0" w:lineRule="atLeast"/>
              <w:ind w:rightChars="122" w:right="235" w:firstLineChars="94" w:firstLine="172"/>
              <w:jc w:val="distribute"/>
              <w:rPr>
                <w:rFonts w:asciiTheme="minorEastAsia" w:hAnsiTheme="minorEastAsia"/>
                <w:sz w:val="20"/>
                <w:szCs w:val="20"/>
              </w:rPr>
            </w:pPr>
            <w:r w:rsidRPr="00A831B3">
              <w:rPr>
                <w:rFonts w:asciiTheme="minorEastAsia" w:hAnsiTheme="minorEastAsia" w:hint="eastAsia"/>
                <w:sz w:val="20"/>
                <w:szCs w:val="20"/>
              </w:rPr>
              <w:t>箕面北部丘陵整備事業特別会計</w:t>
            </w:r>
          </w:p>
        </w:tc>
        <w:tc>
          <w:tcPr>
            <w:tcW w:w="1540" w:type="dxa"/>
            <w:tcBorders>
              <w:top w:val="dotted" w:sz="4" w:space="0" w:color="auto"/>
              <w:left w:val="double" w:sz="4" w:space="0" w:color="auto"/>
              <w:right w:val="single" w:sz="12" w:space="0" w:color="auto"/>
            </w:tcBorders>
            <w:noWrap/>
            <w:vAlign w:val="center"/>
            <w:hideMark/>
          </w:tcPr>
          <w:p w:rsidR="00A23900" w:rsidRPr="00A831B3" w:rsidRDefault="00A23900" w:rsidP="009B2FB8">
            <w:pPr>
              <w:spacing w:line="220" w:lineRule="exact"/>
              <w:jc w:val="center"/>
              <w:rPr>
                <w:rFonts w:asciiTheme="minorEastAsia" w:hAnsiTheme="minorEastAsia"/>
                <w:sz w:val="20"/>
                <w:szCs w:val="20"/>
              </w:rPr>
            </w:pPr>
            <w:r w:rsidRPr="00A831B3">
              <w:rPr>
                <w:rFonts w:asciiTheme="minorEastAsia" w:hAnsiTheme="minorEastAsia" w:hint="eastAsia"/>
                <w:sz w:val="20"/>
                <w:szCs w:val="20"/>
              </w:rPr>
              <w:t>－</w:t>
            </w:r>
          </w:p>
          <w:p w:rsidR="00A23900" w:rsidRPr="00A831B3" w:rsidRDefault="00301D7D" w:rsidP="009B2FB8">
            <w:pPr>
              <w:spacing w:line="220" w:lineRule="exact"/>
              <w:jc w:val="center"/>
              <w:rPr>
                <w:rFonts w:asciiTheme="minorEastAsia" w:hAnsiTheme="minorEastAsia"/>
                <w:sz w:val="20"/>
                <w:szCs w:val="20"/>
              </w:rPr>
            </w:pPr>
            <w:r>
              <w:rPr>
                <w:rFonts w:asciiTheme="minorEastAsia" w:hAnsiTheme="minorEastAsia" w:hint="eastAsia"/>
                <w:sz w:val="20"/>
                <w:szCs w:val="20"/>
              </w:rPr>
              <w:t xml:space="preserve">［ </w:t>
            </w:r>
            <w:r w:rsidRPr="00A831B3">
              <w:rPr>
                <w:rFonts w:asciiTheme="minorEastAsia" w:hAnsiTheme="minorEastAsia" w:hint="eastAsia"/>
                <w:sz w:val="20"/>
                <w:szCs w:val="20"/>
              </w:rPr>
              <w:t>－</w:t>
            </w:r>
            <w:r>
              <w:rPr>
                <w:rFonts w:asciiTheme="minorEastAsia" w:hAnsiTheme="minorEastAsia" w:hint="eastAsia"/>
                <w:sz w:val="20"/>
                <w:szCs w:val="20"/>
              </w:rPr>
              <w:t xml:space="preserve"> ］</w:t>
            </w:r>
          </w:p>
        </w:tc>
        <w:tc>
          <w:tcPr>
            <w:tcW w:w="1720" w:type="dxa"/>
            <w:tcBorders>
              <w:top w:val="dotted" w:sz="4" w:space="0" w:color="auto"/>
              <w:left w:val="single" w:sz="12" w:space="0" w:color="auto"/>
              <w:right w:val="single" w:sz="12" w:space="0" w:color="auto"/>
            </w:tcBorders>
            <w:shd w:val="clear" w:color="auto" w:fill="FFFF00"/>
            <w:noWrap/>
            <w:vAlign w:val="center"/>
            <w:hideMark/>
          </w:tcPr>
          <w:p w:rsidR="00A23900" w:rsidRPr="00A831B3" w:rsidRDefault="00A23900" w:rsidP="009B2FB8">
            <w:pPr>
              <w:spacing w:line="220" w:lineRule="exact"/>
              <w:jc w:val="center"/>
              <w:rPr>
                <w:rFonts w:asciiTheme="minorEastAsia" w:hAnsiTheme="minorEastAsia"/>
                <w:sz w:val="20"/>
                <w:szCs w:val="20"/>
              </w:rPr>
            </w:pPr>
            <w:r w:rsidRPr="00A831B3">
              <w:rPr>
                <w:rFonts w:asciiTheme="minorEastAsia" w:hAnsiTheme="minorEastAsia" w:hint="eastAsia"/>
                <w:sz w:val="20"/>
                <w:szCs w:val="20"/>
              </w:rPr>
              <w:t>－</w:t>
            </w:r>
          </w:p>
          <w:p w:rsidR="00A23900" w:rsidRPr="00A831B3" w:rsidRDefault="00301D7D" w:rsidP="009B2FB8">
            <w:pPr>
              <w:spacing w:line="220" w:lineRule="exact"/>
              <w:jc w:val="center"/>
              <w:rPr>
                <w:rFonts w:asciiTheme="minorEastAsia" w:hAnsiTheme="minorEastAsia"/>
                <w:sz w:val="20"/>
                <w:szCs w:val="20"/>
              </w:rPr>
            </w:pPr>
            <w:r>
              <w:rPr>
                <w:rFonts w:asciiTheme="minorEastAsia" w:hAnsiTheme="minorEastAsia" w:hint="eastAsia"/>
                <w:sz w:val="20"/>
                <w:szCs w:val="20"/>
              </w:rPr>
              <w:t xml:space="preserve">［ </w:t>
            </w:r>
            <w:r w:rsidRPr="00A831B3">
              <w:rPr>
                <w:rFonts w:asciiTheme="minorEastAsia" w:hAnsiTheme="minorEastAsia" w:hint="eastAsia"/>
                <w:sz w:val="20"/>
                <w:szCs w:val="20"/>
              </w:rPr>
              <w:t>－</w:t>
            </w:r>
            <w:r>
              <w:rPr>
                <w:rFonts w:asciiTheme="minorEastAsia" w:hAnsiTheme="minorEastAsia" w:hint="eastAsia"/>
                <w:sz w:val="20"/>
                <w:szCs w:val="20"/>
              </w:rPr>
              <w:t xml:space="preserve"> ］</w:t>
            </w:r>
          </w:p>
        </w:tc>
      </w:tr>
      <w:tr w:rsidR="00A23900" w:rsidRPr="00A831B3" w:rsidTr="00D15A29">
        <w:trPr>
          <w:trHeight w:val="270"/>
          <w:jc w:val="center"/>
        </w:trPr>
        <w:tc>
          <w:tcPr>
            <w:tcW w:w="491" w:type="dxa"/>
            <w:vMerge w:val="restart"/>
            <w:textDirection w:val="tbRlV"/>
            <w:vAlign w:val="center"/>
            <w:hideMark/>
          </w:tcPr>
          <w:p w:rsidR="00A23900" w:rsidRPr="00A831B3" w:rsidRDefault="00A23900" w:rsidP="00A23900">
            <w:pPr>
              <w:spacing w:line="0" w:lineRule="atLeast"/>
              <w:ind w:left="113" w:right="113"/>
              <w:jc w:val="center"/>
              <w:rPr>
                <w:rFonts w:asciiTheme="minorEastAsia" w:hAnsiTheme="minorEastAsia"/>
                <w:sz w:val="20"/>
                <w:szCs w:val="20"/>
              </w:rPr>
            </w:pPr>
            <w:r w:rsidRPr="002F6D8E">
              <w:rPr>
                <w:rFonts w:asciiTheme="minorEastAsia" w:hAnsiTheme="minorEastAsia" w:hint="eastAsia"/>
                <w:kern w:val="0"/>
                <w:sz w:val="20"/>
                <w:szCs w:val="20"/>
              </w:rPr>
              <w:t>法適用</w:t>
            </w:r>
          </w:p>
        </w:tc>
        <w:tc>
          <w:tcPr>
            <w:tcW w:w="3460" w:type="dxa"/>
            <w:tcBorders>
              <w:bottom w:val="dotted" w:sz="4" w:space="0" w:color="auto"/>
              <w:right w:val="double" w:sz="4" w:space="0" w:color="auto"/>
            </w:tcBorders>
            <w:noWrap/>
            <w:vAlign w:val="center"/>
            <w:hideMark/>
          </w:tcPr>
          <w:p w:rsidR="00A23900" w:rsidRPr="00A831B3" w:rsidRDefault="00A23900" w:rsidP="00A831B3">
            <w:pPr>
              <w:spacing w:line="0" w:lineRule="atLeast"/>
              <w:ind w:rightChars="122" w:right="235" w:firstLineChars="94" w:firstLine="172"/>
              <w:jc w:val="distribute"/>
              <w:rPr>
                <w:rFonts w:asciiTheme="minorEastAsia" w:hAnsiTheme="minorEastAsia"/>
                <w:sz w:val="20"/>
                <w:szCs w:val="20"/>
              </w:rPr>
            </w:pPr>
            <w:r w:rsidRPr="00A831B3">
              <w:rPr>
                <w:rFonts w:asciiTheme="minorEastAsia" w:hAnsiTheme="minorEastAsia" w:hint="eastAsia"/>
                <w:sz w:val="20"/>
                <w:szCs w:val="20"/>
              </w:rPr>
              <w:t>大阪府中央卸売市場事業会計</w:t>
            </w:r>
          </w:p>
        </w:tc>
        <w:tc>
          <w:tcPr>
            <w:tcW w:w="1540" w:type="dxa"/>
            <w:tcBorders>
              <w:left w:val="double" w:sz="4" w:space="0" w:color="auto"/>
              <w:bottom w:val="dotted" w:sz="4" w:space="0" w:color="auto"/>
              <w:right w:val="single" w:sz="12" w:space="0" w:color="auto"/>
            </w:tcBorders>
            <w:noWrap/>
            <w:vAlign w:val="center"/>
            <w:hideMark/>
          </w:tcPr>
          <w:p w:rsidR="00A23900" w:rsidRPr="00A831B3" w:rsidRDefault="00A23900" w:rsidP="009B2FB8">
            <w:pPr>
              <w:spacing w:line="220" w:lineRule="exact"/>
              <w:jc w:val="center"/>
              <w:rPr>
                <w:rFonts w:asciiTheme="minorEastAsia" w:hAnsiTheme="minorEastAsia"/>
                <w:sz w:val="20"/>
                <w:szCs w:val="20"/>
              </w:rPr>
            </w:pPr>
            <w:r w:rsidRPr="00A831B3">
              <w:rPr>
                <w:rFonts w:asciiTheme="minorEastAsia" w:hAnsiTheme="minorEastAsia" w:hint="eastAsia"/>
                <w:sz w:val="20"/>
                <w:szCs w:val="20"/>
              </w:rPr>
              <w:t>－</w:t>
            </w:r>
          </w:p>
          <w:p w:rsidR="00A23900" w:rsidRPr="00A831B3" w:rsidRDefault="00301D7D" w:rsidP="009B2FB8">
            <w:pPr>
              <w:spacing w:line="220" w:lineRule="exact"/>
              <w:jc w:val="center"/>
              <w:rPr>
                <w:rFonts w:asciiTheme="minorEastAsia" w:hAnsiTheme="minorEastAsia"/>
                <w:sz w:val="20"/>
                <w:szCs w:val="20"/>
              </w:rPr>
            </w:pPr>
            <w:r>
              <w:rPr>
                <w:rFonts w:asciiTheme="minorEastAsia" w:hAnsiTheme="minorEastAsia" w:hint="eastAsia"/>
                <w:sz w:val="20"/>
                <w:szCs w:val="20"/>
              </w:rPr>
              <w:t xml:space="preserve">［ </w:t>
            </w:r>
            <w:r w:rsidRPr="00A831B3">
              <w:rPr>
                <w:rFonts w:asciiTheme="minorEastAsia" w:hAnsiTheme="minorEastAsia" w:hint="eastAsia"/>
                <w:sz w:val="20"/>
                <w:szCs w:val="20"/>
              </w:rPr>
              <w:t>－</w:t>
            </w:r>
            <w:r>
              <w:rPr>
                <w:rFonts w:asciiTheme="minorEastAsia" w:hAnsiTheme="minorEastAsia" w:hint="eastAsia"/>
                <w:sz w:val="20"/>
                <w:szCs w:val="20"/>
              </w:rPr>
              <w:t xml:space="preserve"> ］</w:t>
            </w:r>
          </w:p>
        </w:tc>
        <w:tc>
          <w:tcPr>
            <w:tcW w:w="1720" w:type="dxa"/>
            <w:tcBorders>
              <w:left w:val="single" w:sz="12" w:space="0" w:color="auto"/>
              <w:bottom w:val="dotted" w:sz="4" w:space="0" w:color="auto"/>
              <w:right w:val="single" w:sz="12" w:space="0" w:color="auto"/>
            </w:tcBorders>
            <w:shd w:val="clear" w:color="auto" w:fill="FFFF00"/>
            <w:noWrap/>
            <w:vAlign w:val="center"/>
            <w:hideMark/>
          </w:tcPr>
          <w:p w:rsidR="00A23900" w:rsidRPr="00A831B3" w:rsidRDefault="00A23900" w:rsidP="009B2FB8">
            <w:pPr>
              <w:spacing w:line="220" w:lineRule="exact"/>
              <w:jc w:val="center"/>
              <w:rPr>
                <w:rFonts w:asciiTheme="minorEastAsia" w:hAnsiTheme="minorEastAsia"/>
                <w:sz w:val="20"/>
                <w:szCs w:val="20"/>
              </w:rPr>
            </w:pPr>
            <w:r w:rsidRPr="00A831B3">
              <w:rPr>
                <w:rFonts w:asciiTheme="minorEastAsia" w:hAnsiTheme="minorEastAsia" w:hint="eastAsia"/>
                <w:sz w:val="20"/>
                <w:szCs w:val="20"/>
              </w:rPr>
              <w:t>－</w:t>
            </w:r>
          </w:p>
          <w:p w:rsidR="00A23900" w:rsidRPr="00A831B3" w:rsidRDefault="00301D7D" w:rsidP="009B2FB8">
            <w:pPr>
              <w:spacing w:line="220" w:lineRule="exact"/>
              <w:jc w:val="center"/>
              <w:rPr>
                <w:rFonts w:asciiTheme="minorEastAsia" w:hAnsiTheme="minorEastAsia"/>
                <w:sz w:val="20"/>
                <w:szCs w:val="20"/>
              </w:rPr>
            </w:pPr>
            <w:r>
              <w:rPr>
                <w:rFonts w:asciiTheme="minorEastAsia" w:hAnsiTheme="minorEastAsia" w:hint="eastAsia"/>
                <w:sz w:val="20"/>
                <w:szCs w:val="20"/>
              </w:rPr>
              <w:t xml:space="preserve">［ </w:t>
            </w:r>
            <w:r w:rsidRPr="00A831B3">
              <w:rPr>
                <w:rFonts w:asciiTheme="minorEastAsia" w:hAnsiTheme="minorEastAsia" w:hint="eastAsia"/>
                <w:sz w:val="20"/>
                <w:szCs w:val="20"/>
              </w:rPr>
              <w:t>－</w:t>
            </w:r>
            <w:r>
              <w:rPr>
                <w:rFonts w:asciiTheme="minorEastAsia" w:hAnsiTheme="minorEastAsia" w:hint="eastAsia"/>
                <w:sz w:val="20"/>
                <w:szCs w:val="20"/>
              </w:rPr>
              <w:t xml:space="preserve"> ］</w:t>
            </w:r>
          </w:p>
        </w:tc>
      </w:tr>
      <w:tr w:rsidR="00A23900" w:rsidRPr="00A831B3" w:rsidTr="00DC72F6">
        <w:trPr>
          <w:trHeight w:val="270"/>
          <w:jc w:val="center"/>
        </w:trPr>
        <w:tc>
          <w:tcPr>
            <w:tcW w:w="491" w:type="dxa"/>
            <w:vMerge/>
            <w:vAlign w:val="center"/>
            <w:hideMark/>
          </w:tcPr>
          <w:p w:rsidR="00A23900" w:rsidRPr="00A831B3" w:rsidRDefault="00A23900" w:rsidP="002E3411">
            <w:pPr>
              <w:spacing w:line="0" w:lineRule="atLeast"/>
              <w:jc w:val="center"/>
              <w:rPr>
                <w:rFonts w:asciiTheme="minorEastAsia" w:hAnsiTheme="minorEastAsia"/>
                <w:sz w:val="20"/>
                <w:szCs w:val="20"/>
              </w:rPr>
            </w:pPr>
          </w:p>
        </w:tc>
        <w:tc>
          <w:tcPr>
            <w:tcW w:w="3460" w:type="dxa"/>
            <w:tcBorders>
              <w:top w:val="dotted" w:sz="4" w:space="0" w:color="auto"/>
              <w:right w:val="double" w:sz="4" w:space="0" w:color="auto"/>
            </w:tcBorders>
            <w:noWrap/>
            <w:vAlign w:val="center"/>
            <w:hideMark/>
          </w:tcPr>
          <w:p w:rsidR="00A23900" w:rsidRPr="00A831B3" w:rsidRDefault="00A23900" w:rsidP="00A831B3">
            <w:pPr>
              <w:spacing w:line="0" w:lineRule="atLeast"/>
              <w:ind w:rightChars="122" w:right="235" w:firstLineChars="94" w:firstLine="172"/>
              <w:jc w:val="distribute"/>
              <w:rPr>
                <w:rFonts w:asciiTheme="minorEastAsia" w:hAnsiTheme="minorEastAsia"/>
                <w:sz w:val="20"/>
                <w:szCs w:val="20"/>
              </w:rPr>
            </w:pPr>
            <w:r w:rsidRPr="00A831B3">
              <w:rPr>
                <w:rFonts w:asciiTheme="minorEastAsia" w:hAnsiTheme="minorEastAsia" w:hint="eastAsia"/>
                <w:sz w:val="20"/>
                <w:szCs w:val="20"/>
              </w:rPr>
              <w:t>大阪府まちづくり促進事業会計</w:t>
            </w:r>
          </w:p>
        </w:tc>
        <w:tc>
          <w:tcPr>
            <w:tcW w:w="1540" w:type="dxa"/>
            <w:tcBorders>
              <w:top w:val="dotted" w:sz="4" w:space="0" w:color="auto"/>
              <w:left w:val="double" w:sz="4" w:space="0" w:color="auto"/>
              <w:right w:val="single" w:sz="12" w:space="0" w:color="auto"/>
            </w:tcBorders>
            <w:noWrap/>
            <w:vAlign w:val="center"/>
            <w:hideMark/>
          </w:tcPr>
          <w:p w:rsidR="00A23900" w:rsidRPr="00A831B3" w:rsidRDefault="00A23900" w:rsidP="009B2FB8">
            <w:pPr>
              <w:spacing w:line="220" w:lineRule="exact"/>
              <w:jc w:val="center"/>
              <w:rPr>
                <w:rFonts w:asciiTheme="minorEastAsia" w:hAnsiTheme="minorEastAsia"/>
                <w:sz w:val="20"/>
                <w:szCs w:val="20"/>
              </w:rPr>
            </w:pPr>
            <w:r w:rsidRPr="00A831B3">
              <w:rPr>
                <w:rFonts w:asciiTheme="minorEastAsia" w:hAnsiTheme="minorEastAsia" w:hint="eastAsia"/>
                <w:sz w:val="20"/>
                <w:szCs w:val="20"/>
              </w:rPr>
              <w:t>－</w:t>
            </w:r>
          </w:p>
          <w:p w:rsidR="00A23900" w:rsidRPr="00A831B3" w:rsidRDefault="00301D7D" w:rsidP="009B2FB8">
            <w:pPr>
              <w:spacing w:line="220" w:lineRule="exact"/>
              <w:jc w:val="center"/>
              <w:rPr>
                <w:rFonts w:asciiTheme="minorEastAsia" w:hAnsiTheme="minorEastAsia"/>
                <w:sz w:val="20"/>
                <w:szCs w:val="20"/>
              </w:rPr>
            </w:pPr>
            <w:r>
              <w:rPr>
                <w:rFonts w:asciiTheme="minorEastAsia" w:hAnsiTheme="minorEastAsia" w:hint="eastAsia"/>
                <w:sz w:val="20"/>
                <w:szCs w:val="20"/>
              </w:rPr>
              <w:t xml:space="preserve">［ </w:t>
            </w:r>
            <w:r w:rsidRPr="00A831B3">
              <w:rPr>
                <w:rFonts w:asciiTheme="minorEastAsia" w:hAnsiTheme="minorEastAsia" w:hint="eastAsia"/>
                <w:sz w:val="20"/>
                <w:szCs w:val="20"/>
              </w:rPr>
              <w:t>－</w:t>
            </w:r>
            <w:r>
              <w:rPr>
                <w:rFonts w:asciiTheme="minorEastAsia" w:hAnsiTheme="minorEastAsia" w:hint="eastAsia"/>
                <w:sz w:val="20"/>
                <w:szCs w:val="20"/>
              </w:rPr>
              <w:t xml:space="preserve"> ］</w:t>
            </w:r>
          </w:p>
        </w:tc>
        <w:tc>
          <w:tcPr>
            <w:tcW w:w="1720" w:type="dxa"/>
            <w:tcBorders>
              <w:top w:val="dotted" w:sz="4" w:space="0" w:color="auto"/>
              <w:left w:val="single" w:sz="12" w:space="0" w:color="auto"/>
              <w:bottom w:val="single" w:sz="12" w:space="0" w:color="auto"/>
              <w:right w:val="single" w:sz="12" w:space="0" w:color="auto"/>
            </w:tcBorders>
            <w:shd w:val="clear" w:color="auto" w:fill="FFFF00"/>
            <w:noWrap/>
            <w:vAlign w:val="center"/>
            <w:hideMark/>
          </w:tcPr>
          <w:p w:rsidR="00A23900" w:rsidRPr="00A831B3" w:rsidRDefault="00A23900" w:rsidP="009B2FB8">
            <w:pPr>
              <w:spacing w:line="220" w:lineRule="exact"/>
              <w:jc w:val="center"/>
              <w:rPr>
                <w:rFonts w:asciiTheme="minorEastAsia" w:hAnsiTheme="minorEastAsia"/>
                <w:sz w:val="20"/>
                <w:szCs w:val="20"/>
              </w:rPr>
            </w:pPr>
            <w:r w:rsidRPr="00A831B3">
              <w:rPr>
                <w:rFonts w:asciiTheme="minorEastAsia" w:hAnsiTheme="minorEastAsia" w:hint="eastAsia"/>
                <w:sz w:val="20"/>
                <w:szCs w:val="20"/>
              </w:rPr>
              <w:t>－</w:t>
            </w:r>
          </w:p>
          <w:p w:rsidR="00A23900" w:rsidRPr="00A831B3" w:rsidRDefault="00301D7D" w:rsidP="009B2FB8">
            <w:pPr>
              <w:spacing w:line="220" w:lineRule="exact"/>
              <w:jc w:val="center"/>
              <w:rPr>
                <w:rFonts w:asciiTheme="minorEastAsia" w:hAnsiTheme="minorEastAsia"/>
                <w:sz w:val="20"/>
                <w:szCs w:val="20"/>
              </w:rPr>
            </w:pPr>
            <w:r>
              <w:rPr>
                <w:rFonts w:asciiTheme="minorEastAsia" w:hAnsiTheme="minorEastAsia" w:hint="eastAsia"/>
                <w:sz w:val="20"/>
                <w:szCs w:val="20"/>
              </w:rPr>
              <w:t xml:space="preserve">［ </w:t>
            </w:r>
            <w:r w:rsidRPr="00A831B3">
              <w:rPr>
                <w:rFonts w:asciiTheme="minorEastAsia" w:hAnsiTheme="minorEastAsia" w:hint="eastAsia"/>
                <w:sz w:val="20"/>
                <w:szCs w:val="20"/>
              </w:rPr>
              <w:t>－</w:t>
            </w:r>
            <w:r>
              <w:rPr>
                <w:rFonts w:asciiTheme="minorEastAsia" w:hAnsiTheme="minorEastAsia" w:hint="eastAsia"/>
                <w:sz w:val="20"/>
                <w:szCs w:val="20"/>
              </w:rPr>
              <w:t xml:space="preserve"> ］</w:t>
            </w:r>
          </w:p>
        </w:tc>
      </w:tr>
    </w:tbl>
    <w:p w:rsidR="002E3411" w:rsidRPr="00A831B3" w:rsidRDefault="00E36C6A" w:rsidP="00697BE7">
      <w:pPr>
        <w:spacing w:line="0" w:lineRule="atLeast"/>
        <w:ind w:firstLineChars="957" w:firstLine="1364"/>
        <w:rPr>
          <w:rFonts w:asciiTheme="minorEastAsia" w:hAnsiTheme="minorEastAsia"/>
          <w:sz w:val="16"/>
          <w:szCs w:val="16"/>
        </w:rPr>
      </w:pPr>
      <w:r w:rsidRPr="00A831B3">
        <w:rPr>
          <w:rFonts w:asciiTheme="minorEastAsia" w:hAnsiTheme="minorEastAsia" w:hint="eastAsia"/>
          <w:sz w:val="16"/>
          <w:szCs w:val="16"/>
        </w:rPr>
        <w:t xml:space="preserve">（注）　</w:t>
      </w:r>
      <w:r w:rsidR="00A5449E">
        <w:rPr>
          <w:rFonts w:asciiTheme="minorEastAsia" w:hAnsiTheme="minorEastAsia" w:hint="eastAsia"/>
          <w:sz w:val="16"/>
          <w:szCs w:val="16"/>
        </w:rPr>
        <w:t>［</w:t>
      </w:r>
      <w:r w:rsidRPr="00A831B3">
        <w:rPr>
          <w:rFonts w:asciiTheme="minorEastAsia" w:hAnsiTheme="minorEastAsia" w:hint="eastAsia"/>
          <w:sz w:val="16"/>
          <w:szCs w:val="16"/>
        </w:rPr>
        <w:t xml:space="preserve">　</w:t>
      </w:r>
      <w:r w:rsidR="00A5449E">
        <w:rPr>
          <w:rFonts w:asciiTheme="minorEastAsia" w:hAnsiTheme="minorEastAsia" w:hint="eastAsia"/>
          <w:sz w:val="16"/>
          <w:szCs w:val="16"/>
        </w:rPr>
        <w:t>］</w:t>
      </w:r>
      <w:r w:rsidRPr="00A831B3">
        <w:rPr>
          <w:rFonts w:asciiTheme="minorEastAsia" w:hAnsiTheme="minorEastAsia" w:hint="eastAsia"/>
          <w:sz w:val="16"/>
          <w:szCs w:val="16"/>
        </w:rPr>
        <w:t>書きは、昨年度数値。</w:t>
      </w:r>
    </w:p>
    <w:p w:rsidR="003108E7" w:rsidRDefault="003108E7" w:rsidP="00A3034C">
      <w:pPr>
        <w:spacing w:line="0" w:lineRule="atLeast"/>
        <w:rPr>
          <w:rFonts w:asciiTheme="majorEastAsia" w:eastAsiaTheme="majorEastAsia" w:hAnsiTheme="majorEastAsia"/>
          <w:sz w:val="20"/>
          <w:szCs w:val="20"/>
        </w:rPr>
      </w:pPr>
      <w:r w:rsidRPr="00D20C39">
        <w:rPr>
          <w:rFonts w:asciiTheme="majorEastAsia" w:eastAsiaTheme="majorEastAsia" w:hAnsiTheme="majorEastAsia"/>
          <w:noProof/>
          <w:sz w:val="18"/>
          <w:szCs w:val="18"/>
        </w:rPr>
        <mc:AlternateContent>
          <mc:Choice Requires="wps">
            <w:drawing>
              <wp:anchor distT="0" distB="0" distL="114300" distR="114300" simplePos="0" relativeHeight="251685888" behindDoc="0" locked="0" layoutInCell="1" allowOverlap="1" wp14:anchorId="6279D4C6" wp14:editId="76E49F92">
                <wp:simplePos x="0" y="0"/>
                <wp:positionH relativeFrom="column">
                  <wp:posOffset>250190</wp:posOffset>
                </wp:positionH>
                <wp:positionV relativeFrom="paragraph">
                  <wp:posOffset>81280</wp:posOffset>
                </wp:positionV>
                <wp:extent cx="5543550" cy="285750"/>
                <wp:effectExtent l="0" t="0" r="19050" b="19050"/>
                <wp:wrapSquare wrapText="bothSides"/>
                <wp:docPr id="18" name="角丸四角形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43550" cy="285750"/>
                        </a:xfrm>
                        <a:prstGeom prst="roundRect">
                          <a:avLst>
                            <a:gd name="adj" fmla="val 16667"/>
                          </a:avLst>
                        </a:prstGeom>
                        <a:solidFill>
                          <a:srgbClr val="DBE5F1"/>
                        </a:solidFill>
                        <a:ln w="9525">
                          <a:solidFill>
                            <a:srgbClr val="000000"/>
                          </a:solidFill>
                          <a:round/>
                          <a:headEnd/>
                          <a:tailEnd/>
                        </a:ln>
                      </wps:spPr>
                      <wps:txbx>
                        <w:txbxContent>
                          <w:p w:rsidR="00625E01" w:rsidRPr="008A172D" w:rsidRDefault="00625E01" w:rsidP="003108E7">
                            <w:pPr>
                              <w:pStyle w:val="OasysWin"/>
                              <w:spacing w:line="0" w:lineRule="atLeast"/>
                              <w:ind w:leftChars="73" w:left="141" w:right="56" w:firstLineChars="109" w:firstLine="221"/>
                              <w:jc w:val="left"/>
                              <w:rPr>
                                <w:rFonts w:ascii="ＭＳ ゴシック" w:hAnsi="ＭＳ ゴシック"/>
                                <w:spacing w:val="0"/>
                                <w:sz w:val="20"/>
                                <w:szCs w:val="20"/>
                              </w:rPr>
                            </w:pPr>
                            <w:r w:rsidRPr="003108E7">
                              <w:rPr>
                                <w:rFonts w:ascii="ＭＳ ゴシック" w:hAnsi="ＭＳ ゴシック" w:hint="eastAsia"/>
                                <w:spacing w:val="0"/>
                                <w:sz w:val="22"/>
                                <w:szCs w:val="22"/>
                              </w:rPr>
                              <w:t>いずれの公営企業会計も資金不足は生じておらず、「資金不足比率」は該当なし。</w:t>
                            </w:r>
                          </w:p>
                        </w:txbxContent>
                      </wps:txbx>
                      <wps:bodyPr rot="0" vert="horz" wrap="square" lIns="74295" tIns="36000" rIns="56160"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18" o:spid="_x0000_s1036" style="position:absolute;left:0;text-align:left;margin-left:19.7pt;margin-top:6.4pt;width:436.5pt;height:2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" fillcolor="#dbe5f1">
                <v:textbox inset="5.85pt,1mm,1.56mm,.7pt">
                  <w:txbxContent>
                    <w:p w:rsidR="00625E01" w:rsidRPr="008A172D" w:rsidRDefault="00625E01" w:rsidP="003108E7">
                      <w:pPr>
                        <w:pStyle w:val="OasysWin"/>
                        <w:spacing w:line="0" w:lineRule="atLeast"/>
                        <w:ind w:leftChars="73" w:left="141" w:right="56" w:firstLineChars="109" w:firstLine="221"/>
                        <w:jc w:val="left"/>
                        <w:rPr>
                          <w:rFonts w:ascii="ＭＳ ゴシック" w:hAnsi="ＭＳ ゴシック"/>
                          <w:spacing w:val="0"/>
                          <w:sz w:val="20"/>
                          <w:szCs w:val="20"/>
                        </w:rPr>
                      </w:pPr>
                      <w:r w:rsidRPr="003108E7">
                        <w:rPr>
                          <w:rFonts w:ascii="ＭＳ ゴシック" w:hAnsi="ＭＳ ゴシック" w:hint="eastAsia"/>
                          <w:spacing w:val="0"/>
                          <w:sz w:val="22"/>
                          <w:szCs w:val="22"/>
                        </w:rPr>
                        <w:t>いずれの公営企業会計も資金不足は生じておらず、「資金不足比率」は該当なし。</w:t>
                      </w:r>
                    </w:p>
                  </w:txbxContent>
                </v:textbox>
                <w10:wrap type="square"/>
              </v:roundrect>
            </w:pict>
          </mc:Fallback>
        </mc:AlternateContent>
      </w:r>
    </w:p>
    <w:p w:rsidR="003108E7" w:rsidRDefault="003108E7" w:rsidP="00A3034C">
      <w:pPr>
        <w:spacing w:line="0" w:lineRule="atLeast"/>
        <w:rPr>
          <w:rFonts w:asciiTheme="majorEastAsia" w:eastAsiaTheme="majorEastAsia" w:hAnsiTheme="majorEastAsia"/>
          <w:sz w:val="20"/>
          <w:szCs w:val="20"/>
        </w:rPr>
      </w:pPr>
    </w:p>
    <w:p w:rsidR="003108E7" w:rsidRDefault="003108E7" w:rsidP="00A3034C">
      <w:pPr>
        <w:spacing w:line="0" w:lineRule="atLeast"/>
        <w:rPr>
          <w:rFonts w:asciiTheme="majorEastAsia" w:eastAsiaTheme="majorEastAsia" w:hAnsiTheme="majorEastAsia"/>
          <w:sz w:val="20"/>
          <w:szCs w:val="20"/>
        </w:rPr>
      </w:pPr>
    </w:p>
    <w:p w:rsidR="004A02E8" w:rsidRDefault="004A02E8" w:rsidP="004A02E8">
      <w:pPr>
        <w:spacing w:line="180" w:lineRule="exact"/>
        <w:rPr>
          <w:rFonts w:asciiTheme="minorEastAsia" w:hAnsiTheme="minorEastAsia"/>
          <w:sz w:val="20"/>
          <w:szCs w:val="20"/>
        </w:rPr>
      </w:pPr>
    </w:p>
    <w:p w:rsidR="003108E7" w:rsidRPr="001C0696" w:rsidRDefault="003108E7" w:rsidP="00A3034C">
      <w:pPr>
        <w:spacing w:line="0" w:lineRule="atLeast"/>
        <w:rPr>
          <w:rFonts w:asciiTheme="majorEastAsia" w:eastAsiaTheme="majorEastAsia" w:hAnsiTheme="majorEastAsia"/>
          <w:sz w:val="20"/>
          <w:szCs w:val="20"/>
        </w:rPr>
      </w:pPr>
      <w:r w:rsidRPr="001C0696">
        <w:rPr>
          <w:rFonts w:asciiTheme="majorEastAsia" w:eastAsiaTheme="majorEastAsia" w:hAnsiTheme="majorEastAsia" w:hint="eastAsia"/>
          <w:sz w:val="20"/>
          <w:szCs w:val="20"/>
        </w:rPr>
        <w:t>参考：地方公営企業の経営状況（平成２</w:t>
      </w:r>
      <w:r w:rsidR="000C301F">
        <w:rPr>
          <w:rFonts w:asciiTheme="majorEastAsia" w:eastAsiaTheme="majorEastAsia" w:hAnsiTheme="majorEastAsia" w:hint="eastAsia"/>
          <w:sz w:val="20"/>
          <w:szCs w:val="20"/>
        </w:rPr>
        <w:t>４</w:t>
      </w:r>
      <w:r w:rsidRPr="001C0696">
        <w:rPr>
          <w:rFonts w:asciiTheme="majorEastAsia" w:eastAsiaTheme="majorEastAsia" w:hAnsiTheme="majorEastAsia" w:hint="eastAsia"/>
          <w:sz w:val="20"/>
          <w:szCs w:val="20"/>
        </w:rPr>
        <w:t>年度決算）について</w:t>
      </w:r>
    </w:p>
    <w:p w:rsidR="003108E7" w:rsidRPr="00BF296B" w:rsidRDefault="00B5510D" w:rsidP="000C301F">
      <w:pPr>
        <w:spacing w:line="180" w:lineRule="exact"/>
        <w:ind w:rightChars="145" w:right="279"/>
        <w:jc w:val="right"/>
        <w:rPr>
          <w:rFonts w:asciiTheme="minorEastAsia" w:hAnsiTheme="minorEastAsia"/>
          <w:sz w:val="18"/>
          <w:szCs w:val="18"/>
        </w:rPr>
      </w:pPr>
      <w:r w:rsidRPr="00BF296B">
        <w:rPr>
          <w:rFonts w:asciiTheme="minorEastAsia" w:hAnsiTheme="minorEastAsia" w:hint="eastAsia"/>
          <w:sz w:val="18"/>
          <w:szCs w:val="18"/>
        </w:rPr>
        <w:t>【単位：百万円】</w:t>
      </w:r>
    </w:p>
    <w:tbl>
      <w:tblPr>
        <w:tblStyle w:val="a3"/>
        <w:tblW w:w="9620" w:type="dxa"/>
        <w:jc w:val="center"/>
        <w:tblInd w:w="269" w:type="dxa"/>
        <w:tblLayout w:type="fixed"/>
        <w:tblLook w:val="04A0" w:firstRow="1" w:lastRow="0" w:firstColumn="1" w:lastColumn="0" w:noHBand="0" w:noVBand="1"/>
      </w:tblPr>
      <w:tblGrid>
        <w:gridCol w:w="425"/>
        <w:gridCol w:w="2126"/>
        <w:gridCol w:w="1418"/>
        <w:gridCol w:w="1417"/>
        <w:gridCol w:w="1418"/>
        <w:gridCol w:w="1275"/>
        <w:gridCol w:w="284"/>
        <w:gridCol w:w="1257"/>
      </w:tblGrid>
      <w:tr w:rsidR="00B51F7E" w:rsidRPr="00A831B3" w:rsidTr="00B51F7E">
        <w:trPr>
          <w:trHeight w:val="540"/>
          <w:jc w:val="center"/>
        </w:trPr>
        <w:tc>
          <w:tcPr>
            <w:tcW w:w="2551" w:type="dxa"/>
            <w:gridSpan w:val="2"/>
            <w:tcBorders>
              <w:right w:val="double" w:sz="4" w:space="0" w:color="auto"/>
            </w:tcBorders>
            <w:noWrap/>
            <w:vAlign w:val="center"/>
            <w:hideMark/>
          </w:tcPr>
          <w:p w:rsidR="003108E7" w:rsidRPr="00A831B3" w:rsidRDefault="003108E7" w:rsidP="00EA44CE">
            <w:pPr>
              <w:spacing w:line="200" w:lineRule="exact"/>
              <w:jc w:val="center"/>
              <w:rPr>
                <w:rFonts w:asciiTheme="minorEastAsia" w:hAnsiTheme="minorEastAsia"/>
                <w:sz w:val="18"/>
                <w:szCs w:val="18"/>
              </w:rPr>
            </w:pPr>
            <w:r w:rsidRPr="00A831B3">
              <w:rPr>
                <w:rFonts w:asciiTheme="minorEastAsia" w:hAnsiTheme="minorEastAsia" w:hint="eastAsia"/>
                <w:sz w:val="18"/>
                <w:szCs w:val="18"/>
              </w:rPr>
              <w:t>会　計　名</w:t>
            </w:r>
          </w:p>
        </w:tc>
        <w:tc>
          <w:tcPr>
            <w:tcW w:w="1418" w:type="dxa"/>
            <w:tcBorders>
              <w:left w:val="double" w:sz="4" w:space="0" w:color="auto"/>
              <w:bottom w:val="double" w:sz="4" w:space="0" w:color="auto"/>
            </w:tcBorders>
            <w:vAlign w:val="center"/>
            <w:hideMark/>
          </w:tcPr>
          <w:p w:rsidR="003108E7" w:rsidRPr="00A831B3" w:rsidRDefault="003108E7" w:rsidP="00EA44CE">
            <w:pPr>
              <w:spacing w:line="200" w:lineRule="exact"/>
              <w:jc w:val="center"/>
              <w:rPr>
                <w:rFonts w:asciiTheme="minorEastAsia" w:hAnsiTheme="minorEastAsia"/>
                <w:sz w:val="18"/>
                <w:szCs w:val="18"/>
              </w:rPr>
            </w:pPr>
            <w:r w:rsidRPr="00A831B3">
              <w:rPr>
                <w:rFonts w:asciiTheme="minorEastAsia" w:hAnsiTheme="minorEastAsia" w:hint="eastAsia"/>
                <w:sz w:val="18"/>
                <w:szCs w:val="18"/>
              </w:rPr>
              <w:t>総収益</w:t>
            </w:r>
            <w:r w:rsidRPr="00A831B3">
              <w:rPr>
                <w:rFonts w:asciiTheme="minorEastAsia" w:hAnsiTheme="minorEastAsia" w:hint="eastAsia"/>
                <w:sz w:val="18"/>
                <w:szCs w:val="18"/>
              </w:rPr>
              <w:br/>
              <w:t>（歳入）</w:t>
            </w:r>
          </w:p>
        </w:tc>
        <w:tc>
          <w:tcPr>
            <w:tcW w:w="1417" w:type="dxa"/>
            <w:tcBorders>
              <w:bottom w:val="double" w:sz="4" w:space="0" w:color="auto"/>
            </w:tcBorders>
            <w:vAlign w:val="center"/>
            <w:hideMark/>
          </w:tcPr>
          <w:p w:rsidR="003108E7" w:rsidRPr="00A831B3" w:rsidRDefault="003108E7" w:rsidP="00EA44CE">
            <w:pPr>
              <w:spacing w:line="200" w:lineRule="exact"/>
              <w:jc w:val="center"/>
              <w:rPr>
                <w:rFonts w:asciiTheme="minorEastAsia" w:hAnsiTheme="minorEastAsia"/>
                <w:sz w:val="18"/>
                <w:szCs w:val="18"/>
              </w:rPr>
            </w:pPr>
            <w:r w:rsidRPr="00A831B3">
              <w:rPr>
                <w:rFonts w:asciiTheme="minorEastAsia" w:hAnsiTheme="minorEastAsia" w:hint="eastAsia"/>
                <w:sz w:val="18"/>
                <w:szCs w:val="18"/>
              </w:rPr>
              <w:t>総費用</w:t>
            </w:r>
            <w:r w:rsidRPr="00A831B3">
              <w:rPr>
                <w:rFonts w:asciiTheme="minorEastAsia" w:hAnsiTheme="minorEastAsia" w:hint="eastAsia"/>
                <w:sz w:val="18"/>
                <w:szCs w:val="18"/>
              </w:rPr>
              <w:br/>
              <w:t>（歳出）</w:t>
            </w:r>
          </w:p>
        </w:tc>
        <w:tc>
          <w:tcPr>
            <w:tcW w:w="1418" w:type="dxa"/>
            <w:tcBorders>
              <w:bottom w:val="double" w:sz="4" w:space="0" w:color="auto"/>
            </w:tcBorders>
            <w:vAlign w:val="center"/>
            <w:hideMark/>
          </w:tcPr>
          <w:p w:rsidR="003108E7" w:rsidRPr="00A831B3" w:rsidRDefault="003108E7" w:rsidP="00EA44CE">
            <w:pPr>
              <w:spacing w:line="200" w:lineRule="exact"/>
              <w:jc w:val="center"/>
              <w:rPr>
                <w:rFonts w:asciiTheme="minorEastAsia" w:hAnsiTheme="minorEastAsia"/>
                <w:sz w:val="18"/>
                <w:szCs w:val="18"/>
              </w:rPr>
            </w:pPr>
            <w:r w:rsidRPr="00A831B3">
              <w:rPr>
                <w:rFonts w:asciiTheme="minorEastAsia" w:hAnsiTheme="minorEastAsia" w:hint="eastAsia"/>
                <w:sz w:val="18"/>
                <w:szCs w:val="18"/>
              </w:rPr>
              <w:t>資金剰余額／</w:t>
            </w:r>
            <w:r w:rsidRPr="00A831B3">
              <w:rPr>
                <w:rFonts w:asciiTheme="minorEastAsia" w:hAnsiTheme="minorEastAsia" w:hint="eastAsia"/>
                <w:sz w:val="18"/>
                <w:szCs w:val="18"/>
              </w:rPr>
              <w:br/>
              <w:t>不足額</w:t>
            </w:r>
            <w:r w:rsidRPr="00A831B3">
              <w:rPr>
                <w:rFonts w:asciiTheme="minorEastAsia" w:hAnsiTheme="minorEastAsia" w:hint="eastAsia"/>
                <w:sz w:val="16"/>
                <w:szCs w:val="16"/>
              </w:rPr>
              <w:t>（実質収支）</w:t>
            </w:r>
          </w:p>
        </w:tc>
        <w:tc>
          <w:tcPr>
            <w:tcW w:w="1275" w:type="dxa"/>
            <w:tcBorders>
              <w:bottom w:val="double" w:sz="4" w:space="0" w:color="auto"/>
            </w:tcBorders>
            <w:vAlign w:val="center"/>
            <w:hideMark/>
          </w:tcPr>
          <w:p w:rsidR="003108E7" w:rsidRPr="00A831B3" w:rsidRDefault="003108E7" w:rsidP="00EA44CE">
            <w:pPr>
              <w:spacing w:line="200" w:lineRule="exact"/>
              <w:jc w:val="center"/>
              <w:rPr>
                <w:rFonts w:asciiTheme="minorEastAsia" w:hAnsiTheme="minorEastAsia"/>
                <w:sz w:val="18"/>
                <w:szCs w:val="18"/>
              </w:rPr>
            </w:pPr>
            <w:r w:rsidRPr="00A831B3">
              <w:rPr>
                <w:rFonts w:asciiTheme="minorEastAsia" w:hAnsiTheme="minorEastAsia" w:hint="eastAsia"/>
                <w:sz w:val="18"/>
                <w:szCs w:val="18"/>
              </w:rPr>
              <w:t>企業債現在高</w:t>
            </w:r>
          </w:p>
        </w:tc>
        <w:tc>
          <w:tcPr>
            <w:tcW w:w="284" w:type="dxa"/>
            <w:tcBorders>
              <w:top w:val="nil"/>
              <w:bottom w:val="nil"/>
            </w:tcBorders>
            <w:vAlign w:val="center"/>
            <w:hideMark/>
          </w:tcPr>
          <w:p w:rsidR="003108E7" w:rsidRPr="00A831B3" w:rsidRDefault="003108E7" w:rsidP="00EA44CE">
            <w:pPr>
              <w:spacing w:line="200" w:lineRule="exact"/>
              <w:jc w:val="center"/>
              <w:rPr>
                <w:rFonts w:asciiTheme="minorEastAsia" w:hAnsiTheme="minorEastAsia"/>
                <w:sz w:val="18"/>
                <w:szCs w:val="18"/>
              </w:rPr>
            </w:pPr>
          </w:p>
        </w:tc>
        <w:tc>
          <w:tcPr>
            <w:tcW w:w="1257" w:type="dxa"/>
            <w:tcBorders>
              <w:bottom w:val="double" w:sz="4" w:space="0" w:color="auto"/>
            </w:tcBorders>
            <w:shd w:val="clear" w:color="auto" w:fill="FFFF00"/>
            <w:vAlign w:val="center"/>
            <w:hideMark/>
          </w:tcPr>
          <w:p w:rsidR="003108E7" w:rsidRPr="00A831B3" w:rsidRDefault="003108E7" w:rsidP="00EA44CE">
            <w:pPr>
              <w:spacing w:line="200" w:lineRule="exact"/>
              <w:jc w:val="center"/>
              <w:rPr>
                <w:rFonts w:asciiTheme="minorEastAsia" w:hAnsiTheme="minorEastAsia"/>
                <w:sz w:val="18"/>
                <w:szCs w:val="18"/>
              </w:rPr>
            </w:pPr>
            <w:r w:rsidRPr="00A831B3">
              <w:rPr>
                <w:rFonts w:asciiTheme="minorEastAsia" w:hAnsiTheme="minorEastAsia" w:hint="eastAsia"/>
                <w:sz w:val="18"/>
                <w:szCs w:val="18"/>
              </w:rPr>
              <w:t>健全化法上の</w:t>
            </w:r>
            <w:r w:rsidRPr="00A831B3">
              <w:rPr>
                <w:rFonts w:asciiTheme="minorEastAsia" w:hAnsiTheme="minorEastAsia" w:hint="eastAsia"/>
                <w:sz w:val="18"/>
                <w:szCs w:val="18"/>
              </w:rPr>
              <w:br/>
              <w:t>資金剰余額</w:t>
            </w:r>
          </w:p>
        </w:tc>
      </w:tr>
      <w:tr w:rsidR="00B51F7E" w:rsidRPr="00A831B3" w:rsidTr="00B51F7E">
        <w:trPr>
          <w:trHeight w:val="285"/>
          <w:jc w:val="center"/>
        </w:trPr>
        <w:tc>
          <w:tcPr>
            <w:tcW w:w="425" w:type="dxa"/>
            <w:vMerge w:val="restart"/>
            <w:tcBorders>
              <w:top w:val="double" w:sz="4" w:space="0" w:color="auto"/>
            </w:tcBorders>
            <w:textDirection w:val="tbRlV"/>
            <w:vAlign w:val="center"/>
            <w:hideMark/>
          </w:tcPr>
          <w:p w:rsidR="003108E7" w:rsidRPr="00A831B3" w:rsidRDefault="003108E7" w:rsidP="003108E7">
            <w:pPr>
              <w:spacing w:line="0" w:lineRule="atLeast"/>
              <w:ind w:left="113" w:right="113"/>
              <w:jc w:val="center"/>
              <w:rPr>
                <w:rFonts w:asciiTheme="minorEastAsia" w:hAnsiTheme="minorEastAsia"/>
                <w:sz w:val="20"/>
                <w:szCs w:val="20"/>
              </w:rPr>
            </w:pPr>
            <w:r w:rsidRPr="00A831B3">
              <w:rPr>
                <w:rFonts w:asciiTheme="minorEastAsia" w:hAnsiTheme="minorEastAsia" w:hint="eastAsia"/>
                <w:sz w:val="20"/>
                <w:szCs w:val="20"/>
              </w:rPr>
              <w:t>法非適用</w:t>
            </w:r>
          </w:p>
        </w:tc>
        <w:tc>
          <w:tcPr>
            <w:tcW w:w="2126" w:type="dxa"/>
            <w:tcBorders>
              <w:top w:val="double" w:sz="4" w:space="0" w:color="auto"/>
              <w:bottom w:val="dotted" w:sz="4" w:space="0" w:color="auto"/>
              <w:right w:val="double" w:sz="4" w:space="0" w:color="auto"/>
            </w:tcBorders>
            <w:noWrap/>
            <w:vAlign w:val="center"/>
            <w:hideMark/>
          </w:tcPr>
          <w:p w:rsidR="003108E7" w:rsidRPr="00A831B3" w:rsidRDefault="003108E7" w:rsidP="00B51F7E">
            <w:pPr>
              <w:spacing w:line="0" w:lineRule="atLeast"/>
              <w:jc w:val="distribute"/>
              <w:rPr>
                <w:rFonts w:asciiTheme="minorEastAsia" w:hAnsiTheme="minorEastAsia"/>
                <w:sz w:val="18"/>
                <w:szCs w:val="18"/>
              </w:rPr>
            </w:pPr>
            <w:r w:rsidRPr="00A831B3">
              <w:rPr>
                <w:rFonts w:asciiTheme="minorEastAsia" w:hAnsiTheme="minorEastAsia" w:hint="eastAsia"/>
                <w:sz w:val="18"/>
                <w:szCs w:val="18"/>
              </w:rPr>
              <w:t>流域下水道事業特別会計</w:t>
            </w:r>
          </w:p>
        </w:tc>
        <w:tc>
          <w:tcPr>
            <w:tcW w:w="1418" w:type="dxa"/>
            <w:tcBorders>
              <w:top w:val="double" w:sz="4" w:space="0" w:color="auto"/>
              <w:left w:val="double" w:sz="4" w:space="0" w:color="auto"/>
              <w:bottom w:val="dotted" w:sz="4" w:space="0" w:color="auto"/>
            </w:tcBorders>
            <w:noWrap/>
            <w:vAlign w:val="center"/>
            <w:hideMark/>
          </w:tcPr>
          <w:p w:rsidR="003108E7" w:rsidRPr="000B7484" w:rsidRDefault="003108E7" w:rsidP="000B7484">
            <w:pPr>
              <w:spacing w:line="200" w:lineRule="exact"/>
              <w:ind w:leftChars="-65" w:left="-20" w:hangingChars="74" w:hanging="105"/>
              <w:jc w:val="left"/>
              <w:rPr>
                <w:rFonts w:asciiTheme="minorEastAsia" w:hAnsiTheme="minorEastAsia"/>
                <w:sz w:val="16"/>
                <w:szCs w:val="16"/>
              </w:rPr>
            </w:pPr>
            <w:r w:rsidRPr="000B7484">
              <w:rPr>
                <w:rFonts w:asciiTheme="minorEastAsia" w:hAnsiTheme="minorEastAsia" w:hint="eastAsia"/>
                <w:sz w:val="16"/>
                <w:szCs w:val="16"/>
              </w:rPr>
              <w:t>（歳入）</w:t>
            </w:r>
          </w:p>
          <w:p w:rsidR="003108E7" w:rsidRPr="00A831B3" w:rsidRDefault="000A3C92" w:rsidP="005C33ED">
            <w:pPr>
              <w:spacing w:line="200" w:lineRule="exact"/>
              <w:ind w:rightChars="71" w:right="137"/>
              <w:jc w:val="right"/>
              <w:rPr>
                <w:rFonts w:asciiTheme="minorEastAsia" w:hAnsiTheme="minorEastAsia"/>
                <w:sz w:val="18"/>
                <w:szCs w:val="18"/>
              </w:rPr>
            </w:pPr>
            <w:r>
              <w:rPr>
                <w:rFonts w:asciiTheme="minorEastAsia" w:hAnsiTheme="minorEastAsia" w:hint="eastAsia"/>
                <w:sz w:val="18"/>
                <w:szCs w:val="18"/>
              </w:rPr>
              <w:t>68,797</w:t>
            </w:r>
          </w:p>
          <w:p w:rsidR="003108E7" w:rsidRPr="005C33ED" w:rsidRDefault="009B2FB8" w:rsidP="003108E7">
            <w:pPr>
              <w:spacing w:line="200" w:lineRule="exact"/>
              <w:jc w:val="right"/>
              <w:rPr>
                <w:rFonts w:asciiTheme="minorEastAsia" w:hAnsiTheme="minorEastAsia"/>
                <w:sz w:val="18"/>
                <w:szCs w:val="18"/>
              </w:rPr>
            </w:pPr>
            <w:r>
              <w:rPr>
                <w:rFonts w:asciiTheme="minorEastAsia" w:hAnsiTheme="minorEastAsia" w:hint="eastAsia"/>
                <w:sz w:val="18"/>
                <w:szCs w:val="18"/>
              </w:rPr>
              <w:t>[</w:t>
            </w:r>
            <w:r w:rsidR="00B34628" w:rsidRPr="005C33ED">
              <w:rPr>
                <w:rFonts w:asciiTheme="minorEastAsia" w:hAnsiTheme="minorEastAsia" w:hint="eastAsia"/>
                <w:sz w:val="18"/>
                <w:szCs w:val="18"/>
              </w:rPr>
              <w:t xml:space="preserve"> </w:t>
            </w:r>
            <w:r w:rsidR="003108E7" w:rsidRPr="005C33ED">
              <w:rPr>
                <w:rFonts w:asciiTheme="minorEastAsia" w:hAnsiTheme="minorEastAsia" w:hint="eastAsia"/>
                <w:sz w:val="18"/>
                <w:szCs w:val="18"/>
              </w:rPr>
              <w:t>64,717</w:t>
            </w:r>
            <w:r w:rsidR="00B34628" w:rsidRPr="005C33ED">
              <w:rPr>
                <w:rFonts w:asciiTheme="minorEastAsia" w:hAnsiTheme="minorEastAsia" w:hint="eastAsia"/>
                <w:sz w:val="18"/>
                <w:szCs w:val="18"/>
              </w:rPr>
              <w:t xml:space="preserve"> </w:t>
            </w:r>
            <w:r>
              <w:rPr>
                <w:rFonts w:asciiTheme="minorEastAsia" w:hAnsiTheme="minorEastAsia" w:hint="eastAsia"/>
                <w:sz w:val="18"/>
                <w:szCs w:val="18"/>
              </w:rPr>
              <w:t>]</w:t>
            </w:r>
          </w:p>
        </w:tc>
        <w:tc>
          <w:tcPr>
            <w:tcW w:w="1417" w:type="dxa"/>
            <w:tcBorders>
              <w:top w:val="double" w:sz="4" w:space="0" w:color="auto"/>
              <w:bottom w:val="dotted" w:sz="4" w:space="0" w:color="auto"/>
            </w:tcBorders>
            <w:noWrap/>
            <w:vAlign w:val="center"/>
            <w:hideMark/>
          </w:tcPr>
          <w:p w:rsidR="003108E7" w:rsidRPr="000B7484" w:rsidRDefault="003108E7" w:rsidP="000B7484">
            <w:pPr>
              <w:spacing w:line="200" w:lineRule="exact"/>
              <w:ind w:leftChars="-65" w:left="-20" w:hangingChars="74" w:hanging="105"/>
              <w:jc w:val="left"/>
              <w:rPr>
                <w:rFonts w:asciiTheme="minorEastAsia" w:hAnsiTheme="minorEastAsia"/>
                <w:sz w:val="16"/>
                <w:szCs w:val="16"/>
              </w:rPr>
            </w:pPr>
            <w:r w:rsidRPr="000B7484">
              <w:rPr>
                <w:rFonts w:asciiTheme="minorEastAsia" w:hAnsiTheme="minorEastAsia" w:hint="eastAsia"/>
                <w:sz w:val="16"/>
                <w:szCs w:val="16"/>
              </w:rPr>
              <w:t>（歳出）</w:t>
            </w:r>
          </w:p>
          <w:p w:rsidR="003108E7" w:rsidRPr="005C33ED" w:rsidRDefault="000A3C92" w:rsidP="005C33ED">
            <w:pPr>
              <w:spacing w:line="200" w:lineRule="exact"/>
              <w:ind w:rightChars="71" w:right="137"/>
              <w:jc w:val="right"/>
              <w:rPr>
                <w:rFonts w:asciiTheme="minorEastAsia" w:hAnsiTheme="minorEastAsia"/>
                <w:sz w:val="18"/>
                <w:szCs w:val="18"/>
              </w:rPr>
            </w:pPr>
            <w:r>
              <w:rPr>
                <w:rFonts w:asciiTheme="minorEastAsia" w:hAnsiTheme="minorEastAsia" w:hint="eastAsia"/>
                <w:sz w:val="18"/>
                <w:szCs w:val="18"/>
              </w:rPr>
              <w:t>63,055</w:t>
            </w:r>
          </w:p>
          <w:p w:rsidR="003108E7" w:rsidRPr="005C33ED" w:rsidRDefault="009B2FB8" w:rsidP="003108E7">
            <w:pPr>
              <w:spacing w:line="200" w:lineRule="exact"/>
              <w:jc w:val="right"/>
              <w:rPr>
                <w:rFonts w:asciiTheme="minorEastAsia" w:hAnsiTheme="minorEastAsia"/>
                <w:sz w:val="18"/>
                <w:szCs w:val="18"/>
              </w:rPr>
            </w:pPr>
            <w:r>
              <w:rPr>
                <w:rFonts w:asciiTheme="minorEastAsia" w:hAnsiTheme="minorEastAsia" w:hint="eastAsia"/>
                <w:sz w:val="18"/>
                <w:szCs w:val="18"/>
              </w:rPr>
              <w:t>[</w:t>
            </w:r>
            <w:r w:rsidR="00B34628" w:rsidRPr="005C33ED">
              <w:rPr>
                <w:rFonts w:asciiTheme="minorEastAsia" w:hAnsiTheme="minorEastAsia" w:hint="eastAsia"/>
                <w:sz w:val="18"/>
                <w:szCs w:val="18"/>
              </w:rPr>
              <w:t xml:space="preserve"> </w:t>
            </w:r>
            <w:r w:rsidR="003108E7" w:rsidRPr="005C33ED">
              <w:rPr>
                <w:rFonts w:asciiTheme="minorEastAsia" w:hAnsiTheme="minorEastAsia" w:hint="eastAsia"/>
                <w:sz w:val="18"/>
                <w:szCs w:val="18"/>
              </w:rPr>
              <w:t>60,126</w:t>
            </w:r>
            <w:r w:rsidR="00B34628" w:rsidRPr="005C33ED">
              <w:rPr>
                <w:rFonts w:asciiTheme="minorEastAsia" w:hAnsiTheme="minorEastAsia" w:hint="eastAsia"/>
                <w:sz w:val="18"/>
                <w:szCs w:val="18"/>
              </w:rPr>
              <w:t xml:space="preserve"> </w:t>
            </w:r>
            <w:r>
              <w:rPr>
                <w:rFonts w:asciiTheme="minorEastAsia" w:hAnsiTheme="minorEastAsia" w:hint="eastAsia"/>
                <w:sz w:val="18"/>
                <w:szCs w:val="18"/>
              </w:rPr>
              <w:t>]</w:t>
            </w:r>
          </w:p>
        </w:tc>
        <w:tc>
          <w:tcPr>
            <w:tcW w:w="1418" w:type="dxa"/>
            <w:tcBorders>
              <w:top w:val="double" w:sz="4" w:space="0" w:color="auto"/>
              <w:bottom w:val="dotted" w:sz="4" w:space="0" w:color="auto"/>
            </w:tcBorders>
            <w:noWrap/>
            <w:vAlign w:val="center"/>
            <w:hideMark/>
          </w:tcPr>
          <w:p w:rsidR="003108E7" w:rsidRPr="000B7484" w:rsidRDefault="003108E7" w:rsidP="000B7484">
            <w:pPr>
              <w:spacing w:line="200" w:lineRule="exact"/>
              <w:ind w:leftChars="-65" w:left="-20" w:hangingChars="74" w:hanging="105"/>
              <w:jc w:val="left"/>
              <w:rPr>
                <w:rFonts w:asciiTheme="minorEastAsia" w:hAnsiTheme="minorEastAsia"/>
                <w:sz w:val="16"/>
                <w:szCs w:val="16"/>
              </w:rPr>
            </w:pPr>
            <w:r w:rsidRPr="000B7484">
              <w:rPr>
                <w:rFonts w:asciiTheme="minorEastAsia" w:hAnsiTheme="minorEastAsia" w:hint="eastAsia"/>
                <w:sz w:val="16"/>
                <w:szCs w:val="16"/>
              </w:rPr>
              <w:t>（実質収支）</w:t>
            </w:r>
          </w:p>
          <w:p w:rsidR="003108E7" w:rsidRPr="00A831B3" w:rsidRDefault="000A3C92" w:rsidP="005C33ED">
            <w:pPr>
              <w:spacing w:line="200" w:lineRule="exact"/>
              <w:ind w:rightChars="77" w:right="148"/>
              <w:jc w:val="right"/>
              <w:rPr>
                <w:rFonts w:asciiTheme="minorEastAsia" w:hAnsiTheme="minorEastAsia"/>
                <w:sz w:val="18"/>
                <w:szCs w:val="18"/>
              </w:rPr>
            </w:pPr>
            <w:r>
              <w:rPr>
                <w:rFonts w:asciiTheme="minorEastAsia" w:hAnsiTheme="minorEastAsia" w:hint="eastAsia"/>
                <w:sz w:val="18"/>
                <w:szCs w:val="18"/>
              </w:rPr>
              <w:t>977</w:t>
            </w:r>
          </w:p>
          <w:p w:rsidR="003108E7" w:rsidRPr="005C33ED" w:rsidRDefault="009B2FB8" w:rsidP="003108E7">
            <w:pPr>
              <w:spacing w:line="200" w:lineRule="exact"/>
              <w:jc w:val="right"/>
              <w:rPr>
                <w:rFonts w:asciiTheme="minorEastAsia" w:hAnsiTheme="minorEastAsia"/>
                <w:sz w:val="18"/>
                <w:szCs w:val="18"/>
              </w:rPr>
            </w:pPr>
            <w:r>
              <w:rPr>
                <w:rFonts w:asciiTheme="minorEastAsia" w:hAnsiTheme="minorEastAsia" w:hint="eastAsia"/>
                <w:sz w:val="18"/>
                <w:szCs w:val="18"/>
              </w:rPr>
              <w:t>[</w:t>
            </w:r>
            <w:r w:rsidR="00B34628" w:rsidRPr="005C33ED">
              <w:rPr>
                <w:rFonts w:asciiTheme="minorEastAsia" w:hAnsiTheme="minorEastAsia" w:hint="eastAsia"/>
                <w:sz w:val="18"/>
                <w:szCs w:val="18"/>
              </w:rPr>
              <w:t xml:space="preserve"> </w:t>
            </w:r>
            <w:r w:rsidR="003108E7" w:rsidRPr="005C33ED">
              <w:rPr>
                <w:rFonts w:asciiTheme="minorEastAsia" w:hAnsiTheme="minorEastAsia" w:hint="eastAsia"/>
                <w:sz w:val="18"/>
                <w:szCs w:val="18"/>
              </w:rPr>
              <w:t>941</w:t>
            </w:r>
            <w:r w:rsidR="00B34628" w:rsidRPr="005C33ED">
              <w:rPr>
                <w:rFonts w:asciiTheme="minorEastAsia" w:hAnsiTheme="minorEastAsia" w:hint="eastAsia"/>
                <w:sz w:val="18"/>
                <w:szCs w:val="18"/>
              </w:rPr>
              <w:t xml:space="preserve"> </w:t>
            </w:r>
            <w:r>
              <w:rPr>
                <w:rFonts w:asciiTheme="minorEastAsia" w:hAnsiTheme="minorEastAsia" w:hint="eastAsia"/>
                <w:sz w:val="18"/>
                <w:szCs w:val="18"/>
              </w:rPr>
              <w:t>]</w:t>
            </w:r>
          </w:p>
        </w:tc>
        <w:tc>
          <w:tcPr>
            <w:tcW w:w="1275" w:type="dxa"/>
            <w:tcBorders>
              <w:top w:val="double" w:sz="4" w:space="0" w:color="auto"/>
              <w:bottom w:val="dotted" w:sz="4" w:space="0" w:color="auto"/>
            </w:tcBorders>
            <w:noWrap/>
            <w:vAlign w:val="center"/>
            <w:hideMark/>
          </w:tcPr>
          <w:p w:rsidR="003108E7" w:rsidRPr="00A831B3" w:rsidRDefault="003108E7" w:rsidP="00EA44CE">
            <w:pPr>
              <w:spacing w:line="200" w:lineRule="exact"/>
              <w:ind w:leftChars="-65" w:left="10" w:hangingChars="74" w:hanging="135"/>
              <w:jc w:val="left"/>
              <w:rPr>
                <w:rFonts w:asciiTheme="minorEastAsia" w:hAnsiTheme="minorEastAsia"/>
                <w:sz w:val="20"/>
                <w:szCs w:val="20"/>
              </w:rPr>
            </w:pPr>
          </w:p>
          <w:p w:rsidR="003108E7" w:rsidRPr="00A831B3" w:rsidRDefault="000A3C92" w:rsidP="005C33ED">
            <w:pPr>
              <w:spacing w:line="200" w:lineRule="exact"/>
              <w:ind w:rightChars="67" w:right="129"/>
              <w:jc w:val="right"/>
              <w:rPr>
                <w:rFonts w:asciiTheme="minorEastAsia" w:hAnsiTheme="minorEastAsia"/>
                <w:sz w:val="18"/>
                <w:szCs w:val="18"/>
              </w:rPr>
            </w:pPr>
            <w:r>
              <w:rPr>
                <w:rFonts w:asciiTheme="minorEastAsia" w:hAnsiTheme="minorEastAsia" w:hint="eastAsia"/>
                <w:sz w:val="18"/>
                <w:szCs w:val="18"/>
              </w:rPr>
              <w:t>215,064</w:t>
            </w:r>
          </w:p>
          <w:p w:rsidR="003108E7" w:rsidRPr="005C33ED" w:rsidRDefault="009B2FB8" w:rsidP="003108E7">
            <w:pPr>
              <w:spacing w:line="200" w:lineRule="exact"/>
              <w:jc w:val="right"/>
              <w:rPr>
                <w:rFonts w:asciiTheme="minorEastAsia" w:hAnsiTheme="minorEastAsia"/>
                <w:sz w:val="18"/>
                <w:szCs w:val="18"/>
              </w:rPr>
            </w:pPr>
            <w:r>
              <w:rPr>
                <w:rFonts w:asciiTheme="minorEastAsia" w:hAnsiTheme="minorEastAsia" w:hint="eastAsia"/>
                <w:sz w:val="18"/>
                <w:szCs w:val="18"/>
              </w:rPr>
              <w:t>[</w:t>
            </w:r>
            <w:r w:rsidR="00B34628" w:rsidRPr="005C33ED">
              <w:rPr>
                <w:rFonts w:asciiTheme="minorEastAsia" w:hAnsiTheme="minorEastAsia" w:hint="eastAsia"/>
                <w:sz w:val="18"/>
                <w:szCs w:val="18"/>
              </w:rPr>
              <w:t xml:space="preserve"> </w:t>
            </w:r>
            <w:r w:rsidR="003108E7" w:rsidRPr="005C33ED">
              <w:rPr>
                <w:rFonts w:asciiTheme="minorEastAsia" w:hAnsiTheme="minorEastAsia" w:hint="eastAsia"/>
                <w:sz w:val="18"/>
                <w:szCs w:val="18"/>
              </w:rPr>
              <w:t>221,440</w:t>
            </w:r>
            <w:r w:rsidR="00B34628" w:rsidRPr="005C33ED">
              <w:rPr>
                <w:rFonts w:asciiTheme="minorEastAsia" w:hAnsiTheme="minorEastAsia" w:hint="eastAsia"/>
                <w:sz w:val="18"/>
                <w:szCs w:val="18"/>
              </w:rPr>
              <w:t xml:space="preserve"> </w:t>
            </w:r>
            <w:r>
              <w:rPr>
                <w:rFonts w:asciiTheme="minorEastAsia" w:hAnsiTheme="minorEastAsia" w:hint="eastAsia"/>
                <w:sz w:val="18"/>
                <w:szCs w:val="18"/>
              </w:rPr>
              <w:t>]</w:t>
            </w:r>
          </w:p>
        </w:tc>
        <w:tc>
          <w:tcPr>
            <w:tcW w:w="284" w:type="dxa"/>
            <w:tcBorders>
              <w:top w:val="nil"/>
              <w:bottom w:val="nil"/>
            </w:tcBorders>
            <w:noWrap/>
            <w:vAlign w:val="center"/>
            <w:hideMark/>
          </w:tcPr>
          <w:p w:rsidR="003108E7" w:rsidRPr="00A831B3" w:rsidRDefault="003108E7" w:rsidP="003108E7">
            <w:pPr>
              <w:spacing w:line="200" w:lineRule="exact"/>
              <w:jc w:val="center"/>
              <w:rPr>
                <w:rFonts w:asciiTheme="minorEastAsia" w:hAnsiTheme="minorEastAsia"/>
                <w:sz w:val="20"/>
                <w:szCs w:val="20"/>
              </w:rPr>
            </w:pPr>
          </w:p>
        </w:tc>
        <w:tc>
          <w:tcPr>
            <w:tcW w:w="1257" w:type="dxa"/>
            <w:tcBorders>
              <w:top w:val="double" w:sz="4" w:space="0" w:color="auto"/>
              <w:bottom w:val="dotted" w:sz="4" w:space="0" w:color="auto"/>
            </w:tcBorders>
            <w:shd w:val="clear" w:color="auto" w:fill="FFFF00"/>
            <w:noWrap/>
            <w:vAlign w:val="center"/>
            <w:hideMark/>
          </w:tcPr>
          <w:p w:rsidR="003108E7" w:rsidRPr="005C33ED" w:rsidRDefault="003108E7" w:rsidP="005C33ED">
            <w:pPr>
              <w:spacing w:line="200" w:lineRule="exact"/>
              <w:ind w:leftChars="-65" w:left="-5" w:hangingChars="74" w:hanging="120"/>
              <w:jc w:val="left"/>
              <w:rPr>
                <w:rFonts w:asciiTheme="minorEastAsia" w:hAnsiTheme="minorEastAsia"/>
                <w:sz w:val="18"/>
                <w:szCs w:val="18"/>
              </w:rPr>
            </w:pPr>
          </w:p>
          <w:p w:rsidR="003108E7" w:rsidRPr="005C33ED" w:rsidRDefault="000A3C92" w:rsidP="005C33ED">
            <w:pPr>
              <w:spacing w:line="200" w:lineRule="exact"/>
              <w:ind w:rightChars="89" w:right="171"/>
              <w:jc w:val="right"/>
              <w:rPr>
                <w:rFonts w:asciiTheme="minorEastAsia" w:hAnsiTheme="minorEastAsia"/>
                <w:sz w:val="18"/>
                <w:szCs w:val="18"/>
              </w:rPr>
            </w:pPr>
            <w:r>
              <w:rPr>
                <w:rFonts w:asciiTheme="minorEastAsia" w:hAnsiTheme="minorEastAsia" w:hint="eastAsia"/>
                <w:sz w:val="18"/>
                <w:szCs w:val="18"/>
              </w:rPr>
              <w:t>977</w:t>
            </w:r>
          </w:p>
          <w:p w:rsidR="003108E7" w:rsidRPr="005C33ED" w:rsidRDefault="009B2FB8" w:rsidP="003108E7">
            <w:pPr>
              <w:spacing w:line="200" w:lineRule="exact"/>
              <w:jc w:val="right"/>
              <w:rPr>
                <w:rFonts w:asciiTheme="minorEastAsia" w:hAnsiTheme="minorEastAsia"/>
                <w:sz w:val="18"/>
                <w:szCs w:val="18"/>
              </w:rPr>
            </w:pPr>
            <w:r>
              <w:rPr>
                <w:rFonts w:asciiTheme="minorEastAsia" w:hAnsiTheme="minorEastAsia" w:hint="eastAsia"/>
                <w:sz w:val="18"/>
                <w:szCs w:val="18"/>
              </w:rPr>
              <w:t>[</w:t>
            </w:r>
            <w:r w:rsidR="00B34628" w:rsidRPr="005C33ED">
              <w:rPr>
                <w:rFonts w:asciiTheme="minorEastAsia" w:hAnsiTheme="minorEastAsia" w:hint="eastAsia"/>
                <w:sz w:val="18"/>
                <w:szCs w:val="18"/>
              </w:rPr>
              <w:t xml:space="preserve"> </w:t>
            </w:r>
            <w:r w:rsidR="003108E7" w:rsidRPr="005C33ED">
              <w:rPr>
                <w:rFonts w:asciiTheme="minorEastAsia" w:hAnsiTheme="minorEastAsia" w:hint="eastAsia"/>
                <w:sz w:val="18"/>
                <w:szCs w:val="18"/>
              </w:rPr>
              <w:t>941</w:t>
            </w:r>
            <w:r w:rsidR="00B34628" w:rsidRPr="005C33ED">
              <w:rPr>
                <w:rFonts w:asciiTheme="minorEastAsia" w:hAnsiTheme="minorEastAsia" w:hint="eastAsia"/>
                <w:sz w:val="18"/>
                <w:szCs w:val="18"/>
              </w:rPr>
              <w:t xml:space="preserve"> </w:t>
            </w:r>
            <w:r>
              <w:rPr>
                <w:rFonts w:asciiTheme="minorEastAsia" w:hAnsiTheme="minorEastAsia" w:hint="eastAsia"/>
                <w:sz w:val="18"/>
                <w:szCs w:val="18"/>
              </w:rPr>
              <w:t>]</w:t>
            </w:r>
          </w:p>
        </w:tc>
      </w:tr>
      <w:tr w:rsidR="00B51F7E" w:rsidRPr="00A831B3" w:rsidTr="00B51F7E">
        <w:trPr>
          <w:trHeight w:val="270"/>
          <w:jc w:val="center"/>
        </w:trPr>
        <w:tc>
          <w:tcPr>
            <w:tcW w:w="425" w:type="dxa"/>
            <w:vMerge/>
            <w:textDirection w:val="tbRlV"/>
            <w:vAlign w:val="center"/>
            <w:hideMark/>
          </w:tcPr>
          <w:p w:rsidR="003108E7" w:rsidRPr="00A831B3" w:rsidRDefault="003108E7" w:rsidP="003108E7">
            <w:pPr>
              <w:spacing w:line="0" w:lineRule="atLeast"/>
              <w:ind w:left="113" w:right="113"/>
              <w:jc w:val="center"/>
              <w:rPr>
                <w:rFonts w:asciiTheme="minorEastAsia" w:hAnsiTheme="minorEastAsia"/>
                <w:sz w:val="20"/>
                <w:szCs w:val="20"/>
              </w:rPr>
            </w:pPr>
          </w:p>
        </w:tc>
        <w:tc>
          <w:tcPr>
            <w:tcW w:w="2126" w:type="dxa"/>
            <w:tcBorders>
              <w:top w:val="dotted" w:sz="4" w:space="0" w:color="auto"/>
              <w:bottom w:val="dotted" w:sz="4" w:space="0" w:color="auto"/>
              <w:right w:val="double" w:sz="4" w:space="0" w:color="auto"/>
            </w:tcBorders>
            <w:noWrap/>
            <w:vAlign w:val="center"/>
            <w:hideMark/>
          </w:tcPr>
          <w:p w:rsidR="003108E7" w:rsidRPr="00A831B3" w:rsidRDefault="003108E7" w:rsidP="00B51F7E">
            <w:pPr>
              <w:spacing w:line="0" w:lineRule="atLeast"/>
              <w:jc w:val="distribute"/>
              <w:rPr>
                <w:rFonts w:asciiTheme="minorEastAsia" w:hAnsiTheme="minorEastAsia"/>
                <w:sz w:val="18"/>
                <w:szCs w:val="18"/>
              </w:rPr>
            </w:pPr>
            <w:r w:rsidRPr="00A831B3">
              <w:rPr>
                <w:rFonts w:asciiTheme="minorEastAsia" w:hAnsiTheme="minorEastAsia" w:hint="eastAsia"/>
                <w:sz w:val="18"/>
                <w:szCs w:val="18"/>
              </w:rPr>
              <w:t>港湾整備事業特別会計</w:t>
            </w:r>
          </w:p>
        </w:tc>
        <w:tc>
          <w:tcPr>
            <w:tcW w:w="1418" w:type="dxa"/>
            <w:tcBorders>
              <w:top w:val="dotted" w:sz="4" w:space="0" w:color="auto"/>
              <w:left w:val="double" w:sz="4" w:space="0" w:color="auto"/>
              <w:bottom w:val="dotted" w:sz="4" w:space="0" w:color="auto"/>
            </w:tcBorders>
            <w:noWrap/>
            <w:vAlign w:val="center"/>
            <w:hideMark/>
          </w:tcPr>
          <w:p w:rsidR="003108E7" w:rsidRPr="000B7484" w:rsidRDefault="003108E7" w:rsidP="000B7484">
            <w:pPr>
              <w:spacing w:line="200" w:lineRule="exact"/>
              <w:ind w:leftChars="-65" w:left="-20" w:hangingChars="74" w:hanging="105"/>
              <w:jc w:val="left"/>
              <w:rPr>
                <w:rFonts w:asciiTheme="minorEastAsia" w:hAnsiTheme="minorEastAsia"/>
                <w:sz w:val="16"/>
                <w:szCs w:val="16"/>
              </w:rPr>
            </w:pPr>
            <w:r w:rsidRPr="000B7484">
              <w:rPr>
                <w:rFonts w:asciiTheme="minorEastAsia" w:hAnsiTheme="minorEastAsia" w:hint="eastAsia"/>
                <w:sz w:val="16"/>
                <w:szCs w:val="16"/>
              </w:rPr>
              <w:t>（歳入）</w:t>
            </w:r>
          </w:p>
          <w:p w:rsidR="00EA44CE" w:rsidRPr="00A831B3" w:rsidRDefault="000A3C92" w:rsidP="005C33ED">
            <w:pPr>
              <w:spacing w:line="200" w:lineRule="exact"/>
              <w:ind w:rightChars="71" w:right="137"/>
              <w:jc w:val="right"/>
              <w:rPr>
                <w:rFonts w:asciiTheme="minorEastAsia" w:hAnsiTheme="minorEastAsia"/>
                <w:sz w:val="18"/>
                <w:szCs w:val="18"/>
              </w:rPr>
            </w:pPr>
            <w:r>
              <w:rPr>
                <w:rFonts w:asciiTheme="minorEastAsia" w:hAnsiTheme="minorEastAsia" w:hint="eastAsia"/>
                <w:sz w:val="18"/>
                <w:szCs w:val="18"/>
              </w:rPr>
              <w:t>8,326</w:t>
            </w:r>
          </w:p>
          <w:p w:rsidR="00EA44CE" w:rsidRPr="005C33ED" w:rsidRDefault="009B2FB8" w:rsidP="00EA44CE">
            <w:pPr>
              <w:spacing w:line="200" w:lineRule="exact"/>
              <w:jc w:val="right"/>
              <w:rPr>
                <w:rFonts w:asciiTheme="minorEastAsia" w:hAnsiTheme="minorEastAsia"/>
                <w:sz w:val="18"/>
                <w:szCs w:val="18"/>
              </w:rPr>
            </w:pPr>
            <w:r>
              <w:rPr>
                <w:rFonts w:asciiTheme="minorEastAsia" w:hAnsiTheme="minorEastAsia" w:hint="eastAsia"/>
                <w:sz w:val="18"/>
                <w:szCs w:val="18"/>
              </w:rPr>
              <w:t>[</w:t>
            </w:r>
            <w:r w:rsidR="00B34628" w:rsidRPr="005C33ED">
              <w:rPr>
                <w:rFonts w:asciiTheme="minorEastAsia" w:hAnsiTheme="minorEastAsia" w:hint="eastAsia"/>
                <w:sz w:val="18"/>
                <w:szCs w:val="18"/>
              </w:rPr>
              <w:t xml:space="preserve"> </w:t>
            </w:r>
            <w:r w:rsidR="00EA44CE" w:rsidRPr="005C33ED">
              <w:rPr>
                <w:rFonts w:asciiTheme="minorEastAsia" w:hAnsiTheme="minorEastAsia" w:hint="eastAsia"/>
                <w:sz w:val="18"/>
                <w:szCs w:val="18"/>
              </w:rPr>
              <w:t>11,641</w:t>
            </w:r>
            <w:r w:rsidR="00B34628" w:rsidRPr="005C33ED">
              <w:rPr>
                <w:rFonts w:asciiTheme="minorEastAsia" w:hAnsiTheme="minorEastAsia" w:hint="eastAsia"/>
                <w:sz w:val="18"/>
                <w:szCs w:val="18"/>
              </w:rPr>
              <w:t xml:space="preserve"> </w:t>
            </w:r>
            <w:r>
              <w:rPr>
                <w:rFonts w:asciiTheme="minorEastAsia" w:hAnsiTheme="minorEastAsia" w:hint="eastAsia"/>
                <w:sz w:val="18"/>
                <w:szCs w:val="18"/>
              </w:rPr>
              <w:t>]</w:t>
            </w:r>
          </w:p>
        </w:tc>
        <w:tc>
          <w:tcPr>
            <w:tcW w:w="1417" w:type="dxa"/>
            <w:tcBorders>
              <w:top w:val="dotted" w:sz="4" w:space="0" w:color="auto"/>
              <w:bottom w:val="dotted" w:sz="4" w:space="0" w:color="auto"/>
            </w:tcBorders>
            <w:noWrap/>
            <w:vAlign w:val="center"/>
            <w:hideMark/>
          </w:tcPr>
          <w:p w:rsidR="003108E7" w:rsidRPr="000B7484" w:rsidRDefault="003108E7" w:rsidP="000B7484">
            <w:pPr>
              <w:spacing w:line="200" w:lineRule="exact"/>
              <w:ind w:leftChars="-65" w:left="-20" w:hangingChars="74" w:hanging="105"/>
              <w:jc w:val="left"/>
              <w:rPr>
                <w:rFonts w:asciiTheme="minorEastAsia" w:hAnsiTheme="minorEastAsia"/>
                <w:sz w:val="16"/>
                <w:szCs w:val="16"/>
              </w:rPr>
            </w:pPr>
            <w:r w:rsidRPr="000B7484">
              <w:rPr>
                <w:rFonts w:asciiTheme="minorEastAsia" w:hAnsiTheme="minorEastAsia" w:hint="eastAsia"/>
                <w:sz w:val="16"/>
                <w:szCs w:val="16"/>
              </w:rPr>
              <w:t>（歳出）</w:t>
            </w:r>
          </w:p>
          <w:p w:rsidR="00EA44CE" w:rsidRPr="00A831B3" w:rsidRDefault="000A3C92" w:rsidP="005C33ED">
            <w:pPr>
              <w:spacing w:line="200" w:lineRule="exact"/>
              <w:ind w:rightChars="71" w:right="137"/>
              <w:jc w:val="right"/>
              <w:rPr>
                <w:rFonts w:asciiTheme="minorEastAsia" w:hAnsiTheme="minorEastAsia"/>
                <w:sz w:val="18"/>
                <w:szCs w:val="18"/>
              </w:rPr>
            </w:pPr>
            <w:r>
              <w:rPr>
                <w:rFonts w:asciiTheme="minorEastAsia" w:hAnsiTheme="minorEastAsia" w:hint="eastAsia"/>
                <w:sz w:val="18"/>
                <w:szCs w:val="18"/>
              </w:rPr>
              <w:t>5,852</w:t>
            </w:r>
          </w:p>
          <w:p w:rsidR="00EA44CE" w:rsidRPr="005C33ED" w:rsidRDefault="009B2FB8" w:rsidP="00EA44CE">
            <w:pPr>
              <w:spacing w:line="200" w:lineRule="exact"/>
              <w:jc w:val="right"/>
              <w:rPr>
                <w:rFonts w:asciiTheme="minorEastAsia" w:hAnsiTheme="minorEastAsia"/>
                <w:sz w:val="18"/>
                <w:szCs w:val="18"/>
              </w:rPr>
            </w:pPr>
            <w:r>
              <w:rPr>
                <w:rFonts w:asciiTheme="minorEastAsia" w:hAnsiTheme="minorEastAsia" w:hint="eastAsia"/>
                <w:sz w:val="18"/>
                <w:szCs w:val="18"/>
              </w:rPr>
              <w:t>[</w:t>
            </w:r>
            <w:r w:rsidR="00B34628" w:rsidRPr="005C33ED">
              <w:rPr>
                <w:rFonts w:asciiTheme="minorEastAsia" w:hAnsiTheme="minorEastAsia" w:hint="eastAsia"/>
                <w:sz w:val="18"/>
                <w:szCs w:val="18"/>
              </w:rPr>
              <w:t xml:space="preserve"> </w:t>
            </w:r>
            <w:r w:rsidR="00EA44CE" w:rsidRPr="005C33ED">
              <w:rPr>
                <w:rFonts w:asciiTheme="minorEastAsia" w:hAnsiTheme="minorEastAsia" w:hint="eastAsia"/>
                <w:sz w:val="18"/>
                <w:szCs w:val="18"/>
              </w:rPr>
              <w:t>9,887</w:t>
            </w:r>
            <w:r w:rsidR="00B34628" w:rsidRPr="005C33ED">
              <w:rPr>
                <w:rFonts w:asciiTheme="minorEastAsia" w:hAnsiTheme="minorEastAsia" w:hint="eastAsia"/>
                <w:sz w:val="18"/>
                <w:szCs w:val="18"/>
              </w:rPr>
              <w:t xml:space="preserve"> </w:t>
            </w:r>
            <w:r>
              <w:rPr>
                <w:rFonts w:asciiTheme="minorEastAsia" w:hAnsiTheme="minorEastAsia" w:hint="eastAsia"/>
                <w:sz w:val="18"/>
                <w:szCs w:val="18"/>
              </w:rPr>
              <w:t>]</w:t>
            </w:r>
          </w:p>
        </w:tc>
        <w:tc>
          <w:tcPr>
            <w:tcW w:w="1418" w:type="dxa"/>
            <w:tcBorders>
              <w:top w:val="dotted" w:sz="4" w:space="0" w:color="auto"/>
              <w:bottom w:val="dotted" w:sz="4" w:space="0" w:color="auto"/>
            </w:tcBorders>
            <w:noWrap/>
            <w:vAlign w:val="center"/>
            <w:hideMark/>
          </w:tcPr>
          <w:p w:rsidR="003108E7" w:rsidRPr="000B7484" w:rsidRDefault="003108E7" w:rsidP="000B7484">
            <w:pPr>
              <w:spacing w:line="200" w:lineRule="exact"/>
              <w:ind w:leftChars="-65" w:left="-20" w:hangingChars="74" w:hanging="105"/>
              <w:jc w:val="left"/>
              <w:rPr>
                <w:rFonts w:asciiTheme="minorEastAsia" w:hAnsiTheme="minorEastAsia"/>
                <w:sz w:val="16"/>
                <w:szCs w:val="16"/>
              </w:rPr>
            </w:pPr>
            <w:r w:rsidRPr="000B7484">
              <w:rPr>
                <w:rFonts w:asciiTheme="minorEastAsia" w:hAnsiTheme="minorEastAsia" w:hint="eastAsia"/>
                <w:sz w:val="16"/>
                <w:szCs w:val="16"/>
              </w:rPr>
              <w:t>（実質収支）</w:t>
            </w:r>
          </w:p>
          <w:p w:rsidR="00EA44CE" w:rsidRPr="00A831B3" w:rsidRDefault="002F6D8E" w:rsidP="005C33ED">
            <w:pPr>
              <w:spacing w:line="200" w:lineRule="exact"/>
              <w:ind w:rightChars="77" w:right="148"/>
              <w:jc w:val="right"/>
              <w:rPr>
                <w:rFonts w:asciiTheme="minorEastAsia" w:hAnsiTheme="minorEastAsia"/>
                <w:sz w:val="18"/>
                <w:szCs w:val="18"/>
              </w:rPr>
            </w:pPr>
            <w:r>
              <w:rPr>
                <w:rFonts w:asciiTheme="minorEastAsia" w:hAnsiTheme="minorEastAsia" w:hint="eastAsia"/>
                <w:sz w:val="18"/>
                <w:szCs w:val="18"/>
              </w:rPr>
              <w:t>369</w:t>
            </w:r>
          </w:p>
          <w:p w:rsidR="00EA44CE" w:rsidRPr="005C33ED" w:rsidRDefault="009B2FB8" w:rsidP="00EA44CE">
            <w:pPr>
              <w:spacing w:line="200" w:lineRule="exact"/>
              <w:jc w:val="right"/>
              <w:rPr>
                <w:rFonts w:asciiTheme="minorEastAsia" w:hAnsiTheme="minorEastAsia"/>
                <w:sz w:val="18"/>
                <w:szCs w:val="18"/>
              </w:rPr>
            </w:pPr>
            <w:r>
              <w:rPr>
                <w:rFonts w:asciiTheme="minorEastAsia" w:hAnsiTheme="minorEastAsia" w:hint="eastAsia"/>
                <w:sz w:val="18"/>
                <w:szCs w:val="18"/>
              </w:rPr>
              <w:t>[</w:t>
            </w:r>
            <w:r w:rsidR="00B34628" w:rsidRPr="005C33ED">
              <w:rPr>
                <w:rFonts w:asciiTheme="minorEastAsia" w:hAnsiTheme="minorEastAsia" w:hint="eastAsia"/>
                <w:sz w:val="18"/>
                <w:szCs w:val="18"/>
              </w:rPr>
              <w:t xml:space="preserve"> </w:t>
            </w:r>
            <w:r w:rsidR="00EA44CE" w:rsidRPr="005C33ED">
              <w:rPr>
                <w:rFonts w:asciiTheme="minorEastAsia" w:hAnsiTheme="minorEastAsia" w:hint="eastAsia"/>
                <w:sz w:val="18"/>
                <w:szCs w:val="18"/>
              </w:rPr>
              <w:t>251</w:t>
            </w:r>
            <w:r w:rsidR="00B34628" w:rsidRPr="005C33ED">
              <w:rPr>
                <w:rFonts w:asciiTheme="minorEastAsia" w:hAnsiTheme="minorEastAsia" w:hint="eastAsia"/>
                <w:sz w:val="18"/>
                <w:szCs w:val="18"/>
              </w:rPr>
              <w:t xml:space="preserve"> </w:t>
            </w:r>
            <w:r>
              <w:rPr>
                <w:rFonts w:asciiTheme="minorEastAsia" w:hAnsiTheme="minorEastAsia" w:hint="eastAsia"/>
                <w:sz w:val="18"/>
                <w:szCs w:val="18"/>
              </w:rPr>
              <w:t>]</w:t>
            </w:r>
          </w:p>
        </w:tc>
        <w:tc>
          <w:tcPr>
            <w:tcW w:w="1275" w:type="dxa"/>
            <w:tcBorders>
              <w:top w:val="dotted" w:sz="4" w:space="0" w:color="auto"/>
              <w:bottom w:val="dotted" w:sz="4" w:space="0" w:color="auto"/>
            </w:tcBorders>
            <w:noWrap/>
            <w:vAlign w:val="center"/>
            <w:hideMark/>
          </w:tcPr>
          <w:p w:rsidR="003108E7" w:rsidRPr="00A831B3" w:rsidRDefault="003108E7" w:rsidP="00EA44CE">
            <w:pPr>
              <w:spacing w:line="200" w:lineRule="exact"/>
              <w:jc w:val="center"/>
              <w:rPr>
                <w:rFonts w:asciiTheme="minorEastAsia" w:hAnsiTheme="minorEastAsia"/>
                <w:sz w:val="20"/>
                <w:szCs w:val="20"/>
              </w:rPr>
            </w:pPr>
          </w:p>
          <w:p w:rsidR="00EA44CE" w:rsidRPr="005C33ED" w:rsidRDefault="000A3C92" w:rsidP="005C33ED">
            <w:pPr>
              <w:spacing w:line="200" w:lineRule="exact"/>
              <w:ind w:rightChars="67" w:right="129"/>
              <w:jc w:val="right"/>
              <w:rPr>
                <w:rFonts w:asciiTheme="minorEastAsia" w:hAnsiTheme="minorEastAsia"/>
                <w:sz w:val="18"/>
                <w:szCs w:val="18"/>
              </w:rPr>
            </w:pPr>
            <w:r>
              <w:rPr>
                <w:rFonts w:asciiTheme="minorEastAsia" w:hAnsiTheme="minorEastAsia" w:hint="eastAsia"/>
                <w:sz w:val="18"/>
                <w:szCs w:val="18"/>
              </w:rPr>
              <w:t>34,306</w:t>
            </w:r>
          </w:p>
          <w:p w:rsidR="00EA44CE" w:rsidRPr="005C33ED" w:rsidRDefault="009B2FB8" w:rsidP="00EA44CE">
            <w:pPr>
              <w:spacing w:line="200" w:lineRule="exact"/>
              <w:jc w:val="right"/>
              <w:rPr>
                <w:rFonts w:asciiTheme="minorEastAsia" w:hAnsiTheme="minorEastAsia"/>
                <w:sz w:val="18"/>
                <w:szCs w:val="18"/>
              </w:rPr>
            </w:pPr>
            <w:r>
              <w:rPr>
                <w:rFonts w:asciiTheme="minorEastAsia" w:hAnsiTheme="minorEastAsia" w:hint="eastAsia"/>
                <w:sz w:val="18"/>
                <w:szCs w:val="18"/>
              </w:rPr>
              <w:t>[</w:t>
            </w:r>
            <w:r w:rsidR="00B34628" w:rsidRPr="005C33ED">
              <w:rPr>
                <w:rFonts w:asciiTheme="minorEastAsia" w:hAnsiTheme="minorEastAsia" w:hint="eastAsia"/>
                <w:sz w:val="18"/>
                <w:szCs w:val="18"/>
              </w:rPr>
              <w:t xml:space="preserve"> </w:t>
            </w:r>
            <w:r w:rsidR="00EA44CE" w:rsidRPr="005C33ED">
              <w:rPr>
                <w:rFonts w:asciiTheme="minorEastAsia" w:hAnsiTheme="minorEastAsia" w:hint="eastAsia"/>
                <w:sz w:val="18"/>
                <w:szCs w:val="18"/>
              </w:rPr>
              <w:t>35,150</w:t>
            </w:r>
            <w:r w:rsidR="00B34628" w:rsidRPr="005C33ED">
              <w:rPr>
                <w:rFonts w:asciiTheme="minorEastAsia" w:hAnsiTheme="minorEastAsia" w:hint="eastAsia"/>
                <w:sz w:val="18"/>
                <w:szCs w:val="18"/>
              </w:rPr>
              <w:t xml:space="preserve"> </w:t>
            </w:r>
            <w:r>
              <w:rPr>
                <w:rFonts w:asciiTheme="minorEastAsia" w:hAnsiTheme="minorEastAsia" w:hint="eastAsia"/>
                <w:sz w:val="18"/>
                <w:szCs w:val="18"/>
              </w:rPr>
              <w:t>]</w:t>
            </w:r>
          </w:p>
        </w:tc>
        <w:tc>
          <w:tcPr>
            <w:tcW w:w="284" w:type="dxa"/>
            <w:tcBorders>
              <w:top w:val="nil"/>
              <w:bottom w:val="nil"/>
            </w:tcBorders>
            <w:noWrap/>
            <w:vAlign w:val="center"/>
            <w:hideMark/>
          </w:tcPr>
          <w:p w:rsidR="003108E7" w:rsidRPr="00A831B3" w:rsidRDefault="003108E7" w:rsidP="00EA44CE">
            <w:pPr>
              <w:spacing w:line="200" w:lineRule="exact"/>
              <w:jc w:val="center"/>
              <w:rPr>
                <w:rFonts w:asciiTheme="minorEastAsia" w:hAnsiTheme="minorEastAsia"/>
                <w:sz w:val="20"/>
                <w:szCs w:val="20"/>
              </w:rPr>
            </w:pPr>
          </w:p>
        </w:tc>
        <w:tc>
          <w:tcPr>
            <w:tcW w:w="1257" w:type="dxa"/>
            <w:tcBorders>
              <w:top w:val="dotted" w:sz="4" w:space="0" w:color="auto"/>
              <w:bottom w:val="dotted" w:sz="4" w:space="0" w:color="auto"/>
            </w:tcBorders>
            <w:shd w:val="clear" w:color="auto" w:fill="FFFF00"/>
            <w:noWrap/>
            <w:vAlign w:val="center"/>
            <w:hideMark/>
          </w:tcPr>
          <w:p w:rsidR="003108E7" w:rsidRPr="005C33ED" w:rsidRDefault="003108E7" w:rsidP="00EA44CE">
            <w:pPr>
              <w:spacing w:line="200" w:lineRule="exact"/>
              <w:jc w:val="center"/>
              <w:rPr>
                <w:rFonts w:asciiTheme="minorEastAsia" w:hAnsiTheme="minorEastAsia"/>
                <w:sz w:val="18"/>
                <w:szCs w:val="18"/>
              </w:rPr>
            </w:pPr>
          </w:p>
          <w:p w:rsidR="00EA44CE" w:rsidRPr="005C33ED" w:rsidRDefault="000A3C92" w:rsidP="005C33ED">
            <w:pPr>
              <w:tabs>
                <w:tab w:val="left" w:pos="735"/>
                <w:tab w:val="left" w:pos="840"/>
              </w:tabs>
              <w:spacing w:line="200" w:lineRule="exact"/>
              <w:ind w:rightChars="96" w:right="185"/>
              <w:jc w:val="right"/>
              <w:rPr>
                <w:rFonts w:asciiTheme="minorEastAsia" w:hAnsiTheme="minorEastAsia"/>
                <w:sz w:val="18"/>
                <w:szCs w:val="18"/>
              </w:rPr>
            </w:pPr>
            <w:r>
              <w:rPr>
                <w:rFonts w:asciiTheme="minorEastAsia" w:hAnsiTheme="minorEastAsia" w:hint="eastAsia"/>
                <w:sz w:val="18"/>
                <w:szCs w:val="18"/>
              </w:rPr>
              <w:t>0</w:t>
            </w:r>
          </w:p>
          <w:p w:rsidR="00EA44CE" w:rsidRPr="005C33ED" w:rsidRDefault="00187FB4" w:rsidP="00EA44CE">
            <w:pPr>
              <w:spacing w:line="200" w:lineRule="exact"/>
              <w:jc w:val="right"/>
              <w:rPr>
                <w:rFonts w:asciiTheme="minorEastAsia" w:hAnsiTheme="minorEastAsia"/>
                <w:sz w:val="18"/>
                <w:szCs w:val="18"/>
              </w:rPr>
            </w:pPr>
            <w:r>
              <w:rPr>
                <w:rFonts w:asciiTheme="minorEastAsia" w:hAnsiTheme="minorEastAsia" w:hint="eastAsia"/>
                <w:sz w:val="18"/>
                <w:szCs w:val="18"/>
              </w:rPr>
              <w:t>[</w:t>
            </w:r>
            <w:r w:rsidR="00B34628" w:rsidRPr="005C33ED">
              <w:rPr>
                <w:rFonts w:asciiTheme="minorEastAsia" w:hAnsiTheme="minorEastAsia" w:hint="eastAsia"/>
                <w:sz w:val="18"/>
                <w:szCs w:val="18"/>
              </w:rPr>
              <w:t xml:space="preserve"> </w:t>
            </w:r>
            <w:r w:rsidR="00EA44CE" w:rsidRPr="005C33ED">
              <w:rPr>
                <w:rFonts w:asciiTheme="minorEastAsia" w:hAnsiTheme="minorEastAsia" w:hint="eastAsia"/>
                <w:sz w:val="18"/>
                <w:szCs w:val="18"/>
              </w:rPr>
              <w:t>0</w:t>
            </w:r>
            <w:r w:rsidR="00B34628" w:rsidRPr="005C33ED">
              <w:rPr>
                <w:rFonts w:asciiTheme="minorEastAsia" w:hAnsiTheme="minorEastAsia" w:hint="eastAsia"/>
                <w:sz w:val="18"/>
                <w:szCs w:val="18"/>
              </w:rPr>
              <w:t xml:space="preserve"> </w:t>
            </w:r>
            <w:r w:rsidR="009B2FB8">
              <w:rPr>
                <w:rFonts w:asciiTheme="minorEastAsia" w:hAnsiTheme="minorEastAsia" w:hint="eastAsia"/>
                <w:sz w:val="18"/>
                <w:szCs w:val="18"/>
              </w:rPr>
              <w:t>]</w:t>
            </w:r>
          </w:p>
        </w:tc>
      </w:tr>
      <w:tr w:rsidR="00B51F7E" w:rsidRPr="00A831B3" w:rsidTr="00B51F7E">
        <w:trPr>
          <w:trHeight w:val="270"/>
          <w:jc w:val="center"/>
        </w:trPr>
        <w:tc>
          <w:tcPr>
            <w:tcW w:w="425" w:type="dxa"/>
            <w:vMerge/>
            <w:textDirection w:val="tbRlV"/>
            <w:vAlign w:val="center"/>
            <w:hideMark/>
          </w:tcPr>
          <w:p w:rsidR="003108E7" w:rsidRPr="00A831B3" w:rsidRDefault="003108E7" w:rsidP="003108E7">
            <w:pPr>
              <w:spacing w:line="0" w:lineRule="atLeast"/>
              <w:ind w:left="113" w:right="113"/>
              <w:jc w:val="center"/>
              <w:rPr>
                <w:rFonts w:asciiTheme="minorEastAsia" w:hAnsiTheme="minorEastAsia"/>
                <w:sz w:val="20"/>
                <w:szCs w:val="20"/>
              </w:rPr>
            </w:pPr>
          </w:p>
        </w:tc>
        <w:tc>
          <w:tcPr>
            <w:tcW w:w="2126" w:type="dxa"/>
            <w:tcBorders>
              <w:top w:val="dotted" w:sz="4" w:space="0" w:color="auto"/>
              <w:right w:val="double" w:sz="4" w:space="0" w:color="auto"/>
            </w:tcBorders>
            <w:vAlign w:val="center"/>
            <w:hideMark/>
          </w:tcPr>
          <w:p w:rsidR="003108E7" w:rsidRPr="00A831B3" w:rsidRDefault="003108E7" w:rsidP="00B51F7E">
            <w:pPr>
              <w:spacing w:line="0" w:lineRule="atLeast"/>
              <w:jc w:val="distribute"/>
              <w:rPr>
                <w:rFonts w:asciiTheme="minorEastAsia" w:hAnsiTheme="minorEastAsia"/>
                <w:sz w:val="18"/>
                <w:szCs w:val="18"/>
              </w:rPr>
            </w:pPr>
            <w:r w:rsidRPr="00A831B3">
              <w:rPr>
                <w:rFonts w:asciiTheme="minorEastAsia" w:hAnsiTheme="minorEastAsia" w:hint="eastAsia"/>
                <w:sz w:val="18"/>
                <w:szCs w:val="18"/>
              </w:rPr>
              <w:t>箕面北部丘陵整備事業</w:t>
            </w:r>
            <w:r w:rsidRPr="00A831B3">
              <w:rPr>
                <w:rFonts w:asciiTheme="minorEastAsia" w:hAnsiTheme="minorEastAsia" w:hint="eastAsia"/>
                <w:sz w:val="18"/>
                <w:szCs w:val="18"/>
              </w:rPr>
              <w:br/>
              <w:t>特別会計</w:t>
            </w:r>
          </w:p>
        </w:tc>
        <w:tc>
          <w:tcPr>
            <w:tcW w:w="1418" w:type="dxa"/>
            <w:tcBorders>
              <w:top w:val="dotted" w:sz="4" w:space="0" w:color="auto"/>
              <w:left w:val="double" w:sz="4" w:space="0" w:color="auto"/>
            </w:tcBorders>
            <w:noWrap/>
            <w:vAlign w:val="center"/>
            <w:hideMark/>
          </w:tcPr>
          <w:p w:rsidR="003108E7" w:rsidRPr="000B7484" w:rsidRDefault="003108E7" w:rsidP="000B7484">
            <w:pPr>
              <w:spacing w:line="200" w:lineRule="exact"/>
              <w:ind w:leftChars="-65" w:left="-20" w:hangingChars="74" w:hanging="105"/>
              <w:jc w:val="left"/>
              <w:rPr>
                <w:rFonts w:asciiTheme="minorEastAsia" w:hAnsiTheme="minorEastAsia"/>
                <w:sz w:val="16"/>
                <w:szCs w:val="16"/>
              </w:rPr>
            </w:pPr>
            <w:r w:rsidRPr="000B7484">
              <w:rPr>
                <w:rFonts w:asciiTheme="minorEastAsia" w:hAnsiTheme="minorEastAsia" w:hint="eastAsia"/>
                <w:sz w:val="16"/>
                <w:szCs w:val="16"/>
              </w:rPr>
              <w:t>（歳入）</w:t>
            </w:r>
          </w:p>
          <w:p w:rsidR="00EA44CE" w:rsidRPr="005C33ED" w:rsidRDefault="000A3C92" w:rsidP="005C33ED">
            <w:pPr>
              <w:spacing w:line="200" w:lineRule="exact"/>
              <w:ind w:rightChars="71" w:right="137"/>
              <w:jc w:val="right"/>
              <w:rPr>
                <w:rFonts w:asciiTheme="minorEastAsia" w:hAnsiTheme="minorEastAsia"/>
                <w:sz w:val="18"/>
                <w:szCs w:val="18"/>
              </w:rPr>
            </w:pPr>
            <w:r>
              <w:rPr>
                <w:rFonts w:asciiTheme="minorEastAsia" w:hAnsiTheme="minorEastAsia" w:hint="eastAsia"/>
                <w:sz w:val="18"/>
                <w:szCs w:val="18"/>
              </w:rPr>
              <w:t>3,744</w:t>
            </w:r>
          </w:p>
          <w:p w:rsidR="00EA44CE" w:rsidRPr="005C33ED" w:rsidRDefault="009B2FB8" w:rsidP="00EA44CE">
            <w:pPr>
              <w:spacing w:line="200" w:lineRule="exact"/>
              <w:jc w:val="right"/>
              <w:rPr>
                <w:rFonts w:asciiTheme="minorEastAsia" w:hAnsiTheme="minorEastAsia"/>
                <w:sz w:val="18"/>
                <w:szCs w:val="18"/>
              </w:rPr>
            </w:pPr>
            <w:r>
              <w:rPr>
                <w:rFonts w:asciiTheme="minorEastAsia" w:hAnsiTheme="minorEastAsia" w:hint="eastAsia"/>
                <w:sz w:val="18"/>
                <w:szCs w:val="18"/>
              </w:rPr>
              <w:t>[</w:t>
            </w:r>
            <w:r w:rsidR="00B34628" w:rsidRPr="005C33ED">
              <w:rPr>
                <w:rFonts w:asciiTheme="minorEastAsia" w:hAnsiTheme="minorEastAsia" w:hint="eastAsia"/>
                <w:sz w:val="18"/>
                <w:szCs w:val="18"/>
              </w:rPr>
              <w:t xml:space="preserve"> </w:t>
            </w:r>
            <w:r w:rsidR="00EA44CE" w:rsidRPr="005C33ED">
              <w:rPr>
                <w:rFonts w:asciiTheme="minorEastAsia" w:hAnsiTheme="minorEastAsia" w:hint="eastAsia"/>
                <w:sz w:val="18"/>
                <w:szCs w:val="18"/>
              </w:rPr>
              <w:t>5,368</w:t>
            </w:r>
            <w:r w:rsidR="00B34628" w:rsidRPr="005C33ED">
              <w:rPr>
                <w:rFonts w:asciiTheme="minorEastAsia" w:hAnsiTheme="minorEastAsia" w:hint="eastAsia"/>
                <w:sz w:val="18"/>
                <w:szCs w:val="18"/>
              </w:rPr>
              <w:t xml:space="preserve"> </w:t>
            </w:r>
            <w:r>
              <w:rPr>
                <w:rFonts w:asciiTheme="minorEastAsia" w:hAnsiTheme="minorEastAsia" w:hint="eastAsia"/>
                <w:sz w:val="18"/>
                <w:szCs w:val="18"/>
              </w:rPr>
              <w:t>]</w:t>
            </w:r>
          </w:p>
        </w:tc>
        <w:tc>
          <w:tcPr>
            <w:tcW w:w="1417" w:type="dxa"/>
            <w:tcBorders>
              <w:top w:val="dotted" w:sz="4" w:space="0" w:color="auto"/>
            </w:tcBorders>
            <w:noWrap/>
            <w:vAlign w:val="center"/>
            <w:hideMark/>
          </w:tcPr>
          <w:p w:rsidR="003108E7" w:rsidRPr="000B7484" w:rsidRDefault="003108E7" w:rsidP="000B7484">
            <w:pPr>
              <w:spacing w:line="200" w:lineRule="exact"/>
              <w:ind w:leftChars="-65" w:left="-20" w:hangingChars="74" w:hanging="105"/>
              <w:jc w:val="left"/>
              <w:rPr>
                <w:rFonts w:asciiTheme="minorEastAsia" w:hAnsiTheme="minorEastAsia"/>
                <w:sz w:val="16"/>
                <w:szCs w:val="16"/>
              </w:rPr>
            </w:pPr>
            <w:r w:rsidRPr="000B7484">
              <w:rPr>
                <w:rFonts w:asciiTheme="minorEastAsia" w:hAnsiTheme="minorEastAsia" w:hint="eastAsia"/>
                <w:sz w:val="16"/>
                <w:szCs w:val="16"/>
              </w:rPr>
              <w:t>（歳出）</w:t>
            </w:r>
          </w:p>
          <w:p w:rsidR="00EA44CE" w:rsidRPr="005C33ED" w:rsidRDefault="000A3C92" w:rsidP="005C33ED">
            <w:pPr>
              <w:spacing w:line="200" w:lineRule="exact"/>
              <w:ind w:rightChars="71" w:right="137"/>
              <w:jc w:val="right"/>
              <w:rPr>
                <w:rFonts w:asciiTheme="minorEastAsia" w:hAnsiTheme="minorEastAsia"/>
                <w:sz w:val="18"/>
                <w:szCs w:val="18"/>
              </w:rPr>
            </w:pPr>
            <w:r>
              <w:rPr>
                <w:rFonts w:asciiTheme="minorEastAsia" w:hAnsiTheme="minorEastAsia" w:hint="eastAsia"/>
                <w:sz w:val="18"/>
                <w:szCs w:val="18"/>
              </w:rPr>
              <w:t>3,294</w:t>
            </w:r>
          </w:p>
          <w:p w:rsidR="00EA44CE" w:rsidRPr="005C33ED" w:rsidRDefault="009B2FB8" w:rsidP="00EA44CE">
            <w:pPr>
              <w:spacing w:line="200" w:lineRule="exact"/>
              <w:jc w:val="right"/>
              <w:rPr>
                <w:rFonts w:asciiTheme="minorEastAsia" w:hAnsiTheme="minorEastAsia"/>
                <w:sz w:val="18"/>
                <w:szCs w:val="18"/>
              </w:rPr>
            </w:pPr>
            <w:r>
              <w:rPr>
                <w:rFonts w:asciiTheme="minorEastAsia" w:hAnsiTheme="minorEastAsia" w:hint="eastAsia"/>
                <w:sz w:val="18"/>
                <w:szCs w:val="18"/>
              </w:rPr>
              <w:t>[</w:t>
            </w:r>
            <w:r w:rsidR="00B34628" w:rsidRPr="005C33ED">
              <w:rPr>
                <w:rFonts w:asciiTheme="minorEastAsia" w:hAnsiTheme="minorEastAsia" w:hint="eastAsia"/>
                <w:sz w:val="18"/>
                <w:szCs w:val="18"/>
              </w:rPr>
              <w:t xml:space="preserve"> </w:t>
            </w:r>
            <w:r w:rsidR="00EA44CE" w:rsidRPr="005C33ED">
              <w:rPr>
                <w:rFonts w:asciiTheme="minorEastAsia" w:hAnsiTheme="minorEastAsia" w:hint="eastAsia"/>
                <w:sz w:val="18"/>
                <w:szCs w:val="18"/>
              </w:rPr>
              <w:t>5,349</w:t>
            </w:r>
            <w:r w:rsidR="00B34628" w:rsidRPr="005C33ED">
              <w:rPr>
                <w:rFonts w:asciiTheme="minorEastAsia" w:hAnsiTheme="minorEastAsia" w:hint="eastAsia"/>
                <w:sz w:val="18"/>
                <w:szCs w:val="18"/>
              </w:rPr>
              <w:t xml:space="preserve"> </w:t>
            </w:r>
            <w:r>
              <w:rPr>
                <w:rFonts w:asciiTheme="minorEastAsia" w:hAnsiTheme="minorEastAsia" w:hint="eastAsia"/>
                <w:sz w:val="18"/>
                <w:szCs w:val="18"/>
              </w:rPr>
              <w:t>]</w:t>
            </w:r>
          </w:p>
        </w:tc>
        <w:tc>
          <w:tcPr>
            <w:tcW w:w="1418" w:type="dxa"/>
            <w:tcBorders>
              <w:top w:val="dotted" w:sz="4" w:space="0" w:color="auto"/>
            </w:tcBorders>
            <w:noWrap/>
            <w:vAlign w:val="center"/>
            <w:hideMark/>
          </w:tcPr>
          <w:p w:rsidR="003108E7" w:rsidRPr="000B7484" w:rsidRDefault="003108E7" w:rsidP="000B7484">
            <w:pPr>
              <w:spacing w:line="200" w:lineRule="exact"/>
              <w:ind w:leftChars="-65" w:left="-20" w:hangingChars="74" w:hanging="105"/>
              <w:jc w:val="left"/>
              <w:rPr>
                <w:rFonts w:asciiTheme="minorEastAsia" w:hAnsiTheme="minorEastAsia"/>
                <w:sz w:val="16"/>
                <w:szCs w:val="16"/>
              </w:rPr>
            </w:pPr>
            <w:r w:rsidRPr="000B7484">
              <w:rPr>
                <w:rFonts w:asciiTheme="minorEastAsia" w:hAnsiTheme="minorEastAsia" w:hint="eastAsia"/>
                <w:sz w:val="16"/>
                <w:szCs w:val="16"/>
              </w:rPr>
              <w:t>（実質収支）</w:t>
            </w:r>
          </w:p>
          <w:p w:rsidR="00EA44CE" w:rsidRPr="005C33ED" w:rsidRDefault="000A3C92" w:rsidP="005C33ED">
            <w:pPr>
              <w:spacing w:line="200" w:lineRule="exact"/>
              <w:ind w:rightChars="77" w:right="148"/>
              <w:jc w:val="right"/>
              <w:rPr>
                <w:rFonts w:asciiTheme="minorEastAsia" w:hAnsiTheme="minorEastAsia"/>
                <w:sz w:val="18"/>
                <w:szCs w:val="18"/>
              </w:rPr>
            </w:pPr>
            <w:r>
              <w:rPr>
                <w:rFonts w:asciiTheme="minorEastAsia" w:hAnsiTheme="minorEastAsia" w:hint="eastAsia"/>
                <w:sz w:val="18"/>
                <w:szCs w:val="18"/>
              </w:rPr>
              <w:t>0</w:t>
            </w:r>
          </w:p>
          <w:p w:rsidR="00EA44CE" w:rsidRPr="005C33ED" w:rsidRDefault="009B2FB8" w:rsidP="00EA44CE">
            <w:pPr>
              <w:spacing w:line="200" w:lineRule="exact"/>
              <w:jc w:val="right"/>
              <w:rPr>
                <w:rFonts w:asciiTheme="minorEastAsia" w:hAnsiTheme="minorEastAsia"/>
                <w:sz w:val="18"/>
                <w:szCs w:val="18"/>
              </w:rPr>
            </w:pPr>
            <w:r>
              <w:rPr>
                <w:rFonts w:asciiTheme="minorEastAsia" w:hAnsiTheme="minorEastAsia" w:hint="eastAsia"/>
                <w:sz w:val="18"/>
                <w:szCs w:val="18"/>
              </w:rPr>
              <w:t>[</w:t>
            </w:r>
            <w:r w:rsidR="00B34628" w:rsidRPr="005C33ED">
              <w:rPr>
                <w:rFonts w:asciiTheme="minorEastAsia" w:hAnsiTheme="minorEastAsia" w:hint="eastAsia"/>
                <w:sz w:val="18"/>
                <w:szCs w:val="18"/>
              </w:rPr>
              <w:t xml:space="preserve"> </w:t>
            </w:r>
            <w:r w:rsidR="00EA44CE" w:rsidRPr="005C33ED">
              <w:rPr>
                <w:rFonts w:asciiTheme="minorEastAsia" w:hAnsiTheme="minorEastAsia" w:hint="eastAsia"/>
                <w:sz w:val="18"/>
                <w:szCs w:val="18"/>
              </w:rPr>
              <w:t>0</w:t>
            </w:r>
            <w:r w:rsidR="00B34628" w:rsidRPr="005C33ED">
              <w:rPr>
                <w:rFonts w:asciiTheme="minorEastAsia" w:hAnsiTheme="minorEastAsia" w:hint="eastAsia"/>
                <w:sz w:val="18"/>
                <w:szCs w:val="18"/>
              </w:rPr>
              <w:t xml:space="preserve"> </w:t>
            </w:r>
            <w:r>
              <w:rPr>
                <w:rFonts w:asciiTheme="minorEastAsia" w:hAnsiTheme="minorEastAsia" w:hint="eastAsia"/>
                <w:sz w:val="18"/>
                <w:szCs w:val="18"/>
              </w:rPr>
              <w:t>]</w:t>
            </w:r>
          </w:p>
        </w:tc>
        <w:tc>
          <w:tcPr>
            <w:tcW w:w="1275" w:type="dxa"/>
            <w:tcBorders>
              <w:top w:val="dotted" w:sz="4" w:space="0" w:color="auto"/>
            </w:tcBorders>
            <w:noWrap/>
            <w:vAlign w:val="center"/>
            <w:hideMark/>
          </w:tcPr>
          <w:p w:rsidR="003108E7" w:rsidRPr="00A831B3" w:rsidRDefault="003108E7" w:rsidP="00EA44CE">
            <w:pPr>
              <w:spacing w:line="200" w:lineRule="exact"/>
              <w:jc w:val="center"/>
              <w:rPr>
                <w:rFonts w:asciiTheme="minorEastAsia" w:hAnsiTheme="minorEastAsia"/>
                <w:sz w:val="20"/>
                <w:szCs w:val="20"/>
              </w:rPr>
            </w:pPr>
          </w:p>
          <w:p w:rsidR="00EA44CE" w:rsidRPr="005C33ED" w:rsidRDefault="000A3C92" w:rsidP="005C33ED">
            <w:pPr>
              <w:spacing w:line="200" w:lineRule="exact"/>
              <w:ind w:rightChars="67" w:right="129"/>
              <w:jc w:val="right"/>
              <w:rPr>
                <w:rFonts w:asciiTheme="minorEastAsia" w:hAnsiTheme="minorEastAsia"/>
                <w:sz w:val="18"/>
                <w:szCs w:val="18"/>
              </w:rPr>
            </w:pPr>
            <w:r>
              <w:rPr>
                <w:rFonts w:asciiTheme="minorEastAsia" w:hAnsiTheme="minorEastAsia" w:hint="eastAsia"/>
                <w:sz w:val="18"/>
                <w:szCs w:val="18"/>
              </w:rPr>
              <w:t>16,843</w:t>
            </w:r>
          </w:p>
          <w:p w:rsidR="00EA44CE" w:rsidRPr="005C33ED" w:rsidRDefault="009B2FB8" w:rsidP="00EA44CE">
            <w:pPr>
              <w:spacing w:line="200" w:lineRule="exact"/>
              <w:jc w:val="right"/>
              <w:rPr>
                <w:rFonts w:asciiTheme="minorEastAsia" w:hAnsiTheme="minorEastAsia"/>
                <w:sz w:val="18"/>
                <w:szCs w:val="18"/>
              </w:rPr>
            </w:pPr>
            <w:r>
              <w:rPr>
                <w:rFonts w:asciiTheme="minorEastAsia" w:hAnsiTheme="minorEastAsia" w:hint="eastAsia"/>
                <w:sz w:val="18"/>
                <w:szCs w:val="18"/>
              </w:rPr>
              <w:t>[</w:t>
            </w:r>
            <w:r w:rsidR="00B34628" w:rsidRPr="005C33ED">
              <w:rPr>
                <w:rFonts w:asciiTheme="minorEastAsia" w:hAnsiTheme="minorEastAsia" w:hint="eastAsia"/>
                <w:sz w:val="18"/>
                <w:szCs w:val="18"/>
              </w:rPr>
              <w:t xml:space="preserve"> </w:t>
            </w:r>
            <w:r w:rsidR="00EA44CE" w:rsidRPr="005C33ED">
              <w:rPr>
                <w:rFonts w:asciiTheme="minorEastAsia" w:hAnsiTheme="minorEastAsia" w:hint="eastAsia"/>
                <w:sz w:val="18"/>
                <w:szCs w:val="18"/>
              </w:rPr>
              <w:t>17,631</w:t>
            </w:r>
            <w:r w:rsidR="00B34628" w:rsidRPr="005C33ED">
              <w:rPr>
                <w:rFonts w:asciiTheme="minorEastAsia" w:hAnsiTheme="minorEastAsia" w:hint="eastAsia"/>
                <w:sz w:val="18"/>
                <w:szCs w:val="18"/>
              </w:rPr>
              <w:t xml:space="preserve"> </w:t>
            </w:r>
            <w:r>
              <w:rPr>
                <w:rFonts w:asciiTheme="minorEastAsia" w:hAnsiTheme="minorEastAsia" w:hint="eastAsia"/>
                <w:sz w:val="18"/>
                <w:szCs w:val="18"/>
              </w:rPr>
              <w:t>]</w:t>
            </w:r>
          </w:p>
        </w:tc>
        <w:tc>
          <w:tcPr>
            <w:tcW w:w="284" w:type="dxa"/>
            <w:tcBorders>
              <w:top w:val="nil"/>
              <w:bottom w:val="nil"/>
            </w:tcBorders>
            <w:noWrap/>
            <w:vAlign w:val="center"/>
            <w:hideMark/>
          </w:tcPr>
          <w:p w:rsidR="003108E7" w:rsidRPr="00A831B3" w:rsidRDefault="003108E7" w:rsidP="00EA44CE">
            <w:pPr>
              <w:spacing w:line="200" w:lineRule="exact"/>
              <w:jc w:val="center"/>
              <w:rPr>
                <w:rFonts w:asciiTheme="minorEastAsia" w:hAnsiTheme="minorEastAsia"/>
                <w:sz w:val="20"/>
                <w:szCs w:val="20"/>
              </w:rPr>
            </w:pPr>
          </w:p>
        </w:tc>
        <w:tc>
          <w:tcPr>
            <w:tcW w:w="1257" w:type="dxa"/>
            <w:tcBorders>
              <w:top w:val="dotted" w:sz="4" w:space="0" w:color="auto"/>
            </w:tcBorders>
            <w:shd w:val="clear" w:color="auto" w:fill="FFFF00"/>
            <w:noWrap/>
            <w:vAlign w:val="center"/>
            <w:hideMark/>
          </w:tcPr>
          <w:p w:rsidR="003108E7" w:rsidRPr="005C33ED" w:rsidRDefault="003108E7" w:rsidP="00EA44CE">
            <w:pPr>
              <w:spacing w:line="200" w:lineRule="exact"/>
              <w:jc w:val="center"/>
              <w:rPr>
                <w:rFonts w:asciiTheme="minorEastAsia" w:hAnsiTheme="minorEastAsia"/>
                <w:sz w:val="18"/>
                <w:szCs w:val="18"/>
              </w:rPr>
            </w:pPr>
          </w:p>
          <w:p w:rsidR="00EA44CE" w:rsidRPr="005C33ED" w:rsidRDefault="000A3C92" w:rsidP="005C33ED">
            <w:pPr>
              <w:tabs>
                <w:tab w:val="left" w:pos="735"/>
                <w:tab w:val="left" w:pos="840"/>
              </w:tabs>
              <w:spacing w:line="200" w:lineRule="exact"/>
              <w:ind w:rightChars="96" w:right="185"/>
              <w:jc w:val="right"/>
              <w:rPr>
                <w:rFonts w:asciiTheme="minorEastAsia" w:hAnsiTheme="minorEastAsia"/>
                <w:sz w:val="18"/>
                <w:szCs w:val="18"/>
              </w:rPr>
            </w:pPr>
            <w:r>
              <w:rPr>
                <w:rFonts w:asciiTheme="minorEastAsia" w:hAnsiTheme="minorEastAsia" w:hint="eastAsia"/>
                <w:sz w:val="18"/>
                <w:szCs w:val="18"/>
              </w:rPr>
              <w:t>0</w:t>
            </w:r>
          </w:p>
          <w:p w:rsidR="00EA44CE" w:rsidRPr="005C33ED" w:rsidRDefault="00187FB4" w:rsidP="00EA44CE">
            <w:pPr>
              <w:spacing w:line="200" w:lineRule="exact"/>
              <w:jc w:val="right"/>
              <w:rPr>
                <w:rFonts w:asciiTheme="minorEastAsia" w:hAnsiTheme="minorEastAsia"/>
                <w:sz w:val="18"/>
                <w:szCs w:val="18"/>
              </w:rPr>
            </w:pPr>
            <w:r>
              <w:rPr>
                <w:rFonts w:asciiTheme="minorEastAsia" w:hAnsiTheme="minorEastAsia" w:hint="eastAsia"/>
                <w:sz w:val="18"/>
                <w:szCs w:val="18"/>
              </w:rPr>
              <w:t>[</w:t>
            </w:r>
            <w:r w:rsidR="00B34628" w:rsidRPr="005C33ED">
              <w:rPr>
                <w:rFonts w:asciiTheme="minorEastAsia" w:hAnsiTheme="minorEastAsia" w:hint="eastAsia"/>
                <w:sz w:val="18"/>
                <w:szCs w:val="18"/>
              </w:rPr>
              <w:t xml:space="preserve"> </w:t>
            </w:r>
            <w:r w:rsidR="00EA44CE" w:rsidRPr="005C33ED">
              <w:rPr>
                <w:rFonts w:asciiTheme="minorEastAsia" w:hAnsiTheme="minorEastAsia" w:hint="eastAsia"/>
                <w:sz w:val="18"/>
                <w:szCs w:val="18"/>
              </w:rPr>
              <w:t>0</w:t>
            </w:r>
            <w:r w:rsidR="00B34628" w:rsidRPr="005C33ED">
              <w:rPr>
                <w:rFonts w:asciiTheme="minorEastAsia" w:hAnsiTheme="minorEastAsia" w:hint="eastAsia"/>
                <w:sz w:val="18"/>
                <w:szCs w:val="18"/>
              </w:rPr>
              <w:t xml:space="preserve"> </w:t>
            </w:r>
            <w:r w:rsidR="009B2FB8">
              <w:rPr>
                <w:rFonts w:asciiTheme="minorEastAsia" w:hAnsiTheme="minorEastAsia" w:hint="eastAsia"/>
                <w:sz w:val="18"/>
                <w:szCs w:val="18"/>
              </w:rPr>
              <w:t>]</w:t>
            </w:r>
          </w:p>
        </w:tc>
      </w:tr>
      <w:tr w:rsidR="00B51F7E" w:rsidRPr="00A831B3" w:rsidTr="0043436F">
        <w:trPr>
          <w:trHeight w:val="663"/>
          <w:jc w:val="center"/>
        </w:trPr>
        <w:tc>
          <w:tcPr>
            <w:tcW w:w="425" w:type="dxa"/>
            <w:vMerge w:val="restart"/>
            <w:textDirection w:val="tbRlV"/>
            <w:vAlign w:val="center"/>
            <w:hideMark/>
          </w:tcPr>
          <w:p w:rsidR="003108E7" w:rsidRPr="00A831B3" w:rsidRDefault="003108E7" w:rsidP="003108E7">
            <w:pPr>
              <w:spacing w:line="0" w:lineRule="atLeast"/>
              <w:ind w:left="113" w:right="113"/>
              <w:jc w:val="center"/>
              <w:rPr>
                <w:rFonts w:asciiTheme="minorEastAsia" w:hAnsiTheme="minorEastAsia"/>
                <w:sz w:val="20"/>
                <w:szCs w:val="20"/>
              </w:rPr>
            </w:pPr>
            <w:r w:rsidRPr="00A831B3">
              <w:rPr>
                <w:rFonts w:asciiTheme="minorEastAsia" w:hAnsiTheme="minorEastAsia" w:hint="eastAsia"/>
                <w:sz w:val="20"/>
                <w:szCs w:val="20"/>
              </w:rPr>
              <w:t>法適用</w:t>
            </w:r>
          </w:p>
        </w:tc>
        <w:tc>
          <w:tcPr>
            <w:tcW w:w="2126" w:type="dxa"/>
            <w:tcBorders>
              <w:bottom w:val="dotted" w:sz="4" w:space="0" w:color="auto"/>
              <w:right w:val="double" w:sz="4" w:space="0" w:color="auto"/>
            </w:tcBorders>
            <w:vAlign w:val="center"/>
            <w:hideMark/>
          </w:tcPr>
          <w:p w:rsidR="003108E7" w:rsidRPr="00A831B3" w:rsidRDefault="003108E7" w:rsidP="00B51F7E">
            <w:pPr>
              <w:spacing w:line="0" w:lineRule="atLeast"/>
              <w:jc w:val="distribute"/>
              <w:rPr>
                <w:rFonts w:asciiTheme="minorEastAsia" w:hAnsiTheme="minorEastAsia"/>
                <w:sz w:val="18"/>
                <w:szCs w:val="18"/>
              </w:rPr>
            </w:pPr>
            <w:r w:rsidRPr="00A831B3">
              <w:rPr>
                <w:rFonts w:asciiTheme="minorEastAsia" w:hAnsiTheme="minorEastAsia" w:hint="eastAsia"/>
                <w:sz w:val="18"/>
                <w:szCs w:val="18"/>
              </w:rPr>
              <w:t>大阪府中央卸売市場</w:t>
            </w:r>
            <w:r w:rsidRPr="00A831B3">
              <w:rPr>
                <w:rFonts w:asciiTheme="minorEastAsia" w:hAnsiTheme="minorEastAsia" w:hint="eastAsia"/>
                <w:sz w:val="18"/>
                <w:szCs w:val="18"/>
              </w:rPr>
              <w:br/>
              <w:t>事業会計</w:t>
            </w:r>
          </w:p>
        </w:tc>
        <w:tc>
          <w:tcPr>
            <w:tcW w:w="1418" w:type="dxa"/>
            <w:tcBorders>
              <w:left w:val="double" w:sz="4" w:space="0" w:color="auto"/>
              <w:bottom w:val="dotted" w:sz="4" w:space="0" w:color="auto"/>
            </w:tcBorders>
            <w:noWrap/>
            <w:vAlign w:val="center"/>
            <w:hideMark/>
          </w:tcPr>
          <w:p w:rsidR="003108E7" w:rsidRPr="005C33ED" w:rsidRDefault="000A3C92" w:rsidP="005C33ED">
            <w:pPr>
              <w:spacing w:line="240" w:lineRule="exact"/>
              <w:ind w:rightChars="69" w:right="133"/>
              <w:jc w:val="right"/>
              <w:rPr>
                <w:rFonts w:asciiTheme="minorEastAsia" w:hAnsiTheme="minorEastAsia"/>
                <w:sz w:val="18"/>
                <w:szCs w:val="18"/>
              </w:rPr>
            </w:pPr>
            <w:r>
              <w:rPr>
                <w:rFonts w:asciiTheme="minorEastAsia" w:hAnsiTheme="minorEastAsia" w:hint="eastAsia"/>
                <w:sz w:val="18"/>
                <w:szCs w:val="18"/>
              </w:rPr>
              <w:t>772</w:t>
            </w:r>
          </w:p>
          <w:p w:rsidR="00EA44CE" w:rsidRPr="005C33ED" w:rsidRDefault="009B2FB8" w:rsidP="00EA44CE">
            <w:pPr>
              <w:spacing w:line="240" w:lineRule="exact"/>
              <w:jc w:val="right"/>
              <w:rPr>
                <w:rFonts w:asciiTheme="minorEastAsia" w:hAnsiTheme="minorEastAsia"/>
                <w:sz w:val="18"/>
                <w:szCs w:val="18"/>
              </w:rPr>
            </w:pPr>
            <w:r>
              <w:rPr>
                <w:rFonts w:asciiTheme="minorEastAsia" w:hAnsiTheme="minorEastAsia" w:hint="eastAsia"/>
                <w:sz w:val="18"/>
                <w:szCs w:val="18"/>
              </w:rPr>
              <w:t>[</w:t>
            </w:r>
            <w:r w:rsidR="00B34628" w:rsidRPr="005C33ED">
              <w:rPr>
                <w:rFonts w:asciiTheme="minorEastAsia" w:hAnsiTheme="minorEastAsia" w:hint="eastAsia"/>
                <w:sz w:val="18"/>
                <w:szCs w:val="18"/>
              </w:rPr>
              <w:t xml:space="preserve"> </w:t>
            </w:r>
            <w:r w:rsidR="00EA44CE" w:rsidRPr="005C33ED">
              <w:rPr>
                <w:rFonts w:asciiTheme="minorEastAsia" w:hAnsiTheme="minorEastAsia" w:hint="eastAsia"/>
                <w:sz w:val="18"/>
                <w:szCs w:val="18"/>
              </w:rPr>
              <w:t>1,737</w:t>
            </w:r>
            <w:r w:rsidR="00B34628" w:rsidRPr="005C33ED">
              <w:rPr>
                <w:rFonts w:asciiTheme="minorEastAsia" w:hAnsiTheme="minorEastAsia" w:hint="eastAsia"/>
                <w:sz w:val="18"/>
                <w:szCs w:val="18"/>
              </w:rPr>
              <w:t xml:space="preserve"> </w:t>
            </w:r>
            <w:r>
              <w:rPr>
                <w:rFonts w:asciiTheme="minorEastAsia" w:hAnsiTheme="minorEastAsia" w:hint="eastAsia"/>
                <w:sz w:val="18"/>
                <w:szCs w:val="18"/>
              </w:rPr>
              <w:t>]</w:t>
            </w:r>
          </w:p>
        </w:tc>
        <w:tc>
          <w:tcPr>
            <w:tcW w:w="1417" w:type="dxa"/>
            <w:tcBorders>
              <w:bottom w:val="dotted" w:sz="4" w:space="0" w:color="auto"/>
            </w:tcBorders>
            <w:noWrap/>
            <w:vAlign w:val="center"/>
            <w:hideMark/>
          </w:tcPr>
          <w:p w:rsidR="003108E7" w:rsidRPr="005C33ED" w:rsidRDefault="000A3C92" w:rsidP="005C33ED">
            <w:pPr>
              <w:tabs>
                <w:tab w:val="left" w:pos="734"/>
              </w:tabs>
              <w:spacing w:line="240" w:lineRule="exact"/>
              <w:ind w:rightChars="71" w:right="137"/>
              <w:jc w:val="right"/>
              <w:rPr>
                <w:rFonts w:asciiTheme="minorEastAsia" w:hAnsiTheme="minorEastAsia"/>
                <w:sz w:val="18"/>
                <w:szCs w:val="18"/>
              </w:rPr>
            </w:pPr>
            <w:r>
              <w:rPr>
                <w:rFonts w:asciiTheme="minorEastAsia" w:hAnsiTheme="minorEastAsia" w:hint="eastAsia"/>
                <w:sz w:val="18"/>
                <w:szCs w:val="18"/>
              </w:rPr>
              <w:t>915</w:t>
            </w:r>
          </w:p>
          <w:p w:rsidR="00EA44CE" w:rsidRPr="005C33ED" w:rsidRDefault="009B2FB8" w:rsidP="00EA44CE">
            <w:pPr>
              <w:spacing w:line="240" w:lineRule="exact"/>
              <w:jc w:val="right"/>
              <w:rPr>
                <w:rFonts w:asciiTheme="minorEastAsia" w:hAnsiTheme="minorEastAsia"/>
                <w:sz w:val="18"/>
                <w:szCs w:val="18"/>
              </w:rPr>
            </w:pPr>
            <w:r>
              <w:rPr>
                <w:rFonts w:asciiTheme="minorEastAsia" w:hAnsiTheme="minorEastAsia" w:hint="eastAsia"/>
                <w:sz w:val="18"/>
                <w:szCs w:val="18"/>
              </w:rPr>
              <w:t>[</w:t>
            </w:r>
            <w:r w:rsidR="00B34628" w:rsidRPr="005C33ED">
              <w:rPr>
                <w:rFonts w:asciiTheme="minorEastAsia" w:hAnsiTheme="minorEastAsia" w:hint="eastAsia"/>
                <w:sz w:val="18"/>
                <w:szCs w:val="18"/>
              </w:rPr>
              <w:t xml:space="preserve"> </w:t>
            </w:r>
            <w:r w:rsidR="00EA44CE" w:rsidRPr="005C33ED">
              <w:rPr>
                <w:rFonts w:asciiTheme="minorEastAsia" w:hAnsiTheme="minorEastAsia" w:hint="eastAsia"/>
                <w:sz w:val="18"/>
                <w:szCs w:val="18"/>
              </w:rPr>
              <w:t>1,809</w:t>
            </w:r>
            <w:r w:rsidR="00B34628" w:rsidRPr="005C33ED">
              <w:rPr>
                <w:rFonts w:asciiTheme="minorEastAsia" w:hAnsiTheme="minorEastAsia" w:hint="eastAsia"/>
                <w:sz w:val="18"/>
                <w:szCs w:val="18"/>
              </w:rPr>
              <w:t xml:space="preserve"> </w:t>
            </w:r>
            <w:r>
              <w:rPr>
                <w:rFonts w:asciiTheme="minorEastAsia" w:hAnsiTheme="minorEastAsia" w:hint="eastAsia"/>
                <w:sz w:val="18"/>
                <w:szCs w:val="18"/>
              </w:rPr>
              <w:t>]</w:t>
            </w:r>
          </w:p>
        </w:tc>
        <w:tc>
          <w:tcPr>
            <w:tcW w:w="1418" w:type="dxa"/>
            <w:tcBorders>
              <w:bottom w:val="dotted" w:sz="4" w:space="0" w:color="auto"/>
            </w:tcBorders>
            <w:noWrap/>
            <w:vAlign w:val="center"/>
            <w:hideMark/>
          </w:tcPr>
          <w:p w:rsidR="003108E7" w:rsidRPr="005C33ED" w:rsidRDefault="000A3C92" w:rsidP="005C33ED">
            <w:pPr>
              <w:spacing w:line="240" w:lineRule="exact"/>
              <w:ind w:rightChars="74" w:right="142"/>
              <w:jc w:val="right"/>
              <w:rPr>
                <w:rFonts w:asciiTheme="minorEastAsia" w:hAnsiTheme="minorEastAsia"/>
                <w:sz w:val="18"/>
                <w:szCs w:val="18"/>
              </w:rPr>
            </w:pPr>
            <w:r>
              <w:rPr>
                <w:rFonts w:asciiTheme="minorEastAsia" w:hAnsiTheme="minorEastAsia" w:hint="eastAsia"/>
                <w:sz w:val="18"/>
                <w:szCs w:val="18"/>
              </w:rPr>
              <w:t>1,109</w:t>
            </w:r>
          </w:p>
          <w:p w:rsidR="00EA44CE" w:rsidRPr="005C33ED" w:rsidRDefault="009B2FB8" w:rsidP="00EA44CE">
            <w:pPr>
              <w:spacing w:line="240" w:lineRule="exact"/>
              <w:jc w:val="right"/>
              <w:rPr>
                <w:rFonts w:asciiTheme="minorEastAsia" w:hAnsiTheme="minorEastAsia"/>
                <w:sz w:val="18"/>
                <w:szCs w:val="18"/>
              </w:rPr>
            </w:pPr>
            <w:r>
              <w:rPr>
                <w:rFonts w:asciiTheme="minorEastAsia" w:hAnsiTheme="minorEastAsia" w:hint="eastAsia"/>
                <w:sz w:val="18"/>
                <w:szCs w:val="18"/>
              </w:rPr>
              <w:t>[</w:t>
            </w:r>
            <w:r w:rsidR="00B34628" w:rsidRPr="005C33ED">
              <w:rPr>
                <w:rFonts w:asciiTheme="minorEastAsia" w:hAnsiTheme="minorEastAsia" w:hint="eastAsia"/>
                <w:sz w:val="18"/>
                <w:szCs w:val="18"/>
              </w:rPr>
              <w:t xml:space="preserve"> </w:t>
            </w:r>
            <w:r w:rsidR="00EA44CE" w:rsidRPr="005C33ED">
              <w:rPr>
                <w:rFonts w:asciiTheme="minorEastAsia" w:hAnsiTheme="minorEastAsia" w:hint="eastAsia"/>
                <w:sz w:val="18"/>
                <w:szCs w:val="18"/>
              </w:rPr>
              <w:t>1,134</w:t>
            </w:r>
            <w:r w:rsidR="00B34628" w:rsidRPr="005C33ED">
              <w:rPr>
                <w:rFonts w:asciiTheme="minorEastAsia" w:hAnsiTheme="minorEastAsia" w:hint="eastAsia"/>
                <w:sz w:val="18"/>
                <w:szCs w:val="18"/>
              </w:rPr>
              <w:t xml:space="preserve"> </w:t>
            </w:r>
            <w:r>
              <w:rPr>
                <w:rFonts w:asciiTheme="minorEastAsia" w:hAnsiTheme="minorEastAsia" w:hint="eastAsia"/>
                <w:sz w:val="18"/>
                <w:szCs w:val="18"/>
              </w:rPr>
              <w:t>]</w:t>
            </w:r>
          </w:p>
        </w:tc>
        <w:tc>
          <w:tcPr>
            <w:tcW w:w="1275" w:type="dxa"/>
            <w:tcBorders>
              <w:bottom w:val="dotted" w:sz="4" w:space="0" w:color="auto"/>
            </w:tcBorders>
            <w:noWrap/>
            <w:vAlign w:val="center"/>
            <w:hideMark/>
          </w:tcPr>
          <w:p w:rsidR="003108E7" w:rsidRPr="005C33ED" w:rsidRDefault="000A3C92" w:rsidP="005C33ED">
            <w:pPr>
              <w:spacing w:line="240" w:lineRule="exact"/>
              <w:ind w:rightChars="81" w:right="156"/>
              <w:jc w:val="right"/>
              <w:rPr>
                <w:rFonts w:asciiTheme="minorEastAsia" w:hAnsiTheme="minorEastAsia"/>
                <w:sz w:val="18"/>
                <w:szCs w:val="18"/>
              </w:rPr>
            </w:pPr>
            <w:r>
              <w:rPr>
                <w:rFonts w:asciiTheme="minorEastAsia" w:hAnsiTheme="minorEastAsia" w:hint="eastAsia"/>
                <w:sz w:val="18"/>
                <w:szCs w:val="18"/>
              </w:rPr>
              <w:t>830</w:t>
            </w:r>
          </w:p>
          <w:p w:rsidR="00EA44CE" w:rsidRPr="005C33ED" w:rsidRDefault="009B2FB8" w:rsidP="00EA44CE">
            <w:pPr>
              <w:spacing w:line="240" w:lineRule="exact"/>
              <w:jc w:val="right"/>
              <w:rPr>
                <w:rFonts w:asciiTheme="minorEastAsia" w:hAnsiTheme="minorEastAsia"/>
                <w:sz w:val="18"/>
                <w:szCs w:val="18"/>
              </w:rPr>
            </w:pPr>
            <w:r>
              <w:rPr>
                <w:rFonts w:asciiTheme="minorEastAsia" w:hAnsiTheme="minorEastAsia" w:hint="eastAsia"/>
                <w:sz w:val="18"/>
                <w:szCs w:val="18"/>
              </w:rPr>
              <w:t>[</w:t>
            </w:r>
            <w:r w:rsidR="00B34628" w:rsidRPr="005C33ED">
              <w:rPr>
                <w:rFonts w:asciiTheme="minorEastAsia" w:hAnsiTheme="minorEastAsia" w:hint="eastAsia"/>
                <w:sz w:val="18"/>
                <w:szCs w:val="18"/>
              </w:rPr>
              <w:t xml:space="preserve"> </w:t>
            </w:r>
            <w:r w:rsidR="00EA44CE" w:rsidRPr="005C33ED">
              <w:rPr>
                <w:rFonts w:asciiTheme="minorEastAsia" w:hAnsiTheme="minorEastAsia" w:hint="eastAsia"/>
                <w:sz w:val="18"/>
                <w:szCs w:val="18"/>
              </w:rPr>
              <w:t>643</w:t>
            </w:r>
            <w:r w:rsidR="00B34628" w:rsidRPr="005C33ED">
              <w:rPr>
                <w:rFonts w:asciiTheme="minorEastAsia" w:hAnsiTheme="minorEastAsia" w:hint="eastAsia"/>
                <w:sz w:val="18"/>
                <w:szCs w:val="18"/>
              </w:rPr>
              <w:t xml:space="preserve"> </w:t>
            </w:r>
            <w:r>
              <w:rPr>
                <w:rFonts w:asciiTheme="minorEastAsia" w:hAnsiTheme="minorEastAsia" w:hint="eastAsia"/>
                <w:sz w:val="18"/>
                <w:szCs w:val="18"/>
              </w:rPr>
              <w:t>]</w:t>
            </w:r>
          </w:p>
        </w:tc>
        <w:tc>
          <w:tcPr>
            <w:tcW w:w="284" w:type="dxa"/>
            <w:tcBorders>
              <w:top w:val="nil"/>
              <w:bottom w:val="nil"/>
            </w:tcBorders>
            <w:noWrap/>
            <w:vAlign w:val="center"/>
            <w:hideMark/>
          </w:tcPr>
          <w:p w:rsidR="003108E7" w:rsidRPr="00A831B3" w:rsidRDefault="003108E7" w:rsidP="00EA44CE">
            <w:pPr>
              <w:spacing w:line="240" w:lineRule="exact"/>
              <w:jc w:val="center"/>
              <w:rPr>
                <w:rFonts w:asciiTheme="minorEastAsia" w:hAnsiTheme="minorEastAsia"/>
                <w:sz w:val="20"/>
                <w:szCs w:val="20"/>
              </w:rPr>
            </w:pPr>
          </w:p>
        </w:tc>
        <w:tc>
          <w:tcPr>
            <w:tcW w:w="1257" w:type="dxa"/>
            <w:tcBorders>
              <w:bottom w:val="dotted" w:sz="4" w:space="0" w:color="auto"/>
            </w:tcBorders>
            <w:shd w:val="clear" w:color="auto" w:fill="FFFF00"/>
            <w:noWrap/>
            <w:vAlign w:val="center"/>
            <w:hideMark/>
          </w:tcPr>
          <w:p w:rsidR="003108E7" w:rsidRPr="005C33ED" w:rsidRDefault="000A3C92" w:rsidP="005C33ED">
            <w:pPr>
              <w:spacing w:line="240" w:lineRule="exact"/>
              <w:ind w:rightChars="67" w:right="129"/>
              <w:jc w:val="right"/>
              <w:rPr>
                <w:rFonts w:asciiTheme="minorEastAsia" w:hAnsiTheme="minorEastAsia"/>
                <w:sz w:val="18"/>
                <w:szCs w:val="18"/>
              </w:rPr>
            </w:pPr>
            <w:r>
              <w:rPr>
                <w:rFonts w:asciiTheme="minorEastAsia" w:hAnsiTheme="minorEastAsia" w:hint="eastAsia"/>
                <w:sz w:val="18"/>
                <w:szCs w:val="18"/>
              </w:rPr>
              <w:t>1,109</w:t>
            </w:r>
          </w:p>
          <w:p w:rsidR="00EA44CE" w:rsidRPr="005C33ED" w:rsidRDefault="00187FB4" w:rsidP="00EA44CE">
            <w:pPr>
              <w:spacing w:line="240" w:lineRule="exact"/>
              <w:jc w:val="right"/>
              <w:rPr>
                <w:rFonts w:asciiTheme="minorEastAsia" w:hAnsiTheme="minorEastAsia"/>
                <w:sz w:val="18"/>
                <w:szCs w:val="18"/>
              </w:rPr>
            </w:pPr>
            <w:r>
              <w:rPr>
                <w:rFonts w:asciiTheme="minorEastAsia" w:hAnsiTheme="minorEastAsia" w:hint="eastAsia"/>
                <w:sz w:val="18"/>
                <w:szCs w:val="18"/>
              </w:rPr>
              <w:t>[</w:t>
            </w:r>
            <w:r w:rsidR="00B34628" w:rsidRPr="005C33ED">
              <w:rPr>
                <w:rFonts w:asciiTheme="minorEastAsia" w:hAnsiTheme="minorEastAsia" w:hint="eastAsia"/>
                <w:sz w:val="18"/>
                <w:szCs w:val="18"/>
              </w:rPr>
              <w:t xml:space="preserve"> </w:t>
            </w:r>
            <w:r w:rsidR="00EA44CE" w:rsidRPr="005C33ED">
              <w:rPr>
                <w:rFonts w:asciiTheme="minorEastAsia" w:hAnsiTheme="minorEastAsia" w:hint="eastAsia"/>
                <w:sz w:val="18"/>
                <w:szCs w:val="18"/>
              </w:rPr>
              <w:t>1,134</w:t>
            </w:r>
            <w:r w:rsidR="00B34628" w:rsidRPr="005C33ED">
              <w:rPr>
                <w:rFonts w:asciiTheme="minorEastAsia" w:hAnsiTheme="minorEastAsia" w:hint="eastAsia"/>
                <w:sz w:val="18"/>
                <w:szCs w:val="18"/>
              </w:rPr>
              <w:t xml:space="preserve"> </w:t>
            </w:r>
            <w:r w:rsidR="009B2FB8">
              <w:rPr>
                <w:rFonts w:asciiTheme="minorEastAsia" w:hAnsiTheme="minorEastAsia" w:hint="eastAsia"/>
                <w:sz w:val="18"/>
                <w:szCs w:val="18"/>
              </w:rPr>
              <w:t>]</w:t>
            </w:r>
          </w:p>
        </w:tc>
      </w:tr>
      <w:tr w:rsidR="00B51F7E" w:rsidRPr="00A831B3" w:rsidTr="0043436F">
        <w:trPr>
          <w:trHeight w:val="663"/>
          <w:jc w:val="center"/>
        </w:trPr>
        <w:tc>
          <w:tcPr>
            <w:tcW w:w="425" w:type="dxa"/>
            <w:vMerge/>
            <w:vAlign w:val="center"/>
            <w:hideMark/>
          </w:tcPr>
          <w:p w:rsidR="003108E7" w:rsidRPr="00A831B3" w:rsidRDefault="003108E7" w:rsidP="003108E7">
            <w:pPr>
              <w:spacing w:line="0" w:lineRule="atLeast"/>
              <w:jc w:val="center"/>
              <w:rPr>
                <w:rFonts w:asciiTheme="minorEastAsia" w:hAnsiTheme="minorEastAsia"/>
                <w:sz w:val="20"/>
                <w:szCs w:val="20"/>
              </w:rPr>
            </w:pPr>
          </w:p>
        </w:tc>
        <w:tc>
          <w:tcPr>
            <w:tcW w:w="2126" w:type="dxa"/>
            <w:tcBorders>
              <w:top w:val="dotted" w:sz="4" w:space="0" w:color="auto"/>
              <w:right w:val="double" w:sz="4" w:space="0" w:color="auto"/>
            </w:tcBorders>
            <w:vAlign w:val="center"/>
            <w:hideMark/>
          </w:tcPr>
          <w:p w:rsidR="003108E7" w:rsidRPr="00A831B3" w:rsidRDefault="003108E7" w:rsidP="00B51F7E">
            <w:pPr>
              <w:spacing w:line="0" w:lineRule="atLeast"/>
              <w:jc w:val="distribute"/>
              <w:rPr>
                <w:rFonts w:asciiTheme="minorEastAsia" w:hAnsiTheme="minorEastAsia"/>
                <w:sz w:val="18"/>
                <w:szCs w:val="18"/>
              </w:rPr>
            </w:pPr>
            <w:r w:rsidRPr="00A831B3">
              <w:rPr>
                <w:rFonts w:asciiTheme="minorEastAsia" w:hAnsiTheme="minorEastAsia" w:hint="eastAsia"/>
                <w:sz w:val="18"/>
                <w:szCs w:val="18"/>
              </w:rPr>
              <w:t>大阪府まちづくり促進</w:t>
            </w:r>
            <w:r w:rsidRPr="00A831B3">
              <w:rPr>
                <w:rFonts w:asciiTheme="minorEastAsia" w:hAnsiTheme="minorEastAsia" w:hint="eastAsia"/>
                <w:sz w:val="18"/>
                <w:szCs w:val="18"/>
              </w:rPr>
              <w:br/>
              <w:t>事業会計</w:t>
            </w:r>
          </w:p>
        </w:tc>
        <w:tc>
          <w:tcPr>
            <w:tcW w:w="1418" w:type="dxa"/>
            <w:tcBorders>
              <w:top w:val="dotted" w:sz="4" w:space="0" w:color="auto"/>
              <w:left w:val="double" w:sz="4" w:space="0" w:color="auto"/>
            </w:tcBorders>
            <w:noWrap/>
            <w:vAlign w:val="center"/>
            <w:hideMark/>
          </w:tcPr>
          <w:p w:rsidR="003108E7" w:rsidRPr="005C33ED" w:rsidRDefault="000A3C92" w:rsidP="005C33ED">
            <w:pPr>
              <w:spacing w:line="240" w:lineRule="exact"/>
              <w:ind w:rightChars="69" w:right="133"/>
              <w:jc w:val="right"/>
              <w:rPr>
                <w:rFonts w:asciiTheme="minorEastAsia" w:hAnsiTheme="minorEastAsia"/>
                <w:sz w:val="18"/>
                <w:szCs w:val="18"/>
              </w:rPr>
            </w:pPr>
            <w:r>
              <w:rPr>
                <w:rFonts w:asciiTheme="minorEastAsia" w:hAnsiTheme="minorEastAsia" w:hint="eastAsia"/>
                <w:sz w:val="18"/>
                <w:szCs w:val="18"/>
              </w:rPr>
              <w:t>1,979</w:t>
            </w:r>
          </w:p>
          <w:p w:rsidR="00EA44CE" w:rsidRPr="005C33ED" w:rsidRDefault="009B2FB8" w:rsidP="00EA44CE">
            <w:pPr>
              <w:spacing w:line="240" w:lineRule="exact"/>
              <w:jc w:val="right"/>
              <w:rPr>
                <w:rFonts w:asciiTheme="minorEastAsia" w:hAnsiTheme="minorEastAsia"/>
                <w:sz w:val="18"/>
                <w:szCs w:val="18"/>
              </w:rPr>
            </w:pPr>
            <w:r>
              <w:rPr>
                <w:rFonts w:asciiTheme="minorEastAsia" w:hAnsiTheme="minorEastAsia" w:hint="eastAsia"/>
                <w:sz w:val="18"/>
                <w:szCs w:val="18"/>
              </w:rPr>
              <w:t>[</w:t>
            </w:r>
            <w:r w:rsidR="00B34628" w:rsidRPr="005C33ED">
              <w:rPr>
                <w:rFonts w:asciiTheme="minorEastAsia" w:hAnsiTheme="minorEastAsia" w:hint="eastAsia"/>
                <w:sz w:val="18"/>
                <w:szCs w:val="18"/>
              </w:rPr>
              <w:t xml:space="preserve"> </w:t>
            </w:r>
            <w:r w:rsidR="00EA44CE" w:rsidRPr="005C33ED">
              <w:rPr>
                <w:rFonts w:asciiTheme="minorEastAsia" w:hAnsiTheme="minorEastAsia" w:hint="eastAsia"/>
                <w:sz w:val="18"/>
                <w:szCs w:val="18"/>
              </w:rPr>
              <w:t>2,359</w:t>
            </w:r>
            <w:r w:rsidR="00B34628" w:rsidRPr="005C33ED">
              <w:rPr>
                <w:rFonts w:asciiTheme="minorEastAsia" w:hAnsiTheme="minorEastAsia" w:hint="eastAsia"/>
                <w:sz w:val="18"/>
                <w:szCs w:val="18"/>
              </w:rPr>
              <w:t xml:space="preserve"> </w:t>
            </w:r>
            <w:r>
              <w:rPr>
                <w:rFonts w:asciiTheme="minorEastAsia" w:hAnsiTheme="minorEastAsia" w:hint="eastAsia"/>
                <w:sz w:val="18"/>
                <w:szCs w:val="18"/>
              </w:rPr>
              <w:t>]</w:t>
            </w:r>
          </w:p>
        </w:tc>
        <w:tc>
          <w:tcPr>
            <w:tcW w:w="1417" w:type="dxa"/>
            <w:tcBorders>
              <w:top w:val="dotted" w:sz="4" w:space="0" w:color="auto"/>
            </w:tcBorders>
            <w:noWrap/>
            <w:vAlign w:val="center"/>
            <w:hideMark/>
          </w:tcPr>
          <w:p w:rsidR="003108E7" w:rsidRPr="005C33ED" w:rsidRDefault="000A3C92" w:rsidP="005C33ED">
            <w:pPr>
              <w:tabs>
                <w:tab w:val="left" w:pos="734"/>
              </w:tabs>
              <w:spacing w:line="240" w:lineRule="exact"/>
              <w:ind w:rightChars="71" w:right="137"/>
              <w:jc w:val="right"/>
              <w:rPr>
                <w:rFonts w:asciiTheme="minorEastAsia" w:hAnsiTheme="minorEastAsia"/>
                <w:sz w:val="18"/>
                <w:szCs w:val="18"/>
              </w:rPr>
            </w:pPr>
            <w:r>
              <w:rPr>
                <w:rFonts w:asciiTheme="minorEastAsia" w:hAnsiTheme="minorEastAsia" w:hint="eastAsia"/>
                <w:sz w:val="18"/>
                <w:szCs w:val="18"/>
              </w:rPr>
              <w:t>1,351</w:t>
            </w:r>
          </w:p>
          <w:p w:rsidR="00EA44CE" w:rsidRPr="005C33ED" w:rsidRDefault="009B2FB8" w:rsidP="00EA44CE">
            <w:pPr>
              <w:spacing w:line="240" w:lineRule="exact"/>
              <w:jc w:val="right"/>
              <w:rPr>
                <w:rFonts w:asciiTheme="minorEastAsia" w:hAnsiTheme="minorEastAsia"/>
                <w:sz w:val="18"/>
                <w:szCs w:val="18"/>
              </w:rPr>
            </w:pPr>
            <w:r>
              <w:rPr>
                <w:rFonts w:asciiTheme="minorEastAsia" w:hAnsiTheme="minorEastAsia" w:hint="eastAsia"/>
                <w:sz w:val="18"/>
                <w:szCs w:val="18"/>
              </w:rPr>
              <w:t>[</w:t>
            </w:r>
            <w:r w:rsidR="00B34628" w:rsidRPr="005C33ED">
              <w:rPr>
                <w:rFonts w:asciiTheme="minorEastAsia" w:hAnsiTheme="minorEastAsia" w:hint="eastAsia"/>
                <w:sz w:val="18"/>
                <w:szCs w:val="18"/>
              </w:rPr>
              <w:t xml:space="preserve"> </w:t>
            </w:r>
            <w:r w:rsidR="00EA44CE" w:rsidRPr="005C33ED">
              <w:rPr>
                <w:rFonts w:asciiTheme="minorEastAsia" w:hAnsiTheme="minorEastAsia" w:hint="eastAsia"/>
                <w:sz w:val="18"/>
                <w:szCs w:val="18"/>
              </w:rPr>
              <w:t>1,772</w:t>
            </w:r>
            <w:r w:rsidR="00B34628" w:rsidRPr="005C33ED">
              <w:rPr>
                <w:rFonts w:asciiTheme="minorEastAsia" w:hAnsiTheme="minorEastAsia" w:hint="eastAsia"/>
                <w:sz w:val="18"/>
                <w:szCs w:val="18"/>
              </w:rPr>
              <w:t xml:space="preserve"> </w:t>
            </w:r>
            <w:r>
              <w:rPr>
                <w:rFonts w:asciiTheme="minorEastAsia" w:hAnsiTheme="minorEastAsia" w:hint="eastAsia"/>
                <w:sz w:val="18"/>
                <w:szCs w:val="18"/>
              </w:rPr>
              <w:t>]</w:t>
            </w:r>
          </w:p>
        </w:tc>
        <w:tc>
          <w:tcPr>
            <w:tcW w:w="1418" w:type="dxa"/>
            <w:tcBorders>
              <w:top w:val="dotted" w:sz="4" w:space="0" w:color="auto"/>
            </w:tcBorders>
            <w:noWrap/>
            <w:vAlign w:val="center"/>
            <w:hideMark/>
          </w:tcPr>
          <w:p w:rsidR="003108E7" w:rsidRPr="005C33ED" w:rsidRDefault="000A3C92" w:rsidP="005C33ED">
            <w:pPr>
              <w:spacing w:line="240" w:lineRule="exact"/>
              <w:ind w:rightChars="74" w:right="142"/>
              <w:jc w:val="right"/>
              <w:rPr>
                <w:rFonts w:asciiTheme="minorEastAsia" w:hAnsiTheme="minorEastAsia"/>
                <w:sz w:val="18"/>
                <w:szCs w:val="18"/>
              </w:rPr>
            </w:pPr>
            <w:r>
              <w:rPr>
                <w:rFonts w:asciiTheme="minorEastAsia" w:hAnsiTheme="minorEastAsia" w:hint="eastAsia"/>
                <w:sz w:val="18"/>
                <w:szCs w:val="18"/>
              </w:rPr>
              <w:t>3,474</w:t>
            </w:r>
          </w:p>
          <w:p w:rsidR="00EA44CE" w:rsidRPr="005C33ED" w:rsidRDefault="009B2FB8" w:rsidP="00EA44CE">
            <w:pPr>
              <w:spacing w:line="240" w:lineRule="exact"/>
              <w:jc w:val="right"/>
              <w:rPr>
                <w:rFonts w:asciiTheme="minorEastAsia" w:hAnsiTheme="minorEastAsia"/>
                <w:sz w:val="18"/>
                <w:szCs w:val="18"/>
              </w:rPr>
            </w:pPr>
            <w:r>
              <w:rPr>
                <w:rFonts w:asciiTheme="minorEastAsia" w:hAnsiTheme="minorEastAsia" w:hint="eastAsia"/>
                <w:sz w:val="18"/>
                <w:szCs w:val="18"/>
              </w:rPr>
              <w:t>[</w:t>
            </w:r>
            <w:r w:rsidR="00B34628" w:rsidRPr="005C33ED">
              <w:rPr>
                <w:rFonts w:asciiTheme="minorEastAsia" w:hAnsiTheme="minorEastAsia" w:hint="eastAsia"/>
                <w:sz w:val="18"/>
                <w:szCs w:val="18"/>
              </w:rPr>
              <w:t xml:space="preserve"> </w:t>
            </w:r>
            <w:r w:rsidR="00EA44CE" w:rsidRPr="005C33ED">
              <w:rPr>
                <w:rFonts w:asciiTheme="minorEastAsia" w:hAnsiTheme="minorEastAsia" w:hint="eastAsia"/>
                <w:sz w:val="18"/>
                <w:szCs w:val="18"/>
              </w:rPr>
              <w:t>3,591</w:t>
            </w:r>
            <w:r w:rsidR="00B34628" w:rsidRPr="005C33ED">
              <w:rPr>
                <w:rFonts w:asciiTheme="minorEastAsia" w:hAnsiTheme="minorEastAsia" w:hint="eastAsia"/>
                <w:sz w:val="18"/>
                <w:szCs w:val="18"/>
              </w:rPr>
              <w:t xml:space="preserve"> </w:t>
            </w:r>
            <w:r>
              <w:rPr>
                <w:rFonts w:asciiTheme="minorEastAsia" w:hAnsiTheme="minorEastAsia" w:hint="eastAsia"/>
                <w:sz w:val="18"/>
                <w:szCs w:val="18"/>
              </w:rPr>
              <w:t>]</w:t>
            </w:r>
          </w:p>
        </w:tc>
        <w:tc>
          <w:tcPr>
            <w:tcW w:w="1275" w:type="dxa"/>
            <w:tcBorders>
              <w:top w:val="dotted" w:sz="4" w:space="0" w:color="auto"/>
            </w:tcBorders>
            <w:noWrap/>
            <w:vAlign w:val="center"/>
            <w:hideMark/>
          </w:tcPr>
          <w:p w:rsidR="003108E7" w:rsidRPr="005C33ED" w:rsidRDefault="000A3C92" w:rsidP="005C33ED">
            <w:pPr>
              <w:spacing w:line="240" w:lineRule="exact"/>
              <w:ind w:rightChars="81" w:right="156"/>
              <w:jc w:val="right"/>
              <w:rPr>
                <w:rFonts w:asciiTheme="minorEastAsia" w:hAnsiTheme="minorEastAsia"/>
                <w:sz w:val="18"/>
                <w:szCs w:val="18"/>
              </w:rPr>
            </w:pPr>
            <w:r>
              <w:rPr>
                <w:rFonts w:asciiTheme="minorEastAsia" w:hAnsiTheme="minorEastAsia" w:hint="eastAsia"/>
                <w:sz w:val="18"/>
                <w:szCs w:val="18"/>
              </w:rPr>
              <w:t>113,319</w:t>
            </w:r>
          </w:p>
          <w:p w:rsidR="00EA44CE" w:rsidRPr="005C33ED" w:rsidRDefault="009B2FB8" w:rsidP="00EA44CE">
            <w:pPr>
              <w:spacing w:line="240" w:lineRule="exact"/>
              <w:jc w:val="right"/>
              <w:rPr>
                <w:rFonts w:asciiTheme="minorEastAsia" w:hAnsiTheme="minorEastAsia"/>
                <w:sz w:val="18"/>
                <w:szCs w:val="18"/>
              </w:rPr>
            </w:pPr>
            <w:r>
              <w:rPr>
                <w:rFonts w:asciiTheme="minorEastAsia" w:hAnsiTheme="minorEastAsia" w:hint="eastAsia"/>
                <w:sz w:val="18"/>
                <w:szCs w:val="18"/>
              </w:rPr>
              <w:t>[</w:t>
            </w:r>
            <w:r w:rsidR="00B34628" w:rsidRPr="005C33ED">
              <w:rPr>
                <w:rFonts w:asciiTheme="minorEastAsia" w:hAnsiTheme="minorEastAsia" w:hint="eastAsia"/>
                <w:sz w:val="18"/>
                <w:szCs w:val="18"/>
              </w:rPr>
              <w:t xml:space="preserve"> </w:t>
            </w:r>
            <w:r w:rsidR="00EA44CE" w:rsidRPr="005C33ED">
              <w:rPr>
                <w:rFonts w:asciiTheme="minorEastAsia" w:hAnsiTheme="minorEastAsia" w:hint="eastAsia"/>
                <w:sz w:val="18"/>
                <w:szCs w:val="18"/>
              </w:rPr>
              <w:t>114,067</w:t>
            </w:r>
            <w:r w:rsidR="00B34628" w:rsidRPr="005C33ED">
              <w:rPr>
                <w:rFonts w:asciiTheme="minorEastAsia" w:hAnsiTheme="minorEastAsia" w:hint="eastAsia"/>
                <w:sz w:val="18"/>
                <w:szCs w:val="18"/>
              </w:rPr>
              <w:t xml:space="preserve"> </w:t>
            </w:r>
            <w:r>
              <w:rPr>
                <w:rFonts w:asciiTheme="minorEastAsia" w:hAnsiTheme="minorEastAsia" w:hint="eastAsia"/>
                <w:sz w:val="18"/>
                <w:szCs w:val="18"/>
              </w:rPr>
              <w:t>]</w:t>
            </w:r>
          </w:p>
        </w:tc>
        <w:tc>
          <w:tcPr>
            <w:tcW w:w="284" w:type="dxa"/>
            <w:tcBorders>
              <w:top w:val="nil"/>
              <w:bottom w:val="nil"/>
            </w:tcBorders>
            <w:noWrap/>
            <w:vAlign w:val="center"/>
            <w:hideMark/>
          </w:tcPr>
          <w:p w:rsidR="003108E7" w:rsidRPr="00A831B3" w:rsidRDefault="003108E7" w:rsidP="00EA44CE">
            <w:pPr>
              <w:spacing w:line="240" w:lineRule="exact"/>
              <w:jc w:val="center"/>
              <w:rPr>
                <w:rFonts w:asciiTheme="minorEastAsia" w:hAnsiTheme="minorEastAsia"/>
                <w:sz w:val="20"/>
                <w:szCs w:val="20"/>
              </w:rPr>
            </w:pPr>
          </w:p>
        </w:tc>
        <w:tc>
          <w:tcPr>
            <w:tcW w:w="1257" w:type="dxa"/>
            <w:tcBorders>
              <w:top w:val="dotted" w:sz="4" w:space="0" w:color="auto"/>
            </w:tcBorders>
            <w:shd w:val="clear" w:color="auto" w:fill="FFFF00"/>
            <w:noWrap/>
            <w:vAlign w:val="center"/>
            <w:hideMark/>
          </w:tcPr>
          <w:p w:rsidR="003108E7" w:rsidRPr="005C33ED" w:rsidRDefault="000A3C92" w:rsidP="005C33ED">
            <w:pPr>
              <w:spacing w:line="240" w:lineRule="exact"/>
              <w:ind w:rightChars="67" w:right="129"/>
              <w:jc w:val="right"/>
              <w:rPr>
                <w:rFonts w:asciiTheme="minorEastAsia" w:hAnsiTheme="minorEastAsia"/>
                <w:sz w:val="18"/>
                <w:szCs w:val="18"/>
              </w:rPr>
            </w:pPr>
            <w:r>
              <w:rPr>
                <w:rFonts w:asciiTheme="minorEastAsia" w:hAnsiTheme="minorEastAsia" w:hint="eastAsia"/>
                <w:sz w:val="18"/>
                <w:szCs w:val="18"/>
              </w:rPr>
              <w:t>3,474</w:t>
            </w:r>
          </w:p>
          <w:p w:rsidR="00EA44CE" w:rsidRPr="005C33ED" w:rsidRDefault="00187FB4" w:rsidP="00EA44CE">
            <w:pPr>
              <w:spacing w:line="240" w:lineRule="exact"/>
              <w:jc w:val="right"/>
              <w:rPr>
                <w:rFonts w:asciiTheme="minorEastAsia" w:hAnsiTheme="minorEastAsia"/>
                <w:sz w:val="18"/>
                <w:szCs w:val="18"/>
              </w:rPr>
            </w:pPr>
            <w:r>
              <w:rPr>
                <w:rFonts w:asciiTheme="minorEastAsia" w:hAnsiTheme="minorEastAsia" w:hint="eastAsia"/>
                <w:sz w:val="18"/>
                <w:szCs w:val="18"/>
              </w:rPr>
              <w:t>[</w:t>
            </w:r>
            <w:r w:rsidR="00B34628" w:rsidRPr="005C33ED">
              <w:rPr>
                <w:rFonts w:asciiTheme="minorEastAsia" w:hAnsiTheme="minorEastAsia" w:hint="eastAsia"/>
                <w:sz w:val="18"/>
                <w:szCs w:val="18"/>
              </w:rPr>
              <w:t xml:space="preserve"> </w:t>
            </w:r>
            <w:r w:rsidR="00EA44CE" w:rsidRPr="005C33ED">
              <w:rPr>
                <w:rFonts w:asciiTheme="minorEastAsia" w:hAnsiTheme="minorEastAsia" w:hint="eastAsia"/>
                <w:sz w:val="18"/>
                <w:szCs w:val="18"/>
              </w:rPr>
              <w:t>3,591</w:t>
            </w:r>
            <w:r w:rsidR="00B34628" w:rsidRPr="005C33ED">
              <w:rPr>
                <w:rFonts w:asciiTheme="minorEastAsia" w:hAnsiTheme="minorEastAsia" w:hint="eastAsia"/>
                <w:sz w:val="18"/>
                <w:szCs w:val="18"/>
              </w:rPr>
              <w:t xml:space="preserve"> </w:t>
            </w:r>
            <w:r w:rsidR="009B2FB8">
              <w:rPr>
                <w:rFonts w:asciiTheme="minorEastAsia" w:hAnsiTheme="minorEastAsia" w:hint="eastAsia"/>
                <w:sz w:val="18"/>
                <w:szCs w:val="18"/>
              </w:rPr>
              <w:t>]</w:t>
            </w:r>
          </w:p>
        </w:tc>
      </w:tr>
    </w:tbl>
    <w:p w:rsidR="00B5510D" w:rsidRPr="00A831B3" w:rsidRDefault="00B5510D" w:rsidP="00B5510D">
      <w:pPr>
        <w:spacing w:line="0" w:lineRule="atLeast"/>
        <w:rPr>
          <w:rFonts w:asciiTheme="minorEastAsia" w:hAnsiTheme="minorEastAsia"/>
          <w:sz w:val="18"/>
          <w:szCs w:val="18"/>
        </w:rPr>
      </w:pPr>
      <w:r w:rsidRPr="00A831B3">
        <w:rPr>
          <w:rFonts w:asciiTheme="minorEastAsia" w:hAnsiTheme="minorEastAsia" w:hint="eastAsia"/>
          <w:sz w:val="18"/>
          <w:szCs w:val="18"/>
        </w:rPr>
        <w:t xml:space="preserve">　（注）　</w:t>
      </w:r>
      <w:r w:rsidR="00187FB4">
        <w:rPr>
          <w:rFonts w:asciiTheme="minorEastAsia" w:hAnsiTheme="minorEastAsia" w:hint="eastAsia"/>
          <w:sz w:val="18"/>
          <w:szCs w:val="18"/>
        </w:rPr>
        <w:t>［</w:t>
      </w:r>
      <w:r w:rsidRPr="00A831B3">
        <w:rPr>
          <w:rFonts w:asciiTheme="minorEastAsia" w:hAnsiTheme="minorEastAsia" w:hint="eastAsia"/>
          <w:sz w:val="18"/>
          <w:szCs w:val="18"/>
        </w:rPr>
        <w:t xml:space="preserve">　</w:t>
      </w:r>
      <w:r w:rsidR="00187FB4">
        <w:rPr>
          <w:rFonts w:asciiTheme="minorEastAsia" w:hAnsiTheme="minorEastAsia" w:hint="eastAsia"/>
          <w:sz w:val="18"/>
          <w:szCs w:val="18"/>
        </w:rPr>
        <w:t>］</w:t>
      </w:r>
      <w:r w:rsidRPr="00A831B3">
        <w:rPr>
          <w:rFonts w:asciiTheme="minorEastAsia" w:hAnsiTheme="minorEastAsia" w:hint="eastAsia"/>
          <w:sz w:val="18"/>
          <w:szCs w:val="18"/>
        </w:rPr>
        <w:t>書きは、昨年度の数値。</w:t>
      </w:r>
    </w:p>
    <w:p w:rsidR="0043436F" w:rsidRDefault="00B5510D" w:rsidP="00B5510D">
      <w:pPr>
        <w:spacing w:line="0" w:lineRule="atLeast"/>
        <w:rPr>
          <w:rFonts w:asciiTheme="minorEastAsia" w:hAnsiTheme="minorEastAsia"/>
          <w:sz w:val="18"/>
          <w:szCs w:val="18"/>
        </w:rPr>
      </w:pPr>
      <w:r w:rsidRPr="00A831B3">
        <w:rPr>
          <w:rFonts w:asciiTheme="minorEastAsia" w:hAnsiTheme="minorEastAsia" w:hint="eastAsia"/>
          <w:sz w:val="18"/>
          <w:szCs w:val="18"/>
        </w:rPr>
        <w:t xml:space="preserve">　　　　　法非適用企業は、「総収益」「総費用」「資金剰余額／不足額（実質収支）」の欄に、それぞれ「歳入」「歳出」「実質収支」を表示。</w:t>
      </w:r>
    </w:p>
    <w:p w:rsidR="0043436F" w:rsidRDefault="0043436F">
      <w:pPr>
        <w:widowControl/>
        <w:jc w:val="left"/>
        <w:rPr>
          <w:rFonts w:asciiTheme="minorEastAsia" w:hAnsiTheme="minorEastAsia"/>
          <w:sz w:val="18"/>
          <w:szCs w:val="18"/>
        </w:rPr>
      </w:pPr>
      <w:r>
        <w:rPr>
          <w:rFonts w:asciiTheme="minorEastAsia" w:hAnsiTheme="minorEastAsia"/>
          <w:sz w:val="18"/>
          <w:szCs w:val="18"/>
        </w:rPr>
        <w:br w:type="page"/>
      </w:r>
    </w:p>
    <w:p w:rsidR="0085589A" w:rsidRDefault="0085589A" w:rsidP="00A3034C">
      <w:pPr>
        <w:spacing w:line="0" w:lineRule="atLeast"/>
        <w:rPr>
          <w:rFonts w:asciiTheme="majorEastAsia" w:eastAsiaTheme="majorEastAsia" w:hAnsiTheme="majorEastAsia"/>
          <w:sz w:val="20"/>
          <w:szCs w:val="20"/>
        </w:rPr>
      </w:pPr>
      <w:r>
        <w:rPr>
          <w:rFonts w:asciiTheme="majorEastAsia" w:eastAsiaTheme="majorEastAsia" w:hAnsiTheme="majorEastAsia"/>
          <w:noProof/>
          <w:szCs w:val="21"/>
        </w:rPr>
        <w:lastRenderedPageBreak/>
        <mc:AlternateContent>
          <mc:Choice Requires="wps">
            <w:drawing>
              <wp:anchor distT="0" distB="0" distL="114300" distR="114300" simplePos="0" relativeHeight="251687936" behindDoc="0" locked="0" layoutInCell="1" allowOverlap="1" wp14:anchorId="0DDFBC12" wp14:editId="5B3EAF64">
                <wp:simplePos x="0" y="0"/>
                <wp:positionH relativeFrom="column">
                  <wp:posOffset>-6985</wp:posOffset>
                </wp:positionH>
                <wp:positionV relativeFrom="paragraph">
                  <wp:posOffset>-33655</wp:posOffset>
                </wp:positionV>
                <wp:extent cx="2133600" cy="457200"/>
                <wp:effectExtent l="0" t="0" r="19050" b="19050"/>
                <wp:wrapNone/>
                <wp:docPr id="19" name="横巻き 19"/>
                <wp:cNvGraphicFramePr/>
                <a:graphic xmlns:a="http://schemas.openxmlformats.org/drawingml/2006/main">
                  <a:graphicData uri="http://schemas.microsoft.com/office/word/2010/wordprocessingShape">
                    <wps:wsp>
                      <wps:cNvSpPr/>
                      <wps:spPr>
                        <a:xfrm>
                          <a:off x="0" y="0"/>
                          <a:ext cx="2133600" cy="457200"/>
                        </a:xfrm>
                        <a:prstGeom prst="horizontalScroll">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25E01" w:rsidRPr="00697BE7" w:rsidRDefault="00625E01" w:rsidP="0085589A">
                            <w:pPr>
                              <w:jc w:val="center"/>
                              <w:rPr>
                                <w:rFonts w:asciiTheme="majorEastAsia" w:eastAsiaTheme="majorEastAsia" w:hAnsiTheme="majorEastAsia"/>
                                <w:b/>
                                <w:color w:val="000000" w:themeColor="text1"/>
                                <w:sz w:val="24"/>
                                <w:szCs w:val="24"/>
                              </w:rPr>
                            </w:pPr>
                            <w:r w:rsidRPr="00697BE7">
                              <w:rPr>
                                <w:rFonts w:asciiTheme="majorEastAsia" w:eastAsiaTheme="majorEastAsia" w:hAnsiTheme="majorEastAsia" w:hint="eastAsia"/>
                                <w:b/>
                                <w:color w:val="000000" w:themeColor="text1"/>
                                <w:spacing w:val="2"/>
                                <w:kern w:val="0"/>
                                <w:sz w:val="24"/>
                                <w:szCs w:val="24"/>
                              </w:rPr>
                              <w:t>財政健全化法の概要</w:t>
                            </w:r>
                          </w:p>
                        </w:txbxContent>
                      </wps:txbx>
                      <wps:bodyPr rot="0" spcFirstLastPara="0" vertOverflow="overflow" horzOverflow="overflow" vert="horz" wrap="square" lIns="91440" tIns="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横巻き 19" o:spid="_x0000_s1037" type="#_x0000_t98" style="position:absolute;left:0;text-align:left;margin-left:-.55pt;margin-top:-2.65pt;width:168pt;height:3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" filled="f" strokecolor="black [3213]">
                <v:textbox inset=",0">
                  <w:txbxContent>
                    <w:p w:rsidR="00625E01" w:rsidRPr="00697BE7" w:rsidRDefault="00625E01" w:rsidP="0085589A">
                      <w:pPr>
                        <w:jc w:val="center"/>
                        <w:rPr>
                          <w:rFonts w:asciiTheme="majorEastAsia" w:eastAsiaTheme="majorEastAsia" w:hAnsiTheme="majorEastAsia"/>
                          <w:b/>
                          <w:color w:val="000000" w:themeColor="text1"/>
                          <w:sz w:val="24"/>
                          <w:szCs w:val="24"/>
                        </w:rPr>
                      </w:pPr>
                      <w:r w:rsidRPr="00697BE7">
                        <w:rPr>
                          <w:rFonts w:asciiTheme="majorEastAsia" w:eastAsiaTheme="majorEastAsia" w:hAnsiTheme="majorEastAsia" w:hint="eastAsia"/>
                          <w:b/>
                          <w:color w:val="000000" w:themeColor="text1"/>
                          <w:spacing w:val="2"/>
                          <w:kern w:val="0"/>
                          <w:sz w:val="24"/>
                          <w:szCs w:val="24"/>
                        </w:rPr>
                        <w:t>財政健全化法の概要</w:t>
                      </w:r>
                    </w:p>
                  </w:txbxContent>
                </v:textbox>
              </v:shape>
            </w:pict>
          </mc:Fallback>
        </mc:AlternateContent>
      </w:r>
    </w:p>
    <w:p w:rsidR="0085589A" w:rsidRDefault="0085589A" w:rsidP="00A3034C">
      <w:pPr>
        <w:spacing w:line="0" w:lineRule="atLeast"/>
        <w:rPr>
          <w:rFonts w:asciiTheme="majorEastAsia" w:eastAsiaTheme="majorEastAsia" w:hAnsiTheme="majorEastAsia"/>
          <w:sz w:val="20"/>
          <w:szCs w:val="20"/>
        </w:rPr>
      </w:pPr>
    </w:p>
    <w:p w:rsidR="00B5510D" w:rsidRDefault="00B5510D" w:rsidP="00A3034C">
      <w:pPr>
        <w:spacing w:line="0" w:lineRule="atLeast"/>
        <w:rPr>
          <w:rFonts w:asciiTheme="majorEastAsia" w:eastAsiaTheme="majorEastAsia" w:hAnsiTheme="majorEastAsia"/>
          <w:sz w:val="20"/>
          <w:szCs w:val="20"/>
        </w:rPr>
      </w:pPr>
    </w:p>
    <w:p w:rsidR="0085589A" w:rsidRDefault="0085589A" w:rsidP="00D43A54">
      <w:pPr>
        <w:spacing w:line="160" w:lineRule="exact"/>
        <w:rPr>
          <w:rFonts w:asciiTheme="majorEastAsia" w:eastAsiaTheme="majorEastAsia" w:hAnsiTheme="majorEastAsia"/>
          <w:sz w:val="20"/>
          <w:szCs w:val="20"/>
        </w:rPr>
      </w:pPr>
    </w:p>
    <w:p w:rsidR="0063324A" w:rsidRPr="007868C7" w:rsidRDefault="0063324A" w:rsidP="00236C22">
      <w:pPr>
        <w:spacing w:line="0" w:lineRule="atLeast"/>
        <w:ind w:firstLineChars="77" w:firstLine="141"/>
        <w:rPr>
          <w:rFonts w:asciiTheme="minorEastAsia" w:hAnsiTheme="minorEastAsia"/>
          <w:sz w:val="20"/>
          <w:szCs w:val="20"/>
        </w:rPr>
      </w:pPr>
      <w:r w:rsidRPr="007868C7">
        <w:rPr>
          <w:rFonts w:asciiTheme="minorEastAsia" w:hAnsiTheme="minorEastAsia" w:hint="eastAsia"/>
          <w:sz w:val="20"/>
          <w:szCs w:val="20"/>
        </w:rPr>
        <w:t>（指標の公表は平成１９年度決算から、財政健全化計画の策定の義務付け等は平成２０年度決算から適用）</w:t>
      </w:r>
    </w:p>
    <w:p w:rsidR="0085589A" w:rsidRDefault="00D43A54" w:rsidP="00A3034C">
      <w:pPr>
        <w:spacing w:line="0" w:lineRule="atLeast"/>
        <w:rPr>
          <w:rFonts w:asciiTheme="majorEastAsia" w:eastAsiaTheme="majorEastAsia" w:hAnsiTheme="majorEastAsia"/>
          <w:sz w:val="20"/>
          <w:szCs w:val="20"/>
        </w:rPr>
      </w:pPr>
      <w:r>
        <w:rPr>
          <w:noProof/>
        </w:rPr>
        <mc:AlternateContent>
          <mc:Choice Requires="wps">
            <w:drawing>
              <wp:anchor distT="0" distB="0" distL="114300" distR="114300" simplePos="0" relativeHeight="251691008" behindDoc="0" locked="0" layoutInCell="1" allowOverlap="1" wp14:anchorId="7E697360" wp14:editId="2E7C36AB">
                <wp:simplePos x="0" y="0"/>
                <wp:positionH relativeFrom="column">
                  <wp:posOffset>374015</wp:posOffset>
                </wp:positionH>
                <wp:positionV relativeFrom="paragraph">
                  <wp:posOffset>52705</wp:posOffset>
                </wp:positionV>
                <wp:extent cx="1590675" cy="346075"/>
                <wp:effectExtent l="0" t="0" r="28575" b="15875"/>
                <wp:wrapNone/>
                <wp:docPr id="7170"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0675" cy="346075"/>
                        </a:xfrm>
                        <a:prstGeom prst="roundRect">
                          <a:avLst>
                            <a:gd name="adj" fmla="val 16667"/>
                          </a:avLst>
                        </a:prstGeom>
                        <a:solidFill>
                          <a:srgbClr xmlns:a14="http://schemas.microsoft.com/office/drawing/2010/main" val="FFCC99" mc:Ignorable="a14" a14:legacySpreadsheetColorIndex="47"/>
                        </a:solidFill>
                        <a:ln w="9525">
                          <a:solidFill>
                            <a:srgbClr xmlns:a14="http://schemas.microsoft.com/office/drawing/2010/main" val="000000" mc:Ignorable="a14" a14:legacySpreadsheetColorIndex="64"/>
                          </a:solidFill>
                          <a:round/>
                          <a:headEnd/>
                          <a:tailEnd/>
                        </a:ln>
                      </wps:spPr>
                      <wps:txbx>
                        <w:txbxContent>
                          <w:p w:rsidR="00625E01" w:rsidRPr="0085589A" w:rsidRDefault="00625E01" w:rsidP="0085589A">
                            <w:pPr>
                              <w:pStyle w:val="Web"/>
                              <w:spacing w:before="0" w:beforeAutospacing="0" w:after="0" w:afterAutospacing="0"/>
                              <w:jc w:val="center"/>
                              <w:rPr>
                                <w:sz w:val="21"/>
                                <w:szCs w:val="21"/>
                              </w:rPr>
                            </w:pPr>
                            <w:r w:rsidRPr="0085589A">
                              <w:rPr>
                                <w:rFonts w:cstheme="minorBidi" w:hint="eastAsia"/>
                                <w:b/>
                                <w:bCs/>
                                <w:color w:val="000000"/>
                                <w:sz w:val="21"/>
                                <w:szCs w:val="21"/>
                              </w:rPr>
                              <w:t>健　全　段　階</w:t>
                            </w:r>
                          </w:p>
                        </w:txbxContent>
                      </wps:txbx>
                      <wps:bodyPr vertOverflow="clip" wrap="square" lIns="36576" tIns="18288" rIns="36576" bIns="18288" anchor="ctr" upright="1"/>
                    </wps:wsp>
                  </a:graphicData>
                </a:graphic>
              </wp:anchor>
            </w:drawing>
          </mc:Choice>
          <mc:Fallback>
            <w:pict>
              <v:roundrect id="_x0000_s1038" style="position:absolute;left:0;text-align:left;margin-left:29.45pt;margin-top:4.15pt;width:125.25pt;height:27.25pt;z-index:2516910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" fillcolor="#fc9">
                <v:textbox inset="2.88pt,1.44pt,2.88pt,1.44pt">
                  <w:txbxContent>
                    <w:p w:rsidR="00625E01" w:rsidRPr="0085589A" w:rsidRDefault="00625E01" w:rsidP="0085589A">
                      <w:pPr>
                        <w:pStyle w:val="Web"/>
                        <w:spacing w:before="0" w:beforeAutospacing="0" w:after="0" w:afterAutospacing="0"/>
                        <w:jc w:val="center"/>
                        <w:rPr>
                          <w:sz w:val="21"/>
                          <w:szCs w:val="21"/>
                        </w:rPr>
                      </w:pPr>
                      <w:r w:rsidRPr="0085589A">
                        <w:rPr>
                          <w:rFonts w:cstheme="minorBidi" w:hint="eastAsia"/>
                          <w:b/>
                          <w:bCs/>
                          <w:color w:val="000000"/>
                          <w:sz w:val="21"/>
                          <w:szCs w:val="21"/>
                        </w:rPr>
                        <w:t>健　全　段　階</w:t>
                      </w:r>
                    </w:p>
                  </w:txbxContent>
                </v:textbox>
              </v:roundrect>
            </w:pict>
          </mc:Fallback>
        </mc:AlternateContent>
      </w:r>
      <w:r>
        <w:rPr>
          <w:noProof/>
        </w:rPr>
        <mc:AlternateContent>
          <mc:Choice Requires="wps">
            <w:drawing>
              <wp:anchor distT="0" distB="0" distL="114300" distR="114300" simplePos="0" relativeHeight="251693056" behindDoc="0" locked="0" layoutInCell="1" allowOverlap="1" wp14:anchorId="53804F52" wp14:editId="7C6FD041">
                <wp:simplePos x="0" y="0"/>
                <wp:positionH relativeFrom="column">
                  <wp:posOffset>2526665</wp:posOffset>
                </wp:positionH>
                <wp:positionV relativeFrom="paragraph">
                  <wp:posOffset>72390</wp:posOffset>
                </wp:positionV>
                <wp:extent cx="1590675" cy="355600"/>
                <wp:effectExtent l="0" t="0" r="28575" b="25400"/>
                <wp:wrapNone/>
                <wp:docPr id="717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0675" cy="355600"/>
                        </a:xfrm>
                        <a:prstGeom prst="roundRect">
                          <a:avLst>
                            <a:gd name="adj" fmla="val 16667"/>
                          </a:avLst>
                        </a:prstGeom>
                        <a:solidFill>
                          <a:srgbClr xmlns:a14="http://schemas.microsoft.com/office/drawing/2010/main" val="FFCC99" mc:Ignorable="a14" a14:legacySpreadsheetColorIndex="47"/>
                        </a:solidFill>
                        <a:ln w="9525">
                          <a:solidFill>
                            <a:srgbClr xmlns:a14="http://schemas.microsoft.com/office/drawing/2010/main" val="000000" mc:Ignorable="a14" a14:legacySpreadsheetColorIndex="64"/>
                          </a:solidFill>
                          <a:round/>
                          <a:headEnd/>
                          <a:tailEnd/>
                        </a:ln>
                      </wps:spPr>
                      <wps:txbx>
                        <w:txbxContent>
                          <w:p w:rsidR="00625E01" w:rsidRPr="0085589A" w:rsidRDefault="00625E01" w:rsidP="0085589A">
                            <w:pPr>
                              <w:pStyle w:val="Web"/>
                              <w:spacing w:before="0" w:beforeAutospacing="0" w:after="0" w:afterAutospacing="0"/>
                              <w:jc w:val="center"/>
                              <w:rPr>
                                <w:sz w:val="21"/>
                                <w:szCs w:val="21"/>
                              </w:rPr>
                            </w:pPr>
                            <w:r w:rsidRPr="0085589A">
                              <w:rPr>
                                <w:rFonts w:cstheme="minorBidi" w:hint="eastAsia"/>
                                <w:b/>
                                <w:bCs/>
                                <w:color w:val="000000"/>
                                <w:sz w:val="21"/>
                                <w:szCs w:val="21"/>
                              </w:rPr>
                              <w:t>財政の早期健全化</w:t>
                            </w:r>
                          </w:p>
                        </w:txbxContent>
                      </wps:txbx>
                      <wps:bodyPr vertOverflow="clip" wrap="square" lIns="36576" tIns="18288" rIns="36576" bIns="18288" anchor="ctr" upright="1"/>
                    </wps:wsp>
                  </a:graphicData>
                </a:graphic>
                <wp14:sizeRelH relativeFrom="margin">
                  <wp14:pctWidth>0</wp14:pctWidth>
                </wp14:sizeRelH>
              </wp:anchor>
            </w:drawing>
          </mc:Choice>
          <mc:Fallback>
            <w:pict>
              <v:roundrect id="_x0000_s1039" style="position:absolute;left:0;text-align:left;margin-left:198.95pt;margin-top:5.7pt;width:125.25pt;height:28pt;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" fillcolor="#fc9">
                <v:textbox inset="2.88pt,1.44pt,2.88pt,1.44pt">
                  <w:txbxContent>
                    <w:p w:rsidR="00625E01" w:rsidRPr="0085589A" w:rsidRDefault="00625E01" w:rsidP="0085589A">
                      <w:pPr>
                        <w:pStyle w:val="Web"/>
                        <w:spacing w:before="0" w:beforeAutospacing="0" w:after="0" w:afterAutospacing="0"/>
                        <w:jc w:val="center"/>
                        <w:rPr>
                          <w:sz w:val="21"/>
                          <w:szCs w:val="21"/>
                        </w:rPr>
                      </w:pPr>
                      <w:r w:rsidRPr="0085589A">
                        <w:rPr>
                          <w:rFonts w:cstheme="minorBidi" w:hint="eastAsia"/>
                          <w:b/>
                          <w:bCs/>
                          <w:color w:val="000000"/>
                          <w:sz w:val="21"/>
                          <w:szCs w:val="21"/>
                        </w:rPr>
                        <w:t>財政の早期健全化</w:t>
                      </w:r>
                    </w:p>
                  </w:txbxContent>
                </v:textbox>
              </v:roundrect>
            </w:pict>
          </mc:Fallback>
        </mc:AlternateContent>
      </w:r>
      <w:r w:rsidR="00E6477C">
        <w:rPr>
          <w:noProof/>
        </w:rPr>
        <mc:AlternateContent>
          <mc:Choice Requires="wps">
            <w:drawing>
              <wp:anchor distT="0" distB="0" distL="114300" distR="114300" simplePos="0" relativeHeight="251696128" behindDoc="0" locked="0" layoutInCell="1" allowOverlap="1" wp14:anchorId="68955B27" wp14:editId="44D6C5A7">
                <wp:simplePos x="0" y="0"/>
                <wp:positionH relativeFrom="column">
                  <wp:posOffset>4688840</wp:posOffset>
                </wp:positionH>
                <wp:positionV relativeFrom="paragraph">
                  <wp:posOffset>81915</wp:posOffset>
                </wp:positionV>
                <wp:extent cx="1590675" cy="355600"/>
                <wp:effectExtent l="0" t="0" r="28575" b="25400"/>
                <wp:wrapNone/>
                <wp:docPr id="7175"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0675" cy="355600"/>
                        </a:xfrm>
                        <a:prstGeom prst="roundRect">
                          <a:avLst>
                            <a:gd name="adj" fmla="val 16667"/>
                          </a:avLst>
                        </a:prstGeom>
                        <a:solidFill>
                          <a:srgbClr xmlns:a14="http://schemas.microsoft.com/office/drawing/2010/main" val="FFCC99" mc:Ignorable="a14" a14:legacySpreadsheetColorIndex="47"/>
                        </a:solidFill>
                        <a:ln w="9525">
                          <a:solidFill>
                            <a:srgbClr xmlns:a14="http://schemas.microsoft.com/office/drawing/2010/main" val="000000" mc:Ignorable="a14" a14:legacySpreadsheetColorIndex="64"/>
                          </a:solidFill>
                          <a:round/>
                          <a:headEnd/>
                          <a:tailEnd/>
                        </a:ln>
                      </wps:spPr>
                      <wps:txbx>
                        <w:txbxContent>
                          <w:p w:rsidR="00625E01" w:rsidRPr="0085589A" w:rsidRDefault="00625E01" w:rsidP="0085589A">
                            <w:pPr>
                              <w:pStyle w:val="Web"/>
                              <w:spacing w:before="0" w:beforeAutospacing="0" w:after="0" w:afterAutospacing="0"/>
                              <w:jc w:val="center"/>
                              <w:rPr>
                                <w:sz w:val="21"/>
                                <w:szCs w:val="21"/>
                              </w:rPr>
                            </w:pPr>
                            <w:r w:rsidRPr="0085589A">
                              <w:rPr>
                                <w:rFonts w:cstheme="minorBidi" w:hint="eastAsia"/>
                                <w:b/>
                                <w:bCs/>
                                <w:color w:val="000000"/>
                                <w:sz w:val="21"/>
                                <w:szCs w:val="21"/>
                              </w:rPr>
                              <w:t>財政の再生</w:t>
                            </w:r>
                          </w:p>
                        </w:txbxContent>
                      </wps:txbx>
                      <wps:bodyPr vertOverflow="clip" wrap="square" lIns="36576" tIns="18288" rIns="36576" bIns="18288" anchor="ctr" upright="1"/>
                    </wps:wsp>
                  </a:graphicData>
                </a:graphic>
                <wp14:sizeRelH relativeFrom="margin">
                  <wp14:pctWidth>0</wp14:pctWidth>
                </wp14:sizeRelH>
              </wp:anchor>
            </w:drawing>
          </mc:Choice>
          <mc:Fallback>
            <w:pict>
              <v:roundrect id="AutoShape 7" o:spid="_x0000_s1040" style="position:absolute;left:0;text-align:left;margin-left:369.2pt;margin-top:6.45pt;width:125.25pt;height:28pt;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" fillcolor="#fc9">
                <v:textbox inset="2.88pt,1.44pt,2.88pt,1.44pt">
                  <w:txbxContent>
                    <w:p w:rsidR="00625E01" w:rsidRPr="0085589A" w:rsidRDefault="00625E01" w:rsidP="0085589A">
                      <w:pPr>
                        <w:pStyle w:val="Web"/>
                        <w:spacing w:before="0" w:beforeAutospacing="0" w:after="0" w:afterAutospacing="0"/>
                        <w:jc w:val="center"/>
                        <w:rPr>
                          <w:sz w:val="21"/>
                          <w:szCs w:val="21"/>
                        </w:rPr>
                      </w:pPr>
                      <w:r w:rsidRPr="0085589A">
                        <w:rPr>
                          <w:rFonts w:cstheme="minorBidi" w:hint="eastAsia"/>
                          <w:b/>
                          <w:bCs/>
                          <w:color w:val="000000"/>
                          <w:sz w:val="21"/>
                          <w:szCs w:val="21"/>
                        </w:rPr>
                        <w:t>財政の再生</w:t>
                      </w:r>
                    </w:p>
                  </w:txbxContent>
                </v:textbox>
              </v:roundrect>
            </w:pict>
          </mc:Fallback>
        </mc:AlternateContent>
      </w:r>
    </w:p>
    <w:p w:rsidR="0085589A" w:rsidRDefault="0085589A" w:rsidP="00A3034C">
      <w:pPr>
        <w:spacing w:line="0" w:lineRule="atLeast"/>
        <w:rPr>
          <w:rFonts w:asciiTheme="majorEastAsia" w:eastAsiaTheme="majorEastAsia" w:hAnsiTheme="majorEastAsia"/>
          <w:sz w:val="20"/>
          <w:szCs w:val="20"/>
        </w:rPr>
      </w:pPr>
    </w:p>
    <w:p w:rsidR="0085589A" w:rsidRDefault="00B66513" w:rsidP="00A3034C">
      <w:pPr>
        <w:spacing w:line="0" w:lineRule="atLeast"/>
        <w:rPr>
          <w:rFonts w:asciiTheme="majorEastAsia" w:eastAsiaTheme="majorEastAsia" w:hAnsiTheme="majorEastAsia"/>
          <w:sz w:val="20"/>
          <w:szCs w:val="20"/>
        </w:rPr>
      </w:pPr>
      <w:r>
        <w:rPr>
          <w:noProof/>
        </w:rPr>
        <mc:AlternateContent>
          <mc:Choice Requires="wps">
            <w:drawing>
              <wp:anchor distT="0" distB="0" distL="114300" distR="114300" simplePos="0" relativeHeight="251695104" behindDoc="0" locked="0" layoutInCell="1" allowOverlap="1" wp14:anchorId="186ACC36" wp14:editId="5428FE65">
                <wp:simplePos x="0" y="0"/>
                <wp:positionH relativeFrom="column">
                  <wp:posOffset>4433570</wp:posOffset>
                </wp:positionH>
                <wp:positionV relativeFrom="paragraph">
                  <wp:posOffset>635</wp:posOffset>
                </wp:positionV>
                <wp:extent cx="2047875" cy="2245360"/>
                <wp:effectExtent l="0" t="0" r="28575" b="21590"/>
                <wp:wrapNone/>
                <wp:docPr id="7174"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7875" cy="2245360"/>
                        </a:xfrm>
                        <a:prstGeom prst="roundRect">
                          <a:avLst>
                            <a:gd name="adj" fmla="val 10384"/>
                          </a:avLst>
                        </a:prstGeom>
                        <a:solidFill>
                          <a:srgbClr xmlns:a14="http://schemas.microsoft.com/office/drawing/2010/main" val="FFFF99" mc:Ignorable="a14" a14:legacySpreadsheetColorIndex="43"/>
                        </a:solidFill>
                        <a:ln w="9525">
                          <a:solidFill>
                            <a:srgbClr xmlns:a14="http://schemas.microsoft.com/office/drawing/2010/main" val="000000" mc:Ignorable="a14" a14:legacySpreadsheetColorIndex="64"/>
                          </a:solidFill>
                          <a:round/>
                          <a:headEnd/>
                          <a:tailEnd/>
                        </a:ln>
                      </wps:spPr>
                      <wps:txbx>
                        <w:txbxContent>
                          <w:p w:rsidR="00625E01" w:rsidRDefault="00625E01" w:rsidP="00D43A54">
                            <w:pPr>
                              <w:pStyle w:val="Web"/>
                              <w:spacing w:before="0" w:beforeAutospacing="0" w:after="0" w:afterAutospacing="0" w:line="180" w:lineRule="exact"/>
                              <w:rPr>
                                <w:rFonts w:cstheme="minorBidi"/>
                                <w:color w:val="000000"/>
                                <w:sz w:val="22"/>
                                <w:szCs w:val="22"/>
                              </w:rPr>
                            </w:pPr>
                            <w:r>
                              <w:rPr>
                                <w:rFonts w:cstheme="minorBidi" w:hint="eastAsia"/>
                                <w:color w:val="000000"/>
                                <w:sz w:val="22"/>
                                <w:szCs w:val="22"/>
                              </w:rPr>
                              <w:t xml:space="preserve">　</w:t>
                            </w:r>
                          </w:p>
                          <w:p w:rsidR="00625E01" w:rsidRPr="00E6477C" w:rsidRDefault="00625E01" w:rsidP="00D43A54">
                            <w:pPr>
                              <w:pStyle w:val="Web"/>
                              <w:spacing w:before="0" w:beforeAutospacing="0" w:after="0" w:afterAutospacing="0" w:line="180" w:lineRule="exact"/>
                              <w:rPr>
                                <w:sz w:val="18"/>
                                <w:szCs w:val="18"/>
                              </w:rPr>
                            </w:pPr>
                            <w:r w:rsidRPr="00E6477C">
                              <w:rPr>
                                <w:rFonts w:cstheme="minorBidi" w:hint="eastAsia"/>
                                <w:color w:val="000000"/>
                                <w:sz w:val="18"/>
                                <w:szCs w:val="18"/>
                              </w:rPr>
                              <w:t>●国等の関与による確実な再生</w:t>
                            </w:r>
                          </w:p>
                          <w:p w:rsidR="00625E01" w:rsidRDefault="00625E01" w:rsidP="00D43A54">
                            <w:pPr>
                              <w:pStyle w:val="Web"/>
                              <w:spacing w:before="0" w:beforeAutospacing="0" w:after="0" w:afterAutospacing="0" w:line="180" w:lineRule="exact"/>
                            </w:pPr>
                            <w:r>
                              <w:rPr>
                                <w:rFonts w:cstheme="minorBidi" w:hint="eastAsia"/>
                                <w:color w:val="000000"/>
                                <w:sz w:val="22"/>
                                <w:szCs w:val="22"/>
                              </w:rPr>
                              <w:t xml:space="preserve">　</w:t>
                            </w:r>
                          </w:p>
                          <w:p w:rsidR="00625E01" w:rsidRPr="00697BE7" w:rsidRDefault="00625E01" w:rsidP="00D43A54">
                            <w:pPr>
                              <w:pStyle w:val="Web"/>
                              <w:numPr>
                                <w:ilvl w:val="0"/>
                                <w:numId w:val="16"/>
                              </w:numPr>
                              <w:spacing w:before="0" w:beforeAutospacing="0" w:after="0" w:afterAutospacing="0" w:line="180" w:lineRule="exact"/>
                              <w:ind w:left="142" w:hanging="226"/>
                              <w:rPr>
                                <w:rFonts w:asciiTheme="minorEastAsia" w:eastAsiaTheme="minorEastAsia" w:hAnsiTheme="minorEastAsia" w:cstheme="minorBidi"/>
                                <w:color w:val="000000"/>
                                <w:sz w:val="16"/>
                                <w:szCs w:val="16"/>
                              </w:rPr>
                            </w:pPr>
                            <w:r w:rsidRPr="00697BE7">
                              <w:rPr>
                                <w:rFonts w:asciiTheme="minorEastAsia" w:eastAsiaTheme="minorEastAsia" w:hAnsiTheme="minorEastAsia" w:cstheme="minorBidi" w:hint="eastAsia"/>
                                <w:color w:val="000000"/>
                                <w:sz w:val="16"/>
                                <w:szCs w:val="16"/>
                              </w:rPr>
                              <w:t>財政再生計画の策定（議会の議決）、外部監査の要求の義務付け</w:t>
                            </w:r>
                          </w:p>
                          <w:p w:rsidR="00625E01" w:rsidRPr="00697BE7" w:rsidRDefault="00625E01" w:rsidP="00D43A54">
                            <w:pPr>
                              <w:pStyle w:val="Web"/>
                              <w:spacing w:before="0" w:beforeAutospacing="0" w:after="0" w:afterAutospacing="0" w:line="180" w:lineRule="exact"/>
                              <w:rPr>
                                <w:rFonts w:asciiTheme="minorEastAsia" w:eastAsiaTheme="minorEastAsia" w:hAnsiTheme="minorEastAsia"/>
                                <w:sz w:val="16"/>
                                <w:szCs w:val="16"/>
                              </w:rPr>
                            </w:pPr>
                          </w:p>
                          <w:p w:rsidR="00625E01" w:rsidRPr="00697BE7" w:rsidRDefault="00625E01" w:rsidP="00D43A54">
                            <w:pPr>
                              <w:pStyle w:val="Web"/>
                              <w:numPr>
                                <w:ilvl w:val="0"/>
                                <w:numId w:val="16"/>
                              </w:numPr>
                              <w:spacing w:before="0" w:beforeAutospacing="0" w:after="0" w:afterAutospacing="0" w:line="180" w:lineRule="exact"/>
                              <w:ind w:left="142" w:hanging="226"/>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財政再生計画は、総務大臣に協議し、同意を求めることができる</w:t>
                            </w:r>
                          </w:p>
                          <w:p w:rsidR="00625E01" w:rsidRPr="00697BE7" w:rsidRDefault="00625E01" w:rsidP="00D43A54">
                            <w:pPr>
                              <w:pStyle w:val="Web"/>
                              <w:spacing w:before="0" w:beforeAutospacing="0" w:after="0" w:afterAutospacing="0" w:line="180" w:lineRule="exact"/>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 xml:space="preserve">　【同意無】</w:t>
                            </w:r>
                          </w:p>
                          <w:p w:rsidR="00625E01" w:rsidRPr="00697BE7" w:rsidRDefault="00625E01" w:rsidP="00D43A54">
                            <w:pPr>
                              <w:pStyle w:val="Web"/>
                              <w:numPr>
                                <w:ilvl w:val="0"/>
                                <w:numId w:val="16"/>
                              </w:numPr>
                              <w:spacing w:before="0" w:beforeAutospacing="0" w:after="0" w:afterAutospacing="0" w:line="180" w:lineRule="exact"/>
                              <w:ind w:hanging="166"/>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災害復旧事業等を除き、地方債の起債を制限</w:t>
                            </w:r>
                          </w:p>
                          <w:p w:rsidR="00625E01" w:rsidRPr="00697BE7" w:rsidRDefault="00625E01" w:rsidP="00D43A54">
                            <w:pPr>
                              <w:pStyle w:val="Web"/>
                              <w:spacing w:before="0" w:beforeAutospacing="0" w:after="0" w:afterAutospacing="0" w:line="180" w:lineRule="exact"/>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 xml:space="preserve">　【同意有】</w:t>
                            </w:r>
                          </w:p>
                          <w:p w:rsidR="00625E01" w:rsidRPr="00697BE7" w:rsidRDefault="00625E01" w:rsidP="00D43A54">
                            <w:pPr>
                              <w:pStyle w:val="Web"/>
                              <w:numPr>
                                <w:ilvl w:val="0"/>
                                <w:numId w:val="16"/>
                              </w:numPr>
                              <w:spacing w:before="0" w:beforeAutospacing="0" w:after="0" w:afterAutospacing="0" w:line="180" w:lineRule="exact"/>
                              <w:ind w:hanging="166"/>
                              <w:rPr>
                                <w:rFonts w:asciiTheme="minorEastAsia" w:eastAsiaTheme="minorEastAsia" w:hAnsiTheme="minorEastAsia" w:cstheme="minorBidi"/>
                                <w:color w:val="000000"/>
                                <w:sz w:val="16"/>
                                <w:szCs w:val="16"/>
                              </w:rPr>
                            </w:pPr>
                            <w:r w:rsidRPr="00697BE7">
                              <w:rPr>
                                <w:rFonts w:asciiTheme="minorEastAsia" w:eastAsiaTheme="minorEastAsia" w:hAnsiTheme="minorEastAsia" w:cstheme="minorBidi" w:hint="eastAsia"/>
                                <w:color w:val="000000"/>
                                <w:sz w:val="16"/>
                                <w:szCs w:val="16"/>
                              </w:rPr>
                              <w:t>収入不足額を振り替えるため、償還　　　年限が計画期間内である地方債（再　　　生振替特例債）起債可</w:t>
                            </w:r>
                          </w:p>
                          <w:p w:rsidR="00625E01" w:rsidRPr="00697BE7" w:rsidRDefault="00625E01" w:rsidP="00D43A54">
                            <w:pPr>
                              <w:pStyle w:val="Web"/>
                              <w:spacing w:before="0" w:beforeAutospacing="0" w:after="0" w:afterAutospacing="0" w:line="180" w:lineRule="exact"/>
                              <w:rPr>
                                <w:rFonts w:asciiTheme="minorEastAsia" w:eastAsiaTheme="minorEastAsia" w:hAnsiTheme="minorEastAsia"/>
                                <w:sz w:val="16"/>
                                <w:szCs w:val="16"/>
                              </w:rPr>
                            </w:pPr>
                          </w:p>
                          <w:p w:rsidR="00625E01" w:rsidRPr="00697BE7" w:rsidRDefault="00625E01" w:rsidP="00D43A54">
                            <w:pPr>
                              <w:pStyle w:val="Web"/>
                              <w:numPr>
                                <w:ilvl w:val="0"/>
                                <w:numId w:val="16"/>
                              </w:numPr>
                              <w:spacing w:before="0" w:beforeAutospacing="0" w:after="0" w:afterAutospacing="0" w:line="180" w:lineRule="exact"/>
                              <w:ind w:left="142" w:hanging="226"/>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財政運営が計画に適合しないと認められる場合等においては、予算の変更等を勧告</w:t>
                            </w:r>
                          </w:p>
                        </w:txbxContent>
                      </wps:txbx>
                      <wps:bodyPr vertOverflow="clip" wrap="square" lIns="27432" tIns="18288" rIns="0" bIns="0" anchor="t" upright="1">
                        <a:noAutofit/>
                      </wps:bodyPr>
                    </wps:wsp>
                  </a:graphicData>
                </a:graphic>
                <wp14:sizeRelH relativeFrom="margin">
                  <wp14:pctWidth>0</wp14:pctWidth>
                </wp14:sizeRelH>
                <wp14:sizeRelV relativeFrom="margin">
                  <wp14:pctHeight>0</wp14:pctHeight>
                </wp14:sizeRelV>
              </wp:anchor>
            </w:drawing>
          </mc:Choice>
          <mc:Fallback>
            <w:pict>
              <v:roundrect id="AutoShape 6" o:spid="_x0000_s1041" style="position:absolute;left:0;text-align:left;margin-left:349.1pt;margin-top:.05pt;width:161.25pt;height:176.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680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" fillcolor="#ff9">
                <v:textbox inset="2.16pt,1.44pt,0,0">
                  <w:txbxContent>
                    <w:p w:rsidR="00625E01" w:rsidRDefault="00625E01" w:rsidP="00D43A54">
                      <w:pPr>
                        <w:pStyle w:val="Web"/>
                        <w:spacing w:before="0" w:beforeAutospacing="0" w:after="0" w:afterAutospacing="0" w:line="180" w:lineRule="exact"/>
                        <w:rPr>
                          <w:rFonts w:cstheme="minorBidi"/>
                          <w:color w:val="000000"/>
                          <w:sz w:val="22"/>
                          <w:szCs w:val="22"/>
                        </w:rPr>
                      </w:pPr>
                      <w:r>
                        <w:rPr>
                          <w:rFonts w:cstheme="minorBidi" w:hint="eastAsia"/>
                          <w:color w:val="000000"/>
                          <w:sz w:val="22"/>
                          <w:szCs w:val="22"/>
                        </w:rPr>
                        <w:t xml:space="preserve">　</w:t>
                      </w:r>
                    </w:p>
                    <w:p w:rsidR="00625E01" w:rsidRPr="00E6477C" w:rsidRDefault="00625E01" w:rsidP="00D43A54">
                      <w:pPr>
                        <w:pStyle w:val="Web"/>
                        <w:spacing w:before="0" w:beforeAutospacing="0" w:after="0" w:afterAutospacing="0" w:line="180" w:lineRule="exact"/>
                        <w:rPr>
                          <w:sz w:val="18"/>
                          <w:szCs w:val="18"/>
                        </w:rPr>
                      </w:pPr>
                      <w:r w:rsidRPr="00E6477C">
                        <w:rPr>
                          <w:rFonts w:cstheme="minorBidi" w:hint="eastAsia"/>
                          <w:color w:val="000000"/>
                          <w:sz w:val="18"/>
                          <w:szCs w:val="18"/>
                        </w:rPr>
                        <w:t>●国等の関与による確実な再生</w:t>
                      </w:r>
                    </w:p>
                    <w:p w:rsidR="00625E01" w:rsidRDefault="00625E01" w:rsidP="00D43A54">
                      <w:pPr>
                        <w:pStyle w:val="Web"/>
                        <w:spacing w:before="0" w:beforeAutospacing="0" w:after="0" w:afterAutospacing="0" w:line="180" w:lineRule="exact"/>
                      </w:pPr>
                      <w:r>
                        <w:rPr>
                          <w:rFonts w:cstheme="minorBidi" w:hint="eastAsia"/>
                          <w:color w:val="000000"/>
                          <w:sz w:val="22"/>
                          <w:szCs w:val="22"/>
                        </w:rPr>
                        <w:t xml:space="preserve">　</w:t>
                      </w:r>
                    </w:p>
                    <w:p w:rsidR="00625E01" w:rsidRPr="00697BE7" w:rsidRDefault="00625E01" w:rsidP="00D43A54">
                      <w:pPr>
                        <w:pStyle w:val="Web"/>
                        <w:numPr>
                          <w:ilvl w:val="0"/>
                          <w:numId w:val="16"/>
                        </w:numPr>
                        <w:spacing w:before="0" w:beforeAutospacing="0" w:after="0" w:afterAutospacing="0" w:line="180" w:lineRule="exact"/>
                        <w:ind w:left="142" w:hanging="226"/>
                        <w:rPr>
                          <w:rFonts w:asciiTheme="minorEastAsia" w:eastAsiaTheme="minorEastAsia" w:hAnsiTheme="minorEastAsia" w:cstheme="minorBidi"/>
                          <w:color w:val="000000"/>
                          <w:sz w:val="16"/>
                          <w:szCs w:val="16"/>
                        </w:rPr>
                      </w:pPr>
                      <w:r w:rsidRPr="00697BE7">
                        <w:rPr>
                          <w:rFonts w:asciiTheme="minorEastAsia" w:eastAsiaTheme="minorEastAsia" w:hAnsiTheme="minorEastAsia" w:cstheme="minorBidi" w:hint="eastAsia"/>
                          <w:color w:val="000000"/>
                          <w:sz w:val="16"/>
                          <w:szCs w:val="16"/>
                        </w:rPr>
                        <w:t>財政再生計画の策定（議会の議決）、外部監査の要求の義務付け</w:t>
                      </w:r>
                    </w:p>
                    <w:p w:rsidR="00625E01" w:rsidRPr="00697BE7" w:rsidRDefault="00625E01" w:rsidP="00D43A54">
                      <w:pPr>
                        <w:pStyle w:val="Web"/>
                        <w:spacing w:before="0" w:beforeAutospacing="0" w:after="0" w:afterAutospacing="0" w:line="180" w:lineRule="exact"/>
                        <w:rPr>
                          <w:rFonts w:asciiTheme="minorEastAsia" w:eastAsiaTheme="minorEastAsia" w:hAnsiTheme="minorEastAsia"/>
                          <w:sz w:val="16"/>
                          <w:szCs w:val="16"/>
                        </w:rPr>
                      </w:pPr>
                    </w:p>
                    <w:p w:rsidR="00625E01" w:rsidRPr="00697BE7" w:rsidRDefault="00625E01" w:rsidP="00D43A54">
                      <w:pPr>
                        <w:pStyle w:val="Web"/>
                        <w:numPr>
                          <w:ilvl w:val="0"/>
                          <w:numId w:val="16"/>
                        </w:numPr>
                        <w:spacing w:before="0" w:beforeAutospacing="0" w:after="0" w:afterAutospacing="0" w:line="180" w:lineRule="exact"/>
                        <w:ind w:left="142" w:hanging="226"/>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財政再生計画は、総務大臣に協議し、同意を求めることができる</w:t>
                      </w:r>
                    </w:p>
                    <w:p w:rsidR="00625E01" w:rsidRPr="00697BE7" w:rsidRDefault="00625E01" w:rsidP="00D43A54">
                      <w:pPr>
                        <w:pStyle w:val="Web"/>
                        <w:spacing w:before="0" w:beforeAutospacing="0" w:after="0" w:afterAutospacing="0" w:line="180" w:lineRule="exact"/>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 xml:space="preserve">　【同意無】</w:t>
                      </w:r>
                    </w:p>
                    <w:p w:rsidR="00625E01" w:rsidRPr="00697BE7" w:rsidRDefault="00625E01" w:rsidP="00D43A54">
                      <w:pPr>
                        <w:pStyle w:val="Web"/>
                        <w:numPr>
                          <w:ilvl w:val="0"/>
                          <w:numId w:val="16"/>
                        </w:numPr>
                        <w:spacing w:before="0" w:beforeAutospacing="0" w:after="0" w:afterAutospacing="0" w:line="180" w:lineRule="exact"/>
                        <w:ind w:hanging="166"/>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災害復旧事業等を除き、地方債の起債を制限</w:t>
                      </w:r>
                    </w:p>
                    <w:p w:rsidR="00625E01" w:rsidRPr="00697BE7" w:rsidRDefault="00625E01" w:rsidP="00D43A54">
                      <w:pPr>
                        <w:pStyle w:val="Web"/>
                        <w:spacing w:before="0" w:beforeAutospacing="0" w:after="0" w:afterAutospacing="0" w:line="180" w:lineRule="exact"/>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 xml:space="preserve">　【同意有】</w:t>
                      </w:r>
                    </w:p>
                    <w:p w:rsidR="00625E01" w:rsidRPr="00697BE7" w:rsidRDefault="00625E01" w:rsidP="00D43A54">
                      <w:pPr>
                        <w:pStyle w:val="Web"/>
                        <w:numPr>
                          <w:ilvl w:val="0"/>
                          <w:numId w:val="16"/>
                        </w:numPr>
                        <w:spacing w:before="0" w:beforeAutospacing="0" w:after="0" w:afterAutospacing="0" w:line="180" w:lineRule="exact"/>
                        <w:ind w:hanging="166"/>
                        <w:rPr>
                          <w:rFonts w:asciiTheme="minorEastAsia" w:eastAsiaTheme="minorEastAsia" w:hAnsiTheme="minorEastAsia" w:cstheme="minorBidi"/>
                          <w:color w:val="000000"/>
                          <w:sz w:val="16"/>
                          <w:szCs w:val="16"/>
                        </w:rPr>
                      </w:pPr>
                      <w:r w:rsidRPr="00697BE7">
                        <w:rPr>
                          <w:rFonts w:asciiTheme="minorEastAsia" w:eastAsiaTheme="minorEastAsia" w:hAnsiTheme="minorEastAsia" w:cstheme="minorBidi" w:hint="eastAsia"/>
                          <w:color w:val="000000"/>
                          <w:sz w:val="16"/>
                          <w:szCs w:val="16"/>
                        </w:rPr>
                        <w:t>収入不足額を振り替えるため、償還　　　年限が計画期間内である地方債（再　　　生振替特例債）起債可</w:t>
                      </w:r>
                    </w:p>
                    <w:p w:rsidR="00625E01" w:rsidRPr="00697BE7" w:rsidRDefault="00625E01" w:rsidP="00D43A54">
                      <w:pPr>
                        <w:pStyle w:val="Web"/>
                        <w:spacing w:before="0" w:beforeAutospacing="0" w:after="0" w:afterAutospacing="0" w:line="180" w:lineRule="exact"/>
                        <w:rPr>
                          <w:rFonts w:asciiTheme="minorEastAsia" w:eastAsiaTheme="minorEastAsia" w:hAnsiTheme="minorEastAsia"/>
                          <w:sz w:val="16"/>
                          <w:szCs w:val="16"/>
                        </w:rPr>
                      </w:pPr>
                    </w:p>
                    <w:p w:rsidR="00625E01" w:rsidRPr="00697BE7" w:rsidRDefault="00625E01" w:rsidP="00D43A54">
                      <w:pPr>
                        <w:pStyle w:val="Web"/>
                        <w:numPr>
                          <w:ilvl w:val="0"/>
                          <w:numId w:val="16"/>
                        </w:numPr>
                        <w:spacing w:before="0" w:beforeAutospacing="0" w:after="0" w:afterAutospacing="0" w:line="180" w:lineRule="exact"/>
                        <w:ind w:left="142" w:hanging="226"/>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財政運営が計画に適合しないと認められる場合等においては、予算の変更等を勧告</w:t>
                      </w:r>
                    </w:p>
                  </w:txbxContent>
                </v:textbox>
              </v:roundrect>
            </w:pict>
          </mc:Fallback>
        </mc:AlternateContent>
      </w:r>
      <w:r w:rsidR="00D43A54">
        <w:rPr>
          <w:noProof/>
        </w:rPr>
        <mc:AlternateContent>
          <mc:Choice Requires="wps">
            <w:drawing>
              <wp:anchor distT="0" distB="0" distL="114300" distR="114300" simplePos="0" relativeHeight="251692032" behindDoc="0" locked="0" layoutInCell="1" allowOverlap="1" wp14:anchorId="4D855E89" wp14:editId="1088916D">
                <wp:simplePos x="0" y="0"/>
                <wp:positionH relativeFrom="column">
                  <wp:posOffset>2269490</wp:posOffset>
                </wp:positionH>
                <wp:positionV relativeFrom="paragraph">
                  <wp:posOffset>0</wp:posOffset>
                </wp:positionV>
                <wp:extent cx="2047875" cy="1533525"/>
                <wp:effectExtent l="0" t="0" r="28575" b="28575"/>
                <wp:wrapNone/>
                <wp:docPr id="717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7875" cy="1533525"/>
                        </a:xfrm>
                        <a:prstGeom prst="roundRect">
                          <a:avLst>
                            <a:gd name="adj" fmla="val 10384"/>
                          </a:avLst>
                        </a:prstGeom>
                        <a:solidFill>
                          <a:srgbClr xmlns:a14="http://schemas.microsoft.com/office/drawing/2010/main" val="FFFF99" mc:Ignorable="a14" a14:legacySpreadsheetColorIndex="43"/>
                        </a:solidFill>
                        <a:ln w="9525">
                          <a:solidFill>
                            <a:srgbClr xmlns:a14="http://schemas.microsoft.com/office/drawing/2010/main" val="000000" mc:Ignorable="a14" a14:legacySpreadsheetColorIndex="64"/>
                          </a:solidFill>
                          <a:round/>
                          <a:headEnd/>
                          <a:tailEnd/>
                        </a:ln>
                      </wps:spPr>
                      <wps:txbx>
                        <w:txbxContent>
                          <w:p w:rsidR="00625E01" w:rsidRDefault="00625E01" w:rsidP="00D43A54">
                            <w:pPr>
                              <w:pStyle w:val="Web"/>
                              <w:spacing w:before="0" w:beforeAutospacing="0" w:after="0" w:afterAutospacing="0" w:line="200" w:lineRule="exact"/>
                              <w:rPr>
                                <w:rFonts w:cstheme="minorBidi"/>
                                <w:color w:val="000000"/>
                                <w:sz w:val="22"/>
                                <w:szCs w:val="22"/>
                              </w:rPr>
                            </w:pPr>
                            <w:r>
                              <w:rPr>
                                <w:rFonts w:cstheme="minorBidi" w:hint="eastAsia"/>
                                <w:color w:val="000000"/>
                                <w:sz w:val="22"/>
                                <w:szCs w:val="22"/>
                              </w:rPr>
                              <w:t xml:space="preserve">　</w:t>
                            </w:r>
                          </w:p>
                          <w:p w:rsidR="00625E01" w:rsidRPr="00E6477C" w:rsidRDefault="00625E01" w:rsidP="00D43A54">
                            <w:pPr>
                              <w:pStyle w:val="Web"/>
                              <w:spacing w:before="0" w:beforeAutospacing="0" w:after="0" w:afterAutospacing="0" w:line="200" w:lineRule="exact"/>
                              <w:rPr>
                                <w:sz w:val="18"/>
                                <w:szCs w:val="18"/>
                              </w:rPr>
                            </w:pPr>
                            <w:r w:rsidRPr="00E6477C">
                              <w:rPr>
                                <w:rFonts w:cstheme="minorBidi" w:hint="eastAsia"/>
                                <w:color w:val="000000"/>
                                <w:sz w:val="18"/>
                                <w:szCs w:val="18"/>
                              </w:rPr>
                              <w:t>●自主的な改善努力による財政健全化</w:t>
                            </w:r>
                          </w:p>
                          <w:p w:rsidR="00625E01" w:rsidRDefault="00625E01" w:rsidP="00D43A54">
                            <w:pPr>
                              <w:pStyle w:val="Web"/>
                              <w:spacing w:before="0" w:beforeAutospacing="0" w:after="0" w:afterAutospacing="0" w:line="200" w:lineRule="exact"/>
                            </w:pPr>
                            <w:r>
                              <w:rPr>
                                <w:rFonts w:cstheme="minorBidi" w:hint="eastAsia"/>
                                <w:color w:val="000000"/>
                                <w:sz w:val="22"/>
                                <w:szCs w:val="22"/>
                              </w:rPr>
                              <w:t xml:space="preserve">　</w:t>
                            </w:r>
                          </w:p>
                          <w:p w:rsidR="00625E01" w:rsidRPr="00697BE7" w:rsidRDefault="00625E01" w:rsidP="00D43A54">
                            <w:pPr>
                              <w:pStyle w:val="Web"/>
                              <w:numPr>
                                <w:ilvl w:val="0"/>
                                <w:numId w:val="16"/>
                              </w:numPr>
                              <w:spacing w:before="0" w:beforeAutospacing="0" w:after="0" w:afterAutospacing="0" w:line="200" w:lineRule="exact"/>
                              <w:ind w:left="142" w:hanging="226"/>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財政健全化計画の策定（議会の議決）、外部監査の要求の義務付け</w:t>
                            </w:r>
                          </w:p>
                          <w:p w:rsidR="00625E01" w:rsidRPr="00697BE7" w:rsidRDefault="00625E01" w:rsidP="00D43A54">
                            <w:pPr>
                              <w:pStyle w:val="Web"/>
                              <w:spacing w:before="0" w:beforeAutospacing="0" w:after="0" w:afterAutospacing="0" w:line="200" w:lineRule="exact"/>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 xml:space="preserve">　</w:t>
                            </w:r>
                          </w:p>
                          <w:p w:rsidR="00625E01" w:rsidRPr="00697BE7" w:rsidRDefault="00625E01" w:rsidP="00D43A54">
                            <w:pPr>
                              <w:pStyle w:val="Web"/>
                              <w:numPr>
                                <w:ilvl w:val="0"/>
                                <w:numId w:val="16"/>
                              </w:numPr>
                              <w:spacing w:before="0" w:beforeAutospacing="0" w:after="0" w:afterAutospacing="0" w:line="200" w:lineRule="exact"/>
                              <w:ind w:left="142" w:hanging="226"/>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実施状況を毎年度議会に報告し公表</w:t>
                            </w:r>
                          </w:p>
                          <w:p w:rsidR="00625E01" w:rsidRPr="00697BE7" w:rsidRDefault="00625E01" w:rsidP="00D43A54">
                            <w:pPr>
                              <w:pStyle w:val="Web"/>
                              <w:spacing w:before="0" w:beforeAutospacing="0" w:after="0" w:afterAutospacing="0" w:line="200" w:lineRule="exact"/>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 xml:space="preserve">　</w:t>
                            </w:r>
                          </w:p>
                          <w:p w:rsidR="00625E01" w:rsidRPr="00697BE7" w:rsidRDefault="00625E01" w:rsidP="00D43A54">
                            <w:pPr>
                              <w:pStyle w:val="Web"/>
                              <w:numPr>
                                <w:ilvl w:val="0"/>
                                <w:numId w:val="16"/>
                              </w:numPr>
                              <w:spacing w:before="0" w:beforeAutospacing="0" w:after="0" w:afterAutospacing="0" w:line="200" w:lineRule="exact"/>
                              <w:ind w:left="142" w:hanging="226"/>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早期健全化が著しく困難と認められるときは、総務大臣又は知事が必要な勧告</w:t>
                            </w:r>
                          </w:p>
                        </w:txbxContent>
                      </wps:txbx>
                      <wps:bodyPr vertOverflow="clip" wrap="square" lIns="27432" tIns="18288" rIns="0" bIns="0" anchor="t" upright="1">
                        <a:noAutofit/>
                      </wps:bodyPr>
                    </wps:wsp>
                  </a:graphicData>
                </a:graphic>
                <wp14:sizeRelH relativeFrom="margin">
                  <wp14:pctWidth>0</wp14:pctWidth>
                </wp14:sizeRelH>
                <wp14:sizeRelV relativeFrom="margin">
                  <wp14:pctHeight>0</wp14:pctHeight>
                </wp14:sizeRelV>
              </wp:anchor>
            </w:drawing>
          </mc:Choice>
          <mc:Fallback>
            <w:pict>
              <v:roundrect id="AutoShape 3" o:spid="_x0000_s1042" style="position:absolute;left:0;text-align:left;margin-left:178.7pt;margin-top:0;width:161.25pt;height:120.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680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" fillcolor="#ff9">
                <v:textbox inset="2.16pt,1.44pt,0,0">
                  <w:txbxContent>
                    <w:p w:rsidR="00625E01" w:rsidRDefault="00625E01" w:rsidP="00D43A54">
                      <w:pPr>
                        <w:pStyle w:val="Web"/>
                        <w:spacing w:before="0" w:beforeAutospacing="0" w:after="0" w:afterAutospacing="0" w:line="200" w:lineRule="exact"/>
                        <w:rPr>
                          <w:rFonts w:cstheme="minorBidi"/>
                          <w:color w:val="000000"/>
                          <w:sz w:val="22"/>
                          <w:szCs w:val="22"/>
                        </w:rPr>
                      </w:pPr>
                      <w:r>
                        <w:rPr>
                          <w:rFonts w:cstheme="minorBidi" w:hint="eastAsia"/>
                          <w:color w:val="000000"/>
                          <w:sz w:val="22"/>
                          <w:szCs w:val="22"/>
                        </w:rPr>
                        <w:t xml:space="preserve">　</w:t>
                      </w:r>
                    </w:p>
                    <w:p w:rsidR="00625E01" w:rsidRPr="00E6477C" w:rsidRDefault="00625E01" w:rsidP="00D43A54">
                      <w:pPr>
                        <w:pStyle w:val="Web"/>
                        <w:spacing w:before="0" w:beforeAutospacing="0" w:after="0" w:afterAutospacing="0" w:line="200" w:lineRule="exact"/>
                        <w:rPr>
                          <w:sz w:val="18"/>
                          <w:szCs w:val="18"/>
                        </w:rPr>
                      </w:pPr>
                      <w:r w:rsidRPr="00E6477C">
                        <w:rPr>
                          <w:rFonts w:cstheme="minorBidi" w:hint="eastAsia"/>
                          <w:color w:val="000000"/>
                          <w:sz w:val="18"/>
                          <w:szCs w:val="18"/>
                        </w:rPr>
                        <w:t>●自主的な改善努力による財政健全化</w:t>
                      </w:r>
                    </w:p>
                    <w:p w:rsidR="00625E01" w:rsidRDefault="00625E01" w:rsidP="00D43A54">
                      <w:pPr>
                        <w:pStyle w:val="Web"/>
                        <w:spacing w:before="0" w:beforeAutospacing="0" w:after="0" w:afterAutospacing="0" w:line="200" w:lineRule="exact"/>
                      </w:pPr>
                      <w:r>
                        <w:rPr>
                          <w:rFonts w:cstheme="minorBidi" w:hint="eastAsia"/>
                          <w:color w:val="000000"/>
                          <w:sz w:val="22"/>
                          <w:szCs w:val="22"/>
                        </w:rPr>
                        <w:t xml:space="preserve">　</w:t>
                      </w:r>
                    </w:p>
                    <w:p w:rsidR="00625E01" w:rsidRPr="00697BE7" w:rsidRDefault="00625E01" w:rsidP="00D43A54">
                      <w:pPr>
                        <w:pStyle w:val="Web"/>
                        <w:numPr>
                          <w:ilvl w:val="0"/>
                          <w:numId w:val="16"/>
                        </w:numPr>
                        <w:spacing w:before="0" w:beforeAutospacing="0" w:after="0" w:afterAutospacing="0" w:line="200" w:lineRule="exact"/>
                        <w:ind w:left="142" w:hanging="226"/>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財政健全化計画の策定（議会の議決）、外部監査の要求の義務付け</w:t>
                      </w:r>
                    </w:p>
                    <w:p w:rsidR="00625E01" w:rsidRPr="00697BE7" w:rsidRDefault="00625E01" w:rsidP="00D43A54">
                      <w:pPr>
                        <w:pStyle w:val="Web"/>
                        <w:spacing w:before="0" w:beforeAutospacing="0" w:after="0" w:afterAutospacing="0" w:line="200" w:lineRule="exact"/>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 xml:space="preserve">　</w:t>
                      </w:r>
                    </w:p>
                    <w:p w:rsidR="00625E01" w:rsidRPr="00697BE7" w:rsidRDefault="00625E01" w:rsidP="00D43A54">
                      <w:pPr>
                        <w:pStyle w:val="Web"/>
                        <w:numPr>
                          <w:ilvl w:val="0"/>
                          <w:numId w:val="16"/>
                        </w:numPr>
                        <w:spacing w:before="0" w:beforeAutospacing="0" w:after="0" w:afterAutospacing="0" w:line="200" w:lineRule="exact"/>
                        <w:ind w:left="142" w:hanging="226"/>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実施状況を毎年度議会に報告し公表</w:t>
                      </w:r>
                    </w:p>
                    <w:p w:rsidR="00625E01" w:rsidRPr="00697BE7" w:rsidRDefault="00625E01" w:rsidP="00D43A54">
                      <w:pPr>
                        <w:pStyle w:val="Web"/>
                        <w:spacing w:before="0" w:beforeAutospacing="0" w:after="0" w:afterAutospacing="0" w:line="200" w:lineRule="exact"/>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 xml:space="preserve">　</w:t>
                      </w:r>
                    </w:p>
                    <w:p w:rsidR="00625E01" w:rsidRPr="00697BE7" w:rsidRDefault="00625E01" w:rsidP="00D43A54">
                      <w:pPr>
                        <w:pStyle w:val="Web"/>
                        <w:numPr>
                          <w:ilvl w:val="0"/>
                          <w:numId w:val="16"/>
                        </w:numPr>
                        <w:spacing w:before="0" w:beforeAutospacing="0" w:after="0" w:afterAutospacing="0" w:line="200" w:lineRule="exact"/>
                        <w:ind w:left="142" w:hanging="226"/>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早期健全化が著しく困難と認められるときは、総務大臣又は知事が必要な勧告</w:t>
                      </w:r>
                    </w:p>
                  </w:txbxContent>
                </v:textbox>
              </v:roundrect>
            </w:pict>
          </mc:Fallback>
        </mc:AlternateContent>
      </w:r>
      <w:r w:rsidR="00D43A54">
        <w:rPr>
          <w:noProof/>
        </w:rPr>
        <mc:AlternateContent>
          <mc:Choice Requires="wps">
            <w:drawing>
              <wp:anchor distT="0" distB="0" distL="114300" distR="114300" simplePos="0" relativeHeight="251689984" behindDoc="0" locked="0" layoutInCell="1" allowOverlap="1" wp14:anchorId="623FCC66" wp14:editId="44916209">
                <wp:simplePos x="0" y="0"/>
                <wp:positionH relativeFrom="column">
                  <wp:posOffset>107315</wp:posOffset>
                </wp:positionH>
                <wp:positionV relativeFrom="paragraph">
                  <wp:posOffset>0</wp:posOffset>
                </wp:positionV>
                <wp:extent cx="2066925" cy="1533525"/>
                <wp:effectExtent l="0" t="0" r="28575" b="28575"/>
                <wp:wrapNone/>
                <wp:docPr id="7169"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6925" cy="1533525"/>
                        </a:xfrm>
                        <a:prstGeom prst="roundRect">
                          <a:avLst>
                            <a:gd name="adj" fmla="val 10384"/>
                          </a:avLst>
                        </a:prstGeom>
                        <a:solidFill>
                          <a:srgbClr xmlns:a14="http://schemas.microsoft.com/office/drawing/2010/main" val="FFFF99" mc:Ignorable="a14" a14:legacySpreadsheetColorIndex="43"/>
                        </a:solidFill>
                        <a:ln w="9525">
                          <a:solidFill>
                            <a:srgbClr xmlns:a14="http://schemas.microsoft.com/office/drawing/2010/main" val="000000" mc:Ignorable="a14" a14:legacySpreadsheetColorIndex="64"/>
                          </a:solidFill>
                          <a:round/>
                          <a:headEnd/>
                          <a:tailEnd/>
                        </a:ln>
                      </wps:spPr>
                      <wps:txbx>
                        <w:txbxContent>
                          <w:p w:rsidR="00625E01" w:rsidRDefault="00625E01" w:rsidP="00D43A54">
                            <w:pPr>
                              <w:pStyle w:val="Web"/>
                              <w:spacing w:before="0" w:beforeAutospacing="0" w:after="0" w:afterAutospacing="0" w:line="200" w:lineRule="exact"/>
                              <w:rPr>
                                <w:rFonts w:cstheme="minorBidi"/>
                                <w:color w:val="000000"/>
                                <w:sz w:val="22"/>
                                <w:szCs w:val="22"/>
                              </w:rPr>
                            </w:pPr>
                            <w:r>
                              <w:rPr>
                                <w:rFonts w:cstheme="minorBidi" w:hint="eastAsia"/>
                                <w:color w:val="000000"/>
                                <w:sz w:val="22"/>
                                <w:szCs w:val="22"/>
                              </w:rPr>
                              <w:t xml:space="preserve">  </w:t>
                            </w:r>
                          </w:p>
                          <w:p w:rsidR="00625E01" w:rsidRPr="00E6477C" w:rsidRDefault="00625E01" w:rsidP="00D43A54">
                            <w:pPr>
                              <w:pStyle w:val="Web"/>
                              <w:spacing w:before="0" w:beforeAutospacing="0" w:after="0" w:afterAutospacing="0" w:line="200" w:lineRule="exact"/>
                              <w:rPr>
                                <w:sz w:val="18"/>
                                <w:szCs w:val="18"/>
                              </w:rPr>
                            </w:pPr>
                            <w:r w:rsidRPr="00E6477C">
                              <w:rPr>
                                <w:rFonts w:cstheme="minorBidi" w:hint="eastAsia"/>
                                <w:color w:val="000000"/>
                                <w:sz w:val="18"/>
                                <w:szCs w:val="18"/>
                              </w:rPr>
                              <w:t>●指標の整備と情報開示の徹底</w:t>
                            </w:r>
                          </w:p>
                          <w:p w:rsidR="00625E01" w:rsidRPr="0085589A" w:rsidRDefault="00625E01" w:rsidP="00D43A54">
                            <w:pPr>
                              <w:pStyle w:val="Web"/>
                              <w:spacing w:before="0" w:beforeAutospacing="0" w:after="0" w:afterAutospacing="0" w:line="200" w:lineRule="exact"/>
                              <w:rPr>
                                <w:sz w:val="20"/>
                                <w:szCs w:val="20"/>
                              </w:rPr>
                            </w:pPr>
                            <w:r w:rsidRPr="0085589A">
                              <w:rPr>
                                <w:rFonts w:cstheme="minorBidi" w:hint="eastAsia"/>
                                <w:color w:val="000000"/>
                                <w:sz w:val="20"/>
                                <w:szCs w:val="20"/>
                              </w:rPr>
                              <w:t xml:space="preserve">　</w:t>
                            </w:r>
                          </w:p>
                          <w:p w:rsidR="00625E01" w:rsidRPr="00697BE7" w:rsidRDefault="00625E01" w:rsidP="00D43A54">
                            <w:pPr>
                              <w:pStyle w:val="Web"/>
                              <w:numPr>
                                <w:ilvl w:val="0"/>
                                <w:numId w:val="16"/>
                              </w:numPr>
                              <w:spacing w:before="0" w:beforeAutospacing="0" w:after="0" w:afterAutospacing="0" w:line="200" w:lineRule="exact"/>
                              <w:ind w:left="142" w:hanging="226"/>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フロー指標</w:t>
                            </w:r>
                          </w:p>
                          <w:p w:rsidR="00625E01" w:rsidRPr="00697BE7" w:rsidRDefault="00625E01" w:rsidP="00614BDC">
                            <w:pPr>
                              <w:pStyle w:val="Web"/>
                              <w:spacing w:before="0" w:beforeAutospacing="0" w:after="0" w:afterAutospacing="0" w:line="200" w:lineRule="exact"/>
                              <w:ind w:leftChars="73" w:left="142" w:hanging="1"/>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実質赤字比率、連結実質赤字比率、実質公債費比率</w:t>
                            </w:r>
                          </w:p>
                          <w:p w:rsidR="00625E01" w:rsidRPr="00697BE7" w:rsidRDefault="00625E01" w:rsidP="00D43A54">
                            <w:pPr>
                              <w:pStyle w:val="Web"/>
                              <w:spacing w:before="0" w:beforeAutospacing="0" w:after="0" w:afterAutospacing="0" w:line="200" w:lineRule="exact"/>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 xml:space="preserve">　</w:t>
                            </w:r>
                          </w:p>
                          <w:p w:rsidR="00625E01" w:rsidRPr="00697BE7" w:rsidRDefault="00625E01" w:rsidP="00D43A54">
                            <w:pPr>
                              <w:pStyle w:val="Web"/>
                              <w:numPr>
                                <w:ilvl w:val="0"/>
                                <w:numId w:val="16"/>
                              </w:numPr>
                              <w:spacing w:before="0" w:beforeAutospacing="0" w:after="0" w:afterAutospacing="0" w:line="200" w:lineRule="exact"/>
                              <w:ind w:left="142" w:hanging="226"/>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ストック指標</w:t>
                            </w:r>
                          </w:p>
                          <w:p w:rsidR="00625E01" w:rsidRPr="00697BE7" w:rsidRDefault="00625E01" w:rsidP="00D43A54">
                            <w:pPr>
                              <w:pStyle w:val="Web"/>
                              <w:spacing w:before="0" w:beforeAutospacing="0" w:after="0" w:afterAutospacing="0" w:line="200" w:lineRule="exact"/>
                              <w:ind w:leftChars="73" w:left="142" w:hanging="1"/>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将来負担比率＝公社・三セク等を含めた実質的負債による指標</w:t>
                            </w:r>
                          </w:p>
                          <w:p w:rsidR="00625E01" w:rsidRPr="00697BE7" w:rsidRDefault="00625E01" w:rsidP="00D43A54">
                            <w:pPr>
                              <w:pStyle w:val="Web"/>
                              <w:spacing w:before="0" w:beforeAutospacing="0" w:after="0" w:afterAutospacing="0" w:line="200" w:lineRule="exact"/>
                              <w:ind w:leftChars="73" w:left="142" w:hanging="1"/>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→監査委員の審査に付し議会に報告し公表</w:t>
                            </w:r>
                          </w:p>
                        </w:txbxContent>
                      </wps:txbx>
                      <wps:bodyPr vertOverflow="clip" wrap="square" lIns="27432" tIns="18288" rIns="0" bIns="0" anchor="t" upright="1">
                        <a:noAutofit/>
                      </wps:bodyPr>
                    </wps:wsp>
                  </a:graphicData>
                </a:graphic>
                <wp14:sizeRelH relativeFrom="margin">
                  <wp14:pctWidth>0</wp14:pctWidth>
                </wp14:sizeRelH>
                <wp14:sizeRelV relativeFrom="margin">
                  <wp14:pctHeight>0</wp14:pctHeight>
                </wp14:sizeRelV>
              </wp:anchor>
            </w:drawing>
          </mc:Choice>
          <mc:Fallback>
            <w:pict>
              <v:roundrect id="AutoShape 1" o:spid="_x0000_s1043" style="position:absolute;left:0;text-align:left;margin-left:8.45pt;margin-top:0;width:162.75pt;height:120.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680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" fillcolor="#ff9">
                <v:textbox inset="2.16pt,1.44pt,0,0">
                  <w:txbxContent>
                    <w:p w:rsidR="00625E01" w:rsidRDefault="00625E01" w:rsidP="00D43A54">
                      <w:pPr>
                        <w:pStyle w:val="Web"/>
                        <w:spacing w:before="0" w:beforeAutospacing="0" w:after="0" w:afterAutospacing="0" w:line="200" w:lineRule="exact"/>
                        <w:rPr>
                          <w:rFonts w:cstheme="minorBidi"/>
                          <w:color w:val="000000"/>
                          <w:sz w:val="22"/>
                          <w:szCs w:val="22"/>
                        </w:rPr>
                      </w:pPr>
                      <w:r>
                        <w:rPr>
                          <w:rFonts w:cstheme="minorBidi" w:hint="eastAsia"/>
                          <w:color w:val="000000"/>
                          <w:sz w:val="22"/>
                          <w:szCs w:val="22"/>
                        </w:rPr>
                        <w:t xml:space="preserve">  </w:t>
                      </w:r>
                    </w:p>
                    <w:p w:rsidR="00625E01" w:rsidRPr="00E6477C" w:rsidRDefault="00625E01" w:rsidP="00D43A54">
                      <w:pPr>
                        <w:pStyle w:val="Web"/>
                        <w:spacing w:before="0" w:beforeAutospacing="0" w:after="0" w:afterAutospacing="0" w:line="200" w:lineRule="exact"/>
                        <w:rPr>
                          <w:sz w:val="18"/>
                          <w:szCs w:val="18"/>
                        </w:rPr>
                      </w:pPr>
                      <w:r w:rsidRPr="00E6477C">
                        <w:rPr>
                          <w:rFonts w:cstheme="minorBidi" w:hint="eastAsia"/>
                          <w:color w:val="000000"/>
                          <w:sz w:val="18"/>
                          <w:szCs w:val="18"/>
                        </w:rPr>
                        <w:t>●指標の整備と情報開示の徹底</w:t>
                      </w:r>
                    </w:p>
                    <w:p w:rsidR="00625E01" w:rsidRPr="0085589A" w:rsidRDefault="00625E01" w:rsidP="00D43A54">
                      <w:pPr>
                        <w:pStyle w:val="Web"/>
                        <w:spacing w:before="0" w:beforeAutospacing="0" w:after="0" w:afterAutospacing="0" w:line="200" w:lineRule="exact"/>
                        <w:rPr>
                          <w:sz w:val="20"/>
                          <w:szCs w:val="20"/>
                        </w:rPr>
                      </w:pPr>
                      <w:r w:rsidRPr="0085589A">
                        <w:rPr>
                          <w:rFonts w:cstheme="minorBidi" w:hint="eastAsia"/>
                          <w:color w:val="000000"/>
                          <w:sz w:val="20"/>
                          <w:szCs w:val="20"/>
                        </w:rPr>
                        <w:t xml:space="preserve">　</w:t>
                      </w:r>
                    </w:p>
                    <w:p w:rsidR="00625E01" w:rsidRPr="00697BE7" w:rsidRDefault="00625E01" w:rsidP="00D43A54">
                      <w:pPr>
                        <w:pStyle w:val="Web"/>
                        <w:numPr>
                          <w:ilvl w:val="0"/>
                          <w:numId w:val="16"/>
                        </w:numPr>
                        <w:spacing w:before="0" w:beforeAutospacing="0" w:after="0" w:afterAutospacing="0" w:line="200" w:lineRule="exact"/>
                        <w:ind w:left="142" w:hanging="226"/>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フロー指標</w:t>
                      </w:r>
                    </w:p>
                    <w:p w:rsidR="00625E01" w:rsidRPr="00697BE7" w:rsidRDefault="00625E01" w:rsidP="00614BDC">
                      <w:pPr>
                        <w:pStyle w:val="Web"/>
                        <w:spacing w:before="0" w:beforeAutospacing="0" w:after="0" w:afterAutospacing="0" w:line="200" w:lineRule="exact"/>
                        <w:ind w:leftChars="73" w:left="142" w:hanging="1"/>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実質赤字比率、連結実質赤字比率、実質公債費比率</w:t>
                      </w:r>
                    </w:p>
                    <w:p w:rsidR="00625E01" w:rsidRPr="00697BE7" w:rsidRDefault="00625E01" w:rsidP="00D43A54">
                      <w:pPr>
                        <w:pStyle w:val="Web"/>
                        <w:spacing w:before="0" w:beforeAutospacing="0" w:after="0" w:afterAutospacing="0" w:line="200" w:lineRule="exact"/>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 xml:space="preserve">　</w:t>
                      </w:r>
                    </w:p>
                    <w:p w:rsidR="00625E01" w:rsidRPr="00697BE7" w:rsidRDefault="00625E01" w:rsidP="00D43A54">
                      <w:pPr>
                        <w:pStyle w:val="Web"/>
                        <w:numPr>
                          <w:ilvl w:val="0"/>
                          <w:numId w:val="16"/>
                        </w:numPr>
                        <w:spacing w:before="0" w:beforeAutospacing="0" w:after="0" w:afterAutospacing="0" w:line="200" w:lineRule="exact"/>
                        <w:ind w:left="142" w:hanging="226"/>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ストック指標</w:t>
                      </w:r>
                    </w:p>
                    <w:p w:rsidR="00625E01" w:rsidRPr="00697BE7" w:rsidRDefault="00625E01" w:rsidP="00D43A54">
                      <w:pPr>
                        <w:pStyle w:val="Web"/>
                        <w:spacing w:before="0" w:beforeAutospacing="0" w:after="0" w:afterAutospacing="0" w:line="200" w:lineRule="exact"/>
                        <w:ind w:leftChars="73" w:left="142" w:hanging="1"/>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将来負担比率＝公社・三セク等を含めた実質的負債による指標</w:t>
                      </w:r>
                    </w:p>
                    <w:p w:rsidR="00625E01" w:rsidRPr="00697BE7" w:rsidRDefault="00625E01" w:rsidP="00D43A54">
                      <w:pPr>
                        <w:pStyle w:val="Web"/>
                        <w:spacing w:before="0" w:beforeAutospacing="0" w:after="0" w:afterAutospacing="0" w:line="200" w:lineRule="exact"/>
                        <w:ind w:leftChars="73" w:left="142" w:hanging="1"/>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→監査委員の審査に付し議会に報告し公表</w:t>
                      </w:r>
                    </w:p>
                  </w:txbxContent>
                </v:textbox>
              </v:roundrect>
            </w:pict>
          </mc:Fallback>
        </mc:AlternateContent>
      </w:r>
    </w:p>
    <w:p w:rsidR="0085589A" w:rsidRDefault="0085589A" w:rsidP="00A3034C">
      <w:pPr>
        <w:spacing w:line="0" w:lineRule="atLeast"/>
        <w:rPr>
          <w:rFonts w:asciiTheme="majorEastAsia" w:eastAsiaTheme="majorEastAsia" w:hAnsiTheme="majorEastAsia"/>
          <w:sz w:val="20"/>
          <w:szCs w:val="20"/>
        </w:rPr>
      </w:pPr>
    </w:p>
    <w:p w:rsidR="0085589A" w:rsidRDefault="0085589A" w:rsidP="00A3034C">
      <w:pPr>
        <w:spacing w:line="0" w:lineRule="atLeast"/>
        <w:rPr>
          <w:rFonts w:asciiTheme="majorEastAsia" w:eastAsiaTheme="majorEastAsia" w:hAnsiTheme="majorEastAsia"/>
          <w:sz w:val="20"/>
          <w:szCs w:val="20"/>
        </w:rPr>
      </w:pPr>
    </w:p>
    <w:p w:rsidR="0085589A" w:rsidRDefault="0085589A" w:rsidP="00A3034C">
      <w:pPr>
        <w:spacing w:line="0" w:lineRule="atLeast"/>
        <w:rPr>
          <w:rFonts w:asciiTheme="majorEastAsia" w:eastAsiaTheme="majorEastAsia" w:hAnsiTheme="majorEastAsia"/>
          <w:sz w:val="20"/>
          <w:szCs w:val="20"/>
        </w:rPr>
      </w:pPr>
    </w:p>
    <w:p w:rsidR="0085589A" w:rsidRDefault="0085589A" w:rsidP="00A3034C">
      <w:pPr>
        <w:spacing w:line="0" w:lineRule="atLeast"/>
        <w:rPr>
          <w:rFonts w:asciiTheme="majorEastAsia" w:eastAsiaTheme="majorEastAsia" w:hAnsiTheme="majorEastAsia"/>
          <w:sz w:val="20"/>
          <w:szCs w:val="20"/>
        </w:rPr>
      </w:pPr>
    </w:p>
    <w:p w:rsidR="0085589A" w:rsidRDefault="0085589A" w:rsidP="00A3034C">
      <w:pPr>
        <w:spacing w:line="0" w:lineRule="atLeast"/>
        <w:rPr>
          <w:rFonts w:asciiTheme="majorEastAsia" w:eastAsiaTheme="majorEastAsia" w:hAnsiTheme="majorEastAsia"/>
          <w:sz w:val="20"/>
          <w:szCs w:val="20"/>
        </w:rPr>
      </w:pPr>
    </w:p>
    <w:p w:rsidR="0085589A" w:rsidRDefault="0085589A" w:rsidP="00A3034C">
      <w:pPr>
        <w:spacing w:line="0" w:lineRule="atLeast"/>
        <w:rPr>
          <w:rFonts w:asciiTheme="majorEastAsia" w:eastAsiaTheme="majorEastAsia" w:hAnsiTheme="majorEastAsia"/>
          <w:sz w:val="20"/>
          <w:szCs w:val="20"/>
        </w:rPr>
      </w:pPr>
    </w:p>
    <w:p w:rsidR="0085589A" w:rsidRDefault="0085589A" w:rsidP="00A3034C">
      <w:pPr>
        <w:spacing w:line="0" w:lineRule="atLeast"/>
        <w:rPr>
          <w:rFonts w:asciiTheme="majorEastAsia" w:eastAsiaTheme="majorEastAsia" w:hAnsiTheme="majorEastAsia"/>
          <w:sz w:val="20"/>
          <w:szCs w:val="20"/>
        </w:rPr>
      </w:pPr>
    </w:p>
    <w:p w:rsidR="0085589A" w:rsidRDefault="0085589A" w:rsidP="00A3034C">
      <w:pPr>
        <w:spacing w:line="0" w:lineRule="atLeast"/>
        <w:rPr>
          <w:rFonts w:asciiTheme="majorEastAsia" w:eastAsiaTheme="majorEastAsia" w:hAnsiTheme="majorEastAsia"/>
          <w:sz w:val="20"/>
          <w:szCs w:val="20"/>
        </w:rPr>
      </w:pPr>
    </w:p>
    <w:p w:rsidR="0085589A" w:rsidRDefault="0085589A" w:rsidP="00A3034C">
      <w:pPr>
        <w:spacing w:line="0" w:lineRule="atLeast"/>
        <w:rPr>
          <w:rFonts w:asciiTheme="majorEastAsia" w:eastAsiaTheme="majorEastAsia" w:hAnsiTheme="majorEastAsia"/>
          <w:sz w:val="20"/>
          <w:szCs w:val="20"/>
        </w:rPr>
      </w:pPr>
    </w:p>
    <w:p w:rsidR="0085589A" w:rsidRDefault="00D43A54" w:rsidP="00A3034C">
      <w:pPr>
        <w:spacing w:line="0" w:lineRule="atLeast"/>
        <w:rPr>
          <w:rFonts w:asciiTheme="majorEastAsia" w:eastAsiaTheme="majorEastAsia" w:hAnsiTheme="majorEastAsia"/>
          <w:sz w:val="20"/>
          <w:szCs w:val="20"/>
        </w:rPr>
      </w:pPr>
      <w:r>
        <w:rPr>
          <w:noProof/>
        </w:rPr>
        <mc:AlternateContent>
          <mc:Choice Requires="wps">
            <w:drawing>
              <wp:anchor distT="0" distB="0" distL="114300" distR="114300" simplePos="0" relativeHeight="251694080" behindDoc="0" locked="0" layoutInCell="1" allowOverlap="1" wp14:anchorId="4A386971" wp14:editId="7132039E">
                <wp:simplePos x="0" y="0"/>
                <wp:positionH relativeFrom="column">
                  <wp:posOffset>259715</wp:posOffset>
                </wp:positionH>
                <wp:positionV relativeFrom="paragraph">
                  <wp:posOffset>10796</wp:posOffset>
                </wp:positionV>
                <wp:extent cx="3962400" cy="400050"/>
                <wp:effectExtent l="0" t="0" r="19050" b="19050"/>
                <wp:wrapNone/>
                <wp:docPr id="717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2400" cy="400050"/>
                        </a:xfrm>
                        <a:prstGeom prst="roundRect">
                          <a:avLst>
                            <a:gd name="adj" fmla="val 16667"/>
                          </a:avLst>
                        </a:prstGeom>
                        <a:solidFill>
                          <a:schemeClr val="accent5">
                            <a:lumMod val="40000"/>
                            <a:lumOff val="60000"/>
                          </a:schemeClr>
                        </a:solidFill>
                        <a:ln w="9525">
                          <a:solidFill>
                            <a:srgbClr xmlns:a14="http://schemas.microsoft.com/office/drawing/2010/main" val="000000" mc:Ignorable="a14" a14:legacySpreadsheetColorIndex="64"/>
                          </a:solidFill>
                          <a:round/>
                          <a:headEnd/>
                          <a:tailEnd/>
                        </a:ln>
                      </wps:spPr>
                      <wps:txbx>
                        <w:txbxContent>
                          <w:p w:rsidR="00625E01" w:rsidRPr="0063324A" w:rsidRDefault="00625E01" w:rsidP="0085589A">
                            <w:pPr>
                              <w:pStyle w:val="Web"/>
                              <w:spacing w:before="0" w:beforeAutospacing="0" w:after="0" w:afterAutospacing="0"/>
                              <w:jc w:val="center"/>
                            </w:pPr>
                            <w:r w:rsidRPr="0063324A">
                              <w:rPr>
                                <w:rFonts w:cstheme="minorBidi" w:hint="eastAsia"/>
                                <w:b/>
                                <w:bCs/>
                                <w:color w:val="000000"/>
                              </w:rPr>
                              <w:t>公営企業の経営の健全化</w:t>
                            </w:r>
                          </w:p>
                        </w:txbxContent>
                      </wps:txbx>
                      <wps:bodyPr vertOverflow="clip" wrap="square" lIns="36576" tIns="0" rIns="36576" bIns="22860" anchor="ctr" upright="1">
                        <a:noAutofit/>
                      </wps:bodyPr>
                    </wps:wsp>
                  </a:graphicData>
                </a:graphic>
                <wp14:sizeRelH relativeFrom="margin">
                  <wp14:pctWidth>0</wp14:pctWidth>
                </wp14:sizeRelH>
                <wp14:sizeRelV relativeFrom="margin">
                  <wp14:pctHeight>0</wp14:pctHeight>
                </wp14:sizeRelV>
              </wp:anchor>
            </w:drawing>
          </mc:Choice>
          <mc:Fallback>
            <w:pict>
              <v:roundrect id="AutoShape 5" o:spid="_x0000_s1044" style="position:absolute;left:0;text-align:left;margin-left:20.45pt;margin-top:.85pt;width:312pt;height:31.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" fillcolor="#b6dde8 [1304]">
                <v:textbox inset="2.88pt,0,2.88pt,1.8pt">
                  <w:txbxContent>
                    <w:p w:rsidR="00625E01" w:rsidRPr="0063324A" w:rsidRDefault="00625E01" w:rsidP="0085589A">
                      <w:pPr>
                        <w:pStyle w:val="Web"/>
                        <w:spacing w:before="0" w:beforeAutospacing="0" w:after="0" w:afterAutospacing="0"/>
                        <w:jc w:val="center"/>
                      </w:pPr>
                      <w:r w:rsidRPr="0063324A">
                        <w:rPr>
                          <w:rFonts w:cstheme="minorBidi" w:hint="eastAsia"/>
                          <w:b/>
                          <w:bCs/>
                          <w:color w:val="000000"/>
                        </w:rPr>
                        <w:t>公営企業の経営の健全化</w:t>
                      </w:r>
                    </w:p>
                  </w:txbxContent>
                </v:textbox>
              </v:roundrect>
            </w:pict>
          </mc:Fallback>
        </mc:AlternateContent>
      </w:r>
    </w:p>
    <w:p w:rsidR="0085589A" w:rsidRDefault="00236C22" w:rsidP="00A3034C">
      <w:pPr>
        <w:spacing w:line="0" w:lineRule="atLeast"/>
        <w:rPr>
          <w:rFonts w:asciiTheme="majorEastAsia" w:eastAsiaTheme="majorEastAsia" w:hAnsiTheme="majorEastAsia"/>
          <w:sz w:val="20"/>
          <w:szCs w:val="20"/>
        </w:rPr>
      </w:pPr>
      <w:r w:rsidRPr="00236C22">
        <w:rPr>
          <w:rFonts w:asciiTheme="majorEastAsia" w:eastAsiaTheme="majorEastAsia" w:hAnsiTheme="majorEastAsia"/>
          <w:noProof/>
          <w:sz w:val="20"/>
          <w:szCs w:val="20"/>
        </w:rPr>
        <mc:AlternateContent>
          <mc:Choice Requires="wps">
            <w:drawing>
              <wp:anchor distT="0" distB="0" distL="114300" distR="114300" simplePos="0" relativeHeight="251703296" behindDoc="0" locked="0" layoutInCell="1" allowOverlap="1" wp14:anchorId="77EC47A5" wp14:editId="3E858658">
                <wp:simplePos x="0" y="0"/>
                <wp:positionH relativeFrom="column">
                  <wp:posOffset>6374765</wp:posOffset>
                </wp:positionH>
                <wp:positionV relativeFrom="paragraph">
                  <wp:posOffset>156845</wp:posOffset>
                </wp:positionV>
                <wp:extent cx="457200" cy="895350"/>
                <wp:effectExtent l="0" t="0" r="0" b="0"/>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95350"/>
                        </a:xfrm>
                        <a:prstGeom prst="rect">
                          <a:avLst/>
                        </a:prstGeom>
                        <a:noFill/>
                        <a:ln w="9525">
                          <a:noFill/>
                          <a:miter lim="800000"/>
                          <a:headEnd/>
                          <a:tailEnd/>
                        </a:ln>
                      </wps:spPr>
                      <wps:txbx>
                        <w:txbxContent>
                          <w:p w:rsidR="00625E01" w:rsidRPr="00236C22" w:rsidRDefault="00625E01">
                            <w:pPr>
                              <w:rPr>
                                <w:rFonts w:asciiTheme="majorEastAsia" w:eastAsiaTheme="majorEastAsia" w:hAnsiTheme="majorEastAsia"/>
                                <w:sz w:val="22"/>
                              </w:rPr>
                            </w:pPr>
                            <w:r w:rsidRPr="00236C22">
                              <w:rPr>
                                <w:rFonts w:asciiTheme="majorEastAsia" w:eastAsiaTheme="majorEastAsia" w:hAnsiTheme="majorEastAsia" w:hint="eastAsia"/>
                                <w:sz w:val="22"/>
                              </w:rPr>
                              <w:t>〔財政</w:t>
                            </w:r>
                            <w:r>
                              <w:rPr>
                                <w:rFonts w:asciiTheme="majorEastAsia" w:eastAsiaTheme="majorEastAsia" w:hAnsiTheme="majorEastAsia" w:hint="eastAsia"/>
                                <w:sz w:val="22"/>
                              </w:rPr>
                              <w:t>悪化</w:t>
                            </w:r>
                            <w:r w:rsidRPr="00236C22">
                              <w:rPr>
                                <w:rFonts w:asciiTheme="majorEastAsia" w:eastAsiaTheme="majorEastAsia" w:hAnsiTheme="majorEastAsia" w:hint="eastAsia"/>
                                <w:sz w:val="22"/>
                              </w:rPr>
                              <w:t>〕</w:t>
                            </w:r>
                          </w:p>
                        </w:txbxContent>
                      </wps:txbx>
                      <wps:bodyPr rot="0" vert="ea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45" type="#_x0000_t202" style="position:absolute;left:0;text-align:left;margin-left:501.95pt;margin-top:12.35pt;width:36pt;height:70.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" filled="f" stroked="f">
                <v:textbox style="layout-flow:vertical-ideographic">
                  <w:txbxContent>
                    <w:p w:rsidR="00625E01" w:rsidRPr="00236C22" w:rsidRDefault="00625E01">
                      <w:pPr>
                        <w:rPr>
                          <w:rFonts w:asciiTheme="majorEastAsia" w:eastAsiaTheme="majorEastAsia" w:hAnsiTheme="majorEastAsia"/>
                          <w:sz w:val="22"/>
                        </w:rPr>
                      </w:pPr>
                      <w:r w:rsidRPr="00236C22">
                        <w:rPr>
                          <w:rFonts w:asciiTheme="majorEastAsia" w:eastAsiaTheme="majorEastAsia" w:hAnsiTheme="majorEastAsia" w:hint="eastAsia"/>
                          <w:sz w:val="22"/>
                        </w:rPr>
                        <w:t>〔財政</w:t>
                      </w:r>
                      <w:r>
                        <w:rPr>
                          <w:rFonts w:asciiTheme="majorEastAsia" w:eastAsiaTheme="majorEastAsia" w:hAnsiTheme="majorEastAsia" w:hint="eastAsia"/>
                          <w:sz w:val="22"/>
                        </w:rPr>
                        <w:t>悪化</w:t>
                      </w:r>
                      <w:r w:rsidRPr="00236C22">
                        <w:rPr>
                          <w:rFonts w:asciiTheme="majorEastAsia" w:eastAsiaTheme="majorEastAsia" w:hAnsiTheme="majorEastAsia" w:hint="eastAsia"/>
                          <w:sz w:val="22"/>
                        </w:rPr>
                        <w:t>〕</w:t>
                      </w:r>
                    </w:p>
                  </w:txbxContent>
                </v:textbox>
              </v:shape>
            </w:pict>
          </mc:Fallback>
        </mc:AlternateContent>
      </w:r>
      <w:r w:rsidRPr="00236C22">
        <w:rPr>
          <w:rFonts w:asciiTheme="majorEastAsia" w:eastAsiaTheme="majorEastAsia" w:hAnsiTheme="majorEastAsia"/>
          <w:noProof/>
          <w:sz w:val="20"/>
          <w:szCs w:val="20"/>
        </w:rPr>
        <mc:AlternateContent>
          <mc:Choice Requires="wps">
            <w:drawing>
              <wp:anchor distT="0" distB="0" distL="114300" distR="114300" simplePos="0" relativeHeight="251701248" behindDoc="0" locked="0" layoutInCell="1" allowOverlap="1" wp14:anchorId="2A014D91" wp14:editId="0F096ECC">
                <wp:simplePos x="0" y="0"/>
                <wp:positionH relativeFrom="column">
                  <wp:posOffset>-6985</wp:posOffset>
                </wp:positionH>
                <wp:positionV relativeFrom="paragraph">
                  <wp:posOffset>156845</wp:posOffset>
                </wp:positionV>
                <wp:extent cx="457200" cy="895350"/>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95350"/>
                        </a:xfrm>
                        <a:prstGeom prst="rect">
                          <a:avLst/>
                        </a:prstGeom>
                        <a:noFill/>
                        <a:ln w="9525">
                          <a:noFill/>
                          <a:miter lim="800000"/>
                          <a:headEnd/>
                          <a:tailEnd/>
                        </a:ln>
                      </wps:spPr>
                      <wps:txbx>
                        <w:txbxContent>
                          <w:p w:rsidR="00625E01" w:rsidRPr="00236C22" w:rsidRDefault="00625E01">
                            <w:pPr>
                              <w:rPr>
                                <w:rFonts w:asciiTheme="majorEastAsia" w:eastAsiaTheme="majorEastAsia" w:hAnsiTheme="majorEastAsia"/>
                                <w:sz w:val="22"/>
                              </w:rPr>
                            </w:pPr>
                            <w:r w:rsidRPr="00236C22">
                              <w:rPr>
                                <w:rFonts w:asciiTheme="majorEastAsia" w:eastAsiaTheme="majorEastAsia" w:hAnsiTheme="majorEastAsia" w:hint="eastAsia"/>
                                <w:sz w:val="22"/>
                              </w:rPr>
                              <w:t>〔健全財政〕</w:t>
                            </w:r>
                          </w:p>
                        </w:txbxContent>
                      </wps:txbx>
                      <wps:bodyPr rot="0" vert="ea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left:0;text-align:left;margin-left:-.55pt;margin-top:12.35pt;width:36pt;height:70.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" filled="f" stroked="f">
                <v:textbox style="layout-flow:vertical-ideographic">
                  <w:txbxContent>
                    <w:p w:rsidR="00625E01" w:rsidRPr="00236C22" w:rsidRDefault="00625E01">
                      <w:pPr>
                        <w:rPr>
                          <w:rFonts w:asciiTheme="majorEastAsia" w:eastAsiaTheme="majorEastAsia" w:hAnsiTheme="majorEastAsia"/>
                          <w:sz w:val="22"/>
                        </w:rPr>
                      </w:pPr>
                      <w:r w:rsidRPr="00236C22">
                        <w:rPr>
                          <w:rFonts w:asciiTheme="majorEastAsia" w:eastAsiaTheme="majorEastAsia" w:hAnsiTheme="majorEastAsia" w:hint="eastAsia"/>
                          <w:sz w:val="22"/>
                        </w:rPr>
                        <w:t>〔健全財政〕</w:t>
                      </w:r>
                    </w:p>
                  </w:txbxContent>
                </v:textbox>
              </v:shape>
            </w:pict>
          </mc:Fallback>
        </mc:AlternateContent>
      </w:r>
    </w:p>
    <w:p w:rsidR="0085589A" w:rsidRDefault="0085589A" w:rsidP="00A3034C">
      <w:pPr>
        <w:spacing w:line="0" w:lineRule="atLeast"/>
        <w:rPr>
          <w:rFonts w:asciiTheme="majorEastAsia" w:eastAsiaTheme="majorEastAsia" w:hAnsiTheme="majorEastAsia"/>
          <w:sz w:val="20"/>
          <w:szCs w:val="20"/>
        </w:rPr>
      </w:pPr>
    </w:p>
    <w:p w:rsidR="0085589A" w:rsidRDefault="00D43A54" w:rsidP="00A3034C">
      <w:pPr>
        <w:spacing w:line="0" w:lineRule="atLeast"/>
        <w:rPr>
          <w:rFonts w:asciiTheme="majorEastAsia" w:eastAsiaTheme="majorEastAsia" w:hAnsiTheme="majorEastAsia"/>
          <w:sz w:val="20"/>
          <w:szCs w:val="20"/>
        </w:rPr>
      </w:pPr>
      <w:r>
        <w:rPr>
          <w:noProof/>
        </w:rPr>
        <mc:AlternateContent>
          <mc:Choice Requires="wps">
            <w:drawing>
              <wp:anchor distT="0" distB="0" distL="114300" distR="114300" simplePos="0" relativeHeight="251697152" behindDoc="0" locked="0" layoutInCell="1" allowOverlap="1" wp14:anchorId="3F261FCF" wp14:editId="349F1D3E">
                <wp:simplePos x="0" y="0"/>
                <wp:positionH relativeFrom="column">
                  <wp:posOffset>307340</wp:posOffset>
                </wp:positionH>
                <wp:positionV relativeFrom="paragraph">
                  <wp:posOffset>103505</wp:posOffset>
                </wp:positionV>
                <wp:extent cx="6115050" cy="381000"/>
                <wp:effectExtent l="19050" t="19050" r="19050" b="38100"/>
                <wp:wrapNone/>
                <wp:docPr id="7177" name="左右矢印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5050" cy="381000"/>
                        </a:xfrm>
                        <a:prstGeom prst="leftRightArrow">
                          <a:avLst>
                            <a:gd name="adj1" fmla="val 50000"/>
                            <a:gd name="adj2" fmla="val 41261"/>
                          </a:avLst>
                        </a:prstGeom>
                        <a:gradFill rotWithShape="1">
                          <a:gsLst>
                            <a:gs pos="0">
                              <a:srgbClr val="717F56"/>
                            </a:gs>
                            <a:gs pos="50000">
                              <a:srgbClr val="A5B77E"/>
                            </a:gs>
                            <a:gs pos="100000">
                              <a:srgbClr val="C5DB97"/>
                            </a:gs>
                          </a:gsLst>
                          <a:lin ang="10800000" scaled="1"/>
                        </a:gradFill>
                        <a:ln w="25400" algn="ctr">
                          <a:solidFill>
                            <a:srgbClr val="C3D69B"/>
                          </a:solidFill>
                          <a:miter lim="800000"/>
                          <a:headEnd/>
                          <a:tailEnd/>
                        </a:ln>
                      </wps:spPr>
                      <wps:txbx>
                        <w:txbxContent>
                          <w:p w:rsidR="00625E01" w:rsidRDefault="00625E01" w:rsidP="00B52163"/>
                        </w:txbxContent>
                      </wps:txbx>
                      <wps:bodyPr vertOverflow="clip" wrap="square" lIns="91440" tIns="45720" rIns="91440" bIns="45720" anchor="t">
                        <a:noAutofit/>
                      </wps:bodyPr>
                    </wps:wsp>
                  </a:graphicData>
                </a:graphic>
                <wp14:sizeRelH relativeFrom="margin">
                  <wp14:pctWidth>0</wp14:pctWidth>
                </wp14:sizeRelH>
                <wp14:sizeRelV relativeFrom="margin">
                  <wp14:pctHeight>0</wp14:pctHeight>
                </wp14:sizeRelV>
              </wp:anchor>
            </w:drawing>
          </mc:Choice>
          <mc:Fallback>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左右矢印 17" o:spid="_x0000_s1047" type="#_x0000_t69" style="position:absolute;left:0;text-align:left;margin-left:24.2pt;margin-top:8.15pt;width:481.5pt;height:30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" adj="555" fillcolor="#717f56" strokecolor="#c3d69b" strokeweight="2pt">
                <v:fill color2="#c5db97" rotate="t" angle="270" colors="0 #717f56;.5 #a5b77e;1 #c5db97" focus="100%" type="gradient"/>
                <v:textbox>
                  <w:txbxContent>
                    <w:p w:rsidR="00625E01" w:rsidRDefault="00625E01" w:rsidP="00B52163"/>
                  </w:txbxContent>
                </v:textbox>
              </v:shape>
            </w:pict>
          </mc:Fallback>
        </mc:AlternateContent>
      </w:r>
    </w:p>
    <w:p w:rsidR="0085589A" w:rsidRDefault="0085589A" w:rsidP="00A3034C">
      <w:pPr>
        <w:spacing w:line="0" w:lineRule="atLeast"/>
        <w:rPr>
          <w:rFonts w:asciiTheme="majorEastAsia" w:eastAsiaTheme="majorEastAsia" w:hAnsiTheme="majorEastAsia"/>
          <w:sz w:val="20"/>
          <w:szCs w:val="20"/>
        </w:rPr>
      </w:pPr>
    </w:p>
    <w:p w:rsidR="0085589A" w:rsidRDefault="0085589A" w:rsidP="00A3034C">
      <w:pPr>
        <w:spacing w:line="0" w:lineRule="atLeast"/>
        <w:rPr>
          <w:rFonts w:asciiTheme="majorEastAsia" w:eastAsiaTheme="majorEastAsia" w:hAnsiTheme="majorEastAsia"/>
          <w:sz w:val="20"/>
          <w:szCs w:val="20"/>
        </w:rPr>
      </w:pPr>
    </w:p>
    <w:p w:rsidR="0085589A" w:rsidRDefault="0085589A" w:rsidP="00A3034C">
      <w:pPr>
        <w:spacing w:line="0" w:lineRule="atLeast"/>
        <w:rPr>
          <w:rFonts w:asciiTheme="majorEastAsia" w:eastAsiaTheme="majorEastAsia" w:hAnsiTheme="majorEastAsia"/>
          <w:sz w:val="20"/>
          <w:szCs w:val="20"/>
        </w:rPr>
      </w:pPr>
    </w:p>
    <w:p w:rsidR="0085589A" w:rsidRDefault="005C70A8" w:rsidP="00A3034C">
      <w:pPr>
        <w:spacing w:line="0" w:lineRule="atLeast"/>
        <w:rPr>
          <w:rFonts w:asciiTheme="majorEastAsia" w:eastAsiaTheme="majorEastAsia" w:hAnsiTheme="majorEastAsia"/>
          <w:sz w:val="20"/>
          <w:szCs w:val="20"/>
        </w:rPr>
      </w:pPr>
      <w:r>
        <w:rPr>
          <w:rFonts w:asciiTheme="majorEastAsia" w:eastAsiaTheme="majorEastAsia" w:hAnsiTheme="majorEastAsia"/>
          <w:noProof/>
          <w:szCs w:val="21"/>
        </w:rPr>
        <mc:AlternateContent>
          <mc:Choice Requires="wps">
            <w:drawing>
              <wp:anchor distT="0" distB="0" distL="114300" distR="114300" simplePos="0" relativeHeight="251699200" behindDoc="0" locked="0" layoutInCell="1" allowOverlap="1" wp14:anchorId="5731B395" wp14:editId="28C32FBA">
                <wp:simplePos x="0" y="0"/>
                <wp:positionH relativeFrom="column">
                  <wp:posOffset>-6985</wp:posOffset>
                </wp:positionH>
                <wp:positionV relativeFrom="paragraph">
                  <wp:posOffset>65405</wp:posOffset>
                </wp:positionV>
                <wp:extent cx="2133600" cy="457200"/>
                <wp:effectExtent l="0" t="0" r="19050" b="19050"/>
                <wp:wrapNone/>
                <wp:docPr id="10" name="横巻き 10"/>
                <wp:cNvGraphicFramePr/>
                <a:graphic xmlns:a="http://schemas.openxmlformats.org/drawingml/2006/main">
                  <a:graphicData uri="http://schemas.microsoft.com/office/word/2010/wordprocessingShape">
                    <wps:wsp>
                      <wps:cNvSpPr/>
                      <wps:spPr>
                        <a:xfrm>
                          <a:off x="0" y="0"/>
                          <a:ext cx="2133600" cy="457200"/>
                        </a:xfrm>
                        <a:prstGeom prst="horizontalScroll">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25E01" w:rsidRPr="00697BE7" w:rsidRDefault="00625E01" w:rsidP="0085589A">
                            <w:pPr>
                              <w:jc w:val="center"/>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pacing w:val="2"/>
                                <w:kern w:val="0"/>
                                <w:sz w:val="24"/>
                                <w:szCs w:val="24"/>
                              </w:rPr>
                              <w:t>比率</w:t>
                            </w:r>
                            <w:r w:rsidRPr="00697BE7">
                              <w:rPr>
                                <w:rFonts w:asciiTheme="majorEastAsia" w:eastAsiaTheme="majorEastAsia" w:hAnsiTheme="majorEastAsia" w:hint="eastAsia"/>
                                <w:b/>
                                <w:color w:val="000000" w:themeColor="text1"/>
                                <w:spacing w:val="2"/>
                                <w:kern w:val="0"/>
                                <w:sz w:val="24"/>
                                <w:szCs w:val="24"/>
                              </w:rPr>
                              <w:t>の</w:t>
                            </w:r>
                            <w:r>
                              <w:rPr>
                                <w:rFonts w:asciiTheme="majorEastAsia" w:eastAsiaTheme="majorEastAsia" w:hAnsiTheme="majorEastAsia" w:hint="eastAsia"/>
                                <w:b/>
                                <w:color w:val="000000" w:themeColor="text1"/>
                                <w:spacing w:val="2"/>
                                <w:kern w:val="0"/>
                                <w:sz w:val="24"/>
                                <w:szCs w:val="24"/>
                              </w:rPr>
                              <w:t>算定対象</w:t>
                            </w:r>
                          </w:p>
                        </w:txbxContent>
                      </wps:txbx>
                      <wps:bodyPr rot="0" spcFirstLastPara="0" vertOverflow="overflow" horzOverflow="overflow" vert="horz" wrap="square" lIns="91440" tIns="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横巻き 10" o:spid="_x0000_s1048" type="#_x0000_t98" style="position:absolute;left:0;text-align:left;margin-left:-.55pt;margin-top:5.15pt;width:168pt;height:36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" filled="f" strokecolor="black [3213]">
                <v:textbox inset=",0">
                  <w:txbxContent>
                    <w:p w:rsidR="00625E01" w:rsidRPr="00697BE7" w:rsidRDefault="00625E01" w:rsidP="0085589A">
                      <w:pPr>
                        <w:jc w:val="center"/>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pacing w:val="2"/>
                          <w:kern w:val="0"/>
                          <w:sz w:val="24"/>
                          <w:szCs w:val="24"/>
                        </w:rPr>
                        <w:t>比率</w:t>
                      </w:r>
                      <w:r w:rsidRPr="00697BE7">
                        <w:rPr>
                          <w:rFonts w:asciiTheme="majorEastAsia" w:eastAsiaTheme="majorEastAsia" w:hAnsiTheme="majorEastAsia" w:hint="eastAsia"/>
                          <w:b/>
                          <w:color w:val="000000" w:themeColor="text1"/>
                          <w:spacing w:val="2"/>
                          <w:kern w:val="0"/>
                          <w:sz w:val="24"/>
                          <w:szCs w:val="24"/>
                        </w:rPr>
                        <w:t>の</w:t>
                      </w:r>
                      <w:r>
                        <w:rPr>
                          <w:rFonts w:asciiTheme="majorEastAsia" w:eastAsiaTheme="majorEastAsia" w:hAnsiTheme="majorEastAsia" w:hint="eastAsia"/>
                          <w:b/>
                          <w:color w:val="000000" w:themeColor="text1"/>
                          <w:spacing w:val="2"/>
                          <w:kern w:val="0"/>
                          <w:sz w:val="24"/>
                          <w:szCs w:val="24"/>
                        </w:rPr>
                        <w:t>算定対象</w:t>
                      </w:r>
                    </w:p>
                  </w:txbxContent>
                </v:textbox>
              </v:shape>
            </w:pict>
          </mc:Fallback>
        </mc:AlternateContent>
      </w:r>
    </w:p>
    <w:p w:rsidR="0085589A" w:rsidRDefault="0085589A" w:rsidP="00A3034C">
      <w:pPr>
        <w:spacing w:line="0" w:lineRule="atLeast"/>
        <w:rPr>
          <w:rFonts w:asciiTheme="majorEastAsia" w:eastAsiaTheme="majorEastAsia" w:hAnsiTheme="majorEastAsia"/>
          <w:sz w:val="20"/>
          <w:szCs w:val="20"/>
        </w:rPr>
      </w:pPr>
    </w:p>
    <w:p w:rsidR="005C70A8" w:rsidRDefault="005C70A8" w:rsidP="00A3034C">
      <w:pPr>
        <w:spacing w:line="0" w:lineRule="atLeast"/>
        <w:rPr>
          <w:rFonts w:asciiTheme="majorEastAsia" w:eastAsiaTheme="majorEastAsia" w:hAnsiTheme="majorEastAsia"/>
          <w:sz w:val="20"/>
          <w:szCs w:val="20"/>
        </w:rPr>
      </w:pPr>
    </w:p>
    <w:p w:rsidR="005C70A8" w:rsidRDefault="005C70A8" w:rsidP="00A3034C">
      <w:pPr>
        <w:spacing w:line="0" w:lineRule="atLeast"/>
        <w:rPr>
          <w:rFonts w:asciiTheme="majorEastAsia" w:eastAsiaTheme="majorEastAsia" w:hAnsiTheme="majorEastAsia"/>
          <w:sz w:val="20"/>
          <w:szCs w:val="20"/>
        </w:rPr>
      </w:pPr>
    </w:p>
    <w:p w:rsidR="005C70A8" w:rsidRDefault="00E40813" w:rsidP="00A3034C">
      <w:pPr>
        <w:spacing w:line="0" w:lineRule="atLeast"/>
        <w:rPr>
          <w:rFonts w:asciiTheme="majorEastAsia" w:eastAsiaTheme="majorEastAsia" w:hAnsiTheme="majorEastAsia"/>
          <w:sz w:val="20"/>
          <w:szCs w:val="20"/>
        </w:rPr>
      </w:pPr>
      <w:r w:rsidRPr="00E40813">
        <w:rPr>
          <w:noProof/>
        </w:rPr>
        <w:drawing>
          <wp:inline distT="0" distB="0" distL="0" distR="0" wp14:anchorId="5E2773AF" wp14:editId="2A8DF16B">
            <wp:extent cx="6476999" cy="5029200"/>
            <wp:effectExtent l="0" t="0" r="635" b="0"/>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79540" cy="5031173"/>
                    </a:xfrm>
                    <a:prstGeom prst="rect">
                      <a:avLst/>
                    </a:prstGeom>
                    <a:noFill/>
                    <a:ln>
                      <a:noFill/>
                    </a:ln>
                  </pic:spPr>
                </pic:pic>
              </a:graphicData>
            </a:graphic>
          </wp:inline>
        </w:drawing>
      </w:r>
    </w:p>
    <w:sectPr w:rsidR="005C70A8" w:rsidSect="00822433">
      <w:footerReference w:type="default" r:id="rId10"/>
      <w:pgSz w:w="11906" w:h="16838" w:code="9"/>
      <w:pgMar w:top="794" w:right="851" w:bottom="794" w:left="851" w:header="510" w:footer="397" w:gutter="0"/>
      <w:pgNumType w:start="1"/>
      <w:cols w:space="425"/>
      <w:docGrid w:type="linesAndChars" w:linePitch="291" w:charSpace="-357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5E01" w:rsidRDefault="00625E01" w:rsidP="00137991">
      <w:r>
        <w:separator/>
      </w:r>
    </w:p>
  </w:endnote>
  <w:endnote w:type="continuationSeparator" w:id="0">
    <w:p w:rsidR="00625E01" w:rsidRDefault="00625E01" w:rsidP="001379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E01" w:rsidRPr="00846322" w:rsidRDefault="00625E01" w:rsidP="00137991">
    <w:pPr>
      <w:pStyle w:val="a7"/>
      <w:jc w:val="center"/>
      <w:rPr>
        <w:rFonts w:ascii="ＭＳ 明朝" w:eastAsia="ＭＳ 明朝" w:hAnsi="ＭＳ 明朝"/>
        <w:sz w:val="22"/>
      </w:rPr>
    </w:pPr>
    <w:r w:rsidRPr="00846322">
      <w:rPr>
        <w:rFonts w:ascii="ＭＳ 明朝" w:eastAsia="ＭＳ 明朝" w:hAnsi="ＭＳ 明朝" w:cstheme="majorBidi" w:hint="eastAsia"/>
        <w:sz w:val="22"/>
        <w:lang w:val="ja-JP"/>
      </w:rPr>
      <w:t>-</w:t>
    </w:r>
    <w:r w:rsidRPr="00846322">
      <w:rPr>
        <w:rFonts w:ascii="ＭＳ 明朝" w:eastAsia="ＭＳ 明朝" w:hAnsi="ＭＳ 明朝" w:cstheme="majorBidi"/>
        <w:sz w:val="22"/>
        <w:lang w:val="ja-JP"/>
      </w:rPr>
      <w:t xml:space="preserve"> </w:t>
    </w:r>
    <w:r w:rsidRPr="00846322">
      <w:rPr>
        <w:rFonts w:ascii="ＭＳ 明朝" w:eastAsia="ＭＳ 明朝" w:hAnsi="ＭＳ 明朝"/>
        <w:sz w:val="22"/>
      </w:rPr>
      <w:fldChar w:fldCharType="begin"/>
    </w:r>
    <w:r w:rsidRPr="00846322">
      <w:rPr>
        <w:rFonts w:ascii="ＭＳ 明朝" w:eastAsia="ＭＳ 明朝" w:hAnsi="ＭＳ 明朝"/>
        <w:sz w:val="22"/>
      </w:rPr>
      <w:instrText>PAGE    \* MERGEFORMAT</w:instrText>
    </w:r>
    <w:r w:rsidRPr="00846322">
      <w:rPr>
        <w:rFonts w:ascii="ＭＳ 明朝" w:eastAsia="ＭＳ 明朝" w:hAnsi="ＭＳ 明朝"/>
        <w:sz w:val="22"/>
      </w:rPr>
      <w:fldChar w:fldCharType="separate"/>
    </w:r>
    <w:r w:rsidR="00651104" w:rsidRPr="00651104">
      <w:rPr>
        <w:rFonts w:ascii="ＭＳ 明朝" w:eastAsia="ＭＳ 明朝" w:hAnsi="ＭＳ 明朝" w:cstheme="majorBidi"/>
        <w:noProof/>
        <w:sz w:val="22"/>
        <w:lang w:val="ja-JP"/>
      </w:rPr>
      <w:t>1</w:t>
    </w:r>
    <w:r w:rsidRPr="00846322">
      <w:rPr>
        <w:rFonts w:ascii="ＭＳ 明朝" w:eastAsia="ＭＳ 明朝" w:hAnsi="ＭＳ 明朝" w:cstheme="majorBidi"/>
        <w:sz w:val="22"/>
      </w:rPr>
      <w:fldChar w:fldCharType="end"/>
    </w:r>
    <w:r w:rsidRPr="00846322">
      <w:rPr>
        <w:rFonts w:ascii="ＭＳ 明朝" w:eastAsia="ＭＳ 明朝" w:hAnsi="ＭＳ 明朝" w:cstheme="majorBidi"/>
        <w:sz w:val="22"/>
        <w:lang w:val="ja-JP"/>
      </w:rPr>
      <w:t xml:space="preserve"> </w:t>
    </w:r>
    <w:r w:rsidRPr="00846322">
      <w:rPr>
        <w:rFonts w:ascii="ＭＳ 明朝" w:eastAsia="ＭＳ 明朝" w:hAnsi="ＭＳ 明朝" w:cstheme="majorBidi" w:hint="eastAsia"/>
        <w:sz w:val="22"/>
        <w:lang w:val="ja-JP"/>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5E01" w:rsidRDefault="00625E01" w:rsidP="00137991">
      <w:r>
        <w:separator/>
      </w:r>
    </w:p>
  </w:footnote>
  <w:footnote w:type="continuationSeparator" w:id="0">
    <w:p w:rsidR="00625E01" w:rsidRDefault="00625E01" w:rsidP="001379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351A2"/>
    <w:multiLevelType w:val="hybridMultilevel"/>
    <w:tmpl w:val="F50C89D8"/>
    <w:lvl w:ilvl="0" w:tplc="B2DAEBE4">
      <w:numFmt w:val="bullet"/>
      <w:lvlText w:val="・"/>
      <w:lvlJc w:val="left"/>
      <w:pPr>
        <w:ind w:left="450" w:hanging="420"/>
      </w:pPr>
      <w:rPr>
        <w:rFonts w:ascii="ＭＳ ゴシック" w:eastAsia="ＭＳ ゴシック" w:hAnsi="ＭＳ ゴシック" w:cstheme="minorBidi" w:hint="eastAsia"/>
        <w:lang w:val="en-US"/>
      </w:rPr>
    </w:lvl>
    <w:lvl w:ilvl="1" w:tplc="0409000B" w:tentative="1">
      <w:start w:val="1"/>
      <w:numFmt w:val="bullet"/>
      <w:lvlText w:val=""/>
      <w:lvlJc w:val="left"/>
      <w:pPr>
        <w:ind w:left="870" w:hanging="420"/>
      </w:pPr>
      <w:rPr>
        <w:rFonts w:ascii="Wingdings" w:hAnsi="Wingdings" w:hint="default"/>
      </w:rPr>
    </w:lvl>
    <w:lvl w:ilvl="2" w:tplc="0409000D" w:tentative="1">
      <w:start w:val="1"/>
      <w:numFmt w:val="bullet"/>
      <w:lvlText w:val=""/>
      <w:lvlJc w:val="left"/>
      <w:pPr>
        <w:ind w:left="1290" w:hanging="420"/>
      </w:pPr>
      <w:rPr>
        <w:rFonts w:ascii="Wingdings" w:hAnsi="Wingdings" w:hint="default"/>
      </w:rPr>
    </w:lvl>
    <w:lvl w:ilvl="3" w:tplc="04090001" w:tentative="1">
      <w:start w:val="1"/>
      <w:numFmt w:val="bullet"/>
      <w:lvlText w:val=""/>
      <w:lvlJc w:val="left"/>
      <w:pPr>
        <w:ind w:left="1710" w:hanging="420"/>
      </w:pPr>
      <w:rPr>
        <w:rFonts w:ascii="Wingdings" w:hAnsi="Wingdings" w:hint="default"/>
      </w:rPr>
    </w:lvl>
    <w:lvl w:ilvl="4" w:tplc="0409000B" w:tentative="1">
      <w:start w:val="1"/>
      <w:numFmt w:val="bullet"/>
      <w:lvlText w:val=""/>
      <w:lvlJc w:val="left"/>
      <w:pPr>
        <w:ind w:left="2130" w:hanging="420"/>
      </w:pPr>
      <w:rPr>
        <w:rFonts w:ascii="Wingdings" w:hAnsi="Wingdings" w:hint="default"/>
      </w:rPr>
    </w:lvl>
    <w:lvl w:ilvl="5" w:tplc="0409000D" w:tentative="1">
      <w:start w:val="1"/>
      <w:numFmt w:val="bullet"/>
      <w:lvlText w:val=""/>
      <w:lvlJc w:val="left"/>
      <w:pPr>
        <w:ind w:left="2550" w:hanging="420"/>
      </w:pPr>
      <w:rPr>
        <w:rFonts w:ascii="Wingdings" w:hAnsi="Wingdings" w:hint="default"/>
      </w:rPr>
    </w:lvl>
    <w:lvl w:ilvl="6" w:tplc="04090001" w:tentative="1">
      <w:start w:val="1"/>
      <w:numFmt w:val="bullet"/>
      <w:lvlText w:val=""/>
      <w:lvlJc w:val="left"/>
      <w:pPr>
        <w:ind w:left="2970" w:hanging="420"/>
      </w:pPr>
      <w:rPr>
        <w:rFonts w:ascii="Wingdings" w:hAnsi="Wingdings" w:hint="default"/>
      </w:rPr>
    </w:lvl>
    <w:lvl w:ilvl="7" w:tplc="0409000B" w:tentative="1">
      <w:start w:val="1"/>
      <w:numFmt w:val="bullet"/>
      <w:lvlText w:val=""/>
      <w:lvlJc w:val="left"/>
      <w:pPr>
        <w:ind w:left="3390" w:hanging="420"/>
      </w:pPr>
      <w:rPr>
        <w:rFonts w:ascii="Wingdings" w:hAnsi="Wingdings" w:hint="default"/>
      </w:rPr>
    </w:lvl>
    <w:lvl w:ilvl="8" w:tplc="0409000D" w:tentative="1">
      <w:start w:val="1"/>
      <w:numFmt w:val="bullet"/>
      <w:lvlText w:val=""/>
      <w:lvlJc w:val="left"/>
      <w:pPr>
        <w:ind w:left="3810" w:hanging="420"/>
      </w:pPr>
      <w:rPr>
        <w:rFonts w:ascii="Wingdings" w:hAnsi="Wingdings" w:hint="default"/>
      </w:rPr>
    </w:lvl>
  </w:abstractNum>
  <w:abstractNum w:abstractNumId="1">
    <w:nsid w:val="0254028B"/>
    <w:multiLevelType w:val="hybridMultilevel"/>
    <w:tmpl w:val="9A0080B6"/>
    <w:lvl w:ilvl="0" w:tplc="7F486F26">
      <w:start w:val="1"/>
      <w:numFmt w:val="irohaFullWidth"/>
      <w:lvlText w:val="%1"/>
      <w:lvlJc w:val="left"/>
      <w:pPr>
        <w:ind w:left="780" w:hanging="42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nsid w:val="04597F0A"/>
    <w:multiLevelType w:val="hybridMultilevel"/>
    <w:tmpl w:val="F54AB066"/>
    <w:lvl w:ilvl="0" w:tplc="B87CFED2">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5153621"/>
    <w:multiLevelType w:val="hybridMultilevel"/>
    <w:tmpl w:val="88546246"/>
    <w:lvl w:ilvl="0" w:tplc="0E44AF4A">
      <w:numFmt w:val="bullet"/>
      <w:lvlText w:val="◆"/>
      <w:lvlJc w:val="left"/>
      <w:pPr>
        <w:ind w:left="420" w:hanging="42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0EE21803"/>
    <w:multiLevelType w:val="hybridMultilevel"/>
    <w:tmpl w:val="877072EE"/>
    <w:lvl w:ilvl="0" w:tplc="4126D8B4">
      <w:start w:val="1"/>
      <w:numFmt w:val="decimalEnclosedCircle"/>
      <w:lvlText w:val="（%1"/>
      <w:lvlJc w:val="left"/>
      <w:pPr>
        <w:ind w:left="450" w:hanging="450"/>
      </w:pPr>
      <w:rPr>
        <w:rFonts w:hint="default"/>
      </w:rPr>
    </w:lvl>
    <w:lvl w:ilvl="1" w:tplc="B87CFED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0F3B7D03"/>
    <w:multiLevelType w:val="hybridMultilevel"/>
    <w:tmpl w:val="D10A1C76"/>
    <w:lvl w:ilvl="0" w:tplc="9D3A6A20">
      <w:numFmt w:val="bullet"/>
      <w:lvlText w:val="※"/>
      <w:lvlJc w:val="left"/>
      <w:pPr>
        <w:tabs>
          <w:tab w:val="num" w:pos="890"/>
        </w:tabs>
        <w:ind w:left="890" w:hanging="450"/>
      </w:pPr>
      <w:rPr>
        <w:rFonts w:ascii="ＭＳ ゴシック" w:eastAsia="ＭＳ ゴシック" w:hAnsi="ＭＳ ゴシック" w:cs="Times New Roman" w:hint="eastAsia"/>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6">
    <w:nsid w:val="147C1924"/>
    <w:multiLevelType w:val="hybridMultilevel"/>
    <w:tmpl w:val="2DC43CF2"/>
    <w:lvl w:ilvl="0" w:tplc="8DEE49C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17DD4173"/>
    <w:multiLevelType w:val="hybridMultilevel"/>
    <w:tmpl w:val="A1C44C44"/>
    <w:lvl w:ilvl="0" w:tplc="85582A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1DDE0787"/>
    <w:multiLevelType w:val="hybridMultilevel"/>
    <w:tmpl w:val="E2E4E05A"/>
    <w:lvl w:ilvl="0" w:tplc="B87CFED2">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29BA70D2"/>
    <w:multiLevelType w:val="hybridMultilevel"/>
    <w:tmpl w:val="64BC00D8"/>
    <w:lvl w:ilvl="0" w:tplc="FA66C22A">
      <w:numFmt w:val="bullet"/>
      <w:lvlText w:val="○"/>
      <w:lvlJc w:val="left"/>
      <w:pPr>
        <w:ind w:left="720" w:hanging="360"/>
      </w:pPr>
      <w:rPr>
        <w:rFonts w:ascii="ＭＳ ゴシック" w:eastAsia="ＭＳ ゴシック" w:hAnsi="ＭＳ ゴシック"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0">
    <w:nsid w:val="2A790C37"/>
    <w:multiLevelType w:val="hybridMultilevel"/>
    <w:tmpl w:val="FABEF5D2"/>
    <w:lvl w:ilvl="0" w:tplc="AE2C4172">
      <w:start w:val="3"/>
      <w:numFmt w:val="decimalEnclosedCircle"/>
      <w:lvlText w:val="（%1"/>
      <w:lvlJc w:val="left"/>
      <w:pPr>
        <w:ind w:left="450" w:hanging="450"/>
      </w:pPr>
      <w:rPr>
        <w:rFonts w:hint="default"/>
      </w:rPr>
    </w:lvl>
    <w:lvl w:ilvl="1" w:tplc="1CF085E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2D055FC7"/>
    <w:multiLevelType w:val="hybridMultilevel"/>
    <w:tmpl w:val="4F2A92B8"/>
    <w:lvl w:ilvl="0" w:tplc="0E44AF4A">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2E0F337D"/>
    <w:multiLevelType w:val="hybridMultilevel"/>
    <w:tmpl w:val="60D66C84"/>
    <w:lvl w:ilvl="0" w:tplc="16CE269A">
      <w:numFmt w:val="bullet"/>
      <w:lvlText w:val="・"/>
      <w:lvlJc w:val="left"/>
      <w:pPr>
        <w:ind w:left="397" w:hanging="360"/>
      </w:pPr>
      <w:rPr>
        <w:rFonts w:ascii="ＭＳ Ｐゴシック" w:eastAsia="ＭＳ Ｐゴシック" w:hAnsi="ＭＳ Ｐゴシック" w:cstheme="minorBidi" w:hint="eastAsia"/>
        <w:color w:val="000000"/>
      </w:rPr>
    </w:lvl>
    <w:lvl w:ilvl="1" w:tplc="0409000B" w:tentative="1">
      <w:start w:val="1"/>
      <w:numFmt w:val="bullet"/>
      <w:lvlText w:val=""/>
      <w:lvlJc w:val="left"/>
      <w:pPr>
        <w:ind w:left="877" w:hanging="420"/>
      </w:pPr>
      <w:rPr>
        <w:rFonts w:ascii="Wingdings" w:hAnsi="Wingdings" w:hint="default"/>
      </w:rPr>
    </w:lvl>
    <w:lvl w:ilvl="2" w:tplc="0409000D" w:tentative="1">
      <w:start w:val="1"/>
      <w:numFmt w:val="bullet"/>
      <w:lvlText w:val=""/>
      <w:lvlJc w:val="left"/>
      <w:pPr>
        <w:ind w:left="1297" w:hanging="420"/>
      </w:pPr>
      <w:rPr>
        <w:rFonts w:ascii="Wingdings" w:hAnsi="Wingdings" w:hint="default"/>
      </w:rPr>
    </w:lvl>
    <w:lvl w:ilvl="3" w:tplc="04090001" w:tentative="1">
      <w:start w:val="1"/>
      <w:numFmt w:val="bullet"/>
      <w:lvlText w:val=""/>
      <w:lvlJc w:val="left"/>
      <w:pPr>
        <w:ind w:left="1717" w:hanging="420"/>
      </w:pPr>
      <w:rPr>
        <w:rFonts w:ascii="Wingdings" w:hAnsi="Wingdings" w:hint="default"/>
      </w:rPr>
    </w:lvl>
    <w:lvl w:ilvl="4" w:tplc="0409000B" w:tentative="1">
      <w:start w:val="1"/>
      <w:numFmt w:val="bullet"/>
      <w:lvlText w:val=""/>
      <w:lvlJc w:val="left"/>
      <w:pPr>
        <w:ind w:left="2137" w:hanging="420"/>
      </w:pPr>
      <w:rPr>
        <w:rFonts w:ascii="Wingdings" w:hAnsi="Wingdings" w:hint="default"/>
      </w:rPr>
    </w:lvl>
    <w:lvl w:ilvl="5" w:tplc="0409000D" w:tentative="1">
      <w:start w:val="1"/>
      <w:numFmt w:val="bullet"/>
      <w:lvlText w:val=""/>
      <w:lvlJc w:val="left"/>
      <w:pPr>
        <w:ind w:left="2557" w:hanging="420"/>
      </w:pPr>
      <w:rPr>
        <w:rFonts w:ascii="Wingdings" w:hAnsi="Wingdings" w:hint="default"/>
      </w:rPr>
    </w:lvl>
    <w:lvl w:ilvl="6" w:tplc="04090001" w:tentative="1">
      <w:start w:val="1"/>
      <w:numFmt w:val="bullet"/>
      <w:lvlText w:val=""/>
      <w:lvlJc w:val="left"/>
      <w:pPr>
        <w:ind w:left="2977" w:hanging="420"/>
      </w:pPr>
      <w:rPr>
        <w:rFonts w:ascii="Wingdings" w:hAnsi="Wingdings" w:hint="default"/>
      </w:rPr>
    </w:lvl>
    <w:lvl w:ilvl="7" w:tplc="0409000B" w:tentative="1">
      <w:start w:val="1"/>
      <w:numFmt w:val="bullet"/>
      <w:lvlText w:val=""/>
      <w:lvlJc w:val="left"/>
      <w:pPr>
        <w:ind w:left="3397" w:hanging="420"/>
      </w:pPr>
      <w:rPr>
        <w:rFonts w:ascii="Wingdings" w:hAnsi="Wingdings" w:hint="default"/>
      </w:rPr>
    </w:lvl>
    <w:lvl w:ilvl="8" w:tplc="0409000D" w:tentative="1">
      <w:start w:val="1"/>
      <w:numFmt w:val="bullet"/>
      <w:lvlText w:val=""/>
      <w:lvlJc w:val="left"/>
      <w:pPr>
        <w:ind w:left="3817" w:hanging="420"/>
      </w:pPr>
      <w:rPr>
        <w:rFonts w:ascii="Wingdings" w:hAnsi="Wingdings" w:hint="default"/>
      </w:rPr>
    </w:lvl>
  </w:abstractNum>
  <w:abstractNum w:abstractNumId="13">
    <w:nsid w:val="32A40A9B"/>
    <w:multiLevelType w:val="hybridMultilevel"/>
    <w:tmpl w:val="CCC08C64"/>
    <w:lvl w:ilvl="0" w:tplc="14D6B678">
      <w:start w:val="266"/>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4958780A"/>
    <w:multiLevelType w:val="hybridMultilevel"/>
    <w:tmpl w:val="A5D0B3B0"/>
    <w:lvl w:ilvl="0" w:tplc="F2007C4A">
      <w:start w:val="1"/>
      <w:numFmt w:val="bullet"/>
      <w:lvlText w:val="・"/>
      <w:lvlJc w:val="left"/>
      <w:pPr>
        <w:ind w:left="483" w:hanging="360"/>
      </w:pPr>
      <w:rPr>
        <w:rFonts w:ascii="ＭＳ 明朝" w:eastAsia="ＭＳ 明朝" w:hAnsi="ＭＳ 明朝" w:cstheme="minorBidi" w:hint="eastAsia"/>
      </w:rPr>
    </w:lvl>
    <w:lvl w:ilvl="1" w:tplc="0409000B" w:tentative="1">
      <w:start w:val="1"/>
      <w:numFmt w:val="bullet"/>
      <w:lvlText w:val=""/>
      <w:lvlJc w:val="left"/>
      <w:pPr>
        <w:ind w:left="963" w:hanging="420"/>
      </w:pPr>
      <w:rPr>
        <w:rFonts w:ascii="Wingdings" w:hAnsi="Wingdings" w:hint="default"/>
      </w:rPr>
    </w:lvl>
    <w:lvl w:ilvl="2" w:tplc="0409000D" w:tentative="1">
      <w:start w:val="1"/>
      <w:numFmt w:val="bullet"/>
      <w:lvlText w:val=""/>
      <w:lvlJc w:val="left"/>
      <w:pPr>
        <w:ind w:left="1383" w:hanging="420"/>
      </w:pPr>
      <w:rPr>
        <w:rFonts w:ascii="Wingdings" w:hAnsi="Wingdings" w:hint="default"/>
      </w:rPr>
    </w:lvl>
    <w:lvl w:ilvl="3" w:tplc="04090001" w:tentative="1">
      <w:start w:val="1"/>
      <w:numFmt w:val="bullet"/>
      <w:lvlText w:val=""/>
      <w:lvlJc w:val="left"/>
      <w:pPr>
        <w:ind w:left="1803" w:hanging="420"/>
      </w:pPr>
      <w:rPr>
        <w:rFonts w:ascii="Wingdings" w:hAnsi="Wingdings" w:hint="default"/>
      </w:rPr>
    </w:lvl>
    <w:lvl w:ilvl="4" w:tplc="0409000B" w:tentative="1">
      <w:start w:val="1"/>
      <w:numFmt w:val="bullet"/>
      <w:lvlText w:val=""/>
      <w:lvlJc w:val="left"/>
      <w:pPr>
        <w:ind w:left="2223" w:hanging="420"/>
      </w:pPr>
      <w:rPr>
        <w:rFonts w:ascii="Wingdings" w:hAnsi="Wingdings" w:hint="default"/>
      </w:rPr>
    </w:lvl>
    <w:lvl w:ilvl="5" w:tplc="0409000D" w:tentative="1">
      <w:start w:val="1"/>
      <w:numFmt w:val="bullet"/>
      <w:lvlText w:val=""/>
      <w:lvlJc w:val="left"/>
      <w:pPr>
        <w:ind w:left="2643" w:hanging="420"/>
      </w:pPr>
      <w:rPr>
        <w:rFonts w:ascii="Wingdings" w:hAnsi="Wingdings" w:hint="default"/>
      </w:rPr>
    </w:lvl>
    <w:lvl w:ilvl="6" w:tplc="04090001" w:tentative="1">
      <w:start w:val="1"/>
      <w:numFmt w:val="bullet"/>
      <w:lvlText w:val=""/>
      <w:lvlJc w:val="left"/>
      <w:pPr>
        <w:ind w:left="3063" w:hanging="420"/>
      </w:pPr>
      <w:rPr>
        <w:rFonts w:ascii="Wingdings" w:hAnsi="Wingdings" w:hint="default"/>
      </w:rPr>
    </w:lvl>
    <w:lvl w:ilvl="7" w:tplc="0409000B" w:tentative="1">
      <w:start w:val="1"/>
      <w:numFmt w:val="bullet"/>
      <w:lvlText w:val=""/>
      <w:lvlJc w:val="left"/>
      <w:pPr>
        <w:ind w:left="3483" w:hanging="420"/>
      </w:pPr>
      <w:rPr>
        <w:rFonts w:ascii="Wingdings" w:hAnsi="Wingdings" w:hint="default"/>
      </w:rPr>
    </w:lvl>
    <w:lvl w:ilvl="8" w:tplc="0409000D" w:tentative="1">
      <w:start w:val="1"/>
      <w:numFmt w:val="bullet"/>
      <w:lvlText w:val=""/>
      <w:lvlJc w:val="left"/>
      <w:pPr>
        <w:ind w:left="3903" w:hanging="420"/>
      </w:pPr>
      <w:rPr>
        <w:rFonts w:ascii="Wingdings" w:hAnsi="Wingdings" w:hint="default"/>
      </w:rPr>
    </w:lvl>
  </w:abstractNum>
  <w:abstractNum w:abstractNumId="15">
    <w:nsid w:val="495E5B1F"/>
    <w:multiLevelType w:val="hybridMultilevel"/>
    <w:tmpl w:val="9E92CD8E"/>
    <w:lvl w:ilvl="0" w:tplc="C0ECCEC2">
      <w:start w:val="1"/>
      <w:numFmt w:val="decimalEnclosedCircle"/>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591660D6"/>
    <w:multiLevelType w:val="hybridMultilevel"/>
    <w:tmpl w:val="317831E0"/>
    <w:lvl w:ilvl="0" w:tplc="0B1EFA48">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nsid w:val="5C6E1F18"/>
    <w:multiLevelType w:val="hybridMultilevel"/>
    <w:tmpl w:val="D8ACCC5E"/>
    <w:lvl w:ilvl="0" w:tplc="E6ACFC2C">
      <w:start w:val="1"/>
      <w:numFmt w:val="decimalEnclosedCircle"/>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5F475F66"/>
    <w:multiLevelType w:val="hybridMultilevel"/>
    <w:tmpl w:val="44B4386E"/>
    <w:lvl w:ilvl="0" w:tplc="05EC882A">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61C5106F"/>
    <w:multiLevelType w:val="hybridMultilevel"/>
    <w:tmpl w:val="BC52059C"/>
    <w:lvl w:ilvl="0" w:tplc="0F9EA1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7CCE2C71"/>
    <w:multiLevelType w:val="hybridMultilevel"/>
    <w:tmpl w:val="3B3A97DA"/>
    <w:lvl w:ilvl="0" w:tplc="04090011">
      <w:start w:val="1"/>
      <w:numFmt w:val="decimalEnclosedCircle"/>
      <w:lvlText w:val="%1"/>
      <w:lvlJc w:val="left"/>
      <w:pPr>
        <w:ind w:left="987" w:hanging="420"/>
      </w:p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num w:numId="1">
    <w:abstractNumId w:val="11"/>
  </w:num>
  <w:num w:numId="2">
    <w:abstractNumId w:val="3"/>
  </w:num>
  <w:num w:numId="3">
    <w:abstractNumId w:val="13"/>
  </w:num>
  <w:num w:numId="4">
    <w:abstractNumId w:val="16"/>
  </w:num>
  <w:num w:numId="5">
    <w:abstractNumId w:val="5"/>
  </w:num>
  <w:num w:numId="6">
    <w:abstractNumId w:val="9"/>
  </w:num>
  <w:num w:numId="7">
    <w:abstractNumId w:val="1"/>
  </w:num>
  <w:num w:numId="8">
    <w:abstractNumId w:val="15"/>
  </w:num>
  <w:num w:numId="9">
    <w:abstractNumId w:val="17"/>
  </w:num>
  <w:num w:numId="10">
    <w:abstractNumId w:val="4"/>
  </w:num>
  <w:num w:numId="11">
    <w:abstractNumId w:val="10"/>
  </w:num>
  <w:num w:numId="12">
    <w:abstractNumId w:val="19"/>
  </w:num>
  <w:num w:numId="13">
    <w:abstractNumId w:val="7"/>
  </w:num>
  <w:num w:numId="14">
    <w:abstractNumId w:val="6"/>
  </w:num>
  <w:num w:numId="15">
    <w:abstractNumId w:val="18"/>
  </w:num>
  <w:num w:numId="16">
    <w:abstractNumId w:val="0"/>
  </w:num>
  <w:num w:numId="17">
    <w:abstractNumId w:val="12"/>
  </w:num>
  <w:num w:numId="18">
    <w:abstractNumId w:val="2"/>
  </w:num>
  <w:num w:numId="19">
    <w:abstractNumId w:val="8"/>
  </w:num>
  <w:num w:numId="20">
    <w:abstractNumId w:val="20"/>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93"/>
  <w:drawingGridVerticalSpacing w:val="291"/>
  <w:displayHorizontalDrawingGridEvery w:val="0"/>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9ED"/>
    <w:rsid w:val="000002E3"/>
    <w:rsid w:val="00010EF1"/>
    <w:rsid w:val="00023BE8"/>
    <w:rsid w:val="00037184"/>
    <w:rsid w:val="0004009E"/>
    <w:rsid w:val="00056A0C"/>
    <w:rsid w:val="00056CFE"/>
    <w:rsid w:val="000646EE"/>
    <w:rsid w:val="0007566F"/>
    <w:rsid w:val="00087DFA"/>
    <w:rsid w:val="00095B35"/>
    <w:rsid w:val="000A3C92"/>
    <w:rsid w:val="000B1E70"/>
    <w:rsid w:val="000B7484"/>
    <w:rsid w:val="000C301F"/>
    <w:rsid w:val="000C3425"/>
    <w:rsid w:val="000C4232"/>
    <w:rsid w:val="000D56ED"/>
    <w:rsid w:val="000E0DD1"/>
    <w:rsid w:val="000F2AE1"/>
    <w:rsid w:val="000F5BA8"/>
    <w:rsid w:val="00130FC0"/>
    <w:rsid w:val="00137991"/>
    <w:rsid w:val="00141787"/>
    <w:rsid w:val="001626DC"/>
    <w:rsid w:val="00187FB4"/>
    <w:rsid w:val="001925B6"/>
    <w:rsid w:val="001A7C44"/>
    <w:rsid w:val="001C0696"/>
    <w:rsid w:val="001D478E"/>
    <w:rsid w:val="001D4C61"/>
    <w:rsid w:val="001F1061"/>
    <w:rsid w:val="0022341D"/>
    <w:rsid w:val="00224C9F"/>
    <w:rsid w:val="00230707"/>
    <w:rsid w:val="00236C22"/>
    <w:rsid w:val="00240D3D"/>
    <w:rsid w:val="00251FA5"/>
    <w:rsid w:val="00260729"/>
    <w:rsid w:val="0026276A"/>
    <w:rsid w:val="00264FEC"/>
    <w:rsid w:val="00272DBD"/>
    <w:rsid w:val="00274135"/>
    <w:rsid w:val="0028054C"/>
    <w:rsid w:val="002878E4"/>
    <w:rsid w:val="002A6495"/>
    <w:rsid w:val="002B00EE"/>
    <w:rsid w:val="002C0945"/>
    <w:rsid w:val="002D2E6C"/>
    <w:rsid w:val="002D3257"/>
    <w:rsid w:val="002E3411"/>
    <w:rsid w:val="002F6D8E"/>
    <w:rsid w:val="002F7832"/>
    <w:rsid w:val="00301D7D"/>
    <w:rsid w:val="003105C1"/>
    <w:rsid w:val="003108E7"/>
    <w:rsid w:val="00312202"/>
    <w:rsid w:val="00330508"/>
    <w:rsid w:val="003407E9"/>
    <w:rsid w:val="00343D2A"/>
    <w:rsid w:val="00361048"/>
    <w:rsid w:val="003657E0"/>
    <w:rsid w:val="00376BBF"/>
    <w:rsid w:val="003C29AB"/>
    <w:rsid w:val="00410EE9"/>
    <w:rsid w:val="0041432E"/>
    <w:rsid w:val="00425B88"/>
    <w:rsid w:val="0043436F"/>
    <w:rsid w:val="004429E7"/>
    <w:rsid w:val="00443034"/>
    <w:rsid w:val="00461863"/>
    <w:rsid w:val="004673D8"/>
    <w:rsid w:val="004830DE"/>
    <w:rsid w:val="004A01D0"/>
    <w:rsid w:val="004A027E"/>
    <w:rsid w:val="004A02E8"/>
    <w:rsid w:val="004A19F3"/>
    <w:rsid w:val="004A24AE"/>
    <w:rsid w:val="004B7FEE"/>
    <w:rsid w:val="004C0078"/>
    <w:rsid w:val="004C09B6"/>
    <w:rsid w:val="004C4B56"/>
    <w:rsid w:val="004F5C43"/>
    <w:rsid w:val="005173A5"/>
    <w:rsid w:val="00525929"/>
    <w:rsid w:val="00534491"/>
    <w:rsid w:val="00546BBC"/>
    <w:rsid w:val="00580403"/>
    <w:rsid w:val="0058432D"/>
    <w:rsid w:val="005A355C"/>
    <w:rsid w:val="005B4897"/>
    <w:rsid w:val="005B545C"/>
    <w:rsid w:val="005C33ED"/>
    <w:rsid w:val="005C70A8"/>
    <w:rsid w:val="005E03F8"/>
    <w:rsid w:val="005E6ED1"/>
    <w:rsid w:val="005F441E"/>
    <w:rsid w:val="006135E4"/>
    <w:rsid w:val="00614BDC"/>
    <w:rsid w:val="00623054"/>
    <w:rsid w:val="006241B8"/>
    <w:rsid w:val="00625519"/>
    <w:rsid w:val="00625E01"/>
    <w:rsid w:val="006279ED"/>
    <w:rsid w:val="00632291"/>
    <w:rsid w:val="0063324A"/>
    <w:rsid w:val="00651104"/>
    <w:rsid w:val="006511ED"/>
    <w:rsid w:val="006619BE"/>
    <w:rsid w:val="006741EB"/>
    <w:rsid w:val="00681B28"/>
    <w:rsid w:val="006830FF"/>
    <w:rsid w:val="00686C87"/>
    <w:rsid w:val="00697041"/>
    <w:rsid w:val="00697BE7"/>
    <w:rsid w:val="006B52BC"/>
    <w:rsid w:val="006B588E"/>
    <w:rsid w:val="006C3BCF"/>
    <w:rsid w:val="006D1295"/>
    <w:rsid w:val="006E1C1B"/>
    <w:rsid w:val="006E4069"/>
    <w:rsid w:val="006E6E69"/>
    <w:rsid w:val="006F73ED"/>
    <w:rsid w:val="00715DD8"/>
    <w:rsid w:val="00716A13"/>
    <w:rsid w:val="00742EC0"/>
    <w:rsid w:val="007447E3"/>
    <w:rsid w:val="00755C2E"/>
    <w:rsid w:val="00776295"/>
    <w:rsid w:val="00783D30"/>
    <w:rsid w:val="007859B0"/>
    <w:rsid w:val="007868C7"/>
    <w:rsid w:val="0079016F"/>
    <w:rsid w:val="007D514F"/>
    <w:rsid w:val="007E711B"/>
    <w:rsid w:val="00802398"/>
    <w:rsid w:val="00802686"/>
    <w:rsid w:val="0081656B"/>
    <w:rsid w:val="00816582"/>
    <w:rsid w:val="00821581"/>
    <w:rsid w:val="00822433"/>
    <w:rsid w:val="00833B88"/>
    <w:rsid w:val="00833D40"/>
    <w:rsid w:val="00846322"/>
    <w:rsid w:val="00850347"/>
    <w:rsid w:val="0085589A"/>
    <w:rsid w:val="00860FE8"/>
    <w:rsid w:val="008A172D"/>
    <w:rsid w:val="008A442F"/>
    <w:rsid w:val="008A4824"/>
    <w:rsid w:val="008A50D2"/>
    <w:rsid w:val="008A6A36"/>
    <w:rsid w:val="008B10DE"/>
    <w:rsid w:val="008B2DBC"/>
    <w:rsid w:val="008C14BF"/>
    <w:rsid w:val="008C1AC6"/>
    <w:rsid w:val="008C38E4"/>
    <w:rsid w:val="008D7B68"/>
    <w:rsid w:val="008F0917"/>
    <w:rsid w:val="00922CAA"/>
    <w:rsid w:val="0093033D"/>
    <w:rsid w:val="00967C0F"/>
    <w:rsid w:val="009779CB"/>
    <w:rsid w:val="009B2FB8"/>
    <w:rsid w:val="009B3BD7"/>
    <w:rsid w:val="009B4563"/>
    <w:rsid w:val="009B6365"/>
    <w:rsid w:val="009D0E6E"/>
    <w:rsid w:val="009E0168"/>
    <w:rsid w:val="009E173A"/>
    <w:rsid w:val="00A02AAA"/>
    <w:rsid w:val="00A15409"/>
    <w:rsid w:val="00A2259F"/>
    <w:rsid w:val="00A230B5"/>
    <w:rsid w:val="00A23900"/>
    <w:rsid w:val="00A2417F"/>
    <w:rsid w:val="00A3034C"/>
    <w:rsid w:val="00A31062"/>
    <w:rsid w:val="00A5449E"/>
    <w:rsid w:val="00A8159A"/>
    <w:rsid w:val="00A831B3"/>
    <w:rsid w:val="00A85DC9"/>
    <w:rsid w:val="00A873E7"/>
    <w:rsid w:val="00A96CAE"/>
    <w:rsid w:val="00A97B94"/>
    <w:rsid w:val="00AB6794"/>
    <w:rsid w:val="00AB7842"/>
    <w:rsid w:val="00AC150C"/>
    <w:rsid w:val="00AC66D9"/>
    <w:rsid w:val="00AD2C22"/>
    <w:rsid w:val="00AE3318"/>
    <w:rsid w:val="00AF4E70"/>
    <w:rsid w:val="00B21977"/>
    <w:rsid w:val="00B23749"/>
    <w:rsid w:val="00B34628"/>
    <w:rsid w:val="00B34B32"/>
    <w:rsid w:val="00B5188C"/>
    <w:rsid w:val="00B51F7E"/>
    <w:rsid w:val="00B52163"/>
    <w:rsid w:val="00B5510D"/>
    <w:rsid w:val="00B55C58"/>
    <w:rsid w:val="00B66513"/>
    <w:rsid w:val="00B70E6D"/>
    <w:rsid w:val="00B92874"/>
    <w:rsid w:val="00BB32CF"/>
    <w:rsid w:val="00BB39CC"/>
    <w:rsid w:val="00BC6CDC"/>
    <w:rsid w:val="00BD6E55"/>
    <w:rsid w:val="00BF296B"/>
    <w:rsid w:val="00C03E12"/>
    <w:rsid w:val="00C05C53"/>
    <w:rsid w:val="00C1063C"/>
    <w:rsid w:val="00C129F5"/>
    <w:rsid w:val="00C14223"/>
    <w:rsid w:val="00C41936"/>
    <w:rsid w:val="00C450EF"/>
    <w:rsid w:val="00C50F7A"/>
    <w:rsid w:val="00C522F2"/>
    <w:rsid w:val="00C67505"/>
    <w:rsid w:val="00CA1010"/>
    <w:rsid w:val="00CD78BE"/>
    <w:rsid w:val="00CE726A"/>
    <w:rsid w:val="00D108DF"/>
    <w:rsid w:val="00D15A29"/>
    <w:rsid w:val="00D2098E"/>
    <w:rsid w:val="00D20C39"/>
    <w:rsid w:val="00D43A54"/>
    <w:rsid w:val="00D66BD4"/>
    <w:rsid w:val="00D7118F"/>
    <w:rsid w:val="00D80D19"/>
    <w:rsid w:val="00D847F7"/>
    <w:rsid w:val="00D91771"/>
    <w:rsid w:val="00DA447D"/>
    <w:rsid w:val="00DA678A"/>
    <w:rsid w:val="00DA7681"/>
    <w:rsid w:val="00DB0651"/>
    <w:rsid w:val="00DB62DA"/>
    <w:rsid w:val="00DC72F6"/>
    <w:rsid w:val="00DD0B88"/>
    <w:rsid w:val="00DD4183"/>
    <w:rsid w:val="00DD4F95"/>
    <w:rsid w:val="00DE6AB8"/>
    <w:rsid w:val="00DF0C81"/>
    <w:rsid w:val="00E018F1"/>
    <w:rsid w:val="00E0218A"/>
    <w:rsid w:val="00E15807"/>
    <w:rsid w:val="00E164F7"/>
    <w:rsid w:val="00E36C6A"/>
    <w:rsid w:val="00E40813"/>
    <w:rsid w:val="00E41B58"/>
    <w:rsid w:val="00E44048"/>
    <w:rsid w:val="00E50328"/>
    <w:rsid w:val="00E637F4"/>
    <w:rsid w:val="00E64513"/>
    <w:rsid w:val="00E6477C"/>
    <w:rsid w:val="00E71719"/>
    <w:rsid w:val="00E961B4"/>
    <w:rsid w:val="00EA44CE"/>
    <w:rsid w:val="00EC21E7"/>
    <w:rsid w:val="00EC5A66"/>
    <w:rsid w:val="00EE0D70"/>
    <w:rsid w:val="00EE220C"/>
    <w:rsid w:val="00EE59F9"/>
    <w:rsid w:val="00EE6112"/>
    <w:rsid w:val="00EF1CE1"/>
    <w:rsid w:val="00EF69F9"/>
    <w:rsid w:val="00F01C52"/>
    <w:rsid w:val="00F20154"/>
    <w:rsid w:val="00F2106A"/>
    <w:rsid w:val="00F414DD"/>
    <w:rsid w:val="00F53027"/>
    <w:rsid w:val="00F63D92"/>
    <w:rsid w:val="00F8368E"/>
    <w:rsid w:val="00F90AB9"/>
    <w:rsid w:val="00F954C7"/>
    <w:rsid w:val="00FA6325"/>
    <w:rsid w:val="00FB7F98"/>
    <w:rsid w:val="00FE21A3"/>
    <w:rsid w:val="00FF66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279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21581"/>
    <w:pPr>
      <w:ind w:leftChars="400" w:left="840"/>
    </w:pPr>
  </w:style>
  <w:style w:type="paragraph" w:styleId="a5">
    <w:name w:val="header"/>
    <w:basedOn w:val="a"/>
    <w:link w:val="a6"/>
    <w:uiPriority w:val="99"/>
    <w:unhideWhenUsed/>
    <w:rsid w:val="00137991"/>
    <w:pPr>
      <w:tabs>
        <w:tab w:val="center" w:pos="4252"/>
        <w:tab w:val="right" w:pos="8504"/>
      </w:tabs>
      <w:snapToGrid w:val="0"/>
    </w:pPr>
  </w:style>
  <w:style w:type="character" w:customStyle="1" w:styleId="a6">
    <w:name w:val="ヘッダー (文字)"/>
    <w:basedOn w:val="a0"/>
    <w:link w:val="a5"/>
    <w:uiPriority w:val="99"/>
    <w:rsid w:val="00137991"/>
  </w:style>
  <w:style w:type="paragraph" w:styleId="a7">
    <w:name w:val="footer"/>
    <w:basedOn w:val="a"/>
    <w:link w:val="a8"/>
    <w:uiPriority w:val="99"/>
    <w:unhideWhenUsed/>
    <w:rsid w:val="00137991"/>
    <w:pPr>
      <w:tabs>
        <w:tab w:val="center" w:pos="4252"/>
        <w:tab w:val="right" w:pos="8504"/>
      </w:tabs>
      <w:snapToGrid w:val="0"/>
    </w:pPr>
  </w:style>
  <w:style w:type="character" w:customStyle="1" w:styleId="a8">
    <w:name w:val="フッター (文字)"/>
    <w:basedOn w:val="a0"/>
    <w:link w:val="a7"/>
    <w:uiPriority w:val="99"/>
    <w:rsid w:val="00137991"/>
  </w:style>
  <w:style w:type="paragraph" w:styleId="a9">
    <w:name w:val="Balloon Text"/>
    <w:basedOn w:val="a"/>
    <w:link w:val="aa"/>
    <w:uiPriority w:val="99"/>
    <w:semiHidden/>
    <w:unhideWhenUsed/>
    <w:rsid w:val="00EE0D7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E0D70"/>
    <w:rPr>
      <w:rFonts w:asciiTheme="majorHAnsi" w:eastAsiaTheme="majorEastAsia" w:hAnsiTheme="majorHAnsi" w:cstheme="majorBidi"/>
      <w:sz w:val="18"/>
      <w:szCs w:val="18"/>
    </w:rPr>
  </w:style>
  <w:style w:type="paragraph" w:customStyle="1" w:styleId="OasysWin">
    <w:name w:val="Oasys/Win"/>
    <w:rsid w:val="00EF69F9"/>
    <w:pPr>
      <w:widowControl w:val="0"/>
      <w:wordWrap w:val="0"/>
      <w:autoSpaceDE w:val="0"/>
      <w:autoSpaceDN w:val="0"/>
      <w:adjustRightInd w:val="0"/>
      <w:spacing w:line="336" w:lineRule="exact"/>
      <w:jc w:val="both"/>
    </w:pPr>
    <w:rPr>
      <w:rFonts w:ascii="ＭＳ 明朝" w:eastAsia="ＭＳ ゴシック" w:hAnsi="Century" w:cs="Times New Roman"/>
      <w:spacing w:val="-22"/>
      <w:kern w:val="0"/>
      <w:sz w:val="24"/>
      <w:szCs w:val="24"/>
    </w:rPr>
  </w:style>
  <w:style w:type="paragraph" w:styleId="Web">
    <w:name w:val="Normal (Web)"/>
    <w:basedOn w:val="a"/>
    <w:uiPriority w:val="99"/>
    <w:semiHidden/>
    <w:unhideWhenUsed/>
    <w:rsid w:val="009E016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279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21581"/>
    <w:pPr>
      <w:ind w:leftChars="400" w:left="840"/>
    </w:pPr>
  </w:style>
  <w:style w:type="paragraph" w:styleId="a5">
    <w:name w:val="header"/>
    <w:basedOn w:val="a"/>
    <w:link w:val="a6"/>
    <w:uiPriority w:val="99"/>
    <w:unhideWhenUsed/>
    <w:rsid w:val="00137991"/>
    <w:pPr>
      <w:tabs>
        <w:tab w:val="center" w:pos="4252"/>
        <w:tab w:val="right" w:pos="8504"/>
      </w:tabs>
      <w:snapToGrid w:val="0"/>
    </w:pPr>
  </w:style>
  <w:style w:type="character" w:customStyle="1" w:styleId="a6">
    <w:name w:val="ヘッダー (文字)"/>
    <w:basedOn w:val="a0"/>
    <w:link w:val="a5"/>
    <w:uiPriority w:val="99"/>
    <w:rsid w:val="00137991"/>
  </w:style>
  <w:style w:type="paragraph" w:styleId="a7">
    <w:name w:val="footer"/>
    <w:basedOn w:val="a"/>
    <w:link w:val="a8"/>
    <w:uiPriority w:val="99"/>
    <w:unhideWhenUsed/>
    <w:rsid w:val="00137991"/>
    <w:pPr>
      <w:tabs>
        <w:tab w:val="center" w:pos="4252"/>
        <w:tab w:val="right" w:pos="8504"/>
      </w:tabs>
      <w:snapToGrid w:val="0"/>
    </w:pPr>
  </w:style>
  <w:style w:type="character" w:customStyle="1" w:styleId="a8">
    <w:name w:val="フッター (文字)"/>
    <w:basedOn w:val="a0"/>
    <w:link w:val="a7"/>
    <w:uiPriority w:val="99"/>
    <w:rsid w:val="00137991"/>
  </w:style>
  <w:style w:type="paragraph" w:styleId="a9">
    <w:name w:val="Balloon Text"/>
    <w:basedOn w:val="a"/>
    <w:link w:val="aa"/>
    <w:uiPriority w:val="99"/>
    <w:semiHidden/>
    <w:unhideWhenUsed/>
    <w:rsid w:val="00EE0D7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E0D70"/>
    <w:rPr>
      <w:rFonts w:asciiTheme="majorHAnsi" w:eastAsiaTheme="majorEastAsia" w:hAnsiTheme="majorHAnsi" w:cstheme="majorBidi"/>
      <w:sz w:val="18"/>
      <w:szCs w:val="18"/>
    </w:rPr>
  </w:style>
  <w:style w:type="paragraph" w:customStyle="1" w:styleId="OasysWin">
    <w:name w:val="Oasys/Win"/>
    <w:rsid w:val="00EF69F9"/>
    <w:pPr>
      <w:widowControl w:val="0"/>
      <w:wordWrap w:val="0"/>
      <w:autoSpaceDE w:val="0"/>
      <w:autoSpaceDN w:val="0"/>
      <w:adjustRightInd w:val="0"/>
      <w:spacing w:line="336" w:lineRule="exact"/>
      <w:jc w:val="both"/>
    </w:pPr>
    <w:rPr>
      <w:rFonts w:ascii="ＭＳ 明朝" w:eastAsia="ＭＳ ゴシック" w:hAnsi="Century" w:cs="Times New Roman"/>
      <w:spacing w:val="-22"/>
      <w:kern w:val="0"/>
      <w:sz w:val="24"/>
      <w:szCs w:val="24"/>
    </w:rPr>
  </w:style>
  <w:style w:type="paragraph" w:styleId="Web">
    <w:name w:val="Normal (Web)"/>
    <w:basedOn w:val="a"/>
    <w:uiPriority w:val="99"/>
    <w:semiHidden/>
    <w:unhideWhenUsed/>
    <w:rsid w:val="009E016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704780">
      <w:bodyDiv w:val="1"/>
      <w:marLeft w:val="0"/>
      <w:marRight w:val="0"/>
      <w:marTop w:val="0"/>
      <w:marBottom w:val="0"/>
      <w:divBdr>
        <w:top w:val="none" w:sz="0" w:space="0" w:color="auto"/>
        <w:left w:val="none" w:sz="0" w:space="0" w:color="auto"/>
        <w:bottom w:val="none" w:sz="0" w:space="0" w:color="auto"/>
        <w:right w:val="none" w:sz="0" w:space="0" w:color="auto"/>
      </w:divBdr>
    </w:div>
    <w:div w:id="651059400">
      <w:bodyDiv w:val="1"/>
      <w:marLeft w:val="0"/>
      <w:marRight w:val="0"/>
      <w:marTop w:val="0"/>
      <w:marBottom w:val="0"/>
      <w:divBdr>
        <w:top w:val="none" w:sz="0" w:space="0" w:color="auto"/>
        <w:left w:val="none" w:sz="0" w:space="0" w:color="auto"/>
        <w:bottom w:val="none" w:sz="0" w:space="0" w:color="auto"/>
        <w:right w:val="none" w:sz="0" w:space="0" w:color="auto"/>
      </w:divBdr>
    </w:div>
    <w:div w:id="665019185">
      <w:bodyDiv w:val="1"/>
      <w:marLeft w:val="0"/>
      <w:marRight w:val="0"/>
      <w:marTop w:val="0"/>
      <w:marBottom w:val="0"/>
      <w:divBdr>
        <w:top w:val="none" w:sz="0" w:space="0" w:color="auto"/>
        <w:left w:val="none" w:sz="0" w:space="0" w:color="auto"/>
        <w:bottom w:val="none" w:sz="0" w:space="0" w:color="auto"/>
        <w:right w:val="none" w:sz="0" w:space="0" w:color="auto"/>
      </w:divBdr>
    </w:div>
    <w:div w:id="728382460">
      <w:bodyDiv w:val="1"/>
      <w:marLeft w:val="0"/>
      <w:marRight w:val="0"/>
      <w:marTop w:val="0"/>
      <w:marBottom w:val="0"/>
      <w:divBdr>
        <w:top w:val="none" w:sz="0" w:space="0" w:color="auto"/>
        <w:left w:val="none" w:sz="0" w:space="0" w:color="auto"/>
        <w:bottom w:val="none" w:sz="0" w:space="0" w:color="auto"/>
        <w:right w:val="none" w:sz="0" w:space="0" w:color="auto"/>
      </w:divBdr>
    </w:div>
    <w:div w:id="1092629995">
      <w:bodyDiv w:val="1"/>
      <w:marLeft w:val="0"/>
      <w:marRight w:val="0"/>
      <w:marTop w:val="0"/>
      <w:marBottom w:val="0"/>
      <w:divBdr>
        <w:top w:val="none" w:sz="0" w:space="0" w:color="auto"/>
        <w:left w:val="none" w:sz="0" w:space="0" w:color="auto"/>
        <w:bottom w:val="none" w:sz="0" w:space="0" w:color="auto"/>
        <w:right w:val="none" w:sz="0" w:space="0" w:color="auto"/>
      </w:divBdr>
    </w:div>
    <w:div w:id="1212813758">
      <w:bodyDiv w:val="1"/>
      <w:marLeft w:val="0"/>
      <w:marRight w:val="0"/>
      <w:marTop w:val="0"/>
      <w:marBottom w:val="0"/>
      <w:divBdr>
        <w:top w:val="none" w:sz="0" w:space="0" w:color="auto"/>
        <w:left w:val="none" w:sz="0" w:space="0" w:color="auto"/>
        <w:bottom w:val="none" w:sz="0" w:space="0" w:color="auto"/>
        <w:right w:val="none" w:sz="0" w:space="0" w:color="auto"/>
      </w:divBdr>
    </w:div>
    <w:div w:id="1260331212">
      <w:bodyDiv w:val="1"/>
      <w:marLeft w:val="0"/>
      <w:marRight w:val="0"/>
      <w:marTop w:val="0"/>
      <w:marBottom w:val="0"/>
      <w:divBdr>
        <w:top w:val="none" w:sz="0" w:space="0" w:color="auto"/>
        <w:left w:val="none" w:sz="0" w:space="0" w:color="auto"/>
        <w:bottom w:val="none" w:sz="0" w:space="0" w:color="auto"/>
        <w:right w:val="none" w:sz="0" w:space="0" w:color="auto"/>
      </w:divBdr>
    </w:div>
    <w:div w:id="1279066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6">
            <a:lumMod val="40000"/>
            <a:lumOff val="60000"/>
          </a:schemeClr>
        </a:solidFill>
        <a:ln w="6350">
          <a:solidFill>
            <a:schemeClr val="tx1"/>
          </a:solidFill>
          <a:headEnd type="none"/>
          <a:tailEnd type="triangle"/>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DA6F79-87A1-4085-8597-757FB9581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2211</TotalTime>
  <Pages>7</Pages>
  <Words>1143</Words>
  <Characters>6521</Characters>
  <Application>Microsoft Office Word</Application>
  <DocSecurity>0</DocSecurity>
  <Lines>54</Lines>
  <Paragraphs>15</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7649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HOSTNAME</cp:lastModifiedBy>
  <cp:revision>152</cp:revision>
  <cp:lastPrinted>2013-10-11T04:12:00Z</cp:lastPrinted>
  <dcterms:created xsi:type="dcterms:W3CDTF">2013-08-09T08:00:00Z</dcterms:created>
  <dcterms:modified xsi:type="dcterms:W3CDTF">2017-09-13T07:29:00Z</dcterms:modified>
</cp:coreProperties>
</file>