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48B7" w:rsidRPr="00853158" w:rsidRDefault="001848B7" w:rsidP="001848B7">
      <w:pPr>
        <w:jc w:val="center"/>
        <w:rPr>
          <w:rFonts w:ascii="ＭＳ Ｐゴシック" w:eastAsia="ＭＳ Ｐゴシック" w:hAnsi="ＭＳ Ｐゴシック"/>
          <w:sz w:val="26"/>
          <w:szCs w:val="26"/>
        </w:rPr>
      </w:pPr>
      <w:r w:rsidRPr="00853158">
        <w:rPr>
          <w:noProof/>
          <w:sz w:val="26"/>
          <w:szCs w:val="26"/>
        </w:rPr>
        <mc:AlternateContent>
          <mc:Choice Requires="wps">
            <w:drawing>
              <wp:anchor distT="45720" distB="45720" distL="114300" distR="114300" simplePos="0" relativeHeight="251658240" behindDoc="0" locked="0" layoutInCell="1" allowOverlap="1">
                <wp:simplePos x="0" y="0"/>
                <wp:positionH relativeFrom="column">
                  <wp:posOffset>5186045</wp:posOffset>
                </wp:positionH>
                <wp:positionV relativeFrom="paragraph">
                  <wp:posOffset>-481330</wp:posOffset>
                </wp:positionV>
                <wp:extent cx="638175" cy="304800"/>
                <wp:effectExtent l="0" t="0" r="28575" b="1905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04800"/>
                        </a:xfrm>
                        <a:prstGeom prst="rect">
                          <a:avLst/>
                        </a:prstGeom>
                        <a:solidFill>
                          <a:srgbClr val="FFFFFF"/>
                        </a:solidFill>
                        <a:ln w="9525">
                          <a:solidFill>
                            <a:srgbClr val="000000"/>
                          </a:solidFill>
                          <a:miter lim="800000"/>
                          <a:headEnd/>
                          <a:tailEnd/>
                        </a:ln>
                      </wps:spPr>
                      <wps:txbx>
                        <w:txbxContent>
                          <w:p w:rsidR="001B7CD8" w:rsidRPr="002320B8" w:rsidRDefault="001B7CD8" w:rsidP="001848B7">
                            <w:pPr>
                              <w:rPr>
                                <w:rFonts w:ascii="ＭＳ Ｐゴシック" w:eastAsia="ＭＳ Ｐゴシック" w:hAnsi="ＭＳ Ｐゴシック"/>
                                <w:sz w:val="24"/>
                              </w:rPr>
                            </w:pPr>
                            <w:r>
                              <w:rPr>
                                <w:rFonts w:ascii="ＭＳ Ｐゴシック" w:eastAsia="ＭＳ Ｐゴシック" w:hAnsi="ＭＳ Ｐゴシック" w:hint="eastAsia"/>
                                <w:sz w:val="24"/>
                              </w:rPr>
                              <w:t>資料２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0" o:spid="_x0000_s1026" type="#_x0000_t202" style="position:absolute;left:0;text-align:left;margin-left:408.35pt;margin-top:-37.9pt;width:50.25pt;height:2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">
                <v:textbox>
                  <w:txbxContent>
                    <w:p w:rsidR="001B7CD8" w:rsidRPr="002320B8" w:rsidRDefault="001B7CD8" w:rsidP="001848B7">
                      <w:pPr>
                        <w:rPr>
                          <w:rFonts w:ascii="ＭＳ Ｐゴシック" w:eastAsia="ＭＳ Ｐゴシック" w:hAnsi="ＭＳ Ｐゴシック"/>
                          <w:sz w:val="24"/>
                        </w:rPr>
                      </w:pPr>
                      <w:r>
                        <w:rPr>
                          <w:rFonts w:ascii="ＭＳ Ｐゴシック" w:eastAsia="ＭＳ Ｐゴシック" w:hAnsi="ＭＳ Ｐゴシック" w:hint="eastAsia"/>
                          <w:sz w:val="24"/>
                        </w:rPr>
                        <w:t>資料２</w:t>
                      </w:r>
                    </w:p>
                  </w:txbxContent>
                </v:textbox>
              </v:shape>
            </w:pict>
          </mc:Fallback>
        </mc:AlternateContent>
      </w:r>
      <w:r w:rsidRPr="00853158">
        <w:rPr>
          <w:rFonts w:ascii="ＭＳ Ｐゴシック" w:eastAsia="ＭＳ Ｐゴシック" w:hAnsi="ＭＳ Ｐゴシック"/>
          <w:sz w:val="26"/>
          <w:szCs w:val="26"/>
        </w:rPr>
        <w:t>生活環境保全条例に基づく規制の現状</w:t>
      </w:r>
      <w:r w:rsidRPr="00853158">
        <w:rPr>
          <w:rFonts w:ascii="ＭＳ Ｐゴシック" w:eastAsia="ＭＳ Ｐゴシック" w:hAnsi="ＭＳ Ｐゴシック" w:hint="eastAsia"/>
          <w:sz w:val="26"/>
          <w:szCs w:val="26"/>
        </w:rPr>
        <w:t>、</w:t>
      </w:r>
      <w:r w:rsidRPr="00853158">
        <w:rPr>
          <w:rFonts w:ascii="ＭＳ Ｐゴシック" w:eastAsia="ＭＳ Ｐゴシック" w:hAnsi="ＭＳ Ｐゴシック"/>
          <w:sz w:val="26"/>
          <w:szCs w:val="26"/>
        </w:rPr>
        <w:t>課題</w:t>
      </w:r>
      <w:r w:rsidRPr="00853158">
        <w:rPr>
          <w:rFonts w:ascii="ＭＳ Ｐゴシック" w:eastAsia="ＭＳ Ｐゴシック" w:hAnsi="ＭＳ Ｐゴシック" w:hint="eastAsia"/>
          <w:sz w:val="26"/>
          <w:szCs w:val="26"/>
        </w:rPr>
        <w:t>及びあり方検討</w:t>
      </w:r>
      <w:r w:rsidRPr="00853158">
        <w:rPr>
          <w:rFonts w:ascii="ＭＳ Ｐゴシック" w:eastAsia="ＭＳ Ｐゴシック" w:hAnsi="ＭＳ Ｐゴシック"/>
          <w:sz w:val="26"/>
          <w:szCs w:val="26"/>
        </w:rPr>
        <w:t>について</w:t>
      </w:r>
    </w:p>
    <w:p w:rsidR="001848B7" w:rsidRPr="00A74533" w:rsidRDefault="001848B7" w:rsidP="001848B7">
      <w:pPr>
        <w:rPr>
          <w:rFonts w:ascii="ＭＳ Ｐゴシック" w:eastAsia="ＭＳ Ｐゴシック" w:hAnsi="ＭＳ Ｐゴシック"/>
          <w:sz w:val="24"/>
        </w:rPr>
      </w:pPr>
    </w:p>
    <w:p w:rsidR="001848B7" w:rsidRPr="00A74533" w:rsidRDefault="001848B7" w:rsidP="001848B7">
      <w:pPr>
        <w:rPr>
          <w:rFonts w:ascii="ＭＳ Ｐゴシック" w:eastAsia="ＭＳ Ｐゴシック" w:hAnsi="ＭＳ Ｐゴシック"/>
          <w:sz w:val="24"/>
        </w:rPr>
      </w:pPr>
    </w:p>
    <w:p w:rsidR="001848B7" w:rsidRPr="00A74533" w:rsidRDefault="001848B7" w:rsidP="001848B7">
      <w:pPr>
        <w:ind w:firstLineChars="100" w:firstLine="220"/>
        <w:rPr>
          <w:rFonts w:ascii="ＭＳ 明朝" w:eastAsia="ＭＳ 明朝" w:hAnsi="ＭＳ 明朝"/>
          <w:sz w:val="22"/>
        </w:rPr>
      </w:pPr>
      <w:r w:rsidRPr="00A74533">
        <w:rPr>
          <w:rFonts w:ascii="ＭＳ 明朝" w:eastAsia="ＭＳ 明朝" w:hAnsi="ＭＳ 明朝" w:hint="eastAsia"/>
          <w:sz w:val="22"/>
        </w:rPr>
        <w:t>大阪府は、</w:t>
      </w:r>
      <w:r w:rsidRPr="00A74533">
        <w:rPr>
          <w:rFonts w:ascii="ＭＳ 明朝" w:eastAsia="ＭＳ 明朝" w:hAnsi="ＭＳ 明朝"/>
          <w:sz w:val="22"/>
        </w:rPr>
        <w:t>工場・事業場による深刻な大気汚染や水</w:t>
      </w:r>
      <w:r w:rsidRPr="00A74533">
        <w:rPr>
          <w:rFonts w:ascii="ＭＳ 明朝" w:eastAsia="ＭＳ 明朝" w:hAnsi="ＭＳ 明朝" w:hint="eastAsia"/>
          <w:sz w:val="22"/>
        </w:rPr>
        <w:t>質汚濁などの公害問題に対処するために、</w:t>
      </w:r>
      <w:r w:rsidR="008E7A98">
        <w:rPr>
          <w:rFonts w:ascii="ＭＳ 明朝" w:eastAsia="ＭＳ 明朝" w:hAnsi="ＭＳ 明朝" w:hint="eastAsia"/>
          <w:sz w:val="22"/>
        </w:rPr>
        <w:t>それまでの規制を</w:t>
      </w:r>
      <w:r w:rsidR="00BB0C3F">
        <w:rPr>
          <w:rFonts w:ascii="ＭＳ 明朝" w:eastAsia="ＭＳ 明朝" w:hAnsi="ＭＳ 明朝" w:hint="eastAsia"/>
          <w:sz w:val="22"/>
        </w:rPr>
        <w:t>見直し</w:t>
      </w:r>
      <w:r w:rsidR="00BB609B">
        <w:rPr>
          <w:rFonts w:ascii="ＭＳ 明朝" w:eastAsia="ＭＳ 明朝" w:hAnsi="ＭＳ 明朝" w:hint="eastAsia"/>
          <w:sz w:val="22"/>
        </w:rPr>
        <w:t>て</w:t>
      </w:r>
      <w:r w:rsidR="00BB0C3F">
        <w:rPr>
          <w:rFonts w:ascii="ＭＳ 明朝" w:eastAsia="ＭＳ 明朝" w:hAnsi="ＭＳ 明朝" w:hint="eastAsia"/>
          <w:sz w:val="22"/>
        </w:rPr>
        <w:t>、</w:t>
      </w:r>
      <w:r w:rsidRPr="00A74533">
        <w:rPr>
          <w:rFonts w:ascii="ＭＳ 明朝" w:eastAsia="ＭＳ 明朝" w:hAnsi="ＭＳ 明朝" w:hint="eastAsia"/>
          <w:sz w:val="22"/>
        </w:rPr>
        <w:t>昭和</w:t>
      </w:r>
      <w:r w:rsidRPr="00A74533">
        <w:rPr>
          <w:rFonts w:ascii="ＭＳ 明朝" w:eastAsia="ＭＳ 明朝" w:hAnsi="ＭＳ 明朝"/>
          <w:sz w:val="22"/>
        </w:rPr>
        <w:t>46年に「大阪府公害防止条例」を制定し、</w:t>
      </w:r>
      <w:r w:rsidR="00BB609B">
        <w:rPr>
          <w:rFonts w:ascii="ＭＳ 明朝" w:eastAsia="ＭＳ 明朝" w:hAnsi="ＭＳ 明朝" w:hint="eastAsia"/>
          <w:sz w:val="22"/>
        </w:rPr>
        <w:t>さらに、</w:t>
      </w:r>
      <w:r w:rsidRPr="00A74533">
        <w:rPr>
          <w:rFonts w:ascii="ＭＳ 明朝" w:eastAsia="ＭＳ 明朝" w:hAnsi="ＭＳ 明朝" w:hint="eastAsia"/>
          <w:sz w:val="22"/>
        </w:rPr>
        <w:t>平成６年には、自動車排出ガスや生活排水に起因する都市・生活型公害など生活環境全般の保全にも対応するため、「大阪府公害防止条例」を全面的に見直し</w:t>
      </w:r>
      <w:r w:rsidR="00BB0C3F">
        <w:rPr>
          <w:rFonts w:ascii="ＭＳ 明朝" w:eastAsia="ＭＳ 明朝" w:hAnsi="ＭＳ 明朝" w:hint="eastAsia"/>
          <w:sz w:val="22"/>
        </w:rPr>
        <w:t>、</w:t>
      </w:r>
      <w:r w:rsidRPr="00A74533">
        <w:rPr>
          <w:rFonts w:ascii="ＭＳ 明朝" w:eastAsia="ＭＳ 明朝" w:hAnsi="ＭＳ 明朝" w:hint="eastAsia"/>
          <w:sz w:val="22"/>
        </w:rPr>
        <w:t>「大阪府生活環境の保全等に関する条</w:t>
      </w:r>
      <w:bookmarkStart w:id="0" w:name="_GoBack"/>
      <w:bookmarkEnd w:id="0"/>
      <w:r w:rsidRPr="00A74533">
        <w:rPr>
          <w:rFonts w:ascii="ＭＳ 明朝" w:eastAsia="ＭＳ 明朝" w:hAnsi="ＭＳ 明朝" w:hint="eastAsia"/>
          <w:sz w:val="22"/>
        </w:rPr>
        <w:t>例」（以下「生活環境保全条例」という。）を制定し、規制等により施策を推進してきた。また、これまで、表１のとおり、関係法令の改正に対応するため、その都度条例見直しを行ってきた。表２に生活環境保全条例で規制等を行っている分野（Ⅰ～Ⅷ）及び主な制度を示す。</w:t>
      </w:r>
    </w:p>
    <w:p w:rsidR="001848B7" w:rsidRPr="00A74533" w:rsidRDefault="001848B7" w:rsidP="001848B7">
      <w:pPr>
        <w:rPr>
          <w:rFonts w:ascii="ＭＳ 明朝" w:eastAsia="ＭＳ 明朝" w:hAnsi="ＭＳ 明朝"/>
          <w:sz w:val="22"/>
        </w:rPr>
      </w:pPr>
    </w:p>
    <w:p w:rsidR="001848B7" w:rsidRPr="00A74533" w:rsidRDefault="001848B7" w:rsidP="001848B7">
      <w:pPr>
        <w:rPr>
          <w:rFonts w:ascii="ＭＳ 明朝" w:eastAsia="ＭＳ 明朝" w:hAnsi="ＭＳ 明朝"/>
          <w:sz w:val="22"/>
        </w:rPr>
      </w:pPr>
    </w:p>
    <w:p w:rsidR="001848B7" w:rsidRPr="004A3668" w:rsidRDefault="001848B7" w:rsidP="001848B7">
      <w:pPr>
        <w:jc w:val="center"/>
        <w:rPr>
          <w:rFonts w:ascii="ＭＳ Ｐゴシック" w:eastAsia="ＭＳ Ｐゴシック" w:hAnsi="ＭＳ Ｐゴシック"/>
          <w:sz w:val="22"/>
        </w:rPr>
      </w:pPr>
      <w:r w:rsidRPr="004A3668">
        <w:rPr>
          <w:rFonts w:ascii="ＭＳ Ｐゴシック" w:eastAsia="ＭＳ Ｐゴシック" w:hAnsi="ＭＳ Ｐゴシック" w:hint="eastAsia"/>
          <w:sz w:val="22"/>
        </w:rPr>
        <w:t>表１　生活環境保全条例及び国の関係法令年表</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677"/>
      </w:tblGrid>
      <w:tr w:rsidR="001848B7" w:rsidRPr="004A3668" w:rsidTr="00844B03">
        <w:tc>
          <w:tcPr>
            <w:tcW w:w="4390" w:type="dxa"/>
            <w:shd w:val="clear" w:color="auto" w:fill="auto"/>
            <w:tcMar>
              <w:top w:w="57" w:type="dxa"/>
              <w:bottom w:w="57" w:type="dxa"/>
            </w:tcMar>
          </w:tcPr>
          <w:p w:rsidR="001848B7" w:rsidRPr="004A3668" w:rsidRDefault="001848B7" w:rsidP="00844B03">
            <w:pPr>
              <w:snapToGrid w:val="0"/>
              <w:spacing w:line="320" w:lineRule="exact"/>
              <w:jc w:val="center"/>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生活環境保全条例</w:t>
            </w:r>
          </w:p>
        </w:tc>
        <w:tc>
          <w:tcPr>
            <w:tcW w:w="4677" w:type="dxa"/>
            <w:shd w:val="clear" w:color="auto" w:fill="auto"/>
            <w:tcMar>
              <w:top w:w="57" w:type="dxa"/>
              <w:bottom w:w="57" w:type="dxa"/>
            </w:tcMar>
          </w:tcPr>
          <w:p w:rsidR="001848B7" w:rsidRPr="004A3668" w:rsidRDefault="001848B7" w:rsidP="00844B03">
            <w:pPr>
              <w:snapToGrid w:val="0"/>
              <w:spacing w:line="320" w:lineRule="exact"/>
              <w:jc w:val="center"/>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国の関係法令（括弧内は制定年）</w:t>
            </w:r>
          </w:p>
        </w:tc>
      </w:tr>
      <w:tr w:rsidR="001848B7" w:rsidRPr="004A3668" w:rsidTr="00844B03">
        <w:tc>
          <w:tcPr>
            <w:tcW w:w="4390" w:type="dxa"/>
            <w:shd w:val="clear" w:color="auto" w:fill="auto"/>
            <w:tcMar>
              <w:top w:w="57" w:type="dxa"/>
              <w:bottom w:w="57" w:type="dxa"/>
            </w:tcMar>
          </w:tcPr>
          <w:p w:rsidR="001848B7" w:rsidRPr="004A3668" w:rsidRDefault="001848B7" w:rsidP="00844B03">
            <w:pPr>
              <w:widowControl/>
              <w:snapToGrid w:val="0"/>
              <w:spacing w:line="320" w:lineRule="exact"/>
              <w:jc w:val="left"/>
              <w:rPr>
                <w:rFonts w:ascii="ＭＳ Ｐゴシック" w:eastAsia="ＭＳ Ｐゴシック" w:hAnsi="ＭＳ Ｐゴシック"/>
                <w:szCs w:val="21"/>
              </w:rPr>
            </w:pPr>
          </w:p>
          <w:p w:rsidR="001848B7" w:rsidRPr="004A3668" w:rsidRDefault="001848B7" w:rsidP="00844B03">
            <w:pPr>
              <w:widowControl/>
              <w:snapToGrid w:val="0"/>
              <w:spacing w:line="320" w:lineRule="exact"/>
              <w:jc w:val="left"/>
              <w:rPr>
                <w:rFonts w:ascii="ＭＳ Ｐゴシック" w:eastAsia="ＭＳ Ｐゴシック" w:hAnsi="ＭＳ Ｐゴシック"/>
                <w:szCs w:val="21"/>
              </w:rPr>
            </w:pPr>
          </w:p>
          <w:p w:rsidR="001848B7" w:rsidRPr="004A3668" w:rsidRDefault="001848B7" w:rsidP="00844B03">
            <w:pPr>
              <w:widowControl/>
              <w:snapToGrid w:val="0"/>
              <w:spacing w:line="320" w:lineRule="exact"/>
              <w:jc w:val="left"/>
              <w:rPr>
                <w:rFonts w:ascii="ＭＳ Ｐゴシック" w:eastAsia="ＭＳ Ｐゴシック" w:hAnsi="ＭＳ Ｐゴシック"/>
                <w:szCs w:val="21"/>
              </w:rPr>
            </w:pPr>
          </w:p>
          <w:p w:rsidR="001848B7" w:rsidRPr="004A3668" w:rsidRDefault="001848B7" w:rsidP="00844B03">
            <w:pPr>
              <w:widowControl/>
              <w:snapToGrid w:val="0"/>
              <w:spacing w:line="320" w:lineRule="exact"/>
              <w:jc w:val="left"/>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○(S46)公害防止条例の制定</w:t>
            </w:r>
          </w:p>
          <w:p w:rsidR="001848B7" w:rsidRPr="004A3668" w:rsidRDefault="001848B7" w:rsidP="00844B03">
            <w:pPr>
              <w:snapToGrid w:val="0"/>
              <w:spacing w:line="320" w:lineRule="exact"/>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 xml:space="preserve">　</w:t>
            </w:r>
          </w:p>
          <w:p w:rsidR="001848B7" w:rsidRPr="004A3668" w:rsidRDefault="001848B7" w:rsidP="00844B03">
            <w:pPr>
              <w:snapToGrid w:val="0"/>
              <w:spacing w:line="320" w:lineRule="exact"/>
              <w:rPr>
                <w:rFonts w:ascii="ＭＳ Ｐゴシック" w:eastAsia="ＭＳ Ｐゴシック" w:hAnsi="ＭＳ Ｐゴシック"/>
                <w:szCs w:val="21"/>
              </w:rPr>
            </w:pPr>
          </w:p>
          <w:p w:rsidR="001848B7" w:rsidRPr="004A3668" w:rsidRDefault="001848B7" w:rsidP="00844B03">
            <w:pPr>
              <w:snapToGrid w:val="0"/>
              <w:spacing w:line="320" w:lineRule="exact"/>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○(H6)生活環境保全条例の制定</w:t>
            </w:r>
          </w:p>
          <w:p w:rsidR="001848B7" w:rsidRPr="004A3668" w:rsidRDefault="001848B7" w:rsidP="00844B03">
            <w:pPr>
              <w:snapToGrid w:val="0"/>
              <w:spacing w:line="320" w:lineRule="exact"/>
              <w:rPr>
                <w:rFonts w:ascii="ＭＳ Ｐゴシック" w:eastAsia="ＭＳ Ｐゴシック" w:hAnsi="ＭＳ Ｐゴシック"/>
                <w:szCs w:val="21"/>
              </w:rPr>
            </w:pPr>
          </w:p>
          <w:p w:rsidR="001848B7" w:rsidRPr="004A3668" w:rsidRDefault="001848B7" w:rsidP="00844B03">
            <w:pPr>
              <w:snapToGrid w:val="0"/>
              <w:spacing w:line="320" w:lineRule="exact"/>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w:t>
            </w:r>
            <w:r w:rsidRPr="004A3668">
              <w:rPr>
                <w:rFonts w:ascii="ＭＳ Ｐゴシック" w:eastAsia="ＭＳ Ｐゴシック" w:hAnsi="ＭＳ Ｐゴシック"/>
                <w:szCs w:val="21"/>
              </w:rPr>
              <w:t>H15</w:t>
            </w:r>
            <w:r w:rsidRPr="004A3668">
              <w:rPr>
                <w:rFonts w:ascii="ＭＳ Ｐゴシック" w:eastAsia="ＭＳ Ｐゴシック" w:hAnsi="ＭＳ Ｐゴシック" w:hint="eastAsia"/>
                <w:szCs w:val="21"/>
              </w:rPr>
              <w:t>改正)土壌汚染規制の導入</w:t>
            </w:r>
          </w:p>
          <w:p w:rsidR="001848B7" w:rsidRPr="004A3668" w:rsidRDefault="001848B7" w:rsidP="00844B03">
            <w:pPr>
              <w:snapToGrid w:val="0"/>
              <w:spacing w:line="320" w:lineRule="exact"/>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w:t>
            </w:r>
            <w:r w:rsidRPr="004A3668">
              <w:rPr>
                <w:rFonts w:ascii="ＭＳ Ｐゴシック" w:eastAsia="ＭＳ Ｐゴシック" w:hAnsi="ＭＳ Ｐゴシック"/>
                <w:szCs w:val="21"/>
              </w:rPr>
              <w:t>H17</w:t>
            </w:r>
            <w:r w:rsidRPr="004A3668">
              <w:rPr>
                <w:rFonts w:ascii="ＭＳ Ｐゴシック" w:eastAsia="ＭＳ Ｐゴシック" w:hAnsi="ＭＳ Ｐゴシック" w:hint="eastAsia"/>
                <w:szCs w:val="21"/>
              </w:rPr>
              <w:t>改正)石綿規制の導入</w:t>
            </w:r>
          </w:p>
          <w:p w:rsidR="001848B7" w:rsidRPr="004A3668" w:rsidRDefault="001848B7" w:rsidP="00844B03">
            <w:pPr>
              <w:snapToGrid w:val="0"/>
              <w:spacing w:line="320" w:lineRule="exact"/>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w:t>
            </w:r>
            <w:r w:rsidRPr="004A3668">
              <w:rPr>
                <w:rFonts w:ascii="ＭＳ Ｐゴシック" w:eastAsia="ＭＳ Ｐゴシック" w:hAnsi="ＭＳ Ｐゴシック"/>
                <w:szCs w:val="21"/>
              </w:rPr>
              <w:t>H19</w:t>
            </w:r>
            <w:r w:rsidRPr="004A3668">
              <w:rPr>
                <w:rFonts w:ascii="ＭＳ Ｐゴシック" w:eastAsia="ＭＳ Ｐゴシック" w:hAnsi="ＭＳ Ｐゴシック" w:hint="eastAsia"/>
                <w:szCs w:val="21"/>
              </w:rPr>
              <w:t>改正)化学物質管理制度の導入</w:t>
            </w:r>
          </w:p>
          <w:p w:rsidR="001848B7" w:rsidRPr="004A3668" w:rsidRDefault="001848B7" w:rsidP="00844B03">
            <w:pPr>
              <w:snapToGrid w:val="0"/>
              <w:spacing w:line="320" w:lineRule="exact"/>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w:t>
            </w:r>
            <w:r w:rsidRPr="004A3668">
              <w:rPr>
                <w:rFonts w:ascii="ＭＳ Ｐゴシック" w:eastAsia="ＭＳ Ｐゴシック" w:hAnsi="ＭＳ Ｐゴシック"/>
                <w:szCs w:val="21"/>
              </w:rPr>
              <w:t>H19</w:t>
            </w:r>
            <w:r w:rsidRPr="004A3668">
              <w:rPr>
                <w:rFonts w:ascii="ＭＳ Ｐゴシック" w:eastAsia="ＭＳ Ｐゴシック" w:hAnsi="ＭＳ Ｐゴシック" w:hint="eastAsia"/>
                <w:szCs w:val="21"/>
              </w:rPr>
              <w:t>改正)流入車規制の導入</w:t>
            </w:r>
          </w:p>
        </w:tc>
        <w:tc>
          <w:tcPr>
            <w:tcW w:w="4677" w:type="dxa"/>
            <w:shd w:val="clear" w:color="auto" w:fill="auto"/>
            <w:tcMar>
              <w:top w:w="57" w:type="dxa"/>
              <w:bottom w:w="57" w:type="dxa"/>
            </w:tcMar>
          </w:tcPr>
          <w:p w:rsidR="001848B7" w:rsidRPr="004A3668" w:rsidRDefault="001848B7" w:rsidP="00844B03">
            <w:pPr>
              <w:snapToGrid w:val="0"/>
              <w:spacing w:line="320" w:lineRule="exact"/>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(S31)工業用水法、(S</w:t>
            </w:r>
            <w:r w:rsidRPr="004A3668">
              <w:rPr>
                <w:rFonts w:ascii="ＭＳ Ｐゴシック" w:eastAsia="ＭＳ Ｐゴシック" w:hAnsi="ＭＳ Ｐゴシック"/>
                <w:szCs w:val="21"/>
              </w:rPr>
              <w:t>37</w:t>
            </w:r>
            <w:r w:rsidRPr="004A3668">
              <w:rPr>
                <w:rFonts w:ascii="ＭＳ Ｐゴシック" w:eastAsia="ＭＳ Ｐゴシック" w:hAnsi="ＭＳ Ｐゴシック" w:hint="eastAsia"/>
                <w:szCs w:val="21"/>
              </w:rPr>
              <w:t>)ビル用水法</w:t>
            </w:r>
            <w:r w:rsidRPr="004A3668">
              <w:rPr>
                <w:rFonts w:ascii="ＭＳ Ｐゴシック" w:eastAsia="ＭＳ Ｐゴシック" w:hAnsi="ＭＳ Ｐゴシック" w:hint="eastAsia"/>
                <w:szCs w:val="21"/>
                <w:vertAlign w:val="superscript"/>
              </w:rPr>
              <w:t>※1</w:t>
            </w:r>
          </w:p>
          <w:p w:rsidR="001848B7" w:rsidRPr="004A3668" w:rsidRDefault="001848B7" w:rsidP="00844B03">
            <w:pPr>
              <w:snapToGrid w:val="0"/>
              <w:spacing w:line="320" w:lineRule="exact"/>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w:t>
            </w:r>
            <w:r w:rsidRPr="004A3668">
              <w:rPr>
                <w:rFonts w:ascii="ＭＳ Ｐゴシック" w:eastAsia="ＭＳ Ｐゴシック" w:hAnsi="ＭＳ Ｐゴシック"/>
                <w:szCs w:val="21"/>
              </w:rPr>
              <w:t>S43)</w:t>
            </w:r>
            <w:r w:rsidRPr="004A3668">
              <w:rPr>
                <w:rFonts w:ascii="ＭＳ Ｐゴシック" w:eastAsia="ＭＳ Ｐゴシック" w:hAnsi="ＭＳ Ｐゴシック" w:hint="eastAsia"/>
                <w:szCs w:val="21"/>
              </w:rPr>
              <w:t>大気汚染防止法、騒音規制法</w:t>
            </w:r>
          </w:p>
          <w:p w:rsidR="001848B7" w:rsidRPr="004A3668" w:rsidRDefault="001848B7" w:rsidP="00844B03">
            <w:pPr>
              <w:snapToGrid w:val="0"/>
              <w:spacing w:line="320" w:lineRule="exact"/>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w:t>
            </w:r>
            <w:r w:rsidRPr="004A3668">
              <w:rPr>
                <w:rFonts w:ascii="ＭＳ Ｐゴシック" w:eastAsia="ＭＳ Ｐゴシック" w:hAnsi="ＭＳ Ｐゴシック"/>
                <w:szCs w:val="21"/>
              </w:rPr>
              <w:t>S45)</w:t>
            </w:r>
            <w:r w:rsidRPr="004A3668">
              <w:rPr>
                <w:rFonts w:ascii="ＭＳ Ｐゴシック" w:eastAsia="ＭＳ Ｐゴシック" w:hAnsi="ＭＳ Ｐゴシック" w:hint="eastAsia"/>
                <w:szCs w:val="21"/>
              </w:rPr>
              <w:t>水質汚濁防止法</w:t>
            </w:r>
          </w:p>
          <w:p w:rsidR="001848B7" w:rsidRPr="004A3668" w:rsidRDefault="001848B7" w:rsidP="00844B03">
            <w:pPr>
              <w:snapToGrid w:val="0"/>
              <w:spacing w:line="320" w:lineRule="exact"/>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w:t>
            </w:r>
            <w:r w:rsidRPr="004A3668">
              <w:rPr>
                <w:rFonts w:ascii="ＭＳ Ｐゴシック" w:eastAsia="ＭＳ Ｐゴシック" w:hAnsi="ＭＳ Ｐゴシック"/>
                <w:szCs w:val="21"/>
              </w:rPr>
              <w:t>S46)</w:t>
            </w:r>
            <w:r w:rsidRPr="004A3668">
              <w:rPr>
                <w:rFonts w:ascii="ＭＳ Ｐゴシック" w:eastAsia="ＭＳ Ｐゴシック" w:hAnsi="ＭＳ Ｐゴシック" w:hint="eastAsia"/>
                <w:szCs w:val="21"/>
              </w:rPr>
              <w:t>悪臭防止法</w:t>
            </w:r>
          </w:p>
          <w:p w:rsidR="001848B7" w:rsidRPr="004A3668" w:rsidRDefault="001848B7" w:rsidP="00844B03">
            <w:pPr>
              <w:snapToGrid w:val="0"/>
              <w:spacing w:line="320" w:lineRule="exact"/>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w:t>
            </w:r>
            <w:r w:rsidRPr="004A3668">
              <w:rPr>
                <w:rFonts w:ascii="ＭＳ Ｐゴシック" w:eastAsia="ＭＳ Ｐゴシック" w:hAnsi="ＭＳ Ｐゴシック"/>
                <w:szCs w:val="21"/>
              </w:rPr>
              <w:t>S48)</w:t>
            </w:r>
            <w:r w:rsidRPr="004A3668">
              <w:rPr>
                <w:rFonts w:ascii="ＭＳ Ｐゴシック" w:eastAsia="ＭＳ Ｐゴシック" w:hAnsi="ＭＳ Ｐゴシック" w:hint="eastAsia"/>
                <w:szCs w:val="21"/>
              </w:rPr>
              <w:t>化審法</w:t>
            </w:r>
            <w:r w:rsidRPr="004A3668">
              <w:rPr>
                <w:rFonts w:ascii="ＭＳ Ｐゴシック" w:eastAsia="ＭＳ Ｐゴシック" w:hAnsi="ＭＳ Ｐゴシック" w:hint="eastAsia"/>
                <w:szCs w:val="21"/>
                <w:vertAlign w:val="superscript"/>
              </w:rPr>
              <w:t>※２</w:t>
            </w:r>
            <w:r w:rsidRPr="004A3668">
              <w:rPr>
                <w:rFonts w:ascii="ＭＳ Ｐゴシック" w:eastAsia="ＭＳ Ｐゴシック" w:hAnsi="ＭＳ Ｐゴシック" w:hint="eastAsia"/>
                <w:szCs w:val="21"/>
              </w:rPr>
              <w:t>、瀬戸内海環境保全特別措置法</w:t>
            </w:r>
          </w:p>
          <w:p w:rsidR="001848B7" w:rsidRPr="004A3668" w:rsidRDefault="001848B7" w:rsidP="00844B03">
            <w:pPr>
              <w:snapToGrid w:val="0"/>
              <w:spacing w:line="320" w:lineRule="exact"/>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(S51)振動規制法</w:t>
            </w:r>
          </w:p>
          <w:p w:rsidR="001848B7" w:rsidRPr="004A3668" w:rsidRDefault="001848B7" w:rsidP="00844B03">
            <w:pPr>
              <w:snapToGrid w:val="0"/>
              <w:spacing w:line="320" w:lineRule="exact"/>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(H4)自動車NOx・PM法</w:t>
            </w:r>
            <w:r w:rsidRPr="004A3668">
              <w:rPr>
                <w:rFonts w:ascii="ＭＳ Ｐゴシック" w:eastAsia="ＭＳ Ｐゴシック" w:hAnsi="ＭＳ Ｐゴシック" w:hint="eastAsia"/>
                <w:szCs w:val="21"/>
                <w:vertAlign w:val="superscript"/>
              </w:rPr>
              <w:t>※３</w:t>
            </w:r>
          </w:p>
          <w:p w:rsidR="001848B7" w:rsidRPr="004A3668" w:rsidRDefault="001848B7" w:rsidP="00844B03">
            <w:pPr>
              <w:snapToGrid w:val="0"/>
              <w:spacing w:line="320" w:lineRule="exact"/>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(H11)化管法</w:t>
            </w:r>
            <w:r w:rsidRPr="004A3668">
              <w:rPr>
                <w:rFonts w:ascii="ＭＳ Ｐゴシック" w:eastAsia="ＭＳ Ｐゴシック" w:hAnsi="ＭＳ Ｐゴシック" w:hint="eastAsia"/>
                <w:szCs w:val="21"/>
                <w:vertAlign w:val="superscript"/>
              </w:rPr>
              <w:t>※４</w:t>
            </w:r>
            <w:r w:rsidRPr="004A3668">
              <w:rPr>
                <w:rFonts w:ascii="ＭＳ Ｐゴシック" w:eastAsia="ＭＳ Ｐゴシック" w:hAnsi="ＭＳ Ｐゴシック" w:hint="eastAsia"/>
                <w:szCs w:val="21"/>
              </w:rPr>
              <w:t>、ダイオキシン類対策特別措置法</w:t>
            </w:r>
          </w:p>
          <w:p w:rsidR="001848B7" w:rsidRPr="004A3668" w:rsidRDefault="001848B7" w:rsidP="00844B03">
            <w:pPr>
              <w:snapToGrid w:val="0"/>
              <w:spacing w:line="320" w:lineRule="exact"/>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(H14)土壌汚染対策法</w:t>
            </w:r>
          </w:p>
        </w:tc>
      </w:tr>
    </w:tbl>
    <w:p w:rsidR="001848B7" w:rsidRPr="004A3668" w:rsidRDefault="001848B7" w:rsidP="001848B7">
      <w:pPr>
        <w:spacing w:beforeLines="50" w:before="180" w:line="200" w:lineRule="exact"/>
        <w:ind w:left="320" w:hangingChars="200" w:hanging="320"/>
        <w:rPr>
          <w:rFonts w:ascii="ＭＳ Ｐゴシック" w:eastAsia="ＭＳ Ｐゴシック" w:hAnsi="ＭＳ Ｐゴシック"/>
          <w:sz w:val="16"/>
          <w:szCs w:val="16"/>
        </w:rPr>
      </w:pPr>
      <w:r w:rsidRPr="004A3668">
        <w:rPr>
          <w:rFonts w:ascii="ＭＳ Ｐゴシック" w:eastAsia="ＭＳ Ｐゴシック" w:hAnsi="ＭＳ Ｐゴシック" w:hint="eastAsia"/>
          <w:sz w:val="16"/>
          <w:szCs w:val="16"/>
        </w:rPr>
        <w:t>※１　「建築物用地下水の採取の規制に関する法律」の略称</w:t>
      </w:r>
    </w:p>
    <w:p w:rsidR="001848B7" w:rsidRPr="004A3668" w:rsidRDefault="001848B7" w:rsidP="001848B7">
      <w:pPr>
        <w:spacing w:line="200" w:lineRule="exact"/>
        <w:ind w:left="320" w:hangingChars="200" w:hanging="320"/>
        <w:rPr>
          <w:rFonts w:ascii="ＭＳ Ｐゴシック" w:eastAsia="ＭＳ Ｐゴシック" w:hAnsi="ＭＳ Ｐゴシック"/>
          <w:sz w:val="16"/>
          <w:szCs w:val="16"/>
        </w:rPr>
      </w:pPr>
      <w:r w:rsidRPr="004A3668">
        <w:rPr>
          <w:rFonts w:ascii="ＭＳ Ｐゴシック" w:eastAsia="ＭＳ Ｐゴシック" w:hAnsi="ＭＳ Ｐゴシック" w:hint="eastAsia"/>
          <w:sz w:val="16"/>
          <w:szCs w:val="16"/>
        </w:rPr>
        <w:t>※２　「化学物質の審査及び製造等の規制に関する法律」の略称</w:t>
      </w:r>
    </w:p>
    <w:p w:rsidR="001848B7" w:rsidRPr="004A3668" w:rsidRDefault="001848B7" w:rsidP="001848B7">
      <w:pPr>
        <w:spacing w:line="200" w:lineRule="exact"/>
        <w:ind w:left="320" w:hangingChars="200" w:hanging="320"/>
        <w:rPr>
          <w:rFonts w:ascii="ＭＳ Ｐゴシック" w:eastAsia="ＭＳ Ｐゴシック" w:hAnsi="ＭＳ Ｐゴシック"/>
          <w:sz w:val="16"/>
          <w:szCs w:val="16"/>
        </w:rPr>
      </w:pPr>
      <w:r w:rsidRPr="004A3668">
        <w:rPr>
          <w:rFonts w:ascii="ＭＳ Ｐゴシック" w:eastAsia="ＭＳ Ｐゴシック" w:hAnsi="ＭＳ Ｐゴシック" w:hint="eastAsia"/>
          <w:sz w:val="16"/>
          <w:szCs w:val="16"/>
        </w:rPr>
        <w:t>※３　「自動車から排出される窒素酸化物及び粒子状物質の特定地域における総量の削減等に関する特別措置法」の略称</w:t>
      </w:r>
    </w:p>
    <w:p w:rsidR="001848B7" w:rsidRPr="00A74533" w:rsidRDefault="001848B7" w:rsidP="001848B7">
      <w:pPr>
        <w:spacing w:line="200" w:lineRule="exact"/>
        <w:rPr>
          <w:rFonts w:ascii="ＭＳ 明朝" w:eastAsia="ＭＳ 明朝" w:hAnsi="ＭＳ 明朝"/>
          <w:sz w:val="16"/>
          <w:szCs w:val="16"/>
        </w:rPr>
      </w:pPr>
      <w:r w:rsidRPr="004A3668">
        <w:rPr>
          <w:rFonts w:ascii="ＭＳ Ｐゴシック" w:eastAsia="ＭＳ Ｐゴシック" w:hAnsi="ＭＳ Ｐゴシック" w:hint="eastAsia"/>
          <w:sz w:val="16"/>
          <w:szCs w:val="16"/>
        </w:rPr>
        <w:t>※４　「特定化学物質の環境への排出量の把握等及び管理の改善の促進に関する法律」の略称</w:t>
      </w:r>
    </w:p>
    <w:p w:rsidR="001848B7" w:rsidRPr="004A3668" w:rsidRDefault="001848B7" w:rsidP="001848B7">
      <w:pPr>
        <w:widowControl/>
        <w:jc w:val="center"/>
        <w:rPr>
          <w:rFonts w:ascii="ＭＳ Ｐゴシック" w:eastAsia="ＭＳ Ｐゴシック" w:hAnsi="ＭＳ Ｐゴシック"/>
          <w:sz w:val="22"/>
        </w:rPr>
      </w:pPr>
      <w:r w:rsidRPr="00A74533">
        <w:rPr>
          <w:rFonts w:ascii="ＭＳ 明朝" w:eastAsia="ＭＳ 明朝" w:hAnsi="ＭＳ 明朝"/>
          <w:sz w:val="22"/>
        </w:rPr>
        <w:br w:type="page"/>
      </w:r>
      <w:r w:rsidRPr="004A3668">
        <w:rPr>
          <w:rFonts w:ascii="ＭＳ Ｐゴシック" w:eastAsia="ＭＳ Ｐゴシック" w:hAnsi="ＭＳ Ｐゴシック" w:hint="eastAsia"/>
          <w:sz w:val="22"/>
        </w:rPr>
        <w:lastRenderedPageBreak/>
        <w:t>表２　生活環境保全条例における分野及び主な制度</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20" w:firstRow="1" w:lastRow="0" w:firstColumn="0" w:lastColumn="0" w:noHBand="0" w:noVBand="1"/>
      </w:tblPr>
      <w:tblGrid>
        <w:gridCol w:w="1833"/>
        <w:gridCol w:w="4541"/>
        <w:gridCol w:w="2688"/>
      </w:tblGrid>
      <w:tr w:rsidR="001848B7" w:rsidRPr="004A3668" w:rsidTr="00844B03">
        <w:trPr>
          <w:trHeight w:val="175"/>
        </w:trPr>
        <w:tc>
          <w:tcPr>
            <w:tcW w:w="1833" w:type="dxa"/>
            <w:shd w:val="clear" w:color="auto" w:fill="auto"/>
            <w:tcMar>
              <w:top w:w="57" w:type="dxa"/>
              <w:left w:w="144" w:type="dxa"/>
              <w:bottom w:w="57" w:type="dxa"/>
              <w:right w:w="144" w:type="dxa"/>
            </w:tcMar>
            <w:vAlign w:val="center"/>
          </w:tcPr>
          <w:p w:rsidR="001848B7" w:rsidRPr="004A3668" w:rsidRDefault="001848B7" w:rsidP="00CD7254">
            <w:pPr>
              <w:snapToGrid w:val="0"/>
              <w:spacing w:line="260" w:lineRule="exact"/>
              <w:jc w:val="center"/>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分野</w:t>
            </w:r>
          </w:p>
        </w:tc>
        <w:tc>
          <w:tcPr>
            <w:tcW w:w="4541" w:type="dxa"/>
            <w:tcBorders>
              <w:right w:val="single" w:sz="4" w:space="0" w:color="auto"/>
            </w:tcBorders>
            <w:shd w:val="clear" w:color="auto" w:fill="auto"/>
            <w:tcMar>
              <w:top w:w="57" w:type="dxa"/>
              <w:left w:w="144" w:type="dxa"/>
              <w:bottom w:w="57" w:type="dxa"/>
              <w:right w:w="144" w:type="dxa"/>
            </w:tcMar>
            <w:vAlign w:val="center"/>
          </w:tcPr>
          <w:p w:rsidR="001848B7" w:rsidRPr="004A3668" w:rsidRDefault="001848B7" w:rsidP="00CD7254">
            <w:pPr>
              <w:snapToGrid w:val="0"/>
              <w:spacing w:line="260" w:lineRule="exact"/>
              <w:jc w:val="center"/>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主な制度</w:t>
            </w:r>
          </w:p>
        </w:tc>
        <w:tc>
          <w:tcPr>
            <w:tcW w:w="2688" w:type="dxa"/>
            <w:tcBorders>
              <w:left w:val="single" w:sz="4" w:space="0" w:color="auto"/>
            </w:tcBorders>
            <w:shd w:val="clear" w:color="auto" w:fill="auto"/>
            <w:vAlign w:val="center"/>
          </w:tcPr>
          <w:p w:rsidR="001848B7" w:rsidRPr="004A3668" w:rsidRDefault="001848B7" w:rsidP="00CD7254">
            <w:pPr>
              <w:snapToGrid w:val="0"/>
              <w:spacing w:line="260" w:lineRule="exact"/>
              <w:jc w:val="center"/>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関係法令</w:t>
            </w:r>
          </w:p>
        </w:tc>
      </w:tr>
      <w:tr w:rsidR="001848B7" w:rsidRPr="004A3668" w:rsidTr="00844B03">
        <w:trPr>
          <w:trHeight w:val="657"/>
        </w:trPr>
        <w:tc>
          <w:tcPr>
            <w:tcW w:w="1833" w:type="dxa"/>
            <w:shd w:val="clear" w:color="auto" w:fill="auto"/>
            <w:tcMar>
              <w:top w:w="57" w:type="dxa"/>
              <w:left w:w="144" w:type="dxa"/>
              <w:bottom w:w="57" w:type="dxa"/>
              <w:right w:w="144" w:type="dxa"/>
            </w:tcMar>
            <w:vAlign w:val="center"/>
            <w:hideMark/>
          </w:tcPr>
          <w:p w:rsidR="001848B7" w:rsidRPr="004A3668" w:rsidRDefault="001848B7" w:rsidP="00CD7254">
            <w:pPr>
              <w:snapToGrid w:val="0"/>
              <w:spacing w:line="260" w:lineRule="exact"/>
              <w:jc w:val="left"/>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Ⅰ　大気</w:t>
            </w:r>
          </w:p>
        </w:tc>
        <w:tc>
          <w:tcPr>
            <w:tcW w:w="4541" w:type="dxa"/>
            <w:tcBorders>
              <w:right w:val="single" w:sz="4" w:space="0" w:color="auto"/>
            </w:tcBorders>
            <w:shd w:val="clear" w:color="auto" w:fill="auto"/>
            <w:tcMar>
              <w:top w:w="57" w:type="dxa"/>
              <w:left w:w="28" w:type="dxa"/>
              <w:bottom w:w="57" w:type="dxa"/>
              <w:right w:w="57" w:type="dxa"/>
            </w:tcMar>
            <w:vAlign w:val="center"/>
            <w:hideMark/>
          </w:tcPr>
          <w:p w:rsidR="001848B7" w:rsidRPr="004A3668" w:rsidRDefault="001848B7" w:rsidP="00CD7254">
            <w:pPr>
              <w:snapToGrid w:val="0"/>
              <w:spacing w:line="260" w:lineRule="exact"/>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・工場・事業場の規制</w:t>
            </w:r>
          </w:p>
          <w:p w:rsidR="001848B7" w:rsidRPr="004A3668" w:rsidRDefault="001848B7" w:rsidP="00CD7254">
            <w:pPr>
              <w:snapToGrid w:val="0"/>
              <w:spacing w:line="260" w:lineRule="exact"/>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・石綿排出等作業の規制</w:t>
            </w:r>
          </w:p>
          <w:p w:rsidR="001848B7" w:rsidRPr="004A3668" w:rsidRDefault="001848B7" w:rsidP="00CD7254">
            <w:pPr>
              <w:snapToGrid w:val="0"/>
              <w:spacing w:line="260" w:lineRule="exact"/>
              <w:ind w:left="210" w:hangingChars="100" w:hanging="210"/>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・規制物質の横出し、届出対象施設の横出し、裾下げ</w:t>
            </w:r>
          </w:p>
        </w:tc>
        <w:tc>
          <w:tcPr>
            <w:tcW w:w="2688" w:type="dxa"/>
            <w:tcBorders>
              <w:left w:val="single" w:sz="4" w:space="0" w:color="auto"/>
            </w:tcBorders>
            <w:shd w:val="clear" w:color="auto" w:fill="auto"/>
            <w:tcMar>
              <w:top w:w="28" w:type="dxa"/>
              <w:left w:w="28" w:type="dxa"/>
              <w:bottom w:w="28" w:type="dxa"/>
              <w:right w:w="57" w:type="dxa"/>
            </w:tcMar>
            <w:vAlign w:val="center"/>
          </w:tcPr>
          <w:p w:rsidR="001848B7" w:rsidRPr="004A3668" w:rsidRDefault="001848B7" w:rsidP="00CD7254">
            <w:pPr>
              <w:widowControl/>
              <w:spacing w:line="260" w:lineRule="exact"/>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・大気汚染防止法</w:t>
            </w:r>
          </w:p>
          <w:p w:rsidR="001848B7" w:rsidRPr="004A3668" w:rsidRDefault="001848B7" w:rsidP="00AB0290">
            <w:pPr>
              <w:widowControl/>
              <w:spacing w:line="260" w:lineRule="exact"/>
              <w:ind w:left="118" w:hangingChars="56" w:hanging="118"/>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・ダイオキシン</w:t>
            </w:r>
            <w:r w:rsidR="00190B35" w:rsidRPr="004A3668">
              <w:rPr>
                <w:rFonts w:ascii="ＭＳ Ｐゴシック" w:eastAsia="ＭＳ Ｐゴシック" w:hAnsi="ＭＳ Ｐゴシック" w:hint="eastAsia"/>
                <w:szCs w:val="21"/>
              </w:rPr>
              <w:t>類</w:t>
            </w:r>
            <w:r w:rsidRPr="004A3668">
              <w:rPr>
                <w:rFonts w:ascii="ＭＳ Ｐゴシック" w:eastAsia="ＭＳ Ｐゴシック" w:hAnsi="ＭＳ Ｐゴシック" w:hint="eastAsia"/>
                <w:szCs w:val="21"/>
              </w:rPr>
              <w:t>対策特別措置法</w:t>
            </w:r>
          </w:p>
        </w:tc>
      </w:tr>
      <w:tr w:rsidR="001848B7" w:rsidRPr="004A3668" w:rsidTr="00844B03">
        <w:trPr>
          <w:trHeight w:val="654"/>
        </w:trPr>
        <w:tc>
          <w:tcPr>
            <w:tcW w:w="1833" w:type="dxa"/>
            <w:shd w:val="clear" w:color="auto" w:fill="auto"/>
            <w:tcMar>
              <w:top w:w="57" w:type="dxa"/>
              <w:left w:w="144" w:type="dxa"/>
              <w:bottom w:w="57" w:type="dxa"/>
              <w:right w:w="144" w:type="dxa"/>
            </w:tcMar>
            <w:vAlign w:val="center"/>
          </w:tcPr>
          <w:p w:rsidR="001848B7" w:rsidRPr="004A3668" w:rsidRDefault="001848B7" w:rsidP="00CD7254">
            <w:pPr>
              <w:snapToGrid w:val="0"/>
              <w:spacing w:line="260" w:lineRule="exact"/>
              <w:jc w:val="left"/>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Ⅱ　自動車環境</w:t>
            </w:r>
          </w:p>
        </w:tc>
        <w:tc>
          <w:tcPr>
            <w:tcW w:w="4541" w:type="dxa"/>
            <w:tcBorders>
              <w:right w:val="single" w:sz="4" w:space="0" w:color="auto"/>
            </w:tcBorders>
            <w:shd w:val="clear" w:color="auto" w:fill="auto"/>
            <w:tcMar>
              <w:top w:w="57" w:type="dxa"/>
              <w:left w:w="28" w:type="dxa"/>
              <w:bottom w:w="57" w:type="dxa"/>
              <w:right w:w="57" w:type="dxa"/>
            </w:tcMar>
            <w:vAlign w:val="center"/>
          </w:tcPr>
          <w:p w:rsidR="001848B7" w:rsidRPr="004A3668" w:rsidRDefault="001848B7" w:rsidP="00CD7254">
            <w:pPr>
              <w:snapToGrid w:val="0"/>
              <w:spacing w:line="260" w:lineRule="exact"/>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・流入車の規制</w:t>
            </w:r>
          </w:p>
          <w:p w:rsidR="001848B7" w:rsidRPr="004A3668" w:rsidRDefault="001848B7" w:rsidP="00CD7254">
            <w:pPr>
              <w:snapToGrid w:val="0"/>
              <w:spacing w:line="260" w:lineRule="exact"/>
              <w:ind w:left="210" w:hangingChars="100" w:hanging="210"/>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・アイドリングの規制（自動車の駐車時における原動機の停止）</w:t>
            </w:r>
          </w:p>
          <w:p w:rsidR="001848B7" w:rsidRPr="004A3668" w:rsidRDefault="001848B7" w:rsidP="00CD7254">
            <w:pPr>
              <w:snapToGrid w:val="0"/>
              <w:spacing w:line="260" w:lineRule="exact"/>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・低公害車等の利用</w:t>
            </w:r>
          </w:p>
        </w:tc>
        <w:tc>
          <w:tcPr>
            <w:tcW w:w="2688" w:type="dxa"/>
            <w:tcBorders>
              <w:left w:val="single" w:sz="4" w:space="0" w:color="auto"/>
            </w:tcBorders>
            <w:shd w:val="clear" w:color="auto" w:fill="auto"/>
            <w:tcMar>
              <w:top w:w="28" w:type="dxa"/>
              <w:left w:w="28" w:type="dxa"/>
              <w:bottom w:w="28" w:type="dxa"/>
              <w:right w:w="57" w:type="dxa"/>
            </w:tcMar>
            <w:vAlign w:val="center"/>
          </w:tcPr>
          <w:p w:rsidR="001848B7" w:rsidRPr="004A3668" w:rsidRDefault="001848B7" w:rsidP="00CD7254">
            <w:pPr>
              <w:widowControl/>
              <w:spacing w:line="260" w:lineRule="exact"/>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・自動車NOx・PM法</w:t>
            </w:r>
          </w:p>
        </w:tc>
      </w:tr>
      <w:tr w:rsidR="001848B7" w:rsidRPr="004A3668" w:rsidTr="00844B03">
        <w:trPr>
          <w:trHeight w:val="139"/>
        </w:trPr>
        <w:tc>
          <w:tcPr>
            <w:tcW w:w="1833" w:type="dxa"/>
            <w:shd w:val="clear" w:color="auto" w:fill="auto"/>
            <w:tcMar>
              <w:top w:w="57" w:type="dxa"/>
              <w:left w:w="144" w:type="dxa"/>
              <w:bottom w:w="57" w:type="dxa"/>
              <w:right w:w="144" w:type="dxa"/>
            </w:tcMar>
            <w:vAlign w:val="center"/>
            <w:hideMark/>
          </w:tcPr>
          <w:p w:rsidR="001848B7" w:rsidRPr="004A3668" w:rsidRDefault="001848B7" w:rsidP="00CD7254">
            <w:pPr>
              <w:snapToGrid w:val="0"/>
              <w:spacing w:line="260" w:lineRule="exact"/>
              <w:jc w:val="left"/>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Ⅲ　悪臭</w:t>
            </w:r>
          </w:p>
        </w:tc>
        <w:tc>
          <w:tcPr>
            <w:tcW w:w="4541" w:type="dxa"/>
            <w:tcBorders>
              <w:right w:val="single" w:sz="4" w:space="0" w:color="auto"/>
            </w:tcBorders>
            <w:shd w:val="clear" w:color="auto" w:fill="auto"/>
            <w:tcMar>
              <w:top w:w="57" w:type="dxa"/>
              <w:left w:w="28" w:type="dxa"/>
              <w:bottom w:w="57" w:type="dxa"/>
              <w:right w:w="57" w:type="dxa"/>
            </w:tcMar>
            <w:vAlign w:val="center"/>
            <w:hideMark/>
          </w:tcPr>
          <w:p w:rsidR="001848B7" w:rsidRPr="004A3668" w:rsidRDefault="001848B7" w:rsidP="00CD7254">
            <w:pPr>
              <w:snapToGrid w:val="0"/>
              <w:spacing w:line="260" w:lineRule="exact"/>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・屋外燃焼行為の禁止</w:t>
            </w:r>
          </w:p>
        </w:tc>
        <w:tc>
          <w:tcPr>
            <w:tcW w:w="2688" w:type="dxa"/>
            <w:tcBorders>
              <w:left w:val="single" w:sz="4" w:space="0" w:color="auto"/>
            </w:tcBorders>
            <w:shd w:val="clear" w:color="auto" w:fill="auto"/>
            <w:tcMar>
              <w:top w:w="28" w:type="dxa"/>
              <w:left w:w="28" w:type="dxa"/>
              <w:bottom w:w="28" w:type="dxa"/>
              <w:right w:w="57" w:type="dxa"/>
            </w:tcMar>
            <w:vAlign w:val="center"/>
          </w:tcPr>
          <w:p w:rsidR="001848B7" w:rsidRPr="004A3668" w:rsidRDefault="001848B7" w:rsidP="00CD7254">
            <w:pPr>
              <w:snapToGrid w:val="0"/>
              <w:spacing w:line="260" w:lineRule="exact"/>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・悪臭防止法</w:t>
            </w:r>
          </w:p>
        </w:tc>
      </w:tr>
      <w:tr w:rsidR="001848B7" w:rsidRPr="004A3668" w:rsidTr="00844B03">
        <w:trPr>
          <w:trHeight w:val="117"/>
        </w:trPr>
        <w:tc>
          <w:tcPr>
            <w:tcW w:w="1833" w:type="dxa"/>
            <w:shd w:val="clear" w:color="auto" w:fill="auto"/>
            <w:tcMar>
              <w:top w:w="57" w:type="dxa"/>
              <w:left w:w="144" w:type="dxa"/>
              <w:bottom w:w="57" w:type="dxa"/>
              <w:right w:w="144" w:type="dxa"/>
            </w:tcMar>
            <w:vAlign w:val="center"/>
            <w:hideMark/>
          </w:tcPr>
          <w:p w:rsidR="001848B7" w:rsidRPr="004A3668" w:rsidRDefault="001848B7" w:rsidP="00CD7254">
            <w:pPr>
              <w:snapToGrid w:val="0"/>
              <w:spacing w:line="260" w:lineRule="exact"/>
              <w:jc w:val="left"/>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Ⅳ　水質</w:t>
            </w:r>
          </w:p>
        </w:tc>
        <w:tc>
          <w:tcPr>
            <w:tcW w:w="4541" w:type="dxa"/>
            <w:tcBorders>
              <w:right w:val="single" w:sz="4" w:space="0" w:color="auto"/>
            </w:tcBorders>
            <w:shd w:val="clear" w:color="auto" w:fill="auto"/>
            <w:tcMar>
              <w:top w:w="57" w:type="dxa"/>
              <w:left w:w="28" w:type="dxa"/>
              <w:bottom w:w="57" w:type="dxa"/>
              <w:right w:w="57" w:type="dxa"/>
            </w:tcMar>
            <w:vAlign w:val="center"/>
            <w:hideMark/>
          </w:tcPr>
          <w:p w:rsidR="001848B7" w:rsidRPr="004A3668" w:rsidRDefault="001848B7" w:rsidP="00CD7254">
            <w:pPr>
              <w:snapToGrid w:val="0"/>
              <w:spacing w:line="260" w:lineRule="exact"/>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・工場・事業場の規制</w:t>
            </w:r>
          </w:p>
          <w:p w:rsidR="001848B7" w:rsidRPr="004A3668" w:rsidRDefault="001848B7" w:rsidP="00CD7254">
            <w:pPr>
              <w:snapToGrid w:val="0"/>
              <w:spacing w:line="260" w:lineRule="exact"/>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・届出対象施設の横出し、裾下げ</w:t>
            </w:r>
          </w:p>
        </w:tc>
        <w:tc>
          <w:tcPr>
            <w:tcW w:w="2688" w:type="dxa"/>
            <w:tcBorders>
              <w:left w:val="single" w:sz="4" w:space="0" w:color="auto"/>
            </w:tcBorders>
            <w:shd w:val="clear" w:color="auto" w:fill="auto"/>
            <w:tcMar>
              <w:top w:w="28" w:type="dxa"/>
              <w:left w:w="28" w:type="dxa"/>
              <w:bottom w:w="28" w:type="dxa"/>
              <w:right w:w="57" w:type="dxa"/>
            </w:tcMar>
            <w:vAlign w:val="center"/>
          </w:tcPr>
          <w:p w:rsidR="001848B7" w:rsidRPr="004A3668" w:rsidRDefault="001848B7" w:rsidP="00CD7254">
            <w:pPr>
              <w:widowControl/>
              <w:spacing w:line="260" w:lineRule="exact"/>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・水質汚濁防止法</w:t>
            </w:r>
          </w:p>
          <w:p w:rsidR="001848B7" w:rsidRPr="004A3668" w:rsidRDefault="001848B7" w:rsidP="00CD7254">
            <w:pPr>
              <w:widowControl/>
              <w:spacing w:line="260" w:lineRule="exact"/>
              <w:ind w:left="147" w:hangingChars="70" w:hanging="147"/>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・瀬戸内海環境保全特別措置法</w:t>
            </w:r>
          </w:p>
          <w:p w:rsidR="001848B7" w:rsidRPr="004A3668" w:rsidRDefault="001848B7" w:rsidP="00AB0290">
            <w:pPr>
              <w:widowControl/>
              <w:spacing w:line="260" w:lineRule="exact"/>
              <w:ind w:left="132" w:hangingChars="63" w:hanging="132"/>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・ダイオキシン</w:t>
            </w:r>
            <w:r w:rsidR="00190B35" w:rsidRPr="004A3668">
              <w:rPr>
                <w:rFonts w:ascii="ＭＳ Ｐゴシック" w:eastAsia="ＭＳ Ｐゴシック" w:hAnsi="ＭＳ Ｐゴシック" w:hint="eastAsia"/>
                <w:szCs w:val="21"/>
              </w:rPr>
              <w:t>類</w:t>
            </w:r>
            <w:r w:rsidRPr="004A3668">
              <w:rPr>
                <w:rFonts w:ascii="ＭＳ Ｐゴシック" w:eastAsia="ＭＳ Ｐゴシック" w:hAnsi="ＭＳ Ｐゴシック" w:hint="eastAsia"/>
                <w:szCs w:val="21"/>
              </w:rPr>
              <w:t>対策特別措置法</w:t>
            </w:r>
          </w:p>
        </w:tc>
      </w:tr>
      <w:tr w:rsidR="001848B7" w:rsidRPr="004A3668" w:rsidTr="00844B03">
        <w:trPr>
          <w:trHeight w:val="263"/>
        </w:trPr>
        <w:tc>
          <w:tcPr>
            <w:tcW w:w="1833" w:type="dxa"/>
            <w:shd w:val="clear" w:color="auto" w:fill="auto"/>
            <w:tcMar>
              <w:top w:w="57" w:type="dxa"/>
              <w:left w:w="144" w:type="dxa"/>
              <w:bottom w:w="57" w:type="dxa"/>
              <w:right w:w="144" w:type="dxa"/>
            </w:tcMar>
            <w:vAlign w:val="center"/>
            <w:hideMark/>
          </w:tcPr>
          <w:p w:rsidR="001848B7" w:rsidRPr="004A3668" w:rsidRDefault="001848B7" w:rsidP="00CD7254">
            <w:pPr>
              <w:snapToGrid w:val="0"/>
              <w:spacing w:line="260" w:lineRule="exact"/>
              <w:jc w:val="left"/>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Ⅴ　地盤沈下</w:t>
            </w:r>
          </w:p>
        </w:tc>
        <w:tc>
          <w:tcPr>
            <w:tcW w:w="4541" w:type="dxa"/>
            <w:tcBorders>
              <w:right w:val="single" w:sz="4" w:space="0" w:color="auto"/>
            </w:tcBorders>
            <w:shd w:val="clear" w:color="auto" w:fill="auto"/>
            <w:tcMar>
              <w:top w:w="57" w:type="dxa"/>
              <w:left w:w="28" w:type="dxa"/>
              <w:bottom w:w="57" w:type="dxa"/>
              <w:right w:w="57" w:type="dxa"/>
            </w:tcMar>
            <w:vAlign w:val="center"/>
            <w:hideMark/>
          </w:tcPr>
          <w:p w:rsidR="001848B7" w:rsidRPr="004A3668" w:rsidRDefault="001848B7" w:rsidP="00CD7254">
            <w:pPr>
              <w:snapToGrid w:val="0"/>
              <w:spacing w:line="260" w:lineRule="exact"/>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・水道事業に係る地下水採取の許可</w:t>
            </w:r>
          </w:p>
        </w:tc>
        <w:tc>
          <w:tcPr>
            <w:tcW w:w="2688" w:type="dxa"/>
            <w:tcBorders>
              <w:left w:val="single" w:sz="4" w:space="0" w:color="auto"/>
            </w:tcBorders>
            <w:shd w:val="clear" w:color="auto" w:fill="auto"/>
            <w:tcMar>
              <w:top w:w="28" w:type="dxa"/>
              <w:left w:w="28" w:type="dxa"/>
              <w:bottom w:w="28" w:type="dxa"/>
              <w:right w:w="57" w:type="dxa"/>
            </w:tcMar>
            <w:vAlign w:val="center"/>
          </w:tcPr>
          <w:p w:rsidR="001848B7" w:rsidRPr="004A3668" w:rsidRDefault="001848B7" w:rsidP="00CD7254">
            <w:pPr>
              <w:snapToGrid w:val="0"/>
              <w:spacing w:line="260" w:lineRule="exact"/>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・工業用水法</w:t>
            </w:r>
          </w:p>
          <w:p w:rsidR="001848B7" w:rsidRPr="004A3668" w:rsidRDefault="001848B7" w:rsidP="00CD7254">
            <w:pPr>
              <w:snapToGrid w:val="0"/>
              <w:spacing w:line="260" w:lineRule="exact"/>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・ビル用水法</w:t>
            </w:r>
          </w:p>
        </w:tc>
      </w:tr>
      <w:tr w:rsidR="001848B7" w:rsidRPr="004A3668" w:rsidTr="00844B03">
        <w:trPr>
          <w:trHeight w:val="361"/>
        </w:trPr>
        <w:tc>
          <w:tcPr>
            <w:tcW w:w="1833" w:type="dxa"/>
            <w:shd w:val="clear" w:color="auto" w:fill="auto"/>
            <w:tcMar>
              <w:top w:w="57" w:type="dxa"/>
              <w:left w:w="144" w:type="dxa"/>
              <w:bottom w:w="57" w:type="dxa"/>
              <w:right w:w="144" w:type="dxa"/>
            </w:tcMar>
            <w:vAlign w:val="center"/>
            <w:hideMark/>
          </w:tcPr>
          <w:p w:rsidR="001848B7" w:rsidRPr="004A3668" w:rsidRDefault="001848B7" w:rsidP="00CD7254">
            <w:pPr>
              <w:snapToGrid w:val="0"/>
              <w:spacing w:line="260" w:lineRule="exact"/>
              <w:jc w:val="left"/>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Ⅵ　土壌汚染</w:t>
            </w:r>
          </w:p>
        </w:tc>
        <w:tc>
          <w:tcPr>
            <w:tcW w:w="4541" w:type="dxa"/>
            <w:tcBorders>
              <w:right w:val="single" w:sz="4" w:space="0" w:color="auto"/>
            </w:tcBorders>
            <w:shd w:val="clear" w:color="auto" w:fill="auto"/>
            <w:tcMar>
              <w:top w:w="57" w:type="dxa"/>
              <w:left w:w="28" w:type="dxa"/>
              <w:bottom w:w="57" w:type="dxa"/>
              <w:right w:w="57" w:type="dxa"/>
            </w:tcMar>
            <w:vAlign w:val="center"/>
            <w:hideMark/>
          </w:tcPr>
          <w:p w:rsidR="001848B7" w:rsidRPr="004A3668" w:rsidRDefault="001848B7" w:rsidP="00CD7254">
            <w:pPr>
              <w:snapToGrid w:val="0"/>
              <w:spacing w:line="260" w:lineRule="exact"/>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・土壌汚染状況の調査契機、対象物質の横出し</w:t>
            </w:r>
          </w:p>
          <w:p w:rsidR="001848B7" w:rsidRPr="004A3668" w:rsidRDefault="001848B7" w:rsidP="00CD7254">
            <w:pPr>
              <w:snapToGrid w:val="0"/>
              <w:spacing w:line="260" w:lineRule="exact"/>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・汚染の除去等の措置など指定区域に係る規制</w:t>
            </w:r>
          </w:p>
          <w:p w:rsidR="001848B7" w:rsidRPr="004A3668" w:rsidRDefault="001848B7" w:rsidP="00CD7254">
            <w:pPr>
              <w:snapToGrid w:val="0"/>
              <w:spacing w:line="260" w:lineRule="exact"/>
              <w:ind w:left="210" w:hangingChars="100" w:hanging="210"/>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・知事による自主調査等に関する指針の策定及び指導助言</w:t>
            </w:r>
          </w:p>
        </w:tc>
        <w:tc>
          <w:tcPr>
            <w:tcW w:w="2688" w:type="dxa"/>
            <w:tcBorders>
              <w:left w:val="single" w:sz="4" w:space="0" w:color="auto"/>
            </w:tcBorders>
            <w:shd w:val="clear" w:color="auto" w:fill="auto"/>
            <w:tcMar>
              <w:top w:w="28" w:type="dxa"/>
              <w:left w:w="28" w:type="dxa"/>
              <w:bottom w:w="28" w:type="dxa"/>
              <w:right w:w="57" w:type="dxa"/>
            </w:tcMar>
            <w:vAlign w:val="center"/>
          </w:tcPr>
          <w:p w:rsidR="001848B7" w:rsidRPr="004A3668" w:rsidRDefault="001848B7" w:rsidP="00CD7254">
            <w:pPr>
              <w:widowControl/>
              <w:spacing w:line="260" w:lineRule="exact"/>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・土壌汚染対策法</w:t>
            </w:r>
          </w:p>
        </w:tc>
      </w:tr>
      <w:tr w:rsidR="001848B7" w:rsidRPr="004A3668" w:rsidTr="00844B03">
        <w:trPr>
          <w:trHeight w:val="640"/>
        </w:trPr>
        <w:tc>
          <w:tcPr>
            <w:tcW w:w="1833" w:type="dxa"/>
            <w:shd w:val="clear" w:color="auto" w:fill="auto"/>
            <w:tcMar>
              <w:top w:w="57" w:type="dxa"/>
              <w:left w:w="144" w:type="dxa"/>
              <w:bottom w:w="57" w:type="dxa"/>
              <w:right w:w="144" w:type="dxa"/>
            </w:tcMar>
            <w:vAlign w:val="center"/>
            <w:hideMark/>
          </w:tcPr>
          <w:p w:rsidR="001848B7" w:rsidRPr="004A3668" w:rsidRDefault="001848B7" w:rsidP="00CD7254">
            <w:pPr>
              <w:snapToGrid w:val="0"/>
              <w:spacing w:line="260" w:lineRule="exact"/>
              <w:jc w:val="left"/>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Ⅶ　化学物質</w:t>
            </w:r>
          </w:p>
        </w:tc>
        <w:tc>
          <w:tcPr>
            <w:tcW w:w="4541" w:type="dxa"/>
            <w:tcBorders>
              <w:right w:val="single" w:sz="4" w:space="0" w:color="auto"/>
            </w:tcBorders>
            <w:shd w:val="clear" w:color="auto" w:fill="auto"/>
            <w:tcMar>
              <w:top w:w="57" w:type="dxa"/>
              <w:left w:w="28" w:type="dxa"/>
              <w:bottom w:w="57" w:type="dxa"/>
              <w:right w:w="57" w:type="dxa"/>
            </w:tcMar>
            <w:vAlign w:val="center"/>
            <w:hideMark/>
          </w:tcPr>
          <w:p w:rsidR="001848B7" w:rsidRPr="004A3668" w:rsidRDefault="001848B7" w:rsidP="00CD7254">
            <w:pPr>
              <w:snapToGrid w:val="0"/>
              <w:spacing w:line="260" w:lineRule="exact"/>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・届出対象物質の横出し</w:t>
            </w:r>
          </w:p>
          <w:p w:rsidR="001848B7" w:rsidRPr="004A3668" w:rsidRDefault="001848B7" w:rsidP="00CD7254">
            <w:pPr>
              <w:snapToGrid w:val="0"/>
              <w:spacing w:line="260" w:lineRule="exact"/>
              <w:ind w:left="210" w:hangingChars="100" w:hanging="210"/>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・化学物質の管理計画及び管理目標の届出の義務づけ</w:t>
            </w:r>
          </w:p>
        </w:tc>
        <w:tc>
          <w:tcPr>
            <w:tcW w:w="2688" w:type="dxa"/>
            <w:tcBorders>
              <w:left w:val="single" w:sz="4" w:space="0" w:color="auto"/>
            </w:tcBorders>
            <w:shd w:val="clear" w:color="auto" w:fill="auto"/>
            <w:tcMar>
              <w:top w:w="28" w:type="dxa"/>
              <w:left w:w="28" w:type="dxa"/>
              <w:bottom w:w="28" w:type="dxa"/>
              <w:right w:w="57" w:type="dxa"/>
            </w:tcMar>
            <w:vAlign w:val="center"/>
          </w:tcPr>
          <w:p w:rsidR="001848B7" w:rsidRPr="004A3668" w:rsidRDefault="001848B7" w:rsidP="00CD7254">
            <w:pPr>
              <w:widowControl/>
              <w:spacing w:line="260" w:lineRule="exact"/>
              <w:rPr>
                <w:rFonts w:ascii="ＭＳ Ｐゴシック" w:eastAsia="ＭＳ Ｐゴシック" w:hAnsi="ＭＳ Ｐゴシック"/>
                <w:szCs w:val="21"/>
                <w:vertAlign w:val="superscript"/>
              </w:rPr>
            </w:pPr>
            <w:r w:rsidRPr="004A3668">
              <w:rPr>
                <w:rFonts w:ascii="ＭＳ Ｐゴシック" w:eastAsia="ＭＳ Ｐゴシック" w:hAnsi="ＭＳ Ｐゴシック" w:hint="eastAsia"/>
                <w:szCs w:val="21"/>
              </w:rPr>
              <w:t>・化管法</w:t>
            </w:r>
          </w:p>
          <w:p w:rsidR="001848B7" w:rsidRPr="004A3668" w:rsidRDefault="001848B7" w:rsidP="00CD7254">
            <w:pPr>
              <w:widowControl/>
              <w:spacing w:line="260" w:lineRule="exact"/>
              <w:rPr>
                <w:rFonts w:ascii="ＭＳ Ｐゴシック" w:eastAsia="ＭＳ Ｐゴシック" w:hAnsi="ＭＳ Ｐゴシック"/>
                <w:szCs w:val="21"/>
                <w:vertAlign w:val="superscript"/>
              </w:rPr>
            </w:pPr>
            <w:r w:rsidRPr="004A3668">
              <w:rPr>
                <w:rFonts w:ascii="ＭＳ Ｐゴシック" w:eastAsia="ＭＳ Ｐゴシック" w:hAnsi="ＭＳ Ｐゴシック" w:hint="eastAsia"/>
                <w:szCs w:val="21"/>
              </w:rPr>
              <w:t>・化審法</w:t>
            </w:r>
          </w:p>
        </w:tc>
      </w:tr>
      <w:tr w:rsidR="001848B7" w:rsidRPr="004A3668" w:rsidTr="00844B03">
        <w:trPr>
          <w:trHeight w:val="514"/>
        </w:trPr>
        <w:tc>
          <w:tcPr>
            <w:tcW w:w="1833" w:type="dxa"/>
            <w:shd w:val="clear" w:color="auto" w:fill="auto"/>
            <w:tcMar>
              <w:top w:w="57" w:type="dxa"/>
              <w:left w:w="144" w:type="dxa"/>
              <w:bottom w:w="57" w:type="dxa"/>
              <w:right w:w="144" w:type="dxa"/>
            </w:tcMar>
            <w:vAlign w:val="center"/>
            <w:hideMark/>
          </w:tcPr>
          <w:p w:rsidR="001848B7" w:rsidRPr="004A3668" w:rsidRDefault="001848B7" w:rsidP="00CD7254">
            <w:pPr>
              <w:snapToGrid w:val="0"/>
              <w:spacing w:line="260" w:lineRule="exact"/>
              <w:jc w:val="left"/>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Ⅷ　騒音・振動</w:t>
            </w:r>
          </w:p>
        </w:tc>
        <w:tc>
          <w:tcPr>
            <w:tcW w:w="4541" w:type="dxa"/>
            <w:tcBorders>
              <w:right w:val="single" w:sz="4" w:space="0" w:color="auto"/>
            </w:tcBorders>
            <w:shd w:val="clear" w:color="auto" w:fill="auto"/>
            <w:tcMar>
              <w:top w:w="57" w:type="dxa"/>
              <w:left w:w="28" w:type="dxa"/>
              <w:bottom w:w="57" w:type="dxa"/>
              <w:right w:w="57" w:type="dxa"/>
            </w:tcMar>
            <w:vAlign w:val="center"/>
            <w:hideMark/>
          </w:tcPr>
          <w:p w:rsidR="001848B7" w:rsidRPr="004A3668" w:rsidRDefault="001848B7" w:rsidP="00CD7254">
            <w:pPr>
              <w:snapToGrid w:val="0"/>
              <w:spacing w:line="260" w:lineRule="exact"/>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・工場・事業場の規制</w:t>
            </w:r>
          </w:p>
          <w:p w:rsidR="001848B7" w:rsidRPr="004A3668" w:rsidRDefault="001848B7" w:rsidP="00CD7254">
            <w:pPr>
              <w:snapToGrid w:val="0"/>
              <w:spacing w:line="260" w:lineRule="exact"/>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・特定建設作業の規制</w:t>
            </w:r>
          </w:p>
          <w:p w:rsidR="001848B7" w:rsidRPr="004A3668" w:rsidRDefault="001848B7" w:rsidP="00CD7254">
            <w:pPr>
              <w:snapToGrid w:val="0"/>
              <w:spacing w:line="260" w:lineRule="exact"/>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・拡声機、カラオケ、深夜営業に対する規制</w:t>
            </w:r>
          </w:p>
        </w:tc>
        <w:tc>
          <w:tcPr>
            <w:tcW w:w="2688" w:type="dxa"/>
            <w:tcBorders>
              <w:left w:val="single" w:sz="4" w:space="0" w:color="auto"/>
            </w:tcBorders>
            <w:shd w:val="clear" w:color="auto" w:fill="auto"/>
            <w:tcMar>
              <w:left w:w="28" w:type="dxa"/>
              <w:right w:w="57" w:type="dxa"/>
            </w:tcMar>
            <w:vAlign w:val="center"/>
          </w:tcPr>
          <w:p w:rsidR="001848B7" w:rsidRPr="004A3668" w:rsidRDefault="001848B7" w:rsidP="00CD7254">
            <w:pPr>
              <w:widowControl/>
              <w:spacing w:line="260" w:lineRule="exact"/>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・騒音規制法</w:t>
            </w:r>
          </w:p>
          <w:p w:rsidR="001848B7" w:rsidRPr="004A3668" w:rsidRDefault="001848B7" w:rsidP="00CD7254">
            <w:pPr>
              <w:snapToGrid w:val="0"/>
              <w:spacing w:line="260" w:lineRule="exact"/>
              <w:rPr>
                <w:rFonts w:ascii="ＭＳ Ｐゴシック" w:eastAsia="ＭＳ Ｐゴシック" w:hAnsi="ＭＳ Ｐゴシック"/>
                <w:szCs w:val="21"/>
              </w:rPr>
            </w:pPr>
            <w:r w:rsidRPr="004A3668">
              <w:rPr>
                <w:rFonts w:ascii="ＭＳ Ｐゴシック" w:eastAsia="ＭＳ Ｐゴシック" w:hAnsi="ＭＳ Ｐゴシック" w:hint="eastAsia"/>
                <w:szCs w:val="21"/>
              </w:rPr>
              <w:t>・振動規制法</w:t>
            </w:r>
          </w:p>
        </w:tc>
      </w:tr>
    </w:tbl>
    <w:p w:rsidR="001848B7" w:rsidRPr="004A3668" w:rsidRDefault="001848B7" w:rsidP="00CD7254">
      <w:pPr>
        <w:spacing w:line="340" w:lineRule="exact"/>
        <w:jc w:val="left"/>
        <w:rPr>
          <w:rFonts w:ascii="ＭＳ Ｐゴシック" w:eastAsia="ＭＳ Ｐゴシック" w:hAnsi="ＭＳ Ｐゴシック"/>
          <w:sz w:val="22"/>
        </w:rPr>
      </w:pPr>
    </w:p>
    <w:p w:rsidR="001848B7" w:rsidRPr="00A74533" w:rsidRDefault="001848B7" w:rsidP="00CD7254">
      <w:pPr>
        <w:spacing w:line="340" w:lineRule="exact"/>
        <w:jc w:val="left"/>
        <w:rPr>
          <w:rFonts w:ascii="ＭＳ 明朝" w:eastAsia="ＭＳ 明朝" w:hAnsi="ＭＳ 明朝"/>
          <w:sz w:val="22"/>
        </w:rPr>
      </w:pPr>
      <w:r w:rsidRPr="00A74533">
        <w:rPr>
          <w:rFonts w:ascii="ＭＳ 明朝" w:eastAsia="ＭＳ 明朝" w:hAnsi="ＭＳ 明朝" w:hint="eastAsia"/>
          <w:sz w:val="22"/>
        </w:rPr>
        <w:t xml:space="preserve">　現条例の制定から</w:t>
      </w:r>
      <w:r w:rsidRPr="00A74533">
        <w:rPr>
          <w:rFonts w:ascii="ＭＳ 明朝" w:eastAsia="ＭＳ 明朝" w:hAnsi="ＭＳ 明朝"/>
          <w:sz w:val="22"/>
        </w:rPr>
        <w:t>25年が経過した現在において、条例等による取組みの結果、大気中の窒素酸化物や浮遊粒子状物質、河川における生物化学的酸素要求量などの環境基準は概ね達成している状況となるなど、</w:t>
      </w:r>
      <w:r w:rsidRPr="00A74533">
        <w:rPr>
          <w:rFonts w:ascii="ＭＳ 明朝" w:eastAsia="ＭＳ 明朝" w:hAnsi="ＭＳ 明朝" w:hint="eastAsia"/>
          <w:sz w:val="22"/>
        </w:rPr>
        <w:t>府域における環境の状況は大幅に改善している。</w:t>
      </w:r>
    </w:p>
    <w:p w:rsidR="001848B7" w:rsidRPr="00A74533" w:rsidRDefault="001848B7" w:rsidP="00CD7254">
      <w:pPr>
        <w:spacing w:line="340" w:lineRule="exact"/>
        <w:ind w:firstLineChars="100" w:firstLine="220"/>
        <w:jc w:val="left"/>
        <w:rPr>
          <w:rFonts w:ascii="ＭＳ 明朝" w:eastAsia="ＭＳ 明朝" w:hAnsi="ＭＳ 明朝"/>
          <w:sz w:val="22"/>
        </w:rPr>
      </w:pPr>
      <w:r w:rsidRPr="00A74533">
        <w:rPr>
          <w:rFonts w:ascii="ＭＳ 明朝" w:eastAsia="ＭＳ 明朝" w:hAnsi="ＭＳ 明朝" w:hint="eastAsia"/>
          <w:sz w:val="22"/>
        </w:rPr>
        <w:t>一方で、大気中の光化学オキシダントや微小粒子状物質、海域における化学的酸素要求量については引き続き改善が必要であり、また騒音苦情については依然として多く発生しているなど、今後も対策を必要とする課題が残されている。</w:t>
      </w:r>
    </w:p>
    <w:p w:rsidR="001848B7" w:rsidRPr="00A74533" w:rsidRDefault="001848B7" w:rsidP="00CD7254">
      <w:pPr>
        <w:spacing w:line="340" w:lineRule="exact"/>
        <w:ind w:firstLineChars="100" w:firstLine="220"/>
        <w:jc w:val="left"/>
        <w:rPr>
          <w:rFonts w:ascii="ＭＳ 明朝" w:eastAsia="ＭＳ 明朝" w:hAnsi="ＭＳ 明朝"/>
          <w:sz w:val="22"/>
        </w:rPr>
      </w:pPr>
      <w:r w:rsidRPr="00A74533">
        <w:rPr>
          <w:rFonts w:ascii="ＭＳ 明朝" w:eastAsia="ＭＳ 明朝" w:hAnsi="ＭＳ 明朝" w:hint="eastAsia"/>
          <w:sz w:val="22"/>
        </w:rPr>
        <w:t>また、この間の社会経済活動や環境の状況の変化等により、現条例における規制内容が、環境負荷の程度に応じた適切なものになっているかの検証が必要な状況となっている。</w:t>
      </w:r>
    </w:p>
    <w:p w:rsidR="001848B7" w:rsidRPr="00A74533" w:rsidRDefault="001848B7" w:rsidP="00CD7254">
      <w:pPr>
        <w:spacing w:line="340" w:lineRule="exact"/>
        <w:ind w:firstLineChars="100" w:firstLine="220"/>
        <w:jc w:val="left"/>
        <w:rPr>
          <w:rFonts w:ascii="ＭＳ 明朝" w:eastAsia="ＭＳ 明朝" w:hAnsi="ＭＳ 明朝"/>
          <w:sz w:val="22"/>
        </w:rPr>
      </w:pPr>
      <w:r w:rsidRPr="00A74533">
        <w:rPr>
          <w:rFonts w:ascii="ＭＳ 明朝" w:eastAsia="ＭＳ 明朝" w:hAnsi="ＭＳ 明朝" w:hint="eastAsia"/>
          <w:sz w:val="22"/>
        </w:rPr>
        <w:t>これらを踏まえ、生活環境保全条例に基づく規制の現状、課題及びあり方検討における論点</w:t>
      </w:r>
      <w:r w:rsidRPr="00A74533">
        <w:rPr>
          <w:rFonts w:ascii="ＭＳ 明朝" w:eastAsia="ＭＳ 明朝" w:hAnsi="ＭＳ 明朝"/>
          <w:sz w:val="22"/>
        </w:rPr>
        <w:t>(案)について、分野別</w:t>
      </w:r>
      <w:r w:rsidR="00190B35" w:rsidRPr="00A74533">
        <w:rPr>
          <w:rFonts w:ascii="ＭＳ 明朝" w:eastAsia="ＭＳ 明朝" w:hAnsi="ＭＳ 明朝" w:hint="eastAsia"/>
          <w:sz w:val="22"/>
        </w:rPr>
        <w:t>（Ⅰ～Ⅷ）</w:t>
      </w:r>
      <w:r w:rsidR="00190B35">
        <w:rPr>
          <w:rFonts w:ascii="ＭＳ 明朝" w:eastAsia="ＭＳ 明朝" w:hAnsi="ＭＳ 明朝"/>
          <w:sz w:val="22"/>
        </w:rPr>
        <w:t>に整理す</w:t>
      </w:r>
      <w:r w:rsidR="00190B35">
        <w:rPr>
          <w:rFonts w:ascii="ＭＳ 明朝" w:eastAsia="ＭＳ 明朝" w:hAnsi="ＭＳ 明朝" w:hint="eastAsia"/>
          <w:sz w:val="22"/>
        </w:rPr>
        <w:t>るとともに、分野横断的な内容として、「</w:t>
      </w:r>
      <w:r w:rsidR="00190B35" w:rsidRPr="00190B35">
        <w:rPr>
          <w:rFonts w:ascii="ＭＳ 明朝" w:eastAsia="ＭＳ 明朝" w:hAnsi="ＭＳ 明朝" w:hint="eastAsia"/>
          <w:sz w:val="22"/>
        </w:rPr>
        <w:t>Ⅸ</w:t>
      </w:r>
      <w:r w:rsidR="00F545D5" w:rsidRPr="00F545D5">
        <w:rPr>
          <w:rFonts w:ascii="ＭＳ 明朝" w:eastAsia="ＭＳ 明朝" w:hAnsi="ＭＳ 明朝" w:hint="eastAsia"/>
          <w:sz w:val="22"/>
        </w:rPr>
        <w:t>その他分野（規制以外の手法）</w:t>
      </w:r>
      <w:r w:rsidR="00190B35">
        <w:rPr>
          <w:rFonts w:ascii="ＭＳ 明朝" w:eastAsia="ＭＳ 明朝" w:hAnsi="ＭＳ 明朝" w:hint="eastAsia"/>
          <w:sz w:val="22"/>
        </w:rPr>
        <w:t>」についても同様の整理を実施する。</w:t>
      </w:r>
      <w:r w:rsidRPr="00A74533">
        <w:rPr>
          <w:rFonts w:ascii="ＭＳ 明朝" w:eastAsia="ＭＳ 明朝" w:hAnsi="ＭＳ 明朝"/>
          <w:sz w:val="22"/>
        </w:rPr>
        <w:t>以下に</w:t>
      </w:r>
      <w:r w:rsidR="00190B35">
        <w:rPr>
          <w:rFonts w:ascii="ＭＳ 明朝" w:eastAsia="ＭＳ 明朝" w:hAnsi="ＭＳ 明朝" w:hint="eastAsia"/>
          <w:sz w:val="22"/>
        </w:rPr>
        <w:t>各分野</w:t>
      </w:r>
      <w:r w:rsidRPr="00A74533">
        <w:rPr>
          <w:rFonts w:ascii="ＭＳ 明朝" w:eastAsia="ＭＳ 明朝" w:hAnsi="ＭＳ 明朝"/>
          <w:sz w:val="22"/>
        </w:rPr>
        <w:t>について示す。</w:t>
      </w:r>
    </w:p>
    <w:p w:rsidR="001D2AD3" w:rsidRDefault="001848B7" w:rsidP="00CD7254">
      <w:pPr>
        <w:widowControl/>
        <w:spacing w:line="340" w:lineRule="exact"/>
        <w:ind w:firstLineChars="100" w:firstLine="220"/>
        <w:jc w:val="left"/>
        <w:rPr>
          <w:rFonts w:ascii="ＭＳ 明朝" w:eastAsia="ＭＳ 明朝" w:hAnsi="ＭＳ 明朝"/>
          <w:sz w:val="22"/>
        </w:rPr>
      </w:pPr>
      <w:r w:rsidRPr="00A74533">
        <w:rPr>
          <w:rFonts w:ascii="ＭＳ 明朝" w:eastAsia="ＭＳ 明朝" w:hAnsi="ＭＳ 明朝" w:hint="eastAsia"/>
          <w:sz w:val="22"/>
        </w:rPr>
        <w:t>なお</w:t>
      </w:r>
      <w:r w:rsidRPr="00A74533">
        <w:rPr>
          <w:rFonts w:ascii="ＭＳ 明朝" w:eastAsia="ＭＳ 明朝" w:hAnsi="ＭＳ 明朝"/>
          <w:sz w:val="22"/>
        </w:rPr>
        <w:t>、</w:t>
      </w:r>
      <w:r w:rsidR="00190B35">
        <w:rPr>
          <w:rFonts w:ascii="ＭＳ 明朝" w:eastAsia="ＭＳ 明朝" w:hAnsi="ＭＳ 明朝" w:hint="eastAsia"/>
          <w:sz w:val="22"/>
        </w:rPr>
        <w:t>「Ⅳ</w:t>
      </w:r>
      <w:r w:rsidRPr="00A74533">
        <w:rPr>
          <w:rFonts w:ascii="ＭＳ 明朝" w:eastAsia="ＭＳ 明朝" w:hAnsi="ＭＳ 明朝"/>
          <w:sz w:val="22"/>
        </w:rPr>
        <w:t>水質分野</w:t>
      </w:r>
      <w:r w:rsidR="00190B35">
        <w:rPr>
          <w:rFonts w:ascii="ＭＳ 明朝" w:eastAsia="ＭＳ 明朝" w:hAnsi="ＭＳ 明朝" w:hint="eastAsia"/>
          <w:sz w:val="22"/>
        </w:rPr>
        <w:t>」</w:t>
      </w:r>
      <w:r w:rsidRPr="00A74533">
        <w:rPr>
          <w:rFonts w:ascii="ＭＳ 明朝" w:eastAsia="ＭＳ 明朝" w:hAnsi="ＭＳ 明朝"/>
          <w:sz w:val="22"/>
        </w:rPr>
        <w:t>については、</w:t>
      </w:r>
      <w:r w:rsidR="00190B35">
        <w:rPr>
          <w:rFonts w:ascii="ＭＳ 明朝" w:eastAsia="ＭＳ 明朝" w:hAnsi="ＭＳ 明朝" w:hint="eastAsia"/>
          <w:sz w:val="22"/>
        </w:rPr>
        <w:t>別途、水質</w:t>
      </w:r>
      <w:r w:rsidRPr="00A74533">
        <w:rPr>
          <w:rFonts w:ascii="ＭＳ 明朝" w:eastAsia="ＭＳ 明朝" w:hAnsi="ＭＳ 明朝" w:hint="eastAsia"/>
          <w:sz w:val="22"/>
        </w:rPr>
        <w:t>検討</w:t>
      </w:r>
      <w:r w:rsidRPr="00A74533">
        <w:rPr>
          <w:rFonts w:ascii="ＭＳ 明朝" w:eastAsia="ＭＳ 明朝" w:hAnsi="ＭＳ 明朝"/>
          <w:sz w:val="22"/>
        </w:rPr>
        <w:t>部会において検討することと</w:t>
      </w:r>
      <w:r w:rsidRPr="00A74533">
        <w:rPr>
          <w:rFonts w:ascii="ＭＳ 明朝" w:eastAsia="ＭＳ 明朝" w:hAnsi="ＭＳ 明朝" w:hint="eastAsia"/>
          <w:sz w:val="22"/>
        </w:rPr>
        <w:t>し、廃棄物・地球温暖化・自然環境保全分野については、別条例等により規定していることから、本条例に関する検討対象としないこととする。</w:t>
      </w:r>
      <w:r w:rsidR="001D2AD3">
        <w:rPr>
          <w:rFonts w:ascii="ＭＳ 明朝" w:eastAsia="ＭＳ 明朝" w:hAnsi="ＭＳ 明朝"/>
          <w:sz w:val="22"/>
        </w:rPr>
        <w:br w:type="page"/>
      </w:r>
    </w:p>
    <w:p w:rsidR="003C6A61" w:rsidRPr="00102358" w:rsidRDefault="003C6A61" w:rsidP="003C6A61">
      <w:pPr>
        <w:rPr>
          <w:rFonts w:ascii="ＭＳ Ｐゴシック" w:eastAsia="ＭＳ Ｐゴシック" w:hAnsi="ＭＳ Ｐゴシック"/>
          <w:sz w:val="26"/>
          <w:szCs w:val="26"/>
        </w:rPr>
      </w:pPr>
      <w:r w:rsidRPr="00102358">
        <w:rPr>
          <w:rFonts w:ascii="ＭＳ Ｐゴシック" w:eastAsia="ＭＳ Ｐゴシック" w:hAnsi="ＭＳ Ｐゴシック" w:hint="eastAsia"/>
          <w:sz w:val="26"/>
          <w:szCs w:val="26"/>
        </w:rPr>
        <w:lastRenderedPageBreak/>
        <w:t>Ⅰ 大気分野</w:t>
      </w:r>
    </w:p>
    <w:p w:rsidR="003C6A61" w:rsidRDefault="003C6A61" w:rsidP="003C6A61">
      <w:pPr>
        <w:rPr>
          <w:rFonts w:ascii="ＭＳ Ｐゴシック" w:eastAsia="ＭＳ Ｐゴシック" w:hAnsi="ＭＳ Ｐゴシック"/>
          <w:sz w:val="24"/>
        </w:rPr>
      </w:pPr>
    </w:p>
    <w:p w:rsidR="003C6A61" w:rsidRDefault="003C6A61" w:rsidP="003C6A61">
      <w:pPr>
        <w:rPr>
          <w:rFonts w:ascii="ＭＳ Ｐゴシック" w:eastAsia="ＭＳ Ｐゴシック" w:hAnsi="ＭＳ Ｐゴシック"/>
          <w:sz w:val="24"/>
        </w:rPr>
      </w:pPr>
      <w:r>
        <w:rPr>
          <w:rFonts w:ascii="ＭＳ Ｐゴシック" w:eastAsia="ＭＳ Ｐゴシック" w:hAnsi="ＭＳ Ｐゴシック" w:hint="eastAsia"/>
          <w:sz w:val="24"/>
        </w:rPr>
        <w:t>Ⅰ－１　大気分野（石綿規制除く）</w:t>
      </w:r>
    </w:p>
    <w:p w:rsidR="003C6A61" w:rsidRDefault="003C6A61" w:rsidP="003C6A61">
      <w:pPr>
        <w:rPr>
          <w:rFonts w:ascii="ＭＳ Ｐゴシック" w:eastAsia="ＭＳ Ｐゴシック" w:hAnsi="ＭＳ Ｐゴシック"/>
          <w:sz w:val="24"/>
        </w:rPr>
      </w:pPr>
      <w:r w:rsidRPr="00262B1B">
        <w:rPr>
          <w:rFonts w:ascii="ＭＳ Ｐゴシック" w:eastAsia="ＭＳ Ｐゴシック" w:hAnsi="ＭＳ Ｐゴシック" w:hint="eastAsia"/>
          <w:sz w:val="24"/>
        </w:rPr>
        <w:t>１　府内における法条例による規制の枠組み</w:t>
      </w:r>
    </w:p>
    <w:p w:rsidR="003C6A61" w:rsidRDefault="003C6A61" w:rsidP="003C6A61">
      <w:pPr>
        <w:ind w:firstLineChars="100" w:firstLine="220"/>
        <w:rPr>
          <w:rFonts w:ascii="ＭＳ 明朝" w:eastAsia="ＭＳ 明朝" w:hAnsi="ＭＳ 明朝"/>
          <w:sz w:val="22"/>
        </w:rPr>
      </w:pPr>
      <w:r>
        <w:rPr>
          <w:rFonts w:ascii="ＭＳ 明朝" w:eastAsia="ＭＳ 明朝" w:hAnsi="ＭＳ 明朝" w:hint="eastAsia"/>
          <w:sz w:val="22"/>
        </w:rPr>
        <w:t>大阪府における工場・事業場を対象とした大気汚染防止に関する規制には、主に「大気汚染防止法」、「ダイオキシン類対策特別措置法」</w:t>
      </w:r>
      <w:r w:rsidRPr="00A74533">
        <w:rPr>
          <w:rFonts w:ascii="ＭＳ 明朝" w:eastAsia="ＭＳ 明朝" w:hAnsi="ＭＳ 明朝" w:hint="eastAsia"/>
          <w:sz w:val="22"/>
        </w:rPr>
        <w:t>（以下「</w:t>
      </w:r>
      <w:r>
        <w:rPr>
          <w:rFonts w:ascii="ＭＳ 明朝" w:eastAsia="ＭＳ 明朝" w:hAnsi="ＭＳ 明朝" w:hint="eastAsia"/>
          <w:sz w:val="22"/>
        </w:rPr>
        <w:t>ダイオキシン法</w:t>
      </w:r>
      <w:r w:rsidRPr="00A74533">
        <w:rPr>
          <w:rFonts w:ascii="ＭＳ 明朝" w:eastAsia="ＭＳ 明朝" w:hAnsi="ＭＳ 明朝" w:hint="eastAsia"/>
          <w:sz w:val="22"/>
        </w:rPr>
        <w:t>」という。）</w:t>
      </w:r>
      <w:r>
        <w:rPr>
          <w:rFonts w:ascii="ＭＳ 明朝" w:eastAsia="ＭＳ 明朝" w:hAnsi="ＭＳ 明朝" w:hint="eastAsia"/>
          <w:sz w:val="22"/>
        </w:rPr>
        <w:t>、「生活環境保全条例」がある。</w:t>
      </w:r>
    </w:p>
    <w:p w:rsidR="003C6A61" w:rsidRPr="009A7EE1" w:rsidRDefault="003C6A61" w:rsidP="003C6A61">
      <w:pPr>
        <w:ind w:firstLineChars="100" w:firstLine="240"/>
        <w:rPr>
          <w:rFonts w:ascii="ＭＳ Ｐゴシック" w:eastAsia="ＭＳ Ｐゴシック" w:hAnsi="ＭＳ Ｐゴシック"/>
          <w:sz w:val="24"/>
        </w:rPr>
      </w:pPr>
    </w:p>
    <w:p w:rsidR="003C6A61" w:rsidRPr="00262B1B" w:rsidRDefault="003C6A61" w:rsidP="003C6A61">
      <w:pPr>
        <w:rPr>
          <w:rFonts w:ascii="ＭＳ Ｐゴシック" w:eastAsia="ＭＳ Ｐゴシック" w:hAnsi="ＭＳ Ｐゴシック"/>
          <w:sz w:val="24"/>
        </w:rPr>
      </w:pPr>
      <w:r>
        <w:rPr>
          <w:rFonts w:ascii="ＭＳ Ｐゴシック" w:eastAsia="ＭＳ Ｐゴシック" w:hAnsi="ＭＳ Ｐゴシック" w:hint="eastAsia"/>
          <w:sz w:val="24"/>
        </w:rPr>
        <w:t>（１）法及び条例による規制の概要</w:t>
      </w:r>
    </w:p>
    <w:p w:rsidR="003C6A61" w:rsidRDefault="003C6A61" w:rsidP="003C6A61">
      <w:pPr>
        <w:ind w:leftChars="200" w:left="420" w:firstLineChars="100" w:firstLine="220"/>
        <w:rPr>
          <w:rFonts w:ascii="ＭＳ 明朝" w:eastAsia="ＭＳ 明朝" w:hAnsi="ＭＳ 明朝"/>
          <w:sz w:val="22"/>
        </w:rPr>
      </w:pPr>
      <w:r>
        <w:rPr>
          <w:rFonts w:ascii="ＭＳ 明朝" w:eastAsia="ＭＳ 明朝" w:hAnsi="ＭＳ 明朝" w:hint="eastAsia"/>
          <w:sz w:val="22"/>
        </w:rPr>
        <w:t>各規制の概要を表Ⅰ－１－１、大気汚染防止法と生活環境保全条例の関係を図Ⅰ―１－１に示す。</w:t>
      </w:r>
    </w:p>
    <w:p w:rsidR="003C6A61" w:rsidRDefault="003C6A61" w:rsidP="003C6A61">
      <w:pPr>
        <w:ind w:leftChars="200" w:left="420"/>
        <w:rPr>
          <w:rFonts w:ascii="ＭＳ 明朝" w:eastAsia="ＭＳ 明朝" w:hAnsi="ＭＳ 明朝"/>
          <w:sz w:val="22"/>
        </w:rPr>
      </w:pPr>
    </w:p>
    <w:p w:rsidR="003C6A61" w:rsidRPr="00EE28FC" w:rsidRDefault="003C6A61" w:rsidP="003C6A61">
      <w:pPr>
        <w:ind w:leftChars="200" w:left="420"/>
        <w:jc w:val="center"/>
        <w:rPr>
          <w:rFonts w:ascii="ＭＳ Ｐゴシック" w:eastAsia="ＭＳ Ｐゴシック" w:hAnsi="ＭＳ Ｐゴシック"/>
          <w:sz w:val="22"/>
        </w:rPr>
      </w:pPr>
      <w:r w:rsidRPr="00EE28FC">
        <w:rPr>
          <w:rFonts w:ascii="ＭＳ Ｐゴシック" w:eastAsia="ＭＳ Ｐゴシック" w:hAnsi="ＭＳ Ｐゴシック" w:hint="eastAsia"/>
          <w:sz w:val="22"/>
        </w:rPr>
        <w:t>表Ⅰ－１－１ 法及び条例の規制の概要</w:t>
      </w:r>
    </w:p>
    <w:tbl>
      <w:tblPr>
        <w:tblStyle w:val="aa"/>
        <w:tblW w:w="8789" w:type="dxa"/>
        <w:tblInd w:w="420" w:type="dxa"/>
        <w:tblLook w:val="04A0" w:firstRow="1" w:lastRow="0" w:firstColumn="1" w:lastColumn="0" w:noHBand="0" w:noVBand="1"/>
      </w:tblPr>
      <w:tblGrid>
        <w:gridCol w:w="1135"/>
        <w:gridCol w:w="4394"/>
        <w:gridCol w:w="3260"/>
      </w:tblGrid>
      <w:tr w:rsidR="003C6A61" w:rsidRPr="00EE28FC" w:rsidTr="00241381">
        <w:tc>
          <w:tcPr>
            <w:tcW w:w="1135" w:type="dxa"/>
          </w:tcPr>
          <w:p w:rsidR="003C6A61" w:rsidRPr="00EE28FC" w:rsidRDefault="003C6A61" w:rsidP="00241381">
            <w:pPr>
              <w:rPr>
                <w:rFonts w:ascii="ＭＳ Ｐゴシック" w:eastAsia="ＭＳ Ｐゴシック" w:hAnsi="ＭＳ Ｐゴシック"/>
                <w:szCs w:val="21"/>
              </w:rPr>
            </w:pPr>
          </w:p>
        </w:tc>
        <w:tc>
          <w:tcPr>
            <w:tcW w:w="4394" w:type="dxa"/>
          </w:tcPr>
          <w:p w:rsidR="003C6A61" w:rsidRPr="00EE28FC" w:rsidRDefault="003C6A61" w:rsidP="00241381">
            <w:pPr>
              <w:jc w:val="cente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大気汚染防止法</w:t>
            </w:r>
          </w:p>
          <w:p w:rsidR="003C6A61" w:rsidRPr="00EE28FC" w:rsidRDefault="003C6A61" w:rsidP="00241381">
            <w:pPr>
              <w:jc w:val="cente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ダイオキシン法</w:t>
            </w:r>
          </w:p>
        </w:tc>
        <w:tc>
          <w:tcPr>
            <w:tcW w:w="3260" w:type="dxa"/>
            <w:vAlign w:val="center"/>
          </w:tcPr>
          <w:p w:rsidR="003C6A61" w:rsidRPr="00EE28FC" w:rsidRDefault="003C6A61" w:rsidP="00241381">
            <w:pPr>
              <w:jc w:val="cente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生活環境保全条例</w:t>
            </w:r>
          </w:p>
        </w:tc>
      </w:tr>
      <w:tr w:rsidR="003C6A61" w:rsidRPr="00EE28FC" w:rsidTr="00241381">
        <w:tc>
          <w:tcPr>
            <w:tcW w:w="1135" w:type="dxa"/>
          </w:tcPr>
          <w:p w:rsidR="003C6A61" w:rsidRPr="00EE28FC" w:rsidRDefault="003C6A61" w:rsidP="00241381">
            <w:pP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規制対象物質</w:t>
            </w:r>
          </w:p>
        </w:tc>
        <w:tc>
          <w:tcPr>
            <w:tcW w:w="4394" w:type="dxa"/>
          </w:tcPr>
          <w:p w:rsidR="003C6A61" w:rsidRPr="00EE28FC" w:rsidRDefault="003C6A61" w:rsidP="00241381">
            <w:pP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〇ばい煙</w:t>
            </w:r>
          </w:p>
          <w:p w:rsidR="003C6A61" w:rsidRPr="00EE28FC" w:rsidRDefault="003C6A61" w:rsidP="00241381">
            <w:pPr>
              <w:ind w:firstLineChars="100" w:firstLine="210"/>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・硫黄酸化物（SOx）</w:t>
            </w:r>
          </w:p>
          <w:p w:rsidR="003C6A61" w:rsidRPr="00EE28FC" w:rsidRDefault="003C6A61" w:rsidP="00241381">
            <w:pPr>
              <w:ind w:firstLineChars="100" w:firstLine="210"/>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・ばいじん</w:t>
            </w:r>
          </w:p>
          <w:p w:rsidR="003C6A61" w:rsidRPr="00EE28FC" w:rsidRDefault="003C6A61" w:rsidP="00241381">
            <w:pPr>
              <w:ind w:firstLineChars="100" w:firstLine="210"/>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・有害物質（※１）</w:t>
            </w:r>
          </w:p>
          <w:p w:rsidR="003C6A61" w:rsidRPr="00EE28FC" w:rsidRDefault="003C6A61" w:rsidP="00241381">
            <w:pP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〇揮発性有機化合物（VOC）</w:t>
            </w:r>
          </w:p>
          <w:p w:rsidR="003C6A61" w:rsidRPr="00EE28FC" w:rsidRDefault="003C6A61" w:rsidP="00241381">
            <w:pP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〇粉じん（※２）</w:t>
            </w:r>
          </w:p>
          <w:p w:rsidR="003C6A61" w:rsidRPr="00EE28FC" w:rsidRDefault="003C6A61" w:rsidP="00241381">
            <w:pPr>
              <w:ind w:firstLineChars="100" w:firstLine="210"/>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・特定粉じん（石綿のみ）</w:t>
            </w:r>
          </w:p>
          <w:p w:rsidR="003C6A61" w:rsidRPr="00EE28FC" w:rsidRDefault="003C6A61" w:rsidP="00241381">
            <w:pPr>
              <w:ind w:firstLineChars="100" w:firstLine="210"/>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・一般粉じん</w:t>
            </w:r>
          </w:p>
          <w:p w:rsidR="003C6A61" w:rsidRPr="00EE28FC" w:rsidRDefault="003C6A61" w:rsidP="00241381">
            <w:pP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〇水銀</w:t>
            </w:r>
          </w:p>
          <w:p w:rsidR="003C6A61" w:rsidRPr="00EE28FC" w:rsidRDefault="003C6A61" w:rsidP="00241381">
            <w:pP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〇ダイオキシン類</w:t>
            </w:r>
          </w:p>
        </w:tc>
        <w:tc>
          <w:tcPr>
            <w:tcW w:w="3260" w:type="dxa"/>
          </w:tcPr>
          <w:p w:rsidR="003C6A61" w:rsidRPr="00EE28FC" w:rsidRDefault="003C6A61" w:rsidP="00241381">
            <w:pP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〇ばい煙</w:t>
            </w:r>
          </w:p>
          <w:p w:rsidR="003C6A61" w:rsidRPr="00EE28FC" w:rsidRDefault="003C6A61" w:rsidP="00241381">
            <w:pPr>
              <w:ind w:firstLineChars="100" w:firstLine="210"/>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・ばいじん</w:t>
            </w:r>
          </w:p>
          <w:p w:rsidR="003C6A61" w:rsidRPr="00EE28FC" w:rsidRDefault="003C6A61" w:rsidP="00241381">
            <w:pPr>
              <w:ind w:firstLineChars="100" w:firstLine="210"/>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・有害物質（※１）（水銀含む）</w:t>
            </w:r>
          </w:p>
          <w:p w:rsidR="003C6A61" w:rsidRPr="00EE28FC" w:rsidRDefault="003C6A61" w:rsidP="00241381">
            <w:pP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〇VOC</w:t>
            </w:r>
          </w:p>
          <w:p w:rsidR="003C6A61" w:rsidRPr="00EE28FC" w:rsidRDefault="003C6A61" w:rsidP="00241381">
            <w:pP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〇粉じん（※２）</w:t>
            </w:r>
          </w:p>
          <w:p w:rsidR="003C6A61" w:rsidRPr="00EE28FC" w:rsidRDefault="003C6A61" w:rsidP="00241381">
            <w:pPr>
              <w:ind w:firstLineChars="100" w:firstLine="210"/>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・特定粉じん</w:t>
            </w:r>
          </w:p>
          <w:p w:rsidR="003C6A61" w:rsidRPr="00EE28FC" w:rsidRDefault="003C6A61" w:rsidP="00241381">
            <w:pPr>
              <w:ind w:firstLineChars="100" w:firstLine="210"/>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・一般粉じん</w:t>
            </w:r>
          </w:p>
          <w:p w:rsidR="003C6A61" w:rsidRPr="00EE28FC" w:rsidRDefault="003C6A61" w:rsidP="00241381">
            <w:pP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（〇石綿　（Ⅰ－２に詳細））</w:t>
            </w:r>
          </w:p>
        </w:tc>
      </w:tr>
      <w:tr w:rsidR="003C6A61" w:rsidRPr="00EE28FC" w:rsidTr="00241381">
        <w:tc>
          <w:tcPr>
            <w:tcW w:w="1135" w:type="dxa"/>
          </w:tcPr>
          <w:p w:rsidR="003C6A61" w:rsidRPr="00EE28FC" w:rsidRDefault="003C6A61" w:rsidP="00241381">
            <w:pP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規制内容</w:t>
            </w:r>
          </w:p>
        </w:tc>
        <w:tc>
          <w:tcPr>
            <w:tcW w:w="4394" w:type="dxa"/>
          </w:tcPr>
          <w:p w:rsidR="003C6A61" w:rsidRPr="00EE28FC" w:rsidRDefault="003C6A61" w:rsidP="00241381">
            <w:pP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〇規制対象物質発生施設の設置等に係る届出義務及び知事等による計画変更命令</w:t>
            </w:r>
          </w:p>
          <w:p w:rsidR="003C6A61" w:rsidRPr="00EE28FC" w:rsidRDefault="003C6A61" w:rsidP="00241381">
            <w:pP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〇規制基準（排出基準及び設備構造基準）の遵守義務及び知事等による改善等の命令</w:t>
            </w:r>
          </w:p>
          <w:p w:rsidR="003C6A61" w:rsidRPr="00EE28FC" w:rsidRDefault="003C6A61" w:rsidP="00241381">
            <w:pP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〇排ガスの測定義務</w:t>
            </w:r>
          </w:p>
        </w:tc>
        <w:tc>
          <w:tcPr>
            <w:tcW w:w="3260" w:type="dxa"/>
          </w:tcPr>
          <w:p w:rsidR="003C6A61" w:rsidRPr="00EE28FC" w:rsidRDefault="003C6A61" w:rsidP="00241381">
            <w:pP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左記に加え以下の規制を実施</w:t>
            </w:r>
          </w:p>
          <w:p w:rsidR="003C6A61" w:rsidRPr="00EE28FC" w:rsidRDefault="003C6A61" w:rsidP="00241381">
            <w:pP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・規制物質の横出し</w:t>
            </w:r>
          </w:p>
          <w:p w:rsidR="003C6A61" w:rsidRPr="00EE28FC" w:rsidRDefault="003C6A61" w:rsidP="00241381">
            <w:pP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・対象施設の横出し、裾下げ</w:t>
            </w:r>
          </w:p>
          <w:p w:rsidR="003C6A61" w:rsidRPr="00EE28FC" w:rsidRDefault="003C6A61" w:rsidP="00241381">
            <w:pP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・VOC届出工場制度</w:t>
            </w:r>
          </w:p>
        </w:tc>
      </w:tr>
      <w:tr w:rsidR="003C6A61" w:rsidRPr="00EE28FC" w:rsidTr="00241381">
        <w:tc>
          <w:tcPr>
            <w:tcW w:w="1135" w:type="dxa"/>
          </w:tcPr>
          <w:p w:rsidR="003C6A61" w:rsidRPr="00EE28FC" w:rsidRDefault="003C6A61" w:rsidP="00241381">
            <w:pP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その他主な規定</w:t>
            </w:r>
          </w:p>
        </w:tc>
        <w:tc>
          <w:tcPr>
            <w:tcW w:w="4394" w:type="dxa"/>
          </w:tcPr>
          <w:p w:rsidR="003C6A61" w:rsidRPr="00EE28FC" w:rsidRDefault="003C6A61" w:rsidP="00241381">
            <w:pP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〇緊急時の措置</w:t>
            </w:r>
          </w:p>
          <w:p w:rsidR="003C6A61" w:rsidRPr="00EE28FC" w:rsidRDefault="003C6A61" w:rsidP="00241381">
            <w:pPr>
              <w:rPr>
                <w:rFonts w:ascii="ＭＳ Ｐゴシック" w:eastAsia="ＭＳ Ｐゴシック" w:hAnsi="ＭＳ Ｐゴシック"/>
                <w:szCs w:val="21"/>
              </w:rPr>
            </w:pPr>
          </w:p>
        </w:tc>
        <w:tc>
          <w:tcPr>
            <w:tcW w:w="3260" w:type="dxa"/>
          </w:tcPr>
          <w:p w:rsidR="003C6A61" w:rsidRPr="00EE28FC" w:rsidRDefault="003C6A61" w:rsidP="00241381">
            <w:pP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〇緊急時の措置</w:t>
            </w:r>
          </w:p>
        </w:tc>
      </w:tr>
    </w:tbl>
    <w:p w:rsidR="003C6A61" w:rsidRPr="00EE28FC" w:rsidRDefault="003C6A61" w:rsidP="003C6A61">
      <w:pPr>
        <w:spacing w:line="240" w:lineRule="exact"/>
        <w:ind w:left="423" w:hangingChars="235" w:hanging="423"/>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※１　有害物質とは、物の燃焼、合成、分解その他の処理（機械的処理を除く。）に伴い発生する物質のうち、人の健康又は生活環境に係る被害を生ずるおそれがある物質をいう。</w:t>
      </w:r>
    </w:p>
    <w:p w:rsidR="003C6A61" w:rsidRPr="00EE28FC" w:rsidRDefault="003C6A61" w:rsidP="003C6A61">
      <w:pPr>
        <w:spacing w:line="240" w:lineRule="exact"/>
        <w:ind w:left="425" w:hangingChars="236" w:hanging="425"/>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※２　粉じんとは、物の破砕、選別その他の機械的処理又は堆積に伴い発生し、又は飛散する物質をいい、特定粉じんとは粉じんのうち、人の健康又は生活環境に係る被害を生ずるおそれがある物質で、一般粉じんとは特定粉じん以外の粉じんをいう。なお、大気汚染防止法において、特定粉じんは石綿のみの１種類を定めているのに対し、生活環境保全条例では石綿以外の18種としている。</w:t>
      </w:r>
    </w:p>
    <w:p w:rsidR="003C6A61" w:rsidRPr="00EE28FC" w:rsidRDefault="003C6A61" w:rsidP="003C6A61">
      <w:pPr>
        <w:widowControl/>
        <w:jc w:val="left"/>
        <w:rPr>
          <w:rFonts w:ascii="ＭＳ Ｐゴシック" w:eastAsia="ＭＳ Ｐゴシック" w:hAnsi="ＭＳ Ｐゴシック"/>
          <w:sz w:val="18"/>
          <w:szCs w:val="18"/>
        </w:rPr>
      </w:pPr>
      <w:r w:rsidRPr="00EE28FC">
        <w:rPr>
          <w:rFonts w:ascii="ＭＳ Ｐゴシック" w:eastAsia="ＭＳ Ｐゴシック" w:hAnsi="ＭＳ Ｐゴシック"/>
          <w:sz w:val="18"/>
          <w:szCs w:val="18"/>
        </w:rPr>
        <w:br w:type="page"/>
      </w:r>
    </w:p>
    <w:p w:rsidR="003C6A61" w:rsidRPr="00EE28FC" w:rsidRDefault="003C6A61" w:rsidP="003C6A61">
      <w:pPr>
        <w:spacing w:line="240" w:lineRule="exact"/>
        <w:ind w:left="519" w:hangingChars="236" w:hanging="519"/>
        <w:rPr>
          <w:rFonts w:ascii="ＭＳ Ｐゴシック" w:eastAsia="ＭＳ Ｐゴシック" w:hAnsi="ＭＳ Ｐゴシック"/>
          <w:sz w:val="18"/>
          <w:szCs w:val="18"/>
        </w:rPr>
      </w:pPr>
      <w:r w:rsidRPr="00EE28FC">
        <w:rPr>
          <w:rFonts w:ascii="ＭＳ 明朝" w:eastAsia="ＭＳ 明朝" w:hAnsi="ＭＳ 明朝"/>
          <w:noProof/>
          <w:sz w:val="22"/>
        </w:rPr>
        <mc:AlternateContent>
          <mc:Choice Requires="wpg">
            <w:drawing>
              <wp:anchor distT="0" distB="0" distL="114300" distR="114300" simplePos="0" relativeHeight="251918336" behindDoc="0" locked="0" layoutInCell="1" allowOverlap="1" wp14:anchorId="4E6815A7" wp14:editId="0A1398D0">
                <wp:simplePos x="0" y="0"/>
                <wp:positionH relativeFrom="column">
                  <wp:posOffset>823595</wp:posOffset>
                </wp:positionH>
                <wp:positionV relativeFrom="paragraph">
                  <wp:posOffset>-157480</wp:posOffset>
                </wp:positionV>
                <wp:extent cx="4476750" cy="2505075"/>
                <wp:effectExtent l="0" t="0" r="0" b="9525"/>
                <wp:wrapNone/>
                <wp:docPr id="15" name="グループ化 15"/>
                <wp:cNvGraphicFramePr/>
                <a:graphic xmlns:a="http://schemas.openxmlformats.org/drawingml/2006/main">
                  <a:graphicData uri="http://schemas.microsoft.com/office/word/2010/wordprocessingGroup">
                    <wpg:wgp>
                      <wpg:cNvGrpSpPr/>
                      <wpg:grpSpPr>
                        <a:xfrm>
                          <a:off x="0" y="0"/>
                          <a:ext cx="4476750" cy="2505075"/>
                          <a:chOff x="0" y="0"/>
                          <a:chExt cx="4951730" cy="2819400"/>
                        </a:xfrm>
                      </wpg:grpSpPr>
                      <pic:pic xmlns:pic="http://schemas.openxmlformats.org/drawingml/2006/picture">
                        <pic:nvPicPr>
                          <pic:cNvPr id="253" name="図 25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1730" cy="2819400"/>
                          </a:xfrm>
                          <a:prstGeom prst="rect">
                            <a:avLst/>
                          </a:prstGeom>
                          <a:noFill/>
                          <a:ln>
                            <a:noFill/>
                          </a:ln>
                        </pic:spPr>
                      </pic:pic>
                      <pic:pic xmlns:pic="http://schemas.openxmlformats.org/drawingml/2006/picture">
                        <pic:nvPicPr>
                          <pic:cNvPr id="7" name="図 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676525" y="314325"/>
                            <a:ext cx="628650" cy="10388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61559B9" id="グループ化 15" o:spid="_x0000_s1026" style="position:absolute;left:0;text-align:left;margin-left:64.85pt;margin-top:-12.4pt;width:352.5pt;height:197.25pt;z-index:251918336;mso-width-relative:margin;mso-height-relative:margin" coordsize="49517,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53" o:spid="_x0000_s1027" type="#_x0000_t75" style="position:absolute;width:49517;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">
                  <v:imagedata r:id="rId10" o:title=""/>
                  <v:path arrowok="t"/>
                </v:shape>
                <v:shape id="図 7" o:spid="_x0000_s1028" type="#_x0000_t75" style="position:absolute;left:26765;top:3143;width:6286;height:10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">
                  <v:imagedata r:id="rId11" o:title=""/>
                  <v:path arrowok="t"/>
                </v:shape>
              </v:group>
            </w:pict>
          </mc:Fallback>
        </mc:AlternateContent>
      </w:r>
    </w:p>
    <w:p w:rsidR="003C6A61" w:rsidRPr="00EE28FC" w:rsidRDefault="003C6A61" w:rsidP="003C6A61">
      <w:pPr>
        <w:rPr>
          <w:rFonts w:ascii="ＭＳ 明朝" w:eastAsia="ＭＳ 明朝" w:hAnsi="ＭＳ 明朝"/>
          <w:sz w:val="22"/>
        </w:rPr>
      </w:pPr>
    </w:p>
    <w:p w:rsidR="003C6A61" w:rsidRPr="00EE28FC" w:rsidRDefault="003C6A61" w:rsidP="003C6A61">
      <w:pPr>
        <w:widowControl/>
        <w:jc w:val="left"/>
        <w:rPr>
          <w:rFonts w:ascii="ＭＳ Ｐゴシック" w:eastAsia="ＭＳ Ｐゴシック" w:hAnsi="ＭＳ Ｐゴシック"/>
          <w:sz w:val="24"/>
        </w:rPr>
      </w:pPr>
    </w:p>
    <w:p w:rsidR="003C6A61" w:rsidRPr="00EE28FC" w:rsidRDefault="003C6A61" w:rsidP="003C6A61">
      <w:pPr>
        <w:widowControl/>
        <w:jc w:val="left"/>
        <w:rPr>
          <w:rFonts w:ascii="ＭＳ Ｐゴシック" w:eastAsia="ＭＳ Ｐゴシック" w:hAnsi="ＭＳ Ｐゴシック"/>
          <w:sz w:val="24"/>
        </w:rPr>
      </w:pPr>
    </w:p>
    <w:p w:rsidR="003C6A61" w:rsidRPr="00EE28FC" w:rsidRDefault="003C6A61" w:rsidP="003C6A61">
      <w:pPr>
        <w:widowControl/>
        <w:jc w:val="left"/>
        <w:rPr>
          <w:rFonts w:ascii="ＭＳ Ｐゴシック" w:eastAsia="ＭＳ Ｐゴシック" w:hAnsi="ＭＳ Ｐゴシック"/>
          <w:sz w:val="24"/>
        </w:rPr>
      </w:pPr>
    </w:p>
    <w:p w:rsidR="003C6A61" w:rsidRPr="00EE28FC" w:rsidRDefault="003C6A61" w:rsidP="003C6A61">
      <w:pPr>
        <w:widowControl/>
        <w:jc w:val="left"/>
        <w:rPr>
          <w:rFonts w:ascii="ＭＳ Ｐゴシック" w:eastAsia="ＭＳ Ｐゴシック" w:hAnsi="ＭＳ Ｐゴシック"/>
          <w:sz w:val="24"/>
        </w:rPr>
      </w:pPr>
    </w:p>
    <w:p w:rsidR="003C6A61" w:rsidRPr="00EE28FC" w:rsidRDefault="003C6A61" w:rsidP="003C6A61">
      <w:pPr>
        <w:widowControl/>
        <w:jc w:val="left"/>
        <w:rPr>
          <w:rFonts w:ascii="ＭＳ Ｐゴシック" w:eastAsia="ＭＳ Ｐゴシック" w:hAnsi="ＭＳ Ｐゴシック"/>
          <w:sz w:val="24"/>
        </w:rPr>
      </w:pPr>
    </w:p>
    <w:p w:rsidR="003C6A61" w:rsidRPr="00EE28FC" w:rsidRDefault="003C6A61" w:rsidP="003C6A61">
      <w:pPr>
        <w:widowControl/>
        <w:jc w:val="left"/>
        <w:rPr>
          <w:rFonts w:ascii="ＭＳ Ｐゴシック" w:eastAsia="ＭＳ Ｐゴシック" w:hAnsi="ＭＳ Ｐゴシック"/>
          <w:sz w:val="24"/>
        </w:rPr>
      </w:pPr>
    </w:p>
    <w:p w:rsidR="003C6A61" w:rsidRPr="00EE28FC" w:rsidRDefault="003C6A61" w:rsidP="003C6A61">
      <w:pPr>
        <w:widowControl/>
        <w:jc w:val="left"/>
        <w:rPr>
          <w:rFonts w:ascii="ＭＳ Ｐゴシック" w:eastAsia="ＭＳ Ｐゴシック" w:hAnsi="ＭＳ Ｐゴシック"/>
          <w:sz w:val="24"/>
        </w:rPr>
      </w:pPr>
    </w:p>
    <w:p w:rsidR="003C6A61" w:rsidRPr="00EE28FC" w:rsidRDefault="003C6A61" w:rsidP="003C6A61">
      <w:pPr>
        <w:widowControl/>
        <w:jc w:val="left"/>
        <w:rPr>
          <w:rFonts w:ascii="ＭＳ Ｐゴシック" w:eastAsia="ＭＳ Ｐゴシック" w:hAnsi="ＭＳ Ｐゴシック"/>
          <w:sz w:val="24"/>
        </w:rPr>
      </w:pPr>
    </w:p>
    <w:p w:rsidR="003C6A61" w:rsidRPr="00EE28FC" w:rsidRDefault="003C6A61" w:rsidP="003C6A61">
      <w:pPr>
        <w:widowControl/>
        <w:jc w:val="left"/>
        <w:rPr>
          <w:rFonts w:ascii="ＭＳ Ｐゴシック" w:eastAsia="ＭＳ Ｐゴシック" w:hAnsi="ＭＳ Ｐゴシック"/>
          <w:sz w:val="24"/>
        </w:rPr>
      </w:pPr>
    </w:p>
    <w:p w:rsidR="003C6A61" w:rsidRPr="00EE28FC" w:rsidRDefault="003C6A61" w:rsidP="003C6A61">
      <w:pPr>
        <w:widowControl/>
        <w:jc w:val="left"/>
        <w:rPr>
          <w:rFonts w:ascii="ＭＳ Ｐゴシック" w:eastAsia="ＭＳ Ｐゴシック" w:hAnsi="ＭＳ Ｐゴシック"/>
          <w:sz w:val="24"/>
        </w:rPr>
      </w:pPr>
      <w:r w:rsidRPr="00EE28FC">
        <w:rPr>
          <w:rFonts w:ascii="ＭＳ Ｐゴシック" w:eastAsia="ＭＳ Ｐゴシック" w:hAnsi="ＭＳ Ｐゴシック"/>
          <w:noProof/>
          <w:sz w:val="24"/>
        </w:rPr>
        <mc:AlternateContent>
          <mc:Choice Requires="wps">
            <w:drawing>
              <wp:anchor distT="45720" distB="45720" distL="114300" distR="114300" simplePos="0" relativeHeight="251907072" behindDoc="0" locked="0" layoutInCell="1" allowOverlap="1" wp14:anchorId="2CDA21AE" wp14:editId="474AD9F1">
                <wp:simplePos x="0" y="0"/>
                <wp:positionH relativeFrom="margin">
                  <wp:posOffset>1242695</wp:posOffset>
                </wp:positionH>
                <wp:positionV relativeFrom="paragraph">
                  <wp:posOffset>13970</wp:posOffset>
                </wp:positionV>
                <wp:extent cx="3524250" cy="1404620"/>
                <wp:effectExtent l="0" t="0" r="0" b="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404620"/>
                        </a:xfrm>
                        <a:prstGeom prst="rect">
                          <a:avLst/>
                        </a:prstGeom>
                        <a:solidFill>
                          <a:srgbClr val="FFFFFF"/>
                        </a:solidFill>
                        <a:ln w="9525">
                          <a:noFill/>
                          <a:miter lim="800000"/>
                          <a:headEnd/>
                          <a:tailEnd/>
                        </a:ln>
                      </wps:spPr>
                      <wps:txbx>
                        <w:txbxContent>
                          <w:p w:rsidR="001B7CD8" w:rsidRPr="004A5EC8" w:rsidRDefault="001B7CD8" w:rsidP="003C6A61">
                            <w:pPr>
                              <w:rPr>
                                <w:rFonts w:ascii="ＭＳ Ｐゴシック" w:eastAsia="ＭＳ Ｐゴシック" w:hAnsi="ＭＳ Ｐゴシック"/>
                              </w:rPr>
                            </w:pPr>
                            <w:r>
                              <w:rPr>
                                <w:rFonts w:ascii="ＭＳ Ｐゴシック" w:eastAsia="ＭＳ Ｐゴシック" w:hAnsi="ＭＳ Ｐゴシック" w:hint="eastAsia"/>
                              </w:rPr>
                              <w:t>図Ⅰ－１－１　大気汚染防止</w:t>
                            </w:r>
                            <w:r w:rsidRPr="004A5EC8">
                              <w:rPr>
                                <w:rFonts w:ascii="ＭＳ Ｐゴシック" w:eastAsia="ＭＳ Ｐゴシック" w:hAnsi="ＭＳ Ｐゴシック" w:hint="eastAsia"/>
                              </w:rPr>
                              <w:t>法</w:t>
                            </w:r>
                            <w:r>
                              <w:rPr>
                                <w:rFonts w:ascii="ＭＳ Ｐゴシック" w:eastAsia="ＭＳ Ｐゴシック" w:hAnsi="ＭＳ Ｐゴシック" w:hint="eastAsia"/>
                              </w:rPr>
                              <w:t>と</w:t>
                            </w:r>
                            <w:r w:rsidRPr="004A5EC8">
                              <w:rPr>
                                <w:rFonts w:ascii="ＭＳ Ｐゴシック" w:eastAsia="ＭＳ Ｐゴシック" w:hAnsi="ＭＳ Ｐゴシック" w:hint="eastAsia"/>
                              </w:rPr>
                              <w:t>条例</w:t>
                            </w:r>
                            <w:r>
                              <w:rPr>
                                <w:rFonts w:ascii="ＭＳ Ｐゴシック" w:eastAsia="ＭＳ Ｐゴシック" w:hAnsi="ＭＳ Ｐゴシック" w:hint="eastAsia"/>
                              </w:rPr>
                              <w:t>の</w:t>
                            </w:r>
                            <w:r w:rsidRPr="004A5EC8">
                              <w:rPr>
                                <w:rFonts w:ascii="ＭＳ Ｐゴシック" w:eastAsia="ＭＳ Ｐゴシック" w:hAnsi="ＭＳ Ｐゴシック" w:hint="eastAsia"/>
                              </w:rPr>
                              <w:t>規制の</w:t>
                            </w:r>
                            <w:r>
                              <w:rPr>
                                <w:rFonts w:ascii="ＭＳ Ｐゴシック" w:eastAsia="ＭＳ Ｐゴシック" w:hAnsi="ＭＳ Ｐゴシック" w:hint="eastAsia"/>
                              </w:rPr>
                              <w:t>関係</w:t>
                            </w:r>
                            <w:r>
                              <w:rPr>
                                <w:rFonts w:ascii="ＭＳ Ｐゴシック" w:eastAsia="ＭＳ Ｐゴシック" w:hAnsi="ＭＳ Ｐゴシック"/>
                              </w:rPr>
                              <w:t>の</w:t>
                            </w:r>
                            <w:r w:rsidRPr="004A5EC8">
                              <w:rPr>
                                <w:rFonts w:ascii="ＭＳ Ｐゴシック" w:eastAsia="ＭＳ Ｐゴシック" w:hAnsi="ＭＳ Ｐゴシック" w:hint="eastAsia"/>
                              </w:rPr>
                              <w:t>概要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DA21AE" id="テキスト ボックス 2" o:spid="_x0000_s1027" type="#_x0000_t202" style="position:absolute;margin-left:97.85pt;margin-top:1.1pt;width:277.5pt;height:110.6pt;z-index:2519070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" stroked="f">
                <v:textbox style="mso-fit-shape-to-text:t">
                  <w:txbxContent>
                    <w:p w:rsidR="001B7CD8" w:rsidRPr="004A5EC8" w:rsidRDefault="001B7CD8" w:rsidP="003C6A61">
                      <w:pPr>
                        <w:rPr>
                          <w:rFonts w:ascii="ＭＳ Ｐゴシック" w:eastAsia="ＭＳ Ｐゴシック" w:hAnsi="ＭＳ Ｐゴシック"/>
                        </w:rPr>
                      </w:pPr>
                      <w:r>
                        <w:rPr>
                          <w:rFonts w:ascii="ＭＳ Ｐゴシック" w:eastAsia="ＭＳ Ｐゴシック" w:hAnsi="ＭＳ Ｐゴシック" w:hint="eastAsia"/>
                        </w:rPr>
                        <w:t>図Ⅰ－１－１　大気汚染防止</w:t>
                      </w:r>
                      <w:r w:rsidRPr="004A5EC8">
                        <w:rPr>
                          <w:rFonts w:ascii="ＭＳ Ｐゴシック" w:eastAsia="ＭＳ Ｐゴシック" w:hAnsi="ＭＳ Ｐゴシック" w:hint="eastAsia"/>
                        </w:rPr>
                        <w:t>法</w:t>
                      </w:r>
                      <w:r>
                        <w:rPr>
                          <w:rFonts w:ascii="ＭＳ Ｐゴシック" w:eastAsia="ＭＳ Ｐゴシック" w:hAnsi="ＭＳ Ｐゴシック" w:hint="eastAsia"/>
                        </w:rPr>
                        <w:t>と</w:t>
                      </w:r>
                      <w:r w:rsidRPr="004A5EC8">
                        <w:rPr>
                          <w:rFonts w:ascii="ＭＳ Ｐゴシック" w:eastAsia="ＭＳ Ｐゴシック" w:hAnsi="ＭＳ Ｐゴシック" w:hint="eastAsia"/>
                        </w:rPr>
                        <w:t>条例</w:t>
                      </w:r>
                      <w:r>
                        <w:rPr>
                          <w:rFonts w:ascii="ＭＳ Ｐゴシック" w:eastAsia="ＭＳ Ｐゴシック" w:hAnsi="ＭＳ Ｐゴシック" w:hint="eastAsia"/>
                        </w:rPr>
                        <w:t>の</w:t>
                      </w:r>
                      <w:r w:rsidRPr="004A5EC8">
                        <w:rPr>
                          <w:rFonts w:ascii="ＭＳ Ｐゴシック" w:eastAsia="ＭＳ Ｐゴシック" w:hAnsi="ＭＳ Ｐゴシック" w:hint="eastAsia"/>
                        </w:rPr>
                        <w:t>規制の</w:t>
                      </w:r>
                      <w:r>
                        <w:rPr>
                          <w:rFonts w:ascii="ＭＳ Ｐゴシック" w:eastAsia="ＭＳ Ｐゴシック" w:hAnsi="ＭＳ Ｐゴシック" w:hint="eastAsia"/>
                        </w:rPr>
                        <w:t>関係</w:t>
                      </w:r>
                      <w:r>
                        <w:rPr>
                          <w:rFonts w:ascii="ＭＳ Ｐゴシック" w:eastAsia="ＭＳ Ｐゴシック" w:hAnsi="ＭＳ Ｐゴシック"/>
                        </w:rPr>
                        <w:t>の</w:t>
                      </w:r>
                      <w:r w:rsidRPr="004A5EC8">
                        <w:rPr>
                          <w:rFonts w:ascii="ＭＳ Ｐゴシック" w:eastAsia="ＭＳ Ｐゴシック" w:hAnsi="ＭＳ Ｐゴシック" w:hint="eastAsia"/>
                        </w:rPr>
                        <w:t>概要</w:t>
                      </w:r>
                    </w:p>
                  </w:txbxContent>
                </v:textbox>
                <w10:wrap type="square" anchorx="margin"/>
              </v:shape>
            </w:pict>
          </mc:Fallback>
        </mc:AlternateContent>
      </w:r>
    </w:p>
    <w:p w:rsidR="003C6A61" w:rsidRPr="00EE28FC" w:rsidRDefault="003C6A61" w:rsidP="003C6A61">
      <w:pPr>
        <w:widowControl/>
        <w:jc w:val="left"/>
        <w:rPr>
          <w:rFonts w:ascii="ＭＳ Ｐゴシック" w:eastAsia="ＭＳ Ｐゴシック" w:hAnsi="ＭＳ Ｐゴシック"/>
          <w:sz w:val="24"/>
        </w:rPr>
      </w:pPr>
    </w:p>
    <w:p w:rsidR="003C6A61" w:rsidRPr="00EE28FC" w:rsidRDefault="003C6A61" w:rsidP="003C6A61">
      <w:pPr>
        <w:widowControl/>
        <w:jc w:val="left"/>
        <w:rPr>
          <w:rFonts w:ascii="ＭＳ Ｐゴシック" w:eastAsia="ＭＳ Ｐゴシック" w:hAnsi="ＭＳ Ｐゴシック"/>
          <w:sz w:val="24"/>
        </w:rPr>
      </w:pPr>
    </w:p>
    <w:p w:rsidR="003C6A61" w:rsidRPr="00EE28FC" w:rsidRDefault="003C6A61" w:rsidP="003C6A61">
      <w:pPr>
        <w:ind w:leftChars="200" w:left="420" w:firstLineChars="100" w:firstLine="210"/>
        <w:rPr>
          <w:rFonts w:ascii="ＭＳ 明朝" w:eastAsia="ＭＳ 明朝" w:hAnsi="ＭＳ 明朝"/>
          <w:sz w:val="22"/>
        </w:rPr>
      </w:pPr>
      <w:r w:rsidRPr="00EE28FC">
        <w:rPr>
          <w:noProof/>
        </w:rPr>
        <mc:AlternateContent>
          <mc:Choice Requires="wpg">
            <w:drawing>
              <wp:anchor distT="0" distB="0" distL="114300" distR="114300" simplePos="0" relativeHeight="251917312" behindDoc="0" locked="0" layoutInCell="1" allowOverlap="1" wp14:anchorId="1D97C234" wp14:editId="6201FB96">
                <wp:simplePos x="0" y="0"/>
                <wp:positionH relativeFrom="column">
                  <wp:posOffset>4445</wp:posOffset>
                </wp:positionH>
                <wp:positionV relativeFrom="paragraph">
                  <wp:posOffset>156845</wp:posOffset>
                </wp:positionV>
                <wp:extent cx="5953125" cy="1671320"/>
                <wp:effectExtent l="0" t="0" r="28575" b="24130"/>
                <wp:wrapNone/>
                <wp:docPr id="37" name="グループ化 37"/>
                <wp:cNvGraphicFramePr/>
                <a:graphic xmlns:a="http://schemas.openxmlformats.org/drawingml/2006/main">
                  <a:graphicData uri="http://schemas.microsoft.com/office/word/2010/wordprocessingGroup">
                    <wpg:wgp>
                      <wpg:cNvGrpSpPr/>
                      <wpg:grpSpPr>
                        <a:xfrm>
                          <a:off x="0" y="0"/>
                          <a:ext cx="5953125" cy="1671320"/>
                          <a:chOff x="0" y="9525"/>
                          <a:chExt cx="5953125" cy="1671386"/>
                        </a:xfrm>
                      </wpg:grpSpPr>
                      <wps:wsp>
                        <wps:cNvPr id="38" name="角丸四角形 38"/>
                        <wps:cNvSpPr/>
                        <wps:spPr>
                          <a:xfrm>
                            <a:off x="0" y="581025"/>
                            <a:ext cx="2628900" cy="105664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1B7CD8" w:rsidRPr="00123E80" w:rsidRDefault="001B7CD8" w:rsidP="003C6A61">
                              <w:pPr>
                                <w:spacing w:line="240" w:lineRule="exact"/>
                                <w:jc w:val="center"/>
                                <w:rPr>
                                  <w:sz w:val="16"/>
                                  <w:szCs w:val="16"/>
                                </w:rPr>
                              </w:pPr>
                              <w:r w:rsidRPr="00123E80">
                                <w:rPr>
                                  <w:rFonts w:hint="eastAsia"/>
                                  <w:sz w:val="16"/>
                                  <w:szCs w:val="16"/>
                                </w:rPr>
                                <w:t>大気汚染防止法</w:t>
                              </w:r>
                              <w:r w:rsidRPr="00123E80">
                                <w:rPr>
                                  <w:sz w:val="16"/>
                                  <w:szCs w:val="16"/>
                                </w:rPr>
                                <w:t>に</w:t>
                              </w:r>
                              <w:r w:rsidRPr="00123E80">
                                <w:rPr>
                                  <w:rFonts w:hint="eastAsia"/>
                                  <w:sz w:val="16"/>
                                  <w:szCs w:val="16"/>
                                </w:rPr>
                                <w:t>規定された有害物質（排出規制</w:t>
                              </w:r>
                              <w:r w:rsidRPr="00123E80">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角丸四角形 52"/>
                        <wps:cNvSpPr/>
                        <wps:spPr>
                          <a:xfrm>
                            <a:off x="2697480" y="590511"/>
                            <a:ext cx="3255645" cy="104801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1B7CD8" w:rsidRPr="00123E80" w:rsidRDefault="001B7CD8" w:rsidP="003C6A61">
                              <w:pPr>
                                <w:spacing w:line="240" w:lineRule="exact"/>
                                <w:jc w:val="center"/>
                                <w:rPr>
                                  <w:sz w:val="16"/>
                                  <w:szCs w:val="16"/>
                                </w:rPr>
                              </w:pPr>
                              <w:r w:rsidRPr="00123E80">
                                <w:rPr>
                                  <w:rFonts w:hint="eastAsia"/>
                                  <w:sz w:val="16"/>
                                  <w:szCs w:val="16"/>
                                </w:rPr>
                                <w:t>大気汚染防止法</w:t>
                              </w:r>
                              <w:r w:rsidRPr="00123E80">
                                <w:rPr>
                                  <w:sz w:val="16"/>
                                  <w:szCs w:val="16"/>
                                </w:rPr>
                                <w:t>に</w:t>
                              </w:r>
                              <w:r w:rsidRPr="00123E80">
                                <w:rPr>
                                  <w:rFonts w:hint="eastAsia"/>
                                  <w:sz w:val="16"/>
                                  <w:szCs w:val="16"/>
                                </w:rPr>
                                <w:t>規定</w:t>
                              </w:r>
                              <w:r w:rsidRPr="00123E80">
                                <w:rPr>
                                  <w:sz w:val="16"/>
                                  <w:szCs w:val="16"/>
                                </w:rPr>
                                <w:t>された有害大気汚染物質</w:t>
                              </w:r>
                              <w:r w:rsidRPr="00123E80">
                                <w:rPr>
                                  <w:rFonts w:hint="eastAsia"/>
                                  <w:sz w:val="16"/>
                                  <w:szCs w:val="16"/>
                                </w:rPr>
                                <w:t>のうち</w:t>
                              </w:r>
                              <w:r>
                                <w:rPr>
                                  <w:rFonts w:hint="eastAsia"/>
                                  <w:sz w:val="16"/>
                                  <w:szCs w:val="16"/>
                                </w:rPr>
                                <w:t>、</w:t>
                              </w:r>
                              <w:r w:rsidRPr="00123E80">
                                <w:rPr>
                                  <w:rFonts w:hint="eastAsia"/>
                                  <w:sz w:val="16"/>
                                  <w:szCs w:val="16"/>
                                </w:rPr>
                                <w:t>優先取組物質</w:t>
                              </w:r>
                              <w:r w:rsidRPr="00AB0290">
                                <w:rPr>
                                  <w:rFonts w:hint="eastAsia"/>
                                  <w:sz w:val="16"/>
                                  <w:szCs w:val="16"/>
                                </w:rPr>
                                <w:t>（※）としてリストア</w:t>
                              </w:r>
                              <w:r w:rsidRPr="00123E80">
                                <w:rPr>
                                  <w:rFonts w:hint="eastAsia"/>
                                  <w:sz w:val="16"/>
                                  <w:szCs w:val="16"/>
                                </w:rPr>
                                <w:t>ップ</w:t>
                              </w:r>
                              <w:r w:rsidRPr="00123E80">
                                <w:rPr>
                                  <w:sz w:val="16"/>
                                  <w:szCs w:val="16"/>
                                </w:rPr>
                                <w:t>された</w:t>
                              </w:r>
                              <w:r w:rsidRPr="00123E80">
                                <w:rPr>
                                  <w:rFonts w:hint="eastAsia"/>
                                  <w:sz w:val="16"/>
                                  <w:szCs w:val="16"/>
                                </w:rPr>
                                <w:t>物質（規制なし</w:t>
                              </w:r>
                              <w:r w:rsidRPr="00123E80">
                                <w:rPr>
                                  <w:sz w:val="16"/>
                                  <w:szCs w:val="16"/>
                                </w:rPr>
                                <w:t>）</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53" name="テキスト ボックス 2"/>
                        <wps:cNvSpPr txBox="1">
                          <a:spLocks noChangeArrowheads="1"/>
                        </wps:cNvSpPr>
                        <wps:spPr bwMode="auto">
                          <a:xfrm>
                            <a:off x="552450" y="9525"/>
                            <a:ext cx="2065655" cy="733453"/>
                          </a:xfrm>
                          <a:prstGeom prst="rect">
                            <a:avLst/>
                          </a:prstGeom>
                          <a:noFill/>
                          <a:ln w="9525">
                            <a:noFill/>
                            <a:miter lim="800000"/>
                            <a:headEnd/>
                            <a:tailEnd/>
                          </a:ln>
                        </wps:spPr>
                        <wps:txbx>
                          <w:txbxContent>
                            <w:p w:rsidR="001B7CD8" w:rsidRPr="00186D53" w:rsidRDefault="001B7CD8" w:rsidP="003C6A61">
                              <w:pPr>
                                <w:spacing w:line="240" w:lineRule="exact"/>
                                <w:jc w:val="center"/>
                                <w:rPr>
                                  <w:sz w:val="18"/>
                                  <w:szCs w:val="18"/>
                                </w:rPr>
                              </w:pPr>
                            </w:p>
                            <w:p w:rsidR="001B7CD8" w:rsidRPr="00186D53" w:rsidRDefault="001B7CD8" w:rsidP="003C6A61">
                              <w:pPr>
                                <w:spacing w:line="240" w:lineRule="exact"/>
                                <w:jc w:val="center"/>
                                <w:rPr>
                                  <w:sz w:val="18"/>
                                  <w:szCs w:val="18"/>
                                </w:rPr>
                              </w:pPr>
                              <w:r w:rsidRPr="00186D53">
                                <w:rPr>
                                  <w:rFonts w:hint="eastAsia"/>
                                  <w:sz w:val="18"/>
                                  <w:szCs w:val="18"/>
                                </w:rPr>
                                <w:t>条例</w:t>
                              </w:r>
                              <w:r w:rsidRPr="00186D53">
                                <w:rPr>
                                  <w:sz w:val="18"/>
                                  <w:szCs w:val="18"/>
                                </w:rPr>
                                <w:t>対象</w:t>
                              </w:r>
                              <w:r w:rsidRPr="00186D53">
                                <w:rPr>
                                  <w:rFonts w:hint="eastAsia"/>
                                  <w:sz w:val="18"/>
                                  <w:szCs w:val="18"/>
                                </w:rPr>
                                <w:t>23</w:t>
                              </w:r>
                              <w:r w:rsidRPr="00186D53">
                                <w:rPr>
                                  <w:sz w:val="18"/>
                                  <w:szCs w:val="18"/>
                                </w:rPr>
                                <w:t>種</w:t>
                              </w:r>
                            </w:p>
                            <w:p w:rsidR="001B7CD8" w:rsidRPr="00186D53" w:rsidRDefault="001B7CD8" w:rsidP="003C6A61">
                              <w:pPr>
                                <w:spacing w:line="240" w:lineRule="exact"/>
                                <w:jc w:val="center"/>
                                <w:rPr>
                                  <w:sz w:val="18"/>
                                  <w:szCs w:val="18"/>
                                </w:rPr>
                              </w:pPr>
                              <w:r w:rsidRPr="00186D53">
                                <w:rPr>
                                  <w:rFonts w:hint="eastAsia"/>
                                  <w:sz w:val="18"/>
                                  <w:szCs w:val="18"/>
                                </w:rPr>
                                <w:t>（設備構造規制</w:t>
                              </w:r>
                              <w:r w:rsidRPr="00186D53">
                                <w:rPr>
                                  <w:sz w:val="18"/>
                                  <w:szCs w:val="18"/>
                                </w:rPr>
                                <w:t>及び排出規制</w:t>
                              </w:r>
                              <w:r w:rsidRPr="00186D53">
                                <w:rPr>
                                  <w:rFonts w:hint="eastAsia"/>
                                  <w:sz w:val="18"/>
                                  <w:szCs w:val="18"/>
                                </w:rPr>
                                <w:t>）</w:t>
                              </w:r>
                            </w:p>
                          </w:txbxContent>
                        </wps:txbx>
                        <wps:bodyPr rot="0" vert="horz" wrap="square" lIns="91440" tIns="45720" rIns="91440" bIns="45720" anchor="t" anchorCtr="0">
                          <a:noAutofit/>
                        </wps:bodyPr>
                      </wps:wsp>
                      <wps:wsp>
                        <wps:cNvPr id="54" name="角丸四角形 54"/>
                        <wps:cNvSpPr/>
                        <wps:spPr>
                          <a:xfrm>
                            <a:off x="28575" y="904875"/>
                            <a:ext cx="617517" cy="65278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B7CD8" w:rsidRDefault="001B7CD8" w:rsidP="003C6A61">
                              <w:pPr>
                                <w:spacing w:line="200" w:lineRule="exact"/>
                                <w:jc w:val="center"/>
                                <w:rPr>
                                  <w:sz w:val="18"/>
                                  <w:szCs w:val="18"/>
                                </w:rPr>
                              </w:pPr>
                              <w:r>
                                <w:rPr>
                                  <w:rFonts w:hint="eastAsia"/>
                                  <w:sz w:val="18"/>
                                  <w:szCs w:val="18"/>
                                </w:rPr>
                                <w:t>２</w:t>
                              </w:r>
                              <w:r w:rsidRPr="00E4363F">
                                <w:rPr>
                                  <w:rFonts w:hint="eastAsia"/>
                                  <w:sz w:val="18"/>
                                  <w:szCs w:val="18"/>
                                </w:rPr>
                                <w:t>種</w:t>
                              </w:r>
                            </w:p>
                            <w:p w:rsidR="001B7CD8" w:rsidRPr="00525095" w:rsidRDefault="001B7CD8" w:rsidP="003C6A61">
                              <w:pPr>
                                <w:spacing w:line="200" w:lineRule="exact"/>
                                <w:jc w:val="center"/>
                                <w:rPr>
                                  <w:sz w:val="16"/>
                                  <w:szCs w:val="16"/>
                                </w:rPr>
                              </w:pPr>
                              <w:r w:rsidRPr="00525095">
                                <w:rPr>
                                  <w:rFonts w:hint="eastAsia"/>
                                  <w:sz w:val="16"/>
                                  <w:szCs w:val="16"/>
                                </w:rPr>
                                <w:t>(</w:t>
                              </w:r>
                              <w:r w:rsidRPr="00525095">
                                <w:rPr>
                                  <w:sz w:val="16"/>
                                  <w:szCs w:val="16"/>
                                </w:rPr>
                                <w:t>NO</w:t>
                              </w:r>
                              <w:r w:rsidRPr="00525095">
                                <w:rPr>
                                  <w:rFonts w:hint="eastAsia"/>
                                  <w:sz w:val="16"/>
                                  <w:szCs w:val="16"/>
                                </w:rPr>
                                <w:t>x</w:t>
                              </w:r>
                              <w:r w:rsidRPr="00525095">
                                <w:rPr>
                                  <w:rFonts w:hint="eastAsia"/>
                                  <w:sz w:val="16"/>
                                  <w:szCs w:val="16"/>
                                </w:rPr>
                                <w:t>、フッ素</w:t>
                              </w:r>
                              <w:r w:rsidRPr="00525095">
                                <w:rPr>
                                  <w:rFonts w:hint="eastAsia"/>
                                  <w:sz w:val="16"/>
                                  <w:szCs w:val="16"/>
                                </w:rPr>
                                <w:t>)</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57" name="角丸四角形 57"/>
                        <wps:cNvSpPr/>
                        <wps:spPr>
                          <a:xfrm>
                            <a:off x="704850" y="161925"/>
                            <a:ext cx="3914775" cy="1518986"/>
                          </a:xfrm>
                          <a:prstGeom prst="roundRect">
                            <a:avLst>
                              <a:gd name="adj" fmla="val 11023"/>
                            </a:avLst>
                          </a:prstGeom>
                          <a:noFill/>
                          <a:ln>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角丸四角形 61"/>
                        <wps:cNvSpPr/>
                        <wps:spPr>
                          <a:xfrm>
                            <a:off x="809625" y="904875"/>
                            <a:ext cx="1721922" cy="65278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B7CD8" w:rsidRDefault="001B7CD8" w:rsidP="003C6A61">
                              <w:pPr>
                                <w:spacing w:line="240" w:lineRule="exact"/>
                                <w:jc w:val="center"/>
                                <w:rPr>
                                  <w:sz w:val="18"/>
                                  <w:szCs w:val="18"/>
                                </w:rPr>
                              </w:pPr>
                              <w:r>
                                <w:rPr>
                                  <w:rFonts w:hint="eastAsia"/>
                                  <w:sz w:val="18"/>
                                  <w:szCs w:val="18"/>
                                </w:rPr>
                                <w:t>４</w:t>
                              </w:r>
                              <w:r w:rsidRPr="00E4363F">
                                <w:rPr>
                                  <w:rFonts w:hint="eastAsia"/>
                                  <w:sz w:val="18"/>
                                  <w:szCs w:val="18"/>
                                </w:rPr>
                                <w:t>種</w:t>
                              </w:r>
                            </w:p>
                            <w:p w:rsidR="001B7CD8" w:rsidRPr="00525095" w:rsidRDefault="001B7CD8" w:rsidP="003C6A61">
                              <w:pPr>
                                <w:spacing w:line="240" w:lineRule="exact"/>
                                <w:jc w:val="center"/>
                                <w:rPr>
                                  <w:sz w:val="16"/>
                                  <w:szCs w:val="16"/>
                                </w:rPr>
                              </w:pPr>
                              <w:r w:rsidRPr="00525095">
                                <w:rPr>
                                  <w:rFonts w:hint="eastAsia"/>
                                  <w:sz w:val="16"/>
                                  <w:szCs w:val="16"/>
                                </w:rPr>
                                <w:t>(</w:t>
                              </w:r>
                              <w:r w:rsidRPr="00525095">
                                <w:rPr>
                                  <w:rFonts w:hint="eastAsia"/>
                                  <w:sz w:val="16"/>
                                  <w:szCs w:val="16"/>
                                </w:rPr>
                                <w:t>ｶﾄﾞﾐｳﾑ</w:t>
                              </w:r>
                              <w:r w:rsidRPr="00525095">
                                <w:rPr>
                                  <w:sz w:val="16"/>
                                  <w:szCs w:val="16"/>
                                </w:rPr>
                                <w:t>、</w:t>
                              </w:r>
                              <w:r w:rsidRPr="00525095">
                                <w:rPr>
                                  <w:rFonts w:hint="eastAsia"/>
                                  <w:sz w:val="16"/>
                                  <w:szCs w:val="16"/>
                                </w:rPr>
                                <w:t>塩素</w:t>
                              </w:r>
                              <w:r w:rsidRPr="00525095">
                                <w:rPr>
                                  <w:sz w:val="16"/>
                                  <w:szCs w:val="16"/>
                                </w:rPr>
                                <w:t>、塩化水素、</w:t>
                              </w:r>
                              <w:r w:rsidRPr="00525095">
                                <w:rPr>
                                  <w:rFonts w:hint="eastAsia"/>
                                  <w:sz w:val="16"/>
                                  <w:szCs w:val="16"/>
                                </w:rPr>
                                <w:t>鉛</w:t>
                              </w:r>
                              <w:r w:rsidRPr="00525095">
                                <w:rPr>
                                  <w:rFonts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角丸四角形 63"/>
                        <wps:cNvSpPr/>
                        <wps:spPr>
                          <a:xfrm>
                            <a:off x="3095625" y="1009689"/>
                            <a:ext cx="1305560" cy="588606"/>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B7CD8" w:rsidRDefault="001B7CD8" w:rsidP="003C6A61">
                              <w:pPr>
                                <w:spacing w:line="240" w:lineRule="exact"/>
                                <w:jc w:val="center"/>
                                <w:rPr>
                                  <w:sz w:val="18"/>
                                  <w:szCs w:val="18"/>
                                </w:rPr>
                              </w:pPr>
                              <w:r>
                                <w:rPr>
                                  <w:rFonts w:hint="eastAsia"/>
                                  <w:sz w:val="18"/>
                                  <w:szCs w:val="18"/>
                                </w:rPr>
                                <w:t>10</w:t>
                              </w:r>
                              <w:r w:rsidRPr="00E4363F">
                                <w:rPr>
                                  <w:rFonts w:hint="eastAsia"/>
                                  <w:sz w:val="18"/>
                                  <w:szCs w:val="18"/>
                                </w:rPr>
                                <w:t>種</w:t>
                              </w:r>
                            </w:p>
                            <w:p w:rsidR="001B7CD8" w:rsidRPr="00525095" w:rsidRDefault="001B7CD8" w:rsidP="003C6A61">
                              <w:pPr>
                                <w:spacing w:line="240" w:lineRule="exact"/>
                                <w:jc w:val="center"/>
                                <w:rPr>
                                  <w:sz w:val="16"/>
                                  <w:szCs w:val="16"/>
                                </w:rPr>
                              </w:pPr>
                              <w:r w:rsidRPr="00525095">
                                <w:rPr>
                                  <w:rFonts w:hint="eastAsia"/>
                                  <w:sz w:val="16"/>
                                  <w:szCs w:val="16"/>
                                </w:rPr>
                                <w:t>(</w:t>
                              </w:r>
                              <w:r w:rsidRPr="00AB0290">
                                <w:rPr>
                                  <w:rFonts w:hint="eastAsia"/>
                                  <w:sz w:val="16"/>
                                  <w:szCs w:val="16"/>
                                </w:rPr>
                                <w:t>ベンゼン</w:t>
                              </w:r>
                              <w:r w:rsidRPr="00525095">
                                <w:rPr>
                                  <w:rFonts w:hint="eastAsia"/>
                                  <w:sz w:val="16"/>
                                  <w:szCs w:val="16"/>
                                </w:rPr>
                                <w:t>等</w:t>
                              </w:r>
                              <w:r w:rsidRPr="00525095">
                                <w:rPr>
                                  <w:rFonts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角丸四角形 192"/>
                        <wps:cNvSpPr/>
                        <wps:spPr>
                          <a:xfrm>
                            <a:off x="4695824" y="990639"/>
                            <a:ext cx="1200151" cy="626708"/>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B7CD8" w:rsidRDefault="001B7CD8" w:rsidP="003C6A61">
                              <w:pPr>
                                <w:spacing w:line="200" w:lineRule="exact"/>
                                <w:jc w:val="center"/>
                                <w:rPr>
                                  <w:sz w:val="18"/>
                                  <w:szCs w:val="18"/>
                                </w:rPr>
                              </w:pPr>
                              <w:r>
                                <w:rPr>
                                  <w:rFonts w:hint="eastAsia"/>
                                  <w:sz w:val="18"/>
                                  <w:szCs w:val="18"/>
                                </w:rPr>
                                <w:t>13</w:t>
                              </w:r>
                              <w:r w:rsidRPr="00E4363F">
                                <w:rPr>
                                  <w:rFonts w:hint="eastAsia"/>
                                  <w:sz w:val="18"/>
                                  <w:szCs w:val="18"/>
                                </w:rPr>
                                <w:t>種</w:t>
                              </w:r>
                            </w:p>
                            <w:p w:rsidR="001B7CD8" w:rsidRDefault="001B7CD8" w:rsidP="003C6A61">
                              <w:pPr>
                                <w:spacing w:line="200" w:lineRule="exact"/>
                                <w:jc w:val="center"/>
                                <w:rPr>
                                  <w:sz w:val="16"/>
                                  <w:szCs w:val="16"/>
                                </w:rPr>
                              </w:pPr>
                              <w:r w:rsidRPr="00525095">
                                <w:rPr>
                                  <w:rFonts w:hint="eastAsia"/>
                                  <w:sz w:val="16"/>
                                  <w:szCs w:val="16"/>
                                </w:rPr>
                                <w:t>(</w:t>
                              </w:r>
                              <w:r w:rsidRPr="00AB0290">
                                <w:rPr>
                                  <w:rFonts w:hint="eastAsia"/>
                                  <w:sz w:val="16"/>
                                  <w:szCs w:val="16"/>
                                </w:rPr>
                                <w:t>ﾃﾄﾗｸﾛﾛｴﾁﾚﾝ</w:t>
                              </w:r>
                              <w:r w:rsidRPr="00525095">
                                <w:rPr>
                                  <w:rFonts w:hint="eastAsia"/>
                                  <w:sz w:val="16"/>
                                  <w:szCs w:val="16"/>
                                </w:rPr>
                                <w:t>等</w:t>
                              </w:r>
                              <w:r w:rsidRPr="00525095">
                                <w:rPr>
                                  <w:sz w:val="16"/>
                                  <w:szCs w:val="16"/>
                                </w:rPr>
                                <w:t>）</w:t>
                              </w:r>
                            </w:p>
                            <w:p w:rsidR="001B7CD8" w:rsidRPr="00466ABE" w:rsidRDefault="001B7CD8" w:rsidP="003C6A61">
                              <w:pPr>
                                <w:spacing w:line="160" w:lineRule="exact"/>
                                <w:jc w:val="center"/>
                                <w:rPr>
                                  <w:sz w:val="14"/>
                                  <w:szCs w:val="14"/>
                                </w:rPr>
                              </w:pPr>
                              <w:r w:rsidRPr="00466ABE">
                                <w:rPr>
                                  <w:rFonts w:hint="eastAsia"/>
                                  <w:sz w:val="14"/>
                                  <w:szCs w:val="14"/>
                                </w:rPr>
                                <w:t>※</w:t>
                              </w:r>
                              <w:r w:rsidRPr="00466ABE">
                                <w:rPr>
                                  <w:sz w:val="14"/>
                                  <w:szCs w:val="14"/>
                                </w:rPr>
                                <w:t>ダイオキシン類は</w:t>
                              </w:r>
                              <w:r w:rsidRPr="00466ABE">
                                <w:rPr>
                                  <w:rFonts w:hint="eastAsia"/>
                                  <w:sz w:val="14"/>
                                  <w:szCs w:val="14"/>
                                </w:rPr>
                                <w:t>ダイオキシン</w:t>
                              </w:r>
                              <w:r w:rsidRPr="00466ABE">
                                <w:rPr>
                                  <w:sz w:val="14"/>
                                  <w:szCs w:val="14"/>
                                </w:rPr>
                                <w:t>法で</w:t>
                              </w:r>
                              <w:r w:rsidRPr="00466ABE">
                                <w:rPr>
                                  <w:rFonts w:hint="eastAsia"/>
                                  <w:sz w:val="14"/>
                                  <w:szCs w:val="14"/>
                                </w:rPr>
                                <w:t>規制</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08" name="角丸四角形 208"/>
                        <wps:cNvSpPr/>
                        <wps:spPr>
                          <a:xfrm>
                            <a:off x="2352676" y="209550"/>
                            <a:ext cx="2133599" cy="34417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B7CD8" w:rsidRPr="00E4363F" w:rsidRDefault="001B7CD8" w:rsidP="003C6A61">
                              <w:pPr>
                                <w:jc w:val="center"/>
                                <w:rPr>
                                  <w:sz w:val="18"/>
                                  <w:szCs w:val="18"/>
                                </w:rPr>
                              </w:pPr>
                              <w:r>
                                <w:rPr>
                                  <w:rFonts w:hint="eastAsia"/>
                                  <w:sz w:val="18"/>
                                  <w:szCs w:val="18"/>
                                </w:rPr>
                                <w:t>条例</w:t>
                              </w:r>
                              <w:r>
                                <w:rPr>
                                  <w:sz w:val="18"/>
                                  <w:szCs w:val="18"/>
                                </w:rPr>
                                <w:t>のみ</w:t>
                              </w:r>
                              <w:r>
                                <w:rPr>
                                  <w:rFonts w:hint="eastAsia"/>
                                  <w:sz w:val="18"/>
                                  <w:szCs w:val="18"/>
                                </w:rPr>
                                <w:t>規制</w:t>
                              </w:r>
                              <w:r>
                                <w:rPr>
                                  <w:sz w:val="18"/>
                                  <w:szCs w:val="18"/>
                                </w:rPr>
                                <w:t>している</w:t>
                              </w:r>
                              <w:r>
                                <w:rPr>
                                  <w:rFonts w:hint="eastAsia"/>
                                  <w:sz w:val="18"/>
                                  <w:szCs w:val="18"/>
                                </w:rPr>
                                <w:t>物質９</w:t>
                              </w:r>
                              <w:r w:rsidRPr="00E4363F">
                                <w:rPr>
                                  <w:rFonts w:hint="eastAsia"/>
                                  <w:sz w:val="18"/>
                                  <w:szCs w:val="18"/>
                                </w:rPr>
                                <w:t>種</w:t>
                              </w:r>
                              <w:r w:rsidRPr="00525095">
                                <w:rPr>
                                  <w:rFonts w:hint="eastAsia"/>
                                  <w:sz w:val="16"/>
                                  <w:szCs w:val="16"/>
                                </w:rPr>
                                <w:t>（銅</w:t>
                              </w:r>
                              <w:r w:rsidRPr="00525095">
                                <w:rPr>
                                  <w:sz w:val="16"/>
                                  <w:szCs w:val="16"/>
                                </w:rPr>
                                <w:t>等）</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97C234" id="グループ化 37" o:spid="_x0000_s1028" style="position:absolute;left:0;text-align:left;margin-left:.35pt;margin-top:12.35pt;width:468.75pt;height:131.6pt;z-index:251917312;mso-width-relative:margin;mso-height-relative:margin" coordorigin=",95" coordsize="59531,16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">
                <v:roundrect id="角丸四角形 38" o:spid="_x0000_s1029" style="position:absolute;top:5810;width:26289;height:105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" fillcolor="#91bce3 [2164]" strokecolor="#5b9bd5 [3204]" strokeweight=".5pt">
                  <v:fill color2="#7aaddd [2612]" rotate="t" colors="0 #b1cbe9;.5 #a3c1e5;1 #92b9e4" focus="100%" type="gradient">
                    <o:fill v:ext="view" type="gradientUnscaled"/>
                  </v:fill>
                  <v:stroke joinstyle="miter"/>
                  <v:textbox>
                    <w:txbxContent>
                      <w:p w:rsidR="001B7CD8" w:rsidRPr="00123E80" w:rsidRDefault="001B7CD8" w:rsidP="003C6A61">
                        <w:pPr>
                          <w:spacing w:line="240" w:lineRule="exact"/>
                          <w:jc w:val="center"/>
                          <w:rPr>
                            <w:sz w:val="16"/>
                            <w:szCs w:val="16"/>
                          </w:rPr>
                        </w:pPr>
                        <w:r w:rsidRPr="00123E80">
                          <w:rPr>
                            <w:rFonts w:hint="eastAsia"/>
                            <w:sz w:val="16"/>
                            <w:szCs w:val="16"/>
                          </w:rPr>
                          <w:t>大気汚染防止法</w:t>
                        </w:r>
                        <w:r w:rsidRPr="00123E80">
                          <w:rPr>
                            <w:sz w:val="16"/>
                            <w:szCs w:val="16"/>
                          </w:rPr>
                          <w:t>に</w:t>
                        </w:r>
                        <w:r w:rsidRPr="00123E80">
                          <w:rPr>
                            <w:rFonts w:hint="eastAsia"/>
                            <w:sz w:val="16"/>
                            <w:szCs w:val="16"/>
                          </w:rPr>
                          <w:t>規定された有害物質（排出規制</w:t>
                        </w:r>
                        <w:r w:rsidRPr="00123E80">
                          <w:rPr>
                            <w:sz w:val="16"/>
                            <w:szCs w:val="16"/>
                          </w:rPr>
                          <w:t>）</w:t>
                        </w:r>
                      </w:p>
                    </w:txbxContent>
                  </v:textbox>
                </v:roundrect>
                <v:roundrect id="角丸四角形 52" o:spid="_x0000_s1030" style="position:absolute;left:26974;top:5905;width:32557;height:10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" fillcolor="#f3a875 [2165]" strokecolor="#ed7d31 [3205]" strokeweight=".5pt">
                  <v:fill color2="#f09558 [2613]" rotate="t" colors="0 #f7bda4;.5 #f5b195;1 #f8a581" focus="100%" type="gradient">
                    <o:fill v:ext="view" type="gradientUnscaled"/>
                  </v:fill>
                  <v:stroke joinstyle="miter"/>
                  <v:textbox inset="1mm,,1mm">
                    <w:txbxContent>
                      <w:p w:rsidR="001B7CD8" w:rsidRPr="00123E80" w:rsidRDefault="001B7CD8" w:rsidP="003C6A61">
                        <w:pPr>
                          <w:spacing w:line="240" w:lineRule="exact"/>
                          <w:jc w:val="center"/>
                          <w:rPr>
                            <w:sz w:val="16"/>
                            <w:szCs w:val="16"/>
                          </w:rPr>
                        </w:pPr>
                        <w:r w:rsidRPr="00123E80">
                          <w:rPr>
                            <w:rFonts w:hint="eastAsia"/>
                            <w:sz w:val="16"/>
                            <w:szCs w:val="16"/>
                          </w:rPr>
                          <w:t>大気汚染防止法</w:t>
                        </w:r>
                        <w:r w:rsidRPr="00123E80">
                          <w:rPr>
                            <w:sz w:val="16"/>
                            <w:szCs w:val="16"/>
                          </w:rPr>
                          <w:t>に</w:t>
                        </w:r>
                        <w:r w:rsidRPr="00123E80">
                          <w:rPr>
                            <w:rFonts w:hint="eastAsia"/>
                            <w:sz w:val="16"/>
                            <w:szCs w:val="16"/>
                          </w:rPr>
                          <w:t>規定</w:t>
                        </w:r>
                        <w:r w:rsidRPr="00123E80">
                          <w:rPr>
                            <w:sz w:val="16"/>
                            <w:szCs w:val="16"/>
                          </w:rPr>
                          <w:t>された有害大気汚染物質</w:t>
                        </w:r>
                        <w:r w:rsidRPr="00123E80">
                          <w:rPr>
                            <w:rFonts w:hint="eastAsia"/>
                            <w:sz w:val="16"/>
                            <w:szCs w:val="16"/>
                          </w:rPr>
                          <w:t>のうち</w:t>
                        </w:r>
                        <w:r>
                          <w:rPr>
                            <w:rFonts w:hint="eastAsia"/>
                            <w:sz w:val="16"/>
                            <w:szCs w:val="16"/>
                          </w:rPr>
                          <w:t>、</w:t>
                        </w:r>
                        <w:r w:rsidRPr="00123E80">
                          <w:rPr>
                            <w:rFonts w:hint="eastAsia"/>
                            <w:sz w:val="16"/>
                            <w:szCs w:val="16"/>
                          </w:rPr>
                          <w:t>優先取組物質</w:t>
                        </w:r>
                        <w:r w:rsidRPr="00AB0290">
                          <w:rPr>
                            <w:rFonts w:hint="eastAsia"/>
                            <w:sz w:val="16"/>
                            <w:szCs w:val="16"/>
                          </w:rPr>
                          <w:t>（※）としてリストア</w:t>
                        </w:r>
                        <w:r w:rsidRPr="00123E80">
                          <w:rPr>
                            <w:rFonts w:hint="eastAsia"/>
                            <w:sz w:val="16"/>
                            <w:szCs w:val="16"/>
                          </w:rPr>
                          <w:t>ップ</w:t>
                        </w:r>
                        <w:r w:rsidRPr="00123E80">
                          <w:rPr>
                            <w:sz w:val="16"/>
                            <w:szCs w:val="16"/>
                          </w:rPr>
                          <w:t>された</w:t>
                        </w:r>
                        <w:r w:rsidRPr="00123E80">
                          <w:rPr>
                            <w:rFonts w:hint="eastAsia"/>
                            <w:sz w:val="16"/>
                            <w:szCs w:val="16"/>
                          </w:rPr>
                          <w:t>物質（規制なし</w:t>
                        </w:r>
                        <w:r w:rsidRPr="00123E80">
                          <w:rPr>
                            <w:sz w:val="16"/>
                            <w:szCs w:val="16"/>
                          </w:rPr>
                          <w:t>）</w:t>
                        </w:r>
                      </w:p>
                    </w:txbxContent>
                  </v:textbox>
                </v:roundrect>
                <v:shape id="_x0000_s1031" type="#_x0000_t202" style="position:absolute;left:5524;top:95;width:20657;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rsidR="001B7CD8" w:rsidRPr="00186D53" w:rsidRDefault="001B7CD8" w:rsidP="003C6A61">
                        <w:pPr>
                          <w:spacing w:line="240" w:lineRule="exact"/>
                          <w:jc w:val="center"/>
                          <w:rPr>
                            <w:sz w:val="18"/>
                            <w:szCs w:val="18"/>
                          </w:rPr>
                        </w:pPr>
                      </w:p>
                      <w:p w:rsidR="001B7CD8" w:rsidRPr="00186D53" w:rsidRDefault="001B7CD8" w:rsidP="003C6A61">
                        <w:pPr>
                          <w:spacing w:line="240" w:lineRule="exact"/>
                          <w:jc w:val="center"/>
                          <w:rPr>
                            <w:sz w:val="18"/>
                            <w:szCs w:val="18"/>
                          </w:rPr>
                        </w:pPr>
                        <w:r w:rsidRPr="00186D53">
                          <w:rPr>
                            <w:rFonts w:hint="eastAsia"/>
                            <w:sz w:val="18"/>
                            <w:szCs w:val="18"/>
                          </w:rPr>
                          <w:t>条例</w:t>
                        </w:r>
                        <w:r w:rsidRPr="00186D53">
                          <w:rPr>
                            <w:sz w:val="18"/>
                            <w:szCs w:val="18"/>
                          </w:rPr>
                          <w:t>対象</w:t>
                        </w:r>
                        <w:r w:rsidRPr="00186D53">
                          <w:rPr>
                            <w:rFonts w:hint="eastAsia"/>
                            <w:sz w:val="18"/>
                            <w:szCs w:val="18"/>
                          </w:rPr>
                          <w:t>23</w:t>
                        </w:r>
                        <w:r w:rsidRPr="00186D53">
                          <w:rPr>
                            <w:sz w:val="18"/>
                            <w:szCs w:val="18"/>
                          </w:rPr>
                          <w:t>種</w:t>
                        </w:r>
                      </w:p>
                      <w:p w:rsidR="001B7CD8" w:rsidRPr="00186D53" w:rsidRDefault="001B7CD8" w:rsidP="003C6A61">
                        <w:pPr>
                          <w:spacing w:line="240" w:lineRule="exact"/>
                          <w:jc w:val="center"/>
                          <w:rPr>
                            <w:sz w:val="18"/>
                            <w:szCs w:val="18"/>
                          </w:rPr>
                        </w:pPr>
                        <w:r w:rsidRPr="00186D53">
                          <w:rPr>
                            <w:rFonts w:hint="eastAsia"/>
                            <w:sz w:val="18"/>
                            <w:szCs w:val="18"/>
                          </w:rPr>
                          <w:t>（設備構造規制</w:t>
                        </w:r>
                        <w:r w:rsidRPr="00186D53">
                          <w:rPr>
                            <w:sz w:val="18"/>
                            <w:szCs w:val="18"/>
                          </w:rPr>
                          <w:t>及び排出規制</w:t>
                        </w:r>
                        <w:r w:rsidRPr="00186D53">
                          <w:rPr>
                            <w:rFonts w:hint="eastAsia"/>
                            <w:sz w:val="18"/>
                            <w:szCs w:val="18"/>
                          </w:rPr>
                          <w:t>）</w:t>
                        </w:r>
                      </w:p>
                    </w:txbxContent>
                  </v:textbox>
                </v:shape>
                <v:roundrect id="角丸四角形 54" o:spid="_x0000_s1032" style="position:absolute;left:285;top:9048;width:6175;height:65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" fillcolor="white [3201]" strokecolor="#70ad47 [3209]" strokeweight="1pt">
                  <v:stroke joinstyle="miter"/>
                  <v:textbox inset="1mm,,1mm">
                    <w:txbxContent>
                      <w:p w:rsidR="001B7CD8" w:rsidRDefault="001B7CD8" w:rsidP="003C6A61">
                        <w:pPr>
                          <w:spacing w:line="200" w:lineRule="exact"/>
                          <w:jc w:val="center"/>
                          <w:rPr>
                            <w:sz w:val="18"/>
                            <w:szCs w:val="18"/>
                          </w:rPr>
                        </w:pPr>
                        <w:r>
                          <w:rPr>
                            <w:rFonts w:hint="eastAsia"/>
                            <w:sz w:val="18"/>
                            <w:szCs w:val="18"/>
                          </w:rPr>
                          <w:t>２</w:t>
                        </w:r>
                        <w:r w:rsidRPr="00E4363F">
                          <w:rPr>
                            <w:rFonts w:hint="eastAsia"/>
                            <w:sz w:val="18"/>
                            <w:szCs w:val="18"/>
                          </w:rPr>
                          <w:t>種</w:t>
                        </w:r>
                      </w:p>
                      <w:p w:rsidR="001B7CD8" w:rsidRPr="00525095" w:rsidRDefault="001B7CD8" w:rsidP="003C6A61">
                        <w:pPr>
                          <w:spacing w:line="200" w:lineRule="exact"/>
                          <w:jc w:val="center"/>
                          <w:rPr>
                            <w:sz w:val="16"/>
                            <w:szCs w:val="16"/>
                          </w:rPr>
                        </w:pPr>
                        <w:r w:rsidRPr="00525095">
                          <w:rPr>
                            <w:rFonts w:hint="eastAsia"/>
                            <w:sz w:val="16"/>
                            <w:szCs w:val="16"/>
                          </w:rPr>
                          <w:t>(</w:t>
                        </w:r>
                        <w:r w:rsidRPr="00525095">
                          <w:rPr>
                            <w:sz w:val="16"/>
                            <w:szCs w:val="16"/>
                          </w:rPr>
                          <w:t>NO</w:t>
                        </w:r>
                        <w:r w:rsidRPr="00525095">
                          <w:rPr>
                            <w:rFonts w:hint="eastAsia"/>
                            <w:sz w:val="16"/>
                            <w:szCs w:val="16"/>
                          </w:rPr>
                          <w:t>x</w:t>
                        </w:r>
                        <w:r w:rsidRPr="00525095">
                          <w:rPr>
                            <w:rFonts w:hint="eastAsia"/>
                            <w:sz w:val="16"/>
                            <w:szCs w:val="16"/>
                          </w:rPr>
                          <w:t>、フッ素</w:t>
                        </w:r>
                        <w:r w:rsidRPr="00525095">
                          <w:rPr>
                            <w:rFonts w:hint="eastAsia"/>
                            <w:sz w:val="16"/>
                            <w:szCs w:val="16"/>
                          </w:rPr>
                          <w:t>)</w:t>
                        </w:r>
                      </w:p>
                    </w:txbxContent>
                  </v:textbox>
                </v:roundrect>
                <v:roundrect id="角丸四角形 57" o:spid="_x0000_s1033" style="position:absolute;left:7048;top:1619;width:39148;height:15190;visibility:visible;mso-wrap-style:square;v-text-anchor:middle" arcsize="72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" filled="f" strokecolor="black [3213]" strokeweight="1pt">
                  <v:stroke dashstyle="dash" joinstyle="miter"/>
                </v:roundrect>
                <v:roundrect id="角丸四角形 61" o:spid="_x0000_s1034" style="position:absolute;left:8096;top:9048;width:17219;height:65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" fillcolor="white [3201]" strokecolor="#70ad47 [3209]" strokeweight="1pt">
                  <v:stroke joinstyle="miter"/>
                  <v:textbox>
                    <w:txbxContent>
                      <w:p w:rsidR="001B7CD8" w:rsidRDefault="001B7CD8" w:rsidP="003C6A61">
                        <w:pPr>
                          <w:spacing w:line="240" w:lineRule="exact"/>
                          <w:jc w:val="center"/>
                          <w:rPr>
                            <w:sz w:val="18"/>
                            <w:szCs w:val="18"/>
                          </w:rPr>
                        </w:pPr>
                        <w:r>
                          <w:rPr>
                            <w:rFonts w:hint="eastAsia"/>
                            <w:sz w:val="18"/>
                            <w:szCs w:val="18"/>
                          </w:rPr>
                          <w:t>４</w:t>
                        </w:r>
                        <w:r w:rsidRPr="00E4363F">
                          <w:rPr>
                            <w:rFonts w:hint="eastAsia"/>
                            <w:sz w:val="18"/>
                            <w:szCs w:val="18"/>
                          </w:rPr>
                          <w:t>種</w:t>
                        </w:r>
                      </w:p>
                      <w:p w:rsidR="001B7CD8" w:rsidRPr="00525095" w:rsidRDefault="001B7CD8" w:rsidP="003C6A61">
                        <w:pPr>
                          <w:spacing w:line="240" w:lineRule="exact"/>
                          <w:jc w:val="center"/>
                          <w:rPr>
                            <w:sz w:val="16"/>
                            <w:szCs w:val="16"/>
                          </w:rPr>
                        </w:pPr>
                        <w:r w:rsidRPr="00525095">
                          <w:rPr>
                            <w:rFonts w:hint="eastAsia"/>
                            <w:sz w:val="16"/>
                            <w:szCs w:val="16"/>
                          </w:rPr>
                          <w:t>(</w:t>
                        </w:r>
                        <w:r w:rsidRPr="00525095">
                          <w:rPr>
                            <w:rFonts w:hint="eastAsia"/>
                            <w:sz w:val="16"/>
                            <w:szCs w:val="16"/>
                          </w:rPr>
                          <w:t>ｶﾄﾞﾐｳﾑ</w:t>
                        </w:r>
                        <w:r w:rsidRPr="00525095">
                          <w:rPr>
                            <w:sz w:val="16"/>
                            <w:szCs w:val="16"/>
                          </w:rPr>
                          <w:t>、</w:t>
                        </w:r>
                        <w:r w:rsidRPr="00525095">
                          <w:rPr>
                            <w:rFonts w:hint="eastAsia"/>
                            <w:sz w:val="16"/>
                            <w:szCs w:val="16"/>
                          </w:rPr>
                          <w:t>塩素</w:t>
                        </w:r>
                        <w:r w:rsidRPr="00525095">
                          <w:rPr>
                            <w:sz w:val="16"/>
                            <w:szCs w:val="16"/>
                          </w:rPr>
                          <w:t>、塩化水素、</w:t>
                        </w:r>
                        <w:r w:rsidRPr="00525095">
                          <w:rPr>
                            <w:rFonts w:hint="eastAsia"/>
                            <w:sz w:val="16"/>
                            <w:szCs w:val="16"/>
                          </w:rPr>
                          <w:t>鉛</w:t>
                        </w:r>
                        <w:r w:rsidRPr="00525095">
                          <w:rPr>
                            <w:rFonts w:hint="eastAsia"/>
                            <w:sz w:val="16"/>
                            <w:szCs w:val="16"/>
                          </w:rPr>
                          <w:t>)</w:t>
                        </w:r>
                      </w:p>
                    </w:txbxContent>
                  </v:textbox>
                </v:roundrect>
                <v:roundrect id="角丸四角形 63" o:spid="_x0000_s1035" style="position:absolute;left:30956;top:10096;width:13055;height:58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" fillcolor="white [3201]" strokecolor="#70ad47 [3209]" strokeweight="1pt">
                  <v:stroke joinstyle="miter"/>
                  <v:textbox>
                    <w:txbxContent>
                      <w:p w:rsidR="001B7CD8" w:rsidRDefault="001B7CD8" w:rsidP="003C6A61">
                        <w:pPr>
                          <w:spacing w:line="240" w:lineRule="exact"/>
                          <w:jc w:val="center"/>
                          <w:rPr>
                            <w:sz w:val="18"/>
                            <w:szCs w:val="18"/>
                          </w:rPr>
                        </w:pPr>
                        <w:r>
                          <w:rPr>
                            <w:rFonts w:hint="eastAsia"/>
                            <w:sz w:val="18"/>
                            <w:szCs w:val="18"/>
                          </w:rPr>
                          <w:t>10</w:t>
                        </w:r>
                        <w:r w:rsidRPr="00E4363F">
                          <w:rPr>
                            <w:rFonts w:hint="eastAsia"/>
                            <w:sz w:val="18"/>
                            <w:szCs w:val="18"/>
                          </w:rPr>
                          <w:t>種</w:t>
                        </w:r>
                      </w:p>
                      <w:p w:rsidR="001B7CD8" w:rsidRPr="00525095" w:rsidRDefault="001B7CD8" w:rsidP="003C6A61">
                        <w:pPr>
                          <w:spacing w:line="240" w:lineRule="exact"/>
                          <w:jc w:val="center"/>
                          <w:rPr>
                            <w:sz w:val="16"/>
                            <w:szCs w:val="16"/>
                          </w:rPr>
                        </w:pPr>
                        <w:r w:rsidRPr="00525095">
                          <w:rPr>
                            <w:rFonts w:hint="eastAsia"/>
                            <w:sz w:val="16"/>
                            <w:szCs w:val="16"/>
                          </w:rPr>
                          <w:t>(</w:t>
                        </w:r>
                        <w:r w:rsidRPr="00AB0290">
                          <w:rPr>
                            <w:rFonts w:hint="eastAsia"/>
                            <w:sz w:val="16"/>
                            <w:szCs w:val="16"/>
                          </w:rPr>
                          <w:t>ベンゼン</w:t>
                        </w:r>
                        <w:r w:rsidRPr="00525095">
                          <w:rPr>
                            <w:rFonts w:hint="eastAsia"/>
                            <w:sz w:val="16"/>
                            <w:szCs w:val="16"/>
                          </w:rPr>
                          <w:t>等</w:t>
                        </w:r>
                        <w:r w:rsidRPr="00525095">
                          <w:rPr>
                            <w:rFonts w:hint="eastAsia"/>
                            <w:sz w:val="16"/>
                            <w:szCs w:val="16"/>
                          </w:rPr>
                          <w:t>)</w:t>
                        </w:r>
                      </w:p>
                    </w:txbxContent>
                  </v:textbox>
                </v:roundrect>
                <v:roundrect id="角丸四角形 192" o:spid="_x0000_s1036" style="position:absolute;left:46958;top:9906;width:12001;height:6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" fillcolor="white [3201]" strokecolor="#70ad47 [3209]" strokeweight="1pt">
                  <v:stroke joinstyle="miter"/>
                  <v:textbox inset="1mm,1mm,1mm,1mm">
                    <w:txbxContent>
                      <w:p w:rsidR="001B7CD8" w:rsidRDefault="001B7CD8" w:rsidP="003C6A61">
                        <w:pPr>
                          <w:spacing w:line="200" w:lineRule="exact"/>
                          <w:jc w:val="center"/>
                          <w:rPr>
                            <w:sz w:val="18"/>
                            <w:szCs w:val="18"/>
                          </w:rPr>
                        </w:pPr>
                        <w:r>
                          <w:rPr>
                            <w:rFonts w:hint="eastAsia"/>
                            <w:sz w:val="18"/>
                            <w:szCs w:val="18"/>
                          </w:rPr>
                          <w:t>13</w:t>
                        </w:r>
                        <w:r w:rsidRPr="00E4363F">
                          <w:rPr>
                            <w:rFonts w:hint="eastAsia"/>
                            <w:sz w:val="18"/>
                            <w:szCs w:val="18"/>
                          </w:rPr>
                          <w:t>種</w:t>
                        </w:r>
                      </w:p>
                      <w:p w:rsidR="001B7CD8" w:rsidRDefault="001B7CD8" w:rsidP="003C6A61">
                        <w:pPr>
                          <w:spacing w:line="200" w:lineRule="exact"/>
                          <w:jc w:val="center"/>
                          <w:rPr>
                            <w:sz w:val="16"/>
                            <w:szCs w:val="16"/>
                          </w:rPr>
                        </w:pPr>
                        <w:r w:rsidRPr="00525095">
                          <w:rPr>
                            <w:rFonts w:hint="eastAsia"/>
                            <w:sz w:val="16"/>
                            <w:szCs w:val="16"/>
                          </w:rPr>
                          <w:t>(</w:t>
                        </w:r>
                        <w:r w:rsidRPr="00AB0290">
                          <w:rPr>
                            <w:rFonts w:hint="eastAsia"/>
                            <w:sz w:val="16"/>
                            <w:szCs w:val="16"/>
                          </w:rPr>
                          <w:t>ﾃﾄﾗｸﾛﾛｴﾁﾚﾝ</w:t>
                        </w:r>
                        <w:r w:rsidRPr="00525095">
                          <w:rPr>
                            <w:rFonts w:hint="eastAsia"/>
                            <w:sz w:val="16"/>
                            <w:szCs w:val="16"/>
                          </w:rPr>
                          <w:t>等</w:t>
                        </w:r>
                        <w:r w:rsidRPr="00525095">
                          <w:rPr>
                            <w:sz w:val="16"/>
                            <w:szCs w:val="16"/>
                          </w:rPr>
                          <w:t>）</w:t>
                        </w:r>
                      </w:p>
                      <w:p w:rsidR="001B7CD8" w:rsidRPr="00466ABE" w:rsidRDefault="001B7CD8" w:rsidP="003C6A61">
                        <w:pPr>
                          <w:spacing w:line="160" w:lineRule="exact"/>
                          <w:jc w:val="center"/>
                          <w:rPr>
                            <w:sz w:val="14"/>
                            <w:szCs w:val="14"/>
                          </w:rPr>
                        </w:pPr>
                        <w:r w:rsidRPr="00466ABE">
                          <w:rPr>
                            <w:rFonts w:hint="eastAsia"/>
                            <w:sz w:val="14"/>
                            <w:szCs w:val="14"/>
                          </w:rPr>
                          <w:t>※</w:t>
                        </w:r>
                        <w:r w:rsidRPr="00466ABE">
                          <w:rPr>
                            <w:sz w:val="14"/>
                            <w:szCs w:val="14"/>
                          </w:rPr>
                          <w:t>ダイオキシン類は</w:t>
                        </w:r>
                        <w:r w:rsidRPr="00466ABE">
                          <w:rPr>
                            <w:rFonts w:hint="eastAsia"/>
                            <w:sz w:val="14"/>
                            <w:szCs w:val="14"/>
                          </w:rPr>
                          <w:t>ダイオキシン</w:t>
                        </w:r>
                        <w:r w:rsidRPr="00466ABE">
                          <w:rPr>
                            <w:sz w:val="14"/>
                            <w:szCs w:val="14"/>
                          </w:rPr>
                          <w:t>法で</w:t>
                        </w:r>
                        <w:r w:rsidRPr="00466ABE">
                          <w:rPr>
                            <w:rFonts w:hint="eastAsia"/>
                            <w:sz w:val="14"/>
                            <w:szCs w:val="14"/>
                          </w:rPr>
                          <w:t>規制</w:t>
                        </w:r>
                      </w:p>
                    </w:txbxContent>
                  </v:textbox>
                </v:roundrect>
                <v:roundrect id="角丸四角形 208" o:spid="_x0000_s1037" style="position:absolute;left:23526;top:2095;width:21336;height:34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" fillcolor="white [3201]" strokecolor="#70ad47 [3209]" strokeweight="1pt">
                  <v:stroke joinstyle="miter"/>
                  <v:textbox inset="1mm,,1mm">
                    <w:txbxContent>
                      <w:p w:rsidR="001B7CD8" w:rsidRPr="00E4363F" w:rsidRDefault="001B7CD8" w:rsidP="003C6A61">
                        <w:pPr>
                          <w:jc w:val="center"/>
                          <w:rPr>
                            <w:sz w:val="18"/>
                            <w:szCs w:val="18"/>
                          </w:rPr>
                        </w:pPr>
                        <w:r>
                          <w:rPr>
                            <w:rFonts w:hint="eastAsia"/>
                            <w:sz w:val="18"/>
                            <w:szCs w:val="18"/>
                          </w:rPr>
                          <w:t>条例</w:t>
                        </w:r>
                        <w:r>
                          <w:rPr>
                            <w:sz w:val="18"/>
                            <w:szCs w:val="18"/>
                          </w:rPr>
                          <w:t>のみ</w:t>
                        </w:r>
                        <w:r>
                          <w:rPr>
                            <w:rFonts w:hint="eastAsia"/>
                            <w:sz w:val="18"/>
                            <w:szCs w:val="18"/>
                          </w:rPr>
                          <w:t>規制</w:t>
                        </w:r>
                        <w:r>
                          <w:rPr>
                            <w:sz w:val="18"/>
                            <w:szCs w:val="18"/>
                          </w:rPr>
                          <w:t>している</w:t>
                        </w:r>
                        <w:r>
                          <w:rPr>
                            <w:rFonts w:hint="eastAsia"/>
                            <w:sz w:val="18"/>
                            <w:szCs w:val="18"/>
                          </w:rPr>
                          <w:t>物質９</w:t>
                        </w:r>
                        <w:r w:rsidRPr="00E4363F">
                          <w:rPr>
                            <w:rFonts w:hint="eastAsia"/>
                            <w:sz w:val="18"/>
                            <w:szCs w:val="18"/>
                          </w:rPr>
                          <w:t>種</w:t>
                        </w:r>
                        <w:r w:rsidRPr="00525095">
                          <w:rPr>
                            <w:rFonts w:hint="eastAsia"/>
                            <w:sz w:val="16"/>
                            <w:szCs w:val="16"/>
                          </w:rPr>
                          <w:t>（銅</w:t>
                        </w:r>
                        <w:r w:rsidRPr="00525095">
                          <w:rPr>
                            <w:sz w:val="16"/>
                            <w:szCs w:val="16"/>
                          </w:rPr>
                          <w:t>等）</w:t>
                        </w:r>
                      </w:p>
                    </w:txbxContent>
                  </v:textbox>
                </v:roundrect>
              </v:group>
            </w:pict>
          </mc:Fallback>
        </mc:AlternateContent>
      </w:r>
      <w:r w:rsidRPr="00EE28FC">
        <w:rPr>
          <w:rFonts w:ascii="ＭＳ 明朝" w:eastAsia="ＭＳ 明朝" w:hAnsi="ＭＳ 明朝" w:hint="eastAsia"/>
          <w:sz w:val="22"/>
        </w:rPr>
        <w:t>有害物質規制に係る対象物質の状況を図Ⅰ―１－２、表Ⅰ－１－２に示す。</w:t>
      </w:r>
    </w:p>
    <w:p w:rsidR="003C6A61" w:rsidRPr="00EE28FC" w:rsidRDefault="003C6A61" w:rsidP="003C6A61">
      <w:pPr>
        <w:ind w:leftChars="200" w:left="420" w:firstLineChars="100" w:firstLine="220"/>
        <w:rPr>
          <w:rFonts w:ascii="ＭＳ 明朝" w:eastAsia="ＭＳ 明朝" w:hAnsi="ＭＳ 明朝"/>
          <w:sz w:val="22"/>
        </w:rPr>
      </w:pPr>
    </w:p>
    <w:p w:rsidR="003C6A61" w:rsidRPr="00EE28FC" w:rsidRDefault="003C6A61" w:rsidP="003C6A61">
      <w:pPr>
        <w:ind w:leftChars="200" w:left="420" w:firstLineChars="100" w:firstLine="220"/>
        <w:rPr>
          <w:rFonts w:ascii="ＭＳ 明朝" w:eastAsia="ＭＳ 明朝" w:hAnsi="ＭＳ 明朝"/>
          <w:sz w:val="22"/>
        </w:rPr>
      </w:pPr>
    </w:p>
    <w:p w:rsidR="003C6A61" w:rsidRPr="00EE28FC" w:rsidRDefault="003C6A61" w:rsidP="003C6A61">
      <w:pPr>
        <w:rPr>
          <w:rFonts w:ascii="ＭＳ Ｐゴシック" w:eastAsia="ＭＳ Ｐゴシック" w:hAnsi="ＭＳ Ｐゴシック"/>
          <w:sz w:val="24"/>
        </w:rPr>
      </w:pPr>
    </w:p>
    <w:p w:rsidR="003C6A61" w:rsidRPr="00EE28FC" w:rsidRDefault="003C6A61" w:rsidP="003C6A61">
      <w:pPr>
        <w:rPr>
          <w:rFonts w:ascii="ＭＳ Ｐゴシック" w:eastAsia="ＭＳ Ｐゴシック" w:hAnsi="ＭＳ Ｐゴシック"/>
          <w:sz w:val="24"/>
        </w:rPr>
      </w:pPr>
    </w:p>
    <w:p w:rsidR="003C6A61" w:rsidRPr="00EE28FC" w:rsidRDefault="003C6A61" w:rsidP="003C6A61">
      <w:pPr>
        <w:rPr>
          <w:rFonts w:ascii="ＭＳ Ｐゴシック" w:eastAsia="ＭＳ Ｐゴシック" w:hAnsi="ＭＳ Ｐゴシック"/>
          <w:sz w:val="24"/>
        </w:rPr>
      </w:pPr>
    </w:p>
    <w:p w:rsidR="003C6A61" w:rsidRPr="00EE28FC" w:rsidRDefault="003C6A61" w:rsidP="003C6A61">
      <w:pPr>
        <w:rPr>
          <w:rFonts w:ascii="ＭＳ Ｐゴシック" w:eastAsia="ＭＳ Ｐゴシック" w:hAnsi="ＭＳ Ｐゴシック"/>
          <w:sz w:val="24"/>
        </w:rPr>
      </w:pPr>
    </w:p>
    <w:p w:rsidR="003C6A61" w:rsidRPr="00EE28FC" w:rsidRDefault="003C6A61" w:rsidP="003C6A61">
      <w:pPr>
        <w:rPr>
          <w:rFonts w:ascii="ＭＳ Ｐゴシック" w:eastAsia="ＭＳ Ｐゴシック" w:hAnsi="ＭＳ Ｐゴシック"/>
          <w:sz w:val="24"/>
        </w:rPr>
      </w:pPr>
    </w:p>
    <w:p w:rsidR="003C6A61" w:rsidRPr="00EE28FC" w:rsidRDefault="003C6A61" w:rsidP="003C6A61">
      <w:pPr>
        <w:spacing w:line="240" w:lineRule="exact"/>
        <w:ind w:left="425" w:hangingChars="236" w:hanging="425"/>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 xml:space="preserve">　※　大気汚染防止法第2条第13項に規定する「継続的に摂取される場合には人の健康を損なうおそれがある物質で大気の汚染の原因となるもの(ばい煙及び特定粉じんを除く。)」のうち、 「有害大気汚染物質に該当する可能性がある物質」として248物質が挙げられており、その中でも、健康リスクがある程度高いと考えられる23物質が「優先取組物質」と位置付けられている。</w:t>
      </w:r>
    </w:p>
    <w:p w:rsidR="003C6A61" w:rsidRPr="00EE28FC" w:rsidRDefault="003C6A61" w:rsidP="003C6A61">
      <w:pPr>
        <w:spacing w:line="240" w:lineRule="exact"/>
        <w:ind w:leftChars="200" w:left="485" w:hangingChars="36" w:hanging="65"/>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なお、大気汚染防止法では、地方公共団体の施策として有害大気汚染物質による汚染状況の把握が規定されていることから、大阪府では優先取組物質のモニタリング調査を実施している。</w:t>
      </w:r>
    </w:p>
    <w:p w:rsidR="003C6A61" w:rsidRPr="00EE28FC" w:rsidRDefault="003C6A61" w:rsidP="003C6A61">
      <w:pPr>
        <w:spacing w:line="240" w:lineRule="exact"/>
        <w:ind w:left="566" w:hangingChars="236" w:hanging="566"/>
        <w:rPr>
          <w:rFonts w:ascii="ＭＳ Ｐゴシック" w:eastAsia="ＭＳ Ｐゴシック" w:hAnsi="ＭＳ Ｐゴシック"/>
          <w:sz w:val="18"/>
          <w:szCs w:val="18"/>
        </w:rPr>
      </w:pPr>
      <w:r w:rsidRPr="00EE28FC">
        <w:rPr>
          <w:rFonts w:ascii="ＭＳ Ｐゴシック" w:eastAsia="ＭＳ Ｐゴシック" w:hAnsi="ＭＳ Ｐゴシック"/>
          <w:noProof/>
          <w:sz w:val="24"/>
        </w:rPr>
        <mc:AlternateContent>
          <mc:Choice Requires="wps">
            <w:drawing>
              <wp:anchor distT="45720" distB="45720" distL="114300" distR="114300" simplePos="0" relativeHeight="251908096" behindDoc="0" locked="0" layoutInCell="1" allowOverlap="1" wp14:anchorId="011D9A43" wp14:editId="67B3BDFA">
                <wp:simplePos x="0" y="0"/>
                <wp:positionH relativeFrom="margin">
                  <wp:posOffset>1252220</wp:posOffset>
                </wp:positionH>
                <wp:positionV relativeFrom="paragraph">
                  <wp:posOffset>23495</wp:posOffset>
                </wp:positionV>
                <wp:extent cx="3467100" cy="1404620"/>
                <wp:effectExtent l="0" t="0" r="0" b="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404620"/>
                        </a:xfrm>
                        <a:prstGeom prst="rect">
                          <a:avLst/>
                        </a:prstGeom>
                        <a:solidFill>
                          <a:srgbClr val="FFFFFF"/>
                        </a:solidFill>
                        <a:ln w="9525">
                          <a:noFill/>
                          <a:miter lim="800000"/>
                          <a:headEnd/>
                          <a:tailEnd/>
                        </a:ln>
                      </wps:spPr>
                      <wps:txbx>
                        <w:txbxContent>
                          <w:p w:rsidR="001B7CD8" w:rsidRPr="004A5EC8" w:rsidRDefault="001B7CD8" w:rsidP="003C6A61">
                            <w:pPr>
                              <w:rPr>
                                <w:rFonts w:ascii="ＭＳ Ｐゴシック" w:eastAsia="ＭＳ Ｐゴシック" w:hAnsi="ＭＳ Ｐゴシック"/>
                              </w:rPr>
                            </w:pPr>
                            <w:r>
                              <w:rPr>
                                <w:rFonts w:ascii="ＭＳ Ｐゴシック" w:eastAsia="ＭＳ Ｐゴシック" w:hAnsi="ＭＳ Ｐゴシック" w:hint="eastAsia"/>
                              </w:rPr>
                              <w:t>図</w:t>
                            </w:r>
                            <w:r>
                              <w:rPr>
                                <w:rFonts w:ascii="ＭＳ Ｐゴシック" w:eastAsia="ＭＳ Ｐゴシック" w:hAnsi="ＭＳ Ｐゴシック"/>
                              </w:rPr>
                              <w:t>Ⅰ</w:t>
                            </w:r>
                            <w:r>
                              <w:rPr>
                                <w:rFonts w:ascii="ＭＳ Ｐゴシック" w:eastAsia="ＭＳ Ｐゴシック" w:hAnsi="ＭＳ Ｐゴシック" w:hint="eastAsia"/>
                              </w:rPr>
                              <w:t>－１－２　有害物質規制に係る対象物質の状況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1D9A43" id="テキスト ボックス 3" o:spid="_x0000_s1038" type="#_x0000_t202" style="position:absolute;left:0;text-align:left;margin-left:98.6pt;margin-top:1.85pt;width:273pt;height:110.6pt;z-index:2519080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" stroked="f">
                <v:textbox style="mso-fit-shape-to-text:t">
                  <w:txbxContent>
                    <w:p w:rsidR="001B7CD8" w:rsidRPr="004A5EC8" w:rsidRDefault="001B7CD8" w:rsidP="003C6A61">
                      <w:pPr>
                        <w:rPr>
                          <w:rFonts w:ascii="ＭＳ Ｐゴシック" w:eastAsia="ＭＳ Ｐゴシック" w:hAnsi="ＭＳ Ｐゴシック"/>
                        </w:rPr>
                      </w:pPr>
                      <w:r>
                        <w:rPr>
                          <w:rFonts w:ascii="ＭＳ Ｐゴシック" w:eastAsia="ＭＳ Ｐゴシック" w:hAnsi="ＭＳ Ｐゴシック" w:hint="eastAsia"/>
                        </w:rPr>
                        <w:t>図</w:t>
                      </w:r>
                      <w:r>
                        <w:rPr>
                          <w:rFonts w:ascii="ＭＳ Ｐゴシック" w:eastAsia="ＭＳ Ｐゴシック" w:hAnsi="ＭＳ Ｐゴシック"/>
                        </w:rPr>
                        <w:t>Ⅰ</w:t>
                      </w:r>
                      <w:r>
                        <w:rPr>
                          <w:rFonts w:ascii="ＭＳ Ｐゴシック" w:eastAsia="ＭＳ Ｐゴシック" w:hAnsi="ＭＳ Ｐゴシック" w:hint="eastAsia"/>
                        </w:rPr>
                        <w:t>－１－２　有害物質規制に係る対象物質の状況</w:t>
                      </w:r>
                    </w:p>
                  </w:txbxContent>
                </v:textbox>
                <w10:wrap anchorx="margin"/>
              </v:shape>
            </w:pict>
          </mc:Fallback>
        </mc:AlternateContent>
      </w:r>
    </w:p>
    <w:p w:rsidR="003C6A61" w:rsidRPr="00EE28FC" w:rsidRDefault="003C6A61" w:rsidP="003C6A61">
      <w:pPr>
        <w:rPr>
          <w:rFonts w:ascii="ＭＳ Ｐゴシック" w:eastAsia="ＭＳ Ｐゴシック" w:hAnsi="ＭＳ Ｐゴシック"/>
          <w:sz w:val="18"/>
          <w:szCs w:val="18"/>
        </w:rPr>
      </w:pPr>
    </w:p>
    <w:p w:rsidR="003C6A61" w:rsidRPr="00EE28FC" w:rsidRDefault="003C6A61" w:rsidP="003C6A61">
      <w:pPr>
        <w:rPr>
          <w:rFonts w:ascii="ＭＳ Ｐゴシック" w:eastAsia="ＭＳ Ｐゴシック" w:hAnsi="ＭＳ Ｐゴシック"/>
          <w:sz w:val="18"/>
          <w:szCs w:val="18"/>
        </w:rPr>
      </w:pPr>
      <w:r w:rsidRPr="00EE28FC">
        <w:rPr>
          <w:rFonts w:ascii="ＭＳ Ｐゴシック" w:eastAsia="ＭＳ Ｐゴシック" w:hAnsi="ＭＳ Ｐゴシック"/>
          <w:noProof/>
          <w:sz w:val="24"/>
        </w:rPr>
        <mc:AlternateContent>
          <mc:Choice Requires="wps">
            <w:drawing>
              <wp:anchor distT="45720" distB="45720" distL="114300" distR="114300" simplePos="0" relativeHeight="251909120" behindDoc="0" locked="0" layoutInCell="1" allowOverlap="1" wp14:anchorId="758BFE27" wp14:editId="16A21DC6">
                <wp:simplePos x="0" y="0"/>
                <wp:positionH relativeFrom="margin">
                  <wp:posOffset>1622425</wp:posOffset>
                </wp:positionH>
                <wp:positionV relativeFrom="paragraph">
                  <wp:posOffset>204470</wp:posOffset>
                </wp:positionV>
                <wp:extent cx="2514600" cy="1404620"/>
                <wp:effectExtent l="0" t="0" r="0" b="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404620"/>
                        </a:xfrm>
                        <a:prstGeom prst="rect">
                          <a:avLst/>
                        </a:prstGeom>
                        <a:noFill/>
                        <a:ln w="9525">
                          <a:noFill/>
                          <a:miter lim="800000"/>
                          <a:headEnd/>
                          <a:tailEnd/>
                        </a:ln>
                      </wps:spPr>
                      <wps:txbx>
                        <w:txbxContent>
                          <w:p w:rsidR="001B7CD8" w:rsidRPr="00FE06FD" w:rsidRDefault="001B7CD8" w:rsidP="003C6A61">
                            <w:pPr>
                              <w:rPr>
                                <w:rFonts w:ascii="ＭＳ Ｐゴシック" w:eastAsia="ＭＳ Ｐゴシック" w:hAnsi="ＭＳ Ｐゴシック"/>
                              </w:rPr>
                            </w:pPr>
                            <w:r w:rsidRPr="00FE06FD">
                              <w:rPr>
                                <w:rFonts w:ascii="ＭＳ Ｐゴシック" w:eastAsia="ＭＳ Ｐゴシック" w:hAnsi="ＭＳ Ｐゴシック" w:hint="eastAsia"/>
                              </w:rPr>
                              <w:t>表</w:t>
                            </w:r>
                            <w:r w:rsidRPr="00FE06FD">
                              <w:rPr>
                                <w:rFonts w:ascii="ＭＳ Ｐゴシック" w:eastAsia="ＭＳ Ｐゴシック" w:hAnsi="ＭＳ Ｐゴシック"/>
                              </w:rPr>
                              <w:t>Ⅰ</w:t>
                            </w:r>
                            <w:r w:rsidRPr="00FE06FD">
                              <w:rPr>
                                <w:rFonts w:ascii="ＭＳ Ｐゴシック" w:eastAsia="ＭＳ Ｐゴシック" w:hAnsi="ＭＳ Ｐゴシック" w:hint="eastAsia"/>
                              </w:rPr>
                              <w:t>－１－２　有害物質の規制の</w:t>
                            </w:r>
                            <w:r w:rsidRPr="00FE06FD">
                              <w:rPr>
                                <w:rFonts w:ascii="ＭＳ Ｐゴシック" w:eastAsia="ＭＳ Ｐゴシック" w:hAnsi="ＭＳ Ｐゴシック"/>
                              </w:rPr>
                              <w:t>状況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8BFE27" id="テキスト ボックス 4" o:spid="_x0000_s1039" type="#_x0000_t202" style="position:absolute;left:0;text-align:left;margin-left:127.75pt;margin-top:16.1pt;width:198pt;height:110.6pt;z-index:251909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" filled="f" stroked="f">
                <v:textbox style="mso-fit-shape-to-text:t">
                  <w:txbxContent>
                    <w:p w:rsidR="001B7CD8" w:rsidRPr="00FE06FD" w:rsidRDefault="001B7CD8" w:rsidP="003C6A61">
                      <w:pPr>
                        <w:rPr>
                          <w:rFonts w:ascii="ＭＳ Ｐゴシック" w:eastAsia="ＭＳ Ｐゴシック" w:hAnsi="ＭＳ Ｐゴシック"/>
                        </w:rPr>
                      </w:pPr>
                      <w:r w:rsidRPr="00FE06FD">
                        <w:rPr>
                          <w:rFonts w:ascii="ＭＳ Ｐゴシック" w:eastAsia="ＭＳ Ｐゴシック" w:hAnsi="ＭＳ Ｐゴシック" w:hint="eastAsia"/>
                        </w:rPr>
                        <w:t>表</w:t>
                      </w:r>
                      <w:r w:rsidRPr="00FE06FD">
                        <w:rPr>
                          <w:rFonts w:ascii="ＭＳ Ｐゴシック" w:eastAsia="ＭＳ Ｐゴシック" w:hAnsi="ＭＳ Ｐゴシック"/>
                        </w:rPr>
                        <w:t>Ⅰ</w:t>
                      </w:r>
                      <w:r w:rsidRPr="00FE06FD">
                        <w:rPr>
                          <w:rFonts w:ascii="ＭＳ Ｐゴシック" w:eastAsia="ＭＳ Ｐゴシック" w:hAnsi="ＭＳ Ｐゴシック" w:hint="eastAsia"/>
                        </w:rPr>
                        <w:t>－１－２　有害物質の規制の</w:t>
                      </w:r>
                      <w:r w:rsidRPr="00FE06FD">
                        <w:rPr>
                          <w:rFonts w:ascii="ＭＳ Ｐゴシック" w:eastAsia="ＭＳ Ｐゴシック" w:hAnsi="ＭＳ Ｐゴシック"/>
                        </w:rPr>
                        <w:t>状況</w:t>
                      </w:r>
                    </w:p>
                  </w:txbxContent>
                </v:textbox>
                <w10:wrap anchorx="margin"/>
              </v:shape>
            </w:pict>
          </mc:Fallback>
        </mc:AlternateContent>
      </w:r>
    </w:p>
    <w:p w:rsidR="003C6A61" w:rsidRPr="00EE28FC" w:rsidRDefault="003C6A61" w:rsidP="003C6A61">
      <w:pPr>
        <w:rPr>
          <w:rFonts w:ascii="ＭＳ Ｐゴシック" w:eastAsia="ＭＳ Ｐゴシック" w:hAnsi="ＭＳ Ｐゴシック"/>
          <w:sz w:val="18"/>
          <w:szCs w:val="18"/>
        </w:rPr>
      </w:pPr>
    </w:p>
    <w:tbl>
      <w:tblPr>
        <w:tblStyle w:val="aa"/>
        <w:tblW w:w="7655" w:type="dxa"/>
        <w:tblInd w:w="562" w:type="dxa"/>
        <w:tblLook w:val="04A0" w:firstRow="1" w:lastRow="0" w:firstColumn="1" w:lastColumn="0" w:noHBand="0" w:noVBand="1"/>
      </w:tblPr>
      <w:tblGrid>
        <w:gridCol w:w="2410"/>
        <w:gridCol w:w="992"/>
        <w:gridCol w:w="1560"/>
        <w:gridCol w:w="1275"/>
        <w:gridCol w:w="1418"/>
      </w:tblGrid>
      <w:tr w:rsidR="003C6A61" w:rsidRPr="00EE28FC" w:rsidTr="00241381">
        <w:tc>
          <w:tcPr>
            <w:tcW w:w="2410" w:type="dxa"/>
            <w:shd w:val="clear" w:color="auto" w:fill="BFBFBF" w:themeFill="background1" w:themeFillShade="BF"/>
          </w:tcPr>
          <w:p w:rsidR="003C6A61" w:rsidRPr="00EE28FC" w:rsidRDefault="003C6A61" w:rsidP="00241381">
            <w:pPr>
              <w:spacing w:line="280" w:lineRule="exact"/>
              <w:rPr>
                <w:rFonts w:ascii="ＭＳ Ｐゴシック" w:eastAsia="ＭＳ Ｐゴシック" w:hAnsi="ＭＳ Ｐゴシック"/>
                <w:sz w:val="18"/>
                <w:szCs w:val="18"/>
              </w:rPr>
            </w:pPr>
          </w:p>
        </w:tc>
        <w:tc>
          <w:tcPr>
            <w:tcW w:w="992" w:type="dxa"/>
            <w:shd w:val="clear" w:color="auto" w:fill="BFBFBF" w:themeFill="background1" w:themeFillShade="BF"/>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法</w:t>
            </w:r>
          </w:p>
        </w:tc>
        <w:tc>
          <w:tcPr>
            <w:tcW w:w="1560" w:type="dxa"/>
            <w:shd w:val="clear" w:color="auto" w:fill="BFBFBF" w:themeFill="background1" w:themeFillShade="BF"/>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大気汚染防止法</w:t>
            </w:r>
          </w:p>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優先取組物質</w:t>
            </w:r>
          </w:p>
        </w:tc>
        <w:tc>
          <w:tcPr>
            <w:tcW w:w="1275" w:type="dxa"/>
            <w:shd w:val="clear" w:color="auto" w:fill="BFBFBF" w:themeFill="background1" w:themeFillShade="BF"/>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条例（有害）</w:t>
            </w:r>
          </w:p>
        </w:tc>
        <w:tc>
          <w:tcPr>
            <w:tcW w:w="1418" w:type="dxa"/>
            <w:shd w:val="clear" w:color="auto" w:fill="BFBFBF" w:themeFill="background1" w:themeFillShade="BF"/>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条例（特定粉じん）</w:t>
            </w:r>
          </w:p>
        </w:tc>
      </w:tr>
      <w:tr w:rsidR="003C6A61" w:rsidRPr="00EE28FC" w:rsidTr="00241381">
        <w:tc>
          <w:tcPr>
            <w:tcW w:w="2410" w:type="dxa"/>
            <w:shd w:val="clear" w:color="auto" w:fill="auto"/>
          </w:tcPr>
          <w:p w:rsidR="003C6A61" w:rsidRPr="00EE28FC" w:rsidRDefault="003C6A61" w:rsidP="00241381">
            <w:pPr>
              <w:widowControl/>
              <w:spacing w:line="280" w:lineRule="exact"/>
              <w:jc w:val="center"/>
              <w:rPr>
                <w:rFonts w:ascii="ＭＳ Ｐゴシック" w:eastAsia="ＭＳ Ｐゴシック" w:hAnsi="ＭＳ Ｐゴシック"/>
                <w:color w:val="000000"/>
                <w:sz w:val="18"/>
                <w:szCs w:val="18"/>
              </w:rPr>
            </w:pPr>
            <w:r w:rsidRPr="00EE28FC">
              <w:rPr>
                <w:rFonts w:ascii="ＭＳ Ｐゴシック" w:eastAsia="ＭＳ Ｐゴシック" w:hAnsi="ＭＳ Ｐゴシック" w:hint="eastAsia"/>
                <w:color w:val="000000"/>
                <w:sz w:val="18"/>
                <w:szCs w:val="18"/>
              </w:rPr>
              <w:t>窒素酸化物</w:t>
            </w:r>
          </w:p>
        </w:tc>
        <w:tc>
          <w:tcPr>
            <w:tcW w:w="992"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56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275"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418"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r>
      <w:tr w:rsidR="003C6A61" w:rsidRPr="00EE28FC" w:rsidTr="00241381">
        <w:tc>
          <w:tcPr>
            <w:tcW w:w="2410" w:type="dxa"/>
            <w:shd w:val="clear" w:color="auto" w:fill="auto"/>
          </w:tcPr>
          <w:p w:rsidR="003C6A61" w:rsidRPr="00EE28FC" w:rsidRDefault="003C6A61" w:rsidP="00241381">
            <w:pPr>
              <w:widowControl/>
              <w:spacing w:line="280" w:lineRule="exact"/>
              <w:jc w:val="center"/>
              <w:rPr>
                <w:rFonts w:ascii="ＭＳ Ｐゴシック" w:eastAsia="ＭＳ Ｐゴシック" w:hAnsi="ＭＳ Ｐゴシック"/>
                <w:color w:val="000000"/>
                <w:w w:val="80"/>
                <w:sz w:val="18"/>
                <w:szCs w:val="18"/>
              </w:rPr>
            </w:pPr>
            <w:r w:rsidRPr="00EE28FC">
              <w:rPr>
                <w:rFonts w:ascii="ＭＳ Ｐゴシック" w:eastAsia="ＭＳ Ｐゴシック" w:hAnsi="ＭＳ Ｐゴシック" w:hint="eastAsia"/>
                <w:color w:val="000000"/>
                <w:w w:val="80"/>
                <w:sz w:val="18"/>
                <w:szCs w:val="18"/>
              </w:rPr>
              <w:t>フッ素、フッ化水素及びフッ化ケイ素</w:t>
            </w:r>
          </w:p>
        </w:tc>
        <w:tc>
          <w:tcPr>
            <w:tcW w:w="992"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56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275"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418"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r>
      <w:tr w:rsidR="003C6A61" w:rsidRPr="00EE28FC" w:rsidTr="00241381">
        <w:tc>
          <w:tcPr>
            <w:tcW w:w="2410" w:type="dxa"/>
            <w:shd w:val="clear" w:color="auto" w:fill="auto"/>
          </w:tcPr>
          <w:p w:rsidR="003C6A61" w:rsidRPr="00EE28FC" w:rsidRDefault="003C6A61" w:rsidP="00241381">
            <w:pPr>
              <w:widowControl/>
              <w:spacing w:line="280" w:lineRule="exact"/>
              <w:jc w:val="center"/>
              <w:rPr>
                <w:rFonts w:ascii="ＭＳ Ｐゴシック" w:eastAsia="ＭＳ Ｐゴシック" w:hAnsi="ＭＳ Ｐゴシック"/>
                <w:color w:val="000000"/>
                <w:sz w:val="18"/>
                <w:szCs w:val="18"/>
              </w:rPr>
            </w:pPr>
            <w:r w:rsidRPr="00EE28FC">
              <w:rPr>
                <w:rFonts w:ascii="ＭＳ Ｐゴシック" w:eastAsia="ＭＳ Ｐゴシック" w:hAnsi="ＭＳ Ｐゴシック" w:hint="eastAsia"/>
                <w:color w:val="000000"/>
                <w:sz w:val="18"/>
                <w:szCs w:val="18"/>
              </w:rPr>
              <w:t>アニシジン</w:t>
            </w:r>
          </w:p>
        </w:tc>
        <w:tc>
          <w:tcPr>
            <w:tcW w:w="992"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56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275"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418"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r>
      <w:tr w:rsidR="003C6A61" w:rsidRPr="00EE28FC" w:rsidTr="00241381">
        <w:tc>
          <w:tcPr>
            <w:tcW w:w="241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color w:val="000000"/>
                <w:sz w:val="18"/>
                <w:szCs w:val="18"/>
              </w:rPr>
            </w:pPr>
            <w:r w:rsidRPr="00EE28FC">
              <w:rPr>
                <w:rFonts w:ascii="ＭＳ Ｐゴシック" w:eastAsia="ＭＳ Ｐゴシック" w:hAnsi="ＭＳ Ｐゴシック" w:hint="eastAsia"/>
                <w:color w:val="000000"/>
                <w:sz w:val="18"/>
                <w:szCs w:val="18"/>
              </w:rPr>
              <w:t>アンチモン及びその化合物</w:t>
            </w:r>
          </w:p>
        </w:tc>
        <w:tc>
          <w:tcPr>
            <w:tcW w:w="992"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56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275"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418"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r>
      <w:tr w:rsidR="003C6A61" w:rsidRPr="00EE28FC" w:rsidTr="00241381">
        <w:tc>
          <w:tcPr>
            <w:tcW w:w="241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color w:val="000000"/>
                <w:sz w:val="18"/>
                <w:szCs w:val="18"/>
              </w:rPr>
            </w:pPr>
            <w:r w:rsidRPr="00EE28FC">
              <w:rPr>
                <w:rFonts w:ascii="ＭＳ Ｐゴシック" w:eastAsia="ＭＳ Ｐゴシック" w:hAnsi="ＭＳ Ｐゴシック" w:hint="eastAsia"/>
                <w:color w:val="000000"/>
                <w:sz w:val="18"/>
                <w:szCs w:val="18"/>
              </w:rPr>
              <w:t>N-エチルアニリン</w:t>
            </w:r>
          </w:p>
        </w:tc>
        <w:tc>
          <w:tcPr>
            <w:tcW w:w="992"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56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275"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418"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r>
      <w:tr w:rsidR="003C6A61" w:rsidRPr="00EE28FC" w:rsidTr="00241381">
        <w:tc>
          <w:tcPr>
            <w:tcW w:w="241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color w:val="000000"/>
                <w:sz w:val="18"/>
                <w:szCs w:val="18"/>
              </w:rPr>
            </w:pPr>
            <w:r w:rsidRPr="00EE28FC">
              <w:rPr>
                <w:rFonts w:ascii="ＭＳ Ｐゴシック" w:eastAsia="ＭＳ Ｐゴシック" w:hAnsi="ＭＳ Ｐゴシック" w:hint="eastAsia"/>
                <w:color w:val="000000"/>
                <w:sz w:val="18"/>
                <w:szCs w:val="18"/>
              </w:rPr>
              <w:t>塩化水素</w:t>
            </w:r>
          </w:p>
        </w:tc>
        <w:tc>
          <w:tcPr>
            <w:tcW w:w="992"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56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275"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418"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r>
      <w:tr w:rsidR="003C6A61" w:rsidRPr="00EE28FC" w:rsidTr="00241381">
        <w:tc>
          <w:tcPr>
            <w:tcW w:w="241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color w:val="000000"/>
                <w:sz w:val="18"/>
                <w:szCs w:val="18"/>
              </w:rPr>
            </w:pPr>
            <w:r w:rsidRPr="00EE28FC">
              <w:rPr>
                <w:rFonts w:ascii="ＭＳ Ｐゴシック" w:eastAsia="ＭＳ Ｐゴシック" w:hAnsi="ＭＳ Ｐゴシック" w:hint="eastAsia"/>
                <w:color w:val="000000"/>
                <w:sz w:val="18"/>
                <w:szCs w:val="18"/>
              </w:rPr>
              <w:t>塩素</w:t>
            </w:r>
          </w:p>
        </w:tc>
        <w:tc>
          <w:tcPr>
            <w:tcW w:w="992"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56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275"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418"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r>
      <w:tr w:rsidR="003C6A61" w:rsidRPr="00EE28FC" w:rsidTr="00241381">
        <w:tc>
          <w:tcPr>
            <w:tcW w:w="241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color w:val="000000"/>
                <w:sz w:val="18"/>
                <w:szCs w:val="18"/>
              </w:rPr>
            </w:pPr>
            <w:r w:rsidRPr="00EE28FC">
              <w:rPr>
                <w:rFonts w:ascii="ＭＳ Ｐゴシック" w:eastAsia="ＭＳ Ｐゴシック" w:hAnsi="ＭＳ Ｐゴシック" w:hint="eastAsia"/>
                <w:color w:val="000000"/>
                <w:sz w:val="18"/>
                <w:szCs w:val="18"/>
              </w:rPr>
              <w:t>カドミウム及びその化合物</w:t>
            </w:r>
          </w:p>
        </w:tc>
        <w:tc>
          <w:tcPr>
            <w:tcW w:w="992"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56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275"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418"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r>
      <w:tr w:rsidR="003C6A61" w:rsidRPr="00EE28FC" w:rsidTr="00241381">
        <w:tc>
          <w:tcPr>
            <w:tcW w:w="241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color w:val="000000"/>
                <w:sz w:val="18"/>
                <w:szCs w:val="18"/>
              </w:rPr>
            </w:pPr>
            <w:r w:rsidRPr="00EE28FC">
              <w:rPr>
                <w:rFonts w:ascii="ＭＳ Ｐゴシック" w:eastAsia="ＭＳ Ｐゴシック" w:hAnsi="ＭＳ Ｐゴシック" w:hint="eastAsia"/>
                <w:color w:val="000000"/>
                <w:sz w:val="18"/>
                <w:szCs w:val="18"/>
              </w:rPr>
              <w:t>クロロエチレン</w:t>
            </w:r>
          </w:p>
        </w:tc>
        <w:tc>
          <w:tcPr>
            <w:tcW w:w="992"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56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275"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418"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r>
      <w:tr w:rsidR="003C6A61" w:rsidRPr="00EE28FC" w:rsidTr="00241381">
        <w:tc>
          <w:tcPr>
            <w:tcW w:w="241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color w:val="000000"/>
                <w:sz w:val="18"/>
                <w:szCs w:val="18"/>
              </w:rPr>
            </w:pPr>
            <w:r w:rsidRPr="00EE28FC">
              <w:rPr>
                <w:rFonts w:ascii="ＭＳ Ｐゴシック" w:eastAsia="ＭＳ Ｐゴシック" w:hAnsi="ＭＳ Ｐゴシック" w:hint="eastAsia"/>
                <w:color w:val="000000"/>
                <w:sz w:val="18"/>
                <w:szCs w:val="18"/>
              </w:rPr>
              <w:t>クロロニトロベンゼン</w:t>
            </w:r>
          </w:p>
        </w:tc>
        <w:tc>
          <w:tcPr>
            <w:tcW w:w="992"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56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275"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418"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r>
      <w:tr w:rsidR="003C6A61" w:rsidRPr="00EE28FC" w:rsidTr="00241381">
        <w:tc>
          <w:tcPr>
            <w:tcW w:w="241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color w:val="000000"/>
                <w:sz w:val="18"/>
                <w:szCs w:val="18"/>
              </w:rPr>
            </w:pPr>
            <w:r w:rsidRPr="00EE28FC">
              <w:rPr>
                <w:rFonts w:ascii="ＭＳ Ｐゴシック" w:eastAsia="ＭＳ Ｐゴシック" w:hAnsi="ＭＳ Ｐゴシック" w:hint="eastAsia"/>
                <w:color w:val="000000"/>
                <w:sz w:val="18"/>
                <w:szCs w:val="18"/>
              </w:rPr>
              <w:t>臭素</w:t>
            </w:r>
          </w:p>
        </w:tc>
        <w:tc>
          <w:tcPr>
            <w:tcW w:w="992"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56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275"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418"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r>
      <w:tr w:rsidR="003C6A61" w:rsidRPr="00EE28FC" w:rsidTr="00241381">
        <w:tc>
          <w:tcPr>
            <w:tcW w:w="241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color w:val="000000"/>
                <w:sz w:val="18"/>
                <w:szCs w:val="18"/>
              </w:rPr>
            </w:pPr>
            <w:r w:rsidRPr="00EE28FC">
              <w:rPr>
                <w:rFonts w:ascii="ＭＳ Ｐゴシック" w:eastAsia="ＭＳ Ｐゴシック" w:hAnsi="ＭＳ Ｐゴシック" w:hint="eastAsia"/>
                <w:color w:val="000000"/>
                <w:sz w:val="18"/>
                <w:szCs w:val="18"/>
              </w:rPr>
              <w:t>水銀及びその化合物</w:t>
            </w:r>
          </w:p>
        </w:tc>
        <w:tc>
          <w:tcPr>
            <w:tcW w:w="992"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56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275"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418"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r>
      <w:tr w:rsidR="003C6A61" w:rsidRPr="00EE28FC" w:rsidTr="00241381">
        <w:tc>
          <w:tcPr>
            <w:tcW w:w="241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color w:val="000000"/>
                <w:sz w:val="18"/>
                <w:szCs w:val="18"/>
              </w:rPr>
            </w:pPr>
            <w:r w:rsidRPr="00EE28FC">
              <w:rPr>
                <w:rFonts w:ascii="ＭＳ Ｐゴシック" w:eastAsia="ＭＳ Ｐゴシック" w:hAnsi="ＭＳ Ｐゴシック" w:hint="eastAsia"/>
                <w:color w:val="000000"/>
                <w:sz w:val="18"/>
                <w:szCs w:val="18"/>
              </w:rPr>
              <w:t>銅及びその化合物</w:t>
            </w:r>
          </w:p>
        </w:tc>
        <w:tc>
          <w:tcPr>
            <w:tcW w:w="992"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56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275"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418"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r>
      <w:tr w:rsidR="003C6A61" w:rsidRPr="00EE28FC" w:rsidTr="00241381">
        <w:tc>
          <w:tcPr>
            <w:tcW w:w="241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color w:val="000000"/>
                <w:sz w:val="18"/>
                <w:szCs w:val="18"/>
              </w:rPr>
            </w:pPr>
            <w:r w:rsidRPr="00EE28FC">
              <w:rPr>
                <w:rFonts w:ascii="ＭＳ Ｐゴシック" w:eastAsia="ＭＳ Ｐゴシック" w:hAnsi="ＭＳ Ｐゴシック" w:hint="eastAsia"/>
                <w:color w:val="000000"/>
                <w:sz w:val="18"/>
                <w:szCs w:val="18"/>
              </w:rPr>
              <w:t>鉛及びその化合物</w:t>
            </w:r>
          </w:p>
        </w:tc>
        <w:tc>
          <w:tcPr>
            <w:tcW w:w="992"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56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275"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418"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r>
      <w:tr w:rsidR="003C6A61" w:rsidRPr="00EE28FC" w:rsidTr="00241381">
        <w:tc>
          <w:tcPr>
            <w:tcW w:w="241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color w:val="000000"/>
                <w:sz w:val="18"/>
                <w:szCs w:val="18"/>
              </w:rPr>
            </w:pPr>
            <w:r w:rsidRPr="00EE28FC">
              <w:rPr>
                <w:rFonts w:ascii="ＭＳ Ｐゴシック" w:eastAsia="ＭＳ Ｐゴシック" w:hAnsi="ＭＳ Ｐゴシック" w:hint="eastAsia"/>
                <w:color w:val="000000"/>
                <w:sz w:val="18"/>
                <w:szCs w:val="18"/>
              </w:rPr>
              <w:t>ニッケル化合物</w:t>
            </w:r>
          </w:p>
        </w:tc>
        <w:tc>
          <w:tcPr>
            <w:tcW w:w="992"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56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275"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418"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r>
      <w:tr w:rsidR="003C6A61" w:rsidRPr="00EE28FC" w:rsidTr="00241381">
        <w:tc>
          <w:tcPr>
            <w:tcW w:w="241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color w:val="000000"/>
                <w:sz w:val="18"/>
                <w:szCs w:val="18"/>
              </w:rPr>
            </w:pPr>
            <w:r w:rsidRPr="00EE28FC">
              <w:rPr>
                <w:rFonts w:ascii="ＭＳ Ｐゴシック" w:eastAsia="ＭＳ Ｐゴシック" w:hAnsi="ＭＳ Ｐゴシック" w:hint="eastAsia"/>
                <w:color w:val="000000"/>
                <w:sz w:val="18"/>
                <w:szCs w:val="18"/>
              </w:rPr>
              <w:t>バナジウム及びその化合物</w:t>
            </w:r>
          </w:p>
        </w:tc>
        <w:tc>
          <w:tcPr>
            <w:tcW w:w="992"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56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275"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418"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r>
      <w:tr w:rsidR="003C6A61" w:rsidRPr="00EE28FC" w:rsidTr="00241381">
        <w:tc>
          <w:tcPr>
            <w:tcW w:w="241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color w:val="000000"/>
                <w:sz w:val="18"/>
                <w:szCs w:val="18"/>
              </w:rPr>
            </w:pPr>
            <w:r w:rsidRPr="00EE28FC">
              <w:rPr>
                <w:rFonts w:ascii="ＭＳ Ｐゴシック" w:eastAsia="ＭＳ Ｐゴシック" w:hAnsi="ＭＳ Ｐゴシック" w:hint="eastAsia"/>
                <w:color w:val="000000"/>
                <w:sz w:val="18"/>
                <w:szCs w:val="18"/>
              </w:rPr>
              <w:t>砒素及びその化合物</w:t>
            </w:r>
          </w:p>
        </w:tc>
        <w:tc>
          <w:tcPr>
            <w:tcW w:w="992"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56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275"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418"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r>
      <w:tr w:rsidR="003C6A61" w:rsidRPr="00EE28FC" w:rsidTr="00241381">
        <w:tc>
          <w:tcPr>
            <w:tcW w:w="241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color w:val="000000"/>
                <w:sz w:val="18"/>
                <w:szCs w:val="18"/>
              </w:rPr>
            </w:pPr>
            <w:r w:rsidRPr="00EE28FC">
              <w:rPr>
                <w:rFonts w:ascii="ＭＳ Ｐゴシック" w:eastAsia="ＭＳ Ｐゴシック" w:hAnsi="ＭＳ Ｐゴシック" w:hint="eastAsia"/>
                <w:color w:val="000000"/>
                <w:sz w:val="18"/>
                <w:szCs w:val="18"/>
              </w:rPr>
              <w:t>ベリリウム及びその化合物</w:t>
            </w:r>
          </w:p>
        </w:tc>
        <w:tc>
          <w:tcPr>
            <w:tcW w:w="992"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56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275"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418"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r>
      <w:tr w:rsidR="003C6A61" w:rsidRPr="00EE28FC" w:rsidTr="00241381">
        <w:tc>
          <w:tcPr>
            <w:tcW w:w="241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color w:val="000000"/>
                <w:sz w:val="18"/>
                <w:szCs w:val="18"/>
              </w:rPr>
            </w:pPr>
            <w:r w:rsidRPr="00EE28FC">
              <w:rPr>
                <w:rFonts w:ascii="ＭＳ Ｐゴシック" w:eastAsia="ＭＳ Ｐゴシック" w:hAnsi="ＭＳ Ｐゴシック" w:hint="eastAsia"/>
                <w:color w:val="000000"/>
                <w:sz w:val="18"/>
                <w:szCs w:val="18"/>
              </w:rPr>
              <w:t>ベンゼン</w:t>
            </w:r>
          </w:p>
        </w:tc>
        <w:tc>
          <w:tcPr>
            <w:tcW w:w="992"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56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275"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418"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r>
      <w:tr w:rsidR="003C6A61" w:rsidRPr="00EE28FC" w:rsidTr="00241381">
        <w:tc>
          <w:tcPr>
            <w:tcW w:w="241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color w:val="000000"/>
                <w:sz w:val="18"/>
                <w:szCs w:val="18"/>
              </w:rPr>
            </w:pPr>
            <w:r w:rsidRPr="00EE28FC">
              <w:rPr>
                <w:rFonts w:ascii="ＭＳ Ｐゴシック" w:eastAsia="ＭＳ Ｐゴシック" w:hAnsi="ＭＳ Ｐゴシック" w:hint="eastAsia"/>
                <w:color w:val="000000"/>
                <w:sz w:val="18"/>
                <w:szCs w:val="18"/>
              </w:rPr>
              <w:t>ホスゲン</w:t>
            </w:r>
          </w:p>
        </w:tc>
        <w:tc>
          <w:tcPr>
            <w:tcW w:w="992"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56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275"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418"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r>
      <w:tr w:rsidR="003C6A61" w:rsidRPr="00EE28FC" w:rsidTr="00241381">
        <w:tc>
          <w:tcPr>
            <w:tcW w:w="241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color w:val="000000"/>
                <w:sz w:val="18"/>
                <w:szCs w:val="18"/>
              </w:rPr>
            </w:pPr>
            <w:r w:rsidRPr="00EE28FC">
              <w:rPr>
                <w:rFonts w:ascii="ＭＳ Ｐゴシック" w:eastAsia="ＭＳ Ｐゴシック" w:hAnsi="ＭＳ Ｐゴシック" w:hint="eastAsia"/>
                <w:color w:val="000000"/>
                <w:sz w:val="18"/>
                <w:szCs w:val="18"/>
              </w:rPr>
              <w:t>ホルムアルデヒド</w:t>
            </w:r>
          </w:p>
        </w:tc>
        <w:tc>
          <w:tcPr>
            <w:tcW w:w="992"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56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275"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418"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r>
      <w:tr w:rsidR="003C6A61" w:rsidRPr="00EE28FC" w:rsidTr="00241381">
        <w:tc>
          <w:tcPr>
            <w:tcW w:w="241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color w:val="000000"/>
                <w:sz w:val="18"/>
                <w:szCs w:val="18"/>
              </w:rPr>
            </w:pPr>
            <w:r w:rsidRPr="00EE28FC">
              <w:rPr>
                <w:rFonts w:ascii="ＭＳ Ｐゴシック" w:eastAsia="ＭＳ Ｐゴシック" w:hAnsi="ＭＳ Ｐゴシック" w:hint="eastAsia"/>
                <w:color w:val="000000"/>
                <w:sz w:val="18"/>
                <w:szCs w:val="18"/>
              </w:rPr>
              <w:t>マンガン及びその化合物</w:t>
            </w:r>
          </w:p>
        </w:tc>
        <w:tc>
          <w:tcPr>
            <w:tcW w:w="992"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56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275"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418"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r>
      <w:tr w:rsidR="003C6A61" w:rsidRPr="00EE28FC" w:rsidTr="00241381">
        <w:tc>
          <w:tcPr>
            <w:tcW w:w="241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color w:val="000000"/>
                <w:sz w:val="18"/>
                <w:szCs w:val="18"/>
              </w:rPr>
            </w:pPr>
            <w:r w:rsidRPr="00EE28FC">
              <w:rPr>
                <w:rFonts w:ascii="ＭＳ Ｐゴシック" w:eastAsia="ＭＳ Ｐゴシック" w:hAnsi="ＭＳ Ｐゴシック" w:hint="eastAsia"/>
                <w:color w:val="000000"/>
                <w:sz w:val="18"/>
                <w:szCs w:val="18"/>
              </w:rPr>
              <w:t>N-メチルアニリン</w:t>
            </w:r>
          </w:p>
        </w:tc>
        <w:tc>
          <w:tcPr>
            <w:tcW w:w="992"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56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275"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418"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r>
      <w:tr w:rsidR="003C6A61" w:rsidRPr="00EE28FC" w:rsidTr="00241381">
        <w:tc>
          <w:tcPr>
            <w:tcW w:w="241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color w:val="000000"/>
                <w:sz w:val="18"/>
                <w:szCs w:val="18"/>
              </w:rPr>
            </w:pPr>
            <w:r w:rsidRPr="00EE28FC">
              <w:rPr>
                <w:rFonts w:ascii="ＭＳ Ｐゴシック" w:eastAsia="ＭＳ Ｐゴシック" w:hAnsi="ＭＳ Ｐゴシック" w:hint="eastAsia"/>
                <w:color w:val="000000"/>
                <w:sz w:val="18"/>
                <w:szCs w:val="18"/>
              </w:rPr>
              <w:t>六価クロム化合物</w:t>
            </w:r>
          </w:p>
        </w:tc>
        <w:tc>
          <w:tcPr>
            <w:tcW w:w="992"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56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275"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418"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r>
      <w:tr w:rsidR="003C6A61" w:rsidRPr="00EE28FC" w:rsidTr="00241381">
        <w:tc>
          <w:tcPr>
            <w:tcW w:w="241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color w:val="000000"/>
                <w:sz w:val="18"/>
                <w:szCs w:val="18"/>
              </w:rPr>
            </w:pPr>
            <w:r w:rsidRPr="00EE28FC">
              <w:rPr>
                <w:rFonts w:ascii="ＭＳ Ｐゴシック" w:eastAsia="ＭＳ Ｐゴシック" w:hAnsi="ＭＳ Ｐゴシック" w:hint="eastAsia"/>
                <w:color w:val="000000"/>
                <w:sz w:val="18"/>
                <w:szCs w:val="18"/>
              </w:rPr>
              <w:t>エチレンオキシド</w:t>
            </w:r>
          </w:p>
        </w:tc>
        <w:tc>
          <w:tcPr>
            <w:tcW w:w="992"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56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275"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418"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r>
      <w:tr w:rsidR="003C6A61" w:rsidRPr="00EE28FC" w:rsidTr="00241381">
        <w:tc>
          <w:tcPr>
            <w:tcW w:w="2410" w:type="dxa"/>
            <w:shd w:val="clear" w:color="auto" w:fill="auto"/>
          </w:tcPr>
          <w:p w:rsidR="003C6A61" w:rsidRPr="00EE28FC" w:rsidRDefault="003C6A61" w:rsidP="00241381">
            <w:pPr>
              <w:widowControl/>
              <w:spacing w:line="280" w:lineRule="exact"/>
              <w:jc w:val="center"/>
              <w:rPr>
                <w:rFonts w:ascii="ＭＳ Ｐゴシック" w:eastAsia="ＭＳ Ｐゴシック" w:hAnsi="ＭＳ Ｐゴシック"/>
                <w:color w:val="000000"/>
                <w:sz w:val="18"/>
                <w:szCs w:val="18"/>
              </w:rPr>
            </w:pPr>
            <w:r w:rsidRPr="00EE28FC">
              <w:rPr>
                <w:rFonts w:ascii="ＭＳ Ｐゴシック" w:eastAsia="ＭＳ Ｐゴシック" w:hAnsi="ＭＳ Ｐゴシック" w:hint="eastAsia"/>
                <w:color w:val="000000"/>
                <w:sz w:val="18"/>
                <w:szCs w:val="18"/>
              </w:rPr>
              <w:t>アクリロニトリル</w:t>
            </w:r>
          </w:p>
        </w:tc>
        <w:tc>
          <w:tcPr>
            <w:tcW w:w="992"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56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275"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418"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r>
      <w:tr w:rsidR="003C6A61" w:rsidRPr="00EE28FC" w:rsidTr="00241381">
        <w:tc>
          <w:tcPr>
            <w:tcW w:w="241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color w:val="000000"/>
                <w:sz w:val="18"/>
                <w:szCs w:val="18"/>
              </w:rPr>
            </w:pPr>
            <w:r w:rsidRPr="00EE28FC">
              <w:rPr>
                <w:rFonts w:ascii="ＭＳ Ｐゴシック" w:eastAsia="ＭＳ Ｐゴシック" w:hAnsi="ＭＳ Ｐゴシック" w:hint="eastAsia"/>
                <w:color w:val="000000"/>
                <w:sz w:val="18"/>
                <w:szCs w:val="18"/>
              </w:rPr>
              <w:t>アセトアルデヒド</w:t>
            </w:r>
          </w:p>
        </w:tc>
        <w:tc>
          <w:tcPr>
            <w:tcW w:w="992"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56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275"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418"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r>
      <w:tr w:rsidR="003C6A61" w:rsidRPr="00EE28FC" w:rsidTr="00241381">
        <w:tc>
          <w:tcPr>
            <w:tcW w:w="241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color w:val="000000"/>
                <w:sz w:val="18"/>
                <w:szCs w:val="18"/>
              </w:rPr>
            </w:pPr>
            <w:r w:rsidRPr="00EE28FC">
              <w:rPr>
                <w:rFonts w:ascii="ＭＳ Ｐゴシック" w:eastAsia="ＭＳ Ｐゴシック" w:hAnsi="ＭＳ Ｐゴシック" w:hint="eastAsia"/>
                <w:color w:val="000000"/>
                <w:sz w:val="18"/>
                <w:szCs w:val="18"/>
              </w:rPr>
              <w:t>クロロメタン</w:t>
            </w:r>
          </w:p>
        </w:tc>
        <w:tc>
          <w:tcPr>
            <w:tcW w:w="992"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56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275"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418"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r>
      <w:tr w:rsidR="003C6A61" w:rsidRPr="00EE28FC" w:rsidTr="00241381">
        <w:tc>
          <w:tcPr>
            <w:tcW w:w="241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color w:val="000000"/>
                <w:w w:val="90"/>
                <w:sz w:val="18"/>
                <w:szCs w:val="18"/>
              </w:rPr>
            </w:pPr>
            <w:r w:rsidRPr="00EE28FC">
              <w:rPr>
                <w:rFonts w:ascii="ＭＳ Ｐゴシック" w:eastAsia="ＭＳ Ｐゴシック" w:hAnsi="ＭＳ Ｐゴシック" w:hint="eastAsia"/>
                <w:color w:val="000000"/>
                <w:w w:val="90"/>
                <w:sz w:val="18"/>
                <w:szCs w:val="18"/>
              </w:rPr>
              <w:t>クロム及び三価クロム化合物</w:t>
            </w:r>
          </w:p>
        </w:tc>
        <w:tc>
          <w:tcPr>
            <w:tcW w:w="992"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56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275"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418"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r>
      <w:tr w:rsidR="003C6A61" w:rsidRPr="00EE28FC" w:rsidTr="00241381">
        <w:tc>
          <w:tcPr>
            <w:tcW w:w="241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color w:val="000000"/>
                <w:sz w:val="18"/>
                <w:szCs w:val="18"/>
              </w:rPr>
            </w:pPr>
            <w:r w:rsidRPr="00EE28FC">
              <w:rPr>
                <w:rFonts w:ascii="ＭＳ Ｐゴシック" w:eastAsia="ＭＳ Ｐゴシック" w:hAnsi="ＭＳ Ｐゴシック" w:hint="eastAsia"/>
                <w:color w:val="000000"/>
                <w:sz w:val="18"/>
                <w:szCs w:val="18"/>
              </w:rPr>
              <w:t>クロロホルム</w:t>
            </w:r>
          </w:p>
        </w:tc>
        <w:tc>
          <w:tcPr>
            <w:tcW w:w="992"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56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275"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418"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r>
      <w:tr w:rsidR="003C6A61" w:rsidRPr="00EE28FC" w:rsidTr="00241381">
        <w:tc>
          <w:tcPr>
            <w:tcW w:w="241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color w:val="000000"/>
                <w:sz w:val="18"/>
                <w:szCs w:val="18"/>
              </w:rPr>
            </w:pPr>
            <w:r w:rsidRPr="00EE28FC">
              <w:rPr>
                <w:rFonts w:ascii="ＭＳ Ｐゴシック" w:eastAsia="ＭＳ Ｐゴシック" w:hAnsi="ＭＳ Ｐゴシック" w:hint="eastAsia"/>
                <w:color w:val="000000"/>
                <w:sz w:val="18"/>
                <w:szCs w:val="18"/>
              </w:rPr>
              <w:t>1,2－ジクロロエタン</w:t>
            </w:r>
          </w:p>
        </w:tc>
        <w:tc>
          <w:tcPr>
            <w:tcW w:w="992"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56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275"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418"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r>
      <w:tr w:rsidR="003C6A61" w:rsidRPr="00EE28FC" w:rsidTr="00241381">
        <w:tc>
          <w:tcPr>
            <w:tcW w:w="241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color w:val="000000"/>
                <w:sz w:val="18"/>
                <w:szCs w:val="18"/>
              </w:rPr>
            </w:pPr>
            <w:r w:rsidRPr="00EE28FC">
              <w:rPr>
                <w:rFonts w:ascii="ＭＳ Ｐゴシック" w:eastAsia="ＭＳ Ｐゴシック" w:hAnsi="ＭＳ Ｐゴシック" w:hint="eastAsia"/>
                <w:color w:val="000000"/>
                <w:sz w:val="18"/>
                <w:szCs w:val="18"/>
              </w:rPr>
              <w:t>ジクロロメタン</w:t>
            </w:r>
          </w:p>
        </w:tc>
        <w:tc>
          <w:tcPr>
            <w:tcW w:w="992"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56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275"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418"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r>
      <w:tr w:rsidR="003C6A61" w:rsidRPr="00EE28FC" w:rsidTr="00241381">
        <w:tc>
          <w:tcPr>
            <w:tcW w:w="241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color w:val="000000"/>
                <w:sz w:val="18"/>
                <w:szCs w:val="18"/>
              </w:rPr>
            </w:pPr>
            <w:r w:rsidRPr="00EE28FC">
              <w:rPr>
                <w:rFonts w:ascii="ＭＳ Ｐゴシック" w:eastAsia="ＭＳ Ｐゴシック" w:hAnsi="ＭＳ Ｐゴシック" w:hint="eastAsia"/>
                <w:color w:val="000000"/>
                <w:sz w:val="18"/>
                <w:szCs w:val="18"/>
              </w:rPr>
              <w:t>ダイオキシン類</w:t>
            </w:r>
          </w:p>
        </w:tc>
        <w:tc>
          <w:tcPr>
            <w:tcW w:w="992"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56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275"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418"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r>
      <w:tr w:rsidR="003C6A61" w:rsidRPr="00EE28FC" w:rsidTr="00241381">
        <w:tc>
          <w:tcPr>
            <w:tcW w:w="241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color w:val="000000"/>
                <w:sz w:val="18"/>
                <w:szCs w:val="18"/>
              </w:rPr>
            </w:pPr>
            <w:r w:rsidRPr="00EE28FC">
              <w:rPr>
                <w:rFonts w:ascii="ＭＳ Ｐゴシック" w:eastAsia="ＭＳ Ｐゴシック" w:hAnsi="ＭＳ Ｐゴシック" w:hint="eastAsia"/>
                <w:color w:val="000000"/>
                <w:sz w:val="18"/>
                <w:szCs w:val="18"/>
              </w:rPr>
              <w:t>テトラクロロエチレン</w:t>
            </w:r>
          </w:p>
        </w:tc>
        <w:tc>
          <w:tcPr>
            <w:tcW w:w="992"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56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275"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418"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r>
      <w:tr w:rsidR="003C6A61" w:rsidRPr="00EE28FC" w:rsidTr="00241381">
        <w:tc>
          <w:tcPr>
            <w:tcW w:w="241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color w:val="000000"/>
                <w:sz w:val="18"/>
                <w:szCs w:val="18"/>
              </w:rPr>
            </w:pPr>
            <w:r w:rsidRPr="00EE28FC">
              <w:rPr>
                <w:rFonts w:ascii="ＭＳ Ｐゴシック" w:eastAsia="ＭＳ Ｐゴシック" w:hAnsi="ＭＳ Ｐゴシック" w:hint="eastAsia"/>
                <w:color w:val="000000"/>
                <w:sz w:val="18"/>
                <w:szCs w:val="18"/>
              </w:rPr>
              <w:t>トリクロロエチレン</w:t>
            </w:r>
          </w:p>
        </w:tc>
        <w:tc>
          <w:tcPr>
            <w:tcW w:w="992"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56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275"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418"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r>
      <w:tr w:rsidR="003C6A61" w:rsidRPr="00EE28FC" w:rsidTr="00241381">
        <w:tc>
          <w:tcPr>
            <w:tcW w:w="241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color w:val="000000"/>
                <w:sz w:val="18"/>
                <w:szCs w:val="18"/>
              </w:rPr>
            </w:pPr>
            <w:r w:rsidRPr="00EE28FC">
              <w:rPr>
                <w:rFonts w:ascii="ＭＳ Ｐゴシック" w:eastAsia="ＭＳ Ｐゴシック" w:hAnsi="ＭＳ Ｐゴシック" w:hint="eastAsia"/>
                <w:color w:val="000000"/>
                <w:sz w:val="18"/>
                <w:szCs w:val="18"/>
              </w:rPr>
              <w:t>トルエン</w:t>
            </w:r>
          </w:p>
        </w:tc>
        <w:tc>
          <w:tcPr>
            <w:tcW w:w="992"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56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275"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418"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r>
      <w:tr w:rsidR="003C6A61" w:rsidRPr="00EE28FC" w:rsidTr="00241381">
        <w:tc>
          <w:tcPr>
            <w:tcW w:w="241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color w:val="000000"/>
                <w:sz w:val="18"/>
                <w:szCs w:val="18"/>
              </w:rPr>
            </w:pPr>
            <w:r w:rsidRPr="00EE28FC">
              <w:rPr>
                <w:rFonts w:ascii="ＭＳ Ｐゴシック" w:eastAsia="ＭＳ Ｐゴシック" w:hAnsi="ＭＳ Ｐゴシック" w:hint="eastAsia"/>
                <w:color w:val="000000"/>
                <w:sz w:val="18"/>
                <w:szCs w:val="18"/>
              </w:rPr>
              <w:t>1,3－ブタジエン</w:t>
            </w:r>
          </w:p>
        </w:tc>
        <w:tc>
          <w:tcPr>
            <w:tcW w:w="992"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56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275"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418"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r>
      <w:tr w:rsidR="003C6A61" w:rsidRPr="00EE28FC" w:rsidTr="00241381">
        <w:tc>
          <w:tcPr>
            <w:tcW w:w="241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color w:val="000000"/>
                <w:sz w:val="18"/>
                <w:szCs w:val="18"/>
              </w:rPr>
            </w:pPr>
            <w:r w:rsidRPr="00EE28FC">
              <w:rPr>
                <w:rFonts w:ascii="ＭＳ Ｐゴシック" w:eastAsia="ＭＳ Ｐゴシック" w:hAnsi="ＭＳ Ｐゴシック" w:hint="eastAsia"/>
                <w:color w:val="000000"/>
                <w:sz w:val="18"/>
                <w:szCs w:val="18"/>
              </w:rPr>
              <w:t>ベンゾ</w:t>
            </w:r>
            <w:r w:rsidRPr="00EE28FC">
              <w:rPr>
                <w:rFonts w:ascii="ＭＳ Ｐゴシック" w:eastAsia="ＭＳ Ｐゴシック" w:hAnsi="ＭＳ Ｐゴシック"/>
                <w:color w:val="000000"/>
                <w:sz w:val="18"/>
                <w:szCs w:val="18"/>
              </w:rPr>
              <w:t>[a]</w:t>
            </w:r>
            <w:r w:rsidRPr="00EE28FC">
              <w:rPr>
                <w:rFonts w:ascii="ＭＳ Ｐゴシック" w:eastAsia="ＭＳ Ｐゴシック" w:hAnsi="ＭＳ Ｐゴシック" w:hint="eastAsia"/>
                <w:color w:val="000000"/>
                <w:sz w:val="18"/>
                <w:szCs w:val="18"/>
              </w:rPr>
              <w:t>ピレン</w:t>
            </w:r>
          </w:p>
        </w:tc>
        <w:tc>
          <w:tcPr>
            <w:tcW w:w="992"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560"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〇</w:t>
            </w:r>
          </w:p>
        </w:tc>
        <w:tc>
          <w:tcPr>
            <w:tcW w:w="1275"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c>
          <w:tcPr>
            <w:tcW w:w="1418" w:type="dxa"/>
            <w:shd w:val="clear" w:color="auto" w:fill="auto"/>
          </w:tcPr>
          <w:p w:rsidR="003C6A61" w:rsidRPr="00EE28FC" w:rsidRDefault="003C6A61" w:rsidP="00241381">
            <w:pPr>
              <w:spacing w:line="280" w:lineRule="exact"/>
              <w:jc w:val="center"/>
              <w:rPr>
                <w:rFonts w:ascii="ＭＳ Ｐゴシック" w:eastAsia="ＭＳ Ｐゴシック" w:hAnsi="ＭＳ Ｐゴシック"/>
                <w:sz w:val="18"/>
                <w:szCs w:val="18"/>
              </w:rPr>
            </w:pPr>
          </w:p>
        </w:tc>
      </w:tr>
    </w:tbl>
    <w:p w:rsidR="003C6A61" w:rsidRPr="00EE28FC" w:rsidRDefault="003C6A61" w:rsidP="003C6A61">
      <w:pPr>
        <w:rPr>
          <w:rFonts w:ascii="ＭＳ Ｐゴシック" w:eastAsia="ＭＳ Ｐゴシック" w:hAnsi="ＭＳ Ｐゴシック"/>
          <w:sz w:val="18"/>
          <w:szCs w:val="18"/>
        </w:rPr>
      </w:pPr>
    </w:p>
    <w:p w:rsidR="003C6A61" w:rsidRPr="00EE28FC" w:rsidRDefault="003C6A61" w:rsidP="003C6A61">
      <w:pPr>
        <w:rPr>
          <w:rFonts w:ascii="ＭＳ Ｐゴシック" w:eastAsia="ＭＳ Ｐゴシック" w:hAnsi="ＭＳ Ｐゴシック"/>
          <w:sz w:val="24"/>
        </w:rPr>
      </w:pPr>
    </w:p>
    <w:p w:rsidR="003C6A61" w:rsidRPr="00EE28FC" w:rsidRDefault="003C6A61" w:rsidP="003C6A61">
      <w:pPr>
        <w:rPr>
          <w:rFonts w:ascii="ＭＳ Ｐゴシック" w:eastAsia="ＭＳ Ｐゴシック" w:hAnsi="ＭＳ Ｐゴシック"/>
          <w:sz w:val="24"/>
        </w:rPr>
      </w:pPr>
      <w:r w:rsidRPr="00EE28FC">
        <w:rPr>
          <w:rFonts w:ascii="ＭＳ Ｐゴシック" w:eastAsia="ＭＳ Ｐゴシック" w:hAnsi="ＭＳ Ｐゴシック" w:hint="eastAsia"/>
          <w:sz w:val="24"/>
        </w:rPr>
        <w:t>（２）市町村への規制権限移譲の状況</w:t>
      </w:r>
    </w:p>
    <w:p w:rsidR="003C6A61" w:rsidRPr="00EE28FC" w:rsidRDefault="003C6A61" w:rsidP="003C6A61">
      <w:pPr>
        <w:ind w:left="142" w:hangingChars="59" w:hanging="142"/>
        <w:rPr>
          <w:rFonts w:ascii="ＭＳ Ｐゴシック" w:eastAsia="ＭＳ Ｐゴシック" w:hAnsi="ＭＳ Ｐゴシック"/>
          <w:sz w:val="24"/>
        </w:rPr>
      </w:pPr>
      <w:r w:rsidRPr="00EE28FC">
        <w:rPr>
          <w:rFonts w:ascii="ＭＳ Ｐゴシック" w:eastAsia="ＭＳ Ｐゴシック" w:hAnsi="ＭＳ Ｐゴシック" w:hint="eastAsia"/>
          <w:sz w:val="24"/>
        </w:rPr>
        <w:t xml:space="preserve">　</w:t>
      </w:r>
      <w:r w:rsidRPr="00EE28FC">
        <w:rPr>
          <w:rFonts w:ascii="ＭＳ 明朝" w:eastAsia="ＭＳ 明朝" w:hAnsi="ＭＳ 明朝" w:hint="eastAsia"/>
          <w:sz w:val="22"/>
        </w:rPr>
        <w:t xml:space="preserve">　各種法令に基づき、平成31年度当初時点で大気及びダイオキシン対策の規制権限を有する市町村を表Ⅰ－１－３に示す。</w:t>
      </w:r>
    </w:p>
    <w:p w:rsidR="003C6A61" w:rsidRPr="00EE28FC" w:rsidRDefault="003C6A61" w:rsidP="003C6A61">
      <w:pPr>
        <w:rPr>
          <w:rFonts w:ascii="ＭＳ Ｐゴシック" w:eastAsia="ＭＳ Ｐゴシック" w:hAnsi="ＭＳ Ｐゴシック"/>
          <w:sz w:val="24"/>
        </w:rPr>
      </w:pPr>
      <w:r w:rsidRPr="00EE28FC">
        <w:rPr>
          <w:rFonts w:ascii="ＭＳ Ｐゴシック" w:eastAsia="ＭＳ Ｐゴシック" w:hAnsi="ＭＳ Ｐゴシック"/>
          <w:noProof/>
          <w:sz w:val="24"/>
        </w:rPr>
        <mc:AlternateContent>
          <mc:Choice Requires="wps">
            <w:drawing>
              <wp:anchor distT="45720" distB="45720" distL="114300" distR="114300" simplePos="0" relativeHeight="251915264" behindDoc="0" locked="0" layoutInCell="1" allowOverlap="1" wp14:anchorId="645CF54B" wp14:editId="5D3B1935">
                <wp:simplePos x="0" y="0"/>
                <wp:positionH relativeFrom="margin">
                  <wp:posOffset>631825</wp:posOffset>
                </wp:positionH>
                <wp:positionV relativeFrom="paragraph">
                  <wp:posOffset>195580</wp:posOffset>
                </wp:positionV>
                <wp:extent cx="4495800" cy="1404620"/>
                <wp:effectExtent l="0" t="0" r="0" b="0"/>
                <wp:wrapSquare wrapText="bothSides"/>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404620"/>
                        </a:xfrm>
                        <a:prstGeom prst="rect">
                          <a:avLst/>
                        </a:prstGeom>
                        <a:noFill/>
                        <a:ln w="9525">
                          <a:noFill/>
                          <a:miter lim="800000"/>
                          <a:headEnd/>
                          <a:tailEnd/>
                        </a:ln>
                      </wps:spPr>
                      <wps:txbx>
                        <w:txbxContent>
                          <w:p w:rsidR="001B7CD8" w:rsidRPr="004A5EC8" w:rsidRDefault="001B7CD8" w:rsidP="003C6A61">
                            <w:pPr>
                              <w:rPr>
                                <w:rFonts w:ascii="ＭＳ Ｐゴシック" w:eastAsia="ＭＳ Ｐゴシック" w:hAnsi="ＭＳ Ｐゴシック"/>
                              </w:rPr>
                            </w:pPr>
                            <w:r>
                              <w:rPr>
                                <w:rFonts w:ascii="ＭＳ Ｐゴシック" w:eastAsia="ＭＳ Ｐゴシック" w:hAnsi="ＭＳ Ｐゴシック" w:hint="eastAsia"/>
                              </w:rPr>
                              <w:t>表</w:t>
                            </w:r>
                            <w:r>
                              <w:rPr>
                                <w:rFonts w:ascii="ＭＳ Ｐゴシック" w:eastAsia="ＭＳ Ｐゴシック" w:hAnsi="ＭＳ Ｐゴシック"/>
                              </w:rPr>
                              <w:t>Ⅰ</w:t>
                            </w:r>
                            <w:r>
                              <w:rPr>
                                <w:rFonts w:ascii="ＭＳ Ｐゴシック" w:eastAsia="ＭＳ Ｐゴシック" w:hAnsi="ＭＳ Ｐゴシック" w:hint="eastAsia"/>
                              </w:rPr>
                              <w:t>－１－３　大気規制</w:t>
                            </w:r>
                            <w:r>
                              <w:rPr>
                                <w:rFonts w:ascii="ＭＳ Ｐゴシック" w:eastAsia="ＭＳ Ｐゴシック" w:hAnsi="ＭＳ Ｐゴシック"/>
                              </w:rPr>
                              <w:t>及びダイオキシン対策の</w:t>
                            </w:r>
                            <w:r>
                              <w:rPr>
                                <w:rFonts w:ascii="ＭＳ Ｐゴシック" w:eastAsia="ＭＳ Ｐゴシック" w:hAnsi="ＭＳ Ｐゴシック" w:hint="eastAsia"/>
                              </w:rPr>
                              <w:t>権限を</w:t>
                            </w:r>
                            <w:r>
                              <w:rPr>
                                <w:rFonts w:ascii="ＭＳ Ｐゴシック" w:eastAsia="ＭＳ Ｐゴシック" w:hAnsi="ＭＳ Ｐゴシック"/>
                              </w:rPr>
                              <w:t>有する</w:t>
                            </w:r>
                            <w:r>
                              <w:rPr>
                                <w:rFonts w:ascii="ＭＳ Ｐゴシック" w:eastAsia="ＭＳ Ｐゴシック" w:hAnsi="ＭＳ Ｐゴシック" w:hint="eastAsia"/>
                              </w:rPr>
                              <w:t>府内</w:t>
                            </w:r>
                            <w:r>
                              <w:rPr>
                                <w:rFonts w:ascii="ＭＳ Ｐゴシック" w:eastAsia="ＭＳ Ｐゴシック" w:hAnsi="ＭＳ Ｐゴシック"/>
                              </w:rPr>
                              <w:t>市町村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5CF54B" id="テキスト ボックス 33" o:spid="_x0000_s1040" type="#_x0000_t202" style="position:absolute;left:0;text-align:left;margin-left:49.75pt;margin-top:15.4pt;width:354pt;height:110.6pt;z-index:251915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" filled="f" stroked="f">
                <v:textbox style="mso-fit-shape-to-text:t">
                  <w:txbxContent>
                    <w:p w:rsidR="001B7CD8" w:rsidRPr="004A5EC8" w:rsidRDefault="001B7CD8" w:rsidP="003C6A61">
                      <w:pPr>
                        <w:rPr>
                          <w:rFonts w:ascii="ＭＳ Ｐゴシック" w:eastAsia="ＭＳ Ｐゴシック" w:hAnsi="ＭＳ Ｐゴシック"/>
                        </w:rPr>
                      </w:pPr>
                      <w:r>
                        <w:rPr>
                          <w:rFonts w:ascii="ＭＳ Ｐゴシック" w:eastAsia="ＭＳ Ｐゴシック" w:hAnsi="ＭＳ Ｐゴシック" w:hint="eastAsia"/>
                        </w:rPr>
                        <w:t>表</w:t>
                      </w:r>
                      <w:r>
                        <w:rPr>
                          <w:rFonts w:ascii="ＭＳ Ｐゴシック" w:eastAsia="ＭＳ Ｐゴシック" w:hAnsi="ＭＳ Ｐゴシック"/>
                        </w:rPr>
                        <w:t>Ⅰ</w:t>
                      </w:r>
                      <w:r>
                        <w:rPr>
                          <w:rFonts w:ascii="ＭＳ Ｐゴシック" w:eastAsia="ＭＳ Ｐゴシック" w:hAnsi="ＭＳ Ｐゴシック" w:hint="eastAsia"/>
                        </w:rPr>
                        <w:t>－１－３　大気規制</w:t>
                      </w:r>
                      <w:r>
                        <w:rPr>
                          <w:rFonts w:ascii="ＭＳ Ｐゴシック" w:eastAsia="ＭＳ Ｐゴシック" w:hAnsi="ＭＳ Ｐゴシック"/>
                        </w:rPr>
                        <w:t>及びダイオキシン対策の</w:t>
                      </w:r>
                      <w:r>
                        <w:rPr>
                          <w:rFonts w:ascii="ＭＳ Ｐゴシック" w:eastAsia="ＭＳ Ｐゴシック" w:hAnsi="ＭＳ Ｐゴシック" w:hint="eastAsia"/>
                        </w:rPr>
                        <w:t>権限を</w:t>
                      </w:r>
                      <w:r>
                        <w:rPr>
                          <w:rFonts w:ascii="ＭＳ Ｐゴシック" w:eastAsia="ＭＳ Ｐゴシック" w:hAnsi="ＭＳ Ｐゴシック"/>
                        </w:rPr>
                        <w:t>有する</w:t>
                      </w:r>
                      <w:r>
                        <w:rPr>
                          <w:rFonts w:ascii="ＭＳ Ｐゴシック" w:eastAsia="ＭＳ Ｐゴシック" w:hAnsi="ＭＳ Ｐゴシック" w:hint="eastAsia"/>
                        </w:rPr>
                        <w:t>府内</w:t>
                      </w:r>
                      <w:r>
                        <w:rPr>
                          <w:rFonts w:ascii="ＭＳ Ｐゴシック" w:eastAsia="ＭＳ Ｐゴシック" w:hAnsi="ＭＳ Ｐゴシック"/>
                        </w:rPr>
                        <w:t>市町村</w:t>
                      </w:r>
                    </w:p>
                  </w:txbxContent>
                </v:textbox>
                <w10:wrap type="square" anchorx="margin"/>
              </v:shape>
            </w:pict>
          </mc:Fallback>
        </mc:AlternateContent>
      </w:r>
    </w:p>
    <w:p w:rsidR="003C6A61" w:rsidRPr="00EE28FC" w:rsidRDefault="003C6A61" w:rsidP="003C6A61">
      <w:pPr>
        <w:rPr>
          <w:rFonts w:ascii="ＭＳ Ｐゴシック" w:eastAsia="ＭＳ Ｐゴシック" w:hAnsi="ＭＳ Ｐゴシック"/>
          <w:sz w:val="24"/>
        </w:rPr>
      </w:pPr>
    </w:p>
    <w:tbl>
      <w:tblPr>
        <w:tblStyle w:val="aa"/>
        <w:tblW w:w="0" w:type="auto"/>
        <w:tblLook w:val="04A0" w:firstRow="1" w:lastRow="0" w:firstColumn="1" w:lastColumn="0" w:noHBand="0" w:noVBand="1"/>
      </w:tblPr>
      <w:tblGrid>
        <w:gridCol w:w="1838"/>
        <w:gridCol w:w="7222"/>
      </w:tblGrid>
      <w:tr w:rsidR="003C6A61" w:rsidRPr="00EE28FC" w:rsidTr="00241381">
        <w:tc>
          <w:tcPr>
            <w:tcW w:w="1838" w:type="dxa"/>
          </w:tcPr>
          <w:p w:rsidR="003C6A61" w:rsidRPr="00EE28FC" w:rsidRDefault="003C6A61" w:rsidP="00241381">
            <w:pPr>
              <w:spacing w:line="240" w:lineRule="exact"/>
              <w:rPr>
                <w:rFonts w:ascii="ＭＳ Ｐゴシック" w:eastAsia="ＭＳ Ｐゴシック" w:hAnsi="ＭＳ Ｐゴシック"/>
                <w:sz w:val="20"/>
                <w:szCs w:val="20"/>
              </w:rPr>
            </w:pPr>
          </w:p>
        </w:tc>
        <w:tc>
          <w:tcPr>
            <w:tcW w:w="7222" w:type="dxa"/>
          </w:tcPr>
          <w:p w:rsidR="003C6A61" w:rsidRPr="00EE28FC" w:rsidRDefault="003C6A61" w:rsidP="00241381">
            <w:pPr>
              <w:spacing w:line="240" w:lineRule="exact"/>
              <w:jc w:val="center"/>
              <w:rPr>
                <w:rFonts w:ascii="ＭＳ Ｐゴシック" w:eastAsia="ＭＳ Ｐゴシック" w:hAnsi="ＭＳ Ｐゴシック"/>
                <w:sz w:val="20"/>
                <w:szCs w:val="20"/>
              </w:rPr>
            </w:pPr>
            <w:r w:rsidRPr="00EE28FC">
              <w:rPr>
                <w:rFonts w:ascii="ＭＳ Ｐゴシック" w:eastAsia="ＭＳ Ｐゴシック" w:hAnsi="ＭＳ Ｐゴシック" w:hint="eastAsia"/>
                <w:sz w:val="20"/>
                <w:szCs w:val="20"/>
              </w:rPr>
              <w:t>権限を有する市町村</w:t>
            </w:r>
          </w:p>
        </w:tc>
      </w:tr>
      <w:tr w:rsidR="003C6A61" w:rsidRPr="00EE28FC" w:rsidTr="00241381">
        <w:tc>
          <w:tcPr>
            <w:tcW w:w="1838" w:type="dxa"/>
          </w:tcPr>
          <w:p w:rsidR="003C6A61" w:rsidRPr="00EE28FC" w:rsidRDefault="003C6A61" w:rsidP="00241381">
            <w:pPr>
              <w:spacing w:line="240" w:lineRule="exact"/>
              <w:rPr>
                <w:rFonts w:ascii="ＭＳ Ｐゴシック" w:eastAsia="ＭＳ Ｐゴシック" w:hAnsi="ＭＳ Ｐゴシック"/>
                <w:sz w:val="20"/>
                <w:szCs w:val="20"/>
              </w:rPr>
            </w:pPr>
            <w:r w:rsidRPr="00EE28FC">
              <w:rPr>
                <w:rFonts w:ascii="ＭＳ Ｐゴシック" w:eastAsia="ＭＳ Ｐゴシック" w:hAnsi="ＭＳ Ｐゴシック" w:hint="eastAsia"/>
                <w:sz w:val="20"/>
                <w:szCs w:val="20"/>
              </w:rPr>
              <w:t>大気規制</w:t>
            </w:r>
          </w:p>
        </w:tc>
        <w:tc>
          <w:tcPr>
            <w:tcW w:w="7222" w:type="dxa"/>
          </w:tcPr>
          <w:p w:rsidR="003C6A61" w:rsidRPr="00EE28FC" w:rsidRDefault="003C6A61" w:rsidP="00241381">
            <w:pPr>
              <w:spacing w:line="240" w:lineRule="exact"/>
              <w:rPr>
                <w:rFonts w:ascii="ＭＳ Ｐゴシック" w:eastAsia="ＭＳ Ｐゴシック" w:hAnsi="ＭＳ Ｐゴシック"/>
                <w:sz w:val="20"/>
                <w:szCs w:val="20"/>
              </w:rPr>
            </w:pPr>
            <w:r w:rsidRPr="00EE28FC">
              <w:rPr>
                <w:rFonts w:ascii="ＭＳ Ｐゴシック" w:eastAsia="ＭＳ Ｐゴシック" w:hAnsi="ＭＳ Ｐゴシック" w:hint="eastAsia"/>
                <w:sz w:val="20"/>
                <w:szCs w:val="20"/>
                <w:u w:val="single"/>
              </w:rPr>
              <w:t>大阪市</w:t>
            </w:r>
            <w:r w:rsidRPr="00EE28FC">
              <w:rPr>
                <w:rFonts w:ascii="ＭＳ Ｐゴシック" w:eastAsia="ＭＳ Ｐゴシック" w:hAnsi="ＭＳ Ｐゴシック" w:hint="eastAsia"/>
                <w:sz w:val="20"/>
                <w:szCs w:val="20"/>
              </w:rPr>
              <w:t>、</w:t>
            </w:r>
            <w:r w:rsidRPr="00EE28FC">
              <w:rPr>
                <w:rFonts w:ascii="ＭＳ Ｐゴシック" w:eastAsia="ＭＳ Ｐゴシック" w:hAnsi="ＭＳ Ｐゴシック" w:hint="eastAsia"/>
                <w:sz w:val="20"/>
                <w:szCs w:val="20"/>
                <w:u w:val="single"/>
              </w:rPr>
              <w:t>堺市</w:t>
            </w:r>
            <w:r w:rsidRPr="00EE28FC">
              <w:rPr>
                <w:rFonts w:ascii="ＭＳ Ｐゴシック" w:eastAsia="ＭＳ Ｐゴシック" w:hAnsi="ＭＳ Ｐゴシック" w:hint="eastAsia"/>
                <w:sz w:val="20"/>
                <w:szCs w:val="20"/>
              </w:rPr>
              <w:t>、</w:t>
            </w:r>
            <w:r w:rsidRPr="00EE28FC">
              <w:rPr>
                <w:rFonts w:ascii="ＭＳ Ｐゴシック" w:eastAsia="ＭＳ Ｐゴシック" w:hAnsi="ＭＳ Ｐゴシック" w:hint="eastAsia"/>
                <w:sz w:val="20"/>
                <w:szCs w:val="20"/>
                <w:u w:val="single"/>
              </w:rPr>
              <w:t>豊中市</w:t>
            </w:r>
            <w:r w:rsidRPr="00EE28FC">
              <w:rPr>
                <w:rFonts w:ascii="ＭＳ Ｐゴシック" w:eastAsia="ＭＳ Ｐゴシック" w:hAnsi="ＭＳ Ｐゴシック" w:hint="eastAsia"/>
                <w:sz w:val="20"/>
                <w:szCs w:val="20"/>
              </w:rPr>
              <w:t>、池田市、箕面市、豊能町、能勢町、</w:t>
            </w:r>
            <w:r w:rsidRPr="00EE28FC">
              <w:rPr>
                <w:rFonts w:ascii="ＭＳ Ｐゴシック" w:eastAsia="ＭＳ Ｐゴシック" w:hAnsi="ＭＳ Ｐゴシック" w:hint="eastAsia"/>
                <w:sz w:val="20"/>
                <w:szCs w:val="20"/>
                <w:u w:val="single"/>
              </w:rPr>
              <w:t>吹田市</w:t>
            </w:r>
            <w:r w:rsidRPr="00EE28FC">
              <w:rPr>
                <w:rFonts w:ascii="ＭＳ Ｐゴシック" w:eastAsia="ＭＳ Ｐゴシック" w:hAnsi="ＭＳ Ｐゴシック" w:hint="eastAsia"/>
                <w:sz w:val="20"/>
                <w:szCs w:val="20"/>
              </w:rPr>
              <w:t>、</w:t>
            </w:r>
            <w:r w:rsidRPr="00EE28FC">
              <w:rPr>
                <w:rFonts w:ascii="ＭＳ Ｐゴシック" w:eastAsia="ＭＳ Ｐゴシック" w:hAnsi="ＭＳ Ｐゴシック" w:hint="eastAsia"/>
                <w:sz w:val="20"/>
                <w:szCs w:val="20"/>
                <w:u w:val="single"/>
              </w:rPr>
              <w:t>茨木市</w:t>
            </w:r>
            <w:r w:rsidRPr="00EE28FC">
              <w:rPr>
                <w:rFonts w:ascii="ＭＳ Ｐゴシック" w:eastAsia="ＭＳ Ｐゴシック" w:hAnsi="ＭＳ Ｐゴシック" w:hint="eastAsia"/>
                <w:sz w:val="20"/>
                <w:szCs w:val="20"/>
              </w:rPr>
              <w:t>、</w:t>
            </w:r>
            <w:r w:rsidRPr="00EE28FC">
              <w:rPr>
                <w:rFonts w:ascii="ＭＳ Ｐゴシック" w:eastAsia="ＭＳ Ｐゴシック" w:hAnsi="ＭＳ Ｐゴシック" w:hint="eastAsia"/>
                <w:sz w:val="20"/>
                <w:szCs w:val="20"/>
                <w:u w:val="single"/>
              </w:rPr>
              <w:t>高槻市</w:t>
            </w:r>
            <w:r w:rsidRPr="00EE28FC">
              <w:rPr>
                <w:rFonts w:ascii="ＭＳ Ｐゴシック" w:eastAsia="ＭＳ Ｐゴシック" w:hAnsi="ＭＳ Ｐゴシック" w:hint="eastAsia"/>
                <w:sz w:val="20"/>
                <w:szCs w:val="20"/>
              </w:rPr>
              <w:t>、</w:t>
            </w:r>
            <w:r w:rsidRPr="00EE28FC">
              <w:rPr>
                <w:rFonts w:ascii="ＭＳ Ｐゴシック" w:eastAsia="ＭＳ Ｐゴシック" w:hAnsi="ＭＳ Ｐゴシック" w:hint="eastAsia"/>
                <w:sz w:val="20"/>
                <w:szCs w:val="20"/>
                <w:u w:val="single"/>
              </w:rPr>
              <w:t>寝屋川市</w:t>
            </w:r>
            <w:r w:rsidRPr="00EE28FC">
              <w:rPr>
                <w:rFonts w:ascii="ＭＳ Ｐゴシック" w:eastAsia="ＭＳ Ｐゴシック" w:hAnsi="ＭＳ Ｐゴシック" w:hint="eastAsia"/>
                <w:sz w:val="20"/>
                <w:szCs w:val="20"/>
              </w:rPr>
              <w:t>、</w:t>
            </w:r>
            <w:r w:rsidRPr="00EE28FC">
              <w:rPr>
                <w:rFonts w:ascii="ＭＳ Ｐゴシック" w:eastAsia="ＭＳ Ｐゴシック" w:hAnsi="ＭＳ Ｐゴシック" w:hint="eastAsia"/>
                <w:sz w:val="20"/>
                <w:szCs w:val="20"/>
                <w:u w:val="single"/>
              </w:rPr>
              <w:t>枚方市</w:t>
            </w:r>
            <w:r w:rsidRPr="00EE28FC">
              <w:rPr>
                <w:rFonts w:ascii="ＭＳ Ｐゴシック" w:eastAsia="ＭＳ Ｐゴシック" w:hAnsi="ＭＳ Ｐゴシック" w:hint="eastAsia"/>
                <w:sz w:val="20"/>
                <w:szCs w:val="20"/>
              </w:rPr>
              <w:t>、</w:t>
            </w:r>
            <w:r w:rsidRPr="009849AF">
              <w:rPr>
                <w:rFonts w:ascii="ＭＳ Ｐゴシック" w:eastAsia="ＭＳ Ｐゴシック" w:hAnsi="ＭＳ Ｐゴシック" w:hint="eastAsia"/>
                <w:sz w:val="20"/>
                <w:szCs w:val="20"/>
                <w:u w:val="single"/>
              </w:rPr>
              <w:t>東大阪市</w:t>
            </w:r>
            <w:r w:rsidRPr="009849AF">
              <w:rPr>
                <w:rFonts w:ascii="ＭＳ Ｐゴシック" w:eastAsia="ＭＳ Ｐゴシック" w:hAnsi="ＭＳ Ｐゴシック" w:hint="eastAsia"/>
                <w:sz w:val="20"/>
                <w:szCs w:val="20"/>
              </w:rPr>
              <w:t>、</w:t>
            </w:r>
            <w:r w:rsidRPr="00EE28FC">
              <w:rPr>
                <w:rFonts w:ascii="ＭＳ Ｐゴシック" w:eastAsia="ＭＳ Ｐゴシック" w:hAnsi="ＭＳ Ｐゴシック" w:hint="eastAsia"/>
                <w:sz w:val="20"/>
                <w:szCs w:val="20"/>
                <w:u w:val="single"/>
              </w:rPr>
              <w:t>八尾市</w:t>
            </w:r>
            <w:r w:rsidRPr="00EE28FC">
              <w:rPr>
                <w:rFonts w:ascii="ＭＳ Ｐゴシック" w:eastAsia="ＭＳ Ｐゴシック" w:hAnsi="ＭＳ Ｐゴシック" w:hint="eastAsia"/>
                <w:sz w:val="20"/>
                <w:szCs w:val="20"/>
              </w:rPr>
              <w:t>、松原市、大阪狭山市、富田林市、河内長野市、太子町、河南町、千早赤阪村、泉大津市、忠岡町、</w:t>
            </w:r>
            <w:r w:rsidRPr="00EE28FC">
              <w:rPr>
                <w:rFonts w:ascii="ＭＳ Ｐゴシック" w:eastAsia="ＭＳ Ｐゴシック" w:hAnsi="ＭＳ Ｐゴシック" w:hint="eastAsia"/>
                <w:sz w:val="20"/>
                <w:szCs w:val="20"/>
                <w:u w:val="single"/>
              </w:rPr>
              <w:t>岸和田市</w:t>
            </w:r>
            <w:r w:rsidRPr="00EE28FC">
              <w:rPr>
                <w:rFonts w:ascii="ＭＳ Ｐゴシック" w:eastAsia="ＭＳ Ｐゴシック" w:hAnsi="ＭＳ Ｐゴシック" w:hint="eastAsia"/>
                <w:sz w:val="20"/>
                <w:szCs w:val="20"/>
              </w:rPr>
              <w:t>、貝塚市、阪南市　　　　計26市町村</w:t>
            </w:r>
          </w:p>
        </w:tc>
      </w:tr>
      <w:tr w:rsidR="003C6A61" w:rsidRPr="00EE28FC" w:rsidTr="00241381">
        <w:tc>
          <w:tcPr>
            <w:tcW w:w="1838" w:type="dxa"/>
          </w:tcPr>
          <w:p w:rsidR="003C6A61" w:rsidRPr="00EE28FC" w:rsidRDefault="003C6A61" w:rsidP="00241381">
            <w:pPr>
              <w:spacing w:line="240" w:lineRule="exact"/>
              <w:rPr>
                <w:rFonts w:ascii="ＭＳ Ｐゴシック" w:eastAsia="ＭＳ Ｐゴシック" w:hAnsi="ＭＳ Ｐゴシック"/>
                <w:sz w:val="20"/>
                <w:szCs w:val="20"/>
              </w:rPr>
            </w:pPr>
            <w:r w:rsidRPr="00EE28FC">
              <w:rPr>
                <w:rFonts w:ascii="ＭＳ Ｐゴシック" w:eastAsia="ＭＳ Ｐゴシック" w:hAnsi="ＭＳ Ｐゴシック" w:hint="eastAsia"/>
                <w:sz w:val="20"/>
                <w:szCs w:val="20"/>
              </w:rPr>
              <w:t>ダイオキシン対策</w:t>
            </w:r>
          </w:p>
        </w:tc>
        <w:tc>
          <w:tcPr>
            <w:tcW w:w="7222" w:type="dxa"/>
          </w:tcPr>
          <w:p w:rsidR="003C6A61" w:rsidRPr="00EE28FC" w:rsidRDefault="003C6A61" w:rsidP="00241381">
            <w:pPr>
              <w:spacing w:line="240" w:lineRule="exact"/>
              <w:rPr>
                <w:rFonts w:ascii="ＭＳ Ｐゴシック" w:eastAsia="ＭＳ Ｐゴシック" w:hAnsi="ＭＳ Ｐゴシック"/>
                <w:sz w:val="20"/>
                <w:szCs w:val="20"/>
              </w:rPr>
            </w:pPr>
            <w:r w:rsidRPr="00EE28FC">
              <w:rPr>
                <w:rFonts w:ascii="ＭＳ Ｐゴシック" w:eastAsia="ＭＳ Ｐゴシック" w:hAnsi="ＭＳ Ｐゴシック" w:hint="eastAsia"/>
                <w:sz w:val="20"/>
                <w:szCs w:val="20"/>
                <w:u w:val="single"/>
              </w:rPr>
              <w:t>大阪市</w:t>
            </w:r>
            <w:r w:rsidRPr="00EE28FC">
              <w:rPr>
                <w:rFonts w:ascii="ＭＳ Ｐゴシック" w:eastAsia="ＭＳ Ｐゴシック" w:hAnsi="ＭＳ Ｐゴシック" w:hint="eastAsia"/>
                <w:sz w:val="20"/>
                <w:szCs w:val="20"/>
              </w:rPr>
              <w:t>、</w:t>
            </w:r>
            <w:r w:rsidRPr="00EE28FC">
              <w:rPr>
                <w:rFonts w:ascii="ＭＳ Ｐゴシック" w:eastAsia="ＭＳ Ｐゴシック" w:hAnsi="ＭＳ Ｐゴシック" w:hint="eastAsia"/>
                <w:sz w:val="20"/>
                <w:szCs w:val="20"/>
                <w:u w:val="single"/>
              </w:rPr>
              <w:t>堺市</w:t>
            </w:r>
            <w:r w:rsidRPr="00EE28FC">
              <w:rPr>
                <w:rFonts w:ascii="ＭＳ Ｐゴシック" w:eastAsia="ＭＳ Ｐゴシック" w:hAnsi="ＭＳ Ｐゴシック" w:hint="eastAsia"/>
                <w:sz w:val="20"/>
                <w:szCs w:val="20"/>
              </w:rPr>
              <w:t>、</w:t>
            </w:r>
            <w:r w:rsidRPr="00EE28FC">
              <w:rPr>
                <w:rFonts w:ascii="ＭＳ Ｐゴシック" w:eastAsia="ＭＳ Ｐゴシック" w:hAnsi="ＭＳ Ｐゴシック" w:hint="eastAsia"/>
                <w:sz w:val="20"/>
                <w:szCs w:val="20"/>
                <w:u w:val="single"/>
              </w:rPr>
              <w:t>豊中市</w:t>
            </w:r>
            <w:r w:rsidRPr="00EE28FC">
              <w:rPr>
                <w:rFonts w:ascii="ＭＳ Ｐゴシック" w:eastAsia="ＭＳ Ｐゴシック" w:hAnsi="ＭＳ Ｐゴシック" w:hint="eastAsia"/>
                <w:sz w:val="20"/>
                <w:szCs w:val="20"/>
              </w:rPr>
              <w:t>、池田市、箕面市、豊能町、能勢町、吹田市、茨木市</w:t>
            </w:r>
            <w:r w:rsidRPr="009849AF">
              <w:rPr>
                <w:rFonts w:ascii="ＭＳ Ｐゴシック" w:eastAsia="ＭＳ Ｐゴシック" w:hAnsi="ＭＳ Ｐゴシック" w:hint="eastAsia"/>
                <w:sz w:val="20"/>
                <w:szCs w:val="20"/>
              </w:rPr>
              <w:t>、</w:t>
            </w:r>
            <w:r w:rsidRPr="00EE28FC">
              <w:rPr>
                <w:rFonts w:ascii="ＭＳ Ｐゴシック" w:eastAsia="ＭＳ Ｐゴシック" w:hAnsi="ＭＳ Ｐゴシック" w:hint="eastAsia"/>
                <w:sz w:val="20"/>
                <w:szCs w:val="20"/>
                <w:u w:val="single"/>
              </w:rPr>
              <w:t>高槻市</w:t>
            </w:r>
            <w:r w:rsidRPr="00EE28FC">
              <w:rPr>
                <w:rFonts w:ascii="ＭＳ Ｐゴシック" w:eastAsia="ＭＳ Ｐゴシック" w:hAnsi="ＭＳ Ｐゴシック" w:hint="eastAsia"/>
                <w:sz w:val="20"/>
                <w:szCs w:val="20"/>
              </w:rPr>
              <w:t>、守口市、門真市、</w:t>
            </w:r>
            <w:r w:rsidRPr="00EE28FC">
              <w:rPr>
                <w:rFonts w:ascii="ＭＳ Ｐゴシック" w:eastAsia="ＭＳ Ｐゴシック" w:hAnsi="ＭＳ Ｐゴシック" w:hint="eastAsia"/>
                <w:sz w:val="20"/>
                <w:szCs w:val="20"/>
                <w:u w:val="single"/>
              </w:rPr>
              <w:t>寝屋川市</w:t>
            </w:r>
            <w:r w:rsidRPr="00EE28FC">
              <w:rPr>
                <w:rFonts w:ascii="ＭＳ Ｐゴシック" w:eastAsia="ＭＳ Ｐゴシック" w:hAnsi="ＭＳ Ｐゴシック" w:hint="eastAsia"/>
                <w:sz w:val="20"/>
                <w:szCs w:val="20"/>
              </w:rPr>
              <w:t>、</w:t>
            </w:r>
            <w:r w:rsidRPr="00EE28FC">
              <w:rPr>
                <w:rFonts w:ascii="ＭＳ Ｐゴシック" w:eastAsia="ＭＳ Ｐゴシック" w:hAnsi="ＭＳ Ｐゴシック" w:hint="eastAsia"/>
                <w:sz w:val="20"/>
                <w:szCs w:val="20"/>
                <w:u w:val="single"/>
              </w:rPr>
              <w:t>枚方市</w:t>
            </w:r>
            <w:r w:rsidRPr="00EE28FC">
              <w:rPr>
                <w:rFonts w:ascii="ＭＳ Ｐゴシック" w:eastAsia="ＭＳ Ｐゴシック" w:hAnsi="ＭＳ Ｐゴシック" w:hint="eastAsia"/>
                <w:sz w:val="20"/>
                <w:szCs w:val="20"/>
              </w:rPr>
              <w:t>、</w:t>
            </w:r>
            <w:r w:rsidRPr="009849AF">
              <w:rPr>
                <w:rFonts w:ascii="ＭＳ Ｐゴシック" w:eastAsia="ＭＳ Ｐゴシック" w:hAnsi="ＭＳ Ｐゴシック" w:hint="eastAsia"/>
                <w:sz w:val="20"/>
                <w:szCs w:val="20"/>
                <w:u w:val="single"/>
              </w:rPr>
              <w:t>東大阪市</w:t>
            </w:r>
            <w:r w:rsidRPr="009849AF">
              <w:rPr>
                <w:rFonts w:ascii="ＭＳ Ｐゴシック" w:eastAsia="ＭＳ Ｐゴシック" w:hAnsi="ＭＳ Ｐゴシック" w:hint="eastAsia"/>
                <w:sz w:val="20"/>
                <w:szCs w:val="20"/>
              </w:rPr>
              <w:t>、</w:t>
            </w:r>
            <w:r w:rsidRPr="00EE28FC">
              <w:rPr>
                <w:rFonts w:ascii="ＭＳ Ｐゴシック" w:eastAsia="ＭＳ Ｐゴシック" w:hAnsi="ＭＳ Ｐゴシック" w:hint="eastAsia"/>
                <w:sz w:val="20"/>
                <w:szCs w:val="20"/>
                <w:u w:val="single"/>
              </w:rPr>
              <w:t>八尾市</w:t>
            </w:r>
            <w:r w:rsidRPr="00EE28FC">
              <w:rPr>
                <w:rFonts w:ascii="ＭＳ Ｐゴシック" w:eastAsia="ＭＳ Ｐゴシック" w:hAnsi="ＭＳ Ｐゴシック" w:hint="eastAsia"/>
                <w:sz w:val="20"/>
                <w:szCs w:val="20"/>
              </w:rPr>
              <w:t>、松原市、大阪狭山市、富田林市、河内長野市、太子町、河南町、千早赤阪村、泉大津市、忠岡町、和泉市、岸和田市、貝塚市、阪南市　　　　計29市町村</w:t>
            </w:r>
          </w:p>
        </w:tc>
      </w:tr>
    </w:tbl>
    <w:p w:rsidR="003C6A61" w:rsidRPr="00EE28FC" w:rsidRDefault="003C6A61" w:rsidP="003C6A61">
      <w:pPr>
        <w:spacing w:line="240" w:lineRule="exact"/>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（注１）　下線のある市は、法律で権限を有する市（大気規制は部分的を含む）。その他は、府条例で権限移譲を実施。</w:t>
      </w:r>
    </w:p>
    <w:p w:rsidR="003C6A61" w:rsidRPr="00EE28FC" w:rsidRDefault="003C6A61" w:rsidP="003C6A61">
      <w:pPr>
        <w:spacing w:line="240" w:lineRule="exact"/>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（注２）　泉佐野市は令和２年度より大気規制及びダイオキシン対策について権限を移譲する予定。</w:t>
      </w:r>
    </w:p>
    <w:p w:rsidR="003C6A61" w:rsidRPr="00EE28FC" w:rsidRDefault="003C6A61" w:rsidP="003C6A61">
      <w:pPr>
        <w:rPr>
          <w:rFonts w:ascii="ＭＳ Ｐゴシック" w:eastAsia="ＭＳ Ｐゴシック" w:hAnsi="ＭＳ Ｐゴシック"/>
          <w:sz w:val="24"/>
        </w:rPr>
      </w:pPr>
      <w:r w:rsidRPr="00EE28FC">
        <w:rPr>
          <w:rFonts w:ascii="ＭＳ Ｐゴシック" w:eastAsia="ＭＳ Ｐゴシック" w:hAnsi="ＭＳ Ｐゴシック" w:hint="eastAsia"/>
          <w:sz w:val="24"/>
        </w:rPr>
        <w:t>２　府内における環境の状況</w:t>
      </w:r>
    </w:p>
    <w:p w:rsidR="003C6A61" w:rsidRPr="00EE28FC" w:rsidRDefault="003C6A61" w:rsidP="003C6A61">
      <w:pPr>
        <w:rPr>
          <w:rFonts w:ascii="ＭＳ 明朝" w:eastAsia="ＭＳ 明朝" w:hAnsi="ＭＳ 明朝"/>
          <w:sz w:val="22"/>
        </w:rPr>
      </w:pPr>
    </w:p>
    <w:p w:rsidR="003C6A61" w:rsidRPr="00EE28FC" w:rsidRDefault="003C6A61" w:rsidP="003C6A61">
      <w:pPr>
        <w:rPr>
          <w:rFonts w:ascii="ＭＳ Ｐゴシック" w:eastAsia="ＭＳ Ｐゴシック" w:hAnsi="ＭＳ Ｐゴシック"/>
          <w:sz w:val="24"/>
        </w:rPr>
      </w:pPr>
      <w:r w:rsidRPr="00EE28FC">
        <w:rPr>
          <w:rFonts w:ascii="ＭＳ Ｐゴシック" w:eastAsia="ＭＳ Ｐゴシック" w:hAnsi="ＭＳ Ｐゴシック" w:hint="eastAsia"/>
          <w:sz w:val="24"/>
        </w:rPr>
        <w:t>（１）大気に関する環境基準達成状況</w:t>
      </w:r>
    </w:p>
    <w:p w:rsidR="003C6A61" w:rsidRPr="00EE28FC" w:rsidRDefault="003C6A61" w:rsidP="003C6A61">
      <w:pPr>
        <w:rPr>
          <w:rFonts w:ascii="ＭＳ 明朝" w:eastAsia="ＭＳ 明朝" w:hAnsi="ＭＳ 明朝"/>
          <w:sz w:val="22"/>
        </w:rPr>
      </w:pPr>
      <w:r w:rsidRPr="00EE28FC">
        <w:rPr>
          <w:rFonts w:ascii="ＭＳ 明朝" w:eastAsia="ＭＳ 明朝" w:hAnsi="ＭＳ 明朝" w:hint="eastAsia"/>
          <w:sz w:val="22"/>
        </w:rPr>
        <w:t xml:space="preserve">　平成30年度末における府内の大気環境に関する環境基準達成状況を表Ⅰ－１－４に示す。</w:t>
      </w:r>
    </w:p>
    <w:p w:rsidR="003C6A61" w:rsidRPr="00EE28FC" w:rsidRDefault="003C6A61" w:rsidP="003C6A61">
      <w:pPr>
        <w:rPr>
          <w:rFonts w:ascii="ＭＳ 明朝" w:eastAsia="ＭＳ 明朝" w:hAnsi="ＭＳ 明朝"/>
          <w:sz w:val="22"/>
        </w:rPr>
      </w:pPr>
    </w:p>
    <w:p w:rsidR="003C6A61" w:rsidRPr="00EE28FC" w:rsidRDefault="003C6A61" w:rsidP="003C6A61">
      <w:pPr>
        <w:jc w:val="center"/>
        <w:rPr>
          <w:rFonts w:ascii="ＭＳ Ｐゴシック" w:eastAsia="ＭＳ Ｐゴシック" w:hAnsi="ＭＳ Ｐゴシック"/>
          <w:sz w:val="22"/>
        </w:rPr>
      </w:pPr>
      <w:r w:rsidRPr="00EE28FC">
        <w:rPr>
          <w:rFonts w:ascii="ＭＳ Ｐゴシック" w:eastAsia="ＭＳ Ｐゴシック" w:hAnsi="ＭＳ Ｐゴシック" w:hint="eastAsia"/>
          <w:sz w:val="22"/>
        </w:rPr>
        <w:t>表Ⅰ－１－４　府内の大気環境に関する環境基準達成状況</w:t>
      </w:r>
    </w:p>
    <w:tbl>
      <w:tblPr>
        <w:tblStyle w:val="aa"/>
        <w:tblW w:w="0" w:type="auto"/>
        <w:tblLook w:val="04A0" w:firstRow="1" w:lastRow="0" w:firstColumn="1" w:lastColumn="0" w:noHBand="0" w:noVBand="1"/>
      </w:tblPr>
      <w:tblGrid>
        <w:gridCol w:w="3020"/>
        <w:gridCol w:w="3020"/>
        <w:gridCol w:w="3020"/>
      </w:tblGrid>
      <w:tr w:rsidR="003C6A61" w:rsidRPr="00EE28FC" w:rsidTr="00241381">
        <w:trPr>
          <w:trHeight w:val="532"/>
        </w:trPr>
        <w:tc>
          <w:tcPr>
            <w:tcW w:w="3020" w:type="dxa"/>
            <w:vMerge w:val="restart"/>
          </w:tcPr>
          <w:p w:rsidR="003C6A61" w:rsidRPr="00EE28FC" w:rsidRDefault="003C6A61" w:rsidP="00241381">
            <w:pPr>
              <w:rPr>
                <w:rFonts w:ascii="ＭＳ Ｐゴシック" w:eastAsia="ＭＳ Ｐゴシック" w:hAnsi="ＭＳ Ｐゴシック"/>
                <w:szCs w:val="21"/>
              </w:rPr>
            </w:pPr>
          </w:p>
        </w:tc>
        <w:tc>
          <w:tcPr>
            <w:tcW w:w="6040" w:type="dxa"/>
            <w:gridSpan w:val="2"/>
          </w:tcPr>
          <w:p w:rsidR="003C6A61" w:rsidRPr="00EE28FC" w:rsidRDefault="003C6A61" w:rsidP="00241381">
            <w:pPr>
              <w:spacing w:line="300" w:lineRule="exact"/>
              <w:jc w:val="center"/>
              <w:rPr>
                <w:rFonts w:ascii="ＭＳ Ｐゴシック" w:eastAsia="ＭＳ Ｐゴシック" w:hAnsi="ＭＳ Ｐゴシック"/>
                <w:sz w:val="20"/>
                <w:szCs w:val="20"/>
              </w:rPr>
            </w:pPr>
            <w:r w:rsidRPr="00EE28FC">
              <w:rPr>
                <w:rFonts w:ascii="ＭＳ Ｐゴシック" w:eastAsia="ＭＳ Ｐゴシック" w:hAnsi="ＭＳ Ｐゴシック" w:hint="eastAsia"/>
                <w:sz w:val="20"/>
                <w:szCs w:val="20"/>
              </w:rPr>
              <w:t>環境基準達成率（％）</w:t>
            </w:r>
          </w:p>
          <w:p w:rsidR="003C6A61" w:rsidRPr="00EE28FC" w:rsidRDefault="003C6A61" w:rsidP="00241381">
            <w:pPr>
              <w:spacing w:line="300" w:lineRule="exact"/>
              <w:jc w:val="center"/>
              <w:rPr>
                <w:rFonts w:ascii="ＭＳ Ｐゴシック" w:eastAsia="ＭＳ Ｐゴシック" w:hAnsi="ＭＳ Ｐゴシック"/>
                <w:sz w:val="16"/>
                <w:szCs w:val="16"/>
              </w:rPr>
            </w:pPr>
            <w:r w:rsidRPr="00EE28FC">
              <w:rPr>
                <w:rFonts w:ascii="ＭＳ Ｐゴシック" w:eastAsia="ＭＳ Ｐゴシック" w:hAnsi="ＭＳ Ｐゴシック" w:hint="eastAsia"/>
                <w:sz w:val="16"/>
                <w:szCs w:val="16"/>
              </w:rPr>
              <w:t>※括弧内の分母は全測定局数、分子は環境基準達成局数</w:t>
            </w:r>
          </w:p>
        </w:tc>
      </w:tr>
      <w:tr w:rsidR="003C6A61" w:rsidRPr="00EE28FC" w:rsidTr="00241381">
        <w:tc>
          <w:tcPr>
            <w:tcW w:w="3020" w:type="dxa"/>
            <w:vMerge/>
          </w:tcPr>
          <w:p w:rsidR="003C6A61" w:rsidRPr="00EE28FC" w:rsidRDefault="003C6A61" w:rsidP="00241381">
            <w:pPr>
              <w:rPr>
                <w:rFonts w:ascii="ＭＳ Ｐゴシック" w:eastAsia="ＭＳ Ｐゴシック" w:hAnsi="ＭＳ Ｐゴシック"/>
                <w:szCs w:val="21"/>
              </w:rPr>
            </w:pPr>
          </w:p>
        </w:tc>
        <w:tc>
          <w:tcPr>
            <w:tcW w:w="3020" w:type="dxa"/>
          </w:tcPr>
          <w:p w:rsidR="003C6A61" w:rsidRPr="00EE28FC" w:rsidRDefault="003C6A61" w:rsidP="00241381">
            <w:pPr>
              <w:spacing w:line="300" w:lineRule="exact"/>
              <w:jc w:val="center"/>
              <w:rPr>
                <w:rFonts w:ascii="ＭＳ Ｐゴシック" w:eastAsia="ＭＳ Ｐゴシック" w:hAnsi="ＭＳ Ｐゴシック"/>
                <w:sz w:val="20"/>
                <w:szCs w:val="20"/>
              </w:rPr>
            </w:pPr>
            <w:r w:rsidRPr="00EE28FC">
              <w:rPr>
                <w:rFonts w:ascii="ＭＳ Ｐゴシック" w:eastAsia="ＭＳ Ｐゴシック" w:hAnsi="ＭＳ Ｐゴシック" w:hint="eastAsia"/>
                <w:sz w:val="20"/>
                <w:szCs w:val="20"/>
              </w:rPr>
              <w:t>平成６年度</w:t>
            </w:r>
          </w:p>
        </w:tc>
        <w:tc>
          <w:tcPr>
            <w:tcW w:w="3020" w:type="dxa"/>
          </w:tcPr>
          <w:p w:rsidR="003C6A61" w:rsidRPr="00EE28FC" w:rsidRDefault="003C6A61" w:rsidP="00241381">
            <w:pPr>
              <w:spacing w:line="300" w:lineRule="exact"/>
              <w:jc w:val="center"/>
              <w:rPr>
                <w:rFonts w:ascii="ＭＳ Ｐゴシック" w:eastAsia="ＭＳ Ｐゴシック" w:hAnsi="ＭＳ Ｐゴシック"/>
                <w:sz w:val="20"/>
                <w:szCs w:val="20"/>
              </w:rPr>
            </w:pPr>
            <w:r w:rsidRPr="00EE28FC">
              <w:rPr>
                <w:rFonts w:ascii="ＭＳ Ｐゴシック" w:eastAsia="ＭＳ Ｐゴシック" w:hAnsi="ＭＳ Ｐゴシック" w:hint="eastAsia"/>
                <w:sz w:val="20"/>
                <w:szCs w:val="20"/>
              </w:rPr>
              <w:t>平成30年度</w:t>
            </w:r>
          </w:p>
        </w:tc>
      </w:tr>
      <w:tr w:rsidR="003C6A61" w:rsidRPr="00EE28FC" w:rsidTr="00241381">
        <w:tc>
          <w:tcPr>
            <w:tcW w:w="3020" w:type="dxa"/>
          </w:tcPr>
          <w:p w:rsidR="003C6A61" w:rsidRPr="00EE28FC" w:rsidRDefault="003C6A61" w:rsidP="00241381">
            <w:pPr>
              <w:spacing w:line="300" w:lineRule="exact"/>
              <w:rPr>
                <w:rFonts w:ascii="ＭＳ Ｐゴシック" w:eastAsia="ＭＳ Ｐゴシック" w:hAnsi="ＭＳ Ｐゴシック"/>
                <w:sz w:val="20"/>
                <w:szCs w:val="20"/>
              </w:rPr>
            </w:pPr>
            <w:r w:rsidRPr="00EE28FC">
              <w:rPr>
                <w:rFonts w:ascii="ＭＳ Ｐゴシック" w:eastAsia="ＭＳ Ｐゴシック" w:hAnsi="ＭＳ Ｐゴシック" w:hint="eastAsia"/>
                <w:sz w:val="20"/>
                <w:szCs w:val="20"/>
              </w:rPr>
              <w:t>二酸化硫黄（SO</w:t>
            </w:r>
            <w:r w:rsidRPr="00EE28FC">
              <w:rPr>
                <w:rFonts w:ascii="ＭＳ Ｐゴシック" w:eastAsia="ＭＳ Ｐゴシック" w:hAnsi="ＭＳ Ｐゴシック"/>
                <w:sz w:val="20"/>
                <w:szCs w:val="20"/>
                <w:vertAlign w:val="subscript"/>
              </w:rPr>
              <w:t>2</w:t>
            </w:r>
            <w:r w:rsidRPr="00EE28FC">
              <w:rPr>
                <w:rFonts w:ascii="ＭＳ Ｐゴシック" w:eastAsia="ＭＳ Ｐゴシック" w:hAnsi="ＭＳ Ｐゴシック" w:hint="eastAsia"/>
                <w:sz w:val="20"/>
                <w:szCs w:val="20"/>
              </w:rPr>
              <w:t>）</w:t>
            </w:r>
          </w:p>
        </w:tc>
        <w:tc>
          <w:tcPr>
            <w:tcW w:w="3020" w:type="dxa"/>
          </w:tcPr>
          <w:p w:rsidR="003C6A61" w:rsidRPr="00EE28FC" w:rsidRDefault="003C6A61" w:rsidP="00241381">
            <w:pPr>
              <w:spacing w:line="300" w:lineRule="exact"/>
              <w:jc w:val="center"/>
              <w:rPr>
                <w:rFonts w:ascii="ＭＳ Ｐゴシック" w:eastAsia="ＭＳ Ｐゴシック" w:hAnsi="ＭＳ Ｐゴシック"/>
                <w:sz w:val="20"/>
                <w:szCs w:val="20"/>
              </w:rPr>
            </w:pPr>
            <w:r w:rsidRPr="00EE28FC">
              <w:rPr>
                <w:rFonts w:ascii="ＭＳ Ｐゴシック" w:eastAsia="ＭＳ Ｐゴシック" w:hAnsi="ＭＳ Ｐゴシック" w:hint="eastAsia"/>
                <w:sz w:val="20"/>
                <w:szCs w:val="20"/>
              </w:rPr>
              <w:t>99.0</w:t>
            </w:r>
          </w:p>
        </w:tc>
        <w:tc>
          <w:tcPr>
            <w:tcW w:w="3020" w:type="dxa"/>
          </w:tcPr>
          <w:p w:rsidR="003C6A61" w:rsidRPr="00EE28FC" w:rsidRDefault="003C6A61" w:rsidP="00241381">
            <w:pPr>
              <w:spacing w:line="300" w:lineRule="exact"/>
              <w:jc w:val="center"/>
              <w:rPr>
                <w:rFonts w:ascii="ＭＳ Ｐゴシック" w:eastAsia="ＭＳ Ｐゴシック" w:hAnsi="ＭＳ Ｐゴシック"/>
                <w:sz w:val="20"/>
                <w:szCs w:val="20"/>
              </w:rPr>
            </w:pPr>
            <w:r w:rsidRPr="00EE28FC">
              <w:rPr>
                <w:rFonts w:ascii="ＭＳ Ｐゴシック" w:eastAsia="ＭＳ Ｐゴシック" w:hAnsi="ＭＳ Ｐゴシック" w:hint="eastAsia"/>
                <w:sz w:val="20"/>
                <w:szCs w:val="20"/>
              </w:rPr>
              <w:t>100（48/48）</w:t>
            </w:r>
          </w:p>
        </w:tc>
      </w:tr>
      <w:tr w:rsidR="003C6A61" w:rsidRPr="00EE28FC" w:rsidTr="00241381">
        <w:tc>
          <w:tcPr>
            <w:tcW w:w="3020" w:type="dxa"/>
          </w:tcPr>
          <w:p w:rsidR="003C6A61" w:rsidRPr="00EE28FC" w:rsidRDefault="003C6A61" w:rsidP="00241381">
            <w:pPr>
              <w:spacing w:line="300" w:lineRule="exact"/>
              <w:rPr>
                <w:rFonts w:ascii="ＭＳ Ｐゴシック" w:eastAsia="ＭＳ Ｐゴシック" w:hAnsi="ＭＳ Ｐゴシック"/>
                <w:sz w:val="20"/>
                <w:szCs w:val="20"/>
              </w:rPr>
            </w:pPr>
            <w:r w:rsidRPr="00EE28FC">
              <w:rPr>
                <w:rFonts w:ascii="ＭＳ Ｐゴシック" w:eastAsia="ＭＳ Ｐゴシック" w:hAnsi="ＭＳ Ｐゴシック" w:hint="eastAsia"/>
                <w:sz w:val="20"/>
                <w:szCs w:val="20"/>
              </w:rPr>
              <w:t>二酸化窒素（NO</w:t>
            </w:r>
            <w:r w:rsidRPr="00EE28FC">
              <w:rPr>
                <w:rFonts w:ascii="ＭＳ Ｐゴシック" w:eastAsia="ＭＳ Ｐゴシック" w:hAnsi="ＭＳ Ｐゴシック"/>
                <w:sz w:val="20"/>
                <w:szCs w:val="20"/>
                <w:vertAlign w:val="subscript"/>
              </w:rPr>
              <w:t>2</w:t>
            </w:r>
            <w:r w:rsidRPr="00EE28FC">
              <w:rPr>
                <w:rFonts w:ascii="ＭＳ Ｐゴシック" w:eastAsia="ＭＳ Ｐゴシック" w:hAnsi="ＭＳ Ｐゴシック" w:hint="eastAsia"/>
                <w:sz w:val="20"/>
                <w:szCs w:val="20"/>
              </w:rPr>
              <w:t>）</w:t>
            </w:r>
          </w:p>
        </w:tc>
        <w:tc>
          <w:tcPr>
            <w:tcW w:w="3020" w:type="dxa"/>
          </w:tcPr>
          <w:p w:rsidR="003C6A61" w:rsidRPr="00EE28FC" w:rsidRDefault="003C6A61" w:rsidP="00241381">
            <w:pPr>
              <w:spacing w:line="300" w:lineRule="exact"/>
              <w:jc w:val="center"/>
              <w:rPr>
                <w:rFonts w:ascii="ＭＳ Ｐゴシック" w:eastAsia="ＭＳ Ｐゴシック" w:hAnsi="ＭＳ Ｐゴシック"/>
                <w:sz w:val="20"/>
                <w:szCs w:val="20"/>
              </w:rPr>
            </w:pPr>
            <w:r w:rsidRPr="00EE28FC">
              <w:rPr>
                <w:rFonts w:ascii="ＭＳ Ｐゴシック" w:eastAsia="ＭＳ Ｐゴシック" w:hAnsi="ＭＳ Ｐゴシック" w:hint="eastAsia"/>
                <w:sz w:val="20"/>
                <w:szCs w:val="20"/>
              </w:rPr>
              <w:t>76.5</w:t>
            </w:r>
          </w:p>
        </w:tc>
        <w:tc>
          <w:tcPr>
            <w:tcW w:w="3020" w:type="dxa"/>
          </w:tcPr>
          <w:p w:rsidR="003C6A61" w:rsidRPr="00EE28FC" w:rsidRDefault="003C6A61" w:rsidP="00241381">
            <w:pPr>
              <w:spacing w:line="300" w:lineRule="exact"/>
              <w:jc w:val="center"/>
              <w:rPr>
                <w:rFonts w:ascii="ＭＳ Ｐゴシック" w:eastAsia="ＭＳ Ｐゴシック" w:hAnsi="ＭＳ Ｐゴシック"/>
                <w:sz w:val="20"/>
                <w:szCs w:val="20"/>
              </w:rPr>
            </w:pPr>
            <w:r w:rsidRPr="00EE28FC">
              <w:rPr>
                <w:rFonts w:ascii="ＭＳ Ｐゴシック" w:eastAsia="ＭＳ Ｐゴシック" w:hAnsi="ＭＳ Ｐゴシック" w:hint="eastAsia"/>
                <w:sz w:val="20"/>
                <w:szCs w:val="20"/>
              </w:rPr>
              <w:t>100（101/101）</w:t>
            </w:r>
          </w:p>
        </w:tc>
      </w:tr>
      <w:tr w:rsidR="003C6A61" w:rsidRPr="00EE28FC" w:rsidTr="00241381">
        <w:tc>
          <w:tcPr>
            <w:tcW w:w="3020" w:type="dxa"/>
          </w:tcPr>
          <w:p w:rsidR="003C6A61" w:rsidRPr="00EE28FC" w:rsidRDefault="003C6A61" w:rsidP="00241381">
            <w:pPr>
              <w:spacing w:line="300" w:lineRule="exact"/>
              <w:rPr>
                <w:rFonts w:ascii="ＭＳ Ｐゴシック" w:eastAsia="ＭＳ Ｐゴシック" w:hAnsi="ＭＳ Ｐゴシック"/>
                <w:sz w:val="20"/>
                <w:szCs w:val="20"/>
              </w:rPr>
            </w:pPr>
            <w:r w:rsidRPr="00EE28FC">
              <w:rPr>
                <w:rFonts w:ascii="ＭＳ Ｐゴシック" w:eastAsia="ＭＳ Ｐゴシック" w:hAnsi="ＭＳ Ｐゴシック" w:hint="eastAsia"/>
                <w:sz w:val="20"/>
                <w:szCs w:val="20"/>
              </w:rPr>
              <w:t>浮遊粒子状物質（SPM）</w:t>
            </w:r>
          </w:p>
        </w:tc>
        <w:tc>
          <w:tcPr>
            <w:tcW w:w="3020" w:type="dxa"/>
          </w:tcPr>
          <w:p w:rsidR="003C6A61" w:rsidRPr="00EE28FC" w:rsidRDefault="003C6A61" w:rsidP="00241381">
            <w:pPr>
              <w:spacing w:line="300" w:lineRule="exact"/>
              <w:jc w:val="center"/>
              <w:rPr>
                <w:rFonts w:ascii="ＭＳ Ｐゴシック" w:eastAsia="ＭＳ Ｐゴシック" w:hAnsi="ＭＳ Ｐゴシック"/>
                <w:sz w:val="20"/>
                <w:szCs w:val="20"/>
              </w:rPr>
            </w:pPr>
            <w:r w:rsidRPr="00EE28FC">
              <w:rPr>
                <w:rFonts w:ascii="ＭＳ Ｐゴシック" w:eastAsia="ＭＳ Ｐゴシック" w:hAnsi="ＭＳ Ｐゴシック" w:hint="eastAsia"/>
                <w:sz w:val="20"/>
                <w:szCs w:val="20"/>
              </w:rPr>
              <w:t>32.1</w:t>
            </w:r>
          </w:p>
        </w:tc>
        <w:tc>
          <w:tcPr>
            <w:tcW w:w="3020" w:type="dxa"/>
          </w:tcPr>
          <w:p w:rsidR="003C6A61" w:rsidRPr="00EE28FC" w:rsidRDefault="003C6A61" w:rsidP="00241381">
            <w:pPr>
              <w:spacing w:line="300" w:lineRule="exact"/>
              <w:jc w:val="center"/>
              <w:rPr>
                <w:rFonts w:ascii="ＭＳ Ｐゴシック" w:eastAsia="ＭＳ Ｐゴシック" w:hAnsi="ＭＳ Ｐゴシック"/>
                <w:sz w:val="20"/>
                <w:szCs w:val="20"/>
              </w:rPr>
            </w:pPr>
            <w:r w:rsidRPr="00EE28FC">
              <w:rPr>
                <w:rFonts w:ascii="ＭＳ Ｐゴシック" w:eastAsia="ＭＳ Ｐゴシック" w:hAnsi="ＭＳ Ｐゴシック" w:hint="eastAsia"/>
                <w:sz w:val="20"/>
                <w:szCs w:val="20"/>
              </w:rPr>
              <w:t>100（</w:t>
            </w:r>
            <w:r w:rsidRPr="00EE28FC">
              <w:rPr>
                <w:rFonts w:ascii="ＭＳ Ｐゴシック" w:eastAsia="ＭＳ Ｐゴシック" w:hAnsi="ＭＳ Ｐゴシック"/>
                <w:sz w:val="20"/>
                <w:szCs w:val="20"/>
              </w:rPr>
              <w:t>100/100）</w:t>
            </w:r>
          </w:p>
        </w:tc>
      </w:tr>
      <w:tr w:rsidR="003C6A61" w:rsidRPr="00EE28FC" w:rsidTr="00241381">
        <w:tc>
          <w:tcPr>
            <w:tcW w:w="3020" w:type="dxa"/>
          </w:tcPr>
          <w:p w:rsidR="003C6A61" w:rsidRPr="00EE28FC" w:rsidRDefault="003C6A61" w:rsidP="00241381">
            <w:pPr>
              <w:spacing w:line="300" w:lineRule="exact"/>
              <w:rPr>
                <w:rFonts w:ascii="ＭＳ Ｐゴシック" w:eastAsia="ＭＳ Ｐゴシック" w:hAnsi="ＭＳ Ｐゴシック"/>
                <w:sz w:val="20"/>
                <w:szCs w:val="20"/>
              </w:rPr>
            </w:pPr>
            <w:r w:rsidRPr="003C6A61">
              <w:rPr>
                <w:rFonts w:ascii="ＭＳ Ｐゴシック" w:eastAsia="ＭＳ Ｐゴシック" w:hAnsi="ＭＳ Ｐゴシック" w:hint="eastAsia"/>
                <w:sz w:val="20"/>
                <w:szCs w:val="20"/>
              </w:rPr>
              <w:t>微小粒子状物質（PM</w:t>
            </w:r>
            <w:r w:rsidRPr="003C6A61">
              <w:rPr>
                <w:rFonts w:ascii="ＭＳ Ｐゴシック" w:eastAsia="ＭＳ Ｐゴシック" w:hAnsi="ＭＳ Ｐゴシック"/>
                <w:sz w:val="20"/>
                <w:szCs w:val="20"/>
              </w:rPr>
              <w:t>2.5</w:t>
            </w:r>
            <w:r w:rsidRPr="00EE28FC">
              <w:rPr>
                <w:rFonts w:ascii="ＭＳ Ｐゴシック" w:eastAsia="ＭＳ Ｐゴシック" w:hAnsi="ＭＳ Ｐゴシック" w:hint="eastAsia"/>
                <w:sz w:val="20"/>
                <w:szCs w:val="20"/>
              </w:rPr>
              <w:t>）</w:t>
            </w:r>
          </w:p>
        </w:tc>
        <w:tc>
          <w:tcPr>
            <w:tcW w:w="3020" w:type="dxa"/>
          </w:tcPr>
          <w:p w:rsidR="003C6A61" w:rsidRPr="00EE28FC" w:rsidRDefault="003C6A61" w:rsidP="00241381">
            <w:pPr>
              <w:spacing w:line="300" w:lineRule="exact"/>
              <w:jc w:val="center"/>
              <w:rPr>
                <w:rFonts w:ascii="ＭＳ Ｐゴシック" w:eastAsia="ＭＳ Ｐゴシック" w:hAnsi="ＭＳ Ｐゴシック"/>
                <w:sz w:val="20"/>
                <w:szCs w:val="20"/>
              </w:rPr>
            </w:pPr>
            <w:r w:rsidRPr="00EE28FC">
              <w:rPr>
                <w:rFonts w:ascii="ＭＳ Ｐゴシック" w:eastAsia="ＭＳ Ｐゴシック" w:hAnsi="ＭＳ Ｐゴシック" w:hint="eastAsia"/>
                <w:sz w:val="20"/>
                <w:szCs w:val="20"/>
              </w:rPr>
              <w:t>14.3（平成23年度）</w:t>
            </w:r>
          </w:p>
        </w:tc>
        <w:tc>
          <w:tcPr>
            <w:tcW w:w="3020" w:type="dxa"/>
          </w:tcPr>
          <w:p w:rsidR="003C6A61" w:rsidRPr="00EE28FC" w:rsidRDefault="003C6A61" w:rsidP="00241381">
            <w:pPr>
              <w:spacing w:line="300" w:lineRule="exact"/>
              <w:jc w:val="center"/>
              <w:rPr>
                <w:rFonts w:ascii="ＭＳ Ｐゴシック" w:eastAsia="ＭＳ Ｐゴシック" w:hAnsi="ＭＳ Ｐゴシック"/>
                <w:sz w:val="20"/>
                <w:szCs w:val="20"/>
              </w:rPr>
            </w:pPr>
            <w:r w:rsidRPr="00EE28FC">
              <w:rPr>
                <w:rFonts w:ascii="ＭＳ Ｐゴシック" w:eastAsia="ＭＳ Ｐゴシック" w:hAnsi="ＭＳ Ｐゴシック" w:hint="eastAsia"/>
                <w:sz w:val="20"/>
                <w:szCs w:val="20"/>
              </w:rPr>
              <w:t>87.3（48/</w:t>
            </w:r>
            <w:r w:rsidRPr="00EE28FC">
              <w:rPr>
                <w:rFonts w:ascii="ＭＳ Ｐゴシック" w:eastAsia="ＭＳ Ｐゴシック" w:hAnsi="ＭＳ Ｐゴシック"/>
                <w:sz w:val="20"/>
                <w:szCs w:val="20"/>
              </w:rPr>
              <w:t>55</w:t>
            </w:r>
            <w:r w:rsidRPr="00EE28FC">
              <w:rPr>
                <w:rFonts w:ascii="ＭＳ Ｐゴシック" w:eastAsia="ＭＳ Ｐゴシック" w:hAnsi="ＭＳ Ｐゴシック" w:hint="eastAsia"/>
                <w:sz w:val="20"/>
                <w:szCs w:val="20"/>
              </w:rPr>
              <w:t>）</w:t>
            </w:r>
          </w:p>
        </w:tc>
      </w:tr>
      <w:tr w:rsidR="003C6A61" w:rsidRPr="00EE28FC" w:rsidTr="00241381">
        <w:tc>
          <w:tcPr>
            <w:tcW w:w="3020" w:type="dxa"/>
          </w:tcPr>
          <w:p w:rsidR="003C6A61" w:rsidRPr="00EE28FC" w:rsidRDefault="003C6A61" w:rsidP="00241381">
            <w:pPr>
              <w:spacing w:line="300" w:lineRule="exact"/>
              <w:rPr>
                <w:rFonts w:ascii="ＭＳ Ｐゴシック" w:eastAsia="ＭＳ Ｐゴシック" w:hAnsi="ＭＳ Ｐゴシック"/>
                <w:sz w:val="20"/>
                <w:szCs w:val="20"/>
              </w:rPr>
            </w:pPr>
            <w:r w:rsidRPr="00EE28FC">
              <w:rPr>
                <w:rFonts w:ascii="ＭＳ Ｐゴシック" w:eastAsia="ＭＳ Ｐゴシック" w:hAnsi="ＭＳ Ｐゴシック" w:hint="eastAsia"/>
                <w:sz w:val="20"/>
                <w:szCs w:val="20"/>
              </w:rPr>
              <w:t>光化学オキシダント （Ox）</w:t>
            </w:r>
          </w:p>
        </w:tc>
        <w:tc>
          <w:tcPr>
            <w:tcW w:w="3020" w:type="dxa"/>
          </w:tcPr>
          <w:p w:rsidR="003C6A61" w:rsidRPr="00EE28FC" w:rsidRDefault="003C6A61" w:rsidP="00241381">
            <w:pPr>
              <w:spacing w:line="300" w:lineRule="exact"/>
              <w:jc w:val="center"/>
              <w:rPr>
                <w:rFonts w:ascii="ＭＳ Ｐゴシック" w:eastAsia="ＭＳ Ｐゴシック" w:hAnsi="ＭＳ Ｐゴシック"/>
                <w:sz w:val="20"/>
                <w:szCs w:val="20"/>
              </w:rPr>
            </w:pPr>
            <w:r w:rsidRPr="00EE28FC">
              <w:rPr>
                <w:rFonts w:ascii="ＭＳ Ｐゴシック" w:eastAsia="ＭＳ Ｐゴシック" w:hAnsi="ＭＳ Ｐゴシック" w:hint="eastAsia"/>
                <w:sz w:val="20"/>
                <w:szCs w:val="20"/>
              </w:rPr>
              <w:t>０</w:t>
            </w:r>
          </w:p>
        </w:tc>
        <w:tc>
          <w:tcPr>
            <w:tcW w:w="3020" w:type="dxa"/>
          </w:tcPr>
          <w:p w:rsidR="003C6A61" w:rsidRPr="00EE28FC" w:rsidRDefault="003C6A61" w:rsidP="00241381">
            <w:pPr>
              <w:spacing w:line="300" w:lineRule="exact"/>
              <w:jc w:val="center"/>
              <w:rPr>
                <w:rFonts w:ascii="ＭＳ Ｐゴシック" w:eastAsia="ＭＳ Ｐゴシック" w:hAnsi="ＭＳ Ｐゴシック"/>
                <w:sz w:val="20"/>
                <w:szCs w:val="20"/>
              </w:rPr>
            </w:pPr>
            <w:r w:rsidRPr="00EE28FC">
              <w:rPr>
                <w:rFonts w:ascii="ＭＳ Ｐゴシック" w:eastAsia="ＭＳ Ｐゴシック" w:hAnsi="ＭＳ Ｐゴシック" w:hint="eastAsia"/>
                <w:sz w:val="20"/>
                <w:szCs w:val="20"/>
              </w:rPr>
              <w:t>０（０/70</w:t>
            </w:r>
            <w:r w:rsidRPr="00EE28FC">
              <w:rPr>
                <w:rFonts w:ascii="ＭＳ Ｐゴシック" w:eastAsia="ＭＳ Ｐゴシック" w:hAnsi="ＭＳ Ｐゴシック"/>
                <w:sz w:val="20"/>
                <w:szCs w:val="20"/>
              </w:rPr>
              <w:t>）</w:t>
            </w:r>
          </w:p>
        </w:tc>
      </w:tr>
    </w:tbl>
    <w:p w:rsidR="003C6A61" w:rsidRPr="00EE28FC" w:rsidRDefault="003C6A61" w:rsidP="003C6A61">
      <w:pPr>
        <w:rPr>
          <w:rFonts w:ascii="ＭＳ 明朝" w:eastAsia="ＭＳ 明朝" w:hAnsi="ＭＳ 明朝"/>
          <w:sz w:val="22"/>
        </w:rPr>
      </w:pPr>
    </w:p>
    <w:p w:rsidR="003C6A61" w:rsidRPr="00EE28FC" w:rsidRDefault="003C6A61" w:rsidP="003C6A61">
      <w:pPr>
        <w:rPr>
          <w:rFonts w:ascii="ＭＳ 明朝" w:eastAsia="ＭＳ 明朝" w:hAnsi="ＭＳ 明朝"/>
          <w:sz w:val="22"/>
        </w:rPr>
      </w:pPr>
    </w:p>
    <w:p w:rsidR="003C6A61" w:rsidRPr="00EE28FC" w:rsidRDefault="003C6A61" w:rsidP="003C6A61">
      <w:pPr>
        <w:rPr>
          <w:rFonts w:ascii="ＭＳ Ｐゴシック" w:eastAsia="ＭＳ Ｐゴシック" w:hAnsi="ＭＳ Ｐゴシック"/>
          <w:sz w:val="24"/>
        </w:rPr>
      </w:pPr>
      <w:r w:rsidRPr="00EE28FC">
        <w:rPr>
          <w:rFonts w:ascii="ＭＳ Ｐゴシック" w:eastAsia="ＭＳ Ｐゴシック" w:hAnsi="ＭＳ Ｐゴシック" w:hint="eastAsia"/>
          <w:sz w:val="24"/>
        </w:rPr>
        <w:t>（２）大気に関する環境の状況</w:t>
      </w:r>
    </w:p>
    <w:p w:rsidR="003C6A61" w:rsidRPr="00EE28FC" w:rsidRDefault="003C6A61" w:rsidP="003C6A61">
      <w:pPr>
        <w:rPr>
          <w:rFonts w:ascii="ＭＳ 明朝" w:eastAsia="ＭＳ 明朝" w:hAnsi="ＭＳ 明朝"/>
          <w:sz w:val="22"/>
        </w:rPr>
      </w:pPr>
      <w:r w:rsidRPr="00EE28FC">
        <w:rPr>
          <w:rFonts w:ascii="ＭＳ 明朝" w:eastAsia="ＭＳ 明朝" w:hAnsi="ＭＳ 明朝" w:hint="eastAsia"/>
          <w:sz w:val="22"/>
        </w:rPr>
        <w:t xml:space="preserve">　大気汚染物質の昭和47年から平成30年までの府内の大気環境の状況を図Ⅰ－１－３に示す。また、光化学スモッグ注意報の発令回数と被害届出人数の推移及び非メタン炭化水素の濃度の推移を図Ⅰ－１－４及び図Ⅰ－１－５に示す。</w:t>
      </w:r>
    </w:p>
    <w:p w:rsidR="003C6A61" w:rsidRPr="00EE28FC" w:rsidRDefault="003C6A61" w:rsidP="003C6A61">
      <w:pPr>
        <w:widowControl/>
        <w:jc w:val="left"/>
        <w:rPr>
          <w:rFonts w:ascii="ＭＳ 明朝" w:eastAsia="ＭＳ 明朝" w:hAnsi="ＭＳ 明朝"/>
          <w:sz w:val="22"/>
        </w:rPr>
      </w:pPr>
      <w:r w:rsidRPr="00EE28FC">
        <w:rPr>
          <w:noProof/>
        </w:rPr>
        <w:drawing>
          <wp:anchor distT="0" distB="0" distL="114300" distR="114300" simplePos="0" relativeHeight="251921408" behindDoc="0" locked="0" layoutInCell="1" allowOverlap="1" wp14:anchorId="3F42F3B9" wp14:editId="068CE883">
            <wp:simplePos x="0" y="0"/>
            <wp:positionH relativeFrom="margin">
              <wp:posOffset>0</wp:posOffset>
            </wp:positionH>
            <wp:positionV relativeFrom="paragraph">
              <wp:posOffset>71120</wp:posOffset>
            </wp:positionV>
            <wp:extent cx="6188710" cy="3648075"/>
            <wp:effectExtent l="0" t="0" r="2540" b="9525"/>
            <wp:wrapNone/>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8710" cy="3648075"/>
                    </a:xfrm>
                    <a:prstGeom prst="rect">
                      <a:avLst/>
                    </a:prstGeom>
                  </pic:spPr>
                </pic:pic>
              </a:graphicData>
            </a:graphic>
            <wp14:sizeRelH relativeFrom="page">
              <wp14:pctWidth>0</wp14:pctWidth>
            </wp14:sizeRelH>
            <wp14:sizeRelV relativeFrom="page">
              <wp14:pctHeight>0</wp14:pctHeight>
            </wp14:sizeRelV>
          </wp:anchor>
        </w:drawing>
      </w:r>
    </w:p>
    <w:p w:rsidR="003C6A61" w:rsidRPr="00EE28FC" w:rsidRDefault="003C6A61" w:rsidP="003C6A61">
      <w:pPr>
        <w:rPr>
          <w:rFonts w:ascii="ＭＳ 明朝" w:eastAsia="ＭＳ 明朝" w:hAnsi="ＭＳ 明朝"/>
          <w:sz w:val="22"/>
        </w:rPr>
      </w:pPr>
    </w:p>
    <w:p w:rsidR="003C6A61" w:rsidRPr="00EE28FC" w:rsidRDefault="003C6A61" w:rsidP="003C6A61">
      <w:pPr>
        <w:rPr>
          <w:rFonts w:ascii="ＭＳ 明朝" w:eastAsia="ＭＳ 明朝" w:hAnsi="ＭＳ 明朝"/>
          <w:sz w:val="22"/>
        </w:rPr>
      </w:pPr>
    </w:p>
    <w:p w:rsidR="003C6A61" w:rsidRPr="00EE28FC" w:rsidRDefault="003C6A61" w:rsidP="003C6A61">
      <w:pPr>
        <w:rPr>
          <w:rFonts w:ascii="ＭＳ 明朝" w:eastAsia="ＭＳ 明朝" w:hAnsi="ＭＳ 明朝"/>
          <w:sz w:val="22"/>
        </w:rPr>
      </w:pPr>
    </w:p>
    <w:p w:rsidR="003C6A61" w:rsidRPr="00EE28FC" w:rsidRDefault="003C6A61" w:rsidP="003C6A61">
      <w:pPr>
        <w:rPr>
          <w:rFonts w:ascii="ＭＳ 明朝" w:eastAsia="ＭＳ 明朝" w:hAnsi="ＭＳ 明朝"/>
          <w:sz w:val="22"/>
        </w:rPr>
      </w:pPr>
    </w:p>
    <w:p w:rsidR="003C6A61" w:rsidRPr="00EE28FC" w:rsidRDefault="003C6A61" w:rsidP="003C6A61">
      <w:pPr>
        <w:rPr>
          <w:rFonts w:ascii="ＭＳ 明朝" w:eastAsia="ＭＳ 明朝" w:hAnsi="ＭＳ 明朝"/>
          <w:sz w:val="22"/>
        </w:rPr>
      </w:pPr>
    </w:p>
    <w:p w:rsidR="003C6A61" w:rsidRPr="00EE28FC" w:rsidRDefault="003C6A61" w:rsidP="003C6A61">
      <w:pPr>
        <w:rPr>
          <w:rFonts w:ascii="ＭＳ 明朝" w:eastAsia="ＭＳ 明朝" w:hAnsi="ＭＳ 明朝"/>
          <w:sz w:val="22"/>
        </w:rPr>
      </w:pPr>
    </w:p>
    <w:p w:rsidR="003C6A61" w:rsidRPr="00EE28FC" w:rsidRDefault="003C6A61" w:rsidP="003C6A61">
      <w:pPr>
        <w:rPr>
          <w:rFonts w:ascii="ＭＳ 明朝" w:eastAsia="ＭＳ 明朝" w:hAnsi="ＭＳ 明朝"/>
          <w:sz w:val="22"/>
        </w:rPr>
      </w:pPr>
    </w:p>
    <w:p w:rsidR="003C6A61" w:rsidRPr="00EE28FC" w:rsidRDefault="003C6A61" w:rsidP="003C6A61">
      <w:pPr>
        <w:rPr>
          <w:rFonts w:ascii="ＭＳ 明朝" w:eastAsia="ＭＳ 明朝" w:hAnsi="ＭＳ 明朝"/>
          <w:sz w:val="22"/>
        </w:rPr>
      </w:pPr>
    </w:p>
    <w:p w:rsidR="003C6A61" w:rsidRPr="00EE28FC" w:rsidRDefault="003C6A61" w:rsidP="003C6A61">
      <w:pPr>
        <w:rPr>
          <w:rFonts w:ascii="ＭＳ 明朝" w:eastAsia="ＭＳ 明朝" w:hAnsi="ＭＳ 明朝"/>
          <w:sz w:val="22"/>
        </w:rPr>
      </w:pPr>
    </w:p>
    <w:p w:rsidR="003C6A61" w:rsidRPr="00EE28FC" w:rsidRDefault="003C6A61" w:rsidP="003C6A61">
      <w:pPr>
        <w:rPr>
          <w:rFonts w:ascii="ＭＳ 明朝" w:eastAsia="ＭＳ 明朝" w:hAnsi="ＭＳ 明朝"/>
          <w:sz w:val="22"/>
        </w:rPr>
      </w:pPr>
    </w:p>
    <w:p w:rsidR="003C6A61" w:rsidRPr="00EE28FC" w:rsidRDefault="003C6A61" w:rsidP="003C6A61">
      <w:pPr>
        <w:rPr>
          <w:rFonts w:ascii="ＭＳ 明朝" w:eastAsia="ＭＳ 明朝" w:hAnsi="ＭＳ 明朝"/>
          <w:sz w:val="22"/>
        </w:rPr>
      </w:pPr>
    </w:p>
    <w:p w:rsidR="003C6A61" w:rsidRPr="00EE28FC" w:rsidRDefault="003C6A61" w:rsidP="003C6A61">
      <w:pPr>
        <w:rPr>
          <w:rFonts w:ascii="ＭＳ 明朝" w:eastAsia="ＭＳ 明朝" w:hAnsi="ＭＳ 明朝"/>
          <w:sz w:val="22"/>
        </w:rPr>
      </w:pPr>
    </w:p>
    <w:p w:rsidR="003C6A61" w:rsidRPr="00EE28FC" w:rsidRDefault="003C6A61" w:rsidP="003C6A61">
      <w:pPr>
        <w:rPr>
          <w:rFonts w:ascii="ＭＳ 明朝" w:eastAsia="ＭＳ 明朝" w:hAnsi="ＭＳ 明朝"/>
          <w:sz w:val="22"/>
        </w:rPr>
      </w:pPr>
    </w:p>
    <w:p w:rsidR="003C6A61" w:rsidRPr="00EE28FC" w:rsidRDefault="003C6A61" w:rsidP="003C6A61">
      <w:pPr>
        <w:rPr>
          <w:rFonts w:ascii="ＭＳ 明朝" w:eastAsia="ＭＳ 明朝" w:hAnsi="ＭＳ 明朝"/>
          <w:sz w:val="22"/>
        </w:rPr>
      </w:pPr>
    </w:p>
    <w:p w:rsidR="003C6A61" w:rsidRPr="00EE28FC" w:rsidRDefault="003C6A61" w:rsidP="003C6A61">
      <w:pPr>
        <w:rPr>
          <w:rFonts w:ascii="ＭＳ 明朝" w:eastAsia="ＭＳ 明朝" w:hAnsi="ＭＳ 明朝"/>
          <w:sz w:val="22"/>
        </w:rPr>
      </w:pPr>
    </w:p>
    <w:p w:rsidR="003C6A61" w:rsidRPr="00EE28FC" w:rsidRDefault="003C6A61" w:rsidP="003C6A61">
      <w:pPr>
        <w:rPr>
          <w:rFonts w:ascii="ＭＳ 明朝" w:eastAsia="ＭＳ 明朝" w:hAnsi="ＭＳ 明朝"/>
          <w:sz w:val="22"/>
        </w:rPr>
      </w:pPr>
    </w:p>
    <w:p w:rsidR="003C6A61" w:rsidRPr="00EE28FC" w:rsidRDefault="003C6A61" w:rsidP="003C6A61">
      <w:pPr>
        <w:rPr>
          <w:rFonts w:ascii="ＭＳ 明朝" w:eastAsia="ＭＳ 明朝" w:hAnsi="ＭＳ 明朝"/>
          <w:sz w:val="22"/>
        </w:rPr>
      </w:pPr>
      <w:r w:rsidRPr="00EE28FC">
        <w:rPr>
          <w:rFonts w:ascii="ＭＳ Ｐゴシック" w:eastAsia="ＭＳ Ｐゴシック" w:hAnsi="ＭＳ Ｐゴシック"/>
          <w:noProof/>
          <w:sz w:val="24"/>
        </w:rPr>
        <mc:AlternateContent>
          <mc:Choice Requires="wps">
            <w:drawing>
              <wp:anchor distT="45720" distB="45720" distL="114300" distR="114300" simplePos="0" relativeHeight="251920384" behindDoc="0" locked="0" layoutInCell="1" allowOverlap="1" wp14:anchorId="66C09712" wp14:editId="05707133">
                <wp:simplePos x="0" y="0"/>
                <wp:positionH relativeFrom="margin">
                  <wp:align>center</wp:align>
                </wp:positionH>
                <wp:positionV relativeFrom="paragraph">
                  <wp:posOffset>78740</wp:posOffset>
                </wp:positionV>
                <wp:extent cx="4019550" cy="1404620"/>
                <wp:effectExtent l="0" t="0" r="0" b="0"/>
                <wp:wrapSquare wrapText="bothSides"/>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04620"/>
                        </a:xfrm>
                        <a:prstGeom prst="rect">
                          <a:avLst/>
                        </a:prstGeom>
                        <a:solidFill>
                          <a:srgbClr val="FFFFFF"/>
                        </a:solidFill>
                        <a:ln w="9525">
                          <a:noFill/>
                          <a:miter lim="800000"/>
                          <a:headEnd/>
                          <a:tailEnd/>
                        </a:ln>
                      </wps:spPr>
                      <wps:txbx>
                        <w:txbxContent>
                          <w:p w:rsidR="001B7CD8" w:rsidRPr="004A5EC8" w:rsidRDefault="001B7CD8" w:rsidP="003C6A61">
                            <w:pPr>
                              <w:rPr>
                                <w:rFonts w:ascii="ＭＳ Ｐゴシック" w:eastAsia="ＭＳ Ｐゴシック" w:hAnsi="ＭＳ Ｐゴシック"/>
                              </w:rPr>
                            </w:pPr>
                            <w:r w:rsidRPr="00EE28FC">
                              <w:rPr>
                                <w:rFonts w:ascii="ＭＳ Ｐゴシック" w:eastAsia="ＭＳ Ｐゴシック" w:hAnsi="ＭＳ Ｐゴシック" w:hint="eastAsia"/>
                              </w:rPr>
                              <w:t>図Ⅰ－１－３　大阪府内</w:t>
                            </w:r>
                            <w:r w:rsidRPr="00EE28FC">
                              <w:rPr>
                                <w:rFonts w:ascii="ＭＳ Ｐゴシック" w:eastAsia="ＭＳ Ｐゴシック" w:hAnsi="ＭＳ Ｐゴシック"/>
                              </w:rPr>
                              <w:t>に</w:t>
                            </w:r>
                            <w:r w:rsidRPr="00EE28FC">
                              <w:rPr>
                                <w:rFonts w:ascii="ＭＳ Ｐゴシック" w:eastAsia="ＭＳ Ｐゴシック" w:hAnsi="ＭＳ Ｐゴシック" w:hint="eastAsia"/>
                              </w:rPr>
                              <w:t>おける大気環境状況</w:t>
                            </w:r>
                            <w:r w:rsidRPr="00EE28FC">
                              <w:rPr>
                                <w:rFonts w:ascii="ＭＳ Ｐゴシック" w:eastAsia="ＭＳ Ｐゴシック" w:hAnsi="ＭＳ Ｐゴシック"/>
                              </w:rPr>
                              <w:t>（</w:t>
                            </w:r>
                            <w:r w:rsidRPr="00EE28FC">
                              <w:rPr>
                                <w:rFonts w:ascii="ＭＳ Ｐゴシック" w:eastAsia="ＭＳ Ｐゴシック" w:hAnsi="ＭＳ Ｐゴシック" w:hint="eastAsia"/>
                              </w:rPr>
                              <w:t>年平均値）</w:t>
                            </w:r>
                            <w:r w:rsidRPr="00EE28FC">
                              <w:rPr>
                                <w:rFonts w:ascii="ＭＳ Ｐゴシック" w:eastAsia="ＭＳ Ｐゴシック" w:hAnsi="ＭＳ Ｐゴシック"/>
                              </w:rPr>
                              <w:t>の</w:t>
                            </w:r>
                            <w:r w:rsidRPr="00EE28FC">
                              <w:rPr>
                                <w:rFonts w:ascii="ＭＳ Ｐゴシック" w:eastAsia="ＭＳ Ｐゴシック" w:hAnsi="ＭＳ Ｐゴシック" w:hint="eastAsia"/>
                              </w:rPr>
                              <w:t>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C09712" id="テキスト ボックス 13" o:spid="_x0000_s1041" type="#_x0000_t202" style="position:absolute;left:0;text-align:left;margin-left:0;margin-top:6.2pt;width:316.5pt;height:110.6pt;z-index:251920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" stroked="f">
                <v:textbox style="mso-fit-shape-to-text:t">
                  <w:txbxContent>
                    <w:p w:rsidR="001B7CD8" w:rsidRPr="004A5EC8" w:rsidRDefault="001B7CD8" w:rsidP="003C6A61">
                      <w:pPr>
                        <w:rPr>
                          <w:rFonts w:ascii="ＭＳ Ｐゴシック" w:eastAsia="ＭＳ Ｐゴシック" w:hAnsi="ＭＳ Ｐゴシック"/>
                        </w:rPr>
                      </w:pPr>
                      <w:r w:rsidRPr="00EE28FC">
                        <w:rPr>
                          <w:rFonts w:ascii="ＭＳ Ｐゴシック" w:eastAsia="ＭＳ Ｐゴシック" w:hAnsi="ＭＳ Ｐゴシック" w:hint="eastAsia"/>
                        </w:rPr>
                        <w:t>図Ⅰ－１－３　大阪府内</w:t>
                      </w:r>
                      <w:r w:rsidRPr="00EE28FC">
                        <w:rPr>
                          <w:rFonts w:ascii="ＭＳ Ｐゴシック" w:eastAsia="ＭＳ Ｐゴシック" w:hAnsi="ＭＳ Ｐゴシック"/>
                        </w:rPr>
                        <w:t>に</w:t>
                      </w:r>
                      <w:r w:rsidRPr="00EE28FC">
                        <w:rPr>
                          <w:rFonts w:ascii="ＭＳ Ｐゴシック" w:eastAsia="ＭＳ Ｐゴシック" w:hAnsi="ＭＳ Ｐゴシック" w:hint="eastAsia"/>
                        </w:rPr>
                        <w:t>おける大気環境状況</w:t>
                      </w:r>
                      <w:r w:rsidRPr="00EE28FC">
                        <w:rPr>
                          <w:rFonts w:ascii="ＭＳ Ｐゴシック" w:eastAsia="ＭＳ Ｐゴシック" w:hAnsi="ＭＳ Ｐゴシック"/>
                        </w:rPr>
                        <w:t>（</w:t>
                      </w:r>
                      <w:r w:rsidRPr="00EE28FC">
                        <w:rPr>
                          <w:rFonts w:ascii="ＭＳ Ｐゴシック" w:eastAsia="ＭＳ Ｐゴシック" w:hAnsi="ＭＳ Ｐゴシック" w:hint="eastAsia"/>
                        </w:rPr>
                        <w:t>年平均値）</w:t>
                      </w:r>
                      <w:r w:rsidRPr="00EE28FC">
                        <w:rPr>
                          <w:rFonts w:ascii="ＭＳ Ｐゴシック" w:eastAsia="ＭＳ Ｐゴシック" w:hAnsi="ＭＳ Ｐゴシック"/>
                        </w:rPr>
                        <w:t>の</w:t>
                      </w:r>
                      <w:r w:rsidRPr="00EE28FC">
                        <w:rPr>
                          <w:rFonts w:ascii="ＭＳ Ｐゴシック" w:eastAsia="ＭＳ Ｐゴシック" w:hAnsi="ＭＳ Ｐゴシック" w:hint="eastAsia"/>
                        </w:rPr>
                        <w:t>推移</w:t>
                      </w:r>
                    </w:p>
                  </w:txbxContent>
                </v:textbox>
                <w10:wrap type="square" anchorx="margin"/>
              </v:shape>
            </w:pict>
          </mc:Fallback>
        </mc:AlternateContent>
      </w:r>
    </w:p>
    <w:p w:rsidR="003C6A61" w:rsidRPr="00EE28FC" w:rsidRDefault="003C6A61" w:rsidP="003C6A61">
      <w:pPr>
        <w:widowControl/>
        <w:jc w:val="left"/>
        <w:rPr>
          <w:rFonts w:ascii="ＭＳ Ｐゴシック" w:eastAsia="ＭＳ Ｐゴシック" w:hAnsi="ＭＳ Ｐゴシック"/>
          <w:sz w:val="24"/>
        </w:rPr>
      </w:pPr>
      <w:r w:rsidRPr="00EE28FC">
        <w:rPr>
          <w:rFonts w:ascii="ＭＳ Ｐゴシック" w:eastAsia="ＭＳ Ｐゴシック" w:hAnsi="ＭＳ Ｐゴシック"/>
          <w:sz w:val="24"/>
        </w:rPr>
        <w:br w:type="page"/>
      </w:r>
    </w:p>
    <w:p w:rsidR="003C6A61" w:rsidRPr="00EE28FC" w:rsidRDefault="003C6A61" w:rsidP="003C6A61">
      <w:pPr>
        <w:rPr>
          <w:rFonts w:ascii="ＭＳ Ｐゴシック" w:eastAsia="ＭＳ Ｐゴシック" w:hAnsi="ＭＳ Ｐゴシック"/>
          <w:sz w:val="24"/>
        </w:rPr>
      </w:pPr>
      <w:r w:rsidRPr="00EE28FC">
        <w:rPr>
          <w:rFonts w:ascii="ＭＳ 明朝" w:eastAsia="ＭＳ 明朝" w:hAnsi="ＭＳ 明朝"/>
          <w:noProof/>
          <w:sz w:val="22"/>
        </w:rPr>
        <w:drawing>
          <wp:anchor distT="0" distB="0" distL="114300" distR="114300" simplePos="0" relativeHeight="251911168" behindDoc="0" locked="0" layoutInCell="1" allowOverlap="1" wp14:anchorId="45B354F8" wp14:editId="0BCF84B7">
            <wp:simplePos x="0" y="0"/>
            <wp:positionH relativeFrom="column">
              <wp:posOffset>3290570</wp:posOffset>
            </wp:positionH>
            <wp:positionV relativeFrom="paragraph">
              <wp:posOffset>13970</wp:posOffset>
            </wp:positionV>
            <wp:extent cx="3056890" cy="187198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6890" cy="1871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6A61" w:rsidRPr="00EE28FC" w:rsidRDefault="003C6A61" w:rsidP="003C6A61">
      <w:pPr>
        <w:rPr>
          <w:rFonts w:ascii="ＭＳ 明朝" w:eastAsia="ＭＳ 明朝" w:hAnsi="ＭＳ 明朝"/>
          <w:sz w:val="22"/>
        </w:rPr>
      </w:pPr>
      <w:r w:rsidRPr="00EE28FC">
        <w:rPr>
          <w:rFonts w:ascii="ＭＳ 明朝" w:eastAsia="ＭＳ 明朝" w:hAnsi="ＭＳ 明朝"/>
          <w:noProof/>
          <w:sz w:val="22"/>
        </w:rPr>
        <w:drawing>
          <wp:anchor distT="0" distB="0" distL="114300" distR="114300" simplePos="0" relativeHeight="251910144" behindDoc="0" locked="0" layoutInCell="1" allowOverlap="1" wp14:anchorId="3323130F" wp14:editId="639EF13A">
            <wp:simplePos x="0" y="0"/>
            <wp:positionH relativeFrom="margin">
              <wp:align>left</wp:align>
            </wp:positionH>
            <wp:positionV relativeFrom="paragraph">
              <wp:posOffset>7620</wp:posOffset>
            </wp:positionV>
            <wp:extent cx="3436864" cy="145732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1760" cy="14594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6A61" w:rsidRPr="00EE28FC" w:rsidRDefault="003C6A61" w:rsidP="003C6A61">
      <w:pPr>
        <w:rPr>
          <w:rFonts w:ascii="ＭＳ 明朝" w:eastAsia="ＭＳ 明朝" w:hAnsi="ＭＳ 明朝"/>
          <w:sz w:val="22"/>
        </w:rPr>
      </w:pPr>
    </w:p>
    <w:p w:rsidR="003C6A61" w:rsidRPr="00EE28FC" w:rsidRDefault="003C6A61" w:rsidP="003C6A61">
      <w:pPr>
        <w:rPr>
          <w:rFonts w:ascii="ＭＳ 明朝" w:eastAsia="ＭＳ 明朝" w:hAnsi="ＭＳ 明朝"/>
          <w:sz w:val="22"/>
        </w:rPr>
      </w:pPr>
    </w:p>
    <w:p w:rsidR="003C6A61" w:rsidRPr="00EE28FC" w:rsidRDefault="003C6A61" w:rsidP="003C6A61">
      <w:pPr>
        <w:rPr>
          <w:rFonts w:ascii="ＭＳ 明朝" w:eastAsia="ＭＳ 明朝" w:hAnsi="ＭＳ 明朝"/>
          <w:sz w:val="22"/>
        </w:rPr>
      </w:pPr>
    </w:p>
    <w:p w:rsidR="003C6A61" w:rsidRPr="00EE28FC" w:rsidRDefault="003C6A61" w:rsidP="003C6A61">
      <w:pPr>
        <w:rPr>
          <w:rFonts w:ascii="ＭＳ 明朝" w:eastAsia="ＭＳ 明朝" w:hAnsi="ＭＳ 明朝"/>
          <w:sz w:val="22"/>
        </w:rPr>
      </w:pPr>
    </w:p>
    <w:p w:rsidR="003C6A61" w:rsidRPr="00EE28FC" w:rsidRDefault="003C6A61" w:rsidP="003C6A61">
      <w:pPr>
        <w:rPr>
          <w:rFonts w:ascii="ＭＳ 明朝" w:eastAsia="ＭＳ 明朝" w:hAnsi="ＭＳ 明朝"/>
          <w:sz w:val="22"/>
        </w:rPr>
      </w:pPr>
    </w:p>
    <w:p w:rsidR="003C6A61" w:rsidRPr="00EE28FC" w:rsidRDefault="003C6A61" w:rsidP="003C6A61">
      <w:pPr>
        <w:rPr>
          <w:rFonts w:ascii="ＭＳ 明朝" w:eastAsia="ＭＳ 明朝" w:hAnsi="ＭＳ 明朝"/>
          <w:sz w:val="22"/>
        </w:rPr>
      </w:pPr>
      <w:r w:rsidRPr="00EE28FC">
        <w:rPr>
          <w:rFonts w:ascii="ＭＳ Ｐゴシック" w:eastAsia="ＭＳ Ｐゴシック" w:hAnsi="ＭＳ Ｐゴシック"/>
          <w:noProof/>
          <w:sz w:val="24"/>
        </w:rPr>
        <mc:AlternateContent>
          <mc:Choice Requires="wps">
            <w:drawing>
              <wp:anchor distT="45720" distB="45720" distL="114300" distR="114300" simplePos="0" relativeHeight="251913216" behindDoc="0" locked="0" layoutInCell="1" allowOverlap="1" wp14:anchorId="6399228C" wp14:editId="04CF44F5">
                <wp:simplePos x="0" y="0"/>
                <wp:positionH relativeFrom="margin">
                  <wp:posOffset>4290695</wp:posOffset>
                </wp:positionH>
                <wp:positionV relativeFrom="paragraph">
                  <wp:posOffset>128270</wp:posOffset>
                </wp:positionV>
                <wp:extent cx="1933575" cy="1404620"/>
                <wp:effectExtent l="0" t="0" r="0" b="0"/>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404620"/>
                        </a:xfrm>
                        <a:prstGeom prst="rect">
                          <a:avLst/>
                        </a:prstGeom>
                        <a:noFill/>
                        <a:ln w="9525">
                          <a:noFill/>
                          <a:miter lim="800000"/>
                          <a:headEnd/>
                          <a:tailEnd/>
                        </a:ln>
                      </wps:spPr>
                      <wps:txbx>
                        <w:txbxContent>
                          <w:p w:rsidR="001B7CD8" w:rsidRPr="00CE48E6" w:rsidRDefault="001B7CD8" w:rsidP="003C6A61">
                            <w:pPr>
                              <w:rPr>
                                <w:rFonts w:ascii="ＭＳ Ｐゴシック" w:eastAsia="ＭＳ Ｐゴシック" w:hAnsi="ＭＳ Ｐゴシック"/>
                                <w:sz w:val="16"/>
                                <w:szCs w:val="16"/>
                              </w:rPr>
                            </w:pPr>
                            <w:r w:rsidRPr="00CE48E6">
                              <w:rPr>
                                <w:rFonts w:ascii="ＭＳ Ｐゴシック" w:eastAsia="ＭＳ Ｐゴシック" w:hAnsi="ＭＳ Ｐゴシック" w:hint="eastAsia"/>
                                <w:sz w:val="16"/>
                                <w:szCs w:val="16"/>
                              </w:rPr>
                              <w:t>注　有効測定局の年平均濃度の平均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99228C" id="テキスト ボックス 25" o:spid="_x0000_s1042" type="#_x0000_t202" style="position:absolute;left:0;text-align:left;margin-left:337.85pt;margin-top:10.1pt;width:152.25pt;height:110.6pt;z-index:251913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" filled="f" stroked="f">
                <v:textbox style="mso-fit-shape-to-text:t">
                  <w:txbxContent>
                    <w:p w:rsidR="001B7CD8" w:rsidRPr="00CE48E6" w:rsidRDefault="001B7CD8" w:rsidP="003C6A61">
                      <w:pPr>
                        <w:rPr>
                          <w:rFonts w:ascii="ＭＳ Ｐゴシック" w:eastAsia="ＭＳ Ｐゴシック" w:hAnsi="ＭＳ Ｐゴシック"/>
                          <w:sz w:val="16"/>
                          <w:szCs w:val="16"/>
                        </w:rPr>
                      </w:pPr>
                      <w:r w:rsidRPr="00CE48E6">
                        <w:rPr>
                          <w:rFonts w:ascii="ＭＳ Ｐゴシック" w:eastAsia="ＭＳ Ｐゴシック" w:hAnsi="ＭＳ Ｐゴシック" w:hint="eastAsia"/>
                          <w:sz w:val="16"/>
                          <w:szCs w:val="16"/>
                        </w:rPr>
                        <w:t>注　有効測定局の年平均濃度の平均</w:t>
                      </w:r>
                    </w:p>
                  </w:txbxContent>
                </v:textbox>
                <w10:wrap anchorx="margin"/>
              </v:shape>
            </w:pict>
          </mc:Fallback>
        </mc:AlternateContent>
      </w:r>
      <w:r w:rsidRPr="00EE28FC">
        <w:rPr>
          <w:rFonts w:ascii="ＭＳ Ｐゴシック" w:eastAsia="ＭＳ Ｐゴシック" w:hAnsi="ＭＳ Ｐゴシック"/>
          <w:noProof/>
          <w:sz w:val="24"/>
        </w:rPr>
        <mc:AlternateContent>
          <mc:Choice Requires="wps">
            <w:drawing>
              <wp:anchor distT="45720" distB="45720" distL="114300" distR="114300" simplePos="0" relativeHeight="251912192" behindDoc="0" locked="0" layoutInCell="1" allowOverlap="1" wp14:anchorId="1E95144B" wp14:editId="583837F1">
                <wp:simplePos x="0" y="0"/>
                <wp:positionH relativeFrom="margin">
                  <wp:posOffset>1118870</wp:posOffset>
                </wp:positionH>
                <wp:positionV relativeFrom="paragraph">
                  <wp:posOffset>71120</wp:posOffset>
                </wp:positionV>
                <wp:extent cx="1933575" cy="1404620"/>
                <wp:effectExtent l="0" t="0" r="0" b="0"/>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404620"/>
                        </a:xfrm>
                        <a:prstGeom prst="rect">
                          <a:avLst/>
                        </a:prstGeom>
                        <a:noFill/>
                        <a:ln w="9525">
                          <a:noFill/>
                          <a:miter lim="800000"/>
                          <a:headEnd/>
                          <a:tailEnd/>
                        </a:ln>
                      </wps:spPr>
                      <wps:txbx>
                        <w:txbxContent>
                          <w:p w:rsidR="001B7CD8" w:rsidRPr="00CE48E6" w:rsidRDefault="001B7CD8" w:rsidP="003C6A61">
                            <w:pPr>
                              <w:rPr>
                                <w:rFonts w:ascii="ＭＳ Ｐゴシック" w:eastAsia="ＭＳ Ｐゴシック" w:hAnsi="ＭＳ Ｐゴシック"/>
                                <w:sz w:val="16"/>
                                <w:szCs w:val="16"/>
                              </w:rPr>
                            </w:pPr>
                            <w:r w:rsidRPr="00CE48E6">
                              <w:rPr>
                                <w:rFonts w:ascii="ＭＳ Ｐゴシック" w:eastAsia="ＭＳ Ｐゴシック" w:hAnsi="ＭＳ Ｐゴシック" w:hint="eastAsia"/>
                                <w:sz w:val="16"/>
                                <w:szCs w:val="16"/>
                              </w:rPr>
                              <w:t>注　有効測定局の年平均濃度の平均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95144B" id="テキスト ボックス 23" o:spid="_x0000_s1043" type="#_x0000_t202" style="position:absolute;left:0;text-align:left;margin-left:88.1pt;margin-top:5.6pt;width:152.25pt;height:110.6pt;z-index:251912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" filled="f" stroked="f">
                <v:textbox style="mso-fit-shape-to-text:t">
                  <w:txbxContent>
                    <w:p w:rsidR="001B7CD8" w:rsidRPr="00CE48E6" w:rsidRDefault="001B7CD8" w:rsidP="003C6A61">
                      <w:pPr>
                        <w:rPr>
                          <w:rFonts w:ascii="ＭＳ Ｐゴシック" w:eastAsia="ＭＳ Ｐゴシック" w:hAnsi="ＭＳ Ｐゴシック"/>
                          <w:sz w:val="16"/>
                          <w:szCs w:val="16"/>
                        </w:rPr>
                      </w:pPr>
                      <w:r w:rsidRPr="00CE48E6">
                        <w:rPr>
                          <w:rFonts w:ascii="ＭＳ Ｐゴシック" w:eastAsia="ＭＳ Ｐゴシック" w:hAnsi="ＭＳ Ｐゴシック" w:hint="eastAsia"/>
                          <w:sz w:val="16"/>
                          <w:szCs w:val="16"/>
                        </w:rPr>
                        <w:t>注　有効測定局の年平均濃度の平均</w:t>
                      </w:r>
                    </w:p>
                  </w:txbxContent>
                </v:textbox>
                <w10:wrap anchorx="margin"/>
              </v:shape>
            </w:pict>
          </mc:Fallback>
        </mc:AlternateContent>
      </w:r>
    </w:p>
    <w:p w:rsidR="003C6A61" w:rsidRPr="00EE28FC" w:rsidRDefault="003C6A61" w:rsidP="003C6A61">
      <w:pPr>
        <w:rPr>
          <w:rFonts w:ascii="ＭＳ 明朝" w:eastAsia="ＭＳ 明朝" w:hAnsi="ＭＳ 明朝"/>
          <w:sz w:val="22"/>
        </w:rPr>
      </w:pPr>
      <w:r w:rsidRPr="00EE28FC">
        <w:rPr>
          <w:rFonts w:ascii="ＭＳ Ｐゴシック" w:eastAsia="ＭＳ Ｐゴシック" w:hAnsi="ＭＳ Ｐゴシック"/>
          <w:noProof/>
          <w:sz w:val="24"/>
        </w:rPr>
        <mc:AlternateContent>
          <mc:Choice Requires="wps">
            <w:drawing>
              <wp:anchor distT="45720" distB="45720" distL="114300" distR="114300" simplePos="0" relativeHeight="251919360" behindDoc="0" locked="0" layoutInCell="1" allowOverlap="1" wp14:anchorId="7FC70950" wp14:editId="11BD506E">
                <wp:simplePos x="0" y="0"/>
                <wp:positionH relativeFrom="margin">
                  <wp:posOffset>3261995</wp:posOffset>
                </wp:positionH>
                <wp:positionV relativeFrom="paragraph">
                  <wp:posOffset>147320</wp:posOffset>
                </wp:positionV>
                <wp:extent cx="3143250" cy="1404620"/>
                <wp:effectExtent l="0" t="0" r="0" b="0"/>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404620"/>
                        </a:xfrm>
                        <a:prstGeom prst="rect">
                          <a:avLst/>
                        </a:prstGeom>
                        <a:solidFill>
                          <a:srgbClr val="FFFFFF"/>
                        </a:solidFill>
                        <a:ln w="9525">
                          <a:noFill/>
                          <a:miter lim="800000"/>
                          <a:headEnd/>
                          <a:tailEnd/>
                        </a:ln>
                      </wps:spPr>
                      <wps:txbx>
                        <w:txbxContent>
                          <w:p w:rsidR="001B7CD8" w:rsidRPr="00AB0290" w:rsidRDefault="001B7CD8" w:rsidP="003C6A61">
                            <w:pPr>
                              <w:rPr>
                                <w:rFonts w:ascii="ＭＳ Ｐゴシック" w:eastAsia="ＭＳ Ｐゴシック" w:hAnsi="ＭＳ Ｐゴシック"/>
                                <w:sz w:val="20"/>
                                <w:szCs w:val="20"/>
                              </w:rPr>
                            </w:pPr>
                            <w:r w:rsidRPr="00AB0290">
                              <w:rPr>
                                <w:rFonts w:ascii="ＭＳ Ｐゴシック" w:eastAsia="ＭＳ Ｐゴシック" w:hAnsi="ＭＳ Ｐゴシック" w:hint="eastAsia"/>
                                <w:sz w:val="20"/>
                                <w:szCs w:val="20"/>
                              </w:rPr>
                              <w:t>図Ⅰ－１－５　非メタン炭化水素の濃度の推移</w:t>
                            </w:r>
                          </w:p>
                          <w:p w:rsidR="001B7CD8" w:rsidRPr="007E56F9" w:rsidRDefault="001B7CD8" w:rsidP="003C6A61">
                            <w:pPr>
                              <w:rPr>
                                <w:rFonts w:ascii="ＭＳ Ｐゴシック" w:eastAsia="ＭＳ Ｐゴシック" w:hAnsi="ＭＳ Ｐゴシック"/>
                                <w:sz w:val="20"/>
                                <w:szCs w:val="20"/>
                              </w:rPr>
                            </w:pPr>
                            <w:r w:rsidRPr="00AB0290">
                              <w:rPr>
                                <w:rFonts w:ascii="ＭＳ Ｐゴシック" w:eastAsia="ＭＳ Ｐゴシック" w:hAnsi="ＭＳ Ｐゴシック" w:hint="eastAsia"/>
                                <w:sz w:val="20"/>
                                <w:szCs w:val="20"/>
                              </w:rPr>
                              <w:t xml:space="preserve">　　（午前６時から午前９時までの年平均濃度）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C70950" id="テキスト ボックス 29" o:spid="_x0000_s1044" type="#_x0000_t202" style="position:absolute;left:0;text-align:left;margin-left:256.85pt;margin-top:11.6pt;width:247.5pt;height:110.6pt;z-index:251919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" stroked="f">
                <v:textbox style="mso-fit-shape-to-text:t">
                  <w:txbxContent>
                    <w:p w:rsidR="001B7CD8" w:rsidRPr="00AB0290" w:rsidRDefault="001B7CD8" w:rsidP="003C6A61">
                      <w:pPr>
                        <w:rPr>
                          <w:rFonts w:ascii="ＭＳ Ｐゴシック" w:eastAsia="ＭＳ Ｐゴシック" w:hAnsi="ＭＳ Ｐゴシック"/>
                          <w:sz w:val="20"/>
                          <w:szCs w:val="20"/>
                        </w:rPr>
                      </w:pPr>
                      <w:r w:rsidRPr="00AB0290">
                        <w:rPr>
                          <w:rFonts w:ascii="ＭＳ Ｐゴシック" w:eastAsia="ＭＳ Ｐゴシック" w:hAnsi="ＭＳ Ｐゴシック" w:hint="eastAsia"/>
                          <w:sz w:val="20"/>
                          <w:szCs w:val="20"/>
                        </w:rPr>
                        <w:t>図Ⅰ－１－５　非メタン炭化水素の濃度の推移</w:t>
                      </w:r>
                    </w:p>
                    <w:p w:rsidR="001B7CD8" w:rsidRPr="007E56F9" w:rsidRDefault="001B7CD8" w:rsidP="003C6A61">
                      <w:pPr>
                        <w:rPr>
                          <w:rFonts w:ascii="ＭＳ Ｐゴシック" w:eastAsia="ＭＳ Ｐゴシック" w:hAnsi="ＭＳ Ｐゴシック"/>
                          <w:sz w:val="20"/>
                          <w:szCs w:val="20"/>
                        </w:rPr>
                      </w:pPr>
                      <w:r w:rsidRPr="00AB0290">
                        <w:rPr>
                          <w:rFonts w:ascii="ＭＳ Ｐゴシック" w:eastAsia="ＭＳ Ｐゴシック" w:hAnsi="ＭＳ Ｐゴシック" w:hint="eastAsia"/>
                          <w:sz w:val="20"/>
                          <w:szCs w:val="20"/>
                        </w:rPr>
                        <w:t xml:space="preserve">　　（午前６時から午前９時までの年平均濃度）</w:t>
                      </w:r>
                    </w:p>
                  </w:txbxContent>
                </v:textbox>
                <w10:wrap anchorx="margin"/>
              </v:shape>
            </w:pict>
          </mc:Fallback>
        </mc:AlternateContent>
      </w:r>
      <w:r w:rsidRPr="00EE28FC">
        <w:rPr>
          <w:rFonts w:ascii="ＭＳ Ｐゴシック" w:eastAsia="ＭＳ Ｐゴシック" w:hAnsi="ＭＳ Ｐゴシック"/>
          <w:noProof/>
          <w:sz w:val="24"/>
        </w:rPr>
        <mc:AlternateContent>
          <mc:Choice Requires="wps">
            <w:drawing>
              <wp:anchor distT="45720" distB="45720" distL="114300" distR="114300" simplePos="0" relativeHeight="251914240" behindDoc="0" locked="0" layoutInCell="1" allowOverlap="1" wp14:anchorId="26C343EF" wp14:editId="2C11F59A">
                <wp:simplePos x="0" y="0"/>
                <wp:positionH relativeFrom="margin">
                  <wp:align>left</wp:align>
                </wp:positionH>
                <wp:positionV relativeFrom="paragraph">
                  <wp:posOffset>132715</wp:posOffset>
                </wp:positionV>
                <wp:extent cx="3143250" cy="1404620"/>
                <wp:effectExtent l="0" t="0" r="0" b="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404620"/>
                        </a:xfrm>
                        <a:prstGeom prst="rect">
                          <a:avLst/>
                        </a:prstGeom>
                        <a:solidFill>
                          <a:srgbClr val="FFFFFF"/>
                        </a:solidFill>
                        <a:ln w="9525">
                          <a:noFill/>
                          <a:miter lim="800000"/>
                          <a:headEnd/>
                          <a:tailEnd/>
                        </a:ln>
                      </wps:spPr>
                      <wps:txbx>
                        <w:txbxContent>
                          <w:p w:rsidR="001B7CD8" w:rsidRPr="007E56F9" w:rsidRDefault="001B7CD8" w:rsidP="003C6A61">
                            <w:pPr>
                              <w:ind w:left="200" w:hangingChars="100" w:hanging="200"/>
                              <w:rPr>
                                <w:rFonts w:ascii="ＭＳ Ｐゴシック" w:eastAsia="ＭＳ Ｐゴシック" w:hAnsi="ＭＳ Ｐゴシック"/>
                                <w:sz w:val="20"/>
                                <w:szCs w:val="20"/>
                              </w:rPr>
                            </w:pPr>
                            <w:r w:rsidRPr="00AB0290">
                              <w:rPr>
                                <w:rFonts w:ascii="ＭＳ Ｐゴシック" w:eastAsia="ＭＳ Ｐゴシック" w:hAnsi="ＭＳ Ｐゴシック" w:hint="eastAsia"/>
                                <w:sz w:val="20"/>
                                <w:szCs w:val="20"/>
                              </w:rPr>
                              <w:t>図Ⅰ－１－４　光化学スモッグ注意報の発令回数と被害届出人数の推移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C343EF" id="テキスト ボックス 28" o:spid="_x0000_s1045" type="#_x0000_t202" style="position:absolute;left:0;text-align:left;margin-left:0;margin-top:10.45pt;width:247.5pt;height:110.6pt;z-index:2519142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" stroked="f">
                <v:textbox style="mso-fit-shape-to-text:t">
                  <w:txbxContent>
                    <w:p w:rsidR="001B7CD8" w:rsidRPr="007E56F9" w:rsidRDefault="001B7CD8" w:rsidP="003C6A61">
                      <w:pPr>
                        <w:ind w:left="200" w:hangingChars="100" w:hanging="200"/>
                        <w:rPr>
                          <w:rFonts w:ascii="ＭＳ Ｐゴシック" w:eastAsia="ＭＳ Ｐゴシック" w:hAnsi="ＭＳ Ｐゴシック"/>
                          <w:sz w:val="20"/>
                          <w:szCs w:val="20"/>
                        </w:rPr>
                      </w:pPr>
                      <w:r w:rsidRPr="00AB0290">
                        <w:rPr>
                          <w:rFonts w:ascii="ＭＳ Ｐゴシック" w:eastAsia="ＭＳ Ｐゴシック" w:hAnsi="ＭＳ Ｐゴシック" w:hint="eastAsia"/>
                          <w:sz w:val="20"/>
                          <w:szCs w:val="20"/>
                        </w:rPr>
                        <w:t>図Ⅰ－１－４　光化学スモッグ注意報の発令回数と被害届出人数の推移</w:t>
                      </w:r>
                    </w:p>
                  </w:txbxContent>
                </v:textbox>
                <w10:wrap anchorx="margin"/>
              </v:shape>
            </w:pict>
          </mc:Fallback>
        </mc:AlternateContent>
      </w:r>
    </w:p>
    <w:p w:rsidR="003C6A61" w:rsidRPr="00EE28FC" w:rsidRDefault="003C6A61" w:rsidP="003C6A61">
      <w:pPr>
        <w:rPr>
          <w:rFonts w:ascii="ＭＳ 明朝" w:eastAsia="ＭＳ 明朝" w:hAnsi="ＭＳ 明朝"/>
          <w:sz w:val="22"/>
        </w:rPr>
      </w:pPr>
    </w:p>
    <w:p w:rsidR="003C6A61" w:rsidRPr="00EE28FC" w:rsidRDefault="003C6A61" w:rsidP="003C6A61">
      <w:pPr>
        <w:rPr>
          <w:rFonts w:ascii="ＭＳ Ｐゴシック" w:eastAsia="ＭＳ Ｐゴシック" w:hAnsi="ＭＳ Ｐゴシック"/>
          <w:sz w:val="24"/>
        </w:rPr>
      </w:pPr>
    </w:p>
    <w:p w:rsidR="003C6A61" w:rsidRPr="00EE28FC" w:rsidRDefault="003C6A61" w:rsidP="003C6A61">
      <w:pPr>
        <w:rPr>
          <w:rFonts w:ascii="ＭＳ Ｐゴシック" w:eastAsia="ＭＳ Ｐゴシック" w:hAnsi="ＭＳ Ｐゴシック"/>
          <w:sz w:val="24"/>
        </w:rPr>
      </w:pPr>
    </w:p>
    <w:p w:rsidR="003C6A61" w:rsidRPr="00EE28FC" w:rsidRDefault="003C6A61" w:rsidP="003C6A61">
      <w:pPr>
        <w:rPr>
          <w:rFonts w:ascii="ＭＳ Ｐゴシック" w:eastAsia="ＭＳ Ｐゴシック" w:hAnsi="ＭＳ Ｐゴシック"/>
          <w:sz w:val="24"/>
        </w:rPr>
      </w:pPr>
      <w:r w:rsidRPr="00EE28FC">
        <w:rPr>
          <w:rFonts w:ascii="ＭＳ Ｐゴシック" w:eastAsia="ＭＳ Ｐゴシック" w:hAnsi="ＭＳ Ｐゴシック" w:hint="eastAsia"/>
          <w:sz w:val="24"/>
        </w:rPr>
        <w:t>（３）府民からの苦情の状況について</w:t>
      </w:r>
    </w:p>
    <w:p w:rsidR="003C6A61" w:rsidRPr="00EE28FC" w:rsidRDefault="003C6A61" w:rsidP="003C6A61">
      <w:pPr>
        <w:ind w:firstLineChars="100" w:firstLine="220"/>
        <w:rPr>
          <w:rFonts w:ascii="ＭＳ 明朝" w:eastAsia="ＭＳ 明朝" w:hAnsi="ＭＳ 明朝"/>
          <w:sz w:val="22"/>
        </w:rPr>
      </w:pPr>
      <w:r w:rsidRPr="00EE28FC">
        <w:rPr>
          <w:rFonts w:ascii="ＭＳ 明朝" w:eastAsia="ＭＳ 明朝" w:hAnsi="ＭＳ 明朝" w:hint="eastAsia"/>
          <w:sz w:val="22"/>
        </w:rPr>
        <w:t>府内における大気汚染全般に係る苦情件数を表Ⅰ－１－５に示す。また、平成29年度に受け付けた粉じんに係る苦情の状況を図Ⅰ－１－６に示す。</w:t>
      </w:r>
    </w:p>
    <w:p w:rsidR="003C6A61" w:rsidRPr="00EE28FC" w:rsidRDefault="003C6A61" w:rsidP="003C6A61">
      <w:pPr>
        <w:ind w:firstLineChars="100" w:firstLine="220"/>
        <w:rPr>
          <w:rFonts w:ascii="ＭＳ 明朝" w:eastAsia="ＭＳ 明朝" w:hAnsi="ＭＳ 明朝"/>
          <w:sz w:val="22"/>
        </w:rPr>
      </w:pPr>
    </w:p>
    <w:p w:rsidR="003C6A61" w:rsidRPr="00EE28FC" w:rsidRDefault="003C6A61" w:rsidP="003C6A61">
      <w:pPr>
        <w:ind w:firstLineChars="100" w:firstLine="220"/>
        <w:jc w:val="center"/>
        <w:rPr>
          <w:rFonts w:ascii="ＭＳ Ｐゴシック" w:eastAsia="ＭＳ Ｐゴシック" w:hAnsi="ＭＳ Ｐゴシック"/>
          <w:sz w:val="22"/>
        </w:rPr>
      </w:pPr>
      <w:r w:rsidRPr="00EE28FC">
        <w:rPr>
          <w:rFonts w:ascii="ＭＳ Ｐゴシック" w:eastAsia="ＭＳ Ｐゴシック" w:hAnsi="ＭＳ Ｐゴシック" w:hint="eastAsia"/>
          <w:sz w:val="22"/>
        </w:rPr>
        <w:t>表Ⅰ－１－５　大気汚染に係る苦情件数の推移</w:t>
      </w:r>
    </w:p>
    <w:tbl>
      <w:tblPr>
        <w:tblStyle w:val="aa"/>
        <w:tblW w:w="0" w:type="auto"/>
        <w:tblInd w:w="-5" w:type="dxa"/>
        <w:tblLayout w:type="fixed"/>
        <w:tblLook w:val="04A0" w:firstRow="1" w:lastRow="0" w:firstColumn="1" w:lastColumn="0" w:noHBand="0" w:noVBand="1"/>
      </w:tblPr>
      <w:tblGrid>
        <w:gridCol w:w="1134"/>
        <w:gridCol w:w="678"/>
        <w:gridCol w:w="678"/>
        <w:gridCol w:w="678"/>
        <w:gridCol w:w="678"/>
        <w:gridCol w:w="678"/>
        <w:gridCol w:w="678"/>
        <w:gridCol w:w="678"/>
        <w:gridCol w:w="678"/>
        <w:gridCol w:w="678"/>
        <w:gridCol w:w="678"/>
        <w:gridCol w:w="679"/>
      </w:tblGrid>
      <w:tr w:rsidR="003C6A61" w:rsidRPr="00EE28FC" w:rsidTr="00241381">
        <w:tc>
          <w:tcPr>
            <w:tcW w:w="1134" w:type="dxa"/>
          </w:tcPr>
          <w:p w:rsidR="003C6A61" w:rsidRPr="00EE28FC" w:rsidRDefault="003C6A61" w:rsidP="00241381">
            <w:pPr>
              <w:spacing w:line="280" w:lineRule="exact"/>
              <w:jc w:val="center"/>
              <w:rPr>
                <w:rFonts w:ascii="ＭＳ Ｐゴシック" w:eastAsia="ＭＳ Ｐゴシック" w:hAnsi="ＭＳ Ｐゴシック"/>
                <w:szCs w:val="21"/>
              </w:rPr>
            </w:pPr>
          </w:p>
        </w:tc>
        <w:tc>
          <w:tcPr>
            <w:tcW w:w="678" w:type="dxa"/>
          </w:tcPr>
          <w:p w:rsidR="003C6A61" w:rsidRPr="00EE28FC" w:rsidRDefault="003C6A61" w:rsidP="00241381">
            <w:pPr>
              <w:spacing w:line="280" w:lineRule="exact"/>
              <w:jc w:val="cente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H20</w:t>
            </w:r>
          </w:p>
        </w:tc>
        <w:tc>
          <w:tcPr>
            <w:tcW w:w="678" w:type="dxa"/>
          </w:tcPr>
          <w:p w:rsidR="003C6A61" w:rsidRPr="00EE28FC" w:rsidRDefault="003C6A61" w:rsidP="00241381">
            <w:pPr>
              <w:spacing w:line="280" w:lineRule="exact"/>
              <w:jc w:val="cente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H</w:t>
            </w:r>
            <w:r w:rsidRPr="00EE28FC">
              <w:rPr>
                <w:rFonts w:ascii="ＭＳ Ｐゴシック" w:eastAsia="ＭＳ Ｐゴシック" w:hAnsi="ＭＳ Ｐゴシック"/>
                <w:szCs w:val="21"/>
              </w:rPr>
              <w:t>21</w:t>
            </w:r>
          </w:p>
        </w:tc>
        <w:tc>
          <w:tcPr>
            <w:tcW w:w="678" w:type="dxa"/>
          </w:tcPr>
          <w:p w:rsidR="003C6A61" w:rsidRPr="00EE28FC" w:rsidRDefault="003C6A61" w:rsidP="00241381">
            <w:pPr>
              <w:spacing w:line="280" w:lineRule="exact"/>
              <w:jc w:val="cente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H22</w:t>
            </w:r>
          </w:p>
        </w:tc>
        <w:tc>
          <w:tcPr>
            <w:tcW w:w="678" w:type="dxa"/>
          </w:tcPr>
          <w:p w:rsidR="003C6A61" w:rsidRPr="00EE28FC" w:rsidRDefault="003C6A61" w:rsidP="00241381">
            <w:pPr>
              <w:spacing w:line="280" w:lineRule="exact"/>
              <w:jc w:val="cente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H23</w:t>
            </w:r>
          </w:p>
        </w:tc>
        <w:tc>
          <w:tcPr>
            <w:tcW w:w="678" w:type="dxa"/>
          </w:tcPr>
          <w:p w:rsidR="003C6A61" w:rsidRPr="00EE28FC" w:rsidRDefault="003C6A61" w:rsidP="00241381">
            <w:pPr>
              <w:spacing w:line="280" w:lineRule="exact"/>
              <w:jc w:val="cente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H24</w:t>
            </w:r>
          </w:p>
        </w:tc>
        <w:tc>
          <w:tcPr>
            <w:tcW w:w="678" w:type="dxa"/>
          </w:tcPr>
          <w:p w:rsidR="003C6A61" w:rsidRPr="00EE28FC" w:rsidRDefault="003C6A61" w:rsidP="00241381">
            <w:pPr>
              <w:spacing w:line="280" w:lineRule="exact"/>
              <w:jc w:val="cente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H25</w:t>
            </w:r>
          </w:p>
        </w:tc>
        <w:tc>
          <w:tcPr>
            <w:tcW w:w="678" w:type="dxa"/>
          </w:tcPr>
          <w:p w:rsidR="003C6A61" w:rsidRPr="00EE28FC" w:rsidRDefault="003C6A61" w:rsidP="00241381">
            <w:pPr>
              <w:spacing w:line="280" w:lineRule="exact"/>
              <w:jc w:val="cente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H26</w:t>
            </w:r>
          </w:p>
        </w:tc>
        <w:tc>
          <w:tcPr>
            <w:tcW w:w="678" w:type="dxa"/>
          </w:tcPr>
          <w:p w:rsidR="003C6A61" w:rsidRPr="00EE28FC" w:rsidRDefault="003C6A61" w:rsidP="00241381">
            <w:pPr>
              <w:spacing w:line="280" w:lineRule="exact"/>
              <w:jc w:val="cente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H27</w:t>
            </w:r>
          </w:p>
        </w:tc>
        <w:tc>
          <w:tcPr>
            <w:tcW w:w="678" w:type="dxa"/>
          </w:tcPr>
          <w:p w:rsidR="003C6A61" w:rsidRPr="00EE28FC" w:rsidRDefault="003C6A61" w:rsidP="00241381">
            <w:pPr>
              <w:spacing w:line="280" w:lineRule="exact"/>
              <w:jc w:val="cente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H28</w:t>
            </w:r>
          </w:p>
        </w:tc>
        <w:tc>
          <w:tcPr>
            <w:tcW w:w="678" w:type="dxa"/>
          </w:tcPr>
          <w:p w:rsidR="003C6A61" w:rsidRPr="00EE28FC" w:rsidRDefault="003C6A61" w:rsidP="00241381">
            <w:pPr>
              <w:spacing w:line="280" w:lineRule="exact"/>
              <w:jc w:val="cente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H29</w:t>
            </w:r>
          </w:p>
        </w:tc>
        <w:tc>
          <w:tcPr>
            <w:tcW w:w="679" w:type="dxa"/>
          </w:tcPr>
          <w:p w:rsidR="003C6A61" w:rsidRPr="00EE28FC" w:rsidRDefault="003C6A61" w:rsidP="00241381">
            <w:pPr>
              <w:spacing w:line="280" w:lineRule="exact"/>
              <w:jc w:val="cente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H30</w:t>
            </w:r>
          </w:p>
        </w:tc>
      </w:tr>
      <w:tr w:rsidR="003C6A61" w:rsidRPr="00EE28FC" w:rsidTr="00241381">
        <w:tc>
          <w:tcPr>
            <w:tcW w:w="1134" w:type="dxa"/>
          </w:tcPr>
          <w:p w:rsidR="003C6A61" w:rsidRPr="00EE28FC" w:rsidRDefault="003C6A61" w:rsidP="00241381">
            <w:pPr>
              <w:spacing w:line="280" w:lineRule="exact"/>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苦情件数</w:t>
            </w:r>
          </w:p>
        </w:tc>
        <w:tc>
          <w:tcPr>
            <w:tcW w:w="678" w:type="dxa"/>
          </w:tcPr>
          <w:p w:rsidR="003C6A61" w:rsidRPr="00EE28FC" w:rsidRDefault="003C6A61" w:rsidP="00241381">
            <w:pPr>
              <w:spacing w:line="280" w:lineRule="exact"/>
              <w:jc w:val="cente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950</w:t>
            </w:r>
          </w:p>
        </w:tc>
        <w:tc>
          <w:tcPr>
            <w:tcW w:w="678" w:type="dxa"/>
          </w:tcPr>
          <w:p w:rsidR="003C6A61" w:rsidRPr="00EE28FC" w:rsidRDefault="003C6A61" w:rsidP="00241381">
            <w:pPr>
              <w:spacing w:line="280" w:lineRule="exact"/>
              <w:jc w:val="cente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887</w:t>
            </w:r>
          </w:p>
        </w:tc>
        <w:tc>
          <w:tcPr>
            <w:tcW w:w="678" w:type="dxa"/>
          </w:tcPr>
          <w:p w:rsidR="003C6A61" w:rsidRPr="00EE28FC" w:rsidRDefault="003C6A61" w:rsidP="00241381">
            <w:pPr>
              <w:spacing w:line="280" w:lineRule="exact"/>
              <w:jc w:val="center"/>
              <w:rPr>
                <w:rFonts w:ascii="ＭＳ Ｐゴシック" w:eastAsia="ＭＳ Ｐゴシック" w:hAnsi="ＭＳ Ｐゴシック"/>
                <w:szCs w:val="21"/>
              </w:rPr>
            </w:pPr>
            <w:r w:rsidRPr="00EE28FC">
              <w:rPr>
                <w:rFonts w:ascii="ＭＳ Ｐゴシック" w:eastAsia="ＭＳ Ｐゴシック" w:hAnsi="ＭＳ Ｐゴシック"/>
                <w:szCs w:val="21"/>
              </w:rPr>
              <w:t>857</w:t>
            </w:r>
          </w:p>
        </w:tc>
        <w:tc>
          <w:tcPr>
            <w:tcW w:w="678" w:type="dxa"/>
          </w:tcPr>
          <w:p w:rsidR="003C6A61" w:rsidRPr="00EE28FC" w:rsidRDefault="003C6A61" w:rsidP="00241381">
            <w:pPr>
              <w:spacing w:line="280" w:lineRule="exact"/>
              <w:jc w:val="center"/>
              <w:rPr>
                <w:rFonts w:ascii="ＭＳ Ｐゴシック" w:eastAsia="ＭＳ Ｐゴシック" w:hAnsi="ＭＳ Ｐゴシック"/>
                <w:w w:val="90"/>
                <w:szCs w:val="21"/>
              </w:rPr>
            </w:pPr>
            <w:r w:rsidRPr="00EE28FC">
              <w:rPr>
                <w:rFonts w:ascii="ＭＳ Ｐゴシック" w:eastAsia="ＭＳ Ｐゴシック" w:hAnsi="ＭＳ Ｐゴシック"/>
                <w:w w:val="90"/>
                <w:szCs w:val="21"/>
              </w:rPr>
              <w:t>1,022</w:t>
            </w:r>
          </w:p>
        </w:tc>
        <w:tc>
          <w:tcPr>
            <w:tcW w:w="678" w:type="dxa"/>
          </w:tcPr>
          <w:p w:rsidR="003C6A61" w:rsidRPr="00EE28FC" w:rsidRDefault="003C6A61" w:rsidP="00241381">
            <w:pPr>
              <w:spacing w:line="280" w:lineRule="exact"/>
              <w:jc w:val="center"/>
              <w:rPr>
                <w:rFonts w:ascii="ＭＳ Ｐゴシック" w:eastAsia="ＭＳ Ｐゴシック" w:hAnsi="ＭＳ Ｐゴシック"/>
                <w:w w:val="90"/>
                <w:szCs w:val="21"/>
              </w:rPr>
            </w:pPr>
            <w:r w:rsidRPr="00EE28FC">
              <w:rPr>
                <w:rFonts w:ascii="ＭＳ Ｐゴシック" w:eastAsia="ＭＳ Ｐゴシック" w:hAnsi="ＭＳ Ｐゴシック" w:hint="eastAsia"/>
                <w:w w:val="90"/>
                <w:szCs w:val="21"/>
              </w:rPr>
              <w:t>1,035</w:t>
            </w:r>
          </w:p>
        </w:tc>
        <w:tc>
          <w:tcPr>
            <w:tcW w:w="678" w:type="dxa"/>
          </w:tcPr>
          <w:p w:rsidR="003C6A61" w:rsidRPr="00EE28FC" w:rsidRDefault="003C6A61" w:rsidP="00241381">
            <w:pPr>
              <w:spacing w:line="280" w:lineRule="exact"/>
              <w:jc w:val="center"/>
              <w:rPr>
                <w:rFonts w:ascii="ＭＳ Ｐゴシック" w:eastAsia="ＭＳ Ｐゴシック" w:hAnsi="ＭＳ Ｐゴシック"/>
                <w:w w:val="90"/>
                <w:szCs w:val="21"/>
              </w:rPr>
            </w:pPr>
            <w:r w:rsidRPr="00EE28FC">
              <w:rPr>
                <w:rFonts w:ascii="ＭＳ Ｐゴシック" w:eastAsia="ＭＳ Ｐゴシック" w:hAnsi="ＭＳ Ｐゴシック" w:hint="eastAsia"/>
                <w:w w:val="90"/>
                <w:szCs w:val="21"/>
              </w:rPr>
              <w:t>1,065</w:t>
            </w:r>
          </w:p>
        </w:tc>
        <w:tc>
          <w:tcPr>
            <w:tcW w:w="678" w:type="dxa"/>
          </w:tcPr>
          <w:p w:rsidR="003C6A61" w:rsidRPr="00EE28FC" w:rsidRDefault="003C6A61" w:rsidP="00241381">
            <w:pPr>
              <w:spacing w:line="280" w:lineRule="exact"/>
              <w:jc w:val="center"/>
              <w:rPr>
                <w:rFonts w:ascii="ＭＳ Ｐゴシック" w:eastAsia="ＭＳ Ｐゴシック" w:hAnsi="ＭＳ Ｐゴシック"/>
                <w:w w:val="90"/>
                <w:szCs w:val="21"/>
              </w:rPr>
            </w:pPr>
            <w:r w:rsidRPr="00EE28FC">
              <w:rPr>
                <w:rFonts w:ascii="ＭＳ Ｐゴシック" w:eastAsia="ＭＳ Ｐゴシック" w:hAnsi="ＭＳ Ｐゴシック" w:hint="eastAsia"/>
                <w:w w:val="90"/>
                <w:szCs w:val="21"/>
              </w:rPr>
              <w:t>1,089</w:t>
            </w:r>
          </w:p>
        </w:tc>
        <w:tc>
          <w:tcPr>
            <w:tcW w:w="678" w:type="dxa"/>
          </w:tcPr>
          <w:p w:rsidR="003C6A61" w:rsidRPr="00EE28FC" w:rsidRDefault="003C6A61" w:rsidP="00241381">
            <w:pPr>
              <w:spacing w:line="280" w:lineRule="exact"/>
              <w:jc w:val="center"/>
              <w:rPr>
                <w:rFonts w:ascii="ＭＳ Ｐゴシック" w:eastAsia="ＭＳ Ｐゴシック" w:hAnsi="ＭＳ Ｐゴシック"/>
                <w:w w:val="90"/>
                <w:szCs w:val="21"/>
              </w:rPr>
            </w:pPr>
            <w:r w:rsidRPr="00EE28FC">
              <w:rPr>
                <w:rFonts w:ascii="ＭＳ Ｐゴシック" w:eastAsia="ＭＳ Ｐゴシック" w:hAnsi="ＭＳ Ｐゴシック" w:hint="eastAsia"/>
                <w:w w:val="90"/>
                <w:szCs w:val="21"/>
              </w:rPr>
              <w:t>1,216</w:t>
            </w:r>
          </w:p>
        </w:tc>
        <w:tc>
          <w:tcPr>
            <w:tcW w:w="678" w:type="dxa"/>
          </w:tcPr>
          <w:p w:rsidR="003C6A61" w:rsidRPr="00EE28FC" w:rsidRDefault="003C6A61" w:rsidP="00241381">
            <w:pPr>
              <w:spacing w:line="280" w:lineRule="exact"/>
              <w:jc w:val="cente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972</w:t>
            </w:r>
          </w:p>
        </w:tc>
        <w:tc>
          <w:tcPr>
            <w:tcW w:w="678" w:type="dxa"/>
          </w:tcPr>
          <w:p w:rsidR="003C6A61" w:rsidRPr="00EE28FC" w:rsidRDefault="003C6A61" w:rsidP="00241381">
            <w:pPr>
              <w:spacing w:line="280" w:lineRule="exact"/>
              <w:jc w:val="cente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951</w:t>
            </w:r>
          </w:p>
        </w:tc>
        <w:tc>
          <w:tcPr>
            <w:tcW w:w="679" w:type="dxa"/>
          </w:tcPr>
          <w:p w:rsidR="003C6A61" w:rsidRPr="00EE28FC" w:rsidRDefault="003C6A61" w:rsidP="00241381">
            <w:pPr>
              <w:spacing w:line="280" w:lineRule="exact"/>
              <w:jc w:val="cente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987</w:t>
            </w:r>
          </w:p>
        </w:tc>
      </w:tr>
    </w:tbl>
    <w:p w:rsidR="003C6A61" w:rsidRPr="00EE28FC" w:rsidRDefault="003C6A61" w:rsidP="003C6A61">
      <w:pP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※公害等調整委員会による公害苦情調査より</w:t>
      </w:r>
    </w:p>
    <w:p w:rsidR="003C6A61" w:rsidRPr="00EE28FC" w:rsidRDefault="003C6A61" w:rsidP="003C6A61">
      <w:pPr>
        <w:rPr>
          <w:rFonts w:ascii="ＭＳ Ｐゴシック" w:eastAsia="ＭＳ Ｐゴシック" w:hAnsi="ＭＳ Ｐゴシック"/>
          <w:sz w:val="20"/>
          <w:szCs w:val="20"/>
        </w:rPr>
      </w:pPr>
      <w:r w:rsidRPr="00EE28FC">
        <w:rPr>
          <w:rFonts w:ascii="ＭＳ Ｐゴシック" w:eastAsia="ＭＳ Ｐゴシック" w:hAnsi="ＭＳ Ｐゴシック"/>
          <w:noProof/>
          <w:sz w:val="22"/>
        </w:rPr>
        <w:drawing>
          <wp:anchor distT="0" distB="0" distL="114300" distR="114300" simplePos="0" relativeHeight="251916288" behindDoc="0" locked="0" layoutInCell="1" allowOverlap="1" wp14:anchorId="4807DD40" wp14:editId="70BFC4F3">
            <wp:simplePos x="0" y="0"/>
            <wp:positionH relativeFrom="column">
              <wp:posOffset>937895</wp:posOffset>
            </wp:positionH>
            <wp:positionV relativeFrom="paragraph">
              <wp:posOffset>67945</wp:posOffset>
            </wp:positionV>
            <wp:extent cx="2417479" cy="1533525"/>
            <wp:effectExtent l="0" t="0" r="1905" b="0"/>
            <wp:wrapNone/>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479"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6A61" w:rsidRPr="00EE28FC" w:rsidRDefault="003C6A61" w:rsidP="003C6A61">
      <w:pPr>
        <w:ind w:firstLineChars="100" w:firstLine="220"/>
        <w:jc w:val="center"/>
        <w:rPr>
          <w:rFonts w:ascii="ＭＳ Ｐゴシック" w:eastAsia="ＭＳ Ｐゴシック" w:hAnsi="ＭＳ Ｐゴシック"/>
          <w:sz w:val="22"/>
        </w:rPr>
      </w:pPr>
    </w:p>
    <w:p w:rsidR="003C6A61" w:rsidRPr="00EE28FC" w:rsidRDefault="003C6A61" w:rsidP="003C6A61">
      <w:pPr>
        <w:ind w:firstLineChars="100" w:firstLine="220"/>
        <w:jc w:val="center"/>
        <w:rPr>
          <w:rFonts w:ascii="ＭＳ Ｐゴシック" w:eastAsia="ＭＳ Ｐゴシック" w:hAnsi="ＭＳ Ｐゴシック"/>
          <w:sz w:val="22"/>
        </w:rPr>
      </w:pPr>
    </w:p>
    <w:p w:rsidR="003C6A61" w:rsidRPr="00EE28FC" w:rsidRDefault="003C6A61" w:rsidP="003C6A61">
      <w:pPr>
        <w:ind w:firstLineChars="100" w:firstLine="220"/>
        <w:jc w:val="center"/>
        <w:rPr>
          <w:rFonts w:ascii="ＭＳ Ｐゴシック" w:eastAsia="ＭＳ Ｐゴシック" w:hAnsi="ＭＳ Ｐゴシック"/>
          <w:sz w:val="22"/>
        </w:rPr>
      </w:pPr>
    </w:p>
    <w:p w:rsidR="003C6A61" w:rsidRPr="00EE28FC" w:rsidRDefault="003C6A61" w:rsidP="003C6A61">
      <w:pPr>
        <w:ind w:firstLineChars="100" w:firstLine="220"/>
        <w:jc w:val="center"/>
        <w:rPr>
          <w:rFonts w:ascii="ＭＳ Ｐゴシック" w:eastAsia="ＭＳ Ｐゴシック" w:hAnsi="ＭＳ Ｐゴシック"/>
          <w:sz w:val="22"/>
        </w:rPr>
      </w:pPr>
    </w:p>
    <w:p w:rsidR="003C6A61" w:rsidRPr="00EE28FC" w:rsidRDefault="003C6A61" w:rsidP="003C6A61">
      <w:pPr>
        <w:ind w:firstLineChars="100" w:firstLine="220"/>
        <w:jc w:val="center"/>
        <w:rPr>
          <w:rFonts w:ascii="ＭＳ Ｐゴシック" w:eastAsia="ＭＳ Ｐゴシック" w:hAnsi="ＭＳ Ｐゴシック"/>
          <w:sz w:val="22"/>
        </w:rPr>
      </w:pPr>
    </w:p>
    <w:p w:rsidR="003C6A61" w:rsidRPr="00EE28FC" w:rsidRDefault="003C6A61" w:rsidP="003C6A61">
      <w:pPr>
        <w:ind w:firstLineChars="3000" w:firstLine="5400"/>
        <w:jc w:val="left"/>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※大阪府による府内市町村アンケート結果より</w:t>
      </w:r>
    </w:p>
    <w:p w:rsidR="003C6A61" w:rsidRPr="00EE28FC" w:rsidRDefault="003C6A61" w:rsidP="003C6A61">
      <w:pPr>
        <w:ind w:firstLineChars="100" w:firstLine="220"/>
        <w:jc w:val="center"/>
        <w:rPr>
          <w:rFonts w:ascii="ＭＳ Ｐゴシック" w:eastAsia="ＭＳ Ｐゴシック" w:hAnsi="ＭＳ Ｐゴシック"/>
          <w:sz w:val="22"/>
        </w:rPr>
      </w:pPr>
      <w:r w:rsidRPr="00EE28FC">
        <w:rPr>
          <w:rFonts w:ascii="ＭＳ Ｐゴシック" w:eastAsia="ＭＳ Ｐゴシック" w:hAnsi="ＭＳ Ｐゴシック" w:hint="eastAsia"/>
          <w:sz w:val="22"/>
        </w:rPr>
        <w:t>図Ⅰ－１－６　粉じん苦情の主な発生原因とその割合（平成29年度）</w:t>
      </w:r>
    </w:p>
    <w:p w:rsidR="003C6A61" w:rsidRPr="00EE28FC" w:rsidRDefault="003C6A61" w:rsidP="003C6A61">
      <w:pPr>
        <w:rPr>
          <w:rFonts w:ascii="ＭＳ Ｐゴシック" w:eastAsia="ＭＳ Ｐゴシック" w:hAnsi="ＭＳ Ｐゴシック"/>
          <w:sz w:val="24"/>
        </w:rPr>
      </w:pPr>
    </w:p>
    <w:p w:rsidR="003C6A61" w:rsidRPr="00EE28FC" w:rsidRDefault="003C6A61" w:rsidP="003C6A61">
      <w:pPr>
        <w:rPr>
          <w:rFonts w:ascii="ＭＳ Ｐゴシック" w:eastAsia="ＭＳ Ｐゴシック" w:hAnsi="ＭＳ Ｐゴシック"/>
          <w:sz w:val="24"/>
        </w:rPr>
      </w:pPr>
    </w:p>
    <w:p w:rsidR="003C6A61" w:rsidRPr="00EE28FC" w:rsidRDefault="003C6A61" w:rsidP="003C6A61">
      <w:pPr>
        <w:rPr>
          <w:rFonts w:ascii="ＭＳ Ｐゴシック" w:eastAsia="ＭＳ Ｐゴシック" w:hAnsi="ＭＳ Ｐゴシック"/>
          <w:sz w:val="24"/>
        </w:rPr>
      </w:pPr>
      <w:r w:rsidRPr="00EE28FC">
        <w:rPr>
          <w:rFonts w:ascii="ＭＳ Ｐゴシック" w:eastAsia="ＭＳ Ｐゴシック" w:hAnsi="ＭＳ Ｐゴシック" w:hint="eastAsia"/>
          <w:sz w:val="24"/>
        </w:rPr>
        <w:t>３　施行状況及び課題について</w:t>
      </w:r>
    </w:p>
    <w:p w:rsidR="003C6A61" w:rsidRPr="00EE28FC" w:rsidRDefault="003C6A61" w:rsidP="003C6A61">
      <w:pPr>
        <w:rPr>
          <w:rFonts w:ascii="ＭＳ Ｐゴシック" w:eastAsia="ＭＳ Ｐゴシック" w:hAnsi="ＭＳ Ｐゴシック"/>
          <w:sz w:val="24"/>
        </w:rPr>
      </w:pPr>
      <w:r w:rsidRPr="00EE28FC">
        <w:rPr>
          <w:rFonts w:ascii="ＭＳ Ｐゴシック" w:eastAsia="ＭＳ Ｐゴシック" w:hAnsi="ＭＳ Ｐゴシック" w:hint="eastAsia"/>
          <w:sz w:val="24"/>
        </w:rPr>
        <w:t>（１）大阪府域における届出事業所数</w:t>
      </w:r>
    </w:p>
    <w:p w:rsidR="003C6A61" w:rsidRPr="00EE28FC" w:rsidRDefault="003C6A61" w:rsidP="003C6A61">
      <w:pPr>
        <w:ind w:firstLineChars="100" w:firstLine="220"/>
        <w:rPr>
          <w:rFonts w:ascii="ＭＳ 明朝" w:eastAsia="ＭＳ 明朝" w:hAnsi="ＭＳ 明朝"/>
          <w:sz w:val="22"/>
        </w:rPr>
      </w:pPr>
      <w:r w:rsidRPr="00EE28FC">
        <w:rPr>
          <w:rFonts w:ascii="ＭＳ 明朝" w:eastAsia="ＭＳ 明朝" w:hAnsi="ＭＳ 明朝" w:hint="eastAsia"/>
          <w:sz w:val="22"/>
        </w:rPr>
        <w:t>大阪府域における、平成30年度末時点での各法令に基づく届出事業所数を表Ⅰ－１－６に示す。</w:t>
      </w:r>
    </w:p>
    <w:p w:rsidR="003C6A61" w:rsidRPr="00EE28FC" w:rsidRDefault="003C6A61" w:rsidP="003C6A61">
      <w:pPr>
        <w:ind w:firstLineChars="100" w:firstLine="220"/>
        <w:rPr>
          <w:rFonts w:ascii="ＭＳ Ｐゴシック" w:eastAsia="ＭＳ Ｐゴシック" w:hAnsi="ＭＳ Ｐゴシック"/>
          <w:sz w:val="22"/>
        </w:rPr>
      </w:pPr>
    </w:p>
    <w:p w:rsidR="003C6A61" w:rsidRPr="00EE28FC" w:rsidRDefault="003C6A61" w:rsidP="003C6A61">
      <w:pPr>
        <w:ind w:firstLineChars="100" w:firstLine="220"/>
        <w:jc w:val="center"/>
        <w:rPr>
          <w:rFonts w:ascii="ＭＳ Ｐゴシック" w:eastAsia="ＭＳ Ｐゴシック" w:hAnsi="ＭＳ Ｐゴシック"/>
          <w:sz w:val="22"/>
        </w:rPr>
      </w:pPr>
      <w:r w:rsidRPr="00EE28FC">
        <w:rPr>
          <w:rFonts w:ascii="ＭＳ Ｐゴシック" w:eastAsia="ＭＳ Ｐゴシック" w:hAnsi="ＭＳ Ｐゴシック" w:hint="eastAsia"/>
          <w:sz w:val="22"/>
        </w:rPr>
        <w:t>表Ⅰ－１－６　大阪府全域における各法令の届出事業所数（平成30年度末）</w:t>
      </w:r>
    </w:p>
    <w:tbl>
      <w:tblPr>
        <w:tblStyle w:val="aa"/>
        <w:tblW w:w="0" w:type="auto"/>
        <w:tblLook w:val="04A0" w:firstRow="1" w:lastRow="0" w:firstColumn="1" w:lastColumn="0" w:noHBand="0" w:noVBand="1"/>
      </w:tblPr>
      <w:tblGrid>
        <w:gridCol w:w="2265"/>
        <w:gridCol w:w="2265"/>
        <w:gridCol w:w="2265"/>
        <w:gridCol w:w="2265"/>
      </w:tblGrid>
      <w:tr w:rsidR="003C6A61" w:rsidRPr="00EE28FC" w:rsidTr="00241381">
        <w:tc>
          <w:tcPr>
            <w:tcW w:w="2265" w:type="dxa"/>
          </w:tcPr>
          <w:p w:rsidR="003C6A61" w:rsidRPr="00EE28FC" w:rsidRDefault="003C6A61" w:rsidP="00241381">
            <w:pPr>
              <w:spacing w:line="280" w:lineRule="exact"/>
              <w:rPr>
                <w:rFonts w:ascii="ＭＳ Ｐゴシック" w:eastAsia="ＭＳ Ｐゴシック" w:hAnsi="ＭＳ Ｐゴシック"/>
                <w:szCs w:val="21"/>
              </w:rPr>
            </w:pPr>
          </w:p>
        </w:tc>
        <w:tc>
          <w:tcPr>
            <w:tcW w:w="2265" w:type="dxa"/>
          </w:tcPr>
          <w:p w:rsidR="003C6A61" w:rsidRPr="00EE28FC" w:rsidRDefault="003C6A61" w:rsidP="00241381">
            <w:pPr>
              <w:spacing w:line="280" w:lineRule="exact"/>
              <w:jc w:val="cente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大気汚染防止法</w:t>
            </w:r>
          </w:p>
        </w:tc>
        <w:tc>
          <w:tcPr>
            <w:tcW w:w="2265" w:type="dxa"/>
          </w:tcPr>
          <w:p w:rsidR="003C6A61" w:rsidRPr="00EE28FC" w:rsidRDefault="003C6A61" w:rsidP="00241381">
            <w:pPr>
              <w:spacing w:line="280" w:lineRule="exact"/>
              <w:jc w:val="cente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ダイオキシン法</w:t>
            </w:r>
          </w:p>
        </w:tc>
        <w:tc>
          <w:tcPr>
            <w:tcW w:w="2265" w:type="dxa"/>
          </w:tcPr>
          <w:p w:rsidR="003C6A61" w:rsidRPr="00EE28FC" w:rsidRDefault="003C6A61" w:rsidP="00241381">
            <w:pPr>
              <w:spacing w:line="280" w:lineRule="exact"/>
              <w:jc w:val="cente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生活環境保全条例</w:t>
            </w:r>
          </w:p>
        </w:tc>
      </w:tr>
      <w:tr w:rsidR="003C6A61" w:rsidRPr="00EE28FC" w:rsidTr="00241381">
        <w:tc>
          <w:tcPr>
            <w:tcW w:w="2265" w:type="dxa"/>
          </w:tcPr>
          <w:p w:rsidR="003C6A61" w:rsidRPr="00EE28FC" w:rsidRDefault="003C6A61" w:rsidP="00241381">
            <w:pPr>
              <w:spacing w:line="280" w:lineRule="exact"/>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届出事業所数</w:t>
            </w:r>
          </w:p>
        </w:tc>
        <w:tc>
          <w:tcPr>
            <w:tcW w:w="2265" w:type="dxa"/>
          </w:tcPr>
          <w:p w:rsidR="003C6A61" w:rsidRPr="00EE28FC" w:rsidRDefault="003C6A61" w:rsidP="00241381">
            <w:pPr>
              <w:spacing w:line="280" w:lineRule="exact"/>
              <w:jc w:val="cente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5,071</w:t>
            </w:r>
          </w:p>
        </w:tc>
        <w:tc>
          <w:tcPr>
            <w:tcW w:w="2265" w:type="dxa"/>
          </w:tcPr>
          <w:p w:rsidR="003C6A61" w:rsidRPr="00EE28FC" w:rsidRDefault="003C6A61" w:rsidP="00241381">
            <w:pPr>
              <w:spacing w:line="280" w:lineRule="exact"/>
              <w:jc w:val="cente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147</w:t>
            </w:r>
          </w:p>
        </w:tc>
        <w:tc>
          <w:tcPr>
            <w:tcW w:w="2265" w:type="dxa"/>
          </w:tcPr>
          <w:p w:rsidR="003C6A61" w:rsidRPr="00EE28FC" w:rsidRDefault="003C6A61" w:rsidP="00241381">
            <w:pPr>
              <w:spacing w:line="280" w:lineRule="exact"/>
              <w:jc w:val="cente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4,940</w:t>
            </w:r>
          </w:p>
        </w:tc>
      </w:tr>
    </w:tbl>
    <w:p w:rsidR="003C6A61" w:rsidRPr="00EE28FC" w:rsidRDefault="003C6A61" w:rsidP="003C6A61">
      <w:pPr>
        <w:ind w:leftChars="203" w:left="530" w:hangingChars="58" w:hanging="104"/>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※大気汚染防止法は規制区分</w:t>
      </w:r>
      <w:r w:rsidRPr="00EE28FC">
        <w:rPr>
          <w:rFonts w:ascii="ＭＳ Ｐゴシック" w:eastAsia="ＭＳ Ｐゴシック" w:hAnsi="ＭＳ Ｐゴシック"/>
          <w:sz w:val="18"/>
          <w:szCs w:val="18"/>
        </w:rPr>
        <w:t>毎の重複を</w:t>
      </w:r>
      <w:r w:rsidRPr="00EE28FC">
        <w:rPr>
          <w:rFonts w:ascii="ＭＳ Ｐゴシック" w:eastAsia="ＭＳ Ｐゴシック" w:hAnsi="ＭＳ Ｐゴシック" w:hint="eastAsia"/>
          <w:sz w:val="18"/>
          <w:szCs w:val="18"/>
        </w:rPr>
        <w:t>含む</w:t>
      </w:r>
    </w:p>
    <w:p w:rsidR="003C6A61" w:rsidRPr="00EE28FC" w:rsidRDefault="003C6A61" w:rsidP="003C6A61">
      <w:pPr>
        <w:rPr>
          <w:rFonts w:ascii="ＭＳ Ｐゴシック" w:eastAsia="ＭＳ Ｐゴシック" w:hAnsi="ＭＳ Ｐゴシック"/>
          <w:sz w:val="24"/>
        </w:rPr>
      </w:pPr>
      <w:r w:rsidRPr="00EE28FC">
        <w:rPr>
          <w:rFonts w:ascii="ＭＳ Ｐゴシック" w:eastAsia="ＭＳ Ｐゴシック" w:hAnsi="ＭＳ Ｐゴシック" w:hint="eastAsia"/>
          <w:sz w:val="24"/>
        </w:rPr>
        <w:t>（２）届出施設の設置状況</w:t>
      </w:r>
    </w:p>
    <w:p w:rsidR="003C6A61" w:rsidRPr="00EE28FC" w:rsidRDefault="003C6A61" w:rsidP="003C6A61">
      <w:pPr>
        <w:ind w:firstLineChars="100" w:firstLine="220"/>
        <w:rPr>
          <w:rFonts w:ascii="ＭＳ 明朝" w:eastAsia="ＭＳ 明朝" w:hAnsi="ＭＳ 明朝"/>
          <w:sz w:val="22"/>
        </w:rPr>
      </w:pPr>
      <w:r w:rsidRPr="00EE28FC">
        <w:rPr>
          <w:rFonts w:ascii="ＭＳ 明朝" w:eastAsia="ＭＳ 明朝" w:hAnsi="ＭＳ 明朝" w:hint="eastAsia"/>
          <w:sz w:val="22"/>
        </w:rPr>
        <w:t>生活環境保全条例に基づく届出施設の設置状況を表Ⅰ－１－７から表Ⅰ－１－13に示す。このうち、37施設については、過去設置された実績が無い。</w:t>
      </w:r>
    </w:p>
    <w:p w:rsidR="003C6A61" w:rsidRPr="00EE28FC" w:rsidRDefault="003C6A61" w:rsidP="003C6A61">
      <w:pPr>
        <w:ind w:leftChars="203" w:left="554" w:hangingChars="58" w:hanging="128"/>
        <w:rPr>
          <w:rFonts w:ascii="ＭＳ 明朝" w:eastAsia="ＭＳ 明朝" w:hAnsi="ＭＳ 明朝"/>
          <w:sz w:val="22"/>
        </w:rPr>
      </w:pPr>
    </w:p>
    <w:p w:rsidR="003C6A61" w:rsidRPr="00EE28FC" w:rsidRDefault="003C6A61" w:rsidP="003C6A61">
      <w:pPr>
        <w:ind w:firstLineChars="100" w:firstLine="220"/>
        <w:rPr>
          <w:rFonts w:ascii="ＭＳ Ｐゴシック" w:eastAsia="ＭＳ Ｐゴシック" w:hAnsi="ＭＳ Ｐゴシック"/>
          <w:sz w:val="22"/>
        </w:rPr>
      </w:pPr>
      <w:r w:rsidRPr="00EE28FC">
        <w:rPr>
          <w:rFonts w:ascii="ＭＳ Ｐゴシック" w:eastAsia="ＭＳ Ｐゴシック" w:hAnsi="ＭＳ Ｐゴシック" w:hint="eastAsia"/>
          <w:sz w:val="22"/>
        </w:rPr>
        <w:t>表Ⅰ－１－７　生活環境保全条例に基づくばいじん発生施設の届出状況（平成29年度末）</w:t>
      </w:r>
    </w:p>
    <w:p w:rsidR="003C6A61" w:rsidRPr="00EE28FC" w:rsidRDefault="003C6A61" w:rsidP="003C6A61">
      <w:pPr>
        <w:ind w:leftChars="203" w:left="519" w:hangingChars="58" w:hanging="93"/>
        <w:rPr>
          <w:rFonts w:ascii="ＭＳ Ｐゴシック" w:eastAsia="ＭＳ Ｐゴシック" w:hAnsi="ＭＳ Ｐゴシック"/>
          <w:sz w:val="16"/>
          <w:szCs w:val="16"/>
        </w:rPr>
        <w:sectPr w:rsidR="003C6A61" w:rsidRPr="00EE28FC" w:rsidSect="001848B7">
          <w:headerReference w:type="even" r:id="rId16"/>
          <w:headerReference w:type="default" r:id="rId17"/>
          <w:footerReference w:type="even" r:id="rId18"/>
          <w:footerReference w:type="default" r:id="rId19"/>
          <w:headerReference w:type="first" r:id="rId20"/>
          <w:footerReference w:type="first" r:id="rId21"/>
          <w:pgSz w:w="11906" w:h="16838" w:code="9"/>
          <w:pgMar w:top="1418" w:right="1418" w:bottom="1418" w:left="1418" w:header="851" w:footer="567" w:gutter="0"/>
          <w:cols w:space="425"/>
          <w:docGrid w:type="lines" w:linePitch="360"/>
        </w:sectPr>
      </w:pPr>
    </w:p>
    <w:tbl>
      <w:tblPr>
        <w:tblStyle w:val="aa"/>
        <w:tblW w:w="4537" w:type="dxa"/>
        <w:tblInd w:w="-147" w:type="dxa"/>
        <w:tblCellMar>
          <w:left w:w="28" w:type="dxa"/>
          <w:right w:w="0" w:type="dxa"/>
        </w:tblCellMar>
        <w:tblLook w:val="04A0" w:firstRow="1" w:lastRow="0" w:firstColumn="1" w:lastColumn="0" w:noHBand="0" w:noVBand="1"/>
      </w:tblPr>
      <w:tblGrid>
        <w:gridCol w:w="382"/>
        <w:gridCol w:w="3162"/>
        <w:gridCol w:w="426"/>
        <w:gridCol w:w="567"/>
      </w:tblGrid>
      <w:tr w:rsidR="003C6A61" w:rsidRPr="00EE28FC" w:rsidTr="00241381">
        <w:trPr>
          <w:trHeight w:val="392"/>
        </w:trPr>
        <w:tc>
          <w:tcPr>
            <w:tcW w:w="382" w:type="dxa"/>
            <w:shd w:val="clear" w:color="auto" w:fill="D9D9D9" w:themeFill="background1" w:themeFillShade="D9"/>
            <w:noWrap/>
            <w:vAlign w:val="center"/>
            <w:hideMark/>
          </w:tcPr>
          <w:p w:rsidR="003C6A61" w:rsidRPr="00EE28FC" w:rsidRDefault="003C6A61" w:rsidP="00241381">
            <w:pPr>
              <w:spacing w:line="16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項</w:t>
            </w:r>
          </w:p>
        </w:tc>
        <w:tc>
          <w:tcPr>
            <w:tcW w:w="3162" w:type="dxa"/>
            <w:shd w:val="clear" w:color="auto" w:fill="D9D9D9" w:themeFill="background1" w:themeFillShade="D9"/>
            <w:noWrap/>
            <w:vAlign w:val="center"/>
            <w:hideMark/>
          </w:tcPr>
          <w:p w:rsidR="003C6A61" w:rsidRPr="00EE28FC" w:rsidRDefault="003C6A61" w:rsidP="00241381">
            <w:pPr>
              <w:spacing w:line="16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施設の種類</w:t>
            </w:r>
          </w:p>
        </w:tc>
        <w:tc>
          <w:tcPr>
            <w:tcW w:w="426" w:type="dxa"/>
            <w:shd w:val="clear" w:color="auto" w:fill="D9D9D9" w:themeFill="background1" w:themeFillShade="D9"/>
            <w:noWrap/>
            <w:vAlign w:val="center"/>
            <w:hideMark/>
          </w:tcPr>
          <w:p w:rsidR="003C6A61" w:rsidRPr="00EE28FC" w:rsidRDefault="003C6A61" w:rsidP="00241381">
            <w:pPr>
              <w:spacing w:line="16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施設数</w:t>
            </w:r>
          </w:p>
        </w:tc>
        <w:tc>
          <w:tcPr>
            <w:tcW w:w="567" w:type="dxa"/>
            <w:shd w:val="clear" w:color="auto" w:fill="D9D9D9" w:themeFill="background1" w:themeFillShade="D9"/>
            <w:vAlign w:val="center"/>
            <w:hideMark/>
          </w:tcPr>
          <w:p w:rsidR="003C6A61" w:rsidRPr="00EE28FC" w:rsidRDefault="003C6A61" w:rsidP="00241381">
            <w:pPr>
              <w:spacing w:line="160" w:lineRule="exact"/>
              <w:contextualSpacing/>
              <w:jc w:val="center"/>
              <w:rPr>
                <w:rFonts w:ascii="ＭＳ Ｐ明朝" w:eastAsia="ＭＳ Ｐ明朝" w:hAnsi="ＭＳ Ｐ明朝"/>
                <w:sz w:val="14"/>
                <w:szCs w:val="14"/>
              </w:rPr>
            </w:pPr>
            <w:r w:rsidRPr="00EE28FC">
              <w:rPr>
                <w:rFonts w:ascii="ＭＳ Ｐ明朝" w:eastAsia="ＭＳ Ｐ明朝" w:hAnsi="ＭＳ Ｐ明朝" w:hint="eastAsia"/>
                <w:sz w:val="14"/>
                <w:szCs w:val="14"/>
              </w:rPr>
              <w:t>工場・事業場数</w:t>
            </w:r>
          </w:p>
        </w:tc>
      </w:tr>
      <w:tr w:rsidR="003C6A61" w:rsidRPr="00EE28FC" w:rsidTr="00241381">
        <w:trPr>
          <w:trHeight w:val="20"/>
        </w:trPr>
        <w:tc>
          <w:tcPr>
            <w:tcW w:w="382"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一</w:t>
            </w:r>
          </w:p>
        </w:tc>
        <w:tc>
          <w:tcPr>
            <w:tcW w:w="3162" w:type="dxa"/>
            <w:noWrap/>
            <w:vAlign w:val="center"/>
            <w:hideMark/>
          </w:tcPr>
          <w:p w:rsidR="003C6A61" w:rsidRPr="00EE28FC" w:rsidRDefault="003C6A61" w:rsidP="00241381">
            <w:pPr>
              <w:spacing w:line="240" w:lineRule="exact"/>
              <w:contextualSpacing/>
              <w:rPr>
                <w:rFonts w:ascii="ＭＳ Ｐ明朝" w:eastAsia="ＭＳ Ｐ明朝" w:hAnsi="ＭＳ Ｐ明朝"/>
                <w:b/>
                <w:sz w:val="16"/>
                <w:szCs w:val="16"/>
                <w:u w:val="single"/>
              </w:rPr>
            </w:pPr>
            <w:r w:rsidRPr="00EE28FC">
              <w:rPr>
                <w:rFonts w:ascii="ＭＳ Ｐ明朝" w:eastAsia="ＭＳ Ｐ明朝" w:hAnsi="ＭＳ Ｐ明朝" w:hint="eastAsia"/>
                <w:b/>
                <w:sz w:val="16"/>
                <w:szCs w:val="16"/>
                <w:u w:val="single"/>
              </w:rPr>
              <w:t>食料品の製造の用に供する反応炉</w:t>
            </w:r>
          </w:p>
        </w:tc>
        <w:tc>
          <w:tcPr>
            <w:tcW w:w="426"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0</w:t>
            </w:r>
          </w:p>
        </w:tc>
        <w:tc>
          <w:tcPr>
            <w:tcW w:w="567"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0</w:t>
            </w:r>
          </w:p>
        </w:tc>
      </w:tr>
      <w:tr w:rsidR="003C6A61" w:rsidRPr="00EE28FC" w:rsidTr="00241381">
        <w:trPr>
          <w:trHeight w:val="20"/>
        </w:trPr>
        <w:tc>
          <w:tcPr>
            <w:tcW w:w="382"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二</w:t>
            </w:r>
          </w:p>
        </w:tc>
        <w:tc>
          <w:tcPr>
            <w:tcW w:w="3162" w:type="dxa"/>
            <w:noWrap/>
            <w:vAlign w:val="center"/>
            <w:hideMark/>
          </w:tcPr>
          <w:p w:rsidR="003C6A61" w:rsidRPr="00EE28FC" w:rsidRDefault="003C6A61" w:rsidP="00241381">
            <w:pPr>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食料品の製造の用に供する直火炉</w:t>
            </w:r>
          </w:p>
        </w:tc>
        <w:tc>
          <w:tcPr>
            <w:tcW w:w="426"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41</w:t>
            </w:r>
          </w:p>
        </w:tc>
        <w:tc>
          <w:tcPr>
            <w:tcW w:w="567"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12</w:t>
            </w:r>
          </w:p>
        </w:tc>
      </w:tr>
      <w:tr w:rsidR="003C6A61" w:rsidRPr="00EE28FC" w:rsidTr="00241381">
        <w:trPr>
          <w:trHeight w:val="20"/>
        </w:trPr>
        <w:tc>
          <w:tcPr>
            <w:tcW w:w="382"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三</w:t>
            </w:r>
          </w:p>
        </w:tc>
        <w:tc>
          <w:tcPr>
            <w:tcW w:w="3162" w:type="dxa"/>
            <w:noWrap/>
            <w:vAlign w:val="center"/>
            <w:hideMark/>
          </w:tcPr>
          <w:p w:rsidR="003C6A61" w:rsidRPr="00EE28FC" w:rsidRDefault="003C6A61" w:rsidP="00241381">
            <w:pPr>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食料品の製造の用に供する加熱炉</w:t>
            </w:r>
          </w:p>
        </w:tc>
        <w:tc>
          <w:tcPr>
            <w:tcW w:w="426"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5</w:t>
            </w:r>
          </w:p>
        </w:tc>
        <w:tc>
          <w:tcPr>
            <w:tcW w:w="567"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3</w:t>
            </w:r>
          </w:p>
        </w:tc>
      </w:tr>
      <w:tr w:rsidR="003C6A61" w:rsidRPr="00EE28FC" w:rsidTr="00241381">
        <w:trPr>
          <w:trHeight w:val="20"/>
        </w:trPr>
        <w:tc>
          <w:tcPr>
            <w:tcW w:w="382"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四</w:t>
            </w:r>
          </w:p>
        </w:tc>
        <w:tc>
          <w:tcPr>
            <w:tcW w:w="3162" w:type="dxa"/>
            <w:noWrap/>
            <w:vAlign w:val="center"/>
            <w:hideMark/>
          </w:tcPr>
          <w:p w:rsidR="003C6A61" w:rsidRPr="00EE28FC" w:rsidRDefault="003C6A61" w:rsidP="00241381">
            <w:pPr>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無機化学工業品の製造の用に供する焙焼炉</w:t>
            </w:r>
          </w:p>
        </w:tc>
        <w:tc>
          <w:tcPr>
            <w:tcW w:w="426"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2</w:t>
            </w:r>
          </w:p>
        </w:tc>
        <w:tc>
          <w:tcPr>
            <w:tcW w:w="567"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w:t>
            </w:r>
          </w:p>
        </w:tc>
      </w:tr>
      <w:tr w:rsidR="003C6A61" w:rsidRPr="00EE28FC" w:rsidTr="00241381">
        <w:trPr>
          <w:trHeight w:val="20"/>
        </w:trPr>
        <w:tc>
          <w:tcPr>
            <w:tcW w:w="382"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五</w:t>
            </w:r>
          </w:p>
        </w:tc>
        <w:tc>
          <w:tcPr>
            <w:tcW w:w="3162" w:type="dxa"/>
            <w:noWrap/>
            <w:vAlign w:val="center"/>
            <w:hideMark/>
          </w:tcPr>
          <w:p w:rsidR="003C6A61" w:rsidRPr="00EE28FC" w:rsidRDefault="003C6A61" w:rsidP="00241381">
            <w:pPr>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無機化学工業品の製造の用に供する焼結炉（ペレット焼成炉を含む。）</w:t>
            </w:r>
          </w:p>
        </w:tc>
        <w:tc>
          <w:tcPr>
            <w:tcW w:w="426"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w:t>
            </w:r>
          </w:p>
        </w:tc>
        <w:tc>
          <w:tcPr>
            <w:tcW w:w="567"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w:t>
            </w:r>
          </w:p>
        </w:tc>
      </w:tr>
      <w:tr w:rsidR="003C6A61" w:rsidRPr="00EE28FC" w:rsidTr="00241381">
        <w:trPr>
          <w:trHeight w:val="20"/>
        </w:trPr>
        <w:tc>
          <w:tcPr>
            <w:tcW w:w="382"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六</w:t>
            </w:r>
          </w:p>
        </w:tc>
        <w:tc>
          <w:tcPr>
            <w:tcW w:w="3162" w:type="dxa"/>
            <w:noWrap/>
            <w:vAlign w:val="center"/>
            <w:hideMark/>
          </w:tcPr>
          <w:p w:rsidR="003C6A61" w:rsidRPr="00EE28FC" w:rsidRDefault="003C6A61" w:rsidP="00241381">
            <w:pPr>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無機化学工業品の製造の用に供するか焼炉</w:t>
            </w:r>
          </w:p>
        </w:tc>
        <w:tc>
          <w:tcPr>
            <w:tcW w:w="426"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5</w:t>
            </w:r>
          </w:p>
        </w:tc>
        <w:tc>
          <w:tcPr>
            <w:tcW w:w="567"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2</w:t>
            </w:r>
          </w:p>
        </w:tc>
      </w:tr>
      <w:tr w:rsidR="003C6A61" w:rsidRPr="00EE28FC" w:rsidTr="00241381">
        <w:trPr>
          <w:trHeight w:val="20"/>
        </w:trPr>
        <w:tc>
          <w:tcPr>
            <w:tcW w:w="382"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七</w:t>
            </w:r>
          </w:p>
        </w:tc>
        <w:tc>
          <w:tcPr>
            <w:tcW w:w="3162" w:type="dxa"/>
            <w:vAlign w:val="center"/>
            <w:hideMark/>
          </w:tcPr>
          <w:p w:rsidR="003C6A61" w:rsidRPr="00EE28FC" w:rsidRDefault="003C6A61" w:rsidP="00241381">
            <w:pPr>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無機化学工業品の製造の用に供する反応炉</w:t>
            </w:r>
            <w:r w:rsidRPr="00EE28FC">
              <w:rPr>
                <w:rFonts w:ascii="ＭＳ Ｐ明朝" w:eastAsia="ＭＳ Ｐ明朝" w:hAnsi="ＭＳ Ｐ明朝" w:hint="eastAsia"/>
                <w:sz w:val="16"/>
                <w:szCs w:val="16"/>
              </w:rPr>
              <w:br/>
              <w:t>（カーボンブラック製造用燃焼装置を含み、鉛系顔料の製造の用に供するものを除く。）</w:t>
            </w:r>
          </w:p>
        </w:tc>
        <w:tc>
          <w:tcPr>
            <w:tcW w:w="426"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3</w:t>
            </w:r>
          </w:p>
        </w:tc>
        <w:tc>
          <w:tcPr>
            <w:tcW w:w="567"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2</w:t>
            </w:r>
          </w:p>
        </w:tc>
      </w:tr>
      <w:tr w:rsidR="003C6A61" w:rsidRPr="00EE28FC" w:rsidTr="00241381">
        <w:trPr>
          <w:trHeight w:val="20"/>
        </w:trPr>
        <w:tc>
          <w:tcPr>
            <w:tcW w:w="382"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八</w:t>
            </w:r>
          </w:p>
        </w:tc>
        <w:tc>
          <w:tcPr>
            <w:tcW w:w="3162" w:type="dxa"/>
            <w:noWrap/>
            <w:vAlign w:val="center"/>
            <w:hideMark/>
          </w:tcPr>
          <w:p w:rsidR="003C6A61" w:rsidRPr="00EE28FC" w:rsidRDefault="003C6A61" w:rsidP="00241381">
            <w:pPr>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無機化学工業品の製造の用に供する直火炉</w:t>
            </w:r>
          </w:p>
        </w:tc>
        <w:tc>
          <w:tcPr>
            <w:tcW w:w="426"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5</w:t>
            </w:r>
          </w:p>
        </w:tc>
        <w:tc>
          <w:tcPr>
            <w:tcW w:w="567"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2</w:t>
            </w:r>
          </w:p>
        </w:tc>
      </w:tr>
      <w:tr w:rsidR="003C6A61" w:rsidRPr="00EE28FC" w:rsidTr="00241381">
        <w:trPr>
          <w:trHeight w:val="20"/>
        </w:trPr>
        <w:tc>
          <w:tcPr>
            <w:tcW w:w="382"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九</w:t>
            </w:r>
          </w:p>
        </w:tc>
        <w:tc>
          <w:tcPr>
            <w:tcW w:w="3162" w:type="dxa"/>
            <w:noWrap/>
            <w:vAlign w:val="center"/>
            <w:hideMark/>
          </w:tcPr>
          <w:p w:rsidR="003C6A61" w:rsidRPr="00EE28FC" w:rsidRDefault="003C6A61" w:rsidP="00241381">
            <w:pPr>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無機化学工業品の製造の用に供する加熱炉</w:t>
            </w:r>
          </w:p>
        </w:tc>
        <w:tc>
          <w:tcPr>
            <w:tcW w:w="426"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8</w:t>
            </w:r>
          </w:p>
        </w:tc>
        <w:tc>
          <w:tcPr>
            <w:tcW w:w="567"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3</w:t>
            </w:r>
          </w:p>
        </w:tc>
      </w:tr>
      <w:tr w:rsidR="003C6A61" w:rsidRPr="00EE28FC" w:rsidTr="00241381">
        <w:trPr>
          <w:trHeight w:val="20"/>
        </w:trPr>
        <w:tc>
          <w:tcPr>
            <w:tcW w:w="382"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十</w:t>
            </w:r>
          </w:p>
        </w:tc>
        <w:tc>
          <w:tcPr>
            <w:tcW w:w="3162" w:type="dxa"/>
            <w:noWrap/>
            <w:vAlign w:val="center"/>
            <w:hideMark/>
          </w:tcPr>
          <w:p w:rsidR="003C6A61" w:rsidRPr="00EE28FC" w:rsidRDefault="003C6A61" w:rsidP="00241381">
            <w:pPr>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カーバイドの製造の用に供する電気炉</w:t>
            </w:r>
          </w:p>
        </w:tc>
        <w:tc>
          <w:tcPr>
            <w:tcW w:w="426"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0</w:t>
            </w:r>
          </w:p>
        </w:tc>
        <w:tc>
          <w:tcPr>
            <w:tcW w:w="567"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0</w:t>
            </w:r>
          </w:p>
        </w:tc>
      </w:tr>
      <w:tr w:rsidR="003C6A61" w:rsidRPr="00EE28FC" w:rsidTr="00241381">
        <w:trPr>
          <w:trHeight w:val="20"/>
        </w:trPr>
        <w:tc>
          <w:tcPr>
            <w:tcW w:w="382"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十一</w:t>
            </w:r>
          </w:p>
        </w:tc>
        <w:tc>
          <w:tcPr>
            <w:tcW w:w="3162" w:type="dxa"/>
            <w:noWrap/>
            <w:vAlign w:val="center"/>
            <w:hideMark/>
          </w:tcPr>
          <w:p w:rsidR="003C6A61" w:rsidRPr="00EE28FC" w:rsidRDefault="003C6A61" w:rsidP="00241381">
            <w:pPr>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窯業製品の製造の用に供する焼成炉</w:t>
            </w:r>
          </w:p>
        </w:tc>
        <w:tc>
          <w:tcPr>
            <w:tcW w:w="426"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10</w:t>
            </w:r>
          </w:p>
        </w:tc>
        <w:tc>
          <w:tcPr>
            <w:tcW w:w="567"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4</w:t>
            </w:r>
          </w:p>
        </w:tc>
      </w:tr>
      <w:tr w:rsidR="003C6A61" w:rsidRPr="00EE28FC" w:rsidTr="00241381">
        <w:trPr>
          <w:trHeight w:val="20"/>
        </w:trPr>
        <w:tc>
          <w:tcPr>
            <w:tcW w:w="382"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十二</w:t>
            </w:r>
          </w:p>
        </w:tc>
        <w:tc>
          <w:tcPr>
            <w:tcW w:w="3162" w:type="dxa"/>
            <w:noWrap/>
            <w:vAlign w:val="center"/>
            <w:hideMark/>
          </w:tcPr>
          <w:p w:rsidR="003C6A61" w:rsidRPr="00EE28FC" w:rsidRDefault="003C6A61" w:rsidP="00241381">
            <w:pPr>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窯業製品の製造の用に供する溶融炉</w:t>
            </w:r>
          </w:p>
        </w:tc>
        <w:tc>
          <w:tcPr>
            <w:tcW w:w="426"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w:t>
            </w:r>
          </w:p>
        </w:tc>
        <w:tc>
          <w:tcPr>
            <w:tcW w:w="567"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w:t>
            </w:r>
          </w:p>
        </w:tc>
      </w:tr>
      <w:tr w:rsidR="003C6A61" w:rsidRPr="00EE28FC" w:rsidTr="00241381">
        <w:trPr>
          <w:trHeight w:val="20"/>
        </w:trPr>
        <w:tc>
          <w:tcPr>
            <w:tcW w:w="382"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十三</w:t>
            </w:r>
          </w:p>
        </w:tc>
        <w:tc>
          <w:tcPr>
            <w:tcW w:w="3162" w:type="dxa"/>
            <w:noWrap/>
            <w:vAlign w:val="center"/>
            <w:hideMark/>
          </w:tcPr>
          <w:p w:rsidR="003C6A61" w:rsidRPr="00EE28FC" w:rsidRDefault="003C6A61" w:rsidP="00241381">
            <w:pPr>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窯業製品の製造の用に供する加熱炉</w:t>
            </w:r>
          </w:p>
        </w:tc>
        <w:tc>
          <w:tcPr>
            <w:tcW w:w="426"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9</w:t>
            </w:r>
          </w:p>
        </w:tc>
        <w:tc>
          <w:tcPr>
            <w:tcW w:w="567"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4</w:t>
            </w:r>
          </w:p>
        </w:tc>
      </w:tr>
      <w:tr w:rsidR="003C6A61" w:rsidRPr="00EE28FC" w:rsidTr="00241381">
        <w:trPr>
          <w:trHeight w:val="20"/>
        </w:trPr>
        <w:tc>
          <w:tcPr>
            <w:tcW w:w="382"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十四</w:t>
            </w:r>
          </w:p>
        </w:tc>
        <w:tc>
          <w:tcPr>
            <w:tcW w:w="3162" w:type="dxa"/>
            <w:noWrap/>
            <w:vAlign w:val="center"/>
            <w:hideMark/>
          </w:tcPr>
          <w:p w:rsidR="003C6A61" w:rsidRPr="00EE28FC" w:rsidRDefault="003C6A61" w:rsidP="00241381">
            <w:pPr>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金属の精錬の用に供する焙焼炉（銅、鉛又は亜鉛の精錬の用に供するものを除く。）</w:t>
            </w:r>
          </w:p>
        </w:tc>
        <w:tc>
          <w:tcPr>
            <w:tcW w:w="426"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0</w:t>
            </w:r>
          </w:p>
        </w:tc>
        <w:tc>
          <w:tcPr>
            <w:tcW w:w="567"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0</w:t>
            </w:r>
          </w:p>
        </w:tc>
      </w:tr>
      <w:tr w:rsidR="003C6A61" w:rsidRPr="00EE28FC" w:rsidTr="00241381">
        <w:trPr>
          <w:trHeight w:val="20"/>
        </w:trPr>
        <w:tc>
          <w:tcPr>
            <w:tcW w:w="382"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十五</w:t>
            </w:r>
          </w:p>
        </w:tc>
        <w:tc>
          <w:tcPr>
            <w:tcW w:w="3162" w:type="dxa"/>
            <w:vAlign w:val="center"/>
            <w:hideMark/>
          </w:tcPr>
          <w:p w:rsidR="003C6A61" w:rsidRPr="00EE28FC" w:rsidRDefault="003C6A61" w:rsidP="00241381">
            <w:pPr>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金属の精錬の用に供する焼結炉</w:t>
            </w:r>
            <w:r w:rsidRPr="00EE28FC">
              <w:rPr>
                <w:rFonts w:ascii="ＭＳ Ｐ明朝" w:eastAsia="ＭＳ Ｐ明朝" w:hAnsi="ＭＳ Ｐ明朝" w:hint="eastAsia"/>
                <w:sz w:val="16"/>
                <w:szCs w:val="16"/>
              </w:rPr>
              <w:br/>
              <w:t>（ペレット焼成炉を含み、銅、鉛又は亜鉛の精錬の用に供するものを除く。）</w:t>
            </w:r>
          </w:p>
        </w:tc>
        <w:tc>
          <w:tcPr>
            <w:tcW w:w="426"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3</w:t>
            </w:r>
          </w:p>
        </w:tc>
        <w:tc>
          <w:tcPr>
            <w:tcW w:w="567"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w:t>
            </w:r>
          </w:p>
        </w:tc>
      </w:tr>
      <w:tr w:rsidR="003C6A61" w:rsidRPr="00EE28FC" w:rsidTr="00241381">
        <w:trPr>
          <w:trHeight w:val="20"/>
        </w:trPr>
        <w:tc>
          <w:tcPr>
            <w:tcW w:w="382"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十六</w:t>
            </w:r>
          </w:p>
        </w:tc>
        <w:tc>
          <w:tcPr>
            <w:tcW w:w="3162" w:type="dxa"/>
            <w:noWrap/>
            <w:vAlign w:val="center"/>
            <w:hideMark/>
          </w:tcPr>
          <w:p w:rsidR="003C6A61" w:rsidRPr="00EE28FC" w:rsidRDefault="003C6A61" w:rsidP="00241381">
            <w:pPr>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金属の精錬の用に供するか焼炉</w:t>
            </w:r>
          </w:p>
        </w:tc>
        <w:tc>
          <w:tcPr>
            <w:tcW w:w="426"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4</w:t>
            </w:r>
          </w:p>
        </w:tc>
        <w:tc>
          <w:tcPr>
            <w:tcW w:w="567"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w:t>
            </w:r>
          </w:p>
        </w:tc>
      </w:tr>
      <w:tr w:rsidR="003C6A61" w:rsidRPr="00EE28FC" w:rsidTr="00241381">
        <w:trPr>
          <w:trHeight w:val="20"/>
        </w:trPr>
        <w:tc>
          <w:tcPr>
            <w:tcW w:w="382"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十七</w:t>
            </w:r>
          </w:p>
        </w:tc>
        <w:tc>
          <w:tcPr>
            <w:tcW w:w="3162" w:type="dxa"/>
            <w:vAlign w:val="center"/>
            <w:hideMark/>
          </w:tcPr>
          <w:p w:rsidR="003C6A61" w:rsidRPr="00EE28FC" w:rsidRDefault="003C6A61" w:rsidP="00241381">
            <w:pPr>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金属の精製又は鋳造の用に供する溶解炉</w:t>
            </w:r>
            <w:r w:rsidRPr="00EE28FC">
              <w:rPr>
                <w:rFonts w:ascii="ＭＳ Ｐ明朝" w:eastAsia="ＭＳ Ｐ明朝" w:hAnsi="ＭＳ Ｐ明朝" w:hint="eastAsia"/>
                <w:sz w:val="16"/>
                <w:szCs w:val="16"/>
              </w:rPr>
              <w:br/>
              <w:t>（こしき炉、銅若しくは鉛若しくは亜鉛の精錬、鉛の第二次精錬（鉛合金の製造を含む。）若しくは鉛の管若しくは板若しくは線の製造又は鉛蓄電池の製造の用に供する溶解炉並びに鉛系顔料の製造の用に供する溶解炉及び反射炉を除く。）</w:t>
            </w:r>
          </w:p>
        </w:tc>
        <w:tc>
          <w:tcPr>
            <w:tcW w:w="426"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68</w:t>
            </w:r>
          </w:p>
        </w:tc>
        <w:tc>
          <w:tcPr>
            <w:tcW w:w="567"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53</w:t>
            </w:r>
          </w:p>
        </w:tc>
      </w:tr>
      <w:tr w:rsidR="003C6A61" w:rsidRPr="00EE28FC" w:rsidTr="00241381">
        <w:trPr>
          <w:trHeight w:val="20"/>
        </w:trPr>
        <w:tc>
          <w:tcPr>
            <w:tcW w:w="382"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十八</w:t>
            </w:r>
          </w:p>
        </w:tc>
        <w:tc>
          <w:tcPr>
            <w:tcW w:w="3162" w:type="dxa"/>
            <w:vAlign w:val="center"/>
            <w:hideMark/>
          </w:tcPr>
          <w:p w:rsidR="003C6A61" w:rsidRPr="00EE28FC" w:rsidRDefault="003C6A61" w:rsidP="00241381">
            <w:pPr>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金属の製錬又は合金の製造の用に供する溶解炉</w:t>
            </w:r>
          </w:p>
        </w:tc>
        <w:tc>
          <w:tcPr>
            <w:tcW w:w="426"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5</w:t>
            </w:r>
          </w:p>
        </w:tc>
        <w:tc>
          <w:tcPr>
            <w:tcW w:w="567"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4</w:t>
            </w:r>
          </w:p>
        </w:tc>
      </w:tr>
      <w:tr w:rsidR="003C6A61" w:rsidRPr="00EE28FC" w:rsidTr="00241381">
        <w:trPr>
          <w:trHeight w:val="20"/>
        </w:trPr>
        <w:tc>
          <w:tcPr>
            <w:tcW w:w="382"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十九</w:t>
            </w:r>
          </w:p>
        </w:tc>
        <w:tc>
          <w:tcPr>
            <w:tcW w:w="3162" w:type="dxa"/>
            <w:vAlign w:val="center"/>
            <w:hideMark/>
          </w:tcPr>
          <w:p w:rsidR="003C6A61" w:rsidRPr="00EE28FC" w:rsidRDefault="003C6A61" w:rsidP="00241381">
            <w:pPr>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金属の鍛造若しくは圧延又は金属若しくは金属製品の熱処理の用に供する加熱炉</w:t>
            </w:r>
          </w:p>
        </w:tc>
        <w:tc>
          <w:tcPr>
            <w:tcW w:w="426"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367</w:t>
            </w:r>
          </w:p>
        </w:tc>
        <w:tc>
          <w:tcPr>
            <w:tcW w:w="567"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112</w:t>
            </w:r>
          </w:p>
        </w:tc>
      </w:tr>
      <w:tr w:rsidR="003C6A61" w:rsidRPr="00EE28FC" w:rsidTr="00241381">
        <w:trPr>
          <w:trHeight w:val="20"/>
        </w:trPr>
        <w:tc>
          <w:tcPr>
            <w:tcW w:w="382"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二十</w:t>
            </w:r>
          </w:p>
        </w:tc>
        <w:tc>
          <w:tcPr>
            <w:tcW w:w="3162" w:type="dxa"/>
            <w:vAlign w:val="center"/>
            <w:hideMark/>
          </w:tcPr>
          <w:p w:rsidR="003C6A61" w:rsidRPr="00EE28FC" w:rsidRDefault="003C6A61" w:rsidP="00241381">
            <w:pPr>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金属若しくは金属製品の溶融めっきの用に供する加熱炉</w:t>
            </w:r>
          </w:p>
        </w:tc>
        <w:tc>
          <w:tcPr>
            <w:tcW w:w="426"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79</w:t>
            </w:r>
          </w:p>
        </w:tc>
        <w:tc>
          <w:tcPr>
            <w:tcW w:w="567"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42</w:t>
            </w:r>
          </w:p>
        </w:tc>
      </w:tr>
      <w:tr w:rsidR="003C6A61" w:rsidRPr="00EE28FC" w:rsidTr="00241381">
        <w:trPr>
          <w:trHeight w:val="20"/>
        </w:trPr>
        <w:tc>
          <w:tcPr>
            <w:tcW w:w="382"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w w:val="66"/>
                <w:sz w:val="16"/>
                <w:szCs w:val="16"/>
              </w:rPr>
            </w:pPr>
            <w:r w:rsidRPr="00EE28FC">
              <w:rPr>
                <w:rFonts w:ascii="ＭＳ Ｐ明朝" w:eastAsia="ＭＳ Ｐ明朝" w:hAnsi="ＭＳ Ｐ明朝" w:hint="eastAsia"/>
                <w:w w:val="66"/>
                <w:sz w:val="16"/>
                <w:szCs w:val="16"/>
              </w:rPr>
              <w:t>二十一</w:t>
            </w:r>
          </w:p>
        </w:tc>
        <w:tc>
          <w:tcPr>
            <w:tcW w:w="3162" w:type="dxa"/>
            <w:vAlign w:val="center"/>
            <w:hideMark/>
          </w:tcPr>
          <w:p w:rsidR="003C6A61" w:rsidRPr="00EE28FC" w:rsidRDefault="003C6A61" w:rsidP="00241381">
            <w:pPr>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製銑、製鋼又は合金鉄の製造の用に供する電気炉</w:t>
            </w:r>
          </w:p>
        </w:tc>
        <w:tc>
          <w:tcPr>
            <w:tcW w:w="426"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0</w:t>
            </w:r>
          </w:p>
        </w:tc>
        <w:tc>
          <w:tcPr>
            <w:tcW w:w="567"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0</w:t>
            </w:r>
          </w:p>
        </w:tc>
      </w:tr>
      <w:tr w:rsidR="003C6A61" w:rsidRPr="00EE28FC" w:rsidTr="00241381">
        <w:trPr>
          <w:trHeight w:val="20"/>
        </w:trPr>
        <w:tc>
          <w:tcPr>
            <w:tcW w:w="382"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w w:val="66"/>
                <w:sz w:val="16"/>
                <w:szCs w:val="16"/>
              </w:rPr>
            </w:pPr>
            <w:r w:rsidRPr="00EE28FC">
              <w:rPr>
                <w:rFonts w:ascii="ＭＳ Ｐ明朝" w:eastAsia="ＭＳ Ｐ明朝" w:hAnsi="ＭＳ Ｐ明朝" w:hint="eastAsia"/>
                <w:w w:val="66"/>
                <w:sz w:val="16"/>
                <w:szCs w:val="16"/>
              </w:rPr>
              <w:t>二十二</w:t>
            </w:r>
          </w:p>
        </w:tc>
        <w:tc>
          <w:tcPr>
            <w:tcW w:w="3162" w:type="dxa"/>
            <w:vAlign w:val="center"/>
            <w:hideMark/>
          </w:tcPr>
          <w:p w:rsidR="003C6A61" w:rsidRPr="00EE28FC" w:rsidRDefault="003C6A61" w:rsidP="00241381">
            <w:pPr>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金属の精製若しくは製錬又は合金の製造の用に供する電気炉</w:t>
            </w:r>
          </w:p>
        </w:tc>
        <w:tc>
          <w:tcPr>
            <w:tcW w:w="426"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12</w:t>
            </w:r>
          </w:p>
        </w:tc>
        <w:tc>
          <w:tcPr>
            <w:tcW w:w="567"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4</w:t>
            </w:r>
          </w:p>
        </w:tc>
      </w:tr>
      <w:tr w:rsidR="003C6A61" w:rsidRPr="00EE28FC" w:rsidTr="00241381">
        <w:trPr>
          <w:trHeight w:val="20"/>
        </w:trPr>
        <w:tc>
          <w:tcPr>
            <w:tcW w:w="382"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w w:val="66"/>
                <w:sz w:val="16"/>
                <w:szCs w:val="16"/>
              </w:rPr>
            </w:pPr>
            <w:r w:rsidRPr="00EE28FC">
              <w:rPr>
                <w:rFonts w:ascii="ＭＳ Ｐ明朝" w:eastAsia="ＭＳ Ｐ明朝" w:hAnsi="ＭＳ Ｐ明朝" w:hint="eastAsia"/>
                <w:w w:val="66"/>
                <w:sz w:val="16"/>
                <w:szCs w:val="16"/>
              </w:rPr>
              <w:t>二十三</w:t>
            </w:r>
          </w:p>
        </w:tc>
        <w:tc>
          <w:tcPr>
            <w:tcW w:w="3162" w:type="dxa"/>
            <w:vAlign w:val="center"/>
            <w:hideMark/>
          </w:tcPr>
          <w:p w:rsidR="003C6A61" w:rsidRPr="00EE28FC" w:rsidRDefault="003C6A61" w:rsidP="00241381">
            <w:pPr>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乾燥炉（銅、鉛又は亜鉛の製錬の用に供するものを除く。）</w:t>
            </w:r>
          </w:p>
        </w:tc>
        <w:tc>
          <w:tcPr>
            <w:tcW w:w="426"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178</w:t>
            </w:r>
          </w:p>
        </w:tc>
        <w:tc>
          <w:tcPr>
            <w:tcW w:w="567"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116</w:t>
            </w:r>
          </w:p>
        </w:tc>
      </w:tr>
      <w:tr w:rsidR="003C6A61" w:rsidRPr="00EE28FC" w:rsidTr="00241381">
        <w:trPr>
          <w:trHeight w:val="506"/>
        </w:trPr>
        <w:tc>
          <w:tcPr>
            <w:tcW w:w="382"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w w:val="66"/>
                <w:sz w:val="16"/>
                <w:szCs w:val="16"/>
              </w:rPr>
            </w:pPr>
            <w:r w:rsidRPr="00EE28FC">
              <w:rPr>
                <w:rFonts w:ascii="ＭＳ Ｐ明朝" w:eastAsia="ＭＳ Ｐ明朝" w:hAnsi="ＭＳ Ｐ明朝" w:hint="eastAsia"/>
                <w:w w:val="66"/>
                <w:sz w:val="16"/>
                <w:szCs w:val="16"/>
              </w:rPr>
              <w:t>二十四</w:t>
            </w:r>
          </w:p>
        </w:tc>
        <w:tc>
          <w:tcPr>
            <w:tcW w:w="3162" w:type="dxa"/>
            <w:vAlign w:val="center"/>
            <w:hideMark/>
          </w:tcPr>
          <w:p w:rsidR="003C6A61" w:rsidRPr="00EE28FC" w:rsidRDefault="003C6A61" w:rsidP="00241381">
            <w:pPr>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廃棄物焼却炉</w:t>
            </w:r>
          </w:p>
        </w:tc>
        <w:tc>
          <w:tcPr>
            <w:tcW w:w="426"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30</w:t>
            </w:r>
          </w:p>
        </w:tc>
        <w:tc>
          <w:tcPr>
            <w:tcW w:w="567"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30</w:t>
            </w:r>
          </w:p>
        </w:tc>
      </w:tr>
    </w:tbl>
    <w:p w:rsidR="003C6A61" w:rsidRPr="00EE28FC" w:rsidRDefault="003C6A61" w:rsidP="003C6A61">
      <w:pPr>
        <w:ind w:leftChars="203" w:left="554" w:hangingChars="58" w:hanging="128"/>
        <w:rPr>
          <w:rFonts w:ascii="ＭＳ 明朝" w:eastAsia="ＭＳ 明朝" w:hAnsi="ＭＳ 明朝"/>
          <w:sz w:val="22"/>
        </w:rPr>
        <w:sectPr w:rsidR="003C6A61" w:rsidRPr="00EE28FC" w:rsidSect="000006E9">
          <w:type w:val="continuous"/>
          <w:pgSz w:w="11906" w:h="16838" w:code="9"/>
          <w:pgMar w:top="1418" w:right="1418" w:bottom="1418" w:left="1418" w:header="851" w:footer="567" w:gutter="0"/>
          <w:cols w:num="2" w:space="425"/>
          <w:docGrid w:type="lines" w:linePitch="360"/>
        </w:sectPr>
      </w:pPr>
      <w:r w:rsidRPr="00EE28FC">
        <w:rPr>
          <w:rFonts w:ascii="ＭＳ 明朝" w:eastAsia="ＭＳ 明朝" w:hAnsi="ＭＳ 明朝"/>
          <w:noProof/>
          <w:sz w:val="22"/>
        </w:rPr>
        <mc:AlternateContent>
          <mc:Choice Requires="wps">
            <w:drawing>
              <wp:anchor distT="45720" distB="45720" distL="114300" distR="114300" simplePos="0" relativeHeight="251922432" behindDoc="0" locked="0" layoutInCell="1" allowOverlap="1" wp14:anchorId="07F3A347" wp14:editId="28CB9E28">
                <wp:simplePos x="0" y="0"/>
                <wp:positionH relativeFrom="page">
                  <wp:posOffset>819149</wp:posOffset>
                </wp:positionH>
                <wp:positionV relativeFrom="paragraph">
                  <wp:posOffset>219710</wp:posOffset>
                </wp:positionV>
                <wp:extent cx="5267325" cy="371475"/>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371475"/>
                        </a:xfrm>
                        <a:prstGeom prst="rect">
                          <a:avLst/>
                        </a:prstGeom>
                        <a:noFill/>
                        <a:ln w="9525">
                          <a:noFill/>
                          <a:miter lim="800000"/>
                          <a:headEnd/>
                          <a:tailEnd/>
                        </a:ln>
                      </wps:spPr>
                      <wps:txbx>
                        <w:txbxContent>
                          <w:p w:rsidR="001B7CD8" w:rsidRPr="00CF63B0" w:rsidRDefault="001B7CD8" w:rsidP="003C6A61">
                            <w:pPr>
                              <w:widowControl/>
                              <w:spacing w:line="180" w:lineRule="exact"/>
                              <w:jc w:val="left"/>
                              <w:rPr>
                                <w:rFonts w:ascii="ＭＳ Ｐゴシック" w:eastAsia="ＭＳ Ｐゴシック" w:hAnsi="ＭＳ Ｐゴシック"/>
                                <w:sz w:val="16"/>
                                <w:szCs w:val="16"/>
                              </w:rPr>
                            </w:pPr>
                            <w:r w:rsidRPr="00CF63B0">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大阪府による</w:t>
                            </w:r>
                            <w:r w:rsidRPr="00CF63B0">
                              <w:rPr>
                                <w:rFonts w:ascii="ＭＳ Ｐゴシック" w:eastAsia="ＭＳ Ｐゴシック" w:hAnsi="ＭＳ Ｐゴシック" w:hint="eastAsia"/>
                                <w:sz w:val="16"/>
                                <w:szCs w:val="16"/>
                              </w:rPr>
                              <w:t>府内市町村アンケート結果より。（表</w:t>
                            </w:r>
                            <w:r w:rsidRPr="00CF63B0">
                              <w:rPr>
                                <w:rFonts w:ascii="ＭＳ Ｐゴシック" w:eastAsia="ＭＳ Ｐゴシック" w:hAnsi="ＭＳ Ｐゴシック"/>
                                <w:sz w:val="16"/>
                                <w:szCs w:val="16"/>
                              </w:rPr>
                              <w:t>Ⅰ－</w:t>
                            </w:r>
                            <w:r w:rsidRPr="00CF63B0">
                              <w:rPr>
                                <w:rFonts w:ascii="ＭＳ Ｐゴシック" w:eastAsia="ＭＳ Ｐゴシック" w:hAnsi="ＭＳ Ｐゴシック" w:hint="eastAsia"/>
                                <w:sz w:val="16"/>
                                <w:szCs w:val="16"/>
                              </w:rPr>
                              <w:t>１－８～13</w:t>
                            </w:r>
                            <w:r>
                              <w:rPr>
                                <w:rFonts w:ascii="ＭＳ Ｐゴシック" w:eastAsia="ＭＳ Ｐゴシック" w:hAnsi="ＭＳ Ｐゴシック" w:hint="eastAsia"/>
                                <w:sz w:val="16"/>
                                <w:szCs w:val="16"/>
                              </w:rPr>
                              <w:t>において</w:t>
                            </w:r>
                            <w:r w:rsidRPr="00CF63B0">
                              <w:rPr>
                                <w:rFonts w:ascii="ＭＳ Ｐゴシック" w:eastAsia="ＭＳ Ｐゴシック" w:hAnsi="ＭＳ Ｐゴシック" w:hint="eastAsia"/>
                                <w:sz w:val="16"/>
                                <w:szCs w:val="16"/>
                              </w:rPr>
                              <w:t>同じ</w:t>
                            </w:r>
                            <w:r w:rsidRPr="00CF63B0">
                              <w:rPr>
                                <w:rFonts w:ascii="ＭＳ Ｐゴシック" w:eastAsia="ＭＳ Ｐゴシック" w:hAnsi="ＭＳ Ｐゴシック"/>
                                <w:sz w:val="16"/>
                                <w:szCs w:val="16"/>
                              </w:rPr>
                              <w:t>）</w:t>
                            </w:r>
                          </w:p>
                          <w:p w:rsidR="001B7CD8" w:rsidRPr="00CF63B0" w:rsidRDefault="001B7CD8" w:rsidP="003C6A61">
                            <w:pPr>
                              <w:widowControl/>
                              <w:spacing w:line="180" w:lineRule="exact"/>
                              <w:jc w:val="left"/>
                              <w:rPr>
                                <w:rFonts w:ascii="ＭＳ Ｐゴシック" w:eastAsia="ＭＳ Ｐゴシック" w:hAnsi="ＭＳ Ｐゴシック"/>
                                <w:sz w:val="16"/>
                                <w:szCs w:val="16"/>
                              </w:rPr>
                            </w:pPr>
                            <w:r w:rsidRPr="00CF63B0">
                              <w:rPr>
                                <w:rFonts w:ascii="ＭＳ Ｐゴシック" w:eastAsia="ＭＳ Ｐゴシック" w:hAnsi="ＭＳ Ｐゴシック" w:hint="eastAsia"/>
                                <w:sz w:val="16"/>
                                <w:szCs w:val="16"/>
                              </w:rPr>
                              <w:t>※太字、下線の施設は過去一度も届出実績の無い施設。（表</w:t>
                            </w:r>
                            <w:r w:rsidRPr="00CF63B0">
                              <w:rPr>
                                <w:rFonts w:ascii="ＭＳ Ｐゴシック" w:eastAsia="ＭＳ Ｐゴシック" w:hAnsi="ＭＳ Ｐゴシック"/>
                                <w:sz w:val="16"/>
                                <w:szCs w:val="16"/>
                              </w:rPr>
                              <w:t>Ⅰ－</w:t>
                            </w:r>
                            <w:r w:rsidRPr="00CF63B0">
                              <w:rPr>
                                <w:rFonts w:ascii="ＭＳ Ｐゴシック" w:eastAsia="ＭＳ Ｐゴシック" w:hAnsi="ＭＳ Ｐゴシック" w:hint="eastAsia"/>
                                <w:sz w:val="16"/>
                                <w:szCs w:val="16"/>
                              </w:rPr>
                              <w:t>１－８、10、12</w:t>
                            </w:r>
                            <w:r w:rsidRPr="00CF63B0">
                              <w:rPr>
                                <w:rFonts w:ascii="ＭＳ Ｐゴシック" w:eastAsia="ＭＳ Ｐゴシック" w:hAnsi="ＭＳ Ｐゴシック"/>
                                <w:sz w:val="16"/>
                                <w:szCs w:val="16"/>
                              </w:rPr>
                              <w:t>に</w:t>
                            </w:r>
                            <w:r>
                              <w:rPr>
                                <w:rFonts w:ascii="ＭＳ Ｐゴシック" w:eastAsia="ＭＳ Ｐゴシック" w:hAnsi="ＭＳ Ｐゴシック" w:hint="eastAsia"/>
                                <w:sz w:val="16"/>
                                <w:szCs w:val="16"/>
                              </w:rPr>
                              <w:t>おいて</w:t>
                            </w:r>
                            <w:r w:rsidRPr="00CF63B0">
                              <w:rPr>
                                <w:rFonts w:ascii="ＭＳ Ｐゴシック" w:eastAsia="ＭＳ Ｐゴシック" w:hAnsi="ＭＳ Ｐゴシック" w:hint="eastAsia"/>
                                <w:sz w:val="16"/>
                                <w:szCs w:val="16"/>
                              </w:rPr>
                              <w:t>同じ</w:t>
                            </w:r>
                            <w:r w:rsidRPr="00CF63B0">
                              <w:rPr>
                                <w:rFonts w:ascii="ＭＳ Ｐゴシック" w:eastAsia="ＭＳ Ｐゴシック" w:hAnsi="ＭＳ Ｐゴシック"/>
                                <w:sz w:val="16"/>
                                <w:szCs w:val="16"/>
                              </w:rPr>
                              <w:t>）</w:t>
                            </w:r>
                          </w:p>
                          <w:p w:rsidR="001B7CD8" w:rsidRPr="00CF63B0" w:rsidRDefault="001B7CD8" w:rsidP="003C6A61">
                            <w:pPr>
                              <w:spacing w:line="180" w:lineRule="exact"/>
                              <w:rPr>
                                <w:rFonts w:ascii="ＭＳ Ｐゴシック" w:eastAsia="ＭＳ Ｐゴシック" w:hAnsi="ＭＳ Ｐゴシック"/>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3A347" id="_x0000_s1046" type="#_x0000_t202" style="position:absolute;left:0;text-align:left;margin-left:64.5pt;margin-top:17.3pt;width:414.75pt;height:29.25pt;z-index:251922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" filled="f" stroked="f">
                <v:textbox>
                  <w:txbxContent>
                    <w:p w:rsidR="001B7CD8" w:rsidRPr="00CF63B0" w:rsidRDefault="001B7CD8" w:rsidP="003C6A61">
                      <w:pPr>
                        <w:widowControl/>
                        <w:spacing w:line="180" w:lineRule="exact"/>
                        <w:jc w:val="left"/>
                        <w:rPr>
                          <w:rFonts w:ascii="ＭＳ Ｐゴシック" w:eastAsia="ＭＳ Ｐゴシック" w:hAnsi="ＭＳ Ｐゴシック"/>
                          <w:sz w:val="16"/>
                          <w:szCs w:val="16"/>
                        </w:rPr>
                      </w:pPr>
                      <w:r w:rsidRPr="00CF63B0">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大阪府による</w:t>
                      </w:r>
                      <w:r w:rsidRPr="00CF63B0">
                        <w:rPr>
                          <w:rFonts w:ascii="ＭＳ Ｐゴシック" w:eastAsia="ＭＳ Ｐゴシック" w:hAnsi="ＭＳ Ｐゴシック" w:hint="eastAsia"/>
                          <w:sz w:val="16"/>
                          <w:szCs w:val="16"/>
                        </w:rPr>
                        <w:t>府内市町村アンケート結果より。（表</w:t>
                      </w:r>
                      <w:r w:rsidRPr="00CF63B0">
                        <w:rPr>
                          <w:rFonts w:ascii="ＭＳ Ｐゴシック" w:eastAsia="ＭＳ Ｐゴシック" w:hAnsi="ＭＳ Ｐゴシック"/>
                          <w:sz w:val="16"/>
                          <w:szCs w:val="16"/>
                        </w:rPr>
                        <w:t>Ⅰ－</w:t>
                      </w:r>
                      <w:r w:rsidRPr="00CF63B0">
                        <w:rPr>
                          <w:rFonts w:ascii="ＭＳ Ｐゴシック" w:eastAsia="ＭＳ Ｐゴシック" w:hAnsi="ＭＳ Ｐゴシック" w:hint="eastAsia"/>
                          <w:sz w:val="16"/>
                          <w:szCs w:val="16"/>
                        </w:rPr>
                        <w:t>１－８～13</w:t>
                      </w:r>
                      <w:r>
                        <w:rPr>
                          <w:rFonts w:ascii="ＭＳ Ｐゴシック" w:eastAsia="ＭＳ Ｐゴシック" w:hAnsi="ＭＳ Ｐゴシック" w:hint="eastAsia"/>
                          <w:sz w:val="16"/>
                          <w:szCs w:val="16"/>
                        </w:rPr>
                        <w:t>において</w:t>
                      </w:r>
                      <w:r w:rsidRPr="00CF63B0">
                        <w:rPr>
                          <w:rFonts w:ascii="ＭＳ Ｐゴシック" w:eastAsia="ＭＳ Ｐゴシック" w:hAnsi="ＭＳ Ｐゴシック" w:hint="eastAsia"/>
                          <w:sz w:val="16"/>
                          <w:szCs w:val="16"/>
                        </w:rPr>
                        <w:t>同じ</w:t>
                      </w:r>
                      <w:r w:rsidRPr="00CF63B0">
                        <w:rPr>
                          <w:rFonts w:ascii="ＭＳ Ｐゴシック" w:eastAsia="ＭＳ Ｐゴシック" w:hAnsi="ＭＳ Ｐゴシック"/>
                          <w:sz w:val="16"/>
                          <w:szCs w:val="16"/>
                        </w:rPr>
                        <w:t>）</w:t>
                      </w:r>
                    </w:p>
                    <w:p w:rsidR="001B7CD8" w:rsidRPr="00CF63B0" w:rsidRDefault="001B7CD8" w:rsidP="003C6A61">
                      <w:pPr>
                        <w:widowControl/>
                        <w:spacing w:line="180" w:lineRule="exact"/>
                        <w:jc w:val="left"/>
                        <w:rPr>
                          <w:rFonts w:ascii="ＭＳ Ｐゴシック" w:eastAsia="ＭＳ Ｐゴシック" w:hAnsi="ＭＳ Ｐゴシック"/>
                          <w:sz w:val="16"/>
                          <w:szCs w:val="16"/>
                        </w:rPr>
                      </w:pPr>
                      <w:r w:rsidRPr="00CF63B0">
                        <w:rPr>
                          <w:rFonts w:ascii="ＭＳ Ｐゴシック" w:eastAsia="ＭＳ Ｐゴシック" w:hAnsi="ＭＳ Ｐゴシック" w:hint="eastAsia"/>
                          <w:sz w:val="16"/>
                          <w:szCs w:val="16"/>
                        </w:rPr>
                        <w:t>※太字、下線の施設は過去一度も届出実績の無い施設。（表</w:t>
                      </w:r>
                      <w:r w:rsidRPr="00CF63B0">
                        <w:rPr>
                          <w:rFonts w:ascii="ＭＳ Ｐゴシック" w:eastAsia="ＭＳ Ｐゴシック" w:hAnsi="ＭＳ Ｐゴシック"/>
                          <w:sz w:val="16"/>
                          <w:szCs w:val="16"/>
                        </w:rPr>
                        <w:t>Ⅰ－</w:t>
                      </w:r>
                      <w:r w:rsidRPr="00CF63B0">
                        <w:rPr>
                          <w:rFonts w:ascii="ＭＳ Ｐゴシック" w:eastAsia="ＭＳ Ｐゴシック" w:hAnsi="ＭＳ Ｐゴシック" w:hint="eastAsia"/>
                          <w:sz w:val="16"/>
                          <w:szCs w:val="16"/>
                        </w:rPr>
                        <w:t>１－８、10、12</w:t>
                      </w:r>
                      <w:r w:rsidRPr="00CF63B0">
                        <w:rPr>
                          <w:rFonts w:ascii="ＭＳ Ｐゴシック" w:eastAsia="ＭＳ Ｐゴシック" w:hAnsi="ＭＳ Ｐゴシック"/>
                          <w:sz w:val="16"/>
                          <w:szCs w:val="16"/>
                        </w:rPr>
                        <w:t>に</w:t>
                      </w:r>
                      <w:r>
                        <w:rPr>
                          <w:rFonts w:ascii="ＭＳ Ｐゴシック" w:eastAsia="ＭＳ Ｐゴシック" w:hAnsi="ＭＳ Ｐゴシック" w:hint="eastAsia"/>
                          <w:sz w:val="16"/>
                          <w:szCs w:val="16"/>
                        </w:rPr>
                        <w:t>おいて</w:t>
                      </w:r>
                      <w:r w:rsidRPr="00CF63B0">
                        <w:rPr>
                          <w:rFonts w:ascii="ＭＳ Ｐゴシック" w:eastAsia="ＭＳ Ｐゴシック" w:hAnsi="ＭＳ Ｐゴシック" w:hint="eastAsia"/>
                          <w:sz w:val="16"/>
                          <w:szCs w:val="16"/>
                        </w:rPr>
                        <w:t>同じ</w:t>
                      </w:r>
                      <w:r w:rsidRPr="00CF63B0">
                        <w:rPr>
                          <w:rFonts w:ascii="ＭＳ Ｐゴシック" w:eastAsia="ＭＳ Ｐゴシック" w:hAnsi="ＭＳ Ｐゴシック"/>
                          <w:sz w:val="16"/>
                          <w:szCs w:val="16"/>
                        </w:rPr>
                        <w:t>）</w:t>
                      </w:r>
                    </w:p>
                    <w:p w:rsidR="001B7CD8" w:rsidRPr="00CF63B0" w:rsidRDefault="001B7CD8" w:rsidP="003C6A61">
                      <w:pPr>
                        <w:spacing w:line="180" w:lineRule="exact"/>
                        <w:rPr>
                          <w:rFonts w:ascii="ＭＳ Ｐゴシック" w:eastAsia="ＭＳ Ｐゴシック" w:hAnsi="ＭＳ Ｐゴシック"/>
                          <w:sz w:val="16"/>
                          <w:szCs w:val="16"/>
                        </w:rPr>
                      </w:pPr>
                    </w:p>
                  </w:txbxContent>
                </v:textbox>
                <w10:wrap anchorx="page"/>
              </v:shape>
            </w:pict>
          </mc:Fallback>
        </mc:AlternateContent>
      </w:r>
    </w:p>
    <w:p w:rsidR="003C6A61" w:rsidRPr="00EE28FC" w:rsidRDefault="003C6A61" w:rsidP="003C6A61">
      <w:pPr>
        <w:ind w:firstLineChars="100" w:firstLine="220"/>
        <w:rPr>
          <w:rFonts w:ascii="ＭＳ Ｐゴシック" w:eastAsia="ＭＳ Ｐゴシック" w:hAnsi="ＭＳ Ｐゴシック"/>
          <w:sz w:val="22"/>
        </w:rPr>
      </w:pPr>
    </w:p>
    <w:p w:rsidR="003C6A61" w:rsidRPr="00EE28FC" w:rsidRDefault="003C6A61" w:rsidP="003C6A61">
      <w:pPr>
        <w:ind w:firstLineChars="100" w:firstLine="220"/>
        <w:rPr>
          <w:rFonts w:ascii="ＭＳ Ｐゴシック" w:eastAsia="ＭＳ Ｐゴシック" w:hAnsi="ＭＳ Ｐゴシック"/>
          <w:sz w:val="22"/>
        </w:rPr>
      </w:pPr>
    </w:p>
    <w:p w:rsidR="003C6A61" w:rsidRPr="00EE28FC" w:rsidRDefault="003C6A61" w:rsidP="003C6A61">
      <w:pPr>
        <w:ind w:firstLineChars="100" w:firstLine="220"/>
        <w:rPr>
          <w:rFonts w:ascii="ＭＳ Ｐゴシック" w:eastAsia="ＭＳ Ｐゴシック" w:hAnsi="ＭＳ Ｐゴシック"/>
          <w:sz w:val="22"/>
        </w:rPr>
      </w:pPr>
    </w:p>
    <w:p w:rsidR="003C6A61" w:rsidRPr="00EE28FC" w:rsidRDefault="003C6A61" w:rsidP="003C6A61">
      <w:pPr>
        <w:ind w:firstLineChars="100" w:firstLine="220"/>
        <w:jc w:val="center"/>
        <w:rPr>
          <w:rFonts w:ascii="ＭＳ Ｐゴシック" w:eastAsia="ＭＳ Ｐゴシック" w:hAnsi="ＭＳ Ｐゴシック"/>
          <w:sz w:val="22"/>
        </w:rPr>
      </w:pPr>
      <w:r w:rsidRPr="00EE28FC">
        <w:rPr>
          <w:rFonts w:ascii="ＭＳ Ｐゴシック" w:eastAsia="ＭＳ Ｐゴシック" w:hAnsi="ＭＳ Ｐゴシック" w:hint="eastAsia"/>
          <w:sz w:val="22"/>
        </w:rPr>
        <w:t>表Ⅰ－１－８　生活環境保全条例に基づく一般粉じん発生施設の届出状況（平成29年度末）</w:t>
      </w:r>
    </w:p>
    <w:p w:rsidR="003C6A61" w:rsidRPr="00EE28FC" w:rsidRDefault="003C6A61" w:rsidP="003C6A61">
      <w:pPr>
        <w:spacing w:line="200" w:lineRule="exact"/>
        <w:ind w:leftChars="1" w:left="472" w:hangingChars="294" w:hanging="470"/>
        <w:contextualSpacing/>
        <w:jc w:val="center"/>
        <w:rPr>
          <w:rFonts w:ascii="ＭＳ Ｐゴシック" w:eastAsia="ＭＳ Ｐゴシック" w:hAnsi="ＭＳ Ｐゴシック"/>
          <w:sz w:val="16"/>
          <w:szCs w:val="16"/>
        </w:rPr>
        <w:sectPr w:rsidR="003C6A61" w:rsidRPr="00EE28FC" w:rsidSect="000006E9">
          <w:type w:val="continuous"/>
          <w:pgSz w:w="11906" w:h="16838" w:code="9"/>
          <w:pgMar w:top="1418" w:right="1418" w:bottom="1418" w:left="1418" w:header="851" w:footer="567" w:gutter="0"/>
          <w:cols w:space="425"/>
          <w:docGrid w:type="lines" w:linePitch="360"/>
        </w:sectPr>
      </w:pPr>
    </w:p>
    <w:tbl>
      <w:tblPr>
        <w:tblStyle w:val="aa"/>
        <w:tblW w:w="4678" w:type="dxa"/>
        <w:tblInd w:w="-147" w:type="dxa"/>
        <w:tblLayout w:type="fixed"/>
        <w:tblCellMar>
          <w:left w:w="0" w:type="dxa"/>
          <w:right w:w="0" w:type="dxa"/>
        </w:tblCellMar>
        <w:tblLook w:val="04A0" w:firstRow="1" w:lastRow="0" w:firstColumn="1" w:lastColumn="0" w:noHBand="0" w:noVBand="1"/>
      </w:tblPr>
      <w:tblGrid>
        <w:gridCol w:w="284"/>
        <w:gridCol w:w="3402"/>
        <w:gridCol w:w="425"/>
        <w:gridCol w:w="567"/>
      </w:tblGrid>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160" w:lineRule="exact"/>
              <w:ind w:leftChars="1" w:left="472" w:hangingChars="294" w:hanging="470"/>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項</w:t>
            </w:r>
          </w:p>
        </w:tc>
        <w:tc>
          <w:tcPr>
            <w:tcW w:w="3402" w:type="dxa"/>
            <w:shd w:val="clear" w:color="auto" w:fill="D9D9D9" w:themeFill="background1" w:themeFillShade="D9"/>
            <w:noWrap/>
            <w:vAlign w:val="center"/>
            <w:hideMark/>
          </w:tcPr>
          <w:p w:rsidR="003C6A61" w:rsidRPr="00EE28FC" w:rsidRDefault="003C6A61" w:rsidP="00241381">
            <w:pPr>
              <w:spacing w:line="160" w:lineRule="exact"/>
              <w:ind w:leftChars="50" w:left="105"/>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施設の種類</w:t>
            </w:r>
          </w:p>
        </w:tc>
        <w:tc>
          <w:tcPr>
            <w:tcW w:w="425" w:type="dxa"/>
            <w:tcBorders>
              <w:bottom w:val="single" w:sz="4" w:space="0" w:color="auto"/>
            </w:tcBorders>
            <w:shd w:val="clear" w:color="auto" w:fill="D9D9D9" w:themeFill="background1" w:themeFillShade="D9"/>
            <w:noWrap/>
            <w:vAlign w:val="center"/>
            <w:hideMark/>
          </w:tcPr>
          <w:p w:rsidR="003C6A61" w:rsidRPr="00EE28FC" w:rsidRDefault="003C6A61" w:rsidP="00241381">
            <w:pPr>
              <w:spacing w:line="16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施設数</w:t>
            </w:r>
          </w:p>
        </w:tc>
        <w:tc>
          <w:tcPr>
            <w:tcW w:w="567" w:type="dxa"/>
            <w:tcBorders>
              <w:bottom w:val="single" w:sz="4" w:space="0" w:color="auto"/>
            </w:tcBorders>
            <w:shd w:val="clear" w:color="auto" w:fill="D9D9D9" w:themeFill="background1" w:themeFillShade="D9"/>
            <w:vAlign w:val="center"/>
            <w:hideMark/>
          </w:tcPr>
          <w:p w:rsidR="003C6A61" w:rsidRPr="00EE28FC" w:rsidRDefault="003C6A61" w:rsidP="00241381">
            <w:pPr>
              <w:spacing w:line="160" w:lineRule="exact"/>
              <w:contextualSpacing/>
              <w:jc w:val="center"/>
              <w:rPr>
                <w:rFonts w:ascii="ＭＳ Ｐ明朝" w:eastAsia="ＭＳ Ｐ明朝" w:hAnsi="ＭＳ Ｐ明朝"/>
                <w:sz w:val="14"/>
                <w:szCs w:val="14"/>
              </w:rPr>
            </w:pPr>
            <w:r w:rsidRPr="00EE28FC">
              <w:rPr>
                <w:rFonts w:ascii="ＭＳ Ｐ明朝" w:eastAsia="ＭＳ Ｐ明朝" w:hAnsi="ＭＳ Ｐ明朝" w:hint="eastAsia"/>
                <w:sz w:val="14"/>
                <w:szCs w:val="14"/>
              </w:rPr>
              <w:t>工場・事業場数</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一</w:t>
            </w:r>
          </w:p>
        </w:tc>
        <w:tc>
          <w:tcPr>
            <w:tcW w:w="3402" w:type="dxa"/>
            <w:shd w:val="clear" w:color="auto" w:fill="D9D9D9" w:themeFill="background1" w:themeFillShade="D9"/>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食料品の製造の用に供する施設で、次に掲げるもの</w:t>
            </w:r>
          </w:p>
        </w:tc>
        <w:tc>
          <w:tcPr>
            <w:tcW w:w="425" w:type="dxa"/>
            <w:tcBorders>
              <w:tr2bl w:val="single" w:sz="4" w:space="0" w:color="auto"/>
            </w:tcBorders>
            <w:shd w:val="clear" w:color="auto" w:fill="D9D9D9" w:themeFill="background1" w:themeFillShade="D9"/>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イ　粉粒塊輸送用コンベア施設（袋詰めされた物の輸送の用に供するものを除く。）</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93</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7</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ロ　ふるい分施設（湿式のものを除く。）</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69</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15</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ハ　粉砕施設（湿式のものを除く。）</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105</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17</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ニ　リンターの分離施設</w:t>
            </w:r>
          </w:p>
        </w:tc>
        <w:tc>
          <w:tcPr>
            <w:tcW w:w="425" w:type="dxa"/>
            <w:tcBorders>
              <w:bottom w:val="single" w:sz="4" w:space="0" w:color="auto"/>
            </w:tcBorders>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14</w:t>
            </w:r>
          </w:p>
        </w:tc>
        <w:tc>
          <w:tcPr>
            <w:tcW w:w="567" w:type="dxa"/>
            <w:tcBorders>
              <w:bottom w:val="single" w:sz="4" w:space="0" w:color="auto"/>
            </w:tcBorders>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二</w:t>
            </w:r>
          </w:p>
        </w:tc>
        <w:tc>
          <w:tcPr>
            <w:tcW w:w="3402" w:type="dxa"/>
            <w:shd w:val="clear" w:color="auto" w:fill="D9D9D9" w:themeFill="background1" w:themeFillShade="D9"/>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繊維製品の製造（衣服その他の繊維製品に係るものを除く。）の用に供する施設で、次に掲げるもの</w:t>
            </w:r>
          </w:p>
        </w:tc>
        <w:tc>
          <w:tcPr>
            <w:tcW w:w="425" w:type="dxa"/>
            <w:tcBorders>
              <w:tr2bl w:val="single" w:sz="4" w:space="0" w:color="auto"/>
            </w:tcBorders>
            <w:shd w:val="clear" w:color="auto" w:fill="D9D9D9" w:themeFill="background1" w:themeFillShade="D9"/>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イ　製綿施設</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166</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29</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ロ　植毛施設</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6</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3</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ハ　起毛施設</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150</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16</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ニ　剪毛施設</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80</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25</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ホ　混合施設</w:t>
            </w:r>
          </w:p>
        </w:tc>
        <w:tc>
          <w:tcPr>
            <w:tcW w:w="425" w:type="dxa"/>
            <w:tcBorders>
              <w:bottom w:val="single" w:sz="4" w:space="0" w:color="auto"/>
            </w:tcBorders>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0</w:t>
            </w:r>
          </w:p>
        </w:tc>
        <w:tc>
          <w:tcPr>
            <w:tcW w:w="567" w:type="dxa"/>
            <w:tcBorders>
              <w:bottom w:val="single" w:sz="4" w:space="0" w:color="auto"/>
            </w:tcBorders>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0</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三</w:t>
            </w:r>
          </w:p>
        </w:tc>
        <w:tc>
          <w:tcPr>
            <w:tcW w:w="3402" w:type="dxa"/>
            <w:shd w:val="clear" w:color="auto" w:fill="D9D9D9" w:themeFill="background1" w:themeFillShade="D9"/>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木材若しくは木製品の製造（家具に係るものを除く。）又はパルプ、紙若しくは紙加工品の製造の用に供する施設で、次に掲げるもの</w:t>
            </w:r>
          </w:p>
        </w:tc>
        <w:tc>
          <w:tcPr>
            <w:tcW w:w="425" w:type="dxa"/>
            <w:tcBorders>
              <w:tr2bl w:val="single" w:sz="4" w:space="0" w:color="auto"/>
            </w:tcBorders>
            <w:shd w:val="clear" w:color="auto" w:fill="D9D9D9" w:themeFill="background1" w:themeFillShade="D9"/>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イ　粉粒塊輸送用コンベア施設（袋詰めされた物の輸送の用に供するものを除く。）</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12</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4</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ロ　粉砕施設（湿式のものを除く。）</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72</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37</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ハ　研削・研摩施設</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593</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121</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ニ　切断施設</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772</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182</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ホ　吹付塗装施設</w:t>
            </w:r>
          </w:p>
        </w:tc>
        <w:tc>
          <w:tcPr>
            <w:tcW w:w="425" w:type="dxa"/>
            <w:tcBorders>
              <w:bottom w:val="single" w:sz="4" w:space="0" w:color="auto"/>
            </w:tcBorders>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45</w:t>
            </w:r>
          </w:p>
        </w:tc>
        <w:tc>
          <w:tcPr>
            <w:tcW w:w="567" w:type="dxa"/>
            <w:tcBorders>
              <w:bottom w:val="single" w:sz="4" w:space="0" w:color="auto"/>
            </w:tcBorders>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24</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四</w:t>
            </w:r>
          </w:p>
        </w:tc>
        <w:tc>
          <w:tcPr>
            <w:tcW w:w="3402" w:type="dxa"/>
            <w:shd w:val="clear" w:color="auto" w:fill="D9D9D9" w:themeFill="background1" w:themeFillShade="D9"/>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化学工業品、石油製品又は石炭製品の製造の用に供する施設で、次に掲げるもの</w:t>
            </w:r>
          </w:p>
        </w:tc>
        <w:tc>
          <w:tcPr>
            <w:tcW w:w="425" w:type="dxa"/>
            <w:tcBorders>
              <w:tr2bl w:val="single" w:sz="4" w:space="0" w:color="auto"/>
            </w:tcBorders>
            <w:shd w:val="clear" w:color="auto" w:fill="D9D9D9" w:themeFill="background1" w:themeFillShade="D9"/>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イ　粉粒塊堆積場</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8</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6</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ロ　粉粒塊輸送用コンベア施設（袋詰めされた物の輸送の用に供するものを除く。）</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35</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7</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ハ　ふるい分施設（湿式のものを除く。）</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133</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42</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ニ　選別施設（湿式のものを除く。）</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ホ　粉砕施設（湿式のものを除く。）</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224</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55</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ヘ　混合施設</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621</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107</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ト　配合施設</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136</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29</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チ　混練施設</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89</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18</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リ　造粒施設</w:t>
            </w:r>
          </w:p>
        </w:tc>
        <w:tc>
          <w:tcPr>
            <w:tcW w:w="425" w:type="dxa"/>
            <w:tcBorders>
              <w:bottom w:val="single" w:sz="4" w:space="0" w:color="auto"/>
            </w:tcBorders>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17</w:t>
            </w:r>
          </w:p>
        </w:tc>
        <w:tc>
          <w:tcPr>
            <w:tcW w:w="567" w:type="dxa"/>
            <w:tcBorders>
              <w:bottom w:val="single" w:sz="4" w:space="0" w:color="auto"/>
            </w:tcBorders>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8</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五</w:t>
            </w:r>
          </w:p>
        </w:tc>
        <w:tc>
          <w:tcPr>
            <w:tcW w:w="3402" w:type="dxa"/>
            <w:shd w:val="clear" w:color="auto" w:fill="D9D9D9" w:themeFill="background1" w:themeFillShade="D9"/>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プラスチック製品の製造の用に供する施設で、次に掲げるもの</w:t>
            </w:r>
          </w:p>
        </w:tc>
        <w:tc>
          <w:tcPr>
            <w:tcW w:w="425" w:type="dxa"/>
            <w:tcBorders>
              <w:tr2bl w:val="single" w:sz="4" w:space="0" w:color="auto"/>
            </w:tcBorders>
            <w:shd w:val="clear" w:color="auto" w:fill="D9D9D9" w:themeFill="background1" w:themeFillShade="D9"/>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イ　粉砕施設（湿式のものを除く。）</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693</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202</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ロ　研摩施設（湿式のものを除く。）</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220</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47</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ハ　吹付塗装施設</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147</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50</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ニ　配合施設</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321</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75</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ホ　混練施設</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178</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36</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六</w:t>
            </w:r>
          </w:p>
        </w:tc>
        <w:tc>
          <w:tcPr>
            <w:tcW w:w="3402" w:type="dxa"/>
            <w:shd w:val="clear" w:color="auto" w:fill="D9D9D9" w:themeFill="background1" w:themeFillShade="D9"/>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ゴム製品の製造の用に供する混練施設</w:t>
            </w:r>
          </w:p>
        </w:tc>
        <w:tc>
          <w:tcPr>
            <w:tcW w:w="425" w:type="dxa"/>
            <w:tcBorders>
              <w:bottom w:val="single" w:sz="4" w:space="0" w:color="auto"/>
            </w:tcBorders>
            <w:shd w:val="clear" w:color="auto" w:fill="D9D9D9" w:themeFill="background1" w:themeFillShade="D9"/>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89</w:t>
            </w:r>
          </w:p>
        </w:tc>
        <w:tc>
          <w:tcPr>
            <w:tcW w:w="567" w:type="dxa"/>
            <w:tcBorders>
              <w:bottom w:val="single" w:sz="4" w:space="0" w:color="auto"/>
            </w:tcBorders>
            <w:shd w:val="clear" w:color="auto" w:fill="D9D9D9" w:themeFill="background1" w:themeFillShade="D9"/>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29</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七</w:t>
            </w:r>
          </w:p>
        </w:tc>
        <w:tc>
          <w:tcPr>
            <w:tcW w:w="3402" w:type="dxa"/>
            <w:shd w:val="clear" w:color="auto" w:fill="D9D9D9" w:themeFill="background1" w:themeFillShade="D9"/>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窯業製品又は土石製品の製造の用に供する施設で、次に掲げるもの</w:t>
            </w:r>
          </w:p>
        </w:tc>
        <w:tc>
          <w:tcPr>
            <w:tcW w:w="425" w:type="dxa"/>
            <w:tcBorders>
              <w:tr2bl w:val="single" w:sz="4" w:space="0" w:color="auto"/>
            </w:tcBorders>
            <w:shd w:val="clear" w:color="auto" w:fill="D9D9D9" w:themeFill="background1" w:themeFillShade="D9"/>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イ　粉粒塊堆積場</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56</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38</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ロ　粉粒塊輸送用コンベア施設（袋詰めされた物の輸送の用に供するものを除く。）</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1288</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186</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ハ　ふるい分施設（湿式のものを除く。）</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297</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118</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ニ　選別施設（湿式のものを除く。）</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38</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17</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ホ　粉砕施設（湿式のものを除く。）</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214</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98</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ヘ　研摩施設（湿式のものを除く。）</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64</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24</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ト　岩綿又は鉱滓綿加工施設</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23</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4</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チ　吹付塗装施設</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28</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9</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リ　セメントサイロ</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56</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22</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ヌ　混合施設</w:t>
            </w:r>
          </w:p>
        </w:tc>
        <w:tc>
          <w:tcPr>
            <w:tcW w:w="425" w:type="dxa"/>
            <w:tcBorders>
              <w:bottom w:val="single" w:sz="4" w:space="0" w:color="auto"/>
            </w:tcBorders>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295</w:t>
            </w:r>
          </w:p>
        </w:tc>
        <w:tc>
          <w:tcPr>
            <w:tcW w:w="567" w:type="dxa"/>
            <w:tcBorders>
              <w:bottom w:val="single" w:sz="4" w:space="0" w:color="auto"/>
            </w:tcBorders>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185</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八</w:t>
            </w:r>
          </w:p>
        </w:tc>
        <w:tc>
          <w:tcPr>
            <w:tcW w:w="3402" w:type="dxa"/>
            <w:shd w:val="clear" w:color="auto" w:fill="D9D9D9" w:themeFill="background1" w:themeFillShade="D9"/>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鉄鋼若しくは非鉄金属の製造、金属製品の製造又は機械若しくは機械器具の製造の用に供する施設で、次に掲げるもの</w:t>
            </w:r>
          </w:p>
        </w:tc>
        <w:tc>
          <w:tcPr>
            <w:tcW w:w="425" w:type="dxa"/>
            <w:tcBorders>
              <w:tr2bl w:val="single" w:sz="4" w:space="0" w:color="auto"/>
            </w:tcBorders>
            <w:shd w:val="clear" w:color="auto" w:fill="D9D9D9" w:themeFill="background1" w:themeFillShade="D9"/>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イ　粉粒塊堆積場</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ロ　粉粒塊輸送用コンベア施設（袋詰めされた物の輸送の用に供するものを除く。）</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82</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15</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ハ　ふるい分施設（湿式のものを除く。）</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69</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24</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ニ　粉砕施設（湿式のものを除く。）</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97</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51</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ホ　研摩施設(湿式のものを除く。)</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2348</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671</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ヘ　溶射施設</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44</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21</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ト　吹付塗装施設</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1354</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487</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チ　切断施設</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481</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179</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リ　鋳型砂処理施設</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67</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41</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ヌ　鋳型ばらし施設</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45</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25</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ル　ダクタイル処理施設</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6</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5</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b/>
                <w:sz w:val="16"/>
                <w:szCs w:val="16"/>
                <w:u w:val="single"/>
              </w:rPr>
            </w:pPr>
            <w:r w:rsidRPr="00EE28FC">
              <w:rPr>
                <w:rFonts w:ascii="ＭＳ Ｐ明朝" w:eastAsia="ＭＳ Ｐ明朝" w:hAnsi="ＭＳ Ｐ明朝" w:hint="eastAsia"/>
                <w:b/>
                <w:sz w:val="16"/>
                <w:szCs w:val="16"/>
                <w:u w:val="single"/>
              </w:rPr>
              <w:t>ヲ　スカーファ</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0</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0</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ワ　混合施設</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36</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11</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カ　配合施設</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42</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10</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ヨ　混練施設</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15</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8</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タ　造粒施設</w:t>
            </w:r>
          </w:p>
        </w:tc>
        <w:tc>
          <w:tcPr>
            <w:tcW w:w="425" w:type="dxa"/>
            <w:tcBorders>
              <w:bottom w:val="single" w:sz="4" w:space="0" w:color="auto"/>
            </w:tcBorders>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3</w:t>
            </w:r>
          </w:p>
        </w:tc>
        <w:tc>
          <w:tcPr>
            <w:tcW w:w="567" w:type="dxa"/>
            <w:tcBorders>
              <w:bottom w:val="single" w:sz="4" w:space="0" w:color="auto"/>
            </w:tcBorders>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九</w:t>
            </w:r>
          </w:p>
        </w:tc>
        <w:tc>
          <w:tcPr>
            <w:tcW w:w="3402" w:type="dxa"/>
            <w:shd w:val="clear" w:color="auto" w:fill="D9D9D9" w:themeFill="background1" w:themeFillShade="D9"/>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その他の製品の製造の用に供する施設で、次に掲げるもの</w:t>
            </w:r>
          </w:p>
        </w:tc>
        <w:tc>
          <w:tcPr>
            <w:tcW w:w="425" w:type="dxa"/>
            <w:tcBorders>
              <w:tr2bl w:val="single" w:sz="4" w:space="0" w:color="auto"/>
            </w:tcBorders>
            <w:shd w:val="clear" w:color="auto" w:fill="D9D9D9" w:themeFill="background1" w:themeFillShade="D9"/>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イ　粉砕施設（つの又は貝殻の粉砕の用に供するものに限り、湿式のものを除く。）</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15</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8</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ロ　研摩施設（つの又は貝殻の研摩の用に供するものに限り、湿式のものを除く。）</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48</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13</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ハ　吹付塗装施設</w:t>
            </w:r>
          </w:p>
        </w:tc>
        <w:tc>
          <w:tcPr>
            <w:tcW w:w="425" w:type="dxa"/>
            <w:tcBorders>
              <w:bottom w:val="single" w:sz="4" w:space="0" w:color="auto"/>
            </w:tcBorders>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72</w:t>
            </w:r>
          </w:p>
        </w:tc>
        <w:tc>
          <w:tcPr>
            <w:tcW w:w="567" w:type="dxa"/>
            <w:tcBorders>
              <w:bottom w:val="single" w:sz="4" w:space="0" w:color="auto"/>
            </w:tcBorders>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37</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十</w:t>
            </w:r>
          </w:p>
        </w:tc>
        <w:tc>
          <w:tcPr>
            <w:tcW w:w="3402" w:type="dxa"/>
            <w:shd w:val="clear" w:color="auto" w:fill="D9D9D9" w:themeFill="background1" w:themeFillShade="D9"/>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ガスの製造の用に供する施設で、次に掲げるもの</w:t>
            </w:r>
          </w:p>
        </w:tc>
        <w:tc>
          <w:tcPr>
            <w:tcW w:w="425" w:type="dxa"/>
            <w:tcBorders>
              <w:tr2bl w:val="single" w:sz="4" w:space="0" w:color="auto"/>
            </w:tcBorders>
            <w:shd w:val="clear" w:color="auto" w:fill="D9D9D9" w:themeFill="background1" w:themeFillShade="D9"/>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イ　粉粒塊堆積場</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0</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0</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ロ　粉粒塊輸送用コンベア施設（袋詰めされた物の輸送の用に供するものを除く。）</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ハ　ふるい分施設（湿式のものを除く。）</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0</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0</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ニ　粉砕施設（湿式のものを除く。）</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w:t>
            </w:r>
          </w:p>
        </w:tc>
      </w:tr>
      <w:tr w:rsidR="003C6A61" w:rsidRPr="00EE28FC" w:rsidTr="00241381">
        <w:trPr>
          <w:trHeight w:val="20"/>
        </w:trPr>
        <w:tc>
          <w:tcPr>
            <w:tcW w:w="284" w:type="dxa"/>
            <w:shd w:val="clear" w:color="auto" w:fill="D9D9D9" w:themeFill="background1" w:themeFillShade="D9"/>
            <w:noWrap/>
            <w:vAlign w:val="center"/>
            <w:hideMark/>
          </w:tcPr>
          <w:p w:rsidR="003C6A61" w:rsidRPr="00EE28FC" w:rsidRDefault="003C6A61" w:rsidP="00241381">
            <w:pPr>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rsidR="003C6A61" w:rsidRPr="00EE28FC" w:rsidRDefault="003C6A61" w:rsidP="00241381">
            <w:pPr>
              <w:spacing w:line="200" w:lineRule="exact"/>
              <w:ind w:leftChars="50" w:left="105"/>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ホ　配合施設</w:t>
            </w:r>
          </w:p>
        </w:tc>
        <w:tc>
          <w:tcPr>
            <w:tcW w:w="425"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1</w:t>
            </w:r>
          </w:p>
        </w:tc>
        <w:tc>
          <w:tcPr>
            <w:tcW w:w="567" w:type="dxa"/>
            <w:noWrap/>
            <w:vAlign w:val="center"/>
            <w:hideMark/>
          </w:tcPr>
          <w:p w:rsidR="003C6A61" w:rsidRPr="00EE28FC" w:rsidRDefault="003C6A61" w:rsidP="00241381">
            <w:pPr>
              <w:spacing w:line="200" w:lineRule="exact"/>
              <w:contextualSpacing/>
              <w:jc w:val="center"/>
              <w:rPr>
                <w:rFonts w:ascii="ＭＳ Ｐ明朝" w:eastAsia="ＭＳ Ｐ明朝" w:hAnsi="ＭＳ Ｐ明朝"/>
                <w:sz w:val="16"/>
                <w:szCs w:val="16"/>
              </w:rPr>
            </w:pPr>
            <w:r w:rsidRPr="00EE28FC">
              <w:rPr>
                <w:rFonts w:ascii="ＭＳ Ｐ明朝" w:eastAsia="ＭＳ Ｐ明朝" w:hAnsi="ＭＳ Ｐ明朝"/>
                <w:sz w:val="16"/>
                <w:szCs w:val="16"/>
              </w:rPr>
              <w:t>2</w:t>
            </w:r>
          </w:p>
        </w:tc>
      </w:tr>
    </w:tbl>
    <w:p w:rsidR="003C6A61" w:rsidRPr="00EE28FC" w:rsidRDefault="003C6A61" w:rsidP="003C6A61">
      <w:pPr>
        <w:rPr>
          <w:rFonts w:ascii="ＭＳ 明朝" w:eastAsia="ＭＳ 明朝" w:hAnsi="ＭＳ 明朝"/>
          <w:sz w:val="22"/>
        </w:rPr>
        <w:sectPr w:rsidR="003C6A61" w:rsidRPr="00EE28FC" w:rsidSect="00541D97">
          <w:type w:val="continuous"/>
          <w:pgSz w:w="11906" w:h="16838" w:code="9"/>
          <w:pgMar w:top="1418" w:right="1418" w:bottom="1418" w:left="1418" w:header="851" w:footer="567" w:gutter="0"/>
          <w:cols w:num="2" w:space="425"/>
          <w:docGrid w:type="lines" w:linePitch="360"/>
        </w:sectPr>
      </w:pPr>
    </w:p>
    <w:p w:rsidR="003C6A61" w:rsidRPr="00EE28FC" w:rsidRDefault="003C6A61" w:rsidP="003C6A61">
      <w:pPr>
        <w:widowControl/>
        <w:jc w:val="left"/>
        <w:rPr>
          <w:rFonts w:ascii="ＭＳ Ｐゴシック" w:eastAsia="ＭＳ Ｐゴシック" w:hAnsi="ＭＳ Ｐゴシック"/>
          <w:sz w:val="22"/>
        </w:rPr>
      </w:pPr>
    </w:p>
    <w:p w:rsidR="003C6A61" w:rsidRPr="00EE28FC" w:rsidRDefault="003C6A61" w:rsidP="003C6A61">
      <w:pPr>
        <w:ind w:firstLineChars="100" w:firstLine="220"/>
        <w:jc w:val="center"/>
        <w:rPr>
          <w:rFonts w:ascii="ＭＳ Ｐゴシック" w:eastAsia="ＭＳ Ｐゴシック" w:hAnsi="ＭＳ Ｐゴシック"/>
          <w:sz w:val="22"/>
        </w:rPr>
      </w:pPr>
      <w:r w:rsidRPr="00EE28FC">
        <w:rPr>
          <w:rFonts w:ascii="ＭＳ Ｐゴシック" w:eastAsia="ＭＳ Ｐゴシック" w:hAnsi="ＭＳ Ｐゴシック" w:hint="eastAsia"/>
          <w:sz w:val="22"/>
        </w:rPr>
        <w:t>表Ⅰ－１－９　生活環境保全条例に基づくVOC発生施設の届出状況（平成29年度末）</w:t>
      </w:r>
    </w:p>
    <w:p w:rsidR="003C6A61" w:rsidRPr="00EE28FC" w:rsidRDefault="003C6A61" w:rsidP="003C6A61">
      <w:pPr>
        <w:rPr>
          <w:rFonts w:ascii="ＭＳ Ｐゴシック" w:eastAsia="ＭＳ Ｐゴシック" w:hAnsi="ＭＳ Ｐゴシック"/>
          <w:sz w:val="16"/>
          <w:szCs w:val="16"/>
        </w:rPr>
        <w:sectPr w:rsidR="003C6A61" w:rsidRPr="00EE28FC" w:rsidSect="00541D97">
          <w:type w:val="continuous"/>
          <w:pgSz w:w="11906" w:h="16838" w:code="9"/>
          <w:pgMar w:top="1418" w:right="1418" w:bottom="1418" w:left="1418" w:header="851" w:footer="567" w:gutter="0"/>
          <w:cols w:space="425"/>
          <w:docGrid w:type="lines" w:linePitch="360"/>
        </w:sectPr>
      </w:pPr>
    </w:p>
    <w:tbl>
      <w:tblPr>
        <w:tblStyle w:val="aa"/>
        <w:tblW w:w="4531" w:type="dxa"/>
        <w:tblCellMar>
          <w:left w:w="28" w:type="dxa"/>
          <w:right w:w="0" w:type="dxa"/>
        </w:tblCellMar>
        <w:tblLook w:val="04A0" w:firstRow="1" w:lastRow="0" w:firstColumn="1" w:lastColumn="0" w:noHBand="0" w:noVBand="1"/>
      </w:tblPr>
      <w:tblGrid>
        <w:gridCol w:w="279"/>
        <w:gridCol w:w="3260"/>
        <w:gridCol w:w="425"/>
        <w:gridCol w:w="567"/>
      </w:tblGrid>
      <w:tr w:rsidR="003C6A61" w:rsidRPr="00EE28FC" w:rsidTr="00241381">
        <w:trPr>
          <w:trHeight w:val="20"/>
        </w:trPr>
        <w:tc>
          <w:tcPr>
            <w:tcW w:w="279" w:type="dxa"/>
            <w:shd w:val="clear" w:color="auto" w:fill="D9D9D9" w:themeFill="background1" w:themeFillShade="D9"/>
            <w:noWrap/>
            <w:vAlign w:val="center"/>
            <w:hideMark/>
          </w:tcPr>
          <w:p w:rsidR="003C6A61" w:rsidRPr="00EE28FC" w:rsidRDefault="003C6A61" w:rsidP="00241381">
            <w:pPr>
              <w:spacing w:line="16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項</w:t>
            </w:r>
          </w:p>
        </w:tc>
        <w:tc>
          <w:tcPr>
            <w:tcW w:w="3260" w:type="dxa"/>
            <w:shd w:val="clear" w:color="auto" w:fill="D9D9D9" w:themeFill="background1" w:themeFillShade="D9"/>
            <w:noWrap/>
            <w:vAlign w:val="center"/>
            <w:hideMark/>
          </w:tcPr>
          <w:p w:rsidR="003C6A61" w:rsidRPr="00EE28FC" w:rsidRDefault="003C6A61" w:rsidP="00241381">
            <w:pPr>
              <w:spacing w:line="16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施設の種類</w:t>
            </w:r>
          </w:p>
        </w:tc>
        <w:tc>
          <w:tcPr>
            <w:tcW w:w="425" w:type="dxa"/>
            <w:shd w:val="clear" w:color="auto" w:fill="D9D9D9" w:themeFill="background1" w:themeFillShade="D9"/>
            <w:noWrap/>
            <w:vAlign w:val="center"/>
            <w:hideMark/>
          </w:tcPr>
          <w:p w:rsidR="003C6A61" w:rsidRPr="00EE28FC" w:rsidRDefault="003C6A61" w:rsidP="00241381">
            <w:pPr>
              <w:spacing w:line="16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施設数</w:t>
            </w:r>
          </w:p>
        </w:tc>
        <w:tc>
          <w:tcPr>
            <w:tcW w:w="567" w:type="dxa"/>
            <w:shd w:val="clear" w:color="auto" w:fill="D9D9D9" w:themeFill="background1" w:themeFillShade="D9"/>
            <w:vAlign w:val="center"/>
            <w:hideMark/>
          </w:tcPr>
          <w:p w:rsidR="003C6A61" w:rsidRPr="00EE28FC" w:rsidRDefault="003C6A61" w:rsidP="00241381">
            <w:pPr>
              <w:spacing w:line="160" w:lineRule="exact"/>
              <w:contextualSpacing/>
              <w:jc w:val="center"/>
              <w:rPr>
                <w:rFonts w:ascii="ＭＳ Ｐ明朝" w:eastAsia="ＭＳ Ｐ明朝" w:hAnsi="ＭＳ Ｐ明朝"/>
                <w:sz w:val="14"/>
                <w:szCs w:val="14"/>
              </w:rPr>
            </w:pPr>
            <w:r w:rsidRPr="00EE28FC">
              <w:rPr>
                <w:rFonts w:ascii="ＭＳ Ｐ明朝" w:eastAsia="ＭＳ Ｐ明朝" w:hAnsi="ＭＳ Ｐ明朝" w:hint="eastAsia"/>
                <w:sz w:val="14"/>
                <w:szCs w:val="14"/>
              </w:rPr>
              <w:t>工場・事業場数</w:t>
            </w:r>
          </w:p>
        </w:tc>
      </w:tr>
      <w:tr w:rsidR="003C6A61" w:rsidRPr="00EE28FC" w:rsidTr="00241381">
        <w:trPr>
          <w:trHeight w:val="20"/>
        </w:trPr>
        <w:tc>
          <w:tcPr>
            <w:tcW w:w="279"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一</w:t>
            </w:r>
          </w:p>
        </w:tc>
        <w:tc>
          <w:tcPr>
            <w:tcW w:w="3260" w:type="dxa"/>
            <w:vAlign w:val="center"/>
            <w:hideMark/>
          </w:tcPr>
          <w:p w:rsidR="003C6A61" w:rsidRPr="00EE28FC" w:rsidRDefault="003C6A61" w:rsidP="00241381">
            <w:pPr>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貯蔵施設（高揮発性有機化合物を貯蔵するものに限る。ただし、温度が摂氏15度で圧力が1気圧の状態において気体状の有機化合物を貯蔵するものを除く。）</w:t>
            </w:r>
          </w:p>
        </w:tc>
        <w:tc>
          <w:tcPr>
            <w:tcW w:w="425"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555</w:t>
            </w:r>
          </w:p>
        </w:tc>
        <w:tc>
          <w:tcPr>
            <w:tcW w:w="567"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69</w:t>
            </w:r>
          </w:p>
        </w:tc>
      </w:tr>
      <w:tr w:rsidR="003C6A61" w:rsidRPr="00EE28FC" w:rsidTr="00241381">
        <w:trPr>
          <w:trHeight w:val="20"/>
        </w:trPr>
        <w:tc>
          <w:tcPr>
            <w:tcW w:w="279"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二</w:t>
            </w:r>
          </w:p>
        </w:tc>
        <w:tc>
          <w:tcPr>
            <w:tcW w:w="3260" w:type="dxa"/>
            <w:noWrap/>
            <w:vAlign w:val="center"/>
            <w:hideMark/>
          </w:tcPr>
          <w:p w:rsidR="003C6A61" w:rsidRPr="00EE28FC" w:rsidRDefault="003C6A61" w:rsidP="00241381">
            <w:pPr>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出荷施設（燃料用ガソリンをタンクローリーに積み込むものに限る。）</w:t>
            </w:r>
          </w:p>
        </w:tc>
        <w:tc>
          <w:tcPr>
            <w:tcW w:w="425"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9</w:t>
            </w:r>
          </w:p>
        </w:tc>
        <w:tc>
          <w:tcPr>
            <w:tcW w:w="567"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8</w:t>
            </w:r>
          </w:p>
        </w:tc>
      </w:tr>
      <w:tr w:rsidR="003C6A61" w:rsidRPr="00EE28FC" w:rsidTr="00241381">
        <w:trPr>
          <w:trHeight w:val="20"/>
        </w:trPr>
        <w:tc>
          <w:tcPr>
            <w:tcW w:w="279"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三</w:t>
            </w:r>
          </w:p>
        </w:tc>
        <w:tc>
          <w:tcPr>
            <w:tcW w:w="3260" w:type="dxa"/>
            <w:vAlign w:val="center"/>
            <w:hideMark/>
          </w:tcPr>
          <w:p w:rsidR="003C6A61" w:rsidRPr="00EE28FC" w:rsidRDefault="003C6A61" w:rsidP="00241381">
            <w:pPr>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燃料小売業の用に供する地下タンク（燃料用ガソリンを貯蔵するもので当該施設を設置する事業場の燃料用ガソリンの貯蔵容量の合計が30キロリットル以上である事業場に係るものに限る。）</w:t>
            </w:r>
          </w:p>
        </w:tc>
        <w:tc>
          <w:tcPr>
            <w:tcW w:w="425" w:type="dxa"/>
            <w:tcBorders>
              <w:bottom w:val="single" w:sz="4" w:space="0" w:color="auto"/>
            </w:tcBorders>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2213</w:t>
            </w:r>
          </w:p>
        </w:tc>
        <w:tc>
          <w:tcPr>
            <w:tcW w:w="567" w:type="dxa"/>
            <w:tcBorders>
              <w:bottom w:val="single" w:sz="4" w:space="0" w:color="auto"/>
            </w:tcBorders>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722</w:t>
            </w:r>
          </w:p>
        </w:tc>
      </w:tr>
      <w:tr w:rsidR="003C6A61" w:rsidRPr="00EE28FC" w:rsidTr="00241381">
        <w:trPr>
          <w:trHeight w:val="20"/>
        </w:trPr>
        <w:tc>
          <w:tcPr>
            <w:tcW w:w="279"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四</w:t>
            </w:r>
          </w:p>
        </w:tc>
        <w:tc>
          <w:tcPr>
            <w:tcW w:w="3260" w:type="dxa"/>
            <w:shd w:val="clear" w:color="auto" w:fill="D9D9D9" w:themeFill="background1" w:themeFillShade="D9"/>
            <w:vAlign w:val="center"/>
            <w:hideMark/>
          </w:tcPr>
          <w:p w:rsidR="003C6A61" w:rsidRPr="00EE28FC" w:rsidRDefault="003C6A61" w:rsidP="00241381">
            <w:pPr>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洗濯業に係るドライクリーニングの用に供する施設で、次に掲げるもの（当該施設を設置する事業場の1回のドライクリーニング（特定物質の規制等によるオゾン層の保護に関する法律（昭和63年法律第53号。以下「オゾン層保護法」という。）第2条第1項の特定物質(第3条の2に規定する物質を除く。)を用いるドライクリーニングを除く。）に係る洗濯能力が30キログラム以上の事業場に係るものに限る。）</w:t>
            </w:r>
          </w:p>
        </w:tc>
        <w:tc>
          <w:tcPr>
            <w:tcW w:w="425" w:type="dxa"/>
            <w:tcBorders>
              <w:tr2bl w:val="single" w:sz="4" w:space="0" w:color="auto"/>
            </w:tcBorders>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p>
        </w:tc>
      </w:tr>
      <w:tr w:rsidR="003C6A61" w:rsidRPr="00EE28FC" w:rsidTr="00241381">
        <w:trPr>
          <w:trHeight w:val="20"/>
        </w:trPr>
        <w:tc>
          <w:tcPr>
            <w:tcW w:w="279"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p>
        </w:tc>
        <w:tc>
          <w:tcPr>
            <w:tcW w:w="3260" w:type="dxa"/>
            <w:noWrap/>
            <w:vAlign w:val="center"/>
            <w:hideMark/>
          </w:tcPr>
          <w:p w:rsidR="003C6A61" w:rsidRPr="00EE28FC" w:rsidRDefault="003C6A61" w:rsidP="00241381">
            <w:pPr>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イ　クリーニング施設（洗濯、脱液及び乾燥を同一の機械で行うものに限る。）</w:t>
            </w:r>
          </w:p>
        </w:tc>
        <w:tc>
          <w:tcPr>
            <w:tcW w:w="425"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88</w:t>
            </w:r>
          </w:p>
        </w:tc>
        <w:tc>
          <w:tcPr>
            <w:tcW w:w="567"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41</w:t>
            </w:r>
          </w:p>
        </w:tc>
      </w:tr>
      <w:tr w:rsidR="003C6A61" w:rsidRPr="00EE28FC" w:rsidTr="00241381">
        <w:trPr>
          <w:trHeight w:val="20"/>
        </w:trPr>
        <w:tc>
          <w:tcPr>
            <w:tcW w:w="279"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p>
        </w:tc>
        <w:tc>
          <w:tcPr>
            <w:tcW w:w="3260" w:type="dxa"/>
            <w:noWrap/>
            <w:vAlign w:val="center"/>
            <w:hideMark/>
          </w:tcPr>
          <w:p w:rsidR="003C6A61" w:rsidRPr="00EE28FC" w:rsidRDefault="003C6A61" w:rsidP="00241381">
            <w:pPr>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ロ　乾燥施設</w:t>
            </w:r>
          </w:p>
        </w:tc>
        <w:tc>
          <w:tcPr>
            <w:tcW w:w="425"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170</w:t>
            </w:r>
          </w:p>
        </w:tc>
        <w:tc>
          <w:tcPr>
            <w:tcW w:w="567"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61</w:t>
            </w:r>
          </w:p>
        </w:tc>
      </w:tr>
      <w:tr w:rsidR="003C6A61" w:rsidRPr="00EE28FC" w:rsidTr="00241381">
        <w:trPr>
          <w:trHeight w:val="20"/>
        </w:trPr>
        <w:tc>
          <w:tcPr>
            <w:tcW w:w="279"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五</w:t>
            </w:r>
          </w:p>
        </w:tc>
        <w:tc>
          <w:tcPr>
            <w:tcW w:w="3260" w:type="dxa"/>
            <w:vAlign w:val="center"/>
            <w:hideMark/>
          </w:tcPr>
          <w:p w:rsidR="003C6A61" w:rsidRPr="00EE28FC" w:rsidRDefault="003C6A61" w:rsidP="00241381">
            <w:pPr>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物の製造の用に供する溶剤洗浄施設（高揮発性有機化合物を使用するものに限る。）</w:t>
            </w:r>
          </w:p>
        </w:tc>
        <w:tc>
          <w:tcPr>
            <w:tcW w:w="425" w:type="dxa"/>
            <w:tcBorders>
              <w:bottom w:val="single" w:sz="4" w:space="0" w:color="auto"/>
            </w:tcBorders>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113</w:t>
            </w:r>
          </w:p>
        </w:tc>
        <w:tc>
          <w:tcPr>
            <w:tcW w:w="567" w:type="dxa"/>
            <w:tcBorders>
              <w:bottom w:val="single" w:sz="4" w:space="0" w:color="auto"/>
            </w:tcBorders>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79</w:t>
            </w:r>
          </w:p>
        </w:tc>
      </w:tr>
      <w:tr w:rsidR="003C6A61" w:rsidRPr="00EE28FC" w:rsidTr="00241381">
        <w:trPr>
          <w:trHeight w:val="20"/>
        </w:trPr>
        <w:tc>
          <w:tcPr>
            <w:tcW w:w="279"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六</w:t>
            </w:r>
          </w:p>
        </w:tc>
        <w:tc>
          <w:tcPr>
            <w:tcW w:w="3260" w:type="dxa"/>
            <w:shd w:val="clear" w:color="auto" w:fill="D9D9D9" w:themeFill="background1" w:themeFillShade="D9"/>
            <w:vAlign w:val="center"/>
            <w:hideMark/>
          </w:tcPr>
          <w:p w:rsidR="003C6A61" w:rsidRPr="00EE28FC" w:rsidRDefault="003C6A61" w:rsidP="00241381">
            <w:pPr>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物の製造の用に供する施設（高揮発性有機化合物を使用し、又は生成するものに限る。）で、次に掲げるもの</w:t>
            </w:r>
          </w:p>
        </w:tc>
        <w:tc>
          <w:tcPr>
            <w:tcW w:w="425" w:type="dxa"/>
            <w:tcBorders>
              <w:tr2bl w:val="single" w:sz="4" w:space="0" w:color="auto"/>
            </w:tcBorders>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p>
        </w:tc>
      </w:tr>
      <w:tr w:rsidR="003C6A61" w:rsidRPr="00EE28FC" w:rsidTr="00241381">
        <w:trPr>
          <w:trHeight w:val="20"/>
        </w:trPr>
        <w:tc>
          <w:tcPr>
            <w:tcW w:w="279"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p>
        </w:tc>
        <w:tc>
          <w:tcPr>
            <w:tcW w:w="3260" w:type="dxa"/>
            <w:noWrap/>
            <w:vAlign w:val="center"/>
            <w:hideMark/>
          </w:tcPr>
          <w:p w:rsidR="003C6A61" w:rsidRPr="00EE28FC" w:rsidRDefault="003C6A61" w:rsidP="00241381">
            <w:pPr>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イ　反応施設</w:t>
            </w:r>
          </w:p>
        </w:tc>
        <w:tc>
          <w:tcPr>
            <w:tcW w:w="425"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555</w:t>
            </w:r>
          </w:p>
        </w:tc>
        <w:tc>
          <w:tcPr>
            <w:tcW w:w="567"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59</w:t>
            </w:r>
          </w:p>
        </w:tc>
      </w:tr>
      <w:tr w:rsidR="003C6A61" w:rsidRPr="00EE28FC" w:rsidTr="00241381">
        <w:trPr>
          <w:trHeight w:val="20"/>
        </w:trPr>
        <w:tc>
          <w:tcPr>
            <w:tcW w:w="279"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p>
        </w:tc>
        <w:tc>
          <w:tcPr>
            <w:tcW w:w="3260" w:type="dxa"/>
            <w:noWrap/>
            <w:vAlign w:val="center"/>
            <w:hideMark/>
          </w:tcPr>
          <w:p w:rsidR="003C6A61" w:rsidRPr="00EE28FC" w:rsidRDefault="003C6A61" w:rsidP="00241381">
            <w:pPr>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ロ　合成施設</w:t>
            </w:r>
          </w:p>
        </w:tc>
        <w:tc>
          <w:tcPr>
            <w:tcW w:w="425"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11</w:t>
            </w:r>
          </w:p>
        </w:tc>
        <w:tc>
          <w:tcPr>
            <w:tcW w:w="567"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5</w:t>
            </w:r>
          </w:p>
        </w:tc>
      </w:tr>
      <w:tr w:rsidR="003C6A61" w:rsidRPr="00EE28FC" w:rsidTr="00241381">
        <w:trPr>
          <w:trHeight w:val="20"/>
        </w:trPr>
        <w:tc>
          <w:tcPr>
            <w:tcW w:w="279"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p>
        </w:tc>
        <w:tc>
          <w:tcPr>
            <w:tcW w:w="3260" w:type="dxa"/>
            <w:noWrap/>
            <w:vAlign w:val="center"/>
            <w:hideMark/>
          </w:tcPr>
          <w:p w:rsidR="003C6A61" w:rsidRPr="00EE28FC" w:rsidRDefault="003C6A61" w:rsidP="00241381">
            <w:pPr>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ハ　重合施設</w:t>
            </w:r>
          </w:p>
        </w:tc>
        <w:tc>
          <w:tcPr>
            <w:tcW w:w="425"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122</w:t>
            </w:r>
          </w:p>
        </w:tc>
        <w:tc>
          <w:tcPr>
            <w:tcW w:w="567"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14</w:t>
            </w:r>
          </w:p>
        </w:tc>
      </w:tr>
      <w:tr w:rsidR="003C6A61" w:rsidRPr="00EE28FC" w:rsidTr="00241381">
        <w:trPr>
          <w:trHeight w:val="20"/>
        </w:trPr>
        <w:tc>
          <w:tcPr>
            <w:tcW w:w="279"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p>
        </w:tc>
        <w:tc>
          <w:tcPr>
            <w:tcW w:w="3260" w:type="dxa"/>
            <w:noWrap/>
            <w:vAlign w:val="center"/>
            <w:hideMark/>
          </w:tcPr>
          <w:p w:rsidR="003C6A61" w:rsidRPr="00EE28FC" w:rsidRDefault="003C6A61" w:rsidP="00241381">
            <w:pPr>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ニ　分解施設</w:t>
            </w:r>
          </w:p>
        </w:tc>
        <w:tc>
          <w:tcPr>
            <w:tcW w:w="425"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6</w:t>
            </w:r>
          </w:p>
        </w:tc>
        <w:tc>
          <w:tcPr>
            <w:tcW w:w="567"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5</w:t>
            </w:r>
          </w:p>
        </w:tc>
      </w:tr>
      <w:tr w:rsidR="003C6A61" w:rsidRPr="00EE28FC" w:rsidTr="00241381">
        <w:trPr>
          <w:trHeight w:val="20"/>
        </w:trPr>
        <w:tc>
          <w:tcPr>
            <w:tcW w:w="279"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p>
        </w:tc>
        <w:tc>
          <w:tcPr>
            <w:tcW w:w="3260" w:type="dxa"/>
            <w:noWrap/>
            <w:vAlign w:val="center"/>
            <w:hideMark/>
          </w:tcPr>
          <w:p w:rsidR="003C6A61" w:rsidRPr="00EE28FC" w:rsidRDefault="003C6A61" w:rsidP="00241381">
            <w:pPr>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ホ　精製施設</w:t>
            </w:r>
          </w:p>
        </w:tc>
        <w:tc>
          <w:tcPr>
            <w:tcW w:w="425"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42</w:t>
            </w:r>
          </w:p>
        </w:tc>
        <w:tc>
          <w:tcPr>
            <w:tcW w:w="567"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14</w:t>
            </w:r>
          </w:p>
        </w:tc>
      </w:tr>
      <w:tr w:rsidR="003C6A61" w:rsidRPr="00EE28FC" w:rsidTr="00241381">
        <w:trPr>
          <w:trHeight w:val="20"/>
        </w:trPr>
        <w:tc>
          <w:tcPr>
            <w:tcW w:w="279"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p>
        </w:tc>
        <w:tc>
          <w:tcPr>
            <w:tcW w:w="3260" w:type="dxa"/>
            <w:noWrap/>
            <w:vAlign w:val="center"/>
            <w:hideMark/>
          </w:tcPr>
          <w:p w:rsidR="003C6A61" w:rsidRPr="00EE28FC" w:rsidRDefault="003C6A61" w:rsidP="00241381">
            <w:pPr>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ヘ　晶出施設</w:t>
            </w:r>
          </w:p>
        </w:tc>
        <w:tc>
          <w:tcPr>
            <w:tcW w:w="425"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58</w:t>
            </w:r>
          </w:p>
        </w:tc>
        <w:tc>
          <w:tcPr>
            <w:tcW w:w="567"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14</w:t>
            </w:r>
          </w:p>
        </w:tc>
      </w:tr>
      <w:tr w:rsidR="003C6A61" w:rsidRPr="00EE28FC" w:rsidTr="00241381">
        <w:trPr>
          <w:trHeight w:val="20"/>
        </w:trPr>
        <w:tc>
          <w:tcPr>
            <w:tcW w:w="279"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p>
        </w:tc>
        <w:tc>
          <w:tcPr>
            <w:tcW w:w="3260" w:type="dxa"/>
            <w:noWrap/>
            <w:vAlign w:val="center"/>
            <w:hideMark/>
          </w:tcPr>
          <w:p w:rsidR="003C6A61" w:rsidRPr="00EE28FC" w:rsidRDefault="003C6A61" w:rsidP="00241381">
            <w:pPr>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ト　蒸留施設</w:t>
            </w:r>
          </w:p>
        </w:tc>
        <w:tc>
          <w:tcPr>
            <w:tcW w:w="425"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242</w:t>
            </w:r>
          </w:p>
        </w:tc>
        <w:tc>
          <w:tcPr>
            <w:tcW w:w="567"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40</w:t>
            </w:r>
          </w:p>
        </w:tc>
      </w:tr>
      <w:tr w:rsidR="003C6A61" w:rsidRPr="00EE28FC" w:rsidTr="00241381">
        <w:trPr>
          <w:trHeight w:val="20"/>
        </w:trPr>
        <w:tc>
          <w:tcPr>
            <w:tcW w:w="279"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p>
        </w:tc>
        <w:tc>
          <w:tcPr>
            <w:tcW w:w="3260" w:type="dxa"/>
            <w:noWrap/>
            <w:vAlign w:val="center"/>
            <w:hideMark/>
          </w:tcPr>
          <w:p w:rsidR="003C6A61" w:rsidRPr="00EE28FC" w:rsidRDefault="003C6A61" w:rsidP="00241381">
            <w:pPr>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チ　蒸発施設</w:t>
            </w:r>
          </w:p>
        </w:tc>
        <w:tc>
          <w:tcPr>
            <w:tcW w:w="425"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21</w:t>
            </w:r>
          </w:p>
        </w:tc>
        <w:tc>
          <w:tcPr>
            <w:tcW w:w="567"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7</w:t>
            </w:r>
          </w:p>
        </w:tc>
      </w:tr>
      <w:tr w:rsidR="003C6A61" w:rsidRPr="00EE28FC" w:rsidTr="00241381">
        <w:trPr>
          <w:trHeight w:val="20"/>
        </w:trPr>
        <w:tc>
          <w:tcPr>
            <w:tcW w:w="279"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p>
        </w:tc>
        <w:tc>
          <w:tcPr>
            <w:tcW w:w="3260" w:type="dxa"/>
            <w:noWrap/>
            <w:vAlign w:val="center"/>
            <w:hideMark/>
          </w:tcPr>
          <w:p w:rsidR="003C6A61" w:rsidRPr="00EE28FC" w:rsidRDefault="003C6A61" w:rsidP="00241381">
            <w:pPr>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リ　濃縮施設</w:t>
            </w:r>
          </w:p>
        </w:tc>
        <w:tc>
          <w:tcPr>
            <w:tcW w:w="425"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68</w:t>
            </w:r>
          </w:p>
        </w:tc>
        <w:tc>
          <w:tcPr>
            <w:tcW w:w="567"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14</w:t>
            </w:r>
          </w:p>
        </w:tc>
      </w:tr>
      <w:tr w:rsidR="003C6A61" w:rsidRPr="00EE28FC" w:rsidTr="00241381">
        <w:trPr>
          <w:trHeight w:val="20"/>
        </w:trPr>
        <w:tc>
          <w:tcPr>
            <w:tcW w:w="279"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p>
        </w:tc>
        <w:tc>
          <w:tcPr>
            <w:tcW w:w="3260" w:type="dxa"/>
            <w:noWrap/>
            <w:vAlign w:val="center"/>
            <w:hideMark/>
          </w:tcPr>
          <w:p w:rsidR="003C6A61" w:rsidRPr="00EE28FC" w:rsidRDefault="003C6A61" w:rsidP="00241381">
            <w:pPr>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ヌ　乾燥施設（物の塗装、印刷又は接着の用に供するものを除く。）</w:t>
            </w:r>
          </w:p>
        </w:tc>
        <w:tc>
          <w:tcPr>
            <w:tcW w:w="425"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156</w:t>
            </w:r>
          </w:p>
        </w:tc>
        <w:tc>
          <w:tcPr>
            <w:tcW w:w="567"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37</w:t>
            </w:r>
          </w:p>
        </w:tc>
      </w:tr>
      <w:tr w:rsidR="003C6A61" w:rsidRPr="00EE28FC" w:rsidTr="00241381">
        <w:trPr>
          <w:trHeight w:val="20"/>
        </w:trPr>
        <w:tc>
          <w:tcPr>
            <w:tcW w:w="279"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p>
        </w:tc>
        <w:tc>
          <w:tcPr>
            <w:tcW w:w="3260" w:type="dxa"/>
            <w:noWrap/>
            <w:vAlign w:val="center"/>
            <w:hideMark/>
          </w:tcPr>
          <w:p w:rsidR="003C6A61" w:rsidRPr="00EE28FC" w:rsidRDefault="003C6A61" w:rsidP="00241381">
            <w:pPr>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ル　抽出施設</w:t>
            </w:r>
          </w:p>
        </w:tc>
        <w:tc>
          <w:tcPr>
            <w:tcW w:w="425"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64</w:t>
            </w:r>
          </w:p>
        </w:tc>
        <w:tc>
          <w:tcPr>
            <w:tcW w:w="567"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13</w:t>
            </w:r>
          </w:p>
        </w:tc>
      </w:tr>
      <w:tr w:rsidR="003C6A61" w:rsidRPr="00EE28FC" w:rsidTr="00241381">
        <w:trPr>
          <w:trHeight w:val="20"/>
        </w:trPr>
        <w:tc>
          <w:tcPr>
            <w:tcW w:w="279"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p>
        </w:tc>
        <w:tc>
          <w:tcPr>
            <w:tcW w:w="3260" w:type="dxa"/>
            <w:noWrap/>
            <w:vAlign w:val="center"/>
            <w:hideMark/>
          </w:tcPr>
          <w:p w:rsidR="003C6A61" w:rsidRPr="00EE28FC" w:rsidRDefault="003C6A61" w:rsidP="00241381">
            <w:pPr>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ヲ　混合施設</w:t>
            </w:r>
          </w:p>
        </w:tc>
        <w:tc>
          <w:tcPr>
            <w:tcW w:w="425" w:type="dxa"/>
            <w:tcBorders>
              <w:bottom w:val="single" w:sz="4" w:space="0" w:color="auto"/>
            </w:tcBorders>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1089</w:t>
            </w:r>
          </w:p>
        </w:tc>
        <w:tc>
          <w:tcPr>
            <w:tcW w:w="567" w:type="dxa"/>
            <w:tcBorders>
              <w:bottom w:val="single" w:sz="4" w:space="0" w:color="auto"/>
            </w:tcBorders>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97</w:t>
            </w:r>
          </w:p>
        </w:tc>
      </w:tr>
      <w:tr w:rsidR="003C6A61" w:rsidRPr="00EE28FC" w:rsidTr="00241381">
        <w:trPr>
          <w:trHeight w:val="20"/>
        </w:trPr>
        <w:tc>
          <w:tcPr>
            <w:tcW w:w="279"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七</w:t>
            </w:r>
          </w:p>
        </w:tc>
        <w:tc>
          <w:tcPr>
            <w:tcW w:w="3260" w:type="dxa"/>
            <w:shd w:val="clear" w:color="auto" w:fill="D9D9D9" w:themeFill="background1" w:themeFillShade="D9"/>
            <w:noWrap/>
            <w:vAlign w:val="center"/>
            <w:hideMark/>
          </w:tcPr>
          <w:p w:rsidR="003C6A61" w:rsidRPr="00EE28FC" w:rsidRDefault="003C6A61" w:rsidP="00241381">
            <w:pPr>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物の製造に係る塗装の用に供する施設で、次に掲げるもの</w:t>
            </w:r>
          </w:p>
        </w:tc>
        <w:tc>
          <w:tcPr>
            <w:tcW w:w="425" w:type="dxa"/>
            <w:tcBorders>
              <w:tr2bl w:val="single" w:sz="4" w:space="0" w:color="auto"/>
            </w:tcBorders>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p>
        </w:tc>
      </w:tr>
      <w:tr w:rsidR="003C6A61" w:rsidRPr="00EE28FC" w:rsidTr="00241381">
        <w:trPr>
          <w:trHeight w:val="20"/>
        </w:trPr>
        <w:tc>
          <w:tcPr>
            <w:tcW w:w="279"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p>
        </w:tc>
        <w:tc>
          <w:tcPr>
            <w:tcW w:w="3260" w:type="dxa"/>
            <w:noWrap/>
            <w:vAlign w:val="center"/>
            <w:hideMark/>
          </w:tcPr>
          <w:p w:rsidR="003C6A61" w:rsidRPr="00EE28FC" w:rsidRDefault="003C6A61" w:rsidP="00241381">
            <w:pPr>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イ　吹付塗装施設</w:t>
            </w:r>
          </w:p>
        </w:tc>
        <w:tc>
          <w:tcPr>
            <w:tcW w:w="425"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369</w:t>
            </w:r>
          </w:p>
        </w:tc>
        <w:tc>
          <w:tcPr>
            <w:tcW w:w="567"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149</w:t>
            </w:r>
          </w:p>
        </w:tc>
      </w:tr>
      <w:tr w:rsidR="003C6A61" w:rsidRPr="00EE28FC" w:rsidTr="00241381">
        <w:trPr>
          <w:trHeight w:val="20"/>
        </w:trPr>
        <w:tc>
          <w:tcPr>
            <w:tcW w:w="279"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p>
        </w:tc>
        <w:tc>
          <w:tcPr>
            <w:tcW w:w="3260" w:type="dxa"/>
            <w:noWrap/>
            <w:vAlign w:val="center"/>
            <w:hideMark/>
          </w:tcPr>
          <w:p w:rsidR="003C6A61" w:rsidRPr="00EE28FC" w:rsidRDefault="003C6A61" w:rsidP="00241381">
            <w:pPr>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ロ　乾燥・焼付施設</w:t>
            </w:r>
          </w:p>
        </w:tc>
        <w:tc>
          <w:tcPr>
            <w:tcW w:w="425" w:type="dxa"/>
            <w:tcBorders>
              <w:bottom w:val="single" w:sz="4" w:space="0" w:color="auto"/>
            </w:tcBorders>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194</w:t>
            </w:r>
          </w:p>
        </w:tc>
        <w:tc>
          <w:tcPr>
            <w:tcW w:w="567" w:type="dxa"/>
            <w:tcBorders>
              <w:bottom w:val="single" w:sz="4" w:space="0" w:color="auto"/>
            </w:tcBorders>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99</w:t>
            </w:r>
          </w:p>
        </w:tc>
      </w:tr>
      <w:tr w:rsidR="003C6A61" w:rsidRPr="00EE28FC" w:rsidTr="00241381">
        <w:trPr>
          <w:trHeight w:val="20"/>
        </w:trPr>
        <w:tc>
          <w:tcPr>
            <w:tcW w:w="279"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八</w:t>
            </w:r>
          </w:p>
        </w:tc>
        <w:tc>
          <w:tcPr>
            <w:tcW w:w="3260" w:type="dxa"/>
            <w:shd w:val="clear" w:color="auto" w:fill="D9D9D9" w:themeFill="background1" w:themeFillShade="D9"/>
            <w:noWrap/>
            <w:vAlign w:val="center"/>
            <w:hideMark/>
          </w:tcPr>
          <w:p w:rsidR="003C6A61" w:rsidRPr="00EE28FC" w:rsidRDefault="003C6A61" w:rsidP="00241381">
            <w:pPr>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物の製造に係る印刷の用に供する施設で、次に掲げるもの</w:t>
            </w:r>
          </w:p>
        </w:tc>
        <w:tc>
          <w:tcPr>
            <w:tcW w:w="425" w:type="dxa"/>
            <w:tcBorders>
              <w:tr2bl w:val="single" w:sz="4" w:space="0" w:color="auto"/>
            </w:tcBorders>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p>
        </w:tc>
      </w:tr>
      <w:tr w:rsidR="003C6A61" w:rsidRPr="00EE28FC" w:rsidTr="00241381">
        <w:trPr>
          <w:trHeight w:val="20"/>
        </w:trPr>
        <w:tc>
          <w:tcPr>
            <w:tcW w:w="279"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p>
        </w:tc>
        <w:tc>
          <w:tcPr>
            <w:tcW w:w="3260" w:type="dxa"/>
            <w:vAlign w:val="center"/>
            <w:hideMark/>
          </w:tcPr>
          <w:p w:rsidR="003C6A61" w:rsidRPr="00EE28FC" w:rsidRDefault="003C6A61" w:rsidP="00241381">
            <w:pPr>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イ　グラビア印刷に係る乾燥施設（シリンダー幅が1,000ミリメートル以上のグラビア印刷機を2台以上有する工場に係るものに限る。）</w:t>
            </w:r>
          </w:p>
        </w:tc>
        <w:tc>
          <w:tcPr>
            <w:tcW w:w="425"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38</w:t>
            </w:r>
          </w:p>
        </w:tc>
        <w:tc>
          <w:tcPr>
            <w:tcW w:w="567"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12</w:t>
            </w:r>
          </w:p>
        </w:tc>
      </w:tr>
      <w:tr w:rsidR="003C6A61" w:rsidRPr="00EE28FC" w:rsidTr="00241381">
        <w:trPr>
          <w:trHeight w:val="20"/>
        </w:trPr>
        <w:tc>
          <w:tcPr>
            <w:tcW w:w="279"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p>
        </w:tc>
        <w:tc>
          <w:tcPr>
            <w:tcW w:w="3260" w:type="dxa"/>
            <w:noWrap/>
            <w:vAlign w:val="center"/>
            <w:hideMark/>
          </w:tcPr>
          <w:p w:rsidR="003C6A61" w:rsidRPr="00EE28FC" w:rsidRDefault="003C6A61" w:rsidP="00241381">
            <w:pPr>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ロ　金属板印刷（塗装工程に限る。）に係る乾燥・焼付施設</w:t>
            </w:r>
          </w:p>
        </w:tc>
        <w:tc>
          <w:tcPr>
            <w:tcW w:w="425"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27</w:t>
            </w:r>
          </w:p>
        </w:tc>
        <w:tc>
          <w:tcPr>
            <w:tcW w:w="567"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9</w:t>
            </w:r>
          </w:p>
        </w:tc>
      </w:tr>
      <w:tr w:rsidR="003C6A61" w:rsidRPr="00EE28FC" w:rsidTr="00241381">
        <w:trPr>
          <w:trHeight w:val="20"/>
        </w:trPr>
        <w:tc>
          <w:tcPr>
            <w:tcW w:w="279"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p>
        </w:tc>
        <w:tc>
          <w:tcPr>
            <w:tcW w:w="3260" w:type="dxa"/>
            <w:noWrap/>
            <w:vAlign w:val="center"/>
            <w:hideMark/>
          </w:tcPr>
          <w:p w:rsidR="003C6A61" w:rsidRPr="00EE28FC" w:rsidRDefault="003C6A61" w:rsidP="00241381">
            <w:pPr>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ハ　オフセット輪転印刷（ヒートセット型に限る。）に係る乾燥施設</w:t>
            </w:r>
          </w:p>
        </w:tc>
        <w:tc>
          <w:tcPr>
            <w:tcW w:w="425"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58</w:t>
            </w:r>
          </w:p>
        </w:tc>
        <w:tc>
          <w:tcPr>
            <w:tcW w:w="567"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22</w:t>
            </w:r>
          </w:p>
        </w:tc>
      </w:tr>
      <w:tr w:rsidR="003C6A61" w:rsidRPr="00EE28FC" w:rsidTr="00241381">
        <w:trPr>
          <w:trHeight w:val="20"/>
        </w:trPr>
        <w:tc>
          <w:tcPr>
            <w:tcW w:w="279" w:type="dxa"/>
            <w:shd w:val="clear" w:color="auto" w:fill="D9D9D9" w:themeFill="background1" w:themeFillShade="D9"/>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九</w:t>
            </w:r>
          </w:p>
        </w:tc>
        <w:tc>
          <w:tcPr>
            <w:tcW w:w="3260" w:type="dxa"/>
            <w:noWrap/>
            <w:vAlign w:val="center"/>
            <w:hideMark/>
          </w:tcPr>
          <w:p w:rsidR="003C6A61" w:rsidRPr="00EE28FC" w:rsidRDefault="003C6A61" w:rsidP="00241381">
            <w:pPr>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物の製造に係る接着の用に供する乾燥施設</w:t>
            </w:r>
          </w:p>
        </w:tc>
        <w:tc>
          <w:tcPr>
            <w:tcW w:w="425"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47</w:t>
            </w:r>
          </w:p>
        </w:tc>
        <w:tc>
          <w:tcPr>
            <w:tcW w:w="567" w:type="dxa"/>
            <w:noWrap/>
            <w:vAlign w:val="center"/>
            <w:hideMark/>
          </w:tcPr>
          <w:p w:rsidR="003C6A61" w:rsidRPr="00EE28FC" w:rsidRDefault="003C6A61" w:rsidP="00241381">
            <w:pPr>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22</w:t>
            </w:r>
          </w:p>
        </w:tc>
      </w:tr>
    </w:tbl>
    <w:p w:rsidR="003C6A61" w:rsidRPr="00EE28FC" w:rsidRDefault="003C6A61" w:rsidP="003C6A61">
      <w:pPr>
        <w:rPr>
          <w:rFonts w:ascii="ＭＳ Ｐゴシック" w:eastAsia="ＭＳ Ｐゴシック" w:hAnsi="ＭＳ Ｐゴシック"/>
          <w:sz w:val="24"/>
        </w:rPr>
        <w:sectPr w:rsidR="003C6A61" w:rsidRPr="00EE28FC" w:rsidSect="0058428F">
          <w:type w:val="continuous"/>
          <w:pgSz w:w="11906" w:h="16838" w:code="9"/>
          <w:pgMar w:top="1418" w:right="1418" w:bottom="1418" w:left="1418" w:header="851" w:footer="567" w:gutter="0"/>
          <w:cols w:num="2" w:space="425"/>
          <w:docGrid w:type="lines" w:linePitch="360"/>
        </w:sectPr>
      </w:pPr>
    </w:p>
    <w:p w:rsidR="003C6A61" w:rsidRPr="00EE28FC" w:rsidRDefault="003C6A61" w:rsidP="003C6A61">
      <w:pPr>
        <w:rPr>
          <w:rFonts w:ascii="ＭＳ Ｐゴシック" w:eastAsia="ＭＳ Ｐゴシック" w:hAnsi="ＭＳ Ｐゴシック"/>
          <w:sz w:val="24"/>
        </w:rPr>
      </w:pPr>
    </w:p>
    <w:p w:rsidR="003C6A61" w:rsidRPr="00EE28FC" w:rsidRDefault="003C6A61" w:rsidP="003C6A61">
      <w:pPr>
        <w:rPr>
          <w:rFonts w:ascii="ＭＳ Ｐゴシック" w:eastAsia="ＭＳ Ｐゴシック" w:hAnsi="ＭＳ Ｐゴシック"/>
          <w:sz w:val="24"/>
        </w:rPr>
      </w:pPr>
    </w:p>
    <w:p w:rsidR="003C6A61" w:rsidRPr="00EE28FC" w:rsidRDefault="003C6A61" w:rsidP="003C6A61">
      <w:pPr>
        <w:rPr>
          <w:rFonts w:ascii="ＭＳ Ｐゴシック" w:eastAsia="ＭＳ Ｐゴシック" w:hAnsi="ＭＳ Ｐゴシック"/>
          <w:sz w:val="24"/>
        </w:rPr>
      </w:pPr>
    </w:p>
    <w:p w:rsidR="003C6A61" w:rsidRPr="00EE28FC" w:rsidRDefault="003C6A61" w:rsidP="003C6A61">
      <w:pPr>
        <w:jc w:val="center"/>
        <w:rPr>
          <w:rFonts w:ascii="ＭＳ Ｐゴシック" w:eastAsia="ＭＳ Ｐゴシック" w:hAnsi="ＭＳ Ｐゴシック"/>
          <w:sz w:val="22"/>
        </w:rPr>
      </w:pPr>
      <w:r w:rsidRPr="00EE28FC">
        <w:rPr>
          <w:rFonts w:ascii="ＭＳ Ｐゴシック" w:eastAsia="ＭＳ Ｐゴシック" w:hAnsi="ＭＳ Ｐゴシック" w:hint="eastAsia"/>
          <w:sz w:val="22"/>
        </w:rPr>
        <w:t>表Ⅰ－１－1</w:t>
      </w:r>
      <w:r w:rsidRPr="00EE28FC">
        <w:rPr>
          <w:rFonts w:ascii="ＭＳ Ｐゴシック" w:eastAsia="ＭＳ Ｐゴシック" w:hAnsi="ＭＳ Ｐゴシック"/>
          <w:sz w:val="22"/>
        </w:rPr>
        <w:t>0</w:t>
      </w:r>
      <w:r w:rsidRPr="00EE28FC">
        <w:rPr>
          <w:rFonts w:ascii="ＭＳ Ｐゴシック" w:eastAsia="ＭＳ Ｐゴシック" w:hAnsi="ＭＳ Ｐゴシック" w:hint="eastAsia"/>
          <w:sz w:val="22"/>
        </w:rPr>
        <w:t xml:space="preserve">　生活環境保全条例に基づく有害物質発生施設の届出状況（平成29年度末）</w:t>
      </w:r>
    </w:p>
    <w:p w:rsidR="003C6A61" w:rsidRPr="00EE28FC" w:rsidRDefault="003C6A61" w:rsidP="003C6A61">
      <w:pPr>
        <w:widowControl/>
        <w:jc w:val="left"/>
        <w:rPr>
          <w:rFonts w:ascii="ＭＳ Ｐゴシック" w:eastAsia="ＭＳ Ｐゴシック" w:hAnsi="ＭＳ Ｐゴシック"/>
          <w:sz w:val="24"/>
        </w:rPr>
        <w:sectPr w:rsidR="003C6A61" w:rsidRPr="00EE28FC" w:rsidSect="00541D97">
          <w:type w:val="continuous"/>
          <w:pgSz w:w="11906" w:h="16838" w:code="9"/>
          <w:pgMar w:top="1418" w:right="1418" w:bottom="1418" w:left="1418" w:header="851" w:footer="567" w:gutter="0"/>
          <w:cols w:space="425"/>
          <w:docGrid w:type="lines" w:linePitch="360"/>
        </w:sectPr>
      </w:pPr>
    </w:p>
    <w:tbl>
      <w:tblPr>
        <w:tblStyle w:val="aa"/>
        <w:tblW w:w="4678" w:type="dxa"/>
        <w:tblInd w:w="-147" w:type="dxa"/>
        <w:tblCellMar>
          <w:left w:w="28" w:type="dxa"/>
          <w:right w:w="0" w:type="dxa"/>
        </w:tblCellMar>
        <w:tblLook w:val="04A0" w:firstRow="1" w:lastRow="0" w:firstColumn="1" w:lastColumn="0" w:noHBand="0" w:noVBand="1"/>
      </w:tblPr>
      <w:tblGrid>
        <w:gridCol w:w="426"/>
        <w:gridCol w:w="3620"/>
        <w:gridCol w:w="632"/>
      </w:tblGrid>
      <w:tr w:rsidR="003C6A61" w:rsidRPr="00EE28FC" w:rsidTr="000E39DF">
        <w:trPr>
          <w:trHeight w:val="20"/>
        </w:trPr>
        <w:tc>
          <w:tcPr>
            <w:tcW w:w="426" w:type="dxa"/>
            <w:shd w:val="clear" w:color="auto" w:fill="D9D9D9" w:themeFill="background1" w:themeFillShade="D9"/>
            <w:noWrap/>
            <w:vAlign w:val="center"/>
            <w:hideMark/>
          </w:tcPr>
          <w:p w:rsidR="003C6A61" w:rsidRPr="003C6A61" w:rsidRDefault="003C6A61" w:rsidP="000E39DF">
            <w:pPr>
              <w:widowControl/>
              <w:spacing w:line="16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項</w:t>
            </w:r>
          </w:p>
        </w:tc>
        <w:tc>
          <w:tcPr>
            <w:tcW w:w="3620" w:type="dxa"/>
            <w:shd w:val="clear" w:color="auto" w:fill="D9D9D9" w:themeFill="background1" w:themeFillShade="D9"/>
            <w:noWrap/>
            <w:vAlign w:val="center"/>
            <w:hideMark/>
          </w:tcPr>
          <w:p w:rsidR="003C6A61" w:rsidRPr="003C6A61" w:rsidRDefault="003C6A61" w:rsidP="000E39DF">
            <w:pPr>
              <w:spacing w:line="16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施設の種類</w:t>
            </w:r>
          </w:p>
        </w:tc>
        <w:tc>
          <w:tcPr>
            <w:tcW w:w="632" w:type="dxa"/>
            <w:tcBorders>
              <w:bottom w:val="single" w:sz="4" w:space="0" w:color="auto"/>
            </w:tcBorders>
            <w:shd w:val="clear" w:color="auto" w:fill="D9D9D9" w:themeFill="background1" w:themeFillShade="D9"/>
            <w:noWrap/>
            <w:vAlign w:val="center"/>
            <w:hideMark/>
          </w:tcPr>
          <w:p w:rsidR="003C6A61" w:rsidRPr="003C6A61" w:rsidRDefault="003C6A61" w:rsidP="000E39DF">
            <w:pPr>
              <w:widowControl/>
              <w:spacing w:line="160" w:lineRule="exact"/>
              <w:contextualSpacing/>
              <w:jc w:val="center"/>
              <w:rPr>
                <w:rFonts w:ascii="ＭＳ Ｐ明朝" w:eastAsia="ＭＳ Ｐ明朝" w:hAnsi="ＭＳ Ｐ明朝"/>
                <w:sz w:val="14"/>
                <w:szCs w:val="14"/>
              </w:rPr>
            </w:pPr>
            <w:r w:rsidRPr="003C6A61">
              <w:rPr>
                <w:rFonts w:ascii="ＭＳ Ｐ明朝" w:eastAsia="ＭＳ Ｐ明朝" w:hAnsi="ＭＳ Ｐ明朝" w:hint="eastAsia"/>
                <w:sz w:val="14"/>
                <w:szCs w:val="14"/>
              </w:rPr>
              <w:t>施設数（有害物質の延べ数）</w:t>
            </w:r>
          </w:p>
        </w:tc>
      </w:tr>
      <w:tr w:rsidR="003C6A61" w:rsidRPr="00EE28FC" w:rsidTr="000E39DF">
        <w:trPr>
          <w:trHeight w:val="20"/>
        </w:trPr>
        <w:tc>
          <w:tcPr>
            <w:tcW w:w="4046" w:type="dxa"/>
            <w:gridSpan w:val="2"/>
            <w:shd w:val="clear" w:color="auto" w:fill="D9D9D9" w:themeFill="background1" w:themeFillShade="D9"/>
            <w:vAlign w:val="center"/>
            <w:hideMark/>
          </w:tcPr>
          <w:p w:rsidR="003C6A61" w:rsidRPr="006B1BEB" w:rsidRDefault="003C6A61"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一．繊維製品の製造（衣服その他の繊維施品に係るものを除く。）の用に供する施設で、次に掲げるもの</w:t>
            </w:r>
          </w:p>
        </w:tc>
        <w:tc>
          <w:tcPr>
            <w:tcW w:w="632" w:type="dxa"/>
            <w:tcBorders>
              <w:tr2bl w:val="single" w:sz="4" w:space="0" w:color="auto"/>
            </w:tcBorders>
            <w:shd w:val="clear" w:color="auto" w:fill="D9D9D9" w:themeFill="background1" w:themeFillShade="D9"/>
            <w:noWrap/>
            <w:vAlign w:val="center"/>
            <w:hideMark/>
          </w:tcPr>
          <w:p w:rsidR="003C6A61" w:rsidRPr="006B1BEB" w:rsidRDefault="003C6A61" w:rsidP="000E39DF">
            <w:pPr>
              <w:widowControl/>
              <w:spacing w:line="240" w:lineRule="exact"/>
              <w:contextualSpacing/>
              <w:jc w:val="center"/>
              <w:rPr>
                <w:rFonts w:ascii="ＭＳ Ｐ明朝" w:eastAsia="ＭＳ Ｐ明朝" w:hAnsi="ＭＳ Ｐ明朝"/>
                <w:sz w:val="16"/>
                <w:szCs w:val="16"/>
              </w:rPr>
            </w:pPr>
          </w:p>
        </w:tc>
      </w:tr>
      <w:tr w:rsidR="000E39DF" w:rsidRPr="00EE28FC" w:rsidTr="000E39DF">
        <w:trPr>
          <w:trHeight w:val="20"/>
        </w:trPr>
        <w:tc>
          <w:tcPr>
            <w:tcW w:w="426" w:type="dxa"/>
            <w:shd w:val="clear" w:color="auto" w:fill="D9D9D9" w:themeFill="background1" w:themeFillShade="D9"/>
            <w:noWrap/>
            <w:vAlign w:val="center"/>
            <w:hideMark/>
          </w:tcPr>
          <w:p w:rsidR="000E39DF" w:rsidRPr="006B1BEB" w:rsidRDefault="000E39DF" w:rsidP="000E39DF">
            <w:pPr>
              <w:widowControl/>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イ</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令別表第一の十一の項に掲げる乾燥炉</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5</w:t>
            </w:r>
          </w:p>
        </w:tc>
      </w:tr>
      <w:tr w:rsidR="000E39DF" w:rsidRPr="00EE28FC" w:rsidTr="000E39DF">
        <w:trPr>
          <w:trHeight w:val="20"/>
        </w:trPr>
        <w:tc>
          <w:tcPr>
            <w:tcW w:w="426" w:type="dxa"/>
            <w:shd w:val="clear" w:color="auto" w:fill="D9D9D9" w:themeFill="background1" w:themeFillShade="D9"/>
            <w:noWrap/>
            <w:vAlign w:val="center"/>
            <w:hideMark/>
          </w:tcPr>
          <w:p w:rsidR="000E39DF" w:rsidRPr="006B1BEB" w:rsidRDefault="000E39DF" w:rsidP="000E39DF">
            <w:pPr>
              <w:widowControl/>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ロ</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別表第三第一号の表の二十三の項に掲げる乾燥炉</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3</w:t>
            </w:r>
          </w:p>
        </w:tc>
      </w:tr>
      <w:tr w:rsidR="000E39DF" w:rsidRPr="00EE28FC" w:rsidTr="000E39DF">
        <w:trPr>
          <w:trHeight w:val="20"/>
        </w:trPr>
        <w:tc>
          <w:tcPr>
            <w:tcW w:w="426" w:type="dxa"/>
            <w:shd w:val="clear" w:color="auto" w:fill="D9D9D9" w:themeFill="background1" w:themeFillShade="D9"/>
            <w:noWrap/>
            <w:vAlign w:val="center"/>
            <w:hideMark/>
          </w:tcPr>
          <w:p w:rsidR="000E39DF" w:rsidRPr="006B1BEB" w:rsidRDefault="000E39DF" w:rsidP="000E39DF">
            <w:pPr>
              <w:widowControl/>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ハ</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乾燥・焼付施設（イ及びロに掲げる乾燥炉を除く）</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11</w:t>
            </w:r>
          </w:p>
        </w:tc>
      </w:tr>
      <w:tr w:rsidR="000E39DF" w:rsidRPr="00EE28FC" w:rsidTr="000E39DF">
        <w:trPr>
          <w:trHeight w:val="20"/>
        </w:trPr>
        <w:tc>
          <w:tcPr>
            <w:tcW w:w="426" w:type="dxa"/>
            <w:shd w:val="clear" w:color="auto" w:fill="D9D9D9" w:themeFill="background1" w:themeFillShade="D9"/>
            <w:noWrap/>
            <w:vAlign w:val="center"/>
            <w:hideMark/>
          </w:tcPr>
          <w:p w:rsidR="000E39DF" w:rsidRPr="006B1BEB" w:rsidRDefault="000E39DF" w:rsidP="000E39DF">
            <w:pPr>
              <w:widowControl/>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ニ</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漂白施設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5</w:t>
            </w:r>
          </w:p>
        </w:tc>
      </w:tr>
      <w:tr w:rsidR="000E39DF" w:rsidRPr="00EE28FC" w:rsidTr="000E39DF">
        <w:trPr>
          <w:trHeight w:val="20"/>
        </w:trPr>
        <w:tc>
          <w:tcPr>
            <w:tcW w:w="426" w:type="dxa"/>
            <w:shd w:val="clear" w:color="auto" w:fill="D9D9D9" w:themeFill="background1" w:themeFillShade="D9"/>
            <w:noWrap/>
            <w:vAlign w:val="center"/>
            <w:hideMark/>
          </w:tcPr>
          <w:p w:rsidR="000E39DF" w:rsidRPr="006B1BEB" w:rsidRDefault="000E39DF" w:rsidP="000E39DF">
            <w:pPr>
              <w:widowControl/>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ホ</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樹脂加工施設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3</w:t>
            </w:r>
          </w:p>
        </w:tc>
      </w:tr>
      <w:tr w:rsidR="000E39DF" w:rsidRPr="00EE28FC" w:rsidTr="000E39DF">
        <w:trPr>
          <w:trHeight w:val="20"/>
        </w:trPr>
        <w:tc>
          <w:tcPr>
            <w:tcW w:w="426" w:type="dxa"/>
            <w:shd w:val="clear" w:color="auto" w:fill="D9D9D9" w:themeFill="background1" w:themeFillShade="D9"/>
            <w:noWrap/>
            <w:vAlign w:val="center"/>
            <w:hideMark/>
          </w:tcPr>
          <w:p w:rsidR="000E39DF" w:rsidRPr="006B1BEB" w:rsidRDefault="000E39DF" w:rsidP="000E39DF">
            <w:pPr>
              <w:widowControl/>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ヘ</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混合施設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0E39DF" w:rsidRPr="00EE28FC" w:rsidTr="000E39DF">
        <w:trPr>
          <w:trHeight w:val="20"/>
        </w:trPr>
        <w:tc>
          <w:tcPr>
            <w:tcW w:w="426" w:type="dxa"/>
            <w:shd w:val="clear" w:color="auto" w:fill="D9D9D9" w:themeFill="background1" w:themeFillShade="D9"/>
            <w:noWrap/>
            <w:vAlign w:val="center"/>
            <w:hideMark/>
          </w:tcPr>
          <w:p w:rsidR="000E39DF" w:rsidRPr="006B1BEB" w:rsidRDefault="000E39DF" w:rsidP="000E39DF">
            <w:pPr>
              <w:widowControl/>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ト</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滅菌施設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7</w:t>
            </w:r>
          </w:p>
        </w:tc>
      </w:tr>
      <w:tr w:rsidR="000E39DF" w:rsidRPr="00EE28FC" w:rsidTr="000E39DF">
        <w:trPr>
          <w:trHeight w:val="20"/>
        </w:trPr>
        <w:tc>
          <w:tcPr>
            <w:tcW w:w="426" w:type="dxa"/>
            <w:shd w:val="clear" w:color="auto" w:fill="D9D9D9" w:themeFill="background1" w:themeFillShade="D9"/>
            <w:noWrap/>
            <w:vAlign w:val="center"/>
            <w:hideMark/>
          </w:tcPr>
          <w:p w:rsidR="000E39DF" w:rsidRPr="006B1BEB" w:rsidRDefault="000E39DF" w:rsidP="000E39DF">
            <w:pPr>
              <w:widowControl/>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チ</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消毒施設</w:t>
            </w:r>
          </w:p>
        </w:tc>
        <w:tc>
          <w:tcPr>
            <w:tcW w:w="632" w:type="dxa"/>
            <w:tcBorders>
              <w:bottom w:val="single" w:sz="4" w:space="0" w:color="auto"/>
            </w:tcBorders>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3C6A61" w:rsidRPr="00EE28FC" w:rsidTr="000E39DF">
        <w:trPr>
          <w:trHeight w:val="20"/>
        </w:trPr>
        <w:tc>
          <w:tcPr>
            <w:tcW w:w="4046" w:type="dxa"/>
            <w:gridSpan w:val="2"/>
            <w:shd w:val="clear" w:color="auto" w:fill="D9D9D9" w:themeFill="background1" w:themeFillShade="D9"/>
            <w:noWrap/>
            <w:vAlign w:val="center"/>
            <w:hideMark/>
          </w:tcPr>
          <w:p w:rsidR="003C6A61" w:rsidRPr="006B1BEB" w:rsidRDefault="001B7CD8"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二．木材若</w:t>
            </w:r>
            <w:r w:rsidR="003C6A61" w:rsidRPr="006B1BEB">
              <w:rPr>
                <w:rFonts w:ascii="ＭＳ Ｐ明朝" w:eastAsia="ＭＳ Ｐ明朝" w:hAnsi="ＭＳ Ｐ明朝" w:hint="eastAsia"/>
                <w:sz w:val="16"/>
                <w:szCs w:val="16"/>
              </w:rPr>
              <w:t>しくは木製品の製造（家具に係るものを除く。）又はパルプ、紙若しくは紙加工品の用に供する施設で、次に掲げるもの</w:t>
            </w:r>
          </w:p>
        </w:tc>
        <w:tc>
          <w:tcPr>
            <w:tcW w:w="632" w:type="dxa"/>
            <w:tcBorders>
              <w:tr2bl w:val="single" w:sz="4" w:space="0" w:color="auto"/>
            </w:tcBorders>
            <w:shd w:val="clear" w:color="auto" w:fill="D9D9D9" w:themeFill="background1" w:themeFillShade="D9"/>
            <w:noWrap/>
            <w:vAlign w:val="center"/>
            <w:hideMark/>
          </w:tcPr>
          <w:p w:rsidR="003C6A61" w:rsidRPr="006B1BEB" w:rsidRDefault="003C6A61" w:rsidP="000E39DF">
            <w:pPr>
              <w:widowControl/>
              <w:spacing w:line="240" w:lineRule="exact"/>
              <w:contextualSpacing/>
              <w:jc w:val="center"/>
              <w:rPr>
                <w:rFonts w:ascii="ＭＳ Ｐ明朝" w:eastAsia="ＭＳ Ｐ明朝" w:hAnsi="ＭＳ Ｐ明朝"/>
                <w:sz w:val="16"/>
                <w:szCs w:val="16"/>
              </w:rPr>
            </w:pPr>
          </w:p>
        </w:tc>
      </w:tr>
      <w:tr w:rsidR="000E39DF" w:rsidRPr="00EE28FC" w:rsidTr="000E39DF">
        <w:trPr>
          <w:trHeight w:val="20"/>
        </w:trPr>
        <w:tc>
          <w:tcPr>
            <w:tcW w:w="426" w:type="dxa"/>
            <w:shd w:val="clear" w:color="auto" w:fill="D9D9D9" w:themeFill="background1" w:themeFillShade="D9"/>
            <w:noWrap/>
            <w:vAlign w:val="center"/>
            <w:hideMark/>
          </w:tcPr>
          <w:p w:rsidR="000E39DF" w:rsidRPr="006B1BEB" w:rsidRDefault="000E39DF" w:rsidP="000E39DF">
            <w:pPr>
              <w:widowControl/>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イ</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令別表第一の十一の項に掲げる乾燥炉</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2</w:t>
            </w:r>
          </w:p>
        </w:tc>
      </w:tr>
      <w:tr w:rsidR="000E39DF" w:rsidRPr="00EE28FC" w:rsidTr="000E39DF">
        <w:trPr>
          <w:trHeight w:val="20"/>
        </w:trPr>
        <w:tc>
          <w:tcPr>
            <w:tcW w:w="426" w:type="dxa"/>
            <w:shd w:val="clear" w:color="auto" w:fill="D9D9D9" w:themeFill="background1" w:themeFillShade="D9"/>
            <w:noWrap/>
            <w:vAlign w:val="center"/>
            <w:hideMark/>
          </w:tcPr>
          <w:p w:rsidR="000E39DF" w:rsidRPr="006B1BEB" w:rsidRDefault="000E39DF" w:rsidP="000E39DF">
            <w:pPr>
              <w:widowControl/>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ロ</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別表第三第一号の表の二十三の項に掲げる乾燥炉</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0E39DF" w:rsidRPr="00EE28FC" w:rsidTr="000E39DF">
        <w:trPr>
          <w:trHeight w:val="20"/>
        </w:trPr>
        <w:tc>
          <w:tcPr>
            <w:tcW w:w="426" w:type="dxa"/>
            <w:shd w:val="clear" w:color="auto" w:fill="D9D9D9" w:themeFill="background1" w:themeFillShade="D9"/>
            <w:noWrap/>
            <w:vAlign w:val="center"/>
            <w:hideMark/>
          </w:tcPr>
          <w:p w:rsidR="000E39DF" w:rsidRPr="006B1BEB" w:rsidRDefault="000E39DF" w:rsidP="000E39DF">
            <w:pPr>
              <w:widowControl/>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ハ</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乾燥・焼付施設（イ及びロに掲げる乾燥炉を除く）</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14</w:t>
            </w:r>
          </w:p>
        </w:tc>
      </w:tr>
      <w:tr w:rsidR="000E39DF" w:rsidRPr="00EE28FC" w:rsidTr="000E39DF">
        <w:trPr>
          <w:trHeight w:val="20"/>
        </w:trPr>
        <w:tc>
          <w:tcPr>
            <w:tcW w:w="426" w:type="dxa"/>
            <w:shd w:val="clear" w:color="auto" w:fill="D9D9D9" w:themeFill="background1" w:themeFillShade="D9"/>
            <w:noWrap/>
            <w:vAlign w:val="center"/>
            <w:hideMark/>
          </w:tcPr>
          <w:p w:rsidR="000E39DF" w:rsidRPr="006B1BEB" w:rsidRDefault="000E39DF" w:rsidP="000E39DF">
            <w:pPr>
              <w:widowControl/>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ニ</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張合せ施設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45</w:t>
            </w:r>
          </w:p>
        </w:tc>
      </w:tr>
      <w:tr w:rsidR="000E39DF" w:rsidRPr="00EE28FC" w:rsidTr="000E39DF">
        <w:trPr>
          <w:trHeight w:val="20"/>
        </w:trPr>
        <w:tc>
          <w:tcPr>
            <w:tcW w:w="426" w:type="dxa"/>
            <w:shd w:val="clear" w:color="auto" w:fill="D9D9D9" w:themeFill="background1" w:themeFillShade="D9"/>
            <w:noWrap/>
            <w:vAlign w:val="center"/>
            <w:hideMark/>
          </w:tcPr>
          <w:p w:rsidR="000E39DF" w:rsidRPr="006B1BEB" w:rsidRDefault="000E39DF" w:rsidP="000E39DF">
            <w:pPr>
              <w:widowControl/>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ホ</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樹脂加工施設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13</w:t>
            </w:r>
          </w:p>
        </w:tc>
      </w:tr>
      <w:tr w:rsidR="000E39DF" w:rsidRPr="00EE28FC" w:rsidTr="000E39DF">
        <w:trPr>
          <w:trHeight w:val="20"/>
        </w:trPr>
        <w:tc>
          <w:tcPr>
            <w:tcW w:w="426" w:type="dxa"/>
            <w:shd w:val="clear" w:color="auto" w:fill="D9D9D9" w:themeFill="background1" w:themeFillShade="D9"/>
            <w:noWrap/>
            <w:vAlign w:val="center"/>
            <w:hideMark/>
          </w:tcPr>
          <w:p w:rsidR="000E39DF" w:rsidRPr="006B1BEB" w:rsidRDefault="000E39DF" w:rsidP="000E39DF">
            <w:pPr>
              <w:widowControl/>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ヘ</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滅菌施設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0E39DF" w:rsidRPr="00EE28FC" w:rsidTr="000E39DF">
        <w:trPr>
          <w:trHeight w:val="20"/>
        </w:trPr>
        <w:tc>
          <w:tcPr>
            <w:tcW w:w="426" w:type="dxa"/>
            <w:shd w:val="clear" w:color="auto" w:fill="D9D9D9" w:themeFill="background1" w:themeFillShade="D9"/>
            <w:noWrap/>
            <w:vAlign w:val="center"/>
            <w:hideMark/>
          </w:tcPr>
          <w:p w:rsidR="000E39DF" w:rsidRPr="006B1BEB" w:rsidRDefault="000E39DF" w:rsidP="000E39DF">
            <w:pPr>
              <w:widowControl/>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ト</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消毒施設</w:t>
            </w:r>
          </w:p>
        </w:tc>
        <w:tc>
          <w:tcPr>
            <w:tcW w:w="632" w:type="dxa"/>
            <w:tcBorders>
              <w:bottom w:val="single" w:sz="4" w:space="0" w:color="auto"/>
            </w:tcBorders>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3C6A61" w:rsidRPr="00EE28FC" w:rsidTr="000E39DF">
        <w:trPr>
          <w:trHeight w:val="20"/>
        </w:trPr>
        <w:tc>
          <w:tcPr>
            <w:tcW w:w="4046" w:type="dxa"/>
            <w:gridSpan w:val="2"/>
            <w:shd w:val="clear" w:color="auto" w:fill="D9D9D9" w:themeFill="background1" w:themeFillShade="D9"/>
            <w:noWrap/>
            <w:vAlign w:val="center"/>
            <w:hideMark/>
          </w:tcPr>
          <w:p w:rsidR="003C6A61" w:rsidRPr="006B1BEB" w:rsidRDefault="003C6A61"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三．出版若しくは印刷又はこれらの関連品の製造の用に供する施設で、次に掲げるもの</w:t>
            </w:r>
          </w:p>
        </w:tc>
        <w:tc>
          <w:tcPr>
            <w:tcW w:w="632" w:type="dxa"/>
            <w:tcBorders>
              <w:tr2bl w:val="single" w:sz="4" w:space="0" w:color="auto"/>
            </w:tcBorders>
            <w:shd w:val="clear" w:color="auto" w:fill="D9D9D9" w:themeFill="background1" w:themeFillShade="D9"/>
            <w:noWrap/>
            <w:vAlign w:val="center"/>
            <w:hideMark/>
          </w:tcPr>
          <w:p w:rsidR="003C6A61" w:rsidRPr="006B1BEB" w:rsidRDefault="003C6A61" w:rsidP="000E39DF">
            <w:pPr>
              <w:widowControl/>
              <w:spacing w:line="240" w:lineRule="exact"/>
              <w:contextualSpacing/>
              <w:jc w:val="center"/>
              <w:rPr>
                <w:rFonts w:ascii="ＭＳ Ｐ明朝" w:eastAsia="ＭＳ Ｐ明朝" w:hAnsi="ＭＳ Ｐ明朝"/>
                <w:sz w:val="16"/>
                <w:szCs w:val="16"/>
              </w:rPr>
            </w:pPr>
          </w:p>
        </w:tc>
      </w:tr>
      <w:tr w:rsidR="000E39DF" w:rsidRPr="00EE28FC" w:rsidTr="000E39DF">
        <w:trPr>
          <w:trHeight w:val="20"/>
        </w:trPr>
        <w:tc>
          <w:tcPr>
            <w:tcW w:w="426" w:type="dxa"/>
            <w:shd w:val="clear" w:color="auto" w:fill="D9D9D9" w:themeFill="background1" w:themeFillShade="D9"/>
            <w:noWrap/>
            <w:vAlign w:val="center"/>
            <w:hideMark/>
          </w:tcPr>
          <w:p w:rsidR="000E39DF" w:rsidRPr="006B1BEB" w:rsidRDefault="000E39DF" w:rsidP="000E39DF">
            <w:pPr>
              <w:widowControl/>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イ</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令別表第一の十一の項に掲げる乾燥炉</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90</w:t>
            </w:r>
          </w:p>
        </w:tc>
      </w:tr>
      <w:tr w:rsidR="000E39DF" w:rsidRPr="00EE28FC" w:rsidTr="000E39DF">
        <w:trPr>
          <w:trHeight w:val="20"/>
        </w:trPr>
        <w:tc>
          <w:tcPr>
            <w:tcW w:w="426" w:type="dxa"/>
            <w:shd w:val="clear" w:color="auto" w:fill="D9D9D9" w:themeFill="background1" w:themeFillShade="D9"/>
            <w:noWrap/>
            <w:vAlign w:val="center"/>
            <w:hideMark/>
          </w:tcPr>
          <w:p w:rsidR="000E39DF" w:rsidRPr="006B1BEB" w:rsidRDefault="000E39DF" w:rsidP="000E39DF">
            <w:pPr>
              <w:widowControl/>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ロ</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別表第三第一号の表の二十三の項に掲げる乾燥炉</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23</w:t>
            </w:r>
          </w:p>
        </w:tc>
      </w:tr>
      <w:tr w:rsidR="000E39DF" w:rsidRPr="00EE28FC" w:rsidTr="000E39DF">
        <w:trPr>
          <w:trHeight w:val="20"/>
        </w:trPr>
        <w:tc>
          <w:tcPr>
            <w:tcW w:w="426" w:type="dxa"/>
            <w:shd w:val="clear" w:color="auto" w:fill="D9D9D9" w:themeFill="background1" w:themeFillShade="D9"/>
            <w:noWrap/>
            <w:vAlign w:val="center"/>
            <w:hideMark/>
          </w:tcPr>
          <w:p w:rsidR="000E39DF" w:rsidRPr="006B1BEB" w:rsidRDefault="000E39DF" w:rsidP="000E39DF">
            <w:pPr>
              <w:widowControl/>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ハ</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乾燥・焼付施設（イ及びロに掲げる乾燥炉を除く）</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42</w:t>
            </w:r>
          </w:p>
        </w:tc>
      </w:tr>
      <w:tr w:rsidR="000E39DF" w:rsidRPr="00EE28FC" w:rsidTr="000E39DF">
        <w:trPr>
          <w:trHeight w:val="20"/>
        </w:trPr>
        <w:tc>
          <w:tcPr>
            <w:tcW w:w="426" w:type="dxa"/>
            <w:shd w:val="clear" w:color="auto" w:fill="D9D9D9" w:themeFill="background1" w:themeFillShade="D9"/>
            <w:noWrap/>
            <w:vAlign w:val="center"/>
            <w:hideMark/>
          </w:tcPr>
          <w:p w:rsidR="000E39DF" w:rsidRPr="006B1BEB" w:rsidRDefault="000E39DF" w:rsidP="000E39DF">
            <w:pPr>
              <w:widowControl/>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ニ</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グラビア印刷施設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47</w:t>
            </w:r>
          </w:p>
        </w:tc>
      </w:tr>
      <w:tr w:rsidR="000E39DF" w:rsidRPr="00EE28FC" w:rsidTr="000E39DF">
        <w:trPr>
          <w:trHeight w:val="20"/>
        </w:trPr>
        <w:tc>
          <w:tcPr>
            <w:tcW w:w="426" w:type="dxa"/>
            <w:shd w:val="clear" w:color="auto" w:fill="D9D9D9" w:themeFill="background1" w:themeFillShade="D9"/>
            <w:noWrap/>
            <w:vAlign w:val="center"/>
            <w:hideMark/>
          </w:tcPr>
          <w:p w:rsidR="000E39DF" w:rsidRPr="006B1BEB" w:rsidRDefault="000E39DF" w:rsidP="000E39DF">
            <w:pPr>
              <w:widowControl/>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ホ</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金属板印刷施設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28</w:t>
            </w:r>
          </w:p>
        </w:tc>
      </w:tr>
      <w:tr w:rsidR="000E39DF" w:rsidRPr="00EE28FC" w:rsidTr="000E39DF">
        <w:trPr>
          <w:trHeight w:val="20"/>
        </w:trPr>
        <w:tc>
          <w:tcPr>
            <w:tcW w:w="426" w:type="dxa"/>
            <w:shd w:val="clear" w:color="auto" w:fill="D9D9D9" w:themeFill="background1" w:themeFillShade="D9"/>
            <w:noWrap/>
            <w:vAlign w:val="center"/>
            <w:hideMark/>
          </w:tcPr>
          <w:p w:rsidR="000E39DF" w:rsidRPr="006B1BEB" w:rsidRDefault="000E39DF" w:rsidP="000E39DF">
            <w:pPr>
              <w:widowControl/>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ヘ</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エッチング施設</w:t>
            </w:r>
          </w:p>
        </w:tc>
        <w:tc>
          <w:tcPr>
            <w:tcW w:w="632" w:type="dxa"/>
            <w:tcBorders>
              <w:bottom w:val="single" w:sz="4" w:space="0" w:color="auto"/>
            </w:tcBorders>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2</w:t>
            </w:r>
          </w:p>
        </w:tc>
      </w:tr>
      <w:tr w:rsidR="003C6A61" w:rsidRPr="00EE28FC" w:rsidTr="000E39DF">
        <w:trPr>
          <w:trHeight w:val="20"/>
        </w:trPr>
        <w:tc>
          <w:tcPr>
            <w:tcW w:w="4046" w:type="dxa"/>
            <w:gridSpan w:val="2"/>
            <w:shd w:val="clear" w:color="auto" w:fill="D9D9D9" w:themeFill="background1" w:themeFillShade="D9"/>
            <w:noWrap/>
            <w:vAlign w:val="center"/>
            <w:hideMark/>
          </w:tcPr>
          <w:p w:rsidR="003C6A61" w:rsidRPr="006B1BEB" w:rsidRDefault="003C6A61"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四．化学工業品、石油製品又は石炭製品の製造の用に供する施設で、次に掲げるもの</w:t>
            </w:r>
          </w:p>
        </w:tc>
        <w:tc>
          <w:tcPr>
            <w:tcW w:w="632" w:type="dxa"/>
            <w:tcBorders>
              <w:tr2bl w:val="single" w:sz="4" w:space="0" w:color="auto"/>
            </w:tcBorders>
            <w:shd w:val="clear" w:color="auto" w:fill="D9D9D9" w:themeFill="background1" w:themeFillShade="D9"/>
            <w:noWrap/>
            <w:vAlign w:val="center"/>
            <w:hideMark/>
          </w:tcPr>
          <w:p w:rsidR="003C6A61" w:rsidRPr="006B1BEB" w:rsidRDefault="003C6A61" w:rsidP="000E39DF">
            <w:pPr>
              <w:widowControl/>
              <w:spacing w:line="240" w:lineRule="exact"/>
              <w:contextualSpacing/>
              <w:jc w:val="center"/>
              <w:rPr>
                <w:rFonts w:ascii="ＭＳ Ｐ明朝" w:eastAsia="ＭＳ Ｐ明朝" w:hAnsi="ＭＳ Ｐ明朝"/>
                <w:sz w:val="16"/>
                <w:szCs w:val="16"/>
              </w:rPr>
            </w:pPr>
          </w:p>
        </w:tc>
      </w:tr>
      <w:tr w:rsidR="000E39DF" w:rsidRPr="00EE28FC" w:rsidTr="000E39DF">
        <w:trPr>
          <w:trHeight w:val="20"/>
        </w:trPr>
        <w:tc>
          <w:tcPr>
            <w:tcW w:w="426" w:type="dxa"/>
            <w:shd w:val="clear" w:color="auto" w:fill="D9D9D9" w:themeFill="background1" w:themeFillShade="D9"/>
            <w:noWrap/>
            <w:vAlign w:val="center"/>
            <w:hideMark/>
          </w:tcPr>
          <w:p w:rsidR="000E39DF" w:rsidRPr="006B1BEB" w:rsidRDefault="000E39DF" w:rsidP="000E39DF">
            <w:pPr>
              <w:widowControl/>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イ</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令別表第一の十の項に掲げる反応炉（無機化学工業品の製造の用に供するものに限る。）</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w:t>
            </w:r>
          </w:p>
        </w:tc>
      </w:tr>
      <w:tr w:rsidR="000E39DF" w:rsidRPr="00EE28FC" w:rsidTr="000E39DF">
        <w:trPr>
          <w:trHeight w:val="20"/>
        </w:trPr>
        <w:tc>
          <w:tcPr>
            <w:tcW w:w="426" w:type="dxa"/>
            <w:shd w:val="clear" w:color="auto" w:fill="D9D9D9" w:themeFill="background1" w:themeFillShade="D9"/>
            <w:noWrap/>
            <w:vAlign w:val="center"/>
            <w:hideMark/>
          </w:tcPr>
          <w:p w:rsidR="000E39DF" w:rsidRPr="006B1BEB" w:rsidRDefault="000E39DF" w:rsidP="000E39DF">
            <w:pPr>
              <w:widowControl/>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ロ</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令別表第一の十七の項に掲げる溶解槽</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0E39DF" w:rsidRPr="00EE28FC" w:rsidTr="000E39DF">
        <w:trPr>
          <w:trHeight w:val="20"/>
        </w:trPr>
        <w:tc>
          <w:tcPr>
            <w:tcW w:w="426" w:type="dxa"/>
            <w:shd w:val="clear" w:color="auto" w:fill="D9D9D9" w:themeFill="background1" w:themeFillShade="D9"/>
            <w:noWrap/>
            <w:vAlign w:val="center"/>
            <w:hideMark/>
          </w:tcPr>
          <w:p w:rsidR="000E39DF" w:rsidRPr="006B1BEB" w:rsidRDefault="000E39DF" w:rsidP="000E39DF">
            <w:pPr>
              <w:widowControl/>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ハ</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令別表第一の十八の項に掲げる反応炉</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0E39DF" w:rsidRPr="00EE28FC" w:rsidTr="000E39DF">
        <w:trPr>
          <w:trHeight w:val="20"/>
        </w:trPr>
        <w:tc>
          <w:tcPr>
            <w:tcW w:w="426" w:type="dxa"/>
            <w:shd w:val="clear" w:color="auto" w:fill="D9D9D9" w:themeFill="background1" w:themeFillShade="D9"/>
            <w:noWrap/>
            <w:vAlign w:val="center"/>
            <w:hideMark/>
          </w:tcPr>
          <w:p w:rsidR="000E39DF" w:rsidRPr="006B1BEB" w:rsidRDefault="000E39DF" w:rsidP="000E39DF">
            <w:pPr>
              <w:widowControl/>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ニ</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令別表第一の二十六の項に掲げる反射炉及び反応炉</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0E39DF" w:rsidRPr="00EE28FC" w:rsidTr="000E39DF">
        <w:trPr>
          <w:trHeight w:val="20"/>
        </w:trPr>
        <w:tc>
          <w:tcPr>
            <w:tcW w:w="426" w:type="dxa"/>
            <w:shd w:val="clear" w:color="auto" w:fill="D9D9D9" w:themeFill="background1" w:themeFillShade="D9"/>
            <w:noWrap/>
            <w:vAlign w:val="center"/>
            <w:hideMark/>
          </w:tcPr>
          <w:p w:rsidR="000E39DF" w:rsidRPr="006B1BEB" w:rsidRDefault="000E39DF" w:rsidP="000E39DF">
            <w:pPr>
              <w:widowControl/>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ホ</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別表第三第一号の表の七の項に掲げる反応炉</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w:t>
            </w:r>
          </w:p>
        </w:tc>
      </w:tr>
      <w:tr w:rsidR="000E39DF" w:rsidRPr="00EE28FC" w:rsidTr="000E39DF">
        <w:trPr>
          <w:trHeight w:val="20"/>
        </w:trPr>
        <w:tc>
          <w:tcPr>
            <w:tcW w:w="426" w:type="dxa"/>
            <w:shd w:val="clear" w:color="auto" w:fill="D9D9D9" w:themeFill="background1" w:themeFillShade="D9"/>
            <w:noWrap/>
            <w:vAlign w:val="center"/>
            <w:hideMark/>
          </w:tcPr>
          <w:p w:rsidR="000E39DF" w:rsidRPr="006B1BEB" w:rsidRDefault="000E39DF" w:rsidP="000E39DF">
            <w:pPr>
              <w:widowControl/>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ヘ</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反応施設（イからホまでに掲げる施設を除く。）</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190</w:t>
            </w:r>
          </w:p>
        </w:tc>
      </w:tr>
      <w:tr w:rsidR="000E39DF" w:rsidRPr="00EE28FC" w:rsidTr="000E39DF">
        <w:trPr>
          <w:trHeight w:val="20"/>
        </w:trPr>
        <w:tc>
          <w:tcPr>
            <w:tcW w:w="426" w:type="dxa"/>
            <w:shd w:val="clear" w:color="auto" w:fill="D9D9D9" w:themeFill="background1" w:themeFillShade="D9"/>
            <w:noWrap/>
            <w:vAlign w:val="center"/>
            <w:hideMark/>
          </w:tcPr>
          <w:p w:rsidR="000E39DF" w:rsidRPr="006B1BEB" w:rsidRDefault="000E39DF" w:rsidP="000E39DF">
            <w:pPr>
              <w:widowControl/>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ト</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令別表第一の十の項に掲げる直火炉（無機化学工業品の製造の用に供するものに限る。）</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w:t>
            </w:r>
          </w:p>
        </w:tc>
      </w:tr>
      <w:tr w:rsidR="000E39DF" w:rsidRPr="00EE28FC" w:rsidTr="000E39DF">
        <w:trPr>
          <w:trHeight w:val="20"/>
        </w:trPr>
        <w:tc>
          <w:tcPr>
            <w:tcW w:w="426" w:type="dxa"/>
            <w:shd w:val="clear" w:color="auto" w:fill="D9D9D9" w:themeFill="background1" w:themeFillShade="D9"/>
            <w:noWrap/>
            <w:vAlign w:val="center"/>
            <w:hideMark/>
          </w:tcPr>
          <w:p w:rsidR="000E39DF" w:rsidRPr="006B1BEB" w:rsidRDefault="000E39DF" w:rsidP="000E39DF">
            <w:pPr>
              <w:widowControl/>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チ</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別表第三第一号の表の八の項に掲げる直火炉</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0E39DF" w:rsidRPr="00EE28FC" w:rsidTr="000E39DF">
        <w:trPr>
          <w:trHeight w:val="20"/>
        </w:trPr>
        <w:tc>
          <w:tcPr>
            <w:tcW w:w="426" w:type="dxa"/>
            <w:shd w:val="clear" w:color="auto" w:fill="D9D9D9" w:themeFill="background1" w:themeFillShade="D9"/>
            <w:noWrap/>
            <w:vAlign w:val="center"/>
            <w:hideMark/>
          </w:tcPr>
          <w:p w:rsidR="000E39DF" w:rsidRPr="006B1BEB" w:rsidRDefault="000E39DF" w:rsidP="000E39DF">
            <w:pPr>
              <w:widowControl/>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リ</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直火炉（ト及びチに掲げるものを除く。）</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0E39DF" w:rsidRPr="00EE28FC" w:rsidTr="000E39DF">
        <w:trPr>
          <w:trHeight w:val="20"/>
        </w:trPr>
        <w:tc>
          <w:tcPr>
            <w:tcW w:w="426" w:type="dxa"/>
            <w:shd w:val="clear" w:color="auto" w:fill="D9D9D9" w:themeFill="background1" w:themeFillShade="D9"/>
            <w:noWrap/>
            <w:vAlign w:val="center"/>
            <w:hideMark/>
          </w:tcPr>
          <w:p w:rsidR="000E39DF" w:rsidRPr="006B1BEB" w:rsidRDefault="000E39DF" w:rsidP="000E39DF">
            <w:pPr>
              <w:widowControl/>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ヌ</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令別表第一の十一の項に掲げる乾燥炉</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2</w:t>
            </w:r>
          </w:p>
        </w:tc>
      </w:tr>
      <w:tr w:rsidR="000E39DF" w:rsidRPr="00EE28FC" w:rsidTr="000E39DF">
        <w:trPr>
          <w:trHeight w:val="20"/>
        </w:trPr>
        <w:tc>
          <w:tcPr>
            <w:tcW w:w="426" w:type="dxa"/>
            <w:shd w:val="clear" w:color="auto" w:fill="D9D9D9" w:themeFill="background1" w:themeFillShade="D9"/>
            <w:noWrap/>
            <w:vAlign w:val="center"/>
            <w:hideMark/>
          </w:tcPr>
          <w:p w:rsidR="000E39DF" w:rsidRPr="006B1BEB" w:rsidRDefault="000E39DF" w:rsidP="000E39DF">
            <w:pPr>
              <w:widowControl/>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ル</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令別表第一の十五の項に掲げる乾燥施設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0E39DF" w:rsidRPr="00EE28FC" w:rsidTr="000E39DF">
        <w:trPr>
          <w:trHeight w:val="20"/>
        </w:trPr>
        <w:tc>
          <w:tcPr>
            <w:tcW w:w="426" w:type="dxa"/>
            <w:shd w:val="clear" w:color="auto" w:fill="D9D9D9" w:themeFill="background1" w:themeFillShade="D9"/>
            <w:noWrap/>
            <w:vAlign w:val="center"/>
            <w:hideMark/>
          </w:tcPr>
          <w:p w:rsidR="000E39DF" w:rsidRPr="006B1BEB" w:rsidRDefault="000E39DF" w:rsidP="000E39DF">
            <w:pPr>
              <w:widowControl/>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ヲ</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令別表第一の二十六の項に掲げる乾燥施設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0E39DF" w:rsidRPr="00EE28FC" w:rsidTr="000E39DF">
        <w:trPr>
          <w:trHeight w:val="20"/>
        </w:trPr>
        <w:tc>
          <w:tcPr>
            <w:tcW w:w="426" w:type="dxa"/>
            <w:shd w:val="clear" w:color="auto" w:fill="D9D9D9" w:themeFill="background1" w:themeFillShade="D9"/>
            <w:noWrap/>
            <w:vAlign w:val="center"/>
            <w:hideMark/>
          </w:tcPr>
          <w:p w:rsidR="000E39DF" w:rsidRPr="006B1BEB" w:rsidRDefault="000E39DF" w:rsidP="000E39DF">
            <w:pPr>
              <w:widowControl/>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ワ</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別表第三第一号の表の二十三の項に掲げる乾燥炉</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0E39DF" w:rsidRPr="00EE28FC" w:rsidTr="000E39DF">
        <w:trPr>
          <w:trHeight w:val="20"/>
        </w:trPr>
        <w:tc>
          <w:tcPr>
            <w:tcW w:w="426" w:type="dxa"/>
            <w:shd w:val="clear" w:color="auto" w:fill="D9D9D9" w:themeFill="background1" w:themeFillShade="D9"/>
            <w:noWrap/>
            <w:vAlign w:val="center"/>
            <w:hideMark/>
          </w:tcPr>
          <w:p w:rsidR="000E39DF" w:rsidRPr="006B1BEB" w:rsidRDefault="000E39DF" w:rsidP="000E39DF">
            <w:pPr>
              <w:widowControl/>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カ</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乾燥・焼付施設（ヌからワに掲げる施設を除く。）</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61</w:t>
            </w:r>
          </w:p>
        </w:tc>
      </w:tr>
      <w:tr w:rsidR="000E39DF" w:rsidRPr="00EE28FC" w:rsidTr="000E39DF">
        <w:trPr>
          <w:trHeight w:val="20"/>
        </w:trPr>
        <w:tc>
          <w:tcPr>
            <w:tcW w:w="426" w:type="dxa"/>
            <w:shd w:val="clear" w:color="auto" w:fill="D9D9D9" w:themeFill="background1" w:themeFillShade="D9"/>
            <w:noWrap/>
            <w:vAlign w:val="center"/>
            <w:hideMark/>
          </w:tcPr>
          <w:p w:rsidR="000E39DF" w:rsidRPr="006B1BEB" w:rsidRDefault="000E39DF" w:rsidP="000E39DF">
            <w:pPr>
              <w:widowControl/>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ヨ</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令別表第一の三の項に掲げる焙焼炉、焼結炉及びか焼炉（無機化学工業品の製造の用に供するものに限る。）</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3</w:t>
            </w:r>
          </w:p>
        </w:tc>
      </w:tr>
      <w:tr w:rsidR="000E39DF" w:rsidRPr="00EE28FC" w:rsidTr="000E39DF">
        <w:trPr>
          <w:trHeight w:val="20"/>
        </w:trPr>
        <w:tc>
          <w:tcPr>
            <w:tcW w:w="426" w:type="dxa"/>
            <w:shd w:val="clear" w:color="auto" w:fill="D9D9D9" w:themeFill="background1" w:themeFillShade="D9"/>
            <w:noWrap/>
            <w:vAlign w:val="center"/>
            <w:hideMark/>
          </w:tcPr>
          <w:p w:rsidR="000E39DF" w:rsidRPr="006B1BEB" w:rsidRDefault="000E39DF" w:rsidP="000E39DF">
            <w:pPr>
              <w:widowControl/>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タ</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別表第三第一号の表の四の項に掲げる焙焼炉</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0E39DF" w:rsidRPr="00EE28FC" w:rsidTr="000E39DF">
        <w:trPr>
          <w:trHeight w:val="20"/>
        </w:trPr>
        <w:tc>
          <w:tcPr>
            <w:tcW w:w="426" w:type="dxa"/>
            <w:shd w:val="clear" w:color="auto" w:fill="D9D9D9" w:themeFill="background1" w:themeFillShade="D9"/>
            <w:noWrap/>
            <w:vAlign w:val="center"/>
            <w:hideMark/>
          </w:tcPr>
          <w:p w:rsidR="000E39DF" w:rsidRPr="006B1BEB" w:rsidRDefault="000E39DF" w:rsidP="000E39DF">
            <w:pPr>
              <w:widowControl/>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レ</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別表第三第一号の表の五の項に掲げる焼結炉</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0E39DF" w:rsidRPr="006B1BEB" w:rsidTr="000E39DF">
        <w:trPr>
          <w:trHeight w:val="20"/>
        </w:trPr>
        <w:tc>
          <w:tcPr>
            <w:tcW w:w="426" w:type="dxa"/>
            <w:shd w:val="clear" w:color="auto" w:fill="D9D9D9" w:themeFill="background1" w:themeFillShade="D9"/>
            <w:noWrap/>
            <w:vAlign w:val="center"/>
            <w:hideMark/>
          </w:tcPr>
          <w:p w:rsidR="000E39DF" w:rsidRPr="003C6A61" w:rsidRDefault="000E39DF" w:rsidP="000E39DF">
            <w:pPr>
              <w:widowControl/>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ソ</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別表第三第一号の表の六の項に掲げるか焼炉</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4</w:t>
            </w:r>
          </w:p>
        </w:tc>
      </w:tr>
      <w:tr w:rsidR="000E39DF" w:rsidRPr="006B1BEB" w:rsidTr="000E39DF">
        <w:trPr>
          <w:trHeight w:val="20"/>
        </w:trPr>
        <w:tc>
          <w:tcPr>
            <w:tcW w:w="426" w:type="dxa"/>
            <w:shd w:val="clear" w:color="auto" w:fill="D9D9D9" w:themeFill="background1" w:themeFillShade="D9"/>
            <w:noWrap/>
            <w:vAlign w:val="center"/>
            <w:hideMark/>
          </w:tcPr>
          <w:p w:rsidR="000E39DF" w:rsidRPr="003C6A61" w:rsidRDefault="000E39DF" w:rsidP="000E39DF">
            <w:pPr>
              <w:widowControl/>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ツ</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令別表第一の十二の項に掲げる電気炉（カーバイトの製造の用に供するものに限る。）</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0E39DF" w:rsidRPr="006B1BEB" w:rsidTr="000E39DF">
        <w:trPr>
          <w:trHeight w:val="20"/>
        </w:trPr>
        <w:tc>
          <w:tcPr>
            <w:tcW w:w="426" w:type="dxa"/>
            <w:shd w:val="clear" w:color="auto" w:fill="D9D9D9" w:themeFill="background1" w:themeFillShade="D9"/>
            <w:noWrap/>
            <w:vAlign w:val="center"/>
            <w:hideMark/>
          </w:tcPr>
          <w:p w:rsidR="000E39DF" w:rsidRPr="003C6A61" w:rsidRDefault="000E39DF" w:rsidP="000E39DF">
            <w:pPr>
              <w:widowControl/>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ネ</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別表第三第一号の表の十の項に掲げる電気炉</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0E39DF" w:rsidRPr="006B1BEB" w:rsidTr="000E39DF">
        <w:trPr>
          <w:trHeight w:val="20"/>
        </w:trPr>
        <w:tc>
          <w:tcPr>
            <w:tcW w:w="426" w:type="dxa"/>
            <w:shd w:val="clear" w:color="auto" w:fill="D9D9D9" w:themeFill="background1" w:themeFillShade="D9"/>
            <w:noWrap/>
            <w:vAlign w:val="center"/>
            <w:hideMark/>
          </w:tcPr>
          <w:p w:rsidR="000E39DF" w:rsidRPr="003C6A61" w:rsidRDefault="000E39DF" w:rsidP="000E39DF">
            <w:pPr>
              <w:widowControl/>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ナ</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合成施設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9</w:t>
            </w:r>
          </w:p>
        </w:tc>
      </w:tr>
      <w:tr w:rsidR="000E39DF" w:rsidRPr="006B1BEB" w:rsidTr="000E39DF">
        <w:trPr>
          <w:trHeight w:val="20"/>
        </w:trPr>
        <w:tc>
          <w:tcPr>
            <w:tcW w:w="426" w:type="dxa"/>
            <w:shd w:val="clear" w:color="auto" w:fill="D9D9D9" w:themeFill="background1" w:themeFillShade="D9"/>
            <w:noWrap/>
            <w:vAlign w:val="center"/>
            <w:hideMark/>
          </w:tcPr>
          <w:p w:rsidR="000E39DF" w:rsidRPr="003C6A61" w:rsidRDefault="000E39DF" w:rsidP="000E39DF">
            <w:pPr>
              <w:widowControl/>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ラ</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重合施設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24</w:t>
            </w:r>
          </w:p>
        </w:tc>
      </w:tr>
      <w:tr w:rsidR="000E39DF" w:rsidRPr="006B1BEB" w:rsidTr="000E39DF">
        <w:trPr>
          <w:trHeight w:val="20"/>
        </w:trPr>
        <w:tc>
          <w:tcPr>
            <w:tcW w:w="426" w:type="dxa"/>
            <w:shd w:val="clear" w:color="auto" w:fill="D9D9D9" w:themeFill="background1" w:themeFillShade="D9"/>
            <w:noWrap/>
            <w:vAlign w:val="center"/>
            <w:hideMark/>
          </w:tcPr>
          <w:p w:rsidR="000E39DF" w:rsidRPr="003C6A61" w:rsidRDefault="000E39DF" w:rsidP="000E39DF">
            <w:pPr>
              <w:widowControl/>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ム</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分解施設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2</w:t>
            </w:r>
          </w:p>
        </w:tc>
      </w:tr>
      <w:tr w:rsidR="000E39DF" w:rsidRPr="006B1BEB" w:rsidTr="000E39DF">
        <w:trPr>
          <w:trHeight w:val="20"/>
        </w:trPr>
        <w:tc>
          <w:tcPr>
            <w:tcW w:w="426" w:type="dxa"/>
            <w:shd w:val="clear" w:color="auto" w:fill="D9D9D9" w:themeFill="background1" w:themeFillShade="D9"/>
            <w:noWrap/>
            <w:vAlign w:val="center"/>
            <w:hideMark/>
          </w:tcPr>
          <w:p w:rsidR="000E39DF" w:rsidRPr="003C6A61" w:rsidRDefault="000E39DF" w:rsidP="000E39DF">
            <w:pPr>
              <w:widowControl/>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ウ</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精製施設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25</w:t>
            </w:r>
          </w:p>
        </w:tc>
      </w:tr>
      <w:tr w:rsidR="000E39DF" w:rsidRPr="006B1BEB" w:rsidTr="000E39DF">
        <w:trPr>
          <w:trHeight w:val="20"/>
        </w:trPr>
        <w:tc>
          <w:tcPr>
            <w:tcW w:w="426" w:type="dxa"/>
            <w:shd w:val="clear" w:color="auto" w:fill="D9D9D9" w:themeFill="background1" w:themeFillShade="D9"/>
            <w:noWrap/>
            <w:vAlign w:val="center"/>
            <w:hideMark/>
          </w:tcPr>
          <w:p w:rsidR="000E39DF" w:rsidRPr="003C6A61" w:rsidRDefault="000E39DF" w:rsidP="000E39DF">
            <w:pPr>
              <w:widowControl/>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ヰ</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抽出施設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11</w:t>
            </w:r>
          </w:p>
        </w:tc>
      </w:tr>
      <w:tr w:rsidR="000E39DF" w:rsidRPr="006B1BEB" w:rsidTr="000E39DF">
        <w:trPr>
          <w:trHeight w:val="20"/>
        </w:trPr>
        <w:tc>
          <w:tcPr>
            <w:tcW w:w="426" w:type="dxa"/>
            <w:shd w:val="clear" w:color="auto" w:fill="D9D9D9" w:themeFill="background1" w:themeFillShade="D9"/>
            <w:noWrap/>
            <w:vAlign w:val="center"/>
            <w:hideMark/>
          </w:tcPr>
          <w:p w:rsidR="000E39DF" w:rsidRPr="003C6A61" w:rsidRDefault="000E39DF" w:rsidP="000E39DF">
            <w:pPr>
              <w:widowControl/>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ノ</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晶出施設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13</w:t>
            </w:r>
          </w:p>
        </w:tc>
      </w:tr>
      <w:tr w:rsidR="000E39DF" w:rsidRPr="006B1BEB" w:rsidTr="000E39DF">
        <w:trPr>
          <w:trHeight w:val="20"/>
        </w:trPr>
        <w:tc>
          <w:tcPr>
            <w:tcW w:w="426" w:type="dxa"/>
            <w:shd w:val="clear" w:color="auto" w:fill="D9D9D9" w:themeFill="background1" w:themeFillShade="D9"/>
            <w:noWrap/>
            <w:vAlign w:val="center"/>
            <w:hideMark/>
          </w:tcPr>
          <w:p w:rsidR="000E39DF" w:rsidRPr="003C6A61" w:rsidRDefault="000E39DF" w:rsidP="000E39DF">
            <w:pPr>
              <w:widowControl/>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オ</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蒸留施設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18</w:t>
            </w:r>
          </w:p>
        </w:tc>
      </w:tr>
      <w:tr w:rsidR="000E39DF" w:rsidRPr="006B1BEB" w:rsidTr="000E39DF">
        <w:trPr>
          <w:trHeight w:val="20"/>
        </w:trPr>
        <w:tc>
          <w:tcPr>
            <w:tcW w:w="426" w:type="dxa"/>
            <w:shd w:val="clear" w:color="auto" w:fill="D9D9D9" w:themeFill="background1" w:themeFillShade="D9"/>
            <w:noWrap/>
            <w:vAlign w:val="center"/>
            <w:hideMark/>
          </w:tcPr>
          <w:p w:rsidR="000E39DF" w:rsidRPr="003C6A61" w:rsidRDefault="000E39DF" w:rsidP="000E39DF">
            <w:pPr>
              <w:widowControl/>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ク</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蒸発施設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w:t>
            </w:r>
          </w:p>
        </w:tc>
      </w:tr>
      <w:tr w:rsidR="000E39DF" w:rsidRPr="006B1BEB" w:rsidTr="000E39DF">
        <w:trPr>
          <w:trHeight w:val="20"/>
        </w:trPr>
        <w:tc>
          <w:tcPr>
            <w:tcW w:w="426" w:type="dxa"/>
            <w:shd w:val="clear" w:color="auto" w:fill="D9D9D9" w:themeFill="background1" w:themeFillShade="D9"/>
            <w:noWrap/>
            <w:vAlign w:val="center"/>
            <w:hideMark/>
          </w:tcPr>
          <w:p w:rsidR="000E39DF" w:rsidRPr="003C6A61" w:rsidRDefault="000E39DF" w:rsidP="000E39DF">
            <w:pPr>
              <w:widowControl/>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ヤ</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濃縮施設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7</w:t>
            </w:r>
          </w:p>
        </w:tc>
      </w:tr>
      <w:tr w:rsidR="000E39DF" w:rsidRPr="006B1BEB" w:rsidTr="000E39DF">
        <w:trPr>
          <w:trHeight w:val="20"/>
        </w:trPr>
        <w:tc>
          <w:tcPr>
            <w:tcW w:w="426" w:type="dxa"/>
            <w:shd w:val="clear" w:color="auto" w:fill="D9D9D9" w:themeFill="background1" w:themeFillShade="D9"/>
            <w:noWrap/>
            <w:vAlign w:val="center"/>
            <w:hideMark/>
          </w:tcPr>
          <w:p w:rsidR="000E39DF" w:rsidRPr="003C6A61" w:rsidRDefault="000E39DF" w:rsidP="000E39DF">
            <w:pPr>
              <w:widowControl/>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マ</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電解施設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w:t>
            </w:r>
          </w:p>
        </w:tc>
      </w:tr>
      <w:tr w:rsidR="000E39DF" w:rsidRPr="006B1BEB" w:rsidTr="000E39DF">
        <w:trPr>
          <w:trHeight w:val="20"/>
        </w:trPr>
        <w:tc>
          <w:tcPr>
            <w:tcW w:w="426" w:type="dxa"/>
            <w:shd w:val="clear" w:color="auto" w:fill="D9D9D9" w:themeFill="background1" w:themeFillShade="D9"/>
            <w:noWrap/>
            <w:vAlign w:val="center"/>
            <w:hideMark/>
          </w:tcPr>
          <w:p w:rsidR="000E39DF" w:rsidRPr="003C6A61" w:rsidRDefault="000E39DF" w:rsidP="000E39DF">
            <w:pPr>
              <w:widowControl/>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ケ</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焼成施設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5</w:t>
            </w:r>
          </w:p>
        </w:tc>
      </w:tr>
      <w:tr w:rsidR="000E39DF" w:rsidRPr="006B1BEB" w:rsidTr="000E39DF">
        <w:trPr>
          <w:trHeight w:val="20"/>
        </w:trPr>
        <w:tc>
          <w:tcPr>
            <w:tcW w:w="426" w:type="dxa"/>
            <w:shd w:val="clear" w:color="auto" w:fill="D9D9D9" w:themeFill="background1" w:themeFillShade="D9"/>
            <w:noWrap/>
            <w:vAlign w:val="center"/>
            <w:hideMark/>
          </w:tcPr>
          <w:p w:rsidR="000E39DF" w:rsidRPr="003C6A61" w:rsidRDefault="000E39DF" w:rsidP="000E39DF">
            <w:pPr>
              <w:widowControl/>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フ</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電気めっき施設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7</w:t>
            </w:r>
          </w:p>
        </w:tc>
      </w:tr>
      <w:tr w:rsidR="000E39DF" w:rsidRPr="006B1BEB" w:rsidTr="000E39DF">
        <w:trPr>
          <w:trHeight w:val="20"/>
        </w:trPr>
        <w:tc>
          <w:tcPr>
            <w:tcW w:w="426" w:type="dxa"/>
            <w:shd w:val="clear" w:color="auto" w:fill="D9D9D9" w:themeFill="background1" w:themeFillShade="D9"/>
            <w:noWrap/>
            <w:vAlign w:val="center"/>
            <w:hideMark/>
          </w:tcPr>
          <w:p w:rsidR="000E39DF" w:rsidRPr="003C6A61" w:rsidRDefault="000E39DF" w:rsidP="000E39DF">
            <w:pPr>
              <w:widowControl/>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コ</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混合施設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350</w:t>
            </w:r>
          </w:p>
        </w:tc>
      </w:tr>
      <w:tr w:rsidR="000E39DF" w:rsidRPr="006B1BEB" w:rsidTr="000E39DF">
        <w:trPr>
          <w:trHeight w:val="20"/>
        </w:trPr>
        <w:tc>
          <w:tcPr>
            <w:tcW w:w="426" w:type="dxa"/>
            <w:shd w:val="clear" w:color="auto" w:fill="D9D9D9" w:themeFill="background1" w:themeFillShade="D9"/>
            <w:noWrap/>
            <w:vAlign w:val="center"/>
            <w:hideMark/>
          </w:tcPr>
          <w:p w:rsidR="000E39DF" w:rsidRPr="003C6A61" w:rsidRDefault="000E39DF" w:rsidP="000E39DF">
            <w:pPr>
              <w:widowControl/>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エ</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配合施設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7</w:t>
            </w:r>
          </w:p>
        </w:tc>
      </w:tr>
      <w:tr w:rsidR="000E39DF" w:rsidRPr="006B1BEB" w:rsidTr="000E39DF">
        <w:trPr>
          <w:trHeight w:val="20"/>
        </w:trPr>
        <w:tc>
          <w:tcPr>
            <w:tcW w:w="426" w:type="dxa"/>
            <w:shd w:val="clear" w:color="auto" w:fill="D9D9D9" w:themeFill="background1" w:themeFillShade="D9"/>
            <w:noWrap/>
            <w:vAlign w:val="center"/>
            <w:hideMark/>
          </w:tcPr>
          <w:p w:rsidR="000E39DF" w:rsidRPr="003C6A61" w:rsidRDefault="000E39DF" w:rsidP="000E39DF">
            <w:pPr>
              <w:widowControl/>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テ</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混練施設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50</w:t>
            </w:r>
          </w:p>
        </w:tc>
      </w:tr>
      <w:tr w:rsidR="000E39DF" w:rsidRPr="006B1BEB" w:rsidTr="000E39DF">
        <w:trPr>
          <w:trHeight w:val="20"/>
        </w:trPr>
        <w:tc>
          <w:tcPr>
            <w:tcW w:w="426" w:type="dxa"/>
            <w:shd w:val="clear" w:color="auto" w:fill="D9D9D9" w:themeFill="background1" w:themeFillShade="D9"/>
            <w:noWrap/>
            <w:vAlign w:val="center"/>
            <w:hideMark/>
          </w:tcPr>
          <w:p w:rsidR="000E39DF" w:rsidRPr="003C6A61" w:rsidRDefault="000E39DF" w:rsidP="000E39DF">
            <w:pPr>
              <w:widowControl/>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ア</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造粒施設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0E39DF" w:rsidRPr="006B1BEB" w:rsidTr="000E39DF">
        <w:trPr>
          <w:trHeight w:val="20"/>
        </w:trPr>
        <w:tc>
          <w:tcPr>
            <w:tcW w:w="426" w:type="dxa"/>
            <w:shd w:val="clear" w:color="auto" w:fill="D9D9D9" w:themeFill="background1" w:themeFillShade="D9"/>
            <w:noWrap/>
            <w:vAlign w:val="center"/>
            <w:hideMark/>
          </w:tcPr>
          <w:p w:rsidR="000E39DF" w:rsidRPr="003C6A61" w:rsidRDefault="000E39DF" w:rsidP="000E39DF">
            <w:pPr>
              <w:widowControl/>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サ</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滅菌施設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0E39DF" w:rsidRPr="006B1BEB" w:rsidTr="000E39DF">
        <w:trPr>
          <w:trHeight w:val="20"/>
        </w:trPr>
        <w:tc>
          <w:tcPr>
            <w:tcW w:w="426" w:type="dxa"/>
            <w:shd w:val="clear" w:color="auto" w:fill="D9D9D9" w:themeFill="background1" w:themeFillShade="D9"/>
            <w:noWrap/>
            <w:vAlign w:val="center"/>
            <w:hideMark/>
          </w:tcPr>
          <w:p w:rsidR="000E39DF" w:rsidRPr="003C6A61" w:rsidRDefault="000E39DF" w:rsidP="000E39DF">
            <w:pPr>
              <w:widowControl/>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キ</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消毒施設</w:t>
            </w:r>
          </w:p>
        </w:tc>
        <w:tc>
          <w:tcPr>
            <w:tcW w:w="632" w:type="dxa"/>
            <w:tcBorders>
              <w:bottom w:val="single" w:sz="4" w:space="0" w:color="auto"/>
            </w:tcBorders>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3C6A61" w:rsidRPr="006B1BEB" w:rsidTr="000E39DF">
        <w:trPr>
          <w:trHeight w:val="20"/>
        </w:trPr>
        <w:tc>
          <w:tcPr>
            <w:tcW w:w="4046" w:type="dxa"/>
            <w:gridSpan w:val="2"/>
            <w:shd w:val="clear" w:color="auto" w:fill="D9D9D9" w:themeFill="background1" w:themeFillShade="D9"/>
            <w:noWrap/>
            <w:vAlign w:val="center"/>
            <w:hideMark/>
          </w:tcPr>
          <w:p w:rsidR="003C6A61" w:rsidRPr="006B1BEB" w:rsidRDefault="003C6A61"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五．プラスチック製品の製造の用に供する施設で、次に掲げるもの</w:t>
            </w:r>
          </w:p>
        </w:tc>
        <w:tc>
          <w:tcPr>
            <w:tcW w:w="632" w:type="dxa"/>
            <w:tcBorders>
              <w:tr2bl w:val="single" w:sz="4" w:space="0" w:color="auto"/>
            </w:tcBorders>
            <w:shd w:val="clear" w:color="auto" w:fill="D9D9D9" w:themeFill="background1" w:themeFillShade="D9"/>
            <w:noWrap/>
            <w:vAlign w:val="center"/>
            <w:hideMark/>
          </w:tcPr>
          <w:p w:rsidR="003C6A61" w:rsidRPr="006B1BEB" w:rsidRDefault="003C6A61" w:rsidP="000E39DF">
            <w:pPr>
              <w:widowControl/>
              <w:spacing w:line="240" w:lineRule="exact"/>
              <w:contextualSpacing/>
              <w:jc w:val="center"/>
              <w:rPr>
                <w:rFonts w:ascii="ＭＳ Ｐ明朝" w:eastAsia="ＭＳ Ｐ明朝" w:hAnsi="ＭＳ Ｐ明朝"/>
                <w:sz w:val="16"/>
                <w:szCs w:val="16"/>
              </w:rPr>
            </w:pPr>
          </w:p>
        </w:tc>
      </w:tr>
      <w:tr w:rsidR="000E39DF" w:rsidRPr="006B1BEB" w:rsidTr="000E39DF">
        <w:trPr>
          <w:trHeight w:val="20"/>
        </w:trPr>
        <w:tc>
          <w:tcPr>
            <w:tcW w:w="426" w:type="dxa"/>
            <w:shd w:val="clear" w:color="auto" w:fill="D9D9D9" w:themeFill="background1" w:themeFillShade="D9"/>
            <w:noWrap/>
            <w:vAlign w:val="center"/>
            <w:hideMark/>
          </w:tcPr>
          <w:p w:rsidR="000E39DF" w:rsidRPr="003C6A61" w:rsidRDefault="000E39DF" w:rsidP="000E39DF">
            <w:pPr>
              <w:widowControl/>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イ</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令別表第十一の項に掲げる乾燥炉</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0E39DF" w:rsidRPr="006B1BEB" w:rsidTr="000E39DF">
        <w:trPr>
          <w:trHeight w:val="20"/>
        </w:trPr>
        <w:tc>
          <w:tcPr>
            <w:tcW w:w="426" w:type="dxa"/>
            <w:shd w:val="clear" w:color="auto" w:fill="D9D9D9" w:themeFill="background1" w:themeFillShade="D9"/>
            <w:noWrap/>
            <w:vAlign w:val="center"/>
            <w:hideMark/>
          </w:tcPr>
          <w:p w:rsidR="000E39DF" w:rsidRPr="003C6A61" w:rsidRDefault="000E39DF" w:rsidP="000E39DF">
            <w:pPr>
              <w:widowControl/>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ロ</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別表第三第一号の表の二十三の項に掲げる乾燥炉</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2</w:t>
            </w:r>
          </w:p>
        </w:tc>
      </w:tr>
      <w:tr w:rsidR="000E39DF" w:rsidRPr="006B1BEB" w:rsidTr="000E39DF">
        <w:trPr>
          <w:trHeight w:val="20"/>
        </w:trPr>
        <w:tc>
          <w:tcPr>
            <w:tcW w:w="426" w:type="dxa"/>
            <w:shd w:val="clear" w:color="auto" w:fill="D9D9D9" w:themeFill="background1" w:themeFillShade="D9"/>
            <w:noWrap/>
            <w:vAlign w:val="center"/>
            <w:hideMark/>
          </w:tcPr>
          <w:p w:rsidR="000E39DF" w:rsidRPr="003C6A61" w:rsidRDefault="000E39DF" w:rsidP="000E39DF">
            <w:pPr>
              <w:widowControl/>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ハ</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乾燥・焼付施設（イ及びロに掲げる乾燥炉を除く。）</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45</w:t>
            </w:r>
          </w:p>
        </w:tc>
      </w:tr>
      <w:tr w:rsidR="000E39DF" w:rsidRPr="006B1BEB" w:rsidTr="000E39DF">
        <w:trPr>
          <w:trHeight w:val="20"/>
        </w:trPr>
        <w:tc>
          <w:tcPr>
            <w:tcW w:w="426" w:type="dxa"/>
            <w:shd w:val="clear" w:color="auto" w:fill="D9D9D9" w:themeFill="background1" w:themeFillShade="D9"/>
            <w:noWrap/>
            <w:vAlign w:val="center"/>
            <w:hideMark/>
          </w:tcPr>
          <w:p w:rsidR="000E39DF" w:rsidRPr="003C6A61" w:rsidRDefault="000E39DF" w:rsidP="000E39DF">
            <w:pPr>
              <w:widowControl/>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ニ</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電気めっき施設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28</w:t>
            </w:r>
          </w:p>
        </w:tc>
      </w:tr>
      <w:tr w:rsidR="000E39DF" w:rsidRPr="006B1BEB" w:rsidTr="000E39DF">
        <w:trPr>
          <w:trHeight w:val="20"/>
        </w:trPr>
        <w:tc>
          <w:tcPr>
            <w:tcW w:w="426" w:type="dxa"/>
            <w:shd w:val="clear" w:color="auto" w:fill="D9D9D9" w:themeFill="background1" w:themeFillShade="D9"/>
            <w:noWrap/>
            <w:vAlign w:val="center"/>
            <w:hideMark/>
          </w:tcPr>
          <w:p w:rsidR="000E39DF" w:rsidRPr="003C6A61" w:rsidRDefault="000E39DF" w:rsidP="000E39DF">
            <w:pPr>
              <w:widowControl/>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ホ</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エッチング施設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10</w:t>
            </w:r>
          </w:p>
        </w:tc>
      </w:tr>
      <w:tr w:rsidR="000E39DF" w:rsidRPr="006B1BEB" w:rsidTr="000E39DF">
        <w:trPr>
          <w:trHeight w:val="20"/>
        </w:trPr>
        <w:tc>
          <w:tcPr>
            <w:tcW w:w="426" w:type="dxa"/>
            <w:shd w:val="clear" w:color="auto" w:fill="D9D9D9" w:themeFill="background1" w:themeFillShade="D9"/>
            <w:noWrap/>
            <w:vAlign w:val="center"/>
            <w:hideMark/>
          </w:tcPr>
          <w:p w:rsidR="000E39DF" w:rsidRPr="003C6A61" w:rsidRDefault="000E39DF" w:rsidP="000E39DF">
            <w:pPr>
              <w:widowControl/>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ヘ</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配合施設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46</w:t>
            </w:r>
          </w:p>
        </w:tc>
      </w:tr>
      <w:tr w:rsidR="000E39DF" w:rsidRPr="006B1BEB" w:rsidTr="000E39DF">
        <w:trPr>
          <w:trHeight w:val="20"/>
        </w:trPr>
        <w:tc>
          <w:tcPr>
            <w:tcW w:w="426" w:type="dxa"/>
            <w:shd w:val="clear" w:color="auto" w:fill="D9D9D9" w:themeFill="background1" w:themeFillShade="D9"/>
            <w:noWrap/>
            <w:vAlign w:val="center"/>
            <w:hideMark/>
          </w:tcPr>
          <w:p w:rsidR="000E39DF" w:rsidRPr="003C6A61" w:rsidRDefault="000E39DF" w:rsidP="000E39DF">
            <w:pPr>
              <w:widowControl/>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ト</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混練施設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235</w:t>
            </w:r>
          </w:p>
        </w:tc>
      </w:tr>
      <w:tr w:rsidR="000E39DF" w:rsidRPr="006B1BEB" w:rsidTr="000E39DF">
        <w:trPr>
          <w:trHeight w:val="20"/>
        </w:trPr>
        <w:tc>
          <w:tcPr>
            <w:tcW w:w="426" w:type="dxa"/>
            <w:shd w:val="clear" w:color="auto" w:fill="D9D9D9" w:themeFill="background1" w:themeFillShade="D9"/>
            <w:noWrap/>
            <w:vAlign w:val="center"/>
            <w:hideMark/>
          </w:tcPr>
          <w:p w:rsidR="000E39DF" w:rsidRPr="003C6A61" w:rsidRDefault="000E39DF" w:rsidP="000E39DF">
            <w:pPr>
              <w:widowControl/>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チ</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滅菌施設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10</w:t>
            </w:r>
          </w:p>
        </w:tc>
      </w:tr>
      <w:tr w:rsidR="000E39DF" w:rsidRPr="006B1BEB" w:rsidTr="000E39DF">
        <w:trPr>
          <w:trHeight w:val="20"/>
        </w:trPr>
        <w:tc>
          <w:tcPr>
            <w:tcW w:w="426" w:type="dxa"/>
            <w:shd w:val="clear" w:color="auto" w:fill="D9D9D9" w:themeFill="background1" w:themeFillShade="D9"/>
            <w:noWrap/>
            <w:vAlign w:val="center"/>
            <w:hideMark/>
          </w:tcPr>
          <w:p w:rsidR="000E39DF" w:rsidRPr="003C6A61" w:rsidRDefault="000E39DF" w:rsidP="000E39DF">
            <w:pPr>
              <w:widowControl/>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リ</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消毒施設</w:t>
            </w:r>
          </w:p>
        </w:tc>
        <w:tc>
          <w:tcPr>
            <w:tcW w:w="632" w:type="dxa"/>
            <w:tcBorders>
              <w:bottom w:val="single" w:sz="4" w:space="0" w:color="auto"/>
            </w:tcBorders>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3C6A61" w:rsidRPr="006B1BEB" w:rsidTr="000E39DF">
        <w:trPr>
          <w:trHeight w:val="20"/>
        </w:trPr>
        <w:tc>
          <w:tcPr>
            <w:tcW w:w="4046" w:type="dxa"/>
            <w:gridSpan w:val="2"/>
            <w:shd w:val="clear" w:color="auto" w:fill="D9D9D9" w:themeFill="background1" w:themeFillShade="D9"/>
            <w:noWrap/>
            <w:vAlign w:val="center"/>
            <w:hideMark/>
          </w:tcPr>
          <w:p w:rsidR="003C6A61" w:rsidRPr="006B1BEB" w:rsidRDefault="003C6A61"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六．ゴム製品の製造の用に供する施設で、次に掲げるもの</w:t>
            </w:r>
          </w:p>
        </w:tc>
        <w:tc>
          <w:tcPr>
            <w:tcW w:w="632" w:type="dxa"/>
            <w:tcBorders>
              <w:tr2bl w:val="single" w:sz="4" w:space="0" w:color="auto"/>
            </w:tcBorders>
            <w:shd w:val="clear" w:color="auto" w:fill="D9D9D9" w:themeFill="background1" w:themeFillShade="D9"/>
            <w:noWrap/>
            <w:vAlign w:val="center"/>
            <w:hideMark/>
          </w:tcPr>
          <w:p w:rsidR="003C6A61" w:rsidRPr="006B1BEB" w:rsidRDefault="003C6A61" w:rsidP="000E39DF">
            <w:pPr>
              <w:widowControl/>
              <w:spacing w:line="240" w:lineRule="exact"/>
              <w:contextualSpacing/>
              <w:jc w:val="center"/>
              <w:rPr>
                <w:rFonts w:ascii="ＭＳ Ｐ明朝" w:eastAsia="ＭＳ Ｐ明朝" w:hAnsi="ＭＳ Ｐ明朝"/>
                <w:sz w:val="16"/>
                <w:szCs w:val="16"/>
              </w:rPr>
            </w:pPr>
          </w:p>
        </w:tc>
      </w:tr>
      <w:tr w:rsidR="000E39DF" w:rsidRPr="006B1BEB" w:rsidTr="000E39DF">
        <w:trPr>
          <w:trHeight w:val="20"/>
        </w:trPr>
        <w:tc>
          <w:tcPr>
            <w:tcW w:w="426" w:type="dxa"/>
            <w:shd w:val="clear" w:color="auto" w:fill="D9D9D9" w:themeFill="background1" w:themeFillShade="D9"/>
            <w:noWrap/>
            <w:vAlign w:val="center"/>
            <w:hideMark/>
          </w:tcPr>
          <w:p w:rsidR="000E39DF" w:rsidRPr="003C6A61" w:rsidRDefault="000E39DF" w:rsidP="000E39DF">
            <w:pPr>
              <w:widowControl/>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イ</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加硫施設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358</w:t>
            </w:r>
          </w:p>
        </w:tc>
      </w:tr>
      <w:tr w:rsidR="000E39DF" w:rsidRPr="006B1BEB" w:rsidTr="000E39DF">
        <w:trPr>
          <w:trHeight w:val="20"/>
        </w:trPr>
        <w:tc>
          <w:tcPr>
            <w:tcW w:w="426" w:type="dxa"/>
            <w:shd w:val="clear" w:color="auto" w:fill="D9D9D9" w:themeFill="background1" w:themeFillShade="D9"/>
            <w:noWrap/>
            <w:vAlign w:val="center"/>
            <w:hideMark/>
          </w:tcPr>
          <w:p w:rsidR="000E39DF" w:rsidRPr="003C6A61" w:rsidRDefault="000E39DF" w:rsidP="000E39DF">
            <w:pPr>
              <w:widowControl/>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ロ</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混練施設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48</w:t>
            </w:r>
          </w:p>
        </w:tc>
      </w:tr>
      <w:tr w:rsidR="000E39DF" w:rsidRPr="006B1BEB" w:rsidTr="000E39DF">
        <w:trPr>
          <w:trHeight w:val="20"/>
        </w:trPr>
        <w:tc>
          <w:tcPr>
            <w:tcW w:w="426" w:type="dxa"/>
            <w:shd w:val="clear" w:color="auto" w:fill="D9D9D9" w:themeFill="background1" w:themeFillShade="D9"/>
            <w:noWrap/>
            <w:vAlign w:val="center"/>
            <w:hideMark/>
          </w:tcPr>
          <w:p w:rsidR="000E39DF" w:rsidRPr="003C6A61" w:rsidRDefault="000E39DF" w:rsidP="000E39DF">
            <w:pPr>
              <w:widowControl/>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ハ</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滅菌施設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0E39DF" w:rsidRPr="006B1BEB" w:rsidTr="000E39DF">
        <w:trPr>
          <w:trHeight w:val="20"/>
        </w:trPr>
        <w:tc>
          <w:tcPr>
            <w:tcW w:w="426" w:type="dxa"/>
            <w:shd w:val="clear" w:color="auto" w:fill="D9D9D9" w:themeFill="background1" w:themeFillShade="D9"/>
            <w:noWrap/>
            <w:vAlign w:val="center"/>
            <w:hideMark/>
          </w:tcPr>
          <w:p w:rsidR="000E39DF" w:rsidRPr="003C6A61" w:rsidRDefault="000E39DF" w:rsidP="000E39DF">
            <w:pPr>
              <w:widowControl/>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ニ</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消毒施設</w:t>
            </w:r>
          </w:p>
        </w:tc>
        <w:tc>
          <w:tcPr>
            <w:tcW w:w="632" w:type="dxa"/>
            <w:tcBorders>
              <w:bottom w:val="single" w:sz="4" w:space="0" w:color="auto"/>
            </w:tcBorders>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3C6A61" w:rsidRPr="006B1BEB" w:rsidTr="000E39DF">
        <w:trPr>
          <w:trHeight w:val="20"/>
        </w:trPr>
        <w:tc>
          <w:tcPr>
            <w:tcW w:w="4046" w:type="dxa"/>
            <w:gridSpan w:val="2"/>
            <w:shd w:val="clear" w:color="auto" w:fill="D9D9D9" w:themeFill="background1" w:themeFillShade="D9"/>
            <w:noWrap/>
            <w:vAlign w:val="center"/>
            <w:hideMark/>
          </w:tcPr>
          <w:p w:rsidR="003C6A61" w:rsidRPr="006B1BEB" w:rsidRDefault="003C6A61"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七．窯業製品又は土石製品の製造の用に供する施設で、次に掲げるもの</w:t>
            </w:r>
          </w:p>
        </w:tc>
        <w:tc>
          <w:tcPr>
            <w:tcW w:w="632" w:type="dxa"/>
            <w:tcBorders>
              <w:tr2bl w:val="single" w:sz="4" w:space="0" w:color="auto"/>
            </w:tcBorders>
            <w:shd w:val="clear" w:color="auto" w:fill="D9D9D9" w:themeFill="background1" w:themeFillShade="D9"/>
            <w:noWrap/>
            <w:vAlign w:val="center"/>
            <w:hideMark/>
          </w:tcPr>
          <w:p w:rsidR="003C6A61" w:rsidRPr="006B1BEB" w:rsidRDefault="003C6A61" w:rsidP="000E39DF">
            <w:pPr>
              <w:widowControl/>
              <w:spacing w:line="240" w:lineRule="exact"/>
              <w:contextualSpacing/>
              <w:jc w:val="center"/>
              <w:rPr>
                <w:rFonts w:ascii="ＭＳ Ｐ明朝" w:eastAsia="ＭＳ Ｐ明朝" w:hAnsi="ＭＳ Ｐ明朝"/>
                <w:sz w:val="16"/>
                <w:szCs w:val="16"/>
              </w:rPr>
            </w:pPr>
          </w:p>
        </w:tc>
      </w:tr>
      <w:tr w:rsidR="000E39DF" w:rsidRPr="006B1BEB" w:rsidTr="000E39DF">
        <w:trPr>
          <w:trHeight w:val="20"/>
        </w:trPr>
        <w:tc>
          <w:tcPr>
            <w:tcW w:w="426" w:type="dxa"/>
            <w:shd w:val="clear" w:color="auto" w:fill="D9D9D9" w:themeFill="background1" w:themeFillShade="D9"/>
            <w:noWrap/>
            <w:vAlign w:val="center"/>
            <w:hideMark/>
          </w:tcPr>
          <w:p w:rsidR="000E39DF" w:rsidRPr="003C6A61" w:rsidRDefault="000E39DF" w:rsidP="000E39DF">
            <w:pPr>
              <w:widowControl/>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イ</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令別表第一の九の項に掲げる焼成炉</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2</w:t>
            </w:r>
          </w:p>
        </w:tc>
      </w:tr>
      <w:tr w:rsidR="000E39DF" w:rsidRPr="006B1BEB" w:rsidTr="000E39DF">
        <w:trPr>
          <w:trHeight w:val="20"/>
        </w:trPr>
        <w:tc>
          <w:tcPr>
            <w:tcW w:w="426" w:type="dxa"/>
            <w:shd w:val="clear" w:color="auto" w:fill="D9D9D9" w:themeFill="background1" w:themeFillShade="D9"/>
            <w:noWrap/>
            <w:vAlign w:val="center"/>
            <w:hideMark/>
          </w:tcPr>
          <w:p w:rsidR="000E39DF" w:rsidRPr="003C6A61" w:rsidRDefault="000E39DF" w:rsidP="000E39DF">
            <w:pPr>
              <w:widowControl/>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ロ</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別表第三第一号の表の十一の項に掲げる焼成炉</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0E39DF" w:rsidRPr="006B1BEB" w:rsidTr="000E39DF">
        <w:trPr>
          <w:trHeight w:val="20"/>
        </w:trPr>
        <w:tc>
          <w:tcPr>
            <w:tcW w:w="426" w:type="dxa"/>
            <w:shd w:val="clear" w:color="auto" w:fill="D9D9D9" w:themeFill="background1" w:themeFillShade="D9"/>
            <w:noWrap/>
            <w:vAlign w:val="center"/>
            <w:hideMark/>
          </w:tcPr>
          <w:p w:rsidR="000E39DF" w:rsidRPr="003C6A61" w:rsidRDefault="000E39DF" w:rsidP="000E39DF">
            <w:pPr>
              <w:widowControl/>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ハ</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焼成施設（イ及びロに掲げる焼成炉を除く。）</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18</w:t>
            </w:r>
          </w:p>
        </w:tc>
      </w:tr>
      <w:tr w:rsidR="000E39DF" w:rsidRPr="006B1BEB" w:rsidTr="000E39DF">
        <w:trPr>
          <w:trHeight w:val="20"/>
        </w:trPr>
        <w:tc>
          <w:tcPr>
            <w:tcW w:w="426" w:type="dxa"/>
            <w:shd w:val="clear" w:color="auto" w:fill="D9D9D9" w:themeFill="background1" w:themeFillShade="D9"/>
            <w:noWrap/>
            <w:vAlign w:val="center"/>
            <w:hideMark/>
          </w:tcPr>
          <w:p w:rsidR="000E39DF" w:rsidRPr="003C6A61" w:rsidRDefault="000E39DF" w:rsidP="000E39DF">
            <w:pPr>
              <w:widowControl/>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ニ</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令別表第一の九の項に掲げる溶融炉</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0E39DF" w:rsidRPr="006B1BEB" w:rsidTr="000E39DF">
        <w:trPr>
          <w:trHeight w:val="20"/>
        </w:trPr>
        <w:tc>
          <w:tcPr>
            <w:tcW w:w="426" w:type="dxa"/>
            <w:shd w:val="clear" w:color="auto" w:fill="D9D9D9" w:themeFill="background1" w:themeFillShade="D9"/>
            <w:noWrap/>
            <w:vAlign w:val="center"/>
            <w:hideMark/>
          </w:tcPr>
          <w:p w:rsidR="000E39DF" w:rsidRPr="003C6A61" w:rsidRDefault="000E39DF" w:rsidP="000E39DF">
            <w:pPr>
              <w:widowControl/>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ホ</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別表第三第一号の表の十二の項に掲げる溶融炉</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0E39DF" w:rsidRPr="006B1BEB" w:rsidTr="000E39DF">
        <w:trPr>
          <w:trHeight w:val="20"/>
        </w:trPr>
        <w:tc>
          <w:tcPr>
            <w:tcW w:w="426" w:type="dxa"/>
            <w:shd w:val="clear" w:color="auto" w:fill="D9D9D9" w:themeFill="background1" w:themeFillShade="D9"/>
            <w:noWrap/>
            <w:vAlign w:val="center"/>
            <w:hideMark/>
          </w:tcPr>
          <w:p w:rsidR="000E39DF" w:rsidRPr="003C6A61" w:rsidRDefault="000E39DF" w:rsidP="000E39DF">
            <w:pPr>
              <w:widowControl/>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へ</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溶融施設（ニ及びホに掲げる溶融炉を除く。）</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27</w:t>
            </w:r>
          </w:p>
        </w:tc>
      </w:tr>
      <w:tr w:rsidR="000E39DF" w:rsidRPr="006B1BEB" w:rsidTr="000E39DF">
        <w:trPr>
          <w:trHeight w:val="20"/>
        </w:trPr>
        <w:tc>
          <w:tcPr>
            <w:tcW w:w="426" w:type="dxa"/>
            <w:shd w:val="clear" w:color="auto" w:fill="D9D9D9" w:themeFill="background1" w:themeFillShade="D9"/>
            <w:noWrap/>
            <w:vAlign w:val="center"/>
            <w:hideMark/>
          </w:tcPr>
          <w:p w:rsidR="000E39DF" w:rsidRPr="003C6A61" w:rsidRDefault="000E39DF" w:rsidP="000E39DF">
            <w:pPr>
              <w:widowControl/>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ト</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令別表第一の十一の項に掲げる乾燥炉</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5</w:t>
            </w:r>
          </w:p>
        </w:tc>
      </w:tr>
      <w:tr w:rsidR="000E39DF" w:rsidRPr="006B1BEB" w:rsidTr="000E39DF">
        <w:trPr>
          <w:trHeight w:val="20"/>
        </w:trPr>
        <w:tc>
          <w:tcPr>
            <w:tcW w:w="426" w:type="dxa"/>
            <w:shd w:val="clear" w:color="auto" w:fill="D9D9D9" w:themeFill="background1" w:themeFillShade="D9"/>
            <w:noWrap/>
            <w:vAlign w:val="center"/>
            <w:hideMark/>
          </w:tcPr>
          <w:p w:rsidR="000E39DF" w:rsidRPr="003C6A61" w:rsidRDefault="000E39DF" w:rsidP="000E39DF">
            <w:pPr>
              <w:widowControl/>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チ</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別表第三第一号の表の二十三の項に掲げる乾燥炉</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0E39DF" w:rsidRPr="006B1BEB" w:rsidTr="000E39DF">
        <w:trPr>
          <w:trHeight w:val="20"/>
        </w:trPr>
        <w:tc>
          <w:tcPr>
            <w:tcW w:w="426" w:type="dxa"/>
            <w:shd w:val="clear" w:color="auto" w:fill="D9D9D9" w:themeFill="background1" w:themeFillShade="D9"/>
            <w:noWrap/>
            <w:vAlign w:val="center"/>
            <w:hideMark/>
          </w:tcPr>
          <w:p w:rsidR="000E39DF" w:rsidRPr="003C6A61" w:rsidRDefault="000E39DF" w:rsidP="000E39DF">
            <w:pPr>
              <w:widowControl/>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リ</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乾燥・焼付施設（ト及びチに掲げる乾燥炉を除く。）</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33</w:t>
            </w:r>
          </w:p>
        </w:tc>
      </w:tr>
      <w:tr w:rsidR="000E39DF" w:rsidRPr="006B1BEB" w:rsidTr="000E39DF">
        <w:trPr>
          <w:trHeight w:val="20"/>
        </w:trPr>
        <w:tc>
          <w:tcPr>
            <w:tcW w:w="426" w:type="dxa"/>
            <w:shd w:val="clear" w:color="auto" w:fill="D9D9D9" w:themeFill="background1" w:themeFillShade="D9"/>
            <w:noWrap/>
            <w:vAlign w:val="center"/>
            <w:hideMark/>
          </w:tcPr>
          <w:p w:rsidR="000E39DF" w:rsidRPr="003C6A61" w:rsidRDefault="000E39DF" w:rsidP="000E39DF">
            <w:pPr>
              <w:widowControl/>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ヌ</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樹脂加工施設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4</w:t>
            </w:r>
          </w:p>
        </w:tc>
      </w:tr>
      <w:tr w:rsidR="000E39DF" w:rsidRPr="006B1BEB" w:rsidTr="000E39DF">
        <w:trPr>
          <w:trHeight w:val="20"/>
        </w:trPr>
        <w:tc>
          <w:tcPr>
            <w:tcW w:w="426" w:type="dxa"/>
            <w:shd w:val="clear" w:color="auto" w:fill="D9D9D9" w:themeFill="background1" w:themeFillShade="D9"/>
            <w:noWrap/>
            <w:vAlign w:val="center"/>
            <w:hideMark/>
          </w:tcPr>
          <w:p w:rsidR="000E39DF" w:rsidRPr="003C6A61" w:rsidRDefault="000E39DF" w:rsidP="000E39DF">
            <w:pPr>
              <w:widowControl/>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ル</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混合施設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7</w:t>
            </w:r>
          </w:p>
        </w:tc>
      </w:tr>
      <w:tr w:rsidR="000E39DF" w:rsidRPr="006B1BEB" w:rsidTr="000E39DF">
        <w:trPr>
          <w:trHeight w:val="20"/>
        </w:trPr>
        <w:tc>
          <w:tcPr>
            <w:tcW w:w="426" w:type="dxa"/>
            <w:shd w:val="clear" w:color="auto" w:fill="D9D9D9" w:themeFill="background1" w:themeFillShade="D9"/>
            <w:noWrap/>
            <w:vAlign w:val="center"/>
            <w:hideMark/>
          </w:tcPr>
          <w:p w:rsidR="000E39DF" w:rsidRPr="003C6A61" w:rsidRDefault="000E39DF" w:rsidP="000E39DF">
            <w:pPr>
              <w:widowControl/>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ヲ</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滅菌施設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0E39DF" w:rsidRPr="006B1BEB" w:rsidTr="000E39DF">
        <w:trPr>
          <w:trHeight w:val="20"/>
        </w:trPr>
        <w:tc>
          <w:tcPr>
            <w:tcW w:w="426" w:type="dxa"/>
            <w:shd w:val="clear" w:color="auto" w:fill="D9D9D9" w:themeFill="background1" w:themeFillShade="D9"/>
            <w:noWrap/>
            <w:vAlign w:val="center"/>
            <w:hideMark/>
          </w:tcPr>
          <w:p w:rsidR="000E39DF" w:rsidRPr="003C6A61" w:rsidRDefault="000E39DF" w:rsidP="000E39DF">
            <w:pPr>
              <w:widowControl/>
              <w:spacing w:line="240" w:lineRule="exact"/>
              <w:contextualSpacing/>
              <w:jc w:val="center"/>
              <w:rPr>
                <w:rFonts w:ascii="ＭＳ Ｐ明朝" w:eastAsia="ＭＳ Ｐ明朝" w:hAnsi="ＭＳ Ｐ明朝"/>
                <w:sz w:val="16"/>
                <w:szCs w:val="16"/>
              </w:rPr>
            </w:pPr>
            <w:r w:rsidRPr="003C6A61">
              <w:rPr>
                <w:rFonts w:ascii="ＭＳ Ｐ明朝" w:eastAsia="ＭＳ Ｐ明朝" w:hAnsi="ＭＳ Ｐ明朝" w:hint="eastAsia"/>
                <w:sz w:val="16"/>
                <w:szCs w:val="16"/>
              </w:rPr>
              <w:t>ワ</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消毒施設</w:t>
            </w:r>
          </w:p>
        </w:tc>
        <w:tc>
          <w:tcPr>
            <w:tcW w:w="632" w:type="dxa"/>
            <w:tcBorders>
              <w:bottom w:val="single" w:sz="4" w:space="0" w:color="auto"/>
            </w:tcBorders>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3C6A61" w:rsidRPr="00EE28FC" w:rsidTr="000E39DF">
        <w:trPr>
          <w:trHeight w:val="20"/>
        </w:trPr>
        <w:tc>
          <w:tcPr>
            <w:tcW w:w="4046" w:type="dxa"/>
            <w:gridSpan w:val="2"/>
            <w:shd w:val="clear" w:color="auto" w:fill="D9D9D9" w:themeFill="background1" w:themeFillShade="D9"/>
            <w:noWrap/>
            <w:vAlign w:val="center"/>
            <w:hideMark/>
          </w:tcPr>
          <w:p w:rsidR="003C6A61" w:rsidRPr="003C6A61" w:rsidRDefault="003C6A61" w:rsidP="000E39DF">
            <w:pPr>
              <w:widowControl/>
              <w:spacing w:line="240" w:lineRule="exact"/>
              <w:contextualSpacing/>
              <w:rPr>
                <w:rFonts w:ascii="ＭＳ Ｐ明朝" w:eastAsia="ＭＳ Ｐ明朝" w:hAnsi="ＭＳ Ｐ明朝"/>
                <w:sz w:val="16"/>
                <w:szCs w:val="16"/>
              </w:rPr>
            </w:pPr>
            <w:r w:rsidRPr="003C6A61">
              <w:rPr>
                <w:rFonts w:ascii="ＭＳ Ｐ明朝" w:eastAsia="ＭＳ Ｐ明朝" w:hAnsi="ＭＳ Ｐ明朝" w:hint="eastAsia"/>
                <w:sz w:val="16"/>
                <w:szCs w:val="16"/>
              </w:rPr>
              <w:t>八．鉄鋼若しくは非鉄金属の製造、金属製品の製造又は機械若しくは機械器具の製造の用に供する施設で、次に掲げるもの</w:t>
            </w:r>
          </w:p>
        </w:tc>
        <w:tc>
          <w:tcPr>
            <w:tcW w:w="632" w:type="dxa"/>
            <w:tcBorders>
              <w:tr2bl w:val="single" w:sz="4" w:space="0" w:color="auto"/>
            </w:tcBorders>
            <w:shd w:val="clear" w:color="auto" w:fill="D9D9D9" w:themeFill="background1" w:themeFillShade="D9"/>
            <w:noWrap/>
            <w:vAlign w:val="center"/>
            <w:hideMark/>
          </w:tcPr>
          <w:p w:rsidR="003C6A61" w:rsidRPr="00EE28FC" w:rsidRDefault="003C6A61" w:rsidP="000E39DF">
            <w:pPr>
              <w:widowControl/>
              <w:spacing w:line="240" w:lineRule="exact"/>
              <w:contextualSpacing/>
              <w:jc w:val="center"/>
              <w:rPr>
                <w:rFonts w:ascii="ＭＳ Ｐ明朝" w:eastAsia="ＭＳ Ｐ明朝" w:hAnsi="ＭＳ Ｐ明朝"/>
                <w:sz w:val="16"/>
                <w:szCs w:val="16"/>
              </w:rPr>
            </w:pPr>
          </w:p>
        </w:tc>
      </w:tr>
      <w:tr w:rsidR="000E39DF" w:rsidRPr="00EE28FC" w:rsidTr="000E39DF">
        <w:trPr>
          <w:trHeight w:val="20"/>
        </w:trPr>
        <w:tc>
          <w:tcPr>
            <w:tcW w:w="426" w:type="dxa"/>
            <w:shd w:val="clear" w:color="auto" w:fill="D9D9D9" w:themeFill="background1" w:themeFillShade="D9"/>
            <w:noWrap/>
            <w:vAlign w:val="center"/>
            <w:hideMark/>
          </w:tcPr>
          <w:p w:rsidR="000E39DF" w:rsidRPr="00EE28FC" w:rsidRDefault="000E39DF"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イ</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令別表第一の三の項に掲げる焙焼炉、焼結炉及びか焼炉（金属の精錬の用に供するものに限る。）</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0E39DF" w:rsidRPr="00EE28FC" w:rsidTr="000E39DF">
        <w:trPr>
          <w:trHeight w:val="20"/>
        </w:trPr>
        <w:tc>
          <w:tcPr>
            <w:tcW w:w="426" w:type="dxa"/>
            <w:shd w:val="clear" w:color="auto" w:fill="D9D9D9" w:themeFill="background1" w:themeFillShade="D9"/>
            <w:noWrap/>
            <w:vAlign w:val="center"/>
            <w:hideMark/>
          </w:tcPr>
          <w:p w:rsidR="000E39DF" w:rsidRPr="00EE28FC" w:rsidRDefault="000E39DF"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ロ</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令別表第一の五の項に掲げる溶解炉</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195</w:t>
            </w:r>
          </w:p>
        </w:tc>
      </w:tr>
      <w:tr w:rsidR="000E39DF" w:rsidRPr="00EE28FC" w:rsidTr="000E39DF">
        <w:trPr>
          <w:trHeight w:val="20"/>
        </w:trPr>
        <w:tc>
          <w:tcPr>
            <w:tcW w:w="426" w:type="dxa"/>
            <w:shd w:val="clear" w:color="auto" w:fill="D9D9D9" w:themeFill="background1" w:themeFillShade="D9"/>
            <w:noWrap/>
            <w:vAlign w:val="center"/>
            <w:hideMark/>
          </w:tcPr>
          <w:p w:rsidR="000E39DF" w:rsidRPr="00EE28FC" w:rsidRDefault="000E39DF"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ハ</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令別表第一の十二の項に掲げる電気炉（製銑、製鋼又は合金鉄の製造の用に供するものに限る。）</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5</w:t>
            </w:r>
          </w:p>
        </w:tc>
      </w:tr>
      <w:tr w:rsidR="000E39DF" w:rsidRPr="00EE28FC" w:rsidTr="000E39DF">
        <w:trPr>
          <w:trHeight w:val="20"/>
        </w:trPr>
        <w:tc>
          <w:tcPr>
            <w:tcW w:w="426" w:type="dxa"/>
            <w:shd w:val="clear" w:color="auto" w:fill="D9D9D9" w:themeFill="background1" w:themeFillShade="D9"/>
            <w:noWrap/>
            <w:vAlign w:val="center"/>
            <w:hideMark/>
          </w:tcPr>
          <w:p w:rsidR="000E39DF" w:rsidRPr="00EE28FC" w:rsidRDefault="000E39DF"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ニ</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令別表第一の十四の項に掲げる焙焼炉、焼結炉、溶鉱炉、転炉及び溶解炉</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3</w:t>
            </w:r>
          </w:p>
        </w:tc>
      </w:tr>
      <w:tr w:rsidR="000E39DF" w:rsidRPr="00EE28FC" w:rsidTr="000E39DF">
        <w:trPr>
          <w:trHeight w:val="20"/>
        </w:trPr>
        <w:tc>
          <w:tcPr>
            <w:tcW w:w="426" w:type="dxa"/>
            <w:shd w:val="clear" w:color="auto" w:fill="D9D9D9" w:themeFill="background1" w:themeFillShade="D9"/>
            <w:noWrap/>
            <w:vAlign w:val="center"/>
            <w:hideMark/>
          </w:tcPr>
          <w:p w:rsidR="000E39DF" w:rsidRPr="00EE28FC" w:rsidRDefault="000E39DF"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ホ</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令別表第一の二十四の項に掲げる溶解炉</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77</w:t>
            </w:r>
          </w:p>
        </w:tc>
      </w:tr>
      <w:tr w:rsidR="000E39DF" w:rsidRPr="00EE28FC" w:rsidTr="000E39DF">
        <w:trPr>
          <w:trHeight w:val="20"/>
        </w:trPr>
        <w:tc>
          <w:tcPr>
            <w:tcW w:w="426" w:type="dxa"/>
            <w:shd w:val="clear" w:color="auto" w:fill="D9D9D9" w:themeFill="background1" w:themeFillShade="D9"/>
            <w:noWrap/>
            <w:vAlign w:val="center"/>
            <w:hideMark/>
          </w:tcPr>
          <w:p w:rsidR="000E39DF" w:rsidRPr="00EE28FC" w:rsidRDefault="000E39DF"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ヘ</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令別表第一の二十五の項に掲げる溶解炉</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0E39DF" w:rsidRPr="00EE28FC" w:rsidTr="000E39DF">
        <w:trPr>
          <w:trHeight w:val="20"/>
        </w:trPr>
        <w:tc>
          <w:tcPr>
            <w:tcW w:w="426" w:type="dxa"/>
            <w:shd w:val="clear" w:color="auto" w:fill="D9D9D9" w:themeFill="background1" w:themeFillShade="D9"/>
            <w:noWrap/>
            <w:vAlign w:val="center"/>
            <w:hideMark/>
          </w:tcPr>
          <w:p w:rsidR="000E39DF" w:rsidRPr="00EE28FC" w:rsidRDefault="000E39DF"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ト</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別表第三第一号の表の十四の項に掲げる焙焼炉</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0E39DF" w:rsidRPr="00EE28FC" w:rsidTr="000E39DF">
        <w:trPr>
          <w:trHeight w:val="20"/>
        </w:trPr>
        <w:tc>
          <w:tcPr>
            <w:tcW w:w="426" w:type="dxa"/>
            <w:shd w:val="clear" w:color="auto" w:fill="D9D9D9" w:themeFill="background1" w:themeFillShade="D9"/>
            <w:noWrap/>
            <w:vAlign w:val="center"/>
            <w:hideMark/>
          </w:tcPr>
          <w:p w:rsidR="000E39DF" w:rsidRPr="00EE28FC" w:rsidRDefault="000E39DF"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チ</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別表第三第一号の表の十五の項に掲げる焼結炉</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3</w:t>
            </w:r>
          </w:p>
        </w:tc>
      </w:tr>
      <w:tr w:rsidR="000E39DF" w:rsidRPr="00EE28FC" w:rsidTr="000E39DF">
        <w:trPr>
          <w:trHeight w:val="20"/>
        </w:trPr>
        <w:tc>
          <w:tcPr>
            <w:tcW w:w="426" w:type="dxa"/>
            <w:shd w:val="clear" w:color="auto" w:fill="D9D9D9" w:themeFill="background1" w:themeFillShade="D9"/>
            <w:noWrap/>
            <w:vAlign w:val="center"/>
            <w:hideMark/>
          </w:tcPr>
          <w:p w:rsidR="000E39DF" w:rsidRPr="00EE28FC" w:rsidRDefault="000E39DF"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リ</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別表第三第一号の表の十六の項に掲げるか焼炉</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0E39DF" w:rsidRPr="00EE28FC" w:rsidTr="000E39DF">
        <w:trPr>
          <w:trHeight w:val="20"/>
        </w:trPr>
        <w:tc>
          <w:tcPr>
            <w:tcW w:w="426" w:type="dxa"/>
            <w:shd w:val="clear" w:color="auto" w:fill="D9D9D9" w:themeFill="background1" w:themeFillShade="D9"/>
            <w:noWrap/>
            <w:vAlign w:val="center"/>
            <w:hideMark/>
          </w:tcPr>
          <w:p w:rsidR="000E39DF" w:rsidRPr="00EE28FC" w:rsidRDefault="000E39DF"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ヌ</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別表第三第一号の表の十七の項に掲げる溶解炉</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22</w:t>
            </w:r>
          </w:p>
        </w:tc>
      </w:tr>
      <w:tr w:rsidR="000E39DF" w:rsidRPr="00EE28FC" w:rsidTr="000E39DF">
        <w:trPr>
          <w:trHeight w:val="20"/>
        </w:trPr>
        <w:tc>
          <w:tcPr>
            <w:tcW w:w="426" w:type="dxa"/>
            <w:shd w:val="clear" w:color="auto" w:fill="D9D9D9" w:themeFill="background1" w:themeFillShade="D9"/>
            <w:noWrap/>
            <w:vAlign w:val="center"/>
            <w:hideMark/>
          </w:tcPr>
          <w:p w:rsidR="000E39DF" w:rsidRPr="00EE28FC" w:rsidRDefault="000E39DF"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ル</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別表第三第一号の表の十八の項に掲げる溶解炉</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3</w:t>
            </w:r>
          </w:p>
        </w:tc>
      </w:tr>
      <w:tr w:rsidR="000E39DF" w:rsidRPr="00EE28FC" w:rsidTr="000E39DF">
        <w:trPr>
          <w:trHeight w:val="20"/>
        </w:trPr>
        <w:tc>
          <w:tcPr>
            <w:tcW w:w="426" w:type="dxa"/>
            <w:shd w:val="clear" w:color="auto" w:fill="D9D9D9" w:themeFill="background1" w:themeFillShade="D9"/>
            <w:noWrap/>
            <w:vAlign w:val="center"/>
            <w:hideMark/>
          </w:tcPr>
          <w:p w:rsidR="000E39DF" w:rsidRPr="00EE28FC" w:rsidRDefault="000E39DF"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ヲ</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b/>
                <w:sz w:val="16"/>
                <w:szCs w:val="16"/>
                <w:u w:val="single"/>
              </w:rPr>
            </w:pPr>
            <w:r w:rsidRPr="006B1BEB">
              <w:rPr>
                <w:rFonts w:ascii="ＭＳ Ｐ明朝" w:eastAsia="ＭＳ Ｐ明朝" w:hAnsi="ＭＳ Ｐ明朝" w:hint="eastAsia"/>
                <w:b/>
                <w:sz w:val="16"/>
                <w:szCs w:val="16"/>
                <w:u w:val="single"/>
              </w:rPr>
              <w:t>別表第三第一号の表の二十一の項に掲げる電気炉</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0E39DF" w:rsidRPr="00EE28FC" w:rsidTr="000E39DF">
        <w:trPr>
          <w:trHeight w:val="20"/>
        </w:trPr>
        <w:tc>
          <w:tcPr>
            <w:tcW w:w="426" w:type="dxa"/>
            <w:shd w:val="clear" w:color="auto" w:fill="D9D9D9" w:themeFill="background1" w:themeFillShade="D9"/>
            <w:noWrap/>
            <w:vAlign w:val="center"/>
            <w:hideMark/>
          </w:tcPr>
          <w:p w:rsidR="000E39DF" w:rsidRPr="00EE28FC" w:rsidRDefault="000E39DF"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ワ</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別表第三第一号の表の二十二の項に掲げる電気炉</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32</w:t>
            </w:r>
          </w:p>
        </w:tc>
      </w:tr>
      <w:tr w:rsidR="000E39DF" w:rsidRPr="00EE28FC" w:rsidTr="000E39DF">
        <w:trPr>
          <w:trHeight w:val="20"/>
        </w:trPr>
        <w:tc>
          <w:tcPr>
            <w:tcW w:w="426" w:type="dxa"/>
            <w:shd w:val="clear" w:color="auto" w:fill="D9D9D9" w:themeFill="background1" w:themeFillShade="D9"/>
            <w:noWrap/>
            <w:vAlign w:val="center"/>
            <w:hideMark/>
          </w:tcPr>
          <w:p w:rsidR="000E39DF" w:rsidRPr="00EE28FC" w:rsidRDefault="000E39DF"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カ</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金属溶解・精錬施設(イからワまでに掲げる施設を除く。)</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247</w:t>
            </w:r>
          </w:p>
        </w:tc>
      </w:tr>
      <w:tr w:rsidR="000E39DF" w:rsidRPr="00EE28FC" w:rsidTr="000E39DF">
        <w:trPr>
          <w:trHeight w:val="20"/>
        </w:trPr>
        <w:tc>
          <w:tcPr>
            <w:tcW w:w="426" w:type="dxa"/>
            <w:shd w:val="clear" w:color="auto" w:fill="D9D9D9" w:themeFill="background1" w:themeFillShade="D9"/>
            <w:noWrap/>
            <w:vAlign w:val="center"/>
            <w:hideMark/>
          </w:tcPr>
          <w:p w:rsidR="000E39DF" w:rsidRPr="00EE28FC" w:rsidRDefault="000E39DF"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ヨ</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令別表第一の十一の項に掲げる乾燥炉</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98</w:t>
            </w:r>
          </w:p>
        </w:tc>
      </w:tr>
      <w:tr w:rsidR="000E39DF" w:rsidRPr="00EE28FC" w:rsidTr="000E39DF">
        <w:trPr>
          <w:trHeight w:val="20"/>
        </w:trPr>
        <w:tc>
          <w:tcPr>
            <w:tcW w:w="426" w:type="dxa"/>
            <w:shd w:val="clear" w:color="auto" w:fill="D9D9D9" w:themeFill="background1" w:themeFillShade="D9"/>
            <w:noWrap/>
            <w:vAlign w:val="center"/>
            <w:hideMark/>
          </w:tcPr>
          <w:p w:rsidR="000E39DF" w:rsidRPr="00EE28FC" w:rsidRDefault="000E39DF"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タ</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令別表第一の十四の項に掲げる乾燥炉</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5</w:t>
            </w:r>
          </w:p>
        </w:tc>
      </w:tr>
      <w:tr w:rsidR="000E39DF" w:rsidRPr="00EE28FC" w:rsidTr="000E39DF">
        <w:trPr>
          <w:trHeight w:val="20"/>
        </w:trPr>
        <w:tc>
          <w:tcPr>
            <w:tcW w:w="426" w:type="dxa"/>
            <w:shd w:val="clear" w:color="auto" w:fill="D9D9D9" w:themeFill="background1" w:themeFillShade="D9"/>
            <w:noWrap/>
            <w:vAlign w:val="center"/>
            <w:hideMark/>
          </w:tcPr>
          <w:p w:rsidR="000E39DF" w:rsidRPr="00EE28FC" w:rsidRDefault="000E39DF"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レ</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別表第三第一号の表の二十三の項に掲げる乾燥炉</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58</w:t>
            </w:r>
          </w:p>
        </w:tc>
      </w:tr>
      <w:tr w:rsidR="000E39DF" w:rsidRPr="00EE28FC" w:rsidTr="000E39DF">
        <w:trPr>
          <w:trHeight w:val="20"/>
        </w:trPr>
        <w:tc>
          <w:tcPr>
            <w:tcW w:w="426" w:type="dxa"/>
            <w:shd w:val="clear" w:color="auto" w:fill="D9D9D9" w:themeFill="background1" w:themeFillShade="D9"/>
            <w:noWrap/>
            <w:vAlign w:val="center"/>
            <w:hideMark/>
          </w:tcPr>
          <w:p w:rsidR="000E39DF" w:rsidRPr="00EE28FC" w:rsidRDefault="000E39DF"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ソ</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乾燥・焼付施設(ヨからレまでに掲げる乾燥炉を除く。)</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480</w:t>
            </w:r>
          </w:p>
        </w:tc>
      </w:tr>
      <w:tr w:rsidR="000E39DF" w:rsidRPr="00EE28FC" w:rsidTr="000E39DF">
        <w:trPr>
          <w:trHeight w:val="20"/>
        </w:trPr>
        <w:tc>
          <w:tcPr>
            <w:tcW w:w="426" w:type="dxa"/>
            <w:shd w:val="clear" w:color="auto" w:fill="D9D9D9" w:themeFill="background1" w:themeFillShade="D9"/>
            <w:noWrap/>
            <w:vAlign w:val="center"/>
            <w:hideMark/>
          </w:tcPr>
          <w:p w:rsidR="000E39DF" w:rsidRPr="00EE28FC" w:rsidRDefault="000E39DF"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ツ</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焼成施設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28</w:t>
            </w:r>
          </w:p>
        </w:tc>
      </w:tr>
      <w:tr w:rsidR="000E39DF" w:rsidRPr="00EE28FC" w:rsidTr="000E39DF">
        <w:trPr>
          <w:trHeight w:val="20"/>
        </w:trPr>
        <w:tc>
          <w:tcPr>
            <w:tcW w:w="426" w:type="dxa"/>
            <w:shd w:val="clear" w:color="auto" w:fill="D9D9D9" w:themeFill="background1" w:themeFillShade="D9"/>
            <w:noWrap/>
            <w:vAlign w:val="center"/>
            <w:hideMark/>
          </w:tcPr>
          <w:p w:rsidR="000E39DF" w:rsidRPr="00EE28FC" w:rsidRDefault="000E39DF"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ネ</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電気めっき施設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853</w:t>
            </w:r>
          </w:p>
        </w:tc>
      </w:tr>
      <w:tr w:rsidR="000E39DF" w:rsidRPr="00EE28FC" w:rsidTr="000E39DF">
        <w:trPr>
          <w:trHeight w:val="20"/>
        </w:trPr>
        <w:tc>
          <w:tcPr>
            <w:tcW w:w="426" w:type="dxa"/>
            <w:shd w:val="clear" w:color="auto" w:fill="D9D9D9" w:themeFill="background1" w:themeFillShade="D9"/>
            <w:noWrap/>
            <w:vAlign w:val="center"/>
            <w:hideMark/>
          </w:tcPr>
          <w:p w:rsidR="000E39DF" w:rsidRPr="00EE28FC" w:rsidRDefault="000E39DF"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ナ</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溶融めっき施設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37</w:t>
            </w:r>
          </w:p>
        </w:tc>
      </w:tr>
      <w:tr w:rsidR="000E39DF" w:rsidRPr="00EE28FC" w:rsidTr="000E39DF">
        <w:trPr>
          <w:trHeight w:val="20"/>
        </w:trPr>
        <w:tc>
          <w:tcPr>
            <w:tcW w:w="426" w:type="dxa"/>
            <w:shd w:val="clear" w:color="auto" w:fill="D9D9D9" w:themeFill="background1" w:themeFillShade="D9"/>
            <w:noWrap/>
            <w:vAlign w:val="center"/>
            <w:hideMark/>
          </w:tcPr>
          <w:p w:rsidR="000E39DF" w:rsidRPr="00EE28FC" w:rsidRDefault="000E39DF"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ラ</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ソルトバス</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39</w:t>
            </w:r>
          </w:p>
        </w:tc>
      </w:tr>
      <w:tr w:rsidR="000E39DF" w:rsidRPr="00EE28FC" w:rsidTr="000E39DF">
        <w:trPr>
          <w:trHeight w:val="20"/>
        </w:trPr>
        <w:tc>
          <w:tcPr>
            <w:tcW w:w="426" w:type="dxa"/>
            <w:shd w:val="clear" w:color="auto" w:fill="D9D9D9" w:themeFill="background1" w:themeFillShade="D9"/>
            <w:noWrap/>
            <w:vAlign w:val="center"/>
            <w:hideMark/>
          </w:tcPr>
          <w:p w:rsidR="000E39DF" w:rsidRPr="00EE28FC" w:rsidRDefault="000E39DF"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ム</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樹脂加工施設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16</w:t>
            </w:r>
          </w:p>
        </w:tc>
      </w:tr>
      <w:tr w:rsidR="000E39DF" w:rsidRPr="00EE28FC" w:rsidTr="000E39DF">
        <w:trPr>
          <w:trHeight w:val="20"/>
        </w:trPr>
        <w:tc>
          <w:tcPr>
            <w:tcW w:w="426" w:type="dxa"/>
            <w:shd w:val="clear" w:color="auto" w:fill="D9D9D9" w:themeFill="background1" w:themeFillShade="D9"/>
            <w:noWrap/>
            <w:vAlign w:val="center"/>
            <w:hideMark/>
          </w:tcPr>
          <w:p w:rsidR="000E39DF" w:rsidRPr="00EE28FC" w:rsidRDefault="000E39DF"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ウ</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化成皮膜施設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278</w:t>
            </w:r>
          </w:p>
        </w:tc>
      </w:tr>
      <w:tr w:rsidR="000E39DF" w:rsidRPr="00EE28FC" w:rsidTr="000E39DF">
        <w:trPr>
          <w:trHeight w:val="20"/>
        </w:trPr>
        <w:tc>
          <w:tcPr>
            <w:tcW w:w="426" w:type="dxa"/>
            <w:shd w:val="clear" w:color="auto" w:fill="D9D9D9" w:themeFill="background1" w:themeFillShade="D9"/>
            <w:noWrap/>
            <w:vAlign w:val="center"/>
            <w:hideMark/>
          </w:tcPr>
          <w:p w:rsidR="000E39DF" w:rsidRPr="00EE28FC" w:rsidRDefault="000E39DF"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ヰ</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酸洗施設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331</w:t>
            </w:r>
          </w:p>
        </w:tc>
      </w:tr>
      <w:tr w:rsidR="000E39DF" w:rsidRPr="00EE28FC" w:rsidTr="000E39DF">
        <w:trPr>
          <w:trHeight w:val="20"/>
        </w:trPr>
        <w:tc>
          <w:tcPr>
            <w:tcW w:w="426" w:type="dxa"/>
            <w:shd w:val="clear" w:color="auto" w:fill="D9D9D9" w:themeFill="background1" w:themeFillShade="D9"/>
            <w:noWrap/>
            <w:vAlign w:val="center"/>
            <w:hideMark/>
          </w:tcPr>
          <w:p w:rsidR="000E39DF" w:rsidRPr="00EE28FC" w:rsidRDefault="000E39DF"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ノ</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エッチング施設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104</w:t>
            </w:r>
          </w:p>
        </w:tc>
      </w:tr>
      <w:tr w:rsidR="000E39DF" w:rsidRPr="00EE28FC" w:rsidTr="000E39DF">
        <w:trPr>
          <w:trHeight w:val="20"/>
        </w:trPr>
        <w:tc>
          <w:tcPr>
            <w:tcW w:w="426" w:type="dxa"/>
            <w:shd w:val="clear" w:color="auto" w:fill="D9D9D9" w:themeFill="background1" w:themeFillShade="D9"/>
            <w:noWrap/>
            <w:vAlign w:val="center"/>
            <w:hideMark/>
          </w:tcPr>
          <w:p w:rsidR="000E39DF" w:rsidRPr="00EE28FC" w:rsidRDefault="000E39DF"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オ</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電解研摩施設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21</w:t>
            </w:r>
          </w:p>
        </w:tc>
      </w:tr>
      <w:tr w:rsidR="000E39DF" w:rsidRPr="00EE28FC" w:rsidTr="000E39DF">
        <w:trPr>
          <w:trHeight w:val="20"/>
        </w:trPr>
        <w:tc>
          <w:tcPr>
            <w:tcW w:w="426" w:type="dxa"/>
            <w:shd w:val="clear" w:color="auto" w:fill="D9D9D9" w:themeFill="background1" w:themeFillShade="D9"/>
            <w:noWrap/>
            <w:vAlign w:val="center"/>
            <w:hideMark/>
          </w:tcPr>
          <w:p w:rsidR="000E39DF" w:rsidRPr="00EE28FC" w:rsidRDefault="000E39DF"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ク</w:t>
            </w:r>
          </w:p>
        </w:tc>
        <w:tc>
          <w:tcPr>
            <w:tcW w:w="3620" w:type="dxa"/>
            <w:vAlign w:val="center"/>
            <w:hideMark/>
          </w:tcPr>
          <w:p w:rsidR="000E39DF" w:rsidRPr="006B1BEB" w:rsidRDefault="000E39DF" w:rsidP="000E39DF">
            <w:pPr>
              <w:widowControl/>
              <w:spacing w:line="240" w:lineRule="exact"/>
              <w:contextualSpacing/>
              <w:rPr>
                <w:rFonts w:ascii="ＭＳ Ｐ明朝" w:eastAsia="ＭＳ Ｐ明朝" w:hAnsi="ＭＳ Ｐ明朝"/>
                <w:sz w:val="16"/>
                <w:szCs w:val="16"/>
              </w:rPr>
            </w:pPr>
            <w:r w:rsidRPr="006B1BEB">
              <w:rPr>
                <w:rFonts w:ascii="ＭＳ Ｐ明朝" w:eastAsia="ＭＳ Ｐ明朝" w:hAnsi="ＭＳ Ｐ明朝" w:hint="eastAsia"/>
                <w:sz w:val="16"/>
                <w:szCs w:val="16"/>
              </w:rPr>
              <w:t>鋳型造型施設(シェルモールドマシンに限る。)</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120</w:t>
            </w:r>
          </w:p>
        </w:tc>
      </w:tr>
      <w:tr w:rsidR="000E39DF" w:rsidRPr="00EE28FC" w:rsidTr="000E39DF">
        <w:trPr>
          <w:trHeight w:val="20"/>
        </w:trPr>
        <w:tc>
          <w:tcPr>
            <w:tcW w:w="426" w:type="dxa"/>
            <w:shd w:val="clear" w:color="auto" w:fill="D9D9D9" w:themeFill="background1" w:themeFillShade="D9"/>
            <w:noWrap/>
            <w:vAlign w:val="center"/>
            <w:hideMark/>
          </w:tcPr>
          <w:p w:rsidR="000E39DF" w:rsidRPr="00EE28FC" w:rsidRDefault="000E39DF"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ヤ</w:t>
            </w:r>
          </w:p>
        </w:tc>
        <w:tc>
          <w:tcPr>
            <w:tcW w:w="3620" w:type="dxa"/>
            <w:vAlign w:val="center"/>
            <w:hideMark/>
          </w:tcPr>
          <w:p w:rsidR="000E39DF" w:rsidRPr="00EE28FC" w:rsidRDefault="000E39DF" w:rsidP="000E39DF">
            <w:pPr>
              <w:widowControl/>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混合施設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11</w:t>
            </w:r>
          </w:p>
        </w:tc>
      </w:tr>
      <w:tr w:rsidR="000E39DF" w:rsidRPr="00EE28FC" w:rsidTr="000E39DF">
        <w:trPr>
          <w:trHeight w:val="20"/>
        </w:trPr>
        <w:tc>
          <w:tcPr>
            <w:tcW w:w="426" w:type="dxa"/>
            <w:shd w:val="clear" w:color="auto" w:fill="D9D9D9" w:themeFill="background1" w:themeFillShade="D9"/>
            <w:noWrap/>
            <w:vAlign w:val="center"/>
            <w:hideMark/>
          </w:tcPr>
          <w:p w:rsidR="000E39DF" w:rsidRPr="00EE28FC" w:rsidRDefault="000E39DF"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マ</w:t>
            </w:r>
          </w:p>
        </w:tc>
        <w:tc>
          <w:tcPr>
            <w:tcW w:w="3620" w:type="dxa"/>
            <w:vAlign w:val="center"/>
            <w:hideMark/>
          </w:tcPr>
          <w:p w:rsidR="000E39DF" w:rsidRPr="00EE28FC" w:rsidRDefault="000E39DF" w:rsidP="000E39DF">
            <w:pPr>
              <w:widowControl/>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配合施設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8</w:t>
            </w:r>
          </w:p>
        </w:tc>
      </w:tr>
      <w:tr w:rsidR="000E39DF" w:rsidRPr="00EE28FC" w:rsidTr="000E39DF">
        <w:trPr>
          <w:trHeight w:val="20"/>
        </w:trPr>
        <w:tc>
          <w:tcPr>
            <w:tcW w:w="426" w:type="dxa"/>
            <w:shd w:val="clear" w:color="auto" w:fill="D9D9D9" w:themeFill="background1" w:themeFillShade="D9"/>
            <w:noWrap/>
            <w:vAlign w:val="center"/>
            <w:hideMark/>
          </w:tcPr>
          <w:p w:rsidR="000E39DF" w:rsidRPr="00EE28FC" w:rsidRDefault="000E39DF"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ケ</w:t>
            </w:r>
          </w:p>
        </w:tc>
        <w:tc>
          <w:tcPr>
            <w:tcW w:w="3620" w:type="dxa"/>
            <w:vAlign w:val="center"/>
            <w:hideMark/>
          </w:tcPr>
          <w:p w:rsidR="000E39DF" w:rsidRPr="00EE28FC" w:rsidRDefault="000E39DF" w:rsidP="000E39DF">
            <w:pPr>
              <w:widowControl/>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混練施設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10</w:t>
            </w:r>
          </w:p>
        </w:tc>
      </w:tr>
      <w:tr w:rsidR="000E39DF" w:rsidRPr="00EE28FC" w:rsidTr="000E39DF">
        <w:trPr>
          <w:trHeight w:val="20"/>
        </w:trPr>
        <w:tc>
          <w:tcPr>
            <w:tcW w:w="426" w:type="dxa"/>
            <w:shd w:val="clear" w:color="auto" w:fill="D9D9D9" w:themeFill="background1" w:themeFillShade="D9"/>
            <w:noWrap/>
            <w:vAlign w:val="center"/>
            <w:hideMark/>
          </w:tcPr>
          <w:p w:rsidR="000E39DF" w:rsidRPr="00EE28FC" w:rsidRDefault="000E39DF"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フ</w:t>
            </w:r>
          </w:p>
        </w:tc>
        <w:tc>
          <w:tcPr>
            <w:tcW w:w="3620" w:type="dxa"/>
            <w:vAlign w:val="center"/>
            <w:hideMark/>
          </w:tcPr>
          <w:p w:rsidR="000E39DF" w:rsidRPr="00EE28FC" w:rsidRDefault="000E39DF" w:rsidP="000E39DF">
            <w:pPr>
              <w:widowControl/>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反応施設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16</w:t>
            </w:r>
          </w:p>
        </w:tc>
      </w:tr>
      <w:tr w:rsidR="000E39DF" w:rsidRPr="00EE28FC" w:rsidTr="000E39DF">
        <w:trPr>
          <w:trHeight w:val="20"/>
        </w:trPr>
        <w:tc>
          <w:tcPr>
            <w:tcW w:w="426" w:type="dxa"/>
            <w:shd w:val="clear" w:color="auto" w:fill="D9D9D9" w:themeFill="background1" w:themeFillShade="D9"/>
            <w:noWrap/>
            <w:vAlign w:val="center"/>
            <w:hideMark/>
          </w:tcPr>
          <w:p w:rsidR="000E39DF" w:rsidRPr="00EE28FC" w:rsidRDefault="000E39DF"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コ</w:t>
            </w:r>
          </w:p>
        </w:tc>
        <w:tc>
          <w:tcPr>
            <w:tcW w:w="3620" w:type="dxa"/>
            <w:vAlign w:val="center"/>
            <w:hideMark/>
          </w:tcPr>
          <w:p w:rsidR="000E39DF" w:rsidRPr="00EE28FC" w:rsidRDefault="000E39DF" w:rsidP="000E39DF">
            <w:pPr>
              <w:widowControl/>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滅菌施設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2</w:t>
            </w:r>
          </w:p>
        </w:tc>
      </w:tr>
      <w:tr w:rsidR="000E39DF" w:rsidRPr="00EE28FC" w:rsidTr="000E39DF">
        <w:trPr>
          <w:trHeight w:val="20"/>
        </w:trPr>
        <w:tc>
          <w:tcPr>
            <w:tcW w:w="426" w:type="dxa"/>
            <w:shd w:val="clear" w:color="auto" w:fill="D9D9D9" w:themeFill="background1" w:themeFillShade="D9"/>
            <w:noWrap/>
            <w:vAlign w:val="center"/>
            <w:hideMark/>
          </w:tcPr>
          <w:p w:rsidR="000E39DF" w:rsidRPr="00EE28FC" w:rsidRDefault="000E39DF"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エ</w:t>
            </w:r>
          </w:p>
        </w:tc>
        <w:tc>
          <w:tcPr>
            <w:tcW w:w="3620" w:type="dxa"/>
            <w:vAlign w:val="center"/>
            <w:hideMark/>
          </w:tcPr>
          <w:p w:rsidR="000E39DF" w:rsidRPr="00EE28FC" w:rsidRDefault="000E39DF" w:rsidP="000E39DF">
            <w:pPr>
              <w:widowControl/>
              <w:spacing w:line="240" w:lineRule="exact"/>
              <w:contextualSpacing/>
              <w:rPr>
                <w:rFonts w:ascii="ＭＳ Ｐ明朝" w:eastAsia="ＭＳ Ｐ明朝" w:hAnsi="ＭＳ Ｐ明朝"/>
                <w:b/>
                <w:sz w:val="16"/>
                <w:szCs w:val="16"/>
                <w:u w:val="single"/>
              </w:rPr>
            </w:pPr>
            <w:r w:rsidRPr="00EE28FC">
              <w:rPr>
                <w:rFonts w:ascii="ＭＳ Ｐ明朝" w:eastAsia="ＭＳ Ｐ明朝" w:hAnsi="ＭＳ Ｐ明朝" w:hint="eastAsia"/>
                <w:b/>
                <w:sz w:val="16"/>
                <w:szCs w:val="16"/>
                <w:u w:val="single"/>
              </w:rPr>
              <w:t>消毒施設</w:t>
            </w:r>
          </w:p>
        </w:tc>
        <w:tc>
          <w:tcPr>
            <w:tcW w:w="632" w:type="dxa"/>
            <w:tcBorders>
              <w:bottom w:val="single" w:sz="4" w:space="0" w:color="auto"/>
            </w:tcBorders>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3C6A61" w:rsidRPr="00EE28FC" w:rsidTr="000E39DF">
        <w:trPr>
          <w:trHeight w:val="20"/>
        </w:trPr>
        <w:tc>
          <w:tcPr>
            <w:tcW w:w="4046" w:type="dxa"/>
            <w:gridSpan w:val="2"/>
            <w:shd w:val="clear" w:color="auto" w:fill="D9D9D9" w:themeFill="background1" w:themeFillShade="D9"/>
            <w:noWrap/>
            <w:vAlign w:val="center"/>
            <w:hideMark/>
          </w:tcPr>
          <w:p w:rsidR="003C6A61" w:rsidRPr="003C6A61" w:rsidRDefault="003C6A61" w:rsidP="000E39DF">
            <w:pPr>
              <w:widowControl/>
              <w:spacing w:line="240" w:lineRule="exact"/>
              <w:contextualSpacing/>
              <w:rPr>
                <w:rFonts w:ascii="ＭＳ Ｐ明朝" w:eastAsia="ＭＳ Ｐ明朝" w:hAnsi="ＭＳ Ｐ明朝"/>
                <w:sz w:val="16"/>
                <w:szCs w:val="16"/>
              </w:rPr>
            </w:pPr>
            <w:r w:rsidRPr="003C6A61">
              <w:rPr>
                <w:rFonts w:ascii="ＭＳ Ｐ明朝" w:eastAsia="ＭＳ Ｐ明朝" w:hAnsi="ＭＳ Ｐ明朝" w:hint="eastAsia"/>
                <w:sz w:val="16"/>
                <w:szCs w:val="16"/>
              </w:rPr>
              <w:t>九．その他の製品の製造の用に供する施設で、次に掲げるもの</w:t>
            </w:r>
          </w:p>
        </w:tc>
        <w:tc>
          <w:tcPr>
            <w:tcW w:w="632" w:type="dxa"/>
            <w:tcBorders>
              <w:tr2bl w:val="single" w:sz="4" w:space="0" w:color="auto"/>
            </w:tcBorders>
            <w:shd w:val="clear" w:color="auto" w:fill="D9D9D9" w:themeFill="background1" w:themeFillShade="D9"/>
            <w:noWrap/>
            <w:vAlign w:val="center"/>
            <w:hideMark/>
          </w:tcPr>
          <w:p w:rsidR="003C6A61" w:rsidRPr="006B1BEB" w:rsidRDefault="003C6A61" w:rsidP="000E39DF">
            <w:pPr>
              <w:widowControl/>
              <w:spacing w:line="240" w:lineRule="exact"/>
              <w:contextualSpacing/>
              <w:jc w:val="center"/>
              <w:rPr>
                <w:rFonts w:ascii="ＭＳ Ｐ明朝" w:eastAsia="ＭＳ Ｐ明朝" w:hAnsi="ＭＳ Ｐ明朝"/>
                <w:sz w:val="16"/>
                <w:szCs w:val="16"/>
              </w:rPr>
            </w:pPr>
          </w:p>
        </w:tc>
      </w:tr>
      <w:tr w:rsidR="000E39DF" w:rsidRPr="00EE28FC" w:rsidTr="000E39DF">
        <w:trPr>
          <w:trHeight w:val="20"/>
        </w:trPr>
        <w:tc>
          <w:tcPr>
            <w:tcW w:w="426" w:type="dxa"/>
            <w:shd w:val="clear" w:color="auto" w:fill="D9D9D9" w:themeFill="background1" w:themeFillShade="D9"/>
            <w:noWrap/>
            <w:vAlign w:val="center"/>
            <w:hideMark/>
          </w:tcPr>
          <w:p w:rsidR="000E39DF" w:rsidRPr="00EE28FC" w:rsidRDefault="000E39DF"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イ</w:t>
            </w:r>
          </w:p>
        </w:tc>
        <w:tc>
          <w:tcPr>
            <w:tcW w:w="3620" w:type="dxa"/>
            <w:vAlign w:val="center"/>
            <w:hideMark/>
          </w:tcPr>
          <w:p w:rsidR="000E39DF" w:rsidRPr="003C6A61" w:rsidRDefault="000E39DF" w:rsidP="000E39DF">
            <w:pPr>
              <w:widowControl/>
              <w:spacing w:line="240" w:lineRule="exact"/>
              <w:contextualSpacing/>
              <w:rPr>
                <w:rFonts w:ascii="ＭＳ Ｐ明朝" w:eastAsia="ＭＳ Ｐ明朝" w:hAnsi="ＭＳ Ｐ明朝"/>
                <w:sz w:val="16"/>
                <w:szCs w:val="16"/>
              </w:rPr>
            </w:pPr>
            <w:r w:rsidRPr="003C6A61">
              <w:rPr>
                <w:rFonts w:ascii="ＭＳ Ｐ明朝" w:eastAsia="ＭＳ Ｐ明朝" w:hAnsi="ＭＳ Ｐ明朝" w:hint="eastAsia"/>
                <w:sz w:val="16"/>
                <w:szCs w:val="16"/>
              </w:rPr>
              <w:t>令別表第一の十一の項に掲げる乾燥炉</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w:t>
            </w:r>
          </w:p>
        </w:tc>
      </w:tr>
      <w:tr w:rsidR="000E39DF" w:rsidRPr="00EE28FC" w:rsidTr="000E39DF">
        <w:trPr>
          <w:trHeight w:val="20"/>
        </w:trPr>
        <w:tc>
          <w:tcPr>
            <w:tcW w:w="426" w:type="dxa"/>
            <w:shd w:val="clear" w:color="auto" w:fill="D9D9D9" w:themeFill="background1" w:themeFillShade="D9"/>
            <w:noWrap/>
            <w:vAlign w:val="center"/>
            <w:hideMark/>
          </w:tcPr>
          <w:p w:rsidR="000E39DF" w:rsidRPr="00EE28FC" w:rsidRDefault="000E39DF"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ロ</w:t>
            </w:r>
          </w:p>
        </w:tc>
        <w:tc>
          <w:tcPr>
            <w:tcW w:w="3620" w:type="dxa"/>
            <w:vAlign w:val="center"/>
            <w:hideMark/>
          </w:tcPr>
          <w:p w:rsidR="000E39DF" w:rsidRPr="003C6A61" w:rsidRDefault="000E39DF" w:rsidP="000E39DF">
            <w:pPr>
              <w:widowControl/>
              <w:spacing w:line="240" w:lineRule="exact"/>
              <w:contextualSpacing/>
              <w:rPr>
                <w:rFonts w:ascii="ＭＳ Ｐ明朝" w:eastAsia="ＭＳ Ｐ明朝" w:hAnsi="ＭＳ Ｐ明朝"/>
                <w:b/>
                <w:sz w:val="16"/>
                <w:szCs w:val="16"/>
                <w:u w:val="single"/>
              </w:rPr>
            </w:pPr>
            <w:r w:rsidRPr="003C6A61">
              <w:rPr>
                <w:rFonts w:ascii="ＭＳ Ｐ明朝" w:eastAsia="ＭＳ Ｐ明朝" w:hAnsi="ＭＳ Ｐ明朝" w:hint="eastAsia"/>
                <w:b/>
                <w:sz w:val="16"/>
                <w:szCs w:val="16"/>
                <w:u w:val="single"/>
              </w:rPr>
              <w:t>別表第三第一号の表の二十三の項に掲げる乾燥炉</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0E39DF" w:rsidRPr="00EE28FC" w:rsidTr="000E39DF">
        <w:trPr>
          <w:trHeight w:val="20"/>
        </w:trPr>
        <w:tc>
          <w:tcPr>
            <w:tcW w:w="426" w:type="dxa"/>
            <w:shd w:val="clear" w:color="auto" w:fill="D9D9D9" w:themeFill="background1" w:themeFillShade="D9"/>
            <w:noWrap/>
            <w:vAlign w:val="center"/>
            <w:hideMark/>
          </w:tcPr>
          <w:p w:rsidR="000E39DF" w:rsidRPr="00EE28FC" w:rsidRDefault="000E39DF"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ハ</w:t>
            </w:r>
          </w:p>
        </w:tc>
        <w:tc>
          <w:tcPr>
            <w:tcW w:w="3620" w:type="dxa"/>
            <w:vAlign w:val="center"/>
            <w:hideMark/>
          </w:tcPr>
          <w:p w:rsidR="000E39DF" w:rsidRPr="003C6A61" w:rsidRDefault="000E39DF" w:rsidP="000E39DF">
            <w:pPr>
              <w:widowControl/>
              <w:spacing w:line="240" w:lineRule="exact"/>
              <w:contextualSpacing/>
              <w:rPr>
                <w:rFonts w:ascii="ＭＳ Ｐ明朝" w:eastAsia="ＭＳ Ｐ明朝" w:hAnsi="ＭＳ Ｐ明朝"/>
                <w:sz w:val="16"/>
                <w:szCs w:val="16"/>
              </w:rPr>
            </w:pPr>
            <w:r w:rsidRPr="003C6A61">
              <w:rPr>
                <w:rFonts w:ascii="ＭＳ Ｐ明朝" w:eastAsia="ＭＳ Ｐ明朝" w:hAnsi="ＭＳ Ｐ明朝" w:hint="eastAsia"/>
                <w:sz w:val="16"/>
                <w:szCs w:val="16"/>
              </w:rPr>
              <w:t>乾燥・焼付施設(イ及びロに掲げる乾燥炉を除く。)</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15</w:t>
            </w:r>
          </w:p>
        </w:tc>
      </w:tr>
      <w:tr w:rsidR="000E39DF" w:rsidRPr="00EE28FC" w:rsidTr="000E39DF">
        <w:trPr>
          <w:trHeight w:val="20"/>
        </w:trPr>
        <w:tc>
          <w:tcPr>
            <w:tcW w:w="426" w:type="dxa"/>
            <w:shd w:val="clear" w:color="auto" w:fill="D9D9D9" w:themeFill="background1" w:themeFillShade="D9"/>
            <w:noWrap/>
            <w:vAlign w:val="center"/>
            <w:hideMark/>
          </w:tcPr>
          <w:p w:rsidR="000E39DF" w:rsidRPr="00EE28FC" w:rsidRDefault="000E39DF"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ニ</w:t>
            </w:r>
          </w:p>
        </w:tc>
        <w:tc>
          <w:tcPr>
            <w:tcW w:w="3620" w:type="dxa"/>
            <w:vAlign w:val="center"/>
            <w:hideMark/>
          </w:tcPr>
          <w:p w:rsidR="000E39DF" w:rsidRPr="003C6A61" w:rsidRDefault="000E39DF" w:rsidP="000E39DF">
            <w:pPr>
              <w:widowControl/>
              <w:spacing w:line="240" w:lineRule="exact"/>
              <w:contextualSpacing/>
              <w:rPr>
                <w:rFonts w:ascii="ＭＳ Ｐ明朝" w:eastAsia="ＭＳ Ｐ明朝" w:hAnsi="ＭＳ Ｐ明朝"/>
                <w:sz w:val="16"/>
                <w:szCs w:val="16"/>
              </w:rPr>
            </w:pPr>
            <w:r w:rsidRPr="003C6A61">
              <w:rPr>
                <w:rFonts w:ascii="ＭＳ Ｐ明朝" w:eastAsia="ＭＳ Ｐ明朝" w:hAnsi="ＭＳ Ｐ明朝" w:hint="eastAsia"/>
                <w:sz w:val="16"/>
                <w:szCs w:val="16"/>
              </w:rPr>
              <w:t>電気めっき施設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19</w:t>
            </w:r>
          </w:p>
        </w:tc>
      </w:tr>
      <w:tr w:rsidR="000E39DF" w:rsidRPr="00EE28FC" w:rsidTr="000E39DF">
        <w:trPr>
          <w:trHeight w:val="20"/>
        </w:trPr>
        <w:tc>
          <w:tcPr>
            <w:tcW w:w="426" w:type="dxa"/>
            <w:shd w:val="clear" w:color="auto" w:fill="D9D9D9" w:themeFill="background1" w:themeFillShade="D9"/>
            <w:noWrap/>
            <w:vAlign w:val="center"/>
            <w:hideMark/>
          </w:tcPr>
          <w:p w:rsidR="000E39DF" w:rsidRPr="00EE28FC" w:rsidRDefault="000E39DF"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ホ</w:t>
            </w:r>
          </w:p>
        </w:tc>
        <w:tc>
          <w:tcPr>
            <w:tcW w:w="3620" w:type="dxa"/>
            <w:vAlign w:val="center"/>
            <w:hideMark/>
          </w:tcPr>
          <w:p w:rsidR="000E39DF" w:rsidRPr="003C6A61" w:rsidRDefault="000E39DF" w:rsidP="000E39DF">
            <w:pPr>
              <w:widowControl/>
              <w:spacing w:line="240" w:lineRule="exact"/>
              <w:contextualSpacing/>
              <w:rPr>
                <w:rFonts w:ascii="ＭＳ Ｐ明朝" w:eastAsia="ＭＳ Ｐ明朝" w:hAnsi="ＭＳ Ｐ明朝"/>
                <w:sz w:val="16"/>
                <w:szCs w:val="16"/>
              </w:rPr>
            </w:pPr>
            <w:r w:rsidRPr="003C6A61">
              <w:rPr>
                <w:rFonts w:ascii="ＭＳ Ｐ明朝" w:eastAsia="ＭＳ Ｐ明朝" w:hAnsi="ＭＳ Ｐ明朝" w:hint="eastAsia"/>
                <w:sz w:val="16"/>
                <w:szCs w:val="16"/>
              </w:rPr>
              <w:t>エッチング施設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12</w:t>
            </w:r>
          </w:p>
        </w:tc>
      </w:tr>
      <w:tr w:rsidR="000E39DF" w:rsidRPr="00EE28FC" w:rsidTr="000E39DF">
        <w:trPr>
          <w:trHeight w:val="20"/>
        </w:trPr>
        <w:tc>
          <w:tcPr>
            <w:tcW w:w="426" w:type="dxa"/>
            <w:shd w:val="clear" w:color="auto" w:fill="D9D9D9" w:themeFill="background1" w:themeFillShade="D9"/>
            <w:noWrap/>
            <w:vAlign w:val="center"/>
            <w:hideMark/>
          </w:tcPr>
          <w:p w:rsidR="000E39DF" w:rsidRPr="00EE28FC" w:rsidRDefault="000E39DF"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ヘ</w:t>
            </w:r>
          </w:p>
        </w:tc>
        <w:tc>
          <w:tcPr>
            <w:tcW w:w="3620" w:type="dxa"/>
            <w:vAlign w:val="center"/>
            <w:hideMark/>
          </w:tcPr>
          <w:p w:rsidR="000E39DF" w:rsidRPr="003C6A61" w:rsidRDefault="000E39DF" w:rsidP="000E39DF">
            <w:pPr>
              <w:widowControl/>
              <w:spacing w:line="240" w:lineRule="exact"/>
              <w:contextualSpacing/>
              <w:rPr>
                <w:rFonts w:ascii="ＭＳ Ｐ明朝" w:eastAsia="ＭＳ Ｐ明朝" w:hAnsi="ＭＳ Ｐ明朝"/>
                <w:sz w:val="16"/>
                <w:szCs w:val="16"/>
              </w:rPr>
            </w:pPr>
            <w:r w:rsidRPr="003C6A61">
              <w:rPr>
                <w:rFonts w:ascii="ＭＳ Ｐ明朝" w:eastAsia="ＭＳ Ｐ明朝" w:hAnsi="ＭＳ Ｐ明朝" w:hint="eastAsia"/>
                <w:sz w:val="16"/>
                <w:szCs w:val="16"/>
              </w:rPr>
              <w:t>滅菌施設</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3</w:t>
            </w:r>
          </w:p>
        </w:tc>
      </w:tr>
      <w:tr w:rsidR="000E39DF" w:rsidRPr="00EE28FC" w:rsidTr="000E39DF">
        <w:trPr>
          <w:trHeight w:val="20"/>
        </w:trPr>
        <w:tc>
          <w:tcPr>
            <w:tcW w:w="426" w:type="dxa"/>
            <w:shd w:val="clear" w:color="auto" w:fill="D9D9D9" w:themeFill="background1" w:themeFillShade="D9"/>
            <w:noWrap/>
            <w:vAlign w:val="center"/>
            <w:hideMark/>
          </w:tcPr>
          <w:p w:rsidR="000E39DF" w:rsidRPr="00EE28FC" w:rsidRDefault="000E39DF"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ト</w:t>
            </w:r>
          </w:p>
        </w:tc>
        <w:tc>
          <w:tcPr>
            <w:tcW w:w="3620" w:type="dxa"/>
            <w:vAlign w:val="center"/>
            <w:hideMark/>
          </w:tcPr>
          <w:p w:rsidR="000E39DF" w:rsidRPr="003C6A61" w:rsidRDefault="000E39DF" w:rsidP="000E39DF">
            <w:pPr>
              <w:widowControl/>
              <w:spacing w:line="240" w:lineRule="exact"/>
              <w:contextualSpacing/>
              <w:rPr>
                <w:rFonts w:ascii="ＭＳ Ｐ明朝" w:eastAsia="ＭＳ Ｐ明朝" w:hAnsi="ＭＳ Ｐ明朝"/>
                <w:b/>
                <w:sz w:val="16"/>
                <w:szCs w:val="16"/>
                <w:u w:val="single"/>
              </w:rPr>
            </w:pPr>
            <w:r w:rsidRPr="003C6A61">
              <w:rPr>
                <w:rFonts w:ascii="ＭＳ Ｐ明朝" w:eastAsia="ＭＳ Ｐ明朝" w:hAnsi="ＭＳ Ｐ明朝" w:hint="eastAsia"/>
                <w:b/>
                <w:sz w:val="16"/>
                <w:szCs w:val="16"/>
                <w:u w:val="single"/>
              </w:rPr>
              <w:t>消毒施設</w:t>
            </w:r>
          </w:p>
        </w:tc>
        <w:tc>
          <w:tcPr>
            <w:tcW w:w="632" w:type="dxa"/>
            <w:tcBorders>
              <w:bottom w:val="single" w:sz="4" w:space="0" w:color="auto"/>
            </w:tcBorders>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0</w:t>
            </w:r>
          </w:p>
        </w:tc>
      </w:tr>
      <w:tr w:rsidR="003C6A61" w:rsidRPr="00EE28FC" w:rsidTr="000E39DF">
        <w:trPr>
          <w:trHeight w:val="20"/>
        </w:trPr>
        <w:tc>
          <w:tcPr>
            <w:tcW w:w="4046" w:type="dxa"/>
            <w:gridSpan w:val="2"/>
            <w:shd w:val="clear" w:color="auto" w:fill="D9D9D9" w:themeFill="background1" w:themeFillShade="D9"/>
            <w:noWrap/>
            <w:vAlign w:val="center"/>
            <w:hideMark/>
          </w:tcPr>
          <w:p w:rsidR="003C6A61" w:rsidRPr="003C6A61" w:rsidRDefault="003C6A61" w:rsidP="000E39DF">
            <w:pPr>
              <w:widowControl/>
              <w:spacing w:line="240" w:lineRule="exact"/>
              <w:contextualSpacing/>
              <w:rPr>
                <w:rFonts w:ascii="ＭＳ Ｐ明朝" w:eastAsia="ＭＳ Ｐ明朝" w:hAnsi="ＭＳ Ｐ明朝"/>
                <w:sz w:val="16"/>
                <w:szCs w:val="16"/>
              </w:rPr>
            </w:pPr>
            <w:r w:rsidRPr="003C6A61">
              <w:rPr>
                <w:rFonts w:ascii="ＭＳ Ｐ明朝" w:eastAsia="ＭＳ Ｐ明朝" w:hAnsi="ＭＳ Ｐ明朝" w:hint="eastAsia"/>
                <w:sz w:val="16"/>
                <w:szCs w:val="16"/>
              </w:rPr>
              <w:t>十．廃棄物焼却炉で、次に掲げるもの</w:t>
            </w:r>
          </w:p>
        </w:tc>
        <w:tc>
          <w:tcPr>
            <w:tcW w:w="632" w:type="dxa"/>
            <w:tcBorders>
              <w:tr2bl w:val="single" w:sz="4" w:space="0" w:color="auto"/>
            </w:tcBorders>
            <w:shd w:val="clear" w:color="auto" w:fill="D9D9D9" w:themeFill="background1" w:themeFillShade="D9"/>
            <w:noWrap/>
            <w:vAlign w:val="center"/>
            <w:hideMark/>
          </w:tcPr>
          <w:p w:rsidR="003C6A61" w:rsidRPr="006B1BEB" w:rsidRDefault="003C6A61" w:rsidP="000E39DF">
            <w:pPr>
              <w:widowControl/>
              <w:spacing w:line="240" w:lineRule="exact"/>
              <w:contextualSpacing/>
              <w:jc w:val="center"/>
              <w:rPr>
                <w:rFonts w:ascii="ＭＳ Ｐ明朝" w:eastAsia="ＭＳ Ｐ明朝" w:hAnsi="ＭＳ Ｐ明朝"/>
                <w:sz w:val="16"/>
                <w:szCs w:val="16"/>
              </w:rPr>
            </w:pPr>
          </w:p>
        </w:tc>
      </w:tr>
      <w:tr w:rsidR="000E39DF" w:rsidRPr="00EE28FC" w:rsidTr="000E39DF">
        <w:trPr>
          <w:trHeight w:val="20"/>
        </w:trPr>
        <w:tc>
          <w:tcPr>
            <w:tcW w:w="426" w:type="dxa"/>
            <w:shd w:val="clear" w:color="auto" w:fill="D9D9D9" w:themeFill="background1" w:themeFillShade="D9"/>
            <w:noWrap/>
            <w:vAlign w:val="center"/>
            <w:hideMark/>
          </w:tcPr>
          <w:p w:rsidR="000E39DF" w:rsidRPr="00EE28FC" w:rsidRDefault="000E39DF"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イ</w:t>
            </w:r>
          </w:p>
        </w:tc>
        <w:tc>
          <w:tcPr>
            <w:tcW w:w="3620" w:type="dxa"/>
            <w:vAlign w:val="center"/>
            <w:hideMark/>
          </w:tcPr>
          <w:p w:rsidR="000E39DF" w:rsidRPr="003C6A61" w:rsidRDefault="000E39DF" w:rsidP="000E39DF">
            <w:pPr>
              <w:widowControl/>
              <w:spacing w:line="240" w:lineRule="exact"/>
              <w:contextualSpacing/>
              <w:rPr>
                <w:rFonts w:ascii="ＭＳ Ｐ明朝" w:eastAsia="ＭＳ Ｐ明朝" w:hAnsi="ＭＳ Ｐ明朝"/>
                <w:sz w:val="16"/>
                <w:szCs w:val="16"/>
              </w:rPr>
            </w:pPr>
            <w:r w:rsidRPr="003C6A61">
              <w:rPr>
                <w:rFonts w:ascii="ＭＳ Ｐ明朝" w:eastAsia="ＭＳ Ｐ明朝" w:hAnsi="ＭＳ Ｐ明朝" w:hint="eastAsia"/>
                <w:sz w:val="16"/>
                <w:szCs w:val="16"/>
              </w:rPr>
              <w:t>令別表第一の十三の項に掲げる廃棄物焼却炉</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1336</w:t>
            </w:r>
          </w:p>
        </w:tc>
      </w:tr>
      <w:tr w:rsidR="000E39DF" w:rsidRPr="00EE28FC" w:rsidTr="000E39DF">
        <w:trPr>
          <w:trHeight w:val="20"/>
        </w:trPr>
        <w:tc>
          <w:tcPr>
            <w:tcW w:w="426" w:type="dxa"/>
            <w:shd w:val="clear" w:color="auto" w:fill="D9D9D9" w:themeFill="background1" w:themeFillShade="D9"/>
            <w:noWrap/>
            <w:vAlign w:val="center"/>
            <w:hideMark/>
          </w:tcPr>
          <w:p w:rsidR="000E39DF" w:rsidRPr="00EE28FC" w:rsidRDefault="000E39DF"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ロ</w:t>
            </w:r>
          </w:p>
        </w:tc>
        <w:tc>
          <w:tcPr>
            <w:tcW w:w="3620" w:type="dxa"/>
            <w:vAlign w:val="center"/>
            <w:hideMark/>
          </w:tcPr>
          <w:p w:rsidR="000E39DF" w:rsidRPr="003C6A61" w:rsidRDefault="000E39DF" w:rsidP="000E39DF">
            <w:pPr>
              <w:widowControl/>
              <w:spacing w:line="240" w:lineRule="exact"/>
              <w:contextualSpacing/>
              <w:rPr>
                <w:rFonts w:ascii="ＭＳ Ｐ明朝" w:eastAsia="ＭＳ Ｐ明朝" w:hAnsi="ＭＳ Ｐ明朝"/>
                <w:sz w:val="16"/>
                <w:szCs w:val="16"/>
              </w:rPr>
            </w:pPr>
            <w:r w:rsidRPr="003C6A61">
              <w:rPr>
                <w:rFonts w:ascii="ＭＳ Ｐ明朝" w:eastAsia="ＭＳ Ｐ明朝" w:hAnsi="ＭＳ Ｐ明朝" w:hint="eastAsia"/>
                <w:sz w:val="16"/>
                <w:szCs w:val="16"/>
              </w:rPr>
              <w:t>別表第三第一号の表の二十四の項に掲げる廃棄物焼却炉</w:t>
            </w:r>
          </w:p>
        </w:tc>
        <w:tc>
          <w:tcPr>
            <w:tcW w:w="632" w:type="dxa"/>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10</w:t>
            </w:r>
          </w:p>
        </w:tc>
      </w:tr>
      <w:tr w:rsidR="000E39DF" w:rsidRPr="00EE28FC" w:rsidTr="000E39DF">
        <w:trPr>
          <w:trHeight w:val="20"/>
        </w:trPr>
        <w:tc>
          <w:tcPr>
            <w:tcW w:w="426" w:type="dxa"/>
            <w:shd w:val="clear" w:color="auto" w:fill="D9D9D9" w:themeFill="background1" w:themeFillShade="D9"/>
            <w:noWrap/>
            <w:vAlign w:val="center"/>
            <w:hideMark/>
          </w:tcPr>
          <w:p w:rsidR="000E39DF" w:rsidRPr="00EE28FC" w:rsidRDefault="000E39DF"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ハ</w:t>
            </w:r>
          </w:p>
        </w:tc>
        <w:tc>
          <w:tcPr>
            <w:tcW w:w="3620" w:type="dxa"/>
            <w:vAlign w:val="center"/>
            <w:hideMark/>
          </w:tcPr>
          <w:p w:rsidR="000E39DF" w:rsidRPr="003C6A61" w:rsidRDefault="000E39DF" w:rsidP="000E39DF">
            <w:pPr>
              <w:widowControl/>
              <w:spacing w:line="240" w:lineRule="exact"/>
              <w:contextualSpacing/>
              <w:rPr>
                <w:rFonts w:ascii="ＭＳ Ｐ明朝" w:eastAsia="ＭＳ Ｐ明朝" w:hAnsi="ＭＳ Ｐ明朝"/>
                <w:sz w:val="16"/>
                <w:szCs w:val="16"/>
              </w:rPr>
            </w:pPr>
            <w:r w:rsidRPr="003C6A61">
              <w:rPr>
                <w:rFonts w:ascii="ＭＳ Ｐ明朝" w:eastAsia="ＭＳ Ｐ明朝" w:hAnsi="ＭＳ Ｐ明朝" w:hint="eastAsia"/>
                <w:sz w:val="16"/>
                <w:szCs w:val="16"/>
              </w:rPr>
              <w:t>廃棄物焼却炉(イ及びロに掲げるものを除き、焼却能力が一時間当たり五〇キログラム以上であるものに限る。)</w:t>
            </w:r>
          </w:p>
        </w:tc>
        <w:tc>
          <w:tcPr>
            <w:tcW w:w="632" w:type="dxa"/>
            <w:tcBorders>
              <w:bottom w:val="single" w:sz="4" w:space="0" w:color="auto"/>
            </w:tcBorders>
            <w:vAlign w:val="center"/>
            <w:hideMark/>
          </w:tcPr>
          <w:p w:rsidR="000E39DF" w:rsidRPr="006B1BEB" w:rsidRDefault="000E39DF" w:rsidP="000E39DF">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11</w:t>
            </w:r>
          </w:p>
        </w:tc>
      </w:tr>
      <w:tr w:rsidR="003C6A61" w:rsidRPr="00EE28FC" w:rsidTr="000E39DF">
        <w:trPr>
          <w:trHeight w:val="20"/>
        </w:trPr>
        <w:tc>
          <w:tcPr>
            <w:tcW w:w="4046" w:type="dxa"/>
            <w:gridSpan w:val="2"/>
            <w:shd w:val="clear" w:color="auto" w:fill="D9D9D9" w:themeFill="background1" w:themeFillShade="D9"/>
            <w:noWrap/>
            <w:vAlign w:val="center"/>
            <w:hideMark/>
          </w:tcPr>
          <w:p w:rsidR="003C6A61" w:rsidRPr="003C6A61" w:rsidRDefault="003C6A61" w:rsidP="000E39DF">
            <w:pPr>
              <w:widowControl/>
              <w:spacing w:line="240" w:lineRule="exact"/>
              <w:contextualSpacing/>
              <w:rPr>
                <w:rFonts w:ascii="ＭＳ Ｐ明朝" w:eastAsia="ＭＳ Ｐ明朝" w:hAnsi="ＭＳ Ｐ明朝"/>
                <w:sz w:val="16"/>
                <w:szCs w:val="16"/>
              </w:rPr>
            </w:pPr>
            <w:r w:rsidRPr="003C6A61">
              <w:rPr>
                <w:rFonts w:ascii="ＭＳ Ｐ明朝" w:eastAsia="ＭＳ Ｐ明朝" w:hAnsi="ＭＳ Ｐ明朝" w:hint="eastAsia"/>
                <w:sz w:val="16"/>
                <w:szCs w:val="16"/>
              </w:rPr>
              <w:t>十一．医療業の用に供する施設で、次に掲げるもの</w:t>
            </w:r>
          </w:p>
        </w:tc>
        <w:tc>
          <w:tcPr>
            <w:tcW w:w="632" w:type="dxa"/>
            <w:tcBorders>
              <w:tr2bl w:val="single" w:sz="4" w:space="0" w:color="auto"/>
            </w:tcBorders>
            <w:shd w:val="clear" w:color="auto" w:fill="D9D9D9" w:themeFill="background1" w:themeFillShade="D9"/>
            <w:noWrap/>
            <w:vAlign w:val="center"/>
            <w:hideMark/>
          </w:tcPr>
          <w:p w:rsidR="003C6A61" w:rsidRPr="006B1BEB" w:rsidRDefault="003C6A61" w:rsidP="000E39DF">
            <w:pPr>
              <w:widowControl/>
              <w:spacing w:line="240" w:lineRule="exact"/>
              <w:contextualSpacing/>
              <w:jc w:val="center"/>
              <w:rPr>
                <w:rFonts w:ascii="ＭＳ Ｐ明朝" w:eastAsia="ＭＳ Ｐ明朝" w:hAnsi="ＭＳ Ｐ明朝"/>
                <w:sz w:val="16"/>
                <w:szCs w:val="16"/>
              </w:rPr>
            </w:pPr>
          </w:p>
        </w:tc>
      </w:tr>
      <w:tr w:rsidR="003C6A61" w:rsidRPr="00EE28FC" w:rsidTr="000E39DF">
        <w:trPr>
          <w:trHeight w:val="20"/>
        </w:trPr>
        <w:tc>
          <w:tcPr>
            <w:tcW w:w="426" w:type="dxa"/>
            <w:shd w:val="clear" w:color="auto" w:fill="D9D9D9" w:themeFill="background1" w:themeFillShade="D9"/>
            <w:noWrap/>
            <w:vAlign w:val="center"/>
            <w:hideMark/>
          </w:tcPr>
          <w:p w:rsidR="003C6A61" w:rsidRPr="00EE28FC" w:rsidRDefault="003C6A61"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イ</w:t>
            </w:r>
          </w:p>
        </w:tc>
        <w:tc>
          <w:tcPr>
            <w:tcW w:w="3620" w:type="dxa"/>
            <w:vAlign w:val="center"/>
            <w:hideMark/>
          </w:tcPr>
          <w:p w:rsidR="003C6A61" w:rsidRPr="003C6A61" w:rsidRDefault="003C6A61" w:rsidP="000E39DF">
            <w:pPr>
              <w:widowControl/>
              <w:spacing w:line="240" w:lineRule="exact"/>
              <w:contextualSpacing/>
              <w:rPr>
                <w:rFonts w:ascii="ＭＳ Ｐ明朝" w:eastAsia="ＭＳ Ｐ明朝" w:hAnsi="ＭＳ Ｐ明朝"/>
                <w:sz w:val="16"/>
                <w:szCs w:val="16"/>
              </w:rPr>
            </w:pPr>
            <w:r w:rsidRPr="003C6A61">
              <w:rPr>
                <w:rFonts w:ascii="ＭＳ Ｐ明朝" w:eastAsia="ＭＳ Ｐ明朝" w:hAnsi="ＭＳ Ｐ明朝" w:hint="eastAsia"/>
                <w:sz w:val="16"/>
                <w:szCs w:val="16"/>
              </w:rPr>
              <w:t>滅菌施設(病床数(医療法第七条第二項第一号に規定する精神病床及び同項第四号に規定する療養病床の数を除く。)が二百床以上の病院(医療法第二十一条第一項第三号に掲げる手術室を有するものに限る。)又は滅菌業を営む者の事業所に係るものに限る。)</w:t>
            </w:r>
          </w:p>
        </w:tc>
        <w:tc>
          <w:tcPr>
            <w:tcW w:w="632" w:type="dxa"/>
            <w:vAlign w:val="center"/>
            <w:hideMark/>
          </w:tcPr>
          <w:p w:rsidR="003C6A61" w:rsidRPr="006B1BEB" w:rsidRDefault="008944A4" w:rsidP="000E39DF">
            <w:pPr>
              <w:widowControl/>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sz w:val="16"/>
                <w:szCs w:val="16"/>
              </w:rPr>
              <w:t>8</w:t>
            </w:r>
            <w:r w:rsidRPr="006B1BEB">
              <w:rPr>
                <w:rFonts w:ascii="ＭＳ Ｐ明朝" w:eastAsia="ＭＳ Ｐ明朝" w:hAnsi="ＭＳ Ｐ明朝" w:hint="eastAsia"/>
                <w:sz w:val="16"/>
                <w:szCs w:val="16"/>
              </w:rPr>
              <w:t>6</w:t>
            </w:r>
          </w:p>
        </w:tc>
      </w:tr>
      <w:tr w:rsidR="003C6A61" w:rsidRPr="00EE28FC" w:rsidTr="000E39DF">
        <w:trPr>
          <w:trHeight w:val="20"/>
        </w:trPr>
        <w:tc>
          <w:tcPr>
            <w:tcW w:w="426" w:type="dxa"/>
            <w:shd w:val="clear" w:color="auto" w:fill="D9D9D9" w:themeFill="background1" w:themeFillShade="D9"/>
            <w:noWrap/>
            <w:vAlign w:val="center"/>
            <w:hideMark/>
          </w:tcPr>
          <w:p w:rsidR="003C6A61" w:rsidRPr="00EE28FC" w:rsidRDefault="003C6A61"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ロ</w:t>
            </w:r>
          </w:p>
        </w:tc>
        <w:tc>
          <w:tcPr>
            <w:tcW w:w="3620" w:type="dxa"/>
            <w:vAlign w:val="center"/>
            <w:hideMark/>
          </w:tcPr>
          <w:p w:rsidR="003C6A61" w:rsidRPr="00EE28FC" w:rsidRDefault="003C6A61" w:rsidP="000E39DF">
            <w:pPr>
              <w:widowControl/>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消毒施設(病床数が二百床以上の病院に係るものに限る。)</w:t>
            </w:r>
          </w:p>
        </w:tc>
        <w:tc>
          <w:tcPr>
            <w:tcW w:w="632" w:type="dxa"/>
            <w:tcBorders>
              <w:bottom w:val="single" w:sz="4" w:space="0" w:color="auto"/>
            </w:tcBorders>
            <w:vAlign w:val="center"/>
            <w:hideMark/>
          </w:tcPr>
          <w:p w:rsidR="003C6A61" w:rsidRPr="006B1BEB" w:rsidRDefault="0046104C" w:rsidP="000E39DF">
            <w:pPr>
              <w:widowControl/>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11</w:t>
            </w:r>
          </w:p>
        </w:tc>
      </w:tr>
      <w:tr w:rsidR="003C6A61" w:rsidRPr="00EE28FC" w:rsidTr="000E39DF">
        <w:trPr>
          <w:trHeight w:val="20"/>
        </w:trPr>
        <w:tc>
          <w:tcPr>
            <w:tcW w:w="4046" w:type="dxa"/>
            <w:gridSpan w:val="2"/>
            <w:shd w:val="clear" w:color="auto" w:fill="D9D9D9" w:themeFill="background1" w:themeFillShade="D9"/>
            <w:noWrap/>
            <w:vAlign w:val="center"/>
            <w:hideMark/>
          </w:tcPr>
          <w:p w:rsidR="003C6A61" w:rsidRPr="00EE28FC" w:rsidRDefault="003C6A61" w:rsidP="000E39DF">
            <w:pPr>
              <w:widowControl/>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十二．消毒業の用に供する施設</w:t>
            </w:r>
            <w:r w:rsidRPr="003C6A61">
              <w:rPr>
                <w:rFonts w:ascii="ＭＳ Ｐ明朝" w:eastAsia="ＭＳ Ｐ明朝" w:hAnsi="ＭＳ Ｐ明朝" w:hint="eastAsia"/>
                <w:sz w:val="16"/>
                <w:szCs w:val="16"/>
              </w:rPr>
              <w:t>で、次に掲げるもの</w:t>
            </w:r>
          </w:p>
        </w:tc>
        <w:tc>
          <w:tcPr>
            <w:tcW w:w="632" w:type="dxa"/>
            <w:tcBorders>
              <w:tr2bl w:val="single" w:sz="4" w:space="0" w:color="auto"/>
            </w:tcBorders>
            <w:shd w:val="clear" w:color="auto" w:fill="D9D9D9" w:themeFill="background1" w:themeFillShade="D9"/>
            <w:noWrap/>
            <w:vAlign w:val="center"/>
            <w:hideMark/>
          </w:tcPr>
          <w:p w:rsidR="003C6A61" w:rsidRPr="006B1BEB" w:rsidRDefault="003C6A61" w:rsidP="000E39DF">
            <w:pPr>
              <w:widowControl/>
              <w:spacing w:line="240" w:lineRule="exact"/>
              <w:contextualSpacing/>
              <w:jc w:val="center"/>
              <w:rPr>
                <w:rFonts w:ascii="ＭＳ Ｐ明朝" w:eastAsia="ＭＳ Ｐ明朝" w:hAnsi="ＭＳ Ｐ明朝"/>
                <w:sz w:val="16"/>
                <w:szCs w:val="16"/>
              </w:rPr>
            </w:pPr>
          </w:p>
        </w:tc>
      </w:tr>
      <w:tr w:rsidR="003C6A61" w:rsidRPr="00EE28FC" w:rsidTr="000E39DF">
        <w:trPr>
          <w:trHeight w:val="20"/>
        </w:trPr>
        <w:tc>
          <w:tcPr>
            <w:tcW w:w="426" w:type="dxa"/>
            <w:shd w:val="clear" w:color="auto" w:fill="D9D9D9" w:themeFill="background1" w:themeFillShade="D9"/>
            <w:noWrap/>
            <w:vAlign w:val="center"/>
            <w:hideMark/>
          </w:tcPr>
          <w:p w:rsidR="003C6A61" w:rsidRPr="00EE28FC" w:rsidRDefault="003C6A61"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イ</w:t>
            </w:r>
          </w:p>
        </w:tc>
        <w:tc>
          <w:tcPr>
            <w:tcW w:w="3620" w:type="dxa"/>
            <w:vAlign w:val="center"/>
            <w:hideMark/>
          </w:tcPr>
          <w:p w:rsidR="003C6A61" w:rsidRPr="00EE28FC" w:rsidRDefault="003C6A61" w:rsidP="000E39DF">
            <w:pPr>
              <w:widowControl/>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滅菌施設</w:t>
            </w:r>
          </w:p>
        </w:tc>
        <w:tc>
          <w:tcPr>
            <w:tcW w:w="632" w:type="dxa"/>
            <w:vAlign w:val="center"/>
            <w:hideMark/>
          </w:tcPr>
          <w:p w:rsidR="003C6A61" w:rsidRPr="006B1BEB" w:rsidRDefault="003C6A61" w:rsidP="000E39DF">
            <w:pPr>
              <w:widowControl/>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8</w:t>
            </w:r>
          </w:p>
        </w:tc>
      </w:tr>
      <w:tr w:rsidR="003C6A61" w:rsidRPr="00EE28FC" w:rsidTr="000E39DF">
        <w:trPr>
          <w:trHeight w:val="20"/>
        </w:trPr>
        <w:tc>
          <w:tcPr>
            <w:tcW w:w="426" w:type="dxa"/>
            <w:shd w:val="clear" w:color="auto" w:fill="D9D9D9" w:themeFill="background1" w:themeFillShade="D9"/>
            <w:noWrap/>
            <w:vAlign w:val="center"/>
            <w:hideMark/>
          </w:tcPr>
          <w:p w:rsidR="003C6A61" w:rsidRPr="00EE28FC" w:rsidRDefault="003C6A61" w:rsidP="000E39DF">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ロ</w:t>
            </w:r>
          </w:p>
        </w:tc>
        <w:tc>
          <w:tcPr>
            <w:tcW w:w="3620" w:type="dxa"/>
            <w:vAlign w:val="center"/>
            <w:hideMark/>
          </w:tcPr>
          <w:p w:rsidR="003C6A61" w:rsidRPr="00EE28FC" w:rsidRDefault="003C6A61" w:rsidP="000E39DF">
            <w:pPr>
              <w:widowControl/>
              <w:spacing w:line="240" w:lineRule="exact"/>
              <w:contextualSpacing/>
              <w:rPr>
                <w:rFonts w:ascii="ＭＳ Ｐ明朝" w:eastAsia="ＭＳ Ｐ明朝" w:hAnsi="ＭＳ Ｐ明朝"/>
                <w:b/>
                <w:sz w:val="16"/>
                <w:szCs w:val="16"/>
                <w:u w:val="single"/>
              </w:rPr>
            </w:pPr>
            <w:r w:rsidRPr="00EE28FC">
              <w:rPr>
                <w:rFonts w:ascii="ＭＳ Ｐ明朝" w:eastAsia="ＭＳ Ｐ明朝" w:hAnsi="ＭＳ Ｐ明朝" w:hint="eastAsia"/>
                <w:b/>
                <w:sz w:val="16"/>
                <w:szCs w:val="16"/>
                <w:u w:val="single"/>
              </w:rPr>
              <w:t>消毒施設</w:t>
            </w:r>
          </w:p>
        </w:tc>
        <w:tc>
          <w:tcPr>
            <w:tcW w:w="632" w:type="dxa"/>
            <w:vAlign w:val="center"/>
            <w:hideMark/>
          </w:tcPr>
          <w:p w:rsidR="003C6A61" w:rsidRPr="006B1BEB" w:rsidRDefault="003C6A61" w:rsidP="000E39DF">
            <w:pPr>
              <w:widowControl/>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0</w:t>
            </w:r>
          </w:p>
        </w:tc>
      </w:tr>
      <w:tr w:rsidR="003C6A61" w:rsidRPr="00EE28FC" w:rsidTr="000E39DF">
        <w:trPr>
          <w:trHeight w:val="20"/>
        </w:trPr>
        <w:tc>
          <w:tcPr>
            <w:tcW w:w="4046" w:type="dxa"/>
            <w:gridSpan w:val="2"/>
            <w:shd w:val="clear" w:color="auto" w:fill="D9D9D9" w:themeFill="background1" w:themeFillShade="D9"/>
            <w:noWrap/>
            <w:vAlign w:val="center"/>
            <w:hideMark/>
          </w:tcPr>
          <w:p w:rsidR="003C6A61" w:rsidRPr="00EE28FC" w:rsidRDefault="003C6A61" w:rsidP="000E39DF">
            <w:pPr>
              <w:widowControl/>
              <w:spacing w:line="240" w:lineRule="exact"/>
              <w:contextualSpacing/>
              <w:rPr>
                <w:rFonts w:ascii="ＭＳ Ｐ明朝" w:eastAsia="ＭＳ Ｐ明朝" w:hAnsi="ＭＳ Ｐ明朝"/>
                <w:sz w:val="16"/>
                <w:szCs w:val="16"/>
              </w:rPr>
            </w:pPr>
            <w:r w:rsidRPr="00EE28FC">
              <w:rPr>
                <w:rFonts w:ascii="ＭＳ Ｐ明朝" w:eastAsia="ＭＳ Ｐ明朝" w:hAnsi="ＭＳ Ｐ明朝" w:hint="eastAsia"/>
                <w:sz w:val="16"/>
                <w:szCs w:val="16"/>
              </w:rPr>
              <w:t>十三．洗濯業の用に供する消毒施設</w:t>
            </w:r>
          </w:p>
        </w:tc>
        <w:tc>
          <w:tcPr>
            <w:tcW w:w="632" w:type="dxa"/>
            <w:shd w:val="clear" w:color="auto" w:fill="D9D9D9" w:themeFill="background1" w:themeFillShade="D9"/>
            <w:noWrap/>
            <w:vAlign w:val="center"/>
            <w:hideMark/>
          </w:tcPr>
          <w:p w:rsidR="003C6A61" w:rsidRPr="006B1BEB" w:rsidRDefault="003C6A61" w:rsidP="000E39DF">
            <w:pPr>
              <w:widowControl/>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1</w:t>
            </w:r>
          </w:p>
        </w:tc>
      </w:tr>
    </w:tbl>
    <w:p w:rsidR="003C6A61" w:rsidRPr="00EE28FC" w:rsidRDefault="003C6A61" w:rsidP="003C6A61">
      <w:pPr>
        <w:widowControl/>
        <w:jc w:val="left"/>
        <w:rPr>
          <w:rFonts w:ascii="ＭＳ Ｐゴシック" w:eastAsia="ＭＳ Ｐゴシック" w:hAnsi="ＭＳ Ｐゴシック"/>
          <w:sz w:val="24"/>
        </w:rPr>
        <w:sectPr w:rsidR="003C6A61" w:rsidRPr="00EE28FC" w:rsidSect="00E20DB4">
          <w:type w:val="continuous"/>
          <w:pgSz w:w="11906" w:h="16838" w:code="9"/>
          <w:pgMar w:top="1418" w:right="1418" w:bottom="1418" w:left="1418" w:header="851" w:footer="567" w:gutter="0"/>
          <w:cols w:num="2" w:space="425"/>
          <w:docGrid w:type="lines" w:linePitch="360"/>
        </w:sectPr>
      </w:pPr>
      <w:r w:rsidRPr="00EE28FC">
        <w:rPr>
          <w:rFonts w:ascii="ＭＳ 明朝" w:eastAsia="ＭＳ 明朝" w:hAnsi="ＭＳ 明朝"/>
          <w:noProof/>
          <w:sz w:val="22"/>
        </w:rPr>
        <mc:AlternateContent>
          <mc:Choice Requires="wps">
            <w:drawing>
              <wp:anchor distT="45720" distB="45720" distL="114300" distR="114300" simplePos="0" relativeHeight="251923456" behindDoc="0" locked="0" layoutInCell="1" allowOverlap="1" wp14:anchorId="267F2353" wp14:editId="767AE2DE">
                <wp:simplePos x="0" y="0"/>
                <wp:positionH relativeFrom="margin">
                  <wp:align>left</wp:align>
                </wp:positionH>
                <wp:positionV relativeFrom="paragraph">
                  <wp:posOffset>86995</wp:posOffset>
                </wp:positionV>
                <wp:extent cx="5514975" cy="228600"/>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228600"/>
                        </a:xfrm>
                        <a:prstGeom prst="rect">
                          <a:avLst/>
                        </a:prstGeom>
                        <a:noFill/>
                        <a:ln w="9525">
                          <a:noFill/>
                          <a:miter lim="800000"/>
                          <a:headEnd/>
                          <a:tailEnd/>
                        </a:ln>
                      </wps:spPr>
                      <wps:txbx>
                        <w:txbxContent>
                          <w:p w:rsidR="001B7CD8" w:rsidRPr="00CF63B0" w:rsidRDefault="001B7CD8" w:rsidP="003C6A61">
                            <w:pPr>
                              <w:widowControl/>
                              <w:spacing w:line="180" w:lineRule="exact"/>
                              <w:jc w:val="left"/>
                              <w:rPr>
                                <w:rFonts w:ascii="ＭＳ Ｐゴシック" w:eastAsia="ＭＳ Ｐゴシック" w:hAnsi="ＭＳ Ｐゴシック"/>
                                <w:sz w:val="16"/>
                                <w:szCs w:val="16"/>
                              </w:rPr>
                            </w:pPr>
                            <w:r w:rsidRPr="003C6A61">
                              <w:rPr>
                                <w:rFonts w:ascii="ＭＳ Ｐゴシック" w:eastAsia="ＭＳ Ｐゴシック" w:hAnsi="ＭＳ Ｐゴシック" w:hint="eastAsia"/>
                                <w:sz w:val="16"/>
                                <w:szCs w:val="16"/>
                              </w:rPr>
                              <w:t>※「令」とは大気汚染防止法施行令、「別表」</w:t>
                            </w:r>
                            <w:r w:rsidRPr="003C6A61">
                              <w:rPr>
                                <w:rFonts w:ascii="ＭＳ Ｐゴシック" w:eastAsia="ＭＳ Ｐゴシック" w:hAnsi="ＭＳ Ｐゴシック"/>
                                <w:sz w:val="16"/>
                                <w:szCs w:val="16"/>
                              </w:rPr>
                              <w:t>とは</w:t>
                            </w:r>
                            <w:r w:rsidRPr="003C6A61">
                              <w:rPr>
                                <w:rFonts w:ascii="ＭＳ Ｐゴシック" w:eastAsia="ＭＳ Ｐゴシック" w:hAnsi="ＭＳ Ｐゴシック" w:hint="eastAsia"/>
                                <w:sz w:val="16"/>
                                <w:szCs w:val="16"/>
                              </w:rPr>
                              <w:t>生活環境保全条例</w:t>
                            </w:r>
                            <w:r w:rsidRPr="003C6A61">
                              <w:rPr>
                                <w:rFonts w:ascii="ＭＳ Ｐゴシック" w:eastAsia="ＭＳ Ｐゴシック" w:hAnsi="ＭＳ Ｐゴシック"/>
                                <w:sz w:val="16"/>
                                <w:szCs w:val="16"/>
                              </w:rPr>
                              <w:t>施行規則の</w:t>
                            </w:r>
                            <w:r w:rsidRPr="003C6A61">
                              <w:rPr>
                                <w:rFonts w:ascii="ＭＳ Ｐゴシック" w:eastAsia="ＭＳ Ｐゴシック" w:hAnsi="ＭＳ Ｐゴシック" w:hint="eastAsia"/>
                                <w:sz w:val="16"/>
                                <w:szCs w:val="16"/>
                              </w:rPr>
                              <w:t>別表</w:t>
                            </w:r>
                            <w:r w:rsidRPr="003C6A61">
                              <w:rPr>
                                <w:rFonts w:ascii="ＭＳ Ｐゴシック" w:eastAsia="ＭＳ Ｐゴシック" w:hAnsi="ＭＳ Ｐゴシック"/>
                                <w:sz w:val="16"/>
                                <w:szCs w:val="16"/>
                              </w:rPr>
                              <w:t>を</w:t>
                            </w:r>
                            <w:r w:rsidRPr="003C6A61">
                              <w:rPr>
                                <w:rFonts w:ascii="ＭＳ Ｐゴシック" w:eastAsia="ＭＳ Ｐゴシック" w:hAnsi="ＭＳ Ｐゴシック" w:hint="eastAsia"/>
                                <w:sz w:val="16"/>
                                <w:szCs w:val="16"/>
                              </w:rPr>
                              <w:t>いう（表</w:t>
                            </w:r>
                            <w:r w:rsidRPr="003C6A61">
                              <w:rPr>
                                <w:rFonts w:ascii="ＭＳ Ｐゴシック" w:eastAsia="ＭＳ Ｐゴシック" w:hAnsi="ＭＳ Ｐゴシック"/>
                                <w:sz w:val="16"/>
                                <w:szCs w:val="16"/>
                              </w:rPr>
                              <w:t>Ⅰ－</w:t>
                            </w:r>
                            <w:r w:rsidRPr="003C6A61">
                              <w:rPr>
                                <w:rFonts w:ascii="ＭＳ Ｐゴシック" w:eastAsia="ＭＳ Ｐゴシック" w:hAnsi="ＭＳ Ｐゴシック" w:hint="eastAsia"/>
                                <w:sz w:val="16"/>
                                <w:szCs w:val="16"/>
                              </w:rPr>
                              <w:t>１－12において同じ</w:t>
                            </w:r>
                            <w:r w:rsidRPr="003C6A61">
                              <w:rPr>
                                <w:rFonts w:ascii="ＭＳ Ｐゴシック" w:eastAsia="ＭＳ Ｐゴシック" w:hAnsi="ＭＳ Ｐゴシック"/>
                                <w:sz w:val="16"/>
                                <w:szCs w:val="16"/>
                              </w:rPr>
                              <w:t>）</w:t>
                            </w:r>
                            <w:r w:rsidRPr="003C6A61">
                              <w:rPr>
                                <w:rFonts w:ascii="ＭＳ Ｐゴシック" w:eastAsia="ＭＳ Ｐゴシック" w:hAnsi="ＭＳ Ｐゴシック"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F2353" id="_x0000_s1047" type="#_x0000_t202" style="position:absolute;margin-left:0;margin-top:6.85pt;width:434.25pt;height:18pt;z-index:251923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" filled="f" stroked="f">
                <v:textbox>
                  <w:txbxContent>
                    <w:p w:rsidR="001B7CD8" w:rsidRPr="00CF63B0" w:rsidRDefault="001B7CD8" w:rsidP="003C6A61">
                      <w:pPr>
                        <w:widowControl/>
                        <w:spacing w:line="180" w:lineRule="exact"/>
                        <w:jc w:val="left"/>
                        <w:rPr>
                          <w:rFonts w:ascii="ＭＳ Ｐゴシック" w:eastAsia="ＭＳ Ｐゴシック" w:hAnsi="ＭＳ Ｐゴシック"/>
                          <w:sz w:val="16"/>
                          <w:szCs w:val="16"/>
                        </w:rPr>
                      </w:pPr>
                      <w:r w:rsidRPr="003C6A61">
                        <w:rPr>
                          <w:rFonts w:ascii="ＭＳ Ｐゴシック" w:eastAsia="ＭＳ Ｐゴシック" w:hAnsi="ＭＳ Ｐゴシック" w:hint="eastAsia"/>
                          <w:sz w:val="16"/>
                          <w:szCs w:val="16"/>
                        </w:rPr>
                        <w:t>※「令」とは大気汚染防止法施行令、「別表」</w:t>
                      </w:r>
                      <w:r w:rsidRPr="003C6A61">
                        <w:rPr>
                          <w:rFonts w:ascii="ＭＳ Ｐゴシック" w:eastAsia="ＭＳ Ｐゴシック" w:hAnsi="ＭＳ Ｐゴシック"/>
                          <w:sz w:val="16"/>
                          <w:szCs w:val="16"/>
                        </w:rPr>
                        <w:t>とは</w:t>
                      </w:r>
                      <w:r w:rsidRPr="003C6A61">
                        <w:rPr>
                          <w:rFonts w:ascii="ＭＳ Ｐゴシック" w:eastAsia="ＭＳ Ｐゴシック" w:hAnsi="ＭＳ Ｐゴシック" w:hint="eastAsia"/>
                          <w:sz w:val="16"/>
                          <w:szCs w:val="16"/>
                        </w:rPr>
                        <w:t>生活環境保全条例</w:t>
                      </w:r>
                      <w:r w:rsidRPr="003C6A61">
                        <w:rPr>
                          <w:rFonts w:ascii="ＭＳ Ｐゴシック" w:eastAsia="ＭＳ Ｐゴシック" w:hAnsi="ＭＳ Ｐゴシック"/>
                          <w:sz w:val="16"/>
                          <w:szCs w:val="16"/>
                        </w:rPr>
                        <w:t>施行規則の</w:t>
                      </w:r>
                      <w:r w:rsidRPr="003C6A61">
                        <w:rPr>
                          <w:rFonts w:ascii="ＭＳ Ｐゴシック" w:eastAsia="ＭＳ Ｐゴシック" w:hAnsi="ＭＳ Ｐゴシック" w:hint="eastAsia"/>
                          <w:sz w:val="16"/>
                          <w:szCs w:val="16"/>
                        </w:rPr>
                        <w:t>別表</w:t>
                      </w:r>
                      <w:r w:rsidRPr="003C6A61">
                        <w:rPr>
                          <w:rFonts w:ascii="ＭＳ Ｐゴシック" w:eastAsia="ＭＳ Ｐゴシック" w:hAnsi="ＭＳ Ｐゴシック"/>
                          <w:sz w:val="16"/>
                          <w:szCs w:val="16"/>
                        </w:rPr>
                        <w:t>を</w:t>
                      </w:r>
                      <w:r w:rsidRPr="003C6A61">
                        <w:rPr>
                          <w:rFonts w:ascii="ＭＳ Ｐゴシック" w:eastAsia="ＭＳ Ｐゴシック" w:hAnsi="ＭＳ Ｐゴシック" w:hint="eastAsia"/>
                          <w:sz w:val="16"/>
                          <w:szCs w:val="16"/>
                        </w:rPr>
                        <w:t>いう（表</w:t>
                      </w:r>
                      <w:r w:rsidRPr="003C6A61">
                        <w:rPr>
                          <w:rFonts w:ascii="ＭＳ Ｐゴシック" w:eastAsia="ＭＳ Ｐゴシック" w:hAnsi="ＭＳ Ｐゴシック"/>
                          <w:sz w:val="16"/>
                          <w:szCs w:val="16"/>
                        </w:rPr>
                        <w:t>Ⅰ－</w:t>
                      </w:r>
                      <w:r w:rsidRPr="003C6A61">
                        <w:rPr>
                          <w:rFonts w:ascii="ＭＳ Ｐゴシック" w:eastAsia="ＭＳ Ｐゴシック" w:hAnsi="ＭＳ Ｐゴシック" w:hint="eastAsia"/>
                          <w:sz w:val="16"/>
                          <w:szCs w:val="16"/>
                        </w:rPr>
                        <w:t>１－12において同じ</w:t>
                      </w:r>
                      <w:r w:rsidRPr="003C6A61">
                        <w:rPr>
                          <w:rFonts w:ascii="ＭＳ Ｐゴシック" w:eastAsia="ＭＳ Ｐゴシック" w:hAnsi="ＭＳ Ｐゴシック"/>
                          <w:sz w:val="16"/>
                          <w:szCs w:val="16"/>
                        </w:rPr>
                        <w:t>）</w:t>
                      </w:r>
                      <w:r w:rsidRPr="003C6A61">
                        <w:rPr>
                          <w:rFonts w:ascii="ＭＳ Ｐゴシック" w:eastAsia="ＭＳ Ｐゴシック" w:hAnsi="ＭＳ Ｐゴシック" w:hint="eastAsia"/>
                          <w:sz w:val="16"/>
                          <w:szCs w:val="16"/>
                        </w:rPr>
                        <w:t>。</w:t>
                      </w:r>
                    </w:p>
                  </w:txbxContent>
                </v:textbox>
                <w10:wrap anchorx="margin"/>
              </v:shape>
            </w:pict>
          </mc:Fallback>
        </mc:AlternateContent>
      </w:r>
    </w:p>
    <w:p w:rsidR="003C6A61" w:rsidRPr="00EE28FC" w:rsidRDefault="003C6A61" w:rsidP="003C6A61">
      <w:pPr>
        <w:widowControl/>
        <w:jc w:val="left"/>
        <w:rPr>
          <w:rFonts w:ascii="ＭＳ Ｐゴシック" w:eastAsia="ＭＳ Ｐゴシック" w:hAnsi="ＭＳ Ｐゴシック"/>
          <w:sz w:val="24"/>
        </w:rPr>
      </w:pPr>
    </w:p>
    <w:p w:rsidR="003C6A61" w:rsidRPr="00EE28FC" w:rsidRDefault="003C6A61" w:rsidP="003C6A61">
      <w:pPr>
        <w:jc w:val="center"/>
        <w:rPr>
          <w:rFonts w:ascii="ＭＳ Ｐゴシック" w:eastAsia="ＭＳ Ｐゴシック" w:hAnsi="ＭＳ Ｐゴシック"/>
          <w:sz w:val="22"/>
        </w:rPr>
      </w:pPr>
      <w:r w:rsidRPr="00EE28FC">
        <w:rPr>
          <w:rFonts w:ascii="ＭＳ Ｐゴシック" w:eastAsia="ＭＳ Ｐゴシック" w:hAnsi="ＭＳ Ｐゴシック" w:hint="eastAsia"/>
          <w:sz w:val="22"/>
        </w:rPr>
        <w:t>表Ⅰ－１－1</w:t>
      </w:r>
      <w:r w:rsidRPr="00EE28FC">
        <w:rPr>
          <w:rFonts w:ascii="ＭＳ Ｐゴシック" w:eastAsia="ＭＳ Ｐゴシック" w:hAnsi="ＭＳ Ｐゴシック"/>
          <w:sz w:val="22"/>
        </w:rPr>
        <w:t>1</w:t>
      </w:r>
      <w:r w:rsidRPr="00EE28FC">
        <w:rPr>
          <w:rFonts w:ascii="ＭＳ Ｐゴシック" w:eastAsia="ＭＳ Ｐゴシック" w:hAnsi="ＭＳ Ｐゴシック" w:hint="eastAsia"/>
          <w:sz w:val="22"/>
        </w:rPr>
        <w:t xml:space="preserve">　生活環境保全条例に基づく有害物質毎の届出状況（平成29年度末）</w:t>
      </w:r>
    </w:p>
    <w:p w:rsidR="003C6A61" w:rsidRPr="00EE28FC" w:rsidRDefault="003C6A61" w:rsidP="003C6A61">
      <w:pPr>
        <w:widowControl/>
        <w:spacing w:line="240" w:lineRule="exact"/>
        <w:rPr>
          <w:rFonts w:ascii="ＭＳ Ｐ明朝" w:eastAsia="ＭＳ Ｐ明朝" w:hAnsi="ＭＳ Ｐ明朝"/>
          <w:color w:val="000000"/>
          <w:sz w:val="16"/>
          <w:szCs w:val="16"/>
        </w:rPr>
      </w:pPr>
    </w:p>
    <w:p w:rsidR="003C6A61" w:rsidRPr="00EE28FC" w:rsidRDefault="003C6A61" w:rsidP="003C6A61">
      <w:pPr>
        <w:widowControl/>
        <w:spacing w:line="240" w:lineRule="exact"/>
        <w:rPr>
          <w:rFonts w:ascii="ＭＳ Ｐ明朝" w:eastAsia="ＭＳ Ｐ明朝" w:hAnsi="ＭＳ Ｐ明朝"/>
          <w:color w:val="000000"/>
          <w:sz w:val="16"/>
          <w:szCs w:val="16"/>
        </w:rPr>
        <w:sectPr w:rsidR="003C6A61" w:rsidRPr="00EE28FC" w:rsidSect="00541D97">
          <w:type w:val="continuous"/>
          <w:pgSz w:w="11906" w:h="16838" w:code="9"/>
          <w:pgMar w:top="1418" w:right="1418" w:bottom="1418" w:left="1418" w:header="851" w:footer="567" w:gutter="0"/>
          <w:cols w:space="425"/>
          <w:docGrid w:type="lines" w:linePitch="360"/>
        </w:sectPr>
      </w:pPr>
    </w:p>
    <w:tbl>
      <w:tblPr>
        <w:tblStyle w:val="aa"/>
        <w:tblW w:w="2830" w:type="dxa"/>
        <w:tblCellMar>
          <w:left w:w="28" w:type="dxa"/>
          <w:right w:w="0" w:type="dxa"/>
        </w:tblCellMar>
        <w:tblLook w:val="04A0" w:firstRow="1" w:lastRow="0" w:firstColumn="1" w:lastColumn="0" w:noHBand="0" w:noVBand="1"/>
      </w:tblPr>
      <w:tblGrid>
        <w:gridCol w:w="2263"/>
        <w:gridCol w:w="567"/>
      </w:tblGrid>
      <w:tr w:rsidR="003C6A61" w:rsidRPr="00EE28FC" w:rsidTr="00C867E2">
        <w:trPr>
          <w:trHeight w:val="20"/>
        </w:trPr>
        <w:tc>
          <w:tcPr>
            <w:tcW w:w="2263" w:type="dxa"/>
            <w:shd w:val="clear" w:color="auto" w:fill="D9D9D9" w:themeFill="background1" w:themeFillShade="D9"/>
            <w:vAlign w:val="center"/>
          </w:tcPr>
          <w:p w:rsidR="003C6A61" w:rsidRPr="00EE28FC" w:rsidRDefault="003C6A61" w:rsidP="00C867E2">
            <w:pPr>
              <w:widowControl/>
              <w:spacing w:line="240" w:lineRule="exact"/>
              <w:jc w:val="center"/>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有害物質</w:t>
            </w:r>
          </w:p>
        </w:tc>
        <w:tc>
          <w:tcPr>
            <w:tcW w:w="567" w:type="dxa"/>
            <w:shd w:val="clear" w:color="auto" w:fill="D9D9D9" w:themeFill="background1" w:themeFillShade="D9"/>
            <w:vAlign w:val="center"/>
          </w:tcPr>
          <w:p w:rsidR="003C6A61" w:rsidRPr="00C867E2" w:rsidRDefault="003C6A61" w:rsidP="00C867E2">
            <w:pPr>
              <w:spacing w:line="240" w:lineRule="exact"/>
              <w:jc w:val="center"/>
              <w:rPr>
                <w:rFonts w:ascii="ＭＳ Ｐ明朝" w:eastAsia="ＭＳ Ｐ明朝" w:hAnsi="ＭＳ Ｐ明朝"/>
                <w:sz w:val="16"/>
                <w:szCs w:val="16"/>
              </w:rPr>
            </w:pPr>
            <w:r w:rsidRPr="00C867E2">
              <w:rPr>
                <w:rFonts w:ascii="ＭＳ Ｐ明朝" w:eastAsia="ＭＳ Ｐ明朝" w:hAnsi="ＭＳ Ｐ明朝" w:hint="eastAsia"/>
                <w:sz w:val="16"/>
                <w:szCs w:val="16"/>
              </w:rPr>
              <w:t>施設数</w:t>
            </w:r>
          </w:p>
        </w:tc>
      </w:tr>
      <w:tr w:rsidR="00C867E2" w:rsidRPr="00EE28FC" w:rsidTr="00C867E2">
        <w:trPr>
          <w:trHeight w:val="20"/>
        </w:trPr>
        <w:tc>
          <w:tcPr>
            <w:tcW w:w="2263" w:type="dxa"/>
            <w:shd w:val="clear" w:color="auto" w:fill="auto"/>
            <w:vAlign w:val="center"/>
            <w:hideMark/>
          </w:tcPr>
          <w:p w:rsidR="00C867E2" w:rsidRPr="00EE28FC" w:rsidRDefault="00C867E2" w:rsidP="00C867E2">
            <w:pPr>
              <w:widowControl/>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アニシジン</w:t>
            </w:r>
          </w:p>
        </w:tc>
        <w:tc>
          <w:tcPr>
            <w:tcW w:w="567" w:type="dxa"/>
            <w:vAlign w:val="center"/>
            <w:hideMark/>
          </w:tcPr>
          <w:p w:rsidR="00C867E2" w:rsidRPr="00C867E2" w:rsidRDefault="00C867E2" w:rsidP="00C867E2">
            <w:pPr>
              <w:spacing w:line="240" w:lineRule="exact"/>
              <w:jc w:val="center"/>
              <w:rPr>
                <w:rFonts w:ascii="ＭＳ Ｐ明朝" w:eastAsia="ＭＳ Ｐ明朝" w:hAnsi="ＭＳ Ｐ明朝"/>
                <w:sz w:val="16"/>
                <w:szCs w:val="16"/>
              </w:rPr>
            </w:pPr>
            <w:r w:rsidRPr="00C867E2">
              <w:rPr>
                <w:rFonts w:ascii="ＭＳ Ｐ明朝" w:eastAsia="ＭＳ Ｐ明朝" w:hAnsi="ＭＳ Ｐ明朝"/>
                <w:sz w:val="16"/>
                <w:szCs w:val="16"/>
              </w:rPr>
              <w:t>38</w:t>
            </w:r>
          </w:p>
        </w:tc>
      </w:tr>
      <w:tr w:rsidR="00C867E2" w:rsidRPr="00EE28FC" w:rsidTr="00C867E2">
        <w:trPr>
          <w:trHeight w:val="20"/>
        </w:trPr>
        <w:tc>
          <w:tcPr>
            <w:tcW w:w="2263" w:type="dxa"/>
            <w:shd w:val="clear" w:color="auto" w:fill="auto"/>
            <w:vAlign w:val="center"/>
            <w:hideMark/>
          </w:tcPr>
          <w:p w:rsidR="00C867E2" w:rsidRPr="00EE28FC" w:rsidRDefault="00C867E2" w:rsidP="00C867E2">
            <w:pPr>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アンチモン及びその化合物</w:t>
            </w:r>
          </w:p>
        </w:tc>
        <w:tc>
          <w:tcPr>
            <w:tcW w:w="567" w:type="dxa"/>
            <w:vAlign w:val="center"/>
            <w:hideMark/>
          </w:tcPr>
          <w:p w:rsidR="00C867E2" w:rsidRPr="00C867E2" w:rsidRDefault="00C867E2" w:rsidP="00C867E2">
            <w:pPr>
              <w:spacing w:line="240" w:lineRule="exact"/>
              <w:jc w:val="center"/>
              <w:rPr>
                <w:rFonts w:ascii="ＭＳ Ｐ明朝" w:eastAsia="ＭＳ Ｐ明朝" w:hAnsi="ＭＳ Ｐ明朝"/>
                <w:sz w:val="16"/>
                <w:szCs w:val="16"/>
              </w:rPr>
            </w:pPr>
            <w:r w:rsidRPr="00C867E2">
              <w:rPr>
                <w:rFonts w:ascii="ＭＳ Ｐ明朝" w:eastAsia="ＭＳ Ｐ明朝" w:hAnsi="ＭＳ Ｐ明朝"/>
                <w:sz w:val="16"/>
                <w:szCs w:val="16"/>
              </w:rPr>
              <w:t>102</w:t>
            </w:r>
          </w:p>
        </w:tc>
      </w:tr>
      <w:tr w:rsidR="00C867E2" w:rsidRPr="00EE28FC" w:rsidTr="00C867E2">
        <w:trPr>
          <w:trHeight w:val="20"/>
        </w:trPr>
        <w:tc>
          <w:tcPr>
            <w:tcW w:w="2263" w:type="dxa"/>
            <w:shd w:val="clear" w:color="auto" w:fill="auto"/>
            <w:vAlign w:val="center"/>
            <w:hideMark/>
          </w:tcPr>
          <w:p w:rsidR="00C867E2" w:rsidRPr="00EE28FC" w:rsidRDefault="00C867E2" w:rsidP="00C867E2">
            <w:pPr>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N-エチルアニリン</w:t>
            </w:r>
          </w:p>
        </w:tc>
        <w:tc>
          <w:tcPr>
            <w:tcW w:w="567" w:type="dxa"/>
            <w:vAlign w:val="center"/>
            <w:hideMark/>
          </w:tcPr>
          <w:p w:rsidR="00C867E2" w:rsidRPr="00C867E2" w:rsidRDefault="00C867E2" w:rsidP="00C867E2">
            <w:pPr>
              <w:spacing w:line="240" w:lineRule="exact"/>
              <w:jc w:val="center"/>
              <w:rPr>
                <w:rFonts w:ascii="ＭＳ Ｐ明朝" w:eastAsia="ＭＳ Ｐ明朝" w:hAnsi="ＭＳ Ｐ明朝"/>
                <w:sz w:val="16"/>
                <w:szCs w:val="16"/>
              </w:rPr>
            </w:pPr>
            <w:r w:rsidRPr="00C867E2">
              <w:rPr>
                <w:rFonts w:ascii="ＭＳ Ｐ明朝" w:eastAsia="ＭＳ Ｐ明朝" w:hAnsi="ＭＳ Ｐ明朝"/>
                <w:sz w:val="16"/>
                <w:szCs w:val="16"/>
              </w:rPr>
              <w:t>31</w:t>
            </w:r>
          </w:p>
        </w:tc>
      </w:tr>
      <w:tr w:rsidR="00C867E2" w:rsidRPr="00EE28FC" w:rsidTr="00C867E2">
        <w:trPr>
          <w:trHeight w:val="20"/>
        </w:trPr>
        <w:tc>
          <w:tcPr>
            <w:tcW w:w="2263" w:type="dxa"/>
            <w:shd w:val="clear" w:color="auto" w:fill="auto"/>
            <w:vAlign w:val="center"/>
            <w:hideMark/>
          </w:tcPr>
          <w:p w:rsidR="00C867E2" w:rsidRPr="00EE28FC" w:rsidRDefault="00C867E2" w:rsidP="00C867E2">
            <w:pPr>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塩化水素</w:t>
            </w:r>
          </w:p>
        </w:tc>
        <w:tc>
          <w:tcPr>
            <w:tcW w:w="567" w:type="dxa"/>
            <w:vAlign w:val="center"/>
            <w:hideMark/>
          </w:tcPr>
          <w:p w:rsidR="00C867E2" w:rsidRPr="00C867E2" w:rsidRDefault="00C867E2" w:rsidP="00C867E2">
            <w:pPr>
              <w:spacing w:line="240" w:lineRule="exact"/>
              <w:jc w:val="center"/>
              <w:rPr>
                <w:rFonts w:ascii="ＭＳ Ｐ明朝" w:eastAsia="ＭＳ Ｐ明朝" w:hAnsi="ＭＳ Ｐ明朝"/>
                <w:sz w:val="16"/>
                <w:szCs w:val="16"/>
              </w:rPr>
            </w:pPr>
            <w:r w:rsidRPr="00C867E2">
              <w:rPr>
                <w:rFonts w:ascii="ＭＳ Ｐ明朝" w:eastAsia="ＭＳ Ｐ明朝" w:hAnsi="ＭＳ Ｐ明朝"/>
                <w:sz w:val="16"/>
                <w:szCs w:val="16"/>
              </w:rPr>
              <w:t>152</w:t>
            </w:r>
          </w:p>
        </w:tc>
      </w:tr>
      <w:tr w:rsidR="00C867E2" w:rsidRPr="00EE28FC" w:rsidTr="00C867E2">
        <w:trPr>
          <w:trHeight w:val="20"/>
        </w:trPr>
        <w:tc>
          <w:tcPr>
            <w:tcW w:w="2263" w:type="dxa"/>
            <w:shd w:val="clear" w:color="auto" w:fill="auto"/>
            <w:vAlign w:val="center"/>
            <w:hideMark/>
          </w:tcPr>
          <w:p w:rsidR="00C867E2" w:rsidRPr="00EE28FC" w:rsidRDefault="00C867E2" w:rsidP="00C867E2">
            <w:pPr>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塩素</w:t>
            </w:r>
          </w:p>
        </w:tc>
        <w:tc>
          <w:tcPr>
            <w:tcW w:w="567" w:type="dxa"/>
            <w:vAlign w:val="center"/>
            <w:hideMark/>
          </w:tcPr>
          <w:p w:rsidR="00C867E2" w:rsidRPr="00C867E2" w:rsidRDefault="00C867E2" w:rsidP="00C867E2">
            <w:pPr>
              <w:spacing w:line="240" w:lineRule="exact"/>
              <w:jc w:val="center"/>
              <w:rPr>
                <w:rFonts w:ascii="ＭＳ Ｐ明朝" w:eastAsia="ＭＳ Ｐ明朝" w:hAnsi="ＭＳ Ｐ明朝"/>
                <w:sz w:val="16"/>
                <w:szCs w:val="16"/>
              </w:rPr>
            </w:pPr>
            <w:r w:rsidRPr="00C867E2">
              <w:rPr>
                <w:rFonts w:ascii="ＭＳ Ｐ明朝" w:eastAsia="ＭＳ Ｐ明朝" w:hAnsi="ＭＳ Ｐ明朝"/>
                <w:sz w:val="16"/>
                <w:szCs w:val="16"/>
              </w:rPr>
              <w:t>270</w:t>
            </w:r>
          </w:p>
        </w:tc>
      </w:tr>
      <w:tr w:rsidR="00C867E2" w:rsidRPr="00EE28FC" w:rsidTr="00C867E2">
        <w:trPr>
          <w:trHeight w:val="20"/>
        </w:trPr>
        <w:tc>
          <w:tcPr>
            <w:tcW w:w="2263" w:type="dxa"/>
            <w:shd w:val="clear" w:color="auto" w:fill="auto"/>
            <w:vAlign w:val="center"/>
            <w:hideMark/>
          </w:tcPr>
          <w:p w:rsidR="00C867E2" w:rsidRPr="00EE28FC" w:rsidRDefault="00C867E2" w:rsidP="00C867E2">
            <w:pPr>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カドミウム及びその化合物</w:t>
            </w:r>
          </w:p>
        </w:tc>
        <w:tc>
          <w:tcPr>
            <w:tcW w:w="567" w:type="dxa"/>
            <w:vAlign w:val="center"/>
            <w:hideMark/>
          </w:tcPr>
          <w:p w:rsidR="00C867E2" w:rsidRPr="00C867E2" w:rsidRDefault="00C867E2" w:rsidP="00C867E2">
            <w:pPr>
              <w:spacing w:line="240" w:lineRule="exact"/>
              <w:jc w:val="center"/>
              <w:rPr>
                <w:rFonts w:ascii="ＭＳ Ｐ明朝" w:eastAsia="ＭＳ Ｐ明朝" w:hAnsi="ＭＳ Ｐ明朝"/>
                <w:sz w:val="16"/>
                <w:szCs w:val="16"/>
              </w:rPr>
            </w:pPr>
            <w:r w:rsidRPr="00C867E2">
              <w:rPr>
                <w:rFonts w:ascii="ＭＳ Ｐ明朝" w:eastAsia="ＭＳ Ｐ明朝" w:hAnsi="ＭＳ Ｐ明朝"/>
                <w:sz w:val="16"/>
                <w:szCs w:val="16"/>
              </w:rPr>
              <w:t>152</w:t>
            </w:r>
          </w:p>
        </w:tc>
      </w:tr>
      <w:tr w:rsidR="00C867E2" w:rsidRPr="00EE28FC" w:rsidTr="00C867E2">
        <w:trPr>
          <w:trHeight w:val="20"/>
        </w:trPr>
        <w:tc>
          <w:tcPr>
            <w:tcW w:w="2263" w:type="dxa"/>
            <w:shd w:val="clear" w:color="auto" w:fill="auto"/>
            <w:vAlign w:val="center"/>
            <w:hideMark/>
          </w:tcPr>
          <w:p w:rsidR="00C867E2" w:rsidRPr="00EE28FC" w:rsidRDefault="00C867E2" w:rsidP="00C867E2">
            <w:pPr>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クロロエチレン</w:t>
            </w:r>
          </w:p>
        </w:tc>
        <w:tc>
          <w:tcPr>
            <w:tcW w:w="567" w:type="dxa"/>
            <w:vAlign w:val="center"/>
            <w:hideMark/>
          </w:tcPr>
          <w:p w:rsidR="00C867E2" w:rsidRPr="00C867E2" w:rsidRDefault="00C867E2" w:rsidP="00C867E2">
            <w:pPr>
              <w:spacing w:line="240" w:lineRule="exact"/>
              <w:jc w:val="center"/>
              <w:rPr>
                <w:rFonts w:ascii="ＭＳ Ｐ明朝" w:eastAsia="ＭＳ Ｐ明朝" w:hAnsi="ＭＳ Ｐ明朝"/>
                <w:sz w:val="16"/>
                <w:szCs w:val="16"/>
              </w:rPr>
            </w:pPr>
            <w:r w:rsidRPr="00C867E2">
              <w:rPr>
                <w:rFonts w:ascii="ＭＳ Ｐ明朝" w:eastAsia="ＭＳ Ｐ明朝" w:hAnsi="ＭＳ Ｐ明朝"/>
                <w:sz w:val="16"/>
                <w:szCs w:val="16"/>
              </w:rPr>
              <w:t>62</w:t>
            </w:r>
          </w:p>
        </w:tc>
      </w:tr>
      <w:tr w:rsidR="00C867E2" w:rsidRPr="00EE28FC" w:rsidTr="00C867E2">
        <w:trPr>
          <w:trHeight w:val="20"/>
        </w:trPr>
        <w:tc>
          <w:tcPr>
            <w:tcW w:w="2263" w:type="dxa"/>
            <w:shd w:val="clear" w:color="auto" w:fill="auto"/>
            <w:vAlign w:val="center"/>
            <w:hideMark/>
          </w:tcPr>
          <w:p w:rsidR="00C867E2" w:rsidRPr="00EE28FC" w:rsidRDefault="00C867E2" w:rsidP="00C867E2">
            <w:pPr>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クロロニトロベンゼン</w:t>
            </w:r>
          </w:p>
        </w:tc>
        <w:tc>
          <w:tcPr>
            <w:tcW w:w="567" w:type="dxa"/>
            <w:vAlign w:val="center"/>
            <w:hideMark/>
          </w:tcPr>
          <w:p w:rsidR="00C867E2" w:rsidRPr="00C867E2" w:rsidRDefault="00C867E2" w:rsidP="00C867E2">
            <w:pPr>
              <w:spacing w:line="240" w:lineRule="exact"/>
              <w:jc w:val="center"/>
              <w:rPr>
                <w:rFonts w:ascii="ＭＳ Ｐ明朝" w:eastAsia="ＭＳ Ｐ明朝" w:hAnsi="ＭＳ Ｐ明朝"/>
                <w:sz w:val="16"/>
                <w:szCs w:val="16"/>
              </w:rPr>
            </w:pPr>
            <w:r w:rsidRPr="00C867E2">
              <w:rPr>
                <w:rFonts w:ascii="ＭＳ Ｐ明朝" w:eastAsia="ＭＳ Ｐ明朝" w:hAnsi="ＭＳ Ｐ明朝"/>
                <w:sz w:val="16"/>
                <w:szCs w:val="16"/>
              </w:rPr>
              <w:t>30</w:t>
            </w:r>
          </w:p>
        </w:tc>
      </w:tr>
      <w:tr w:rsidR="00C867E2" w:rsidRPr="00EE28FC" w:rsidTr="00C867E2">
        <w:trPr>
          <w:trHeight w:val="20"/>
        </w:trPr>
        <w:tc>
          <w:tcPr>
            <w:tcW w:w="2263" w:type="dxa"/>
            <w:shd w:val="clear" w:color="auto" w:fill="auto"/>
            <w:vAlign w:val="center"/>
            <w:hideMark/>
          </w:tcPr>
          <w:p w:rsidR="00C867E2" w:rsidRPr="00EE28FC" w:rsidRDefault="00C867E2" w:rsidP="00C867E2">
            <w:pPr>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臭素</w:t>
            </w:r>
          </w:p>
        </w:tc>
        <w:tc>
          <w:tcPr>
            <w:tcW w:w="567" w:type="dxa"/>
            <w:vAlign w:val="center"/>
            <w:hideMark/>
          </w:tcPr>
          <w:p w:rsidR="00C867E2" w:rsidRPr="00C867E2" w:rsidRDefault="00C867E2" w:rsidP="00C867E2">
            <w:pPr>
              <w:spacing w:line="240" w:lineRule="exact"/>
              <w:jc w:val="center"/>
              <w:rPr>
                <w:rFonts w:ascii="ＭＳ Ｐ明朝" w:eastAsia="ＭＳ Ｐ明朝" w:hAnsi="ＭＳ Ｐ明朝"/>
                <w:sz w:val="16"/>
                <w:szCs w:val="16"/>
              </w:rPr>
            </w:pPr>
            <w:r w:rsidRPr="00C867E2">
              <w:rPr>
                <w:rFonts w:ascii="ＭＳ Ｐ明朝" w:eastAsia="ＭＳ Ｐ明朝" w:hAnsi="ＭＳ Ｐ明朝"/>
                <w:sz w:val="16"/>
                <w:szCs w:val="16"/>
              </w:rPr>
              <w:t>65</w:t>
            </w:r>
          </w:p>
        </w:tc>
      </w:tr>
      <w:tr w:rsidR="00C867E2" w:rsidRPr="00EE28FC" w:rsidTr="00C867E2">
        <w:trPr>
          <w:trHeight w:val="20"/>
        </w:trPr>
        <w:tc>
          <w:tcPr>
            <w:tcW w:w="2263" w:type="dxa"/>
            <w:shd w:val="clear" w:color="auto" w:fill="auto"/>
            <w:vAlign w:val="center"/>
            <w:hideMark/>
          </w:tcPr>
          <w:p w:rsidR="00C867E2" w:rsidRPr="00EE28FC" w:rsidRDefault="00C867E2" w:rsidP="00C867E2">
            <w:pPr>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水銀及びその化合物</w:t>
            </w:r>
          </w:p>
        </w:tc>
        <w:tc>
          <w:tcPr>
            <w:tcW w:w="567" w:type="dxa"/>
            <w:vAlign w:val="center"/>
            <w:hideMark/>
          </w:tcPr>
          <w:p w:rsidR="00C867E2" w:rsidRPr="00C867E2" w:rsidRDefault="00C867E2" w:rsidP="00C867E2">
            <w:pPr>
              <w:spacing w:line="240" w:lineRule="exact"/>
              <w:jc w:val="center"/>
              <w:rPr>
                <w:rFonts w:ascii="ＭＳ Ｐ明朝" w:eastAsia="ＭＳ Ｐ明朝" w:hAnsi="ＭＳ Ｐ明朝"/>
                <w:sz w:val="16"/>
                <w:szCs w:val="16"/>
              </w:rPr>
            </w:pPr>
            <w:r w:rsidRPr="00C867E2">
              <w:rPr>
                <w:rFonts w:ascii="ＭＳ Ｐ明朝" w:eastAsia="ＭＳ Ｐ明朝" w:hAnsi="ＭＳ Ｐ明朝"/>
                <w:sz w:val="16"/>
                <w:szCs w:val="16"/>
              </w:rPr>
              <w:t>147</w:t>
            </w:r>
          </w:p>
        </w:tc>
      </w:tr>
      <w:tr w:rsidR="00C867E2" w:rsidRPr="00EE28FC" w:rsidTr="00C867E2">
        <w:trPr>
          <w:trHeight w:val="20"/>
        </w:trPr>
        <w:tc>
          <w:tcPr>
            <w:tcW w:w="2263" w:type="dxa"/>
            <w:shd w:val="clear" w:color="auto" w:fill="auto"/>
            <w:vAlign w:val="center"/>
            <w:hideMark/>
          </w:tcPr>
          <w:p w:rsidR="00C867E2" w:rsidRPr="00EE28FC" w:rsidRDefault="00C867E2" w:rsidP="00C867E2">
            <w:pPr>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銅及びその化合物</w:t>
            </w:r>
          </w:p>
        </w:tc>
        <w:tc>
          <w:tcPr>
            <w:tcW w:w="567" w:type="dxa"/>
            <w:vAlign w:val="center"/>
            <w:hideMark/>
          </w:tcPr>
          <w:p w:rsidR="00C867E2" w:rsidRPr="00C867E2" w:rsidRDefault="00C867E2" w:rsidP="00C867E2">
            <w:pPr>
              <w:spacing w:line="240" w:lineRule="exact"/>
              <w:jc w:val="center"/>
              <w:rPr>
                <w:rFonts w:ascii="ＭＳ Ｐ明朝" w:eastAsia="ＭＳ Ｐ明朝" w:hAnsi="ＭＳ Ｐ明朝"/>
                <w:sz w:val="16"/>
                <w:szCs w:val="16"/>
              </w:rPr>
            </w:pPr>
            <w:r w:rsidRPr="00C867E2">
              <w:rPr>
                <w:rFonts w:ascii="ＭＳ Ｐ明朝" w:eastAsia="ＭＳ Ｐ明朝" w:hAnsi="ＭＳ Ｐ明朝"/>
                <w:sz w:val="16"/>
                <w:szCs w:val="16"/>
              </w:rPr>
              <w:t>584</w:t>
            </w:r>
          </w:p>
        </w:tc>
      </w:tr>
      <w:tr w:rsidR="00C867E2" w:rsidRPr="00EE28FC" w:rsidTr="00C867E2">
        <w:trPr>
          <w:trHeight w:val="20"/>
        </w:trPr>
        <w:tc>
          <w:tcPr>
            <w:tcW w:w="2263" w:type="dxa"/>
            <w:shd w:val="clear" w:color="auto" w:fill="auto"/>
            <w:vAlign w:val="center"/>
            <w:hideMark/>
          </w:tcPr>
          <w:p w:rsidR="00C867E2" w:rsidRPr="00EE28FC" w:rsidRDefault="00C867E2" w:rsidP="00C867E2">
            <w:pPr>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鉛及びその化合物</w:t>
            </w:r>
          </w:p>
        </w:tc>
        <w:tc>
          <w:tcPr>
            <w:tcW w:w="567" w:type="dxa"/>
            <w:vAlign w:val="center"/>
            <w:hideMark/>
          </w:tcPr>
          <w:p w:rsidR="00C867E2" w:rsidRPr="00C867E2" w:rsidRDefault="008944A4" w:rsidP="00C867E2">
            <w:pPr>
              <w:spacing w:line="240" w:lineRule="exact"/>
              <w:jc w:val="center"/>
              <w:rPr>
                <w:rFonts w:ascii="ＭＳ Ｐ明朝" w:eastAsia="ＭＳ Ｐ明朝" w:hAnsi="ＭＳ Ｐ明朝"/>
                <w:sz w:val="16"/>
                <w:szCs w:val="16"/>
              </w:rPr>
            </w:pPr>
            <w:r w:rsidRPr="008944A4">
              <w:rPr>
                <w:rFonts w:ascii="ＭＳ Ｐ明朝" w:eastAsia="ＭＳ Ｐ明朝" w:hAnsi="ＭＳ Ｐ明朝"/>
                <w:sz w:val="16"/>
                <w:szCs w:val="16"/>
              </w:rPr>
              <w:t>29</w:t>
            </w:r>
            <w:r w:rsidRPr="008944A4">
              <w:rPr>
                <w:rFonts w:ascii="ＭＳ Ｐ明朝" w:eastAsia="ＭＳ Ｐ明朝" w:hAnsi="ＭＳ Ｐ明朝" w:hint="eastAsia"/>
                <w:sz w:val="16"/>
                <w:szCs w:val="16"/>
              </w:rPr>
              <w:t>5</w:t>
            </w:r>
          </w:p>
        </w:tc>
      </w:tr>
      <w:tr w:rsidR="00C867E2" w:rsidRPr="00EE28FC" w:rsidTr="00C867E2">
        <w:trPr>
          <w:trHeight w:val="20"/>
        </w:trPr>
        <w:tc>
          <w:tcPr>
            <w:tcW w:w="2263" w:type="dxa"/>
            <w:shd w:val="clear" w:color="auto" w:fill="auto"/>
            <w:vAlign w:val="center"/>
            <w:hideMark/>
          </w:tcPr>
          <w:p w:rsidR="00C867E2" w:rsidRPr="00EE28FC" w:rsidRDefault="00C867E2" w:rsidP="00C867E2">
            <w:pPr>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ニッケル化合物</w:t>
            </w:r>
          </w:p>
        </w:tc>
        <w:tc>
          <w:tcPr>
            <w:tcW w:w="567" w:type="dxa"/>
            <w:vAlign w:val="center"/>
            <w:hideMark/>
          </w:tcPr>
          <w:p w:rsidR="00C867E2" w:rsidRPr="00C867E2" w:rsidRDefault="00C867E2" w:rsidP="00C867E2">
            <w:pPr>
              <w:spacing w:line="240" w:lineRule="exact"/>
              <w:jc w:val="center"/>
              <w:rPr>
                <w:rFonts w:ascii="ＭＳ Ｐ明朝" w:eastAsia="ＭＳ Ｐ明朝" w:hAnsi="ＭＳ Ｐ明朝"/>
                <w:sz w:val="16"/>
                <w:szCs w:val="16"/>
              </w:rPr>
            </w:pPr>
            <w:r w:rsidRPr="00C867E2">
              <w:rPr>
                <w:rFonts w:ascii="ＭＳ Ｐ明朝" w:eastAsia="ＭＳ Ｐ明朝" w:hAnsi="ＭＳ Ｐ明朝"/>
                <w:sz w:val="16"/>
                <w:szCs w:val="16"/>
              </w:rPr>
              <w:t>498</w:t>
            </w:r>
          </w:p>
        </w:tc>
      </w:tr>
      <w:tr w:rsidR="00C867E2" w:rsidRPr="00EE28FC" w:rsidTr="00C867E2">
        <w:trPr>
          <w:trHeight w:val="20"/>
        </w:trPr>
        <w:tc>
          <w:tcPr>
            <w:tcW w:w="2263" w:type="dxa"/>
            <w:shd w:val="clear" w:color="auto" w:fill="auto"/>
            <w:vAlign w:val="center"/>
            <w:hideMark/>
          </w:tcPr>
          <w:p w:rsidR="00C867E2" w:rsidRPr="00EE28FC" w:rsidRDefault="00C867E2" w:rsidP="00C867E2">
            <w:pPr>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バナジウム及びその化合物</w:t>
            </w:r>
          </w:p>
        </w:tc>
        <w:tc>
          <w:tcPr>
            <w:tcW w:w="567" w:type="dxa"/>
            <w:vAlign w:val="center"/>
            <w:hideMark/>
          </w:tcPr>
          <w:p w:rsidR="00C867E2" w:rsidRPr="00C867E2" w:rsidRDefault="00C867E2" w:rsidP="00C867E2">
            <w:pPr>
              <w:spacing w:line="240" w:lineRule="exact"/>
              <w:jc w:val="center"/>
              <w:rPr>
                <w:rFonts w:ascii="ＭＳ Ｐ明朝" w:eastAsia="ＭＳ Ｐ明朝" w:hAnsi="ＭＳ Ｐ明朝"/>
                <w:sz w:val="16"/>
                <w:szCs w:val="16"/>
              </w:rPr>
            </w:pPr>
            <w:r w:rsidRPr="00C867E2">
              <w:rPr>
                <w:rFonts w:ascii="ＭＳ Ｐ明朝" w:eastAsia="ＭＳ Ｐ明朝" w:hAnsi="ＭＳ Ｐ明朝"/>
                <w:sz w:val="16"/>
                <w:szCs w:val="16"/>
              </w:rPr>
              <w:t>114</w:t>
            </w:r>
          </w:p>
        </w:tc>
      </w:tr>
      <w:tr w:rsidR="00C867E2" w:rsidRPr="00EE28FC" w:rsidTr="00C867E2">
        <w:trPr>
          <w:trHeight w:val="20"/>
        </w:trPr>
        <w:tc>
          <w:tcPr>
            <w:tcW w:w="2263" w:type="dxa"/>
            <w:shd w:val="clear" w:color="auto" w:fill="auto"/>
            <w:vAlign w:val="center"/>
            <w:hideMark/>
          </w:tcPr>
          <w:p w:rsidR="00C867E2" w:rsidRPr="00EE28FC" w:rsidRDefault="00C867E2" w:rsidP="00C867E2">
            <w:pPr>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砒素及びその化合物</w:t>
            </w:r>
          </w:p>
        </w:tc>
        <w:tc>
          <w:tcPr>
            <w:tcW w:w="567" w:type="dxa"/>
            <w:vAlign w:val="center"/>
            <w:hideMark/>
          </w:tcPr>
          <w:p w:rsidR="00C867E2" w:rsidRPr="00C867E2" w:rsidRDefault="00C867E2" w:rsidP="00C867E2">
            <w:pPr>
              <w:spacing w:line="240" w:lineRule="exact"/>
              <w:jc w:val="center"/>
              <w:rPr>
                <w:rFonts w:ascii="ＭＳ Ｐ明朝" w:eastAsia="ＭＳ Ｐ明朝" w:hAnsi="ＭＳ Ｐ明朝"/>
                <w:sz w:val="16"/>
                <w:szCs w:val="16"/>
              </w:rPr>
            </w:pPr>
            <w:r w:rsidRPr="00C867E2">
              <w:rPr>
                <w:rFonts w:ascii="ＭＳ Ｐ明朝" w:eastAsia="ＭＳ Ｐ明朝" w:hAnsi="ＭＳ Ｐ明朝"/>
                <w:sz w:val="16"/>
                <w:szCs w:val="16"/>
              </w:rPr>
              <w:t>91</w:t>
            </w:r>
          </w:p>
        </w:tc>
      </w:tr>
      <w:tr w:rsidR="00C867E2" w:rsidRPr="00EE28FC" w:rsidTr="00C867E2">
        <w:trPr>
          <w:trHeight w:val="20"/>
        </w:trPr>
        <w:tc>
          <w:tcPr>
            <w:tcW w:w="2263" w:type="dxa"/>
            <w:shd w:val="clear" w:color="auto" w:fill="auto"/>
            <w:vAlign w:val="center"/>
            <w:hideMark/>
          </w:tcPr>
          <w:p w:rsidR="00C867E2" w:rsidRPr="00EE28FC" w:rsidRDefault="00C867E2" w:rsidP="00C867E2">
            <w:pPr>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ベリリウム及びその化合物</w:t>
            </w:r>
          </w:p>
        </w:tc>
        <w:tc>
          <w:tcPr>
            <w:tcW w:w="567" w:type="dxa"/>
            <w:vAlign w:val="center"/>
            <w:hideMark/>
          </w:tcPr>
          <w:p w:rsidR="00C867E2" w:rsidRPr="00C867E2" w:rsidRDefault="00C867E2" w:rsidP="00C867E2">
            <w:pPr>
              <w:spacing w:line="240" w:lineRule="exact"/>
              <w:jc w:val="center"/>
              <w:rPr>
                <w:rFonts w:ascii="ＭＳ Ｐ明朝" w:eastAsia="ＭＳ Ｐ明朝" w:hAnsi="ＭＳ Ｐ明朝"/>
                <w:sz w:val="16"/>
                <w:szCs w:val="16"/>
              </w:rPr>
            </w:pPr>
            <w:r w:rsidRPr="00C867E2">
              <w:rPr>
                <w:rFonts w:ascii="ＭＳ Ｐ明朝" w:eastAsia="ＭＳ Ｐ明朝" w:hAnsi="ＭＳ Ｐ明朝"/>
                <w:sz w:val="16"/>
                <w:szCs w:val="16"/>
              </w:rPr>
              <w:t>44</w:t>
            </w:r>
          </w:p>
        </w:tc>
      </w:tr>
      <w:tr w:rsidR="00C867E2" w:rsidRPr="00EE28FC" w:rsidTr="00C867E2">
        <w:trPr>
          <w:trHeight w:val="20"/>
        </w:trPr>
        <w:tc>
          <w:tcPr>
            <w:tcW w:w="2263" w:type="dxa"/>
            <w:shd w:val="clear" w:color="auto" w:fill="auto"/>
            <w:vAlign w:val="center"/>
            <w:hideMark/>
          </w:tcPr>
          <w:p w:rsidR="00C867E2" w:rsidRPr="00EE28FC" w:rsidRDefault="00C867E2" w:rsidP="00C867E2">
            <w:pPr>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ベンゼン</w:t>
            </w:r>
          </w:p>
        </w:tc>
        <w:tc>
          <w:tcPr>
            <w:tcW w:w="567" w:type="dxa"/>
            <w:vAlign w:val="center"/>
            <w:hideMark/>
          </w:tcPr>
          <w:p w:rsidR="00C867E2" w:rsidRPr="00C867E2" w:rsidRDefault="00C867E2" w:rsidP="00C867E2">
            <w:pPr>
              <w:spacing w:line="240" w:lineRule="exact"/>
              <w:jc w:val="center"/>
              <w:rPr>
                <w:rFonts w:ascii="ＭＳ Ｐ明朝" w:eastAsia="ＭＳ Ｐ明朝" w:hAnsi="ＭＳ Ｐ明朝"/>
                <w:sz w:val="16"/>
                <w:szCs w:val="16"/>
              </w:rPr>
            </w:pPr>
            <w:r w:rsidRPr="00C867E2">
              <w:rPr>
                <w:rFonts w:ascii="ＭＳ Ｐ明朝" w:eastAsia="ＭＳ Ｐ明朝" w:hAnsi="ＭＳ Ｐ明朝"/>
                <w:sz w:val="16"/>
                <w:szCs w:val="16"/>
              </w:rPr>
              <w:t>106</w:t>
            </w:r>
          </w:p>
        </w:tc>
      </w:tr>
      <w:tr w:rsidR="00C867E2" w:rsidRPr="00EE28FC" w:rsidTr="00C867E2">
        <w:trPr>
          <w:trHeight w:val="20"/>
        </w:trPr>
        <w:tc>
          <w:tcPr>
            <w:tcW w:w="2263" w:type="dxa"/>
            <w:shd w:val="clear" w:color="auto" w:fill="auto"/>
            <w:vAlign w:val="center"/>
            <w:hideMark/>
          </w:tcPr>
          <w:p w:rsidR="00C867E2" w:rsidRPr="00EE28FC" w:rsidRDefault="00C867E2" w:rsidP="00C867E2">
            <w:pPr>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ホスゲン</w:t>
            </w:r>
          </w:p>
        </w:tc>
        <w:tc>
          <w:tcPr>
            <w:tcW w:w="567" w:type="dxa"/>
            <w:vAlign w:val="center"/>
            <w:hideMark/>
          </w:tcPr>
          <w:p w:rsidR="00C867E2" w:rsidRPr="006B1BEB" w:rsidRDefault="00C867E2" w:rsidP="00C867E2">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20</w:t>
            </w:r>
          </w:p>
        </w:tc>
      </w:tr>
      <w:tr w:rsidR="00C867E2" w:rsidRPr="00EE28FC" w:rsidTr="00C867E2">
        <w:trPr>
          <w:trHeight w:val="20"/>
        </w:trPr>
        <w:tc>
          <w:tcPr>
            <w:tcW w:w="2263" w:type="dxa"/>
            <w:shd w:val="clear" w:color="auto" w:fill="auto"/>
            <w:vAlign w:val="center"/>
            <w:hideMark/>
          </w:tcPr>
          <w:p w:rsidR="00C867E2" w:rsidRPr="00EE28FC" w:rsidRDefault="00C867E2" w:rsidP="00C867E2">
            <w:pPr>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ホルムアルデヒド</w:t>
            </w:r>
          </w:p>
        </w:tc>
        <w:tc>
          <w:tcPr>
            <w:tcW w:w="567" w:type="dxa"/>
            <w:vAlign w:val="center"/>
            <w:hideMark/>
          </w:tcPr>
          <w:p w:rsidR="00C867E2" w:rsidRPr="006B1BEB" w:rsidRDefault="00C867E2" w:rsidP="00C867E2">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1655</w:t>
            </w:r>
          </w:p>
        </w:tc>
      </w:tr>
      <w:tr w:rsidR="00C867E2" w:rsidRPr="00EE28FC" w:rsidTr="00C867E2">
        <w:trPr>
          <w:trHeight w:val="20"/>
        </w:trPr>
        <w:tc>
          <w:tcPr>
            <w:tcW w:w="2263" w:type="dxa"/>
            <w:shd w:val="clear" w:color="auto" w:fill="auto"/>
            <w:vAlign w:val="center"/>
            <w:hideMark/>
          </w:tcPr>
          <w:p w:rsidR="00C867E2" w:rsidRPr="00EE28FC" w:rsidRDefault="00C867E2" w:rsidP="00C867E2">
            <w:pPr>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マンガン及びその化合物</w:t>
            </w:r>
          </w:p>
        </w:tc>
        <w:tc>
          <w:tcPr>
            <w:tcW w:w="567" w:type="dxa"/>
            <w:vAlign w:val="center"/>
            <w:hideMark/>
          </w:tcPr>
          <w:p w:rsidR="00C867E2" w:rsidRPr="006B1BEB" w:rsidRDefault="00C867E2" w:rsidP="00C867E2">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104</w:t>
            </w:r>
          </w:p>
        </w:tc>
      </w:tr>
      <w:tr w:rsidR="00C867E2" w:rsidRPr="00EE28FC" w:rsidTr="00C867E2">
        <w:trPr>
          <w:trHeight w:val="20"/>
        </w:trPr>
        <w:tc>
          <w:tcPr>
            <w:tcW w:w="2263" w:type="dxa"/>
            <w:shd w:val="clear" w:color="auto" w:fill="auto"/>
            <w:vAlign w:val="center"/>
          </w:tcPr>
          <w:p w:rsidR="00C867E2" w:rsidRPr="00EE28FC" w:rsidRDefault="00C867E2" w:rsidP="00C867E2">
            <w:pPr>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N-メチルアニリン</w:t>
            </w:r>
          </w:p>
        </w:tc>
        <w:tc>
          <w:tcPr>
            <w:tcW w:w="567" w:type="dxa"/>
            <w:vAlign w:val="center"/>
          </w:tcPr>
          <w:p w:rsidR="00C867E2" w:rsidRPr="006B1BEB" w:rsidRDefault="00C867E2" w:rsidP="00C867E2">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20</w:t>
            </w:r>
          </w:p>
        </w:tc>
      </w:tr>
      <w:tr w:rsidR="00C867E2" w:rsidRPr="00EE28FC" w:rsidTr="00C867E2">
        <w:trPr>
          <w:trHeight w:val="20"/>
        </w:trPr>
        <w:tc>
          <w:tcPr>
            <w:tcW w:w="2263" w:type="dxa"/>
            <w:shd w:val="clear" w:color="auto" w:fill="auto"/>
            <w:vAlign w:val="center"/>
          </w:tcPr>
          <w:p w:rsidR="00C867E2" w:rsidRPr="00EE28FC" w:rsidRDefault="00C867E2" w:rsidP="00C867E2">
            <w:pPr>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六価クロム化合物</w:t>
            </w:r>
          </w:p>
        </w:tc>
        <w:tc>
          <w:tcPr>
            <w:tcW w:w="567" w:type="dxa"/>
            <w:vAlign w:val="center"/>
          </w:tcPr>
          <w:p w:rsidR="00C867E2" w:rsidRPr="006B1BEB" w:rsidRDefault="00C867E2" w:rsidP="00C867E2">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469</w:t>
            </w:r>
          </w:p>
        </w:tc>
      </w:tr>
      <w:tr w:rsidR="00C867E2" w:rsidRPr="00EE28FC" w:rsidTr="00C867E2">
        <w:trPr>
          <w:trHeight w:val="20"/>
        </w:trPr>
        <w:tc>
          <w:tcPr>
            <w:tcW w:w="2263" w:type="dxa"/>
            <w:shd w:val="clear" w:color="auto" w:fill="auto"/>
            <w:vAlign w:val="center"/>
          </w:tcPr>
          <w:p w:rsidR="00C867E2" w:rsidRPr="00EE28FC" w:rsidRDefault="00C867E2" w:rsidP="00C867E2">
            <w:pPr>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エチレンオキシド</w:t>
            </w:r>
          </w:p>
        </w:tc>
        <w:tc>
          <w:tcPr>
            <w:tcW w:w="567" w:type="dxa"/>
            <w:vAlign w:val="center"/>
          </w:tcPr>
          <w:p w:rsidR="00C867E2" w:rsidRPr="006B1BEB" w:rsidRDefault="00C867E2" w:rsidP="00C867E2">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162</w:t>
            </w:r>
          </w:p>
        </w:tc>
      </w:tr>
      <w:tr w:rsidR="00C867E2" w:rsidRPr="00EE28FC" w:rsidTr="00C867E2">
        <w:trPr>
          <w:trHeight w:val="20"/>
        </w:trPr>
        <w:tc>
          <w:tcPr>
            <w:tcW w:w="2263" w:type="dxa"/>
            <w:shd w:val="clear" w:color="auto" w:fill="auto"/>
            <w:vAlign w:val="center"/>
          </w:tcPr>
          <w:p w:rsidR="00C867E2" w:rsidRPr="00EE28FC" w:rsidRDefault="00C867E2" w:rsidP="00C867E2">
            <w:pPr>
              <w:spacing w:line="240" w:lineRule="exact"/>
              <w:rPr>
                <w:rFonts w:ascii="ＭＳ Ｐ明朝" w:eastAsia="ＭＳ Ｐ明朝" w:hAnsi="ＭＳ Ｐ明朝"/>
                <w:color w:val="000000"/>
                <w:sz w:val="16"/>
                <w:szCs w:val="16"/>
              </w:rPr>
            </w:pPr>
            <w:r>
              <w:rPr>
                <w:rFonts w:ascii="ＭＳ Ｐ明朝" w:eastAsia="ＭＳ Ｐ明朝" w:hAnsi="ＭＳ Ｐ明朝" w:hint="eastAsia"/>
                <w:color w:val="000000"/>
                <w:sz w:val="16"/>
                <w:szCs w:val="16"/>
              </w:rPr>
              <w:t>不明</w:t>
            </w:r>
          </w:p>
        </w:tc>
        <w:tc>
          <w:tcPr>
            <w:tcW w:w="567" w:type="dxa"/>
            <w:vAlign w:val="center"/>
          </w:tcPr>
          <w:p w:rsidR="00C867E2" w:rsidRPr="006B1BEB" w:rsidRDefault="00C867E2" w:rsidP="00C867E2">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1415</w:t>
            </w:r>
          </w:p>
        </w:tc>
      </w:tr>
    </w:tbl>
    <w:p w:rsidR="003C6A61" w:rsidRPr="00EE28FC" w:rsidRDefault="003C6A61" w:rsidP="003C6A61">
      <w:pPr>
        <w:widowControl/>
        <w:jc w:val="left"/>
        <w:rPr>
          <w:rFonts w:ascii="ＭＳ Ｐゴシック" w:eastAsia="ＭＳ Ｐゴシック" w:hAnsi="ＭＳ Ｐゴシック"/>
          <w:sz w:val="24"/>
        </w:rPr>
        <w:sectPr w:rsidR="003C6A61" w:rsidRPr="00EE28FC" w:rsidSect="00CF63B0">
          <w:type w:val="continuous"/>
          <w:pgSz w:w="11906" w:h="16838" w:code="9"/>
          <w:pgMar w:top="1418" w:right="1418" w:bottom="1418" w:left="1418" w:header="851" w:footer="567" w:gutter="0"/>
          <w:cols w:num="3" w:space="425"/>
          <w:docGrid w:type="lines" w:linePitch="360"/>
        </w:sectPr>
      </w:pPr>
    </w:p>
    <w:p w:rsidR="003C6A61" w:rsidRPr="00EE28FC" w:rsidRDefault="003C6A61" w:rsidP="003C6A61">
      <w:pPr>
        <w:widowControl/>
        <w:jc w:val="left"/>
        <w:rPr>
          <w:rFonts w:ascii="ＭＳ Ｐゴシック" w:eastAsia="ＭＳ Ｐゴシック" w:hAnsi="ＭＳ Ｐゴシック"/>
          <w:sz w:val="24"/>
        </w:rPr>
      </w:pPr>
    </w:p>
    <w:p w:rsidR="003C6A61" w:rsidRPr="00EE28FC" w:rsidRDefault="003C6A61" w:rsidP="003C6A61">
      <w:pPr>
        <w:widowControl/>
        <w:jc w:val="left"/>
        <w:rPr>
          <w:rFonts w:ascii="ＭＳ Ｐゴシック" w:eastAsia="ＭＳ Ｐゴシック" w:hAnsi="ＭＳ Ｐゴシック"/>
          <w:sz w:val="24"/>
        </w:rPr>
      </w:pPr>
    </w:p>
    <w:p w:rsidR="003C6A61" w:rsidRPr="00EE28FC" w:rsidRDefault="003C6A61" w:rsidP="003C6A61">
      <w:pPr>
        <w:widowControl/>
        <w:jc w:val="left"/>
        <w:rPr>
          <w:rFonts w:ascii="ＭＳ Ｐゴシック" w:eastAsia="ＭＳ Ｐゴシック" w:hAnsi="ＭＳ Ｐゴシック"/>
          <w:sz w:val="24"/>
        </w:rPr>
      </w:pPr>
    </w:p>
    <w:p w:rsidR="003C6A61" w:rsidRPr="00EE28FC" w:rsidRDefault="003C6A61" w:rsidP="003C6A61">
      <w:pPr>
        <w:widowControl/>
        <w:jc w:val="left"/>
        <w:rPr>
          <w:rFonts w:ascii="ＭＳ Ｐゴシック" w:eastAsia="ＭＳ Ｐゴシック" w:hAnsi="ＭＳ Ｐゴシック"/>
          <w:sz w:val="24"/>
        </w:rPr>
      </w:pPr>
    </w:p>
    <w:p w:rsidR="003C6A61" w:rsidRPr="00EE28FC" w:rsidRDefault="003C6A61" w:rsidP="003C6A61">
      <w:pPr>
        <w:widowControl/>
        <w:jc w:val="left"/>
        <w:rPr>
          <w:rFonts w:ascii="ＭＳ Ｐゴシック" w:eastAsia="ＭＳ Ｐゴシック" w:hAnsi="ＭＳ Ｐゴシック"/>
          <w:sz w:val="24"/>
        </w:rPr>
      </w:pPr>
    </w:p>
    <w:p w:rsidR="003C6A61" w:rsidRPr="00EE28FC" w:rsidRDefault="003C6A61" w:rsidP="003C6A61">
      <w:pPr>
        <w:widowControl/>
        <w:jc w:val="left"/>
        <w:rPr>
          <w:rFonts w:ascii="ＭＳ Ｐゴシック" w:eastAsia="ＭＳ Ｐゴシック" w:hAnsi="ＭＳ Ｐゴシック"/>
          <w:sz w:val="24"/>
        </w:rPr>
      </w:pPr>
    </w:p>
    <w:p w:rsidR="003C6A61" w:rsidRPr="00EE28FC" w:rsidRDefault="003C6A61" w:rsidP="003C6A61">
      <w:pPr>
        <w:jc w:val="center"/>
        <w:rPr>
          <w:rFonts w:ascii="ＭＳ Ｐゴシック" w:eastAsia="ＭＳ Ｐゴシック" w:hAnsi="ＭＳ Ｐゴシック"/>
          <w:sz w:val="22"/>
        </w:rPr>
      </w:pPr>
      <w:r w:rsidRPr="00EE28FC">
        <w:rPr>
          <w:rFonts w:ascii="ＭＳ Ｐゴシック" w:eastAsia="ＭＳ Ｐゴシック" w:hAnsi="ＭＳ Ｐゴシック" w:hint="eastAsia"/>
          <w:sz w:val="22"/>
        </w:rPr>
        <w:t>表Ⅰ－１－1</w:t>
      </w:r>
      <w:r w:rsidRPr="00EE28FC">
        <w:rPr>
          <w:rFonts w:ascii="ＭＳ Ｐゴシック" w:eastAsia="ＭＳ Ｐゴシック" w:hAnsi="ＭＳ Ｐゴシック"/>
          <w:sz w:val="22"/>
        </w:rPr>
        <w:t>2</w:t>
      </w:r>
      <w:r w:rsidRPr="00EE28FC">
        <w:rPr>
          <w:rFonts w:ascii="ＭＳ Ｐゴシック" w:eastAsia="ＭＳ Ｐゴシック" w:hAnsi="ＭＳ Ｐゴシック" w:hint="eastAsia"/>
          <w:sz w:val="22"/>
        </w:rPr>
        <w:t xml:space="preserve">　生活環境保全条例に基づく特定粉じん発生施設の届出状況（平成29年度末）</w:t>
      </w:r>
    </w:p>
    <w:p w:rsidR="003C6A61" w:rsidRPr="00EE28FC" w:rsidRDefault="003C6A61" w:rsidP="003C6A61">
      <w:pPr>
        <w:widowControl/>
        <w:jc w:val="left"/>
        <w:rPr>
          <w:rFonts w:ascii="ＭＳ Ｐゴシック" w:eastAsia="ＭＳ Ｐゴシック" w:hAnsi="ＭＳ Ｐゴシック"/>
          <w:sz w:val="16"/>
          <w:szCs w:val="16"/>
        </w:rPr>
        <w:sectPr w:rsidR="003C6A61" w:rsidRPr="00EE28FC" w:rsidSect="00541D97">
          <w:type w:val="continuous"/>
          <w:pgSz w:w="11906" w:h="16838" w:code="9"/>
          <w:pgMar w:top="1418" w:right="1418" w:bottom="1418" w:left="1418" w:header="851" w:footer="567" w:gutter="0"/>
          <w:cols w:space="425"/>
          <w:docGrid w:type="lines" w:linePitch="360"/>
        </w:sectPr>
      </w:pPr>
    </w:p>
    <w:tbl>
      <w:tblPr>
        <w:tblStyle w:val="aa"/>
        <w:tblW w:w="4678" w:type="dxa"/>
        <w:tblInd w:w="-147" w:type="dxa"/>
        <w:tblCellMar>
          <w:left w:w="28" w:type="dxa"/>
          <w:right w:w="0" w:type="dxa"/>
        </w:tblCellMar>
        <w:tblLook w:val="04A0" w:firstRow="1" w:lastRow="0" w:firstColumn="1" w:lastColumn="0" w:noHBand="0" w:noVBand="1"/>
      </w:tblPr>
      <w:tblGrid>
        <w:gridCol w:w="317"/>
        <w:gridCol w:w="3812"/>
        <w:gridCol w:w="549"/>
      </w:tblGrid>
      <w:tr w:rsidR="003C6A61" w:rsidRPr="00EE28FC" w:rsidTr="00241381">
        <w:trPr>
          <w:trHeight w:val="321"/>
        </w:trPr>
        <w:tc>
          <w:tcPr>
            <w:tcW w:w="317" w:type="dxa"/>
            <w:shd w:val="clear" w:color="auto" w:fill="D9D9D9" w:themeFill="background1" w:themeFillShade="D9"/>
            <w:noWrap/>
            <w:vAlign w:val="center"/>
            <w:hideMark/>
          </w:tcPr>
          <w:p w:rsidR="003C6A61" w:rsidRPr="00EE28FC" w:rsidRDefault="003C6A61" w:rsidP="00241381">
            <w:pPr>
              <w:widowControl/>
              <w:spacing w:line="16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項</w:t>
            </w:r>
          </w:p>
        </w:tc>
        <w:tc>
          <w:tcPr>
            <w:tcW w:w="3812" w:type="dxa"/>
            <w:shd w:val="clear" w:color="auto" w:fill="D9D9D9" w:themeFill="background1" w:themeFillShade="D9"/>
            <w:vAlign w:val="center"/>
          </w:tcPr>
          <w:p w:rsidR="003C6A61" w:rsidRPr="00EE28FC" w:rsidRDefault="003C6A61" w:rsidP="00241381">
            <w:pPr>
              <w:spacing w:line="16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施設の種類</w:t>
            </w:r>
          </w:p>
        </w:tc>
        <w:tc>
          <w:tcPr>
            <w:tcW w:w="549" w:type="dxa"/>
            <w:shd w:val="clear" w:color="auto" w:fill="D9D9D9" w:themeFill="background1" w:themeFillShade="D9"/>
            <w:noWrap/>
            <w:vAlign w:val="center"/>
            <w:hideMark/>
          </w:tcPr>
          <w:p w:rsidR="003C6A61" w:rsidRPr="00EE28FC" w:rsidRDefault="003C6A61" w:rsidP="00241381">
            <w:pPr>
              <w:widowControl/>
              <w:spacing w:line="160" w:lineRule="exact"/>
              <w:contextualSpacing/>
              <w:jc w:val="center"/>
              <w:rPr>
                <w:rFonts w:ascii="ＭＳ Ｐ明朝" w:eastAsia="ＭＳ Ｐ明朝" w:hAnsi="ＭＳ Ｐ明朝"/>
                <w:sz w:val="14"/>
                <w:szCs w:val="14"/>
              </w:rPr>
            </w:pPr>
            <w:r w:rsidRPr="00EE28FC">
              <w:rPr>
                <w:rFonts w:ascii="ＭＳ Ｐ明朝" w:eastAsia="ＭＳ Ｐ明朝" w:hAnsi="ＭＳ Ｐ明朝" w:hint="eastAsia"/>
                <w:sz w:val="14"/>
                <w:szCs w:val="14"/>
              </w:rPr>
              <w:t>施設数（物質の延べ数）</w:t>
            </w:r>
          </w:p>
        </w:tc>
      </w:tr>
      <w:tr w:rsidR="003C6A61" w:rsidRPr="00EE28FC" w:rsidTr="00241381">
        <w:trPr>
          <w:trHeight w:val="20"/>
        </w:trPr>
        <w:tc>
          <w:tcPr>
            <w:tcW w:w="4129" w:type="dxa"/>
            <w:gridSpan w:val="2"/>
            <w:shd w:val="clear" w:color="auto" w:fill="D9D9D9" w:themeFill="background1" w:themeFillShade="D9"/>
            <w:noWrap/>
            <w:vAlign w:val="center"/>
            <w:hideMark/>
          </w:tcPr>
          <w:p w:rsidR="003C6A61" w:rsidRPr="00EE28FC" w:rsidRDefault="003C6A61" w:rsidP="00241381">
            <w:pPr>
              <w:widowControl/>
              <w:spacing w:line="240" w:lineRule="exact"/>
              <w:contextualSpacing/>
              <w:jc w:val="left"/>
              <w:rPr>
                <w:rFonts w:ascii="ＭＳ Ｐ明朝" w:eastAsia="ＭＳ Ｐ明朝" w:hAnsi="ＭＳ Ｐ明朝"/>
                <w:b/>
                <w:sz w:val="16"/>
                <w:szCs w:val="16"/>
                <w:u w:val="single"/>
              </w:rPr>
            </w:pPr>
            <w:r w:rsidRPr="00EE28FC">
              <w:rPr>
                <w:rFonts w:ascii="ＭＳ Ｐ明朝" w:eastAsia="ＭＳ Ｐ明朝" w:hAnsi="ＭＳ Ｐ明朝" w:hint="eastAsia"/>
                <w:b/>
                <w:sz w:val="16"/>
                <w:szCs w:val="16"/>
                <w:u w:val="single"/>
              </w:rPr>
              <w:t>一．繊維製品の製造（衣服その他の繊維製品に係るものを除く。）の用に供する混合施設</w:t>
            </w:r>
          </w:p>
        </w:tc>
        <w:tc>
          <w:tcPr>
            <w:tcW w:w="549" w:type="dxa"/>
            <w:tcBorders>
              <w:bottom w:val="single" w:sz="4" w:space="0" w:color="auto"/>
            </w:tcBorders>
            <w:shd w:val="clear" w:color="auto" w:fill="D9D9D9" w:themeFill="background1" w:themeFillShade="D9"/>
            <w:noWrap/>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0</w:t>
            </w:r>
          </w:p>
        </w:tc>
      </w:tr>
      <w:tr w:rsidR="003C6A61" w:rsidRPr="00EE28FC" w:rsidTr="00241381">
        <w:trPr>
          <w:trHeight w:val="20"/>
        </w:trPr>
        <w:tc>
          <w:tcPr>
            <w:tcW w:w="4129" w:type="dxa"/>
            <w:gridSpan w:val="2"/>
            <w:shd w:val="clear" w:color="auto" w:fill="D9D9D9" w:themeFill="background1" w:themeFillShade="D9"/>
            <w:noWrap/>
            <w:vAlign w:val="center"/>
            <w:hideMark/>
          </w:tcPr>
          <w:p w:rsidR="003C6A61" w:rsidRPr="00EE28FC" w:rsidRDefault="003C6A61" w:rsidP="00241381">
            <w:pPr>
              <w:widowControl/>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二．化学工業品、石油製品又は石炭製品の製造の用に供する施設で、次に掲げるもの</w:t>
            </w:r>
          </w:p>
        </w:tc>
        <w:tc>
          <w:tcPr>
            <w:tcW w:w="549" w:type="dxa"/>
            <w:tcBorders>
              <w:tr2bl w:val="single" w:sz="4" w:space="0" w:color="auto"/>
            </w:tcBorders>
            <w:shd w:val="clear" w:color="auto" w:fill="D9D9D9" w:themeFill="background1" w:themeFillShade="D9"/>
            <w:noWrap/>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p>
        </w:tc>
      </w:tr>
      <w:tr w:rsidR="003C6A61" w:rsidRPr="00EE28FC" w:rsidTr="00241381">
        <w:trPr>
          <w:trHeight w:val="20"/>
        </w:trPr>
        <w:tc>
          <w:tcPr>
            <w:tcW w:w="317" w:type="dxa"/>
            <w:shd w:val="clear" w:color="auto" w:fill="D9D9D9" w:themeFill="background1" w:themeFillShade="D9"/>
            <w:noWrap/>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イ</w:t>
            </w:r>
          </w:p>
        </w:tc>
        <w:tc>
          <w:tcPr>
            <w:tcW w:w="3812" w:type="dxa"/>
            <w:vAlign w:val="center"/>
            <w:hideMark/>
          </w:tcPr>
          <w:p w:rsidR="003C6A61" w:rsidRPr="003C6A61" w:rsidRDefault="003C6A61" w:rsidP="00241381">
            <w:pPr>
              <w:widowControl/>
              <w:spacing w:line="240" w:lineRule="exact"/>
              <w:contextualSpacing/>
              <w:jc w:val="left"/>
              <w:rPr>
                <w:rFonts w:ascii="ＭＳ Ｐ明朝" w:eastAsia="ＭＳ Ｐ明朝" w:hAnsi="ＭＳ Ｐ明朝"/>
                <w:b/>
                <w:sz w:val="16"/>
                <w:szCs w:val="16"/>
                <w:u w:val="single"/>
              </w:rPr>
            </w:pPr>
            <w:r w:rsidRPr="003C6A61">
              <w:rPr>
                <w:rFonts w:ascii="ＭＳ Ｐ明朝" w:eastAsia="ＭＳ Ｐ明朝" w:hAnsi="ＭＳ Ｐ明朝" w:hint="eastAsia"/>
                <w:b/>
                <w:sz w:val="16"/>
                <w:szCs w:val="16"/>
                <w:u w:val="single"/>
              </w:rPr>
              <w:t>令別表第二の三の項に掲げるベルトコンベア及びバケットコンベア</w:t>
            </w:r>
          </w:p>
        </w:tc>
        <w:tc>
          <w:tcPr>
            <w:tcW w:w="549" w:type="dxa"/>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0</w:t>
            </w:r>
          </w:p>
        </w:tc>
      </w:tr>
      <w:tr w:rsidR="003C6A61" w:rsidRPr="00EE28FC" w:rsidTr="00241381">
        <w:trPr>
          <w:trHeight w:val="20"/>
        </w:trPr>
        <w:tc>
          <w:tcPr>
            <w:tcW w:w="317" w:type="dxa"/>
            <w:shd w:val="clear" w:color="auto" w:fill="D9D9D9" w:themeFill="background1" w:themeFillShade="D9"/>
            <w:noWrap/>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ロ</w:t>
            </w:r>
          </w:p>
        </w:tc>
        <w:tc>
          <w:tcPr>
            <w:tcW w:w="3812" w:type="dxa"/>
            <w:vAlign w:val="center"/>
            <w:hideMark/>
          </w:tcPr>
          <w:p w:rsidR="003C6A61" w:rsidRPr="003C6A61" w:rsidRDefault="003C6A61" w:rsidP="00241381">
            <w:pPr>
              <w:widowControl/>
              <w:spacing w:line="240" w:lineRule="exact"/>
              <w:contextualSpacing/>
              <w:jc w:val="left"/>
              <w:rPr>
                <w:rFonts w:ascii="ＭＳ Ｐ明朝" w:eastAsia="ＭＳ Ｐ明朝" w:hAnsi="ＭＳ Ｐ明朝"/>
                <w:b/>
                <w:sz w:val="16"/>
                <w:szCs w:val="16"/>
                <w:u w:val="single"/>
              </w:rPr>
            </w:pPr>
            <w:r w:rsidRPr="003C6A61">
              <w:rPr>
                <w:rFonts w:ascii="ＭＳ Ｐ明朝" w:eastAsia="ＭＳ Ｐ明朝" w:hAnsi="ＭＳ Ｐ明朝" w:hint="eastAsia"/>
                <w:b/>
                <w:sz w:val="16"/>
                <w:szCs w:val="16"/>
                <w:u w:val="single"/>
              </w:rPr>
              <w:t>粉粒塊輸送用コンベア施設（イに掲げるベルトコンベア及びバケットコンベアを除く。）</w:t>
            </w:r>
          </w:p>
        </w:tc>
        <w:tc>
          <w:tcPr>
            <w:tcW w:w="549" w:type="dxa"/>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0</w:t>
            </w:r>
          </w:p>
        </w:tc>
      </w:tr>
      <w:tr w:rsidR="003C6A61" w:rsidRPr="00EE28FC" w:rsidTr="00241381">
        <w:trPr>
          <w:trHeight w:val="20"/>
        </w:trPr>
        <w:tc>
          <w:tcPr>
            <w:tcW w:w="317" w:type="dxa"/>
            <w:shd w:val="clear" w:color="auto" w:fill="D9D9D9" w:themeFill="background1" w:themeFillShade="D9"/>
            <w:noWrap/>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ハ</w:t>
            </w:r>
          </w:p>
        </w:tc>
        <w:tc>
          <w:tcPr>
            <w:tcW w:w="3812" w:type="dxa"/>
            <w:vAlign w:val="center"/>
            <w:hideMark/>
          </w:tcPr>
          <w:p w:rsidR="003C6A61" w:rsidRPr="003C6A61" w:rsidRDefault="003C6A61" w:rsidP="00241381">
            <w:pPr>
              <w:widowControl/>
              <w:spacing w:line="240" w:lineRule="exact"/>
              <w:contextualSpacing/>
              <w:jc w:val="left"/>
              <w:rPr>
                <w:rFonts w:ascii="ＭＳ Ｐ明朝" w:eastAsia="ＭＳ Ｐ明朝" w:hAnsi="ＭＳ Ｐ明朝"/>
                <w:b/>
                <w:sz w:val="16"/>
                <w:szCs w:val="16"/>
                <w:u w:val="single"/>
              </w:rPr>
            </w:pPr>
            <w:r w:rsidRPr="003C6A61">
              <w:rPr>
                <w:rFonts w:ascii="ＭＳ Ｐ明朝" w:eastAsia="ＭＳ Ｐ明朝" w:hAnsi="ＭＳ Ｐ明朝" w:hint="eastAsia"/>
                <w:b/>
                <w:sz w:val="16"/>
                <w:szCs w:val="16"/>
                <w:u w:val="single"/>
              </w:rPr>
              <w:t>令別表第二の五の項に掲げるふるい</w:t>
            </w:r>
          </w:p>
        </w:tc>
        <w:tc>
          <w:tcPr>
            <w:tcW w:w="549" w:type="dxa"/>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0</w:t>
            </w:r>
          </w:p>
        </w:tc>
      </w:tr>
      <w:tr w:rsidR="003C6A61" w:rsidRPr="00EE28FC" w:rsidTr="00241381">
        <w:trPr>
          <w:trHeight w:val="20"/>
        </w:trPr>
        <w:tc>
          <w:tcPr>
            <w:tcW w:w="317" w:type="dxa"/>
            <w:shd w:val="clear" w:color="auto" w:fill="D9D9D9" w:themeFill="background1" w:themeFillShade="D9"/>
            <w:noWrap/>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ニ</w:t>
            </w:r>
          </w:p>
        </w:tc>
        <w:tc>
          <w:tcPr>
            <w:tcW w:w="3812" w:type="dxa"/>
            <w:vAlign w:val="center"/>
            <w:hideMark/>
          </w:tcPr>
          <w:p w:rsidR="003C6A61" w:rsidRPr="00EE28FC" w:rsidRDefault="003C6A61" w:rsidP="00241381">
            <w:pPr>
              <w:widowControl/>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ふるい分施設（ハに掲げるふるい及び湿式のものを除く。）</w:t>
            </w:r>
          </w:p>
        </w:tc>
        <w:tc>
          <w:tcPr>
            <w:tcW w:w="549" w:type="dxa"/>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26</w:t>
            </w:r>
          </w:p>
        </w:tc>
      </w:tr>
      <w:tr w:rsidR="003C6A61" w:rsidRPr="00EE28FC" w:rsidTr="00241381">
        <w:trPr>
          <w:trHeight w:val="20"/>
        </w:trPr>
        <w:tc>
          <w:tcPr>
            <w:tcW w:w="317" w:type="dxa"/>
            <w:shd w:val="clear" w:color="auto" w:fill="D9D9D9" w:themeFill="background1" w:themeFillShade="D9"/>
            <w:noWrap/>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ホ</w:t>
            </w:r>
          </w:p>
        </w:tc>
        <w:tc>
          <w:tcPr>
            <w:tcW w:w="3812" w:type="dxa"/>
            <w:vAlign w:val="center"/>
            <w:hideMark/>
          </w:tcPr>
          <w:p w:rsidR="003C6A61" w:rsidRPr="00EE28FC" w:rsidRDefault="003C6A61" w:rsidP="00241381">
            <w:pPr>
              <w:widowControl/>
              <w:spacing w:line="240" w:lineRule="exact"/>
              <w:contextualSpacing/>
              <w:jc w:val="left"/>
              <w:rPr>
                <w:rFonts w:ascii="ＭＳ Ｐ明朝" w:eastAsia="ＭＳ Ｐ明朝" w:hAnsi="ＭＳ Ｐ明朝"/>
                <w:b/>
                <w:sz w:val="16"/>
                <w:szCs w:val="16"/>
                <w:u w:val="single"/>
              </w:rPr>
            </w:pPr>
            <w:r w:rsidRPr="00EE28FC">
              <w:rPr>
                <w:rFonts w:ascii="ＭＳ Ｐ明朝" w:eastAsia="ＭＳ Ｐ明朝" w:hAnsi="ＭＳ Ｐ明朝" w:hint="eastAsia"/>
                <w:b/>
                <w:sz w:val="16"/>
                <w:szCs w:val="16"/>
                <w:u w:val="single"/>
              </w:rPr>
              <w:t>選別施設（湿式のものを除く。）</w:t>
            </w:r>
          </w:p>
        </w:tc>
        <w:tc>
          <w:tcPr>
            <w:tcW w:w="549" w:type="dxa"/>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0</w:t>
            </w:r>
          </w:p>
        </w:tc>
      </w:tr>
      <w:tr w:rsidR="003C6A61" w:rsidRPr="00EE28FC" w:rsidTr="00241381">
        <w:trPr>
          <w:trHeight w:val="20"/>
        </w:trPr>
        <w:tc>
          <w:tcPr>
            <w:tcW w:w="317" w:type="dxa"/>
            <w:shd w:val="clear" w:color="auto" w:fill="D9D9D9" w:themeFill="background1" w:themeFillShade="D9"/>
            <w:noWrap/>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ヘ</w:t>
            </w:r>
          </w:p>
        </w:tc>
        <w:tc>
          <w:tcPr>
            <w:tcW w:w="3812" w:type="dxa"/>
            <w:vAlign w:val="center"/>
            <w:hideMark/>
          </w:tcPr>
          <w:p w:rsidR="003C6A61" w:rsidRPr="00EE28FC" w:rsidRDefault="003C6A61" w:rsidP="00241381">
            <w:pPr>
              <w:widowControl/>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粉砕施設（湿式のものを除く。）</w:t>
            </w:r>
          </w:p>
        </w:tc>
        <w:tc>
          <w:tcPr>
            <w:tcW w:w="549" w:type="dxa"/>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24</w:t>
            </w:r>
          </w:p>
        </w:tc>
      </w:tr>
      <w:tr w:rsidR="003C6A61" w:rsidRPr="00EE28FC" w:rsidTr="00241381">
        <w:trPr>
          <w:trHeight w:val="20"/>
        </w:trPr>
        <w:tc>
          <w:tcPr>
            <w:tcW w:w="317" w:type="dxa"/>
            <w:shd w:val="clear" w:color="auto" w:fill="D9D9D9" w:themeFill="background1" w:themeFillShade="D9"/>
            <w:noWrap/>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ト</w:t>
            </w:r>
          </w:p>
        </w:tc>
        <w:tc>
          <w:tcPr>
            <w:tcW w:w="3812" w:type="dxa"/>
            <w:vAlign w:val="center"/>
            <w:hideMark/>
          </w:tcPr>
          <w:p w:rsidR="003C6A61" w:rsidRPr="00EE28FC" w:rsidRDefault="003C6A61" w:rsidP="00241381">
            <w:pPr>
              <w:widowControl/>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混合施設</w:t>
            </w:r>
          </w:p>
        </w:tc>
        <w:tc>
          <w:tcPr>
            <w:tcW w:w="549" w:type="dxa"/>
            <w:vAlign w:val="center"/>
            <w:hideMark/>
          </w:tcPr>
          <w:p w:rsidR="003C6A61" w:rsidRPr="00EE28FC" w:rsidRDefault="005E4251" w:rsidP="00241381">
            <w:pPr>
              <w:widowControl/>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123</w:t>
            </w:r>
          </w:p>
        </w:tc>
      </w:tr>
      <w:tr w:rsidR="003C6A61" w:rsidRPr="00EE28FC" w:rsidTr="00241381">
        <w:trPr>
          <w:trHeight w:val="20"/>
        </w:trPr>
        <w:tc>
          <w:tcPr>
            <w:tcW w:w="317" w:type="dxa"/>
            <w:shd w:val="clear" w:color="auto" w:fill="D9D9D9" w:themeFill="background1" w:themeFillShade="D9"/>
            <w:noWrap/>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チ</w:t>
            </w:r>
          </w:p>
        </w:tc>
        <w:tc>
          <w:tcPr>
            <w:tcW w:w="3812" w:type="dxa"/>
            <w:vAlign w:val="center"/>
            <w:hideMark/>
          </w:tcPr>
          <w:p w:rsidR="003C6A61" w:rsidRPr="00EE28FC" w:rsidRDefault="003C6A61" w:rsidP="00241381">
            <w:pPr>
              <w:widowControl/>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配合施設</w:t>
            </w:r>
          </w:p>
        </w:tc>
        <w:tc>
          <w:tcPr>
            <w:tcW w:w="549" w:type="dxa"/>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2</w:t>
            </w:r>
          </w:p>
        </w:tc>
      </w:tr>
      <w:tr w:rsidR="003C6A61" w:rsidRPr="00EE28FC" w:rsidTr="00241381">
        <w:trPr>
          <w:trHeight w:val="20"/>
        </w:trPr>
        <w:tc>
          <w:tcPr>
            <w:tcW w:w="317" w:type="dxa"/>
            <w:shd w:val="clear" w:color="auto" w:fill="D9D9D9" w:themeFill="background1" w:themeFillShade="D9"/>
            <w:noWrap/>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リ</w:t>
            </w:r>
          </w:p>
        </w:tc>
        <w:tc>
          <w:tcPr>
            <w:tcW w:w="3812" w:type="dxa"/>
            <w:vAlign w:val="center"/>
            <w:hideMark/>
          </w:tcPr>
          <w:p w:rsidR="003C6A61" w:rsidRPr="00EE28FC" w:rsidRDefault="003C6A61" w:rsidP="00241381">
            <w:pPr>
              <w:widowControl/>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混練施設</w:t>
            </w:r>
          </w:p>
        </w:tc>
        <w:tc>
          <w:tcPr>
            <w:tcW w:w="549" w:type="dxa"/>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8</w:t>
            </w:r>
          </w:p>
        </w:tc>
      </w:tr>
      <w:tr w:rsidR="003C6A61" w:rsidRPr="00EE28FC" w:rsidTr="00241381">
        <w:trPr>
          <w:trHeight w:val="20"/>
        </w:trPr>
        <w:tc>
          <w:tcPr>
            <w:tcW w:w="317" w:type="dxa"/>
            <w:shd w:val="clear" w:color="auto" w:fill="D9D9D9" w:themeFill="background1" w:themeFillShade="D9"/>
            <w:noWrap/>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ヌ</w:t>
            </w:r>
          </w:p>
        </w:tc>
        <w:tc>
          <w:tcPr>
            <w:tcW w:w="3812" w:type="dxa"/>
            <w:vAlign w:val="center"/>
            <w:hideMark/>
          </w:tcPr>
          <w:p w:rsidR="003C6A61" w:rsidRPr="00EE28FC" w:rsidRDefault="003C6A61" w:rsidP="00241381">
            <w:pPr>
              <w:widowControl/>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造粒施設</w:t>
            </w:r>
          </w:p>
        </w:tc>
        <w:tc>
          <w:tcPr>
            <w:tcW w:w="549" w:type="dxa"/>
            <w:tcBorders>
              <w:bottom w:val="single" w:sz="4" w:space="0" w:color="auto"/>
            </w:tcBorders>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w:t>
            </w:r>
          </w:p>
        </w:tc>
      </w:tr>
      <w:tr w:rsidR="003C6A61" w:rsidRPr="00EE28FC" w:rsidTr="00241381">
        <w:trPr>
          <w:trHeight w:val="20"/>
        </w:trPr>
        <w:tc>
          <w:tcPr>
            <w:tcW w:w="4129" w:type="dxa"/>
            <w:gridSpan w:val="2"/>
            <w:shd w:val="clear" w:color="auto" w:fill="D9D9D9" w:themeFill="background1" w:themeFillShade="D9"/>
            <w:noWrap/>
            <w:vAlign w:val="center"/>
            <w:hideMark/>
          </w:tcPr>
          <w:p w:rsidR="003C6A61" w:rsidRPr="00EE28FC" w:rsidRDefault="003C6A61" w:rsidP="00241381">
            <w:pPr>
              <w:widowControl/>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三．プラスチック製品の製造の用に供する施設で、次に掲げるもの</w:t>
            </w:r>
          </w:p>
        </w:tc>
        <w:tc>
          <w:tcPr>
            <w:tcW w:w="549" w:type="dxa"/>
            <w:tcBorders>
              <w:tr2bl w:val="single" w:sz="4" w:space="0" w:color="auto"/>
            </w:tcBorders>
            <w:shd w:val="clear" w:color="auto" w:fill="D9D9D9" w:themeFill="background1" w:themeFillShade="D9"/>
            <w:noWrap/>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p>
        </w:tc>
      </w:tr>
      <w:tr w:rsidR="003C6A61" w:rsidRPr="00EE28FC" w:rsidTr="00241381">
        <w:trPr>
          <w:trHeight w:val="20"/>
        </w:trPr>
        <w:tc>
          <w:tcPr>
            <w:tcW w:w="317" w:type="dxa"/>
            <w:shd w:val="clear" w:color="auto" w:fill="D9D9D9" w:themeFill="background1" w:themeFillShade="D9"/>
            <w:noWrap/>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イ</w:t>
            </w:r>
          </w:p>
        </w:tc>
        <w:tc>
          <w:tcPr>
            <w:tcW w:w="3812" w:type="dxa"/>
            <w:vAlign w:val="center"/>
            <w:hideMark/>
          </w:tcPr>
          <w:p w:rsidR="003C6A61" w:rsidRPr="00EE28FC" w:rsidRDefault="003C6A61" w:rsidP="00241381">
            <w:pPr>
              <w:widowControl/>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粉砕施設（湿式のものを除く。）</w:t>
            </w:r>
          </w:p>
        </w:tc>
        <w:tc>
          <w:tcPr>
            <w:tcW w:w="549" w:type="dxa"/>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11</w:t>
            </w:r>
          </w:p>
        </w:tc>
      </w:tr>
      <w:tr w:rsidR="003C6A61" w:rsidRPr="00EE28FC" w:rsidTr="00241381">
        <w:trPr>
          <w:trHeight w:val="20"/>
        </w:trPr>
        <w:tc>
          <w:tcPr>
            <w:tcW w:w="317" w:type="dxa"/>
            <w:shd w:val="clear" w:color="auto" w:fill="D9D9D9" w:themeFill="background1" w:themeFillShade="D9"/>
            <w:noWrap/>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ロ</w:t>
            </w:r>
          </w:p>
        </w:tc>
        <w:tc>
          <w:tcPr>
            <w:tcW w:w="3812" w:type="dxa"/>
            <w:vAlign w:val="center"/>
            <w:hideMark/>
          </w:tcPr>
          <w:p w:rsidR="003C6A61" w:rsidRPr="00EE28FC" w:rsidRDefault="003C6A61" w:rsidP="00241381">
            <w:pPr>
              <w:widowControl/>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研摩施設（湿式のものを除く。）</w:t>
            </w:r>
          </w:p>
        </w:tc>
        <w:tc>
          <w:tcPr>
            <w:tcW w:w="549" w:type="dxa"/>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0</w:t>
            </w:r>
          </w:p>
        </w:tc>
      </w:tr>
      <w:tr w:rsidR="003C6A61" w:rsidRPr="00EE28FC" w:rsidTr="00241381">
        <w:trPr>
          <w:trHeight w:val="20"/>
        </w:trPr>
        <w:tc>
          <w:tcPr>
            <w:tcW w:w="317" w:type="dxa"/>
            <w:shd w:val="clear" w:color="auto" w:fill="D9D9D9" w:themeFill="background1" w:themeFillShade="D9"/>
            <w:noWrap/>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ハ</w:t>
            </w:r>
          </w:p>
        </w:tc>
        <w:tc>
          <w:tcPr>
            <w:tcW w:w="3812" w:type="dxa"/>
            <w:vAlign w:val="center"/>
            <w:hideMark/>
          </w:tcPr>
          <w:p w:rsidR="003C6A61" w:rsidRPr="00EE28FC" w:rsidRDefault="003C6A61" w:rsidP="00241381">
            <w:pPr>
              <w:widowControl/>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配合施設</w:t>
            </w:r>
          </w:p>
        </w:tc>
        <w:tc>
          <w:tcPr>
            <w:tcW w:w="549" w:type="dxa"/>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5</w:t>
            </w:r>
          </w:p>
        </w:tc>
      </w:tr>
      <w:tr w:rsidR="003C6A61" w:rsidRPr="00EE28FC" w:rsidTr="00241381">
        <w:trPr>
          <w:trHeight w:val="20"/>
        </w:trPr>
        <w:tc>
          <w:tcPr>
            <w:tcW w:w="317" w:type="dxa"/>
            <w:shd w:val="clear" w:color="auto" w:fill="D9D9D9" w:themeFill="background1" w:themeFillShade="D9"/>
            <w:noWrap/>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ニ</w:t>
            </w:r>
          </w:p>
        </w:tc>
        <w:tc>
          <w:tcPr>
            <w:tcW w:w="3812" w:type="dxa"/>
            <w:vAlign w:val="center"/>
            <w:hideMark/>
          </w:tcPr>
          <w:p w:rsidR="003C6A61" w:rsidRPr="00EE28FC" w:rsidRDefault="003C6A61" w:rsidP="00241381">
            <w:pPr>
              <w:widowControl/>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混練施設</w:t>
            </w:r>
          </w:p>
        </w:tc>
        <w:tc>
          <w:tcPr>
            <w:tcW w:w="549" w:type="dxa"/>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25</w:t>
            </w:r>
          </w:p>
        </w:tc>
      </w:tr>
      <w:tr w:rsidR="003C6A61" w:rsidRPr="00EE28FC" w:rsidTr="00241381">
        <w:trPr>
          <w:trHeight w:val="20"/>
        </w:trPr>
        <w:tc>
          <w:tcPr>
            <w:tcW w:w="4129" w:type="dxa"/>
            <w:gridSpan w:val="2"/>
            <w:shd w:val="clear" w:color="auto" w:fill="D9D9D9" w:themeFill="background1" w:themeFillShade="D9"/>
            <w:noWrap/>
            <w:vAlign w:val="center"/>
            <w:hideMark/>
          </w:tcPr>
          <w:p w:rsidR="003C6A61" w:rsidRPr="00EE28FC" w:rsidRDefault="003C6A61" w:rsidP="00241381">
            <w:pPr>
              <w:widowControl/>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四．ゴム製品の製造の用に供する混練施設</w:t>
            </w:r>
          </w:p>
        </w:tc>
        <w:tc>
          <w:tcPr>
            <w:tcW w:w="549" w:type="dxa"/>
            <w:tcBorders>
              <w:bottom w:val="single" w:sz="4" w:space="0" w:color="auto"/>
            </w:tcBorders>
            <w:shd w:val="clear" w:color="auto" w:fill="D9D9D9" w:themeFill="background1" w:themeFillShade="D9"/>
            <w:noWrap/>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w:t>
            </w:r>
          </w:p>
        </w:tc>
      </w:tr>
      <w:tr w:rsidR="003C6A61" w:rsidRPr="00EE28FC" w:rsidTr="00241381">
        <w:trPr>
          <w:trHeight w:val="20"/>
        </w:trPr>
        <w:tc>
          <w:tcPr>
            <w:tcW w:w="4129" w:type="dxa"/>
            <w:gridSpan w:val="2"/>
            <w:shd w:val="clear" w:color="auto" w:fill="D9D9D9" w:themeFill="background1" w:themeFillShade="D9"/>
            <w:noWrap/>
            <w:vAlign w:val="center"/>
            <w:hideMark/>
          </w:tcPr>
          <w:p w:rsidR="003C6A61" w:rsidRPr="00EE28FC" w:rsidRDefault="003C6A61" w:rsidP="00241381">
            <w:pPr>
              <w:widowControl/>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五．窯業製品又は土石製品の製造の用に供する施設で、次に掲げるもの</w:t>
            </w:r>
          </w:p>
        </w:tc>
        <w:tc>
          <w:tcPr>
            <w:tcW w:w="549" w:type="dxa"/>
            <w:tcBorders>
              <w:tr2bl w:val="single" w:sz="4" w:space="0" w:color="auto"/>
            </w:tcBorders>
            <w:shd w:val="clear" w:color="auto" w:fill="D9D9D9" w:themeFill="background1" w:themeFillShade="D9"/>
            <w:noWrap/>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p>
        </w:tc>
      </w:tr>
      <w:tr w:rsidR="003C6A61" w:rsidRPr="00EE28FC" w:rsidTr="00241381">
        <w:trPr>
          <w:trHeight w:val="20"/>
        </w:trPr>
        <w:tc>
          <w:tcPr>
            <w:tcW w:w="317" w:type="dxa"/>
            <w:shd w:val="clear" w:color="auto" w:fill="D9D9D9" w:themeFill="background1" w:themeFillShade="D9"/>
            <w:noWrap/>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イ</w:t>
            </w:r>
          </w:p>
        </w:tc>
        <w:tc>
          <w:tcPr>
            <w:tcW w:w="3812" w:type="dxa"/>
            <w:vAlign w:val="center"/>
            <w:hideMark/>
          </w:tcPr>
          <w:p w:rsidR="003C6A61" w:rsidRPr="003C6A61" w:rsidRDefault="003C6A61" w:rsidP="00241381">
            <w:pPr>
              <w:widowControl/>
              <w:spacing w:line="240" w:lineRule="exact"/>
              <w:contextualSpacing/>
              <w:jc w:val="left"/>
              <w:rPr>
                <w:rFonts w:ascii="ＭＳ Ｐ明朝" w:eastAsia="ＭＳ Ｐ明朝" w:hAnsi="ＭＳ Ｐ明朝"/>
                <w:sz w:val="16"/>
                <w:szCs w:val="16"/>
              </w:rPr>
            </w:pPr>
            <w:r w:rsidRPr="003C6A61">
              <w:rPr>
                <w:rFonts w:ascii="ＭＳ Ｐ明朝" w:eastAsia="ＭＳ Ｐ明朝" w:hAnsi="ＭＳ Ｐ明朝" w:hint="eastAsia"/>
                <w:sz w:val="16"/>
                <w:szCs w:val="16"/>
              </w:rPr>
              <w:t>令別表第二の三の項に掲げるベルトコンベア及びバケットコンベア</w:t>
            </w:r>
          </w:p>
        </w:tc>
        <w:tc>
          <w:tcPr>
            <w:tcW w:w="549" w:type="dxa"/>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28</w:t>
            </w:r>
          </w:p>
        </w:tc>
      </w:tr>
      <w:tr w:rsidR="003C6A61" w:rsidRPr="00EE28FC" w:rsidTr="00241381">
        <w:trPr>
          <w:trHeight w:val="20"/>
        </w:trPr>
        <w:tc>
          <w:tcPr>
            <w:tcW w:w="317" w:type="dxa"/>
            <w:shd w:val="clear" w:color="auto" w:fill="D9D9D9" w:themeFill="background1" w:themeFillShade="D9"/>
            <w:noWrap/>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ロ</w:t>
            </w:r>
          </w:p>
        </w:tc>
        <w:tc>
          <w:tcPr>
            <w:tcW w:w="3812" w:type="dxa"/>
            <w:vAlign w:val="center"/>
            <w:hideMark/>
          </w:tcPr>
          <w:p w:rsidR="003C6A61" w:rsidRPr="003C6A61" w:rsidRDefault="003C6A61" w:rsidP="00241381">
            <w:pPr>
              <w:widowControl/>
              <w:spacing w:line="240" w:lineRule="exact"/>
              <w:contextualSpacing/>
              <w:jc w:val="left"/>
              <w:rPr>
                <w:rFonts w:ascii="ＭＳ Ｐ明朝" w:eastAsia="ＭＳ Ｐ明朝" w:hAnsi="ＭＳ Ｐ明朝"/>
                <w:sz w:val="16"/>
                <w:szCs w:val="16"/>
              </w:rPr>
            </w:pPr>
            <w:r w:rsidRPr="003C6A61">
              <w:rPr>
                <w:rFonts w:ascii="ＭＳ Ｐ明朝" w:eastAsia="ＭＳ Ｐ明朝" w:hAnsi="ＭＳ Ｐ明朝" w:hint="eastAsia"/>
                <w:sz w:val="16"/>
                <w:szCs w:val="16"/>
              </w:rPr>
              <w:t>粉粒塊輸送用コンベア施設（イに掲げるベルトコンベア及びバケットコンベアを除く。）</w:t>
            </w:r>
          </w:p>
        </w:tc>
        <w:tc>
          <w:tcPr>
            <w:tcW w:w="549" w:type="dxa"/>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35</w:t>
            </w:r>
          </w:p>
        </w:tc>
      </w:tr>
      <w:tr w:rsidR="003C6A61" w:rsidRPr="00EE28FC" w:rsidTr="00241381">
        <w:trPr>
          <w:trHeight w:val="20"/>
        </w:trPr>
        <w:tc>
          <w:tcPr>
            <w:tcW w:w="317" w:type="dxa"/>
            <w:shd w:val="clear" w:color="auto" w:fill="D9D9D9" w:themeFill="background1" w:themeFillShade="D9"/>
            <w:noWrap/>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ハ</w:t>
            </w:r>
          </w:p>
        </w:tc>
        <w:tc>
          <w:tcPr>
            <w:tcW w:w="3812" w:type="dxa"/>
            <w:vAlign w:val="center"/>
            <w:hideMark/>
          </w:tcPr>
          <w:p w:rsidR="003C6A61" w:rsidRPr="003C6A61" w:rsidRDefault="003C6A61" w:rsidP="00241381">
            <w:pPr>
              <w:widowControl/>
              <w:spacing w:line="240" w:lineRule="exact"/>
              <w:contextualSpacing/>
              <w:jc w:val="left"/>
              <w:rPr>
                <w:rFonts w:ascii="ＭＳ Ｐ明朝" w:eastAsia="ＭＳ Ｐ明朝" w:hAnsi="ＭＳ Ｐ明朝"/>
                <w:sz w:val="16"/>
                <w:szCs w:val="16"/>
              </w:rPr>
            </w:pPr>
            <w:r w:rsidRPr="003C6A61">
              <w:rPr>
                <w:rFonts w:ascii="ＭＳ Ｐ明朝" w:eastAsia="ＭＳ Ｐ明朝" w:hAnsi="ＭＳ Ｐ明朝" w:hint="eastAsia"/>
                <w:sz w:val="16"/>
                <w:szCs w:val="16"/>
              </w:rPr>
              <w:t>令別表第二の五の項に掲げるふるい</w:t>
            </w:r>
          </w:p>
        </w:tc>
        <w:tc>
          <w:tcPr>
            <w:tcW w:w="549" w:type="dxa"/>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16</w:t>
            </w:r>
          </w:p>
        </w:tc>
      </w:tr>
      <w:tr w:rsidR="003C6A61" w:rsidRPr="00EE28FC" w:rsidTr="00241381">
        <w:trPr>
          <w:trHeight w:val="20"/>
        </w:trPr>
        <w:tc>
          <w:tcPr>
            <w:tcW w:w="317" w:type="dxa"/>
            <w:shd w:val="clear" w:color="auto" w:fill="D9D9D9" w:themeFill="background1" w:themeFillShade="D9"/>
            <w:noWrap/>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ニ</w:t>
            </w:r>
          </w:p>
        </w:tc>
        <w:tc>
          <w:tcPr>
            <w:tcW w:w="3812" w:type="dxa"/>
            <w:vAlign w:val="center"/>
            <w:hideMark/>
          </w:tcPr>
          <w:p w:rsidR="003C6A61" w:rsidRPr="003C6A61" w:rsidRDefault="003C6A61" w:rsidP="00241381">
            <w:pPr>
              <w:widowControl/>
              <w:spacing w:line="240" w:lineRule="exact"/>
              <w:contextualSpacing/>
              <w:jc w:val="left"/>
              <w:rPr>
                <w:rFonts w:ascii="ＭＳ Ｐ明朝" w:eastAsia="ＭＳ Ｐ明朝" w:hAnsi="ＭＳ Ｐ明朝"/>
                <w:sz w:val="16"/>
                <w:szCs w:val="16"/>
              </w:rPr>
            </w:pPr>
            <w:r w:rsidRPr="003C6A61">
              <w:rPr>
                <w:rFonts w:ascii="ＭＳ Ｐ明朝" w:eastAsia="ＭＳ Ｐ明朝" w:hAnsi="ＭＳ Ｐ明朝" w:hint="eastAsia"/>
                <w:sz w:val="16"/>
                <w:szCs w:val="16"/>
              </w:rPr>
              <w:t>ふるい分施設（ハに掲げるふるい及び湿式のものを除く。）</w:t>
            </w:r>
          </w:p>
        </w:tc>
        <w:tc>
          <w:tcPr>
            <w:tcW w:w="549" w:type="dxa"/>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20</w:t>
            </w:r>
          </w:p>
        </w:tc>
      </w:tr>
      <w:tr w:rsidR="003C6A61" w:rsidRPr="00EE28FC" w:rsidTr="00241381">
        <w:trPr>
          <w:trHeight w:val="20"/>
        </w:trPr>
        <w:tc>
          <w:tcPr>
            <w:tcW w:w="317" w:type="dxa"/>
            <w:shd w:val="clear" w:color="auto" w:fill="D9D9D9" w:themeFill="background1" w:themeFillShade="D9"/>
            <w:noWrap/>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ホ</w:t>
            </w:r>
          </w:p>
        </w:tc>
        <w:tc>
          <w:tcPr>
            <w:tcW w:w="3812" w:type="dxa"/>
            <w:vAlign w:val="center"/>
            <w:hideMark/>
          </w:tcPr>
          <w:p w:rsidR="003C6A61" w:rsidRPr="003C6A61" w:rsidRDefault="003C6A61" w:rsidP="00241381">
            <w:pPr>
              <w:widowControl/>
              <w:spacing w:line="240" w:lineRule="exact"/>
              <w:contextualSpacing/>
              <w:jc w:val="left"/>
              <w:rPr>
                <w:rFonts w:ascii="ＭＳ Ｐ明朝" w:eastAsia="ＭＳ Ｐ明朝" w:hAnsi="ＭＳ Ｐ明朝"/>
                <w:sz w:val="16"/>
                <w:szCs w:val="16"/>
              </w:rPr>
            </w:pPr>
            <w:r w:rsidRPr="003C6A61">
              <w:rPr>
                <w:rFonts w:ascii="ＭＳ Ｐ明朝" w:eastAsia="ＭＳ Ｐ明朝" w:hAnsi="ＭＳ Ｐ明朝" w:hint="eastAsia"/>
                <w:sz w:val="16"/>
                <w:szCs w:val="16"/>
              </w:rPr>
              <w:t>選別施設（湿式のものを除く。）</w:t>
            </w:r>
          </w:p>
        </w:tc>
        <w:tc>
          <w:tcPr>
            <w:tcW w:w="549" w:type="dxa"/>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18</w:t>
            </w:r>
          </w:p>
        </w:tc>
      </w:tr>
      <w:tr w:rsidR="003C6A61" w:rsidRPr="00EE28FC" w:rsidTr="00241381">
        <w:trPr>
          <w:trHeight w:val="20"/>
        </w:trPr>
        <w:tc>
          <w:tcPr>
            <w:tcW w:w="317" w:type="dxa"/>
            <w:shd w:val="clear" w:color="auto" w:fill="D9D9D9" w:themeFill="background1" w:themeFillShade="D9"/>
            <w:noWrap/>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ヘ</w:t>
            </w:r>
          </w:p>
        </w:tc>
        <w:tc>
          <w:tcPr>
            <w:tcW w:w="3812" w:type="dxa"/>
            <w:vAlign w:val="center"/>
            <w:hideMark/>
          </w:tcPr>
          <w:p w:rsidR="003C6A61" w:rsidRPr="003C6A61" w:rsidRDefault="003C6A61" w:rsidP="00241381">
            <w:pPr>
              <w:widowControl/>
              <w:spacing w:line="240" w:lineRule="exact"/>
              <w:contextualSpacing/>
              <w:jc w:val="left"/>
              <w:rPr>
                <w:rFonts w:ascii="ＭＳ Ｐ明朝" w:eastAsia="ＭＳ Ｐ明朝" w:hAnsi="ＭＳ Ｐ明朝"/>
                <w:sz w:val="16"/>
                <w:szCs w:val="16"/>
              </w:rPr>
            </w:pPr>
            <w:r w:rsidRPr="003C6A61">
              <w:rPr>
                <w:rFonts w:ascii="ＭＳ Ｐ明朝" w:eastAsia="ＭＳ Ｐ明朝" w:hAnsi="ＭＳ Ｐ明朝" w:hint="eastAsia"/>
                <w:sz w:val="16"/>
                <w:szCs w:val="16"/>
              </w:rPr>
              <w:t>粉砕施設（湿式のものを除く。）</w:t>
            </w:r>
          </w:p>
        </w:tc>
        <w:tc>
          <w:tcPr>
            <w:tcW w:w="549" w:type="dxa"/>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3</w:t>
            </w:r>
          </w:p>
        </w:tc>
      </w:tr>
      <w:tr w:rsidR="003C6A61" w:rsidRPr="00EE28FC" w:rsidTr="00241381">
        <w:trPr>
          <w:trHeight w:val="20"/>
        </w:trPr>
        <w:tc>
          <w:tcPr>
            <w:tcW w:w="317" w:type="dxa"/>
            <w:shd w:val="clear" w:color="auto" w:fill="D9D9D9" w:themeFill="background1" w:themeFillShade="D9"/>
            <w:noWrap/>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ト</w:t>
            </w:r>
          </w:p>
        </w:tc>
        <w:tc>
          <w:tcPr>
            <w:tcW w:w="3812" w:type="dxa"/>
            <w:vAlign w:val="center"/>
            <w:hideMark/>
          </w:tcPr>
          <w:p w:rsidR="003C6A61" w:rsidRPr="003C6A61" w:rsidRDefault="003C6A61" w:rsidP="00241381">
            <w:pPr>
              <w:widowControl/>
              <w:spacing w:line="240" w:lineRule="exact"/>
              <w:contextualSpacing/>
              <w:jc w:val="left"/>
              <w:rPr>
                <w:rFonts w:ascii="ＭＳ Ｐ明朝" w:eastAsia="ＭＳ Ｐ明朝" w:hAnsi="ＭＳ Ｐ明朝"/>
                <w:sz w:val="16"/>
                <w:szCs w:val="16"/>
              </w:rPr>
            </w:pPr>
            <w:r w:rsidRPr="003C6A61">
              <w:rPr>
                <w:rFonts w:ascii="ＭＳ Ｐ明朝" w:eastAsia="ＭＳ Ｐ明朝" w:hAnsi="ＭＳ Ｐ明朝" w:hint="eastAsia"/>
                <w:sz w:val="16"/>
                <w:szCs w:val="16"/>
              </w:rPr>
              <w:t>研摩施設（湿式のものを除く。）</w:t>
            </w:r>
          </w:p>
        </w:tc>
        <w:tc>
          <w:tcPr>
            <w:tcW w:w="549" w:type="dxa"/>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7</w:t>
            </w:r>
          </w:p>
        </w:tc>
      </w:tr>
      <w:tr w:rsidR="003C6A61" w:rsidRPr="00EE28FC" w:rsidTr="00241381">
        <w:trPr>
          <w:trHeight w:val="20"/>
        </w:trPr>
        <w:tc>
          <w:tcPr>
            <w:tcW w:w="317" w:type="dxa"/>
            <w:shd w:val="clear" w:color="auto" w:fill="D9D9D9" w:themeFill="background1" w:themeFillShade="D9"/>
            <w:noWrap/>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チ</w:t>
            </w:r>
          </w:p>
        </w:tc>
        <w:tc>
          <w:tcPr>
            <w:tcW w:w="3812" w:type="dxa"/>
            <w:vAlign w:val="center"/>
            <w:hideMark/>
          </w:tcPr>
          <w:p w:rsidR="003C6A61" w:rsidRPr="003C6A61" w:rsidRDefault="003C6A61" w:rsidP="00241381">
            <w:pPr>
              <w:widowControl/>
              <w:spacing w:line="240" w:lineRule="exact"/>
              <w:contextualSpacing/>
              <w:jc w:val="left"/>
              <w:rPr>
                <w:rFonts w:ascii="ＭＳ Ｐ明朝" w:eastAsia="ＭＳ Ｐ明朝" w:hAnsi="ＭＳ Ｐ明朝"/>
                <w:sz w:val="16"/>
                <w:szCs w:val="16"/>
              </w:rPr>
            </w:pPr>
            <w:r w:rsidRPr="003C6A61">
              <w:rPr>
                <w:rFonts w:ascii="ＭＳ Ｐ明朝" w:eastAsia="ＭＳ Ｐ明朝" w:hAnsi="ＭＳ Ｐ明朝" w:hint="eastAsia"/>
                <w:sz w:val="16"/>
                <w:szCs w:val="16"/>
              </w:rPr>
              <w:t>混合施設</w:t>
            </w:r>
          </w:p>
        </w:tc>
        <w:tc>
          <w:tcPr>
            <w:tcW w:w="549" w:type="dxa"/>
            <w:tcBorders>
              <w:bottom w:val="single" w:sz="4" w:space="0" w:color="auto"/>
            </w:tcBorders>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0</w:t>
            </w:r>
          </w:p>
        </w:tc>
      </w:tr>
      <w:tr w:rsidR="003C6A61" w:rsidRPr="00EE28FC" w:rsidTr="00241381">
        <w:trPr>
          <w:trHeight w:val="20"/>
        </w:trPr>
        <w:tc>
          <w:tcPr>
            <w:tcW w:w="4129" w:type="dxa"/>
            <w:gridSpan w:val="2"/>
            <w:shd w:val="clear" w:color="auto" w:fill="D9D9D9" w:themeFill="background1" w:themeFillShade="D9"/>
            <w:noWrap/>
            <w:vAlign w:val="center"/>
            <w:hideMark/>
          </w:tcPr>
          <w:p w:rsidR="003C6A61" w:rsidRPr="00EE28FC" w:rsidRDefault="003C6A61" w:rsidP="00241381">
            <w:pPr>
              <w:widowControl/>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六．鉄鋼若しくは非鉄金属の製造、金属製品の製造又は機械若しくは機械器具の製造の用に供する施設で、次に掲げるもの</w:t>
            </w:r>
          </w:p>
        </w:tc>
        <w:tc>
          <w:tcPr>
            <w:tcW w:w="549" w:type="dxa"/>
            <w:tcBorders>
              <w:tr2bl w:val="single" w:sz="4" w:space="0" w:color="auto"/>
            </w:tcBorders>
            <w:shd w:val="clear" w:color="auto" w:fill="D9D9D9" w:themeFill="background1" w:themeFillShade="D9"/>
            <w:noWrap/>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p>
        </w:tc>
      </w:tr>
      <w:tr w:rsidR="003C6A61" w:rsidRPr="00EE28FC" w:rsidTr="00241381">
        <w:trPr>
          <w:trHeight w:val="20"/>
        </w:trPr>
        <w:tc>
          <w:tcPr>
            <w:tcW w:w="317" w:type="dxa"/>
            <w:shd w:val="clear" w:color="auto" w:fill="D9D9D9" w:themeFill="background1" w:themeFillShade="D9"/>
            <w:noWrap/>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イ</w:t>
            </w:r>
          </w:p>
        </w:tc>
        <w:tc>
          <w:tcPr>
            <w:tcW w:w="3812" w:type="dxa"/>
            <w:vAlign w:val="center"/>
            <w:hideMark/>
          </w:tcPr>
          <w:p w:rsidR="003C6A61" w:rsidRPr="003C6A61" w:rsidRDefault="003C6A61" w:rsidP="00241381">
            <w:pPr>
              <w:widowControl/>
              <w:spacing w:line="240" w:lineRule="exact"/>
              <w:contextualSpacing/>
              <w:jc w:val="left"/>
              <w:rPr>
                <w:rFonts w:ascii="ＭＳ Ｐ明朝" w:eastAsia="ＭＳ Ｐ明朝" w:hAnsi="ＭＳ Ｐ明朝"/>
                <w:sz w:val="16"/>
                <w:szCs w:val="16"/>
              </w:rPr>
            </w:pPr>
            <w:r w:rsidRPr="003C6A61">
              <w:rPr>
                <w:rFonts w:ascii="ＭＳ Ｐ明朝" w:eastAsia="ＭＳ Ｐ明朝" w:hAnsi="ＭＳ Ｐ明朝" w:hint="eastAsia"/>
                <w:sz w:val="16"/>
                <w:szCs w:val="16"/>
              </w:rPr>
              <w:t>令別表第二の三の項に掲げるベルトコンベア及びバケットコンベア</w:t>
            </w:r>
          </w:p>
        </w:tc>
        <w:tc>
          <w:tcPr>
            <w:tcW w:w="549" w:type="dxa"/>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10</w:t>
            </w:r>
          </w:p>
        </w:tc>
      </w:tr>
      <w:tr w:rsidR="003C6A61" w:rsidRPr="00EE28FC" w:rsidTr="00241381">
        <w:trPr>
          <w:trHeight w:val="20"/>
        </w:trPr>
        <w:tc>
          <w:tcPr>
            <w:tcW w:w="317" w:type="dxa"/>
            <w:shd w:val="clear" w:color="auto" w:fill="D9D9D9" w:themeFill="background1" w:themeFillShade="D9"/>
            <w:noWrap/>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ロ</w:t>
            </w:r>
          </w:p>
        </w:tc>
        <w:tc>
          <w:tcPr>
            <w:tcW w:w="3812" w:type="dxa"/>
            <w:vAlign w:val="center"/>
            <w:hideMark/>
          </w:tcPr>
          <w:p w:rsidR="003C6A61" w:rsidRPr="003C6A61" w:rsidRDefault="003C6A61" w:rsidP="00241381">
            <w:pPr>
              <w:widowControl/>
              <w:spacing w:line="240" w:lineRule="exact"/>
              <w:contextualSpacing/>
              <w:jc w:val="left"/>
              <w:rPr>
                <w:rFonts w:ascii="ＭＳ Ｐ明朝" w:eastAsia="ＭＳ Ｐ明朝" w:hAnsi="ＭＳ Ｐ明朝"/>
                <w:sz w:val="16"/>
                <w:szCs w:val="16"/>
              </w:rPr>
            </w:pPr>
            <w:r w:rsidRPr="003C6A61">
              <w:rPr>
                <w:rFonts w:ascii="ＭＳ Ｐ明朝" w:eastAsia="ＭＳ Ｐ明朝" w:hAnsi="ＭＳ Ｐ明朝" w:hint="eastAsia"/>
                <w:sz w:val="16"/>
                <w:szCs w:val="16"/>
              </w:rPr>
              <w:t>粉粒塊輸送用コンベア施設（イに掲げるベルトコンベア及びバケットコンベアを除く。）</w:t>
            </w:r>
          </w:p>
        </w:tc>
        <w:tc>
          <w:tcPr>
            <w:tcW w:w="549" w:type="dxa"/>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398</w:t>
            </w:r>
          </w:p>
        </w:tc>
      </w:tr>
      <w:tr w:rsidR="003C6A61" w:rsidRPr="00EE28FC" w:rsidTr="00241381">
        <w:trPr>
          <w:trHeight w:val="20"/>
        </w:trPr>
        <w:tc>
          <w:tcPr>
            <w:tcW w:w="317" w:type="dxa"/>
            <w:shd w:val="clear" w:color="auto" w:fill="D9D9D9" w:themeFill="background1" w:themeFillShade="D9"/>
            <w:noWrap/>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ハ</w:t>
            </w:r>
          </w:p>
        </w:tc>
        <w:tc>
          <w:tcPr>
            <w:tcW w:w="3812" w:type="dxa"/>
            <w:vAlign w:val="center"/>
            <w:hideMark/>
          </w:tcPr>
          <w:p w:rsidR="003C6A61" w:rsidRPr="003C6A61" w:rsidRDefault="003C6A61" w:rsidP="00241381">
            <w:pPr>
              <w:widowControl/>
              <w:spacing w:line="240" w:lineRule="exact"/>
              <w:contextualSpacing/>
              <w:jc w:val="left"/>
              <w:rPr>
                <w:rFonts w:ascii="ＭＳ Ｐ明朝" w:eastAsia="ＭＳ Ｐ明朝" w:hAnsi="ＭＳ Ｐ明朝"/>
                <w:sz w:val="16"/>
                <w:szCs w:val="16"/>
              </w:rPr>
            </w:pPr>
            <w:r w:rsidRPr="003C6A61">
              <w:rPr>
                <w:rFonts w:ascii="ＭＳ Ｐ明朝" w:eastAsia="ＭＳ Ｐ明朝" w:hAnsi="ＭＳ Ｐ明朝" w:hint="eastAsia"/>
                <w:sz w:val="16"/>
                <w:szCs w:val="16"/>
              </w:rPr>
              <w:t>令別表第二の五の項に掲げるふるい</w:t>
            </w:r>
          </w:p>
        </w:tc>
        <w:tc>
          <w:tcPr>
            <w:tcW w:w="549" w:type="dxa"/>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w:t>
            </w:r>
          </w:p>
        </w:tc>
      </w:tr>
      <w:tr w:rsidR="003C6A61" w:rsidRPr="00EE28FC" w:rsidTr="00241381">
        <w:trPr>
          <w:trHeight w:val="20"/>
        </w:trPr>
        <w:tc>
          <w:tcPr>
            <w:tcW w:w="317" w:type="dxa"/>
            <w:shd w:val="clear" w:color="auto" w:fill="D9D9D9" w:themeFill="background1" w:themeFillShade="D9"/>
            <w:noWrap/>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ニ</w:t>
            </w:r>
          </w:p>
        </w:tc>
        <w:tc>
          <w:tcPr>
            <w:tcW w:w="3812" w:type="dxa"/>
            <w:vAlign w:val="center"/>
            <w:hideMark/>
          </w:tcPr>
          <w:p w:rsidR="003C6A61" w:rsidRPr="00EE28FC" w:rsidRDefault="003C6A61" w:rsidP="00241381">
            <w:pPr>
              <w:widowControl/>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ふるい分施設（ハに掲げるふるい及び湿式のものを除く。）</w:t>
            </w:r>
          </w:p>
        </w:tc>
        <w:tc>
          <w:tcPr>
            <w:tcW w:w="549" w:type="dxa"/>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48</w:t>
            </w:r>
          </w:p>
        </w:tc>
      </w:tr>
      <w:tr w:rsidR="003C6A61" w:rsidRPr="00EE28FC" w:rsidTr="00241381">
        <w:trPr>
          <w:trHeight w:val="20"/>
        </w:trPr>
        <w:tc>
          <w:tcPr>
            <w:tcW w:w="317" w:type="dxa"/>
            <w:shd w:val="clear" w:color="auto" w:fill="D9D9D9" w:themeFill="background1" w:themeFillShade="D9"/>
            <w:noWrap/>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ホ</w:t>
            </w:r>
          </w:p>
        </w:tc>
        <w:tc>
          <w:tcPr>
            <w:tcW w:w="3812" w:type="dxa"/>
            <w:vAlign w:val="center"/>
            <w:hideMark/>
          </w:tcPr>
          <w:p w:rsidR="003C6A61" w:rsidRPr="00EE28FC" w:rsidRDefault="003C6A61" w:rsidP="00241381">
            <w:pPr>
              <w:widowControl/>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粉砕施設（湿式のものを除く。）</w:t>
            </w:r>
          </w:p>
        </w:tc>
        <w:tc>
          <w:tcPr>
            <w:tcW w:w="549" w:type="dxa"/>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92</w:t>
            </w:r>
          </w:p>
        </w:tc>
      </w:tr>
      <w:tr w:rsidR="003C6A61" w:rsidRPr="00EE28FC" w:rsidTr="00241381">
        <w:trPr>
          <w:trHeight w:val="20"/>
        </w:trPr>
        <w:tc>
          <w:tcPr>
            <w:tcW w:w="317" w:type="dxa"/>
            <w:shd w:val="clear" w:color="auto" w:fill="D9D9D9" w:themeFill="background1" w:themeFillShade="D9"/>
            <w:noWrap/>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へ</w:t>
            </w:r>
          </w:p>
        </w:tc>
        <w:tc>
          <w:tcPr>
            <w:tcW w:w="3812" w:type="dxa"/>
            <w:vAlign w:val="center"/>
            <w:hideMark/>
          </w:tcPr>
          <w:p w:rsidR="003C6A61" w:rsidRPr="00EE28FC" w:rsidRDefault="003C6A61" w:rsidP="00241381">
            <w:pPr>
              <w:widowControl/>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研摩施設（湿式のものを除く。）</w:t>
            </w:r>
          </w:p>
        </w:tc>
        <w:tc>
          <w:tcPr>
            <w:tcW w:w="549" w:type="dxa"/>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200</w:t>
            </w:r>
          </w:p>
        </w:tc>
      </w:tr>
      <w:tr w:rsidR="003C6A61" w:rsidRPr="00EE28FC" w:rsidTr="00241381">
        <w:trPr>
          <w:trHeight w:val="20"/>
        </w:trPr>
        <w:tc>
          <w:tcPr>
            <w:tcW w:w="317" w:type="dxa"/>
            <w:shd w:val="clear" w:color="auto" w:fill="D9D9D9" w:themeFill="background1" w:themeFillShade="D9"/>
            <w:noWrap/>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ト</w:t>
            </w:r>
          </w:p>
        </w:tc>
        <w:tc>
          <w:tcPr>
            <w:tcW w:w="3812" w:type="dxa"/>
            <w:vAlign w:val="center"/>
            <w:hideMark/>
          </w:tcPr>
          <w:p w:rsidR="003C6A61" w:rsidRPr="00EE28FC" w:rsidRDefault="003C6A61" w:rsidP="00241381">
            <w:pPr>
              <w:widowControl/>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溶射施設</w:t>
            </w:r>
          </w:p>
        </w:tc>
        <w:tc>
          <w:tcPr>
            <w:tcW w:w="549" w:type="dxa"/>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16</w:t>
            </w:r>
          </w:p>
        </w:tc>
      </w:tr>
      <w:tr w:rsidR="003C6A61" w:rsidRPr="00EE28FC" w:rsidTr="00241381">
        <w:trPr>
          <w:trHeight w:val="20"/>
        </w:trPr>
        <w:tc>
          <w:tcPr>
            <w:tcW w:w="317" w:type="dxa"/>
            <w:shd w:val="clear" w:color="auto" w:fill="D9D9D9" w:themeFill="background1" w:themeFillShade="D9"/>
            <w:noWrap/>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チ</w:t>
            </w:r>
          </w:p>
        </w:tc>
        <w:tc>
          <w:tcPr>
            <w:tcW w:w="3812" w:type="dxa"/>
            <w:vAlign w:val="center"/>
            <w:hideMark/>
          </w:tcPr>
          <w:p w:rsidR="003C6A61" w:rsidRPr="00EE28FC" w:rsidRDefault="003C6A61" w:rsidP="00241381">
            <w:pPr>
              <w:widowControl/>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切断施設</w:t>
            </w:r>
          </w:p>
        </w:tc>
        <w:tc>
          <w:tcPr>
            <w:tcW w:w="549" w:type="dxa"/>
            <w:vAlign w:val="center"/>
            <w:hideMark/>
          </w:tcPr>
          <w:p w:rsidR="003C6A61" w:rsidRPr="00EE28FC" w:rsidRDefault="003C6A61" w:rsidP="005E4251">
            <w:pPr>
              <w:widowControl/>
              <w:spacing w:line="240" w:lineRule="exact"/>
              <w:contextualSpacing/>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23</w:t>
            </w:r>
            <w:r w:rsidR="005E4251" w:rsidRPr="006B1BEB">
              <w:rPr>
                <w:rFonts w:ascii="ＭＳ Ｐ明朝" w:eastAsia="ＭＳ Ｐ明朝" w:hAnsi="ＭＳ Ｐ明朝" w:hint="eastAsia"/>
                <w:sz w:val="16"/>
                <w:szCs w:val="16"/>
              </w:rPr>
              <w:t>2</w:t>
            </w:r>
          </w:p>
        </w:tc>
      </w:tr>
      <w:tr w:rsidR="003C6A61" w:rsidRPr="00EE28FC" w:rsidTr="00241381">
        <w:trPr>
          <w:trHeight w:val="20"/>
        </w:trPr>
        <w:tc>
          <w:tcPr>
            <w:tcW w:w="317" w:type="dxa"/>
            <w:shd w:val="clear" w:color="auto" w:fill="D9D9D9" w:themeFill="background1" w:themeFillShade="D9"/>
            <w:noWrap/>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リ</w:t>
            </w:r>
          </w:p>
        </w:tc>
        <w:tc>
          <w:tcPr>
            <w:tcW w:w="3812" w:type="dxa"/>
            <w:vAlign w:val="center"/>
            <w:hideMark/>
          </w:tcPr>
          <w:p w:rsidR="003C6A61" w:rsidRPr="00EE28FC" w:rsidRDefault="003C6A61" w:rsidP="00241381">
            <w:pPr>
              <w:widowControl/>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混合施設</w:t>
            </w:r>
          </w:p>
        </w:tc>
        <w:tc>
          <w:tcPr>
            <w:tcW w:w="549" w:type="dxa"/>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23</w:t>
            </w:r>
          </w:p>
        </w:tc>
      </w:tr>
      <w:tr w:rsidR="003C6A61" w:rsidRPr="00EE28FC" w:rsidTr="00241381">
        <w:trPr>
          <w:trHeight w:val="20"/>
        </w:trPr>
        <w:tc>
          <w:tcPr>
            <w:tcW w:w="317" w:type="dxa"/>
            <w:shd w:val="clear" w:color="auto" w:fill="D9D9D9" w:themeFill="background1" w:themeFillShade="D9"/>
            <w:noWrap/>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ヌ</w:t>
            </w:r>
          </w:p>
        </w:tc>
        <w:tc>
          <w:tcPr>
            <w:tcW w:w="3812" w:type="dxa"/>
            <w:vAlign w:val="center"/>
            <w:hideMark/>
          </w:tcPr>
          <w:p w:rsidR="003C6A61" w:rsidRPr="00EE28FC" w:rsidRDefault="003C6A61" w:rsidP="00241381">
            <w:pPr>
              <w:widowControl/>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配合施設</w:t>
            </w:r>
          </w:p>
        </w:tc>
        <w:tc>
          <w:tcPr>
            <w:tcW w:w="549" w:type="dxa"/>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8</w:t>
            </w:r>
          </w:p>
        </w:tc>
      </w:tr>
      <w:tr w:rsidR="003C6A61" w:rsidRPr="00EE28FC" w:rsidTr="00241381">
        <w:trPr>
          <w:trHeight w:val="20"/>
        </w:trPr>
        <w:tc>
          <w:tcPr>
            <w:tcW w:w="317" w:type="dxa"/>
            <w:shd w:val="clear" w:color="auto" w:fill="D9D9D9" w:themeFill="background1" w:themeFillShade="D9"/>
            <w:noWrap/>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ル</w:t>
            </w:r>
          </w:p>
        </w:tc>
        <w:tc>
          <w:tcPr>
            <w:tcW w:w="3812" w:type="dxa"/>
            <w:vAlign w:val="center"/>
            <w:hideMark/>
          </w:tcPr>
          <w:p w:rsidR="003C6A61" w:rsidRPr="00EE28FC" w:rsidRDefault="003C6A61" w:rsidP="00241381">
            <w:pPr>
              <w:widowControl/>
              <w:spacing w:line="240" w:lineRule="exact"/>
              <w:contextualSpacing/>
              <w:jc w:val="left"/>
              <w:rPr>
                <w:rFonts w:ascii="ＭＳ Ｐ明朝" w:eastAsia="ＭＳ Ｐ明朝" w:hAnsi="ＭＳ Ｐ明朝"/>
                <w:sz w:val="16"/>
                <w:szCs w:val="16"/>
              </w:rPr>
            </w:pPr>
            <w:r w:rsidRPr="00EE28FC">
              <w:rPr>
                <w:rFonts w:ascii="ＭＳ Ｐ明朝" w:eastAsia="ＭＳ Ｐ明朝" w:hAnsi="ＭＳ Ｐ明朝" w:hint="eastAsia"/>
                <w:sz w:val="16"/>
                <w:szCs w:val="16"/>
              </w:rPr>
              <w:t>混練施設</w:t>
            </w:r>
          </w:p>
        </w:tc>
        <w:tc>
          <w:tcPr>
            <w:tcW w:w="549" w:type="dxa"/>
            <w:vAlign w:val="center"/>
            <w:hideMark/>
          </w:tcPr>
          <w:p w:rsidR="003C6A61" w:rsidRPr="00EE28FC" w:rsidRDefault="003C6A61" w:rsidP="00241381">
            <w:pPr>
              <w:widowControl/>
              <w:spacing w:line="240" w:lineRule="exact"/>
              <w:contextualSpacing/>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24</w:t>
            </w:r>
          </w:p>
        </w:tc>
      </w:tr>
    </w:tbl>
    <w:p w:rsidR="003C6A61" w:rsidRPr="00EE28FC" w:rsidRDefault="003C6A61" w:rsidP="003C6A61">
      <w:pPr>
        <w:widowControl/>
        <w:jc w:val="left"/>
        <w:rPr>
          <w:rFonts w:ascii="ＭＳ Ｐゴシック" w:eastAsia="ＭＳ Ｐゴシック" w:hAnsi="ＭＳ Ｐゴシック"/>
          <w:sz w:val="24"/>
        </w:rPr>
        <w:sectPr w:rsidR="003C6A61" w:rsidRPr="00EE28FC" w:rsidSect="004E7A30">
          <w:type w:val="continuous"/>
          <w:pgSz w:w="11906" w:h="16838" w:code="9"/>
          <w:pgMar w:top="1418" w:right="1418" w:bottom="1418" w:left="1418" w:header="851" w:footer="567" w:gutter="0"/>
          <w:cols w:num="2" w:space="425"/>
          <w:docGrid w:type="lines" w:linePitch="360"/>
        </w:sectPr>
      </w:pPr>
    </w:p>
    <w:p w:rsidR="003C6A61" w:rsidRPr="00EE28FC" w:rsidRDefault="003C6A61" w:rsidP="003C6A61">
      <w:pPr>
        <w:widowControl/>
        <w:jc w:val="left"/>
        <w:rPr>
          <w:rFonts w:ascii="ＭＳ Ｐゴシック" w:eastAsia="ＭＳ Ｐゴシック" w:hAnsi="ＭＳ Ｐゴシック"/>
          <w:sz w:val="24"/>
        </w:rPr>
      </w:pPr>
    </w:p>
    <w:p w:rsidR="003C6A61" w:rsidRPr="00EE28FC" w:rsidRDefault="003C6A61" w:rsidP="003C6A61">
      <w:pPr>
        <w:widowControl/>
        <w:jc w:val="left"/>
        <w:rPr>
          <w:rFonts w:ascii="ＭＳ Ｐゴシック" w:eastAsia="ＭＳ Ｐゴシック" w:hAnsi="ＭＳ Ｐゴシック"/>
          <w:sz w:val="24"/>
        </w:rPr>
      </w:pPr>
    </w:p>
    <w:p w:rsidR="003C6A61" w:rsidRPr="00EE28FC" w:rsidRDefault="003C6A61" w:rsidP="003C6A61">
      <w:pPr>
        <w:jc w:val="center"/>
        <w:rPr>
          <w:rFonts w:ascii="ＭＳ Ｐゴシック" w:eastAsia="ＭＳ Ｐゴシック" w:hAnsi="ＭＳ Ｐゴシック"/>
          <w:sz w:val="22"/>
        </w:rPr>
      </w:pPr>
      <w:r w:rsidRPr="00EE28FC">
        <w:rPr>
          <w:rFonts w:ascii="ＭＳ Ｐゴシック" w:eastAsia="ＭＳ Ｐゴシック" w:hAnsi="ＭＳ Ｐゴシック" w:hint="eastAsia"/>
          <w:sz w:val="22"/>
        </w:rPr>
        <w:t>表Ⅰ－１－13　生活環境保全条例に基づく特定粉じん毎の届出状況（平成29年度末）</w:t>
      </w:r>
    </w:p>
    <w:p w:rsidR="003C6A61" w:rsidRPr="00EE28FC" w:rsidRDefault="003C6A61" w:rsidP="003C6A61">
      <w:pPr>
        <w:widowControl/>
        <w:spacing w:line="240" w:lineRule="exact"/>
        <w:rPr>
          <w:rFonts w:ascii="ＭＳ Ｐ明朝" w:eastAsia="ＭＳ Ｐ明朝" w:hAnsi="ＭＳ Ｐ明朝"/>
          <w:color w:val="000000"/>
          <w:sz w:val="16"/>
          <w:szCs w:val="16"/>
        </w:rPr>
        <w:sectPr w:rsidR="003C6A61" w:rsidRPr="00EE28FC" w:rsidSect="00541D97">
          <w:type w:val="continuous"/>
          <w:pgSz w:w="11906" w:h="16838" w:code="9"/>
          <w:pgMar w:top="1418" w:right="1418" w:bottom="1418" w:left="1418" w:header="851" w:footer="567" w:gutter="0"/>
          <w:cols w:space="425"/>
          <w:docGrid w:type="lines" w:linePitch="360"/>
        </w:sectPr>
      </w:pPr>
    </w:p>
    <w:tbl>
      <w:tblPr>
        <w:tblStyle w:val="aa"/>
        <w:tblW w:w="2830" w:type="dxa"/>
        <w:tblCellMar>
          <w:left w:w="28" w:type="dxa"/>
          <w:right w:w="0" w:type="dxa"/>
        </w:tblCellMar>
        <w:tblLook w:val="04A0" w:firstRow="1" w:lastRow="0" w:firstColumn="1" w:lastColumn="0" w:noHBand="0" w:noVBand="1"/>
      </w:tblPr>
      <w:tblGrid>
        <w:gridCol w:w="2263"/>
        <w:gridCol w:w="567"/>
      </w:tblGrid>
      <w:tr w:rsidR="003C6A61" w:rsidRPr="00EE28FC" w:rsidTr="00241381">
        <w:trPr>
          <w:trHeight w:val="20"/>
        </w:trPr>
        <w:tc>
          <w:tcPr>
            <w:tcW w:w="2263" w:type="dxa"/>
            <w:shd w:val="clear" w:color="auto" w:fill="D9D9D9" w:themeFill="background1" w:themeFillShade="D9"/>
            <w:vAlign w:val="center"/>
          </w:tcPr>
          <w:p w:rsidR="003C6A61" w:rsidRPr="00EE28FC" w:rsidRDefault="003C6A61" w:rsidP="00241381">
            <w:pPr>
              <w:widowControl/>
              <w:spacing w:line="240" w:lineRule="exact"/>
              <w:jc w:val="center"/>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有害物質</w:t>
            </w:r>
          </w:p>
        </w:tc>
        <w:tc>
          <w:tcPr>
            <w:tcW w:w="567" w:type="dxa"/>
            <w:shd w:val="clear" w:color="auto" w:fill="D9D9D9" w:themeFill="background1" w:themeFillShade="D9"/>
            <w:vAlign w:val="center"/>
          </w:tcPr>
          <w:p w:rsidR="003C6A61" w:rsidRPr="00EE28FC" w:rsidRDefault="003C6A61" w:rsidP="00241381">
            <w:pPr>
              <w:spacing w:line="240" w:lineRule="exact"/>
              <w:jc w:val="center"/>
              <w:rPr>
                <w:rFonts w:ascii="ＭＳ Ｐ明朝" w:eastAsia="ＭＳ Ｐ明朝" w:hAnsi="ＭＳ Ｐ明朝"/>
                <w:sz w:val="16"/>
                <w:szCs w:val="16"/>
              </w:rPr>
            </w:pPr>
            <w:r w:rsidRPr="00EE28FC">
              <w:rPr>
                <w:rFonts w:ascii="ＭＳ Ｐ明朝" w:eastAsia="ＭＳ Ｐ明朝" w:hAnsi="ＭＳ Ｐ明朝" w:hint="eastAsia"/>
                <w:sz w:val="16"/>
                <w:szCs w:val="16"/>
              </w:rPr>
              <w:t>施設数</w:t>
            </w:r>
          </w:p>
        </w:tc>
      </w:tr>
      <w:tr w:rsidR="00D566D9" w:rsidRPr="00EE28FC" w:rsidTr="00D566D9">
        <w:trPr>
          <w:trHeight w:val="20"/>
        </w:trPr>
        <w:tc>
          <w:tcPr>
            <w:tcW w:w="2263" w:type="dxa"/>
            <w:shd w:val="clear" w:color="auto" w:fill="auto"/>
            <w:vAlign w:val="center"/>
            <w:hideMark/>
          </w:tcPr>
          <w:p w:rsidR="00D566D9" w:rsidRPr="00EE28FC" w:rsidRDefault="00D566D9" w:rsidP="00D566D9">
            <w:pPr>
              <w:widowControl/>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アニシジン</w:t>
            </w:r>
          </w:p>
        </w:tc>
        <w:tc>
          <w:tcPr>
            <w:tcW w:w="567" w:type="dxa"/>
            <w:vAlign w:val="center"/>
            <w:hideMark/>
          </w:tcPr>
          <w:p w:rsidR="00D566D9" w:rsidRPr="00D566D9" w:rsidRDefault="00D566D9" w:rsidP="00D566D9">
            <w:pPr>
              <w:spacing w:line="240" w:lineRule="exact"/>
              <w:jc w:val="center"/>
              <w:rPr>
                <w:rFonts w:ascii="ＭＳ Ｐ明朝" w:eastAsia="ＭＳ Ｐ明朝" w:hAnsi="ＭＳ Ｐ明朝"/>
                <w:sz w:val="16"/>
                <w:szCs w:val="16"/>
              </w:rPr>
            </w:pPr>
            <w:r w:rsidRPr="00D566D9">
              <w:rPr>
                <w:rFonts w:ascii="ＭＳ Ｐ明朝" w:eastAsia="ＭＳ Ｐ明朝" w:hAnsi="ＭＳ Ｐ明朝"/>
                <w:sz w:val="16"/>
                <w:szCs w:val="16"/>
              </w:rPr>
              <w:t>27</w:t>
            </w:r>
          </w:p>
        </w:tc>
      </w:tr>
      <w:tr w:rsidR="00D566D9" w:rsidRPr="00EE28FC" w:rsidTr="00D566D9">
        <w:trPr>
          <w:trHeight w:val="20"/>
        </w:trPr>
        <w:tc>
          <w:tcPr>
            <w:tcW w:w="2263" w:type="dxa"/>
            <w:shd w:val="clear" w:color="auto" w:fill="auto"/>
            <w:vAlign w:val="center"/>
            <w:hideMark/>
          </w:tcPr>
          <w:p w:rsidR="00D566D9" w:rsidRPr="00EE28FC" w:rsidRDefault="00D566D9" w:rsidP="00D566D9">
            <w:pPr>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アンチモン及びその化合物</w:t>
            </w:r>
          </w:p>
        </w:tc>
        <w:tc>
          <w:tcPr>
            <w:tcW w:w="567" w:type="dxa"/>
            <w:vAlign w:val="center"/>
            <w:hideMark/>
          </w:tcPr>
          <w:p w:rsidR="00D566D9" w:rsidRPr="00D566D9" w:rsidRDefault="00D566D9" w:rsidP="00D566D9">
            <w:pPr>
              <w:spacing w:line="240" w:lineRule="exact"/>
              <w:jc w:val="center"/>
              <w:rPr>
                <w:rFonts w:ascii="ＭＳ Ｐ明朝" w:eastAsia="ＭＳ Ｐ明朝" w:hAnsi="ＭＳ Ｐ明朝"/>
                <w:sz w:val="16"/>
                <w:szCs w:val="16"/>
              </w:rPr>
            </w:pPr>
            <w:r w:rsidRPr="00D566D9">
              <w:rPr>
                <w:rFonts w:ascii="ＭＳ Ｐ明朝" w:eastAsia="ＭＳ Ｐ明朝" w:hAnsi="ＭＳ Ｐ明朝"/>
                <w:sz w:val="16"/>
                <w:szCs w:val="16"/>
              </w:rPr>
              <w:t>91</w:t>
            </w:r>
          </w:p>
        </w:tc>
      </w:tr>
      <w:tr w:rsidR="00D566D9" w:rsidRPr="00EE28FC" w:rsidTr="00D566D9">
        <w:trPr>
          <w:trHeight w:val="20"/>
        </w:trPr>
        <w:tc>
          <w:tcPr>
            <w:tcW w:w="2263" w:type="dxa"/>
            <w:shd w:val="clear" w:color="auto" w:fill="auto"/>
            <w:vAlign w:val="center"/>
            <w:hideMark/>
          </w:tcPr>
          <w:p w:rsidR="00D566D9" w:rsidRPr="00EE28FC" w:rsidRDefault="00D566D9" w:rsidP="00D566D9">
            <w:pPr>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N-エチルアニリン</w:t>
            </w:r>
          </w:p>
        </w:tc>
        <w:tc>
          <w:tcPr>
            <w:tcW w:w="567" w:type="dxa"/>
            <w:vAlign w:val="center"/>
            <w:hideMark/>
          </w:tcPr>
          <w:p w:rsidR="00D566D9" w:rsidRPr="00D566D9" w:rsidRDefault="00D566D9" w:rsidP="00D566D9">
            <w:pPr>
              <w:spacing w:line="240" w:lineRule="exact"/>
              <w:jc w:val="center"/>
              <w:rPr>
                <w:rFonts w:ascii="ＭＳ Ｐ明朝" w:eastAsia="ＭＳ Ｐ明朝" w:hAnsi="ＭＳ Ｐ明朝"/>
                <w:sz w:val="16"/>
                <w:szCs w:val="16"/>
              </w:rPr>
            </w:pPr>
            <w:r w:rsidRPr="00D566D9">
              <w:rPr>
                <w:rFonts w:ascii="ＭＳ Ｐ明朝" w:eastAsia="ＭＳ Ｐ明朝" w:hAnsi="ＭＳ Ｐ明朝"/>
                <w:sz w:val="16"/>
                <w:szCs w:val="16"/>
              </w:rPr>
              <w:t>27</w:t>
            </w:r>
          </w:p>
        </w:tc>
      </w:tr>
      <w:tr w:rsidR="00D566D9" w:rsidRPr="00EE28FC" w:rsidTr="00D566D9">
        <w:trPr>
          <w:trHeight w:val="20"/>
        </w:trPr>
        <w:tc>
          <w:tcPr>
            <w:tcW w:w="2263" w:type="dxa"/>
            <w:shd w:val="clear" w:color="auto" w:fill="auto"/>
            <w:vAlign w:val="center"/>
            <w:hideMark/>
          </w:tcPr>
          <w:p w:rsidR="00D566D9" w:rsidRPr="00EE28FC" w:rsidRDefault="00D566D9" w:rsidP="00D566D9">
            <w:pPr>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カドミウム及びその化合物</w:t>
            </w:r>
          </w:p>
        </w:tc>
        <w:tc>
          <w:tcPr>
            <w:tcW w:w="567" w:type="dxa"/>
            <w:vAlign w:val="center"/>
            <w:hideMark/>
          </w:tcPr>
          <w:p w:rsidR="00D566D9" w:rsidRPr="00D566D9" w:rsidRDefault="00D566D9" w:rsidP="00D566D9">
            <w:pPr>
              <w:spacing w:line="240" w:lineRule="exact"/>
              <w:jc w:val="center"/>
              <w:rPr>
                <w:rFonts w:ascii="ＭＳ Ｐ明朝" w:eastAsia="ＭＳ Ｐ明朝" w:hAnsi="ＭＳ Ｐ明朝"/>
                <w:sz w:val="16"/>
                <w:szCs w:val="16"/>
              </w:rPr>
            </w:pPr>
            <w:r w:rsidRPr="00D566D9">
              <w:rPr>
                <w:rFonts w:ascii="ＭＳ Ｐ明朝" w:eastAsia="ＭＳ Ｐ明朝" w:hAnsi="ＭＳ Ｐ明朝"/>
                <w:sz w:val="16"/>
                <w:szCs w:val="16"/>
              </w:rPr>
              <w:t>70</w:t>
            </w:r>
          </w:p>
        </w:tc>
      </w:tr>
      <w:tr w:rsidR="00D566D9" w:rsidRPr="00EE28FC" w:rsidTr="00D566D9">
        <w:trPr>
          <w:trHeight w:val="20"/>
        </w:trPr>
        <w:tc>
          <w:tcPr>
            <w:tcW w:w="2263" w:type="dxa"/>
            <w:shd w:val="clear" w:color="auto" w:fill="auto"/>
            <w:vAlign w:val="center"/>
            <w:hideMark/>
          </w:tcPr>
          <w:p w:rsidR="00D566D9" w:rsidRPr="00EE28FC" w:rsidRDefault="00D566D9" w:rsidP="00D566D9">
            <w:pPr>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クロロニトロベンゼン</w:t>
            </w:r>
          </w:p>
        </w:tc>
        <w:tc>
          <w:tcPr>
            <w:tcW w:w="567" w:type="dxa"/>
            <w:vAlign w:val="center"/>
            <w:hideMark/>
          </w:tcPr>
          <w:p w:rsidR="00D566D9" w:rsidRPr="00D566D9" w:rsidRDefault="00D566D9" w:rsidP="00D566D9">
            <w:pPr>
              <w:spacing w:line="240" w:lineRule="exact"/>
              <w:jc w:val="center"/>
              <w:rPr>
                <w:rFonts w:ascii="ＭＳ Ｐ明朝" w:eastAsia="ＭＳ Ｐ明朝" w:hAnsi="ＭＳ Ｐ明朝"/>
                <w:sz w:val="16"/>
                <w:szCs w:val="16"/>
              </w:rPr>
            </w:pPr>
            <w:r w:rsidRPr="00D566D9">
              <w:rPr>
                <w:rFonts w:ascii="ＭＳ Ｐ明朝" w:eastAsia="ＭＳ Ｐ明朝" w:hAnsi="ＭＳ Ｐ明朝"/>
                <w:sz w:val="16"/>
                <w:szCs w:val="16"/>
              </w:rPr>
              <w:t>27</w:t>
            </w:r>
          </w:p>
        </w:tc>
      </w:tr>
      <w:tr w:rsidR="00D566D9" w:rsidRPr="00EE28FC" w:rsidTr="00D566D9">
        <w:trPr>
          <w:trHeight w:val="20"/>
        </w:trPr>
        <w:tc>
          <w:tcPr>
            <w:tcW w:w="2263" w:type="dxa"/>
            <w:shd w:val="clear" w:color="auto" w:fill="auto"/>
            <w:vAlign w:val="center"/>
            <w:hideMark/>
          </w:tcPr>
          <w:p w:rsidR="00D566D9" w:rsidRPr="00EE28FC" w:rsidRDefault="00D566D9" w:rsidP="00D566D9">
            <w:pPr>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臭素</w:t>
            </w:r>
          </w:p>
        </w:tc>
        <w:tc>
          <w:tcPr>
            <w:tcW w:w="567" w:type="dxa"/>
            <w:vAlign w:val="center"/>
            <w:hideMark/>
          </w:tcPr>
          <w:p w:rsidR="00D566D9" w:rsidRPr="00D566D9" w:rsidRDefault="00D566D9" w:rsidP="00D566D9">
            <w:pPr>
              <w:spacing w:line="240" w:lineRule="exact"/>
              <w:jc w:val="center"/>
              <w:rPr>
                <w:rFonts w:ascii="ＭＳ Ｐ明朝" w:eastAsia="ＭＳ Ｐ明朝" w:hAnsi="ＭＳ Ｐ明朝"/>
                <w:sz w:val="16"/>
                <w:szCs w:val="16"/>
              </w:rPr>
            </w:pPr>
            <w:r w:rsidRPr="00D566D9">
              <w:rPr>
                <w:rFonts w:ascii="ＭＳ Ｐ明朝" w:eastAsia="ＭＳ Ｐ明朝" w:hAnsi="ＭＳ Ｐ明朝"/>
                <w:sz w:val="16"/>
                <w:szCs w:val="16"/>
              </w:rPr>
              <w:t>27</w:t>
            </w:r>
          </w:p>
        </w:tc>
      </w:tr>
      <w:tr w:rsidR="00D566D9" w:rsidRPr="00EE28FC" w:rsidTr="00D566D9">
        <w:trPr>
          <w:trHeight w:val="20"/>
        </w:trPr>
        <w:tc>
          <w:tcPr>
            <w:tcW w:w="2263" w:type="dxa"/>
            <w:shd w:val="clear" w:color="auto" w:fill="auto"/>
            <w:vAlign w:val="center"/>
            <w:hideMark/>
          </w:tcPr>
          <w:p w:rsidR="00D566D9" w:rsidRPr="00EE28FC" w:rsidRDefault="00D566D9" w:rsidP="00D566D9">
            <w:pPr>
              <w:spacing w:line="240" w:lineRule="exact"/>
              <w:rPr>
                <w:rFonts w:ascii="ＭＳ Ｐ明朝" w:eastAsia="ＭＳ Ｐ明朝" w:hAnsi="ＭＳ Ｐ明朝"/>
                <w:color w:val="000000"/>
                <w:sz w:val="16"/>
                <w:szCs w:val="16"/>
              </w:rPr>
            </w:pPr>
            <w:r w:rsidRPr="00EE28FC">
              <w:rPr>
                <w:rFonts w:ascii="ＭＳ Ｐ明朝" w:eastAsia="ＭＳ Ｐ明朝" w:hAnsi="ＭＳ Ｐ明朝" w:hint="eastAsia"/>
                <w:color w:val="000000"/>
                <w:sz w:val="16"/>
                <w:szCs w:val="16"/>
              </w:rPr>
              <w:t>水銀及びその化合物</w:t>
            </w:r>
          </w:p>
        </w:tc>
        <w:tc>
          <w:tcPr>
            <w:tcW w:w="567" w:type="dxa"/>
            <w:vAlign w:val="center"/>
            <w:hideMark/>
          </w:tcPr>
          <w:p w:rsidR="00D566D9" w:rsidRPr="00D566D9" w:rsidRDefault="00D566D9" w:rsidP="00D566D9">
            <w:pPr>
              <w:spacing w:line="240" w:lineRule="exact"/>
              <w:jc w:val="center"/>
              <w:rPr>
                <w:rFonts w:ascii="ＭＳ Ｐ明朝" w:eastAsia="ＭＳ Ｐ明朝" w:hAnsi="ＭＳ Ｐ明朝"/>
                <w:sz w:val="16"/>
                <w:szCs w:val="16"/>
              </w:rPr>
            </w:pPr>
            <w:r w:rsidRPr="00D566D9">
              <w:rPr>
                <w:rFonts w:ascii="ＭＳ Ｐ明朝" w:eastAsia="ＭＳ Ｐ明朝" w:hAnsi="ＭＳ Ｐ明朝"/>
                <w:sz w:val="16"/>
                <w:szCs w:val="16"/>
              </w:rPr>
              <w:t>73</w:t>
            </w:r>
          </w:p>
        </w:tc>
      </w:tr>
      <w:tr w:rsidR="00D566D9" w:rsidRPr="006B1BEB" w:rsidTr="00D566D9">
        <w:trPr>
          <w:trHeight w:val="20"/>
        </w:trPr>
        <w:tc>
          <w:tcPr>
            <w:tcW w:w="2263" w:type="dxa"/>
            <w:shd w:val="clear" w:color="auto" w:fill="auto"/>
            <w:vAlign w:val="center"/>
            <w:hideMark/>
          </w:tcPr>
          <w:p w:rsidR="00D566D9" w:rsidRPr="006B1BEB" w:rsidRDefault="00D566D9" w:rsidP="00D566D9">
            <w:pPr>
              <w:spacing w:line="240" w:lineRule="exact"/>
              <w:rPr>
                <w:rFonts w:ascii="ＭＳ Ｐ明朝" w:eastAsia="ＭＳ Ｐ明朝" w:hAnsi="ＭＳ Ｐ明朝"/>
                <w:color w:val="000000"/>
                <w:sz w:val="16"/>
                <w:szCs w:val="16"/>
              </w:rPr>
            </w:pPr>
            <w:r w:rsidRPr="006B1BEB">
              <w:rPr>
                <w:rFonts w:ascii="ＭＳ Ｐ明朝" w:eastAsia="ＭＳ Ｐ明朝" w:hAnsi="ＭＳ Ｐ明朝" w:hint="eastAsia"/>
                <w:color w:val="000000"/>
                <w:sz w:val="16"/>
                <w:szCs w:val="16"/>
              </w:rPr>
              <w:t>銅及びその化合物</w:t>
            </w:r>
          </w:p>
        </w:tc>
        <w:tc>
          <w:tcPr>
            <w:tcW w:w="567" w:type="dxa"/>
            <w:vAlign w:val="center"/>
            <w:hideMark/>
          </w:tcPr>
          <w:p w:rsidR="00D566D9" w:rsidRPr="006B1BEB" w:rsidRDefault="00D566D9" w:rsidP="00D566D9">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314</w:t>
            </w:r>
          </w:p>
        </w:tc>
      </w:tr>
      <w:tr w:rsidR="00D566D9" w:rsidRPr="006B1BEB" w:rsidTr="00D566D9">
        <w:trPr>
          <w:trHeight w:val="20"/>
        </w:trPr>
        <w:tc>
          <w:tcPr>
            <w:tcW w:w="2263" w:type="dxa"/>
            <w:shd w:val="clear" w:color="auto" w:fill="auto"/>
            <w:vAlign w:val="center"/>
            <w:hideMark/>
          </w:tcPr>
          <w:p w:rsidR="00D566D9" w:rsidRPr="006B1BEB" w:rsidRDefault="00D566D9" w:rsidP="00D566D9">
            <w:pPr>
              <w:spacing w:line="240" w:lineRule="exact"/>
              <w:rPr>
                <w:rFonts w:ascii="ＭＳ Ｐ明朝" w:eastAsia="ＭＳ Ｐ明朝" w:hAnsi="ＭＳ Ｐ明朝"/>
                <w:color w:val="000000"/>
                <w:sz w:val="16"/>
                <w:szCs w:val="16"/>
              </w:rPr>
            </w:pPr>
            <w:r w:rsidRPr="006B1BEB">
              <w:rPr>
                <w:rFonts w:ascii="ＭＳ Ｐ明朝" w:eastAsia="ＭＳ Ｐ明朝" w:hAnsi="ＭＳ Ｐ明朝" w:hint="eastAsia"/>
                <w:color w:val="000000"/>
                <w:sz w:val="16"/>
                <w:szCs w:val="16"/>
              </w:rPr>
              <w:t>鉛及びその化合物</w:t>
            </w:r>
          </w:p>
        </w:tc>
        <w:tc>
          <w:tcPr>
            <w:tcW w:w="567" w:type="dxa"/>
            <w:vAlign w:val="center"/>
            <w:hideMark/>
          </w:tcPr>
          <w:p w:rsidR="00D566D9" w:rsidRPr="006B1BEB" w:rsidRDefault="00D566D9" w:rsidP="00D566D9">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164</w:t>
            </w:r>
          </w:p>
        </w:tc>
      </w:tr>
      <w:tr w:rsidR="00D566D9" w:rsidRPr="006B1BEB" w:rsidTr="00D566D9">
        <w:trPr>
          <w:trHeight w:val="20"/>
        </w:trPr>
        <w:tc>
          <w:tcPr>
            <w:tcW w:w="2263" w:type="dxa"/>
            <w:shd w:val="clear" w:color="auto" w:fill="auto"/>
            <w:vAlign w:val="center"/>
            <w:hideMark/>
          </w:tcPr>
          <w:p w:rsidR="00D566D9" w:rsidRPr="006B1BEB" w:rsidRDefault="00D566D9" w:rsidP="00D566D9">
            <w:pPr>
              <w:spacing w:line="240" w:lineRule="exact"/>
              <w:rPr>
                <w:rFonts w:ascii="ＭＳ Ｐ明朝" w:eastAsia="ＭＳ Ｐ明朝" w:hAnsi="ＭＳ Ｐ明朝"/>
                <w:color w:val="000000"/>
                <w:sz w:val="16"/>
                <w:szCs w:val="16"/>
              </w:rPr>
            </w:pPr>
            <w:r w:rsidRPr="006B1BEB">
              <w:rPr>
                <w:rFonts w:ascii="ＭＳ Ｐ明朝" w:eastAsia="ＭＳ Ｐ明朝" w:hAnsi="ＭＳ Ｐ明朝" w:hint="eastAsia"/>
                <w:color w:val="000000"/>
                <w:sz w:val="16"/>
                <w:szCs w:val="16"/>
              </w:rPr>
              <w:t>ニッケル化合物</w:t>
            </w:r>
          </w:p>
        </w:tc>
        <w:tc>
          <w:tcPr>
            <w:tcW w:w="567" w:type="dxa"/>
            <w:vAlign w:val="center"/>
            <w:hideMark/>
          </w:tcPr>
          <w:p w:rsidR="00D566D9" w:rsidRPr="006B1BEB" w:rsidRDefault="00D566D9" w:rsidP="00D566D9">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103</w:t>
            </w:r>
          </w:p>
        </w:tc>
      </w:tr>
      <w:tr w:rsidR="00D566D9" w:rsidRPr="006B1BEB" w:rsidTr="00D566D9">
        <w:trPr>
          <w:trHeight w:val="20"/>
        </w:trPr>
        <w:tc>
          <w:tcPr>
            <w:tcW w:w="2263" w:type="dxa"/>
            <w:shd w:val="clear" w:color="auto" w:fill="auto"/>
            <w:vAlign w:val="center"/>
            <w:hideMark/>
          </w:tcPr>
          <w:p w:rsidR="00D566D9" w:rsidRPr="006B1BEB" w:rsidRDefault="00D566D9" w:rsidP="00D566D9">
            <w:pPr>
              <w:spacing w:line="240" w:lineRule="exact"/>
              <w:rPr>
                <w:rFonts w:ascii="ＭＳ Ｐ明朝" w:eastAsia="ＭＳ Ｐ明朝" w:hAnsi="ＭＳ Ｐ明朝"/>
                <w:color w:val="000000"/>
                <w:sz w:val="16"/>
                <w:szCs w:val="16"/>
              </w:rPr>
            </w:pPr>
            <w:r w:rsidRPr="006B1BEB">
              <w:rPr>
                <w:rFonts w:ascii="ＭＳ Ｐ明朝" w:eastAsia="ＭＳ Ｐ明朝" w:hAnsi="ＭＳ Ｐ明朝" w:hint="eastAsia"/>
                <w:color w:val="000000"/>
                <w:sz w:val="16"/>
                <w:szCs w:val="16"/>
              </w:rPr>
              <w:t>バナジウム及びその化合物</w:t>
            </w:r>
          </w:p>
        </w:tc>
        <w:tc>
          <w:tcPr>
            <w:tcW w:w="567" w:type="dxa"/>
            <w:vAlign w:val="center"/>
            <w:hideMark/>
          </w:tcPr>
          <w:p w:rsidR="00D566D9" w:rsidRPr="006B1BEB" w:rsidRDefault="00D566D9" w:rsidP="00D566D9">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48</w:t>
            </w:r>
          </w:p>
        </w:tc>
      </w:tr>
      <w:tr w:rsidR="00D566D9" w:rsidRPr="006B1BEB" w:rsidTr="00D566D9">
        <w:trPr>
          <w:trHeight w:val="20"/>
        </w:trPr>
        <w:tc>
          <w:tcPr>
            <w:tcW w:w="2263" w:type="dxa"/>
            <w:shd w:val="clear" w:color="auto" w:fill="auto"/>
            <w:vAlign w:val="center"/>
            <w:hideMark/>
          </w:tcPr>
          <w:p w:rsidR="00D566D9" w:rsidRPr="006B1BEB" w:rsidRDefault="00D566D9" w:rsidP="00D566D9">
            <w:pPr>
              <w:spacing w:line="240" w:lineRule="exact"/>
              <w:rPr>
                <w:rFonts w:ascii="ＭＳ Ｐ明朝" w:eastAsia="ＭＳ Ｐ明朝" w:hAnsi="ＭＳ Ｐ明朝"/>
                <w:color w:val="000000"/>
                <w:sz w:val="16"/>
                <w:szCs w:val="16"/>
              </w:rPr>
            </w:pPr>
            <w:r w:rsidRPr="006B1BEB">
              <w:rPr>
                <w:rFonts w:ascii="ＭＳ Ｐ明朝" w:eastAsia="ＭＳ Ｐ明朝" w:hAnsi="ＭＳ Ｐ明朝" w:hint="eastAsia"/>
                <w:color w:val="000000"/>
                <w:sz w:val="16"/>
                <w:szCs w:val="16"/>
              </w:rPr>
              <w:t>砒素及びその化合物</w:t>
            </w:r>
          </w:p>
        </w:tc>
        <w:tc>
          <w:tcPr>
            <w:tcW w:w="567" w:type="dxa"/>
            <w:vAlign w:val="center"/>
            <w:hideMark/>
          </w:tcPr>
          <w:p w:rsidR="00D566D9" w:rsidRPr="006B1BEB" w:rsidRDefault="00D566D9" w:rsidP="00D566D9">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34</w:t>
            </w:r>
          </w:p>
        </w:tc>
      </w:tr>
      <w:tr w:rsidR="00D566D9" w:rsidRPr="006B1BEB" w:rsidTr="00D566D9">
        <w:trPr>
          <w:trHeight w:val="20"/>
        </w:trPr>
        <w:tc>
          <w:tcPr>
            <w:tcW w:w="2263" w:type="dxa"/>
            <w:shd w:val="clear" w:color="auto" w:fill="auto"/>
            <w:vAlign w:val="center"/>
            <w:hideMark/>
          </w:tcPr>
          <w:p w:rsidR="00D566D9" w:rsidRPr="006B1BEB" w:rsidRDefault="00D566D9" w:rsidP="00D566D9">
            <w:pPr>
              <w:spacing w:line="240" w:lineRule="exact"/>
              <w:rPr>
                <w:rFonts w:ascii="ＭＳ Ｐ明朝" w:eastAsia="ＭＳ Ｐ明朝" w:hAnsi="ＭＳ Ｐ明朝"/>
                <w:color w:val="000000"/>
                <w:sz w:val="16"/>
                <w:szCs w:val="16"/>
              </w:rPr>
            </w:pPr>
            <w:r w:rsidRPr="006B1BEB">
              <w:rPr>
                <w:rFonts w:ascii="ＭＳ Ｐ明朝" w:eastAsia="ＭＳ Ｐ明朝" w:hAnsi="ＭＳ Ｐ明朝" w:hint="eastAsia"/>
                <w:color w:val="000000"/>
                <w:sz w:val="16"/>
                <w:szCs w:val="16"/>
              </w:rPr>
              <w:t>ベリリウム及びその化合物</w:t>
            </w:r>
          </w:p>
        </w:tc>
        <w:tc>
          <w:tcPr>
            <w:tcW w:w="567" w:type="dxa"/>
            <w:vAlign w:val="center"/>
            <w:hideMark/>
          </w:tcPr>
          <w:p w:rsidR="00D566D9" w:rsidRPr="006B1BEB" w:rsidRDefault="00D566D9" w:rsidP="00D566D9">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37</w:t>
            </w:r>
          </w:p>
        </w:tc>
      </w:tr>
      <w:tr w:rsidR="00D566D9" w:rsidRPr="006B1BEB" w:rsidTr="00D566D9">
        <w:trPr>
          <w:trHeight w:val="20"/>
        </w:trPr>
        <w:tc>
          <w:tcPr>
            <w:tcW w:w="2263" w:type="dxa"/>
            <w:shd w:val="clear" w:color="auto" w:fill="auto"/>
            <w:vAlign w:val="center"/>
            <w:hideMark/>
          </w:tcPr>
          <w:p w:rsidR="00D566D9" w:rsidRPr="006B1BEB" w:rsidRDefault="00D566D9" w:rsidP="00D566D9">
            <w:pPr>
              <w:spacing w:line="240" w:lineRule="exact"/>
              <w:rPr>
                <w:rFonts w:ascii="ＭＳ Ｐ明朝" w:eastAsia="ＭＳ Ｐ明朝" w:hAnsi="ＭＳ Ｐ明朝"/>
                <w:color w:val="000000"/>
                <w:sz w:val="16"/>
                <w:szCs w:val="16"/>
              </w:rPr>
            </w:pPr>
            <w:r w:rsidRPr="006B1BEB">
              <w:rPr>
                <w:rFonts w:ascii="ＭＳ Ｐ明朝" w:eastAsia="ＭＳ Ｐ明朝" w:hAnsi="ＭＳ Ｐ明朝" w:hint="eastAsia"/>
                <w:color w:val="000000"/>
                <w:sz w:val="16"/>
                <w:szCs w:val="16"/>
              </w:rPr>
              <w:t>ベンゼン</w:t>
            </w:r>
          </w:p>
        </w:tc>
        <w:tc>
          <w:tcPr>
            <w:tcW w:w="567" w:type="dxa"/>
            <w:vAlign w:val="center"/>
            <w:hideMark/>
          </w:tcPr>
          <w:p w:rsidR="00D566D9" w:rsidRPr="006B1BEB" w:rsidRDefault="00D566D9" w:rsidP="00D566D9">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10</w:t>
            </w:r>
          </w:p>
        </w:tc>
      </w:tr>
      <w:tr w:rsidR="00D566D9" w:rsidRPr="006B1BEB" w:rsidTr="00D566D9">
        <w:trPr>
          <w:trHeight w:val="20"/>
        </w:trPr>
        <w:tc>
          <w:tcPr>
            <w:tcW w:w="2263" w:type="dxa"/>
            <w:shd w:val="clear" w:color="auto" w:fill="auto"/>
            <w:vAlign w:val="center"/>
            <w:hideMark/>
          </w:tcPr>
          <w:p w:rsidR="00D566D9" w:rsidRPr="006B1BEB" w:rsidRDefault="00D566D9" w:rsidP="00D566D9">
            <w:pPr>
              <w:spacing w:line="240" w:lineRule="exact"/>
              <w:rPr>
                <w:rFonts w:ascii="ＭＳ Ｐ明朝" w:eastAsia="ＭＳ Ｐ明朝" w:hAnsi="ＭＳ Ｐ明朝"/>
                <w:color w:val="000000"/>
                <w:sz w:val="16"/>
                <w:szCs w:val="16"/>
              </w:rPr>
            </w:pPr>
            <w:r w:rsidRPr="006B1BEB">
              <w:rPr>
                <w:rFonts w:ascii="ＭＳ Ｐ明朝" w:eastAsia="ＭＳ Ｐ明朝" w:hAnsi="ＭＳ Ｐ明朝" w:hint="eastAsia"/>
                <w:color w:val="000000"/>
                <w:sz w:val="16"/>
                <w:szCs w:val="16"/>
              </w:rPr>
              <w:t>ホルムアルデヒド</w:t>
            </w:r>
          </w:p>
        </w:tc>
        <w:tc>
          <w:tcPr>
            <w:tcW w:w="567" w:type="dxa"/>
            <w:vAlign w:val="center"/>
            <w:hideMark/>
          </w:tcPr>
          <w:p w:rsidR="00D566D9" w:rsidRPr="006B1BEB" w:rsidRDefault="00D566D9" w:rsidP="00D566D9">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37</w:t>
            </w:r>
          </w:p>
        </w:tc>
      </w:tr>
      <w:tr w:rsidR="00D566D9" w:rsidRPr="006B1BEB" w:rsidTr="00D566D9">
        <w:trPr>
          <w:trHeight w:val="20"/>
        </w:trPr>
        <w:tc>
          <w:tcPr>
            <w:tcW w:w="2263" w:type="dxa"/>
            <w:shd w:val="clear" w:color="auto" w:fill="auto"/>
            <w:vAlign w:val="center"/>
            <w:hideMark/>
          </w:tcPr>
          <w:p w:rsidR="00D566D9" w:rsidRPr="006B1BEB" w:rsidRDefault="00D566D9" w:rsidP="00D566D9">
            <w:pPr>
              <w:spacing w:line="240" w:lineRule="exact"/>
              <w:rPr>
                <w:rFonts w:ascii="ＭＳ Ｐ明朝" w:eastAsia="ＭＳ Ｐ明朝" w:hAnsi="ＭＳ Ｐ明朝"/>
                <w:color w:val="000000"/>
                <w:sz w:val="16"/>
                <w:szCs w:val="16"/>
              </w:rPr>
            </w:pPr>
            <w:r w:rsidRPr="006B1BEB">
              <w:rPr>
                <w:rFonts w:ascii="ＭＳ Ｐ明朝" w:eastAsia="ＭＳ Ｐ明朝" w:hAnsi="ＭＳ Ｐ明朝" w:hint="eastAsia"/>
                <w:color w:val="000000"/>
                <w:sz w:val="16"/>
                <w:szCs w:val="16"/>
              </w:rPr>
              <w:t>マンガン及びその化合物</w:t>
            </w:r>
          </w:p>
        </w:tc>
        <w:tc>
          <w:tcPr>
            <w:tcW w:w="567" w:type="dxa"/>
            <w:vAlign w:val="center"/>
            <w:hideMark/>
          </w:tcPr>
          <w:p w:rsidR="00D566D9" w:rsidRPr="006B1BEB" w:rsidRDefault="00D566D9" w:rsidP="00D566D9">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242</w:t>
            </w:r>
          </w:p>
        </w:tc>
      </w:tr>
      <w:tr w:rsidR="00D566D9" w:rsidRPr="006B1BEB" w:rsidTr="00D566D9">
        <w:trPr>
          <w:trHeight w:val="20"/>
        </w:trPr>
        <w:tc>
          <w:tcPr>
            <w:tcW w:w="2263" w:type="dxa"/>
            <w:shd w:val="clear" w:color="auto" w:fill="auto"/>
            <w:vAlign w:val="center"/>
            <w:hideMark/>
          </w:tcPr>
          <w:p w:rsidR="00D566D9" w:rsidRPr="006B1BEB" w:rsidRDefault="00D566D9" w:rsidP="00D566D9">
            <w:pPr>
              <w:spacing w:line="240" w:lineRule="exact"/>
              <w:rPr>
                <w:rFonts w:ascii="ＭＳ Ｐ明朝" w:eastAsia="ＭＳ Ｐ明朝" w:hAnsi="ＭＳ Ｐ明朝"/>
                <w:color w:val="000000"/>
                <w:sz w:val="16"/>
                <w:szCs w:val="16"/>
              </w:rPr>
            </w:pPr>
            <w:r w:rsidRPr="006B1BEB">
              <w:rPr>
                <w:rFonts w:ascii="ＭＳ Ｐ明朝" w:eastAsia="ＭＳ Ｐ明朝" w:hAnsi="ＭＳ Ｐ明朝" w:hint="eastAsia"/>
                <w:color w:val="000000"/>
                <w:sz w:val="16"/>
                <w:szCs w:val="16"/>
              </w:rPr>
              <w:t>N-メチルアニリン</w:t>
            </w:r>
          </w:p>
        </w:tc>
        <w:tc>
          <w:tcPr>
            <w:tcW w:w="567" w:type="dxa"/>
            <w:vAlign w:val="center"/>
            <w:hideMark/>
          </w:tcPr>
          <w:p w:rsidR="00D566D9" w:rsidRPr="006B1BEB" w:rsidRDefault="00D566D9" w:rsidP="00D566D9">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27</w:t>
            </w:r>
          </w:p>
        </w:tc>
      </w:tr>
      <w:tr w:rsidR="00D566D9" w:rsidRPr="006B1BEB" w:rsidTr="00D566D9">
        <w:trPr>
          <w:trHeight w:val="20"/>
        </w:trPr>
        <w:tc>
          <w:tcPr>
            <w:tcW w:w="2263" w:type="dxa"/>
            <w:shd w:val="clear" w:color="auto" w:fill="auto"/>
            <w:vAlign w:val="center"/>
          </w:tcPr>
          <w:p w:rsidR="00D566D9" w:rsidRPr="006B1BEB" w:rsidRDefault="00D566D9" w:rsidP="00D566D9">
            <w:pPr>
              <w:spacing w:line="240" w:lineRule="exact"/>
              <w:rPr>
                <w:rFonts w:ascii="ＭＳ Ｐ明朝" w:eastAsia="ＭＳ Ｐ明朝" w:hAnsi="ＭＳ Ｐ明朝"/>
                <w:color w:val="000000"/>
                <w:sz w:val="16"/>
                <w:szCs w:val="16"/>
              </w:rPr>
            </w:pPr>
            <w:r w:rsidRPr="006B1BEB">
              <w:rPr>
                <w:rFonts w:ascii="ＭＳ Ｐ明朝" w:eastAsia="ＭＳ Ｐ明朝" w:hAnsi="ＭＳ Ｐ明朝" w:hint="eastAsia"/>
                <w:color w:val="000000"/>
                <w:sz w:val="16"/>
                <w:szCs w:val="16"/>
              </w:rPr>
              <w:t>六価クロム化合物</w:t>
            </w:r>
          </w:p>
        </w:tc>
        <w:tc>
          <w:tcPr>
            <w:tcW w:w="567" w:type="dxa"/>
            <w:vAlign w:val="center"/>
          </w:tcPr>
          <w:p w:rsidR="00D566D9" w:rsidRPr="006B1BEB" w:rsidRDefault="00D566D9" w:rsidP="00D566D9">
            <w:pPr>
              <w:spacing w:line="240" w:lineRule="exact"/>
              <w:jc w:val="center"/>
              <w:rPr>
                <w:rFonts w:ascii="ＭＳ Ｐ明朝" w:eastAsia="ＭＳ Ｐ明朝" w:hAnsi="ＭＳ Ｐ明朝"/>
                <w:sz w:val="16"/>
                <w:szCs w:val="16"/>
              </w:rPr>
            </w:pPr>
            <w:r w:rsidRPr="006B1BEB">
              <w:rPr>
                <w:rFonts w:ascii="ＭＳ Ｐ明朝" w:eastAsia="ＭＳ Ｐ明朝" w:hAnsi="ＭＳ Ｐ明朝"/>
                <w:sz w:val="16"/>
                <w:szCs w:val="16"/>
              </w:rPr>
              <w:t>45</w:t>
            </w:r>
          </w:p>
        </w:tc>
      </w:tr>
      <w:tr w:rsidR="00D566D9" w:rsidRPr="00EE28FC" w:rsidTr="00D566D9">
        <w:trPr>
          <w:trHeight w:val="20"/>
        </w:trPr>
        <w:tc>
          <w:tcPr>
            <w:tcW w:w="2263" w:type="dxa"/>
            <w:shd w:val="clear" w:color="auto" w:fill="auto"/>
            <w:vAlign w:val="center"/>
          </w:tcPr>
          <w:p w:rsidR="00D566D9" w:rsidRPr="006B1BEB" w:rsidRDefault="00D566D9" w:rsidP="00D566D9">
            <w:pPr>
              <w:spacing w:line="240" w:lineRule="exact"/>
              <w:rPr>
                <w:rFonts w:ascii="ＭＳ Ｐ明朝" w:eastAsia="ＭＳ Ｐ明朝" w:hAnsi="ＭＳ Ｐ明朝"/>
                <w:color w:val="000000"/>
                <w:sz w:val="16"/>
                <w:szCs w:val="16"/>
              </w:rPr>
            </w:pPr>
            <w:r w:rsidRPr="006B1BEB">
              <w:rPr>
                <w:rFonts w:ascii="ＭＳ Ｐ明朝" w:eastAsia="ＭＳ Ｐ明朝" w:hAnsi="ＭＳ Ｐ明朝" w:hint="eastAsia"/>
                <w:color w:val="000000"/>
                <w:sz w:val="16"/>
                <w:szCs w:val="16"/>
              </w:rPr>
              <w:t>不明</w:t>
            </w:r>
          </w:p>
        </w:tc>
        <w:tc>
          <w:tcPr>
            <w:tcW w:w="567" w:type="dxa"/>
            <w:vAlign w:val="center"/>
          </w:tcPr>
          <w:p w:rsidR="00D566D9" w:rsidRPr="006B1BEB" w:rsidRDefault="00D566D9" w:rsidP="00D566D9">
            <w:pPr>
              <w:spacing w:line="240" w:lineRule="exact"/>
              <w:jc w:val="center"/>
              <w:rPr>
                <w:rFonts w:ascii="ＭＳ Ｐ明朝" w:eastAsia="ＭＳ Ｐ明朝" w:hAnsi="ＭＳ Ｐ明朝"/>
                <w:sz w:val="16"/>
                <w:szCs w:val="16"/>
              </w:rPr>
            </w:pPr>
            <w:r w:rsidRPr="006B1BEB">
              <w:rPr>
                <w:rFonts w:ascii="ＭＳ Ｐ明朝" w:eastAsia="ＭＳ Ｐ明朝" w:hAnsi="ＭＳ Ｐ明朝" w:hint="eastAsia"/>
                <w:sz w:val="16"/>
                <w:szCs w:val="16"/>
              </w:rPr>
              <w:t>2</w:t>
            </w:r>
          </w:p>
        </w:tc>
      </w:tr>
    </w:tbl>
    <w:p w:rsidR="003C6A61" w:rsidRPr="00EE28FC" w:rsidRDefault="003C6A61" w:rsidP="003C6A61">
      <w:pPr>
        <w:widowControl/>
        <w:jc w:val="left"/>
        <w:rPr>
          <w:rFonts w:ascii="ＭＳ Ｐゴシック" w:eastAsia="ＭＳ Ｐゴシック" w:hAnsi="ＭＳ Ｐゴシック"/>
          <w:sz w:val="24"/>
        </w:rPr>
        <w:sectPr w:rsidR="003C6A61" w:rsidRPr="00EE28FC" w:rsidSect="00CF63B0">
          <w:type w:val="continuous"/>
          <w:pgSz w:w="11906" w:h="16838" w:code="9"/>
          <w:pgMar w:top="1418" w:right="1418" w:bottom="1418" w:left="1418" w:header="851" w:footer="567" w:gutter="0"/>
          <w:cols w:num="3" w:space="425"/>
          <w:docGrid w:type="lines" w:linePitch="360"/>
        </w:sectPr>
      </w:pPr>
    </w:p>
    <w:p w:rsidR="003C6A61" w:rsidRPr="00EE28FC" w:rsidRDefault="003C6A61" w:rsidP="003C6A61">
      <w:pPr>
        <w:widowControl/>
        <w:jc w:val="left"/>
        <w:rPr>
          <w:rFonts w:ascii="ＭＳ Ｐゴシック" w:eastAsia="ＭＳ Ｐゴシック" w:hAnsi="ＭＳ Ｐゴシック"/>
          <w:sz w:val="24"/>
        </w:rPr>
      </w:pPr>
    </w:p>
    <w:p w:rsidR="003C6A61" w:rsidRPr="00EE28FC" w:rsidRDefault="003C6A61" w:rsidP="003C6A61">
      <w:pPr>
        <w:widowControl/>
        <w:jc w:val="left"/>
        <w:rPr>
          <w:rFonts w:ascii="ＭＳ Ｐゴシック" w:eastAsia="ＭＳ Ｐゴシック" w:hAnsi="ＭＳ Ｐゴシック"/>
          <w:sz w:val="24"/>
        </w:rPr>
      </w:pPr>
    </w:p>
    <w:p w:rsidR="003C6A61" w:rsidRPr="00EE28FC" w:rsidRDefault="003C6A61" w:rsidP="003C6A61">
      <w:pPr>
        <w:rPr>
          <w:rFonts w:ascii="ＭＳ Ｐゴシック" w:eastAsia="ＭＳ Ｐゴシック" w:hAnsi="ＭＳ Ｐゴシック"/>
          <w:sz w:val="24"/>
        </w:rPr>
      </w:pPr>
      <w:r w:rsidRPr="00EE28FC">
        <w:rPr>
          <w:rFonts w:ascii="ＭＳ Ｐゴシック" w:eastAsia="ＭＳ Ｐゴシック" w:hAnsi="ＭＳ Ｐゴシック" w:hint="eastAsia"/>
          <w:sz w:val="24"/>
        </w:rPr>
        <w:t>（３）現行制度の課題</w:t>
      </w:r>
    </w:p>
    <w:p w:rsidR="003C6A61" w:rsidRPr="00EE28FC" w:rsidRDefault="003C6A61" w:rsidP="003C6A61">
      <w:pPr>
        <w:ind w:leftChars="136" w:left="414" w:hangingChars="58" w:hanging="128"/>
        <w:rPr>
          <w:rFonts w:ascii="ＭＳ 明朝" w:eastAsia="ＭＳ 明朝" w:hAnsi="ＭＳ 明朝"/>
          <w:sz w:val="22"/>
        </w:rPr>
      </w:pPr>
      <w:r w:rsidRPr="00EE28FC">
        <w:rPr>
          <w:rFonts w:ascii="ＭＳ 明朝" w:eastAsia="ＭＳ 明朝" w:hAnsi="ＭＳ 明朝" w:hint="eastAsia"/>
          <w:sz w:val="22"/>
        </w:rPr>
        <w:t>・条例に基づく規制では、法規制に対し対象物質の横出しや対象施設の規模要件の拡大など法と比べ厳しい規制を実施しているが、光化学オキシダントを除き大気汚染の状況は概ね改善傾向にある中、条例制定以降大幅な見直しを実施していない。</w:t>
      </w:r>
    </w:p>
    <w:p w:rsidR="003C6A61" w:rsidRPr="00EE28FC" w:rsidRDefault="003C6A61" w:rsidP="003C6A61">
      <w:pPr>
        <w:ind w:leftChars="136" w:left="414" w:hangingChars="58" w:hanging="128"/>
        <w:rPr>
          <w:rFonts w:ascii="ＭＳ 明朝" w:eastAsia="ＭＳ 明朝" w:hAnsi="ＭＳ 明朝"/>
          <w:sz w:val="22"/>
        </w:rPr>
      </w:pPr>
      <w:r w:rsidRPr="00EE28FC">
        <w:rPr>
          <w:rFonts w:ascii="ＭＳ 明朝" w:eastAsia="ＭＳ 明朝" w:hAnsi="ＭＳ 明朝" w:hint="eastAsia"/>
          <w:sz w:val="22"/>
        </w:rPr>
        <w:t>・大気汚染に係る苦情件数は横ばいであり、そのうち粉じんに関する件数は多いが、工場・事業場に設置されている設備機器・堆積場を発生源とする苦情は少ない。</w:t>
      </w:r>
    </w:p>
    <w:p w:rsidR="003C6A61" w:rsidRPr="00EE28FC" w:rsidRDefault="003C6A61" w:rsidP="003C6A61">
      <w:pPr>
        <w:ind w:leftChars="136" w:left="414" w:hangingChars="58" w:hanging="128"/>
        <w:rPr>
          <w:rFonts w:ascii="ＭＳ 明朝" w:eastAsia="ＭＳ 明朝" w:hAnsi="ＭＳ 明朝"/>
          <w:sz w:val="22"/>
        </w:rPr>
      </w:pPr>
      <w:r w:rsidRPr="00EE28FC">
        <w:rPr>
          <w:rFonts w:ascii="ＭＳ 明朝" w:eastAsia="ＭＳ 明朝" w:hAnsi="ＭＳ 明朝" w:hint="eastAsia"/>
          <w:sz w:val="22"/>
        </w:rPr>
        <w:t>・光化学オキシダントに係る大気環境状況は、法に先駆けて規制を始めた大阪府を含め、全国的にもほぼ環境基準未達成の状況が続き、原因物質とされているVOCやNOxに対する現行対策の効果が不明。国</w:t>
      </w:r>
      <w:r w:rsidRPr="009849AF">
        <w:rPr>
          <w:rFonts w:ascii="ＭＳ 明朝" w:eastAsia="ＭＳ 明朝" w:hAnsi="ＭＳ 明朝" w:hint="eastAsia"/>
          <w:sz w:val="22"/>
        </w:rPr>
        <w:t>では、平成23年度より「光化学オキシダント調査検討会」を設置し、環境改善効果を適切に示す指標の設定や大気環境中の状況等の把握を行うとともに、令和３年度以降に更なる排出抑制策を検討するとしている</w:t>
      </w:r>
      <w:r w:rsidRPr="00EE28FC">
        <w:rPr>
          <w:rFonts w:ascii="ＭＳ 明朝" w:eastAsia="ＭＳ 明朝" w:hAnsi="ＭＳ 明朝" w:hint="eastAsia"/>
          <w:sz w:val="22"/>
        </w:rPr>
        <w:t>。</w:t>
      </w:r>
    </w:p>
    <w:p w:rsidR="003C6A61" w:rsidRPr="00EE28FC" w:rsidRDefault="003C6A61" w:rsidP="003C6A61">
      <w:pPr>
        <w:ind w:leftChars="136" w:left="414" w:hangingChars="58" w:hanging="128"/>
        <w:rPr>
          <w:rFonts w:ascii="ＭＳ 明朝" w:eastAsia="ＭＳ 明朝" w:hAnsi="ＭＳ 明朝"/>
          <w:sz w:val="22"/>
        </w:rPr>
      </w:pPr>
      <w:r w:rsidRPr="00EE28FC">
        <w:rPr>
          <w:rFonts w:ascii="ＭＳ 明朝" w:eastAsia="ＭＳ 明朝" w:hAnsi="ＭＳ 明朝" w:hint="eastAsia"/>
          <w:sz w:val="22"/>
        </w:rPr>
        <w:t>・特定粉じん規制については、一般粉じん規制とは別で府独自の規制を行っているが、他府県では特定粉じんとして同様の規制を行っている自治体はなく、また、事業者や権限を有する府内市町村からは分かりやすい制度を求める声が上がっている。</w:t>
      </w:r>
    </w:p>
    <w:p w:rsidR="003C6A61" w:rsidRPr="00EE28FC" w:rsidRDefault="003C6A61" w:rsidP="003C6A61">
      <w:pPr>
        <w:ind w:leftChars="136" w:left="414" w:hangingChars="58" w:hanging="128"/>
        <w:rPr>
          <w:rFonts w:ascii="ＭＳ 明朝" w:eastAsia="ＭＳ 明朝" w:hAnsi="ＭＳ 明朝"/>
          <w:sz w:val="22"/>
        </w:rPr>
      </w:pPr>
      <w:r w:rsidRPr="00EE28FC">
        <w:rPr>
          <w:rFonts w:ascii="ＭＳ 明朝" w:eastAsia="ＭＳ 明朝" w:hAnsi="ＭＳ 明朝" w:hint="eastAsia"/>
          <w:sz w:val="22"/>
        </w:rPr>
        <w:t>・汚染物質の発生寄与割合が低いと考えられる対象施設や、過去に一度も設置された実績の無い施設が存在する。（ばいじん・一般粉じん・有害物質・特定粉じん）</w:t>
      </w:r>
    </w:p>
    <w:p w:rsidR="003C6A61" w:rsidRPr="00EE28FC" w:rsidRDefault="003C6A61" w:rsidP="003C6A61">
      <w:pPr>
        <w:ind w:leftChars="136" w:left="414" w:hangingChars="58" w:hanging="128"/>
        <w:rPr>
          <w:rFonts w:ascii="ＭＳ 明朝" w:eastAsia="ＭＳ 明朝" w:hAnsi="ＭＳ 明朝"/>
          <w:sz w:val="22"/>
        </w:rPr>
      </w:pPr>
    </w:p>
    <w:p w:rsidR="003C6A61" w:rsidRPr="00EE28FC" w:rsidRDefault="003C6A61" w:rsidP="003C6A61">
      <w:pPr>
        <w:ind w:leftChars="136" w:left="414" w:hangingChars="58" w:hanging="128"/>
        <w:rPr>
          <w:rFonts w:ascii="ＭＳ 明朝" w:eastAsia="ＭＳ 明朝" w:hAnsi="ＭＳ 明朝"/>
          <w:sz w:val="22"/>
        </w:rPr>
      </w:pPr>
    </w:p>
    <w:p w:rsidR="003C6A61" w:rsidRPr="00EE28FC" w:rsidRDefault="003C6A61" w:rsidP="003C6A61">
      <w:pPr>
        <w:rPr>
          <w:rFonts w:ascii="ＭＳ Ｐゴシック" w:eastAsia="ＭＳ Ｐゴシック" w:hAnsi="ＭＳ Ｐゴシック"/>
          <w:sz w:val="24"/>
        </w:rPr>
      </w:pPr>
      <w:r w:rsidRPr="00EE28FC">
        <w:rPr>
          <w:rFonts w:ascii="ＭＳ Ｐゴシック" w:eastAsia="ＭＳ Ｐゴシック" w:hAnsi="ＭＳ Ｐゴシック" w:hint="eastAsia"/>
          <w:sz w:val="24"/>
        </w:rPr>
        <w:t>４　論点（案）について</w:t>
      </w:r>
    </w:p>
    <w:p w:rsidR="003C6A61" w:rsidRPr="00EE28FC" w:rsidRDefault="003C6A61" w:rsidP="003C6A61">
      <w:pPr>
        <w:rPr>
          <w:rFonts w:ascii="ＭＳ Ｐゴシック" w:eastAsia="ＭＳ Ｐゴシック" w:hAnsi="ＭＳ Ｐゴシック"/>
          <w:sz w:val="24"/>
        </w:rPr>
      </w:pPr>
      <w:r w:rsidRPr="00EE28FC">
        <w:rPr>
          <w:rFonts w:ascii="ＭＳ Ｐゴシック" w:eastAsia="ＭＳ Ｐゴシック" w:hAnsi="ＭＳ Ｐゴシック" w:hint="eastAsia"/>
          <w:sz w:val="24"/>
        </w:rPr>
        <w:t>（１）ばいじん規制</w:t>
      </w:r>
    </w:p>
    <w:p w:rsidR="003C6A61" w:rsidRPr="00EE28FC" w:rsidRDefault="003C6A61" w:rsidP="003C6A61">
      <w:pPr>
        <w:ind w:firstLineChars="150" w:firstLine="330"/>
        <w:rPr>
          <w:rFonts w:ascii="ＭＳ 明朝" w:eastAsia="ＭＳ 明朝" w:hAnsi="ＭＳ 明朝"/>
          <w:sz w:val="22"/>
          <w:szCs w:val="22"/>
        </w:rPr>
      </w:pPr>
      <w:r w:rsidRPr="00EE28FC">
        <w:rPr>
          <w:rFonts w:ascii="ＭＳ 明朝" w:eastAsia="ＭＳ 明朝" w:hAnsi="ＭＳ 明朝" w:hint="eastAsia"/>
          <w:sz w:val="22"/>
          <w:szCs w:val="22"/>
        </w:rPr>
        <w:t>○対象施設の見直しの必要性</w:t>
      </w:r>
    </w:p>
    <w:p w:rsidR="003C6A61" w:rsidRPr="00EE28FC" w:rsidRDefault="003C6A61" w:rsidP="003C6A61">
      <w:pPr>
        <w:ind w:firstLineChars="200" w:firstLine="440"/>
        <w:rPr>
          <w:rFonts w:ascii="ＭＳ 明朝" w:eastAsia="ＭＳ 明朝" w:hAnsi="ＭＳ 明朝"/>
          <w:sz w:val="22"/>
          <w:szCs w:val="22"/>
        </w:rPr>
      </w:pPr>
      <w:r w:rsidRPr="00EE28FC">
        <w:rPr>
          <w:rFonts w:ascii="ＭＳ 明朝" w:eastAsia="ＭＳ 明朝" w:hAnsi="ＭＳ 明朝" w:hint="eastAsia"/>
          <w:sz w:val="22"/>
          <w:szCs w:val="22"/>
        </w:rPr>
        <w:t>・汚染物質の排出実態や過去及び現在の届出実績を踏まえた対象施設の見直しについて</w:t>
      </w:r>
    </w:p>
    <w:p w:rsidR="003C6A61" w:rsidRPr="00EE28FC" w:rsidRDefault="003C6A61" w:rsidP="003C6A61">
      <w:pPr>
        <w:ind w:firstLineChars="150" w:firstLine="330"/>
        <w:rPr>
          <w:rFonts w:ascii="ＭＳ 明朝" w:eastAsia="ＭＳ 明朝" w:hAnsi="ＭＳ 明朝"/>
          <w:sz w:val="22"/>
          <w:szCs w:val="22"/>
        </w:rPr>
      </w:pPr>
      <w:r w:rsidRPr="00EE28FC">
        <w:rPr>
          <w:rFonts w:ascii="ＭＳ 明朝" w:eastAsia="ＭＳ 明朝" w:hAnsi="ＭＳ 明朝" w:hint="eastAsia"/>
          <w:sz w:val="22"/>
          <w:szCs w:val="22"/>
        </w:rPr>
        <w:t>○</w:t>
      </w:r>
      <w:r w:rsidRPr="00EE28FC">
        <w:rPr>
          <w:rFonts w:ascii="ＭＳ 明朝" w:eastAsia="ＭＳ 明朝" w:hAnsi="ＭＳ 明朝"/>
          <w:sz w:val="22"/>
          <w:szCs w:val="22"/>
        </w:rPr>
        <w:t>規制</w:t>
      </w:r>
      <w:r w:rsidRPr="00EE28FC">
        <w:rPr>
          <w:rFonts w:ascii="ＭＳ 明朝" w:eastAsia="ＭＳ 明朝" w:hAnsi="ＭＳ 明朝" w:hint="eastAsia"/>
          <w:sz w:val="22"/>
          <w:szCs w:val="22"/>
        </w:rPr>
        <w:t>の方向性の検討</w:t>
      </w:r>
    </w:p>
    <w:p w:rsidR="003C6A61" w:rsidRPr="00EE28FC" w:rsidRDefault="003C6A61" w:rsidP="003C6A61">
      <w:pPr>
        <w:ind w:leftChars="200" w:left="640" w:hangingChars="100" w:hanging="220"/>
        <w:rPr>
          <w:rFonts w:ascii="ＭＳ 明朝" w:eastAsia="ＭＳ 明朝" w:hAnsi="ＭＳ 明朝"/>
          <w:sz w:val="22"/>
          <w:szCs w:val="22"/>
        </w:rPr>
      </w:pPr>
      <w:r w:rsidRPr="00EE28FC">
        <w:rPr>
          <w:rFonts w:ascii="ＭＳ 明朝" w:eastAsia="ＭＳ 明朝" w:hAnsi="ＭＳ 明朝" w:hint="eastAsia"/>
          <w:sz w:val="22"/>
          <w:szCs w:val="22"/>
        </w:rPr>
        <w:t>・</w:t>
      </w:r>
      <w:r w:rsidRPr="00EE28FC">
        <w:rPr>
          <w:rFonts w:ascii="ＭＳ 明朝" w:eastAsia="ＭＳ 明朝" w:hAnsi="ＭＳ 明朝"/>
          <w:sz w:val="22"/>
          <w:szCs w:val="22"/>
        </w:rPr>
        <w:t>SPMの環境基準達成状況及びP</w:t>
      </w:r>
      <w:r w:rsidRPr="003C6A61">
        <w:rPr>
          <w:rFonts w:ascii="ＭＳ 明朝" w:eastAsia="ＭＳ 明朝" w:hAnsi="ＭＳ 明朝"/>
          <w:sz w:val="22"/>
          <w:szCs w:val="22"/>
        </w:rPr>
        <w:t>M2.5</w:t>
      </w:r>
      <w:r w:rsidRPr="00EE28FC">
        <w:rPr>
          <w:rFonts w:ascii="ＭＳ 明朝" w:eastAsia="ＭＳ 明朝" w:hAnsi="ＭＳ 明朝"/>
          <w:sz w:val="22"/>
          <w:szCs w:val="22"/>
        </w:rPr>
        <w:t>濃度の改善状況</w:t>
      </w:r>
      <w:r w:rsidRPr="00EE28FC">
        <w:rPr>
          <w:rFonts w:ascii="ＭＳ 明朝" w:eastAsia="ＭＳ 明朝" w:hAnsi="ＭＳ 明朝" w:hint="eastAsia"/>
          <w:sz w:val="22"/>
          <w:szCs w:val="22"/>
        </w:rPr>
        <w:t>を踏まえた規制の方向性</w:t>
      </w:r>
    </w:p>
    <w:p w:rsidR="003C6A61" w:rsidRPr="00EE28FC" w:rsidRDefault="003C6A61" w:rsidP="003C6A61">
      <w:pPr>
        <w:rPr>
          <w:rFonts w:ascii="ＭＳ Ｐゴシック" w:eastAsia="ＭＳ Ｐゴシック" w:hAnsi="ＭＳ Ｐゴシック"/>
          <w:sz w:val="24"/>
        </w:rPr>
      </w:pPr>
      <w:r w:rsidRPr="00EE28FC">
        <w:rPr>
          <w:rFonts w:ascii="ＭＳ Ｐゴシック" w:eastAsia="ＭＳ Ｐゴシック" w:hAnsi="ＭＳ Ｐゴシック" w:hint="eastAsia"/>
          <w:sz w:val="24"/>
        </w:rPr>
        <w:t>（２）一般粉じん規制</w:t>
      </w:r>
    </w:p>
    <w:p w:rsidR="003C6A61" w:rsidRPr="00EE28FC" w:rsidRDefault="003C6A61" w:rsidP="003C6A61">
      <w:pPr>
        <w:ind w:firstLineChars="150" w:firstLine="330"/>
        <w:rPr>
          <w:rFonts w:ascii="ＭＳ 明朝" w:eastAsia="ＭＳ 明朝" w:hAnsi="ＭＳ 明朝"/>
          <w:sz w:val="22"/>
          <w:szCs w:val="22"/>
        </w:rPr>
      </w:pPr>
      <w:r w:rsidRPr="00EE28FC">
        <w:rPr>
          <w:rFonts w:ascii="ＭＳ 明朝" w:eastAsia="ＭＳ 明朝" w:hAnsi="ＭＳ 明朝" w:hint="eastAsia"/>
          <w:sz w:val="22"/>
          <w:szCs w:val="22"/>
        </w:rPr>
        <w:t>○対象施設の見直しの必要性</w:t>
      </w:r>
    </w:p>
    <w:p w:rsidR="003C6A61" w:rsidRPr="00EE28FC" w:rsidRDefault="003C6A61" w:rsidP="003C6A61">
      <w:pPr>
        <w:ind w:firstLineChars="200" w:firstLine="440"/>
        <w:rPr>
          <w:rFonts w:ascii="ＭＳ 明朝" w:eastAsia="ＭＳ 明朝" w:hAnsi="ＭＳ 明朝"/>
          <w:sz w:val="22"/>
          <w:szCs w:val="22"/>
        </w:rPr>
      </w:pPr>
      <w:r w:rsidRPr="00EE28FC">
        <w:rPr>
          <w:rFonts w:ascii="ＭＳ 明朝" w:eastAsia="ＭＳ 明朝" w:hAnsi="ＭＳ 明朝" w:hint="eastAsia"/>
          <w:sz w:val="22"/>
          <w:szCs w:val="22"/>
        </w:rPr>
        <w:t>・過去及び現在の届出実績を踏まえた対象施設の見直しについて</w:t>
      </w:r>
    </w:p>
    <w:p w:rsidR="003C6A61" w:rsidRPr="00EE28FC" w:rsidRDefault="003C6A61" w:rsidP="003C6A61">
      <w:pPr>
        <w:ind w:firstLineChars="150" w:firstLine="330"/>
        <w:rPr>
          <w:rFonts w:ascii="ＭＳ 明朝" w:eastAsia="ＭＳ 明朝" w:hAnsi="ＭＳ 明朝"/>
          <w:sz w:val="22"/>
          <w:szCs w:val="22"/>
        </w:rPr>
      </w:pPr>
      <w:r w:rsidRPr="00EE28FC">
        <w:rPr>
          <w:rFonts w:ascii="ＭＳ 明朝" w:eastAsia="ＭＳ 明朝" w:hAnsi="ＭＳ 明朝" w:hint="eastAsia"/>
          <w:sz w:val="22"/>
          <w:szCs w:val="22"/>
        </w:rPr>
        <w:t>○規制の方向性の検討</w:t>
      </w:r>
    </w:p>
    <w:p w:rsidR="003C6A61" w:rsidRPr="00EE28FC" w:rsidRDefault="003C6A61" w:rsidP="003C6A61">
      <w:pPr>
        <w:ind w:leftChars="202" w:left="571" w:hangingChars="67" w:hanging="147"/>
        <w:rPr>
          <w:rFonts w:ascii="ＭＳ 明朝" w:eastAsia="ＭＳ 明朝" w:hAnsi="ＭＳ 明朝"/>
          <w:sz w:val="22"/>
          <w:szCs w:val="22"/>
        </w:rPr>
      </w:pPr>
      <w:r w:rsidRPr="00EE28FC">
        <w:rPr>
          <w:rFonts w:ascii="ＭＳ 明朝" w:eastAsia="ＭＳ 明朝" w:hAnsi="ＭＳ 明朝" w:hint="eastAsia"/>
          <w:sz w:val="22"/>
          <w:szCs w:val="22"/>
        </w:rPr>
        <w:t>・工場、事業場に設置されている設備機器や堆積場を発生源とする粉じん苦情の実態を踏まえた規制の方向性について</w:t>
      </w:r>
    </w:p>
    <w:p w:rsidR="003C6A61" w:rsidRPr="00EE28FC" w:rsidRDefault="003C6A61" w:rsidP="003C6A61">
      <w:pPr>
        <w:rPr>
          <w:rFonts w:ascii="ＭＳ Ｐゴシック" w:eastAsia="ＭＳ Ｐゴシック" w:hAnsi="ＭＳ Ｐゴシック"/>
          <w:sz w:val="24"/>
        </w:rPr>
      </w:pPr>
      <w:r w:rsidRPr="00EE28FC">
        <w:rPr>
          <w:rFonts w:ascii="ＭＳ Ｐゴシック" w:eastAsia="ＭＳ Ｐゴシック" w:hAnsi="ＭＳ Ｐゴシック" w:hint="eastAsia"/>
          <w:sz w:val="24"/>
        </w:rPr>
        <w:t>（３）</w:t>
      </w:r>
      <w:r w:rsidRPr="00EE28FC">
        <w:rPr>
          <w:rFonts w:ascii="ＭＳ Ｐゴシック" w:eastAsia="ＭＳ Ｐゴシック" w:hAnsi="ＭＳ Ｐゴシック"/>
          <w:sz w:val="24"/>
        </w:rPr>
        <w:t>VOC</w:t>
      </w:r>
      <w:r w:rsidRPr="00EE28FC">
        <w:rPr>
          <w:rFonts w:ascii="ＭＳ Ｐゴシック" w:eastAsia="ＭＳ Ｐゴシック" w:hAnsi="ＭＳ Ｐゴシック" w:hint="eastAsia"/>
          <w:sz w:val="24"/>
        </w:rPr>
        <w:t>規制</w:t>
      </w:r>
    </w:p>
    <w:p w:rsidR="003C6A61" w:rsidRPr="00EE28FC" w:rsidRDefault="003C6A61" w:rsidP="003C6A61">
      <w:pPr>
        <w:ind w:firstLineChars="150" w:firstLine="330"/>
        <w:rPr>
          <w:rFonts w:ascii="ＭＳ 明朝" w:eastAsia="ＭＳ 明朝" w:hAnsi="ＭＳ 明朝"/>
          <w:sz w:val="22"/>
          <w:szCs w:val="22"/>
        </w:rPr>
      </w:pPr>
      <w:r w:rsidRPr="00EE28FC">
        <w:rPr>
          <w:rFonts w:ascii="ＭＳ 明朝" w:eastAsia="ＭＳ 明朝" w:hAnsi="ＭＳ 明朝" w:hint="eastAsia"/>
          <w:sz w:val="22"/>
          <w:szCs w:val="22"/>
        </w:rPr>
        <w:t>○規制の方向性、時期の検討</w:t>
      </w:r>
    </w:p>
    <w:p w:rsidR="003C6A61" w:rsidRPr="00EE28FC" w:rsidRDefault="003C6A61" w:rsidP="003C6A61">
      <w:pPr>
        <w:ind w:firstLineChars="200" w:firstLine="440"/>
        <w:rPr>
          <w:rFonts w:ascii="ＭＳ 明朝" w:eastAsia="ＭＳ 明朝" w:hAnsi="ＭＳ 明朝"/>
          <w:sz w:val="22"/>
          <w:szCs w:val="22"/>
        </w:rPr>
      </w:pPr>
      <w:r w:rsidRPr="00EE28FC">
        <w:rPr>
          <w:rFonts w:ascii="ＭＳ 明朝" w:eastAsia="ＭＳ 明朝" w:hAnsi="ＭＳ 明朝" w:hint="eastAsia"/>
          <w:sz w:val="22"/>
          <w:szCs w:val="22"/>
        </w:rPr>
        <w:t>・国の動向を踏まえた規制の方向性及び見直しの時期について</w:t>
      </w:r>
    </w:p>
    <w:p w:rsidR="003C6A61" w:rsidRPr="00EE28FC" w:rsidRDefault="003C6A61" w:rsidP="003C6A61">
      <w:pPr>
        <w:rPr>
          <w:rFonts w:ascii="ＭＳ Ｐゴシック" w:eastAsia="ＭＳ Ｐゴシック" w:hAnsi="ＭＳ Ｐゴシック"/>
          <w:sz w:val="22"/>
          <w:szCs w:val="22"/>
        </w:rPr>
      </w:pPr>
      <w:r w:rsidRPr="00EE28FC">
        <w:rPr>
          <w:rFonts w:ascii="ＭＳ Ｐゴシック" w:eastAsia="ＭＳ Ｐゴシック" w:hAnsi="ＭＳ Ｐゴシック" w:hint="eastAsia"/>
          <w:sz w:val="22"/>
          <w:szCs w:val="22"/>
        </w:rPr>
        <w:t>（４）有害物質規制・特定粉じん規制</w:t>
      </w:r>
    </w:p>
    <w:p w:rsidR="003C6A61" w:rsidRPr="00EE28FC" w:rsidRDefault="003C6A61" w:rsidP="003C6A61">
      <w:pPr>
        <w:ind w:firstLineChars="150" w:firstLine="330"/>
        <w:rPr>
          <w:rFonts w:ascii="ＭＳ 明朝" w:eastAsia="ＭＳ 明朝" w:hAnsi="ＭＳ 明朝"/>
          <w:sz w:val="22"/>
          <w:szCs w:val="22"/>
        </w:rPr>
      </w:pPr>
      <w:r w:rsidRPr="00EE28FC">
        <w:rPr>
          <w:rFonts w:ascii="ＭＳ 明朝" w:eastAsia="ＭＳ 明朝" w:hAnsi="ＭＳ 明朝" w:hint="eastAsia"/>
          <w:sz w:val="22"/>
          <w:szCs w:val="22"/>
        </w:rPr>
        <w:t>○対象施設の見直しの必要性</w:t>
      </w:r>
    </w:p>
    <w:p w:rsidR="003C6A61" w:rsidRPr="00EE28FC" w:rsidRDefault="003C6A61" w:rsidP="003C6A61">
      <w:pPr>
        <w:ind w:firstLineChars="200" w:firstLine="440"/>
        <w:rPr>
          <w:rFonts w:ascii="ＭＳ 明朝" w:eastAsia="ＭＳ 明朝" w:hAnsi="ＭＳ 明朝"/>
          <w:sz w:val="22"/>
          <w:szCs w:val="22"/>
        </w:rPr>
      </w:pPr>
      <w:r w:rsidRPr="00EE28FC">
        <w:rPr>
          <w:rFonts w:ascii="ＭＳ 明朝" w:eastAsia="ＭＳ 明朝" w:hAnsi="ＭＳ 明朝" w:hint="eastAsia"/>
          <w:sz w:val="22"/>
          <w:szCs w:val="22"/>
        </w:rPr>
        <w:t>・過去及び現在の届出実績を踏まえた対象施設の見直しについて</w:t>
      </w:r>
    </w:p>
    <w:p w:rsidR="003C6A61" w:rsidRPr="00EE28FC" w:rsidRDefault="003C6A61" w:rsidP="003C6A61">
      <w:pPr>
        <w:ind w:firstLineChars="150" w:firstLine="330"/>
        <w:rPr>
          <w:rFonts w:ascii="ＭＳ 明朝" w:eastAsia="ＭＳ 明朝" w:hAnsi="ＭＳ 明朝"/>
          <w:sz w:val="22"/>
          <w:szCs w:val="22"/>
        </w:rPr>
      </w:pPr>
      <w:r w:rsidRPr="00EE28FC">
        <w:rPr>
          <w:rFonts w:ascii="ＭＳ 明朝" w:eastAsia="ＭＳ 明朝" w:hAnsi="ＭＳ 明朝" w:hint="eastAsia"/>
          <w:sz w:val="22"/>
          <w:szCs w:val="22"/>
        </w:rPr>
        <w:t>○規制の方向性の検討</w:t>
      </w:r>
    </w:p>
    <w:p w:rsidR="003C6A61" w:rsidRPr="00EE28FC" w:rsidRDefault="003C6A61" w:rsidP="003C6A61">
      <w:pPr>
        <w:ind w:leftChars="214" w:left="669" w:hangingChars="100" w:hanging="220"/>
        <w:rPr>
          <w:rFonts w:ascii="ＭＳ 明朝" w:eastAsia="ＭＳ 明朝" w:hAnsi="ＭＳ 明朝"/>
          <w:sz w:val="22"/>
          <w:szCs w:val="22"/>
        </w:rPr>
      </w:pPr>
      <w:r w:rsidRPr="00EE28FC">
        <w:rPr>
          <w:rFonts w:ascii="ＭＳ 明朝" w:eastAsia="ＭＳ 明朝" w:hAnsi="ＭＳ 明朝" w:hint="eastAsia"/>
          <w:sz w:val="22"/>
          <w:szCs w:val="22"/>
        </w:rPr>
        <w:t>・【有害物質規制】府域の排出実態や国の動向を踏まえた、対象物質の選定及び物質毎の規制手法等の方向性について</w:t>
      </w:r>
    </w:p>
    <w:p w:rsidR="003C6A61" w:rsidRPr="00EE28FC" w:rsidRDefault="003C6A61" w:rsidP="003C6A61">
      <w:pPr>
        <w:ind w:leftChars="114" w:left="239" w:firstLineChars="100" w:firstLine="220"/>
        <w:rPr>
          <w:rFonts w:ascii="ＭＳ 明朝" w:eastAsia="ＭＳ 明朝" w:hAnsi="ＭＳ 明朝"/>
          <w:sz w:val="22"/>
          <w:szCs w:val="22"/>
        </w:rPr>
      </w:pPr>
      <w:r w:rsidRPr="00EE28FC">
        <w:rPr>
          <w:rFonts w:ascii="ＭＳ 明朝" w:eastAsia="ＭＳ 明朝" w:hAnsi="ＭＳ 明朝" w:hint="eastAsia"/>
          <w:sz w:val="22"/>
          <w:szCs w:val="22"/>
        </w:rPr>
        <w:t>・【特定粉じん規制】</w:t>
      </w:r>
      <w:r w:rsidRPr="00D86FB5">
        <w:rPr>
          <w:rFonts w:ascii="ＭＳ 明朝" w:eastAsia="ＭＳ 明朝" w:hAnsi="ＭＳ 明朝" w:hint="eastAsia"/>
          <w:sz w:val="22"/>
          <w:szCs w:val="22"/>
        </w:rPr>
        <w:t>規制の有効性</w:t>
      </w:r>
      <w:r w:rsidRPr="00EE28FC">
        <w:rPr>
          <w:rFonts w:ascii="ＭＳ 明朝" w:eastAsia="ＭＳ 明朝" w:hAnsi="ＭＳ 明朝" w:hint="eastAsia"/>
          <w:sz w:val="22"/>
          <w:szCs w:val="22"/>
        </w:rPr>
        <w:t>等の視点を含めた、制度のあり方について</w:t>
      </w:r>
    </w:p>
    <w:p w:rsidR="00735340" w:rsidRPr="00EE28FC" w:rsidRDefault="003C6A61" w:rsidP="00735340">
      <w:pPr>
        <w:widowControl/>
        <w:jc w:val="left"/>
        <w:rPr>
          <w:rFonts w:ascii="ＭＳ Ｐゴシック" w:eastAsia="ＭＳ Ｐゴシック" w:hAnsi="ＭＳ Ｐゴシック"/>
          <w:sz w:val="22"/>
        </w:rPr>
      </w:pPr>
      <w:r w:rsidRPr="00EE28FC">
        <w:rPr>
          <w:rFonts w:ascii="ＭＳ Ｐゴシック" w:eastAsia="ＭＳ Ｐゴシック" w:hAnsi="ＭＳ Ｐゴシック"/>
          <w:sz w:val="22"/>
        </w:rPr>
        <w:br w:type="page"/>
      </w:r>
    </w:p>
    <w:p w:rsidR="004E0B71" w:rsidRPr="00EE28FC" w:rsidRDefault="004E0B71" w:rsidP="004E0B71">
      <w:pPr>
        <w:rPr>
          <w:rFonts w:ascii="ＭＳ Ｐゴシック" w:eastAsia="ＭＳ Ｐゴシック" w:hAnsi="ＭＳ Ｐゴシック"/>
          <w:sz w:val="24"/>
        </w:rPr>
      </w:pPr>
      <w:r w:rsidRPr="00EE28FC">
        <w:rPr>
          <w:rFonts w:ascii="ＭＳ Ｐゴシック" w:eastAsia="ＭＳ Ｐゴシック" w:hAnsi="ＭＳ Ｐゴシック" w:hint="eastAsia"/>
          <w:sz w:val="24"/>
        </w:rPr>
        <w:t>Ⅰ－２　大気分野（石綿規制）</w:t>
      </w:r>
    </w:p>
    <w:p w:rsidR="004E0B71" w:rsidRPr="00EE28FC" w:rsidRDefault="004E0B71" w:rsidP="004E0B71">
      <w:pPr>
        <w:rPr>
          <w:rFonts w:ascii="ＭＳ Ｐゴシック" w:eastAsia="ＭＳ Ｐゴシック" w:hAnsi="ＭＳ Ｐゴシック"/>
          <w:sz w:val="24"/>
        </w:rPr>
      </w:pPr>
      <w:r w:rsidRPr="00EE28FC">
        <w:rPr>
          <w:rFonts w:ascii="ＭＳ Ｐゴシック" w:eastAsia="ＭＳ Ｐゴシック" w:hAnsi="ＭＳ Ｐゴシック" w:hint="eastAsia"/>
          <w:sz w:val="24"/>
        </w:rPr>
        <w:t>１　府内における法条例による規制の枠組み</w:t>
      </w:r>
    </w:p>
    <w:p w:rsidR="004E0B71" w:rsidRPr="00EE28FC" w:rsidRDefault="004E0B71" w:rsidP="004E0B71">
      <w:pPr>
        <w:ind w:firstLineChars="100" w:firstLine="220"/>
        <w:rPr>
          <w:rFonts w:ascii="ＭＳ 明朝" w:eastAsia="ＭＳ 明朝" w:hAnsi="ＭＳ 明朝"/>
          <w:sz w:val="22"/>
        </w:rPr>
      </w:pPr>
      <w:r w:rsidRPr="00EE28FC">
        <w:rPr>
          <w:rFonts w:ascii="ＭＳ 明朝" w:eastAsia="ＭＳ 明朝" w:hAnsi="ＭＳ 明朝" w:hint="eastAsia"/>
          <w:sz w:val="22"/>
        </w:rPr>
        <w:t>大阪府における建築物の解体等工事からの大気中の石綿飛散防止に関する規制には、主に「大気汚染防止法」、「生活環境保全条例」がある。</w:t>
      </w:r>
    </w:p>
    <w:p w:rsidR="004E0B71" w:rsidRPr="00EE28FC" w:rsidRDefault="004E0B71" w:rsidP="004E0B71">
      <w:pPr>
        <w:rPr>
          <w:rFonts w:ascii="ＭＳ Ｐゴシック" w:eastAsia="ＭＳ Ｐゴシック" w:hAnsi="ＭＳ Ｐゴシック"/>
          <w:sz w:val="24"/>
        </w:rPr>
      </w:pPr>
    </w:p>
    <w:p w:rsidR="004E0B71" w:rsidRPr="00EE28FC" w:rsidRDefault="004E0B71" w:rsidP="004E0B71">
      <w:pPr>
        <w:rPr>
          <w:rFonts w:ascii="ＭＳ Ｐゴシック" w:eastAsia="ＭＳ Ｐゴシック" w:hAnsi="ＭＳ Ｐゴシック"/>
          <w:sz w:val="24"/>
        </w:rPr>
      </w:pPr>
      <w:r w:rsidRPr="00EE28FC">
        <w:rPr>
          <w:rFonts w:ascii="ＭＳ Ｐゴシック" w:eastAsia="ＭＳ Ｐゴシック" w:hAnsi="ＭＳ Ｐゴシック" w:hint="eastAsia"/>
          <w:sz w:val="24"/>
        </w:rPr>
        <w:t>（１）法及び条例による規制の概要</w:t>
      </w:r>
    </w:p>
    <w:p w:rsidR="004E0B71" w:rsidRPr="00EE28FC" w:rsidRDefault="004E0B71" w:rsidP="004E0B71">
      <w:pPr>
        <w:ind w:leftChars="200" w:left="420"/>
        <w:rPr>
          <w:rFonts w:ascii="ＭＳ 明朝" w:eastAsia="ＭＳ 明朝" w:hAnsi="ＭＳ 明朝"/>
          <w:sz w:val="22"/>
        </w:rPr>
      </w:pPr>
      <w:r w:rsidRPr="00EE28FC">
        <w:rPr>
          <w:rFonts w:ascii="ＭＳ 明朝" w:eastAsia="ＭＳ 明朝" w:hAnsi="ＭＳ 明朝" w:hint="eastAsia"/>
          <w:sz w:val="22"/>
        </w:rPr>
        <w:t>各規制の概要を表Ⅰ－２－１に示す。</w:t>
      </w:r>
    </w:p>
    <w:p w:rsidR="004E0B71" w:rsidRPr="00EE28FC" w:rsidRDefault="004E0B71" w:rsidP="004E0B71">
      <w:pPr>
        <w:ind w:leftChars="200" w:left="420"/>
        <w:rPr>
          <w:rFonts w:ascii="ＭＳ 明朝" w:eastAsia="ＭＳ 明朝" w:hAnsi="ＭＳ 明朝"/>
          <w:sz w:val="22"/>
        </w:rPr>
      </w:pPr>
    </w:p>
    <w:p w:rsidR="004E0B71" w:rsidRPr="00EE28FC" w:rsidRDefault="004E0B71" w:rsidP="004E0B71">
      <w:pPr>
        <w:ind w:leftChars="200" w:left="420"/>
        <w:jc w:val="center"/>
        <w:rPr>
          <w:rFonts w:ascii="ＭＳ Ｐゴシック" w:eastAsia="ＭＳ Ｐゴシック" w:hAnsi="ＭＳ Ｐゴシック"/>
          <w:sz w:val="22"/>
        </w:rPr>
      </w:pPr>
      <w:r w:rsidRPr="00EE28FC">
        <w:rPr>
          <w:rFonts w:ascii="ＭＳ Ｐゴシック" w:eastAsia="ＭＳ Ｐゴシック" w:hAnsi="ＭＳ Ｐゴシック" w:hint="eastAsia"/>
          <w:sz w:val="22"/>
        </w:rPr>
        <w:t>表Ⅰ－２－１　法及び条例による規制の概要</w:t>
      </w:r>
    </w:p>
    <w:tbl>
      <w:tblPr>
        <w:tblStyle w:val="aa"/>
        <w:tblW w:w="8789" w:type="dxa"/>
        <w:tblInd w:w="420" w:type="dxa"/>
        <w:tblLook w:val="04A0" w:firstRow="1" w:lastRow="0" w:firstColumn="1" w:lastColumn="0" w:noHBand="0" w:noVBand="1"/>
      </w:tblPr>
      <w:tblGrid>
        <w:gridCol w:w="1135"/>
        <w:gridCol w:w="3543"/>
        <w:gridCol w:w="4111"/>
      </w:tblGrid>
      <w:tr w:rsidR="004E0B71" w:rsidRPr="00EE28FC" w:rsidTr="00241381">
        <w:tc>
          <w:tcPr>
            <w:tcW w:w="1135" w:type="dxa"/>
          </w:tcPr>
          <w:p w:rsidR="004E0B71" w:rsidRPr="00EE28FC" w:rsidRDefault="004E0B71" w:rsidP="00241381">
            <w:pPr>
              <w:rPr>
                <w:rFonts w:ascii="ＭＳ Ｐゴシック" w:eastAsia="ＭＳ Ｐゴシック" w:hAnsi="ＭＳ Ｐゴシック"/>
                <w:szCs w:val="21"/>
              </w:rPr>
            </w:pPr>
          </w:p>
        </w:tc>
        <w:tc>
          <w:tcPr>
            <w:tcW w:w="3543" w:type="dxa"/>
          </w:tcPr>
          <w:p w:rsidR="004E0B71" w:rsidRPr="00EE28FC" w:rsidRDefault="004E0B71" w:rsidP="00241381">
            <w:pPr>
              <w:jc w:val="cente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大気汚染防止法</w:t>
            </w:r>
          </w:p>
        </w:tc>
        <w:tc>
          <w:tcPr>
            <w:tcW w:w="4111" w:type="dxa"/>
            <w:vAlign w:val="center"/>
          </w:tcPr>
          <w:p w:rsidR="004E0B71" w:rsidRPr="00EE28FC" w:rsidRDefault="004E0B71" w:rsidP="00241381">
            <w:pPr>
              <w:jc w:val="cente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生活環境保全条例</w:t>
            </w:r>
          </w:p>
        </w:tc>
      </w:tr>
      <w:tr w:rsidR="004E0B71" w:rsidRPr="00EE28FC" w:rsidTr="00241381">
        <w:tc>
          <w:tcPr>
            <w:tcW w:w="1135" w:type="dxa"/>
          </w:tcPr>
          <w:p w:rsidR="004E0B71" w:rsidRPr="00EE28FC" w:rsidRDefault="004E0B71" w:rsidP="00241381">
            <w:pP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規制対象建築材料</w:t>
            </w:r>
          </w:p>
        </w:tc>
        <w:tc>
          <w:tcPr>
            <w:tcW w:w="3543" w:type="dxa"/>
          </w:tcPr>
          <w:p w:rsidR="004E0B71" w:rsidRPr="00EE28FC" w:rsidRDefault="004E0B71" w:rsidP="00241381">
            <w:pP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レベル１（吹付石綿）</w:t>
            </w:r>
          </w:p>
          <w:p w:rsidR="004E0B71" w:rsidRPr="00EE28FC" w:rsidRDefault="004E0B71" w:rsidP="00241381">
            <w:pP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レベル２（石綿を含有する断熱材、保温材、耐火被覆）</w:t>
            </w:r>
          </w:p>
        </w:tc>
        <w:tc>
          <w:tcPr>
            <w:tcW w:w="4111" w:type="dxa"/>
          </w:tcPr>
          <w:p w:rsidR="004E0B71" w:rsidRPr="00EE28FC" w:rsidRDefault="004E0B71" w:rsidP="00241381">
            <w:pP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レベル１</w:t>
            </w:r>
          </w:p>
          <w:p w:rsidR="004E0B71" w:rsidRPr="00EE28FC" w:rsidRDefault="004E0B71" w:rsidP="00241381">
            <w:pP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レベル２</w:t>
            </w:r>
          </w:p>
          <w:p w:rsidR="004E0B71" w:rsidRPr="00EE28FC" w:rsidRDefault="004E0B71" w:rsidP="00241381">
            <w:pP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レベル３（石綿含有成形板）</w:t>
            </w:r>
          </w:p>
        </w:tc>
      </w:tr>
      <w:tr w:rsidR="004E0B71" w:rsidRPr="00EE28FC" w:rsidTr="00241381">
        <w:tc>
          <w:tcPr>
            <w:tcW w:w="1135" w:type="dxa"/>
          </w:tcPr>
          <w:p w:rsidR="004E0B71" w:rsidRPr="00EE28FC" w:rsidRDefault="004E0B71" w:rsidP="00241381">
            <w:pP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規制内容</w:t>
            </w:r>
          </w:p>
        </w:tc>
        <w:tc>
          <w:tcPr>
            <w:tcW w:w="3543" w:type="dxa"/>
          </w:tcPr>
          <w:p w:rsidR="004E0B71" w:rsidRPr="00EE28FC" w:rsidRDefault="004E0B71" w:rsidP="00241381">
            <w:pP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〇事前調査の実施義務</w:t>
            </w:r>
          </w:p>
          <w:p w:rsidR="004E0B71" w:rsidRPr="00EE28FC" w:rsidRDefault="004E0B71" w:rsidP="00241381">
            <w:pP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〇解体等工事の事前届出</w:t>
            </w:r>
          </w:p>
          <w:p w:rsidR="004E0B71" w:rsidRPr="00EE28FC" w:rsidRDefault="004E0B71" w:rsidP="00241381">
            <w:pP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〇解体等工事の作業基準の遵守</w:t>
            </w:r>
          </w:p>
        </w:tc>
        <w:tc>
          <w:tcPr>
            <w:tcW w:w="4111" w:type="dxa"/>
          </w:tcPr>
          <w:p w:rsidR="004E0B71" w:rsidRPr="00EE28FC" w:rsidRDefault="004E0B71" w:rsidP="00241381">
            <w:pP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左記に加え以下の規制を実施</w:t>
            </w:r>
          </w:p>
          <w:p w:rsidR="004E0B71" w:rsidRPr="00EE28FC" w:rsidRDefault="004E0B71" w:rsidP="00241381">
            <w:pP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・敷地境界基準遵守及び大気濃度測定義務</w:t>
            </w:r>
          </w:p>
        </w:tc>
      </w:tr>
    </w:tbl>
    <w:p w:rsidR="004E0B71" w:rsidRPr="00EE28FC" w:rsidRDefault="004E0B71" w:rsidP="004E0B71">
      <w:pPr>
        <w:rPr>
          <w:rFonts w:ascii="ＭＳ Ｐゴシック" w:eastAsia="ＭＳ Ｐゴシック" w:hAnsi="ＭＳ Ｐゴシック"/>
          <w:sz w:val="24"/>
        </w:rPr>
      </w:pPr>
      <w:r w:rsidRPr="00EE28FC">
        <w:rPr>
          <w:rFonts w:ascii="ＭＳ Ｐゴシック" w:eastAsia="ＭＳ Ｐゴシック" w:hAnsi="ＭＳ Ｐゴシック" w:hint="eastAsia"/>
          <w:sz w:val="24"/>
        </w:rPr>
        <w:t xml:space="preserve">　</w:t>
      </w:r>
    </w:p>
    <w:p w:rsidR="004E0B71" w:rsidRPr="00EE28FC" w:rsidRDefault="004E0B71" w:rsidP="004E0B71">
      <w:pPr>
        <w:ind w:leftChars="135" w:left="283" w:firstLineChars="65" w:firstLine="143"/>
        <w:rPr>
          <w:rFonts w:ascii="ＭＳ 明朝" w:eastAsia="ＭＳ 明朝" w:hAnsi="ＭＳ 明朝"/>
          <w:sz w:val="22"/>
        </w:rPr>
      </w:pPr>
      <w:r w:rsidRPr="00EE28FC">
        <w:rPr>
          <w:rFonts w:ascii="ＭＳ 明朝" w:eastAsia="ＭＳ 明朝" w:hAnsi="ＭＳ 明朝" w:hint="eastAsia"/>
          <w:sz w:val="22"/>
        </w:rPr>
        <w:t>その他、廃棄物の処理及び清掃に関する法律（以下、「廃棄物処理法」という。）や労働安全衛生法、建築物関連法令において、石綿含有廃棄物の適正処理や、工事現場での石綿飛散防止措置、石綿含有製品の使用等の禁止等が規定されている。</w:t>
      </w:r>
    </w:p>
    <w:p w:rsidR="004E0B71" w:rsidRPr="00EE28FC" w:rsidRDefault="004E0B71" w:rsidP="004E0B71">
      <w:pPr>
        <w:rPr>
          <w:rFonts w:ascii="ＭＳ 明朝" w:eastAsia="ＭＳ 明朝" w:hAnsi="ＭＳ 明朝"/>
          <w:sz w:val="22"/>
        </w:rPr>
      </w:pPr>
    </w:p>
    <w:p w:rsidR="004E0B71" w:rsidRPr="00EE28FC" w:rsidRDefault="004E0B71" w:rsidP="004E0B71">
      <w:pPr>
        <w:rPr>
          <w:rFonts w:ascii="ＭＳ Ｐゴシック" w:eastAsia="ＭＳ Ｐゴシック" w:hAnsi="ＭＳ Ｐゴシック"/>
          <w:sz w:val="24"/>
        </w:rPr>
      </w:pPr>
    </w:p>
    <w:p w:rsidR="004E0B71" w:rsidRPr="00EE28FC" w:rsidRDefault="004E0B71" w:rsidP="004E0B71">
      <w:pPr>
        <w:rPr>
          <w:rFonts w:ascii="ＭＳ Ｐゴシック" w:eastAsia="ＭＳ Ｐゴシック" w:hAnsi="ＭＳ Ｐゴシック"/>
          <w:sz w:val="24"/>
        </w:rPr>
      </w:pPr>
      <w:r w:rsidRPr="00EE28FC">
        <w:rPr>
          <w:rFonts w:ascii="ＭＳ Ｐゴシック" w:eastAsia="ＭＳ Ｐゴシック" w:hAnsi="ＭＳ Ｐゴシック" w:hint="eastAsia"/>
          <w:sz w:val="24"/>
        </w:rPr>
        <w:t>２　府内における環境の状況</w:t>
      </w:r>
    </w:p>
    <w:p w:rsidR="004E0B71" w:rsidRPr="00EE28FC" w:rsidRDefault="004E0B71" w:rsidP="004E0B71">
      <w:pPr>
        <w:rPr>
          <w:rFonts w:ascii="ＭＳ 明朝" w:eastAsia="ＭＳ 明朝" w:hAnsi="ＭＳ 明朝"/>
          <w:sz w:val="22"/>
        </w:rPr>
      </w:pPr>
      <w:r w:rsidRPr="00EE28FC">
        <w:rPr>
          <w:rFonts w:ascii="ＭＳ 明朝" w:eastAsia="ＭＳ 明朝" w:hAnsi="ＭＳ 明朝" w:hint="eastAsia"/>
          <w:sz w:val="22"/>
        </w:rPr>
        <w:t xml:space="preserve">　府内における平成30年度の石綿環境調査結果を表Ⅰ－２－２に示す。</w:t>
      </w:r>
    </w:p>
    <w:p w:rsidR="004E0B71" w:rsidRPr="00EE28FC" w:rsidRDefault="004E0B71" w:rsidP="004E0B71">
      <w:pPr>
        <w:rPr>
          <w:rFonts w:ascii="ＭＳ 明朝" w:eastAsia="ＭＳ 明朝" w:hAnsi="ＭＳ 明朝"/>
          <w:sz w:val="22"/>
        </w:rPr>
      </w:pPr>
    </w:p>
    <w:p w:rsidR="004E0B71" w:rsidRPr="00EE28FC" w:rsidRDefault="004E0B71" w:rsidP="004E0B71">
      <w:pPr>
        <w:jc w:val="center"/>
        <w:rPr>
          <w:rFonts w:ascii="ＭＳ Ｐゴシック" w:eastAsia="ＭＳ Ｐゴシック" w:hAnsi="ＭＳ Ｐゴシック"/>
          <w:sz w:val="24"/>
        </w:rPr>
      </w:pPr>
      <w:r w:rsidRPr="00EE28FC">
        <w:rPr>
          <w:rFonts w:ascii="ＭＳ Ｐゴシック" w:eastAsia="ＭＳ Ｐゴシック" w:hAnsi="ＭＳ Ｐゴシック" w:hint="eastAsia"/>
          <w:sz w:val="24"/>
        </w:rPr>
        <w:t>表Ⅰ－２－２　平成30年度の石綿環境調査結果（本／L）</w:t>
      </w:r>
    </w:p>
    <w:tbl>
      <w:tblPr>
        <w:tblW w:w="7655" w:type="dxa"/>
        <w:jc w:val="center"/>
        <w:tblCellMar>
          <w:left w:w="99" w:type="dxa"/>
          <w:right w:w="99" w:type="dxa"/>
        </w:tblCellMar>
        <w:tblLook w:val="04A0" w:firstRow="1" w:lastRow="0" w:firstColumn="1" w:lastColumn="0" w:noHBand="0" w:noVBand="1"/>
      </w:tblPr>
      <w:tblGrid>
        <w:gridCol w:w="1985"/>
        <w:gridCol w:w="1842"/>
        <w:gridCol w:w="1985"/>
        <w:gridCol w:w="1843"/>
      </w:tblGrid>
      <w:tr w:rsidR="004E0B71" w:rsidRPr="00EE28FC" w:rsidTr="00241381">
        <w:trPr>
          <w:trHeight w:val="282"/>
          <w:jc w:val="center"/>
        </w:trPr>
        <w:tc>
          <w:tcPr>
            <w:tcW w:w="1985" w:type="dxa"/>
            <w:tcBorders>
              <w:top w:val="single" w:sz="4" w:space="0" w:color="auto"/>
              <w:left w:val="single" w:sz="4" w:space="0" w:color="auto"/>
              <w:bottom w:val="nil"/>
              <w:right w:val="single" w:sz="4" w:space="0" w:color="auto"/>
            </w:tcBorders>
            <w:shd w:val="clear" w:color="auto" w:fill="auto"/>
            <w:noWrap/>
            <w:vAlign w:val="center"/>
            <w:hideMark/>
          </w:tcPr>
          <w:p w:rsidR="004E0B71" w:rsidRPr="00EE28FC" w:rsidRDefault="004E0B71" w:rsidP="00241381">
            <w:pPr>
              <w:widowControl/>
              <w:jc w:val="center"/>
              <w:rPr>
                <w:rFonts w:ascii="ＭＳ Ｐゴシック" w:eastAsia="ＭＳ Ｐゴシック" w:hAnsi="ＭＳ Ｐゴシック" w:cs="ＭＳ Ｐゴシック"/>
                <w:color w:val="000000"/>
                <w:kern w:val="0"/>
                <w:szCs w:val="21"/>
              </w:rPr>
            </w:pPr>
            <w:r w:rsidRPr="00EE28FC">
              <w:rPr>
                <w:rFonts w:ascii="ＭＳ Ｐゴシック" w:eastAsia="ＭＳ Ｐゴシック" w:hAnsi="ＭＳ Ｐゴシック" w:cs="ＭＳ Ｐゴシック" w:hint="eastAsia"/>
                <w:color w:val="000000"/>
                <w:kern w:val="0"/>
                <w:szCs w:val="21"/>
              </w:rPr>
              <w:t>四條畷市</w:t>
            </w:r>
          </w:p>
        </w:tc>
        <w:tc>
          <w:tcPr>
            <w:tcW w:w="1842" w:type="dxa"/>
            <w:tcBorders>
              <w:top w:val="single" w:sz="4" w:space="0" w:color="auto"/>
              <w:left w:val="nil"/>
              <w:bottom w:val="nil"/>
              <w:right w:val="single" w:sz="4" w:space="0" w:color="auto"/>
            </w:tcBorders>
            <w:shd w:val="clear" w:color="auto" w:fill="auto"/>
            <w:noWrap/>
            <w:vAlign w:val="center"/>
            <w:hideMark/>
          </w:tcPr>
          <w:p w:rsidR="004E0B71" w:rsidRPr="00EE28FC" w:rsidRDefault="004E0B71" w:rsidP="00241381">
            <w:pPr>
              <w:widowControl/>
              <w:jc w:val="center"/>
              <w:rPr>
                <w:rFonts w:ascii="ＭＳ Ｐゴシック" w:eastAsia="ＭＳ Ｐゴシック" w:hAnsi="ＭＳ Ｐゴシック" w:cs="ＭＳ Ｐゴシック"/>
                <w:color w:val="000000"/>
                <w:kern w:val="0"/>
                <w:szCs w:val="21"/>
              </w:rPr>
            </w:pPr>
            <w:r w:rsidRPr="00EE28FC">
              <w:rPr>
                <w:rFonts w:ascii="ＭＳ Ｐゴシック" w:eastAsia="ＭＳ Ｐゴシック" w:hAnsi="ＭＳ Ｐゴシック" w:cs="ＭＳ Ｐゴシック" w:hint="eastAsia"/>
                <w:color w:val="000000"/>
                <w:kern w:val="0"/>
                <w:szCs w:val="21"/>
              </w:rPr>
              <w:t>松原市</w:t>
            </w:r>
          </w:p>
        </w:tc>
        <w:tc>
          <w:tcPr>
            <w:tcW w:w="1985" w:type="dxa"/>
            <w:tcBorders>
              <w:top w:val="single" w:sz="4" w:space="0" w:color="auto"/>
              <w:left w:val="nil"/>
              <w:bottom w:val="nil"/>
              <w:right w:val="single" w:sz="4" w:space="0" w:color="auto"/>
            </w:tcBorders>
            <w:shd w:val="clear" w:color="auto" w:fill="auto"/>
            <w:noWrap/>
            <w:vAlign w:val="center"/>
            <w:hideMark/>
          </w:tcPr>
          <w:p w:rsidR="004E0B71" w:rsidRPr="00EE28FC" w:rsidRDefault="004E0B71" w:rsidP="00241381">
            <w:pPr>
              <w:widowControl/>
              <w:jc w:val="center"/>
              <w:rPr>
                <w:rFonts w:ascii="ＭＳ Ｐゴシック" w:eastAsia="ＭＳ Ｐゴシック" w:hAnsi="ＭＳ Ｐゴシック" w:cs="ＭＳ Ｐゴシック"/>
                <w:color w:val="000000"/>
                <w:kern w:val="0"/>
                <w:szCs w:val="21"/>
              </w:rPr>
            </w:pPr>
            <w:r w:rsidRPr="00EE28FC">
              <w:rPr>
                <w:rFonts w:ascii="ＭＳ Ｐゴシック" w:eastAsia="ＭＳ Ｐゴシック" w:hAnsi="ＭＳ Ｐゴシック" w:cs="ＭＳ Ｐゴシック" w:hint="eastAsia"/>
                <w:color w:val="000000"/>
                <w:kern w:val="0"/>
                <w:szCs w:val="21"/>
              </w:rPr>
              <w:t>泉南市</w:t>
            </w:r>
          </w:p>
        </w:tc>
        <w:tc>
          <w:tcPr>
            <w:tcW w:w="1843" w:type="dxa"/>
            <w:tcBorders>
              <w:top w:val="single" w:sz="4" w:space="0" w:color="auto"/>
              <w:left w:val="nil"/>
              <w:bottom w:val="nil"/>
              <w:right w:val="single" w:sz="4" w:space="0" w:color="auto"/>
            </w:tcBorders>
            <w:shd w:val="clear" w:color="auto" w:fill="auto"/>
            <w:noWrap/>
            <w:vAlign w:val="center"/>
            <w:hideMark/>
          </w:tcPr>
          <w:p w:rsidR="004E0B71" w:rsidRPr="00EE28FC" w:rsidRDefault="004E0B71" w:rsidP="00241381">
            <w:pPr>
              <w:widowControl/>
              <w:jc w:val="center"/>
              <w:rPr>
                <w:rFonts w:ascii="ＭＳ Ｐゴシック" w:eastAsia="ＭＳ Ｐゴシック" w:hAnsi="ＭＳ Ｐゴシック" w:cs="ＭＳ Ｐゴシック"/>
                <w:color w:val="000000"/>
                <w:kern w:val="0"/>
                <w:szCs w:val="21"/>
              </w:rPr>
            </w:pPr>
            <w:r w:rsidRPr="00EE28FC">
              <w:rPr>
                <w:rFonts w:ascii="ＭＳ Ｐゴシック" w:eastAsia="ＭＳ Ｐゴシック" w:hAnsi="ＭＳ Ｐゴシック" w:cs="ＭＳ Ｐゴシック" w:hint="eastAsia"/>
                <w:color w:val="000000"/>
                <w:kern w:val="0"/>
                <w:szCs w:val="21"/>
              </w:rPr>
              <w:t>阪南市</w:t>
            </w:r>
          </w:p>
        </w:tc>
      </w:tr>
      <w:tr w:rsidR="004E0B71" w:rsidRPr="00EE28FC" w:rsidTr="00241381">
        <w:trPr>
          <w:trHeight w:val="282"/>
          <w:jc w:val="center"/>
        </w:trPr>
        <w:tc>
          <w:tcPr>
            <w:tcW w:w="1985" w:type="dxa"/>
            <w:tcBorders>
              <w:top w:val="single" w:sz="4" w:space="0" w:color="auto"/>
              <w:left w:val="single" w:sz="4" w:space="0" w:color="auto"/>
              <w:bottom w:val="nil"/>
              <w:right w:val="single" w:sz="4" w:space="0" w:color="auto"/>
            </w:tcBorders>
            <w:shd w:val="clear" w:color="auto" w:fill="auto"/>
            <w:noWrap/>
            <w:vAlign w:val="center"/>
            <w:hideMark/>
          </w:tcPr>
          <w:p w:rsidR="004E0B71" w:rsidRPr="00EE28FC" w:rsidRDefault="004E0B71" w:rsidP="00241381">
            <w:pPr>
              <w:widowControl/>
              <w:jc w:val="center"/>
              <w:rPr>
                <w:rFonts w:ascii="ＭＳ Ｐゴシック" w:eastAsia="ＭＳ Ｐゴシック" w:hAnsi="ＭＳ Ｐゴシック" w:cs="ＭＳ Ｐゴシック"/>
                <w:color w:val="000000"/>
                <w:kern w:val="0"/>
                <w:szCs w:val="21"/>
              </w:rPr>
            </w:pPr>
            <w:r w:rsidRPr="00EE28FC">
              <w:rPr>
                <w:rFonts w:ascii="ＭＳ Ｐゴシック" w:eastAsia="ＭＳ Ｐゴシック" w:hAnsi="ＭＳ Ｐゴシック" w:cs="ＭＳ Ｐゴシック" w:hint="eastAsia"/>
                <w:color w:val="000000"/>
                <w:kern w:val="0"/>
                <w:szCs w:val="21"/>
              </w:rPr>
              <w:t>&lt;0.056～1.0</w:t>
            </w:r>
          </w:p>
        </w:tc>
        <w:tc>
          <w:tcPr>
            <w:tcW w:w="1842" w:type="dxa"/>
            <w:tcBorders>
              <w:top w:val="single" w:sz="4" w:space="0" w:color="auto"/>
              <w:left w:val="nil"/>
              <w:bottom w:val="nil"/>
              <w:right w:val="single" w:sz="4" w:space="0" w:color="auto"/>
            </w:tcBorders>
            <w:shd w:val="clear" w:color="auto" w:fill="auto"/>
            <w:noWrap/>
            <w:vAlign w:val="center"/>
            <w:hideMark/>
          </w:tcPr>
          <w:p w:rsidR="004E0B71" w:rsidRPr="00EE28FC" w:rsidRDefault="004E0B71" w:rsidP="00241381">
            <w:pPr>
              <w:widowControl/>
              <w:jc w:val="center"/>
              <w:rPr>
                <w:rFonts w:ascii="ＭＳ Ｐゴシック" w:eastAsia="ＭＳ Ｐゴシック" w:hAnsi="ＭＳ Ｐゴシック" w:cs="ＭＳ Ｐゴシック"/>
                <w:color w:val="000000"/>
                <w:kern w:val="0"/>
                <w:szCs w:val="21"/>
              </w:rPr>
            </w:pPr>
            <w:r w:rsidRPr="00EE28FC">
              <w:rPr>
                <w:rFonts w:ascii="ＭＳ Ｐゴシック" w:eastAsia="ＭＳ Ｐゴシック" w:hAnsi="ＭＳ Ｐゴシック" w:cs="ＭＳ Ｐゴシック" w:hint="eastAsia"/>
                <w:color w:val="000000"/>
                <w:kern w:val="0"/>
                <w:szCs w:val="21"/>
              </w:rPr>
              <w:t>&lt;0.056～0.11</w:t>
            </w:r>
          </w:p>
        </w:tc>
        <w:tc>
          <w:tcPr>
            <w:tcW w:w="1985" w:type="dxa"/>
            <w:tcBorders>
              <w:top w:val="single" w:sz="4" w:space="0" w:color="auto"/>
              <w:left w:val="nil"/>
              <w:bottom w:val="nil"/>
              <w:right w:val="single" w:sz="4" w:space="0" w:color="auto"/>
            </w:tcBorders>
            <w:shd w:val="clear" w:color="auto" w:fill="auto"/>
            <w:noWrap/>
            <w:vAlign w:val="center"/>
            <w:hideMark/>
          </w:tcPr>
          <w:p w:rsidR="004E0B71" w:rsidRPr="00EE28FC" w:rsidRDefault="004E0B71" w:rsidP="00241381">
            <w:pPr>
              <w:widowControl/>
              <w:jc w:val="center"/>
              <w:rPr>
                <w:rFonts w:ascii="ＭＳ Ｐゴシック" w:eastAsia="ＭＳ Ｐゴシック" w:hAnsi="ＭＳ Ｐゴシック" w:cs="ＭＳ Ｐゴシック"/>
                <w:color w:val="000000"/>
                <w:kern w:val="0"/>
                <w:szCs w:val="21"/>
              </w:rPr>
            </w:pPr>
            <w:r w:rsidRPr="00EE28FC">
              <w:rPr>
                <w:rFonts w:ascii="ＭＳ Ｐゴシック" w:eastAsia="ＭＳ Ｐゴシック" w:hAnsi="ＭＳ Ｐゴシック" w:cs="ＭＳ Ｐゴシック" w:hint="eastAsia"/>
                <w:color w:val="000000"/>
                <w:kern w:val="0"/>
                <w:szCs w:val="21"/>
              </w:rPr>
              <w:t>&lt;0.056～0.51</w:t>
            </w:r>
          </w:p>
        </w:tc>
        <w:tc>
          <w:tcPr>
            <w:tcW w:w="1843" w:type="dxa"/>
            <w:tcBorders>
              <w:top w:val="single" w:sz="4" w:space="0" w:color="auto"/>
              <w:left w:val="nil"/>
              <w:bottom w:val="nil"/>
              <w:right w:val="single" w:sz="4" w:space="0" w:color="auto"/>
            </w:tcBorders>
            <w:shd w:val="clear" w:color="auto" w:fill="auto"/>
            <w:noWrap/>
            <w:vAlign w:val="center"/>
            <w:hideMark/>
          </w:tcPr>
          <w:p w:rsidR="004E0B71" w:rsidRPr="00EE28FC" w:rsidRDefault="004E0B71" w:rsidP="00241381">
            <w:pPr>
              <w:widowControl/>
              <w:jc w:val="center"/>
              <w:rPr>
                <w:rFonts w:ascii="ＭＳ Ｐゴシック" w:eastAsia="ＭＳ Ｐゴシック" w:hAnsi="ＭＳ Ｐゴシック" w:cs="ＭＳ Ｐゴシック"/>
                <w:color w:val="000000"/>
                <w:kern w:val="0"/>
                <w:szCs w:val="21"/>
              </w:rPr>
            </w:pPr>
            <w:r w:rsidRPr="00EE28FC">
              <w:rPr>
                <w:rFonts w:ascii="ＭＳ Ｐゴシック" w:eastAsia="ＭＳ Ｐゴシック" w:hAnsi="ＭＳ Ｐゴシック" w:cs="ＭＳ Ｐゴシック" w:hint="eastAsia"/>
                <w:color w:val="000000"/>
                <w:kern w:val="0"/>
                <w:szCs w:val="21"/>
              </w:rPr>
              <w:t>0.056～0.39</w:t>
            </w:r>
          </w:p>
        </w:tc>
      </w:tr>
      <w:tr w:rsidR="004E0B71" w:rsidRPr="00EE28FC" w:rsidTr="00241381">
        <w:trPr>
          <w:trHeight w:val="282"/>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4E0B71" w:rsidRPr="00EE28FC" w:rsidRDefault="004E0B71" w:rsidP="00241381">
            <w:pPr>
              <w:widowControl/>
              <w:jc w:val="center"/>
              <w:rPr>
                <w:rFonts w:ascii="ＭＳ Ｐゴシック" w:eastAsia="ＭＳ Ｐゴシック" w:hAnsi="ＭＳ Ｐゴシック" w:cs="ＭＳ Ｐゴシック"/>
                <w:color w:val="000000"/>
                <w:kern w:val="0"/>
                <w:szCs w:val="21"/>
              </w:rPr>
            </w:pPr>
            <w:r w:rsidRPr="00EE28FC">
              <w:rPr>
                <w:rFonts w:ascii="ＭＳ Ｐゴシック" w:eastAsia="ＭＳ Ｐゴシック" w:hAnsi="ＭＳ Ｐゴシック" w:cs="ＭＳ Ｐゴシック" w:hint="eastAsia"/>
                <w:color w:val="000000"/>
                <w:kern w:val="0"/>
                <w:szCs w:val="21"/>
              </w:rPr>
              <w:t>(0.16)</w:t>
            </w:r>
          </w:p>
        </w:tc>
        <w:tc>
          <w:tcPr>
            <w:tcW w:w="1842" w:type="dxa"/>
            <w:tcBorders>
              <w:top w:val="nil"/>
              <w:left w:val="nil"/>
              <w:bottom w:val="single" w:sz="4" w:space="0" w:color="auto"/>
              <w:right w:val="single" w:sz="4" w:space="0" w:color="auto"/>
            </w:tcBorders>
            <w:shd w:val="clear" w:color="auto" w:fill="auto"/>
            <w:noWrap/>
            <w:vAlign w:val="center"/>
            <w:hideMark/>
          </w:tcPr>
          <w:p w:rsidR="004E0B71" w:rsidRPr="00EE28FC" w:rsidRDefault="004E0B71" w:rsidP="00241381">
            <w:pPr>
              <w:widowControl/>
              <w:jc w:val="center"/>
              <w:rPr>
                <w:rFonts w:ascii="ＭＳ Ｐゴシック" w:eastAsia="ＭＳ Ｐゴシック" w:hAnsi="ＭＳ Ｐゴシック" w:cs="ＭＳ Ｐゴシック"/>
                <w:color w:val="000000"/>
                <w:kern w:val="0"/>
                <w:szCs w:val="21"/>
              </w:rPr>
            </w:pPr>
            <w:r w:rsidRPr="00EE28FC">
              <w:rPr>
                <w:rFonts w:ascii="ＭＳ Ｐゴシック" w:eastAsia="ＭＳ Ｐゴシック" w:hAnsi="ＭＳ Ｐゴシック" w:cs="ＭＳ Ｐゴシック" w:hint="eastAsia"/>
                <w:color w:val="000000"/>
                <w:kern w:val="0"/>
                <w:szCs w:val="21"/>
              </w:rPr>
              <w:t>(0.062)</w:t>
            </w:r>
          </w:p>
        </w:tc>
        <w:tc>
          <w:tcPr>
            <w:tcW w:w="1985" w:type="dxa"/>
            <w:tcBorders>
              <w:top w:val="nil"/>
              <w:left w:val="nil"/>
              <w:bottom w:val="single" w:sz="4" w:space="0" w:color="auto"/>
              <w:right w:val="single" w:sz="4" w:space="0" w:color="auto"/>
            </w:tcBorders>
            <w:shd w:val="clear" w:color="auto" w:fill="auto"/>
            <w:noWrap/>
            <w:vAlign w:val="center"/>
            <w:hideMark/>
          </w:tcPr>
          <w:p w:rsidR="004E0B71" w:rsidRPr="00EE28FC" w:rsidRDefault="004E0B71" w:rsidP="00241381">
            <w:pPr>
              <w:widowControl/>
              <w:jc w:val="center"/>
              <w:rPr>
                <w:rFonts w:ascii="ＭＳ Ｐゴシック" w:eastAsia="ＭＳ Ｐゴシック" w:hAnsi="ＭＳ Ｐゴシック" w:cs="ＭＳ Ｐゴシック"/>
                <w:color w:val="000000"/>
                <w:kern w:val="0"/>
                <w:szCs w:val="21"/>
              </w:rPr>
            </w:pPr>
            <w:r w:rsidRPr="00EE28FC">
              <w:rPr>
                <w:rFonts w:ascii="ＭＳ Ｐゴシック" w:eastAsia="ＭＳ Ｐゴシック" w:hAnsi="ＭＳ Ｐゴシック" w:cs="ＭＳ Ｐゴシック" w:hint="eastAsia"/>
                <w:color w:val="000000"/>
                <w:kern w:val="0"/>
                <w:szCs w:val="21"/>
              </w:rPr>
              <w:t>(0.094)</w:t>
            </w:r>
          </w:p>
        </w:tc>
        <w:tc>
          <w:tcPr>
            <w:tcW w:w="1843" w:type="dxa"/>
            <w:tcBorders>
              <w:top w:val="nil"/>
              <w:left w:val="nil"/>
              <w:bottom w:val="single" w:sz="4" w:space="0" w:color="auto"/>
              <w:right w:val="single" w:sz="4" w:space="0" w:color="auto"/>
            </w:tcBorders>
            <w:shd w:val="clear" w:color="auto" w:fill="auto"/>
            <w:noWrap/>
            <w:vAlign w:val="center"/>
            <w:hideMark/>
          </w:tcPr>
          <w:p w:rsidR="004E0B71" w:rsidRPr="00EE28FC" w:rsidRDefault="004E0B71" w:rsidP="00241381">
            <w:pPr>
              <w:widowControl/>
              <w:jc w:val="center"/>
              <w:rPr>
                <w:rFonts w:ascii="ＭＳ Ｐゴシック" w:eastAsia="ＭＳ Ｐゴシック" w:hAnsi="ＭＳ Ｐゴシック" w:cs="ＭＳ Ｐゴシック"/>
                <w:color w:val="000000"/>
                <w:kern w:val="0"/>
                <w:szCs w:val="21"/>
              </w:rPr>
            </w:pPr>
            <w:r w:rsidRPr="00EE28FC">
              <w:rPr>
                <w:rFonts w:ascii="ＭＳ Ｐゴシック" w:eastAsia="ＭＳ Ｐゴシック" w:hAnsi="ＭＳ Ｐゴシック" w:cs="ＭＳ Ｐゴシック" w:hint="eastAsia"/>
                <w:color w:val="000000"/>
                <w:kern w:val="0"/>
                <w:szCs w:val="21"/>
              </w:rPr>
              <w:t>(0.14)</w:t>
            </w:r>
          </w:p>
        </w:tc>
      </w:tr>
    </w:tbl>
    <w:p w:rsidR="004E0B71" w:rsidRPr="00EE28FC" w:rsidRDefault="004E0B71" w:rsidP="004E0B71">
      <w:pPr>
        <w:ind w:firstLineChars="400" w:firstLine="720"/>
        <w:rPr>
          <w:rFonts w:ascii="ＭＳ Ｐゴシック" w:eastAsia="ＭＳ Ｐゴシック" w:hAnsi="ＭＳ Ｐゴシック"/>
          <w:sz w:val="24"/>
        </w:rPr>
      </w:pPr>
      <w:r w:rsidRPr="00EE28FC">
        <w:rPr>
          <w:rFonts w:ascii="ＭＳ Ｐゴシック" w:eastAsia="ＭＳ Ｐゴシック" w:hAnsi="ＭＳ Ｐゴシック" w:hint="eastAsia"/>
          <w:sz w:val="18"/>
          <w:szCs w:val="18"/>
        </w:rPr>
        <w:t>注）上段の数値は、一地点につき２ヵ所、３日間測定した濃度の範囲、</w:t>
      </w:r>
      <w:r w:rsidRPr="00EE28FC">
        <w:rPr>
          <w:rFonts w:ascii="ＭＳ Ｐゴシック" w:eastAsia="ＭＳ Ｐゴシック" w:hAnsi="ＭＳ Ｐゴシック"/>
          <w:sz w:val="18"/>
          <w:szCs w:val="18"/>
        </w:rPr>
        <w:t>下段（　）内数値は幾何平均値</w:t>
      </w:r>
      <w:r w:rsidRPr="00EE28FC">
        <w:rPr>
          <w:rFonts w:ascii="ＭＳ Ｐゴシック" w:eastAsia="ＭＳ Ｐゴシック" w:hAnsi="ＭＳ Ｐゴシック" w:hint="eastAsia"/>
          <w:sz w:val="18"/>
          <w:szCs w:val="18"/>
        </w:rPr>
        <w:t>。</w:t>
      </w:r>
      <w:r w:rsidRPr="00EE28FC">
        <w:rPr>
          <w:rFonts w:ascii="ＭＳ Ｐゴシック" w:eastAsia="ＭＳ Ｐゴシック" w:hAnsi="ＭＳ Ｐゴシック"/>
          <w:sz w:val="18"/>
          <w:szCs w:val="18"/>
        </w:rPr>
        <w:t xml:space="preserve">　</w:t>
      </w:r>
      <w:r w:rsidRPr="00EE28FC">
        <w:rPr>
          <w:rFonts w:ascii="ＭＳ Ｐゴシック" w:eastAsia="ＭＳ Ｐゴシック" w:hAnsi="ＭＳ Ｐゴシック"/>
          <w:sz w:val="24"/>
        </w:rPr>
        <w:tab/>
      </w:r>
      <w:r w:rsidRPr="00EE28FC">
        <w:rPr>
          <w:rFonts w:ascii="ＭＳ Ｐゴシック" w:eastAsia="ＭＳ Ｐゴシック" w:hAnsi="ＭＳ Ｐゴシック"/>
          <w:sz w:val="24"/>
        </w:rPr>
        <w:tab/>
      </w:r>
    </w:p>
    <w:p w:rsidR="004E0B71" w:rsidRPr="00EE28FC" w:rsidRDefault="004E0B71" w:rsidP="004E0B71">
      <w:pPr>
        <w:rPr>
          <w:rFonts w:ascii="ＭＳ Ｐゴシック" w:eastAsia="ＭＳ Ｐゴシック" w:hAnsi="ＭＳ Ｐゴシック"/>
          <w:sz w:val="24"/>
        </w:rPr>
      </w:pPr>
      <w:r w:rsidRPr="00EE28FC">
        <w:rPr>
          <w:rFonts w:ascii="ＭＳ Ｐゴシック" w:eastAsia="ＭＳ Ｐゴシック" w:hAnsi="ＭＳ Ｐゴシック" w:hint="eastAsia"/>
          <w:sz w:val="24"/>
        </w:rPr>
        <w:t>３　施行状況及び課題について</w:t>
      </w:r>
    </w:p>
    <w:p w:rsidR="004E0B71" w:rsidRPr="00EE28FC" w:rsidRDefault="004E0B71" w:rsidP="004E0B71">
      <w:pPr>
        <w:rPr>
          <w:rFonts w:ascii="ＭＳ Ｐゴシック" w:eastAsia="ＭＳ Ｐゴシック" w:hAnsi="ＭＳ Ｐゴシック"/>
          <w:sz w:val="24"/>
        </w:rPr>
      </w:pPr>
      <w:r w:rsidRPr="00EE28FC">
        <w:rPr>
          <w:rFonts w:ascii="ＭＳ Ｐゴシック" w:eastAsia="ＭＳ Ｐゴシック" w:hAnsi="ＭＳ Ｐゴシック" w:hint="eastAsia"/>
          <w:sz w:val="24"/>
        </w:rPr>
        <w:t>（１）府内全域の届出事業所数</w:t>
      </w:r>
    </w:p>
    <w:p w:rsidR="004E0B71" w:rsidRPr="00EE28FC" w:rsidRDefault="004E0B71" w:rsidP="004E0B71">
      <w:pPr>
        <w:ind w:firstLineChars="200" w:firstLine="440"/>
        <w:rPr>
          <w:rFonts w:ascii="ＭＳ 明朝" w:eastAsia="ＭＳ 明朝" w:hAnsi="ＭＳ 明朝"/>
          <w:sz w:val="22"/>
        </w:rPr>
      </w:pPr>
      <w:r w:rsidRPr="00EE28FC">
        <w:rPr>
          <w:rFonts w:ascii="ＭＳ 明朝" w:eastAsia="ＭＳ 明朝" w:hAnsi="ＭＳ 明朝" w:hint="eastAsia"/>
          <w:sz w:val="22"/>
        </w:rPr>
        <w:t>平成30年度における排出等作業の届出数を表Ⅰ－２－３に示す。</w:t>
      </w:r>
    </w:p>
    <w:p w:rsidR="004E0B71" w:rsidRPr="00EE28FC" w:rsidRDefault="004E0B71" w:rsidP="004E0B71">
      <w:pPr>
        <w:ind w:firstLineChars="200" w:firstLine="440"/>
        <w:rPr>
          <w:rFonts w:ascii="ＭＳ 明朝" w:eastAsia="ＭＳ 明朝" w:hAnsi="ＭＳ 明朝"/>
          <w:sz w:val="22"/>
        </w:rPr>
      </w:pPr>
    </w:p>
    <w:p w:rsidR="004E0B71" w:rsidRPr="00EE28FC" w:rsidRDefault="004E0B71" w:rsidP="004E0B71">
      <w:pPr>
        <w:jc w:val="center"/>
        <w:rPr>
          <w:rFonts w:ascii="ＭＳ Ｐゴシック" w:eastAsia="ＭＳ Ｐゴシック" w:hAnsi="ＭＳ Ｐゴシック"/>
          <w:sz w:val="24"/>
        </w:rPr>
      </w:pPr>
      <w:r w:rsidRPr="00EE28FC">
        <w:rPr>
          <w:rFonts w:ascii="ＭＳ Ｐゴシック" w:eastAsia="ＭＳ Ｐゴシック" w:hAnsi="ＭＳ Ｐゴシック" w:hint="eastAsia"/>
          <w:sz w:val="24"/>
        </w:rPr>
        <w:t>表Ⅰ－２－３　平成30年度における排出等作業の届出数</w:t>
      </w:r>
    </w:p>
    <w:tbl>
      <w:tblPr>
        <w:tblStyle w:val="aa"/>
        <w:tblW w:w="0" w:type="auto"/>
        <w:jc w:val="center"/>
        <w:tblLook w:val="04A0" w:firstRow="1" w:lastRow="0" w:firstColumn="1" w:lastColumn="0" w:noHBand="0" w:noVBand="1"/>
      </w:tblPr>
      <w:tblGrid>
        <w:gridCol w:w="2265"/>
        <w:gridCol w:w="2265"/>
        <w:gridCol w:w="2265"/>
      </w:tblGrid>
      <w:tr w:rsidR="004E0B71" w:rsidRPr="00EE28FC" w:rsidTr="00241381">
        <w:trPr>
          <w:jc w:val="center"/>
        </w:trPr>
        <w:tc>
          <w:tcPr>
            <w:tcW w:w="2265" w:type="dxa"/>
          </w:tcPr>
          <w:p w:rsidR="004E0B71" w:rsidRPr="00EE28FC" w:rsidRDefault="004E0B71" w:rsidP="00241381">
            <w:pPr>
              <w:spacing w:line="320" w:lineRule="exact"/>
              <w:rPr>
                <w:rFonts w:ascii="ＭＳ Ｐゴシック" w:eastAsia="ＭＳ Ｐゴシック" w:hAnsi="ＭＳ Ｐゴシック"/>
                <w:szCs w:val="21"/>
              </w:rPr>
            </w:pPr>
          </w:p>
        </w:tc>
        <w:tc>
          <w:tcPr>
            <w:tcW w:w="2265" w:type="dxa"/>
          </w:tcPr>
          <w:p w:rsidR="004E0B71" w:rsidRPr="00EE28FC" w:rsidRDefault="004E0B71" w:rsidP="00241381">
            <w:pPr>
              <w:spacing w:line="320" w:lineRule="exact"/>
              <w:jc w:val="cente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大気汚染防止法</w:t>
            </w:r>
          </w:p>
        </w:tc>
        <w:tc>
          <w:tcPr>
            <w:tcW w:w="2265" w:type="dxa"/>
          </w:tcPr>
          <w:p w:rsidR="004E0B71" w:rsidRPr="00EE28FC" w:rsidRDefault="004E0B71" w:rsidP="00241381">
            <w:pPr>
              <w:spacing w:line="320" w:lineRule="exact"/>
              <w:jc w:val="cente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生活環境保全条例</w:t>
            </w:r>
          </w:p>
        </w:tc>
      </w:tr>
      <w:tr w:rsidR="004E0B71" w:rsidRPr="00EE28FC" w:rsidTr="00241381">
        <w:trPr>
          <w:jc w:val="center"/>
        </w:trPr>
        <w:tc>
          <w:tcPr>
            <w:tcW w:w="2265" w:type="dxa"/>
          </w:tcPr>
          <w:p w:rsidR="004E0B71" w:rsidRPr="00EE28FC" w:rsidRDefault="004E0B71" w:rsidP="00241381">
            <w:pPr>
              <w:spacing w:line="320" w:lineRule="exact"/>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届出数</w:t>
            </w:r>
          </w:p>
        </w:tc>
        <w:tc>
          <w:tcPr>
            <w:tcW w:w="2265" w:type="dxa"/>
          </w:tcPr>
          <w:p w:rsidR="004E0B71" w:rsidRPr="00EE28FC" w:rsidRDefault="004E0B71" w:rsidP="00241381">
            <w:pPr>
              <w:spacing w:line="320" w:lineRule="exact"/>
              <w:jc w:val="cente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982（858）</w:t>
            </w:r>
          </w:p>
        </w:tc>
        <w:tc>
          <w:tcPr>
            <w:tcW w:w="2265" w:type="dxa"/>
          </w:tcPr>
          <w:p w:rsidR="004E0B71" w:rsidRPr="00EE28FC" w:rsidRDefault="004E0B71" w:rsidP="00241381">
            <w:pPr>
              <w:spacing w:line="320" w:lineRule="exact"/>
              <w:jc w:val="cente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121（9</w:t>
            </w:r>
            <w:r w:rsidRPr="00EE28FC">
              <w:rPr>
                <w:rFonts w:ascii="ＭＳ Ｐゴシック" w:eastAsia="ＭＳ Ｐゴシック" w:hAnsi="ＭＳ Ｐゴシック"/>
                <w:szCs w:val="21"/>
              </w:rPr>
              <w:t>9</w:t>
            </w:r>
            <w:r w:rsidRPr="00EE28FC">
              <w:rPr>
                <w:rFonts w:ascii="ＭＳ Ｐゴシック" w:eastAsia="ＭＳ Ｐゴシック" w:hAnsi="ＭＳ Ｐゴシック" w:hint="eastAsia"/>
                <w:szCs w:val="21"/>
              </w:rPr>
              <w:t>）</w:t>
            </w:r>
          </w:p>
        </w:tc>
      </w:tr>
    </w:tbl>
    <w:p w:rsidR="004E0B71" w:rsidRPr="00EE28FC" w:rsidRDefault="004E0B71" w:rsidP="004E0B71">
      <w:pPr>
        <w:ind w:firstLineChars="600" w:firstLine="1080"/>
        <w:rPr>
          <w:rFonts w:ascii="ＭＳ Ｐゴシック" w:eastAsia="ＭＳ Ｐゴシック" w:hAnsi="ＭＳ Ｐゴシック"/>
          <w:sz w:val="24"/>
        </w:rPr>
      </w:pPr>
      <w:r w:rsidRPr="00EE28FC">
        <w:rPr>
          <w:rFonts w:ascii="ＭＳ Ｐゴシック" w:eastAsia="ＭＳ Ｐゴシック" w:hAnsi="ＭＳ Ｐゴシック" w:hint="eastAsia"/>
          <w:sz w:val="18"/>
          <w:szCs w:val="18"/>
        </w:rPr>
        <w:t>注）括弧内は法で定められた政令市及び権限移譲市における件数で内数である。</w:t>
      </w:r>
      <w:r w:rsidRPr="00EE28FC">
        <w:rPr>
          <w:rFonts w:ascii="ＭＳ Ｐゴシック" w:eastAsia="ＭＳ Ｐゴシック" w:hAnsi="ＭＳ Ｐゴシック"/>
          <w:sz w:val="18"/>
          <w:szCs w:val="18"/>
        </w:rPr>
        <w:t xml:space="preserve">　</w:t>
      </w:r>
      <w:r w:rsidRPr="00EE28FC">
        <w:rPr>
          <w:rFonts w:ascii="ＭＳ Ｐゴシック" w:eastAsia="ＭＳ Ｐゴシック" w:hAnsi="ＭＳ Ｐゴシック"/>
          <w:sz w:val="24"/>
        </w:rPr>
        <w:tab/>
      </w:r>
      <w:r w:rsidRPr="00EE28FC">
        <w:rPr>
          <w:rFonts w:ascii="ＭＳ Ｐゴシック" w:eastAsia="ＭＳ Ｐゴシック" w:hAnsi="ＭＳ Ｐゴシック"/>
          <w:sz w:val="24"/>
        </w:rPr>
        <w:tab/>
      </w:r>
    </w:p>
    <w:p w:rsidR="004E0B71" w:rsidRPr="00EE28FC" w:rsidRDefault="004E0B71" w:rsidP="004E0B71">
      <w:pPr>
        <w:rPr>
          <w:rFonts w:ascii="ＭＳ Ｐゴシック" w:eastAsia="ＭＳ Ｐゴシック" w:hAnsi="ＭＳ Ｐゴシック"/>
          <w:sz w:val="24"/>
        </w:rPr>
      </w:pPr>
      <w:r w:rsidRPr="00EE28FC">
        <w:rPr>
          <w:rFonts w:ascii="ＭＳ Ｐゴシック" w:eastAsia="ＭＳ Ｐゴシック" w:hAnsi="ＭＳ Ｐゴシック" w:hint="eastAsia"/>
          <w:sz w:val="24"/>
        </w:rPr>
        <w:t>（２）課題</w:t>
      </w:r>
    </w:p>
    <w:p w:rsidR="004E0B71" w:rsidRPr="00EE28FC" w:rsidRDefault="004E0B71" w:rsidP="004E0B71">
      <w:pPr>
        <w:ind w:leftChars="114" w:left="408" w:hangingChars="77" w:hanging="169"/>
        <w:rPr>
          <w:rFonts w:ascii="ＭＳ 明朝" w:eastAsia="ＭＳ 明朝" w:hAnsi="ＭＳ 明朝"/>
          <w:sz w:val="22"/>
        </w:rPr>
      </w:pPr>
      <w:r w:rsidRPr="00EE28FC">
        <w:rPr>
          <w:rFonts w:ascii="ＭＳ 明朝" w:eastAsia="ＭＳ 明朝" w:hAnsi="ＭＳ 明朝" w:hint="eastAsia"/>
          <w:sz w:val="22"/>
        </w:rPr>
        <w:t>・現在国において、石綿飛散防止対策の強化のために、レベル３建材の作業基準の策定や事前調査結果の報告義務化、現在レベル１建材とされている外壁等の仕上塗材をレベル３と整理する等といった制度改正を検討中であ</w:t>
      </w:r>
      <w:r w:rsidRPr="00827903">
        <w:rPr>
          <w:rFonts w:ascii="ＭＳ 明朝" w:eastAsia="ＭＳ 明朝" w:hAnsi="ＭＳ 明朝" w:hint="eastAsia"/>
          <w:sz w:val="22"/>
        </w:rPr>
        <w:t>る。</w:t>
      </w:r>
      <w:r w:rsidRPr="004E0B71">
        <w:rPr>
          <w:rFonts w:ascii="ＭＳ 明朝" w:eastAsia="ＭＳ 明朝" w:hAnsi="ＭＳ 明朝" w:hint="eastAsia"/>
          <w:sz w:val="22"/>
        </w:rPr>
        <w:t>令和２</w:t>
      </w:r>
      <w:r w:rsidRPr="00827903">
        <w:rPr>
          <w:rFonts w:ascii="ＭＳ 明朝" w:eastAsia="ＭＳ 明朝" w:hAnsi="ＭＳ 明朝" w:hint="eastAsia"/>
          <w:sz w:val="22"/>
        </w:rPr>
        <w:t>年１月の中央環境審議会からの答申を受け、</w:t>
      </w:r>
      <w:r w:rsidRPr="00037355">
        <w:rPr>
          <w:rFonts w:ascii="ＭＳ 明朝" w:eastAsia="ＭＳ 明朝" w:hAnsi="ＭＳ 明朝" w:hint="eastAsia"/>
          <w:sz w:val="22"/>
        </w:rPr>
        <w:t>同年通常国会</w:t>
      </w:r>
      <w:r w:rsidRPr="00827903">
        <w:rPr>
          <w:rFonts w:ascii="ＭＳ 明朝" w:eastAsia="ＭＳ 明朝" w:hAnsi="ＭＳ 明朝" w:hint="eastAsia"/>
          <w:sz w:val="22"/>
        </w:rPr>
        <w:t>（第201回国会）への改正法案提出や、その後の政省令改正及び周知期間を経て数年後に施行を予定していることから、これら</w:t>
      </w:r>
      <w:r w:rsidRPr="00EE28FC">
        <w:rPr>
          <w:rFonts w:ascii="ＭＳ 明朝" w:eastAsia="ＭＳ 明朝" w:hAnsi="ＭＳ 明朝" w:hint="eastAsia"/>
          <w:sz w:val="22"/>
        </w:rPr>
        <w:t>の内容と条例による規制とで整合性をとる必要がある。</w:t>
      </w:r>
    </w:p>
    <w:p w:rsidR="004E0B71" w:rsidRPr="00EE28FC" w:rsidRDefault="004E0B71" w:rsidP="004E0B71">
      <w:pPr>
        <w:ind w:leftChars="114" w:left="408" w:hangingChars="77" w:hanging="169"/>
        <w:rPr>
          <w:rFonts w:ascii="ＭＳ 明朝" w:eastAsia="ＭＳ 明朝" w:hAnsi="ＭＳ 明朝"/>
          <w:sz w:val="22"/>
        </w:rPr>
      </w:pPr>
      <w:r w:rsidRPr="00EE28FC">
        <w:rPr>
          <w:rFonts w:ascii="ＭＳ 明朝" w:eastAsia="ＭＳ 明朝" w:hAnsi="ＭＳ 明朝" w:hint="eastAsia"/>
          <w:sz w:val="22"/>
        </w:rPr>
        <w:t>・その他の府独自の規制については、レベル３建材の規制強化や大気濃度測定の必要性の議論といった国の考えを踏まえ、必要に応じて見直しを図る必要がある。なお、権限を有する市町村から一部運用における見直しの声があるものの、大きな枠組みについては見直しを必要とする課題は生じていない。</w:t>
      </w:r>
    </w:p>
    <w:p w:rsidR="004E0B71" w:rsidRPr="00EE28FC" w:rsidRDefault="004E0B71" w:rsidP="004E0B71">
      <w:pPr>
        <w:rPr>
          <w:rFonts w:ascii="ＭＳ Ｐゴシック" w:eastAsia="ＭＳ Ｐゴシック" w:hAnsi="ＭＳ Ｐゴシック"/>
          <w:sz w:val="24"/>
        </w:rPr>
      </w:pPr>
    </w:p>
    <w:p w:rsidR="004E0B71" w:rsidRPr="00EE28FC" w:rsidRDefault="004E0B71" w:rsidP="004E0B71">
      <w:pPr>
        <w:rPr>
          <w:rFonts w:ascii="ＭＳ Ｐゴシック" w:eastAsia="ＭＳ Ｐゴシック" w:hAnsi="ＭＳ Ｐゴシック"/>
          <w:sz w:val="24"/>
        </w:rPr>
      </w:pPr>
    </w:p>
    <w:p w:rsidR="004E0B71" w:rsidRPr="00EE28FC" w:rsidRDefault="004E0B71" w:rsidP="004E0B71">
      <w:pPr>
        <w:rPr>
          <w:rFonts w:ascii="ＭＳ Ｐゴシック" w:eastAsia="ＭＳ Ｐゴシック" w:hAnsi="ＭＳ Ｐゴシック"/>
          <w:sz w:val="24"/>
        </w:rPr>
      </w:pPr>
      <w:r w:rsidRPr="00EE28FC">
        <w:rPr>
          <w:rFonts w:ascii="ＭＳ Ｐゴシック" w:eastAsia="ＭＳ Ｐゴシック" w:hAnsi="ＭＳ Ｐゴシック" w:hint="eastAsia"/>
          <w:sz w:val="24"/>
        </w:rPr>
        <w:t>４　論点（案）について</w:t>
      </w:r>
    </w:p>
    <w:p w:rsidR="004E0B71" w:rsidRPr="00EE28FC" w:rsidRDefault="004E0B71" w:rsidP="004E0B71">
      <w:pPr>
        <w:ind w:firstLineChars="100" w:firstLine="220"/>
        <w:rPr>
          <w:rFonts w:ascii="ＭＳ 明朝" w:eastAsia="ＭＳ 明朝" w:hAnsi="ＭＳ 明朝"/>
          <w:sz w:val="22"/>
          <w:szCs w:val="22"/>
        </w:rPr>
      </w:pPr>
      <w:r w:rsidRPr="00EE28FC">
        <w:rPr>
          <w:rFonts w:ascii="ＭＳ 明朝" w:eastAsia="ＭＳ 明朝" w:hAnsi="ＭＳ 明朝" w:hint="eastAsia"/>
          <w:sz w:val="22"/>
          <w:szCs w:val="22"/>
        </w:rPr>
        <w:t>○国の検討状況を踏まえた現行規制の見直しについて</w:t>
      </w:r>
    </w:p>
    <w:p w:rsidR="004E0B71" w:rsidRPr="00EE28FC" w:rsidRDefault="004E0B71" w:rsidP="004E0B71">
      <w:pPr>
        <w:ind w:firstLineChars="200" w:firstLine="440"/>
        <w:rPr>
          <w:rFonts w:ascii="ＭＳ 明朝" w:eastAsia="ＭＳ 明朝" w:hAnsi="ＭＳ 明朝"/>
          <w:sz w:val="22"/>
          <w:szCs w:val="22"/>
        </w:rPr>
      </w:pPr>
      <w:r w:rsidRPr="00EE28FC">
        <w:rPr>
          <w:rFonts w:ascii="ＭＳ 明朝" w:eastAsia="ＭＳ 明朝" w:hAnsi="ＭＳ 明朝" w:hint="eastAsia"/>
          <w:sz w:val="22"/>
          <w:szCs w:val="22"/>
        </w:rPr>
        <w:t>・規制対象のレベル３建材の範囲について</w:t>
      </w:r>
    </w:p>
    <w:p w:rsidR="004E0B71" w:rsidRPr="00EE28FC" w:rsidRDefault="004E0B71" w:rsidP="004E0B71">
      <w:pPr>
        <w:ind w:firstLineChars="200" w:firstLine="440"/>
        <w:rPr>
          <w:rFonts w:ascii="ＭＳ 明朝" w:eastAsia="ＭＳ 明朝" w:hAnsi="ＭＳ 明朝"/>
          <w:sz w:val="22"/>
          <w:szCs w:val="22"/>
        </w:rPr>
      </w:pPr>
      <w:r w:rsidRPr="00EE28FC">
        <w:rPr>
          <w:rFonts w:ascii="ＭＳ 明朝" w:eastAsia="ＭＳ 明朝" w:hAnsi="ＭＳ 明朝" w:hint="eastAsia"/>
          <w:sz w:val="22"/>
          <w:szCs w:val="22"/>
        </w:rPr>
        <w:t>・レベル３建材の作業基準及び届出等に係る整理について</w:t>
      </w:r>
    </w:p>
    <w:p w:rsidR="004E0B71" w:rsidRPr="00EE28FC" w:rsidRDefault="004E0B71" w:rsidP="004E0B71">
      <w:pPr>
        <w:ind w:firstLineChars="200" w:firstLine="440"/>
        <w:rPr>
          <w:rFonts w:ascii="ＭＳ 明朝" w:eastAsia="ＭＳ 明朝" w:hAnsi="ＭＳ 明朝"/>
          <w:sz w:val="22"/>
          <w:szCs w:val="22"/>
        </w:rPr>
      </w:pPr>
      <w:r w:rsidRPr="00EE28FC">
        <w:rPr>
          <w:rFonts w:ascii="ＭＳ 明朝" w:eastAsia="ＭＳ 明朝" w:hAnsi="ＭＳ 明朝" w:hint="eastAsia"/>
          <w:sz w:val="22"/>
          <w:szCs w:val="22"/>
        </w:rPr>
        <w:t>・大気濃度測定の対象及び基準について</w:t>
      </w:r>
    </w:p>
    <w:p w:rsidR="004E0B71" w:rsidRPr="00EE28FC" w:rsidRDefault="004E0B71" w:rsidP="004E0B71">
      <w:pPr>
        <w:ind w:firstLineChars="100" w:firstLine="220"/>
        <w:rPr>
          <w:rFonts w:ascii="ＭＳ 明朝" w:eastAsia="ＭＳ 明朝" w:hAnsi="ＭＳ 明朝"/>
          <w:sz w:val="22"/>
          <w:szCs w:val="22"/>
        </w:rPr>
      </w:pPr>
      <w:r w:rsidRPr="00EE28FC">
        <w:rPr>
          <w:rFonts w:ascii="ＭＳ 明朝" w:eastAsia="ＭＳ 明朝" w:hAnsi="ＭＳ 明朝" w:hint="eastAsia"/>
          <w:sz w:val="22"/>
          <w:szCs w:val="22"/>
        </w:rPr>
        <w:t>○府独自の規制の方向性について</w:t>
      </w:r>
    </w:p>
    <w:p w:rsidR="00735340" w:rsidRPr="00352583" w:rsidRDefault="004E0B71" w:rsidP="004E0B71">
      <w:pPr>
        <w:ind w:firstLineChars="200" w:firstLine="440"/>
        <w:rPr>
          <w:rFonts w:ascii="ＭＳ 明朝" w:eastAsia="ＭＳ 明朝" w:hAnsi="ＭＳ 明朝"/>
          <w:sz w:val="22"/>
          <w:szCs w:val="22"/>
        </w:rPr>
      </w:pPr>
      <w:r w:rsidRPr="00EE28FC">
        <w:rPr>
          <w:rFonts w:ascii="ＭＳ 明朝" w:eastAsia="ＭＳ 明朝" w:hAnsi="ＭＳ 明朝" w:hint="eastAsia"/>
          <w:sz w:val="22"/>
          <w:szCs w:val="22"/>
        </w:rPr>
        <w:t>・現行規制で見直すべき点の抽出と方向性の検討</w:t>
      </w:r>
    </w:p>
    <w:p w:rsidR="00053F14" w:rsidRDefault="00053F14" w:rsidP="00053F14">
      <w:pPr>
        <w:widowControl/>
        <w:jc w:val="left"/>
        <w:rPr>
          <w:rFonts w:ascii="ＭＳ 明朝" w:eastAsia="ＭＳ 明朝" w:hAnsi="ＭＳ 明朝"/>
          <w:szCs w:val="21"/>
        </w:rPr>
      </w:pPr>
      <w:r>
        <w:rPr>
          <w:rFonts w:ascii="ＭＳ 明朝" w:eastAsia="ＭＳ 明朝" w:hAnsi="ＭＳ 明朝"/>
          <w:szCs w:val="21"/>
        </w:rPr>
        <w:br w:type="page"/>
      </w:r>
    </w:p>
    <w:p w:rsidR="009C6B73" w:rsidRDefault="009C6B73" w:rsidP="009C6B73">
      <w:pPr>
        <w:widowControl/>
        <w:spacing w:line="360" w:lineRule="exact"/>
        <w:jc w:val="left"/>
        <w:rPr>
          <w:rFonts w:ascii="ＭＳ Ｐゴシック" w:eastAsia="ＭＳ Ｐゴシック" w:hAnsi="ＭＳ Ｐゴシック"/>
          <w:sz w:val="26"/>
          <w:szCs w:val="26"/>
        </w:rPr>
      </w:pPr>
      <w:r w:rsidRPr="00481B3C">
        <w:rPr>
          <w:rFonts w:ascii="ＭＳ Ｐゴシック" w:eastAsia="ＭＳ Ｐゴシック" w:hAnsi="ＭＳ Ｐゴシック" w:hint="eastAsia"/>
          <w:sz w:val="26"/>
          <w:szCs w:val="26"/>
        </w:rPr>
        <w:t>Ⅱ　自動車環境分野</w:t>
      </w:r>
    </w:p>
    <w:p w:rsidR="009C6B73" w:rsidRPr="00481B3C" w:rsidRDefault="009C6B73" w:rsidP="009C6B73">
      <w:pPr>
        <w:widowControl/>
        <w:spacing w:line="360" w:lineRule="exact"/>
        <w:jc w:val="left"/>
        <w:rPr>
          <w:rFonts w:ascii="ＭＳ Ｐゴシック" w:eastAsia="ＭＳ Ｐゴシック" w:hAnsi="ＭＳ Ｐゴシック"/>
          <w:sz w:val="22"/>
        </w:rPr>
      </w:pPr>
    </w:p>
    <w:p w:rsidR="009C6B73" w:rsidRPr="002D0671" w:rsidRDefault="009C6B73" w:rsidP="009C6B73">
      <w:pPr>
        <w:spacing w:line="360" w:lineRule="exact"/>
        <w:rPr>
          <w:rFonts w:ascii="ＭＳ Ｐゴシック" w:eastAsia="ＭＳ Ｐゴシック" w:hAnsi="ＭＳ Ｐゴシック"/>
          <w:color w:val="000000" w:themeColor="text1"/>
          <w:sz w:val="24"/>
        </w:rPr>
      </w:pPr>
      <w:r w:rsidRPr="002D0671">
        <w:rPr>
          <w:rFonts w:ascii="ＭＳ Ｐゴシック" w:eastAsia="ＭＳ Ｐゴシック" w:hAnsi="ＭＳ Ｐゴシック" w:hint="eastAsia"/>
          <w:color w:val="000000" w:themeColor="text1"/>
          <w:sz w:val="24"/>
        </w:rPr>
        <w:t>１　府内における法条例による規制の枠組み</w:t>
      </w:r>
    </w:p>
    <w:p w:rsidR="009C6B73" w:rsidRPr="002D0671" w:rsidRDefault="009C6B73" w:rsidP="009C6B73">
      <w:pPr>
        <w:spacing w:line="360" w:lineRule="exact"/>
        <w:ind w:firstLineChars="100" w:firstLine="220"/>
        <w:rPr>
          <w:rFonts w:ascii="ＭＳ 明朝" w:eastAsia="ＭＳ 明朝" w:hAnsi="ＭＳ 明朝"/>
          <w:color w:val="000000" w:themeColor="text1"/>
          <w:sz w:val="22"/>
          <w:szCs w:val="22"/>
        </w:rPr>
      </w:pPr>
      <w:r w:rsidRPr="002D0671">
        <w:rPr>
          <w:rFonts w:ascii="ＭＳ 明朝" w:eastAsia="ＭＳ 明朝" w:hAnsi="ＭＳ 明朝" w:hint="eastAsia"/>
          <w:color w:val="000000" w:themeColor="text1"/>
          <w:sz w:val="22"/>
          <w:szCs w:val="22"/>
        </w:rPr>
        <w:t>大阪府における自動車を対象とした大気汚染防止に関する規制には、</w:t>
      </w:r>
      <w:r w:rsidRPr="00E95385">
        <w:rPr>
          <w:rFonts w:ascii="ＭＳ 明朝" w:eastAsia="ＭＳ 明朝" w:hAnsi="ＭＳ 明朝" w:hint="eastAsia"/>
          <w:sz w:val="22"/>
          <w:szCs w:val="22"/>
        </w:rPr>
        <w:t>「大気汚染防止法」、「自動車から排出される窒素酸化物及び粒子状物質の特定地域における総量の削減</w:t>
      </w:r>
      <w:r w:rsidRPr="002D0671">
        <w:rPr>
          <w:rFonts w:ascii="ＭＳ 明朝" w:eastAsia="ＭＳ 明朝" w:hAnsi="ＭＳ 明朝" w:hint="eastAsia"/>
          <w:color w:val="000000" w:themeColor="text1"/>
          <w:sz w:val="22"/>
          <w:szCs w:val="22"/>
        </w:rPr>
        <w:t>等に関する特別措置法」（以下「自動車</w:t>
      </w:r>
      <w:r>
        <w:rPr>
          <w:rFonts w:ascii="ＭＳ 明朝" w:eastAsia="ＭＳ 明朝" w:hAnsi="ＭＳ 明朝" w:hint="eastAsia"/>
          <w:color w:val="000000" w:themeColor="text1"/>
          <w:sz w:val="22"/>
          <w:szCs w:val="22"/>
        </w:rPr>
        <w:t>NOx</w:t>
      </w:r>
      <w:r w:rsidRPr="002D0671">
        <w:rPr>
          <w:rFonts w:ascii="ＭＳ 明朝" w:eastAsia="ＭＳ 明朝" w:hAnsi="ＭＳ 明朝" w:hint="eastAsia"/>
          <w:color w:val="000000" w:themeColor="text1"/>
          <w:sz w:val="22"/>
          <w:szCs w:val="22"/>
        </w:rPr>
        <w:t>・PM法</w:t>
      </w:r>
      <w:r w:rsidRPr="002D0671">
        <w:rPr>
          <w:rFonts w:ascii="ＭＳ 明朝" w:eastAsia="ＭＳ 明朝" w:hAnsi="ＭＳ 明朝"/>
          <w:color w:val="000000" w:themeColor="text1"/>
          <w:sz w:val="22"/>
          <w:szCs w:val="22"/>
        </w:rPr>
        <w:t>」</w:t>
      </w:r>
      <w:r w:rsidRPr="002D0671">
        <w:rPr>
          <w:rFonts w:ascii="ＭＳ 明朝" w:eastAsia="ＭＳ 明朝" w:hAnsi="ＭＳ 明朝" w:hint="eastAsia"/>
          <w:color w:val="000000" w:themeColor="text1"/>
          <w:sz w:val="22"/>
          <w:szCs w:val="22"/>
        </w:rPr>
        <w:t>という。）、「生活環境保全条例」がある。</w:t>
      </w:r>
    </w:p>
    <w:p w:rsidR="009C6B73" w:rsidRPr="00E95385" w:rsidRDefault="009C6B73" w:rsidP="009C6B73">
      <w:pPr>
        <w:spacing w:line="360" w:lineRule="exact"/>
        <w:ind w:firstLineChars="100" w:firstLine="240"/>
        <w:rPr>
          <w:rFonts w:ascii="ＭＳ Ｐゴシック" w:eastAsia="ＭＳ Ｐゴシック" w:hAnsi="ＭＳ Ｐゴシック"/>
          <w:sz w:val="24"/>
        </w:rPr>
      </w:pPr>
      <w:r>
        <w:rPr>
          <w:rFonts w:ascii="ＭＳ Ｐゴシック" w:eastAsia="ＭＳ Ｐゴシック" w:hAnsi="ＭＳ Ｐゴシック"/>
          <w:noProof/>
          <w:color w:val="000000" w:themeColor="text1"/>
          <w:sz w:val="24"/>
        </w:rPr>
        <w:drawing>
          <wp:anchor distT="0" distB="0" distL="114300" distR="114300" simplePos="0" relativeHeight="251855872" behindDoc="1" locked="0" layoutInCell="1" allowOverlap="1" wp14:anchorId="5860BFCD" wp14:editId="12AAF816">
            <wp:simplePos x="0" y="0"/>
            <wp:positionH relativeFrom="column">
              <wp:posOffset>4671695</wp:posOffset>
            </wp:positionH>
            <wp:positionV relativeFrom="paragraph">
              <wp:posOffset>128270</wp:posOffset>
            </wp:positionV>
            <wp:extent cx="1582420" cy="1905000"/>
            <wp:effectExtent l="0" t="0" r="0" b="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8242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5385">
        <w:rPr>
          <w:rFonts w:ascii="ＭＳ Ｐゴシック" w:eastAsia="ＭＳ Ｐゴシック" w:hAnsi="ＭＳ Ｐゴシック" w:hint="eastAsia"/>
          <w:sz w:val="24"/>
        </w:rPr>
        <w:t>＜大気汚染防止法＞</w:t>
      </w:r>
    </w:p>
    <w:p w:rsidR="009C6B73" w:rsidRPr="00E95385" w:rsidRDefault="009C6B73" w:rsidP="009C6B73">
      <w:pPr>
        <w:spacing w:line="360" w:lineRule="exact"/>
        <w:ind w:firstLineChars="100" w:firstLine="240"/>
        <w:rPr>
          <w:rFonts w:ascii="ＭＳ 明朝" w:eastAsia="ＭＳ 明朝" w:hAnsi="ＭＳ 明朝"/>
          <w:sz w:val="22"/>
          <w:szCs w:val="22"/>
        </w:rPr>
      </w:pPr>
      <w:r w:rsidRPr="00E95385">
        <w:rPr>
          <w:rFonts w:ascii="ＭＳ Ｐゴシック" w:eastAsia="ＭＳ Ｐゴシック" w:hAnsi="ＭＳ Ｐゴシック" w:hint="eastAsia"/>
          <w:sz w:val="24"/>
        </w:rPr>
        <w:t xml:space="preserve">　</w:t>
      </w:r>
      <w:r w:rsidRPr="00E95385">
        <w:rPr>
          <w:rFonts w:ascii="ＭＳ 明朝" w:eastAsia="ＭＳ 明朝" w:hAnsi="ＭＳ 明朝" w:hint="eastAsia"/>
          <w:sz w:val="22"/>
          <w:szCs w:val="22"/>
        </w:rPr>
        <w:t>○単体規制（新車に対する</w:t>
      </w:r>
      <w:r>
        <w:rPr>
          <w:rFonts w:ascii="ＭＳ 明朝" w:eastAsia="ＭＳ 明朝" w:hAnsi="ＭＳ 明朝" w:hint="eastAsia"/>
          <w:sz w:val="22"/>
          <w:szCs w:val="22"/>
        </w:rPr>
        <w:t>排出ガス</w:t>
      </w:r>
      <w:r w:rsidRPr="00E95385">
        <w:rPr>
          <w:rFonts w:ascii="ＭＳ 明朝" w:eastAsia="ＭＳ 明朝" w:hAnsi="ＭＳ 明朝" w:hint="eastAsia"/>
          <w:sz w:val="22"/>
          <w:szCs w:val="22"/>
        </w:rPr>
        <w:t>規制）</w:t>
      </w:r>
    </w:p>
    <w:p w:rsidR="009C6B73" w:rsidRPr="00E95385" w:rsidRDefault="009C6B73" w:rsidP="009C6B73">
      <w:pPr>
        <w:spacing w:line="360" w:lineRule="exact"/>
        <w:ind w:firstLineChars="100" w:firstLine="240"/>
        <w:rPr>
          <w:rFonts w:ascii="ＭＳ Ｐゴシック" w:eastAsia="ＭＳ Ｐゴシック" w:hAnsi="ＭＳ Ｐゴシック"/>
          <w:sz w:val="24"/>
        </w:rPr>
      </w:pPr>
      <w:r w:rsidRPr="00E95385">
        <w:rPr>
          <w:rFonts w:ascii="ＭＳ Ｐゴシック" w:eastAsia="ＭＳ Ｐゴシック" w:hAnsi="ＭＳ Ｐゴシック" w:hint="eastAsia"/>
          <w:sz w:val="24"/>
        </w:rPr>
        <w:t>＜自動車NO</w:t>
      </w:r>
      <w:r w:rsidRPr="00E95385">
        <w:rPr>
          <w:rFonts w:ascii="ＭＳ Ｐゴシック" w:eastAsia="ＭＳ Ｐゴシック" w:hAnsi="ＭＳ Ｐゴシック" w:hint="eastAsia"/>
          <w:sz w:val="20"/>
          <w:szCs w:val="20"/>
        </w:rPr>
        <w:t>x</w:t>
      </w:r>
      <w:r w:rsidRPr="00E95385">
        <w:rPr>
          <w:rFonts w:ascii="ＭＳ Ｐゴシック" w:eastAsia="ＭＳ Ｐゴシック" w:hAnsi="ＭＳ Ｐゴシック" w:hint="eastAsia"/>
          <w:sz w:val="24"/>
        </w:rPr>
        <w:t>・PM法＞</w:t>
      </w:r>
    </w:p>
    <w:p w:rsidR="009C6B73" w:rsidRPr="00E95385" w:rsidRDefault="009C6B73" w:rsidP="009C6B73">
      <w:pPr>
        <w:spacing w:line="360" w:lineRule="exact"/>
        <w:ind w:firstLineChars="200" w:firstLine="440"/>
        <w:rPr>
          <w:rFonts w:ascii="ＭＳ 明朝" w:eastAsia="ＭＳ 明朝" w:hAnsi="ＭＳ 明朝"/>
          <w:sz w:val="22"/>
        </w:rPr>
      </w:pPr>
      <w:r w:rsidRPr="00E95385">
        <w:rPr>
          <w:rFonts w:ascii="ＭＳ 明朝" w:eastAsia="ＭＳ 明朝" w:hAnsi="ＭＳ 明朝" w:hint="eastAsia"/>
          <w:sz w:val="22"/>
        </w:rPr>
        <w:t>○</w:t>
      </w:r>
      <w:r>
        <w:rPr>
          <w:rFonts w:ascii="ＭＳ 明朝" w:eastAsia="ＭＳ 明朝" w:hAnsi="ＭＳ 明朝" w:hint="eastAsia"/>
          <w:sz w:val="22"/>
        </w:rPr>
        <w:t>車種規制（トラック、バス等の使用過程車に対する</w:t>
      </w:r>
      <w:r w:rsidRPr="00E95385">
        <w:rPr>
          <w:rFonts w:ascii="ＭＳ 明朝" w:eastAsia="ＭＳ 明朝" w:hAnsi="ＭＳ 明朝" w:hint="eastAsia"/>
          <w:sz w:val="22"/>
        </w:rPr>
        <w:t>排出ガス規制）</w:t>
      </w:r>
    </w:p>
    <w:p w:rsidR="009C6B73" w:rsidRDefault="009C6B73" w:rsidP="009C6B73">
      <w:pPr>
        <w:spacing w:line="360" w:lineRule="exact"/>
        <w:ind w:firstLineChars="200" w:firstLine="440"/>
        <w:rPr>
          <w:rFonts w:ascii="ＭＳ 明朝" w:eastAsia="ＭＳ 明朝" w:hAnsi="ＭＳ 明朝"/>
          <w:w w:val="80"/>
          <w:sz w:val="22"/>
        </w:rPr>
      </w:pPr>
      <w:r w:rsidRPr="00E95385">
        <w:rPr>
          <w:rFonts w:ascii="ＭＳ 明朝" w:eastAsia="ＭＳ 明朝" w:hAnsi="ＭＳ 明朝" w:hint="eastAsia"/>
          <w:sz w:val="22"/>
        </w:rPr>
        <w:t xml:space="preserve"> ・対策地域</w:t>
      </w:r>
    </w:p>
    <w:p w:rsidR="009C6B73" w:rsidRPr="00E95385" w:rsidRDefault="009C6B73" w:rsidP="009C6B73">
      <w:pPr>
        <w:spacing w:line="360" w:lineRule="exact"/>
        <w:ind w:firstLineChars="400" w:firstLine="791"/>
        <w:rPr>
          <w:rFonts w:ascii="ＭＳ 明朝" w:eastAsia="ＭＳ 明朝" w:hAnsi="ＭＳ 明朝"/>
          <w:w w:val="90"/>
          <w:sz w:val="22"/>
        </w:rPr>
      </w:pPr>
      <w:r w:rsidRPr="00E95385">
        <w:rPr>
          <w:rFonts w:ascii="ＭＳ 明朝" w:eastAsia="ＭＳ 明朝" w:hAnsi="ＭＳ 明朝" w:hint="eastAsia"/>
          <w:w w:val="90"/>
          <w:sz w:val="22"/>
        </w:rPr>
        <w:t>能勢町、豊能町、太子町、河南町、岬町、千早赤坂村を除く府内37市町</w:t>
      </w:r>
    </w:p>
    <w:p w:rsidR="009C6B73" w:rsidRPr="00E95385" w:rsidRDefault="009C6B73" w:rsidP="009C6B73">
      <w:pPr>
        <w:spacing w:line="380" w:lineRule="exact"/>
        <w:ind w:firstLineChars="400" w:firstLine="701"/>
        <w:rPr>
          <w:rFonts w:ascii="ＭＳ 明朝" w:eastAsia="ＭＳ 明朝" w:hAnsi="ＭＳ 明朝"/>
          <w:color w:val="000000" w:themeColor="text1"/>
          <w:w w:val="80"/>
          <w:sz w:val="22"/>
        </w:rPr>
      </w:pPr>
      <w:r w:rsidRPr="00E95385">
        <w:rPr>
          <w:rFonts w:ascii="ＭＳ 明朝" w:eastAsia="ＭＳ 明朝" w:hAnsi="ＭＳ 明朝" w:hint="eastAsia"/>
          <w:color w:val="000000" w:themeColor="text1"/>
          <w:w w:val="80"/>
          <w:sz w:val="22"/>
        </w:rPr>
        <w:t>（埼玉県、千葉県、東京都、神奈川県、愛知県、三重県、大阪府、兵庫県の一部）</w:t>
      </w:r>
    </w:p>
    <w:p w:rsidR="009C6B73" w:rsidRPr="007D6955" w:rsidRDefault="009C6B73" w:rsidP="009C6B73">
      <w:pPr>
        <w:spacing w:line="380" w:lineRule="exact"/>
        <w:ind w:firstLineChars="200" w:firstLine="440"/>
        <w:rPr>
          <w:rFonts w:ascii="ＭＳ 明朝" w:eastAsia="ＭＳ 明朝" w:hAnsi="ＭＳ 明朝"/>
          <w:color w:val="FF0000"/>
          <w:sz w:val="22"/>
        </w:rPr>
      </w:pPr>
      <w:r w:rsidRPr="00522E64">
        <w:rPr>
          <w:rFonts w:ascii="ＭＳ 明朝" w:eastAsia="ＭＳ 明朝" w:hAnsi="ＭＳ 明朝" w:hint="eastAsia"/>
          <w:sz w:val="22"/>
        </w:rPr>
        <w:t>○国の基本方針、総量削減計画の策定</w:t>
      </w:r>
      <w:r>
        <w:rPr>
          <w:rFonts w:ascii="ＭＳ 明朝" w:eastAsia="ＭＳ 明朝" w:hAnsi="ＭＳ 明朝" w:hint="eastAsia"/>
          <w:sz w:val="22"/>
        </w:rPr>
        <w:t>（目標年度：令和２年度）</w:t>
      </w:r>
    </w:p>
    <w:p w:rsidR="009C6B73" w:rsidRPr="007D6955" w:rsidRDefault="009C6B73" w:rsidP="009C6B73">
      <w:pPr>
        <w:spacing w:line="360" w:lineRule="exact"/>
        <w:ind w:firstLineChars="100" w:firstLine="210"/>
        <w:rPr>
          <w:rFonts w:ascii="ＭＳ Ｐゴシック" w:eastAsia="ＭＳ Ｐゴシック" w:hAnsi="ＭＳ Ｐゴシック"/>
          <w:color w:val="000000" w:themeColor="text1"/>
          <w:sz w:val="24"/>
        </w:rPr>
      </w:pPr>
      <w:r w:rsidRPr="00522E64">
        <w:rPr>
          <w:noProof/>
        </w:rPr>
        <mc:AlternateContent>
          <mc:Choice Requires="wps">
            <w:drawing>
              <wp:anchor distT="0" distB="0" distL="114300" distR="114300" simplePos="0" relativeHeight="251846656" behindDoc="0" locked="0" layoutInCell="1" allowOverlap="1" wp14:anchorId="43FC2AF3" wp14:editId="3C0886A4">
                <wp:simplePos x="0" y="0"/>
                <wp:positionH relativeFrom="page">
                  <wp:posOffset>5270500</wp:posOffset>
                </wp:positionH>
                <wp:positionV relativeFrom="paragraph">
                  <wp:posOffset>7620</wp:posOffset>
                </wp:positionV>
                <wp:extent cx="2118360" cy="508635"/>
                <wp:effectExtent l="0" t="0" r="0" b="5715"/>
                <wp:wrapNone/>
                <wp:docPr id="5" name="テキスト ボックス 15"/>
                <wp:cNvGraphicFramePr/>
                <a:graphic xmlns:a="http://schemas.openxmlformats.org/drawingml/2006/main">
                  <a:graphicData uri="http://schemas.microsoft.com/office/word/2010/wordprocessingShape">
                    <wps:wsp>
                      <wps:cNvSpPr txBox="1"/>
                      <wps:spPr>
                        <a:xfrm>
                          <a:off x="0" y="0"/>
                          <a:ext cx="2118360" cy="508635"/>
                        </a:xfrm>
                        <a:prstGeom prst="rect">
                          <a:avLst/>
                        </a:prstGeom>
                        <a:noFill/>
                        <a:ln w="3175" cmpd="sng">
                          <a:noFill/>
                        </a:ln>
                      </wps:spPr>
                      <wps:style>
                        <a:lnRef idx="0">
                          <a:scrgbClr r="0" g="0" b="0"/>
                        </a:lnRef>
                        <a:fillRef idx="0">
                          <a:scrgbClr r="0" g="0" b="0"/>
                        </a:fillRef>
                        <a:effectRef idx="0">
                          <a:scrgbClr r="0" g="0" b="0"/>
                        </a:effectRef>
                        <a:fontRef idx="minor">
                          <a:schemeClr val="dk1"/>
                        </a:fontRef>
                      </wps:style>
                      <wps:txbx>
                        <w:txbxContent>
                          <w:p w:rsidR="001B7CD8" w:rsidRPr="00522E64" w:rsidRDefault="001B7CD8" w:rsidP="009C6B73">
                            <w:pPr>
                              <w:pStyle w:val="Web"/>
                              <w:spacing w:before="0" w:beforeAutospacing="0" w:after="0" w:afterAutospacing="0" w:line="300" w:lineRule="exact"/>
                              <w:jc w:val="center"/>
                              <w:rPr>
                                <w:w w:val="90"/>
                                <w:sz w:val="21"/>
                                <w:szCs w:val="21"/>
                              </w:rPr>
                            </w:pPr>
                            <w:r w:rsidRPr="00522E64">
                              <w:rPr>
                                <w:rFonts w:cstheme="minorBidi" w:hint="eastAsia"/>
                                <w:w w:val="90"/>
                                <w:sz w:val="21"/>
                                <w:szCs w:val="21"/>
                              </w:rPr>
                              <w:t>図</w:t>
                            </w:r>
                            <w:r w:rsidRPr="00522E64">
                              <w:rPr>
                                <w:rFonts w:cstheme="minorBidi"/>
                                <w:w w:val="90"/>
                                <w:sz w:val="21"/>
                                <w:szCs w:val="21"/>
                              </w:rPr>
                              <w:t>Ⅱ</w:t>
                            </w:r>
                            <w:r w:rsidRPr="00522E64">
                              <w:rPr>
                                <w:rFonts w:cstheme="minorBidi" w:hint="eastAsia"/>
                                <w:w w:val="90"/>
                                <w:sz w:val="21"/>
                                <w:szCs w:val="21"/>
                              </w:rPr>
                              <w:t>－１ 大阪府</w:t>
                            </w:r>
                            <w:r w:rsidRPr="00522E64">
                              <w:rPr>
                                <w:rFonts w:cstheme="minorBidi"/>
                                <w:w w:val="90"/>
                                <w:sz w:val="21"/>
                                <w:szCs w:val="21"/>
                              </w:rPr>
                              <w:t>における</w:t>
                            </w:r>
                            <w:r w:rsidRPr="00522E64">
                              <w:rPr>
                                <w:rFonts w:cstheme="minorBidi" w:hint="eastAsia"/>
                                <w:w w:val="90"/>
                                <w:sz w:val="21"/>
                                <w:szCs w:val="21"/>
                              </w:rPr>
                              <w:t>対策地域</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3FC2AF3" id="テキスト ボックス 15" o:spid="_x0000_s1048" type="#_x0000_t202" style="position:absolute;left:0;text-align:left;margin-left:415pt;margin-top:.6pt;width:166.8pt;height:40.05pt;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" filled="f" stroked="f" strokeweight=".25pt">
                <v:textbox>
                  <w:txbxContent>
                    <w:p w:rsidR="001B7CD8" w:rsidRPr="00522E64" w:rsidRDefault="001B7CD8" w:rsidP="009C6B73">
                      <w:pPr>
                        <w:pStyle w:val="Web"/>
                        <w:spacing w:before="0" w:beforeAutospacing="0" w:after="0" w:afterAutospacing="0" w:line="300" w:lineRule="exact"/>
                        <w:jc w:val="center"/>
                        <w:rPr>
                          <w:w w:val="90"/>
                          <w:sz w:val="21"/>
                          <w:szCs w:val="21"/>
                        </w:rPr>
                      </w:pPr>
                      <w:r w:rsidRPr="00522E64">
                        <w:rPr>
                          <w:rFonts w:cstheme="minorBidi" w:hint="eastAsia"/>
                          <w:w w:val="90"/>
                          <w:sz w:val="21"/>
                          <w:szCs w:val="21"/>
                        </w:rPr>
                        <w:t>図</w:t>
                      </w:r>
                      <w:r w:rsidRPr="00522E64">
                        <w:rPr>
                          <w:rFonts w:cstheme="minorBidi"/>
                          <w:w w:val="90"/>
                          <w:sz w:val="21"/>
                          <w:szCs w:val="21"/>
                        </w:rPr>
                        <w:t>Ⅱ</w:t>
                      </w:r>
                      <w:r w:rsidRPr="00522E64">
                        <w:rPr>
                          <w:rFonts w:cstheme="minorBidi" w:hint="eastAsia"/>
                          <w:w w:val="90"/>
                          <w:sz w:val="21"/>
                          <w:szCs w:val="21"/>
                        </w:rPr>
                        <w:t>－１ 大阪府</w:t>
                      </w:r>
                      <w:r w:rsidRPr="00522E64">
                        <w:rPr>
                          <w:rFonts w:cstheme="minorBidi"/>
                          <w:w w:val="90"/>
                          <w:sz w:val="21"/>
                          <w:szCs w:val="21"/>
                        </w:rPr>
                        <w:t>における</w:t>
                      </w:r>
                      <w:r w:rsidRPr="00522E64">
                        <w:rPr>
                          <w:rFonts w:cstheme="minorBidi" w:hint="eastAsia"/>
                          <w:w w:val="90"/>
                          <w:sz w:val="21"/>
                          <w:szCs w:val="21"/>
                        </w:rPr>
                        <w:t>対策地域</w:t>
                      </w:r>
                    </w:p>
                  </w:txbxContent>
                </v:textbox>
                <w10:wrap anchorx="page"/>
              </v:shape>
            </w:pict>
          </mc:Fallback>
        </mc:AlternateContent>
      </w:r>
    </w:p>
    <w:p w:rsidR="009C6B73" w:rsidRPr="002D0671" w:rsidRDefault="009C6B73" w:rsidP="009C6B73">
      <w:pPr>
        <w:spacing w:line="360" w:lineRule="exact"/>
        <w:ind w:firstLineChars="100" w:firstLine="240"/>
        <w:rPr>
          <w:rFonts w:ascii="ＭＳ Ｐゴシック" w:eastAsia="ＭＳ Ｐゴシック" w:hAnsi="ＭＳ Ｐゴシック"/>
          <w:color w:val="000000" w:themeColor="text1"/>
          <w:sz w:val="24"/>
        </w:rPr>
      </w:pPr>
      <w:r w:rsidRPr="002D0671">
        <w:rPr>
          <w:rFonts w:ascii="ＭＳ Ｐゴシック" w:eastAsia="ＭＳ Ｐゴシック" w:hAnsi="ＭＳ Ｐゴシック" w:hint="eastAsia"/>
          <w:color w:val="000000" w:themeColor="text1"/>
          <w:sz w:val="24"/>
        </w:rPr>
        <w:t>＜生活環境保全条例＞</w:t>
      </w:r>
    </w:p>
    <w:p w:rsidR="009C6B73" w:rsidRDefault="009C6B73" w:rsidP="009C6B73">
      <w:pPr>
        <w:spacing w:line="360" w:lineRule="exact"/>
        <w:ind w:firstLineChars="200" w:firstLine="440"/>
        <w:rPr>
          <w:rFonts w:ascii="ＭＳ 明朝" w:eastAsia="ＭＳ 明朝" w:hAnsi="ＭＳ 明朝"/>
          <w:color w:val="000000" w:themeColor="text1"/>
          <w:sz w:val="22"/>
        </w:rPr>
      </w:pPr>
      <w:r>
        <w:rPr>
          <w:rFonts w:ascii="ＭＳ 明朝" w:eastAsia="ＭＳ 明朝" w:hAnsi="ＭＳ 明朝" w:hint="eastAsia"/>
          <w:color w:val="000000" w:themeColor="text1"/>
          <w:sz w:val="22"/>
        </w:rPr>
        <w:t>○</w:t>
      </w:r>
      <w:r w:rsidRPr="002D0671">
        <w:rPr>
          <w:rFonts w:ascii="ＭＳ 明朝" w:eastAsia="ＭＳ 明朝" w:hAnsi="ＭＳ 明朝" w:hint="eastAsia"/>
          <w:color w:val="000000" w:themeColor="text1"/>
          <w:sz w:val="22"/>
        </w:rPr>
        <w:t>流入車規制（</w:t>
      </w:r>
      <w:r w:rsidRPr="00522E64">
        <w:rPr>
          <w:rFonts w:ascii="ＭＳ 明朝" w:eastAsia="ＭＳ 明朝" w:hAnsi="ＭＳ 明朝" w:hint="eastAsia"/>
          <w:sz w:val="22"/>
        </w:rPr>
        <w:t>対策地域外から流入する</w:t>
      </w:r>
      <w:r w:rsidRPr="002D0671">
        <w:rPr>
          <w:rFonts w:ascii="ＭＳ 明朝" w:eastAsia="ＭＳ 明朝" w:hAnsi="ＭＳ 明朝" w:hint="eastAsia"/>
          <w:color w:val="000000" w:themeColor="text1"/>
          <w:sz w:val="22"/>
        </w:rPr>
        <w:t>トラック、バス等の運行に関する規制）</w:t>
      </w:r>
    </w:p>
    <w:p w:rsidR="009C6B73" w:rsidRPr="002D0671" w:rsidRDefault="009C6B73" w:rsidP="009C6B73">
      <w:pPr>
        <w:spacing w:line="360" w:lineRule="exact"/>
        <w:ind w:firstLineChars="250" w:firstLine="550"/>
        <w:rPr>
          <w:rFonts w:ascii="ＭＳ 明朝" w:eastAsia="ＭＳ 明朝" w:hAnsi="ＭＳ 明朝"/>
          <w:color w:val="000000" w:themeColor="text1"/>
          <w:sz w:val="22"/>
        </w:rPr>
      </w:pPr>
      <w:r>
        <w:rPr>
          <w:rFonts w:ascii="ＭＳ 明朝" w:eastAsia="ＭＳ 明朝" w:hAnsi="ＭＳ 明朝" w:hint="eastAsia"/>
          <w:color w:val="000000" w:themeColor="text1"/>
          <w:sz w:val="22"/>
        </w:rPr>
        <w:t>・運行者に対する車種規制適合車</w:t>
      </w:r>
      <w:r w:rsidRPr="002D0671">
        <w:rPr>
          <w:rFonts w:ascii="ＭＳ 明朝" w:eastAsia="ＭＳ 明朝" w:hAnsi="ＭＳ 明朝" w:hint="eastAsia"/>
          <w:color w:val="000000" w:themeColor="text1"/>
          <w:sz w:val="22"/>
        </w:rPr>
        <w:t>の使用義務</w:t>
      </w:r>
    </w:p>
    <w:p w:rsidR="009C6B73" w:rsidRPr="002D0671" w:rsidRDefault="009C6B73" w:rsidP="009C6B73">
      <w:pPr>
        <w:spacing w:line="360" w:lineRule="exact"/>
        <w:ind w:firstLineChars="250" w:firstLine="550"/>
        <w:rPr>
          <w:rFonts w:ascii="ＭＳ 明朝" w:eastAsia="ＭＳ 明朝" w:hAnsi="ＭＳ 明朝"/>
          <w:color w:val="000000" w:themeColor="text1"/>
          <w:sz w:val="22"/>
        </w:rPr>
      </w:pPr>
      <w:r w:rsidRPr="002D0671">
        <w:rPr>
          <w:rFonts w:ascii="ＭＳ 明朝" w:eastAsia="ＭＳ 明朝" w:hAnsi="ＭＳ 明朝" w:hint="eastAsia"/>
          <w:color w:val="000000" w:themeColor="text1"/>
          <w:sz w:val="22"/>
        </w:rPr>
        <w:t>・物品等を販売等する者に対し、</w:t>
      </w:r>
      <w:r>
        <w:rPr>
          <w:rFonts w:ascii="ＭＳ 明朝" w:eastAsia="ＭＳ 明朝" w:hAnsi="ＭＳ 明朝" w:hint="eastAsia"/>
          <w:color w:val="000000" w:themeColor="text1"/>
          <w:sz w:val="22"/>
        </w:rPr>
        <w:t>車種規制</w:t>
      </w:r>
      <w:r w:rsidRPr="002D0671">
        <w:rPr>
          <w:rFonts w:ascii="ＭＳ 明朝" w:eastAsia="ＭＳ 明朝" w:hAnsi="ＭＳ 明朝" w:hint="eastAsia"/>
          <w:color w:val="000000" w:themeColor="text1"/>
          <w:sz w:val="22"/>
        </w:rPr>
        <w:t>適合車の使用を求める義務</w:t>
      </w:r>
    </w:p>
    <w:p w:rsidR="009C6B73" w:rsidRPr="002D0671" w:rsidRDefault="009C6B73" w:rsidP="009C6B73">
      <w:pPr>
        <w:spacing w:line="360" w:lineRule="exact"/>
        <w:ind w:firstLineChars="250" w:firstLine="550"/>
        <w:rPr>
          <w:rFonts w:ascii="ＭＳ 明朝" w:eastAsia="ＭＳ 明朝" w:hAnsi="ＭＳ 明朝"/>
          <w:color w:val="000000" w:themeColor="text1"/>
          <w:sz w:val="22"/>
        </w:rPr>
      </w:pPr>
      <w:r w:rsidRPr="002D0671">
        <w:rPr>
          <w:rFonts w:ascii="ＭＳ 明朝" w:eastAsia="ＭＳ 明朝" w:hAnsi="ＭＳ 明朝" w:hint="eastAsia"/>
          <w:color w:val="000000" w:themeColor="text1"/>
          <w:sz w:val="22"/>
        </w:rPr>
        <w:t>・施設管理者の</w:t>
      </w:r>
      <w:r>
        <w:rPr>
          <w:rFonts w:ascii="ＭＳ 明朝" w:eastAsia="ＭＳ 明朝" w:hAnsi="ＭＳ 明朝" w:hint="eastAsia"/>
          <w:color w:val="000000" w:themeColor="text1"/>
          <w:sz w:val="22"/>
        </w:rPr>
        <w:t>周知の</w:t>
      </w:r>
      <w:r w:rsidRPr="002D0671">
        <w:rPr>
          <w:rFonts w:ascii="ＭＳ 明朝" w:eastAsia="ＭＳ 明朝" w:hAnsi="ＭＳ 明朝" w:hint="eastAsia"/>
          <w:color w:val="000000" w:themeColor="text1"/>
          <w:sz w:val="22"/>
        </w:rPr>
        <w:t>努力義務</w:t>
      </w:r>
    </w:p>
    <w:p w:rsidR="009C6B73" w:rsidRPr="002D0671" w:rsidRDefault="009C6B73" w:rsidP="009C6B73">
      <w:pPr>
        <w:spacing w:line="360" w:lineRule="exact"/>
        <w:ind w:firstLineChars="250" w:firstLine="550"/>
        <w:rPr>
          <w:rFonts w:ascii="ＭＳ 明朝" w:eastAsia="ＭＳ 明朝" w:hAnsi="ＭＳ 明朝"/>
          <w:color w:val="000000" w:themeColor="text1"/>
          <w:sz w:val="22"/>
        </w:rPr>
      </w:pPr>
      <w:r w:rsidRPr="002D0671">
        <w:rPr>
          <w:rFonts w:ascii="ＭＳ 明朝" w:eastAsia="ＭＳ 明朝" w:hAnsi="ＭＳ 明朝" w:hint="eastAsia"/>
          <w:color w:val="000000" w:themeColor="text1"/>
          <w:sz w:val="22"/>
        </w:rPr>
        <w:t>・対象自動車の販売業者等及び賃貸業者の</w:t>
      </w:r>
      <w:r>
        <w:rPr>
          <w:rFonts w:ascii="ＭＳ 明朝" w:eastAsia="ＭＳ 明朝" w:hAnsi="ＭＳ 明朝" w:hint="eastAsia"/>
          <w:color w:val="000000" w:themeColor="text1"/>
          <w:sz w:val="22"/>
        </w:rPr>
        <w:t>周知</w:t>
      </w:r>
      <w:r w:rsidRPr="002D0671">
        <w:rPr>
          <w:rFonts w:ascii="ＭＳ 明朝" w:eastAsia="ＭＳ 明朝" w:hAnsi="ＭＳ 明朝" w:hint="eastAsia"/>
          <w:color w:val="000000" w:themeColor="text1"/>
          <w:sz w:val="22"/>
        </w:rPr>
        <w:t>義務</w:t>
      </w:r>
    </w:p>
    <w:p w:rsidR="009C6B73" w:rsidRPr="002D0671" w:rsidRDefault="009C6B73" w:rsidP="009C6B73">
      <w:pPr>
        <w:spacing w:line="360" w:lineRule="exact"/>
        <w:rPr>
          <w:rFonts w:ascii="ＭＳ 明朝" w:eastAsia="ＭＳ 明朝" w:hAnsi="ＭＳ 明朝"/>
          <w:color w:val="000000" w:themeColor="text1"/>
          <w:sz w:val="24"/>
        </w:rPr>
      </w:pPr>
    </w:p>
    <w:p w:rsidR="009C6B73" w:rsidRPr="002D0671" w:rsidRDefault="009C6B73" w:rsidP="009C6B73">
      <w:pPr>
        <w:spacing w:line="360" w:lineRule="exact"/>
        <w:rPr>
          <w:rFonts w:ascii="ＭＳ Ｐゴシック" w:eastAsia="ＭＳ Ｐゴシック" w:hAnsi="ＭＳ Ｐゴシック"/>
          <w:color w:val="000000" w:themeColor="text1"/>
          <w:sz w:val="24"/>
        </w:rPr>
      </w:pPr>
      <w:r w:rsidRPr="002D0671">
        <w:rPr>
          <w:rFonts w:ascii="ＭＳ Ｐゴシック" w:eastAsia="ＭＳ Ｐゴシック" w:hAnsi="ＭＳ Ｐゴシック" w:hint="eastAsia"/>
          <w:color w:val="000000" w:themeColor="text1"/>
          <w:sz w:val="24"/>
        </w:rPr>
        <w:t>２　府内における環境の状況</w:t>
      </w:r>
    </w:p>
    <w:p w:rsidR="009C6B73" w:rsidRPr="002D0671" w:rsidRDefault="009C6B73" w:rsidP="009C6B73">
      <w:pPr>
        <w:spacing w:line="360" w:lineRule="exact"/>
        <w:ind w:firstLineChars="100" w:firstLine="220"/>
        <w:rPr>
          <w:rFonts w:ascii="ＭＳ 明朝" w:eastAsia="ＭＳ 明朝" w:hAnsi="ＭＳ 明朝"/>
          <w:color w:val="000000" w:themeColor="text1"/>
          <w:sz w:val="22"/>
        </w:rPr>
      </w:pPr>
      <w:r w:rsidRPr="002D0671">
        <w:rPr>
          <w:rFonts w:ascii="ＭＳ 明朝" w:eastAsia="ＭＳ 明朝" w:hAnsi="ＭＳ 明朝" w:hint="eastAsia"/>
          <w:color w:val="000000" w:themeColor="text1"/>
          <w:sz w:val="22"/>
        </w:rPr>
        <w:t>平成</w:t>
      </w:r>
      <w:r w:rsidRPr="002D0671">
        <w:rPr>
          <w:rFonts w:ascii="ＭＳ 明朝" w:eastAsia="ＭＳ 明朝" w:hAnsi="ＭＳ 明朝"/>
          <w:color w:val="000000" w:themeColor="text1"/>
          <w:sz w:val="22"/>
        </w:rPr>
        <w:t>30年度における大阪府内の大気環境</w:t>
      </w:r>
      <w:r w:rsidRPr="002D0671">
        <w:rPr>
          <w:rFonts w:ascii="ＭＳ 明朝" w:eastAsia="ＭＳ 明朝" w:hAnsi="ＭＳ 明朝" w:hint="eastAsia"/>
          <w:color w:val="000000" w:themeColor="text1"/>
          <w:sz w:val="22"/>
        </w:rPr>
        <w:t>基準の達成</w:t>
      </w:r>
      <w:r w:rsidRPr="002D0671">
        <w:rPr>
          <w:rFonts w:ascii="ＭＳ 明朝" w:eastAsia="ＭＳ 明朝" w:hAnsi="ＭＳ 明朝"/>
          <w:color w:val="000000" w:themeColor="text1"/>
          <w:sz w:val="22"/>
        </w:rPr>
        <w:t>状況等について</w:t>
      </w:r>
      <w:r w:rsidRPr="002D0671">
        <w:rPr>
          <w:rFonts w:ascii="ＭＳ 明朝" w:eastAsia="ＭＳ 明朝" w:hAnsi="ＭＳ 明朝" w:hint="eastAsia"/>
          <w:color w:val="000000" w:themeColor="text1"/>
          <w:sz w:val="22"/>
        </w:rPr>
        <w:t>、</w:t>
      </w:r>
      <w:r w:rsidRPr="002D0671">
        <w:rPr>
          <w:rFonts w:ascii="ＭＳ 明朝" w:eastAsia="ＭＳ 明朝" w:hAnsi="ＭＳ 明朝"/>
          <w:color w:val="000000" w:themeColor="text1"/>
          <w:sz w:val="22"/>
        </w:rPr>
        <w:t>NO</w:t>
      </w:r>
      <w:r w:rsidRPr="002D0671">
        <w:rPr>
          <w:rFonts w:ascii="ＭＳ 明朝" w:eastAsia="ＭＳ 明朝" w:hAnsi="ＭＳ 明朝"/>
          <w:color w:val="000000" w:themeColor="text1"/>
          <w:sz w:val="16"/>
          <w:szCs w:val="16"/>
        </w:rPr>
        <w:t>2</w:t>
      </w:r>
      <w:r w:rsidRPr="002D0671">
        <w:rPr>
          <w:rFonts w:ascii="ＭＳ 明朝" w:eastAsia="ＭＳ 明朝" w:hAnsi="ＭＳ 明朝"/>
          <w:color w:val="000000" w:themeColor="text1"/>
          <w:sz w:val="22"/>
        </w:rPr>
        <w:t>は、平成22年度から９年連続で</w:t>
      </w:r>
      <w:r>
        <w:rPr>
          <w:rFonts w:ascii="ＭＳ 明朝" w:eastAsia="ＭＳ 明朝" w:hAnsi="ＭＳ 明朝" w:hint="eastAsia"/>
          <w:color w:val="000000" w:themeColor="text1"/>
          <w:sz w:val="22"/>
        </w:rPr>
        <w:t>自動車排出ガス測定局（以下「</w:t>
      </w:r>
      <w:r w:rsidRPr="002D0671">
        <w:rPr>
          <w:rFonts w:ascii="ＭＳ 明朝" w:eastAsia="ＭＳ 明朝" w:hAnsi="ＭＳ 明朝" w:hint="eastAsia"/>
          <w:color w:val="000000" w:themeColor="text1"/>
          <w:sz w:val="22"/>
        </w:rPr>
        <w:t>自排局</w:t>
      </w:r>
      <w:r>
        <w:rPr>
          <w:rFonts w:ascii="ＭＳ 明朝" w:eastAsia="ＭＳ 明朝" w:hAnsi="ＭＳ 明朝" w:hint="eastAsia"/>
          <w:color w:val="000000" w:themeColor="text1"/>
          <w:sz w:val="22"/>
        </w:rPr>
        <w:t>」という。）</w:t>
      </w:r>
      <w:r w:rsidRPr="002D0671">
        <w:rPr>
          <w:rFonts w:ascii="ＭＳ 明朝" w:eastAsia="ＭＳ 明朝" w:hAnsi="ＭＳ 明朝" w:hint="eastAsia"/>
          <w:color w:val="000000" w:themeColor="text1"/>
          <w:sz w:val="22"/>
        </w:rPr>
        <w:t>を含む</w:t>
      </w:r>
      <w:r w:rsidRPr="002D0671">
        <w:rPr>
          <w:rFonts w:ascii="ＭＳ 明朝" w:eastAsia="ＭＳ 明朝" w:hAnsi="ＭＳ 明朝"/>
          <w:color w:val="000000" w:themeColor="text1"/>
          <w:sz w:val="22"/>
        </w:rPr>
        <w:t>全局達成</w:t>
      </w:r>
      <w:r>
        <w:rPr>
          <w:rFonts w:ascii="ＭＳ 明朝" w:eastAsia="ＭＳ 明朝" w:hAnsi="ＭＳ 明朝" w:hint="eastAsia"/>
          <w:color w:val="000000" w:themeColor="text1"/>
          <w:sz w:val="22"/>
        </w:rPr>
        <w:t>している</w:t>
      </w:r>
      <w:r w:rsidRPr="002D0671">
        <w:rPr>
          <w:rFonts w:ascii="ＭＳ 明朝" w:eastAsia="ＭＳ 明朝" w:hAnsi="ＭＳ 明朝"/>
          <w:color w:val="000000" w:themeColor="text1"/>
          <w:sz w:val="22"/>
        </w:rPr>
        <w:t>。SPMは、平成28年度から３年連続で</w:t>
      </w:r>
      <w:r w:rsidRPr="002D0671">
        <w:rPr>
          <w:rFonts w:ascii="ＭＳ 明朝" w:eastAsia="ＭＳ 明朝" w:hAnsi="ＭＳ 明朝" w:hint="eastAsia"/>
          <w:color w:val="000000" w:themeColor="text1"/>
          <w:sz w:val="22"/>
        </w:rPr>
        <w:t>自排局を含む</w:t>
      </w:r>
      <w:r w:rsidRPr="002D0671">
        <w:rPr>
          <w:rFonts w:ascii="ＭＳ 明朝" w:eastAsia="ＭＳ 明朝" w:hAnsi="ＭＳ 明朝"/>
          <w:color w:val="000000" w:themeColor="text1"/>
          <w:sz w:val="22"/>
        </w:rPr>
        <w:t>全局達成</w:t>
      </w:r>
      <w:r>
        <w:rPr>
          <w:rFonts w:ascii="ＭＳ 明朝" w:eastAsia="ＭＳ 明朝" w:hAnsi="ＭＳ 明朝" w:hint="eastAsia"/>
          <w:color w:val="000000" w:themeColor="text1"/>
          <w:sz w:val="22"/>
        </w:rPr>
        <w:t>している</w:t>
      </w:r>
      <w:r w:rsidRPr="002D0671">
        <w:rPr>
          <w:rFonts w:ascii="ＭＳ 明朝" w:eastAsia="ＭＳ 明朝" w:hAnsi="ＭＳ 明朝"/>
          <w:color w:val="000000" w:themeColor="text1"/>
          <w:sz w:val="22"/>
        </w:rPr>
        <w:t>。</w:t>
      </w:r>
    </w:p>
    <w:p w:rsidR="009C6B73" w:rsidRPr="002D0671" w:rsidRDefault="009C6B73" w:rsidP="009C6B73">
      <w:pPr>
        <w:spacing w:line="360" w:lineRule="exact"/>
        <w:rPr>
          <w:rFonts w:ascii="ＭＳ Ｐゴシック" w:eastAsia="ＭＳ Ｐゴシック" w:hAnsi="ＭＳ Ｐゴシック"/>
          <w:color w:val="000000" w:themeColor="text1"/>
          <w:sz w:val="24"/>
        </w:rPr>
      </w:pPr>
    </w:p>
    <w:p w:rsidR="009C6B73" w:rsidRPr="002D0671" w:rsidRDefault="009C6B73" w:rsidP="009C6B73">
      <w:pPr>
        <w:spacing w:line="360" w:lineRule="exact"/>
        <w:rPr>
          <w:rFonts w:ascii="ＭＳ Ｐゴシック" w:eastAsia="ＭＳ Ｐゴシック" w:hAnsi="ＭＳ Ｐゴシック"/>
          <w:color w:val="000000" w:themeColor="text1"/>
          <w:sz w:val="24"/>
        </w:rPr>
      </w:pPr>
      <w:r w:rsidRPr="002D0671">
        <w:rPr>
          <w:rFonts w:ascii="ＭＳ Ｐゴシック" w:eastAsia="ＭＳ Ｐゴシック" w:hAnsi="ＭＳ Ｐゴシック" w:hint="eastAsia"/>
          <w:color w:val="000000" w:themeColor="text1"/>
          <w:sz w:val="24"/>
        </w:rPr>
        <w:t>３　施行状況及び課題について</w:t>
      </w:r>
    </w:p>
    <w:p w:rsidR="009C6B73" w:rsidRPr="00DE15A0" w:rsidRDefault="009C6B73" w:rsidP="009C6B73">
      <w:pPr>
        <w:spacing w:line="360" w:lineRule="exact"/>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(１)</w:t>
      </w:r>
      <w:r w:rsidRPr="00DE15A0">
        <w:rPr>
          <w:rFonts w:ascii="ＭＳ Ｐゴシック" w:eastAsia="ＭＳ Ｐゴシック" w:hAnsi="ＭＳ Ｐゴシック" w:hint="eastAsia"/>
          <w:color w:val="000000" w:themeColor="text1"/>
          <w:sz w:val="24"/>
        </w:rPr>
        <w:t>流入車規制について</w:t>
      </w:r>
    </w:p>
    <w:p w:rsidR="009C6B73" w:rsidRDefault="009C6B73" w:rsidP="009C6B73">
      <w:pPr>
        <w:spacing w:line="360" w:lineRule="exact"/>
        <w:ind w:leftChars="100" w:left="320" w:hangingChars="50" w:hanging="110"/>
        <w:rPr>
          <w:rFonts w:ascii="ＭＳ 明朝" w:eastAsia="ＭＳ 明朝" w:hAnsi="ＭＳ 明朝"/>
          <w:color w:val="000000" w:themeColor="text1"/>
          <w:sz w:val="22"/>
        </w:rPr>
      </w:pPr>
      <w:r w:rsidRPr="00966898">
        <w:rPr>
          <w:rFonts w:ascii="ＭＳ 明朝" w:eastAsia="ＭＳ 明朝" w:hAnsi="ＭＳ 明朝" w:hint="eastAsia"/>
          <w:color w:val="000000" w:themeColor="text1"/>
          <w:sz w:val="22"/>
        </w:rPr>
        <w:t>・環境省</w:t>
      </w:r>
      <w:r>
        <w:rPr>
          <w:rFonts w:ascii="ＭＳ 明朝" w:eastAsia="ＭＳ 明朝" w:hAnsi="ＭＳ 明朝" w:hint="eastAsia"/>
          <w:color w:val="000000" w:themeColor="text1"/>
          <w:sz w:val="22"/>
        </w:rPr>
        <w:t>が実施する</w:t>
      </w:r>
      <w:r w:rsidRPr="00966898">
        <w:rPr>
          <w:rFonts w:ascii="ＭＳ 明朝" w:eastAsia="ＭＳ 明朝" w:hAnsi="ＭＳ 明朝" w:hint="eastAsia"/>
          <w:color w:val="000000" w:themeColor="text1"/>
          <w:sz w:val="22"/>
        </w:rPr>
        <w:t>ナンバープレート調査では、非適合車の</w:t>
      </w:r>
      <w:r>
        <w:rPr>
          <w:rFonts w:ascii="ＭＳ 明朝" w:eastAsia="ＭＳ 明朝" w:hAnsi="ＭＳ 明朝" w:hint="eastAsia"/>
          <w:color w:val="000000" w:themeColor="text1"/>
          <w:sz w:val="22"/>
        </w:rPr>
        <w:t>府域への</w:t>
      </w:r>
      <w:r w:rsidRPr="00966898">
        <w:rPr>
          <w:rFonts w:ascii="ＭＳ 明朝" w:eastAsia="ＭＳ 明朝" w:hAnsi="ＭＳ 明朝" w:hint="eastAsia"/>
          <w:color w:val="000000" w:themeColor="text1"/>
          <w:sz w:val="22"/>
        </w:rPr>
        <w:t>流入割合は規制開始前の平成19年度は</w:t>
      </w:r>
      <w:r w:rsidRPr="00966898">
        <w:rPr>
          <w:rFonts w:ascii="ＭＳ 明朝" w:eastAsia="ＭＳ 明朝" w:hAnsi="ＭＳ 明朝"/>
          <w:color w:val="000000" w:themeColor="text1"/>
          <w:sz w:val="22"/>
        </w:rPr>
        <w:t>17</w:t>
      </w:r>
      <w:r>
        <w:rPr>
          <w:rFonts w:ascii="ＭＳ 明朝" w:eastAsia="ＭＳ 明朝" w:hAnsi="ＭＳ 明朝"/>
          <w:color w:val="000000" w:themeColor="text1"/>
          <w:sz w:val="22"/>
        </w:rPr>
        <w:t>.3</w:t>
      </w:r>
      <w:r w:rsidRPr="00966898">
        <w:rPr>
          <w:rFonts w:ascii="ＭＳ 明朝" w:eastAsia="ＭＳ 明朝" w:hAnsi="ＭＳ 明朝"/>
          <w:color w:val="000000" w:themeColor="text1"/>
          <w:sz w:val="22"/>
        </w:rPr>
        <w:t>%</w:t>
      </w:r>
      <w:r w:rsidRPr="00966898">
        <w:rPr>
          <w:rFonts w:ascii="ＭＳ 明朝" w:eastAsia="ＭＳ 明朝" w:hAnsi="ＭＳ 明朝" w:hint="eastAsia"/>
          <w:color w:val="000000" w:themeColor="text1"/>
          <w:sz w:val="22"/>
        </w:rPr>
        <w:t>であったが</w:t>
      </w:r>
      <w:r>
        <w:rPr>
          <w:rFonts w:ascii="ＭＳ 明朝" w:eastAsia="ＭＳ 明朝" w:hAnsi="ＭＳ 明朝" w:hint="eastAsia"/>
          <w:color w:val="000000" w:themeColor="text1"/>
          <w:sz w:val="22"/>
        </w:rPr>
        <w:t>、</w:t>
      </w:r>
      <w:r w:rsidRPr="00966898">
        <w:rPr>
          <w:rFonts w:ascii="ＭＳ 明朝" w:eastAsia="ＭＳ 明朝" w:hAnsi="ＭＳ 明朝" w:hint="eastAsia"/>
          <w:color w:val="000000" w:themeColor="text1"/>
          <w:sz w:val="22"/>
        </w:rPr>
        <w:t>平成</w:t>
      </w:r>
      <w:r>
        <w:rPr>
          <w:rFonts w:ascii="ＭＳ 明朝" w:eastAsia="ＭＳ 明朝" w:hAnsi="ＭＳ 明朝" w:hint="eastAsia"/>
          <w:color w:val="000000" w:themeColor="text1"/>
          <w:sz w:val="22"/>
        </w:rPr>
        <w:t>30</w:t>
      </w:r>
      <w:r w:rsidRPr="00966898">
        <w:rPr>
          <w:rFonts w:ascii="ＭＳ 明朝" w:eastAsia="ＭＳ 明朝" w:hAnsi="ＭＳ 明朝" w:hint="eastAsia"/>
          <w:color w:val="000000" w:themeColor="text1"/>
          <w:sz w:val="22"/>
        </w:rPr>
        <w:t>年度は</w:t>
      </w:r>
      <w:r w:rsidRPr="00966898">
        <w:rPr>
          <w:rFonts w:ascii="ＭＳ 明朝" w:eastAsia="ＭＳ 明朝" w:hAnsi="ＭＳ 明朝"/>
          <w:color w:val="000000" w:themeColor="text1"/>
          <w:sz w:val="22"/>
        </w:rPr>
        <w:t>0.4%</w:t>
      </w:r>
      <w:r w:rsidRPr="00966898">
        <w:rPr>
          <w:rFonts w:ascii="ＭＳ 明朝" w:eastAsia="ＭＳ 明朝" w:hAnsi="ＭＳ 明朝" w:hint="eastAsia"/>
          <w:color w:val="000000" w:themeColor="text1"/>
          <w:sz w:val="22"/>
        </w:rPr>
        <w:t>と減少傾向にある。</w:t>
      </w:r>
    </w:p>
    <w:p w:rsidR="009C6B73" w:rsidRDefault="009C6B73" w:rsidP="009C6B73">
      <w:pPr>
        <w:spacing w:line="360" w:lineRule="exact"/>
        <w:ind w:leftChars="100" w:left="320" w:hangingChars="50" w:hanging="110"/>
        <w:rPr>
          <w:rFonts w:ascii="ＭＳ 明朝" w:eastAsia="ＭＳ 明朝" w:hAnsi="ＭＳ 明朝"/>
          <w:color w:val="000000" w:themeColor="text1"/>
          <w:sz w:val="22"/>
        </w:rPr>
      </w:pPr>
    </w:p>
    <w:p w:rsidR="009C6B73" w:rsidRPr="003A2668" w:rsidRDefault="009C6B73" w:rsidP="009C6B73">
      <w:pPr>
        <w:spacing w:line="360" w:lineRule="exact"/>
        <w:jc w:val="center"/>
        <w:rPr>
          <w:rFonts w:ascii="ＭＳ Ｐゴシック" w:eastAsia="ＭＳ Ｐゴシック" w:hAnsi="ＭＳ Ｐゴシック"/>
          <w:color w:val="000000" w:themeColor="text1"/>
          <w:szCs w:val="21"/>
        </w:rPr>
      </w:pPr>
      <w:r w:rsidRPr="003A2668">
        <w:rPr>
          <w:rFonts w:ascii="ＭＳ Ｐゴシック" w:eastAsia="ＭＳ Ｐゴシック" w:hAnsi="ＭＳ Ｐゴシック" w:hint="eastAsia"/>
          <w:color w:val="000000" w:themeColor="text1"/>
          <w:szCs w:val="21"/>
        </w:rPr>
        <w:t>表Ⅱ</w:t>
      </w:r>
      <w:r w:rsidR="00037355" w:rsidRPr="00037355">
        <w:rPr>
          <w:rFonts w:ascii="ＭＳ Ｐゴシック" w:eastAsia="ＭＳ Ｐゴシック" w:hAnsi="ＭＳ Ｐゴシック" w:hint="eastAsia"/>
          <w:color w:val="000000" w:themeColor="text1"/>
          <w:szCs w:val="21"/>
        </w:rPr>
        <w:t>－</w:t>
      </w:r>
      <w:r w:rsidRPr="003A2668">
        <w:rPr>
          <w:rFonts w:ascii="ＭＳ Ｐゴシック" w:eastAsia="ＭＳ Ｐゴシック" w:hAnsi="ＭＳ Ｐゴシック" w:hint="eastAsia"/>
          <w:color w:val="000000" w:themeColor="text1"/>
          <w:szCs w:val="21"/>
        </w:rPr>
        <w:t xml:space="preserve">１　</w:t>
      </w:r>
      <w:r>
        <w:rPr>
          <w:rFonts w:ascii="ＭＳ Ｐゴシック" w:eastAsia="ＭＳ Ｐゴシック" w:hAnsi="ＭＳ Ｐゴシック" w:hint="eastAsia"/>
          <w:color w:val="000000" w:themeColor="text1"/>
          <w:szCs w:val="21"/>
        </w:rPr>
        <w:t>大阪府における</w:t>
      </w:r>
      <w:r w:rsidRPr="003A2668">
        <w:rPr>
          <w:rFonts w:ascii="ＭＳ Ｐゴシック" w:eastAsia="ＭＳ Ｐゴシック" w:hAnsi="ＭＳ Ｐゴシック" w:hint="eastAsia"/>
          <w:color w:val="000000" w:themeColor="text1"/>
          <w:szCs w:val="21"/>
        </w:rPr>
        <w:t>非適合車の流入割合</w:t>
      </w:r>
    </w:p>
    <w:tbl>
      <w:tblPr>
        <w:tblStyle w:val="aa"/>
        <w:tblW w:w="0" w:type="auto"/>
        <w:tblInd w:w="562" w:type="dxa"/>
        <w:tblLook w:val="04A0" w:firstRow="1" w:lastRow="0" w:firstColumn="1" w:lastColumn="0" w:noHBand="0" w:noVBand="1"/>
      </w:tblPr>
      <w:tblGrid>
        <w:gridCol w:w="567"/>
        <w:gridCol w:w="2977"/>
        <w:gridCol w:w="2126"/>
        <w:gridCol w:w="2127"/>
      </w:tblGrid>
      <w:tr w:rsidR="009C6B73" w:rsidTr="00F22FE9">
        <w:trPr>
          <w:trHeight w:val="265"/>
        </w:trPr>
        <w:tc>
          <w:tcPr>
            <w:tcW w:w="3544" w:type="dxa"/>
            <w:gridSpan w:val="2"/>
            <w:vMerge w:val="restart"/>
            <w:vAlign w:val="center"/>
          </w:tcPr>
          <w:p w:rsidR="009C6B73" w:rsidRPr="002A4815" w:rsidRDefault="009C6B73" w:rsidP="00F22FE9">
            <w:pPr>
              <w:spacing w:line="360" w:lineRule="exact"/>
              <w:jc w:val="center"/>
              <w:rPr>
                <w:rFonts w:ascii="ＭＳ Ｐゴシック" w:eastAsia="ＭＳ Ｐゴシック" w:hAnsi="ＭＳ Ｐゴシック"/>
                <w:color w:val="000000" w:themeColor="text1"/>
                <w:szCs w:val="21"/>
              </w:rPr>
            </w:pPr>
          </w:p>
        </w:tc>
        <w:tc>
          <w:tcPr>
            <w:tcW w:w="4253" w:type="dxa"/>
            <w:gridSpan w:val="2"/>
            <w:vAlign w:val="center"/>
          </w:tcPr>
          <w:p w:rsidR="009C6B73" w:rsidRPr="002A4815" w:rsidRDefault="009C6B73" w:rsidP="00F22FE9">
            <w:pPr>
              <w:spacing w:line="360" w:lineRule="exact"/>
              <w:jc w:val="center"/>
              <w:rPr>
                <w:rFonts w:ascii="ＭＳ Ｐゴシック" w:eastAsia="ＭＳ Ｐゴシック" w:hAnsi="ＭＳ Ｐゴシック"/>
                <w:color w:val="000000" w:themeColor="text1"/>
                <w:szCs w:val="21"/>
              </w:rPr>
            </w:pPr>
            <w:r w:rsidRPr="002A4815">
              <w:rPr>
                <w:rFonts w:ascii="ＭＳ Ｐゴシック" w:eastAsia="ＭＳ Ｐゴシック" w:hAnsi="ＭＳ Ｐゴシック" w:hint="eastAsia"/>
                <w:color w:val="000000" w:themeColor="text1"/>
                <w:szCs w:val="21"/>
              </w:rPr>
              <w:t>非適合車の流入割合（％）</w:t>
            </w:r>
          </w:p>
        </w:tc>
      </w:tr>
      <w:tr w:rsidR="009C6B73" w:rsidTr="00F22FE9">
        <w:trPr>
          <w:trHeight w:val="116"/>
        </w:trPr>
        <w:tc>
          <w:tcPr>
            <w:tcW w:w="3544" w:type="dxa"/>
            <w:gridSpan w:val="2"/>
            <w:vMerge/>
            <w:vAlign w:val="center"/>
          </w:tcPr>
          <w:p w:rsidR="009C6B73" w:rsidRDefault="009C6B73" w:rsidP="00F22FE9">
            <w:pPr>
              <w:spacing w:line="360" w:lineRule="exact"/>
              <w:jc w:val="center"/>
              <w:rPr>
                <w:rFonts w:ascii="ＭＳ Ｐゴシック" w:eastAsia="ＭＳ Ｐゴシック" w:hAnsi="ＭＳ Ｐゴシック"/>
                <w:color w:val="000000" w:themeColor="text1"/>
                <w:szCs w:val="21"/>
              </w:rPr>
            </w:pPr>
          </w:p>
        </w:tc>
        <w:tc>
          <w:tcPr>
            <w:tcW w:w="2126" w:type="dxa"/>
            <w:vAlign w:val="center"/>
          </w:tcPr>
          <w:p w:rsidR="009C6B73" w:rsidRPr="002A4815" w:rsidRDefault="009C6B73" w:rsidP="00F22FE9">
            <w:pPr>
              <w:spacing w:line="360" w:lineRule="exact"/>
              <w:jc w:val="center"/>
              <w:rPr>
                <w:rFonts w:ascii="ＭＳ Ｐゴシック" w:eastAsia="ＭＳ Ｐゴシック" w:hAnsi="ＭＳ Ｐゴシック"/>
                <w:color w:val="000000" w:themeColor="text1"/>
                <w:szCs w:val="21"/>
              </w:rPr>
            </w:pPr>
            <w:r>
              <w:rPr>
                <w:rFonts w:ascii="ＭＳ Ｐゴシック" w:eastAsia="ＭＳ Ｐゴシック" w:hAnsi="ＭＳ Ｐゴシック" w:hint="eastAsia"/>
                <w:color w:val="000000" w:themeColor="text1"/>
                <w:szCs w:val="21"/>
              </w:rPr>
              <w:t>平成19年度</w:t>
            </w:r>
          </w:p>
        </w:tc>
        <w:tc>
          <w:tcPr>
            <w:tcW w:w="2127" w:type="dxa"/>
            <w:vAlign w:val="center"/>
          </w:tcPr>
          <w:p w:rsidR="009C6B73" w:rsidRPr="002A4815" w:rsidRDefault="009C6B73" w:rsidP="00F22FE9">
            <w:pPr>
              <w:spacing w:line="360" w:lineRule="exact"/>
              <w:jc w:val="center"/>
              <w:rPr>
                <w:rFonts w:ascii="ＭＳ Ｐゴシック" w:eastAsia="ＭＳ Ｐゴシック" w:hAnsi="ＭＳ Ｐゴシック"/>
                <w:color w:val="000000" w:themeColor="text1"/>
                <w:szCs w:val="21"/>
              </w:rPr>
            </w:pPr>
            <w:r>
              <w:rPr>
                <w:rFonts w:ascii="ＭＳ Ｐゴシック" w:eastAsia="ＭＳ Ｐゴシック" w:hAnsi="ＭＳ Ｐゴシック" w:hint="eastAsia"/>
                <w:color w:val="000000" w:themeColor="text1"/>
                <w:szCs w:val="21"/>
              </w:rPr>
              <w:t>平成30年度</w:t>
            </w:r>
          </w:p>
        </w:tc>
      </w:tr>
      <w:tr w:rsidR="009C6B73" w:rsidTr="00F22FE9">
        <w:tc>
          <w:tcPr>
            <w:tcW w:w="567" w:type="dxa"/>
            <w:tcBorders>
              <w:bottom w:val="nil"/>
              <w:right w:val="nil"/>
            </w:tcBorders>
            <w:vAlign w:val="center"/>
          </w:tcPr>
          <w:p w:rsidR="009C6B73" w:rsidRDefault="009C6B73" w:rsidP="00F22FE9">
            <w:pPr>
              <w:spacing w:line="360" w:lineRule="exact"/>
              <w:jc w:val="center"/>
              <w:rPr>
                <w:rFonts w:ascii="ＭＳ Ｐゴシック" w:eastAsia="ＭＳ Ｐゴシック" w:hAnsi="ＭＳ Ｐゴシック"/>
                <w:color w:val="000000" w:themeColor="text1"/>
                <w:szCs w:val="21"/>
              </w:rPr>
            </w:pPr>
          </w:p>
        </w:tc>
        <w:tc>
          <w:tcPr>
            <w:tcW w:w="2977" w:type="dxa"/>
            <w:tcBorders>
              <w:left w:val="nil"/>
            </w:tcBorders>
            <w:vAlign w:val="center"/>
          </w:tcPr>
          <w:p w:rsidR="009C6B73" w:rsidRDefault="009C6B73" w:rsidP="00F22FE9">
            <w:pPr>
              <w:spacing w:line="360" w:lineRule="exact"/>
              <w:jc w:val="center"/>
              <w:rPr>
                <w:rFonts w:ascii="ＭＳ Ｐゴシック" w:eastAsia="ＭＳ Ｐゴシック" w:hAnsi="ＭＳ Ｐゴシック"/>
                <w:color w:val="000000" w:themeColor="text1"/>
                <w:szCs w:val="21"/>
              </w:rPr>
            </w:pPr>
            <w:r w:rsidRPr="00D11C86">
              <w:rPr>
                <w:rFonts w:ascii="ＭＳ Ｐゴシック" w:eastAsia="ＭＳ Ｐゴシック" w:hAnsi="ＭＳ Ｐゴシック" w:hint="eastAsia"/>
                <w:color w:val="000000" w:themeColor="text1"/>
                <w:szCs w:val="21"/>
              </w:rPr>
              <w:t>全　　体</w:t>
            </w:r>
          </w:p>
        </w:tc>
        <w:tc>
          <w:tcPr>
            <w:tcW w:w="2126" w:type="dxa"/>
            <w:vAlign w:val="center"/>
          </w:tcPr>
          <w:p w:rsidR="009C6B73" w:rsidRPr="002A4815" w:rsidRDefault="009C6B73" w:rsidP="00F22FE9">
            <w:pPr>
              <w:spacing w:line="360" w:lineRule="exact"/>
              <w:jc w:val="center"/>
              <w:rPr>
                <w:rFonts w:ascii="ＭＳ Ｐゴシック" w:eastAsia="ＭＳ Ｐゴシック" w:hAnsi="ＭＳ Ｐゴシック"/>
                <w:color w:val="000000" w:themeColor="text1"/>
                <w:szCs w:val="21"/>
              </w:rPr>
            </w:pPr>
            <w:r>
              <w:rPr>
                <w:rFonts w:ascii="ＭＳ Ｐゴシック" w:eastAsia="ＭＳ Ｐゴシック" w:hAnsi="ＭＳ Ｐゴシック" w:hint="eastAsia"/>
                <w:color w:val="000000" w:themeColor="text1"/>
                <w:szCs w:val="21"/>
              </w:rPr>
              <w:t>17</w:t>
            </w:r>
            <w:r>
              <w:rPr>
                <w:rFonts w:ascii="ＭＳ Ｐゴシック" w:eastAsia="ＭＳ Ｐゴシック" w:hAnsi="ＭＳ Ｐゴシック"/>
                <w:color w:val="000000" w:themeColor="text1"/>
                <w:szCs w:val="21"/>
              </w:rPr>
              <w:t>.3</w:t>
            </w:r>
          </w:p>
        </w:tc>
        <w:tc>
          <w:tcPr>
            <w:tcW w:w="2127" w:type="dxa"/>
            <w:vAlign w:val="center"/>
          </w:tcPr>
          <w:p w:rsidR="009C6B73" w:rsidRPr="002A4815" w:rsidRDefault="009C6B73" w:rsidP="00F22FE9">
            <w:pPr>
              <w:spacing w:line="360" w:lineRule="exact"/>
              <w:jc w:val="center"/>
              <w:rPr>
                <w:rFonts w:ascii="ＭＳ Ｐゴシック" w:eastAsia="ＭＳ Ｐゴシック" w:hAnsi="ＭＳ Ｐゴシック"/>
                <w:color w:val="000000" w:themeColor="text1"/>
                <w:szCs w:val="21"/>
              </w:rPr>
            </w:pPr>
            <w:r>
              <w:rPr>
                <w:rFonts w:ascii="ＭＳ Ｐゴシック" w:eastAsia="ＭＳ Ｐゴシック" w:hAnsi="ＭＳ Ｐゴシック" w:hint="eastAsia"/>
                <w:color w:val="000000" w:themeColor="text1"/>
                <w:szCs w:val="21"/>
              </w:rPr>
              <w:t>0.4</w:t>
            </w:r>
          </w:p>
        </w:tc>
      </w:tr>
      <w:tr w:rsidR="009C6B73" w:rsidTr="00F22FE9">
        <w:tc>
          <w:tcPr>
            <w:tcW w:w="567" w:type="dxa"/>
            <w:vMerge w:val="restart"/>
            <w:tcBorders>
              <w:top w:val="nil"/>
            </w:tcBorders>
            <w:vAlign w:val="center"/>
          </w:tcPr>
          <w:p w:rsidR="009C6B73" w:rsidRPr="002A4815" w:rsidRDefault="009C6B73" w:rsidP="00F22FE9">
            <w:pPr>
              <w:spacing w:line="360" w:lineRule="exact"/>
              <w:jc w:val="center"/>
              <w:rPr>
                <w:rFonts w:ascii="ＭＳ Ｐゴシック" w:eastAsia="ＭＳ Ｐゴシック" w:hAnsi="ＭＳ Ｐゴシック"/>
                <w:color w:val="000000" w:themeColor="text1"/>
                <w:szCs w:val="21"/>
              </w:rPr>
            </w:pPr>
          </w:p>
        </w:tc>
        <w:tc>
          <w:tcPr>
            <w:tcW w:w="2977" w:type="dxa"/>
            <w:vAlign w:val="center"/>
          </w:tcPr>
          <w:p w:rsidR="009C6B73" w:rsidRDefault="009C6B73" w:rsidP="00F22FE9">
            <w:pPr>
              <w:spacing w:line="360" w:lineRule="exact"/>
              <w:jc w:val="center"/>
              <w:rPr>
                <w:rFonts w:ascii="ＭＳ Ｐゴシック" w:eastAsia="ＭＳ Ｐゴシック" w:hAnsi="ＭＳ Ｐゴシック"/>
                <w:color w:val="000000" w:themeColor="text1"/>
                <w:szCs w:val="21"/>
              </w:rPr>
            </w:pPr>
            <w:r>
              <w:rPr>
                <w:rFonts w:ascii="ＭＳ Ｐゴシック" w:eastAsia="ＭＳ Ｐゴシック" w:hAnsi="ＭＳ Ｐゴシック" w:hint="eastAsia"/>
                <w:color w:val="000000" w:themeColor="text1"/>
                <w:szCs w:val="21"/>
              </w:rPr>
              <w:t>緑ナンバー車（事業用自動車）</w:t>
            </w:r>
          </w:p>
        </w:tc>
        <w:tc>
          <w:tcPr>
            <w:tcW w:w="2126" w:type="dxa"/>
            <w:vAlign w:val="center"/>
          </w:tcPr>
          <w:p w:rsidR="009C6B73" w:rsidRPr="002A4815" w:rsidRDefault="009C6B73" w:rsidP="00F22FE9">
            <w:pPr>
              <w:spacing w:line="360" w:lineRule="exact"/>
              <w:jc w:val="center"/>
              <w:rPr>
                <w:rFonts w:ascii="ＭＳ Ｐゴシック" w:eastAsia="ＭＳ Ｐゴシック" w:hAnsi="ＭＳ Ｐゴシック"/>
                <w:color w:val="000000" w:themeColor="text1"/>
                <w:szCs w:val="21"/>
              </w:rPr>
            </w:pPr>
            <w:r>
              <w:rPr>
                <w:rFonts w:ascii="ＭＳ Ｐゴシック" w:eastAsia="ＭＳ Ｐゴシック" w:hAnsi="ＭＳ Ｐゴシック" w:hint="eastAsia"/>
                <w:color w:val="000000" w:themeColor="text1"/>
                <w:szCs w:val="21"/>
              </w:rPr>
              <w:t>14.3</w:t>
            </w:r>
          </w:p>
        </w:tc>
        <w:tc>
          <w:tcPr>
            <w:tcW w:w="2127" w:type="dxa"/>
            <w:vAlign w:val="center"/>
          </w:tcPr>
          <w:p w:rsidR="009C6B73" w:rsidRPr="002A4815" w:rsidRDefault="009C6B73" w:rsidP="00F22FE9">
            <w:pPr>
              <w:spacing w:line="360" w:lineRule="exact"/>
              <w:jc w:val="center"/>
              <w:rPr>
                <w:rFonts w:ascii="ＭＳ Ｐゴシック" w:eastAsia="ＭＳ Ｐゴシック" w:hAnsi="ＭＳ Ｐゴシック"/>
                <w:color w:val="000000" w:themeColor="text1"/>
                <w:szCs w:val="21"/>
              </w:rPr>
            </w:pPr>
            <w:r>
              <w:rPr>
                <w:rFonts w:ascii="ＭＳ Ｐゴシック" w:eastAsia="ＭＳ Ｐゴシック" w:hAnsi="ＭＳ Ｐゴシック" w:hint="eastAsia"/>
                <w:color w:val="000000" w:themeColor="text1"/>
                <w:szCs w:val="21"/>
              </w:rPr>
              <w:t>0.1</w:t>
            </w:r>
          </w:p>
        </w:tc>
      </w:tr>
      <w:tr w:rsidR="009C6B73" w:rsidTr="00F22FE9">
        <w:tc>
          <w:tcPr>
            <w:tcW w:w="567" w:type="dxa"/>
            <w:vMerge/>
            <w:vAlign w:val="center"/>
          </w:tcPr>
          <w:p w:rsidR="009C6B73" w:rsidRPr="002A4815" w:rsidRDefault="009C6B73" w:rsidP="00F22FE9">
            <w:pPr>
              <w:spacing w:line="360" w:lineRule="exact"/>
              <w:jc w:val="center"/>
              <w:rPr>
                <w:rFonts w:ascii="ＭＳ Ｐゴシック" w:eastAsia="ＭＳ Ｐゴシック" w:hAnsi="ＭＳ Ｐゴシック"/>
                <w:color w:val="000000" w:themeColor="text1"/>
                <w:szCs w:val="21"/>
              </w:rPr>
            </w:pPr>
          </w:p>
        </w:tc>
        <w:tc>
          <w:tcPr>
            <w:tcW w:w="2977" w:type="dxa"/>
            <w:vAlign w:val="center"/>
          </w:tcPr>
          <w:p w:rsidR="009C6B73" w:rsidRDefault="009C6B73" w:rsidP="00F22FE9">
            <w:pPr>
              <w:spacing w:line="360" w:lineRule="exact"/>
              <w:jc w:val="center"/>
              <w:rPr>
                <w:rFonts w:ascii="ＭＳ Ｐゴシック" w:eastAsia="ＭＳ Ｐゴシック" w:hAnsi="ＭＳ Ｐゴシック"/>
                <w:color w:val="000000" w:themeColor="text1"/>
                <w:szCs w:val="21"/>
              </w:rPr>
            </w:pPr>
            <w:r>
              <w:rPr>
                <w:rFonts w:ascii="ＭＳ Ｐゴシック" w:eastAsia="ＭＳ Ｐゴシック" w:hAnsi="ＭＳ Ｐゴシック" w:hint="eastAsia"/>
                <w:color w:val="000000" w:themeColor="text1"/>
                <w:szCs w:val="21"/>
              </w:rPr>
              <w:t>白ナンバー車（自家用自動車）</w:t>
            </w:r>
          </w:p>
        </w:tc>
        <w:tc>
          <w:tcPr>
            <w:tcW w:w="2126" w:type="dxa"/>
            <w:vAlign w:val="center"/>
          </w:tcPr>
          <w:p w:rsidR="009C6B73" w:rsidRPr="002A4815" w:rsidRDefault="009C6B73" w:rsidP="00F22FE9">
            <w:pPr>
              <w:spacing w:line="360" w:lineRule="exact"/>
              <w:jc w:val="center"/>
              <w:rPr>
                <w:rFonts w:ascii="ＭＳ Ｐゴシック" w:eastAsia="ＭＳ Ｐゴシック" w:hAnsi="ＭＳ Ｐゴシック"/>
                <w:color w:val="000000" w:themeColor="text1"/>
                <w:szCs w:val="21"/>
              </w:rPr>
            </w:pPr>
            <w:r>
              <w:rPr>
                <w:rFonts w:ascii="ＭＳ Ｐゴシック" w:eastAsia="ＭＳ Ｐゴシック" w:hAnsi="ＭＳ Ｐゴシック" w:hint="eastAsia"/>
                <w:color w:val="000000" w:themeColor="text1"/>
                <w:szCs w:val="21"/>
              </w:rPr>
              <w:t>24.3</w:t>
            </w:r>
          </w:p>
        </w:tc>
        <w:tc>
          <w:tcPr>
            <w:tcW w:w="2127" w:type="dxa"/>
            <w:vAlign w:val="center"/>
          </w:tcPr>
          <w:p w:rsidR="009C6B73" w:rsidRPr="002A4815" w:rsidRDefault="009C6B73" w:rsidP="00F22FE9">
            <w:pPr>
              <w:spacing w:line="360" w:lineRule="exact"/>
              <w:jc w:val="center"/>
              <w:rPr>
                <w:rFonts w:ascii="ＭＳ Ｐゴシック" w:eastAsia="ＭＳ Ｐゴシック" w:hAnsi="ＭＳ Ｐゴシック"/>
                <w:color w:val="000000" w:themeColor="text1"/>
                <w:szCs w:val="21"/>
              </w:rPr>
            </w:pPr>
            <w:r w:rsidRPr="005E55C5">
              <w:rPr>
                <w:noProof/>
              </w:rPr>
              <mc:AlternateContent>
                <mc:Choice Requires="wps">
                  <w:drawing>
                    <wp:anchor distT="0" distB="0" distL="114300" distR="114300" simplePos="0" relativeHeight="251849728" behindDoc="0" locked="0" layoutInCell="1" allowOverlap="1" wp14:anchorId="2E221DAB" wp14:editId="6DD8E5A9">
                      <wp:simplePos x="0" y="0"/>
                      <wp:positionH relativeFrom="margin">
                        <wp:posOffset>-541655</wp:posOffset>
                      </wp:positionH>
                      <wp:positionV relativeFrom="paragraph">
                        <wp:posOffset>184150</wp:posOffset>
                      </wp:positionV>
                      <wp:extent cx="1800225" cy="266700"/>
                      <wp:effectExtent l="0" t="0" r="0" b="0"/>
                      <wp:wrapNone/>
                      <wp:docPr id="21" name="テキスト ボックス 15"/>
                      <wp:cNvGraphicFramePr/>
                      <a:graphic xmlns:a="http://schemas.openxmlformats.org/drawingml/2006/main">
                        <a:graphicData uri="http://schemas.microsoft.com/office/word/2010/wordprocessingShape">
                          <wps:wsp>
                            <wps:cNvSpPr txBox="1"/>
                            <wps:spPr>
                              <a:xfrm>
                                <a:off x="0" y="0"/>
                                <a:ext cx="1800225" cy="266700"/>
                              </a:xfrm>
                              <a:prstGeom prst="rect">
                                <a:avLst/>
                              </a:prstGeom>
                              <a:noFill/>
                              <a:ln w="3175" cmpd="sng">
                                <a:noFill/>
                              </a:ln>
                              <a:effectLst/>
                            </wps:spPr>
                            <wps:txbx>
                              <w:txbxContent>
                                <w:p w:rsidR="001B7CD8" w:rsidRPr="00D57DFF" w:rsidRDefault="001B7CD8" w:rsidP="009C6B73">
                                  <w:pPr>
                                    <w:pStyle w:val="Web"/>
                                    <w:spacing w:before="0" w:beforeAutospacing="0" w:after="0" w:afterAutospacing="0" w:line="300" w:lineRule="exact"/>
                                    <w:ind w:firstLineChars="50" w:firstLine="80"/>
                                    <w:rPr>
                                      <w:sz w:val="16"/>
                                      <w:szCs w:val="16"/>
                                    </w:rPr>
                                  </w:pPr>
                                  <w:r w:rsidRPr="00D57DFF">
                                    <w:rPr>
                                      <w:rFonts w:hint="eastAsia"/>
                                      <w:sz w:val="16"/>
                                      <w:szCs w:val="16"/>
                                    </w:rPr>
                                    <w:t>（出典）環境省ナンバー</w:t>
                                  </w:r>
                                  <w:r w:rsidRPr="00D57DFF">
                                    <w:rPr>
                                      <w:sz w:val="16"/>
                                      <w:szCs w:val="16"/>
                                    </w:rPr>
                                    <w:t>プレート調査</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E221DAB" id="_x0000_s1049" type="#_x0000_t202" style="position:absolute;left:0;text-align:left;margin-left:-42.65pt;margin-top:14.5pt;width:141.75pt;height:21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" filled="f" stroked="f" strokeweight=".25pt">
                      <v:textbox>
                        <w:txbxContent>
                          <w:p w:rsidR="001B7CD8" w:rsidRPr="00D57DFF" w:rsidRDefault="001B7CD8" w:rsidP="009C6B73">
                            <w:pPr>
                              <w:pStyle w:val="Web"/>
                              <w:spacing w:before="0" w:beforeAutospacing="0" w:after="0" w:afterAutospacing="0" w:line="300" w:lineRule="exact"/>
                              <w:ind w:firstLineChars="50" w:firstLine="80"/>
                              <w:rPr>
                                <w:sz w:val="16"/>
                                <w:szCs w:val="16"/>
                              </w:rPr>
                            </w:pPr>
                            <w:r w:rsidRPr="00D57DFF">
                              <w:rPr>
                                <w:rFonts w:hint="eastAsia"/>
                                <w:sz w:val="16"/>
                                <w:szCs w:val="16"/>
                              </w:rPr>
                              <w:t>（出典）環境省ナンバー</w:t>
                            </w:r>
                            <w:r w:rsidRPr="00D57DFF">
                              <w:rPr>
                                <w:sz w:val="16"/>
                                <w:szCs w:val="16"/>
                              </w:rPr>
                              <w:t>プレート調査</w:t>
                            </w:r>
                          </w:p>
                        </w:txbxContent>
                      </v:textbox>
                      <w10:wrap anchorx="margin"/>
                    </v:shape>
                  </w:pict>
                </mc:Fallback>
              </mc:AlternateContent>
            </w:r>
            <w:r>
              <w:rPr>
                <w:rFonts w:ascii="ＭＳ Ｐゴシック" w:eastAsia="ＭＳ Ｐゴシック" w:hAnsi="ＭＳ Ｐゴシック" w:hint="eastAsia"/>
                <w:color w:val="000000" w:themeColor="text1"/>
                <w:szCs w:val="21"/>
              </w:rPr>
              <w:t>1.1</w:t>
            </w:r>
          </w:p>
        </w:tc>
      </w:tr>
    </w:tbl>
    <w:p w:rsidR="009C6B73" w:rsidRDefault="009C6B73" w:rsidP="009C6B73">
      <w:pPr>
        <w:spacing w:line="420" w:lineRule="exact"/>
        <w:rPr>
          <w:rFonts w:ascii="ＭＳ Ｐゴシック" w:eastAsia="ＭＳ Ｐゴシック" w:hAnsi="ＭＳ Ｐゴシック"/>
          <w:color w:val="000000" w:themeColor="text1"/>
          <w:sz w:val="24"/>
        </w:rPr>
      </w:pPr>
      <w:r w:rsidRPr="00D57DFF">
        <w:rPr>
          <w:noProof/>
        </w:rPr>
        <mc:AlternateContent>
          <mc:Choice Requires="wps">
            <w:drawing>
              <wp:anchor distT="0" distB="0" distL="114300" distR="114300" simplePos="0" relativeHeight="251848704" behindDoc="0" locked="0" layoutInCell="1" allowOverlap="1" wp14:anchorId="34EF7B9B" wp14:editId="6265C2D9">
                <wp:simplePos x="0" y="0"/>
                <wp:positionH relativeFrom="margin">
                  <wp:posOffset>2819400</wp:posOffset>
                </wp:positionH>
                <wp:positionV relativeFrom="paragraph">
                  <wp:posOffset>-233680</wp:posOffset>
                </wp:positionV>
                <wp:extent cx="1800225" cy="266700"/>
                <wp:effectExtent l="0" t="0" r="0" b="0"/>
                <wp:wrapNone/>
                <wp:docPr id="22" name="テキスト ボックス 15"/>
                <wp:cNvGraphicFramePr/>
                <a:graphic xmlns:a="http://schemas.openxmlformats.org/drawingml/2006/main">
                  <a:graphicData uri="http://schemas.microsoft.com/office/word/2010/wordprocessingShape">
                    <wps:wsp>
                      <wps:cNvSpPr txBox="1"/>
                      <wps:spPr>
                        <a:xfrm>
                          <a:off x="0" y="0"/>
                          <a:ext cx="1800225" cy="266700"/>
                        </a:xfrm>
                        <a:prstGeom prst="rect">
                          <a:avLst/>
                        </a:prstGeom>
                        <a:noFill/>
                        <a:ln w="3175" cmpd="sng">
                          <a:noFill/>
                        </a:ln>
                        <a:effectLst/>
                      </wps:spPr>
                      <wps:txbx>
                        <w:txbxContent>
                          <w:p w:rsidR="001B7CD8" w:rsidRPr="00D57DFF" w:rsidRDefault="001B7CD8" w:rsidP="009C6B73">
                            <w:pPr>
                              <w:pStyle w:val="Web"/>
                              <w:spacing w:before="0" w:beforeAutospacing="0" w:after="0" w:afterAutospacing="0" w:line="300" w:lineRule="exact"/>
                              <w:ind w:firstLineChars="50" w:firstLine="80"/>
                              <w:rPr>
                                <w:sz w:val="16"/>
                                <w:szCs w:val="16"/>
                              </w:rPr>
                            </w:pPr>
                            <w:r w:rsidRPr="00D57DFF">
                              <w:rPr>
                                <w:rFonts w:hint="eastAsia"/>
                                <w:sz w:val="16"/>
                                <w:szCs w:val="16"/>
                              </w:rPr>
                              <w:t>（出典）環境省ナンバー</w:t>
                            </w:r>
                            <w:r w:rsidRPr="00D57DFF">
                              <w:rPr>
                                <w:sz w:val="16"/>
                                <w:szCs w:val="16"/>
                              </w:rPr>
                              <w:t>プレート調査</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4EF7B9B" id="_x0000_s1050" type="#_x0000_t202" style="position:absolute;left:0;text-align:left;margin-left:222pt;margin-top:-18.4pt;width:141.75pt;height:21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" filled="f" stroked="f" strokeweight=".25pt">
                <v:textbox>
                  <w:txbxContent>
                    <w:p w:rsidR="001B7CD8" w:rsidRPr="00D57DFF" w:rsidRDefault="001B7CD8" w:rsidP="009C6B73">
                      <w:pPr>
                        <w:pStyle w:val="Web"/>
                        <w:spacing w:before="0" w:beforeAutospacing="0" w:after="0" w:afterAutospacing="0" w:line="300" w:lineRule="exact"/>
                        <w:ind w:firstLineChars="50" w:firstLine="80"/>
                        <w:rPr>
                          <w:sz w:val="16"/>
                          <w:szCs w:val="16"/>
                        </w:rPr>
                      </w:pPr>
                      <w:r w:rsidRPr="00D57DFF">
                        <w:rPr>
                          <w:rFonts w:hint="eastAsia"/>
                          <w:sz w:val="16"/>
                          <w:szCs w:val="16"/>
                        </w:rPr>
                        <w:t>（出典）環境省ナンバー</w:t>
                      </w:r>
                      <w:r w:rsidRPr="00D57DFF">
                        <w:rPr>
                          <w:sz w:val="16"/>
                          <w:szCs w:val="16"/>
                        </w:rPr>
                        <w:t>プレート調査</w:t>
                      </w:r>
                    </w:p>
                  </w:txbxContent>
                </v:textbox>
                <w10:wrap anchorx="margin"/>
              </v:shape>
            </w:pict>
          </mc:Fallback>
        </mc:AlternateContent>
      </w:r>
      <w:r w:rsidRPr="00D57DFF">
        <w:rPr>
          <w:noProof/>
        </w:rPr>
        <w:drawing>
          <wp:anchor distT="0" distB="0" distL="114300" distR="114300" simplePos="0" relativeHeight="251847680" behindDoc="0" locked="0" layoutInCell="1" allowOverlap="1" wp14:anchorId="74F0DAFE" wp14:editId="570E2C25">
            <wp:simplePos x="0" y="0"/>
            <wp:positionH relativeFrom="column">
              <wp:posOffset>566420</wp:posOffset>
            </wp:positionH>
            <wp:positionV relativeFrom="paragraph">
              <wp:posOffset>-471805</wp:posOffset>
            </wp:positionV>
            <wp:extent cx="4360511" cy="2581275"/>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62486" cy="25824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B73" w:rsidRDefault="009C6B73" w:rsidP="009C6B73">
      <w:pPr>
        <w:spacing w:line="420" w:lineRule="exact"/>
        <w:ind w:firstLineChars="50" w:firstLine="120"/>
        <w:rPr>
          <w:rFonts w:ascii="ＭＳ Ｐゴシック" w:eastAsia="ＭＳ Ｐゴシック" w:hAnsi="ＭＳ Ｐゴシック"/>
          <w:color w:val="000000" w:themeColor="text1"/>
          <w:sz w:val="24"/>
        </w:rPr>
      </w:pPr>
    </w:p>
    <w:p w:rsidR="009C6B73" w:rsidRDefault="009C6B73" w:rsidP="009C6B73">
      <w:pPr>
        <w:spacing w:line="420" w:lineRule="exact"/>
        <w:ind w:firstLineChars="50" w:firstLine="120"/>
        <w:rPr>
          <w:rFonts w:ascii="ＭＳ Ｐゴシック" w:eastAsia="ＭＳ Ｐゴシック" w:hAnsi="ＭＳ Ｐゴシック"/>
          <w:color w:val="000000" w:themeColor="text1"/>
          <w:sz w:val="24"/>
        </w:rPr>
      </w:pPr>
    </w:p>
    <w:p w:rsidR="009C6B73" w:rsidRDefault="009C6B73" w:rsidP="009C6B73">
      <w:pPr>
        <w:spacing w:line="420" w:lineRule="exact"/>
        <w:ind w:firstLineChars="50" w:firstLine="120"/>
        <w:rPr>
          <w:rFonts w:ascii="ＭＳ Ｐゴシック" w:eastAsia="ＭＳ Ｐゴシック" w:hAnsi="ＭＳ Ｐゴシック"/>
          <w:color w:val="000000" w:themeColor="text1"/>
          <w:sz w:val="24"/>
        </w:rPr>
      </w:pPr>
    </w:p>
    <w:p w:rsidR="009C6B73" w:rsidRDefault="009C6B73" w:rsidP="009C6B73">
      <w:pPr>
        <w:spacing w:line="420" w:lineRule="exact"/>
        <w:ind w:firstLineChars="50" w:firstLine="120"/>
        <w:rPr>
          <w:rFonts w:ascii="ＭＳ Ｐゴシック" w:eastAsia="ＭＳ Ｐゴシック" w:hAnsi="ＭＳ Ｐゴシック"/>
          <w:color w:val="000000" w:themeColor="text1"/>
          <w:sz w:val="24"/>
        </w:rPr>
      </w:pPr>
    </w:p>
    <w:p w:rsidR="009C6B73" w:rsidRDefault="009C6B73" w:rsidP="009C6B73">
      <w:pPr>
        <w:spacing w:line="420" w:lineRule="exact"/>
        <w:ind w:firstLineChars="50" w:firstLine="120"/>
        <w:rPr>
          <w:rFonts w:ascii="ＭＳ Ｐゴシック" w:eastAsia="ＭＳ Ｐゴシック" w:hAnsi="ＭＳ Ｐゴシック"/>
          <w:color w:val="000000" w:themeColor="text1"/>
          <w:sz w:val="24"/>
        </w:rPr>
      </w:pPr>
    </w:p>
    <w:p w:rsidR="009C6B73" w:rsidRDefault="009C6B73" w:rsidP="009C6B73">
      <w:pPr>
        <w:spacing w:line="420" w:lineRule="exact"/>
        <w:ind w:firstLineChars="50" w:firstLine="105"/>
        <w:rPr>
          <w:rFonts w:ascii="ＭＳ Ｐゴシック" w:eastAsia="ＭＳ Ｐゴシック" w:hAnsi="ＭＳ Ｐゴシック"/>
          <w:color w:val="000000" w:themeColor="text1"/>
          <w:sz w:val="24"/>
        </w:rPr>
      </w:pPr>
      <w:r w:rsidRPr="0092219D">
        <w:rPr>
          <w:noProof/>
        </w:rPr>
        <mc:AlternateContent>
          <mc:Choice Requires="wps">
            <w:drawing>
              <wp:anchor distT="0" distB="0" distL="114300" distR="114300" simplePos="0" relativeHeight="251850752" behindDoc="0" locked="0" layoutInCell="1" allowOverlap="1" wp14:anchorId="55C07A9B" wp14:editId="542C6D1D">
                <wp:simplePos x="0" y="0"/>
                <wp:positionH relativeFrom="margin">
                  <wp:posOffset>4576445</wp:posOffset>
                </wp:positionH>
                <wp:positionV relativeFrom="paragraph">
                  <wp:posOffset>99695</wp:posOffset>
                </wp:positionV>
                <wp:extent cx="495300" cy="266700"/>
                <wp:effectExtent l="0" t="0" r="0" b="0"/>
                <wp:wrapNone/>
                <wp:docPr id="24" name="テキスト ボックス 15"/>
                <wp:cNvGraphicFramePr/>
                <a:graphic xmlns:a="http://schemas.openxmlformats.org/drawingml/2006/main">
                  <a:graphicData uri="http://schemas.microsoft.com/office/word/2010/wordprocessingShape">
                    <wps:wsp>
                      <wps:cNvSpPr txBox="1"/>
                      <wps:spPr>
                        <a:xfrm>
                          <a:off x="0" y="0"/>
                          <a:ext cx="495300" cy="266700"/>
                        </a:xfrm>
                        <a:prstGeom prst="rect">
                          <a:avLst/>
                        </a:prstGeom>
                        <a:noFill/>
                        <a:ln w="3175" cmpd="sng">
                          <a:noFill/>
                        </a:ln>
                        <a:effectLst/>
                      </wps:spPr>
                      <wps:txbx>
                        <w:txbxContent>
                          <w:p w:rsidR="001B7CD8" w:rsidRPr="00D57DFF" w:rsidRDefault="001B7CD8" w:rsidP="009C6B73">
                            <w:pPr>
                              <w:pStyle w:val="Web"/>
                              <w:spacing w:before="0" w:beforeAutospacing="0" w:after="0" w:afterAutospacing="0" w:line="300" w:lineRule="exact"/>
                              <w:ind w:firstLineChars="50" w:firstLine="80"/>
                              <w:rPr>
                                <w:sz w:val="16"/>
                                <w:szCs w:val="16"/>
                              </w:rPr>
                            </w:pPr>
                            <w:r>
                              <w:rPr>
                                <w:rFonts w:hint="eastAsia"/>
                                <w:sz w:val="16"/>
                                <w:szCs w:val="16"/>
                              </w:rPr>
                              <w:t>年度</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5C07A9B" id="_x0000_s1051" type="#_x0000_t202" style="position:absolute;left:0;text-align:left;margin-left:360.35pt;margin-top:7.85pt;width:39pt;height:21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" filled="f" stroked="f" strokeweight=".25pt">
                <v:textbox>
                  <w:txbxContent>
                    <w:p w:rsidR="001B7CD8" w:rsidRPr="00D57DFF" w:rsidRDefault="001B7CD8" w:rsidP="009C6B73">
                      <w:pPr>
                        <w:pStyle w:val="Web"/>
                        <w:spacing w:before="0" w:beforeAutospacing="0" w:after="0" w:afterAutospacing="0" w:line="300" w:lineRule="exact"/>
                        <w:ind w:firstLineChars="50" w:firstLine="80"/>
                        <w:rPr>
                          <w:sz w:val="16"/>
                          <w:szCs w:val="16"/>
                        </w:rPr>
                      </w:pPr>
                      <w:r>
                        <w:rPr>
                          <w:rFonts w:hint="eastAsia"/>
                          <w:sz w:val="16"/>
                          <w:szCs w:val="16"/>
                        </w:rPr>
                        <w:t>年度</w:t>
                      </w:r>
                    </w:p>
                  </w:txbxContent>
                </v:textbox>
                <w10:wrap anchorx="margin"/>
              </v:shape>
            </w:pict>
          </mc:Fallback>
        </mc:AlternateContent>
      </w:r>
    </w:p>
    <w:p w:rsidR="009C6B73" w:rsidRDefault="009C6B73" w:rsidP="009C6B73">
      <w:pPr>
        <w:spacing w:line="420" w:lineRule="exact"/>
        <w:ind w:firstLineChars="50" w:firstLine="105"/>
        <w:rPr>
          <w:rFonts w:ascii="ＭＳ Ｐゴシック" w:eastAsia="ＭＳ Ｐゴシック" w:hAnsi="ＭＳ Ｐゴシック"/>
          <w:color w:val="000000" w:themeColor="text1"/>
          <w:sz w:val="24"/>
        </w:rPr>
      </w:pPr>
      <w:r w:rsidRPr="00481B3C">
        <w:rPr>
          <w:noProof/>
        </w:rPr>
        <mc:AlternateContent>
          <mc:Choice Requires="wps">
            <w:drawing>
              <wp:anchor distT="0" distB="0" distL="114300" distR="114300" simplePos="0" relativeHeight="251844608" behindDoc="0" locked="0" layoutInCell="1" allowOverlap="1" wp14:anchorId="4762E573" wp14:editId="3809468B">
                <wp:simplePos x="0" y="0"/>
                <wp:positionH relativeFrom="margin">
                  <wp:posOffset>1090295</wp:posOffset>
                </wp:positionH>
                <wp:positionV relativeFrom="paragraph">
                  <wp:posOffset>71121</wp:posOffset>
                </wp:positionV>
                <wp:extent cx="3554095" cy="361950"/>
                <wp:effectExtent l="0" t="0" r="0" b="0"/>
                <wp:wrapNone/>
                <wp:docPr id="35" name="テキスト ボックス 15"/>
                <wp:cNvGraphicFramePr/>
                <a:graphic xmlns:a="http://schemas.openxmlformats.org/drawingml/2006/main">
                  <a:graphicData uri="http://schemas.microsoft.com/office/word/2010/wordprocessingShape">
                    <wps:wsp>
                      <wps:cNvSpPr txBox="1"/>
                      <wps:spPr>
                        <a:xfrm>
                          <a:off x="0" y="0"/>
                          <a:ext cx="3554095" cy="361950"/>
                        </a:xfrm>
                        <a:prstGeom prst="rect">
                          <a:avLst/>
                        </a:prstGeom>
                        <a:noFill/>
                        <a:ln w="3175" cmpd="sng">
                          <a:noFill/>
                        </a:ln>
                      </wps:spPr>
                      <wps:style>
                        <a:lnRef idx="0">
                          <a:scrgbClr r="0" g="0" b="0"/>
                        </a:lnRef>
                        <a:fillRef idx="0">
                          <a:scrgbClr r="0" g="0" b="0"/>
                        </a:fillRef>
                        <a:effectRef idx="0">
                          <a:scrgbClr r="0" g="0" b="0"/>
                        </a:effectRef>
                        <a:fontRef idx="minor">
                          <a:schemeClr val="dk1"/>
                        </a:fontRef>
                      </wps:style>
                      <wps:txbx>
                        <w:txbxContent>
                          <w:p w:rsidR="001B7CD8" w:rsidRPr="00D57DFF" w:rsidRDefault="001B7CD8" w:rsidP="009C6B73">
                            <w:pPr>
                              <w:pStyle w:val="Web"/>
                              <w:spacing w:before="0" w:beforeAutospacing="0" w:after="0" w:afterAutospacing="0" w:line="300" w:lineRule="exact"/>
                              <w:jc w:val="center"/>
                              <w:rPr>
                                <w:rFonts w:cstheme="minorBidi"/>
                                <w:color w:val="000000" w:themeColor="dark1"/>
                                <w:sz w:val="21"/>
                                <w:szCs w:val="21"/>
                              </w:rPr>
                            </w:pPr>
                            <w:r>
                              <w:rPr>
                                <w:rFonts w:cstheme="minorBidi" w:hint="eastAsia"/>
                                <w:color w:val="000000" w:themeColor="dark1"/>
                                <w:sz w:val="21"/>
                                <w:szCs w:val="21"/>
                              </w:rPr>
                              <w:t>図</w:t>
                            </w:r>
                            <w:r>
                              <w:rPr>
                                <w:rFonts w:cstheme="minorBidi"/>
                                <w:color w:val="000000" w:themeColor="dark1"/>
                                <w:sz w:val="21"/>
                                <w:szCs w:val="21"/>
                              </w:rPr>
                              <w:t>Ⅱ</w:t>
                            </w:r>
                            <w:r>
                              <w:rPr>
                                <w:rFonts w:cstheme="minorBidi" w:hint="eastAsia"/>
                                <w:color w:val="000000" w:themeColor="dark1"/>
                                <w:sz w:val="21"/>
                                <w:szCs w:val="21"/>
                              </w:rPr>
                              <w:t xml:space="preserve">－２ </w:t>
                            </w:r>
                            <w:r w:rsidRPr="007C5056">
                              <w:rPr>
                                <w:rFonts w:cstheme="minorBidi" w:hint="eastAsia"/>
                                <w:color w:val="000000" w:themeColor="dark1"/>
                                <w:sz w:val="21"/>
                                <w:szCs w:val="21"/>
                              </w:rPr>
                              <w:t>非適合車の流入割合の経年変化</w:t>
                            </w:r>
                            <w:r>
                              <w:rPr>
                                <w:rFonts w:cstheme="minorBidi" w:hint="eastAsia"/>
                                <w:color w:val="000000" w:themeColor="dark1"/>
                                <w:sz w:val="21"/>
                                <w:szCs w:val="21"/>
                              </w:rPr>
                              <w:t>（</w:t>
                            </w:r>
                            <w:r w:rsidRPr="007C5056">
                              <w:rPr>
                                <w:rFonts w:cstheme="minorBidi" w:hint="eastAsia"/>
                                <w:color w:val="000000" w:themeColor="dark1"/>
                                <w:sz w:val="21"/>
                                <w:szCs w:val="21"/>
                              </w:rPr>
                              <w:t>普通貨物車</w:t>
                            </w:r>
                            <w:r>
                              <w:rPr>
                                <w:rFonts w:cstheme="minorBidi" w:hint="eastAsia"/>
                                <w:color w:val="000000" w:themeColor="dark1"/>
                                <w:sz w:val="21"/>
                                <w:szCs w:val="21"/>
                              </w:rPr>
                              <w:t>）</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762E573" id="_x0000_s1052" type="#_x0000_t202" style="position:absolute;left:0;text-align:left;margin-left:85.85pt;margin-top:5.6pt;width:279.85pt;height:28.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" filled="f" stroked="f" strokeweight=".25pt">
                <v:textbox>
                  <w:txbxContent>
                    <w:p w:rsidR="001B7CD8" w:rsidRPr="00D57DFF" w:rsidRDefault="001B7CD8" w:rsidP="009C6B73">
                      <w:pPr>
                        <w:pStyle w:val="Web"/>
                        <w:spacing w:before="0" w:beforeAutospacing="0" w:after="0" w:afterAutospacing="0" w:line="300" w:lineRule="exact"/>
                        <w:jc w:val="center"/>
                        <w:rPr>
                          <w:rFonts w:cstheme="minorBidi"/>
                          <w:color w:val="000000" w:themeColor="dark1"/>
                          <w:sz w:val="21"/>
                          <w:szCs w:val="21"/>
                        </w:rPr>
                      </w:pPr>
                      <w:r>
                        <w:rPr>
                          <w:rFonts w:cstheme="minorBidi" w:hint="eastAsia"/>
                          <w:color w:val="000000" w:themeColor="dark1"/>
                          <w:sz w:val="21"/>
                          <w:szCs w:val="21"/>
                        </w:rPr>
                        <w:t>図</w:t>
                      </w:r>
                      <w:r>
                        <w:rPr>
                          <w:rFonts w:cstheme="minorBidi"/>
                          <w:color w:val="000000" w:themeColor="dark1"/>
                          <w:sz w:val="21"/>
                          <w:szCs w:val="21"/>
                        </w:rPr>
                        <w:t>Ⅱ</w:t>
                      </w:r>
                      <w:r>
                        <w:rPr>
                          <w:rFonts w:cstheme="minorBidi" w:hint="eastAsia"/>
                          <w:color w:val="000000" w:themeColor="dark1"/>
                          <w:sz w:val="21"/>
                          <w:szCs w:val="21"/>
                        </w:rPr>
                        <w:t xml:space="preserve">－２ </w:t>
                      </w:r>
                      <w:r w:rsidRPr="007C5056">
                        <w:rPr>
                          <w:rFonts w:cstheme="minorBidi" w:hint="eastAsia"/>
                          <w:color w:val="000000" w:themeColor="dark1"/>
                          <w:sz w:val="21"/>
                          <w:szCs w:val="21"/>
                        </w:rPr>
                        <w:t>非適合車の流入割合の経年変化</w:t>
                      </w:r>
                      <w:r>
                        <w:rPr>
                          <w:rFonts w:cstheme="minorBidi" w:hint="eastAsia"/>
                          <w:color w:val="000000" w:themeColor="dark1"/>
                          <w:sz w:val="21"/>
                          <w:szCs w:val="21"/>
                        </w:rPr>
                        <w:t>（</w:t>
                      </w:r>
                      <w:r w:rsidRPr="007C5056">
                        <w:rPr>
                          <w:rFonts w:cstheme="minorBidi" w:hint="eastAsia"/>
                          <w:color w:val="000000" w:themeColor="dark1"/>
                          <w:sz w:val="21"/>
                          <w:szCs w:val="21"/>
                        </w:rPr>
                        <w:t>普通貨物車</w:t>
                      </w:r>
                      <w:r>
                        <w:rPr>
                          <w:rFonts w:cstheme="minorBidi" w:hint="eastAsia"/>
                          <w:color w:val="000000" w:themeColor="dark1"/>
                          <w:sz w:val="21"/>
                          <w:szCs w:val="21"/>
                        </w:rPr>
                        <w:t>）</w:t>
                      </w:r>
                    </w:p>
                  </w:txbxContent>
                </v:textbox>
                <w10:wrap anchorx="margin"/>
              </v:shape>
            </w:pict>
          </mc:Fallback>
        </mc:AlternateContent>
      </w:r>
    </w:p>
    <w:p w:rsidR="009C6B73" w:rsidRDefault="009C6B73" w:rsidP="009C6B73">
      <w:pPr>
        <w:spacing w:line="420" w:lineRule="exact"/>
        <w:ind w:firstLineChars="50" w:firstLine="120"/>
        <w:rPr>
          <w:rFonts w:ascii="ＭＳ Ｐゴシック" w:eastAsia="ＭＳ Ｐゴシック" w:hAnsi="ＭＳ Ｐゴシック"/>
          <w:color w:val="000000" w:themeColor="text1"/>
          <w:sz w:val="24"/>
        </w:rPr>
      </w:pPr>
    </w:p>
    <w:p w:rsidR="009C6B73" w:rsidRPr="002D0671" w:rsidRDefault="009C6B73" w:rsidP="009C6B73">
      <w:pPr>
        <w:spacing w:line="360" w:lineRule="exact"/>
        <w:ind w:leftChars="100" w:left="320" w:hangingChars="50" w:hanging="110"/>
        <w:rPr>
          <w:rFonts w:ascii="ＭＳ 明朝" w:eastAsia="ＭＳ 明朝" w:hAnsi="ＭＳ 明朝"/>
          <w:color w:val="000000" w:themeColor="text1"/>
          <w:sz w:val="22"/>
        </w:rPr>
      </w:pPr>
      <w:r w:rsidRPr="00966898">
        <w:rPr>
          <w:rFonts w:ascii="ＭＳ 明朝" w:eastAsia="ＭＳ 明朝" w:hAnsi="ＭＳ 明朝" w:hint="eastAsia"/>
          <w:color w:val="000000" w:themeColor="text1"/>
          <w:sz w:val="22"/>
        </w:rPr>
        <w:t>・立入検査結果では、平成30年度は検査車両7</w:t>
      </w:r>
      <w:r>
        <w:rPr>
          <w:rFonts w:ascii="ＭＳ 明朝" w:eastAsia="ＭＳ 明朝" w:hAnsi="ＭＳ 明朝"/>
          <w:color w:val="000000" w:themeColor="text1"/>
          <w:sz w:val="22"/>
        </w:rPr>
        <w:t>,</w:t>
      </w:r>
      <w:r w:rsidRPr="00966898">
        <w:rPr>
          <w:rFonts w:ascii="ＭＳ 明朝" w:eastAsia="ＭＳ 明朝" w:hAnsi="ＭＳ 明朝" w:hint="eastAsia"/>
          <w:color w:val="000000" w:themeColor="text1"/>
          <w:sz w:val="22"/>
        </w:rPr>
        <w:t>056台のう</w:t>
      </w:r>
      <w:r w:rsidRPr="002D0671">
        <w:rPr>
          <w:rFonts w:ascii="ＭＳ 明朝" w:eastAsia="ＭＳ 明朝" w:hAnsi="ＭＳ 明朝" w:hint="eastAsia"/>
          <w:color w:val="000000" w:themeColor="text1"/>
          <w:sz w:val="22"/>
        </w:rPr>
        <w:t>ち非適合車両15</w:t>
      </w:r>
      <w:r>
        <w:rPr>
          <w:rFonts w:ascii="ＭＳ 明朝" w:eastAsia="ＭＳ 明朝" w:hAnsi="ＭＳ 明朝" w:hint="eastAsia"/>
          <w:color w:val="000000" w:themeColor="text1"/>
          <w:sz w:val="22"/>
        </w:rPr>
        <w:t>台（うち白ナンバー車</w:t>
      </w:r>
      <w:r w:rsidRPr="002D0671">
        <w:rPr>
          <w:rFonts w:ascii="ＭＳ 明朝" w:eastAsia="ＭＳ 明朝" w:hAnsi="ＭＳ 明朝" w:hint="eastAsia"/>
          <w:color w:val="000000" w:themeColor="text1"/>
          <w:sz w:val="22"/>
        </w:rPr>
        <w:t>９台）で非適合率0.2％</w:t>
      </w:r>
      <w:r>
        <w:rPr>
          <w:rFonts w:ascii="ＭＳ 明朝" w:eastAsia="ＭＳ 明朝" w:hAnsi="ＭＳ 明朝" w:hint="eastAsia"/>
          <w:color w:val="000000" w:themeColor="text1"/>
          <w:sz w:val="22"/>
        </w:rPr>
        <w:t>であった。</w:t>
      </w:r>
    </w:p>
    <w:p w:rsidR="009C6B73" w:rsidRPr="002D0671" w:rsidRDefault="009C6B73" w:rsidP="009C6B73">
      <w:pPr>
        <w:spacing w:line="360" w:lineRule="exact"/>
        <w:ind w:leftChars="100" w:left="320" w:hangingChars="50" w:hanging="110"/>
        <w:rPr>
          <w:rFonts w:ascii="ＭＳ 明朝" w:eastAsia="ＭＳ 明朝" w:hAnsi="ＭＳ 明朝"/>
          <w:color w:val="000000" w:themeColor="text1"/>
          <w:sz w:val="22"/>
        </w:rPr>
      </w:pPr>
      <w:r>
        <w:rPr>
          <w:rFonts w:ascii="ＭＳ 明朝" w:eastAsia="ＭＳ 明朝" w:hAnsi="ＭＳ 明朝" w:hint="eastAsia"/>
          <w:color w:val="000000" w:themeColor="text1"/>
          <w:sz w:val="22"/>
        </w:rPr>
        <w:t>・緑ナンバー車</w:t>
      </w:r>
      <w:r w:rsidRPr="002D0671">
        <w:rPr>
          <w:rFonts w:ascii="ＭＳ 明朝" w:eastAsia="ＭＳ 明朝" w:hAnsi="ＭＳ 明朝" w:hint="eastAsia"/>
          <w:color w:val="000000" w:themeColor="text1"/>
          <w:sz w:val="22"/>
        </w:rPr>
        <w:t>については適合車への改善等が進んでいることから、平成29年３月の条例改正により、荷主等に対する報告や周知等の義務を一部終了</w:t>
      </w:r>
      <w:r>
        <w:rPr>
          <w:rFonts w:ascii="ＭＳ 明朝" w:eastAsia="ＭＳ 明朝" w:hAnsi="ＭＳ 明朝" w:hint="eastAsia"/>
          <w:color w:val="000000" w:themeColor="text1"/>
          <w:sz w:val="22"/>
        </w:rPr>
        <w:t>した</w:t>
      </w:r>
      <w:r w:rsidRPr="002D0671">
        <w:rPr>
          <w:rFonts w:ascii="ＭＳ 明朝" w:eastAsia="ＭＳ 明朝" w:hAnsi="ＭＳ 明朝" w:hint="eastAsia"/>
          <w:color w:val="000000" w:themeColor="text1"/>
          <w:sz w:val="22"/>
        </w:rPr>
        <w:t>。</w:t>
      </w:r>
    </w:p>
    <w:p w:rsidR="009C6B73" w:rsidRDefault="009C6B73" w:rsidP="009C6B73">
      <w:pPr>
        <w:spacing w:line="360" w:lineRule="exact"/>
        <w:rPr>
          <w:rFonts w:ascii="ＭＳ Ｐゴシック" w:eastAsia="ＭＳ Ｐゴシック" w:hAnsi="ＭＳ Ｐゴシック"/>
          <w:color w:val="000000" w:themeColor="text1"/>
          <w:sz w:val="24"/>
        </w:rPr>
      </w:pPr>
    </w:p>
    <w:p w:rsidR="009C6B73" w:rsidRDefault="009C6B73" w:rsidP="009C6B73">
      <w:pPr>
        <w:spacing w:line="360" w:lineRule="exact"/>
        <w:ind w:firstLineChars="50" w:firstLine="120"/>
        <w:rPr>
          <w:rFonts w:ascii="ＭＳ Ｐゴシック" w:eastAsia="ＭＳ Ｐゴシック" w:hAnsi="ＭＳ Ｐゴシック"/>
          <w:color w:val="000000" w:themeColor="text1"/>
          <w:sz w:val="24"/>
        </w:rPr>
      </w:pPr>
      <w:r w:rsidRPr="002D0671">
        <w:rPr>
          <w:rFonts w:ascii="ＭＳ Ｐゴシック" w:eastAsia="ＭＳ Ｐゴシック" w:hAnsi="ＭＳ Ｐゴシック" w:hint="eastAsia"/>
          <w:color w:val="000000" w:themeColor="text1"/>
          <w:sz w:val="24"/>
        </w:rPr>
        <w:t>(２)自動車</w:t>
      </w:r>
      <w:r>
        <w:rPr>
          <w:rFonts w:ascii="ＭＳ Ｐゴシック" w:eastAsia="ＭＳ Ｐゴシック" w:hAnsi="ＭＳ Ｐゴシック" w:hint="eastAsia"/>
          <w:color w:val="000000" w:themeColor="text1"/>
          <w:sz w:val="24"/>
        </w:rPr>
        <w:t>NO</w:t>
      </w:r>
      <w:r>
        <w:rPr>
          <w:rFonts w:ascii="ＭＳ Ｐゴシック" w:eastAsia="ＭＳ Ｐゴシック" w:hAnsi="ＭＳ Ｐゴシック" w:hint="eastAsia"/>
          <w:color w:val="000000" w:themeColor="text1"/>
          <w:sz w:val="18"/>
          <w:szCs w:val="18"/>
        </w:rPr>
        <w:t>x</w:t>
      </w:r>
      <w:r w:rsidRPr="002D0671">
        <w:rPr>
          <w:rFonts w:ascii="ＭＳ Ｐゴシック" w:eastAsia="ＭＳ Ｐゴシック" w:hAnsi="ＭＳ Ｐゴシック" w:hint="eastAsia"/>
          <w:color w:val="000000" w:themeColor="text1"/>
          <w:sz w:val="24"/>
        </w:rPr>
        <w:t>・</w:t>
      </w:r>
      <w:r>
        <w:rPr>
          <w:rFonts w:ascii="ＭＳ Ｐゴシック" w:eastAsia="ＭＳ Ｐゴシック" w:hAnsi="ＭＳ Ｐゴシック" w:hint="eastAsia"/>
          <w:color w:val="000000" w:themeColor="text1"/>
          <w:sz w:val="24"/>
        </w:rPr>
        <w:t>PM</w:t>
      </w:r>
      <w:r w:rsidRPr="002D0671">
        <w:rPr>
          <w:rFonts w:ascii="ＭＳ Ｐゴシック" w:eastAsia="ＭＳ Ｐゴシック" w:hAnsi="ＭＳ Ｐゴシック" w:hint="eastAsia"/>
          <w:color w:val="000000" w:themeColor="text1"/>
          <w:sz w:val="24"/>
        </w:rPr>
        <w:t>排出量について（平成29年度）</w:t>
      </w:r>
    </w:p>
    <w:p w:rsidR="009C6B73" w:rsidRPr="00092343" w:rsidRDefault="009C6B73" w:rsidP="009C6B73">
      <w:pPr>
        <w:spacing w:line="360" w:lineRule="exact"/>
        <w:ind w:firstLineChars="100" w:firstLine="240"/>
        <w:rPr>
          <w:rFonts w:ascii="ＭＳ Ｐゴシック" w:eastAsia="ＭＳ Ｐゴシック" w:hAnsi="ＭＳ Ｐゴシック"/>
          <w:color w:val="000000" w:themeColor="text1"/>
          <w:sz w:val="24"/>
        </w:rPr>
      </w:pPr>
      <w:r w:rsidRPr="00092343">
        <w:rPr>
          <w:rFonts w:ascii="ＭＳ Ｐゴシック" w:eastAsia="ＭＳ Ｐゴシック" w:hAnsi="ＭＳ Ｐゴシック" w:hint="eastAsia"/>
          <w:color w:val="000000" w:themeColor="text1"/>
          <w:sz w:val="24"/>
        </w:rPr>
        <w:t>○大阪府自動車N</w:t>
      </w:r>
      <w:r w:rsidRPr="00092343">
        <w:rPr>
          <w:rFonts w:ascii="ＭＳ Ｐゴシック" w:eastAsia="ＭＳ Ｐゴシック" w:hAnsi="ＭＳ Ｐゴシック"/>
          <w:color w:val="000000" w:themeColor="text1"/>
          <w:sz w:val="24"/>
        </w:rPr>
        <w:t>Ox</w:t>
      </w:r>
      <w:r w:rsidRPr="00092343">
        <w:rPr>
          <w:rFonts w:ascii="ＭＳ Ｐゴシック" w:eastAsia="ＭＳ Ｐゴシック" w:hAnsi="ＭＳ Ｐゴシック" w:hint="eastAsia"/>
          <w:color w:val="000000" w:themeColor="text1"/>
          <w:sz w:val="24"/>
        </w:rPr>
        <w:t>・PM総量削減計画（第３次</w:t>
      </w:r>
      <w:r>
        <w:rPr>
          <w:rFonts w:ascii="ＭＳ Ｐゴシック" w:eastAsia="ＭＳ Ｐゴシック" w:hAnsi="ＭＳ Ｐゴシック" w:hint="eastAsia"/>
          <w:color w:val="000000" w:themeColor="text1"/>
          <w:sz w:val="24"/>
        </w:rPr>
        <w:t>目標年度：令和２年度）</w:t>
      </w:r>
    </w:p>
    <w:p w:rsidR="009C6B73" w:rsidRDefault="009C6B73" w:rsidP="009C6B73">
      <w:pPr>
        <w:spacing w:line="360" w:lineRule="exact"/>
        <w:ind w:leftChars="100" w:left="320" w:hangingChars="50" w:hanging="110"/>
        <w:rPr>
          <w:rFonts w:ascii="ＭＳ Ｐゴシック" w:eastAsia="ＭＳ Ｐゴシック" w:hAnsi="ＭＳ Ｐゴシック"/>
          <w:color w:val="000000" w:themeColor="text1"/>
          <w:sz w:val="24"/>
        </w:rPr>
      </w:pPr>
      <w:r w:rsidRPr="002D0671">
        <w:rPr>
          <w:rFonts w:ascii="ＭＳ 明朝" w:eastAsia="ＭＳ 明朝" w:hAnsi="ＭＳ 明朝" w:hint="eastAsia"/>
          <w:color w:val="000000" w:themeColor="text1"/>
          <w:sz w:val="22"/>
        </w:rPr>
        <w:t>・自動車</w:t>
      </w:r>
      <w:r>
        <w:rPr>
          <w:rFonts w:ascii="ＭＳ 明朝" w:eastAsia="ＭＳ 明朝" w:hAnsi="ＭＳ 明朝" w:hint="eastAsia"/>
          <w:color w:val="000000" w:themeColor="text1"/>
          <w:sz w:val="22"/>
        </w:rPr>
        <w:t>からのNOx</w:t>
      </w:r>
      <w:r w:rsidRPr="002D0671">
        <w:rPr>
          <w:rFonts w:ascii="ＭＳ 明朝" w:eastAsia="ＭＳ 明朝" w:hAnsi="ＭＳ 明朝" w:hint="eastAsia"/>
          <w:color w:val="000000" w:themeColor="text1"/>
          <w:sz w:val="22"/>
        </w:rPr>
        <w:t>排出量は11,990ｔ［令和２年度目標11,220t</w:t>
      </w:r>
      <w:r>
        <w:rPr>
          <w:rFonts w:ascii="ＭＳ 明朝" w:eastAsia="ＭＳ 明朝" w:hAnsi="ＭＳ 明朝" w:hint="eastAsia"/>
          <w:color w:val="000000" w:themeColor="text1"/>
          <w:sz w:val="22"/>
        </w:rPr>
        <w:t>］であり、</w:t>
      </w:r>
      <w:r w:rsidRPr="002D0671">
        <w:rPr>
          <w:rFonts w:ascii="ＭＳ 明朝" w:eastAsia="ＭＳ 明朝" w:hAnsi="ＭＳ 明朝" w:hint="eastAsia"/>
          <w:color w:val="000000" w:themeColor="text1"/>
          <w:sz w:val="22"/>
        </w:rPr>
        <w:t>平成21年度（基準年度）と比べ34</w:t>
      </w:r>
      <w:r>
        <w:rPr>
          <w:rFonts w:ascii="ＭＳ 明朝" w:eastAsia="ＭＳ 明朝" w:hAnsi="ＭＳ 明朝" w:hint="eastAsia"/>
          <w:color w:val="000000" w:themeColor="text1"/>
          <w:sz w:val="22"/>
        </w:rPr>
        <w:t>％減少した</w:t>
      </w:r>
      <w:r w:rsidRPr="002D0671">
        <w:rPr>
          <w:rFonts w:ascii="ＭＳ 明朝" w:eastAsia="ＭＳ 明朝" w:hAnsi="ＭＳ 明朝" w:hint="eastAsia"/>
          <w:color w:val="000000" w:themeColor="text1"/>
          <w:sz w:val="22"/>
        </w:rPr>
        <w:t>。</w:t>
      </w:r>
    </w:p>
    <w:p w:rsidR="009C6B73" w:rsidRPr="00DE15A0" w:rsidRDefault="009C6B73" w:rsidP="009C6B73">
      <w:pPr>
        <w:spacing w:line="360" w:lineRule="exact"/>
        <w:ind w:leftChars="100" w:left="315" w:hangingChars="50" w:hanging="105"/>
        <w:rPr>
          <w:rFonts w:ascii="ＭＳ Ｐゴシック" w:eastAsia="ＭＳ Ｐゴシック" w:hAnsi="ＭＳ Ｐゴシック"/>
          <w:color w:val="000000" w:themeColor="text1"/>
          <w:sz w:val="24"/>
        </w:rPr>
      </w:pPr>
      <w:r w:rsidRPr="005C3BD9">
        <w:rPr>
          <w:noProof/>
        </w:rPr>
        <w:drawing>
          <wp:anchor distT="0" distB="0" distL="114300" distR="114300" simplePos="0" relativeHeight="251854848" behindDoc="0" locked="0" layoutInCell="1" allowOverlap="1" wp14:anchorId="56E40D33" wp14:editId="05DB3B0B">
            <wp:simplePos x="0" y="0"/>
            <wp:positionH relativeFrom="margin">
              <wp:posOffset>4338320</wp:posOffset>
            </wp:positionH>
            <wp:positionV relativeFrom="paragraph">
              <wp:posOffset>328295</wp:posOffset>
            </wp:positionV>
            <wp:extent cx="2402184" cy="194310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2184"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0671">
        <w:rPr>
          <w:rFonts w:ascii="ＭＳ 明朝" w:eastAsia="ＭＳ 明朝" w:hAnsi="ＭＳ 明朝" w:hint="eastAsia"/>
          <w:color w:val="000000" w:themeColor="text1"/>
          <w:sz w:val="22"/>
        </w:rPr>
        <w:t>・自動車</w:t>
      </w:r>
      <w:r>
        <w:rPr>
          <w:rFonts w:ascii="ＭＳ 明朝" w:eastAsia="ＭＳ 明朝" w:hAnsi="ＭＳ 明朝" w:hint="eastAsia"/>
          <w:color w:val="000000" w:themeColor="text1"/>
          <w:sz w:val="22"/>
        </w:rPr>
        <w:t>からの</w:t>
      </w:r>
      <w:r w:rsidRPr="002D0671">
        <w:rPr>
          <w:rFonts w:ascii="ＭＳ 明朝" w:eastAsia="ＭＳ 明朝" w:hAnsi="ＭＳ 明朝" w:hint="eastAsia"/>
          <w:color w:val="000000" w:themeColor="text1"/>
          <w:sz w:val="22"/>
        </w:rPr>
        <w:t>PM排出量は、560ｔ［令和２年度目標670t］</w:t>
      </w:r>
      <w:r>
        <w:rPr>
          <w:rFonts w:ascii="ＭＳ 明朝" w:eastAsia="ＭＳ 明朝" w:hAnsi="ＭＳ 明朝" w:hint="eastAsia"/>
          <w:color w:val="000000" w:themeColor="text1"/>
          <w:sz w:val="22"/>
        </w:rPr>
        <w:t>であり、</w:t>
      </w:r>
      <w:r w:rsidRPr="002D0671">
        <w:rPr>
          <w:rFonts w:ascii="ＭＳ 明朝" w:eastAsia="ＭＳ 明朝" w:hAnsi="ＭＳ 明朝" w:hint="eastAsia"/>
          <w:color w:val="000000" w:themeColor="text1"/>
          <w:sz w:val="22"/>
        </w:rPr>
        <w:t>令和２年度目標を達成</w:t>
      </w:r>
      <w:r>
        <w:rPr>
          <w:rFonts w:ascii="ＭＳ 明朝" w:eastAsia="ＭＳ 明朝" w:hAnsi="ＭＳ 明朝" w:hint="eastAsia"/>
          <w:color w:val="000000" w:themeColor="text1"/>
          <w:sz w:val="22"/>
        </w:rPr>
        <w:t>している</w:t>
      </w:r>
      <w:r w:rsidRPr="002D0671">
        <w:rPr>
          <w:rFonts w:ascii="ＭＳ 明朝" w:eastAsia="ＭＳ 明朝" w:hAnsi="ＭＳ 明朝" w:hint="eastAsia"/>
          <w:color w:val="000000" w:themeColor="text1"/>
          <w:sz w:val="22"/>
        </w:rPr>
        <w:t>。</w:t>
      </w:r>
      <w:r>
        <w:rPr>
          <w:rFonts w:ascii="ＭＳ 明朝" w:eastAsia="ＭＳ 明朝" w:hAnsi="ＭＳ 明朝" w:hint="eastAsia"/>
          <w:color w:val="000000" w:themeColor="text1"/>
          <w:sz w:val="22"/>
        </w:rPr>
        <w:t>なお、</w:t>
      </w:r>
      <w:r>
        <w:rPr>
          <w:rFonts w:ascii="ＭＳ 明朝" w:eastAsia="ＭＳ 明朝" w:hAnsi="ＭＳ 明朝" w:hint="eastAsia"/>
          <w:color w:val="000000" w:themeColor="text1"/>
          <w:spacing w:val="-4"/>
          <w:sz w:val="22"/>
        </w:rPr>
        <w:t>走行量は、</w:t>
      </w:r>
      <w:r w:rsidRPr="002D0671">
        <w:rPr>
          <w:rFonts w:ascii="ＭＳ 明朝" w:eastAsia="ＭＳ 明朝" w:hAnsi="ＭＳ 明朝" w:hint="eastAsia"/>
          <w:color w:val="000000" w:themeColor="text1"/>
          <w:spacing w:val="-4"/>
          <w:sz w:val="22"/>
        </w:rPr>
        <w:t>平成21</w:t>
      </w:r>
      <w:r>
        <w:rPr>
          <w:rFonts w:ascii="ＭＳ 明朝" w:eastAsia="ＭＳ 明朝" w:hAnsi="ＭＳ 明朝" w:hint="eastAsia"/>
          <w:color w:val="000000" w:themeColor="text1"/>
          <w:spacing w:val="-4"/>
          <w:sz w:val="22"/>
        </w:rPr>
        <w:t>年度と比べ４％減少している。</w:t>
      </w:r>
    </w:p>
    <w:p w:rsidR="009C6B73" w:rsidRDefault="009C6B73" w:rsidP="009C6B73">
      <w:pPr>
        <w:spacing w:line="420" w:lineRule="exact"/>
        <w:rPr>
          <w:rFonts w:ascii="ＭＳ Ｐゴシック" w:eastAsia="ＭＳ Ｐゴシック" w:hAnsi="ＭＳ Ｐゴシック"/>
          <w:color w:val="000000" w:themeColor="text1"/>
          <w:sz w:val="24"/>
        </w:rPr>
      </w:pPr>
      <w:r w:rsidRPr="00CF28AE">
        <w:rPr>
          <w:rFonts w:hint="eastAsia"/>
          <w:noProof/>
        </w:rPr>
        <w:drawing>
          <wp:anchor distT="0" distB="0" distL="114300" distR="114300" simplePos="0" relativeHeight="251851776" behindDoc="0" locked="0" layoutInCell="1" allowOverlap="1" wp14:anchorId="4674BC7C" wp14:editId="076FB053">
            <wp:simplePos x="0" y="0"/>
            <wp:positionH relativeFrom="margin">
              <wp:posOffset>-347980</wp:posOffset>
            </wp:positionH>
            <wp:positionV relativeFrom="paragraph">
              <wp:posOffset>90170</wp:posOffset>
            </wp:positionV>
            <wp:extent cx="4848225" cy="2390775"/>
            <wp:effectExtent l="0" t="0" r="9525" b="952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48225"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B73" w:rsidRDefault="009C6B73" w:rsidP="009C6B73">
      <w:pPr>
        <w:spacing w:line="420" w:lineRule="exact"/>
        <w:rPr>
          <w:rFonts w:ascii="ＭＳ Ｐゴシック" w:eastAsia="ＭＳ Ｐゴシック" w:hAnsi="ＭＳ Ｐゴシック"/>
          <w:color w:val="000000" w:themeColor="text1"/>
          <w:sz w:val="24"/>
        </w:rPr>
      </w:pPr>
    </w:p>
    <w:p w:rsidR="009C6B73" w:rsidRDefault="009C6B73" w:rsidP="009C6B73">
      <w:pPr>
        <w:spacing w:line="420" w:lineRule="exact"/>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noProof/>
          <w:color w:val="000000" w:themeColor="text1"/>
          <w:sz w:val="24"/>
        </w:rPr>
        <mc:AlternateContent>
          <mc:Choice Requires="wps">
            <w:drawing>
              <wp:anchor distT="0" distB="0" distL="114300" distR="114300" simplePos="0" relativeHeight="251853824" behindDoc="0" locked="0" layoutInCell="1" allowOverlap="1" wp14:anchorId="62CC1A5F" wp14:editId="4B1C8D85">
                <wp:simplePos x="0" y="0"/>
                <wp:positionH relativeFrom="column">
                  <wp:posOffset>3488689</wp:posOffset>
                </wp:positionH>
                <wp:positionV relativeFrom="paragraph">
                  <wp:posOffset>226061</wp:posOffset>
                </wp:positionV>
                <wp:extent cx="1021833" cy="103511"/>
                <wp:effectExtent l="19050" t="152400" r="0" b="125095"/>
                <wp:wrapNone/>
                <wp:docPr id="32" name="右矢印 32"/>
                <wp:cNvGraphicFramePr/>
                <a:graphic xmlns:a="http://schemas.openxmlformats.org/drawingml/2006/main">
                  <a:graphicData uri="http://schemas.microsoft.com/office/word/2010/wordprocessingShape">
                    <wps:wsp>
                      <wps:cNvSpPr/>
                      <wps:spPr>
                        <a:xfrm rot="20727724">
                          <a:off x="0" y="0"/>
                          <a:ext cx="1021833" cy="103511"/>
                        </a:xfrm>
                        <a:prstGeom prst="right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B0FDA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2" o:spid="_x0000_s1026" type="#_x0000_t13" style="position:absolute;left:0;text-align:left;margin-left:274.7pt;margin-top:17.8pt;width:80.45pt;height:8.15pt;rotation:-952758fd;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" adj="20506" fillcolor="white [3212]" strokecolor="black [3213]"/>
            </w:pict>
          </mc:Fallback>
        </mc:AlternateContent>
      </w:r>
    </w:p>
    <w:p w:rsidR="009C6B73" w:rsidRDefault="009C6B73" w:rsidP="009C6B73">
      <w:pPr>
        <w:spacing w:line="420" w:lineRule="exact"/>
        <w:rPr>
          <w:rFonts w:ascii="ＭＳ Ｐゴシック" w:eastAsia="ＭＳ Ｐゴシック" w:hAnsi="ＭＳ Ｐゴシック"/>
          <w:color w:val="000000" w:themeColor="text1"/>
          <w:sz w:val="24"/>
        </w:rPr>
      </w:pPr>
      <w:r>
        <w:rPr>
          <w:rFonts w:ascii="ＭＳ Ｐゴシック" w:eastAsia="ＭＳ Ｐゴシック" w:hAnsi="ＭＳ Ｐゴシック"/>
          <w:noProof/>
          <w:color w:val="000000" w:themeColor="text1"/>
          <w:sz w:val="24"/>
        </w:rPr>
        <mc:AlternateContent>
          <mc:Choice Requires="wps">
            <w:drawing>
              <wp:anchor distT="0" distB="0" distL="114300" distR="114300" simplePos="0" relativeHeight="251852800" behindDoc="0" locked="0" layoutInCell="1" allowOverlap="1" wp14:anchorId="216E0D72" wp14:editId="160697FF">
                <wp:simplePos x="0" y="0"/>
                <wp:positionH relativeFrom="column">
                  <wp:posOffset>3166745</wp:posOffset>
                </wp:positionH>
                <wp:positionV relativeFrom="paragraph">
                  <wp:posOffset>118745</wp:posOffset>
                </wp:positionV>
                <wp:extent cx="419100" cy="276225"/>
                <wp:effectExtent l="0" t="0" r="19050" b="28575"/>
                <wp:wrapNone/>
                <wp:docPr id="26" name="楕円 26"/>
                <wp:cNvGraphicFramePr/>
                <a:graphic xmlns:a="http://schemas.openxmlformats.org/drawingml/2006/main">
                  <a:graphicData uri="http://schemas.microsoft.com/office/word/2010/wordprocessingShape">
                    <wps:wsp>
                      <wps:cNvSpPr/>
                      <wps:spPr>
                        <a:xfrm>
                          <a:off x="0" y="0"/>
                          <a:ext cx="419100" cy="2762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C5E4944" id="楕円 26" o:spid="_x0000_s1026" style="position:absolute;left:0;text-align:left;margin-left:249.35pt;margin-top:9.35pt;width:33pt;height:21.75pt;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" filled="f" strokecolor="black [3213]" strokeweight="1pt">
                <v:stroke joinstyle="miter"/>
              </v:oval>
            </w:pict>
          </mc:Fallback>
        </mc:AlternateContent>
      </w:r>
    </w:p>
    <w:p w:rsidR="009C6B73" w:rsidRDefault="009C6B73" w:rsidP="009C6B73">
      <w:pPr>
        <w:spacing w:line="420" w:lineRule="exact"/>
        <w:rPr>
          <w:rFonts w:ascii="ＭＳ Ｐゴシック" w:eastAsia="ＭＳ Ｐゴシック" w:hAnsi="ＭＳ Ｐゴシック"/>
          <w:color w:val="000000" w:themeColor="text1"/>
          <w:sz w:val="24"/>
        </w:rPr>
      </w:pPr>
    </w:p>
    <w:p w:rsidR="009C6B73" w:rsidRDefault="009C6B73" w:rsidP="009C6B73">
      <w:pPr>
        <w:spacing w:line="420" w:lineRule="exact"/>
        <w:rPr>
          <w:rFonts w:ascii="ＭＳ Ｐゴシック" w:eastAsia="ＭＳ Ｐゴシック" w:hAnsi="ＭＳ Ｐゴシック"/>
          <w:color w:val="000000" w:themeColor="text1"/>
          <w:sz w:val="24"/>
        </w:rPr>
      </w:pPr>
    </w:p>
    <w:p w:rsidR="009C6B73" w:rsidRDefault="009C6B73" w:rsidP="009C6B73">
      <w:pPr>
        <w:spacing w:line="420" w:lineRule="exact"/>
        <w:rPr>
          <w:rFonts w:ascii="ＭＳ Ｐゴシック" w:eastAsia="ＭＳ Ｐゴシック" w:hAnsi="ＭＳ Ｐゴシック"/>
          <w:color w:val="000000" w:themeColor="text1"/>
          <w:sz w:val="24"/>
        </w:rPr>
      </w:pPr>
    </w:p>
    <w:p w:rsidR="009C6B73" w:rsidRDefault="009C6B73" w:rsidP="009C6B73">
      <w:pPr>
        <w:spacing w:line="420" w:lineRule="exact"/>
        <w:rPr>
          <w:rFonts w:ascii="ＭＳ Ｐゴシック" w:eastAsia="ＭＳ Ｐゴシック" w:hAnsi="ＭＳ Ｐゴシック"/>
          <w:color w:val="000000" w:themeColor="text1"/>
          <w:sz w:val="24"/>
        </w:rPr>
      </w:pPr>
    </w:p>
    <w:p w:rsidR="009C6B73" w:rsidRDefault="009C6B73" w:rsidP="009C6B73">
      <w:pPr>
        <w:spacing w:line="420" w:lineRule="exact"/>
        <w:rPr>
          <w:rFonts w:ascii="ＭＳ Ｐゴシック" w:eastAsia="ＭＳ Ｐゴシック" w:hAnsi="ＭＳ Ｐゴシック"/>
          <w:color w:val="000000" w:themeColor="text1"/>
          <w:sz w:val="24"/>
        </w:rPr>
      </w:pPr>
    </w:p>
    <w:p w:rsidR="009C6B73" w:rsidRDefault="009C6B73" w:rsidP="009C6B73">
      <w:pPr>
        <w:spacing w:line="380" w:lineRule="exact"/>
        <w:rPr>
          <w:rFonts w:ascii="ＭＳ Ｐゴシック" w:eastAsia="ＭＳ Ｐゴシック" w:hAnsi="ＭＳ Ｐゴシック"/>
          <w:color w:val="000000" w:themeColor="text1"/>
          <w:sz w:val="24"/>
        </w:rPr>
      </w:pPr>
      <w:r w:rsidRPr="00481B3C">
        <w:rPr>
          <w:noProof/>
        </w:rPr>
        <mc:AlternateContent>
          <mc:Choice Requires="wps">
            <w:drawing>
              <wp:anchor distT="0" distB="0" distL="114300" distR="114300" simplePos="0" relativeHeight="251845632" behindDoc="0" locked="0" layoutInCell="1" allowOverlap="1" wp14:anchorId="1601D35A" wp14:editId="5F15E2A2">
                <wp:simplePos x="0" y="0"/>
                <wp:positionH relativeFrom="margin">
                  <wp:align>center</wp:align>
                </wp:positionH>
                <wp:positionV relativeFrom="paragraph">
                  <wp:posOffset>96520</wp:posOffset>
                </wp:positionV>
                <wp:extent cx="2838450" cy="248285"/>
                <wp:effectExtent l="0" t="0" r="0" b="0"/>
                <wp:wrapNone/>
                <wp:docPr id="6" name="テキスト ボックス 15"/>
                <wp:cNvGraphicFramePr/>
                <a:graphic xmlns:a="http://schemas.openxmlformats.org/drawingml/2006/main">
                  <a:graphicData uri="http://schemas.microsoft.com/office/word/2010/wordprocessingShape">
                    <wps:wsp>
                      <wps:cNvSpPr txBox="1"/>
                      <wps:spPr>
                        <a:xfrm>
                          <a:off x="0" y="0"/>
                          <a:ext cx="2838450" cy="248285"/>
                        </a:xfrm>
                        <a:prstGeom prst="rect">
                          <a:avLst/>
                        </a:prstGeom>
                        <a:noFill/>
                        <a:ln w="3175" cmpd="sng">
                          <a:noFill/>
                        </a:ln>
                      </wps:spPr>
                      <wps:style>
                        <a:lnRef idx="0">
                          <a:scrgbClr r="0" g="0" b="0"/>
                        </a:lnRef>
                        <a:fillRef idx="0">
                          <a:scrgbClr r="0" g="0" b="0"/>
                        </a:fillRef>
                        <a:effectRef idx="0">
                          <a:scrgbClr r="0" g="0" b="0"/>
                        </a:effectRef>
                        <a:fontRef idx="minor">
                          <a:schemeClr val="dk1"/>
                        </a:fontRef>
                      </wps:style>
                      <wps:txbx>
                        <w:txbxContent>
                          <w:p w:rsidR="001B7CD8" w:rsidRPr="007C5056" w:rsidRDefault="001B7CD8" w:rsidP="009C6B73">
                            <w:pPr>
                              <w:pStyle w:val="a4"/>
                              <w:spacing w:line="240" w:lineRule="exact"/>
                              <w:jc w:val="center"/>
                              <w:rPr>
                                <w:rFonts w:ascii="ＭＳ Ｐゴシック" w:eastAsia="ＭＳ Ｐゴシック" w:hAnsi="ＭＳ Ｐゴシック"/>
                                <w:color w:val="000000" w:themeColor="dark1"/>
                                <w:kern w:val="0"/>
                                <w:szCs w:val="21"/>
                              </w:rPr>
                            </w:pPr>
                            <w:r w:rsidRPr="007C5056">
                              <w:rPr>
                                <w:rFonts w:ascii="ＭＳ Ｐゴシック" w:eastAsia="ＭＳ Ｐゴシック" w:hAnsi="ＭＳ Ｐゴシック" w:hint="eastAsia"/>
                                <w:color w:val="000000" w:themeColor="dark1"/>
                                <w:kern w:val="0"/>
                                <w:szCs w:val="21"/>
                              </w:rPr>
                              <w:t>図</w:t>
                            </w:r>
                            <w:r w:rsidRPr="007C5056">
                              <w:rPr>
                                <w:rFonts w:ascii="ＭＳ Ｐゴシック" w:eastAsia="ＭＳ Ｐゴシック" w:hAnsi="ＭＳ Ｐゴシック"/>
                                <w:color w:val="000000" w:themeColor="dark1"/>
                                <w:kern w:val="0"/>
                                <w:szCs w:val="21"/>
                              </w:rPr>
                              <w:t>Ⅱ</w:t>
                            </w:r>
                            <w:r>
                              <w:rPr>
                                <w:rFonts w:ascii="ＭＳ Ｐゴシック" w:eastAsia="ＭＳ Ｐゴシック" w:hAnsi="ＭＳ Ｐゴシック" w:hint="eastAsia"/>
                                <w:color w:val="000000" w:themeColor="dark1"/>
                                <w:kern w:val="0"/>
                                <w:szCs w:val="21"/>
                              </w:rPr>
                              <w:t>－３</w:t>
                            </w:r>
                            <w:r w:rsidRPr="007C5056">
                              <w:rPr>
                                <w:rFonts w:ascii="ＭＳ Ｐゴシック" w:eastAsia="ＭＳ Ｐゴシック" w:hAnsi="ＭＳ Ｐゴシック" w:hint="eastAsia"/>
                                <w:color w:val="000000" w:themeColor="dark1"/>
                                <w:kern w:val="0"/>
                                <w:szCs w:val="21"/>
                              </w:rPr>
                              <w:t xml:space="preserve">　</w:t>
                            </w:r>
                            <w:r>
                              <w:rPr>
                                <w:rFonts w:ascii="ＭＳ Ｐゴシック" w:eastAsia="ＭＳ Ｐゴシック" w:hAnsi="ＭＳ Ｐゴシック" w:hint="eastAsia"/>
                                <w:color w:val="000000" w:themeColor="dark1"/>
                                <w:kern w:val="0"/>
                                <w:szCs w:val="21"/>
                              </w:rPr>
                              <w:t>NOx</w:t>
                            </w:r>
                            <w:r w:rsidRPr="007C5056">
                              <w:rPr>
                                <w:rFonts w:ascii="ＭＳ Ｐゴシック" w:eastAsia="ＭＳ Ｐゴシック" w:hAnsi="ＭＳ Ｐゴシック" w:hint="eastAsia"/>
                                <w:color w:val="000000" w:themeColor="dark1"/>
                                <w:kern w:val="0"/>
                                <w:szCs w:val="21"/>
                              </w:rPr>
                              <w:t>排出量の</w:t>
                            </w:r>
                            <w:r w:rsidRPr="007C5056">
                              <w:rPr>
                                <w:rFonts w:ascii="ＭＳ Ｐゴシック" w:eastAsia="ＭＳ Ｐゴシック" w:hAnsi="ＭＳ Ｐゴシック"/>
                                <w:color w:val="000000" w:themeColor="dark1"/>
                                <w:kern w:val="0"/>
                                <w:szCs w:val="21"/>
                              </w:rPr>
                              <w:t>推移</w:t>
                            </w:r>
                            <w:r w:rsidRPr="007C5056">
                              <w:rPr>
                                <w:rFonts w:ascii="ＭＳ Ｐゴシック" w:eastAsia="ＭＳ Ｐゴシック" w:hAnsi="ＭＳ Ｐゴシック" w:hint="eastAsia"/>
                                <w:color w:val="000000" w:themeColor="dark1"/>
                                <w:kern w:val="0"/>
                                <w:szCs w:val="21"/>
                              </w:rPr>
                              <w:t>（対策地域）</w:t>
                            </w:r>
                          </w:p>
                        </w:txbxContent>
                      </wps:txbx>
                      <wps:bodyPr vertOverflow="clip" horzOverflow="clip" wrap="square" rtlCol="0" anchor="ctr"/>
                    </wps:wsp>
                  </a:graphicData>
                </a:graphic>
                <wp14:sizeRelH relativeFrom="margin">
                  <wp14:pctWidth>0</wp14:pctWidth>
                </wp14:sizeRelH>
              </wp:anchor>
            </w:drawing>
          </mc:Choice>
          <mc:Fallback>
            <w:pict>
              <v:shape w14:anchorId="1601D35A" id="_x0000_s1053" type="#_x0000_t202" style="position:absolute;left:0;text-align:left;margin-left:0;margin-top:7.6pt;width:223.5pt;height:19.55pt;z-index:2518456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" filled="f" stroked="f" strokeweight=".25pt">
                <v:textbox>
                  <w:txbxContent>
                    <w:p w:rsidR="001B7CD8" w:rsidRPr="007C5056" w:rsidRDefault="001B7CD8" w:rsidP="009C6B73">
                      <w:pPr>
                        <w:pStyle w:val="a4"/>
                        <w:spacing w:line="240" w:lineRule="exact"/>
                        <w:jc w:val="center"/>
                        <w:rPr>
                          <w:rFonts w:ascii="ＭＳ Ｐゴシック" w:eastAsia="ＭＳ Ｐゴシック" w:hAnsi="ＭＳ Ｐゴシック"/>
                          <w:color w:val="000000" w:themeColor="dark1"/>
                          <w:kern w:val="0"/>
                          <w:szCs w:val="21"/>
                        </w:rPr>
                      </w:pPr>
                      <w:r w:rsidRPr="007C5056">
                        <w:rPr>
                          <w:rFonts w:ascii="ＭＳ Ｐゴシック" w:eastAsia="ＭＳ Ｐゴシック" w:hAnsi="ＭＳ Ｐゴシック" w:hint="eastAsia"/>
                          <w:color w:val="000000" w:themeColor="dark1"/>
                          <w:kern w:val="0"/>
                          <w:szCs w:val="21"/>
                        </w:rPr>
                        <w:t>図</w:t>
                      </w:r>
                      <w:r w:rsidRPr="007C5056">
                        <w:rPr>
                          <w:rFonts w:ascii="ＭＳ Ｐゴシック" w:eastAsia="ＭＳ Ｐゴシック" w:hAnsi="ＭＳ Ｐゴシック"/>
                          <w:color w:val="000000" w:themeColor="dark1"/>
                          <w:kern w:val="0"/>
                          <w:szCs w:val="21"/>
                        </w:rPr>
                        <w:t>Ⅱ</w:t>
                      </w:r>
                      <w:r>
                        <w:rPr>
                          <w:rFonts w:ascii="ＭＳ Ｐゴシック" w:eastAsia="ＭＳ Ｐゴシック" w:hAnsi="ＭＳ Ｐゴシック" w:hint="eastAsia"/>
                          <w:color w:val="000000" w:themeColor="dark1"/>
                          <w:kern w:val="0"/>
                          <w:szCs w:val="21"/>
                        </w:rPr>
                        <w:t>－３</w:t>
                      </w:r>
                      <w:r w:rsidRPr="007C5056">
                        <w:rPr>
                          <w:rFonts w:ascii="ＭＳ Ｐゴシック" w:eastAsia="ＭＳ Ｐゴシック" w:hAnsi="ＭＳ Ｐゴシック" w:hint="eastAsia"/>
                          <w:color w:val="000000" w:themeColor="dark1"/>
                          <w:kern w:val="0"/>
                          <w:szCs w:val="21"/>
                        </w:rPr>
                        <w:t xml:space="preserve">　</w:t>
                      </w:r>
                      <w:r>
                        <w:rPr>
                          <w:rFonts w:ascii="ＭＳ Ｐゴシック" w:eastAsia="ＭＳ Ｐゴシック" w:hAnsi="ＭＳ Ｐゴシック" w:hint="eastAsia"/>
                          <w:color w:val="000000" w:themeColor="dark1"/>
                          <w:kern w:val="0"/>
                          <w:szCs w:val="21"/>
                        </w:rPr>
                        <w:t>NOx</w:t>
                      </w:r>
                      <w:r w:rsidRPr="007C5056">
                        <w:rPr>
                          <w:rFonts w:ascii="ＭＳ Ｐゴシック" w:eastAsia="ＭＳ Ｐゴシック" w:hAnsi="ＭＳ Ｐゴシック" w:hint="eastAsia"/>
                          <w:color w:val="000000" w:themeColor="dark1"/>
                          <w:kern w:val="0"/>
                          <w:szCs w:val="21"/>
                        </w:rPr>
                        <w:t>排出量の</w:t>
                      </w:r>
                      <w:r w:rsidRPr="007C5056">
                        <w:rPr>
                          <w:rFonts w:ascii="ＭＳ Ｐゴシック" w:eastAsia="ＭＳ Ｐゴシック" w:hAnsi="ＭＳ Ｐゴシック"/>
                          <w:color w:val="000000" w:themeColor="dark1"/>
                          <w:kern w:val="0"/>
                          <w:szCs w:val="21"/>
                        </w:rPr>
                        <w:t>推移</w:t>
                      </w:r>
                      <w:r w:rsidRPr="007C5056">
                        <w:rPr>
                          <w:rFonts w:ascii="ＭＳ Ｐゴシック" w:eastAsia="ＭＳ Ｐゴシック" w:hAnsi="ＭＳ Ｐゴシック" w:hint="eastAsia"/>
                          <w:color w:val="000000" w:themeColor="dark1"/>
                          <w:kern w:val="0"/>
                          <w:szCs w:val="21"/>
                        </w:rPr>
                        <w:t>（対策地域）</w:t>
                      </w:r>
                    </w:p>
                  </w:txbxContent>
                </v:textbox>
                <w10:wrap anchorx="margin"/>
              </v:shape>
            </w:pict>
          </mc:Fallback>
        </mc:AlternateContent>
      </w:r>
    </w:p>
    <w:p w:rsidR="009C6B73" w:rsidRDefault="009C6B73" w:rsidP="009C6B73">
      <w:pPr>
        <w:spacing w:line="380" w:lineRule="exact"/>
        <w:rPr>
          <w:rFonts w:ascii="ＭＳ Ｐゴシック" w:eastAsia="ＭＳ Ｐゴシック" w:hAnsi="ＭＳ Ｐゴシック"/>
          <w:color w:val="000000" w:themeColor="text1"/>
          <w:sz w:val="24"/>
        </w:rPr>
      </w:pPr>
    </w:p>
    <w:p w:rsidR="009C6B73" w:rsidRDefault="009C6B73" w:rsidP="009C6B73">
      <w:pPr>
        <w:spacing w:line="400" w:lineRule="exact"/>
        <w:rPr>
          <w:rFonts w:ascii="ＭＳ Ｐゴシック" w:eastAsia="ＭＳ Ｐゴシック" w:hAnsi="ＭＳ Ｐゴシック"/>
          <w:color w:val="000000" w:themeColor="text1"/>
          <w:sz w:val="24"/>
        </w:rPr>
      </w:pPr>
      <w:r w:rsidRPr="002D0671">
        <w:rPr>
          <w:rFonts w:ascii="ＭＳ Ｐゴシック" w:eastAsia="ＭＳ Ｐゴシック" w:hAnsi="ＭＳ Ｐゴシック" w:hint="eastAsia"/>
          <w:color w:val="000000" w:themeColor="text1"/>
          <w:sz w:val="24"/>
        </w:rPr>
        <w:t>４　論点（案）について</w:t>
      </w:r>
    </w:p>
    <w:p w:rsidR="00EE28FC" w:rsidRPr="00EE28FC" w:rsidRDefault="009C6B73" w:rsidP="009C6B73">
      <w:pPr>
        <w:spacing w:line="400" w:lineRule="exact"/>
        <w:ind w:leftChars="48" w:left="321" w:hangingChars="100" w:hanging="220"/>
        <w:rPr>
          <w:rFonts w:ascii="ＭＳ 明朝" w:eastAsia="ＭＳ 明朝" w:hAnsi="ＭＳ 明朝"/>
          <w:color w:val="000000" w:themeColor="text1"/>
          <w:sz w:val="22"/>
          <w:szCs w:val="22"/>
        </w:rPr>
      </w:pPr>
      <w:r>
        <w:rPr>
          <w:rFonts w:ascii="ＭＳ 明朝" w:eastAsia="ＭＳ 明朝" w:hAnsi="ＭＳ 明朝" w:hint="eastAsia"/>
          <w:color w:val="000000" w:themeColor="text1"/>
          <w:sz w:val="22"/>
          <w:szCs w:val="22"/>
        </w:rPr>
        <w:t>・</w:t>
      </w:r>
      <w:r w:rsidRPr="00734F96">
        <w:rPr>
          <w:rFonts w:ascii="ＭＳ 明朝" w:eastAsia="ＭＳ 明朝" w:hAnsi="ＭＳ 明朝" w:hint="eastAsia"/>
          <w:color w:val="000000" w:themeColor="text1"/>
          <w:sz w:val="22"/>
          <w:szCs w:val="22"/>
        </w:rPr>
        <w:t>流入車規制につ</w:t>
      </w:r>
      <w:r w:rsidRPr="005C3BD9">
        <w:rPr>
          <w:rFonts w:ascii="ＭＳ 明朝" w:eastAsia="ＭＳ 明朝" w:hAnsi="ＭＳ 明朝" w:hint="eastAsia"/>
          <w:sz w:val="22"/>
          <w:szCs w:val="22"/>
        </w:rPr>
        <w:t>いて、国の自動車NO</w:t>
      </w:r>
      <w:r w:rsidRPr="005C3BD9">
        <w:rPr>
          <w:rFonts w:ascii="ＭＳ 明朝" w:eastAsia="ＭＳ 明朝" w:hAnsi="ＭＳ 明朝"/>
          <w:sz w:val="22"/>
          <w:szCs w:val="22"/>
        </w:rPr>
        <w:t>x</w:t>
      </w:r>
      <w:r w:rsidRPr="005C3BD9">
        <w:rPr>
          <w:rFonts w:ascii="ＭＳ 明朝" w:eastAsia="ＭＳ 明朝" w:hAnsi="ＭＳ 明朝" w:hint="eastAsia"/>
          <w:sz w:val="22"/>
          <w:szCs w:val="22"/>
        </w:rPr>
        <w:t>・PM法に基づく基本方針の見直しなどの審議状況（令和２～３年度）、非</w:t>
      </w:r>
      <w:r w:rsidRPr="002D0671">
        <w:rPr>
          <w:rFonts w:ascii="ＭＳ 明朝" w:eastAsia="ＭＳ 明朝" w:hAnsi="ＭＳ 明朝" w:hint="eastAsia"/>
          <w:color w:val="000000" w:themeColor="text1"/>
          <w:sz w:val="22"/>
          <w:szCs w:val="22"/>
        </w:rPr>
        <w:t>適合車の流入割合の推移（特に白ナンバー</w:t>
      </w:r>
      <w:r>
        <w:rPr>
          <w:rFonts w:ascii="ＭＳ 明朝" w:eastAsia="ＭＳ 明朝" w:hAnsi="ＭＳ 明朝" w:hint="eastAsia"/>
          <w:color w:val="000000" w:themeColor="text1"/>
          <w:sz w:val="22"/>
          <w:szCs w:val="22"/>
        </w:rPr>
        <w:t>車</w:t>
      </w:r>
      <w:r w:rsidRPr="002D0671">
        <w:rPr>
          <w:rFonts w:ascii="ＭＳ 明朝" w:eastAsia="ＭＳ 明朝" w:hAnsi="ＭＳ 明朝" w:hint="eastAsia"/>
          <w:color w:val="000000" w:themeColor="text1"/>
          <w:sz w:val="22"/>
          <w:szCs w:val="22"/>
        </w:rPr>
        <w:t>）、府域の自動車</w:t>
      </w:r>
      <w:r>
        <w:rPr>
          <w:rFonts w:ascii="ＭＳ 明朝" w:eastAsia="ＭＳ 明朝" w:hAnsi="ＭＳ 明朝"/>
          <w:color w:val="000000" w:themeColor="text1"/>
          <w:sz w:val="22"/>
          <w:szCs w:val="22"/>
        </w:rPr>
        <w:t>NOx</w:t>
      </w:r>
      <w:r w:rsidRPr="002D0671">
        <w:rPr>
          <w:rFonts w:ascii="ＭＳ 明朝" w:eastAsia="ＭＳ 明朝" w:hAnsi="ＭＳ 明朝"/>
          <w:color w:val="000000" w:themeColor="text1"/>
          <w:sz w:val="22"/>
          <w:szCs w:val="22"/>
        </w:rPr>
        <w:t>・PM排出量等の</w:t>
      </w:r>
      <w:r>
        <w:rPr>
          <w:rFonts w:ascii="ＭＳ 明朝" w:eastAsia="ＭＳ 明朝" w:hAnsi="ＭＳ 明朝" w:hint="eastAsia"/>
          <w:color w:val="000000" w:themeColor="text1"/>
          <w:sz w:val="22"/>
          <w:szCs w:val="22"/>
        </w:rPr>
        <w:t>推移と</w:t>
      </w:r>
      <w:r w:rsidRPr="002D0671">
        <w:rPr>
          <w:rFonts w:ascii="ＭＳ 明朝" w:eastAsia="ＭＳ 明朝" w:hAnsi="ＭＳ 明朝"/>
          <w:color w:val="000000" w:themeColor="text1"/>
          <w:sz w:val="22"/>
          <w:szCs w:val="22"/>
        </w:rPr>
        <w:t>最新データを</w:t>
      </w:r>
      <w:r w:rsidRPr="002D0671">
        <w:rPr>
          <w:rFonts w:ascii="ＭＳ 明朝" w:eastAsia="ＭＳ 明朝" w:hAnsi="ＭＳ 明朝" w:hint="eastAsia"/>
          <w:color w:val="000000" w:themeColor="text1"/>
          <w:sz w:val="22"/>
          <w:szCs w:val="22"/>
        </w:rPr>
        <w:t>踏まえた</w:t>
      </w:r>
      <w:r w:rsidRPr="002D0671">
        <w:rPr>
          <w:rFonts w:ascii="ＭＳ 明朝" w:eastAsia="ＭＳ 明朝" w:hAnsi="ＭＳ 明朝"/>
          <w:color w:val="000000" w:themeColor="text1"/>
          <w:sz w:val="22"/>
          <w:szCs w:val="22"/>
        </w:rPr>
        <w:t>、これまでの</w:t>
      </w:r>
      <w:r w:rsidRPr="00B16A52">
        <w:rPr>
          <w:rFonts w:ascii="ＭＳ 明朝" w:eastAsia="ＭＳ 明朝" w:hAnsi="ＭＳ 明朝"/>
          <w:color w:val="000000" w:themeColor="text1"/>
          <w:sz w:val="22"/>
          <w:szCs w:val="22"/>
        </w:rPr>
        <w:t>規制効果と今後の規制のあ</w:t>
      </w:r>
      <w:r>
        <w:rPr>
          <w:rFonts w:ascii="ＭＳ 明朝" w:eastAsia="ＭＳ 明朝" w:hAnsi="ＭＳ 明朝"/>
          <w:color w:val="000000" w:themeColor="text1"/>
          <w:sz w:val="22"/>
          <w:szCs w:val="22"/>
        </w:rPr>
        <w:t>り方</w:t>
      </w:r>
      <w:r w:rsidR="00EE28FC">
        <w:rPr>
          <w:rFonts w:ascii="ＭＳ 明朝" w:eastAsia="ＭＳ 明朝" w:hAnsi="ＭＳ 明朝"/>
          <w:color w:val="000000" w:themeColor="text1"/>
          <w:sz w:val="22"/>
          <w:szCs w:val="22"/>
        </w:rPr>
        <w:br w:type="page"/>
      </w:r>
    </w:p>
    <w:p w:rsidR="006A799B" w:rsidRPr="00EE28FC" w:rsidRDefault="006A799B" w:rsidP="006A799B">
      <w:pPr>
        <w:spacing w:line="320" w:lineRule="exact"/>
        <w:rPr>
          <w:rFonts w:ascii="ＭＳ 明朝" w:eastAsia="ＭＳ 明朝" w:hAnsi="ＭＳ 明朝"/>
          <w:sz w:val="22"/>
          <w:szCs w:val="22"/>
        </w:rPr>
      </w:pPr>
      <w:r w:rsidRPr="00EE28FC">
        <w:rPr>
          <w:rFonts w:ascii="ＭＳ Ｐゴシック" w:eastAsia="ＭＳ Ｐゴシック" w:hAnsi="ＭＳ Ｐゴシック" w:hint="eastAsia"/>
          <w:sz w:val="26"/>
          <w:szCs w:val="26"/>
        </w:rPr>
        <w:t>Ⅲ　悪臭分野</w:t>
      </w:r>
    </w:p>
    <w:p w:rsidR="006A799B" w:rsidRPr="00EE28FC" w:rsidRDefault="006A799B" w:rsidP="006A799B">
      <w:pPr>
        <w:rPr>
          <w:rFonts w:ascii="ＭＳ Ｐゴシック" w:eastAsia="ＭＳ Ｐゴシック" w:hAnsi="ＭＳ Ｐゴシック"/>
          <w:sz w:val="24"/>
        </w:rPr>
      </w:pPr>
    </w:p>
    <w:p w:rsidR="006A799B" w:rsidRPr="00EE28FC" w:rsidRDefault="006A799B" w:rsidP="006A799B">
      <w:pPr>
        <w:rPr>
          <w:rFonts w:ascii="ＭＳ Ｐゴシック" w:eastAsia="ＭＳ Ｐゴシック" w:hAnsi="ＭＳ Ｐゴシック"/>
          <w:sz w:val="24"/>
        </w:rPr>
      </w:pPr>
      <w:r w:rsidRPr="00EE28FC">
        <w:rPr>
          <w:rFonts w:ascii="ＭＳ Ｐゴシック" w:eastAsia="ＭＳ Ｐゴシック" w:hAnsi="ＭＳ Ｐゴシック" w:hint="eastAsia"/>
          <w:sz w:val="24"/>
        </w:rPr>
        <w:t>１　府内における法条例による規制の枠組み</w:t>
      </w:r>
    </w:p>
    <w:p w:rsidR="006A799B" w:rsidRPr="00EE28FC" w:rsidRDefault="006A799B" w:rsidP="006A799B">
      <w:pPr>
        <w:ind w:firstLineChars="100" w:firstLine="220"/>
        <w:rPr>
          <w:rFonts w:ascii="ＭＳ 明朝" w:eastAsia="ＭＳ 明朝" w:hAnsi="ＭＳ 明朝"/>
          <w:sz w:val="22"/>
        </w:rPr>
      </w:pPr>
      <w:r w:rsidRPr="00EE28FC">
        <w:rPr>
          <w:rFonts w:ascii="ＭＳ 明朝" w:eastAsia="ＭＳ 明朝" w:hAnsi="ＭＳ 明朝" w:hint="eastAsia"/>
          <w:sz w:val="22"/>
        </w:rPr>
        <w:t>大阪府における工場・事業場の事業活動に伴って発生する悪臭防止に関する規制には、主に「悪臭防止法」があり、一部「生活環境保全条例」にも規定がある。</w:t>
      </w:r>
    </w:p>
    <w:p w:rsidR="006A799B" w:rsidRPr="00EE28FC" w:rsidRDefault="006A799B" w:rsidP="006A799B">
      <w:pPr>
        <w:ind w:firstLineChars="100" w:firstLine="220"/>
        <w:rPr>
          <w:rFonts w:ascii="ＭＳ 明朝" w:eastAsia="ＭＳ 明朝" w:hAnsi="ＭＳ 明朝"/>
          <w:sz w:val="22"/>
        </w:rPr>
      </w:pPr>
    </w:p>
    <w:p w:rsidR="006A799B" w:rsidRPr="00EE28FC" w:rsidRDefault="006A799B" w:rsidP="006A799B">
      <w:pPr>
        <w:rPr>
          <w:rFonts w:ascii="ＭＳ Ｐゴシック" w:eastAsia="ＭＳ Ｐゴシック" w:hAnsi="ＭＳ Ｐゴシック"/>
          <w:sz w:val="24"/>
        </w:rPr>
      </w:pPr>
      <w:r w:rsidRPr="00EE28FC">
        <w:rPr>
          <w:rFonts w:ascii="ＭＳ Ｐゴシック" w:eastAsia="ＭＳ Ｐゴシック" w:hAnsi="ＭＳ Ｐゴシック" w:hint="eastAsia"/>
          <w:sz w:val="24"/>
        </w:rPr>
        <w:t>（１）法及び条例による規制の概要</w:t>
      </w:r>
    </w:p>
    <w:p w:rsidR="006A799B" w:rsidRPr="00EE28FC" w:rsidRDefault="006A799B" w:rsidP="006A799B">
      <w:pPr>
        <w:ind w:leftChars="200" w:left="420"/>
        <w:rPr>
          <w:rFonts w:ascii="ＭＳ 明朝" w:eastAsia="ＭＳ 明朝" w:hAnsi="ＭＳ 明朝"/>
          <w:sz w:val="22"/>
        </w:rPr>
      </w:pPr>
      <w:r w:rsidRPr="00EE28FC">
        <w:rPr>
          <w:rFonts w:ascii="ＭＳ 明朝" w:eastAsia="ＭＳ 明朝" w:hAnsi="ＭＳ 明朝" w:hint="eastAsia"/>
          <w:sz w:val="22"/>
        </w:rPr>
        <w:t>各規制の概要を表Ⅲ－１に示す。</w:t>
      </w:r>
    </w:p>
    <w:p w:rsidR="006A799B" w:rsidRPr="00EE28FC" w:rsidRDefault="006A799B" w:rsidP="006A799B">
      <w:pPr>
        <w:ind w:leftChars="200" w:left="420"/>
        <w:rPr>
          <w:rFonts w:ascii="ＭＳ 明朝" w:eastAsia="ＭＳ 明朝" w:hAnsi="ＭＳ 明朝"/>
          <w:sz w:val="22"/>
        </w:rPr>
      </w:pPr>
    </w:p>
    <w:p w:rsidR="006A799B" w:rsidRPr="00EE28FC" w:rsidRDefault="006A799B" w:rsidP="006A799B">
      <w:pPr>
        <w:ind w:leftChars="200" w:left="420"/>
        <w:jc w:val="center"/>
        <w:rPr>
          <w:rFonts w:ascii="ＭＳ Ｐゴシック" w:eastAsia="ＭＳ Ｐゴシック" w:hAnsi="ＭＳ Ｐゴシック"/>
          <w:sz w:val="22"/>
        </w:rPr>
      </w:pPr>
      <w:r w:rsidRPr="00EE28FC">
        <w:rPr>
          <w:rFonts w:ascii="ＭＳ Ｐゴシック" w:eastAsia="ＭＳ Ｐゴシック" w:hAnsi="ＭＳ Ｐゴシック" w:hint="eastAsia"/>
          <w:sz w:val="22"/>
        </w:rPr>
        <w:t>表Ⅲ－１　法及び条例による規制の概要</w:t>
      </w:r>
    </w:p>
    <w:tbl>
      <w:tblPr>
        <w:tblStyle w:val="aa"/>
        <w:tblW w:w="8789" w:type="dxa"/>
        <w:tblInd w:w="420" w:type="dxa"/>
        <w:tblLook w:val="04A0" w:firstRow="1" w:lastRow="0" w:firstColumn="1" w:lastColumn="0" w:noHBand="0" w:noVBand="1"/>
      </w:tblPr>
      <w:tblGrid>
        <w:gridCol w:w="1418"/>
        <w:gridCol w:w="3544"/>
        <w:gridCol w:w="3827"/>
      </w:tblGrid>
      <w:tr w:rsidR="006A799B" w:rsidRPr="00EE28FC" w:rsidTr="006A799B">
        <w:tc>
          <w:tcPr>
            <w:tcW w:w="1418" w:type="dxa"/>
          </w:tcPr>
          <w:p w:rsidR="006A799B" w:rsidRPr="00EE28FC" w:rsidRDefault="006A799B" w:rsidP="006A799B">
            <w:pPr>
              <w:rPr>
                <w:rFonts w:ascii="ＭＳ Ｐゴシック" w:eastAsia="ＭＳ Ｐゴシック" w:hAnsi="ＭＳ Ｐゴシック"/>
                <w:szCs w:val="21"/>
              </w:rPr>
            </w:pPr>
          </w:p>
        </w:tc>
        <w:tc>
          <w:tcPr>
            <w:tcW w:w="3544" w:type="dxa"/>
          </w:tcPr>
          <w:p w:rsidR="006A799B" w:rsidRPr="00EE28FC" w:rsidRDefault="006A799B" w:rsidP="006A799B">
            <w:pPr>
              <w:jc w:val="cente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悪臭防止法</w:t>
            </w:r>
          </w:p>
        </w:tc>
        <w:tc>
          <w:tcPr>
            <w:tcW w:w="3827" w:type="dxa"/>
            <w:vAlign w:val="center"/>
          </w:tcPr>
          <w:p w:rsidR="006A799B" w:rsidRPr="00EE28FC" w:rsidRDefault="006A799B" w:rsidP="006A799B">
            <w:pPr>
              <w:jc w:val="cente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生活環境保全条例</w:t>
            </w:r>
          </w:p>
        </w:tc>
      </w:tr>
      <w:tr w:rsidR="006A799B" w:rsidRPr="00EE28FC" w:rsidTr="006A799B">
        <w:tc>
          <w:tcPr>
            <w:tcW w:w="1418" w:type="dxa"/>
          </w:tcPr>
          <w:p w:rsidR="006A799B" w:rsidRPr="00EE28FC" w:rsidRDefault="006A799B" w:rsidP="006A799B">
            <w:pP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事業活動に伴う悪臭への規制</w:t>
            </w:r>
          </w:p>
        </w:tc>
        <w:tc>
          <w:tcPr>
            <w:tcW w:w="3544" w:type="dxa"/>
          </w:tcPr>
          <w:p w:rsidR="006A799B" w:rsidRPr="00EE28FC" w:rsidRDefault="006A799B" w:rsidP="006A799B">
            <w:pP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〇悪臭に係る規制地域の設定</w:t>
            </w:r>
          </w:p>
          <w:p w:rsidR="006A799B" w:rsidRPr="00EE28FC" w:rsidRDefault="006A799B" w:rsidP="006A799B">
            <w:pP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〇悪臭規制の方式（※１）及び規制基準の設定</w:t>
            </w:r>
          </w:p>
          <w:p w:rsidR="006A799B" w:rsidRPr="00EE28FC" w:rsidRDefault="006A799B" w:rsidP="006A799B">
            <w:pP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〇規制基準の遵守、知事等による勧告・命令</w:t>
            </w:r>
          </w:p>
        </w:tc>
        <w:tc>
          <w:tcPr>
            <w:tcW w:w="3827" w:type="dxa"/>
          </w:tcPr>
          <w:p w:rsidR="006A799B" w:rsidRPr="00EE28FC" w:rsidRDefault="006A799B" w:rsidP="006A799B">
            <w:pP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規制なし</w:t>
            </w:r>
          </w:p>
        </w:tc>
      </w:tr>
      <w:tr w:rsidR="006A799B" w:rsidRPr="00EE28FC" w:rsidTr="006A799B">
        <w:tc>
          <w:tcPr>
            <w:tcW w:w="1418" w:type="dxa"/>
          </w:tcPr>
          <w:p w:rsidR="006A799B" w:rsidRPr="00EE28FC" w:rsidRDefault="006A799B" w:rsidP="006A799B">
            <w:pP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燃焼行為の規制（※２）</w:t>
            </w:r>
          </w:p>
        </w:tc>
        <w:tc>
          <w:tcPr>
            <w:tcW w:w="3544" w:type="dxa"/>
          </w:tcPr>
          <w:p w:rsidR="006A799B" w:rsidRPr="00EE28FC" w:rsidRDefault="006A799B" w:rsidP="006A799B">
            <w:pP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〇野外焼却行為の禁止</w:t>
            </w:r>
          </w:p>
          <w:p w:rsidR="006A799B" w:rsidRPr="00EE28FC" w:rsidRDefault="006A799B" w:rsidP="006A799B">
            <w:pPr>
              <w:ind w:leftChars="85" w:left="1169" w:hangingChars="472" w:hanging="991"/>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・対象物質：ゴム、皮革、合成樹脂、廃油</w:t>
            </w:r>
          </w:p>
        </w:tc>
        <w:tc>
          <w:tcPr>
            <w:tcW w:w="3827" w:type="dxa"/>
          </w:tcPr>
          <w:p w:rsidR="006A799B" w:rsidRPr="00EE28FC" w:rsidRDefault="006A799B" w:rsidP="006A799B">
            <w:pP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〇屋外燃焼行為の禁止</w:t>
            </w:r>
          </w:p>
          <w:p w:rsidR="006A799B" w:rsidRPr="00EE28FC" w:rsidRDefault="006A799B" w:rsidP="006A799B">
            <w:pPr>
              <w:ind w:leftChars="-52" w:left="1174" w:hangingChars="611" w:hanging="1283"/>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 xml:space="preserve">　　・対象物質：ゴム、いおう、ピッチ、皮革、合成樹脂、廃油、廃液</w:t>
            </w:r>
          </w:p>
          <w:p w:rsidR="006A799B" w:rsidRPr="00EE28FC" w:rsidRDefault="006A799B" w:rsidP="006A799B">
            <w:pPr>
              <w:ind w:leftChars="-52" w:left="1174" w:hangingChars="611" w:hanging="1283"/>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 xml:space="preserve">　　・命令及び命令違反に対する罰則</w:t>
            </w:r>
          </w:p>
        </w:tc>
      </w:tr>
    </w:tbl>
    <w:p w:rsidR="006A799B" w:rsidRPr="00EE28FC" w:rsidRDefault="006A799B" w:rsidP="006A799B">
      <w:pPr>
        <w:spacing w:line="240" w:lineRule="exact"/>
        <w:ind w:left="423" w:hangingChars="235" w:hanging="423"/>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※１　悪臭規制の方式には、①特定悪臭物質規制（不快なにおいの原因となり、生活環境を損なうおそれのある物質であって政令で指定するもの。（現在22物質が指定。））、②臭気指数（人間の嗅覚によってにおいの程度を数値化したもの。）の２つがある。</w:t>
      </w:r>
    </w:p>
    <w:p w:rsidR="006A799B" w:rsidRPr="00EE28FC" w:rsidRDefault="006A799B" w:rsidP="006A799B">
      <w:pPr>
        <w:spacing w:line="240" w:lineRule="exact"/>
        <w:ind w:left="423" w:hangingChars="235" w:hanging="423"/>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※２　廃棄物の屋外焼却行為については廃棄物処理法で規制しているところであり、悪臭防止法及び生活環境保全条例では廃棄物か有価物かに関わらず全て規制対象である。</w:t>
      </w:r>
    </w:p>
    <w:p w:rsidR="006A799B" w:rsidRPr="00EE28FC" w:rsidRDefault="006A799B" w:rsidP="006A799B">
      <w:pPr>
        <w:spacing w:line="240" w:lineRule="exact"/>
        <w:ind w:leftChars="200" w:left="483" w:hangingChars="35" w:hanging="63"/>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なお、生活環境保全関連の条例で同様の規定を設けている都道府県の数は３６である。</w:t>
      </w:r>
    </w:p>
    <w:p w:rsidR="006A799B" w:rsidRPr="00EE28FC" w:rsidRDefault="006A799B" w:rsidP="006A799B">
      <w:pPr>
        <w:rPr>
          <w:rFonts w:ascii="ＭＳ 明朝" w:eastAsia="ＭＳ 明朝" w:hAnsi="ＭＳ 明朝"/>
          <w:sz w:val="22"/>
        </w:rPr>
      </w:pPr>
    </w:p>
    <w:p w:rsidR="006A799B" w:rsidRPr="00EE28FC" w:rsidRDefault="006A799B" w:rsidP="006A799B">
      <w:pPr>
        <w:rPr>
          <w:rFonts w:ascii="ＭＳ Ｐゴシック" w:eastAsia="ＭＳ Ｐゴシック" w:hAnsi="ＭＳ Ｐゴシック"/>
          <w:sz w:val="24"/>
        </w:rPr>
      </w:pPr>
      <w:r w:rsidRPr="00EE28FC">
        <w:rPr>
          <w:rFonts w:ascii="ＭＳ Ｐゴシック" w:eastAsia="ＭＳ Ｐゴシック" w:hAnsi="ＭＳ Ｐゴシック" w:hint="eastAsia"/>
          <w:sz w:val="24"/>
        </w:rPr>
        <w:t>（２）市町村への規制権限移譲の状況</w:t>
      </w:r>
    </w:p>
    <w:p w:rsidR="006A799B" w:rsidRPr="00EE28FC" w:rsidRDefault="006A799B" w:rsidP="006A799B">
      <w:pPr>
        <w:ind w:left="142" w:hangingChars="59" w:hanging="142"/>
        <w:rPr>
          <w:rFonts w:ascii="ＭＳ 明朝" w:eastAsia="ＭＳ 明朝" w:hAnsi="ＭＳ 明朝"/>
          <w:sz w:val="22"/>
        </w:rPr>
      </w:pPr>
      <w:r w:rsidRPr="00EE28FC">
        <w:rPr>
          <w:rFonts w:ascii="ＭＳ Ｐゴシック" w:eastAsia="ＭＳ Ｐゴシック" w:hAnsi="ＭＳ Ｐゴシック" w:hint="eastAsia"/>
          <w:sz w:val="24"/>
        </w:rPr>
        <w:t xml:space="preserve">　</w:t>
      </w:r>
      <w:r w:rsidRPr="00EE28FC">
        <w:rPr>
          <w:rFonts w:ascii="ＭＳ 明朝" w:eastAsia="ＭＳ 明朝" w:hAnsi="ＭＳ 明朝" w:hint="eastAsia"/>
          <w:sz w:val="22"/>
        </w:rPr>
        <w:t xml:space="preserve">　各種法令に基づき、悪臭防止に係る規制権限を有する市町村を表Ⅲ―２に示す。</w:t>
      </w:r>
    </w:p>
    <w:p w:rsidR="006A799B" w:rsidRPr="00EE28FC" w:rsidRDefault="006A799B" w:rsidP="006A799B">
      <w:pPr>
        <w:ind w:left="130" w:hangingChars="59" w:hanging="130"/>
        <w:rPr>
          <w:rFonts w:ascii="ＭＳ 明朝" w:eastAsia="ＭＳ 明朝" w:hAnsi="ＭＳ 明朝"/>
          <w:sz w:val="22"/>
        </w:rPr>
      </w:pPr>
    </w:p>
    <w:p w:rsidR="006A799B" w:rsidRPr="00EE28FC" w:rsidRDefault="006A799B" w:rsidP="006A799B">
      <w:pPr>
        <w:ind w:leftChars="200" w:left="420"/>
        <w:jc w:val="center"/>
        <w:rPr>
          <w:rFonts w:ascii="ＭＳ Ｐゴシック" w:eastAsia="ＭＳ Ｐゴシック" w:hAnsi="ＭＳ Ｐゴシック"/>
          <w:sz w:val="22"/>
        </w:rPr>
      </w:pPr>
      <w:r w:rsidRPr="00EE28FC">
        <w:rPr>
          <w:rFonts w:ascii="ＭＳ Ｐゴシック" w:eastAsia="ＭＳ Ｐゴシック" w:hAnsi="ＭＳ Ｐゴシック" w:hint="eastAsia"/>
          <w:sz w:val="22"/>
        </w:rPr>
        <w:t>表Ⅲ－２　悪臭防止に係る</w:t>
      </w:r>
      <w:r w:rsidRPr="00EE28FC">
        <w:rPr>
          <w:rFonts w:ascii="ＭＳ Ｐゴシック" w:eastAsia="ＭＳ Ｐゴシック" w:hAnsi="ＭＳ Ｐゴシック" w:hint="eastAsia"/>
        </w:rPr>
        <w:t>権限を</w:t>
      </w:r>
      <w:r w:rsidRPr="00EE28FC">
        <w:rPr>
          <w:rFonts w:ascii="ＭＳ Ｐゴシック" w:eastAsia="ＭＳ Ｐゴシック" w:hAnsi="ＭＳ Ｐゴシック"/>
        </w:rPr>
        <w:t>有する</w:t>
      </w:r>
      <w:r w:rsidRPr="00EE28FC">
        <w:rPr>
          <w:rFonts w:ascii="ＭＳ Ｐゴシック" w:eastAsia="ＭＳ Ｐゴシック" w:hAnsi="ＭＳ Ｐゴシック" w:hint="eastAsia"/>
        </w:rPr>
        <w:t>府内</w:t>
      </w:r>
      <w:r w:rsidRPr="00EE28FC">
        <w:rPr>
          <w:rFonts w:ascii="ＭＳ Ｐゴシック" w:eastAsia="ＭＳ Ｐゴシック" w:hAnsi="ＭＳ Ｐゴシック"/>
        </w:rPr>
        <w:t>市町村</w:t>
      </w:r>
    </w:p>
    <w:tbl>
      <w:tblPr>
        <w:tblStyle w:val="aa"/>
        <w:tblW w:w="0" w:type="auto"/>
        <w:tblLook w:val="04A0" w:firstRow="1" w:lastRow="0" w:firstColumn="1" w:lastColumn="0" w:noHBand="0" w:noVBand="1"/>
      </w:tblPr>
      <w:tblGrid>
        <w:gridCol w:w="2122"/>
        <w:gridCol w:w="6938"/>
      </w:tblGrid>
      <w:tr w:rsidR="006A799B" w:rsidRPr="00EE28FC" w:rsidTr="006A799B">
        <w:tc>
          <w:tcPr>
            <w:tcW w:w="2122" w:type="dxa"/>
          </w:tcPr>
          <w:p w:rsidR="006A799B" w:rsidRPr="00EE28FC" w:rsidRDefault="006A799B" w:rsidP="006A799B">
            <w:pPr>
              <w:spacing w:line="240" w:lineRule="exact"/>
              <w:rPr>
                <w:rFonts w:ascii="ＭＳ Ｐゴシック" w:eastAsia="ＭＳ Ｐゴシック" w:hAnsi="ＭＳ Ｐゴシック"/>
                <w:sz w:val="20"/>
                <w:szCs w:val="20"/>
              </w:rPr>
            </w:pPr>
          </w:p>
        </w:tc>
        <w:tc>
          <w:tcPr>
            <w:tcW w:w="6938" w:type="dxa"/>
          </w:tcPr>
          <w:p w:rsidR="006A799B" w:rsidRPr="00EE28FC" w:rsidRDefault="006A799B" w:rsidP="006A799B">
            <w:pPr>
              <w:spacing w:line="240" w:lineRule="exact"/>
              <w:jc w:val="center"/>
              <w:rPr>
                <w:rFonts w:ascii="ＭＳ Ｐゴシック" w:eastAsia="ＭＳ Ｐゴシック" w:hAnsi="ＭＳ Ｐゴシック"/>
                <w:sz w:val="20"/>
                <w:szCs w:val="20"/>
              </w:rPr>
            </w:pPr>
            <w:r w:rsidRPr="00EE28FC">
              <w:rPr>
                <w:rFonts w:ascii="ＭＳ Ｐゴシック" w:eastAsia="ＭＳ Ｐゴシック" w:hAnsi="ＭＳ Ｐゴシック" w:hint="eastAsia"/>
                <w:sz w:val="20"/>
                <w:szCs w:val="20"/>
              </w:rPr>
              <w:t>権限を有する市町村</w:t>
            </w:r>
          </w:p>
        </w:tc>
      </w:tr>
      <w:tr w:rsidR="006A799B" w:rsidRPr="00EE28FC" w:rsidTr="006A799B">
        <w:tc>
          <w:tcPr>
            <w:tcW w:w="2122" w:type="dxa"/>
          </w:tcPr>
          <w:p w:rsidR="006A799B" w:rsidRPr="00EE28FC" w:rsidRDefault="006A799B" w:rsidP="006A799B">
            <w:pPr>
              <w:spacing w:line="240" w:lineRule="exact"/>
              <w:rPr>
                <w:rFonts w:ascii="ＭＳ Ｐゴシック" w:eastAsia="ＭＳ Ｐゴシック" w:hAnsi="ＭＳ Ｐゴシック"/>
                <w:sz w:val="20"/>
                <w:szCs w:val="20"/>
              </w:rPr>
            </w:pPr>
            <w:r w:rsidRPr="00EE28FC">
              <w:rPr>
                <w:rFonts w:ascii="ＭＳ Ｐゴシック" w:eastAsia="ＭＳ Ｐゴシック" w:hAnsi="ＭＳ Ｐゴシック" w:hint="eastAsia"/>
                <w:sz w:val="20"/>
                <w:szCs w:val="20"/>
              </w:rPr>
              <w:t>悪臭防止法</w:t>
            </w:r>
          </w:p>
        </w:tc>
        <w:tc>
          <w:tcPr>
            <w:tcW w:w="6938" w:type="dxa"/>
          </w:tcPr>
          <w:p w:rsidR="006A799B" w:rsidRPr="00EE28FC" w:rsidRDefault="006A799B" w:rsidP="006A799B">
            <w:pPr>
              <w:spacing w:line="240" w:lineRule="exact"/>
              <w:rPr>
                <w:rFonts w:ascii="ＭＳ Ｐゴシック" w:eastAsia="ＭＳ Ｐゴシック" w:hAnsi="ＭＳ Ｐゴシック"/>
                <w:sz w:val="20"/>
                <w:szCs w:val="20"/>
              </w:rPr>
            </w:pPr>
            <w:r w:rsidRPr="00EE28FC">
              <w:rPr>
                <w:rFonts w:ascii="ＭＳ Ｐゴシック" w:eastAsia="ＭＳ Ｐゴシック" w:hAnsi="ＭＳ Ｐゴシック" w:hint="eastAsia"/>
                <w:sz w:val="20"/>
                <w:szCs w:val="20"/>
              </w:rPr>
              <w:t>全43市町村</w:t>
            </w:r>
          </w:p>
        </w:tc>
      </w:tr>
      <w:tr w:rsidR="006A799B" w:rsidRPr="00EE28FC" w:rsidTr="006A799B">
        <w:tc>
          <w:tcPr>
            <w:tcW w:w="2122" w:type="dxa"/>
          </w:tcPr>
          <w:p w:rsidR="006A799B" w:rsidRPr="00EE28FC" w:rsidRDefault="006A799B" w:rsidP="006A799B">
            <w:pPr>
              <w:spacing w:line="240" w:lineRule="exact"/>
              <w:rPr>
                <w:rFonts w:ascii="ＭＳ Ｐゴシック" w:eastAsia="ＭＳ Ｐゴシック" w:hAnsi="ＭＳ Ｐゴシック"/>
                <w:sz w:val="20"/>
                <w:szCs w:val="20"/>
              </w:rPr>
            </w:pPr>
            <w:r w:rsidRPr="00EE28FC">
              <w:rPr>
                <w:rFonts w:ascii="ＭＳ Ｐゴシック" w:eastAsia="ＭＳ Ｐゴシック" w:hAnsi="ＭＳ Ｐゴシック" w:hint="eastAsia"/>
                <w:sz w:val="20"/>
                <w:szCs w:val="20"/>
              </w:rPr>
              <w:t>生活環境保全条例</w:t>
            </w:r>
          </w:p>
        </w:tc>
        <w:tc>
          <w:tcPr>
            <w:tcW w:w="6938" w:type="dxa"/>
          </w:tcPr>
          <w:p w:rsidR="006A799B" w:rsidRPr="00EE28FC" w:rsidRDefault="006A799B" w:rsidP="006A799B">
            <w:pPr>
              <w:spacing w:line="240" w:lineRule="exact"/>
              <w:rPr>
                <w:rFonts w:ascii="ＭＳ Ｐゴシック" w:eastAsia="ＭＳ Ｐゴシック" w:hAnsi="ＭＳ Ｐゴシック"/>
                <w:sz w:val="20"/>
                <w:szCs w:val="20"/>
              </w:rPr>
            </w:pPr>
            <w:r w:rsidRPr="00EE28FC">
              <w:rPr>
                <w:rFonts w:ascii="ＭＳ Ｐゴシック" w:eastAsia="ＭＳ Ｐゴシック" w:hAnsi="ＭＳ Ｐゴシック" w:hint="eastAsia"/>
                <w:sz w:val="20"/>
                <w:szCs w:val="20"/>
              </w:rPr>
              <w:t>大阪市、堺市、豊中市、池田市、箕面市、豊能町、能勢町、吹田市、茨木市、高槻市、寝屋川市、枚方市、</w:t>
            </w:r>
            <w:r w:rsidRPr="00827903">
              <w:rPr>
                <w:rFonts w:ascii="ＭＳ Ｐゴシック" w:eastAsia="ＭＳ Ｐゴシック" w:hAnsi="ＭＳ Ｐゴシック" w:hint="eastAsia"/>
                <w:sz w:val="20"/>
                <w:szCs w:val="20"/>
              </w:rPr>
              <w:t>東大阪市、</w:t>
            </w:r>
            <w:r w:rsidRPr="00EE28FC">
              <w:rPr>
                <w:rFonts w:ascii="ＭＳ Ｐゴシック" w:eastAsia="ＭＳ Ｐゴシック" w:hAnsi="ＭＳ Ｐゴシック" w:hint="eastAsia"/>
                <w:sz w:val="20"/>
                <w:szCs w:val="20"/>
              </w:rPr>
              <w:t>八尾市、松原市、大阪狭山市、富田林市、河内長野市、太子町、河南町、千早赤阪村、泉大津市、忠岡町、岸和田市、貝塚市、阪南市　　　　計2</w:t>
            </w:r>
            <w:r w:rsidRPr="00EE28FC">
              <w:rPr>
                <w:rFonts w:ascii="ＭＳ Ｐゴシック" w:eastAsia="ＭＳ Ｐゴシック" w:hAnsi="ＭＳ Ｐゴシック"/>
                <w:sz w:val="20"/>
                <w:szCs w:val="20"/>
              </w:rPr>
              <w:t>6</w:t>
            </w:r>
            <w:r w:rsidRPr="00EE28FC">
              <w:rPr>
                <w:rFonts w:ascii="ＭＳ Ｐゴシック" w:eastAsia="ＭＳ Ｐゴシック" w:hAnsi="ＭＳ Ｐゴシック" w:hint="eastAsia"/>
                <w:sz w:val="20"/>
                <w:szCs w:val="20"/>
              </w:rPr>
              <w:t>市町村</w:t>
            </w:r>
          </w:p>
        </w:tc>
      </w:tr>
    </w:tbl>
    <w:p w:rsidR="006A799B" w:rsidRPr="00EE28FC" w:rsidRDefault="006A799B" w:rsidP="006A799B">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（注１</w:t>
      </w:r>
      <w:r w:rsidRPr="00EE28FC">
        <w:rPr>
          <w:rFonts w:ascii="ＭＳ Ｐゴシック" w:eastAsia="ＭＳ Ｐゴシック" w:hAnsi="ＭＳ Ｐゴシック" w:hint="eastAsia"/>
          <w:sz w:val="18"/>
          <w:szCs w:val="18"/>
        </w:rPr>
        <w:t>）　泉佐野市は令和２年度より権限を移譲する予定。</w:t>
      </w:r>
    </w:p>
    <w:p w:rsidR="006A799B" w:rsidRPr="005C1937" w:rsidRDefault="006A799B" w:rsidP="006A799B">
      <w:pPr>
        <w:rPr>
          <w:rFonts w:ascii="ＭＳ Ｐゴシック" w:eastAsia="ＭＳ Ｐゴシック" w:hAnsi="ＭＳ Ｐゴシック"/>
          <w:sz w:val="24"/>
        </w:rPr>
      </w:pPr>
    </w:p>
    <w:p w:rsidR="006A799B" w:rsidRPr="00EE28FC" w:rsidRDefault="006A799B" w:rsidP="006A799B">
      <w:pPr>
        <w:widowControl/>
        <w:jc w:val="left"/>
        <w:rPr>
          <w:rFonts w:ascii="ＭＳ Ｐゴシック" w:eastAsia="ＭＳ Ｐゴシック" w:hAnsi="ＭＳ Ｐゴシック"/>
          <w:sz w:val="24"/>
        </w:rPr>
      </w:pPr>
      <w:r w:rsidRPr="00EE28FC">
        <w:rPr>
          <w:rFonts w:ascii="ＭＳ Ｐゴシック" w:eastAsia="ＭＳ Ｐゴシック" w:hAnsi="ＭＳ Ｐゴシック"/>
          <w:sz w:val="24"/>
        </w:rPr>
        <w:br w:type="page"/>
      </w:r>
    </w:p>
    <w:p w:rsidR="006A799B" w:rsidRPr="00EE28FC" w:rsidRDefault="006A799B" w:rsidP="006A799B">
      <w:pPr>
        <w:rPr>
          <w:rFonts w:ascii="ＭＳ Ｐゴシック" w:eastAsia="ＭＳ Ｐゴシック" w:hAnsi="ＭＳ Ｐゴシック"/>
          <w:sz w:val="24"/>
        </w:rPr>
      </w:pPr>
      <w:r w:rsidRPr="00EE28FC">
        <w:rPr>
          <w:rFonts w:ascii="ＭＳ Ｐゴシック" w:eastAsia="ＭＳ Ｐゴシック" w:hAnsi="ＭＳ Ｐゴシック" w:hint="eastAsia"/>
          <w:sz w:val="24"/>
        </w:rPr>
        <w:t>２　府民からの苦情の状況について</w:t>
      </w:r>
    </w:p>
    <w:p w:rsidR="006A799B" w:rsidRPr="00EE28FC" w:rsidRDefault="006A799B" w:rsidP="006A799B">
      <w:pPr>
        <w:ind w:firstLineChars="100" w:firstLine="220"/>
        <w:rPr>
          <w:rFonts w:ascii="ＭＳ 明朝" w:eastAsia="ＭＳ 明朝" w:hAnsi="ＭＳ 明朝"/>
          <w:sz w:val="22"/>
        </w:rPr>
      </w:pPr>
      <w:r w:rsidRPr="00EE28FC">
        <w:rPr>
          <w:rFonts w:ascii="ＭＳ 明朝" w:eastAsia="ＭＳ 明朝" w:hAnsi="ＭＳ 明朝" w:hint="eastAsia"/>
          <w:sz w:val="22"/>
        </w:rPr>
        <w:t>府内全域における悪臭</w:t>
      </w:r>
      <w:r w:rsidRPr="00EE28FC">
        <w:rPr>
          <w:rFonts w:ascii="ＭＳ 明朝" w:eastAsia="ＭＳ 明朝" w:hAnsi="ＭＳ 明朝"/>
          <w:sz w:val="22"/>
        </w:rPr>
        <w:t>に係る苦情件数を表</w:t>
      </w:r>
      <w:r w:rsidRPr="00EE28FC">
        <w:rPr>
          <w:rFonts w:ascii="ＭＳ 明朝" w:eastAsia="ＭＳ 明朝" w:hAnsi="ＭＳ 明朝" w:hint="eastAsia"/>
          <w:sz w:val="22"/>
        </w:rPr>
        <w:t>Ⅲ―３</w:t>
      </w:r>
      <w:r w:rsidRPr="00EE28FC">
        <w:rPr>
          <w:rFonts w:ascii="ＭＳ 明朝" w:eastAsia="ＭＳ 明朝" w:hAnsi="ＭＳ 明朝"/>
          <w:sz w:val="22"/>
        </w:rPr>
        <w:t>に示す。</w:t>
      </w:r>
      <w:r w:rsidRPr="00EE28FC">
        <w:rPr>
          <w:rFonts w:ascii="ＭＳ 明朝" w:eastAsia="ＭＳ 明朝" w:hAnsi="ＭＳ 明朝" w:hint="eastAsia"/>
          <w:sz w:val="22"/>
        </w:rPr>
        <w:t>また、平成30年度に受け付けた苦情の主な発生原因とその割合を図Ⅲ―１に示す。</w:t>
      </w:r>
    </w:p>
    <w:p w:rsidR="006A799B" w:rsidRPr="00EE28FC" w:rsidRDefault="006A799B" w:rsidP="006A799B">
      <w:pPr>
        <w:ind w:firstLineChars="100" w:firstLine="220"/>
        <w:rPr>
          <w:rFonts w:ascii="ＭＳ 明朝" w:eastAsia="ＭＳ 明朝" w:hAnsi="ＭＳ 明朝"/>
          <w:sz w:val="22"/>
        </w:rPr>
      </w:pPr>
    </w:p>
    <w:p w:rsidR="006A799B" w:rsidRPr="00EE28FC" w:rsidRDefault="006A799B" w:rsidP="006A799B">
      <w:pPr>
        <w:ind w:firstLineChars="100" w:firstLine="220"/>
        <w:jc w:val="center"/>
        <w:rPr>
          <w:rFonts w:ascii="ＭＳ Ｐゴシック" w:eastAsia="ＭＳ Ｐゴシック" w:hAnsi="ＭＳ Ｐゴシック"/>
          <w:sz w:val="22"/>
        </w:rPr>
      </w:pPr>
      <w:r w:rsidRPr="00EE28FC">
        <w:rPr>
          <w:rFonts w:ascii="ＭＳ Ｐゴシック" w:eastAsia="ＭＳ Ｐゴシック" w:hAnsi="ＭＳ Ｐゴシック" w:hint="eastAsia"/>
          <w:sz w:val="22"/>
        </w:rPr>
        <w:t>表Ⅲ－３　悪臭に係る苦情件数の推移</w:t>
      </w:r>
    </w:p>
    <w:tbl>
      <w:tblPr>
        <w:tblStyle w:val="aa"/>
        <w:tblW w:w="0" w:type="auto"/>
        <w:tblInd w:w="-5" w:type="dxa"/>
        <w:tblLayout w:type="fixed"/>
        <w:tblLook w:val="04A0" w:firstRow="1" w:lastRow="0" w:firstColumn="1" w:lastColumn="0" w:noHBand="0" w:noVBand="1"/>
      </w:tblPr>
      <w:tblGrid>
        <w:gridCol w:w="1134"/>
        <w:gridCol w:w="678"/>
        <w:gridCol w:w="678"/>
        <w:gridCol w:w="678"/>
        <w:gridCol w:w="678"/>
        <w:gridCol w:w="678"/>
        <w:gridCol w:w="678"/>
        <w:gridCol w:w="678"/>
        <w:gridCol w:w="678"/>
        <w:gridCol w:w="678"/>
        <w:gridCol w:w="678"/>
        <w:gridCol w:w="679"/>
      </w:tblGrid>
      <w:tr w:rsidR="006A799B" w:rsidRPr="00EE28FC" w:rsidTr="006A799B">
        <w:tc>
          <w:tcPr>
            <w:tcW w:w="1134" w:type="dxa"/>
          </w:tcPr>
          <w:p w:rsidR="006A799B" w:rsidRPr="00EE28FC" w:rsidRDefault="006A799B" w:rsidP="006A799B">
            <w:pPr>
              <w:jc w:val="center"/>
              <w:rPr>
                <w:rFonts w:ascii="ＭＳ Ｐゴシック" w:eastAsia="ＭＳ Ｐゴシック" w:hAnsi="ＭＳ Ｐゴシック"/>
                <w:szCs w:val="21"/>
              </w:rPr>
            </w:pPr>
          </w:p>
        </w:tc>
        <w:tc>
          <w:tcPr>
            <w:tcW w:w="678" w:type="dxa"/>
          </w:tcPr>
          <w:p w:rsidR="006A799B" w:rsidRPr="00EE28FC" w:rsidRDefault="006A799B" w:rsidP="006A799B">
            <w:pPr>
              <w:jc w:val="cente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H20</w:t>
            </w:r>
          </w:p>
        </w:tc>
        <w:tc>
          <w:tcPr>
            <w:tcW w:w="678" w:type="dxa"/>
          </w:tcPr>
          <w:p w:rsidR="006A799B" w:rsidRPr="00EE28FC" w:rsidRDefault="006A799B" w:rsidP="006A799B">
            <w:pPr>
              <w:jc w:val="cente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H</w:t>
            </w:r>
            <w:r w:rsidRPr="00EE28FC">
              <w:rPr>
                <w:rFonts w:ascii="ＭＳ Ｐゴシック" w:eastAsia="ＭＳ Ｐゴシック" w:hAnsi="ＭＳ Ｐゴシック"/>
                <w:szCs w:val="21"/>
              </w:rPr>
              <w:t>21</w:t>
            </w:r>
          </w:p>
        </w:tc>
        <w:tc>
          <w:tcPr>
            <w:tcW w:w="678" w:type="dxa"/>
          </w:tcPr>
          <w:p w:rsidR="006A799B" w:rsidRPr="00EE28FC" w:rsidRDefault="006A799B" w:rsidP="006A799B">
            <w:pPr>
              <w:jc w:val="cente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H22</w:t>
            </w:r>
          </w:p>
        </w:tc>
        <w:tc>
          <w:tcPr>
            <w:tcW w:w="678" w:type="dxa"/>
          </w:tcPr>
          <w:p w:rsidR="006A799B" w:rsidRPr="00EE28FC" w:rsidRDefault="006A799B" w:rsidP="006A799B">
            <w:pPr>
              <w:jc w:val="cente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H23</w:t>
            </w:r>
          </w:p>
        </w:tc>
        <w:tc>
          <w:tcPr>
            <w:tcW w:w="678" w:type="dxa"/>
          </w:tcPr>
          <w:p w:rsidR="006A799B" w:rsidRPr="00EE28FC" w:rsidRDefault="006A799B" w:rsidP="006A799B">
            <w:pPr>
              <w:jc w:val="cente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H24</w:t>
            </w:r>
          </w:p>
        </w:tc>
        <w:tc>
          <w:tcPr>
            <w:tcW w:w="678" w:type="dxa"/>
          </w:tcPr>
          <w:p w:rsidR="006A799B" w:rsidRPr="00EE28FC" w:rsidRDefault="006A799B" w:rsidP="006A799B">
            <w:pPr>
              <w:jc w:val="cente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H25</w:t>
            </w:r>
          </w:p>
        </w:tc>
        <w:tc>
          <w:tcPr>
            <w:tcW w:w="678" w:type="dxa"/>
          </w:tcPr>
          <w:p w:rsidR="006A799B" w:rsidRPr="00EE28FC" w:rsidRDefault="006A799B" w:rsidP="006A799B">
            <w:pPr>
              <w:jc w:val="cente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H26</w:t>
            </w:r>
          </w:p>
        </w:tc>
        <w:tc>
          <w:tcPr>
            <w:tcW w:w="678" w:type="dxa"/>
          </w:tcPr>
          <w:p w:rsidR="006A799B" w:rsidRPr="00EE28FC" w:rsidRDefault="006A799B" w:rsidP="006A799B">
            <w:pPr>
              <w:jc w:val="cente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H27</w:t>
            </w:r>
          </w:p>
        </w:tc>
        <w:tc>
          <w:tcPr>
            <w:tcW w:w="678" w:type="dxa"/>
          </w:tcPr>
          <w:p w:rsidR="006A799B" w:rsidRPr="00EE28FC" w:rsidRDefault="006A799B" w:rsidP="006A799B">
            <w:pPr>
              <w:jc w:val="cente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H28</w:t>
            </w:r>
          </w:p>
        </w:tc>
        <w:tc>
          <w:tcPr>
            <w:tcW w:w="678" w:type="dxa"/>
          </w:tcPr>
          <w:p w:rsidR="006A799B" w:rsidRPr="00EE28FC" w:rsidRDefault="006A799B" w:rsidP="006A799B">
            <w:pPr>
              <w:jc w:val="cente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H29</w:t>
            </w:r>
          </w:p>
        </w:tc>
        <w:tc>
          <w:tcPr>
            <w:tcW w:w="679" w:type="dxa"/>
          </w:tcPr>
          <w:p w:rsidR="006A799B" w:rsidRPr="00EE28FC" w:rsidRDefault="006A799B" w:rsidP="006A799B">
            <w:pPr>
              <w:jc w:val="cente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H30</w:t>
            </w:r>
          </w:p>
        </w:tc>
      </w:tr>
      <w:tr w:rsidR="006A799B" w:rsidRPr="00EE28FC" w:rsidTr="006A799B">
        <w:tc>
          <w:tcPr>
            <w:tcW w:w="1134" w:type="dxa"/>
          </w:tcPr>
          <w:p w:rsidR="006A799B" w:rsidRPr="00EE28FC" w:rsidRDefault="006A799B" w:rsidP="006A799B">
            <w:pP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苦情件数</w:t>
            </w:r>
          </w:p>
        </w:tc>
        <w:tc>
          <w:tcPr>
            <w:tcW w:w="678" w:type="dxa"/>
          </w:tcPr>
          <w:p w:rsidR="006A799B" w:rsidRPr="00EE28FC" w:rsidRDefault="006A799B" w:rsidP="006A799B">
            <w:pPr>
              <w:jc w:val="center"/>
              <w:rPr>
                <w:rFonts w:ascii="ＭＳ Ｐゴシック" w:eastAsia="ＭＳ Ｐゴシック" w:hAnsi="ＭＳ Ｐゴシック"/>
                <w:szCs w:val="21"/>
              </w:rPr>
            </w:pPr>
            <w:r w:rsidRPr="00EE28FC">
              <w:rPr>
                <w:rFonts w:ascii="ＭＳ Ｐゴシック" w:eastAsia="ＭＳ Ｐゴシック" w:hAnsi="ＭＳ Ｐゴシック" w:hint="eastAsia"/>
                <w:szCs w:val="21"/>
              </w:rPr>
              <w:t>687</w:t>
            </w:r>
          </w:p>
        </w:tc>
        <w:tc>
          <w:tcPr>
            <w:tcW w:w="678" w:type="dxa"/>
          </w:tcPr>
          <w:p w:rsidR="006A799B" w:rsidRPr="00EE28FC" w:rsidRDefault="006A799B" w:rsidP="006A799B">
            <w:pPr>
              <w:jc w:val="center"/>
              <w:rPr>
                <w:rFonts w:ascii="ＭＳ Ｐゴシック" w:eastAsia="ＭＳ Ｐゴシック" w:hAnsi="ＭＳ Ｐゴシック"/>
                <w:szCs w:val="21"/>
              </w:rPr>
            </w:pPr>
            <w:r w:rsidRPr="00EE28FC">
              <w:rPr>
                <w:rFonts w:ascii="ＭＳ Ｐゴシック" w:eastAsia="ＭＳ Ｐゴシック" w:hAnsi="ＭＳ Ｐゴシック"/>
                <w:szCs w:val="21"/>
              </w:rPr>
              <w:t>707</w:t>
            </w:r>
          </w:p>
        </w:tc>
        <w:tc>
          <w:tcPr>
            <w:tcW w:w="678" w:type="dxa"/>
          </w:tcPr>
          <w:p w:rsidR="006A799B" w:rsidRPr="00EE28FC" w:rsidRDefault="006A799B" w:rsidP="006A799B">
            <w:pPr>
              <w:jc w:val="center"/>
              <w:rPr>
                <w:rFonts w:ascii="ＭＳ Ｐゴシック" w:eastAsia="ＭＳ Ｐゴシック" w:hAnsi="ＭＳ Ｐゴシック"/>
                <w:szCs w:val="21"/>
              </w:rPr>
            </w:pPr>
            <w:r w:rsidRPr="00EE28FC">
              <w:rPr>
                <w:rFonts w:ascii="ＭＳ Ｐゴシック" w:eastAsia="ＭＳ Ｐゴシック" w:hAnsi="ＭＳ Ｐゴシック"/>
                <w:szCs w:val="21"/>
              </w:rPr>
              <w:t>756</w:t>
            </w:r>
          </w:p>
        </w:tc>
        <w:tc>
          <w:tcPr>
            <w:tcW w:w="678" w:type="dxa"/>
          </w:tcPr>
          <w:p w:rsidR="006A799B" w:rsidRPr="00EE28FC" w:rsidRDefault="006A799B" w:rsidP="006A799B">
            <w:pPr>
              <w:jc w:val="center"/>
              <w:rPr>
                <w:rFonts w:ascii="ＭＳ Ｐゴシック" w:eastAsia="ＭＳ Ｐゴシック" w:hAnsi="ＭＳ Ｐゴシック"/>
                <w:szCs w:val="21"/>
              </w:rPr>
            </w:pPr>
            <w:r w:rsidRPr="00EE28FC">
              <w:rPr>
                <w:rFonts w:ascii="ＭＳ Ｐゴシック" w:eastAsia="ＭＳ Ｐゴシック" w:hAnsi="ＭＳ Ｐゴシック"/>
                <w:szCs w:val="21"/>
              </w:rPr>
              <w:t>620</w:t>
            </w:r>
          </w:p>
        </w:tc>
        <w:tc>
          <w:tcPr>
            <w:tcW w:w="678" w:type="dxa"/>
          </w:tcPr>
          <w:p w:rsidR="006A799B" w:rsidRPr="00EE28FC" w:rsidRDefault="006A799B" w:rsidP="006A799B">
            <w:pPr>
              <w:jc w:val="center"/>
              <w:rPr>
                <w:rFonts w:ascii="ＭＳ Ｐゴシック" w:eastAsia="ＭＳ Ｐゴシック" w:hAnsi="ＭＳ Ｐゴシック"/>
                <w:szCs w:val="21"/>
              </w:rPr>
            </w:pPr>
            <w:r w:rsidRPr="00EE28FC">
              <w:rPr>
                <w:rFonts w:ascii="ＭＳ Ｐゴシック" w:eastAsia="ＭＳ Ｐゴシック" w:hAnsi="ＭＳ Ｐゴシック"/>
                <w:szCs w:val="21"/>
              </w:rPr>
              <w:t>784</w:t>
            </w:r>
          </w:p>
        </w:tc>
        <w:tc>
          <w:tcPr>
            <w:tcW w:w="678" w:type="dxa"/>
          </w:tcPr>
          <w:p w:rsidR="006A799B" w:rsidRPr="00EE28FC" w:rsidRDefault="006A799B" w:rsidP="006A799B">
            <w:pPr>
              <w:jc w:val="center"/>
              <w:rPr>
                <w:rFonts w:ascii="ＭＳ Ｐゴシック" w:eastAsia="ＭＳ Ｐゴシック" w:hAnsi="ＭＳ Ｐゴシック"/>
                <w:szCs w:val="21"/>
              </w:rPr>
            </w:pPr>
            <w:r w:rsidRPr="00EE28FC">
              <w:rPr>
                <w:rFonts w:ascii="ＭＳ Ｐゴシック" w:eastAsia="ＭＳ Ｐゴシック" w:hAnsi="ＭＳ Ｐゴシック"/>
                <w:szCs w:val="21"/>
              </w:rPr>
              <w:t>675</w:t>
            </w:r>
          </w:p>
        </w:tc>
        <w:tc>
          <w:tcPr>
            <w:tcW w:w="678" w:type="dxa"/>
          </w:tcPr>
          <w:p w:rsidR="006A799B" w:rsidRPr="00EE28FC" w:rsidRDefault="006A799B" w:rsidP="006A799B">
            <w:pPr>
              <w:jc w:val="center"/>
              <w:rPr>
                <w:rFonts w:ascii="ＭＳ Ｐゴシック" w:eastAsia="ＭＳ Ｐゴシック" w:hAnsi="ＭＳ Ｐゴシック"/>
                <w:szCs w:val="21"/>
              </w:rPr>
            </w:pPr>
            <w:r w:rsidRPr="00EE28FC">
              <w:rPr>
                <w:rFonts w:ascii="ＭＳ Ｐゴシック" w:eastAsia="ＭＳ Ｐゴシック" w:hAnsi="ＭＳ Ｐゴシック"/>
                <w:szCs w:val="21"/>
              </w:rPr>
              <w:t>614</w:t>
            </w:r>
          </w:p>
        </w:tc>
        <w:tc>
          <w:tcPr>
            <w:tcW w:w="678" w:type="dxa"/>
          </w:tcPr>
          <w:p w:rsidR="006A799B" w:rsidRPr="00EE28FC" w:rsidRDefault="006A799B" w:rsidP="006A799B">
            <w:pPr>
              <w:jc w:val="center"/>
              <w:rPr>
                <w:rFonts w:ascii="ＭＳ Ｐゴシック" w:eastAsia="ＭＳ Ｐゴシック" w:hAnsi="ＭＳ Ｐゴシック"/>
                <w:szCs w:val="21"/>
              </w:rPr>
            </w:pPr>
            <w:r w:rsidRPr="00EE28FC">
              <w:rPr>
                <w:rFonts w:ascii="ＭＳ Ｐゴシック" w:eastAsia="ＭＳ Ｐゴシック" w:hAnsi="ＭＳ Ｐゴシック"/>
                <w:szCs w:val="21"/>
              </w:rPr>
              <w:t>586</w:t>
            </w:r>
          </w:p>
        </w:tc>
        <w:tc>
          <w:tcPr>
            <w:tcW w:w="678" w:type="dxa"/>
          </w:tcPr>
          <w:p w:rsidR="006A799B" w:rsidRPr="00EE28FC" w:rsidRDefault="006A799B" w:rsidP="006A799B">
            <w:pPr>
              <w:jc w:val="center"/>
              <w:rPr>
                <w:rFonts w:ascii="ＭＳ Ｐゴシック" w:eastAsia="ＭＳ Ｐゴシック" w:hAnsi="ＭＳ Ｐゴシック"/>
                <w:szCs w:val="21"/>
              </w:rPr>
            </w:pPr>
            <w:r w:rsidRPr="00EE28FC">
              <w:rPr>
                <w:rFonts w:ascii="ＭＳ Ｐゴシック" w:eastAsia="ＭＳ Ｐゴシック" w:hAnsi="ＭＳ Ｐゴシック"/>
                <w:szCs w:val="21"/>
              </w:rPr>
              <w:t>652</w:t>
            </w:r>
          </w:p>
        </w:tc>
        <w:tc>
          <w:tcPr>
            <w:tcW w:w="678" w:type="dxa"/>
          </w:tcPr>
          <w:p w:rsidR="006A799B" w:rsidRPr="00EE28FC" w:rsidRDefault="006A799B" w:rsidP="006A799B">
            <w:pPr>
              <w:jc w:val="center"/>
              <w:rPr>
                <w:rFonts w:ascii="ＭＳ Ｐゴシック" w:eastAsia="ＭＳ Ｐゴシック" w:hAnsi="ＭＳ Ｐゴシック"/>
                <w:szCs w:val="21"/>
              </w:rPr>
            </w:pPr>
            <w:r w:rsidRPr="00EE28FC">
              <w:rPr>
                <w:rFonts w:ascii="ＭＳ Ｐゴシック" w:eastAsia="ＭＳ Ｐゴシック" w:hAnsi="ＭＳ Ｐゴシック"/>
                <w:szCs w:val="21"/>
              </w:rPr>
              <w:t>639</w:t>
            </w:r>
          </w:p>
        </w:tc>
        <w:tc>
          <w:tcPr>
            <w:tcW w:w="679" w:type="dxa"/>
          </w:tcPr>
          <w:p w:rsidR="006A799B" w:rsidRPr="00EE28FC" w:rsidRDefault="006A799B" w:rsidP="006A799B">
            <w:pPr>
              <w:jc w:val="center"/>
              <w:rPr>
                <w:rFonts w:ascii="ＭＳ Ｐゴシック" w:eastAsia="ＭＳ Ｐゴシック" w:hAnsi="ＭＳ Ｐゴシック"/>
                <w:szCs w:val="21"/>
              </w:rPr>
            </w:pPr>
            <w:r w:rsidRPr="00EE28FC">
              <w:rPr>
                <w:rFonts w:ascii="ＭＳ Ｐゴシック" w:eastAsia="ＭＳ Ｐゴシック" w:hAnsi="ＭＳ Ｐゴシック"/>
                <w:szCs w:val="21"/>
              </w:rPr>
              <w:t>72</w:t>
            </w:r>
            <w:r w:rsidRPr="00EE28FC">
              <w:rPr>
                <w:rFonts w:ascii="ＭＳ Ｐゴシック" w:eastAsia="ＭＳ Ｐゴシック" w:hAnsi="ＭＳ Ｐゴシック" w:hint="eastAsia"/>
                <w:szCs w:val="21"/>
              </w:rPr>
              <w:t>2</w:t>
            </w:r>
          </w:p>
        </w:tc>
      </w:tr>
    </w:tbl>
    <w:p w:rsidR="006A799B" w:rsidRPr="00EE28FC" w:rsidRDefault="006A799B" w:rsidP="006A799B">
      <w:pPr>
        <w:rPr>
          <w:rFonts w:ascii="ＭＳ Ｐゴシック" w:eastAsia="ＭＳ Ｐゴシック" w:hAnsi="ＭＳ Ｐゴシック"/>
          <w:sz w:val="18"/>
          <w:szCs w:val="18"/>
        </w:rPr>
      </w:pPr>
      <w:r w:rsidRPr="00EE28FC">
        <w:rPr>
          <w:rFonts w:ascii="ＭＳ Ｐゴシック" w:eastAsia="ＭＳ Ｐゴシック" w:hAnsi="ＭＳ Ｐゴシック" w:hint="eastAsia"/>
          <w:sz w:val="18"/>
          <w:szCs w:val="18"/>
        </w:rPr>
        <w:t>※公害等調整委員会による公害苦情調査より</w:t>
      </w:r>
    </w:p>
    <w:p w:rsidR="006A799B" w:rsidRPr="00EE28FC" w:rsidRDefault="006A799B" w:rsidP="006A799B">
      <w:pPr>
        <w:rPr>
          <w:rFonts w:ascii="ＭＳ Ｐゴシック" w:eastAsia="ＭＳ Ｐゴシック" w:hAnsi="ＭＳ Ｐゴシック"/>
          <w:sz w:val="24"/>
        </w:rPr>
      </w:pPr>
      <w:r w:rsidRPr="00EE28FC">
        <w:rPr>
          <w:rFonts w:ascii="ＭＳ Ｐゴシック" w:eastAsia="ＭＳ Ｐゴシック" w:hAnsi="ＭＳ Ｐゴシック"/>
          <w:noProof/>
          <w:sz w:val="24"/>
        </w:rPr>
        <w:drawing>
          <wp:anchor distT="0" distB="0" distL="114300" distR="114300" simplePos="0" relativeHeight="251926528" behindDoc="0" locked="0" layoutInCell="1" allowOverlap="1" wp14:anchorId="7A9E0CA2" wp14:editId="1C57968B">
            <wp:simplePos x="0" y="0"/>
            <wp:positionH relativeFrom="column">
              <wp:posOffset>1052195</wp:posOffset>
            </wp:positionH>
            <wp:positionV relativeFrom="paragraph">
              <wp:posOffset>196850</wp:posOffset>
            </wp:positionV>
            <wp:extent cx="3194050" cy="2231982"/>
            <wp:effectExtent l="0" t="0" r="6350" b="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94050" cy="22319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99B" w:rsidRPr="00EE28FC" w:rsidRDefault="006A799B" w:rsidP="006A799B">
      <w:pPr>
        <w:rPr>
          <w:rFonts w:ascii="ＭＳ Ｐゴシック" w:eastAsia="ＭＳ Ｐゴシック" w:hAnsi="ＭＳ Ｐゴシック"/>
          <w:sz w:val="24"/>
        </w:rPr>
      </w:pPr>
    </w:p>
    <w:p w:rsidR="006A799B" w:rsidRPr="00EE28FC" w:rsidRDefault="006A799B" w:rsidP="006A799B">
      <w:pPr>
        <w:rPr>
          <w:rFonts w:ascii="ＭＳ Ｐゴシック" w:eastAsia="ＭＳ Ｐゴシック" w:hAnsi="ＭＳ Ｐゴシック"/>
          <w:sz w:val="24"/>
        </w:rPr>
      </w:pPr>
    </w:p>
    <w:p w:rsidR="006A799B" w:rsidRPr="00EE28FC" w:rsidRDefault="006A799B" w:rsidP="006A799B">
      <w:pPr>
        <w:rPr>
          <w:rFonts w:ascii="ＭＳ Ｐゴシック" w:eastAsia="ＭＳ Ｐゴシック" w:hAnsi="ＭＳ Ｐゴシック"/>
          <w:sz w:val="24"/>
        </w:rPr>
      </w:pPr>
    </w:p>
    <w:p w:rsidR="006A799B" w:rsidRPr="00EE28FC" w:rsidRDefault="006A799B" w:rsidP="006A799B">
      <w:pPr>
        <w:widowControl/>
        <w:jc w:val="left"/>
        <w:rPr>
          <w:rFonts w:ascii="ＭＳ Ｐゴシック" w:eastAsia="ＭＳ Ｐゴシック" w:hAnsi="ＭＳ Ｐゴシック"/>
          <w:sz w:val="24"/>
        </w:rPr>
      </w:pPr>
      <w:r w:rsidRPr="00EE28FC">
        <w:rPr>
          <w:rFonts w:ascii="ＭＳ Ｐゴシック" w:eastAsia="ＭＳ Ｐゴシック" w:hAnsi="ＭＳ Ｐゴシック"/>
          <w:noProof/>
          <w:sz w:val="24"/>
        </w:rPr>
        <mc:AlternateContent>
          <mc:Choice Requires="wps">
            <w:drawing>
              <wp:anchor distT="45720" distB="45720" distL="114300" distR="114300" simplePos="0" relativeHeight="251925504" behindDoc="0" locked="0" layoutInCell="1" allowOverlap="1" wp14:anchorId="6737175A" wp14:editId="4787D520">
                <wp:simplePos x="0" y="0"/>
                <wp:positionH relativeFrom="margin">
                  <wp:align>center</wp:align>
                </wp:positionH>
                <wp:positionV relativeFrom="paragraph">
                  <wp:posOffset>1559560</wp:posOffset>
                </wp:positionV>
                <wp:extent cx="4019550" cy="1404620"/>
                <wp:effectExtent l="0" t="0" r="0" b="0"/>
                <wp:wrapSquare wrapText="bothSides"/>
                <wp:docPr id="223" name="テキスト ボックス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04620"/>
                        </a:xfrm>
                        <a:prstGeom prst="rect">
                          <a:avLst/>
                        </a:prstGeom>
                        <a:solidFill>
                          <a:srgbClr val="FFFFFF"/>
                        </a:solidFill>
                        <a:ln w="9525">
                          <a:noFill/>
                          <a:miter lim="800000"/>
                          <a:headEnd/>
                          <a:tailEnd/>
                        </a:ln>
                      </wps:spPr>
                      <wps:txbx>
                        <w:txbxContent>
                          <w:p w:rsidR="001B7CD8" w:rsidRPr="004A5EC8" w:rsidRDefault="001B7CD8" w:rsidP="006A799B">
                            <w:pPr>
                              <w:rPr>
                                <w:rFonts w:ascii="ＭＳ Ｐゴシック" w:eastAsia="ＭＳ Ｐゴシック" w:hAnsi="ＭＳ Ｐゴシック"/>
                              </w:rPr>
                            </w:pPr>
                            <w:r w:rsidRPr="00EE28FC">
                              <w:rPr>
                                <w:rFonts w:ascii="ＭＳ Ｐゴシック" w:eastAsia="ＭＳ Ｐゴシック" w:hAnsi="ＭＳ Ｐゴシック" w:hint="eastAsia"/>
                              </w:rPr>
                              <w:t>図Ⅲ</w:t>
                            </w:r>
                            <w:r w:rsidRPr="006A799B">
                              <w:rPr>
                                <w:rFonts w:ascii="ＭＳ Ｐゴシック" w:eastAsia="ＭＳ Ｐゴシック" w:hAnsi="ＭＳ Ｐゴシック" w:hint="eastAsia"/>
                                <w:sz w:val="24"/>
                              </w:rPr>
                              <w:t>－</w:t>
                            </w:r>
                            <w:r w:rsidRPr="00EE28FC">
                              <w:rPr>
                                <w:rFonts w:ascii="ＭＳ Ｐゴシック" w:eastAsia="ＭＳ Ｐゴシック" w:hAnsi="ＭＳ Ｐゴシック" w:hint="eastAsia"/>
                              </w:rPr>
                              <w:t xml:space="preserve">１　</w:t>
                            </w:r>
                            <w:r w:rsidRPr="00EE28FC">
                              <w:rPr>
                                <w:rFonts w:ascii="ＭＳ Ｐゴシック" w:eastAsia="ＭＳ Ｐゴシック" w:hAnsi="ＭＳ Ｐゴシック" w:hint="eastAsia"/>
                                <w:sz w:val="22"/>
                              </w:rPr>
                              <w:t>苦情の主な発生原因とその割合（平成30年度）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37175A" id="テキスト ボックス 223" o:spid="_x0000_s1054" type="#_x0000_t202" style="position:absolute;margin-left:0;margin-top:122.8pt;width:316.5pt;height:110.6pt;z-index:2519255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" stroked="f">
                <v:textbox style="mso-fit-shape-to-text:t">
                  <w:txbxContent>
                    <w:p w:rsidR="001B7CD8" w:rsidRPr="004A5EC8" w:rsidRDefault="001B7CD8" w:rsidP="006A799B">
                      <w:pPr>
                        <w:rPr>
                          <w:rFonts w:ascii="ＭＳ Ｐゴシック" w:eastAsia="ＭＳ Ｐゴシック" w:hAnsi="ＭＳ Ｐゴシック"/>
                        </w:rPr>
                      </w:pPr>
                      <w:r w:rsidRPr="00EE28FC">
                        <w:rPr>
                          <w:rFonts w:ascii="ＭＳ Ｐゴシック" w:eastAsia="ＭＳ Ｐゴシック" w:hAnsi="ＭＳ Ｐゴシック" w:hint="eastAsia"/>
                        </w:rPr>
                        <w:t>図Ⅲ</w:t>
                      </w:r>
                      <w:r w:rsidRPr="006A799B">
                        <w:rPr>
                          <w:rFonts w:ascii="ＭＳ Ｐゴシック" w:eastAsia="ＭＳ Ｐゴシック" w:hAnsi="ＭＳ Ｐゴシック" w:hint="eastAsia"/>
                          <w:sz w:val="24"/>
                        </w:rPr>
                        <w:t>－</w:t>
                      </w:r>
                      <w:r w:rsidRPr="00EE28FC">
                        <w:rPr>
                          <w:rFonts w:ascii="ＭＳ Ｐゴシック" w:eastAsia="ＭＳ Ｐゴシック" w:hAnsi="ＭＳ Ｐゴシック" w:hint="eastAsia"/>
                        </w:rPr>
                        <w:t xml:space="preserve">１　</w:t>
                      </w:r>
                      <w:r w:rsidRPr="00EE28FC">
                        <w:rPr>
                          <w:rFonts w:ascii="ＭＳ Ｐゴシック" w:eastAsia="ＭＳ Ｐゴシック" w:hAnsi="ＭＳ Ｐゴシック" w:hint="eastAsia"/>
                          <w:sz w:val="22"/>
                        </w:rPr>
                        <w:t>苦情の主な発生原因とその割合（平成30年度）</w:t>
                      </w:r>
                    </w:p>
                  </w:txbxContent>
                </v:textbox>
                <w10:wrap type="square" anchorx="margin"/>
              </v:shape>
            </w:pict>
          </mc:Fallback>
        </mc:AlternateContent>
      </w:r>
    </w:p>
    <w:p w:rsidR="006A799B" w:rsidRPr="00EE28FC" w:rsidRDefault="006A799B" w:rsidP="006A799B">
      <w:pPr>
        <w:widowControl/>
        <w:jc w:val="left"/>
        <w:rPr>
          <w:rFonts w:ascii="ＭＳ Ｐゴシック" w:eastAsia="ＭＳ Ｐゴシック" w:hAnsi="ＭＳ Ｐゴシック"/>
          <w:sz w:val="24"/>
        </w:rPr>
      </w:pPr>
    </w:p>
    <w:p w:rsidR="006A799B" w:rsidRPr="00EE28FC" w:rsidRDefault="006A799B" w:rsidP="006A799B">
      <w:pPr>
        <w:widowControl/>
        <w:jc w:val="left"/>
        <w:rPr>
          <w:rFonts w:ascii="ＭＳ Ｐゴシック" w:eastAsia="ＭＳ Ｐゴシック" w:hAnsi="ＭＳ Ｐゴシック"/>
          <w:sz w:val="24"/>
        </w:rPr>
      </w:pPr>
    </w:p>
    <w:p w:rsidR="006A799B" w:rsidRPr="00EE28FC" w:rsidRDefault="006A799B" w:rsidP="006A799B">
      <w:pPr>
        <w:widowControl/>
        <w:jc w:val="left"/>
        <w:rPr>
          <w:rFonts w:ascii="ＭＳ Ｐゴシック" w:eastAsia="ＭＳ Ｐゴシック" w:hAnsi="ＭＳ Ｐゴシック"/>
          <w:sz w:val="24"/>
        </w:rPr>
      </w:pPr>
    </w:p>
    <w:p w:rsidR="006A799B" w:rsidRPr="00EE28FC" w:rsidRDefault="006A799B" w:rsidP="006A799B">
      <w:pPr>
        <w:widowControl/>
        <w:jc w:val="left"/>
        <w:rPr>
          <w:rFonts w:ascii="ＭＳ Ｐゴシック" w:eastAsia="ＭＳ Ｐゴシック" w:hAnsi="ＭＳ Ｐゴシック"/>
          <w:sz w:val="24"/>
        </w:rPr>
      </w:pPr>
    </w:p>
    <w:p w:rsidR="006A799B" w:rsidRPr="00EE28FC" w:rsidRDefault="006A799B" w:rsidP="006A799B">
      <w:pPr>
        <w:widowControl/>
        <w:jc w:val="left"/>
        <w:rPr>
          <w:rFonts w:ascii="ＭＳ Ｐゴシック" w:eastAsia="ＭＳ Ｐゴシック" w:hAnsi="ＭＳ Ｐゴシック"/>
          <w:sz w:val="24"/>
        </w:rPr>
      </w:pPr>
    </w:p>
    <w:p w:rsidR="006A799B" w:rsidRPr="00EE28FC" w:rsidRDefault="006A799B" w:rsidP="006A799B">
      <w:pPr>
        <w:widowControl/>
        <w:jc w:val="left"/>
        <w:rPr>
          <w:rFonts w:ascii="ＭＳ Ｐゴシック" w:eastAsia="ＭＳ Ｐゴシック" w:hAnsi="ＭＳ Ｐゴシック"/>
          <w:sz w:val="24"/>
        </w:rPr>
      </w:pPr>
    </w:p>
    <w:p w:rsidR="006A799B" w:rsidRPr="00EE28FC" w:rsidRDefault="006A799B" w:rsidP="006A799B">
      <w:pPr>
        <w:widowControl/>
        <w:jc w:val="left"/>
        <w:rPr>
          <w:rFonts w:ascii="ＭＳ Ｐゴシック" w:eastAsia="ＭＳ Ｐゴシック" w:hAnsi="ＭＳ Ｐゴシック"/>
          <w:sz w:val="24"/>
        </w:rPr>
      </w:pPr>
    </w:p>
    <w:p w:rsidR="006A799B" w:rsidRPr="00EE28FC" w:rsidRDefault="006A799B" w:rsidP="006A799B">
      <w:pPr>
        <w:widowControl/>
        <w:jc w:val="left"/>
        <w:rPr>
          <w:rFonts w:ascii="ＭＳ Ｐゴシック" w:eastAsia="ＭＳ Ｐゴシック" w:hAnsi="ＭＳ Ｐゴシック"/>
          <w:sz w:val="24"/>
        </w:rPr>
      </w:pPr>
    </w:p>
    <w:p w:rsidR="006A799B" w:rsidRPr="00EE28FC" w:rsidRDefault="006A799B" w:rsidP="006A799B">
      <w:pPr>
        <w:widowControl/>
        <w:jc w:val="left"/>
        <w:rPr>
          <w:rFonts w:ascii="ＭＳ Ｐゴシック" w:eastAsia="ＭＳ Ｐゴシック" w:hAnsi="ＭＳ Ｐゴシック"/>
          <w:sz w:val="24"/>
        </w:rPr>
      </w:pPr>
    </w:p>
    <w:p w:rsidR="006A799B" w:rsidRPr="00EE28FC" w:rsidRDefault="006A799B" w:rsidP="006A799B">
      <w:pPr>
        <w:rPr>
          <w:rFonts w:ascii="ＭＳ Ｐゴシック" w:eastAsia="ＭＳ Ｐゴシック" w:hAnsi="ＭＳ Ｐゴシック"/>
          <w:sz w:val="24"/>
        </w:rPr>
      </w:pPr>
      <w:r w:rsidRPr="00EE28FC">
        <w:rPr>
          <w:rFonts w:ascii="ＭＳ Ｐゴシック" w:eastAsia="ＭＳ Ｐゴシック" w:hAnsi="ＭＳ Ｐゴシック" w:hint="eastAsia"/>
          <w:sz w:val="24"/>
        </w:rPr>
        <w:t>３　現行制度の課題について</w:t>
      </w:r>
    </w:p>
    <w:p w:rsidR="006A799B" w:rsidRPr="00827903" w:rsidRDefault="006A799B" w:rsidP="006A799B">
      <w:pPr>
        <w:pStyle w:val="a3"/>
        <w:numPr>
          <w:ilvl w:val="0"/>
          <w:numId w:val="7"/>
        </w:numPr>
        <w:ind w:leftChars="0"/>
        <w:rPr>
          <w:rFonts w:ascii="ＭＳ 明朝" w:eastAsia="ＭＳ 明朝" w:hAnsi="ＭＳ 明朝"/>
          <w:sz w:val="22"/>
        </w:rPr>
      </w:pPr>
      <w:r w:rsidRPr="00827903">
        <w:rPr>
          <w:rFonts w:ascii="ＭＳ 明朝" w:eastAsia="ＭＳ 明朝" w:hAnsi="ＭＳ 明朝" w:hint="eastAsia"/>
          <w:sz w:val="22"/>
        </w:rPr>
        <w:t>悪臭苦情については発生原因が多岐に渡り、件数は近年横ばいの状況であるが、規制指導については悪臭防止法に基づき、市町村が地域の実情に合わせて必要な規制を設けた上で実施している。</w:t>
      </w:r>
    </w:p>
    <w:p w:rsidR="006A799B" w:rsidRPr="00827903" w:rsidRDefault="006A799B" w:rsidP="006A799B">
      <w:pPr>
        <w:pStyle w:val="a3"/>
        <w:numPr>
          <w:ilvl w:val="0"/>
          <w:numId w:val="7"/>
        </w:numPr>
        <w:ind w:leftChars="0"/>
        <w:rPr>
          <w:rFonts w:ascii="ＭＳ 明朝" w:eastAsia="ＭＳ 明朝" w:hAnsi="ＭＳ 明朝"/>
          <w:sz w:val="22"/>
        </w:rPr>
      </w:pPr>
      <w:r w:rsidRPr="00827903">
        <w:rPr>
          <w:rFonts w:ascii="ＭＳ 明朝" w:eastAsia="ＭＳ 明朝" w:hAnsi="ＭＳ 明朝" w:hint="eastAsia"/>
          <w:sz w:val="22"/>
        </w:rPr>
        <w:t>生活環境保全条例に規定されている屋外燃焼行為規制については、現在においても一定数の苦情があり、廃棄物処理法による規制</w:t>
      </w:r>
      <w:r w:rsidRPr="006A799B">
        <w:rPr>
          <w:rFonts w:ascii="ＭＳ 明朝" w:eastAsia="ＭＳ 明朝" w:hAnsi="ＭＳ 明朝" w:hint="eastAsia"/>
          <w:sz w:val="22"/>
        </w:rPr>
        <w:t>とあわせて対応している</w:t>
      </w:r>
      <w:r w:rsidRPr="00827903">
        <w:rPr>
          <w:rFonts w:ascii="ＭＳ 明朝" w:eastAsia="ＭＳ 明朝" w:hAnsi="ＭＳ 明朝" w:hint="eastAsia"/>
          <w:sz w:val="22"/>
        </w:rPr>
        <w:t>。</w:t>
      </w:r>
    </w:p>
    <w:p w:rsidR="006A799B" w:rsidRPr="00EE28FC" w:rsidRDefault="006A799B" w:rsidP="006A799B">
      <w:pPr>
        <w:rPr>
          <w:rFonts w:ascii="ＭＳ 明朝" w:eastAsia="ＭＳ 明朝" w:hAnsi="ＭＳ 明朝"/>
          <w:sz w:val="22"/>
        </w:rPr>
      </w:pPr>
    </w:p>
    <w:p w:rsidR="006A799B" w:rsidRPr="00EE28FC" w:rsidRDefault="006A799B" w:rsidP="006A799B">
      <w:pPr>
        <w:rPr>
          <w:rFonts w:ascii="ＭＳ Ｐゴシック" w:eastAsia="ＭＳ Ｐゴシック" w:hAnsi="ＭＳ Ｐゴシック"/>
          <w:sz w:val="24"/>
        </w:rPr>
      </w:pPr>
      <w:r w:rsidRPr="00EE28FC">
        <w:rPr>
          <w:rFonts w:ascii="ＭＳ Ｐゴシック" w:eastAsia="ＭＳ Ｐゴシック" w:hAnsi="ＭＳ Ｐゴシック" w:hint="eastAsia"/>
          <w:sz w:val="24"/>
        </w:rPr>
        <w:t>４　論点（案）について</w:t>
      </w:r>
    </w:p>
    <w:p w:rsidR="006A799B" w:rsidRPr="00EE28FC" w:rsidRDefault="006A799B" w:rsidP="006A799B">
      <w:pPr>
        <w:pStyle w:val="a3"/>
        <w:ind w:leftChars="0" w:left="0" w:firstLineChars="100" w:firstLine="220"/>
        <w:rPr>
          <w:rFonts w:ascii="ＭＳ 明朝" w:eastAsia="ＭＳ 明朝" w:hAnsi="ＭＳ 明朝"/>
          <w:sz w:val="22"/>
        </w:rPr>
      </w:pPr>
      <w:r w:rsidRPr="00EE28FC">
        <w:rPr>
          <w:rFonts w:ascii="ＭＳ 明朝" w:eastAsia="ＭＳ 明朝" w:hAnsi="ＭＳ 明朝" w:hint="eastAsia"/>
          <w:sz w:val="22"/>
        </w:rPr>
        <w:t>・現行制度の継続について</w:t>
      </w:r>
    </w:p>
    <w:p w:rsidR="00735340" w:rsidRPr="006A799B" w:rsidRDefault="00735340" w:rsidP="00735340">
      <w:pPr>
        <w:pStyle w:val="a3"/>
        <w:ind w:leftChars="0" w:left="0" w:firstLineChars="100" w:firstLine="220"/>
        <w:rPr>
          <w:rFonts w:ascii="ＭＳ 明朝" w:eastAsia="ＭＳ 明朝" w:hAnsi="ＭＳ 明朝"/>
          <w:sz w:val="22"/>
        </w:rPr>
      </w:pPr>
    </w:p>
    <w:p w:rsidR="0068347B" w:rsidRPr="00E25354" w:rsidRDefault="0068347B" w:rsidP="0068347B">
      <w:pPr>
        <w:widowControl/>
        <w:jc w:val="left"/>
        <w:rPr>
          <w:rFonts w:ascii="ＭＳ 明朝" w:eastAsia="ＭＳ 明朝" w:hAnsi="ＭＳ 明朝"/>
          <w:sz w:val="22"/>
        </w:rPr>
      </w:pPr>
      <w:r>
        <w:rPr>
          <w:rFonts w:ascii="ＭＳ 明朝" w:eastAsia="ＭＳ 明朝" w:hAnsi="ＭＳ 明朝"/>
          <w:sz w:val="22"/>
        </w:rPr>
        <w:br w:type="page"/>
      </w:r>
    </w:p>
    <w:p w:rsidR="009C6B73" w:rsidRPr="00D5276F" w:rsidRDefault="009C6B73" w:rsidP="009C6B73">
      <w:pPr>
        <w:widowControl/>
        <w:jc w:val="left"/>
        <w:rPr>
          <w:rFonts w:ascii="ＭＳ Ｐゴシック" w:eastAsia="ＭＳ Ｐゴシック" w:hAnsi="ＭＳ Ｐゴシック"/>
          <w:sz w:val="22"/>
        </w:rPr>
      </w:pPr>
      <w:r>
        <w:rPr>
          <w:rFonts w:ascii="ＭＳ Ｐゴシック" w:eastAsia="ＭＳ Ｐゴシック" w:hAnsi="ＭＳ Ｐゴシック" w:hint="eastAsia"/>
          <w:sz w:val="22"/>
        </w:rPr>
        <w:t>Ⅴ</w:t>
      </w:r>
      <w:r w:rsidRPr="00C27085">
        <w:rPr>
          <w:rFonts w:ascii="ＭＳ Ｐゴシック" w:eastAsia="ＭＳ Ｐゴシック" w:hAnsi="ＭＳ Ｐゴシック" w:hint="eastAsia"/>
          <w:sz w:val="26"/>
          <w:szCs w:val="26"/>
        </w:rPr>
        <w:t xml:space="preserve"> 地盤沈下</w:t>
      </w:r>
      <w:r>
        <w:rPr>
          <w:rFonts w:ascii="ＭＳ Ｐゴシック" w:eastAsia="ＭＳ Ｐゴシック" w:hAnsi="ＭＳ Ｐゴシック" w:hint="eastAsia"/>
          <w:sz w:val="26"/>
          <w:szCs w:val="26"/>
        </w:rPr>
        <w:t>分野</w:t>
      </w:r>
    </w:p>
    <w:p w:rsidR="009C6B73" w:rsidRDefault="009C6B73" w:rsidP="009C6B73">
      <w:pPr>
        <w:rPr>
          <w:rFonts w:ascii="ＭＳ Ｐゴシック" w:eastAsia="ＭＳ Ｐゴシック" w:hAnsi="ＭＳ Ｐゴシック"/>
          <w:sz w:val="24"/>
        </w:rPr>
      </w:pPr>
    </w:p>
    <w:p w:rsidR="009C6B73" w:rsidRDefault="009C6B73" w:rsidP="009C6B73">
      <w:pPr>
        <w:rPr>
          <w:rFonts w:ascii="ＭＳ Ｐゴシック" w:eastAsia="ＭＳ Ｐゴシック" w:hAnsi="ＭＳ Ｐゴシック"/>
          <w:sz w:val="24"/>
        </w:rPr>
      </w:pPr>
      <w:r>
        <w:rPr>
          <w:rFonts w:ascii="ＭＳ Ｐゴシック" w:eastAsia="ＭＳ Ｐゴシック" w:hAnsi="ＭＳ Ｐゴシック" w:hint="eastAsia"/>
          <w:sz w:val="24"/>
        </w:rPr>
        <w:t>１</w:t>
      </w:r>
      <w:r w:rsidRPr="008430E8">
        <w:rPr>
          <w:rFonts w:ascii="ＭＳ Ｐゴシック" w:eastAsia="ＭＳ Ｐゴシック" w:hAnsi="ＭＳ Ｐゴシック" w:hint="eastAsia"/>
          <w:sz w:val="24"/>
        </w:rPr>
        <w:t xml:space="preserve">　府内における法条例による規制の枠組み</w:t>
      </w:r>
    </w:p>
    <w:p w:rsidR="009C6B73" w:rsidRDefault="009C6B73" w:rsidP="009C6B73">
      <w:pPr>
        <w:rPr>
          <w:rFonts w:ascii="ＭＳ 明朝" w:eastAsia="ＭＳ 明朝" w:hAnsi="ＭＳ 明朝"/>
          <w:sz w:val="22"/>
        </w:rPr>
      </w:pPr>
      <w:r>
        <w:rPr>
          <w:rFonts w:ascii="ＭＳ 明朝" w:eastAsia="ＭＳ 明朝" w:hAnsi="ＭＳ 明朝" w:hint="eastAsia"/>
          <w:sz w:val="22"/>
        </w:rPr>
        <w:t xml:space="preserve">　昭和に入ってから産業の発展とともに地下水需要が増加し、地下水の汲み上げに伴う地盤沈下が大阪市内で見られるようになった。戦後の経済成長とともに、大阪市内以外にも北摂地域、東大阪地域、泉州地域においても地盤沈下が目立つようになり、ビルの抜け上がりや高潮の被害を被った。</w:t>
      </w:r>
    </w:p>
    <w:p w:rsidR="009C6B73" w:rsidRDefault="009C6B73" w:rsidP="009C6B73">
      <w:pPr>
        <w:ind w:firstLineChars="100" w:firstLine="220"/>
        <w:rPr>
          <w:rFonts w:ascii="ＭＳ 明朝" w:eastAsia="ＭＳ 明朝" w:hAnsi="ＭＳ 明朝"/>
          <w:sz w:val="22"/>
        </w:rPr>
      </w:pPr>
      <w:r>
        <w:rPr>
          <w:rFonts w:ascii="ＭＳ 明朝" w:eastAsia="ＭＳ 明朝" w:hAnsi="ＭＳ 明朝" w:hint="eastAsia"/>
          <w:sz w:val="22"/>
        </w:rPr>
        <w:t>このため、地盤沈下対策として工場・事業場等を対象とした地下水の採取規制が必要となり、「工業用水法」</w:t>
      </w:r>
      <w:r w:rsidR="0059515A">
        <w:rPr>
          <w:rFonts w:ascii="ＭＳ 明朝" w:eastAsia="ＭＳ 明朝" w:hAnsi="ＭＳ 明朝" w:hint="eastAsia"/>
          <w:sz w:val="22"/>
        </w:rPr>
        <w:t>、</w:t>
      </w:r>
      <w:r>
        <w:rPr>
          <w:rFonts w:ascii="ＭＳ 明朝" w:eastAsia="ＭＳ 明朝" w:hAnsi="ＭＳ 明朝" w:hint="eastAsia"/>
          <w:sz w:val="22"/>
        </w:rPr>
        <w:t>「建築物用地下水の採取の規制に関する法律」</w:t>
      </w:r>
      <w:r w:rsidR="00191D80">
        <w:rPr>
          <w:rFonts w:ascii="ＭＳ 明朝" w:eastAsia="ＭＳ 明朝" w:hAnsi="ＭＳ 明朝" w:hint="eastAsia"/>
          <w:sz w:val="22"/>
        </w:rPr>
        <w:t>（以下「ビル用水法」という。）、「生活環境保全条例」</w:t>
      </w:r>
      <w:r>
        <w:rPr>
          <w:rFonts w:ascii="ＭＳ 明朝" w:eastAsia="ＭＳ 明朝" w:hAnsi="ＭＳ 明朝" w:hint="eastAsia"/>
          <w:sz w:val="22"/>
        </w:rPr>
        <w:t>により規制を行っている。</w:t>
      </w:r>
    </w:p>
    <w:p w:rsidR="009C6B73" w:rsidRDefault="009C6B73" w:rsidP="009C6B73">
      <w:pPr>
        <w:rPr>
          <w:rFonts w:ascii="ＭＳ 明朝" w:eastAsia="ＭＳ 明朝" w:hAnsi="ＭＳ 明朝"/>
          <w:sz w:val="22"/>
        </w:rPr>
      </w:pPr>
      <w:r>
        <w:rPr>
          <w:rFonts w:ascii="ＭＳ 明朝" w:eastAsia="ＭＳ 明朝" w:hAnsi="ＭＳ 明朝" w:hint="eastAsia"/>
          <w:sz w:val="22"/>
        </w:rPr>
        <w:t xml:space="preserve">　</w:t>
      </w:r>
    </w:p>
    <w:p w:rsidR="009C6B73" w:rsidRPr="00043552" w:rsidRDefault="009C6B73" w:rsidP="009C6B73">
      <w:pPr>
        <w:rPr>
          <w:rFonts w:ascii="ＭＳ Ｐゴシック" w:eastAsia="ＭＳ Ｐゴシック" w:hAnsi="ＭＳ Ｐゴシック"/>
          <w:sz w:val="24"/>
        </w:rPr>
      </w:pPr>
      <w:r w:rsidRPr="00043552">
        <w:rPr>
          <w:rFonts w:ascii="ＭＳ Ｐゴシック" w:eastAsia="ＭＳ Ｐゴシック" w:hAnsi="ＭＳ Ｐゴシック" w:hint="eastAsia"/>
          <w:sz w:val="24"/>
        </w:rPr>
        <w:t>（１）工業用水法及びビル用水法</w:t>
      </w:r>
    </w:p>
    <w:p w:rsidR="009C6B73" w:rsidRDefault="009C6B73" w:rsidP="009C6B73">
      <w:pPr>
        <w:rPr>
          <w:rFonts w:ascii="ＭＳ 明朝" w:eastAsia="ＭＳ 明朝" w:hAnsi="ＭＳ 明朝"/>
          <w:sz w:val="22"/>
        </w:rPr>
      </w:pPr>
      <w:r w:rsidRPr="00296AED">
        <w:rPr>
          <w:rFonts w:ascii="ＭＳ 明朝" w:eastAsia="ＭＳ 明朝" w:hAnsi="ＭＳ 明朝" w:hint="eastAsia"/>
          <w:sz w:val="22"/>
        </w:rPr>
        <w:t xml:space="preserve">　工業用水法</w:t>
      </w:r>
      <w:r>
        <w:rPr>
          <w:rFonts w:ascii="ＭＳ 明朝" w:eastAsia="ＭＳ 明朝" w:hAnsi="ＭＳ 明朝" w:hint="eastAsia"/>
          <w:sz w:val="22"/>
        </w:rPr>
        <w:t>及び</w:t>
      </w:r>
      <w:r w:rsidRPr="00296AED">
        <w:rPr>
          <w:rFonts w:ascii="ＭＳ 明朝" w:eastAsia="ＭＳ 明朝" w:hAnsi="ＭＳ 明朝" w:hint="eastAsia"/>
          <w:sz w:val="22"/>
        </w:rPr>
        <w:t>ビル用水法</w:t>
      </w:r>
      <w:r>
        <w:rPr>
          <w:rFonts w:ascii="ＭＳ 明朝" w:eastAsia="ＭＳ 明朝" w:hAnsi="ＭＳ 明朝" w:hint="eastAsia"/>
          <w:sz w:val="22"/>
        </w:rPr>
        <w:t>では、</w:t>
      </w:r>
      <w:r w:rsidRPr="00296AED">
        <w:rPr>
          <w:rFonts w:ascii="ＭＳ 明朝" w:eastAsia="ＭＳ 明朝" w:hAnsi="ＭＳ 明朝" w:hint="eastAsia"/>
          <w:sz w:val="22"/>
        </w:rPr>
        <w:t>指定地域における工業用及び建築用地下水の採取について、許可の取得を義務づけ</w:t>
      </w:r>
      <w:r>
        <w:rPr>
          <w:rFonts w:ascii="ＭＳ 明朝" w:eastAsia="ＭＳ 明朝" w:hAnsi="ＭＳ 明朝" w:hint="eastAsia"/>
          <w:sz w:val="22"/>
        </w:rPr>
        <w:t>ている</w:t>
      </w:r>
      <w:r w:rsidRPr="00296AED">
        <w:rPr>
          <w:rFonts w:ascii="ＭＳ 明朝" w:eastAsia="ＭＳ 明朝" w:hAnsi="ＭＳ 明朝" w:hint="eastAsia"/>
          <w:sz w:val="22"/>
        </w:rPr>
        <w:t>。</w:t>
      </w:r>
      <w:r>
        <w:rPr>
          <w:rFonts w:ascii="ＭＳ 明朝" w:eastAsia="ＭＳ 明朝" w:hAnsi="ＭＳ 明朝" w:hint="eastAsia"/>
          <w:sz w:val="22"/>
        </w:rPr>
        <w:t>指定地域を図Ⅴ－１に示す。許可の取得にあたっては、地下水を採取する深度及び揚水機の吐出口の断面積について、地域ごとに基準が定められており、基準の遵守が必要である。</w:t>
      </w:r>
    </w:p>
    <w:p w:rsidR="009C6B73" w:rsidRDefault="009C6B73" w:rsidP="009C6B73">
      <w:pPr>
        <w:rPr>
          <w:rFonts w:ascii="ＭＳ 明朝" w:eastAsia="ＭＳ 明朝" w:hAnsi="ＭＳ 明朝"/>
          <w:sz w:val="22"/>
        </w:rPr>
      </w:pPr>
    </w:p>
    <w:p w:rsidR="009C6B73" w:rsidRPr="00043552" w:rsidRDefault="009C6B73" w:rsidP="009C6B73">
      <w:pPr>
        <w:rPr>
          <w:rFonts w:ascii="ＭＳ Ｐゴシック" w:eastAsia="ＭＳ Ｐゴシック" w:hAnsi="ＭＳ Ｐゴシック"/>
          <w:sz w:val="24"/>
        </w:rPr>
      </w:pPr>
      <w:r w:rsidRPr="00043552">
        <w:rPr>
          <w:rFonts w:ascii="ＭＳ Ｐゴシック" w:eastAsia="ＭＳ Ｐゴシック" w:hAnsi="ＭＳ Ｐゴシック" w:hint="eastAsia"/>
          <w:sz w:val="24"/>
        </w:rPr>
        <w:t>（２）生活環境保全条例</w:t>
      </w:r>
    </w:p>
    <w:p w:rsidR="009C6B73" w:rsidRDefault="009C6B73" w:rsidP="009C6B73">
      <w:pPr>
        <w:rPr>
          <w:rFonts w:ascii="ＭＳ 明朝" w:eastAsia="ＭＳ 明朝" w:hAnsi="ＭＳ 明朝"/>
          <w:sz w:val="22"/>
        </w:rPr>
      </w:pPr>
      <w:r w:rsidRPr="00296AED">
        <w:rPr>
          <w:rFonts w:ascii="ＭＳ 明朝" w:eastAsia="ＭＳ 明朝" w:hAnsi="ＭＳ 明朝" w:hint="eastAsia"/>
          <w:sz w:val="22"/>
        </w:rPr>
        <w:t xml:space="preserve">　</w:t>
      </w:r>
      <w:r>
        <w:rPr>
          <w:rFonts w:ascii="ＭＳ 明朝" w:eastAsia="ＭＳ 明朝" w:hAnsi="ＭＳ 明朝" w:hint="eastAsia"/>
          <w:sz w:val="22"/>
        </w:rPr>
        <w:t>生活環境保全条例では、</w:t>
      </w:r>
      <w:r w:rsidRPr="00296AED">
        <w:rPr>
          <w:rFonts w:ascii="ＭＳ 明朝" w:eastAsia="ＭＳ 明朝" w:hAnsi="ＭＳ 明朝" w:hint="eastAsia"/>
          <w:sz w:val="22"/>
        </w:rPr>
        <w:t>指定地域における水道事業用地下水の採取について、許可の取得を義務づけ</w:t>
      </w:r>
      <w:r>
        <w:rPr>
          <w:rFonts w:ascii="ＭＳ 明朝" w:eastAsia="ＭＳ 明朝" w:hAnsi="ＭＳ 明朝" w:hint="eastAsia"/>
          <w:sz w:val="22"/>
        </w:rPr>
        <w:t>ている</w:t>
      </w:r>
      <w:r w:rsidRPr="00296AED">
        <w:rPr>
          <w:rFonts w:ascii="ＭＳ 明朝" w:eastAsia="ＭＳ 明朝" w:hAnsi="ＭＳ 明朝" w:hint="eastAsia"/>
          <w:sz w:val="22"/>
        </w:rPr>
        <w:t>。</w:t>
      </w:r>
      <w:r>
        <w:rPr>
          <w:rFonts w:ascii="ＭＳ 明朝" w:eastAsia="ＭＳ 明朝" w:hAnsi="ＭＳ 明朝" w:hint="eastAsia"/>
          <w:sz w:val="22"/>
        </w:rPr>
        <w:t>指定地域を図Ⅴ－１に示す。許可の取得にあたっては、地下水を採取する深度及び揚水機の吐出口の断面積について、地域ごとに基準が定められており、基準の遵守が必要である。</w:t>
      </w:r>
    </w:p>
    <w:p w:rsidR="009C6B73" w:rsidRDefault="009C6B73" w:rsidP="009C6B73">
      <w:pPr>
        <w:rPr>
          <w:rFonts w:ascii="ＭＳ 明朝" w:eastAsia="ＭＳ 明朝" w:hAnsi="ＭＳ 明朝"/>
          <w:sz w:val="22"/>
        </w:rPr>
      </w:pPr>
      <w:r>
        <w:rPr>
          <w:rFonts w:ascii="ＭＳ Ｐゴシック" w:eastAsia="ＭＳ Ｐゴシック" w:hAnsi="ＭＳ Ｐゴシック" w:hint="eastAsia"/>
          <w:sz w:val="24"/>
        </w:rPr>
        <w:t xml:space="preserve">　</w:t>
      </w:r>
      <w:r>
        <w:rPr>
          <w:rFonts w:ascii="ＭＳ 明朝" w:eastAsia="ＭＳ 明朝" w:hAnsi="ＭＳ 明朝" w:hint="eastAsia"/>
          <w:sz w:val="22"/>
        </w:rPr>
        <w:t>また、動力を用いて揚水し、吐出口の断面積が６cm</w:t>
      </w:r>
      <w:r w:rsidRPr="00E97178">
        <w:rPr>
          <w:rFonts w:ascii="ＭＳ 明朝" w:eastAsia="ＭＳ 明朝" w:hAnsi="ＭＳ 明朝" w:hint="eastAsia"/>
          <w:sz w:val="22"/>
          <w:vertAlign w:val="superscript"/>
        </w:rPr>
        <w:t>2</w:t>
      </w:r>
      <w:r>
        <w:rPr>
          <w:rFonts w:ascii="ＭＳ 明朝" w:eastAsia="ＭＳ 明朝" w:hAnsi="ＭＳ 明朝" w:hint="eastAsia"/>
          <w:sz w:val="22"/>
        </w:rPr>
        <w:t>以上の井戸の設置者は、採取量の測定器を設置するとともに、年１回知事に採取量を報告する義務がある。生活環境保全条例の規制内容を表Ｖ－１に示す。</w:t>
      </w:r>
    </w:p>
    <w:p w:rsidR="009C6B73" w:rsidRDefault="009C6B73" w:rsidP="009C6B73">
      <w:pPr>
        <w:rPr>
          <w:rFonts w:ascii="ＭＳ 明朝" w:eastAsia="ＭＳ 明朝" w:hAnsi="ＭＳ 明朝"/>
          <w:sz w:val="22"/>
        </w:rPr>
      </w:pPr>
    </w:p>
    <w:p w:rsidR="009C6B73" w:rsidRPr="004B1F24" w:rsidRDefault="009C6B73" w:rsidP="009C6B73">
      <w:pPr>
        <w:jc w:val="center"/>
        <w:rPr>
          <w:rFonts w:ascii="ＭＳ ゴシック" w:hAnsi="ＭＳ ゴシック"/>
          <w:sz w:val="24"/>
        </w:rPr>
      </w:pPr>
      <w:r w:rsidRPr="004B1F24">
        <w:rPr>
          <w:rFonts w:ascii="ＭＳ ゴシック" w:hAnsi="ＭＳ ゴシック" w:hint="eastAsia"/>
          <w:sz w:val="22"/>
        </w:rPr>
        <w:t>表Ⅴ－１　生活環境保全条例の規制内容</w:t>
      </w:r>
    </w:p>
    <w:tbl>
      <w:tblPr>
        <w:tblStyle w:val="1"/>
        <w:tblW w:w="0" w:type="auto"/>
        <w:tblInd w:w="392" w:type="dxa"/>
        <w:tblLook w:val="04A0" w:firstRow="1" w:lastRow="0" w:firstColumn="1" w:lastColumn="0" w:noHBand="0" w:noVBand="1"/>
      </w:tblPr>
      <w:tblGrid>
        <w:gridCol w:w="5245"/>
        <w:gridCol w:w="1842"/>
        <w:gridCol w:w="1560"/>
      </w:tblGrid>
      <w:tr w:rsidR="009C6B73" w:rsidRPr="004B1F24" w:rsidTr="00F22FE9">
        <w:tc>
          <w:tcPr>
            <w:tcW w:w="5245" w:type="dxa"/>
            <w:vAlign w:val="center"/>
          </w:tcPr>
          <w:p w:rsidR="009C6B73" w:rsidRPr="004B1F24" w:rsidRDefault="009C6B73" w:rsidP="00F22FE9">
            <w:pPr>
              <w:jc w:val="center"/>
              <w:rPr>
                <w:rFonts w:ascii="Century" w:eastAsia="ＭＳ 明朝" w:hAnsi="Century"/>
              </w:rPr>
            </w:pPr>
            <w:r w:rsidRPr="004B1F24">
              <w:rPr>
                <w:rFonts w:ascii="Century" w:eastAsia="ＭＳ 明朝" w:hAnsi="Century" w:hint="eastAsia"/>
              </w:rPr>
              <w:t>地域</w:t>
            </w:r>
          </w:p>
        </w:tc>
        <w:tc>
          <w:tcPr>
            <w:tcW w:w="1842" w:type="dxa"/>
            <w:vAlign w:val="center"/>
          </w:tcPr>
          <w:p w:rsidR="009C6B73" w:rsidRPr="004B1F24" w:rsidRDefault="009C6B73" w:rsidP="00F22FE9">
            <w:pPr>
              <w:jc w:val="center"/>
              <w:rPr>
                <w:rFonts w:ascii="Century" w:eastAsia="ＭＳ 明朝" w:hAnsi="Century"/>
              </w:rPr>
            </w:pPr>
            <w:r w:rsidRPr="004B1F24">
              <w:rPr>
                <w:rFonts w:ascii="Century" w:eastAsia="ＭＳ 明朝" w:hAnsi="Century" w:hint="eastAsia"/>
              </w:rPr>
              <w:t>揚水機の吐出口の断面積（</w:t>
            </w:r>
            <w:r w:rsidRPr="004B1F24">
              <w:rPr>
                <w:rFonts w:ascii="Century" w:eastAsia="ＭＳ 明朝" w:hAnsi="Century" w:hint="eastAsia"/>
              </w:rPr>
              <w:t>cm</w:t>
            </w:r>
            <w:r w:rsidRPr="004B1F24">
              <w:rPr>
                <w:rFonts w:ascii="Century" w:eastAsia="ＭＳ 明朝" w:hAnsi="Century" w:hint="eastAsia"/>
                <w:vertAlign w:val="superscript"/>
              </w:rPr>
              <w:t>2</w:t>
            </w:r>
            <w:r w:rsidRPr="004B1F24">
              <w:rPr>
                <w:rFonts w:ascii="Century" w:eastAsia="ＭＳ 明朝" w:hAnsi="Century" w:hint="eastAsia"/>
              </w:rPr>
              <w:t>）</w:t>
            </w:r>
          </w:p>
        </w:tc>
        <w:tc>
          <w:tcPr>
            <w:tcW w:w="1560" w:type="dxa"/>
            <w:vAlign w:val="center"/>
          </w:tcPr>
          <w:p w:rsidR="009C6B73" w:rsidRPr="004B1F24" w:rsidRDefault="009C6B73" w:rsidP="00F22FE9">
            <w:pPr>
              <w:jc w:val="center"/>
              <w:rPr>
                <w:rFonts w:ascii="Century" w:eastAsia="ＭＳ 明朝" w:hAnsi="Century"/>
              </w:rPr>
            </w:pPr>
            <w:r w:rsidRPr="004B1F24">
              <w:rPr>
                <w:rFonts w:ascii="Century" w:eastAsia="ＭＳ 明朝" w:hAnsi="Century" w:hint="eastAsia"/>
              </w:rPr>
              <w:t>ストレーナーの位置（ｍ）</w:t>
            </w:r>
          </w:p>
        </w:tc>
      </w:tr>
      <w:tr w:rsidR="009C6B73" w:rsidRPr="004B1F24" w:rsidTr="00F22FE9">
        <w:tc>
          <w:tcPr>
            <w:tcW w:w="5245" w:type="dxa"/>
          </w:tcPr>
          <w:p w:rsidR="009C6B73" w:rsidRPr="004B1F24" w:rsidRDefault="009C6B73" w:rsidP="00F22FE9">
            <w:pPr>
              <w:rPr>
                <w:rFonts w:ascii="Century" w:eastAsia="ＭＳ 明朝" w:hAnsi="Century"/>
              </w:rPr>
            </w:pPr>
            <w:r w:rsidRPr="004B1F24">
              <w:rPr>
                <w:rFonts w:ascii="Century" w:eastAsia="ＭＳ 明朝" w:hAnsi="Century" w:hint="eastAsia"/>
              </w:rPr>
              <w:t>守口市、寝屋川市、門真市、四條畷市の一部</w:t>
            </w:r>
          </w:p>
        </w:tc>
        <w:tc>
          <w:tcPr>
            <w:tcW w:w="1842" w:type="dxa"/>
            <w:vAlign w:val="center"/>
          </w:tcPr>
          <w:p w:rsidR="009C6B73" w:rsidRPr="004B1F24" w:rsidRDefault="009C6B73" w:rsidP="00F22FE9">
            <w:pPr>
              <w:jc w:val="center"/>
              <w:rPr>
                <w:rFonts w:ascii="Century" w:eastAsia="ＭＳ 明朝" w:hAnsi="Century"/>
              </w:rPr>
            </w:pPr>
            <w:r w:rsidRPr="004B1F24">
              <w:rPr>
                <w:rFonts w:ascii="Century" w:eastAsia="ＭＳ 明朝" w:hAnsi="Century" w:hint="eastAsia"/>
              </w:rPr>
              <w:t>４６以下</w:t>
            </w:r>
          </w:p>
        </w:tc>
        <w:tc>
          <w:tcPr>
            <w:tcW w:w="1560" w:type="dxa"/>
            <w:vAlign w:val="center"/>
          </w:tcPr>
          <w:p w:rsidR="009C6B73" w:rsidRPr="004B1F24" w:rsidRDefault="009C6B73" w:rsidP="00F22FE9">
            <w:pPr>
              <w:jc w:val="center"/>
              <w:rPr>
                <w:rFonts w:ascii="Century" w:eastAsia="ＭＳ 明朝" w:hAnsi="Century"/>
              </w:rPr>
            </w:pPr>
            <w:r w:rsidRPr="004B1F24">
              <w:rPr>
                <w:rFonts w:ascii="Century" w:eastAsia="ＭＳ 明朝" w:hAnsi="Century" w:hint="eastAsia"/>
              </w:rPr>
              <w:t>１８０以深</w:t>
            </w:r>
          </w:p>
        </w:tc>
      </w:tr>
      <w:tr w:rsidR="009C6B73" w:rsidRPr="004B1F24" w:rsidTr="00F22FE9">
        <w:tc>
          <w:tcPr>
            <w:tcW w:w="5245" w:type="dxa"/>
          </w:tcPr>
          <w:p w:rsidR="009C6B73" w:rsidRPr="004B1F24" w:rsidRDefault="009C6B73" w:rsidP="00F22FE9">
            <w:pPr>
              <w:rPr>
                <w:rFonts w:ascii="Century" w:eastAsia="ＭＳ 明朝" w:hAnsi="Century"/>
              </w:rPr>
            </w:pPr>
            <w:r w:rsidRPr="004B1F24">
              <w:rPr>
                <w:rFonts w:ascii="Century" w:eastAsia="ＭＳ 明朝" w:hAnsi="Century" w:hint="eastAsia"/>
              </w:rPr>
              <w:t>守口市、寝屋川市、大東市、門真市、東大阪市の一部</w:t>
            </w:r>
          </w:p>
        </w:tc>
        <w:tc>
          <w:tcPr>
            <w:tcW w:w="1842" w:type="dxa"/>
            <w:vAlign w:val="center"/>
          </w:tcPr>
          <w:p w:rsidR="009C6B73" w:rsidRPr="004B1F24" w:rsidRDefault="009C6B73" w:rsidP="00F22FE9">
            <w:pPr>
              <w:jc w:val="center"/>
              <w:rPr>
                <w:rFonts w:ascii="Century" w:eastAsia="ＭＳ 明朝" w:hAnsi="Century"/>
              </w:rPr>
            </w:pPr>
            <w:r w:rsidRPr="004B1F24">
              <w:rPr>
                <w:rFonts w:ascii="Century" w:eastAsia="ＭＳ 明朝" w:hAnsi="Century" w:hint="eastAsia"/>
              </w:rPr>
              <w:t>２１以下</w:t>
            </w:r>
          </w:p>
        </w:tc>
        <w:tc>
          <w:tcPr>
            <w:tcW w:w="1560" w:type="dxa"/>
            <w:vAlign w:val="center"/>
          </w:tcPr>
          <w:p w:rsidR="009C6B73" w:rsidRPr="004B1F24" w:rsidRDefault="009C6B73" w:rsidP="00F22FE9">
            <w:pPr>
              <w:jc w:val="center"/>
              <w:rPr>
                <w:rFonts w:ascii="Century" w:eastAsia="ＭＳ 明朝" w:hAnsi="Century"/>
              </w:rPr>
            </w:pPr>
            <w:r w:rsidRPr="004B1F24">
              <w:rPr>
                <w:rFonts w:ascii="Century" w:eastAsia="ＭＳ 明朝" w:hAnsi="Century" w:hint="eastAsia"/>
              </w:rPr>
              <w:t>３５０以深</w:t>
            </w:r>
          </w:p>
        </w:tc>
      </w:tr>
      <w:tr w:rsidR="009C6B73" w:rsidRPr="004B1F24" w:rsidTr="00F22FE9">
        <w:tc>
          <w:tcPr>
            <w:tcW w:w="5245" w:type="dxa"/>
          </w:tcPr>
          <w:p w:rsidR="009C6B73" w:rsidRPr="004B1F24" w:rsidRDefault="009C6B73" w:rsidP="00F22FE9">
            <w:pPr>
              <w:rPr>
                <w:rFonts w:ascii="Century" w:eastAsia="ＭＳ 明朝" w:hAnsi="Century"/>
              </w:rPr>
            </w:pPr>
            <w:r w:rsidRPr="004B1F24">
              <w:rPr>
                <w:rFonts w:ascii="Century" w:eastAsia="ＭＳ 明朝" w:hAnsi="Century" w:hint="eastAsia"/>
              </w:rPr>
              <w:t>八尾市、東大阪市の一部</w:t>
            </w:r>
          </w:p>
        </w:tc>
        <w:tc>
          <w:tcPr>
            <w:tcW w:w="1842" w:type="dxa"/>
            <w:vAlign w:val="center"/>
          </w:tcPr>
          <w:p w:rsidR="009C6B73" w:rsidRPr="004B1F24" w:rsidRDefault="009C6B73" w:rsidP="00F22FE9">
            <w:pPr>
              <w:jc w:val="center"/>
              <w:rPr>
                <w:rFonts w:ascii="Century" w:eastAsia="ＭＳ 明朝" w:hAnsi="Century"/>
              </w:rPr>
            </w:pPr>
            <w:r w:rsidRPr="004B1F24">
              <w:rPr>
                <w:rFonts w:ascii="Century" w:eastAsia="ＭＳ 明朝" w:hAnsi="Century" w:hint="eastAsia"/>
              </w:rPr>
              <w:t>４６以下</w:t>
            </w:r>
          </w:p>
        </w:tc>
        <w:tc>
          <w:tcPr>
            <w:tcW w:w="1560" w:type="dxa"/>
            <w:vAlign w:val="center"/>
          </w:tcPr>
          <w:p w:rsidR="009C6B73" w:rsidRPr="004B1F24" w:rsidRDefault="009C6B73" w:rsidP="00F22FE9">
            <w:pPr>
              <w:jc w:val="center"/>
              <w:rPr>
                <w:rFonts w:ascii="Century" w:eastAsia="ＭＳ 明朝" w:hAnsi="Century"/>
              </w:rPr>
            </w:pPr>
            <w:r w:rsidRPr="004B1F24">
              <w:rPr>
                <w:rFonts w:ascii="Century" w:eastAsia="ＭＳ 明朝" w:hAnsi="Century" w:hint="eastAsia"/>
              </w:rPr>
              <w:t>１００以深</w:t>
            </w:r>
          </w:p>
        </w:tc>
      </w:tr>
    </w:tbl>
    <w:p w:rsidR="009C6B73" w:rsidRDefault="009C6B73" w:rsidP="009C6B73">
      <w:pPr>
        <w:rPr>
          <w:rFonts w:ascii="ＭＳ Ｐゴシック" w:eastAsia="ＭＳ Ｐゴシック" w:hAnsi="ＭＳ Ｐゴシック"/>
          <w:sz w:val="24"/>
        </w:rPr>
      </w:pPr>
    </w:p>
    <w:p w:rsidR="009C6B73" w:rsidRDefault="009C6B73" w:rsidP="009C6B73">
      <w:pPr>
        <w:rPr>
          <w:rFonts w:ascii="ＭＳ Ｐゴシック" w:eastAsia="ＭＳ Ｐゴシック" w:hAnsi="ＭＳ Ｐゴシック"/>
          <w:sz w:val="24"/>
        </w:rPr>
      </w:pPr>
    </w:p>
    <w:p w:rsidR="009C6B73" w:rsidRDefault="009C6B73" w:rsidP="009C6B73">
      <w:pPr>
        <w:rPr>
          <w:rFonts w:ascii="ＭＳ Ｐゴシック" w:eastAsia="ＭＳ Ｐゴシック" w:hAnsi="ＭＳ Ｐゴシック"/>
          <w:sz w:val="24"/>
        </w:rPr>
      </w:pPr>
    </w:p>
    <w:p w:rsidR="009C6B73" w:rsidRDefault="009C6B73" w:rsidP="009C6B73">
      <w:pPr>
        <w:rPr>
          <w:rFonts w:ascii="ＭＳ Ｐゴシック" w:eastAsia="ＭＳ Ｐゴシック" w:hAnsi="ＭＳ Ｐゴシック"/>
          <w:sz w:val="24"/>
        </w:rPr>
      </w:pPr>
    </w:p>
    <w:p w:rsidR="009C6B73" w:rsidRDefault="009C6B73" w:rsidP="009C6B73">
      <w:pPr>
        <w:rPr>
          <w:rFonts w:ascii="ＭＳ Ｐゴシック" w:eastAsia="ＭＳ Ｐゴシック" w:hAnsi="ＭＳ Ｐゴシック"/>
          <w:sz w:val="24"/>
        </w:rPr>
      </w:pPr>
    </w:p>
    <w:p w:rsidR="009C6B73" w:rsidRDefault="009C6B73" w:rsidP="009C6B73">
      <w:pPr>
        <w:rPr>
          <w:rFonts w:ascii="ＭＳ Ｐゴシック" w:eastAsia="ＭＳ Ｐゴシック" w:hAnsi="ＭＳ Ｐゴシック"/>
          <w:sz w:val="24"/>
        </w:rPr>
      </w:pPr>
      <w:r w:rsidRPr="000F08D1">
        <w:rPr>
          <w:rFonts w:ascii="ＭＳ Ｐゴシック" w:eastAsia="ＭＳ Ｐゴシック" w:hAnsi="ＭＳ Ｐゴシック" w:hint="eastAsia"/>
          <w:noProof/>
          <w:sz w:val="24"/>
        </w:rPr>
        <w:drawing>
          <wp:inline distT="0" distB="0" distL="0" distR="0" wp14:anchorId="5AE5B97A" wp14:editId="3A096BB1">
            <wp:extent cx="6317615" cy="6996306"/>
            <wp:effectExtent l="0" t="0" r="6985" b="0"/>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23930" cy="7003300"/>
                    </a:xfrm>
                    <a:prstGeom prst="rect">
                      <a:avLst/>
                    </a:prstGeom>
                    <a:noFill/>
                    <a:ln>
                      <a:noFill/>
                    </a:ln>
                  </pic:spPr>
                </pic:pic>
              </a:graphicData>
            </a:graphic>
          </wp:inline>
        </w:drawing>
      </w:r>
    </w:p>
    <w:p w:rsidR="009C6B73" w:rsidRDefault="009C6B73" w:rsidP="009C6B73">
      <w:pPr>
        <w:jc w:val="center"/>
        <w:rPr>
          <w:rFonts w:ascii="ＭＳ Ｐゴシック" w:eastAsia="ＭＳ Ｐゴシック" w:hAnsi="ＭＳ Ｐゴシック"/>
          <w:sz w:val="24"/>
        </w:rPr>
      </w:pPr>
      <w:r>
        <w:rPr>
          <w:rFonts w:ascii="ＭＳ Ｐゴシック" w:eastAsia="ＭＳ Ｐゴシック" w:hAnsi="ＭＳ Ｐゴシック" w:hint="eastAsia"/>
          <w:sz w:val="24"/>
        </w:rPr>
        <w:t>図Ⅴ－１　工業用水法、ビル用水法、生活環境保全条例における指定区域</w:t>
      </w:r>
    </w:p>
    <w:p w:rsidR="009C6B73" w:rsidRDefault="009C6B73" w:rsidP="009C6B73">
      <w:pPr>
        <w:rPr>
          <w:rFonts w:ascii="ＭＳ Ｐゴシック" w:eastAsia="ＭＳ Ｐゴシック" w:hAnsi="ＭＳ Ｐゴシック"/>
          <w:sz w:val="24"/>
        </w:rPr>
      </w:pPr>
    </w:p>
    <w:p w:rsidR="009C6B73" w:rsidRDefault="009C6B73" w:rsidP="009C6B73">
      <w:pPr>
        <w:rPr>
          <w:rFonts w:ascii="ＭＳ Ｐゴシック" w:eastAsia="ＭＳ Ｐゴシック" w:hAnsi="ＭＳ Ｐゴシック"/>
          <w:sz w:val="24"/>
        </w:rPr>
      </w:pPr>
    </w:p>
    <w:p w:rsidR="009C6B73" w:rsidRDefault="009C6B73" w:rsidP="009C6B73">
      <w:pPr>
        <w:rPr>
          <w:rFonts w:ascii="ＭＳ Ｐゴシック" w:eastAsia="ＭＳ Ｐゴシック" w:hAnsi="ＭＳ Ｐゴシック"/>
          <w:sz w:val="24"/>
        </w:rPr>
      </w:pPr>
      <w:r>
        <w:rPr>
          <w:rFonts w:ascii="ＭＳ Ｐゴシック" w:eastAsia="ＭＳ Ｐゴシック" w:hAnsi="ＭＳ Ｐゴシック" w:hint="eastAsia"/>
          <w:sz w:val="24"/>
        </w:rPr>
        <w:t>２</w:t>
      </w:r>
      <w:r w:rsidRPr="008430E8">
        <w:rPr>
          <w:rFonts w:ascii="ＭＳ Ｐゴシック" w:eastAsia="ＭＳ Ｐゴシック" w:hAnsi="ＭＳ Ｐゴシック" w:hint="eastAsia"/>
          <w:sz w:val="24"/>
        </w:rPr>
        <w:t xml:space="preserve">　府内における環境の状況</w:t>
      </w:r>
    </w:p>
    <w:p w:rsidR="009C6B73" w:rsidRDefault="009C6B73" w:rsidP="009C6B73">
      <w:pPr>
        <w:rPr>
          <w:rFonts w:ascii="ＭＳ 明朝" w:eastAsia="ＭＳ 明朝" w:hAnsi="ＭＳ 明朝"/>
          <w:sz w:val="22"/>
        </w:rPr>
      </w:pPr>
      <w:r w:rsidRPr="00296AED">
        <w:rPr>
          <w:rFonts w:ascii="ＭＳ 明朝" w:eastAsia="ＭＳ 明朝" w:hAnsi="ＭＳ 明朝" w:hint="eastAsia"/>
          <w:sz w:val="22"/>
        </w:rPr>
        <w:t xml:space="preserve">　</w:t>
      </w:r>
      <w:r>
        <w:rPr>
          <w:rFonts w:ascii="ＭＳ 明朝" w:eastAsia="ＭＳ 明朝" w:hAnsi="ＭＳ 明朝" w:hint="eastAsia"/>
          <w:sz w:val="22"/>
        </w:rPr>
        <w:t>大阪府域における</w:t>
      </w:r>
      <w:r w:rsidRPr="00296AED">
        <w:rPr>
          <w:rFonts w:ascii="ＭＳ 明朝" w:eastAsia="ＭＳ 明朝" w:hAnsi="ＭＳ 明朝" w:hint="eastAsia"/>
          <w:sz w:val="22"/>
        </w:rPr>
        <w:t>地盤沈下</w:t>
      </w:r>
      <w:r>
        <w:rPr>
          <w:rFonts w:ascii="ＭＳ 明朝" w:eastAsia="ＭＳ 明朝" w:hAnsi="ＭＳ 明朝" w:hint="eastAsia"/>
          <w:sz w:val="22"/>
        </w:rPr>
        <w:t>の状況を図Ⅴ－２に示す</w:t>
      </w:r>
      <w:r w:rsidRPr="00296AED">
        <w:rPr>
          <w:rFonts w:ascii="ＭＳ 明朝" w:eastAsia="ＭＳ 明朝" w:hAnsi="ＭＳ 明朝" w:hint="eastAsia"/>
          <w:sz w:val="22"/>
        </w:rPr>
        <w:t>。</w:t>
      </w:r>
      <w:r>
        <w:rPr>
          <w:rFonts w:ascii="ＭＳ 明朝" w:eastAsia="ＭＳ 明朝" w:hAnsi="ＭＳ 明朝" w:hint="eastAsia"/>
          <w:sz w:val="22"/>
        </w:rPr>
        <w:t>地盤沈下は、府内全域的に昭和50年頃から沈静化の傾向にある。</w:t>
      </w:r>
    </w:p>
    <w:p w:rsidR="009C6B73" w:rsidRDefault="009C6B73" w:rsidP="009C6B73">
      <w:pPr>
        <w:rPr>
          <w:rFonts w:ascii="ＭＳ 明朝" w:eastAsia="ＭＳ 明朝" w:hAnsi="ＭＳ 明朝"/>
          <w:sz w:val="22"/>
        </w:rPr>
      </w:pPr>
    </w:p>
    <w:p w:rsidR="009C6B73" w:rsidRDefault="009D29B3" w:rsidP="009C6B73">
      <w:pPr>
        <w:rPr>
          <w:rFonts w:ascii="ＭＳ 明朝" w:eastAsia="ＭＳ 明朝" w:hAnsi="ＭＳ 明朝"/>
          <w:sz w:val="22"/>
        </w:rPr>
      </w:pPr>
      <w:r>
        <w:rPr>
          <w:rFonts w:ascii="ＭＳ 明朝" w:eastAsia="ＭＳ 明朝" w:hAnsi="ＭＳ 明朝"/>
          <w:noProof/>
          <w:sz w:val="22"/>
        </w:rPr>
        <w:drawing>
          <wp:inline distT="0" distB="0" distL="0" distR="0" wp14:anchorId="4880A732">
            <wp:extent cx="5828030" cy="3054350"/>
            <wp:effectExtent l="0" t="0" r="1270" b="0"/>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8030" cy="3054350"/>
                    </a:xfrm>
                    <a:prstGeom prst="rect">
                      <a:avLst/>
                    </a:prstGeom>
                    <a:noFill/>
                    <a:ln>
                      <a:noFill/>
                    </a:ln>
                  </pic:spPr>
                </pic:pic>
              </a:graphicData>
            </a:graphic>
          </wp:inline>
        </w:drawing>
      </w:r>
    </w:p>
    <w:p w:rsidR="009C6B73" w:rsidRPr="00C066E8" w:rsidRDefault="009C6B73" w:rsidP="009C6B73">
      <w:pPr>
        <w:jc w:val="center"/>
        <w:rPr>
          <w:rFonts w:ascii="ＭＳ Ｐゴシック" w:eastAsia="ＭＳ Ｐゴシック" w:hAnsi="ＭＳ Ｐゴシック"/>
          <w:sz w:val="22"/>
        </w:rPr>
      </w:pPr>
      <w:r w:rsidRPr="00C066E8">
        <w:rPr>
          <w:rFonts w:ascii="ＭＳ Ｐゴシック" w:eastAsia="ＭＳ Ｐゴシック" w:hAnsi="ＭＳ Ｐゴシック" w:hint="eastAsia"/>
          <w:sz w:val="22"/>
        </w:rPr>
        <w:t>図Ⅴ－</w:t>
      </w:r>
      <w:r>
        <w:rPr>
          <w:rFonts w:ascii="ＭＳ Ｐゴシック" w:eastAsia="ＭＳ Ｐゴシック" w:hAnsi="ＭＳ Ｐゴシック" w:hint="eastAsia"/>
          <w:sz w:val="22"/>
        </w:rPr>
        <w:t>２</w:t>
      </w:r>
      <w:r w:rsidRPr="00C066E8">
        <w:rPr>
          <w:rFonts w:ascii="ＭＳ Ｐゴシック" w:eastAsia="ＭＳ Ｐゴシック" w:hAnsi="ＭＳ Ｐゴシック" w:hint="eastAsia"/>
          <w:sz w:val="22"/>
        </w:rPr>
        <w:t xml:space="preserve">　大阪府域における地盤沈下の状況</w:t>
      </w:r>
    </w:p>
    <w:p w:rsidR="009C6B73" w:rsidRDefault="009C6B73" w:rsidP="009C6B73">
      <w:pPr>
        <w:ind w:left="330" w:hangingChars="150" w:hanging="330"/>
        <w:rPr>
          <w:rFonts w:ascii="ＭＳ 明朝" w:eastAsia="ＭＳ 明朝" w:hAnsi="ＭＳ 明朝"/>
          <w:sz w:val="22"/>
        </w:rPr>
      </w:pPr>
      <w:r w:rsidRPr="00296AED">
        <w:rPr>
          <w:rFonts w:ascii="ＭＳ 明朝" w:eastAsia="ＭＳ 明朝" w:hAnsi="ＭＳ 明朝" w:hint="eastAsia"/>
          <w:sz w:val="22"/>
        </w:rPr>
        <w:t xml:space="preserve">　</w:t>
      </w:r>
    </w:p>
    <w:p w:rsidR="009C6B73" w:rsidRDefault="009C6B73" w:rsidP="009C6B73">
      <w:pPr>
        <w:rPr>
          <w:rFonts w:ascii="ＭＳ Ｐゴシック" w:eastAsia="ＭＳ Ｐゴシック" w:hAnsi="ＭＳ Ｐゴシック"/>
          <w:sz w:val="24"/>
        </w:rPr>
      </w:pPr>
      <w:r w:rsidRPr="008430E8">
        <w:rPr>
          <w:rFonts w:ascii="ＭＳ Ｐゴシック" w:eastAsia="ＭＳ Ｐゴシック" w:hAnsi="ＭＳ Ｐゴシック" w:hint="eastAsia"/>
          <w:sz w:val="24"/>
        </w:rPr>
        <w:t>３　施行状況及び課題について</w:t>
      </w:r>
    </w:p>
    <w:p w:rsidR="009C6B73" w:rsidRDefault="009C6B73" w:rsidP="009C6B73">
      <w:pPr>
        <w:rPr>
          <w:rFonts w:ascii="ＭＳ Ｐゴシック" w:eastAsia="ＭＳ Ｐゴシック" w:hAnsi="ＭＳ Ｐゴシック"/>
          <w:sz w:val="24"/>
        </w:rPr>
      </w:pPr>
      <w:r w:rsidRPr="00043552">
        <w:rPr>
          <w:rFonts w:ascii="ＭＳ Ｐゴシック" w:eastAsia="ＭＳ Ｐゴシック" w:hAnsi="ＭＳ Ｐゴシック" w:hint="eastAsia"/>
          <w:sz w:val="24"/>
        </w:rPr>
        <w:t>（</w:t>
      </w:r>
      <w:r>
        <w:rPr>
          <w:rFonts w:ascii="ＭＳ Ｐゴシック" w:eastAsia="ＭＳ Ｐゴシック" w:hAnsi="ＭＳ Ｐゴシック" w:hint="eastAsia"/>
          <w:sz w:val="24"/>
        </w:rPr>
        <w:t>１</w:t>
      </w:r>
      <w:r w:rsidRPr="00043552">
        <w:rPr>
          <w:rFonts w:ascii="ＭＳ Ｐゴシック" w:eastAsia="ＭＳ Ｐゴシック" w:hAnsi="ＭＳ Ｐゴシック" w:hint="eastAsia"/>
          <w:sz w:val="24"/>
        </w:rPr>
        <w:t>）</w:t>
      </w:r>
      <w:r>
        <w:rPr>
          <w:rFonts w:ascii="ＭＳ Ｐゴシック" w:eastAsia="ＭＳ Ｐゴシック" w:hAnsi="ＭＳ Ｐゴシック" w:hint="eastAsia"/>
          <w:sz w:val="24"/>
        </w:rPr>
        <w:t>施行状況</w:t>
      </w:r>
    </w:p>
    <w:p w:rsidR="009C6B73" w:rsidRDefault="009C6B73" w:rsidP="009C6B73">
      <w:pPr>
        <w:ind w:leftChars="100" w:left="210" w:firstLineChars="100" w:firstLine="220"/>
        <w:rPr>
          <w:rFonts w:ascii="ＭＳ 明朝" w:eastAsia="ＭＳ 明朝" w:hAnsi="ＭＳ 明朝"/>
          <w:sz w:val="22"/>
        </w:rPr>
      </w:pPr>
      <w:r>
        <w:rPr>
          <w:rFonts w:ascii="ＭＳ 明朝" w:eastAsia="ＭＳ 明朝" w:hAnsi="ＭＳ 明朝" w:hint="eastAsia"/>
          <w:sz w:val="22"/>
        </w:rPr>
        <w:t>令和元年12月末における工業用水法、ビル用水法及び生活環境保全条例に基づく許可件数を表Ⅴ－２に示す。</w:t>
      </w:r>
    </w:p>
    <w:p w:rsidR="009C6B73" w:rsidRDefault="009C6B73" w:rsidP="009C6B73">
      <w:pPr>
        <w:ind w:leftChars="100" w:left="210" w:firstLineChars="100" w:firstLine="220"/>
        <w:rPr>
          <w:rFonts w:ascii="ＭＳ 明朝" w:eastAsia="ＭＳ 明朝" w:hAnsi="ＭＳ 明朝"/>
          <w:sz w:val="22"/>
        </w:rPr>
      </w:pPr>
    </w:p>
    <w:p w:rsidR="009C6B73" w:rsidRPr="00C558F9" w:rsidRDefault="009C6B73" w:rsidP="009C6B73">
      <w:pPr>
        <w:jc w:val="center"/>
        <w:rPr>
          <w:rFonts w:ascii="ＭＳ ゴシック" w:hAnsi="ＭＳ ゴシック"/>
          <w:sz w:val="22"/>
        </w:rPr>
      </w:pPr>
      <w:r w:rsidRPr="00C558F9">
        <w:rPr>
          <w:rFonts w:ascii="ＭＳ ゴシック" w:hAnsi="ＭＳ ゴシック" w:hint="eastAsia"/>
          <w:sz w:val="22"/>
        </w:rPr>
        <w:t>表Ⅴ－２　大阪府域における工業用水法、ビル用水法及び生活環境保全条例の許可件数</w:t>
      </w:r>
    </w:p>
    <w:tbl>
      <w:tblPr>
        <w:tblStyle w:val="aa"/>
        <w:tblW w:w="0" w:type="auto"/>
        <w:jc w:val="center"/>
        <w:tblLook w:val="04A0" w:firstRow="1" w:lastRow="0" w:firstColumn="1" w:lastColumn="0" w:noHBand="0" w:noVBand="1"/>
      </w:tblPr>
      <w:tblGrid>
        <w:gridCol w:w="1701"/>
        <w:gridCol w:w="2265"/>
        <w:gridCol w:w="2265"/>
        <w:gridCol w:w="2265"/>
      </w:tblGrid>
      <w:tr w:rsidR="009C6B73" w:rsidTr="00F22FE9">
        <w:trPr>
          <w:jc w:val="center"/>
        </w:trPr>
        <w:tc>
          <w:tcPr>
            <w:tcW w:w="1701" w:type="dxa"/>
            <w:tcBorders>
              <w:tl2br w:val="single" w:sz="4" w:space="0" w:color="auto"/>
              <w:tr2bl w:val="nil"/>
            </w:tcBorders>
          </w:tcPr>
          <w:p w:rsidR="009C6B73" w:rsidRDefault="009C6B73" w:rsidP="00F22FE9">
            <w:pPr>
              <w:rPr>
                <w:rFonts w:ascii="ＭＳ 明朝" w:eastAsia="ＭＳ 明朝" w:hAnsi="ＭＳ 明朝"/>
                <w:sz w:val="22"/>
              </w:rPr>
            </w:pPr>
          </w:p>
        </w:tc>
        <w:tc>
          <w:tcPr>
            <w:tcW w:w="2265" w:type="dxa"/>
          </w:tcPr>
          <w:p w:rsidR="009C6B73" w:rsidRDefault="009C6B73" w:rsidP="00F22FE9">
            <w:pPr>
              <w:jc w:val="center"/>
              <w:rPr>
                <w:rFonts w:ascii="ＭＳ 明朝" w:eastAsia="ＭＳ 明朝" w:hAnsi="ＭＳ 明朝"/>
                <w:sz w:val="22"/>
              </w:rPr>
            </w:pPr>
            <w:r>
              <w:rPr>
                <w:rFonts w:ascii="ＭＳ 明朝" w:eastAsia="ＭＳ 明朝" w:hAnsi="ＭＳ 明朝" w:hint="eastAsia"/>
                <w:sz w:val="22"/>
              </w:rPr>
              <w:t>工業用水法</w:t>
            </w:r>
          </w:p>
        </w:tc>
        <w:tc>
          <w:tcPr>
            <w:tcW w:w="2265" w:type="dxa"/>
          </w:tcPr>
          <w:p w:rsidR="009C6B73" w:rsidRDefault="009C6B73" w:rsidP="00F22FE9">
            <w:pPr>
              <w:jc w:val="center"/>
              <w:rPr>
                <w:rFonts w:ascii="ＭＳ 明朝" w:eastAsia="ＭＳ 明朝" w:hAnsi="ＭＳ 明朝"/>
                <w:sz w:val="22"/>
              </w:rPr>
            </w:pPr>
            <w:r>
              <w:rPr>
                <w:rFonts w:ascii="ＭＳ 明朝" w:eastAsia="ＭＳ 明朝" w:hAnsi="ＭＳ 明朝" w:hint="eastAsia"/>
                <w:sz w:val="22"/>
              </w:rPr>
              <w:t>ビル用水法</w:t>
            </w:r>
          </w:p>
        </w:tc>
        <w:tc>
          <w:tcPr>
            <w:tcW w:w="2265" w:type="dxa"/>
          </w:tcPr>
          <w:p w:rsidR="009C6B73" w:rsidRDefault="009C6B73" w:rsidP="00F22FE9">
            <w:pPr>
              <w:jc w:val="center"/>
              <w:rPr>
                <w:rFonts w:ascii="ＭＳ 明朝" w:eastAsia="ＭＳ 明朝" w:hAnsi="ＭＳ 明朝"/>
                <w:sz w:val="22"/>
              </w:rPr>
            </w:pPr>
            <w:r>
              <w:rPr>
                <w:rFonts w:ascii="ＭＳ 明朝" w:eastAsia="ＭＳ 明朝" w:hAnsi="ＭＳ 明朝" w:hint="eastAsia"/>
                <w:sz w:val="22"/>
              </w:rPr>
              <w:t>生活環境保全条例</w:t>
            </w:r>
          </w:p>
        </w:tc>
      </w:tr>
      <w:tr w:rsidR="009C6B73" w:rsidTr="00F22FE9">
        <w:trPr>
          <w:jc w:val="center"/>
        </w:trPr>
        <w:tc>
          <w:tcPr>
            <w:tcW w:w="1701" w:type="dxa"/>
          </w:tcPr>
          <w:p w:rsidR="009C6B73" w:rsidRDefault="009C6B73" w:rsidP="00F22FE9">
            <w:pPr>
              <w:jc w:val="center"/>
              <w:rPr>
                <w:rFonts w:ascii="ＭＳ 明朝" w:eastAsia="ＭＳ 明朝" w:hAnsi="ＭＳ 明朝"/>
                <w:sz w:val="22"/>
              </w:rPr>
            </w:pPr>
            <w:r>
              <w:rPr>
                <w:rFonts w:ascii="ＭＳ 明朝" w:eastAsia="ＭＳ 明朝" w:hAnsi="ＭＳ 明朝" w:hint="eastAsia"/>
                <w:sz w:val="22"/>
              </w:rPr>
              <w:t>許可件数</w:t>
            </w:r>
          </w:p>
        </w:tc>
        <w:tc>
          <w:tcPr>
            <w:tcW w:w="2265" w:type="dxa"/>
          </w:tcPr>
          <w:p w:rsidR="009C6B73" w:rsidRDefault="009C6B73" w:rsidP="00F22FE9">
            <w:pPr>
              <w:jc w:val="center"/>
              <w:rPr>
                <w:rFonts w:ascii="ＭＳ 明朝" w:eastAsia="ＭＳ 明朝" w:hAnsi="ＭＳ 明朝"/>
                <w:sz w:val="22"/>
              </w:rPr>
            </w:pPr>
            <w:r>
              <w:rPr>
                <w:rFonts w:ascii="ＭＳ 明朝" w:eastAsia="ＭＳ 明朝" w:hAnsi="ＭＳ 明朝" w:hint="eastAsia"/>
                <w:sz w:val="22"/>
              </w:rPr>
              <w:t>77</w:t>
            </w:r>
          </w:p>
        </w:tc>
        <w:tc>
          <w:tcPr>
            <w:tcW w:w="2265" w:type="dxa"/>
          </w:tcPr>
          <w:p w:rsidR="009C6B73" w:rsidRDefault="0059515A" w:rsidP="00F22FE9">
            <w:pPr>
              <w:jc w:val="center"/>
              <w:rPr>
                <w:rFonts w:ascii="ＭＳ 明朝" w:eastAsia="ＭＳ 明朝" w:hAnsi="ＭＳ 明朝"/>
                <w:sz w:val="22"/>
              </w:rPr>
            </w:pPr>
            <w:r>
              <w:rPr>
                <w:rFonts w:ascii="ＭＳ 明朝" w:eastAsia="ＭＳ 明朝" w:hAnsi="ＭＳ 明朝" w:hint="eastAsia"/>
                <w:sz w:val="22"/>
              </w:rPr>
              <w:t>１</w:t>
            </w:r>
          </w:p>
        </w:tc>
        <w:tc>
          <w:tcPr>
            <w:tcW w:w="2265" w:type="dxa"/>
          </w:tcPr>
          <w:p w:rsidR="009C6B73" w:rsidRDefault="0059515A" w:rsidP="00F22FE9">
            <w:pPr>
              <w:jc w:val="center"/>
              <w:rPr>
                <w:rFonts w:ascii="ＭＳ 明朝" w:eastAsia="ＭＳ 明朝" w:hAnsi="ＭＳ 明朝"/>
                <w:sz w:val="22"/>
              </w:rPr>
            </w:pPr>
            <w:r>
              <w:rPr>
                <w:rFonts w:ascii="ＭＳ 明朝" w:eastAsia="ＭＳ 明朝" w:hAnsi="ＭＳ 明朝" w:hint="eastAsia"/>
                <w:sz w:val="22"/>
              </w:rPr>
              <w:t>０</w:t>
            </w:r>
          </w:p>
        </w:tc>
      </w:tr>
    </w:tbl>
    <w:p w:rsidR="009C6B73" w:rsidRDefault="009C6B73" w:rsidP="009C6B73">
      <w:pPr>
        <w:rPr>
          <w:rFonts w:ascii="ＭＳ Ｐゴシック" w:eastAsia="ＭＳ Ｐゴシック" w:hAnsi="ＭＳ Ｐゴシック"/>
          <w:sz w:val="24"/>
        </w:rPr>
      </w:pPr>
    </w:p>
    <w:p w:rsidR="009C6B73" w:rsidRPr="00E97178" w:rsidRDefault="009C6B73" w:rsidP="009C6B73">
      <w:pPr>
        <w:rPr>
          <w:rFonts w:ascii="ＭＳ Ｐゴシック" w:eastAsia="ＭＳ Ｐゴシック" w:hAnsi="ＭＳ Ｐゴシック"/>
          <w:sz w:val="24"/>
        </w:rPr>
      </w:pPr>
      <w:r w:rsidRPr="00043552">
        <w:rPr>
          <w:rFonts w:ascii="ＭＳ Ｐゴシック" w:eastAsia="ＭＳ Ｐゴシック" w:hAnsi="ＭＳ Ｐゴシック" w:hint="eastAsia"/>
          <w:sz w:val="24"/>
        </w:rPr>
        <w:t>（</w:t>
      </w:r>
      <w:r>
        <w:rPr>
          <w:rFonts w:ascii="ＭＳ Ｐゴシック" w:eastAsia="ＭＳ Ｐゴシック" w:hAnsi="ＭＳ Ｐゴシック" w:hint="eastAsia"/>
          <w:sz w:val="24"/>
        </w:rPr>
        <w:t>２</w:t>
      </w:r>
      <w:r w:rsidRPr="00043552">
        <w:rPr>
          <w:rFonts w:ascii="ＭＳ Ｐゴシック" w:eastAsia="ＭＳ Ｐゴシック" w:hAnsi="ＭＳ Ｐゴシック" w:hint="eastAsia"/>
          <w:sz w:val="24"/>
        </w:rPr>
        <w:t>）</w:t>
      </w:r>
      <w:r>
        <w:rPr>
          <w:rFonts w:ascii="ＭＳ Ｐゴシック" w:eastAsia="ＭＳ Ｐゴシック" w:hAnsi="ＭＳ Ｐゴシック" w:hint="eastAsia"/>
          <w:sz w:val="24"/>
        </w:rPr>
        <w:t>課題</w:t>
      </w:r>
    </w:p>
    <w:p w:rsidR="009C6B73" w:rsidRDefault="009C6B73" w:rsidP="009C6B73">
      <w:pPr>
        <w:ind w:leftChars="50" w:left="105"/>
        <w:rPr>
          <w:rFonts w:ascii="ＭＳ 明朝" w:eastAsia="ＭＳ 明朝" w:hAnsi="ＭＳ 明朝"/>
          <w:sz w:val="22"/>
        </w:rPr>
      </w:pPr>
      <w:r w:rsidRPr="00296AED">
        <w:rPr>
          <w:rFonts w:ascii="ＭＳ 明朝" w:eastAsia="ＭＳ 明朝" w:hAnsi="ＭＳ 明朝" w:hint="eastAsia"/>
          <w:sz w:val="22"/>
        </w:rPr>
        <w:t xml:space="preserve">　</w:t>
      </w:r>
      <w:r>
        <w:rPr>
          <w:rFonts w:ascii="ＭＳ 明朝" w:eastAsia="ＭＳ 明朝" w:hAnsi="ＭＳ 明朝" w:hint="eastAsia"/>
          <w:sz w:val="22"/>
        </w:rPr>
        <w:t>現在、生活環境保全条例に基づき使用している井戸はないが、規制区域外の府内市町村の水道事業においては、20市町村が地下水を水源としており、また、府域の地下水採取量のうち60％（平成30年）を上水用が占める状況にある。このように現在も水道事業者による地下水利用の需要は少なからず存在しており、生活環境保全条例による規制は、工業用水法及びビル用水法による規制とあいまって、地盤沈下の防止に寄与しているものと考えられる。</w:t>
      </w:r>
    </w:p>
    <w:p w:rsidR="009C6B73" w:rsidRDefault="009C6B73" w:rsidP="009C6B73">
      <w:pPr>
        <w:rPr>
          <w:rFonts w:ascii="ＭＳ Ｐゴシック" w:eastAsia="ＭＳ Ｐゴシック" w:hAnsi="ＭＳ Ｐゴシック"/>
          <w:sz w:val="26"/>
          <w:szCs w:val="26"/>
        </w:rPr>
      </w:pPr>
    </w:p>
    <w:p w:rsidR="009C6B73" w:rsidRPr="00C558F9" w:rsidRDefault="009C6B73" w:rsidP="009C6B73">
      <w:pPr>
        <w:rPr>
          <w:rFonts w:ascii="ＭＳ Ｐゴシック" w:eastAsia="ＭＳ Ｐゴシック" w:hAnsi="ＭＳ Ｐゴシック"/>
          <w:sz w:val="24"/>
        </w:rPr>
      </w:pPr>
      <w:r w:rsidRPr="00C558F9">
        <w:rPr>
          <w:rFonts w:ascii="ＭＳ Ｐゴシック" w:eastAsia="ＭＳ Ｐゴシック" w:hAnsi="ＭＳ Ｐゴシック" w:hint="eastAsia"/>
          <w:sz w:val="24"/>
        </w:rPr>
        <w:t>４　論点（案）について</w:t>
      </w:r>
    </w:p>
    <w:p w:rsidR="009C6B73" w:rsidRPr="00A0698E" w:rsidRDefault="009C6B73" w:rsidP="009C6B73">
      <w:pPr>
        <w:ind w:firstLineChars="100" w:firstLine="220"/>
        <w:rPr>
          <w:rFonts w:ascii="ＭＳ 明朝" w:eastAsia="ＭＳ 明朝" w:hAnsi="ＭＳ 明朝"/>
          <w:sz w:val="22"/>
        </w:rPr>
      </w:pPr>
      <w:r>
        <w:rPr>
          <w:rFonts w:ascii="ＭＳ 明朝" w:eastAsia="ＭＳ 明朝" w:hAnsi="ＭＳ 明朝" w:hint="eastAsia"/>
          <w:sz w:val="22"/>
        </w:rPr>
        <w:t>・現行制度の継続について</w:t>
      </w:r>
    </w:p>
    <w:p w:rsidR="009C6B73" w:rsidRDefault="009C6B73" w:rsidP="009C6B73">
      <w:pPr>
        <w:rPr>
          <w:rFonts w:ascii="ＭＳ Ｐゴシック" w:eastAsia="ＭＳ Ｐゴシック" w:hAnsi="ＭＳ Ｐゴシック"/>
          <w:sz w:val="26"/>
          <w:szCs w:val="26"/>
        </w:rPr>
      </w:pPr>
    </w:p>
    <w:p w:rsidR="009C6B73" w:rsidRDefault="009C6B73" w:rsidP="009C6B73">
      <w:pPr>
        <w:rPr>
          <w:rFonts w:ascii="ＭＳ Ｐゴシック" w:eastAsia="ＭＳ Ｐゴシック" w:hAnsi="ＭＳ Ｐゴシック"/>
          <w:sz w:val="26"/>
          <w:szCs w:val="26"/>
        </w:rPr>
      </w:pPr>
    </w:p>
    <w:p w:rsidR="009C6B73" w:rsidRDefault="009C6B73" w:rsidP="009C6B73">
      <w:pPr>
        <w:rPr>
          <w:rFonts w:ascii="ＭＳ Ｐゴシック" w:eastAsia="ＭＳ Ｐゴシック" w:hAnsi="ＭＳ Ｐゴシック"/>
          <w:sz w:val="26"/>
          <w:szCs w:val="26"/>
        </w:rPr>
      </w:pPr>
    </w:p>
    <w:p w:rsidR="009C6B73" w:rsidRDefault="009C6B73" w:rsidP="009C6B73">
      <w:pPr>
        <w:rPr>
          <w:rFonts w:ascii="ＭＳ Ｐゴシック" w:eastAsia="ＭＳ Ｐゴシック" w:hAnsi="ＭＳ Ｐゴシック"/>
          <w:sz w:val="26"/>
          <w:szCs w:val="26"/>
        </w:rPr>
      </w:pPr>
    </w:p>
    <w:p w:rsidR="009C6B73" w:rsidRPr="00420B67" w:rsidRDefault="009C6B73" w:rsidP="009C6B73">
      <w:pPr>
        <w:rPr>
          <w:rFonts w:ascii="ＭＳ Ｐゴシック" w:eastAsia="ＭＳ Ｐゴシック" w:hAnsi="ＭＳ Ｐゴシック"/>
          <w:sz w:val="26"/>
          <w:szCs w:val="26"/>
        </w:rPr>
      </w:pPr>
      <w:r>
        <w:rPr>
          <w:rFonts w:ascii="ＭＳ Ｐゴシック" w:eastAsia="ＭＳ Ｐゴシック" w:hAnsi="ＭＳ Ｐゴシック" w:hint="eastAsia"/>
          <w:sz w:val="26"/>
          <w:szCs w:val="26"/>
        </w:rPr>
        <w:t>Ⅵ</w:t>
      </w:r>
      <w:r w:rsidRPr="00420B67">
        <w:rPr>
          <w:rFonts w:ascii="ＭＳ Ｐゴシック" w:eastAsia="ＭＳ Ｐゴシック" w:hAnsi="ＭＳ Ｐゴシック" w:hint="eastAsia"/>
          <w:sz w:val="26"/>
          <w:szCs w:val="26"/>
        </w:rPr>
        <w:t xml:space="preserve"> 土壌汚染分野</w:t>
      </w:r>
    </w:p>
    <w:p w:rsidR="009C6B73" w:rsidRDefault="009C6B73" w:rsidP="009C6B73">
      <w:pPr>
        <w:rPr>
          <w:rFonts w:ascii="ＭＳ Ｐゴシック" w:eastAsia="ＭＳ Ｐゴシック" w:hAnsi="ＭＳ Ｐゴシック"/>
          <w:sz w:val="24"/>
        </w:rPr>
      </w:pPr>
    </w:p>
    <w:p w:rsidR="009C6B73" w:rsidRDefault="009C6B73" w:rsidP="009C6B73">
      <w:pPr>
        <w:rPr>
          <w:rFonts w:ascii="ＭＳ Ｐゴシック" w:eastAsia="ＭＳ Ｐゴシック" w:hAnsi="ＭＳ Ｐゴシック"/>
          <w:sz w:val="24"/>
        </w:rPr>
      </w:pPr>
      <w:r>
        <w:rPr>
          <w:rFonts w:ascii="ＭＳ Ｐゴシック" w:eastAsia="ＭＳ Ｐゴシック" w:hAnsi="ＭＳ Ｐゴシック" w:hint="eastAsia"/>
          <w:sz w:val="24"/>
        </w:rPr>
        <w:t>１</w:t>
      </w:r>
      <w:r w:rsidRPr="008430E8">
        <w:rPr>
          <w:rFonts w:ascii="ＭＳ Ｐゴシック" w:eastAsia="ＭＳ Ｐゴシック" w:hAnsi="ＭＳ Ｐゴシック" w:hint="eastAsia"/>
          <w:sz w:val="24"/>
        </w:rPr>
        <w:t xml:space="preserve">　府内における法条例による規制の枠組み</w:t>
      </w:r>
    </w:p>
    <w:p w:rsidR="009C6B73" w:rsidRDefault="009C6B73" w:rsidP="009C6B73">
      <w:pPr>
        <w:rPr>
          <w:rFonts w:ascii="ＭＳ 明朝" w:eastAsia="ＭＳ 明朝" w:hAnsi="ＭＳ 明朝"/>
          <w:sz w:val="22"/>
        </w:rPr>
      </w:pPr>
      <w:r>
        <w:rPr>
          <w:rFonts w:ascii="ＭＳ 明朝" w:eastAsia="ＭＳ 明朝" w:hAnsi="ＭＳ 明朝" w:hint="eastAsia"/>
          <w:sz w:val="22"/>
        </w:rPr>
        <w:t xml:space="preserve">　大阪府における土壌汚染対策に関する規制には、「土壌汚染対策法」「</w:t>
      </w:r>
      <w:r w:rsidR="00875133">
        <w:rPr>
          <w:rFonts w:ascii="ＭＳ 明朝" w:eastAsia="ＭＳ 明朝" w:hAnsi="ＭＳ 明朝" w:hint="eastAsia"/>
          <w:sz w:val="22"/>
        </w:rPr>
        <w:t>生活環境保全条例</w:t>
      </w:r>
      <w:r>
        <w:rPr>
          <w:rFonts w:ascii="ＭＳ 明朝" w:eastAsia="ＭＳ 明朝" w:hAnsi="ＭＳ 明朝" w:hint="eastAsia"/>
          <w:sz w:val="22"/>
        </w:rPr>
        <w:t>」がある。</w:t>
      </w:r>
    </w:p>
    <w:p w:rsidR="009C6B73" w:rsidRDefault="009C6B73" w:rsidP="009C6B73">
      <w:pPr>
        <w:rPr>
          <w:rFonts w:ascii="ＭＳ 明朝" w:eastAsia="ＭＳ 明朝" w:hAnsi="ＭＳ 明朝"/>
          <w:sz w:val="22"/>
        </w:rPr>
      </w:pPr>
      <w:r>
        <w:rPr>
          <w:rFonts w:ascii="ＭＳ 明朝" w:eastAsia="ＭＳ 明朝" w:hAnsi="ＭＳ 明朝" w:hint="eastAsia"/>
          <w:sz w:val="22"/>
        </w:rPr>
        <w:t xml:space="preserve">　土壌汚染対策の推進にあたって生じた課題に対応するため、平成29年５月に土壌汚染対策法が改正された。この改正土壌汚染対策法との整合を図るため、平成3</w:t>
      </w:r>
      <w:r>
        <w:rPr>
          <w:rFonts w:ascii="ＭＳ 明朝" w:eastAsia="ＭＳ 明朝" w:hAnsi="ＭＳ 明朝"/>
          <w:sz w:val="22"/>
        </w:rPr>
        <w:t>1</w:t>
      </w:r>
      <w:r>
        <w:rPr>
          <w:rFonts w:ascii="ＭＳ 明朝" w:eastAsia="ＭＳ 明朝" w:hAnsi="ＭＳ 明朝" w:hint="eastAsia"/>
          <w:sz w:val="22"/>
        </w:rPr>
        <w:t>年３月生活環境保全条例を改正した。</w:t>
      </w:r>
    </w:p>
    <w:p w:rsidR="009C6B73" w:rsidRDefault="009C6B73" w:rsidP="009C6B73">
      <w:pPr>
        <w:ind w:firstLineChars="100" w:firstLine="220"/>
        <w:rPr>
          <w:rFonts w:ascii="ＭＳ 明朝" w:eastAsia="ＭＳ 明朝" w:hAnsi="ＭＳ 明朝"/>
          <w:sz w:val="22"/>
        </w:rPr>
      </w:pPr>
      <w:r>
        <w:rPr>
          <w:rFonts w:ascii="ＭＳ 明朝" w:eastAsia="ＭＳ 明朝" w:hAnsi="ＭＳ 明朝" w:hint="eastAsia"/>
          <w:sz w:val="22"/>
        </w:rPr>
        <w:t>土壌汚染対策法及び生活環境保全条例に係る規制の概要を表Ⅵ－１に示す。</w:t>
      </w:r>
    </w:p>
    <w:p w:rsidR="009C6B73" w:rsidRDefault="009C6B73" w:rsidP="009C6B73">
      <w:pPr>
        <w:rPr>
          <w:rFonts w:ascii="ＭＳ 明朝" w:eastAsia="ＭＳ 明朝" w:hAnsi="ＭＳ 明朝"/>
          <w:sz w:val="22"/>
        </w:rPr>
      </w:pPr>
    </w:p>
    <w:p w:rsidR="009C6B73" w:rsidRPr="00C558F9" w:rsidRDefault="009C6B73" w:rsidP="009C6B73">
      <w:pPr>
        <w:jc w:val="center"/>
        <w:rPr>
          <w:rFonts w:ascii="ＭＳ Ｐゴシック" w:eastAsia="ＭＳ Ｐゴシック" w:hAnsi="ＭＳ Ｐゴシック"/>
          <w:sz w:val="22"/>
          <w:szCs w:val="22"/>
        </w:rPr>
      </w:pPr>
      <w:r w:rsidRPr="00C558F9">
        <w:rPr>
          <w:rFonts w:ascii="ＭＳ Ｐゴシック" w:eastAsia="ＭＳ Ｐゴシック" w:hAnsi="ＭＳ Ｐゴシック" w:hint="eastAsia"/>
          <w:sz w:val="22"/>
          <w:szCs w:val="22"/>
        </w:rPr>
        <w:t>表Ⅵ－１　土壌汚染対策法及び生活環境保全条例に係る規制の概要</w:t>
      </w:r>
    </w:p>
    <w:tbl>
      <w:tblPr>
        <w:tblStyle w:val="aa"/>
        <w:tblW w:w="10065" w:type="dxa"/>
        <w:tblInd w:w="-431" w:type="dxa"/>
        <w:tblLayout w:type="fixed"/>
        <w:tblLook w:val="04A0" w:firstRow="1" w:lastRow="0" w:firstColumn="1" w:lastColumn="0" w:noHBand="0" w:noVBand="1"/>
      </w:tblPr>
      <w:tblGrid>
        <w:gridCol w:w="710"/>
        <w:gridCol w:w="2410"/>
        <w:gridCol w:w="2409"/>
        <w:gridCol w:w="2268"/>
        <w:gridCol w:w="2268"/>
      </w:tblGrid>
      <w:tr w:rsidR="009C6B73" w:rsidTr="00F22FE9">
        <w:tc>
          <w:tcPr>
            <w:tcW w:w="710" w:type="dxa"/>
            <w:vMerge w:val="restart"/>
          </w:tcPr>
          <w:p w:rsidR="009C6B73" w:rsidRDefault="009C6B73" w:rsidP="00F22FE9">
            <w:pPr>
              <w:jc w:val="center"/>
              <w:rPr>
                <w:rFonts w:ascii="ＭＳ Ｐゴシック" w:eastAsia="ＭＳ Ｐゴシック" w:hAnsi="ＭＳ Ｐゴシック"/>
                <w:sz w:val="24"/>
              </w:rPr>
            </w:pPr>
          </w:p>
        </w:tc>
        <w:tc>
          <w:tcPr>
            <w:tcW w:w="4819" w:type="dxa"/>
            <w:gridSpan w:val="2"/>
          </w:tcPr>
          <w:p w:rsidR="009C6B73" w:rsidRPr="000C7BAD" w:rsidRDefault="009C6B73" w:rsidP="00F22FE9">
            <w:pPr>
              <w:jc w:val="center"/>
              <w:rPr>
                <w:rFonts w:ascii="ＭＳ 明朝" w:eastAsia="ＭＳ 明朝" w:hAnsi="ＭＳ 明朝"/>
                <w:sz w:val="22"/>
              </w:rPr>
            </w:pPr>
            <w:r>
              <w:rPr>
                <w:rFonts w:ascii="ＭＳ 明朝" w:eastAsia="ＭＳ 明朝" w:hAnsi="ＭＳ 明朝" w:hint="eastAsia"/>
                <w:sz w:val="22"/>
              </w:rPr>
              <w:t>改正前</w:t>
            </w:r>
          </w:p>
        </w:tc>
        <w:tc>
          <w:tcPr>
            <w:tcW w:w="4536" w:type="dxa"/>
            <w:gridSpan w:val="2"/>
          </w:tcPr>
          <w:p w:rsidR="009C6B73" w:rsidRPr="000C7BAD" w:rsidRDefault="009C6B73" w:rsidP="00F22FE9">
            <w:pPr>
              <w:jc w:val="center"/>
              <w:rPr>
                <w:rFonts w:ascii="ＭＳ 明朝" w:eastAsia="ＭＳ 明朝" w:hAnsi="ＭＳ 明朝"/>
                <w:sz w:val="22"/>
              </w:rPr>
            </w:pPr>
            <w:r>
              <w:rPr>
                <w:rFonts w:ascii="ＭＳ 明朝" w:eastAsia="ＭＳ 明朝" w:hAnsi="ＭＳ 明朝" w:hint="eastAsia"/>
                <w:sz w:val="22"/>
              </w:rPr>
              <w:t>現行（追加内容）</w:t>
            </w:r>
          </w:p>
        </w:tc>
      </w:tr>
      <w:tr w:rsidR="009C6B73" w:rsidTr="00F22FE9">
        <w:tc>
          <w:tcPr>
            <w:tcW w:w="710" w:type="dxa"/>
            <w:vMerge/>
          </w:tcPr>
          <w:p w:rsidR="009C6B73" w:rsidRDefault="009C6B73" w:rsidP="00F22FE9">
            <w:pPr>
              <w:jc w:val="center"/>
              <w:rPr>
                <w:rFonts w:ascii="ＭＳ Ｐゴシック" w:eastAsia="ＭＳ Ｐゴシック" w:hAnsi="ＭＳ Ｐゴシック"/>
                <w:sz w:val="24"/>
              </w:rPr>
            </w:pPr>
          </w:p>
        </w:tc>
        <w:tc>
          <w:tcPr>
            <w:tcW w:w="2410" w:type="dxa"/>
          </w:tcPr>
          <w:p w:rsidR="009C6B73" w:rsidRPr="000C7BAD" w:rsidRDefault="009C6B73" w:rsidP="00F22FE9">
            <w:pPr>
              <w:jc w:val="center"/>
              <w:rPr>
                <w:rFonts w:ascii="ＭＳ 明朝" w:eastAsia="ＭＳ 明朝" w:hAnsi="ＭＳ 明朝"/>
                <w:sz w:val="22"/>
              </w:rPr>
            </w:pPr>
            <w:r>
              <w:rPr>
                <w:rFonts w:ascii="ＭＳ 明朝" w:eastAsia="ＭＳ 明朝" w:hAnsi="ＭＳ 明朝" w:hint="eastAsia"/>
                <w:sz w:val="22"/>
              </w:rPr>
              <w:t>土壌汚染対策法</w:t>
            </w:r>
          </w:p>
        </w:tc>
        <w:tc>
          <w:tcPr>
            <w:tcW w:w="2409" w:type="dxa"/>
          </w:tcPr>
          <w:p w:rsidR="009C6B73" w:rsidRPr="000C7BAD" w:rsidRDefault="009C6B73" w:rsidP="00F22FE9">
            <w:pPr>
              <w:jc w:val="center"/>
              <w:rPr>
                <w:rFonts w:ascii="ＭＳ 明朝" w:eastAsia="ＭＳ 明朝" w:hAnsi="ＭＳ 明朝"/>
                <w:sz w:val="22"/>
              </w:rPr>
            </w:pPr>
            <w:r>
              <w:rPr>
                <w:rFonts w:ascii="ＭＳ 明朝" w:eastAsia="ＭＳ 明朝" w:hAnsi="ＭＳ 明朝" w:hint="eastAsia"/>
                <w:sz w:val="22"/>
              </w:rPr>
              <w:t>生活環境保全条例</w:t>
            </w:r>
          </w:p>
        </w:tc>
        <w:tc>
          <w:tcPr>
            <w:tcW w:w="2268" w:type="dxa"/>
          </w:tcPr>
          <w:p w:rsidR="009C6B73" w:rsidRPr="000C7BAD" w:rsidRDefault="009C6B73" w:rsidP="00F22FE9">
            <w:pPr>
              <w:jc w:val="center"/>
              <w:rPr>
                <w:rFonts w:ascii="ＭＳ 明朝" w:eastAsia="ＭＳ 明朝" w:hAnsi="ＭＳ 明朝"/>
                <w:sz w:val="22"/>
              </w:rPr>
            </w:pPr>
            <w:r>
              <w:rPr>
                <w:rFonts w:ascii="ＭＳ 明朝" w:eastAsia="ＭＳ 明朝" w:hAnsi="ＭＳ 明朝" w:hint="eastAsia"/>
                <w:sz w:val="22"/>
              </w:rPr>
              <w:t>土壌汚染対策法</w:t>
            </w:r>
          </w:p>
        </w:tc>
        <w:tc>
          <w:tcPr>
            <w:tcW w:w="2268" w:type="dxa"/>
            <w:shd w:val="clear" w:color="auto" w:fill="auto"/>
          </w:tcPr>
          <w:p w:rsidR="009C6B73" w:rsidRPr="0097100B" w:rsidRDefault="009C6B73" w:rsidP="00F22FE9">
            <w:pPr>
              <w:rPr>
                <w:rFonts w:ascii="ＭＳ 明朝" w:eastAsia="ＭＳ 明朝" w:hAnsi="ＭＳ 明朝"/>
                <w:sz w:val="22"/>
              </w:rPr>
            </w:pPr>
            <w:r w:rsidRPr="0097100B">
              <w:rPr>
                <w:rFonts w:ascii="ＭＳ 明朝" w:eastAsia="ＭＳ 明朝" w:hAnsi="ＭＳ 明朝" w:hint="eastAsia"/>
                <w:sz w:val="22"/>
              </w:rPr>
              <w:t>生活環境保全条例</w:t>
            </w:r>
          </w:p>
        </w:tc>
      </w:tr>
      <w:tr w:rsidR="009C6B73" w:rsidTr="00F22FE9">
        <w:tc>
          <w:tcPr>
            <w:tcW w:w="710" w:type="dxa"/>
            <w:vMerge w:val="restart"/>
            <w:textDirection w:val="tbRlV"/>
          </w:tcPr>
          <w:p w:rsidR="009C6B73" w:rsidRPr="003439ED" w:rsidRDefault="009C6B73" w:rsidP="00F22FE9">
            <w:pPr>
              <w:spacing w:line="200" w:lineRule="exact"/>
              <w:ind w:left="113" w:right="113"/>
              <w:rPr>
                <w:rFonts w:ascii="ＭＳ 明朝" w:eastAsia="ＭＳ 明朝" w:hAnsi="ＭＳ 明朝"/>
                <w:sz w:val="18"/>
                <w:szCs w:val="18"/>
              </w:rPr>
            </w:pPr>
            <w:r>
              <w:rPr>
                <w:rFonts w:ascii="ＭＳ 明朝" w:eastAsia="ＭＳ 明朝" w:hAnsi="ＭＳ 明朝" w:hint="eastAsia"/>
                <w:sz w:val="18"/>
                <w:szCs w:val="18"/>
              </w:rPr>
              <w:t>土地の汚染状況の把握の契機</w:t>
            </w:r>
          </w:p>
        </w:tc>
        <w:tc>
          <w:tcPr>
            <w:tcW w:w="2410" w:type="dxa"/>
            <w:tcBorders>
              <w:bottom w:val="nil"/>
            </w:tcBorders>
          </w:tcPr>
          <w:p w:rsidR="009C6B73" w:rsidRPr="000C7BAD" w:rsidRDefault="009C6B73" w:rsidP="00F22FE9">
            <w:pPr>
              <w:widowControl/>
              <w:spacing w:afterLines="20" w:after="72" w:line="200" w:lineRule="exact"/>
              <w:jc w:val="center"/>
              <w:rPr>
                <w:rFonts w:ascii="Arial" w:eastAsia="ＭＳ Ｐゴシック" w:hAnsi="Arial" w:cs="Arial"/>
                <w:kern w:val="0"/>
                <w:sz w:val="18"/>
                <w:szCs w:val="18"/>
              </w:rPr>
            </w:pPr>
            <w:r w:rsidRPr="000C7BAD">
              <w:rPr>
                <w:rFonts w:ascii="ＭＳ 明朝" w:eastAsia="ＭＳ 明朝" w:hAnsi="ＭＳ 明朝" w:hint="eastAsia"/>
                <w:color w:val="000000"/>
                <w:sz w:val="18"/>
                <w:szCs w:val="18"/>
              </w:rPr>
              <w:t>3,000㎡以上の土地の形質変更</w:t>
            </w:r>
          </w:p>
          <w:p w:rsidR="009C6B73" w:rsidRPr="00B926AE" w:rsidRDefault="009C6B73" w:rsidP="00F22FE9">
            <w:pPr>
              <w:widowControl/>
              <w:spacing w:line="200" w:lineRule="exact"/>
              <w:jc w:val="left"/>
              <w:rPr>
                <w:rFonts w:ascii="ＭＳ 明朝" w:eastAsia="ＭＳ 明朝" w:hAnsi="ＭＳ 明朝"/>
                <w:color w:val="000000"/>
                <w:sz w:val="18"/>
                <w:szCs w:val="18"/>
              </w:rPr>
            </w:pPr>
            <w:r w:rsidRPr="000C7BAD">
              <w:rPr>
                <w:rFonts w:ascii="ＭＳ 明朝" w:eastAsia="ＭＳ 明朝" w:hAnsi="ＭＳ 明朝" w:hint="eastAsia"/>
                <w:color w:val="000000"/>
                <w:sz w:val="18"/>
                <w:szCs w:val="18"/>
              </w:rPr>
              <w:t>【土地の形質変更の届出】</w:t>
            </w:r>
          </w:p>
        </w:tc>
        <w:tc>
          <w:tcPr>
            <w:tcW w:w="2409" w:type="dxa"/>
            <w:tcBorders>
              <w:bottom w:val="nil"/>
            </w:tcBorders>
          </w:tcPr>
          <w:p w:rsidR="009C6B73" w:rsidRPr="000C7BAD" w:rsidRDefault="009C6B73" w:rsidP="00F22FE9">
            <w:pPr>
              <w:widowControl/>
              <w:spacing w:line="200" w:lineRule="exact"/>
              <w:jc w:val="center"/>
              <w:rPr>
                <w:rFonts w:ascii="Arial" w:eastAsia="ＭＳ Ｐゴシック" w:hAnsi="Arial" w:cs="Arial"/>
                <w:kern w:val="0"/>
                <w:sz w:val="36"/>
                <w:szCs w:val="36"/>
              </w:rPr>
            </w:pPr>
            <w:r w:rsidRPr="000C7BAD">
              <w:rPr>
                <w:rFonts w:ascii="ＭＳ 明朝" w:eastAsia="ＭＳ 明朝" w:hAnsi="ＭＳ 明朝" w:hint="eastAsia"/>
                <w:color w:val="000000"/>
                <w:sz w:val="18"/>
                <w:szCs w:val="18"/>
              </w:rPr>
              <w:t>3,000㎡以上の土地の形質変更</w:t>
            </w:r>
          </w:p>
          <w:p w:rsidR="009C6B73" w:rsidRPr="000C7BAD" w:rsidRDefault="009C6B73" w:rsidP="00F22FE9">
            <w:pPr>
              <w:widowControl/>
              <w:spacing w:line="200" w:lineRule="exact"/>
              <w:jc w:val="left"/>
              <w:rPr>
                <w:rFonts w:ascii="ＭＳ 明朝" w:eastAsia="ＭＳ 明朝" w:hAnsi="ＭＳ 明朝"/>
                <w:sz w:val="20"/>
                <w:szCs w:val="20"/>
              </w:rPr>
            </w:pPr>
            <w:r w:rsidRPr="000C7BAD">
              <w:rPr>
                <w:rFonts w:ascii="ＭＳ 明朝" w:eastAsia="ＭＳ 明朝" w:hAnsi="ＭＳ 明朝" w:hint="eastAsia"/>
                <w:color w:val="000000"/>
                <w:sz w:val="18"/>
                <w:szCs w:val="18"/>
              </w:rPr>
              <w:t>【土地の利用履歴の報告（土壌汚染状況調査を実施してい</w:t>
            </w:r>
            <w:r w:rsidRPr="000C7BAD">
              <w:rPr>
                <w:rFonts w:ascii="ＭＳ 明朝" w:eastAsia="ＭＳ 明朝" w:hAnsi="ＭＳ 明朝" w:hint="eastAsia"/>
                <w:color w:val="000000"/>
                <w:kern w:val="24"/>
                <w:sz w:val="18"/>
                <w:szCs w:val="18"/>
              </w:rPr>
              <w:t>る場合はその結果を含む）】</w:t>
            </w:r>
            <w:r w:rsidRPr="000C7BAD">
              <w:rPr>
                <w:rFonts w:ascii="ＭＳ 明朝" w:eastAsia="ＭＳ 明朝" w:hAnsi="ＭＳ 明朝" w:hint="eastAsia"/>
                <w:color w:val="000000"/>
                <w:sz w:val="18"/>
                <w:szCs w:val="18"/>
              </w:rPr>
              <w:t xml:space="preserve">　</w:t>
            </w:r>
          </w:p>
        </w:tc>
        <w:tc>
          <w:tcPr>
            <w:tcW w:w="2268" w:type="dxa"/>
            <w:vMerge w:val="restart"/>
          </w:tcPr>
          <w:p w:rsidR="009C6B73" w:rsidRDefault="009C6B73" w:rsidP="00F22FE9">
            <w:pPr>
              <w:widowControl/>
              <w:spacing w:afterLines="20" w:after="72" w:line="200" w:lineRule="exact"/>
              <w:jc w:val="center"/>
              <w:rPr>
                <w:rFonts w:ascii="ＭＳ 明朝" w:eastAsia="ＭＳ 明朝" w:hAnsi="ＭＳ 明朝" w:cs="Arial"/>
                <w:kern w:val="0"/>
                <w:sz w:val="18"/>
                <w:szCs w:val="18"/>
              </w:rPr>
            </w:pPr>
            <w:r>
              <w:rPr>
                <w:rFonts w:ascii="ＭＳ 明朝" w:eastAsia="ＭＳ 明朝" w:hAnsi="ＭＳ 明朝" w:cs="Arial" w:hint="eastAsia"/>
                <w:kern w:val="0"/>
                <w:sz w:val="18"/>
                <w:szCs w:val="18"/>
              </w:rPr>
              <w:t>調査が猶予中の900m</w:t>
            </w:r>
            <w:r w:rsidRPr="0083512D">
              <w:rPr>
                <w:rFonts w:ascii="ＭＳ 明朝" w:eastAsia="ＭＳ 明朝" w:hAnsi="ＭＳ 明朝" w:cs="Arial" w:hint="eastAsia"/>
                <w:kern w:val="0"/>
                <w:sz w:val="18"/>
                <w:szCs w:val="18"/>
                <w:vertAlign w:val="superscript"/>
              </w:rPr>
              <w:t>2</w:t>
            </w:r>
            <w:r>
              <w:rPr>
                <w:rFonts w:ascii="ＭＳ 明朝" w:eastAsia="ＭＳ 明朝" w:hAnsi="ＭＳ 明朝" w:cs="Arial" w:hint="eastAsia"/>
                <w:kern w:val="0"/>
                <w:sz w:val="18"/>
                <w:szCs w:val="18"/>
              </w:rPr>
              <w:t>以上の土地の形質変更時</w:t>
            </w:r>
          </w:p>
          <w:p w:rsidR="009C6B73" w:rsidRPr="000C7BAD" w:rsidRDefault="009C6B73" w:rsidP="00F22FE9">
            <w:pPr>
              <w:widowControl/>
              <w:spacing w:afterLines="20" w:after="72" w:line="200" w:lineRule="exact"/>
              <w:jc w:val="center"/>
              <w:rPr>
                <w:rFonts w:ascii="ＭＳ 明朝" w:eastAsia="ＭＳ 明朝" w:hAnsi="ＭＳ 明朝" w:cs="Arial"/>
                <w:kern w:val="0"/>
                <w:sz w:val="18"/>
                <w:szCs w:val="18"/>
              </w:rPr>
            </w:pPr>
            <w:r w:rsidRPr="00B926AE">
              <w:rPr>
                <w:rFonts w:eastAsia="ＭＳ 明朝"/>
                <w:noProof/>
              </w:rPr>
              <mc:AlternateContent>
                <mc:Choice Requires="wps">
                  <w:drawing>
                    <wp:anchor distT="0" distB="0" distL="114300" distR="114300" simplePos="0" relativeHeight="251870208" behindDoc="0" locked="0" layoutInCell="1" allowOverlap="1" wp14:anchorId="0EECCEF6" wp14:editId="2DCC7947">
                      <wp:simplePos x="0" y="0"/>
                      <wp:positionH relativeFrom="column">
                        <wp:posOffset>594995</wp:posOffset>
                      </wp:positionH>
                      <wp:positionV relativeFrom="paragraph">
                        <wp:posOffset>272415</wp:posOffset>
                      </wp:positionV>
                      <wp:extent cx="142875" cy="123825"/>
                      <wp:effectExtent l="19050" t="0" r="28575" b="47625"/>
                      <wp:wrapNone/>
                      <wp:docPr id="58" name="下矢印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7583B4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8" o:spid="_x0000_s1026" type="#_x0000_t67" style="position:absolute;left:0;text-align:left;margin-left:46.85pt;margin-top:21.45pt;width:11.25pt;height:9.75pt;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" adj="10800" fillcolor="#4f81bd" strokecolor="#385d8a" strokeweight="2pt">
                      <v:path arrowok="t"/>
                    </v:shape>
                  </w:pict>
                </mc:Fallback>
              </mc:AlternateContent>
            </w:r>
            <w:r w:rsidRPr="000C7BAD">
              <w:rPr>
                <w:rFonts w:ascii="ＭＳ 明朝" w:eastAsia="ＭＳ 明朝" w:hAnsi="ＭＳ 明朝" w:hint="eastAsia"/>
                <w:color w:val="000000"/>
                <w:sz w:val="18"/>
                <w:szCs w:val="18"/>
              </w:rPr>
              <w:t>【土地の形質変更の</w:t>
            </w:r>
            <w:r w:rsidR="00875133">
              <w:rPr>
                <w:rFonts w:ascii="ＭＳ 明朝" w:eastAsia="ＭＳ 明朝" w:hAnsi="ＭＳ 明朝" w:hint="eastAsia"/>
                <w:color w:val="000000"/>
                <w:sz w:val="18"/>
                <w:szCs w:val="18"/>
              </w:rPr>
              <w:t xml:space="preserve">　　</w:t>
            </w:r>
            <w:r w:rsidRPr="000C7BAD">
              <w:rPr>
                <w:rFonts w:ascii="ＭＳ 明朝" w:eastAsia="ＭＳ 明朝" w:hAnsi="ＭＳ 明朝" w:hint="eastAsia"/>
                <w:color w:val="000000"/>
                <w:sz w:val="18"/>
                <w:szCs w:val="18"/>
              </w:rPr>
              <w:t>届出】</w:t>
            </w:r>
          </w:p>
          <w:p w:rsidR="009C6B73" w:rsidRDefault="009C6B73" w:rsidP="00F22FE9">
            <w:pPr>
              <w:spacing w:line="200" w:lineRule="exact"/>
              <w:jc w:val="center"/>
              <w:rPr>
                <w:rFonts w:ascii="ＭＳ 明朝" w:eastAsia="ＭＳ 明朝" w:hAnsi="ＭＳ 明朝"/>
                <w:sz w:val="20"/>
                <w:szCs w:val="20"/>
              </w:rPr>
            </w:pPr>
          </w:p>
          <w:p w:rsidR="009C6B73" w:rsidRDefault="009C6B73" w:rsidP="00F22FE9">
            <w:pPr>
              <w:spacing w:line="200" w:lineRule="exact"/>
              <w:jc w:val="center"/>
              <w:rPr>
                <w:rFonts w:ascii="ＭＳ 明朝" w:eastAsia="ＭＳ 明朝" w:hAnsi="ＭＳ 明朝"/>
                <w:sz w:val="18"/>
                <w:szCs w:val="18"/>
              </w:rPr>
            </w:pPr>
            <w:r>
              <w:rPr>
                <w:rFonts w:ascii="ＭＳ 明朝" w:eastAsia="ＭＳ 明朝" w:hAnsi="ＭＳ 明朝" w:hint="eastAsia"/>
                <w:sz w:val="18"/>
                <w:szCs w:val="18"/>
              </w:rPr>
              <w:t>〈調査命令〉</w:t>
            </w:r>
          </w:p>
          <w:p w:rsidR="009C6B73" w:rsidRDefault="009C6B73" w:rsidP="00F22FE9">
            <w:pPr>
              <w:spacing w:line="200" w:lineRule="exact"/>
              <w:jc w:val="center"/>
              <w:rPr>
                <w:rFonts w:ascii="ＭＳ 明朝" w:eastAsia="ＭＳ 明朝" w:hAnsi="ＭＳ 明朝"/>
                <w:sz w:val="18"/>
                <w:szCs w:val="18"/>
              </w:rPr>
            </w:pPr>
            <w:r w:rsidRPr="00B926AE">
              <w:rPr>
                <w:rFonts w:eastAsia="ＭＳ 明朝"/>
                <w:noProof/>
              </w:rPr>
              <mc:AlternateContent>
                <mc:Choice Requires="wps">
                  <w:drawing>
                    <wp:anchor distT="0" distB="0" distL="114300" distR="114300" simplePos="0" relativeHeight="251871232" behindDoc="0" locked="0" layoutInCell="1" allowOverlap="1" wp14:anchorId="18555E54" wp14:editId="1E108593">
                      <wp:simplePos x="0" y="0"/>
                      <wp:positionH relativeFrom="column">
                        <wp:posOffset>604520</wp:posOffset>
                      </wp:positionH>
                      <wp:positionV relativeFrom="paragraph">
                        <wp:posOffset>10795</wp:posOffset>
                      </wp:positionV>
                      <wp:extent cx="142875" cy="123825"/>
                      <wp:effectExtent l="19050" t="0" r="28575" b="47625"/>
                      <wp:wrapNone/>
                      <wp:docPr id="59" name="下矢印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BE4E52" id="下矢印 59" o:spid="_x0000_s1026" type="#_x0000_t67" style="position:absolute;left:0;text-align:left;margin-left:47.6pt;margin-top:.85pt;width:11.25pt;height:9.75pt;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" adj="10800" fillcolor="#4f81bd" strokecolor="#385d8a" strokeweight="2pt">
                      <v:path arrowok="t"/>
                    </v:shape>
                  </w:pict>
                </mc:Fallback>
              </mc:AlternateContent>
            </w:r>
          </w:p>
          <w:p w:rsidR="009C6B73" w:rsidRPr="0083512D" w:rsidRDefault="009C6B73" w:rsidP="00F22FE9">
            <w:pPr>
              <w:spacing w:line="200" w:lineRule="exact"/>
              <w:jc w:val="center"/>
              <w:rPr>
                <w:rFonts w:ascii="ＭＳ 明朝" w:eastAsia="ＭＳ 明朝" w:hAnsi="ＭＳ 明朝"/>
                <w:sz w:val="18"/>
                <w:szCs w:val="18"/>
              </w:rPr>
            </w:pPr>
            <w:r w:rsidRPr="00B926AE">
              <w:rPr>
                <w:rFonts w:ascii="ＭＳ 明朝" w:eastAsia="ＭＳ 明朝" w:hAnsi="ＭＳ 明朝" w:hint="eastAsia"/>
                <w:color w:val="000000"/>
                <w:kern w:val="24"/>
                <w:sz w:val="18"/>
                <w:szCs w:val="18"/>
              </w:rPr>
              <w:t>土壌汚染状況調査を実施</w:t>
            </w:r>
          </w:p>
        </w:tc>
        <w:tc>
          <w:tcPr>
            <w:tcW w:w="2268" w:type="dxa"/>
            <w:vMerge w:val="restart"/>
          </w:tcPr>
          <w:p w:rsidR="009C6B73" w:rsidRDefault="009C6B73" w:rsidP="00F22FE9">
            <w:pPr>
              <w:widowControl/>
              <w:spacing w:afterLines="20" w:after="72" w:line="200" w:lineRule="exact"/>
              <w:jc w:val="center"/>
              <w:rPr>
                <w:rFonts w:ascii="ＭＳ 明朝" w:eastAsia="ＭＳ 明朝" w:hAnsi="ＭＳ 明朝" w:cs="Arial"/>
                <w:kern w:val="0"/>
                <w:sz w:val="18"/>
                <w:szCs w:val="18"/>
              </w:rPr>
            </w:pPr>
            <w:r>
              <w:rPr>
                <w:rFonts w:ascii="ＭＳ 明朝" w:eastAsia="ＭＳ 明朝" w:hAnsi="ＭＳ 明朝" w:cs="Arial" w:hint="eastAsia"/>
                <w:kern w:val="0"/>
                <w:sz w:val="18"/>
                <w:szCs w:val="18"/>
              </w:rPr>
              <w:t>調査が猶予中の900m</w:t>
            </w:r>
            <w:r w:rsidRPr="0083512D">
              <w:rPr>
                <w:rFonts w:ascii="ＭＳ 明朝" w:eastAsia="ＭＳ 明朝" w:hAnsi="ＭＳ 明朝" w:cs="Arial" w:hint="eastAsia"/>
                <w:kern w:val="0"/>
                <w:sz w:val="18"/>
                <w:szCs w:val="18"/>
                <w:vertAlign w:val="superscript"/>
              </w:rPr>
              <w:t>2</w:t>
            </w:r>
            <w:r>
              <w:rPr>
                <w:rFonts w:ascii="ＭＳ 明朝" w:eastAsia="ＭＳ 明朝" w:hAnsi="ＭＳ 明朝" w:cs="Arial" w:hint="eastAsia"/>
                <w:kern w:val="0"/>
                <w:sz w:val="18"/>
                <w:szCs w:val="18"/>
              </w:rPr>
              <w:t>以上の土地の形質変更時</w:t>
            </w:r>
          </w:p>
          <w:p w:rsidR="009C6B73" w:rsidRPr="000C7BAD" w:rsidRDefault="009C6B73" w:rsidP="00F22FE9">
            <w:pPr>
              <w:widowControl/>
              <w:spacing w:afterLines="20" w:after="72" w:line="200" w:lineRule="exact"/>
              <w:jc w:val="center"/>
              <w:rPr>
                <w:rFonts w:ascii="ＭＳ 明朝" w:eastAsia="ＭＳ 明朝" w:hAnsi="ＭＳ 明朝" w:cs="Arial"/>
                <w:kern w:val="0"/>
                <w:sz w:val="18"/>
                <w:szCs w:val="18"/>
              </w:rPr>
            </w:pPr>
            <w:r w:rsidRPr="00B926AE">
              <w:rPr>
                <w:rFonts w:eastAsia="ＭＳ 明朝"/>
                <w:noProof/>
              </w:rPr>
              <mc:AlternateContent>
                <mc:Choice Requires="wps">
                  <w:drawing>
                    <wp:anchor distT="0" distB="0" distL="114300" distR="114300" simplePos="0" relativeHeight="251872256" behindDoc="0" locked="0" layoutInCell="1" allowOverlap="1" wp14:anchorId="7AE10FB2" wp14:editId="272421D1">
                      <wp:simplePos x="0" y="0"/>
                      <wp:positionH relativeFrom="column">
                        <wp:posOffset>594995</wp:posOffset>
                      </wp:positionH>
                      <wp:positionV relativeFrom="paragraph">
                        <wp:posOffset>281940</wp:posOffset>
                      </wp:positionV>
                      <wp:extent cx="142875" cy="123825"/>
                      <wp:effectExtent l="19050" t="0" r="28575" b="47625"/>
                      <wp:wrapNone/>
                      <wp:docPr id="60" name="下矢印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F99658" id="下矢印 60" o:spid="_x0000_s1026" type="#_x0000_t67" style="position:absolute;left:0;text-align:left;margin-left:46.85pt;margin-top:22.2pt;width:11.25pt;height:9.75pt;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" adj="10800" fillcolor="#4f81bd" strokecolor="#385d8a" strokeweight="2pt">
                      <v:path arrowok="t"/>
                    </v:shape>
                  </w:pict>
                </mc:Fallback>
              </mc:AlternateContent>
            </w:r>
            <w:r w:rsidRPr="000C7BAD">
              <w:rPr>
                <w:rFonts w:ascii="ＭＳ 明朝" w:eastAsia="ＭＳ 明朝" w:hAnsi="ＭＳ 明朝" w:hint="eastAsia"/>
                <w:color w:val="000000"/>
                <w:sz w:val="18"/>
                <w:szCs w:val="18"/>
              </w:rPr>
              <w:t>【土地の形質変更の</w:t>
            </w:r>
            <w:r w:rsidR="00875133">
              <w:rPr>
                <w:rFonts w:ascii="ＭＳ 明朝" w:eastAsia="ＭＳ 明朝" w:hAnsi="ＭＳ 明朝" w:hint="eastAsia"/>
                <w:color w:val="000000"/>
                <w:sz w:val="18"/>
                <w:szCs w:val="18"/>
              </w:rPr>
              <w:t xml:space="preserve">　　</w:t>
            </w:r>
            <w:r w:rsidRPr="000C7BAD">
              <w:rPr>
                <w:rFonts w:ascii="ＭＳ 明朝" w:eastAsia="ＭＳ 明朝" w:hAnsi="ＭＳ 明朝" w:hint="eastAsia"/>
                <w:color w:val="000000"/>
                <w:sz w:val="18"/>
                <w:szCs w:val="18"/>
              </w:rPr>
              <w:t>届出】</w:t>
            </w:r>
          </w:p>
          <w:p w:rsidR="009C6B73" w:rsidRDefault="009C6B73" w:rsidP="00F22FE9">
            <w:pPr>
              <w:spacing w:line="200" w:lineRule="exact"/>
              <w:jc w:val="center"/>
              <w:rPr>
                <w:rFonts w:ascii="ＭＳ 明朝" w:eastAsia="ＭＳ 明朝" w:hAnsi="ＭＳ 明朝"/>
                <w:sz w:val="20"/>
                <w:szCs w:val="20"/>
              </w:rPr>
            </w:pPr>
          </w:p>
          <w:p w:rsidR="009C6B73" w:rsidRPr="00B926AE" w:rsidRDefault="009C6B73" w:rsidP="00F22FE9">
            <w:pPr>
              <w:widowControl/>
              <w:spacing w:line="200" w:lineRule="exact"/>
              <w:jc w:val="center"/>
              <w:rPr>
                <w:rFonts w:ascii="ＭＳ 明朝" w:eastAsia="ＭＳ 明朝" w:hAnsi="ＭＳ 明朝"/>
                <w:color w:val="000000"/>
                <w:sz w:val="18"/>
                <w:szCs w:val="18"/>
              </w:rPr>
            </w:pPr>
            <w:r w:rsidRPr="00B926AE">
              <w:rPr>
                <w:rFonts w:ascii="ＭＳ 明朝" w:eastAsia="ＭＳ 明朝" w:hAnsi="ＭＳ 明朝" w:hint="eastAsia"/>
                <w:color w:val="000000"/>
                <w:sz w:val="18"/>
                <w:szCs w:val="18"/>
              </w:rPr>
              <w:t>有害物質の使用等の履歴がある場合、</w:t>
            </w:r>
          </w:p>
          <w:p w:rsidR="009C6B73" w:rsidRPr="0083512D" w:rsidRDefault="009C6B73" w:rsidP="00F22FE9">
            <w:pPr>
              <w:spacing w:line="200" w:lineRule="exact"/>
              <w:jc w:val="left"/>
              <w:rPr>
                <w:rFonts w:ascii="ＭＳ 明朝" w:eastAsia="ＭＳ 明朝" w:hAnsi="ＭＳ 明朝"/>
                <w:sz w:val="18"/>
                <w:szCs w:val="18"/>
              </w:rPr>
            </w:pPr>
            <w:r w:rsidRPr="00B926AE">
              <w:rPr>
                <w:rFonts w:ascii="ＭＳ 明朝" w:eastAsia="ＭＳ 明朝" w:hAnsi="ＭＳ 明朝" w:hint="eastAsia"/>
                <w:color w:val="000000"/>
                <w:kern w:val="24"/>
                <w:sz w:val="18"/>
                <w:szCs w:val="18"/>
              </w:rPr>
              <w:t>土壌汚染状況調査を実施</w:t>
            </w:r>
          </w:p>
        </w:tc>
      </w:tr>
      <w:tr w:rsidR="009C6B73" w:rsidTr="00F22FE9">
        <w:tc>
          <w:tcPr>
            <w:tcW w:w="710" w:type="dxa"/>
            <w:vMerge/>
          </w:tcPr>
          <w:p w:rsidR="009C6B73" w:rsidRDefault="009C6B73" w:rsidP="00F22FE9">
            <w:pPr>
              <w:jc w:val="center"/>
              <w:rPr>
                <w:rFonts w:ascii="ＭＳ Ｐゴシック" w:eastAsia="ＭＳ Ｐゴシック" w:hAnsi="ＭＳ Ｐゴシック"/>
                <w:sz w:val="24"/>
              </w:rPr>
            </w:pPr>
          </w:p>
        </w:tc>
        <w:tc>
          <w:tcPr>
            <w:tcW w:w="4819" w:type="dxa"/>
            <w:gridSpan w:val="2"/>
            <w:tcBorders>
              <w:top w:val="nil"/>
            </w:tcBorders>
          </w:tcPr>
          <w:p w:rsidR="009C6B73" w:rsidRDefault="009C6B73" w:rsidP="00F22FE9">
            <w:pPr>
              <w:widowControl/>
              <w:spacing w:line="200" w:lineRule="exact"/>
              <w:ind w:firstLineChars="600" w:firstLine="1260"/>
              <w:rPr>
                <w:rFonts w:ascii="ＭＳ 明朝" w:eastAsia="ＭＳ 明朝" w:hAnsi="ＭＳ 明朝"/>
                <w:color w:val="000000"/>
                <w:sz w:val="18"/>
                <w:szCs w:val="18"/>
              </w:rPr>
            </w:pPr>
            <w:r w:rsidRPr="00B926AE">
              <w:rPr>
                <w:rFonts w:eastAsia="ＭＳ 明朝"/>
                <w:noProof/>
              </w:rPr>
              <mc:AlternateContent>
                <mc:Choice Requires="wps">
                  <w:drawing>
                    <wp:anchor distT="0" distB="0" distL="114300" distR="114300" simplePos="0" relativeHeight="251869184" behindDoc="0" locked="0" layoutInCell="1" allowOverlap="1" wp14:anchorId="30321609" wp14:editId="0C841936">
                      <wp:simplePos x="0" y="0"/>
                      <wp:positionH relativeFrom="column">
                        <wp:posOffset>1424940</wp:posOffset>
                      </wp:positionH>
                      <wp:positionV relativeFrom="paragraph">
                        <wp:posOffset>7620</wp:posOffset>
                      </wp:positionV>
                      <wp:extent cx="142875" cy="123825"/>
                      <wp:effectExtent l="19050" t="0" r="28575" b="47625"/>
                      <wp:wrapNone/>
                      <wp:docPr id="55" name="下矢印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C38A90" id="下矢印 55" o:spid="_x0000_s1026" type="#_x0000_t67" style="position:absolute;left:0;text-align:left;margin-left:112.2pt;margin-top:.6pt;width:11.25pt;height:9.75pt;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" adj="10800" fillcolor="#4f81bd" strokecolor="#385d8a" strokeweight="2pt">
                      <v:path arrowok="t"/>
                    </v:shape>
                  </w:pict>
                </mc:Fallback>
              </mc:AlternateContent>
            </w:r>
            <w:r>
              <w:rPr>
                <w:rFonts w:ascii="ＭＳ 明朝" w:eastAsia="ＭＳ 明朝" w:hAnsi="ＭＳ 明朝" w:hint="eastAsia"/>
                <w:noProof/>
                <w:color w:val="000000"/>
                <w:sz w:val="18"/>
                <w:szCs w:val="18"/>
              </w:rPr>
              <mc:AlternateContent>
                <mc:Choice Requires="wps">
                  <w:drawing>
                    <wp:anchor distT="0" distB="0" distL="114300" distR="114300" simplePos="0" relativeHeight="251868160" behindDoc="0" locked="0" layoutInCell="1" allowOverlap="1" wp14:anchorId="42C7DA19" wp14:editId="0806D4BE">
                      <wp:simplePos x="0" y="0"/>
                      <wp:positionH relativeFrom="column">
                        <wp:posOffset>2675890</wp:posOffset>
                      </wp:positionH>
                      <wp:positionV relativeFrom="paragraph">
                        <wp:posOffset>6066790</wp:posOffset>
                      </wp:positionV>
                      <wp:extent cx="95250" cy="123825"/>
                      <wp:effectExtent l="19050" t="0" r="38100" b="47625"/>
                      <wp:wrapNone/>
                      <wp:docPr id="51" name="下矢印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530D22" id="下矢印 51" o:spid="_x0000_s1026" type="#_x0000_t67" style="position:absolute;left:0;text-align:left;margin-left:210.7pt;margin-top:477.7pt;width:7.5pt;height:9.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" adj="13292" fillcolor="#4f81bd" strokecolor="#385d8a" strokeweight="2pt">
                      <v:path arrowok="t"/>
                    </v:shape>
                  </w:pict>
                </mc:Fallback>
              </mc:AlternateContent>
            </w:r>
            <w:r>
              <w:rPr>
                <w:rFonts w:ascii="ＭＳ 明朝" w:eastAsia="ＭＳ 明朝" w:hAnsi="ＭＳ 明朝" w:hint="eastAsia"/>
                <w:color w:val="000000"/>
                <w:sz w:val="18"/>
                <w:szCs w:val="18"/>
              </w:rPr>
              <w:t xml:space="preserve">　　　　　　</w:t>
            </w:r>
          </w:p>
          <w:p w:rsidR="009C6B73" w:rsidRPr="00B926AE" w:rsidRDefault="009C6B73" w:rsidP="00F22FE9">
            <w:pPr>
              <w:widowControl/>
              <w:spacing w:line="200" w:lineRule="exact"/>
              <w:ind w:firstLineChars="600" w:firstLine="1080"/>
              <w:rPr>
                <w:rFonts w:ascii="ＭＳ 明朝" w:eastAsia="ＭＳ 明朝" w:hAnsi="ＭＳ 明朝"/>
                <w:color w:val="000000"/>
                <w:sz w:val="18"/>
                <w:szCs w:val="18"/>
              </w:rPr>
            </w:pPr>
            <w:r w:rsidRPr="00B926AE">
              <w:rPr>
                <w:rFonts w:ascii="ＭＳ 明朝" w:eastAsia="ＭＳ 明朝" w:hAnsi="ＭＳ 明朝" w:hint="eastAsia"/>
                <w:color w:val="000000"/>
                <w:sz w:val="18"/>
                <w:szCs w:val="18"/>
              </w:rPr>
              <w:t>有害物質の使用等の履歴がある場合、</w:t>
            </w:r>
          </w:p>
          <w:p w:rsidR="009C6B73" w:rsidRPr="000C7BAD" w:rsidRDefault="009C6B73" w:rsidP="00F22FE9">
            <w:pPr>
              <w:spacing w:line="200" w:lineRule="exact"/>
              <w:jc w:val="center"/>
              <w:rPr>
                <w:rFonts w:ascii="ＭＳ 明朝" w:eastAsia="ＭＳ 明朝" w:hAnsi="ＭＳ 明朝"/>
                <w:sz w:val="20"/>
                <w:szCs w:val="20"/>
              </w:rPr>
            </w:pPr>
            <w:r w:rsidRPr="00B926AE">
              <w:rPr>
                <w:rFonts w:ascii="ＭＳ 明朝" w:eastAsia="ＭＳ 明朝" w:hAnsi="ＭＳ 明朝" w:hint="eastAsia"/>
                <w:color w:val="000000"/>
                <w:kern w:val="24"/>
                <w:sz w:val="18"/>
                <w:szCs w:val="18"/>
              </w:rPr>
              <w:t>土壌汚染状況調査を実施</w:t>
            </w:r>
          </w:p>
        </w:tc>
        <w:tc>
          <w:tcPr>
            <w:tcW w:w="2268" w:type="dxa"/>
            <w:vMerge/>
          </w:tcPr>
          <w:p w:rsidR="009C6B73" w:rsidRPr="000C7BAD" w:rsidRDefault="009C6B73" w:rsidP="00F22FE9">
            <w:pPr>
              <w:jc w:val="center"/>
              <w:rPr>
                <w:rFonts w:ascii="ＭＳ 明朝" w:eastAsia="ＭＳ 明朝" w:hAnsi="ＭＳ 明朝"/>
                <w:sz w:val="20"/>
                <w:szCs w:val="20"/>
              </w:rPr>
            </w:pPr>
          </w:p>
        </w:tc>
        <w:tc>
          <w:tcPr>
            <w:tcW w:w="2268" w:type="dxa"/>
            <w:vMerge/>
          </w:tcPr>
          <w:p w:rsidR="009C6B73" w:rsidRPr="000C7BAD" w:rsidRDefault="009C6B73" w:rsidP="00F22FE9">
            <w:pPr>
              <w:jc w:val="center"/>
              <w:rPr>
                <w:rFonts w:ascii="ＭＳ 明朝" w:eastAsia="ＭＳ 明朝" w:hAnsi="ＭＳ 明朝"/>
                <w:sz w:val="20"/>
                <w:szCs w:val="20"/>
              </w:rPr>
            </w:pPr>
          </w:p>
        </w:tc>
      </w:tr>
      <w:tr w:rsidR="009C6B73" w:rsidTr="00F22FE9">
        <w:tc>
          <w:tcPr>
            <w:tcW w:w="710" w:type="dxa"/>
            <w:vMerge/>
          </w:tcPr>
          <w:p w:rsidR="009C6B73" w:rsidRDefault="009C6B73" w:rsidP="00F22FE9">
            <w:pPr>
              <w:jc w:val="center"/>
              <w:rPr>
                <w:rFonts w:ascii="ＭＳ Ｐゴシック" w:eastAsia="ＭＳ Ｐゴシック" w:hAnsi="ＭＳ Ｐゴシック"/>
                <w:sz w:val="24"/>
              </w:rPr>
            </w:pPr>
          </w:p>
        </w:tc>
        <w:tc>
          <w:tcPr>
            <w:tcW w:w="2410" w:type="dxa"/>
            <w:tcBorders>
              <w:bottom w:val="nil"/>
            </w:tcBorders>
          </w:tcPr>
          <w:p w:rsidR="009C6B73" w:rsidRDefault="009C6B73" w:rsidP="00F22FE9">
            <w:pPr>
              <w:widowControl/>
              <w:spacing w:line="200" w:lineRule="exact"/>
              <w:jc w:val="center"/>
              <w:rPr>
                <w:rFonts w:ascii="ＭＳ 明朝" w:eastAsia="ＭＳ 明朝" w:hAnsi="ＭＳ 明朝"/>
                <w:color w:val="000000"/>
                <w:kern w:val="24"/>
                <w:sz w:val="18"/>
                <w:szCs w:val="18"/>
              </w:rPr>
            </w:pPr>
            <w:r>
              <w:rPr>
                <w:rFonts w:ascii="ＭＳ 明朝" w:eastAsia="ＭＳ 明朝" w:hAnsi="ＭＳ 明朝" w:hint="eastAsia"/>
                <w:color w:val="000000"/>
                <w:kern w:val="24"/>
                <w:sz w:val="18"/>
                <w:szCs w:val="18"/>
              </w:rPr>
              <w:t>水質汚濁防止法に規定する</w:t>
            </w:r>
          </w:p>
          <w:p w:rsidR="009C6B73" w:rsidRDefault="009C6B73" w:rsidP="00F22FE9">
            <w:pPr>
              <w:widowControl/>
              <w:spacing w:line="200" w:lineRule="exact"/>
              <w:jc w:val="center"/>
              <w:rPr>
                <w:rFonts w:ascii="ＭＳ 明朝" w:eastAsia="ＭＳ 明朝" w:hAnsi="ＭＳ 明朝"/>
                <w:color w:val="000000"/>
                <w:kern w:val="24"/>
                <w:sz w:val="18"/>
                <w:szCs w:val="18"/>
              </w:rPr>
            </w:pPr>
            <w:r w:rsidRPr="00B926AE">
              <w:rPr>
                <w:rFonts w:ascii="ＭＳ 明朝" w:eastAsia="ＭＳ 明朝" w:hAnsi="ＭＳ 明朝" w:hint="eastAsia"/>
                <w:color w:val="000000"/>
                <w:kern w:val="24"/>
                <w:sz w:val="18"/>
                <w:szCs w:val="18"/>
              </w:rPr>
              <w:t>有害物質使用</w:t>
            </w:r>
            <w:r>
              <w:rPr>
                <w:rFonts w:ascii="ＭＳ 明朝" w:eastAsia="ＭＳ 明朝" w:hAnsi="ＭＳ 明朝" w:hint="eastAsia"/>
                <w:color w:val="000000"/>
                <w:kern w:val="24"/>
                <w:sz w:val="18"/>
                <w:szCs w:val="18"/>
              </w:rPr>
              <w:t>特定</w:t>
            </w:r>
            <w:r w:rsidRPr="00B926AE">
              <w:rPr>
                <w:rFonts w:ascii="ＭＳ 明朝" w:eastAsia="ＭＳ 明朝" w:hAnsi="ＭＳ 明朝" w:hint="eastAsia"/>
                <w:color w:val="000000"/>
                <w:kern w:val="24"/>
                <w:sz w:val="18"/>
                <w:szCs w:val="18"/>
              </w:rPr>
              <w:t>施設の</w:t>
            </w:r>
          </w:p>
          <w:p w:rsidR="009C6B73" w:rsidRPr="0097100B" w:rsidRDefault="009C6B73" w:rsidP="00F22FE9">
            <w:pPr>
              <w:widowControl/>
              <w:spacing w:line="200" w:lineRule="exact"/>
              <w:jc w:val="center"/>
              <w:rPr>
                <w:rFonts w:ascii="Arial" w:eastAsia="ＭＳ Ｐゴシック" w:hAnsi="Arial" w:cs="Arial"/>
                <w:kern w:val="0"/>
                <w:sz w:val="36"/>
                <w:szCs w:val="36"/>
              </w:rPr>
            </w:pPr>
            <w:r w:rsidRPr="00B926AE">
              <w:rPr>
                <w:rFonts w:ascii="ＭＳ 明朝" w:eastAsia="ＭＳ 明朝" w:hAnsi="ＭＳ 明朝" w:hint="eastAsia"/>
                <w:color w:val="000000"/>
                <w:kern w:val="24"/>
                <w:sz w:val="18"/>
                <w:szCs w:val="18"/>
              </w:rPr>
              <w:t>廃止</w:t>
            </w:r>
          </w:p>
        </w:tc>
        <w:tc>
          <w:tcPr>
            <w:tcW w:w="2409" w:type="dxa"/>
            <w:tcBorders>
              <w:bottom w:val="nil"/>
            </w:tcBorders>
          </w:tcPr>
          <w:p w:rsidR="009C6B73" w:rsidRDefault="009C6B73" w:rsidP="00F22FE9">
            <w:pPr>
              <w:widowControl/>
              <w:spacing w:line="200" w:lineRule="exact"/>
              <w:jc w:val="center"/>
              <w:rPr>
                <w:rFonts w:ascii="ＭＳ 明朝" w:eastAsia="ＭＳ 明朝" w:hAnsi="ＭＳ 明朝"/>
                <w:color w:val="000000"/>
                <w:kern w:val="24"/>
                <w:sz w:val="18"/>
                <w:szCs w:val="18"/>
              </w:rPr>
            </w:pPr>
            <w:r>
              <w:rPr>
                <w:rFonts w:ascii="ＭＳ 明朝" w:eastAsia="ＭＳ 明朝" w:hAnsi="ＭＳ 明朝" w:hint="eastAsia"/>
                <w:color w:val="000000"/>
                <w:kern w:val="24"/>
                <w:sz w:val="18"/>
                <w:szCs w:val="18"/>
              </w:rPr>
              <w:t>条例に規定する</w:t>
            </w:r>
          </w:p>
          <w:p w:rsidR="009C6B73" w:rsidRPr="0097100B" w:rsidRDefault="009C6B73" w:rsidP="00F22FE9">
            <w:pPr>
              <w:widowControl/>
              <w:spacing w:line="200" w:lineRule="exact"/>
              <w:jc w:val="center"/>
              <w:rPr>
                <w:rFonts w:ascii="Arial" w:eastAsia="ＭＳ Ｐゴシック" w:hAnsi="Arial" w:cs="Arial"/>
                <w:kern w:val="0"/>
                <w:sz w:val="36"/>
                <w:szCs w:val="36"/>
              </w:rPr>
            </w:pPr>
            <w:r w:rsidRPr="00B926AE">
              <w:rPr>
                <w:rFonts w:ascii="ＭＳ 明朝" w:eastAsia="ＭＳ 明朝" w:hAnsi="ＭＳ 明朝" w:hint="eastAsia"/>
                <w:color w:val="000000"/>
                <w:kern w:val="24"/>
                <w:sz w:val="18"/>
                <w:szCs w:val="18"/>
              </w:rPr>
              <w:t>有害物質</w:t>
            </w:r>
            <w:r>
              <w:rPr>
                <w:rFonts w:ascii="ＭＳ 明朝" w:eastAsia="ＭＳ 明朝" w:hAnsi="ＭＳ 明朝" w:hint="eastAsia"/>
                <w:color w:val="000000"/>
                <w:kern w:val="24"/>
                <w:sz w:val="18"/>
                <w:szCs w:val="18"/>
              </w:rPr>
              <w:t>使用届出</w:t>
            </w:r>
            <w:r w:rsidRPr="00B926AE">
              <w:rPr>
                <w:rFonts w:ascii="ＭＳ 明朝" w:eastAsia="ＭＳ 明朝" w:hAnsi="ＭＳ 明朝" w:hint="eastAsia"/>
                <w:color w:val="000000"/>
                <w:kern w:val="24"/>
                <w:sz w:val="18"/>
                <w:szCs w:val="18"/>
              </w:rPr>
              <w:t>施設</w:t>
            </w:r>
            <w:r>
              <w:rPr>
                <w:rFonts w:ascii="ＭＳ 明朝" w:eastAsia="ＭＳ 明朝" w:hAnsi="ＭＳ 明朝" w:hint="eastAsia"/>
                <w:color w:val="000000"/>
                <w:kern w:val="24"/>
                <w:sz w:val="18"/>
                <w:szCs w:val="18"/>
              </w:rPr>
              <w:t>等</w:t>
            </w:r>
            <w:r w:rsidRPr="00B926AE">
              <w:rPr>
                <w:rFonts w:ascii="ＭＳ 明朝" w:eastAsia="ＭＳ 明朝" w:hAnsi="ＭＳ 明朝" w:hint="eastAsia"/>
                <w:color w:val="000000"/>
                <w:kern w:val="24"/>
                <w:sz w:val="18"/>
                <w:szCs w:val="18"/>
              </w:rPr>
              <w:t>の廃止</w:t>
            </w:r>
          </w:p>
        </w:tc>
        <w:tc>
          <w:tcPr>
            <w:tcW w:w="2268" w:type="dxa"/>
            <w:tcBorders>
              <w:bottom w:val="nil"/>
            </w:tcBorders>
          </w:tcPr>
          <w:p w:rsidR="009C6B73" w:rsidRPr="0097100B" w:rsidRDefault="009C6B73" w:rsidP="00F22FE9">
            <w:pPr>
              <w:widowControl/>
              <w:spacing w:line="200" w:lineRule="exact"/>
              <w:jc w:val="center"/>
              <w:rPr>
                <w:rFonts w:ascii="Arial" w:eastAsia="ＭＳ Ｐゴシック" w:hAnsi="Arial" w:cs="Arial"/>
                <w:kern w:val="0"/>
                <w:sz w:val="36"/>
                <w:szCs w:val="36"/>
              </w:rPr>
            </w:pPr>
            <w:r w:rsidRPr="00B926AE">
              <w:rPr>
                <w:rFonts w:ascii="ＭＳ 明朝" w:eastAsia="ＭＳ 明朝" w:hAnsi="ＭＳ 明朝" w:hint="eastAsia"/>
                <w:color w:val="000000"/>
                <w:kern w:val="24"/>
                <w:sz w:val="18"/>
                <w:szCs w:val="18"/>
              </w:rPr>
              <w:t>有害物質使用施設</w:t>
            </w:r>
            <w:r>
              <w:rPr>
                <w:rFonts w:ascii="ＭＳ 明朝" w:eastAsia="ＭＳ 明朝" w:hAnsi="ＭＳ 明朝" w:hint="eastAsia"/>
                <w:color w:val="000000"/>
                <w:kern w:val="24"/>
                <w:sz w:val="18"/>
                <w:szCs w:val="18"/>
              </w:rPr>
              <w:t>が稼働中の</w:t>
            </w:r>
            <w:r>
              <w:rPr>
                <w:rFonts w:ascii="ＭＳ 明朝" w:eastAsia="ＭＳ 明朝" w:hAnsi="ＭＳ 明朝" w:cs="Arial" w:hint="eastAsia"/>
                <w:kern w:val="0"/>
                <w:sz w:val="18"/>
                <w:szCs w:val="18"/>
              </w:rPr>
              <w:t>900m</w:t>
            </w:r>
            <w:r w:rsidRPr="0083512D">
              <w:rPr>
                <w:rFonts w:ascii="ＭＳ 明朝" w:eastAsia="ＭＳ 明朝" w:hAnsi="ＭＳ 明朝" w:cs="Arial" w:hint="eastAsia"/>
                <w:kern w:val="0"/>
                <w:sz w:val="18"/>
                <w:szCs w:val="18"/>
                <w:vertAlign w:val="superscript"/>
              </w:rPr>
              <w:t>2</w:t>
            </w:r>
            <w:r>
              <w:rPr>
                <w:rFonts w:ascii="ＭＳ 明朝" w:eastAsia="ＭＳ 明朝" w:hAnsi="ＭＳ 明朝" w:cs="Arial" w:hint="eastAsia"/>
                <w:kern w:val="0"/>
                <w:sz w:val="18"/>
                <w:szCs w:val="18"/>
              </w:rPr>
              <w:t>以上の土地の形質変更時</w:t>
            </w:r>
          </w:p>
        </w:tc>
        <w:tc>
          <w:tcPr>
            <w:tcW w:w="2268" w:type="dxa"/>
            <w:tcBorders>
              <w:bottom w:val="nil"/>
            </w:tcBorders>
          </w:tcPr>
          <w:p w:rsidR="009C6B73" w:rsidRPr="0097100B" w:rsidRDefault="009C6B73" w:rsidP="00F22FE9">
            <w:pPr>
              <w:widowControl/>
              <w:spacing w:line="200" w:lineRule="exact"/>
              <w:jc w:val="center"/>
              <w:rPr>
                <w:rFonts w:ascii="Arial" w:eastAsia="ＭＳ Ｐゴシック" w:hAnsi="Arial" w:cs="Arial"/>
                <w:kern w:val="0"/>
                <w:sz w:val="36"/>
                <w:szCs w:val="36"/>
              </w:rPr>
            </w:pPr>
            <w:r w:rsidRPr="00B926AE">
              <w:rPr>
                <w:rFonts w:ascii="ＭＳ 明朝" w:eastAsia="ＭＳ 明朝" w:hAnsi="ＭＳ 明朝" w:hint="eastAsia"/>
                <w:color w:val="000000"/>
                <w:kern w:val="24"/>
                <w:sz w:val="18"/>
                <w:szCs w:val="18"/>
              </w:rPr>
              <w:t>有害物質使用施設</w:t>
            </w:r>
            <w:r>
              <w:rPr>
                <w:rFonts w:ascii="ＭＳ 明朝" w:eastAsia="ＭＳ 明朝" w:hAnsi="ＭＳ 明朝" w:hint="eastAsia"/>
                <w:color w:val="000000"/>
                <w:kern w:val="24"/>
                <w:sz w:val="18"/>
                <w:szCs w:val="18"/>
              </w:rPr>
              <w:t>が稼働中の</w:t>
            </w:r>
            <w:r>
              <w:rPr>
                <w:rFonts w:ascii="ＭＳ 明朝" w:eastAsia="ＭＳ 明朝" w:hAnsi="ＭＳ 明朝" w:cs="Arial" w:hint="eastAsia"/>
                <w:kern w:val="0"/>
                <w:sz w:val="18"/>
                <w:szCs w:val="18"/>
              </w:rPr>
              <w:t>900m</w:t>
            </w:r>
            <w:r w:rsidRPr="0083512D">
              <w:rPr>
                <w:rFonts w:ascii="ＭＳ 明朝" w:eastAsia="ＭＳ 明朝" w:hAnsi="ＭＳ 明朝" w:cs="Arial" w:hint="eastAsia"/>
                <w:kern w:val="0"/>
                <w:sz w:val="18"/>
                <w:szCs w:val="18"/>
                <w:vertAlign w:val="superscript"/>
              </w:rPr>
              <w:t>2</w:t>
            </w:r>
            <w:r>
              <w:rPr>
                <w:rFonts w:ascii="ＭＳ 明朝" w:eastAsia="ＭＳ 明朝" w:hAnsi="ＭＳ 明朝" w:cs="Arial" w:hint="eastAsia"/>
                <w:kern w:val="0"/>
                <w:sz w:val="18"/>
                <w:szCs w:val="18"/>
              </w:rPr>
              <w:t>以上の土地の形質変更時</w:t>
            </w:r>
          </w:p>
        </w:tc>
      </w:tr>
      <w:tr w:rsidR="009C6B73" w:rsidTr="00F22FE9">
        <w:tc>
          <w:tcPr>
            <w:tcW w:w="710" w:type="dxa"/>
            <w:vMerge/>
          </w:tcPr>
          <w:p w:rsidR="009C6B73" w:rsidRDefault="009C6B73" w:rsidP="00F22FE9">
            <w:pPr>
              <w:jc w:val="center"/>
              <w:rPr>
                <w:rFonts w:ascii="ＭＳ Ｐゴシック" w:eastAsia="ＭＳ Ｐゴシック" w:hAnsi="ＭＳ Ｐゴシック"/>
                <w:sz w:val="24"/>
              </w:rPr>
            </w:pPr>
          </w:p>
        </w:tc>
        <w:tc>
          <w:tcPr>
            <w:tcW w:w="4819" w:type="dxa"/>
            <w:gridSpan w:val="2"/>
            <w:tcBorders>
              <w:top w:val="nil"/>
              <w:bottom w:val="single" w:sz="4" w:space="0" w:color="auto"/>
            </w:tcBorders>
          </w:tcPr>
          <w:p w:rsidR="009C6B73" w:rsidRDefault="009C6B73" w:rsidP="00F22FE9">
            <w:pPr>
              <w:widowControl/>
              <w:spacing w:line="200" w:lineRule="exact"/>
              <w:jc w:val="center"/>
              <w:rPr>
                <w:rFonts w:ascii="ＭＳ 明朝" w:eastAsia="ＭＳ 明朝" w:hAnsi="ＭＳ 明朝"/>
                <w:color w:val="000000"/>
                <w:kern w:val="24"/>
                <w:sz w:val="18"/>
                <w:szCs w:val="18"/>
              </w:rPr>
            </w:pPr>
            <w:r w:rsidRPr="00B926AE">
              <w:rPr>
                <w:rFonts w:eastAsia="ＭＳ 明朝"/>
                <w:noProof/>
              </w:rPr>
              <mc:AlternateContent>
                <mc:Choice Requires="wps">
                  <w:drawing>
                    <wp:anchor distT="0" distB="0" distL="114300" distR="114300" simplePos="0" relativeHeight="251873280" behindDoc="0" locked="0" layoutInCell="1" allowOverlap="1" wp14:anchorId="091C2078" wp14:editId="17164BDA">
                      <wp:simplePos x="0" y="0"/>
                      <wp:positionH relativeFrom="column">
                        <wp:posOffset>1434465</wp:posOffset>
                      </wp:positionH>
                      <wp:positionV relativeFrom="paragraph">
                        <wp:posOffset>10795</wp:posOffset>
                      </wp:positionV>
                      <wp:extent cx="142875" cy="123825"/>
                      <wp:effectExtent l="19050" t="0" r="28575" b="47625"/>
                      <wp:wrapNone/>
                      <wp:docPr id="56" name="下矢印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EAF435" id="下矢印 56" o:spid="_x0000_s1026" type="#_x0000_t67" style="position:absolute;left:0;text-align:left;margin-left:112.95pt;margin-top:.85pt;width:11.25pt;height:9.75pt;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" adj="10800" fillcolor="#4f81bd" strokecolor="#385d8a" strokeweight="2pt">
                      <v:path arrowok="t"/>
                    </v:shape>
                  </w:pict>
                </mc:Fallback>
              </mc:AlternateContent>
            </w:r>
          </w:p>
          <w:p w:rsidR="009C6B73" w:rsidRPr="00B926AE" w:rsidRDefault="009C6B73" w:rsidP="00F22FE9">
            <w:pPr>
              <w:widowControl/>
              <w:spacing w:line="200" w:lineRule="exact"/>
              <w:jc w:val="center"/>
              <w:rPr>
                <w:rFonts w:ascii="Arial" w:eastAsia="ＭＳ Ｐゴシック" w:hAnsi="Arial" w:cs="Arial"/>
                <w:kern w:val="0"/>
                <w:sz w:val="36"/>
                <w:szCs w:val="36"/>
              </w:rPr>
            </w:pPr>
            <w:r w:rsidRPr="00B926AE">
              <w:rPr>
                <w:rFonts w:ascii="ＭＳ 明朝" w:eastAsia="ＭＳ 明朝" w:hAnsi="ＭＳ 明朝" w:hint="eastAsia"/>
                <w:color w:val="000000"/>
                <w:kern w:val="24"/>
                <w:sz w:val="18"/>
                <w:szCs w:val="18"/>
              </w:rPr>
              <w:t>土壌汚染状況調査を実施</w:t>
            </w:r>
          </w:p>
          <w:p w:rsidR="009C6B73" w:rsidRPr="000C7BAD" w:rsidRDefault="009C6B73" w:rsidP="00F22FE9">
            <w:pPr>
              <w:spacing w:line="200" w:lineRule="exact"/>
              <w:jc w:val="center"/>
              <w:rPr>
                <w:rFonts w:ascii="ＭＳ 明朝" w:eastAsia="ＭＳ 明朝" w:hAnsi="ＭＳ 明朝"/>
                <w:sz w:val="20"/>
                <w:szCs w:val="20"/>
              </w:rPr>
            </w:pPr>
            <w:r w:rsidRPr="00B926AE">
              <w:rPr>
                <w:rFonts w:ascii="ＭＳ 明朝" w:eastAsia="ＭＳ 明朝" w:hAnsi="ＭＳ 明朝" w:hint="eastAsia"/>
                <w:color w:val="000000"/>
                <w:kern w:val="24"/>
                <w:sz w:val="18"/>
                <w:szCs w:val="18"/>
              </w:rPr>
              <w:t>（工場が操業を続けている等の場合、調査が猶予される。）</w:t>
            </w:r>
          </w:p>
        </w:tc>
        <w:tc>
          <w:tcPr>
            <w:tcW w:w="4536" w:type="dxa"/>
            <w:gridSpan w:val="2"/>
            <w:tcBorders>
              <w:top w:val="nil"/>
              <w:bottom w:val="single" w:sz="4" w:space="0" w:color="auto"/>
            </w:tcBorders>
          </w:tcPr>
          <w:p w:rsidR="009C6B73" w:rsidRDefault="009C6B73" w:rsidP="00F22FE9">
            <w:pPr>
              <w:rPr>
                <w:rFonts w:ascii="ＭＳ 明朝" w:eastAsia="ＭＳ 明朝" w:hAnsi="ＭＳ 明朝"/>
                <w:sz w:val="20"/>
                <w:szCs w:val="20"/>
              </w:rPr>
            </w:pPr>
            <w:r w:rsidRPr="00B926AE">
              <w:rPr>
                <w:rFonts w:eastAsia="ＭＳ 明朝"/>
                <w:noProof/>
              </w:rPr>
              <mc:AlternateContent>
                <mc:Choice Requires="wps">
                  <w:drawing>
                    <wp:anchor distT="0" distB="0" distL="114300" distR="114300" simplePos="0" relativeHeight="251874304" behindDoc="0" locked="0" layoutInCell="1" allowOverlap="1" wp14:anchorId="4D689CC5" wp14:editId="415322B5">
                      <wp:simplePos x="0" y="0"/>
                      <wp:positionH relativeFrom="column">
                        <wp:posOffset>1299845</wp:posOffset>
                      </wp:positionH>
                      <wp:positionV relativeFrom="paragraph">
                        <wp:posOffset>42545</wp:posOffset>
                      </wp:positionV>
                      <wp:extent cx="142875" cy="123825"/>
                      <wp:effectExtent l="19050" t="0" r="28575" b="47625"/>
                      <wp:wrapNone/>
                      <wp:docPr id="62" name="下矢印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B2A354" id="下矢印 62" o:spid="_x0000_s1026" type="#_x0000_t67" style="position:absolute;left:0;text-align:left;margin-left:102.35pt;margin-top:3.35pt;width:11.25pt;height:9.75pt;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" adj="10800" fillcolor="#4f81bd" strokecolor="#385d8a" strokeweight="2pt">
                      <v:path arrowok="t"/>
                    </v:shape>
                  </w:pict>
                </mc:Fallback>
              </mc:AlternateContent>
            </w:r>
          </w:p>
          <w:p w:rsidR="009C6B73" w:rsidRPr="00271618" w:rsidRDefault="009C6B73" w:rsidP="00F22FE9">
            <w:pPr>
              <w:widowControl/>
              <w:spacing w:line="200" w:lineRule="exact"/>
              <w:jc w:val="center"/>
              <w:rPr>
                <w:rFonts w:ascii="Arial" w:eastAsia="ＭＳ Ｐゴシック" w:hAnsi="Arial" w:cs="Arial"/>
                <w:kern w:val="0"/>
                <w:sz w:val="36"/>
                <w:szCs w:val="36"/>
              </w:rPr>
            </w:pPr>
            <w:r w:rsidRPr="00B926AE">
              <w:rPr>
                <w:rFonts w:ascii="ＭＳ 明朝" w:eastAsia="ＭＳ 明朝" w:hAnsi="ＭＳ 明朝" w:hint="eastAsia"/>
                <w:color w:val="000000"/>
                <w:kern w:val="24"/>
                <w:sz w:val="18"/>
                <w:szCs w:val="18"/>
              </w:rPr>
              <w:t>土壌汚染状況調査を実施</w:t>
            </w:r>
          </w:p>
        </w:tc>
      </w:tr>
      <w:tr w:rsidR="009C6B73" w:rsidTr="00F22FE9">
        <w:tc>
          <w:tcPr>
            <w:tcW w:w="710" w:type="dxa"/>
          </w:tcPr>
          <w:p w:rsidR="009C6B73" w:rsidRDefault="009C6B73" w:rsidP="00F22FE9">
            <w:pPr>
              <w:jc w:val="center"/>
              <w:rPr>
                <w:rFonts w:ascii="ＭＳ 明朝" w:eastAsia="ＭＳ 明朝" w:hAnsi="ＭＳ 明朝"/>
                <w:sz w:val="18"/>
                <w:szCs w:val="18"/>
              </w:rPr>
            </w:pPr>
            <w:r>
              <w:rPr>
                <w:rFonts w:ascii="ＭＳ 明朝" w:eastAsia="ＭＳ 明朝" w:hAnsi="ＭＳ 明朝" w:hint="eastAsia"/>
                <w:sz w:val="18"/>
                <w:szCs w:val="18"/>
              </w:rPr>
              <w:t>対象</w:t>
            </w:r>
          </w:p>
          <w:p w:rsidR="009C6B73" w:rsidRPr="003439ED" w:rsidRDefault="009C6B73" w:rsidP="00F22FE9">
            <w:pPr>
              <w:jc w:val="center"/>
              <w:rPr>
                <w:rFonts w:ascii="ＭＳ 明朝" w:eastAsia="ＭＳ 明朝" w:hAnsi="ＭＳ 明朝"/>
                <w:sz w:val="18"/>
                <w:szCs w:val="18"/>
              </w:rPr>
            </w:pPr>
            <w:r>
              <w:rPr>
                <w:rFonts w:ascii="ＭＳ 明朝" w:eastAsia="ＭＳ 明朝" w:hAnsi="ＭＳ 明朝" w:hint="eastAsia"/>
                <w:sz w:val="18"/>
                <w:szCs w:val="18"/>
              </w:rPr>
              <w:t>物質</w:t>
            </w:r>
          </w:p>
        </w:tc>
        <w:tc>
          <w:tcPr>
            <w:tcW w:w="4819" w:type="dxa"/>
            <w:gridSpan w:val="2"/>
            <w:tcBorders>
              <w:top w:val="single" w:sz="4" w:space="0" w:color="auto"/>
              <w:bottom w:val="single" w:sz="4" w:space="0" w:color="auto"/>
            </w:tcBorders>
          </w:tcPr>
          <w:p w:rsidR="009C6B73" w:rsidRPr="00271618" w:rsidRDefault="009C6B73" w:rsidP="00F22FE9">
            <w:pPr>
              <w:jc w:val="center"/>
              <w:rPr>
                <w:rFonts w:ascii="Century" w:eastAsia="ＭＳ 明朝" w:hAnsi="Century"/>
                <w:noProof/>
                <w:sz w:val="18"/>
                <w:szCs w:val="18"/>
              </w:rPr>
            </w:pPr>
            <w:r w:rsidRPr="006C2AC1">
              <w:rPr>
                <w:rFonts w:ascii="ＭＳ 明朝" w:eastAsia="ＭＳ 明朝" w:hAnsi="ＭＳ 明朝" w:hint="eastAsia"/>
                <w:noProof/>
                <w:sz w:val="18"/>
                <w:szCs w:val="18"/>
              </w:rPr>
              <w:t>26</w:t>
            </w:r>
            <w:r>
              <w:rPr>
                <w:rFonts w:ascii="Century" w:eastAsia="ＭＳ 明朝" w:hAnsi="Century" w:hint="eastAsia"/>
                <w:noProof/>
                <w:sz w:val="18"/>
                <w:szCs w:val="18"/>
              </w:rPr>
              <w:t>種</w:t>
            </w:r>
          </w:p>
        </w:tc>
        <w:tc>
          <w:tcPr>
            <w:tcW w:w="4536" w:type="dxa"/>
            <w:gridSpan w:val="2"/>
            <w:tcBorders>
              <w:top w:val="single" w:sz="4" w:space="0" w:color="auto"/>
              <w:bottom w:val="single" w:sz="4" w:space="0" w:color="auto"/>
            </w:tcBorders>
          </w:tcPr>
          <w:p w:rsidR="009C6B73" w:rsidRPr="00271618" w:rsidRDefault="009C6B73" w:rsidP="00F22FE9">
            <w:pPr>
              <w:jc w:val="center"/>
              <w:rPr>
                <w:rFonts w:ascii="Century" w:eastAsia="ＭＳ 明朝" w:hAnsi="Century"/>
                <w:noProof/>
                <w:sz w:val="18"/>
                <w:szCs w:val="18"/>
              </w:rPr>
            </w:pPr>
            <w:r w:rsidRPr="006C2AC1">
              <w:rPr>
                <w:rFonts w:ascii="ＭＳ 明朝" w:eastAsia="ＭＳ 明朝" w:hAnsi="ＭＳ 明朝" w:hint="eastAsia"/>
                <w:noProof/>
                <w:sz w:val="18"/>
                <w:szCs w:val="18"/>
              </w:rPr>
              <w:t>26</w:t>
            </w:r>
            <w:r>
              <w:rPr>
                <w:rFonts w:ascii="Century" w:eastAsia="ＭＳ 明朝" w:hAnsi="Century" w:hint="eastAsia"/>
                <w:noProof/>
                <w:sz w:val="18"/>
                <w:szCs w:val="18"/>
              </w:rPr>
              <w:t>種＋ダイオキシン類</w:t>
            </w:r>
          </w:p>
        </w:tc>
      </w:tr>
      <w:tr w:rsidR="009C6B73" w:rsidTr="00F22FE9">
        <w:tc>
          <w:tcPr>
            <w:tcW w:w="710" w:type="dxa"/>
          </w:tcPr>
          <w:p w:rsidR="009C6B73" w:rsidRDefault="009C6B73" w:rsidP="00F22FE9">
            <w:pPr>
              <w:jc w:val="center"/>
              <w:rPr>
                <w:rFonts w:ascii="Century" w:eastAsia="ＭＳ 明朝" w:hAnsi="Century"/>
                <w:noProof/>
                <w:sz w:val="18"/>
                <w:szCs w:val="18"/>
              </w:rPr>
            </w:pPr>
            <w:r>
              <w:rPr>
                <w:rFonts w:ascii="Century" w:eastAsia="ＭＳ 明朝" w:hAnsi="Century" w:hint="eastAsia"/>
                <w:noProof/>
                <w:sz w:val="18"/>
                <w:szCs w:val="18"/>
              </w:rPr>
              <w:t>区域</w:t>
            </w:r>
          </w:p>
          <w:p w:rsidR="009C6B73" w:rsidRDefault="009C6B73" w:rsidP="00F22FE9">
            <w:pPr>
              <w:jc w:val="center"/>
              <w:rPr>
                <w:rFonts w:ascii="Century" w:eastAsia="ＭＳ 明朝" w:hAnsi="Century"/>
                <w:noProof/>
                <w:sz w:val="18"/>
                <w:szCs w:val="18"/>
              </w:rPr>
            </w:pPr>
            <w:r>
              <w:rPr>
                <w:rFonts w:ascii="Century" w:eastAsia="ＭＳ 明朝" w:hAnsi="Century" w:hint="eastAsia"/>
                <w:noProof/>
                <w:sz w:val="18"/>
                <w:szCs w:val="18"/>
              </w:rPr>
              <w:t>指定</w:t>
            </w:r>
          </w:p>
          <w:p w:rsidR="009C6B73" w:rsidRDefault="009C6B73" w:rsidP="00F22FE9">
            <w:pPr>
              <w:jc w:val="center"/>
              <w:rPr>
                <w:rFonts w:ascii="Century" w:eastAsia="ＭＳ 明朝" w:hAnsi="Century"/>
                <w:noProof/>
                <w:sz w:val="18"/>
                <w:szCs w:val="18"/>
              </w:rPr>
            </w:pPr>
            <w:r>
              <w:rPr>
                <w:rFonts w:ascii="Century" w:eastAsia="ＭＳ 明朝" w:hAnsi="Century" w:hint="eastAsia"/>
                <w:noProof/>
                <w:sz w:val="18"/>
                <w:szCs w:val="18"/>
              </w:rPr>
              <w:t>・</w:t>
            </w:r>
          </w:p>
          <w:p w:rsidR="009C6B73" w:rsidRDefault="009C6B73" w:rsidP="00F22FE9">
            <w:pPr>
              <w:jc w:val="center"/>
              <w:rPr>
                <w:rFonts w:ascii="Century" w:eastAsia="ＭＳ 明朝" w:hAnsi="Century"/>
                <w:noProof/>
                <w:sz w:val="18"/>
                <w:szCs w:val="18"/>
              </w:rPr>
            </w:pPr>
            <w:r>
              <w:rPr>
                <w:rFonts w:ascii="Century" w:eastAsia="ＭＳ 明朝" w:hAnsi="Century" w:hint="eastAsia"/>
                <w:noProof/>
                <w:sz w:val="18"/>
                <w:szCs w:val="18"/>
              </w:rPr>
              <w:t>区域指定の</w:t>
            </w:r>
          </w:p>
          <w:p w:rsidR="009C6B73" w:rsidRPr="00271618" w:rsidRDefault="009C6B73" w:rsidP="00F22FE9">
            <w:pPr>
              <w:jc w:val="center"/>
              <w:rPr>
                <w:rFonts w:ascii="Century" w:eastAsia="ＭＳ 明朝" w:hAnsi="Century"/>
                <w:noProof/>
                <w:sz w:val="18"/>
                <w:szCs w:val="18"/>
              </w:rPr>
            </w:pPr>
            <w:r>
              <w:rPr>
                <w:rFonts w:ascii="Century" w:eastAsia="ＭＳ 明朝" w:hAnsi="Century" w:hint="eastAsia"/>
                <w:noProof/>
                <w:sz w:val="18"/>
                <w:szCs w:val="18"/>
              </w:rPr>
              <w:t>解除</w:t>
            </w:r>
          </w:p>
        </w:tc>
        <w:tc>
          <w:tcPr>
            <w:tcW w:w="2410" w:type="dxa"/>
          </w:tcPr>
          <w:p w:rsidR="009C6B73" w:rsidRDefault="009C6B73" w:rsidP="00F22FE9">
            <w:pPr>
              <w:spacing w:line="200" w:lineRule="exact"/>
              <w:jc w:val="left"/>
              <w:rPr>
                <w:rFonts w:ascii="Century" w:eastAsia="ＭＳ 明朝" w:hAnsi="Century"/>
                <w:noProof/>
                <w:sz w:val="18"/>
                <w:szCs w:val="18"/>
              </w:rPr>
            </w:pPr>
            <w:r>
              <w:rPr>
                <w:rFonts w:ascii="Century" w:eastAsia="ＭＳ 明朝" w:hAnsi="Century" w:hint="eastAsia"/>
                <w:noProof/>
                <w:sz w:val="18"/>
                <w:szCs w:val="18"/>
              </w:rPr>
              <w:t>健康リスクあり</w:t>
            </w:r>
          </w:p>
          <w:p w:rsidR="009C6B73" w:rsidRDefault="009C6B73" w:rsidP="00F22FE9">
            <w:pPr>
              <w:spacing w:line="200" w:lineRule="exact"/>
              <w:jc w:val="left"/>
              <w:rPr>
                <w:rFonts w:ascii="Century" w:eastAsia="ＭＳ 明朝" w:hAnsi="Century"/>
                <w:noProof/>
                <w:sz w:val="18"/>
                <w:szCs w:val="18"/>
              </w:rPr>
            </w:pPr>
            <w:r w:rsidRPr="00B926AE">
              <w:rPr>
                <w:rFonts w:eastAsia="ＭＳ 明朝"/>
                <w:noProof/>
              </w:rPr>
              <mc:AlternateContent>
                <mc:Choice Requires="wps">
                  <w:drawing>
                    <wp:anchor distT="0" distB="0" distL="114300" distR="114300" simplePos="0" relativeHeight="251857920" behindDoc="0" locked="0" layoutInCell="1" allowOverlap="1" wp14:anchorId="2D675E3C" wp14:editId="7196ED86">
                      <wp:simplePos x="0" y="0"/>
                      <wp:positionH relativeFrom="column">
                        <wp:posOffset>596265</wp:posOffset>
                      </wp:positionH>
                      <wp:positionV relativeFrom="paragraph">
                        <wp:posOffset>131445</wp:posOffset>
                      </wp:positionV>
                      <wp:extent cx="142875" cy="123825"/>
                      <wp:effectExtent l="19050" t="0" r="28575" b="47625"/>
                      <wp:wrapNone/>
                      <wp:docPr id="193" name="下矢印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273FFD" id="下矢印 193" o:spid="_x0000_s1026" type="#_x0000_t67" style="position:absolute;left:0;text-align:left;margin-left:46.95pt;margin-top:10.35pt;width:11.25pt;height:9.75pt;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" adj="10800" fillcolor="#4f81bd" strokecolor="#385d8a" strokeweight="2pt">
                      <v:path arrowok="t"/>
                    </v:shape>
                  </w:pict>
                </mc:Fallback>
              </mc:AlternateContent>
            </w:r>
            <w:r>
              <w:rPr>
                <w:rFonts w:ascii="Century" w:eastAsia="ＭＳ 明朝" w:hAnsi="Century" w:hint="eastAsia"/>
                <w:noProof/>
                <w:sz w:val="18"/>
                <w:szCs w:val="18"/>
              </w:rPr>
              <w:t>「要措置区域」</w:t>
            </w:r>
          </w:p>
          <w:p w:rsidR="009C6B73" w:rsidRDefault="009C6B73" w:rsidP="00F22FE9">
            <w:pPr>
              <w:spacing w:line="200" w:lineRule="exact"/>
              <w:jc w:val="left"/>
              <w:rPr>
                <w:rFonts w:ascii="Century" w:eastAsia="ＭＳ 明朝" w:hAnsi="Century"/>
                <w:noProof/>
                <w:sz w:val="18"/>
                <w:szCs w:val="18"/>
              </w:rPr>
            </w:pPr>
          </w:p>
          <w:p w:rsidR="009C6B73" w:rsidRDefault="009C6B73" w:rsidP="00F22FE9">
            <w:pPr>
              <w:spacing w:line="200" w:lineRule="exact"/>
              <w:jc w:val="center"/>
              <w:rPr>
                <w:rFonts w:ascii="Century" w:eastAsia="ＭＳ 明朝" w:hAnsi="Century"/>
                <w:noProof/>
                <w:sz w:val="18"/>
                <w:szCs w:val="18"/>
              </w:rPr>
            </w:pPr>
            <w:r w:rsidRPr="00B926AE">
              <w:rPr>
                <w:rFonts w:eastAsia="ＭＳ 明朝"/>
                <w:noProof/>
              </w:rPr>
              <mc:AlternateContent>
                <mc:Choice Requires="wps">
                  <w:drawing>
                    <wp:anchor distT="0" distB="0" distL="114300" distR="114300" simplePos="0" relativeHeight="251858944" behindDoc="0" locked="0" layoutInCell="1" allowOverlap="1" wp14:anchorId="462323B1" wp14:editId="4D1D1A70">
                      <wp:simplePos x="0" y="0"/>
                      <wp:positionH relativeFrom="column">
                        <wp:posOffset>605790</wp:posOffset>
                      </wp:positionH>
                      <wp:positionV relativeFrom="paragraph">
                        <wp:posOffset>134620</wp:posOffset>
                      </wp:positionV>
                      <wp:extent cx="142875" cy="123825"/>
                      <wp:effectExtent l="19050" t="0" r="28575" b="47625"/>
                      <wp:wrapNone/>
                      <wp:docPr id="194" name="下矢印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C25148" id="下矢印 194" o:spid="_x0000_s1026" type="#_x0000_t67" style="position:absolute;left:0;text-align:left;margin-left:47.7pt;margin-top:10.6pt;width:11.25pt;height:9.75pt;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" adj="10800" fillcolor="#4f81bd" strokecolor="#385d8a" strokeweight="2pt">
                      <v:path arrowok="t"/>
                    </v:shape>
                  </w:pict>
                </mc:Fallback>
              </mc:AlternateContent>
            </w:r>
            <w:r>
              <w:rPr>
                <w:rFonts w:ascii="Century" w:eastAsia="ＭＳ 明朝" w:hAnsi="Century" w:hint="eastAsia"/>
                <w:noProof/>
                <w:sz w:val="18"/>
                <w:szCs w:val="18"/>
              </w:rPr>
              <w:t>汚染の除去等の措置</w:t>
            </w:r>
          </w:p>
          <w:p w:rsidR="009C6B73" w:rsidRDefault="009C6B73" w:rsidP="00F22FE9">
            <w:pPr>
              <w:spacing w:line="200" w:lineRule="exact"/>
              <w:jc w:val="left"/>
              <w:rPr>
                <w:rFonts w:ascii="Century" w:eastAsia="ＭＳ 明朝" w:hAnsi="Century"/>
                <w:noProof/>
                <w:sz w:val="18"/>
                <w:szCs w:val="18"/>
              </w:rPr>
            </w:pPr>
          </w:p>
          <w:p w:rsidR="009C6B73" w:rsidRDefault="009C6B73" w:rsidP="00F22FE9">
            <w:pPr>
              <w:spacing w:line="200" w:lineRule="exact"/>
              <w:jc w:val="center"/>
              <w:rPr>
                <w:rFonts w:ascii="Century" w:eastAsia="ＭＳ 明朝" w:hAnsi="Century"/>
                <w:noProof/>
                <w:sz w:val="18"/>
                <w:szCs w:val="18"/>
              </w:rPr>
            </w:pPr>
            <w:r>
              <w:rPr>
                <w:rFonts w:ascii="Century" w:eastAsia="ＭＳ 明朝" w:hAnsi="Century" w:hint="eastAsia"/>
                <w:noProof/>
                <w:sz w:val="18"/>
                <w:szCs w:val="18"/>
              </w:rPr>
              <w:t>区域指定の解除</w:t>
            </w:r>
          </w:p>
          <w:p w:rsidR="009C6B73" w:rsidRDefault="009C6B73" w:rsidP="00F22FE9">
            <w:pPr>
              <w:spacing w:line="200" w:lineRule="exact"/>
              <w:jc w:val="center"/>
              <w:rPr>
                <w:rFonts w:ascii="Century" w:eastAsia="ＭＳ 明朝" w:hAnsi="Century"/>
                <w:noProof/>
                <w:sz w:val="18"/>
                <w:szCs w:val="18"/>
              </w:rPr>
            </w:pPr>
          </w:p>
          <w:p w:rsidR="009C6B73" w:rsidRDefault="009C6B73" w:rsidP="00F22FE9">
            <w:pPr>
              <w:spacing w:line="200" w:lineRule="exact"/>
              <w:jc w:val="left"/>
              <w:rPr>
                <w:rFonts w:ascii="Century" w:eastAsia="ＭＳ 明朝" w:hAnsi="Century"/>
                <w:noProof/>
                <w:sz w:val="18"/>
                <w:szCs w:val="18"/>
              </w:rPr>
            </w:pPr>
            <w:r>
              <w:rPr>
                <w:rFonts w:ascii="Century" w:eastAsia="ＭＳ 明朝" w:hAnsi="Century" w:hint="eastAsia"/>
                <w:noProof/>
                <w:sz w:val="18"/>
                <w:szCs w:val="18"/>
              </w:rPr>
              <w:t>健康リスクなし</w:t>
            </w:r>
          </w:p>
          <w:p w:rsidR="009C6B73" w:rsidRDefault="009C6B73" w:rsidP="00F22FE9">
            <w:pPr>
              <w:spacing w:line="200" w:lineRule="exact"/>
              <w:jc w:val="left"/>
              <w:rPr>
                <w:rFonts w:ascii="Century" w:eastAsia="ＭＳ 明朝" w:hAnsi="Century"/>
                <w:noProof/>
                <w:sz w:val="18"/>
                <w:szCs w:val="18"/>
              </w:rPr>
            </w:pPr>
            <w:r w:rsidRPr="00B926AE">
              <w:rPr>
                <w:rFonts w:eastAsia="ＭＳ 明朝"/>
                <w:noProof/>
              </w:rPr>
              <mc:AlternateContent>
                <mc:Choice Requires="wps">
                  <w:drawing>
                    <wp:anchor distT="0" distB="0" distL="114300" distR="114300" simplePos="0" relativeHeight="251859968" behindDoc="0" locked="0" layoutInCell="1" allowOverlap="1" wp14:anchorId="708C0C0F" wp14:editId="47B77F54">
                      <wp:simplePos x="0" y="0"/>
                      <wp:positionH relativeFrom="column">
                        <wp:posOffset>615315</wp:posOffset>
                      </wp:positionH>
                      <wp:positionV relativeFrom="paragraph">
                        <wp:posOffset>134620</wp:posOffset>
                      </wp:positionV>
                      <wp:extent cx="142875" cy="123825"/>
                      <wp:effectExtent l="19050" t="0" r="28575" b="47625"/>
                      <wp:wrapNone/>
                      <wp:docPr id="195" name="下矢印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334436" id="下矢印 195" o:spid="_x0000_s1026" type="#_x0000_t67" style="position:absolute;left:0;text-align:left;margin-left:48.45pt;margin-top:10.6pt;width:11.25pt;height:9.75pt;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" adj="10800" fillcolor="#4f81bd" strokecolor="#385d8a" strokeweight="2pt">
                      <v:path arrowok="t"/>
                    </v:shape>
                  </w:pict>
                </mc:Fallback>
              </mc:AlternateContent>
            </w:r>
            <w:r>
              <w:rPr>
                <w:rFonts w:ascii="Century" w:eastAsia="ＭＳ 明朝" w:hAnsi="Century" w:hint="eastAsia"/>
                <w:noProof/>
                <w:sz w:val="18"/>
                <w:szCs w:val="18"/>
              </w:rPr>
              <w:t>「形質変更時要届出区域」</w:t>
            </w:r>
          </w:p>
          <w:p w:rsidR="009C6B73" w:rsidRDefault="009C6B73" w:rsidP="00F22FE9">
            <w:pPr>
              <w:spacing w:line="200" w:lineRule="exact"/>
              <w:jc w:val="left"/>
              <w:rPr>
                <w:rFonts w:ascii="Century" w:eastAsia="ＭＳ 明朝" w:hAnsi="Century"/>
                <w:noProof/>
                <w:sz w:val="18"/>
                <w:szCs w:val="18"/>
              </w:rPr>
            </w:pPr>
          </w:p>
          <w:p w:rsidR="009C6B73" w:rsidRDefault="009C6B73" w:rsidP="00F22FE9">
            <w:pPr>
              <w:spacing w:line="200" w:lineRule="exact"/>
              <w:jc w:val="left"/>
              <w:rPr>
                <w:rFonts w:ascii="Century" w:eastAsia="ＭＳ 明朝" w:hAnsi="Century"/>
                <w:noProof/>
                <w:sz w:val="18"/>
                <w:szCs w:val="18"/>
              </w:rPr>
            </w:pPr>
            <w:r>
              <w:rPr>
                <w:rFonts w:ascii="Century" w:eastAsia="ＭＳ 明朝" w:hAnsi="Century" w:hint="eastAsia"/>
                <w:noProof/>
                <w:sz w:val="18"/>
                <w:szCs w:val="18"/>
              </w:rPr>
              <w:t>【形質変更を行う場合、工事毎の届出が必要】</w:t>
            </w:r>
          </w:p>
          <w:p w:rsidR="009C6B73" w:rsidRDefault="009C6B73" w:rsidP="00F22FE9">
            <w:pPr>
              <w:spacing w:line="200" w:lineRule="exact"/>
              <w:jc w:val="left"/>
              <w:rPr>
                <w:rFonts w:ascii="Century" w:eastAsia="ＭＳ 明朝" w:hAnsi="Century"/>
                <w:noProof/>
                <w:sz w:val="18"/>
                <w:szCs w:val="18"/>
              </w:rPr>
            </w:pPr>
            <w:r w:rsidRPr="00B926AE">
              <w:rPr>
                <w:rFonts w:eastAsia="ＭＳ 明朝"/>
                <w:noProof/>
              </w:rPr>
              <mc:AlternateContent>
                <mc:Choice Requires="wps">
                  <w:drawing>
                    <wp:anchor distT="0" distB="0" distL="114300" distR="114300" simplePos="0" relativeHeight="251860992" behindDoc="0" locked="0" layoutInCell="1" allowOverlap="1" wp14:anchorId="659C984C" wp14:editId="438B9332">
                      <wp:simplePos x="0" y="0"/>
                      <wp:positionH relativeFrom="column">
                        <wp:posOffset>624840</wp:posOffset>
                      </wp:positionH>
                      <wp:positionV relativeFrom="paragraph">
                        <wp:posOffset>7620</wp:posOffset>
                      </wp:positionV>
                      <wp:extent cx="142875" cy="123825"/>
                      <wp:effectExtent l="19050" t="0" r="28575" b="47625"/>
                      <wp:wrapNone/>
                      <wp:docPr id="196" name="下矢印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69DC93" id="下矢印 196" o:spid="_x0000_s1026" type="#_x0000_t67" style="position:absolute;left:0;text-align:left;margin-left:49.2pt;margin-top:.6pt;width:11.25pt;height:9.75pt;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" adj="10800" fillcolor="#4f81bd" strokecolor="#385d8a" strokeweight="2pt">
                      <v:path arrowok="t"/>
                    </v:shape>
                  </w:pict>
                </mc:Fallback>
              </mc:AlternateContent>
            </w:r>
          </w:p>
          <w:p w:rsidR="009C6B73" w:rsidRDefault="009C6B73" w:rsidP="00F22FE9">
            <w:pPr>
              <w:spacing w:line="200" w:lineRule="exact"/>
              <w:jc w:val="left"/>
              <w:rPr>
                <w:rFonts w:ascii="Century" w:eastAsia="ＭＳ 明朝" w:hAnsi="Century"/>
                <w:noProof/>
                <w:sz w:val="18"/>
                <w:szCs w:val="18"/>
              </w:rPr>
            </w:pPr>
            <w:r>
              <w:rPr>
                <w:rFonts w:ascii="Century" w:eastAsia="ＭＳ 明朝" w:hAnsi="Century" w:hint="eastAsia"/>
                <w:noProof/>
                <w:sz w:val="18"/>
                <w:szCs w:val="18"/>
              </w:rPr>
              <w:t>（汚染の除去等の措置を行う場合）</w:t>
            </w:r>
          </w:p>
          <w:p w:rsidR="009C6B73" w:rsidRDefault="009C6B73" w:rsidP="00F22FE9">
            <w:pPr>
              <w:spacing w:line="200" w:lineRule="exact"/>
              <w:jc w:val="left"/>
              <w:rPr>
                <w:rFonts w:ascii="Century" w:eastAsia="ＭＳ 明朝" w:hAnsi="Century"/>
                <w:noProof/>
                <w:sz w:val="18"/>
                <w:szCs w:val="18"/>
              </w:rPr>
            </w:pPr>
            <w:r w:rsidRPr="00B926AE">
              <w:rPr>
                <w:rFonts w:eastAsia="ＭＳ 明朝"/>
                <w:noProof/>
              </w:rPr>
              <mc:AlternateContent>
                <mc:Choice Requires="wps">
                  <w:drawing>
                    <wp:anchor distT="0" distB="0" distL="114300" distR="114300" simplePos="0" relativeHeight="251862016" behindDoc="0" locked="0" layoutInCell="1" allowOverlap="1" wp14:anchorId="5C9ABB1B" wp14:editId="3708E1C3">
                      <wp:simplePos x="0" y="0"/>
                      <wp:positionH relativeFrom="column">
                        <wp:posOffset>643890</wp:posOffset>
                      </wp:positionH>
                      <wp:positionV relativeFrom="paragraph">
                        <wp:posOffset>7620</wp:posOffset>
                      </wp:positionV>
                      <wp:extent cx="142875" cy="123825"/>
                      <wp:effectExtent l="19050" t="0" r="28575" b="47625"/>
                      <wp:wrapNone/>
                      <wp:docPr id="197" name="下矢印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0EBA87" id="下矢印 197" o:spid="_x0000_s1026" type="#_x0000_t67" style="position:absolute;left:0;text-align:left;margin-left:50.7pt;margin-top:.6pt;width:11.25pt;height:9.75pt;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" adj="10800" fillcolor="#4f81bd" strokecolor="#385d8a" strokeweight="2pt">
                      <v:path arrowok="t"/>
                    </v:shape>
                  </w:pict>
                </mc:Fallback>
              </mc:AlternateContent>
            </w:r>
          </w:p>
          <w:p w:rsidR="009C6B73" w:rsidRPr="00B22DCC" w:rsidRDefault="009C6B73" w:rsidP="00F22FE9">
            <w:pPr>
              <w:spacing w:line="200" w:lineRule="exact"/>
              <w:jc w:val="center"/>
              <w:rPr>
                <w:rFonts w:ascii="Century" w:eastAsia="ＭＳ 明朝" w:hAnsi="Century"/>
                <w:noProof/>
                <w:sz w:val="18"/>
                <w:szCs w:val="18"/>
              </w:rPr>
            </w:pPr>
            <w:r>
              <w:rPr>
                <w:rFonts w:ascii="Century" w:eastAsia="ＭＳ 明朝" w:hAnsi="Century" w:hint="eastAsia"/>
                <w:noProof/>
                <w:sz w:val="18"/>
                <w:szCs w:val="18"/>
              </w:rPr>
              <w:t>区域指定の解除</w:t>
            </w:r>
          </w:p>
        </w:tc>
        <w:tc>
          <w:tcPr>
            <w:tcW w:w="2409" w:type="dxa"/>
          </w:tcPr>
          <w:p w:rsidR="009C6B73" w:rsidRDefault="009C6B73" w:rsidP="00F22FE9">
            <w:pPr>
              <w:spacing w:line="200" w:lineRule="exact"/>
              <w:jc w:val="left"/>
              <w:rPr>
                <w:rFonts w:ascii="Century" w:eastAsia="ＭＳ 明朝" w:hAnsi="Century"/>
                <w:noProof/>
                <w:sz w:val="18"/>
                <w:szCs w:val="18"/>
              </w:rPr>
            </w:pPr>
            <w:r>
              <w:rPr>
                <w:rFonts w:ascii="Century" w:eastAsia="ＭＳ 明朝" w:hAnsi="Century" w:hint="eastAsia"/>
                <w:noProof/>
                <w:sz w:val="18"/>
                <w:szCs w:val="18"/>
              </w:rPr>
              <w:t>健康リスクあり</w:t>
            </w:r>
          </w:p>
          <w:p w:rsidR="009C6B73" w:rsidRDefault="009C6B73" w:rsidP="00F22FE9">
            <w:pPr>
              <w:spacing w:line="200" w:lineRule="exact"/>
              <w:jc w:val="left"/>
              <w:rPr>
                <w:rFonts w:ascii="Century" w:eastAsia="ＭＳ 明朝" w:hAnsi="Century"/>
                <w:noProof/>
                <w:sz w:val="18"/>
                <w:szCs w:val="18"/>
              </w:rPr>
            </w:pPr>
            <w:r w:rsidRPr="00B926AE">
              <w:rPr>
                <w:rFonts w:eastAsia="ＭＳ 明朝"/>
                <w:noProof/>
              </w:rPr>
              <mc:AlternateContent>
                <mc:Choice Requires="wps">
                  <w:drawing>
                    <wp:anchor distT="0" distB="0" distL="114300" distR="114300" simplePos="0" relativeHeight="251863040" behindDoc="0" locked="0" layoutInCell="1" allowOverlap="1" wp14:anchorId="6AC9BF58" wp14:editId="58BE7413">
                      <wp:simplePos x="0" y="0"/>
                      <wp:positionH relativeFrom="column">
                        <wp:posOffset>596265</wp:posOffset>
                      </wp:positionH>
                      <wp:positionV relativeFrom="paragraph">
                        <wp:posOffset>131445</wp:posOffset>
                      </wp:positionV>
                      <wp:extent cx="142875" cy="123825"/>
                      <wp:effectExtent l="19050" t="0" r="28575" b="47625"/>
                      <wp:wrapNone/>
                      <wp:docPr id="198" name="下矢印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81D245" id="下矢印 198" o:spid="_x0000_s1026" type="#_x0000_t67" style="position:absolute;left:0;text-align:left;margin-left:46.95pt;margin-top:10.35pt;width:11.25pt;height:9.75pt;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" adj="10800" fillcolor="#4f81bd" strokecolor="#385d8a" strokeweight="2pt">
                      <v:path arrowok="t"/>
                    </v:shape>
                  </w:pict>
                </mc:Fallback>
              </mc:AlternateContent>
            </w:r>
            <w:r>
              <w:rPr>
                <w:rFonts w:ascii="Century" w:eastAsia="ＭＳ 明朝" w:hAnsi="Century" w:hint="eastAsia"/>
                <w:noProof/>
                <w:sz w:val="18"/>
                <w:szCs w:val="18"/>
              </w:rPr>
              <w:t>「要措置管理区域」</w:t>
            </w:r>
          </w:p>
          <w:p w:rsidR="009C6B73" w:rsidRDefault="009C6B73" w:rsidP="00F22FE9">
            <w:pPr>
              <w:spacing w:line="200" w:lineRule="exact"/>
              <w:jc w:val="left"/>
              <w:rPr>
                <w:rFonts w:ascii="Century" w:eastAsia="ＭＳ 明朝" w:hAnsi="Century"/>
                <w:noProof/>
                <w:sz w:val="18"/>
                <w:szCs w:val="18"/>
              </w:rPr>
            </w:pPr>
          </w:p>
          <w:p w:rsidR="009C6B73" w:rsidRDefault="009C6B73" w:rsidP="00F22FE9">
            <w:pPr>
              <w:spacing w:line="200" w:lineRule="exact"/>
              <w:jc w:val="center"/>
              <w:rPr>
                <w:rFonts w:ascii="Century" w:eastAsia="ＭＳ 明朝" w:hAnsi="Century"/>
                <w:noProof/>
                <w:sz w:val="18"/>
                <w:szCs w:val="18"/>
              </w:rPr>
            </w:pPr>
            <w:r w:rsidRPr="00B926AE">
              <w:rPr>
                <w:rFonts w:eastAsia="ＭＳ 明朝"/>
                <w:noProof/>
              </w:rPr>
              <mc:AlternateContent>
                <mc:Choice Requires="wps">
                  <w:drawing>
                    <wp:anchor distT="0" distB="0" distL="114300" distR="114300" simplePos="0" relativeHeight="251864064" behindDoc="0" locked="0" layoutInCell="1" allowOverlap="1" wp14:anchorId="1D77E654" wp14:editId="1BCBEDCC">
                      <wp:simplePos x="0" y="0"/>
                      <wp:positionH relativeFrom="column">
                        <wp:posOffset>605790</wp:posOffset>
                      </wp:positionH>
                      <wp:positionV relativeFrom="paragraph">
                        <wp:posOffset>134620</wp:posOffset>
                      </wp:positionV>
                      <wp:extent cx="142875" cy="123825"/>
                      <wp:effectExtent l="19050" t="0" r="28575" b="47625"/>
                      <wp:wrapNone/>
                      <wp:docPr id="199" name="下矢印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DF7DB5" id="下矢印 199" o:spid="_x0000_s1026" type="#_x0000_t67" style="position:absolute;left:0;text-align:left;margin-left:47.7pt;margin-top:10.6pt;width:11.25pt;height:9.75pt;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" adj="10800" fillcolor="#4f81bd" strokecolor="#385d8a" strokeweight="2pt">
                      <v:path arrowok="t"/>
                    </v:shape>
                  </w:pict>
                </mc:Fallback>
              </mc:AlternateContent>
            </w:r>
            <w:r>
              <w:rPr>
                <w:rFonts w:ascii="Century" w:eastAsia="ＭＳ 明朝" w:hAnsi="Century" w:hint="eastAsia"/>
                <w:noProof/>
                <w:sz w:val="18"/>
                <w:szCs w:val="18"/>
              </w:rPr>
              <w:t>汚染の除去等の措置</w:t>
            </w:r>
          </w:p>
          <w:p w:rsidR="009C6B73" w:rsidRDefault="009C6B73" w:rsidP="00F22FE9">
            <w:pPr>
              <w:spacing w:line="200" w:lineRule="exact"/>
              <w:jc w:val="left"/>
              <w:rPr>
                <w:rFonts w:ascii="Century" w:eastAsia="ＭＳ 明朝" w:hAnsi="Century"/>
                <w:noProof/>
                <w:sz w:val="18"/>
                <w:szCs w:val="18"/>
              </w:rPr>
            </w:pPr>
          </w:p>
          <w:p w:rsidR="009C6B73" w:rsidRDefault="009C6B73" w:rsidP="00F22FE9">
            <w:pPr>
              <w:spacing w:line="200" w:lineRule="exact"/>
              <w:jc w:val="center"/>
              <w:rPr>
                <w:rFonts w:ascii="Century" w:eastAsia="ＭＳ 明朝" w:hAnsi="Century"/>
                <w:noProof/>
                <w:sz w:val="18"/>
                <w:szCs w:val="18"/>
              </w:rPr>
            </w:pPr>
            <w:r>
              <w:rPr>
                <w:rFonts w:ascii="Century" w:eastAsia="ＭＳ 明朝" w:hAnsi="Century" w:hint="eastAsia"/>
                <w:noProof/>
                <w:sz w:val="18"/>
                <w:szCs w:val="18"/>
              </w:rPr>
              <w:t>区域指定の解除</w:t>
            </w:r>
          </w:p>
          <w:p w:rsidR="009C6B73" w:rsidRDefault="009C6B73" w:rsidP="00F22FE9">
            <w:pPr>
              <w:spacing w:line="200" w:lineRule="exact"/>
              <w:jc w:val="center"/>
              <w:rPr>
                <w:rFonts w:ascii="Century" w:eastAsia="ＭＳ 明朝" w:hAnsi="Century"/>
                <w:noProof/>
                <w:sz w:val="18"/>
                <w:szCs w:val="18"/>
              </w:rPr>
            </w:pPr>
          </w:p>
          <w:p w:rsidR="009C6B73" w:rsidRDefault="009C6B73" w:rsidP="00F22FE9">
            <w:pPr>
              <w:spacing w:line="200" w:lineRule="exact"/>
              <w:jc w:val="left"/>
              <w:rPr>
                <w:rFonts w:ascii="Century" w:eastAsia="ＭＳ 明朝" w:hAnsi="Century"/>
                <w:noProof/>
                <w:sz w:val="18"/>
                <w:szCs w:val="18"/>
              </w:rPr>
            </w:pPr>
            <w:r>
              <w:rPr>
                <w:rFonts w:ascii="Century" w:eastAsia="ＭＳ 明朝" w:hAnsi="Century" w:hint="eastAsia"/>
                <w:noProof/>
                <w:sz w:val="18"/>
                <w:szCs w:val="18"/>
              </w:rPr>
              <w:t>健康リスクなし</w:t>
            </w:r>
          </w:p>
          <w:p w:rsidR="009C6B73" w:rsidRDefault="009C6B73" w:rsidP="00F22FE9">
            <w:pPr>
              <w:spacing w:line="200" w:lineRule="exact"/>
              <w:jc w:val="left"/>
              <w:rPr>
                <w:rFonts w:ascii="Century" w:eastAsia="ＭＳ 明朝" w:hAnsi="Century"/>
                <w:noProof/>
                <w:sz w:val="18"/>
                <w:szCs w:val="18"/>
              </w:rPr>
            </w:pPr>
            <w:r w:rsidRPr="00B926AE">
              <w:rPr>
                <w:rFonts w:eastAsia="ＭＳ 明朝"/>
                <w:noProof/>
              </w:rPr>
              <mc:AlternateContent>
                <mc:Choice Requires="wps">
                  <w:drawing>
                    <wp:anchor distT="0" distB="0" distL="114300" distR="114300" simplePos="0" relativeHeight="251865088" behindDoc="0" locked="0" layoutInCell="1" allowOverlap="1" wp14:anchorId="796E774F" wp14:editId="1DE4077D">
                      <wp:simplePos x="0" y="0"/>
                      <wp:positionH relativeFrom="column">
                        <wp:posOffset>615315</wp:posOffset>
                      </wp:positionH>
                      <wp:positionV relativeFrom="paragraph">
                        <wp:posOffset>134620</wp:posOffset>
                      </wp:positionV>
                      <wp:extent cx="142875" cy="123825"/>
                      <wp:effectExtent l="19050" t="0" r="28575" b="47625"/>
                      <wp:wrapNone/>
                      <wp:docPr id="200" name="下矢印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98EAA3" id="下矢印 200" o:spid="_x0000_s1026" type="#_x0000_t67" style="position:absolute;left:0;text-align:left;margin-left:48.45pt;margin-top:10.6pt;width:11.25pt;height:9.75pt;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" adj="10800" fillcolor="#4f81bd" strokecolor="#385d8a" strokeweight="2pt">
                      <v:path arrowok="t"/>
                    </v:shape>
                  </w:pict>
                </mc:Fallback>
              </mc:AlternateContent>
            </w:r>
            <w:r>
              <w:rPr>
                <w:rFonts w:ascii="Century" w:eastAsia="ＭＳ 明朝" w:hAnsi="Century" w:hint="eastAsia"/>
                <w:noProof/>
                <w:sz w:val="18"/>
                <w:szCs w:val="18"/>
              </w:rPr>
              <w:t>「要届出管理区域」</w:t>
            </w:r>
          </w:p>
          <w:p w:rsidR="009C6B73" w:rsidRDefault="009C6B73" w:rsidP="00F22FE9">
            <w:pPr>
              <w:spacing w:line="200" w:lineRule="exact"/>
              <w:jc w:val="left"/>
              <w:rPr>
                <w:rFonts w:ascii="Century" w:eastAsia="ＭＳ 明朝" w:hAnsi="Century"/>
                <w:noProof/>
                <w:sz w:val="18"/>
                <w:szCs w:val="18"/>
              </w:rPr>
            </w:pPr>
          </w:p>
          <w:p w:rsidR="009C6B73" w:rsidRDefault="009C6B73" w:rsidP="00F22FE9">
            <w:pPr>
              <w:spacing w:line="200" w:lineRule="exact"/>
              <w:jc w:val="left"/>
              <w:rPr>
                <w:rFonts w:ascii="Century" w:eastAsia="ＭＳ 明朝" w:hAnsi="Century"/>
                <w:noProof/>
                <w:sz w:val="18"/>
                <w:szCs w:val="18"/>
              </w:rPr>
            </w:pPr>
            <w:r>
              <w:rPr>
                <w:rFonts w:ascii="Century" w:eastAsia="ＭＳ 明朝" w:hAnsi="Century" w:hint="eastAsia"/>
                <w:noProof/>
                <w:sz w:val="18"/>
                <w:szCs w:val="18"/>
              </w:rPr>
              <w:t>【形質変更を行う場合、工事毎の届出が必要】</w:t>
            </w:r>
          </w:p>
          <w:p w:rsidR="009C6B73" w:rsidRDefault="009C6B73" w:rsidP="00F22FE9">
            <w:pPr>
              <w:spacing w:line="200" w:lineRule="exact"/>
              <w:jc w:val="left"/>
              <w:rPr>
                <w:rFonts w:ascii="Century" w:eastAsia="ＭＳ 明朝" w:hAnsi="Century"/>
                <w:noProof/>
                <w:sz w:val="18"/>
                <w:szCs w:val="18"/>
              </w:rPr>
            </w:pPr>
            <w:r w:rsidRPr="00B926AE">
              <w:rPr>
                <w:rFonts w:eastAsia="ＭＳ 明朝"/>
                <w:noProof/>
              </w:rPr>
              <mc:AlternateContent>
                <mc:Choice Requires="wps">
                  <w:drawing>
                    <wp:anchor distT="0" distB="0" distL="114300" distR="114300" simplePos="0" relativeHeight="251866112" behindDoc="0" locked="0" layoutInCell="1" allowOverlap="1" wp14:anchorId="50000E91" wp14:editId="2D3BA772">
                      <wp:simplePos x="0" y="0"/>
                      <wp:positionH relativeFrom="column">
                        <wp:posOffset>624840</wp:posOffset>
                      </wp:positionH>
                      <wp:positionV relativeFrom="paragraph">
                        <wp:posOffset>7620</wp:posOffset>
                      </wp:positionV>
                      <wp:extent cx="142875" cy="123825"/>
                      <wp:effectExtent l="19050" t="0" r="28575" b="47625"/>
                      <wp:wrapNone/>
                      <wp:docPr id="201" name="下矢印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299804" id="下矢印 201" o:spid="_x0000_s1026" type="#_x0000_t67" style="position:absolute;left:0;text-align:left;margin-left:49.2pt;margin-top:.6pt;width:11.25pt;height:9.75pt;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" adj="10800" fillcolor="#4f81bd" strokecolor="#385d8a" strokeweight="2pt">
                      <v:path arrowok="t"/>
                    </v:shape>
                  </w:pict>
                </mc:Fallback>
              </mc:AlternateContent>
            </w:r>
          </w:p>
          <w:p w:rsidR="009C6B73" w:rsidRDefault="009C6B73" w:rsidP="00F22FE9">
            <w:pPr>
              <w:spacing w:line="200" w:lineRule="exact"/>
              <w:jc w:val="left"/>
              <w:rPr>
                <w:rFonts w:ascii="Century" w:eastAsia="ＭＳ 明朝" w:hAnsi="Century"/>
                <w:noProof/>
                <w:sz w:val="18"/>
                <w:szCs w:val="18"/>
              </w:rPr>
            </w:pPr>
            <w:r>
              <w:rPr>
                <w:rFonts w:ascii="Century" w:eastAsia="ＭＳ 明朝" w:hAnsi="Century" w:hint="eastAsia"/>
                <w:noProof/>
                <w:sz w:val="18"/>
                <w:szCs w:val="18"/>
              </w:rPr>
              <w:t>（汚染の除去等の措置を行う場合）</w:t>
            </w:r>
          </w:p>
          <w:p w:rsidR="009C6B73" w:rsidRDefault="009C6B73" w:rsidP="00F22FE9">
            <w:pPr>
              <w:spacing w:line="200" w:lineRule="exact"/>
              <w:jc w:val="left"/>
              <w:rPr>
                <w:rFonts w:ascii="Century" w:eastAsia="ＭＳ 明朝" w:hAnsi="Century"/>
                <w:noProof/>
                <w:sz w:val="18"/>
                <w:szCs w:val="18"/>
              </w:rPr>
            </w:pPr>
            <w:r w:rsidRPr="00B926AE">
              <w:rPr>
                <w:rFonts w:eastAsia="ＭＳ 明朝"/>
                <w:noProof/>
              </w:rPr>
              <mc:AlternateContent>
                <mc:Choice Requires="wps">
                  <w:drawing>
                    <wp:anchor distT="0" distB="0" distL="114300" distR="114300" simplePos="0" relativeHeight="251867136" behindDoc="0" locked="0" layoutInCell="1" allowOverlap="1" wp14:anchorId="649380ED" wp14:editId="09C5ED00">
                      <wp:simplePos x="0" y="0"/>
                      <wp:positionH relativeFrom="column">
                        <wp:posOffset>643890</wp:posOffset>
                      </wp:positionH>
                      <wp:positionV relativeFrom="paragraph">
                        <wp:posOffset>7620</wp:posOffset>
                      </wp:positionV>
                      <wp:extent cx="142875" cy="123825"/>
                      <wp:effectExtent l="19050" t="0" r="28575" b="47625"/>
                      <wp:wrapNone/>
                      <wp:docPr id="202" name="下矢印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2FE8C7" id="下矢印 202" o:spid="_x0000_s1026" type="#_x0000_t67" style="position:absolute;left:0;text-align:left;margin-left:50.7pt;margin-top:.6pt;width:11.25pt;height:9.75pt;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" adj="10800" fillcolor="#4f81bd" strokecolor="#385d8a" strokeweight="2pt">
                      <v:path arrowok="t"/>
                    </v:shape>
                  </w:pict>
                </mc:Fallback>
              </mc:AlternateContent>
            </w:r>
          </w:p>
          <w:p w:rsidR="009C6B73" w:rsidRPr="00B22DCC" w:rsidRDefault="009C6B73" w:rsidP="00F22FE9">
            <w:pPr>
              <w:spacing w:line="200" w:lineRule="exact"/>
              <w:jc w:val="center"/>
              <w:rPr>
                <w:rFonts w:ascii="Century" w:eastAsia="ＭＳ 明朝" w:hAnsi="Century"/>
                <w:noProof/>
                <w:sz w:val="18"/>
                <w:szCs w:val="18"/>
              </w:rPr>
            </w:pPr>
            <w:r>
              <w:rPr>
                <w:rFonts w:ascii="Century" w:eastAsia="ＭＳ 明朝" w:hAnsi="Century" w:hint="eastAsia"/>
                <w:noProof/>
                <w:sz w:val="18"/>
                <w:szCs w:val="18"/>
              </w:rPr>
              <w:t>区域指定の解除</w:t>
            </w:r>
          </w:p>
        </w:tc>
        <w:tc>
          <w:tcPr>
            <w:tcW w:w="4536" w:type="dxa"/>
            <w:gridSpan w:val="2"/>
          </w:tcPr>
          <w:p w:rsidR="009C6B73" w:rsidRDefault="009C6B73" w:rsidP="00F22FE9">
            <w:pPr>
              <w:ind w:left="180" w:hangingChars="100" w:hanging="180"/>
              <w:jc w:val="left"/>
              <w:rPr>
                <w:rFonts w:ascii="Century" w:eastAsia="ＭＳ 明朝" w:hAnsi="Century"/>
                <w:noProof/>
                <w:sz w:val="18"/>
                <w:szCs w:val="18"/>
              </w:rPr>
            </w:pPr>
            <w:r>
              <w:rPr>
                <w:rFonts w:ascii="Century" w:eastAsia="ＭＳ 明朝" w:hAnsi="Century" w:hint="eastAsia"/>
                <w:noProof/>
                <w:sz w:val="18"/>
                <w:szCs w:val="18"/>
              </w:rPr>
              <w:t>・要措置（管理）区域における汚染除去等の措置に係る計画の提出を義務づけ</w:t>
            </w:r>
          </w:p>
          <w:p w:rsidR="009C6B73" w:rsidRDefault="009C6B73" w:rsidP="00F22FE9">
            <w:pPr>
              <w:ind w:left="180" w:hangingChars="100" w:hanging="180"/>
              <w:jc w:val="left"/>
              <w:rPr>
                <w:rFonts w:ascii="Century" w:eastAsia="ＭＳ 明朝" w:hAnsi="Century"/>
                <w:noProof/>
                <w:sz w:val="18"/>
                <w:szCs w:val="18"/>
              </w:rPr>
            </w:pPr>
            <w:r>
              <w:rPr>
                <w:rFonts w:ascii="Century" w:eastAsia="ＭＳ 明朝" w:hAnsi="Century" w:hint="eastAsia"/>
                <w:noProof/>
                <w:sz w:val="18"/>
                <w:szCs w:val="18"/>
              </w:rPr>
              <w:t>・自然由来、埋立材由来の汚染土壌について、地質が同質又は同一港湾への移動を可能とする。</w:t>
            </w:r>
          </w:p>
          <w:p w:rsidR="009C6B73" w:rsidRPr="00303AE3" w:rsidRDefault="009C6B73" w:rsidP="00F22FE9">
            <w:pPr>
              <w:ind w:left="180" w:hangingChars="100" w:hanging="180"/>
              <w:jc w:val="left"/>
              <w:rPr>
                <w:rFonts w:ascii="Century" w:eastAsia="ＭＳ 明朝" w:hAnsi="Century"/>
                <w:noProof/>
                <w:sz w:val="18"/>
                <w:szCs w:val="18"/>
              </w:rPr>
            </w:pPr>
            <w:r>
              <w:rPr>
                <w:rFonts w:ascii="Century" w:eastAsia="ＭＳ 明朝" w:hAnsi="Century" w:hint="eastAsia"/>
                <w:noProof/>
                <w:sz w:val="18"/>
                <w:szCs w:val="18"/>
              </w:rPr>
              <w:t>・同一の契機によって区域指定された区画間（飛び地）の土壌の移動を可能とする。</w:t>
            </w:r>
          </w:p>
        </w:tc>
      </w:tr>
      <w:tr w:rsidR="009C6B73" w:rsidTr="00F22FE9">
        <w:tc>
          <w:tcPr>
            <w:tcW w:w="710" w:type="dxa"/>
          </w:tcPr>
          <w:p w:rsidR="009C6B73" w:rsidRPr="00271618" w:rsidRDefault="009C6B73" w:rsidP="00F22FE9">
            <w:pPr>
              <w:jc w:val="center"/>
              <w:rPr>
                <w:rFonts w:ascii="Century" w:eastAsia="ＭＳ 明朝" w:hAnsi="Century"/>
                <w:noProof/>
                <w:sz w:val="18"/>
                <w:szCs w:val="18"/>
              </w:rPr>
            </w:pPr>
            <w:r>
              <w:rPr>
                <w:rFonts w:ascii="Century" w:eastAsia="ＭＳ 明朝" w:hAnsi="Century" w:hint="eastAsia"/>
                <w:noProof/>
                <w:sz w:val="18"/>
                <w:szCs w:val="18"/>
              </w:rPr>
              <w:t>その他</w:t>
            </w:r>
          </w:p>
        </w:tc>
        <w:tc>
          <w:tcPr>
            <w:tcW w:w="2410" w:type="dxa"/>
          </w:tcPr>
          <w:p w:rsidR="009C6B73" w:rsidRPr="00303AE3" w:rsidRDefault="009C6B73" w:rsidP="00F22FE9">
            <w:pPr>
              <w:spacing w:line="200" w:lineRule="exact"/>
              <w:jc w:val="left"/>
              <w:rPr>
                <w:rFonts w:ascii="Century" w:eastAsia="ＭＳ 明朝" w:hAnsi="Century"/>
                <w:noProof/>
                <w:sz w:val="18"/>
                <w:szCs w:val="18"/>
              </w:rPr>
            </w:pPr>
            <w:r>
              <w:rPr>
                <w:rFonts w:ascii="Century" w:eastAsia="ＭＳ 明朝" w:hAnsi="Century" w:hint="eastAsia"/>
                <w:noProof/>
                <w:sz w:val="18"/>
                <w:szCs w:val="18"/>
              </w:rPr>
              <w:t>自主調査の結果を基に区域指定の申請ができる</w:t>
            </w:r>
          </w:p>
        </w:tc>
        <w:tc>
          <w:tcPr>
            <w:tcW w:w="2409" w:type="dxa"/>
          </w:tcPr>
          <w:p w:rsidR="009C6B73" w:rsidRDefault="009C6B73" w:rsidP="00F22FE9">
            <w:pPr>
              <w:spacing w:line="200" w:lineRule="exact"/>
              <w:jc w:val="left"/>
              <w:rPr>
                <w:rFonts w:ascii="Century" w:eastAsia="ＭＳ 明朝" w:hAnsi="Century"/>
                <w:noProof/>
                <w:sz w:val="18"/>
                <w:szCs w:val="18"/>
              </w:rPr>
            </w:pPr>
            <w:r>
              <w:rPr>
                <w:rFonts w:ascii="Century" w:eastAsia="ＭＳ 明朝" w:hAnsi="Century" w:hint="eastAsia"/>
                <w:noProof/>
                <w:sz w:val="18"/>
                <w:szCs w:val="18"/>
              </w:rPr>
              <w:t>法・条例の適用を受けない自主調査や基準不適合土壌の措置に関して指針を定め、指導</w:t>
            </w:r>
          </w:p>
        </w:tc>
        <w:tc>
          <w:tcPr>
            <w:tcW w:w="2268" w:type="dxa"/>
          </w:tcPr>
          <w:p w:rsidR="009C6B73" w:rsidRDefault="009C6B73" w:rsidP="00F22FE9">
            <w:pPr>
              <w:ind w:left="180" w:hangingChars="100" w:hanging="180"/>
              <w:jc w:val="left"/>
              <w:rPr>
                <w:rFonts w:ascii="Century" w:eastAsia="ＭＳ 明朝" w:hAnsi="Century"/>
                <w:noProof/>
                <w:sz w:val="18"/>
                <w:szCs w:val="18"/>
              </w:rPr>
            </w:pPr>
          </w:p>
        </w:tc>
        <w:tc>
          <w:tcPr>
            <w:tcW w:w="2268" w:type="dxa"/>
          </w:tcPr>
          <w:p w:rsidR="009C6B73" w:rsidRDefault="009C6B73" w:rsidP="00F22FE9">
            <w:pPr>
              <w:spacing w:line="200" w:lineRule="exact"/>
              <w:ind w:left="180" w:hangingChars="100" w:hanging="180"/>
              <w:jc w:val="left"/>
              <w:rPr>
                <w:rFonts w:ascii="Century" w:eastAsia="ＭＳ 明朝" w:hAnsi="Century"/>
                <w:noProof/>
                <w:sz w:val="18"/>
                <w:szCs w:val="18"/>
              </w:rPr>
            </w:pPr>
            <w:r>
              <w:rPr>
                <w:rFonts w:ascii="Century" w:eastAsia="ＭＳ 明朝" w:hAnsi="Century" w:hint="eastAsia"/>
                <w:noProof/>
                <w:sz w:val="18"/>
                <w:szCs w:val="18"/>
              </w:rPr>
              <w:t>・施設設置者から土地所有者への情報提供</w:t>
            </w:r>
          </w:p>
          <w:p w:rsidR="009C6B73" w:rsidRDefault="009C6B73" w:rsidP="00F22FE9">
            <w:pPr>
              <w:spacing w:line="200" w:lineRule="exact"/>
              <w:ind w:left="180" w:hangingChars="100" w:hanging="180"/>
              <w:jc w:val="left"/>
              <w:rPr>
                <w:rFonts w:ascii="Century" w:eastAsia="ＭＳ 明朝" w:hAnsi="Century"/>
                <w:noProof/>
                <w:sz w:val="18"/>
                <w:szCs w:val="18"/>
              </w:rPr>
            </w:pPr>
            <w:r>
              <w:rPr>
                <w:rFonts w:ascii="Century" w:eastAsia="ＭＳ 明朝" w:hAnsi="Century" w:hint="eastAsia"/>
                <w:noProof/>
                <w:sz w:val="18"/>
                <w:szCs w:val="18"/>
              </w:rPr>
              <w:t>・自主調査等に係る指針</w:t>
            </w:r>
          </w:p>
          <w:p w:rsidR="009C6B73" w:rsidRDefault="009C6B73" w:rsidP="00F22FE9">
            <w:pPr>
              <w:spacing w:line="200" w:lineRule="exact"/>
              <w:ind w:left="180" w:hangingChars="100" w:hanging="180"/>
              <w:jc w:val="left"/>
              <w:rPr>
                <w:rFonts w:ascii="Century" w:eastAsia="ＭＳ 明朝" w:hAnsi="Century"/>
                <w:noProof/>
                <w:sz w:val="18"/>
                <w:szCs w:val="18"/>
              </w:rPr>
            </w:pPr>
            <w:r>
              <w:rPr>
                <w:rFonts w:ascii="Century" w:eastAsia="ＭＳ 明朝" w:hAnsi="Century" w:hint="eastAsia"/>
                <w:noProof/>
                <w:sz w:val="18"/>
                <w:szCs w:val="18"/>
              </w:rPr>
              <w:t>・自主調査の結果に基づく区域指定の申請</w:t>
            </w:r>
          </w:p>
          <w:p w:rsidR="009C6B73" w:rsidRDefault="009C6B73" w:rsidP="00F22FE9">
            <w:pPr>
              <w:spacing w:line="200" w:lineRule="exact"/>
              <w:ind w:left="180" w:hangingChars="100" w:hanging="180"/>
              <w:jc w:val="left"/>
              <w:rPr>
                <w:rFonts w:ascii="Century" w:eastAsia="ＭＳ 明朝" w:hAnsi="Century"/>
                <w:noProof/>
                <w:sz w:val="18"/>
                <w:szCs w:val="18"/>
              </w:rPr>
            </w:pPr>
            <w:r>
              <w:rPr>
                <w:rFonts w:ascii="Century" w:eastAsia="ＭＳ 明朝" w:hAnsi="Century" w:hint="eastAsia"/>
                <w:noProof/>
                <w:sz w:val="18"/>
                <w:szCs w:val="18"/>
              </w:rPr>
              <w:t>・汚染土壌処理業に係る指針</w:t>
            </w:r>
          </w:p>
        </w:tc>
      </w:tr>
    </w:tbl>
    <w:p w:rsidR="009C6B73" w:rsidRDefault="009C6B73" w:rsidP="009C6B73">
      <w:pPr>
        <w:rPr>
          <w:rFonts w:ascii="ＭＳ Ｐゴシック" w:eastAsia="ＭＳ Ｐゴシック" w:hAnsi="ＭＳ Ｐゴシック"/>
          <w:sz w:val="24"/>
        </w:rPr>
      </w:pPr>
    </w:p>
    <w:p w:rsidR="009C6B73" w:rsidRDefault="009C6B73" w:rsidP="009C6B73">
      <w:pPr>
        <w:rPr>
          <w:rFonts w:ascii="ＭＳ Ｐゴシック" w:eastAsia="ＭＳ Ｐゴシック" w:hAnsi="ＭＳ Ｐゴシック"/>
          <w:sz w:val="24"/>
        </w:rPr>
      </w:pPr>
      <w:r>
        <w:rPr>
          <w:rFonts w:ascii="ＭＳ Ｐゴシック" w:eastAsia="ＭＳ Ｐゴシック" w:hAnsi="ＭＳ Ｐゴシック" w:hint="eastAsia"/>
          <w:sz w:val="24"/>
        </w:rPr>
        <w:t>２</w:t>
      </w:r>
      <w:r w:rsidRPr="008430E8">
        <w:rPr>
          <w:rFonts w:ascii="ＭＳ Ｐゴシック" w:eastAsia="ＭＳ Ｐゴシック" w:hAnsi="ＭＳ Ｐゴシック" w:hint="eastAsia"/>
          <w:sz w:val="24"/>
        </w:rPr>
        <w:t xml:space="preserve">　施行状況</w:t>
      </w:r>
      <w:r w:rsidR="00BB0C3F">
        <w:rPr>
          <w:rFonts w:ascii="ＭＳ Ｐゴシック" w:eastAsia="ＭＳ Ｐゴシック" w:hAnsi="ＭＳ Ｐゴシック" w:hint="eastAsia"/>
          <w:sz w:val="24"/>
        </w:rPr>
        <w:t>及び課題について</w:t>
      </w:r>
    </w:p>
    <w:p w:rsidR="009C6B73" w:rsidRDefault="009C6B73" w:rsidP="009C6B73">
      <w:pPr>
        <w:ind w:firstLineChars="200" w:firstLine="440"/>
        <w:rPr>
          <w:rFonts w:ascii="ＭＳ 明朝" w:eastAsia="ＭＳ 明朝" w:hAnsi="ＭＳ 明朝"/>
          <w:sz w:val="22"/>
        </w:rPr>
      </w:pPr>
      <w:r>
        <w:rPr>
          <w:rFonts w:ascii="ＭＳ 明朝" w:eastAsia="ＭＳ 明朝" w:hAnsi="ＭＳ 明朝" w:hint="eastAsia"/>
          <w:sz w:val="22"/>
        </w:rPr>
        <w:t>生活環境保全条例は、令和元年10月１日に全面施行した。</w:t>
      </w:r>
    </w:p>
    <w:p w:rsidR="009C6B73" w:rsidRDefault="009C6B73" w:rsidP="009C6B73">
      <w:pPr>
        <w:ind w:leftChars="100" w:left="210" w:firstLineChars="100" w:firstLine="220"/>
        <w:rPr>
          <w:rFonts w:ascii="ＭＳ 明朝" w:eastAsia="ＭＳ 明朝" w:hAnsi="ＭＳ 明朝"/>
          <w:sz w:val="22"/>
        </w:rPr>
      </w:pPr>
      <w:r>
        <w:rPr>
          <w:rFonts w:ascii="ＭＳ 明朝" w:eastAsia="ＭＳ 明朝" w:hAnsi="ＭＳ 明朝" w:hint="eastAsia"/>
          <w:sz w:val="22"/>
        </w:rPr>
        <w:t>現在は、条例の改正後間もないことから当面その運用に努め、新たな課題が確認された段階で改めて検討を行う予定である。</w:t>
      </w:r>
    </w:p>
    <w:p w:rsidR="009C6B73" w:rsidRDefault="009C6B73" w:rsidP="009C6B73">
      <w:pPr>
        <w:ind w:firstLineChars="200" w:firstLine="440"/>
        <w:rPr>
          <w:rFonts w:ascii="ＭＳ 明朝" w:eastAsia="ＭＳ 明朝" w:hAnsi="ＭＳ 明朝"/>
          <w:sz w:val="22"/>
        </w:rPr>
      </w:pPr>
      <w:r>
        <w:rPr>
          <w:rFonts w:ascii="ＭＳ 明朝" w:eastAsia="ＭＳ 明朝" w:hAnsi="ＭＳ 明朝" w:hint="eastAsia"/>
          <w:sz w:val="22"/>
        </w:rPr>
        <w:t>大阪府域における指定区域の件数を表Ⅵ－２に示す。</w:t>
      </w:r>
    </w:p>
    <w:p w:rsidR="009C6B73" w:rsidRDefault="009C6B73" w:rsidP="009C6B73">
      <w:pPr>
        <w:ind w:firstLineChars="100" w:firstLine="220"/>
        <w:rPr>
          <w:rFonts w:ascii="ＭＳ 明朝" w:eastAsia="ＭＳ 明朝" w:hAnsi="ＭＳ 明朝"/>
          <w:sz w:val="22"/>
        </w:rPr>
      </w:pPr>
    </w:p>
    <w:p w:rsidR="009C6B73" w:rsidRPr="00C558F9" w:rsidRDefault="009C6B73" w:rsidP="009C6B73">
      <w:pPr>
        <w:ind w:firstLineChars="100" w:firstLine="220"/>
        <w:jc w:val="center"/>
        <w:rPr>
          <w:rFonts w:ascii="ＭＳ Ｐゴシック" w:eastAsia="ＭＳ Ｐゴシック" w:hAnsi="ＭＳ Ｐゴシック"/>
          <w:sz w:val="22"/>
        </w:rPr>
      </w:pPr>
      <w:r w:rsidRPr="00C558F9">
        <w:rPr>
          <w:rFonts w:ascii="ＭＳ Ｐゴシック" w:eastAsia="ＭＳ Ｐゴシック" w:hAnsi="ＭＳ Ｐゴシック" w:hint="eastAsia"/>
          <w:sz w:val="22"/>
        </w:rPr>
        <w:t>表Ⅵ－２　大阪府域における指定区域の件数</w:t>
      </w:r>
    </w:p>
    <w:tbl>
      <w:tblPr>
        <w:tblStyle w:val="aa"/>
        <w:tblW w:w="0" w:type="auto"/>
        <w:jc w:val="center"/>
        <w:tblLook w:val="04A0" w:firstRow="1" w:lastRow="0" w:firstColumn="1" w:lastColumn="0" w:noHBand="0" w:noVBand="1"/>
      </w:tblPr>
      <w:tblGrid>
        <w:gridCol w:w="2268"/>
        <w:gridCol w:w="3020"/>
        <w:gridCol w:w="1418"/>
      </w:tblGrid>
      <w:tr w:rsidR="009C6B73" w:rsidTr="00F22FE9">
        <w:trPr>
          <w:jc w:val="center"/>
        </w:trPr>
        <w:tc>
          <w:tcPr>
            <w:tcW w:w="2268" w:type="dxa"/>
            <w:tcBorders>
              <w:bottom w:val="single" w:sz="4" w:space="0" w:color="auto"/>
              <w:tl2br w:val="single" w:sz="4" w:space="0" w:color="auto"/>
            </w:tcBorders>
          </w:tcPr>
          <w:p w:rsidR="009C6B73" w:rsidRDefault="009C6B73" w:rsidP="00F22FE9">
            <w:pPr>
              <w:jc w:val="center"/>
              <w:rPr>
                <w:rFonts w:ascii="ＭＳ 明朝" w:eastAsia="ＭＳ 明朝" w:hAnsi="ＭＳ 明朝"/>
                <w:sz w:val="22"/>
              </w:rPr>
            </w:pPr>
          </w:p>
        </w:tc>
        <w:tc>
          <w:tcPr>
            <w:tcW w:w="3020" w:type="dxa"/>
          </w:tcPr>
          <w:p w:rsidR="009C6B73" w:rsidRDefault="009C6B73" w:rsidP="00F22FE9">
            <w:pPr>
              <w:jc w:val="center"/>
              <w:rPr>
                <w:rFonts w:ascii="ＭＳ 明朝" w:eastAsia="ＭＳ 明朝" w:hAnsi="ＭＳ 明朝"/>
                <w:sz w:val="22"/>
              </w:rPr>
            </w:pPr>
            <w:r>
              <w:rPr>
                <w:rFonts w:ascii="ＭＳ 明朝" w:eastAsia="ＭＳ 明朝" w:hAnsi="ＭＳ 明朝" w:hint="eastAsia"/>
                <w:sz w:val="22"/>
              </w:rPr>
              <w:t>指定区域の種類</w:t>
            </w:r>
          </w:p>
        </w:tc>
        <w:tc>
          <w:tcPr>
            <w:tcW w:w="1418" w:type="dxa"/>
          </w:tcPr>
          <w:p w:rsidR="009C6B73" w:rsidRDefault="009C6B73" w:rsidP="00F22FE9">
            <w:pPr>
              <w:jc w:val="center"/>
              <w:rPr>
                <w:rFonts w:ascii="ＭＳ 明朝" w:eastAsia="ＭＳ 明朝" w:hAnsi="ＭＳ 明朝"/>
                <w:sz w:val="22"/>
              </w:rPr>
            </w:pPr>
            <w:r>
              <w:rPr>
                <w:rFonts w:ascii="ＭＳ 明朝" w:eastAsia="ＭＳ 明朝" w:hAnsi="ＭＳ 明朝" w:hint="eastAsia"/>
                <w:sz w:val="22"/>
              </w:rPr>
              <w:t>件数</w:t>
            </w:r>
          </w:p>
        </w:tc>
      </w:tr>
      <w:tr w:rsidR="009C6B73" w:rsidTr="00F22FE9">
        <w:trPr>
          <w:jc w:val="center"/>
        </w:trPr>
        <w:tc>
          <w:tcPr>
            <w:tcW w:w="2268" w:type="dxa"/>
            <w:vMerge w:val="restart"/>
            <w:vAlign w:val="center"/>
          </w:tcPr>
          <w:p w:rsidR="009C6B73" w:rsidRDefault="009C6B73" w:rsidP="00F22FE9">
            <w:pPr>
              <w:jc w:val="center"/>
              <w:rPr>
                <w:rFonts w:ascii="ＭＳ 明朝" w:eastAsia="ＭＳ 明朝" w:hAnsi="ＭＳ 明朝"/>
                <w:sz w:val="22"/>
              </w:rPr>
            </w:pPr>
            <w:r>
              <w:rPr>
                <w:rFonts w:ascii="ＭＳ 明朝" w:eastAsia="ＭＳ 明朝" w:hAnsi="ＭＳ 明朝" w:hint="eastAsia"/>
                <w:sz w:val="22"/>
              </w:rPr>
              <w:t>生活環境保全条例</w:t>
            </w:r>
          </w:p>
        </w:tc>
        <w:tc>
          <w:tcPr>
            <w:tcW w:w="3020" w:type="dxa"/>
          </w:tcPr>
          <w:p w:rsidR="009C6B73" w:rsidRDefault="009C6B73" w:rsidP="00F22FE9">
            <w:pPr>
              <w:jc w:val="center"/>
              <w:rPr>
                <w:rFonts w:ascii="ＭＳ 明朝" w:eastAsia="ＭＳ 明朝" w:hAnsi="ＭＳ 明朝"/>
                <w:sz w:val="22"/>
              </w:rPr>
            </w:pPr>
            <w:r>
              <w:rPr>
                <w:rFonts w:ascii="ＭＳ 明朝" w:eastAsia="ＭＳ 明朝" w:hAnsi="ＭＳ 明朝" w:hint="eastAsia"/>
                <w:sz w:val="22"/>
              </w:rPr>
              <w:t>要措置管理区域</w:t>
            </w:r>
          </w:p>
        </w:tc>
        <w:tc>
          <w:tcPr>
            <w:tcW w:w="1418" w:type="dxa"/>
          </w:tcPr>
          <w:p w:rsidR="009C6B73" w:rsidRDefault="00F22FE9" w:rsidP="00F22FE9">
            <w:pPr>
              <w:jc w:val="center"/>
              <w:rPr>
                <w:rFonts w:ascii="ＭＳ 明朝" w:eastAsia="ＭＳ 明朝" w:hAnsi="ＭＳ 明朝"/>
                <w:sz w:val="22"/>
              </w:rPr>
            </w:pPr>
            <w:r>
              <w:rPr>
                <w:rFonts w:ascii="ＭＳ 明朝" w:eastAsia="ＭＳ 明朝" w:hAnsi="ＭＳ 明朝" w:hint="eastAsia"/>
                <w:sz w:val="22"/>
              </w:rPr>
              <w:t>０</w:t>
            </w:r>
          </w:p>
        </w:tc>
      </w:tr>
      <w:tr w:rsidR="009C6B73" w:rsidTr="00F22FE9">
        <w:trPr>
          <w:jc w:val="center"/>
        </w:trPr>
        <w:tc>
          <w:tcPr>
            <w:tcW w:w="2268" w:type="dxa"/>
            <w:vMerge/>
          </w:tcPr>
          <w:p w:rsidR="009C6B73" w:rsidRDefault="009C6B73" w:rsidP="00F22FE9">
            <w:pPr>
              <w:jc w:val="center"/>
              <w:rPr>
                <w:rFonts w:ascii="ＭＳ 明朝" w:eastAsia="ＭＳ 明朝" w:hAnsi="ＭＳ 明朝"/>
                <w:sz w:val="22"/>
              </w:rPr>
            </w:pPr>
          </w:p>
        </w:tc>
        <w:tc>
          <w:tcPr>
            <w:tcW w:w="3020" w:type="dxa"/>
          </w:tcPr>
          <w:p w:rsidR="009C6B73" w:rsidRDefault="009C6B73" w:rsidP="00F22FE9">
            <w:pPr>
              <w:jc w:val="center"/>
              <w:rPr>
                <w:rFonts w:ascii="ＭＳ 明朝" w:eastAsia="ＭＳ 明朝" w:hAnsi="ＭＳ 明朝"/>
                <w:sz w:val="22"/>
              </w:rPr>
            </w:pPr>
            <w:r>
              <w:rPr>
                <w:rFonts w:ascii="ＭＳ 明朝" w:eastAsia="ＭＳ 明朝" w:hAnsi="ＭＳ 明朝" w:hint="eastAsia"/>
                <w:sz w:val="22"/>
              </w:rPr>
              <w:t>要届出管理区域</w:t>
            </w:r>
          </w:p>
        </w:tc>
        <w:tc>
          <w:tcPr>
            <w:tcW w:w="1418" w:type="dxa"/>
          </w:tcPr>
          <w:p w:rsidR="009C6B73" w:rsidRDefault="009C6B73" w:rsidP="00F22FE9">
            <w:pPr>
              <w:jc w:val="center"/>
              <w:rPr>
                <w:rFonts w:ascii="ＭＳ 明朝" w:eastAsia="ＭＳ 明朝" w:hAnsi="ＭＳ 明朝"/>
                <w:sz w:val="22"/>
              </w:rPr>
            </w:pPr>
            <w:r>
              <w:rPr>
                <w:rFonts w:ascii="ＭＳ 明朝" w:eastAsia="ＭＳ 明朝" w:hAnsi="ＭＳ 明朝" w:hint="eastAsia"/>
                <w:sz w:val="22"/>
              </w:rPr>
              <w:t>2</w:t>
            </w:r>
            <w:r>
              <w:rPr>
                <w:rFonts w:ascii="ＭＳ 明朝" w:eastAsia="ＭＳ 明朝" w:hAnsi="ＭＳ 明朝"/>
                <w:sz w:val="22"/>
              </w:rPr>
              <w:t>7</w:t>
            </w:r>
          </w:p>
        </w:tc>
      </w:tr>
      <w:tr w:rsidR="009C6B73" w:rsidTr="00F22FE9">
        <w:trPr>
          <w:jc w:val="center"/>
        </w:trPr>
        <w:tc>
          <w:tcPr>
            <w:tcW w:w="2268" w:type="dxa"/>
            <w:vMerge w:val="restart"/>
            <w:tcBorders>
              <w:top w:val="single" w:sz="4" w:space="0" w:color="auto"/>
            </w:tcBorders>
            <w:vAlign w:val="center"/>
          </w:tcPr>
          <w:p w:rsidR="009C6B73" w:rsidRDefault="009C6B73" w:rsidP="00F22FE9">
            <w:pPr>
              <w:jc w:val="center"/>
              <w:rPr>
                <w:rFonts w:ascii="ＭＳ 明朝" w:eastAsia="ＭＳ 明朝" w:hAnsi="ＭＳ 明朝"/>
                <w:sz w:val="22"/>
              </w:rPr>
            </w:pPr>
            <w:r>
              <w:rPr>
                <w:rFonts w:ascii="ＭＳ 明朝" w:eastAsia="ＭＳ 明朝" w:hAnsi="ＭＳ 明朝" w:hint="eastAsia"/>
                <w:sz w:val="22"/>
              </w:rPr>
              <w:t>土壌汚染対策法</w:t>
            </w:r>
          </w:p>
        </w:tc>
        <w:tc>
          <w:tcPr>
            <w:tcW w:w="3020" w:type="dxa"/>
          </w:tcPr>
          <w:p w:rsidR="009C6B73" w:rsidRDefault="009C6B73" w:rsidP="00F22FE9">
            <w:pPr>
              <w:jc w:val="center"/>
              <w:rPr>
                <w:rFonts w:ascii="ＭＳ 明朝" w:eastAsia="ＭＳ 明朝" w:hAnsi="ＭＳ 明朝"/>
                <w:sz w:val="22"/>
              </w:rPr>
            </w:pPr>
            <w:r>
              <w:rPr>
                <w:rFonts w:ascii="ＭＳ 明朝" w:eastAsia="ＭＳ 明朝" w:hAnsi="ＭＳ 明朝" w:hint="eastAsia"/>
                <w:sz w:val="22"/>
              </w:rPr>
              <w:t>要措置区域</w:t>
            </w:r>
          </w:p>
        </w:tc>
        <w:tc>
          <w:tcPr>
            <w:tcW w:w="1418" w:type="dxa"/>
          </w:tcPr>
          <w:p w:rsidR="009C6B73" w:rsidRDefault="009C6B73" w:rsidP="00F22FE9">
            <w:pPr>
              <w:jc w:val="center"/>
              <w:rPr>
                <w:rFonts w:ascii="ＭＳ 明朝" w:eastAsia="ＭＳ 明朝" w:hAnsi="ＭＳ 明朝"/>
                <w:sz w:val="22"/>
              </w:rPr>
            </w:pPr>
            <w:r>
              <w:rPr>
                <w:rFonts w:ascii="ＭＳ 明朝" w:eastAsia="ＭＳ 明朝" w:hAnsi="ＭＳ 明朝" w:hint="eastAsia"/>
                <w:sz w:val="22"/>
              </w:rPr>
              <w:t>５</w:t>
            </w:r>
          </w:p>
        </w:tc>
      </w:tr>
      <w:tr w:rsidR="009C6B73" w:rsidTr="00F22FE9">
        <w:trPr>
          <w:jc w:val="center"/>
        </w:trPr>
        <w:tc>
          <w:tcPr>
            <w:tcW w:w="2268" w:type="dxa"/>
            <w:vMerge/>
          </w:tcPr>
          <w:p w:rsidR="009C6B73" w:rsidRDefault="009C6B73" w:rsidP="00F22FE9">
            <w:pPr>
              <w:jc w:val="center"/>
              <w:rPr>
                <w:rFonts w:ascii="ＭＳ 明朝" w:eastAsia="ＭＳ 明朝" w:hAnsi="ＭＳ 明朝"/>
                <w:sz w:val="22"/>
              </w:rPr>
            </w:pPr>
          </w:p>
        </w:tc>
        <w:tc>
          <w:tcPr>
            <w:tcW w:w="3020" w:type="dxa"/>
          </w:tcPr>
          <w:p w:rsidR="009C6B73" w:rsidRDefault="009C6B73" w:rsidP="00F22FE9">
            <w:pPr>
              <w:jc w:val="center"/>
              <w:rPr>
                <w:rFonts w:ascii="ＭＳ 明朝" w:eastAsia="ＭＳ 明朝" w:hAnsi="ＭＳ 明朝"/>
                <w:sz w:val="22"/>
              </w:rPr>
            </w:pPr>
            <w:r>
              <w:rPr>
                <w:rFonts w:ascii="ＭＳ 明朝" w:eastAsia="ＭＳ 明朝" w:hAnsi="ＭＳ 明朝" w:hint="eastAsia"/>
                <w:sz w:val="22"/>
              </w:rPr>
              <w:t>形質変更時要届出区域</w:t>
            </w:r>
          </w:p>
        </w:tc>
        <w:tc>
          <w:tcPr>
            <w:tcW w:w="1418" w:type="dxa"/>
          </w:tcPr>
          <w:p w:rsidR="009C6B73" w:rsidRDefault="009C6B73" w:rsidP="00F22FE9">
            <w:pPr>
              <w:jc w:val="center"/>
              <w:rPr>
                <w:rFonts w:ascii="ＭＳ 明朝" w:eastAsia="ＭＳ 明朝" w:hAnsi="ＭＳ 明朝"/>
                <w:sz w:val="22"/>
              </w:rPr>
            </w:pPr>
            <w:r>
              <w:rPr>
                <w:rFonts w:ascii="ＭＳ 明朝" w:eastAsia="ＭＳ 明朝" w:hAnsi="ＭＳ 明朝" w:hint="eastAsia"/>
                <w:sz w:val="22"/>
              </w:rPr>
              <w:t>42</w:t>
            </w:r>
            <w:r>
              <w:rPr>
                <w:rFonts w:ascii="ＭＳ 明朝" w:eastAsia="ＭＳ 明朝" w:hAnsi="ＭＳ 明朝"/>
                <w:sz w:val="22"/>
              </w:rPr>
              <w:t>9</w:t>
            </w:r>
          </w:p>
        </w:tc>
      </w:tr>
    </w:tbl>
    <w:p w:rsidR="009C6B73" w:rsidRDefault="009C6B73" w:rsidP="009C6B73">
      <w:pPr>
        <w:rPr>
          <w:rFonts w:ascii="ＭＳ 明朝" w:eastAsia="ＭＳ 明朝" w:hAnsi="ＭＳ 明朝"/>
          <w:sz w:val="22"/>
        </w:rPr>
      </w:pPr>
      <w:r>
        <w:rPr>
          <w:rFonts w:ascii="ＭＳ 明朝" w:eastAsia="ＭＳ 明朝" w:hAnsi="ＭＳ 明朝" w:hint="eastAsia"/>
          <w:sz w:val="22"/>
        </w:rPr>
        <w:t xml:space="preserve">　　　　　　　　　　　　　　　　　　　　　　　　　（令和２年１月末現在）</w:t>
      </w:r>
    </w:p>
    <w:p w:rsidR="009C6B73" w:rsidRPr="00420B67" w:rsidRDefault="009C6B73" w:rsidP="009C6B73">
      <w:pPr>
        <w:ind w:leftChars="100" w:left="210"/>
        <w:jc w:val="left"/>
        <w:rPr>
          <w:rFonts w:ascii="ＭＳ 明朝" w:eastAsia="ＭＳ 明朝" w:hAnsi="ＭＳ 明朝"/>
          <w:sz w:val="24"/>
        </w:rPr>
      </w:pPr>
      <w:r>
        <w:rPr>
          <w:rFonts w:ascii="ＭＳ 明朝" w:eastAsia="ＭＳ 明朝" w:hAnsi="ＭＳ 明朝" w:hint="eastAsia"/>
          <w:sz w:val="22"/>
        </w:rPr>
        <w:t xml:space="preserve">　</w:t>
      </w:r>
    </w:p>
    <w:p w:rsidR="00E25354" w:rsidRDefault="00E25354">
      <w:pPr>
        <w:widowControl/>
        <w:jc w:val="left"/>
        <w:rPr>
          <w:rFonts w:ascii="ＭＳ 明朝" w:eastAsia="ＭＳ 明朝" w:hAnsi="ＭＳ 明朝"/>
          <w:sz w:val="22"/>
        </w:rPr>
      </w:pPr>
      <w:r>
        <w:rPr>
          <w:rFonts w:ascii="ＭＳ 明朝" w:eastAsia="ＭＳ 明朝" w:hAnsi="ＭＳ 明朝"/>
          <w:sz w:val="22"/>
        </w:rPr>
        <w:br w:type="page"/>
      </w:r>
    </w:p>
    <w:p w:rsidR="00B92561" w:rsidRPr="00A859BC" w:rsidRDefault="00B92561" w:rsidP="00B92561">
      <w:pPr>
        <w:rPr>
          <w:rFonts w:ascii="ＭＳ Ｐゴシック" w:eastAsia="ＭＳ Ｐゴシック" w:hAnsi="ＭＳ Ｐゴシック"/>
          <w:sz w:val="26"/>
          <w:szCs w:val="26"/>
        </w:rPr>
      </w:pPr>
      <w:r>
        <w:rPr>
          <w:rFonts w:ascii="ＭＳ Ｐゴシック" w:eastAsia="ＭＳ Ｐゴシック" w:hAnsi="ＭＳ Ｐゴシック" w:hint="eastAsia"/>
          <w:sz w:val="26"/>
          <w:szCs w:val="26"/>
        </w:rPr>
        <w:t>Ⅶ</w:t>
      </w:r>
      <w:r w:rsidRPr="00A859BC">
        <w:rPr>
          <w:rFonts w:ascii="ＭＳ Ｐゴシック" w:eastAsia="ＭＳ Ｐゴシック" w:hAnsi="ＭＳ Ｐゴシック" w:hint="eastAsia"/>
          <w:sz w:val="26"/>
          <w:szCs w:val="26"/>
        </w:rPr>
        <w:t xml:space="preserve"> 化学物質分野</w:t>
      </w:r>
    </w:p>
    <w:p w:rsidR="00B92561" w:rsidRDefault="00B92561" w:rsidP="00B92561">
      <w:pPr>
        <w:rPr>
          <w:rFonts w:ascii="ＭＳ Ｐゴシック" w:eastAsia="ＭＳ Ｐゴシック" w:hAnsi="ＭＳ Ｐゴシック"/>
          <w:sz w:val="24"/>
        </w:rPr>
      </w:pPr>
    </w:p>
    <w:p w:rsidR="00B92561" w:rsidRDefault="00B92561" w:rsidP="00B92561">
      <w:pPr>
        <w:rPr>
          <w:rFonts w:ascii="ＭＳ Ｐゴシック" w:eastAsia="ＭＳ Ｐゴシック" w:hAnsi="ＭＳ Ｐゴシック"/>
          <w:sz w:val="24"/>
        </w:rPr>
      </w:pPr>
      <w:r>
        <w:rPr>
          <w:rFonts w:ascii="ＭＳ Ｐゴシック" w:eastAsia="ＭＳ Ｐゴシック" w:hAnsi="ＭＳ Ｐゴシック" w:hint="eastAsia"/>
          <w:sz w:val="24"/>
        </w:rPr>
        <w:t>１</w:t>
      </w:r>
      <w:r w:rsidRPr="008430E8">
        <w:rPr>
          <w:rFonts w:ascii="ＭＳ Ｐゴシック" w:eastAsia="ＭＳ Ｐゴシック" w:hAnsi="ＭＳ Ｐゴシック" w:hint="eastAsia"/>
          <w:sz w:val="24"/>
        </w:rPr>
        <w:t xml:space="preserve">　府内における法条例による規制の枠組み</w:t>
      </w:r>
    </w:p>
    <w:p w:rsidR="00B92561" w:rsidRDefault="00B92561" w:rsidP="00B92561">
      <w:pPr>
        <w:ind w:firstLineChars="100" w:firstLine="220"/>
        <w:rPr>
          <w:rFonts w:ascii="ＭＳ 明朝" w:eastAsia="ＭＳ 明朝" w:hAnsi="ＭＳ 明朝"/>
          <w:sz w:val="22"/>
          <w:szCs w:val="21"/>
        </w:rPr>
      </w:pPr>
      <w:r>
        <w:rPr>
          <w:rFonts w:ascii="ＭＳ 明朝" w:eastAsia="ＭＳ 明朝" w:hAnsi="ＭＳ 明朝" w:hint="eastAsia"/>
          <w:sz w:val="22"/>
          <w:szCs w:val="21"/>
        </w:rPr>
        <w:t>「特定化学物質の環境への排出量等の把握等及び管理の改善の促進に関する法律」（以下「化管法」という。）では、事業者に対し化学物質の</w:t>
      </w:r>
      <w:r w:rsidRPr="00560DE1">
        <w:rPr>
          <w:rFonts w:ascii="ＭＳ 明朝" w:eastAsia="ＭＳ 明朝" w:hAnsi="ＭＳ 明朝" w:hint="eastAsia"/>
          <w:sz w:val="22"/>
          <w:szCs w:val="21"/>
        </w:rPr>
        <w:t>排出量及び移動量の届出</w:t>
      </w:r>
      <w:r>
        <w:rPr>
          <w:rFonts w:ascii="ＭＳ 明朝" w:eastAsia="ＭＳ 明朝" w:hAnsi="ＭＳ 明朝" w:hint="eastAsia"/>
          <w:sz w:val="22"/>
          <w:szCs w:val="21"/>
        </w:rPr>
        <w:t>を義務付けている。</w:t>
      </w:r>
    </w:p>
    <w:p w:rsidR="00B92561" w:rsidRDefault="00B92561" w:rsidP="00B92561">
      <w:pPr>
        <w:ind w:firstLineChars="100" w:firstLine="220"/>
        <w:rPr>
          <w:rFonts w:ascii="ＭＳ 明朝" w:eastAsia="ＭＳ 明朝" w:hAnsi="ＭＳ 明朝"/>
          <w:sz w:val="22"/>
          <w:szCs w:val="21"/>
        </w:rPr>
      </w:pPr>
      <w:r>
        <w:rPr>
          <w:rFonts w:ascii="ＭＳ 明朝" w:eastAsia="ＭＳ 明朝" w:hAnsi="ＭＳ 明朝" w:hint="eastAsia"/>
          <w:sz w:val="22"/>
          <w:szCs w:val="21"/>
        </w:rPr>
        <w:t>また、生活環境保全条例では、排出量及び移動量の届出について府独自指定物質を横出しするとともに、取扱量の届出についても義務付けている。さらに、化学物質管理計画の届出、化学物質管理目標決定及び達成状況の届出、緊急時の措置についても義務付けている。</w:t>
      </w:r>
    </w:p>
    <w:p w:rsidR="00B92561" w:rsidRPr="001D5A4C" w:rsidRDefault="00B92561" w:rsidP="00B92561">
      <w:pPr>
        <w:rPr>
          <w:rFonts w:ascii="ＭＳ 明朝" w:eastAsia="ＭＳ 明朝" w:hAnsi="ＭＳ 明朝"/>
          <w:sz w:val="22"/>
          <w:szCs w:val="21"/>
        </w:rPr>
      </w:pPr>
    </w:p>
    <w:p w:rsidR="00B92561" w:rsidRDefault="00B92561" w:rsidP="00B92561">
      <w:pPr>
        <w:rPr>
          <w:rFonts w:ascii="ＭＳ Ｐゴシック" w:eastAsia="ＭＳ Ｐゴシック" w:hAnsi="ＭＳ Ｐゴシック"/>
          <w:sz w:val="24"/>
        </w:rPr>
      </w:pPr>
      <w:r>
        <w:rPr>
          <w:rFonts w:ascii="ＭＳ Ｐゴシック" w:eastAsia="ＭＳ Ｐゴシック" w:hAnsi="ＭＳ Ｐゴシック" w:hint="eastAsia"/>
          <w:sz w:val="24"/>
        </w:rPr>
        <w:t>（１）対象となる</w:t>
      </w:r>
      <w:r w:rsidRPr="00A225B9">
        <w:rPr>
          <w:rFonts w:ascii="ＭＳ Ｐゴシック" w:eastAsia="ＭＳ Ｐゴシック" w:hAnsi="ＭＳ Ｐゴシック" w:hint="eastAsia"/>
          <w:sz w:val="24"/>
        </w:rPr>
        <w:t>化学物質</w:t>
      </w:r>
    </w:p>
    <w:p w:rsidR="00B92561" w:rsidRDefault="00B92561" w:rsidP="00B92561">
      <w:pPr>
        <w:rPr>
          <w:rFonts w:ascii="ＭＳ 明朝" w:eastAsia="ＭＳ 明朝" w:hAnsi="ＭＳ 明朝"/>
          <w:sz w:val="22"/>
          <w:szCs w:val="21"/>
        </w:rPr>
      </w:pPr>
      <w:r>
        <w:rPr>
          <w:rFonts w:ascii="ＭＳ 明朝" w:eastAsia="ＭＳ 明朝" w:hAnsi="ＭＳ 明朝" w:hint="eastAsia"/>
          <w:sz w:val="22"/>
          <w:szCs w:val="21"/>
        </w:rPr>
        <w:t>○化管法</w:t>
      </w:r>
    </w:p>
    <w:p w:rsidR="00B92561" w:rsidRDefault="00B92561" w:rsidP="00B92561">
      <w:pPr>
        <w:ind w:firstLineChars="100" w:firstLine="220"/>
        <w:rPr>
          <w:rFonts w:ascii="ＭＳ 明朝" w:eastAsia="ＭＳ 明朝" w:hAnsi="ＭＳ 明朝"/>
          <w:sz w:val="22"/>
          <w:szCs w:val="21"/>
        </w:rPr>
      </w:pPr>
      <w:r w:rsidRPr="006B64C9">
        <w:rPr>
          <w:rFonts w:ascii="ＭＳ 明朝" w:eastAsia="ＭＳ 明朝" w:hAnsi="ＭＳ 明朝" w:hint="eastAsia"/>
          <w:sz w:val="22"/>
          <w:szCs w:val="21"/>
        </w:rPr>
        <w:t>化管法の対象となる化学物質は、</w:t>
      </w:r>
      <w:r>
        <w:rPr>
          <w:rFonts w:ascii="ＭＳ 明朝" w:eastAsia="ＭＳ 明朝" w:hAnsi="ＭＳ 明朝" w:hint="eastAsia"/>
          <w:sz w:val="22"/>
          <w:szCs w:val="21"/>
        </w:rPr>
        <w:t>第一種指定化学物質（462物質）及び第二種指定化学物質（100物質）に区分されている。</w:t>
      </w:r>
    </w:p>
    <w:p w:rsidR="00B92561" w:rsidRDefault="00B92561" w:rsidP="00B92561">
      <w:pPr>
        <w:ind w:firstLineChars="100" w:firstLine="220"/>
        <w:rPr>
          <w:rFonts w:ascii="ＭＳ 明朝" w:eastAsia="ＭＳ 明朝" w:hAnsi="ＭＳ 明朝"/>
          <w:sz w:val="22"/>
          <w:szCs w:val="21"/>
        </w:rPr>
      </w:pPr>
      <w:r w:rsidRPr="006B64C9">
        <w:rPr>
          <w:rFonts w:ascii="ＭＳ 明朝" w:eastAsia="ＭＳ 明朝" w:hAnsi="ＭＳ 明朝" w:hint="eastAsia"/>
          <w:sz w:val="22"/>
          <w:szCs w:val="21"/>
        </w:rPr>
        <w:t>第一種指定化学物質</w:t>
      </w:r>
      <w:r>
        <w:rPr>
          <w:rFonts w:ascii="ＭＳ 明朝" w:eastAsia="ＭＳ 明朝" w:hAnsi="ＭＳ 明朝" w:hint="eastAsia"/>
          <w:sz w:val="22"/>
          <w:szCs w:val="21"/>
        </w:rPr>
        <w:t>は、次のいずれかに該当するもののうち、</w:t>
      </w:r>
      <w:r w:rsidRPr="006B64C9">
        <w:rPr>
          <w:rFonts w:ascii="ＭＳ 明朝" w:eastAsia="ＭＳ 明朝" w:hAnsi="ＭＳ 明朝" w:hint="eastAsia"/>
          <w:sz w:val="22"/>
          <w:szCs w:val="21"/>
        </w:rPr>
        <w:t>環境中に広く継続的に存在すると考えられるもの</w:t>
      </w:r>
      <w:r>
        <w:rPr>
          <w:rFonts w:ascii="ＭＳ 明朝" w:eastAsia="ＭＳ 明朝" w:hAnsi="ＭＳ 明朝" w:hint="eastAsia"/>
          <w:sz w:val="22"/>
          <w:szCs w:val="21"/>
        </w:rPr>
        <w:t>が指定されており、</w:t>
      </w:r>
      <w:r w:rsidRPr="006B64C9">
        <w:rPr>
          <w:rFonts w:ascii="ＭＳ 明朝" w:eastAsia="ＭＳ 明朝" w:hAnsi="ＭＳ 明朝" w:hint="eastAsia"/>
          <w:sz w:val="22"/>
          <w:szCs w:val="21"/>
        </w:rPr>
        <w:t>第二種指定化学物質</w:t>
      </w:r>
      <w:r>
        <w:rPr>
          <w:rFonts w:ascii="ＭＳ 明朝" w:eastAsia="ＭＳ 明朝" w:hAnsi="ＭＳ 明朝" w:hint="eastAsia"/>
          <w:sz w:val="22"/>
          <w:szCs w:val="21"/>
        </w:rPr>
        <w:t>は、次のいずれかに該当するもののうち</w:t>
      </w:r>
      <w:r w:rsidRPr="006B64C9">
        <w:rPr>
          <w:rFonts w:ascii="ＭＳ 明朝" w:eastAsia="ＭＳ 明朝" w:hAnsi="ＭＳ 明朝" w:hint="eastAsia"/>
          <w:sz w:val="22"/>
          <w:szCs w:val="21"/>
        </w:rPr>
        <w:t>、製造量の増加等があった場合に環境中に広く存在することとなると見込まれるものが指定されている。</w:t>
      </w:r>
    </w:p>
    <w:p w:rsidR="00B92561" w:rsidRPr="00FA6C14" w:rsidRDefault="00B92561" w:rsidP="00B92561">
      <w:pPr>
        <w:rPr>
          <w:rFonts w:ascii="ＭＳ 明朝" w:eastAsia="ＭＳ 明朝" w:hAnsi="ＭＳ 明朝"/>
          <w:sz w:val="22"/>
          <w:szCs w:val="21"/>
        </w:rPr>
      </w:pPr>
      <w:r>
        <w:rPr>
          <w:rFonts w:ascii="ＭＳ 明朝" w:eastAsia="ＭＳ 明朝" w:hAnsi="ＭＳ 明朝" w:hint="eastAsia"/>
          <w:noProof/>
          <w:sz w:val="22"/>
          <w:szCs w:val="21"/>
        </w:rPr>
        <mc:AlternateContent>
          <mc:Choice Requires="wps">
            <w:drawing>
              <wp:anchor distT="0" distB="0" distL="114300" distR="114300" simplePos="0" relativeHeight="251904000" behindDoc="0" locked="0" layoutInCell="1" allowOverlap="1" wp14:anchorId="76DA0633" wp14:editId="252CD3C8">
                <wp:simplePos x="0" y="0"/>
                <wp:positionH relativeFrom="margin">
                  <wp:align>center</wp:align>
                </wp:positionH>
                <wp:positionV relativeFrom="paragraph">
                  <wp:posOffset>52070</wp:posOffset>
                </wp:positionV>
                <wp:extent cx="5905500" cy="1009650"/>
                <wp:effectExtent l="0" t="0" r="19050" b="19050"/>
                <wp:wrapNone/>
                <wp:docPr id="218" name="正方形/長方形 218"/>
                <wp:cNvGraphicFramePr/>
                <a:graphic xmlns:a="http://schemas.openxmlformats.org/drawingml/2006/main">
                  <a:graphicData uri="http://schemas.microsoft.com/office/word/2010/wordprocessingShape">
                    <wps:wsp>
                      <wps:cNvSpPr/>
                      <wps:spPr>
                        <a:xfrm>
                          <a:off x="0" y="0"/>
                          <a:ext cx="5905500" cy="1009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B7CD8" w:rsidRPr="0083500B" w:rsidRDefault="001B7CD8" w:rsidP="00B92561">
                            <w:pPr>
                              <w:ind w:left="220" w:hangingChars="100" w:hanging="220"/>
                              <w:rPr>
                                <w:rFonts w:ascii="ＭＳ ゴシック" w:hAnsi="ＭＳ ゴシック"/>
                                <w:sz w:val="22"/>
                                <w:szCs w:val="21"/>
                              </w:rPr>
                            </w:pPr>
                            <w:r w:rsidRPr="0083500B">
                              <w:rPr>
                                <w:rFonts w:ascii="ＭＳ ゴシック" w:hAnsi="ＭＳ ゴシック" w:hint="eastAsia"/>
                                <w:sz w:val="22"/>
                                <w:szCs w:val="21"/>
                              </w:rPr>
                              <w:t>・人の健康を損なうおそれ又は動植物の生息若しくは生育に支障を及ぼすおそれがあるもの</w:t>
                            </w:r>
                          </w:p>
                          <w:p w:rsidR="001B7CD8" w:rsidRPr="0083500B" w:rsidRDefault="001B7CD8" w:rsidP="00B92561">
                            <w:pPr>
                              <w:ind w:left="220" w:hangingChars="100" w:hanging="220"/>
                              <w:rPr>
                                <w:rFonts w:ascii="ＭＳ ゴシック" w:hAnsi="ＭＳ ゴシック"/>
                                <w:sz w:val="22"/>
                                <w:szCs w:val="21"/>
                              </w:rPr>
                            </w:pPr>
                            <w:r w:rsidRPr="0083500B">
                              <w:rPr>
                                <w:rFonts w:ascii="ＭＳ ゴシック" w:hAnsi="ＭＳ ゴシック" w:hint="eastAsia"/>
                                <w:sz w:val="22"/>
                                <w:szCs w:val="21"/>
                              </w:rPr>
                              <w:t>・自然的作用による化学変化により容易に人の健康を損なうおそれ又は動植物の生息若しくは生育に支障を及ぼすおそれがある物質を生成するもの</w:t>
                            </w:r>
                          </w:p>
                          <w:p w:rsidR="001B7CD8" w:rsidRPr="0083500B" w:rsidRDefault="001B7CD8" w:rsidP="00B92561">
                            <w:pPr>
                              <w:ind w:left="220" w:hangingChars="100" w:hanging="220"/>
                              <w:rPr>
                                <w:rFonts w:ascii="ＭＳ ゴシック" w:hAnsi="ＭＳ ゴシック"/>
                              </w:rPr>
                            </w:pPr>
                            <w:r w:rsidRPr="0083500B">
                              <w:rPr>
                                <w:rFonts w:ascii="ＭＳ ゴシック" w:hAnsi="ＭＳ ゴシック" w:hint="eastAsia"/>
                                <w:sz w:val="22"/>
                                <w:szCs w:val="21"/>
                              </w:rPr>
                              <w:t>・オゾン層を破壊するおそれがあるもの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DA0633" id="正方形/長方形 218" o:spid="_x0000_s1055" style="position:absolute;left:0;text-align:left;margin-left:0;margin-top:4.1pt;width:465pt;height:79.5pt;z-index:25190400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" fillcolor="white [3201]" strokecolor="black [3213]" strokeweight="1pt">
                <v:textbox>
                  <w:txbxContent>
                    <w:p w:rsidR="001B7CD8" w:rsidRPr="0083500B" w:rsidRDefault="001B7CD8" w:rsidP="00B92561">
                      <w:pPr>
                        <w:ind w:left="220" w:hangingChars="100" w:hanging="220"/>
                        <w:rPr>
                          <w:rFonts w:ascii="ＭＳ ゴシック" w:hAnsi="ＭＳ ゴシック"/>
                          <w:sz w:val="22"/>
                          <w:szCs w:val="21"/>
                        </w:rPr>
                      </w:pPr>
                      <w:r w:rsidRPr="0083500B">
                        <w:rPr>
                          <w:rFonts w:ascii="ＭＳ ゴシック" w:hAnsi="ＭＳ ゴシック" w:hint="eastAsia"/>
                          <w:sz w:val="22"/>
                          <w:szCs w:val="21"/>
                        </w:rPr>
                        <w:t>・人の健康を損なうおそれ又は動植物の生息若しくは生育に支障を及ぼすおそれがあるもの</w:t>
                      </w:r>
                    </w:p>
                    <w:p w:rsidR="001B7CD8" w:rsidRPr="0083500B" w:rsidRDefault="001B7CD8" w:rsidP="00B92561">
                      <w:pPr>
                        <w:ind w:left="220" w:hangingChars="100" w:hanging="220"/>
                        <w:rPr>
                          <w:rFonts w:ascii="ＭＳ ゴシック" w:hAnsi="ＭＳ ゴシック"/>
                          <w:sz w:val="22"/>
                          <w:szCs w:val="21"/>
                        </w:rPr>
                      </w:pPr>
                      <w:r w:rsidRPr="0083500B">
                        <w:rPr>
                          <w:rFonts w:ascii="ＭＳ ゴシック" w:hAnsi="ＭＳ ゴシック" w:hint="eastAsia"/>
                          <w:sz w:val="22"/>
                          <w:szCs w:val="21"/>
                        </w:rPr>
                        <w:t>・自然的作用による化学変化により容易に人の健康を損なうおそれ又は動植物の生息若しくは生育に支障を及ぼすおそれがある物質を生成するもの</w:t>
                      </w:r>
                    </w:p>
                    <w:p w:rsidR="001B7CD8" w:rsidRPr="0083500B" w:rsidRDefault="001B7CD8" w:rsidP="00B92561">
                      <w:pPr>
                        <w:ind w:left="220" w:hangingChars="100" w:hanging="220"/>
                        <w:rPr>
                          <w:rFonts w:ascii="ＭＳ ゴシック" w:hAnsi="ＭＳ ゴシック"/>
                        </w:rPr>
                      </w:pPr>
                      <w:r w:rsidRPr="0083500B">
                        <w:rPr>
                          <w:rFonts w:ascii="ＭＳ ゴシック" w:hAnsi="ＭＳ ゴシック" w:hint="eastAsia"/>
                          <w:sz w:val="22"/>
                          <w:szCs w:val="21"/>
                        </w:rPr>
                        <w:t>・オゾン層を破壊するおそれがあるもの</w:t>
                      </w:r>
                    </w:p>
                  </w:txbxContent>
                </v:textbox>
                <w10:wrap anchorx="margin"/>
              </v:rect>
            </w:pict>
          </mc:Fallback>
        </mc:AlternateContent>
      </w:r>
    </w:p>
    <w:p w:rsidR="00B92561" w:rsidRDefault="00B92561" w:rsidP="00B92561">
      <w:pPr>
        <w:rPr>
          <w:rFonts w:ascii="ＭＳ 明朝" w:eastAsia="ＭＳ 明朝" w:hAnsi="ＭＳ 明朝"/>
          <w:sz w:val="22"/>
          <w:szCs w:val="21"/>
        </w:rPr>
      </w:pPr>
    </w:p>
    <w:p w:rsidR="00B92561" w:rsidRDefault="00B92561" w:rsidP="00B92561">
      <w:pPr>
        <w:rPr>
          <w:rFonts w:ascii="ＭＳ 明朝" w:eastAsia="ＭＳ 明朝" w:hAnsi="ＭＳ 明朝"/>
          <w:sz w:val="22"/>
          <w:szCs w:val="21"/>
        </w:rPr>
      </w:pPr>
    </w:p>
    <w:p w:rsidR="00B92561" w:rsidRDefault="00B92561" w:rsidP="00B92561">
      <w:pPr>
        <w:rPr>
          <w:rFonts w:ascii="ＭＳ 明朝" w:eastAsia="ＭＳ 明朝" w:hAnsi="ＭＳ 明朝"/>
          <w:sz w:val="22"/>
          <w:szCs w:val="21"/>
        </w:rPr>
      </w:pPr>
    </w:p>
    <w:p w:rsidR="00B92561" w:rsidRDefault="00B92561" w:rsidP="00B92561">
      <w:pPr>
        <w:rPr>
          <w:rFonts w:ascii="ＭＳ 明朝" w:eastAsia="ＭＳ 明朝" w:hAnsi="ＭＳ 明朝"/>
          <w:sz w:val="22"/>
          <w:szCs w:val="21"/>
        </w:rPr>
      </w:pPr>
    </w:p>
    <w:p w:rsidR="00B92561" w:rsidRDefault="00B92561" w:rsidP="00B92561">
      <w:pPr>
        <w:rPr>
          <w:rFonts w:ascii="ＭＳ 明朝" w:eastAsia="ＭＳ 明朝" w:hAnsi="ＭＳ 明朝"/>
          <w:sz w:val="22"/>
          <w:szCs w:val="21"/>
        </w:rPr>
      </w:pPr>
      <w:r>
        <w:rPr>
          <w:rFonts w:ascii="ＭＳ 明朝" w:eastAsia="ＭＳ 明朝" w:hAnsi="ＭＳ 明朝" w:hint="eastAsia"/>
          <w:sz w:val="22"/>
          <w:szCs w:val="21"/>
        </w:rPr>
        <w:t>○生活環境保全条例</w:t>
      </w:r>
    </w:p>
    <w:p w:rsidR="00B92561" w:rsidRDefault="00B92561" w:rsidP="00B92561">
      <w:pPr>
        <w:ind w:firstLineChars="100" w:firstLine="220"/>
        <w:rPr>
          <w:rFonts w:ascii="ＭＳ 明朝" w:eastAsia="ＭＳ 明朝" w:hAnsi="ＭＳ 明朝"/>
          <w:sz w:val="22"/>
          <w:szCs w:val="21"/>
        </w:rPr>
      </w:pPr>
      <w:r>
        <w:rPr>
          <w:rFonts w:ascii="ＭＳ 明朝" w:eastAsia="ＭＳ 明朝" w:hAnsi="ＭＳ 明朝" w:hint="eastAsia"/>
          <w:sz w:val="22"/>
          <w:szCs w:val="21"/>
        </w:rPr>
        <w:t>生活環境保全条例の対象となる</w:t>
      </w:r>
      <w:r w:rsidRPr="00B33A2A">
        <w:rPr>
          <w:rFonts w:ascii="ＭＳ 明朝" w:eastAsia="ＭＳ 明朝" w:hAnsi="ＭＳ 明朝" w:hint="eastAsia"/>
          <w:sz w:val="22"/>
          <w:szCs w:val="21"/>
        </w:rPr>
        <w:t>化学物質</w:t>
      </w:r>
      <w:r>
        <w:rPr>
          <w:rFonts w:ascii="ＭＳ 明朝" w:eastAsia="ＭＳ 明朝" w:hAnsi="ＭＳ 明朝" w:hint="eastAsia"/>
          <w:sz w:val="22"/>
          <w:szCs w:val="21"/>
        </w:rPr>
        <w:t>は、化管法の指定化学物質指定の考え方（有害性）の他に、緊急事態対応及びＶＯＣ対策の観点を加えて選定されており、第一種管理化学物質（第一種指定化学物質及び府独自指定24物質）及び第二種管理化学物質（第二種指定化学物質及び府独自指定16物質）に区分されている。</w:t>
      </w:r>
    </w:p>
    <w:p w:rsidR="00B92561" w:rsidRDefault="00B92561" w:rsidP="00B92561">
      <w:pPr>
        <w:rPr>
          <w:rFonts w:ascii="ＭＳ 明朝" w:eastAsia="ＭＳ 明朝" w:hAnsi="ＭＳ 明朝"/>
          <w:sz w:val="22"/>
          <w:szCs w:val="21"/>
        </w:rPr>
      </w:pPr>
      <w:r w:rsidRPr="00EB6C53">
        <w:rPr>
          <w:rFonts w:eastAsia="ＭＳ 明朝" w:hint="eastAsia"/>
          <w:noProof/>
        </w:rPr>
        <mc:AlternateContent>
          <mc:Choice Requires="wpc">
            <w:drawing>
              <wp:anchor distT="0" distB="0" distL="114300" distR="114300" simplePos="0" relativeHeight="251902976" behindDoc="0" locked="0" layoutInCell="1" allowOverlap="1" wp14:anchorId="43C55FDF" wp14:editId="05FBBB0B">
                <wp:simplePos x="0" y="0"/>
                <wp:positionH relativeFrom="margin">
                  <wp:posOffset>-128905</wp:posOffset>
                </wp:positionH>
                <wp:positionV relativeFrom="paragraph">
                  <wp:posOffset>80645</wp:posOffset>
                </wp:positionV>
                <wp:extent cx="5916295" cy="2400300"/>
                <wp:effectExtent l="0" t="0" r="0" b="0"/>
                <wp:wrapNone/>
                <wp:docPr id="249" name="キャンバス 24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41" name="角丸四角形 241"/>
                        <wps:cNvSpPr/>
                        <wps:spPr>
                          <a:xfrm>
                            <a:off x="3409163" y="50465"/>
                            <a:ext cx="2389959" cy="2245061"/>
                          </a:xfrm>
                          <a:prstGeom prst="roundRect">
                            <a:avLst>
                              <a:gd name="adj" fmla="val 3100"/>
                            </a:avLst>
                          </a:prstGeom>
                          <a:solidFill>
                            <a:sysClr val="window" lastClr="FFFFFF"/>
                          </a:solidFill>
                          <a:ln w="25400" cap="flat" cmpd="sng" algn="ctr">
                            <a:solidFill>
                              <a:sysClr val="windowText" lastClr="000000"/>
                            </a:solidFill>
                            <a:prstDash val="solid"/>
                          </a:ln>
                          <a:effectLst/>
                        </wps:spPr>
                        <wps:txbx>
                          <w:txbxContent>
                            <w:p w:rsidR="001B7CD8" w:rsidRPr="00735599" w:rsidRDefault="001B7CD8" w:rsidP="00B92561">
                              <w:pPr>
                                <w:pStyle w:val="Web"/>
                                <w:spacing w:before="0" w:beforeAutospacing="0" w:after="0" w:afterAutospacing="0" w:line="240" w:lineRule="exact"/>
                                <w:jc w:val="center"/>
                                <w:rPr>
                                  <w:rFonts w:ascii="ＭＳ 明朝" w:eastAsia="ＭＳ 明朝" w:hAnsi="ＭＳ 明朝"/>
                                  <w:sz w:val="21"/>
                                  <w:szCs w:val="22"/>
                                </w:rPr>
                              </w:pPr>
                              <w:r w:rsidRPr="00735599">
                                <w:rPr>
                                  <w:rFonts w:ascii="ＭＳ 明朝" w:eastAsia="ＭＳ 明朝" w:hAnsi="ＭＳ 明朝" w:hint="eastAsia"/>
                                  <w:color w:val="000000"/>
                                  <w:kern w:val="24"/>
                                  <w:sz w:val="21"/>
                                  <w:szCs w:val="22"/>
                                </w:rPr>
                                <w:t>府独自指定物質</w:t>
                              </w:r>
                            </w:p>
                          </w:txbxContent>
                        </wps:txbx>
                        <wps:bodyPr/>
                      </wps:wsp>
                      <wps:wsp>
                        <wps:cNvPr id="240" name="角丸四角形 240"/>
                        <wps:cNvSpPr/>
                        <wps:spPr>
                          <a:xfrm>
                            <a:off x="983295" y="50466"/>
                            <a:ext cx="2426124" cy="2245060"/>
                          </a:xfrm>
                          <a:prstGeom prst="roundRect">
                            <a:avLst>
                              <a:gd name="adj" fmla="val 3100"/>
                            </a:avLst>
                          </a:prstGeom>
                          <a:solidFill>
                            <a:sysClr val="window" lastClr="FFFFFF"/>
                          </a:solidFill>
                          <a:ln w="25400" cap="flat" cmpd="sng" algn="ctr">
                            <a:solidFill>
                              <a:sysClr val="windowText" lastClr="000000"/>
                            </a:solidFill>
                            <a:prstDash val="solid"/>
                          </a:ln>
                          <a:effectLst/>
                        </wps:spPr>
                        <wps:txbx>
                          <w:txbxContent>
                            <w:p w:rsidR="001B7CD8" w:rsidRPr="00735599" w:rsidRDefault="001B7CD8" w:rsidP="00B92561">
                              <w:pPr>
                                <w:pStyle w:val="Web"/>
                                <w:spacing w:before="0" w:beforeAutospacing="0" w:after="0" w:afterAutospacing="0" w:line="240" w:lineRule="exact"/>
                                <w:jc w:val="center"/>
                                <w:rPr>
                                  <w:rFonts w:ascii="ＭＳ 明朝" w:eastAsia="ＭＳ 明朝" w:hAnsi="ＭＳ 明朝"/>
                                  <w:sz w:val="21"/>
                                  <w:szCs w:val="22"/>
                                </w:rPr>
                              </w:pPr>
                              <w:r w:rsidRPr="00735599">
                                <w:rPr>
                                  <w:rFonts w:ascii="ＭＳ 明朝" w:eastAsia="ＭＳ 明朝" w:hAnsi="ＭＳ 明朝" w:hint="eastAsia"/>
                                  <w:color w:val="000000"/>
                                  <w:kern w:val="24"/>
                                  <w:sz w:val="21"/>
                                  <w:szCs w:val="22"/>
                                </w:rPr>
                                <w:t>化管法対象物質</w:t>
                              </w:r>
                            </w:p>
                          </w:txbxContent>
                        </wps:txbx>
                        <wps:bodyPr/>
                      </wps:wsp>
                      <wps:wsp>
                        <wps:cNvPr id="242" name="角丸四角形 242"/>
                        <wps:cNvSpPr/>
                        <wps:spPr>
                          <a:xfrm>
                            <a:off x="123826" y="1562100"/>
                            <a:ext cx="5684854" cy="733425"/>
                          </a:xfrm>
                          <a:prstGeom prst="roundRect">
                            <a:avLst>
                              <a:gd name="adj" fmla="val 9052"/>
                            </a:avLst>
                          </a:prstGeom>
                          <a:noFill/>
                          <a:ln w="25400" cap="flat" cmpd="sng" algn="ctr">
                            <a:solidFill>
                              <a:sysClr val="windowText" lastClr="000000"/>
                            </a:solidFill>
                            <a:prstDash val="solid"/>
                          </a:ln>
                          <a:effectLst/>
                        </wps:spPr>
                        <wps:txbx>
                          <w:txbxContent>
                            <w:p w:rsidR="001B7CD8" w:rsidRDefault="001B7CD8" w:rsidP="00B92561">
                              <w:pPr>
                                <w:pStyle w:val="Web"/>
                                <w:spacing w:before="0" w:beforeAutospacing="0" w:after="0" w:afterAutospacing="0" w:line="240" w:lineRule="exact"/>
                                <w:rPr>
                                  <w:rFonts w:ascii="ＭＳ 明朝" w:eastAsia="ＭＳ 明朝" w:hAnsi="ＭＳ 明朝"/>
                                  <w:color w:val="000000"/>
                                  <w:kern w:val="24"/>
                                  <w:sz w:val="21"/>
                                  <w:szCs w:val="22"/>
                                </w:rPr>
                              </w:pPr>
                              <w:r w:rsidRPr="00735599">
                                <w:rPr>
                                  <w:rFonts w:ascii="ＭＳ 明朝" w:eastAsia="ＭＳ 明朝" w:hAnsi="ＭＳ 明朝" w:hint="eastAsia"/>
                                  <w:color w:val="000000"/>
                                  <w:kern w:val="24"/>
                                  <w:sz w:val="21"/>
                                  <w:szCs w:val="22"/>
                                </w:rPr>
                                <w:t>第二種管理</w:t>
                              </w:r>
                            </w:p>
                            <w:p w:rsidR="001B7CD8" w:rsidRPr="00735599" w:rsidRDefault="001B7CD8" w:rsidP="00B92561">
                              <w:pPr>
                                <w:pStyle w:val="Web"/>
                                <w:spacing w:before="0" w:beforeAutospacing="0" w:after="0" w:afterAutospacing="0" w:line="240" w:lineRule="exact"/>
                                <w:rPr>
                                  <w:rFonts w:ascii="ＭＳ 明朝" w:eastAsia="ＭＳ 明朝" w:hAnsi="ＭＳ 明朝"/>
                                  <w:sz w:val="21"/>
                                  <w:szCs w:val="22"/>
                                </w:rPr>
                              </w:pPr>
                              <w:r w:rsidRPr="00735599">
                                <w:rPr>
                                  <w:rFonts w:ascii="ＭＳ 明朝" w:eastAsia="ＭＳ 明朝" w:hAnsi="ＭＳ 明朝" w:hint="eastAsia"/>
                                  <w:color w:val="000000"/>
                                  <w:kern w:val="24"/>
                                  <w:sz w:val="21"/>
                                  <w:szCs w:val="22"/>
                                </w:rPr>
                                <w:t>化学物質</w:t>
                              </w:r>
                            </w:p>
                          </w:txbxContent>
                        </wps:txbx>
                        <wps:bodyPr wrap="square" anchor="ctr" anchorCtr="0">
                          <a:noAutofit/>
                        </wps:bodyPr>
                      </wps:wsp>
                      <wps:wsp>
                        <wps:cNvPr id="243" name="角丸四角形 243"/>
                        <wps:cNvSpPr/>
                        <wps:spPr>
                          <a:xfrm>
                            <a:off x="1050830" y="402131"/>
                            <a:ext cx="2245758" cy="1112344"/>
                          </a:xfrm>
                          <a:prstGeom prst="roundRect">
                            <a:avLst>
                              <a:gd name="adj" fmla="val 3100"/>
                            </a:avLst>
                          </a:prstGeom>
                          <a:solidFill>
                            <a:sysClr val="window" lastClr="FFFFFF"/>
                          </a:solidFill>
                          <a:ln w="25400" cap="flat" cmpd="sng" algn="ctr">
                            <a:solidFill>
                              <a:sysClr val="windowText" lastClr="000000"/>
                            </a:solidFill>
                            <a:prstDash val="solid"/>
                          </a:ln>
                          <a:effectLst/>
                        </wps:spPr>
                        <wps:txbx>
                          <w:txbxContent>
                            <w:p w:rsidR="001B7CD8" w:rsidRPr="00735599" w:rsidRDefault="001B7CD8" w:rsidP="00B92561">
                              <w:pPr>
                                <w:pStyle w:val="Web"/>
                                <w:spacing w:before="0" w:beforeAutospacing="0" w:after="0" w:afterAutospacing="0" w:line="240" w:lineRule="exact"/>
                                <w:rPr>
                                  <w:rFonts w:ascii="ＭＳ 明朝" w:eastAsia="ＭＳ 明朝" w:hAnsi="ＭＳ 明朝"/>
                                  <w:sz w:val="21"/>
                                  <w:szCs w:val="22"/>
                                </w:rPr>
                              </w:pPr>
                              <w:r w:rsidRPr="00735599">
                                <w:rPr>
                                  <w:rFonts w:ascii="ＭＳ 明朝" w:eastAsia="ＭＳ 明朝" w:hAnsi="ＭＳ 明朝" w:hint="eastAsia"/>
                                  <w:color w:val="000000"/>
                                  <w:kern w:val="24"/>
                                  <w:sz w:val="21"/>
                                  <w:szCs w:val="22"/>
                                </w:rPr>
                                <w:t>第一種指定化学物質</w:t>
                              </w:r>
                            </w:p>
                            <w:p w:rsidR="001B7CD8" w:rsidRPr="00735599" w:rsidRDefault="001B7CD8" w:rsidP="00B92561">
                              <w:pPr>
                                <w:pStyle w:val="Web"/>
                                <w:spacing w:before="0" w:beforeAutospacing="0" w:after="0" w:afterAutospacing="0" w:line="240" w:lineRule="exact"/>
                                <w:rPr>
                                  <w:rFonts w:ascii="ＭＳ 明朝" w:eastAsia="ＭＳ 明朝" w:hAnsi="ＭＳ 明朝"/>
                                  <w:sz w:val="21"/>
                                  <w:szCs w:val="22"/>
                                </w:rPr>
                              </w:pPr>
                              <w:r w:rsidRPr="00735599">
                                <w:rPr>
                                  <w:rFonts w:ascii="ＭＳ 明朝" w:eastAsia="ＭＳ 明朝" w:hAnsi="ＭＳ 明朝" w:hint="eastAsia"/>
                                  <w:color w:val="000000"/>
                                  <w:kern w:val="24"/>
                                  <w:sz w:val="21"/>
                                  <w:szCs w:val="22"/>
                                </w:rPr>
                                <w:t>トルエン、キシレン等462物質</w:t>
                              </w:r>
                            </w:p>
                            <w:p w:rsidR="001B7CD8" w:rsidRPr="00735599" w:rsidRDefault="001B7CD8" w:rsidP="00B92561">
                              <w:pPr>
                                <w:pStyle w:val="Web"/>
                                <w:spacing w:before="0" w:beforeAutospacing="0" w:after="0" w:afterAutospacing="0" w:line="240" w:lineRule="exact"/>
                                <w:rPr>
                                  <w:rFonts w:ascii="ＭＳ 明朝" w:eastAsia="ＭＳ 明朝" w:hAnsi="ＭＳ 明朝"/>
                                  <w:sz w:val="21"/>
                                  <w:szCs w:val="22"/>
                                </w:rPr>
                              </w:pPr>
                              <w:r w:rsidRPr="00735599">
                                <w:rPr>
                                  <w:rFonts w:ascii="ＭＳ 明朝" w:eastAsia="ＭＳ 明朝" w:hAnsi="ＭＳ 明朝" w:hint="eastAsia"/>
                                  <w:color w:val="000000"/>
                                  <w:kern w:val="24"/>
                                  <w:sz w:val="21"/>
                                  <w:szCs w:val="22"/>
                                </w:rPr>
                                <w:t>・取扱量1トン以上で届出</w:t>
                              </w:r>
                            </w:p>
                          </w:txbxContent>
                        </wps:txbx>
                        <wps:bodyPr/>
                      </wps:wsp>
                      <wps:wsp>
                        <wps:cNvPr id="244" name="角丸四角形 244"/>
                        <wps:cNvSpPr/>
                        <wps:spPr>
                          <a:xfrm>
                            <a:off x="1114551" y="993559"/>
                            <a:ext cx="2064219" cy="444716"/>
                          </a:xfrm>
                          <a:prstGeom prst="roundRect">
                            <a:avLst>
                              <a:gd name="adj" fmla="val 8527"/>
                            </a:avLst>
                          </a:prstGeom>
                          <a:solidFill>
                            <a:sysClr val="window" lastClr="FFFFFF"/>
                          </a:solidFill>
                          <a:ln w="25400" cap="flat" cmpd="sng" algn="ctr">
                            <a:solidFill>
                              <a:sysClr val="windowText" lastClr="000000"/>
                            </a:solidFill>
                            <a:prstDash val="solid"/>
                          </a:ln>
                          <a:effectLst/>
                        </wps:spPr>
                        <wps:txbx>
                          <w:txbxContent>
                            <w:p w:rsidR="001B7CD8" w:rsidRPr="00735599" w:rsidRDefault="001B7CD8" w:rsidP="00B92561">
                              <w:pPr>
                                <w:pStyle w:val="Web"/>
                                <w:spacing w:before="0" w:beforeAutospacing="0" w:after="0" w:afterAutospacing="0" w:line="240" w:lineRule="exact"/>
                                <w:rPr>
                                  <w:rFonts w:ascii="ＭＳ 明朝" w:eastAsia="ＭＳ 明朝" w:hAnsi="ＭＳ 明朝"/>
                                  <w:sz w:val="21"/>
                                  <w:szCs w:val="22"/>
                                </w:rPr>
                              </w:pPr>
                              <w:r w:rsidRPr="00735599">
                                <w:rPr>
                                  <w:rFonts w:ascii="ＭＳ 明朝" w:eastAsia="ＭＳ 明朝" w:hAnsi="ＭＳ 明朝" w:hint="eastAsia"/>
                                  <w:color w:val="000000"/>
                                  <w:kern w:val="24"/>
                                  <w:sz w:val="21"/>
                                  <w:szCs w:val="22"/>
                                </w:rPr>
                                <w:t>特定第一種指定化学物質</w:t>
                              </w:r>
                            </w:p>
                            <w:p w:rsidR="001B7CD8" w:rsidRPr="00735599" w:rsidRDefault="001B7CD8" w:rsidP="00B92561">
                              <w:pPr>
                                <w:pStyle w:val="Web"/>
                                <w:spacing w:before="0" w:beforeAutospacing="0" w:after="0" w:afterAutospacing="0" w:line="240" w:lineRule="exact"/>
                                <w:rPr>
                                  <w:rFonts w:ascii="ＭＳ 明朝" w:eastAsia="ＭＳ 明朝" w:hAnsi="ＭＳ 明朝"/>
                                  <w:sz w:val="21"/>
                                  <w:szCs w:val="22"/>
                                </w:rPr>
                              </w:pPr>
                              <w:r w:rsidRPr="00735599">
                                <w:rPr>
                                  <w:rFonts w:ascii="ＭＳ 明朝" w:eastAsia="ＭＳ 明朝" w:hAnsi="ＭＳ 明朝" w:hint="eastAsia"/>
                                  <w:color w:val="000000"/>
                                  <w:kern w:val="24"/>
                                  <w:sz w:val="21"/>
                                  <w:szCs w:val="22"/>
                                </w:rPr>
                                <w:t>鉛化合物、ベンゼン等15物質</w:t>
                              </w:r>
                            </w:p>
                            <w:p w:rsidR="001B7CD8" w:rsidRPr="00735599" w:rsidRDefault="001B7CD8" w:rsidP="00B92561">
                              <w:pPr>
                                <w:pStyle w:val="Web"/>
                                <w:spacing w:line="240" w:lineRule="exact"/>
                                <w:rPr>
                                  <w:rFonts w:ascii="ＭＳ 明朝" w:eastAsia="ＭＳ 明朝" w:hAnsi="ＭＳ 明朝"/>
                                  <w:sz w:val="21"/>
                                  <w:szCs w:val="22"/>
                                </w:rPr>
                              </w:pPr>
                              <w:r w:rsidRPr="00735599">
                                <w:rPr>
                                  <w:rFonts w:ascii="ＭＳ 明朝" w:eastAsia="ＭＳ 明朝" w:hAnsi="ＭＳ 明朝" w:hint="eastAsia"/>
                                  <w:color w:val="000000"/>
                                  <w:kern w:val="24"/>
                                  <w:sz w:val="21"/>
                                  <w:szCs w:val="22"/>
                                </w:rPr>
                                <w:t>・取扱量0.5t以上で届出</w:t>
                              </w:r>
                            </w:p>
                          </w:txbxContent>
                        </wps:txbx>
                        <wps:bodyPr/>
                      </wps:wsp>
                      <wps:wsp>
                        <wps:cNvPr id="245" name="角丸四角形 245"/>
                        <wps:cNvSpPr/>
                        <wps:spPr>
                          <a:xfrm>
                            <a:off x="1079405" y="1636623"/>
                            <a:ext cx="2245751" cy="589244"/>
                          </a:xfrm>
                          <a:prstGeom prst="roundRect">
                            <a:avLst>
                              <a:gd name="adj" fmla="val 5271"/>
                            </a:avLst>
                          </a:prstGeom>
                          <a:solidFill>
                            <a:sysClr val="window" lastClr="FFFFFF"/>
                          </a:solidFill>
                          <a:ln w="25400" cap="flat" cmpd="sng" algn="ctr">
                            <a:solidFill>
                              <a:sysClr val="windowText" lastClr="000000"/>
                            </a:solidFill>
                            <a:prstDash val="solid"/>
                          </a:ln>
                          <a:effectLst/>
                        </wps:spPr>
                        <wps:txbx>
                          <w:txbxContent>
                            <w:p w:rsidR="001B7CD8" w:rsidRPr="00735599" w:rsidRDefault="001B7CD8" w:rsidP="00B92561">
                              <w:pPr>
                                <w:pStyle w:val="Web"/>
                                <w:spacing w:before="0" w:beforeAutospacing="0" w:after="0" w:afterAutospacing="0" w:line="240" w:lineRule="exact"/>
                                <w:rPr>
                                  <w:rFonts w:ascii="ＭＳ 明朝" w:eastAsia="ＭＳ 明朝" w:hAnsi="ＭＳ 明朝"/>
                                  <w:sz w:val="21"/>
                                  <w:szCs w:val="22"/>
                                </w:rPr>
                              </w:pPr>
                              <w:r w:rsidRPr="00735599">
                                <w:rPr>
                                  <w:rFonts w:ascii="ＭＳ 明朝" w:eastAsia="ＭＳ 明朝" w:hAnsi="ＭＳ 明朝" w:hint="eastAsia"/>
                                  <w:color w:val="000000"/>
                                  <w:kern w:val="24"/>
                                  <w:sz w:val="21"/>
                                  <w:szCs w:val="22"/>
                                </w:rPr>
                                <w:t>第二種指定化学物質</w:t>
                              </w:r>
                            </w:p>
                            <w:p w:rsidR="001B7CD8" w:rsidRPr="00735599" w:rsidRDefault="001B7CD8" w:rsidP="00B92561">
                              <w:pPr>
                                <w:pStyle w:val="Web"/>
                                <w:spacing w:before="0" w:beforeAutospacing="0" w:after="0" w:afterAutospacing="0" w:line="240" w:lineRule="exact"/>
                                <w:rPr>
                                  <w:rFonts w:ascii="ＭＳ 明朝" w:eastAsia="ＭＳ 明朝" w:hAnsi="ＭＳ 明朝"/>
                                  <w:sz w:val="21"/>
                                  <w:szCs w:val="22"/>
                                </w:rPr>
                              </w:pPr>
                              <w:r w:rsidRPr="00735599">
                                <w:rPr>
                                  <w:rFonts w:ascii="ＭＳ 明朝" w:eastAsia="ＭＳ 明朝" w:hAnsi="ＭＳ 明朝" w:hint="eastAsia"/>
                                  <w:color w:val="000000"/>
                                  <w:kern w:val="24"/>
                                  <w:sz w:val="21"/>
                                  <w:szCs w:val="22"/>
                                </w:rPr>
                                <w:t>アセトアミド、ウレタン等100物質</w:t>
                              </w:r>
                            </w:p>
                          </w:txbxContent>
                        </wps:txbx>
                        <wps:bodyPr/>
                      </wps:wsp>
                      <wps:wsp>
                        <wps:cNvPr id="246" name="角丸四角形 246"/>
                        <wps:cNvSpPr/>
                        <wps:spPr>
                          <a:xfrm>
                            <a:off x="3520600" y="811666"/>
                            <a:ext cx="2123509" cy="591468"/>
                          </a:xfrm>
                          <a:prstGeom prst="roundRect">
                            <a:avLst>
                              <a:gd name="adj" fmla="val 3100"/>
                            </a:avLst>
                          </a:prstGeom>
                          <a:solidFill>
                            <a:sysClr val="window" lastClr="FFFFFF"/>
                          </a:solidFill>
                          <a:ln w="25400" cap="flat" cmpd="sng" algn="ctr">
                            <a:solidFill>
                              <a:sysClr val="windowText" lastClr="000000"/>
                            </a:solidFill>
                            <a:prstDash val="solid"/>
                          </a:ln>
                          <a:effectLst/>
                        </wps:spPr>
                        <wps:txbx>
                          <w:txbxContent>
                            <w:p w:rsidR="001B7CD8" w:rsidRPr="00735599" w:rsidRDefault="001B7CD8" w:rsidP="00B92561">
                              <w:pPr>
                                <w:pStyle w:val="Web"/>
                                <w:spacing w:before="0" w:beforeAutospacing="0" w:after="0" w:afterAutospacing="0" w:line="240" w:lineRule="exact"/>
                                <w:rPr>
                                  <w:rFonts w:ascii="ＭＳ 明朝" w:eastAsia="ＭＳ 明朝" w:hAnsi="ＭＳ 明朝"/>
                                  <w:sz w:val="21"/>
                                  <w:szCs w:val="22"/>
                                </w:rPr>
                              </w:pPr>
                              <w:r w:rsidRPr="00735599">
                                <w:rPr>
                                  <w:rFonts w:ascii="ＭＳ 明朝" w:eastAsia="ＭＳ 明朝" w:hAnsi="ＭＳ 明朝" w:hint="eastAsia"/>
                                  <w:color w:val="000000"/>
                                  <w:kern w:val="24"/>
                                  <w:sz w:val="21"/>
                                  <w:szCs w:val="22"/>
                                </w:rPr>
                                <w:t>酢酸ブチル、メタノール、</w:t>
                              </w:r>
                              <w:r w:rsidRPr="00735599">
                                <w:rPr>
                                  <w:rFonts w:ascii="ＭＳ 明朝" w:eastAsia="ＭＳ 明朝" w:hAnsi="ＭＳ 明朝" w:hint="eastAsia"/>
                                  <w:b/>
                                  <w:bCs/>
                                  <w:color w:val="000000"/>
                                  <w:kern w:val="24"/>
                                  <w:sz w:val="21"/>
                                  <w:szCs w:val="22"/>
                                </w:rPr>
                                <w:t>VOC</w:t>
                              </w:r>
                              <w:r w:rsidRPr="00735599">
                                <w:rPr>
                                  <w:rFonts w:ascii="ＭＳ 明朝" w:eastAsia="ＭＳ 明朝" w:hAnsi="ＭＳ 明朝" w:hint="eastAsia"/>
                                  <w:color w:val="000000"/>
                                  <w:kern w:val="24"/>
                                  <w:sz w:val="21"/>
                                  <w:szCs w:val="22"/>
                                </w:rPr>
                                <w:t>等24物質</w:t>
                              </w:r>
                            </w:p>
                            <w:p w:rsidR="001B7CD8" w:rsidRPr="00735599" w:rsidRDefault="001B7CD8" w:rsidP="00B92561">
                              <w:pPr>
                                <w:pStyle w:val="Web"/>
                                <w:spacing w:before="0" w:beforeAutospacing="0" w:after="0" w:afterAutospacing="0" w:line="240" w:lineRule="exact"/>
                                <w:rPr>
                                  <w:rFonts w:ascii="ＭＳ 明朝" w:eastAsia="ＭＳ 明朝" w:hAnsi="ＭＳ 明朝"/>
                                  <w:sz w:val="21"/>
                                  <w:szCs w:val="22"/>
                                </w:rPr>
                              </w:pPr>
                              <w:r w:rsidRPr="00735599">
                                <w:rPr>
                                  <w:rFonts w:ascii="ＭＳ 明朝" w:eastAsia="ＭＳ 明朝" w:hAnsi="ＭＳ 明朝" w:hint="eastAsia"/>
                                  <w:color w:val="000000"/>
                                  <w:kern w:val="24"/>
                                  <w:sz w:val="21"/>
                                  <w:szCs w:val="22"/>
                                </w:rPr>
                                <w:t>・取扱量1トン以上で届出</w:t>
                              </w:r>
                            </w:p>
                          </w:txbxContent>
                        </wps:txbx>
                        <wps:bodyPr/>
                      </wps:wsp>
                      <wps:wsp>
                        <wps:cNvPr id="247" name="角丸四角形 247"/>
                        <wps:cNvSpPr/>
                        <wps:spPr>
                          <a:xfrm>
                            <a:off x="3520600" y="1720264"/>
                            <a:ext cx="2123666" cy="422862"/>
                          </a:xfrm>
                          <a:prstGeom prst="roundRect">
                            <a:avLst>
                              <a:gd name="adj" fmla="val 3100"/>
                            </a:avLst>
                          </a:prstGeom>
                          <a:solidFill>
                            <a:sysClr val="window" lastClr="FFFFFF"/>
                          </a:solidFill>
                          <a:ln w="25400" cap="flat" cmpd="sng" algn="ctr">
                            <a:solidFill>
                              <a:sysClr val="windowText" lastClr="000000"/>
                            </a:solidFill>
                            <a:prstDash val="solid"/>
                          </a:ln>
                          <a:effectLst/>
                        </wps:spPr>
                        <wps:txbx>
                          <w:txbxContent>
                            <w:p w:rsidR="001B7CD8" w:rsidRPr="00735599" w:rsidRDefault="001B7CD8" w:rsidP="00B92561">
                              <w:pPr>
                                <w:pStyle w:val="Web"/>
                                <w:spacing w:line="240" w:lineRule="exact"/>
                                <w:rPr>
                                  <w:rFonts w:ascii="ＭＳ 明朝" w:eastAsia="ＭＳ 明朝" w:hAnsi="ＭＳ 明朝"/>
                                  <w:sz w:val="21"/>
                                  <w:szCs w:val="22"/>
                                </w:rPr>
                              </w:pPr>
                              <w:r w:rsidRPr="00735599">
                                <w:rPr>
                                  <w:rFonts w:ascii="ＭＳ 明朝" w:eastAsia="ＭＳ 明朝" w:hAnsi="ＭＳ 明朝" w:hint="eastAsia"/>
                                  <w:color w:val="000000"/>
                                  <w:kern w:val="24"/>
                                  <w:sz w:val="21"/>
                                  <w:szCs w:val="22"/>
                                </w:rPr>
                                <w:t>アンモニア、塩化水素、硫酸等16物質</w:t>
                              </w:r>
                            </w:p>
                          </w:txbxContent>
                        </wps:txbx>
                        <wps:bodyPr/>
                      </wps:wsp>
                      <wps:wsp>
                        <wps:cNvPr id="248" name="角丸四角形 248"/>
                        <wps:cNvSpPr/>
                        <wps:spPr>
                          <a:xfrm>
                            <a:off x="133351" y="327849"/>
                            <a:ext cx="5665804" cy="1234251"/>
                          </a:xfrm>
                          <a:prstGeom prst="roundRect">
                            <a:avLst>
                              <a:gd name="adj" fmla="val 4888"/>
                            </a:avLst>
                          </a:prstGeom>
                          <a:noFill/>
                          <a:ln w="25400" cap="flat" cmpd="sng" algn="ctr">
                            <a:solidFill>
                              <a:sysClr val="windowText" lastClr="000000"/>
                            </a:solidFill>
                            <a:prstDash val="solid"/>
                          </a:ln>
                          <a:effectLst/>
                        </wps:spPr>
                        <wps:txbx>
                          <w:txbxContent>
                            <w:p w:rsidR="001B7CD8" w:rsidRDefault="001B7CD8" w:rsidP="00B92561">
                              <w:pPr>
                                <w:pStyle w:val="Web"/>
                                <w:spacing w:before="0" w:beforeAutospacing="0" w:after="0" w:afterAutospacing="0" w:line="240" w:lineRule="exact"/>
                                <w:rPr>
                                  <w:rFonts w:ascii="ＭＳ 明朝" w:eastAsia="ＭＳ 明朝" w:hAnsi="ＭＳ 明朝"/>
                                  <w:color w:val="000000"/>
                                  <w:kern w:val="24"/>
                                  <w:sz w:val="21"/>
                                  <w:szCs w:val="22"/>
                                </w:rPr>
                              </w:pPr>
                              <w:r w:rsidRPr="00735599">
                                <w:rPr>
                                  <w:rFonts w:ascii="ＭＳ 明朝" w:eastAsia="ＭＳ 明朝" w:hAnsi="ＭＳ 明朝" w:hint="eastAsia"/>
                                  <w:color w:val="000000"/>
                                  <w:kern w:val="24"/>
                                  <w:sz w:val="21"/>
                                  <w:szCs w:val="22"/>
                                </w:rPr>
                                <w:t>第一種管理</w:t>
                              </w:r>
                            </w:p>
                            <w:p w:rsidR="001B7CD8" w:rsidRDefault="001B7CD8" w:rsidP="00B92561">
                              <w:pPr>
                                <w:pStyle w:val="Web"/>
                                <w:spacing w:before="0" w:beforeAutospacing="0" w:after="0" w:afterAutospacing="0" w:line="240" w:lineRule="exact"/>
                                <w:rPr>
                                  <w:rFonts w:ascii="ＭＳ 明朝" w:eastAsia="ＭＳ 明朝" w:hAnsi="ＭＳ 明朝"/>
                                  <w:color w:val="000000"/>
                                  <w:kern w:val="24"/>
                                  <w:sz w:val="21"/>
                                  <w:szCs w:val="22"/>
                                </w:rPr>
                              </w:pPr>
                              <w:r w:rsidRPr="00735599">
                                <w:rPr>
                                  <w:rFonts w:ascii="ＭＳ 明朝" w:eastAsia="ＭＳ 明朝" w:hAnsi="ＭＳ 明朝" w:hint="eastAsia"/>
                                  <w:color w:val="000000"/>
                                  <w:kern w:val="24"/>
                                  <w:sz w:val="21"/>
                                  <w:szCs w:val="22"/>
                                </w:rPr>
                                <w:t>化学物質</w:t>
                              </w:r>
                            </w:p>
                            <w:p w:rsidR="001B7CD8" w:rsidRPr="00735599" w:rsidRDefault="001B7CD8" w:rsidP="00B92561">
                              <w:pPr>
                                <w:pStyle w:val="Web"/>
                                <w:spacing w:before="0" w:beforeAutospacing="0" w:after="0" w:afterAutospacing="0" w:line="240" w:lineRule="exact"/>
                                <w:rPr>
                                  <w:rFonts w:ascii="ＭＳ 明朝" w:eastAsia="ＭＳ 明朝" w:hAnsi="ＭＳ 明朝"/>
                                  <w:sz w:val="21"/>
                                  <w:szCs w:val="22"/>
                                </w:rPr>
                              </w:pPr>
                              <w:r w:rsidRPr="00735599">
                                <w:rPr>
                                  <w:rFonts w:ascii="ＭＳ 明朝" w:eastAsia="ＭＳ 明朝" w:hAnsi="ＭＳ 明朝" w:hint="eastAsia"/>
                                  <w:color w:val="000000"/>
                                  <w:kern w:val="24"/>
                                  <w:sz w:val="21"/>
                                  <w:szCs w:val="22"/>
                                </w:rPr>
                                <w:t>（届出対象）</w:t>
                              </w:r>
                            </w:p>
                          </w:txbxContent>
                        </wps:txbx>
                        <wps:bodyPr wrap="square" anchor="ctr" anchorCtr="0">
                          <a:noAutofit/>
                        </wps:bodyPr>
                      </wps:wsp>
                    </wpc:wpc>
                  </a:graphicData>
                </a:graphic>
                <wp14:sizeRelH relativeFrom="margin">
                  <wp14:pctWidth>0</wp14:pctWidth>
                </wp14:sizeRelH>
                <wp14:sizeRelV relativeFrom="margin">
                  <wp14:pctHeight>0</wp14:pctHeight>
                </wp14:sizeRelV>
              </wp:anchor>
            </w:drawing>
          </mc:Choice>
          <mc:Fallback>
            <w:pict>
              <v:group w14:anchorId="43C55FDF" id="キャンバス 249" o:spid="_x0000_s1056" editas="canvas" style="position:absolute;left:0;text-align:left;margin-left:-10.15pt;margin-top:6.35pt;width:465.85pt;height:189pt;z-index:251902976;mso-position-horizontal-relative:margin;mso-width-relative:margin;mso-height-relative:margin" coordsize="59162,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width:59162;height:24003;visibility:visible;mso-wrap-style:square">
                  <v:fill o:detectmouseclick="t"/>
                  <v:path o:connecttype="none"/>
                </v:shape>
                <v:roundrect id="角丸四角形 241" o:spid="_x0000_s1058" style="position:absolute;left:34091;top:504;width:23900;height:22451;visibility:visible;mso-wrap-style:square;v-text-anchor:top" arcsize="203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" fillcolor="window" strokecolor="windowText" strokeweight="2pt">
                  <v:textbox>
                    <w:txbxContent>
                      <w:p w:rsidR="001B7CD8" w:rsidRPr="00735599" w:rsidRDefault="001B7CD8" w:rsidP="00B92561">
                        <w:pPr>
                          <w:pStyle w:val="Web"/>
                          <w:spacing w:before="0" w:beforeAutospacing="0" w:after="0" w:afterAutospacing="0" w:line="240" w:lineRule="exact"/>
                          <w:jc w:val="center"/>
                          <w:rPr>
                            <w:rFonts w:ascii="ＭＳ 明朝" w:eastAsia="ＭＳ 明朝" w:hAnsi="ＭＳ 明朝"/>
                            <w:sz w:val="21"/>
                            <w:szCs w:val="22"/>
                          </w:rPr>
                        </w:pPr>
                        <w:r w:rsidRPr="00735599">
                          <w:rPr>
                            <w:rFonts w:ascii="ＭＳ 明朝" w:eastAsia="ＭＳ 明朝" w:hAnsi="ＭＳ 明朝" w:hint="eastAsia"/>
                            <w:color w:val="000000"/>
                            <w:kern w:val="24"/>
                            <w:sz w:val="21"/>
                            <w:szCs w:val="22"/>
                          </w:rPr>
                          <w:t>府独自指定物質</w:t>
                        </w:r>
                      </w:p>
                    </w:txbxContent>
                  </v:textbox>
                </v:roundrect>
                <v:roundrect id="角丸四角形 240" o:spid="_x0000_s1059" style="position:absolute;left:9832;top:504;width:24262;height:22451;visibility:visible;mso-wrap-style:square;v-text-anchor:top" arcsize="203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" fillcolor="window" strokecolor="windowText" strokeweight="2pt">
                  <v:textbox>
                    <w:txbxContent>
                      <w:p w:rsidR="001B7CD8" w:rsidRPr="00735599" w:rsidRDefault="001B7CD8" w:rsidP="00B92561">
                        <w:pPr>
                          <w:pStyle w:val="Web"/>
                          <w:spacing w:before="0" w:beforeAutospacing="0" w:after="0" w:afterAutospacing="0" w:line="240" w:lineRule="exact"/>
                          <w:jc w:val="center"/>
                          <w:rPr>
                            <w:rFonts w:ascii="ＭＳ 明朝" w:eastAsia="ＭＳ 明朝" w:hAnsi="ＭＳ 明朝"/>
                            <w:sz w:val="21"/>
                            <w:szCs w:val="22"/>
                          </w:rPr>
                        </w:pPr>
                        <w:r w:rsidRPr="00735599">
                          <w:rPr>
                            <w:rFonts w:ascii="ＭＳ 明朝" w:eastAsia="ＭＳ 明朝" w:hAnsi="ＭＳ 明朝" w:hint="eastAsia"/>
                            <w:color w:val="000000"/>
                            <w:kern w:val="24"/>
                            <w:sz w:val="21"/>
                            <w:szCs w:val="22"/>
                          </w:rPr>
                          <w:t>化管法対象物質</w:t>
                        </w:r>
                      </w:p>
                    </w:txbxContent>
                  </v:textbox>
                </v:roundrect>
                <v:roundrect id="角丸四角形 242" o:spid="_x0000_s1060" style="position:absolute;left:1238;top:15621;width:56848;height:7334;visibility:visible;mso-wrap-style:square;v-text-anchor:middle" arcsize="59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" filled="f" strokecolor="windowText" strokeweight="2pt">
                  <v:textbox>
                    <w:txbxContent>
                      <w:p w:rsidR="001B7CD8" w:rsidRDefault="001B7CD8" w:rsidP="00B92561">
                        <w:pPr>
                          <w:pStyle w:val="Web"/>
                          <w:spacing w:before="0" w:beforeAutospacing="0" w:after="0" w:afterAutospacing="0" w:line="240" w:lineRule="exact"/>
                          <w:rPr>
                            <w:rFonts w:ascii="ＭＳ 明朝" w:eastAsia="ＭＳ 明朝" w:hAnsi="ＭＳ 明朝"/>
                            <w:color w:val="000000"/>
                            <w:kern w:val="24"/>
                            <w:sz w:val="21"/>
                            <w:szCs w:val="22"/>
                          </w:rPr>
                        </w:pPr>
                        <w:r w:rsidRPr="00735599">
                          <w:rPr>
                            <w:rFonts w:ascii="ＭＳ 明朝" w:eastAsia="ＭＳ 明朝" w:hAnsi="ＭＳ 明朝" w:hint="eastAsia"/>
                            <w:color w:val="000000"/>
                            <w:kern w:val="24"/>
                            <w:sz w:val="21"/>
                            <w:szCs w:val="22"/>
                          </w:rPr>
                          <w:t>第二種管理</w:t>
                        </w:r>
                      </w:p>
                      <w:p w:rsidR="001B7CD8" w:rsidRPr="00735599" w:rsidRDefault="001B7CD8" w:rsidP="00B92561">
                        <w:pPr>
                          <w:pStyle w:val="Web"/>
                          <w:spacing w:before="0" w:beforeAutospacing="0" w:after="0" w:afterAutospacing="0" w:line="240" w:lineRule="exact"/>
                          <w:rPr>
                            <w:rFonts w:ascii="ＭＳ 明朝" w:eastAsia="ＭＳ 明朝" w:hAnsi="ＭＳ 明朝"/>
                            <w:sz w:val="21"/>
                            <w:szCs w:val="22"/>
                          </w:rPr>
                        </w:pPr>
                        <w:r w:rsidRPr="00735599">
                          <w:rPr>
                            <w:rFonts w:ascii="ＭＳ 明朝" w:eastAsia="ＭＳ 明朝" w:hAnsi="ＭＳ 明朝" w:hint="eastAsia"/>
                            <w:color w:val="000000"/>
                            <w:kern w:val="24"/>
                            <w:sz w:val="21"/>
                            <w:szCs w:val="22"/>
                          </w:rPr>
                          <w:t>化学物質</w:t>
                        </w:r>
                      </w:p>
                    </w:txbxContent>
                  </v:textbox>
                </v:roundrect>
                <v:roundrect id="角丸四角形 243" o:spid="_x0000_s1061" style="position:absolute;left:10508;top:4021;width:22457;height:11123;visibility:visible;mso-wrap-style:square;v-text-anchor:top" arcsize="203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" fillcolor="window" strokecolor="windowText" strokeweight="2pt">
                  <v:textbox>
                    <w:txbxContent>
                      <w:p w:rsidR="001B7CD8" w:rsidRPr="00735599" w:rsidRDefault="001B7CD8" w:rsidP="00B92561">
                        <w:pPr>
                          <w:pStyle w:val="Web"/>
                          <w:spacing w:before="0" w:beforeAutospacing="0" w:after="0" w:afterAutospacing="0" w:line="240" w:lineRule="exact"/>
                          <w:rPr>
                            <w:rFonts w:ascii="ＭＳ 明朝" w:eastAsia="ＭＳ 明朝" w:hAnsi="ＭＳ 明朝"/>
                            <w:sz w:val="21"/>
                            <w:szCs w:val="22"/>
                          </w:rPr>
                        </w:pPr>
                        <w:r w:rsidRPr="00735599">
                          <w:rPr>
                            <w:rFonts w:ascii="ＭＳ 明朝" w:eastAsia="ＭＳ 明朝" w:hAnsi="ＭＳ 明朝" w:hint="eastAsia"/>
                            <w:color w:val="000000"/>
                            <w:kern w:val="24"/>
                            <w:sz w:val="21"/>
                            <w:szCs w:val="22"/>
                          </w:rPr>
                          <w:t>第一種指定化学物質</w:t>
                        </w:r>
                      </w:p>
                      <w:p w:rsidR="001B7CD8" w:rsidRPr="00735599" w:rsidRDefault="001B7CD8" w:rsidP="00B92561">
                        <w:pPr>
                          <w:pStyle w:val="Web"/>
                          <w:spacing w:before="0" w:beforeAutospacing="0" w:after="0" w:afterAutospacing="0" w:line="240" w:lineRule="exact"/>
                          <w:rPr>
                            <w:rFonts w:ascii="ＭＳ 明朝" w:eastAsia="ＭＳ 明朝" w:hAnsi="ＭＳ 明朝"/>
                            <w:sz w:val="21"/>
                            <w:szCs w:val="22"/>
                          </w:rPr>
                        </w:pPr>
                        <w:r w:rsidRPr="00735599">
                          <w:rPr>
                            <w:rFonts w:ascii="ＭＳ 明朝" w:eastAsia="ＭＳ 明朝" w:hAnsi="ＭＳ 明朝" w:hint="eastAsia"/>
                            <w:color w:val="000000"/>
                            <w:kern w:val="24"/>
                            <w:sz w:val="21"/>
                            <w:szCs w:val="22"/>
                          </w:rPr>
                          <w:t>トルエン、キシレン等462物質</w:t>
                        </w:r>
                      </w:p>
                      <w:p w:rsidR="001B7CD8" w:rsidRPr="00735599" w:rsidRDefault="001B7CD8" w:rsidP="00B92561">
                        <w:pPr>
                          <w:pStyle w:val="Web"/>
                          <w:spacing w:before="0" w:beforeAutospacing="0" w:after="0" w:afterAutospacing="0" w:line="240" w:lineRule="exact"/>
                          <w:rPr>
                            <w:rFonts w:ascii="ＭＳ 明朝" w:eastAsia="ＭＳ 明朝" w:hAnsi="ＭＳ 明朝"/>
                            <w:sz w:val="21"/>
                            <w:szCs w:val="22"/>
                          </w:rPr>
                        </w:pPr>
                        <w:r w:rsidRPr="00735599">
                          <w:rPr>
                            <w:rFonts w:ascii="ＭＳ 明朝" w:eastAsia="ＭＳ 明朝" w:hAnsi="ＭＳ 明朝" w:hint="eastAsia"/>
                            <w:color w:val="000000"/>
                            <w:kern w:val="24"/>
                            <w:sz w:val="21"/>
                            <w:szCs w:val="22"/>
                          </w:rPr>
                          <w:t>・取扱量1トン以上で届出</w:t>
                        </w:r>
                      </w:p>
                    </w:txbxContent>
                  </v:textbox>
                </v:roundrect>
                <v:roundrect id="角丸四角形 244" o:spid="_x0000_s1062" style="position:absolute;left:11145;top:9935;width:20642;height:4447;visibility:visible;mso-wrap-style:square;v-text-anchor:top" arcsize="558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" fillcolor="window" strokecolor="windowText" strokeweight="2pt">
                  <v:textbox>
                    <w:txbxContent>
                      <w:p w:rsidR="001B7CD8" w:rsidRPr="00735599" w:rsidRDefault="001B7CD8" w:rsidP="00B92561">
                        <w:pPr>
                          <w:pStyle w:val="Web"/>
                          <w:spacing w:before="0" w:beforeAutospacing="0" w:after="0" w:afterAutospacing="0" w:line="240" w:lineRule="exact"/>
                          <w:rPr>
                            <w:rFonts w:ascii="ＭＳ 明朝" w:eastAsia="ＭＳ 明朝" w:hAnsi="ＭＳ 明朝"/>
                            <w:sz w:val="21"/>
                            <w:szCs w:val="22"/>
                          </w:rPr>
                        </w:pPr>
                        <w:r w:rsidRPr="00735599">
                          <w:rPr>
                            <w:rFonts w:ascii="ＭＳ 明朝" w:eastAsia="ＭＳ 明朝" w:hAnsi="ＭＳ 明朝" w:hint="eastAsia"/>
                            <w:color w:val="000000"/>
                            <w:kern w:val="24"/>
                            <w:sz w:val="21"/>
                            <w:szCs w:val="22"/>
                          </w:rPr>
                          <w:t>特定第一種指定化学物質</w:t>
                        </w:r>
                      </w:p>
                      <w:p w:rsidR="001B7CD8" w:rsidRPr="00735599" w:rsidRDefault="001B7CD8" w:rsidP="00B92561">
                        <w:pPr>
                          <w:pStyle w:val="Web"/>
                          <w:spacing w:before="0" w:beforeAutospacing="0" w:after="0" w:afterAutospacing="0" w:line="240" w:lineRule="exact"/>
                          <w:rPr>
                            <w:rFonts w:ascii="ＭＳ 明朝" w:eastAsia="ＭＳ 明朝" w:hAnsi="ＭＳ 明朝"/>
                            <w:sz w:val="21"/>
                            <w:szCs w:val="22"/>
                          </w:rPr>
                        </w:pPr>
                        <w:r w:rsidRPr="00735599">
                          <w:rPr>
                            <w:rFonts w:ascii="ＭＳ 明朝" w:eastAsia="ＭＳ 明朝" w:hAnsi="ＭＳ 明朝" w:hint="eastAsia"/>
                            <w:color w:val="000000"/>
                            <w:kern w:val="24"/>
                            <w:sz w:val="21"/>
                            <w:szCs w:val="22"/>
                          </w:rPr>
                          <w:t>鉛化合物、ベンゼン等15物質</w:t>
                        </w:r>
                      </w:p>
                      <w:p w:rsidR="001B7CD8" w:rsidRPr="00735599" w:rsidRDefault="001B7CD8" w:rsidP="00B92561">
                        <w:pPr>
                          <w:pStyle w:val="Web"/>
                          <w:spacing w:line="240" w:lineRule="exact"/>
                          <w:rPr>
                            <w:rFonts w:ascii="ＭＳ 明朝" w:eastAsia="ＭＳ 明朝" w:hAnsi="ＭＳ 明朝"/>
                            <w:sz w:val="21"/>
                            <w:szCs w:val="22"/>
                          </w:rPr>
                        </w:pPr>
                        <w:r w:rsidRPr="00735599">
                          <w:rPr>
                            <w:rFonts w:ascii="ＭＳ 明朝" w:eastAsia="ＭＳ 明朝" w:hAnsi="ＭＳ 明朝" w:hint="eastAsia"/>
                            <w:color w:val="000000"/>
                            <w:kern w:val="24"/>
                            <w:sz w:val="21"/>
                            <w:szCs w:val="22"/>
                          </w:rPr>
                          <w:t>・取扱量0.5t以上で届出</w:t>
                        </w:r>
                      </w:p>
                    </w:txbxContent>
                  </v:textbox>
                </v:roundrect>
                <v:roundrect id="角丸四角形 245" o:spid="_x0000_s1063" style="position:absolute;left:10794;top:16366;width:22457;height:5892;visibility:visible;mso-wrap-style:square;v-text-anchor:top" arcsize="345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" fillcolor="window" strokecolor="windowText" strokeweight="2pt">
                  <v:textbox>
                    <w:txbxContent>
                      <w:p w:rsidR="001B7CD8" w:rsidRPr="00735599" w:rsidRDefault="001B7CD8" w:rsidP="00B92561">
                        <w:pPr>
                          <w:pStyle w:val="Web"/>
                          <w:spacing w:before="0" w:beforeAutospacing="0" w:after="0" w:afterAutospacing="0" w:line="240" w:lineRule="exact"/>
                          <w:rPr>
                            <w:rFonts w:ascii="ＭＳ 明朝" w:eastAsia="ＭＳ 明朝" w:hAnsi="ＭＳ 明朝"/>
                            <w:sz w:val="21"/>
                            <w:szCs w:val="22"/>
                          </w:rPr>
                        </w:pPr>
                        <w:r w:rsidRPr="00735599">
                          <w:rPr>
                            <w:rFonts w:ascii="ＭＳ 明朝" w:eastAsia="ＭＳ 明朝" w:hAnsi="ＭＳ 明朝" w:hint="eastAsia"/>
                            <w:color w:val="000000"/>
                            <w:kern w:val="24"/>
                            <w:sz w:val="21"/>
                            <w:szCs w:val="22"/>
                          </w:rPr>
                          <w:t>第二種指定化学物質</w:t>
                        </w:r>
                      </w:p>
                      <w:p w:rsidR="001B7CD8" w:rsidRPr="00735599" w:rsidRDefault="001B7CD8" w:rsidP="00B92561">
                        <w:pPr>
                          <w:pStyle w:val="Web"/>
                          <w:spacing w:before="0" w:beforeAutospacing="0" w:after="0" w:afterAutospacing="0" w:line="240" w:lineRule="exact"/>
                          <w:rPr>
                            <w:rFonts w:ascii="ＭＳ 明朝" w:eastAsia="ＭＳ 明朝" w:hAnsi="ＭＳ 明朝"/>
                            <w:sz w:val="21"/>
                            <w:szCs w:val="22"/>
                          </w:rPr>
                        </w:pPr>
                        <w:r w:rsidRPr="00735599">
                          <w:rPr>
                            <w:rFonts w:ascii="ＭＳ 明朝" w:eastAsia="ＭＳ 明朝" w:hAnsi="ＭＳ 明朝" w:hint="eastAsia"/>
                            <w:color w:val="000000"/>
                            <w:kern w:val="24"/>
                            <w:sz w:val="21"/>
                            <w:szCs w:val="22"/>
                          </w:rPr>
                          <w:t>アセトアミド、ウレタン等100物質</w:t>
                        </w:r>
                      </w:p>
                    </w:txbxContent>
                  </v:textbox>
                </v:roundrect>
                <v:roundrect id="角丸四角形 246" o:spid="_x0000_s1064" style="position:absolute;left:35206;top:8116;width:21235;height:5915;visibility:visible;mso-wrap-style:square;v-text-anchor:top" arcsize="203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" fillcolor="window" strokecolor="windowText" strokeweight="2pt">
                  <v:textbox>
                    <w:txbxContent>
                      <w:p w:rsidR="001B7CD8" w:rsidRPr="00735599" w:rsidRDefault="001B7CD8" w:rsidP="00B92561">
                        <w:pPr>
                          <w:pStyle w:val="Web"/>
                          <w:spacing w:before="0" w:beforeAutospacing="0" w:after="0" w:afterAutospacing="0" w:line="240" w:lineRule="exact"/>
                          <w:rPr>
                            <w:rFonts w:ascii="ＭＳ 明朝" w:eastAsia="ＭＳ 明朝" w:hAnsi="ＭＳ 明朝"/>
                            <w:sz w:val="21"/>
                            <w:szCs w:val="22"/>
                          </w:rPr>
                        </w:pPr>
                        <w:r w:rsidRPr="00735599">
                          <w:rPr>
                            <w:rFonts w:ascii="ＭＳ 明朝" w:eastAsia="ＭＳ 明朝" w:hAnsi="ＭＳ 明朝" w:hint="eastAsia"/>
                            <w:color w:val="000000"/>
                            <w:kern w:val="24"/>
                            <w:sz w:val="21"/>
                            <w:szCs w:val="22"/>
                          </w:rPr>
                          <w:t>酢酸ブチル、メタノール、</w:t>
                        </w:r>
                        <w:r w:rsidRPr="00735599">
                          <w:rPr>
                            <w:rFonts w:ascii="ＭＳ 明朝" w:eastAsia="ＭＳ 明朝" w:hAnsi="ＭＳ 明朝" w:hint="eastAsia"/>
                            <w:b/>
                            <w:bCs/>
                            <w:color w:val="000000"/>
                            <w:kern w:val="24"/>
                            <w:sz w:val="21"/>
                            <w:szCs w:val="22"/>
                          </w:rPr>
                          <w:t>VOC</w:t>
                        </w:r>
                        <w:r w:rsidRPr="00735599">
                          <w:rPr>
                            <w:rFonts w:ascii="ＭＳ 明朝" w:eastAsia="ＭＳ 明朝" w:hAnsi="ＭＳ 明朝" w:hint="eastAsia"/>
                            <w:color w:val="000000"/>
                            <w:kern w:val="24"/>
                            <w:sz w:val="21"/>
                            <w:szCs w:val="22"/>
                          </w:rPr>
                          <w:t>等24物質</w:t>
                        </w:r>
                      </w:p>
                      <w:p w:rsidR="001B7CD8" w:rsidRPr="00735599" w:rsidRDefault="001B7CD8" w:rsidP="00B92561">
                        <w:pPr>
                          <w:pStyle w:val="Web"/>
                          <w:spacing w:before="0" w:beforeAutospacing="0" w:after="0" w:afterAutospacing="0" w:line="240" w:lineRule="exact"/>
                          <w:rPr>
                            <w:rFonts w:ascii="ＭＳ 明朝" w:eastAsia="ＭＳ 明朝" w:hAnsi="ＭＳ 明朝"/>
                            <w:sz w:val="21"/>
                            <w:szCs w:val="22"/>
                          </w:rPr>
                        </w:pPr>
                        <w:r w:rsidRPr="00735599">
                          <w:rPr>
                            <w:rFonts w:ascii="ＭＳ 明朝" w:eastAsia="ＭＳ 明朝" w:hAnsi="ＭＳ 明朝" w:hint="eastAsia"/>
                            <w:color w:val="000000"/>
                            <w:kern w:val="24"/>
                            <w:sz w:val="21"/>
                            <w:szCs w:val="22"/>
                          </w:rPr>
                          <w:t>・取扱量1トン以上で届出</w:t>
                        </w:r>
                      </w:p>
                    </w:txbxContent>
                  </v:textbox>
                </v:roundrect>
                <v:roundrect id="角丸四角形 247" o:spid="_x0000_s1065" style="position:absolute;left:35206;top:17202;width:21236;height:4229;visibility:visible;mso-wrap-style:square;v-text-anchor:top" arcsize="203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" fillcolor="window" strokecolor="windowText" strokeweight="2pt">
                  <v:textbox>
                    <w:txbxContent>
                      <w:p w:rsidR="001B7CD8" w:rsidRPr="00735599" w:rsidRDefault="001B7CD8" w:rsidP="00B92561">
                        <w:pPr>
                          <w:pStyle w:val="Web"/>
                          <w:spacing w:line="240" w:lineRule="exact"/>
                          <w:rPr>
                            <w:rFonts w:ascii="ＭＳ 明朝" w:eastAsia="ＭＳ 明朝" w:hAnsi="ＭＳ 明朝"/>
                            <w:sz w:val="21"/>
                            <w:szCs w:val="22"/>
                          </w:rPr>
                        </w:pPr>
                        <w:r w:rsidRPr="00735599">
                          <w:rPr>
                            <w:rFonts w:ascii="ＭＳ 明朝" w:eastAsia="ＭＳ 明朝" w:hAnsi="ＭＳ 明朝" w:hint="eastAsia"/>
                            <w:color w:val="000000"/>
                            <w:kern w:val="24"/>
                            <w:sz w:val="21"/>
                            <w:szCs w:val="22"/>
                          </w:rPr>
                          <w:t>アンモニア、塩化水素、硫酸等16物質</w:t>
                        </w:r>
                      </w:p>
                    </w:txbxContent>
                  </v:textbox>
                </v:roundrect>
                <v:roundrect id="角丸四角形 248" o:spid="_x0000_s1066" style="position:absolute;left:1333;top:3278;width:56658;height:12343;visibility:visible;mso-wrap-style:square;v-text-anchor:middle" arcsize="32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" filled="f" strokecolor="windowText" strokeweight="2pt">
                  <v:textbox>
                    <w:txbxContent>
                      <w:p w:rsidR="001B7CD8" w:rsidRDefault="001B7CD8" w:rsidP="00B92561">
                        <w:pPr>
                          <w:pStyle w:val="Web"/>
                          <w:spacing w:before="0" w:beforeAutospacing="0" w:after="0" w:afterAutospacing="0" w:line="240" w:lineRule="exact"/>
                          <w:rPr>
                            <w:rFonts w:ascii="ＭＳ 明朝" w:eastAsia="ＭＳ 明朝" w:hAnsi="ＭＳ 明朝"/>
                            <w:color w:val="000000"/>
                            <w:kern w:val="24"/>
                            <w:sz w:val="21"/>
                            <w:szCs w:val="22"/>
                          </w:rPr>
                        </w:pPr>
                        <w:r w:rsidRPr="00735599">
                          <w:rPr>
                            <w:rFonts w:ascii="ＭＳ 明朝" w:eastAsia="ＭＳ 明朝" w:hAnsi="ＭＳ 明朝" w:hint="eastAsia"/>
                            <w:color w:val="000000"/>
                            <w:kern w:val="24"/>
                            <w:sz w:val="21"/>
                            <w:szCs w:val="22"/>
                          </w:rPr>
                          <w:t>第一種管理</w:t>
                        </w:r>
                      </w:p>
                      <w:p w:rsidR="001B7CD8" w:rsidRDefault="001B7CD8" w:rsidP="00B92561">
                        <w:pPr>
                          <w:pStyle w:val="Web"/>
                          <w:spacing w:before="0" w:beforeAutospacing="0" w:after="0" w:afterAutospacing="0" w:line="240" w:lineRule="exact"/>
                          <w:rPr>
                            <w:rFonts w:ascii="ＭＳ 明朝" w:eastAsia="ＭＳ 明朝" w:hAnsi="ＭＳ 明朝"/>
                            <w:color w:val="000000"/>
                            <w:kern w:val="24"/>
                            <w:sz w:val="21"/>
                            <w:szCs w:val="22"/>
                          </w:rPr>
                        </w:pPr>
                        <w:r w:rsidRPr="00735599">
                          <w:rPr>
                            <w:rFonts w:ascii="ＭＳ 明朝" w:eastAsia="ＭＳ 明朝" w:hAnsi="ＭＳ 明朝" w:hint="eastAsia"/>
                            <w:color w:val="000000"/>
                            <w:kern w:val="24"/>
                            <w:sz w:val="21"/>
                            <w:szCs w:val="22"/>
                          </w:rPr>
                          <w:t>化学物質</w:t>
                        </w:r>
                      </w:p>
                      <w:p w:rsidR="001B7CD8" w:rsidRPr="00735599" w:rsidRDefault="001B7CD8" w:rsidP="00B92561">
                        <w:pPr>
                          <w:pStyle w:val="Web"/>
                          <w:spacing w:before="0" w:beforeAutospacing="0" w:after="0" w:afterAutospacing="0" w:line="240" w:lineRule="exact"/>
                          <w:rPr>
                            <w:rFonts w:ascii="ＭＳ 明朝" w:eastAsia="ＭＳ 明朝" w:hAnsi="ＭＳ 明朝"/>
                            <w:sz w:val="21"/>
                            <w:szCs w:val="22"/>
                          </w:rPr>
                        </w:pPr>
                        <w:r w:rsidRPr="00735599">
                          <w:rPr>
                            <w:rFonts w:ascii="ＭＳ 明朝" w:eastAsia="ＭＳ 明朝" w:hAnsi="ＭＳ 明朝" w:hint="eastAsia"/>
                            <w:color w:val="000000"/>
                            <w:kern w:val="24"/>
                            <w:sz w:val="21"/>
                            <w:szCs w:val="22"/>
                          </w:rPr>
                          <w:t>（届出対象）</w:t>
                        </w:r>
                      </w:p>
                    </w:txbxContent>
                  </v:textbox>
                </v:roundrect>
                <w10:wrap anchorx="margin"/>
              </v:group>
            </w:pict>
          </mc:Fallback>
        </mc:AlternateContent>
      </w:r>
    </w:p>
    <w:p w:rsidR="00B92561" w:rsidRDefault="00B92561" w:rsidP="00B92561">
      <w:pPr>
        <w:rPr>
          <w:rFonts w:ascii="ＭＳ 明朝" w:eastAsia="ＭＳ 明朝" w:hAnsi="ＭＳ 明朝"/>
          <w:sz w:val="22"/>
          <w:szCs w:val="21"/>
        </w:rPr>
      </w:pPr>
    </w:p>
    <w:p w:rsidR="00B92561" w:rsidRDefault="00B92561" w:rsidP="00B92561">
      <w:pPr>
        <w:rPr>
          <w:rFonts w:ascii="ＭＳ 明朝" w:eastAsia="ＭＳ 明朝" w:hAnsi="ＭＳ 明朝"/>
          <w:sz w:val="22"/>
          <w:szCs w:val="21"/>
        </w:rPr>
      </w:pPr>
    </w:p>
    <w:p w:rsidR="00B92561" w:rsidRDefault="00B92561" w:rsidP="00B92561">
      <w:pPr>
        <w:rPr>
          <w:rFonts w:ascii="ＭＳ 明朝" w:eastAsia="ＭＳ 明朝" w:hAnsi="ＭＳ 明朝"/>
          <w:sz w:val="22"/>
          <w:szCs w:val="21"/>
        </w:rPr>
      </w:pPr>
    </w:p>
    <w:p w:rsidR="00B92561" w:rsidRDefault="00B92561" w:rsidP="00B92561">
      <w:pPr>
        <w:rPr>
          <w:rFonts w:ascii="ＭＳ 明朝" w:eastAsia="ＭＳ 明朝" w:hAnsi="ＭＳ 明朝"/>
          <w:sz w:val="22"/>
          <w:szCs w:val="21"/>
        </w:rPr>
      </w:pPr>
    </w:p>
    <w:p w:rsidR="00B92561" w:rsidRDefault="00B92561" w:rsidP="00B92561">
      <w:pPr>
        <w:rPr>
          <w:rFonts w:ascii="ＭＳ 明朝" w:eastAsia="ＭＳ 明朝" w:hAnsi="ＭＳ 明朝"/>
          <w:sz w:val="22"/>
          <w:szCs w:val="21"/>
        </w:rPr>
      </w:pPr>
    </w:p>
    <w:p w:rsidR="00B92561" w:rsidRDefault="00B92561" w:rsidP="00B92561">
      <w:pPr>
        <w:rPr>
          <w:rFonts w:ascii="ＭＳ 明朝" w:eastAsia="ＭＳ 明朝" w:hAnsi="ＭＳ 明朝"/>
          <w:sz w:val="22"/>
          <w:szCs w:val="21"/>
        </w:rPr>
      </w:pPr>
    </w:p>
    <w:p w:rsidR="00B92561" w:rsidRDefault="00B92561" w:rsidP="00B92561">
      <w:pPr>
        <w:rPr>
          <w:rFonts w:ascii="ＭＳ 明朝" w:eastAsia="ＭＳ 明朝" w:hAnsi="ＭＳ 明朝"/>
          <w:sz w:val="22"/>
          <w:szCs w:val="21"/>
        </w:rPr>
      </w:pPr>
    </w:p>
    <w:p w:rsidR="00B92561" w:rsidRDefault="00B92561" w:rsidP="00B92561">
      <w:pPr>
        <w:rPr>
          <w:rFonts w:ascii="ＭＳ 明朝" w:eastAsia="ＭＳ 明朝" w:hAnsi="ＭＳ 明朝"/>
          <w:sz w:val="22"/>
          <w:szCs w:val="21"/>
        </w:rPr>
      </w:pPr>
    </w:p>
    <w:p w:rsidR="00B92561" w:rsidRDefault="00B92561" w:rsidP="00B92561">
      <w:pPr>
        <w:rPr>
          <w:rFonts w:ascii="ＭＳ 明朝" w:eastAsia="ＭＳ 明朝" w:hAnsi="ＭＳ 明朝"/>
          <w:sz w:val="22"/>
          <w:szCs w:val="21"/>
        </w:rPr>
      </w:pPr>
      <w:r w:rsidRPr="00557531">
        <w:rPr>
          <w:rFonts w:ascii="ＭＳ ゴシック" w:hAnsi="ＭＳ ゴシック"/>
          <w:noProof/>
        </w:rPr>
        <mc:AlternateContent>
          <mc:Choice Requires="wps">
            <w:drawing>
              <wp:anchor distT="45720" distB="45720" distL="114300" distR="114300" simplePos="0" relativeHeight="251896832" behindDoc="0" locked="0" layoutInCell="1" allowOverlap="1" wp14:anchorId="25433DFC" wp14:editId="1FADADBD">
                <wp:simplePos x="0" y="0"/>
                <wp:positionH relativeFrom="margin">
                  <wp:align>center</wp:align>
                </wp:positionH>
                <wp:positionV relativeFrom="paragraph">
                  <wp:posOffset>318771</wp:posOffset>
                </wp:positionV>
                <wp:extent cx="4010025" cy="1404620"/>
                <wp:effectExtent l="0" t="0" r="0" b="0"/>
                <wp:wrapNone/>
                <wp:docPr id="2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404620"/>
                        </a:xfrm>
                        <a:prstGeom prst="rect">
                          <a:avLst/>
                        </a:prstGeom>
                        <a:noFill/>
                        <a:ln w="9525">
                          <a:noFill/>
                          <a:miter lim="800000"/>
                          <a:headEnd/>
                          <a:tailEnd/>
                        </a:ln>
                      </wps:spPr>
                      <wps:txbx>
                        <w:txbxContent>
                          <w:p w:rsidR="001B7CD8" w:rsidRPr="000E6FB7" w:rsidRDefault="001B7CD8" w:rsidP="00B92561">
                            <w:pPr>
                              <w:rPr>
                                <w:rFonts w:ascii="ＭＳ ゴシック" w:hAnsi="ＭＳ ゴシック"/>
                              </w:rPr>
                            </w:pPr>
                            <w:r w:rsidRPr="000E6FB7">
                              <w:rPr>
                                <w:rFonts w:ascii="ＭＳ ゴシック" w:hAnsi="ＭＳ ゴシック" w:hint="eastAsia"/>
                              </w:rPr>
                              <w:t>図Ⅶ</w:t>
                            </w:r>
                            <w:r>
                              <w:rPr>
                                <w:rFonts w:ascii="ＭＳ ゴシック" w:hAnsi="ＭＳ ゴシック" w:hint="eastAsia"/>
                              </w:rPr>
                              <w:t>－</w:t>
                            </w:r>
                            <w:r w:rsidRPr="000E6FB7">
                              <w:rPr>
                                <w:rFonts w:ascii="ＭＳ ゴシック" w:hAnsi="ＭＳ ゴシック" w:hint="eastAsia"/>
                              </w:rPr>
                              <w:t>１</w:t>
                            </w:r>
                            <w:r w:rsidRPr="000E6FB7">
                              <w:rPr>
                                <w:rFonts w:ascii="ＭＳ ゴシック" w:hAnsi="ＭＳ ゴシック"/>
                              </w:rPr>
                              <w:t xml:space="preserve">　</w:t>
                            </w:r>
                            <w:r w:rsidRPr="000E6FB7">
                              <w:rPr>
                                <w:rFonts w:ascii="ＭＳ ゴシック" w:hAnsi="ＭＳ ゴシック" w:hint="eastAsia"/>
                              </w:rPr>
                              <w:t>化管法及び生活環境保全条例届出対象物質の分類</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5433DFC" id="_x0000_s1067" type="#_x0000_t202" style="position:absolute;left:0;text-align:left;margin-left:0;margin-top:25.1pt;width:315.75pt;height:110.6pt;z-index:2518968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" filled="f" stroked="f">
                <v:textbox style="mso-fit-shape-to-text:t">
                  <w:txbxContent>
                    <w:p w:rsidR="001B7CD8" w:rsidRPr="000E6FB7" w:rsidRDefault="001B7CD8" w:rsidP="00B92561">
                      <w:pPr>
                        <w:rPr>
                          <w:rFonts w:ascii="ＭＳ ゴシック" w:hAnsi="ＭＳ ゴシック"/>
                        </w:rPr>
                      </w:pPr>
                      <w:r w:rsidRPr="000E6FB7">
                        <w:rPr>
                          <w:rFonts w:ascii="ＭＳ ゴシック" w:hAnsi="ＭＳ ゴシック" w:hint="eastAsia"/>
                        </w:rPr>
                        <w:t>図Ⅶ</w:t>
                      </w:r>
                      <w:r>
                        <w:rPr>
                          <w:rFonts w:ascii="ＭＳ ゴシック" w:hAnsi="ＭＳ ゴシック" w:hint="eastAsia"/>
                        </w:rPr>
                        <w:t>－</w:t>
                      </w:r>
                      <w:r w:rsidRPr="000E6FB7">
                        <w:rPr>
                          <w:rFonts w:ascii="ＭＳ ゴシック" w:hAnsi="ＭＳ ゴシック" w:hint="eastAsia"/>
                        </w:rPr>
                        <w:t>１</w:t>
                      </w:r>
                      <w:r w:rsidRPr="000E6FB7">
                        <w:rPr>
                          <w:rFonts w:ascii="ＭＳ ゴシック" w:hAnsi="ＭＳ ゴシック"/>
                        </w:rPr>
                        <w:t xml:space="preserve">　</w:t>
                      </w:r>
                      <w:r w:rsidRPr="000E6FB7">
                        <w:rPr>
                          <w:rFonts w:ascii="ＭＳ ゴシック" w:hAnsi="ＭＳ ゴシック" w:hint="eastAsia"/>
                        </w:rPr>
                        <w:t>化管法及び生活環境保全条例届出対象物質の分類</w:t>
                      </w:r>
                    </w:p>
                  </w:txbxContent>
                </v:textbox>
                <w10:wrap anchorx="margin"/>
              </v:shape>
            </w:pict>
          </mc:Fallback>
        </mc:AlternateContent>
      </w:r>
    </w:p>
    <w:p w:rsidR="00B92561" w:rsidRPr="000E6FB7" w:rsidRDefault="00B92561" w:rsidP="00B92561">
      <w:pPr>
        <w:jc w:val="center"/>
        <w:rPr>
          <w:rFonts w:ascii="ＭＳ ゴシック" w:hAnsi="ＭＳ ゴシック"/>
          <w:sz w:val="22"/>
        </w:rPr>
      </w:pPr>
      <w:r w:rsidRPr="000E6FB7">
        <w:rPr>
          <w:rFonts w:ascii="ＭＳ ゴシック" w:hAnsi="ＭＳ ゴシック" w:hint="eastAsia"/>
          <w:sz w:val="22"/>
        </w:rPr>
        <w:t>表Ⅶ</w:t>
      </w:r>
      <w:r w:rsidR="00AB269E">
        <w:rPr>
          <w:rFonts w:ascii="ＭＳ ゴシック" w:hAnsi="ＭＳ ゴシック" w:hint="eastAsia"/>
        </w:rPr>
        <w:t>－</w:t>
      </w:r>
      <w:r w:rsidRPr="000E6FB7">
        <w:rPr>
          <w:rFonts w:ascii="ＭＳ ゴシック" w:hAnsi="ＭＳ ゴシック" w:hint="eastAsia"/>
          <w:sz w:val="22"/>
        </w:rPr>
        <w:t>１　化管法、生活環境保全条例の対象物質数の変遷</w:t>
      </w:r>
    </w:p>
    <w:tbl>
      <w:tblPr>
        <w:tblStyle w:val="aa"/>
        <w:tblW w:w="7225" w:type="dxa"/>
        <w:jc w:val="center"/>
        <w:tblLook w:val="04A0" w:firstRow="1" w:lastRow="0" w:firstColumn="1" w:lastColumn="0" w:noHBand="0" w:noVBand="1"/>
      </w:tblPr>
      <w:tblGrid>
        <w:gridCol w:w="1980"/>
        <w:gridCol w:w="2693"/>
        <w:gridCol w:w="2552"/>
      </w:tblGrid>
      <w:tr w:rsidR="00B92561" w:rsidRPr="00106D4F" w:rsidTr="00F22FE9">
        <w:trPr>
          <w:jc w:val="center"/>
        </w:trPr>
        <w:tc>
          <w:tcPr>
            <w:tcW w:w="1980" w:type="dxa"/>
          </w:tcPr>
          <w:p w:rsidR="00B92561" w:rsidRPr="00106D4F" w:rsidRDefault="00B92561" w:rsidP="00F22FE9">
            <w:pPr>
              <w:jc w:val="center"/>
              <w:rPr>
                <w:rFonts w:ascii="ＭＳ 明朝" w:eastAsia="ＭＳ 明朝" w:hAnsi="ＭＳ 明朝"/>
                <w:sz w:val="22"/>
              </w:rPr>
            </w:pPr>
            <w:r>
              <w:rPr>
                <w:rFonts w:ascii="ＭＳ 明朝" w:eastAsia="ＭＳ 明朝" w:hAnsi="ＭＳ 明朝" w:hint="eastAsia"/>
                <w:sz w:val="22"/>
              </w:rPr>
              <w:t>届出対象年度</w:t>
            </w:r>
          </w:p>
        </w:tc>
        <w:tc>
          <w:tcPr>
            <w:tcW w:w="2693" w:type="dxa"/>
          </w:tcPr>
          <w:p w:rsidR="00B92561" w:rsidRPr="00106D4F" w:rsidRDefault="00B92561" w:rsidP="00F22FE9">
            <w:pPr>
              <w:jc w:val="center"/>
              <w:rPr>
                <w:rFonts w:ascii="ＭＳ 明朝" w:eastAsia="ＭＳ 明朝" w:hAnsi="ＭＳ 明朝"/>
                <w:sz w:val="22"/>
              </w:rPr>
            </w:pPr>
            <w:r>
              <w:rPr>
                <w:rFonts w:ascii="ＭＳ 明朝" w:eastAsia="ＭＳ 明朝" w:hAnsi="ＭＳ 明朝" w:hint="eastAsia"/>
                <w:sz w:val="22"/>
              </w:rPr>
              <w:t>化管法対象物質</w:t>
            </w:r>
          </w:p>
        </w:tc>
        <w:tc>
          <w:tcPr>
            <w:tcW w:w="2552" w:type="dxa"/>
          </w:tcPr>
          <w:p w:rsidR="00B92561" w:rsidRPr="00106D4F" w:rsidRDefault="00B92561" w:rsidP="00F22FE9">
            <w:pPr>
              <w:jc w:val="center"/>
              <w:rPr>
                <w:rFonts w:ascii="ＭＳ 明朝" w:eastAsia="ＭＳ 明朝" w:hAnsi="ＭＳ 明朝"/>
                <w:sz w:val="22"/>
              </w:rPr>
            </w:pPr>
            <w:r>
              <w:rPr>
                <w:rFonts w:ascii="ＭＳ 明朝" w:eastAsia="ＭＳ 明朝" w:hAnsi="ＭＳ 明朝" w:hint="eastAsia"/>
                <w:sz w:val="22"/>
              </w:rPr>
              <w:t>府独自指定物質</w:t>
            </w:r>
          </w:p>
        </w:tc>
      </w:tr>
      <w:tr w:rsidR="00B92561" w:rsidRPr="00106D4F" w:rsidTr="00F22FE9">
        <w:trPr>
          <w:jc w:val="center"/>
        </w:trPr>
        <w:tc>
          <w:tcPr>
            <w:tcW w:w="1980" w:type="dxa"/>
            <w:vAlign w:val="center"/>
          </w:tcPr>
          <w:p w:rsidR="00B92561" w:rsidRPr="00106D4F" w:rsidRDefault="00B92561" w:rsidP="00F22FE9">
            <w:pPr>
              <w:rPr>
                <w:rFonts w:ascii="ＭＳ 明朝" w:eastAsia="ＭＳ 明朝" w:hAnsi="ＭＳ 明朝"/>
                <w:sz w:val="22"/>
              </w:rPr>
            </w:pPr>
            <w:r>
              <w:rPr>
                <w:rFonts w:ascii="ＭＳ 明朝" w:eastAsia="ＭＳ 明朝" w:hAnsi="ＭＳ 明朝" w:hint="eastAsia"/>
                <w:sz w:val="22"/>
              </w:rPr>
              <w:t>2001年度実績～</w:t>
            </w:r>
          </w:p>
        </w:tc>
        <w:tc>
          <w:tcPr>
            <w:tcW w:w="2693" w:type="dxa"/>
          </w:tcPr>
          <w:p w:rsidR="00B92561" w:rsidRDefault="00B92561" w:rsidP="00F22FE9">
            <w:pPr>
              <w:rPr>
                <w:rFonts w:ascii="ＭＳ 明朝" w:eastAsia="ＭＳ 明朝" w:hAnsi="ＭＳ 明朝"/>
                <w:sz w:val="22"/>
              </w:rPr>
            </w:pPr>
            <w:r>
              <w:rPr>
                <w:rFonts w:ascii="ＭＳ 明朝" w:eastAsia="ＭＳ 明朝" w:hAnsi="ＭＳ 明朝" w:hint="eastAsia"/>
                <w:sz w:val="22"/>
              </w:rPr>
              <w:t>第一種　354物質</w:t>
            </w:r>
          </w:p>
          <w:p w:rsidR="00B92561" w:rsidRPr="00106D4F" w:rsidRDefault="00B92561" w:rsidP="00F22FE9">
            <w:pPr>
              <w:rPr>
                <w:rFonts w:ascii="ＭＳ 明朝" w:eastAsia="ＭＳ 明朝" w:hAnsi="ＭＳ 明朝"/>
                <w:sz w:val="22"/>
              </w:rPr>
            </w:pPr>
            <w:r>
              <w:rPr>
                <w:rFonts w:ascii="ＭＳ 明朝" w:eastAsia="ＭＳ 明朝" w:hAnsi="ＭＳ 明朝" w:hint="eastAsia"/>
                <w:sz w:val="22"/>
              </w:rPr>
              <w:t>第二種　81物質</w:t>
            </w:r>
          </w:p>
        </w:tc>
        <w:tc>
          <w:tcPr>
            <w:tcW w:w="2552" w:type="dxa"/>
          </w:tcPr>
          <w:p w:rsidR="00B92561" w:rsidRPr="00106D4F" w:rsidRDefault="00B92561" w:rsidP="00F22FE9">
            <w:pPr>
              <w:rPr>
                <w:rFonts w:ascii="ＭＳ 明朝" w:eastAsia="ＭＳ 明朝" w:hAnsi="ＭＳ 明朝"/>
                <w:sz w:val="22"/>
              </w:rPr>
            </w:pPr>
          </w:p>
        </w:tc>
      </w:tr>
      <w:tr w:rsidR="00B92561" w:rsidRPr="00106D4F" w:rsidTr="00F22FE9">
        <w:trPr>
          <w:jc w:val="center"/>
        </w:trPr>
        <w:tc>
          <w:tcPr>
            <w:tcW w:w="1980" w:type="dxa"/>
            <w:vAlign w:val="center"/>
          </w:tcPr>
          <w:p w:rsidR="00B92561" w:rsidRPr="00106D4F" w:rsidRDefault="00B92561" w:rsidP="00F22FE9">
            <w:pPr>
              <w:rPr>
                <w:rFonts w:ascii="ＭＳ 明朝" w:eastAsia="ＭＳ 明朝" w:hAnsi="ＭＳ 明朝"/>
                <w:sz w:val="22"/>
              </w:rPr>
            </w:pPr>
            <w:r>
              <w:rPr>
                <w:rFonts w:ascii="ＭＳ 明朝" w:eastAsia="ＭＳ 明朝" w:hAnsi="ＭＳ 明朝" w:hint="eastAsia"/>
                <w:sz w:val="22"/>
              </w:rPr>
              <w:t>2008年度実績～</w:t>
            </w:r>
          </w:p>
        </w:tc>
        <w:tc>
          <w:tcPr>
            <w:tcW w:w="2693" w:type="dxa"/>
          </w:tcPr>
          <w:p w:rsidR="00B92561" w:rsidRPr="00106D4F" w:rsidRDefault="00B92561" w:rsidP="00F22FE9">
            <w:pPr>
              <w:rPr>
                <w:rFonts w:ascii="ＭＳ 明朝" w:eastAsia="ＭＳ 明朝" w:hAnsi="ＭＳ 明朝"/>
                <w:sz w:val="22"/>
              </w:rPr>
            </w:pPr>
          </w:p>
        </w:tc>
        <w:tc>
          <w:tcPr>
            <w:tcW w:w="2552" w:type="dxa"/>
          </w:tcPr>
          <w:p w:rsidR="00B92561" w:rsidRDefault="00B92561" w:rsidP="00F22FE9">
            <w:pPr>
              <w:rPr>
                <w:rFonts w:ascii="ＭＳ 明朝" w:eastAsia="ＭＳ 明朝" w:hAnsi="ＭＳ 明朝"/>
                <w:sz w:val="22"/>
              </w:rPr>
            </w:pPr>
            <w:r>
              <w:rPr>
                <w:rFonts w:ascii="ＭＳ 明朝" w:eastAsia="ＭＳ 明朝" w:hAnsi="ＭＳ 明朝" w:hint="eastAsia"/>
                <w:sz w:val="22"/>
              </w:rPr>
              <w:t>第一種　37物質＋VOC</w:t>
            </w:r>
          </w:p>
          <w:p w:rsidR="00B92561" w:rsidRPr="00106D4F" w:rsidRDefault="00B92561" w:rsidP="00F22FE9">
            <w:pPr>
              <w:rPr>
                <w:rFonts w:ascii="ＭＳ 明朝" w:eastAsia="ＭＳ 明朝" w:hAnsi="ＭＳ 明朝"/>
                <w:sz w:val="22"/>
              </w:rPr>
            </w:pPr>
            <w:r>
              <w:rPr>
                <w:rFonts w:ascii="ＭＳ 明朝" w:eastAsia="ＭＳ 明朝" w:hAnsi="ＭＳ 明朝" w:hint="eastAsia"/>
                <w:sz w:val="22"/>
              </w:rPr>
              <w:t>第二種　18物質</w:t>
            </w:r>
          </w:p>
        </w:tc>
      </w:tr>
      <w:tr w:rsidR="00B92561" w:rsidRPr="00106D4F" w:rsidTr="00F22FE9">
        <w:trPr>
          <w:jc w:val="center"/>
        </w:trPr>
        <w:tc>
          <w:tcPr>
            <w:tcW w:w="1980" w:type="dxa"/>
            <w:vAlign w:val="center"/>
          </w:tcPr>
          <w:p w:rsidR="00B92561" w:rsidRPr="00106D4F" w:rsidRDefault="00B92561" w:rsidP="00F22FE9">
            <w:pPr>
              <w:rPr>
                <w:rFonts w:ascii="ＭＳ 明朝" w:eastAsia="ＭＳ 明朝" w:hAnsi="ＭＳ 明朝"/>
                <w:sz w:val="22"/>
              </w:rPr>
            </w:pPr>
            <w:r>
              <w:rPr>
                <w:rFonts w:ascii="ＭＳ 明朝" w:eastAsia="ＭＳ 明朝" w:hAnsi="ＭＳ 明朝" w:hint="eastAsia"/>
                <w:sz w:val="22"/>
              </w:rPr>
              <w:t>2010年度実績～</w:t>
            </w:r>
          </w:p>
        </w:tc>
        <w:tc>
          <w:tcPr>
            <w:tcW w:w="2693" w:type="dxa"/>
          </w:tcPr>
          <w:p w:rsidR="00B92561" w:rsidRDefault="00B92561" w:rsidP="00F22FE9">
            <w:pPr>
              <w:rPr>
                <w:rFonts w:ascii="ＭＳ 明朝" w:eastAsia="ＭＳ 明朝" w:hAnsi="ＭＳ 明朝"/>
                <w:sz w:val="22"/>
              </w:rPr>
            </w:pPr>
            <w:r>
              <w:rPr>
                <w:rFonts w:ascii="ＭＳ 明朝" w:eastAsia="ＭＳ 明朝" w:hAnsi="ＭＳ 明朝" w:hint="eastAsia"/>
                <w:sz w:val="22"/>
              </w:rPr>
              <w:t>第一種　462物質</w:t>
            </w:r>
          </w:p>
          <w:p w:rsidR="00B92561" w:rsidRPr="00106D4F" w:rsidRDefault="00B92561" w:rsidP="00F22FE9">
            <w:pPr>
              <w:rPr>
                <w:rFonts w:ascii="ＭＳ 明朝" w:eastAsia="ＭＳ 明朝" w:hAnsi="ＭＳ 明朝"/>
                <w:sz w:val="22"/>
              </w:rPr>
            </w:pPr>
            <w:r>
              <w:rPr>
                <w:rFonts w:ascii="ＭＳ 明朝" w:eastAsia="ＭＳ 明朝" w:hAnsi="ＭＳ 明朝" w:hint="eastAsia"/>
                <w:sz w:val="22"/>
              </w:rPr>
              <w:t>第二種　100物質</w:t>
            </w:r>
          </w:p>
        </w:tc>
        <w:tc>
          <w:tcPr>
            <w:tcW w:w="2552" w:type="dxa"/>
          </w:tcPr>
          <w:p w:rsidR="00B92561" w:rsidRDefault="00B92561" w:rsidP="00F22FE9">
            <w:pPr>
              <w:rPr>
                <w:rFonts w:ascii="ＭＳ 明朝" w:eastAsia="ＭＳ 明朝" w:hAnsi="ＭＳ 明朝"/>
                <w:sz w:val="22"/>
              </w:rPr>
            </w:pPr>
            <w:r>
              <w:rPr>
                <w:rFonts w:ascii="ＭＳ 明朝" w:eastAsia="ＭＳ 明朝" w:hAnsi="ＭＳ 明朝" w:hint="eastAsia"/>
                <w:sz w:val="22"/>
              </w:rPr>
              <w:t>第一種　23物質＋VOC</w:t>
            </w:r>
          </w:p>
          <w:p w:rsidR="00B92561" w:rsidRPr="00106D4F" w:rsidRDefault="00B92561" w:rsidP="00F22FE9">
            <w:pPr>
              <w:rPr>
                <w:rFonts w:ascii="ＭＳ 明朝" w:eastAsia="ＭＳ 明朝" w:hAnsi="ＭＳ 明朝"/>
                <w:sz w:val="22"/>
              </w:rPr>
            </w:pPr>
            <w:r>
              <w:rPr>
                <w:rFonts w:ascii="ＭＳ 明朝" w:eastAsia="ＭＳ 明朝" w:hAnsi="ＭＳ 明朝" w:hint="eastAsia"/>
                <w:sz w:val="22"/>
              </w:rPr>
              <w:t>第二種　16物質</w:t>
            </w:r>
          </w:p>
        </w:tc>
      </w:tr>
    </w:tbl>
    <w:p w:rsidR="00B92561" w:rsidRPr="00106D4F" w:rsidRDefault="00B92561" w:rsidP="00B92561">
      <w:pPr>
        <w:rPr>
          <w:rFonts w:ascii="ＭＳ Ｐゴシック" w:eastAsia="ＭＳ Ｐゴシック" w:hAnsi="ＭＳ Ｐゴシック"/>
          <w:sz w:val="22"/>
        </w:rPr>
      </w:pPr>
    </w:p>
    <w:p w:rsidR="00B92561" w:rsidRDefault="00B92561" w:rsidP="00B92561">
      <w:pPr>
        <w:rPr>
          <w:rFonts w:ascii="ＭＳ Ｐゴシック" w:eastAsia="ＭＳ Ｐゴシック" w:hAnsi="ＭＳ Ｐゴシック"/>
          <w:sz w:val="24"/>
        </w:rPr>
      </w:pPr>
      <w:r>
        <w:rPr>
          <w:rFonts w:ascii="ＭＳ Ｐゴシック" w:eastAsia="ＭＳ Ｐゴシック" w:hAnsi="ＭＳ Ｐゴシック" w:hint="eastAsia"/>
          <w:sz w:val="24"/>
        </w:rPr>
        <w:t>（２）排出量等の届出</w:t>
      </w:r>
    </w:p>
    <w:p w:rsidR="00B92561" w:rsidRDefault="00B92561" w:rsidP="00B92561">
      <w:pPr>
        <w:ind w:firstLineChars="100" w:firstLine="220"/>
        <w:rPr>
          <w:rFonts w:ascii="ＭＳ 明朝" w:eastAsia="ＭＳ 明朝" w:hAnsi="ＭＳ 明朝"/>
          <w:sz w:val="22"/>
          <w:szCs w:val="21"/>
        </w:rPr>
      </w:pPr>
      <w:r>
        <w:rPr>
          <w:rFonts w:ascii="ＭＳ 明朝" w:eastAsia="ＭＳ 明朝" w:hAnsi="ＭＳ 明朝" w:hint="eastAsia"/>
          <w:sz w:val="22"/>
          <w:szCs w:val="21"/>
        </w:rPr>
        <w:t>化管法及び生活環境保全条例では、以下の要件を満たす事業者に対し、下記届出事項に係る届出を義務付けている。</w:t>
      </w:r>
    </w:p>
    <w:p w:rsidR="00B92561" w:rsidRDefault="00B92561" w:rsidP="00B92561">
      <w:pPr>
        <w:ind w:firstLineChars="100" w:firstLine="220"/>
        <w:rPr>
          <w:rFonts w:ascii="ＭＳ 明朝" w:eastAsia="ＭＳ 明朝" w:hAnsi="ＭＳ 明朝"/>
          <w:sz w:val="22"/>
          <w:szCs w:val="21"/>
        </w:rPr>
      </w:pPr>
      <w:r>
        <w:rPr>
          <w:rFonts w:ascii="ＭＳ 明朝" w:eastAsia="ＭＳ 明朝" w:hAnsi="ＭＳ 明朝" w:hint="eastAsia"/>
          <w:sz w:val="22"/>
          <w:szCs w:val="21"/>
        </w:rPr>
        <w:t>＜届出の要件＞</w:t>
      </w:r>
    </w:p>
    <w:p w:rsidR="00B92561" w:rsidRDefault="00B92561" w:rsidP="00B92561">
      <w:pPr>
        <w:ind w:leftChars="100" w:left="430" w:hangingChars="100" w:hanging="220"/>
        <w:rPr>
          <w:rFonts w:ascii="ＭＳ 明朝" w:eastAsia="ＭＳ 明朝" w:hAnsi="ＭＳ 明朝"/>
          <w:sz w:val="22"/>
          <w:szCs w:val="21"/>
        </w:rPr>
      </w:pPr>
      <w:r>
        <w:rPr>
          <w:rFonts w:ascii="ＭＳ 明朝" w:eastAsia="ＭＳ 明朝" w:hAnsi="ＭＳ 明朝" w:hint="eastAsia"/>
          <w:sz w:val="22"/>
          <w:szCs w:val="21"/>
        </w:rPr>
        <w:t>・業種：製造業等24業種（製造業、燃料小売業、医療業等）</w:t>
      </w:r>
    </w:p>
    <w:p w:rsidR="00B92561" w:rsidRDefault="00B92561" w:rsidP="00B92561">
      <w:pPr>
        <w:ind w:leftChars="100" w:left="430" w:hangingChars="100" w:hanging="220"/>
        <w:rPr>
          <w:rFonts w:ascii="ＭＳ 明朝" w:eastAsia="ＭＳ 明朝" w:hAnsi="ＭＳ 明朝"/>
          <w:sz w:val="22"/>
          <w:szCs w:val="21"/>
        </w:rPr>
      </w:pPr>
      <w:r>
        <w:rPr>
          <w:rFonts w:ascii="ＭＳ 明朝" w:eastAsia="ＭＳ 明朝" w:hAnsi="ＭＳ 明朝" w:hint="eastAsia"/>
          <w:sz w:val="22"/>
          <w:szCs w:val="21"/>
        </w:rPr>
        <w:t>・従業員数：会社全体で常時使用する従業員数が21人以上</w:t>
      </w:r>
    </w:p>
    <w:p w:rsidR="00B92561" w:rsidRDefault="00B92561" w:rsidP="00B92561">
      <w:pPr>
        <w:ind w:leftChars="100" w:left="430" w:hangingChars="100" w:hanging="220"/>
        <w:rPr>
          <w:rFonts w:ascii="ＭＳ 明朝" w:eastAsia="ＭＳ 明朝" w:hAnsi="ＭＳ 明朝"/>
          <w:sz w:val="22"/>
          <w:szCs w:val="21"/>
        </w:rPr>
      </w:pPr>
      <w:r>
        <w:rPr>
          <w:rFonts w:ascii="ＭＳ 明朝" w:eastAsia="ＭＳ 明朝" w:hAnsi="ＭＳ 明朝" w:hint="eastAsia"/>
          <w:sz w:val="22"/>
          <w:szCs w:val="21"/>
        </w:rPr>
        <w:t>・届出対象物質の年間取扱量が1トン以上（特定第一種指定化学物質の場合は500kg以上）等</w:t>
      </w:r>
    </w:p>
    <w:p w:rsidR="00B92561" w:rsidRDefault="00B92561" w:rsidP="00B92561">
      <w:pPr>
        <w:ind w:firstLineChars="100" w:firstLine="220"/>
        <w:rPr>
          <w:rFonts w:ascii="ＭＳ 明朝" w:eastAsia="ＭＳ 明朝" w:hAnsi="ＭＳ 明朝"/>
          <w:sz w:val="22"/>
          <w:szCs w:val="21"/>
        </w:rPr>
      </w:pPr>
      <w:r>
        <w:rPr>
          <w:rFonts w:ascii="ＭＳ 明朝" w:eastAsia="ＭＳ 明朝" w:hAnsi="ＭＳ 明朝" w:hint="eastAsia"/>
          <w:sz w:val="22"/>
          <w:szCs w:val="21"/>
        </w:rPr>
        <w:t>＜届出事項＞</w:t>
      </w:r>
    </w:p>
    <w:p w:rsidR="00B92561" w:rsidRDefault="00B92561" w:rsidP="00B92561">
      <w:pPr>
        <w:ind w:leftChars="100" w:left="430" w:hangingChars="100" w:hanging="220"/>
        <w:rPr>
          <w:rFonts w:ascii="ＭＳ 明朝" w:eastAsia="ＭＳ 明朝" w:hAnsi="ＭＳ 明朝"/>
          <w:sz w:val="22"/>
          <w:szCs w:val="21"/>
        </w:rPr>
      </w:pPr>
      <w:r>
        <w:rPr>
          <w:rFonts w:ascii="ＭＳ 明朝" w:eastAsia="ＭＳ 明朝" w:hAnsi="ＭＳ 明朝" w:hint="eastAsia"/>
          <w:sz w:val="22"/>
          <w:szCs w:val="21"/>
        </w:rPr>
        <w:t>・化管法：第一種指定化学物質の排出量、移動量</w:t>
      </w:r>
    </w:p>
    <w:p w:rsidR="00B92561" w:rsidRDefault="00B92561" w:rsidP="00B92561">
      <w:pPr>
        <w:ind w:leftChars="100" w:left="430" w:hangingChars="100" w:hanging="220"/>
        <w:rPr>
          <w:rFonts w:ascii="ＭＳ 明朝" w:eastAsia="ＭＳ 明朝" w:hAnsi="ＭＳ 明朝"/>
          <w:sz w:val="22"/>
          <w:szCs w:val="21"/>
        </w:rPr>
      </w:pPr>
      <w:r>
        <w:rPr>
          <w:rFonts w:ascii="ＭＳ 明朝" w:eastAsia="ＭＳ 明朝" w:hAnsi="ＭＳ 明朝" w:hint="eastAsia"/>
          <w:sz w:val="22"/>
          <w:szCs w:val="21"/>
        </w:rPr>
        <w:t>・生活環境保全条例：第一種指定化学物質の取扱量並びに府独自指定24物質の排出量、移動量及び取扱量</w:t>
      </w:r>
    </w:p>
    <w:p w:rsidR="00B92561" w:rsidRPr="00040D09" w:rsidRDefault="00B92561" w:rsidP="00B92561">
      <w:pPr>
        <w:rPr>
          <w:rFonts w:ascii="ＭＳ 明朝" w:eastAsia="ＭＳ 明朝" w:hAnsi="ＭＳ 明朝"/>
          <w:sz w:val="22"/>
          <w:szCs w:val="21"/>
        </w:rPr>
      </w:pPr>
    </w:p>
    <w:tbl>
      <w:tblPr>
        <w:tblW w:w="8222" w:type="dxa"/>
        <w:tblInd w:w="824" w:type="dxa"/>
        <w:tblLook w:val="04A0" w:firstRow="1" w:lastRow="0" w:firstColumn="1" w:lastColumn="0" w:noHBand="0" w:noVBand="1"/>
      </w:tblPr>
      <w:tblGrid>
        <w:gridCol w:w="2552"/>
        <w:gridCol w:w="2227"/>
        <w:gridCol w:w="1958"/>
        <w:gridCol w:w="1485"/>
      </w:tblGrid>
      <w:tr w:rsidR="00B92561" w:rsidRPr="00F12C05" w:rsidTr="00F22FE9">
        <w:tc>
          <w:tcPr>
            <w:tcW w:w="2552" w:type="dxa"/>
            <w:tcBorders>
              <w:top w:val="single" w:sz="8" w:space="0" w:color="auto"/>
              <w:left w:val="single" w:sz="8" w:space="0" w:color="auto"/>
              <w:bottom w:val="single" w:sz="8" w:space="0" w:color="auto"/>
              <w:right w:val="single" w:sz="8" w:space="0" w:color="auto"/>
            </w:tcBorders>
            <w:shd w:val="clear" w:color="auto" w:fill="auto"/>
            <w:vAlign w:val="center"/>
          </w:tcPr>
          <w:p w:rsidR="00B92561" w:rsidRPr="00F12C05" w:rsidRDefault="00B92561" w:rsidP="00F22FE9">
            <w:pPr>
              <w:snapToGrid w:val="0"/>
              <w:spacing w:line="240" w:lineRule="exact"/>
              <w:jc w:val="center"/>
              <w:rPr>
                <w:rFonts w:ascii="ＭＳ 明朝" w:eastAsia="ＭＳ 明朝" w:hAnsi="ＭＳ 明朝"/>
                <w:sz w:val="22"/>
              </w:rPr>
            </w:pPr>
            <w:r w:rsidRPr="00F12C05">
              <w:rPr>
                <w:rFonts w:ascii="ＭＳ 明朝" w:eastAsia="ＭＳ 明朝" w:hAnsi="ＭＳ 明朝" w:hint="eastAsia"/>
                <w:sz w:val="22"/>
              </w:rPr>
              <w:t>第一種管理化学物質</w:t>
            </w:r>
          </w:p>
        </w:tc>
        <w:tc>
          <w:tcPr>
            <w:tcW w:w="2227" w:type="dxa"/>
            <w:tcBorders>
              <w:top w:val="single" w:sz="8" w:space="0" w:color="auto"/>
              <w:left w:val="single" w:sz="8" w:space="0" w:color="auto"/>
              <w:bottom w:val="single" w:sz="12" w:space="0" w:color="auto"/>
              <w:right w:val="single" w:sz="8" w:space="0" w:color="auto"/>
            </w:tcBorders>
            <w:shd w:val="clear" w:color="auto" w:fill="auto"/>
            <w:vAlign w:val="center"/>
          </w:tcPr>
          <w:p w:rsidR="00B92561" w:rsidRPr="00F12C05" w:rsidRDefault="00B92561" w:rsidP="00F22FE9">
            <w:pPr>
              <w:snapToGrid w:val="0"/>
              <w:spacing w:line="240" w:lineRule="exact"/>
              <w:jc w:val="center"/>
              <w:rPr>
                <w:rFonts w:ascii="ＭＳ 明朝" w:eastAsia="ＭＳ 明朝" w:hAnsi="ＭＳ 明朝"/>
                <w:sz w:val="22"/>
              </w:rPr>
            </w:pPr>
            <w:r w:rsidRPr="00F12C05">
              <w:rPr>
                <w:rFonts w:ascii="ＭＳ 明朝" w:eastAsia="ＭＳ 明朝" w:hAnsi="ＭＳ 明朝" w:hint="eastAsia"/>
                <w:sz w:val="22"/>
              </w:rPr>
              <w:t>排出量</w:t>
            </w:r>
          </w:p>
        </w:tc>
        <w:tc>
          <w:tcPr>
            <w:tcW w:w="1958" w:type="dxa"/>
            <w:tcBorders>
              <w:top w:val="single" w:sz="8" w:space="0" w:color="auto"/>
              <w:left w:val="single" w:sz="8" w:space="0" w:color="auto"/>
              <w:bottom w:val="single" w:sz="12" w:space="0" w:color="auto"/>
              <w:right w:val="single" w:sz="8" w:space="0" w:color="auto"/>
            </w:tcBorders>
            <w:shd w:val="clear" w:color="auto" w:fill="auto"/>
            <w:vAlign w:val="center"/>
          </w:tcPr>
          <w:p w:rsidR="00B92561" w:rsidRPr="00F12C05" w:rsidRDefault="00B92561" w:rsidP="00F22FE9">
            <w:pPr>
              <w:snapToGrid w:val="0"/>
              <w:spacing w:line="240" w:lineRule="exact"/>
              <w:jc w:val="center"/>
              <w:rPr>
                <w:rFonts w:ascii="ＭＳ 明朝" w:eastAsia="ＭＳ 明朝" w:hAnsi="ＭＳ 明朝"/>
                <w:sz w:val="22"/>
              </w:rPr>
            </w:pPr>
            <w:r w:rsidRPr="00F12C05">
              <w:rPr>
                <w:rFonts w:ascii="ＭＳ 明朝" w:eastAsia="ＭＳ 明朝" w:hAnsi="ＭＳ 明朝" w:hint="eastAsia"/>
                <w:sz w:val="22"/>
              </w:rPr>
              <w:t>移動量</w:t>
            </w:r>
          </w:p>
        </w:tc>
        <w:tc>
          <w:tcPr>
            <w:tcW w:w="1485" w:type="dxa"/>
            <w:tcBorders>
              <w:top w:val="single" w:sz="8" w:space="0" w:color="auto"/>
              <w:left w:val="single" w:sz="8" w:space="0" w:color="auto"/>
              <w:bottom w:val="single" w:sz="12" w:space="0" w:color="auto"/>
              <w:right w:val="single" w:sz="8" w:space="0" w:color="auto"/>
            </w:tcBorders>
            <w:shd w:val="clear" w:color="auto" w:fill="auto"/>
            <w:vAlign w:val="center"/>
          </w:tcPr>
          <w:p w:rsidR="00B92561" w:rsidRPr="00F12C05" w:rsidRDefault="00B92561" w:rsidP="00F22FE9">
            <w:pPr>
              <w:snapToGrid w:val="0"/>
              <w:spacing w:line="240" w:lineRule="exact"/>
              <w:jc w:val="center"/>
              <w:rPr>
                <w:rFonts w:ascii="ＭＳ 明朝" w:eastAsia="ＭＳ 明朝" w:hAnsi="ＭＳ 明朝"/>
                <w:sz w:val="22"/>
              </w:rPr>
            </w:pPr>
            <w:r w:rsidRPr="00F12C05">
              <w:rPr>
                <w:rFonts w:ascii="ＭＳ 明朝" w:eastAsia="ＭＳ 明朝" w:hAnsi="ＭＳ 明朝" w:hint="eastAsia"/>
                <w:sz w:val="22"/>
              </w:rPr>
              <w:t>取扱量</w:t>
            </w:r>
          </w:p>
        </w:tc>
      </w:tr>
      <w:tr w:rsidR="00B92561" w:rsidRPr="00F12C05" w:rsidTr="00F22FE9">
        <w:trPr>
          <w:trHeight w:hRule="exact" w:val="908"/>
        </w:trPr>
        <w:tc>
          <w:tcPr>
            <w:tcW w:w="2552" w:type="dxa"/>
            <w:tcBorders>
              <w:top w:val="single" w:sz="8" w:space="0" w:color="auto"/>
              <w:left w:val="single" w:sz="8" w:space="0" w:color="auto"/>
              <w:bottom w:val="single" w:sz="8" w:space="0" w:color="auto"/>
              <w:right w:val="single" w:sz="12" w:space="0" w:color="auto"/>
            </w:tcBorders>
            <w:shd w:val="clear" w:color="auto" w:fill="auto"/>
            <w:vAlign w:val="center"/>
          </w:tcPr>
          <w:p w:rsidR="00B92561" w:rsidRPr="00F12C05" w:rsidRDefault="00B92561" w:rsidP="00F22FE9">
            <w:pPr>
              <w:snapToGrid w:val="0"/>
              <w:spacing w:line="240" w:lineRule="exact"/>
              <w:rPr>
                <w:rFonts w:ascii="ＭＳ 明朝" w:eastAsia="ＭＳ 明朝" w:hAnsi="ＭＳ 明朝"/>
                <w:sz w:val="22"/>
              </w:rPr>
            </w:pPr>
            <w:r>
              <w:rPr>
                <w:rFonts w:ascii="ＭＳ 明朝" w:eastAsia="ＭＳ 明朝" w:hAnsi="ＭＳ 明朝" w:hint="eastAsia"/>
                <w:sz w:val="22"/>
              </w:rPr>
              <w:t>化管</w:t>
            </w:r>
            <w:r w:rsidRPr="00F12C05">
              <w:rPr>
                <w:rFonts w:ascii="ＭＳ 明朝" w:eastAsia="ＭＳ 明朝" w:hAnsi="ＭＳ 明朝" w:hint="eastAsia"/>
                <w:sz w:val="22"/>
              </w:rPr>
              <w:t>法</w:t>
            </w:r>
          </w:p>
          <w:p w:rsidR="00B92561" w:rsidRDefault="00B92561" w:rsidP="00F22FE9">
            <w:pPr>
              <w:snapToGrid w:val="0"/>
              <w:spacing w:line="240" w:lineRule="exact"/>
              <w:ind w:firstLineChars="100" w:firstLine="220"/>
              <w:rPr>
                <w:rFonts w:ascii="ＭＳ 明朝" w:eastAsia="ＭＳ 明朝" w:hAnsi="ＭＳ 明朝"/>
                <w:sz w:val="22"/>
              </w:rPr>
            </w:pPr>
            <w:r w:rsidRPr="00F12C05">
              <w:rPr>
                <w:rFonts w:ascii="ＭＳ 明朝" w:eastAsia="ＭＳ 明朝" w:hAnsi="ＭＳ 明朝" w:hint="eastAsia"/>
                <w:sz w:val="22"/>
              </w:rPr>
              <w:t>第一種指定化学物質</w:t>
            </w:r>
          </w:p>
          <w:p w:rsidR="00B92561" w:rsidRPr="00F12C05" w:rsidRDefault="00B92561" w:rsidP="00F22FE9">
            <w:pPr>
              <w:snapToGrid w:val="0"/>
              <w:spacing w:line="240" w:lineRule="exact"/>
              <w:jc w:val="right"/>
              <w:rPr>
                <w:rFonts w:ascii="ＭＳ 明朝" w:eastAsia="ＭＳ 明朝" w:hAnsi="ＭＳ 明朝"/>
                <w:sz w:val="22"/>
              </w:rPr>
            </w:pPr>
            <w:r w:rsidRPr="00F12C05">
              <w:rPr>
                <w:rFonts w:ascii="ＭＳ 明朝" w:eastAsia="ＭＳ 明朝" w:hAnsi="ＭＳ 明朝" w:hint="eastAsia"/>
                <w:sz w:val="22"/>
              </w:rPr>
              <w:t>（</w:t>
            </w:r>
            <w:r w:rsidRPr="00D622D3">
              <w:rPr>
                <w:rFonts w:ascii="ＭＳ 明朝" w:eastAsia="ＭＳ 明朝" w:hAnsi="ＭＳ 明朝"/>
                <w:sz w:val="22"/>
              </w:rPr>
              <w:t>462</w:t>
            </w:r>
            <w:r w:rsidRPr="00F12C05">
              <w:rPr>
                <w:rFonts w:ascii="ＭＳ 明朝" w:eastAsia="ＭＳ 明朝" w:hAnsi="ＭＳ 明朝" w:hint="eastAsia"/>
                <w:sz w:val="22"/>
              </w:rPr>
              <w:t>物質）</w:t>
            </w:r>
          </w:p>
        </w:tc>
        <w:tc>
          <w:tcPr>
            <w:tcW w:w="41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B92561" w:rsidRPr="00F12C05" w:rsidRDefault="00B92561" w:rsidP="00F22FE9">
            <w:pPr>
              <w:snapToGrid w:val="0"/>
              <w:spacing w:line="240" w:lineRule="exact"/>
              <w:ind w:firstLineChars="50" w:firstLine="110"/>
              <w:rPr>
                <w:rFonts w:ascii="ＭＳ 明朝" w:eastAsia="ＭＳ 明朝" w:hAnsi="ＭＳ 明朝"/>
                <w:b/>
                <w:sz w:val="22"/>
                <w:u w:val="thick"/>
              </w:rPr>
            </w:pPr>
            <w:r>
              <w:rPr>
                <w:rFonts w:ascii="ＭＳ 明朝" w:eastAsia="ＭＳ 明朝" w:hAnsi="ＭＳ 明朝" w:hint="eastAsia"/>
                <w:b/>
                <w:sz w:val="22"/>
                <w:u w:val="thick"/>
              </w:rPr>
              <w:t>化管</w:t>
            </w:r>
            <w:r w:rsidRPr="00F12C05">
              <w:rPr>
                <w:rFonts w:ascii="ＭＳ 明朝" w:eastAsia="ＭＳ 明朝" w:hAnsi="ＭＳ 明朝" w:hint="eastAsia"/>
                <w:b/>
                <w:sz w:val="22"/>
                <w:u w:val="thick"/>
              </w:rPr>
              <w:t>法の届出</w:t>
            </w:r>
          </w:p>
          <w:p w:rsidR="00B92561" w:rsidRPr="00F12C05" w:rsidRDefault="00B92561" w:rsidP="00F22FE9">
            <w:pPr>
              <w:snapToGrid w:val="0"/>
              <w:spacing w:line="240" w:lineRule="exact"/>
              <w:ind w:firstLineChars="50" w:firstLine="110"/>
              <w:rPr>
                <w:rFonts w:ascii="ＭＳ 明朝" w:eastAsia="ＭＳ 明朝" w:hAnsi="ＭＳ 明朝"/>
                <w:sz w:val="22"/>
              </w:rPr>
            </w:pPr>
            <w:r w:rsidRPr="00F12C05">
              <w:rPr>
                <w:rFonts w:ascii="ＭＳ 明朝" w:eastAsia="ＭＳ 明朝" w:hAnsi="ＭＳ 明朝" w:hint="eastAsia"/>
                <w:sz w:val="22"/>
              </w:rPr>
              <w:t>・第一種指定化学物質の排出量・移動量</w:t>
            </w:r>
          </w:p>
        </w:tc>
        <w:tc>
          <w:tcPr>
            <w:tcW w:w="1485" w:type="dxa"/>
            <w:tcBorders>
              <w:top w:val="single" w:sz="12" w:space="0" w:color="auto"/>
              <w:left w:val="single" w:sz="12" w:space="0" w:color="auto"/>
              <w:right w:val="single" w:sz="12" w:space="0" w:color="auto"/>
            </w:tcBorders>
            <w:shd w:val="clear" w:color="auto" w:fill="CCFFCC"/>
            <w:vAlign w:val="center"/>
          </w:tcPr>
          <w:p w:rsidR="00B92561" w:rsidRPr="00F12C05" w:rsidRDefault="00B92561" w:rsidP="00F22FE9">
            <w:pPr>
              <w:snapToGrid w:val="0"/>
              <w:spacing w:line="240" w:lineRule="exact"/>
              <w:jc w:val="center"/>
              <w:rPr>
                <w:rFonts w:ascii="ＭＳ 明朝" w:eastAsia="ＭＳ 明朝" w:hAnsi="ＭＳ 明朝"/>
                <w:b/>
                <w:sz w:val="22"/>
                <w:u w:val="thick"/>
              </w:rPr>
            </w:pPr>
          </w:p>
        </w:tc>
      </w:tr>
      <w:tr w:rsidR="00B92561" w:rsidRPr="00F12C05" w:rsidTr="00F22FE9">
        <w:trPr>
          <w:trHeight w:hRule="exact" w:val="906"/>
        </w:trPr>
        <w:tc>
          <w:tcPr>
            <w:tcW w:w="2552" w:type="dxa"/>
            <w:tcBorders>
              <w:top w:val="single" w:sz="8" w:space="0" w:color="auto"/>
              <w:left w:val="single" w:sz="8" w:space="0" w:color="auto"/>
              <w:bottom w:val="single" w:sz="8" w:space="0" w:color="auto"/>
              <w:right w:val="single" w:sz="12" w:space="0" w:color="auto"/>
            </w:tcBorders>
            <w:shd w:val="clear" w:color="auto" w:fill="auto"/>
            <w:vAlign w:val="center"/>
          </w:tcPr>
          <w:p w:rsidR="00B92561" w:rsidRPr="00F12C05" w:rsidRDefault="00B92561" w:rsidP="00F22FE9">
            <w:pPr>
              <w:snapToGrid w:val="0"/>
              <w:spacing w:line="240" w:lineRule="exact"/>
              <w:rPr>
                <w:rFonts w:ascii="ＭＳ 明朝" w:eastAsia="ＭＳ 明朝" w:hAnsi="ＭＳ 明朝"/>
                <w:sz w:val="22"/>
              </w:rPr>
            </w:pPr>
            <w:r>
              <w:rPr>
                <w:rFonts w:ascii="ＭＳ 明朝" w:eastAsia="ＭＳ 明朝" w:hAnsi="ＭＳ 明朝" w:hint="eastAsia"/>
                <w:sz w:val="22"/>
              </w:rPr>
              <w:t>生活環境保全</w:t>
            </w:r>
            <w:r w:rsidRPr="00F12C05">
              <w:rPr>
                <w:rFonts w:ascii="ＭＳ 明朝" w:eastAsia="ＭＳ 明朝" w:hAnsi="ＭＳ 明朝" w:hint="eastAsia"/>
                <w:sz w:val="22"/>
              </w:rPr>
              <w:t>条例</w:t>
            </w:r>
          </w:p>
          <w:p w:rsidR="00B92561" w:rsidRDefault="00B92561" w:rsidP="00F22FE9">
            <w:pPr>
              <w:snapToGrid w:val="0"/>
              <w:spacing w:line="240" w:lineRule="exact"/>
              <w:ind w:firstLineChars="100" w:firstLine="220"/>
              <w:rPr>
                <w:rFonts w:ascii="ＭＳ 明朝" w:eastAsia="ＭＳ 明朝" w:hAnsi="ＭＳ 明朝"/>
                <w:sz w:val="22"/>
              </w:rPr>
            </w:pPr>
            <w:r w:rsidRPr="00F12C05">
              <w:rPr>
                <w:rFonts w:ascii="ＭＳ 明朝" w:eastAsia="ＭＳ 明朝" w:hAnsi="ＭＳ 明朝" w:hint="eastAsia"/>
                <w:sz w:val="22"/>
              </w:rPr>
              <w:t>府独自指定物質</w:t>
            </w:r>
          </w:p>
          <w:p w:rsidR="00B92561" w:rsidRPr="00F12C05" w:rsidRDefault="00B92561" w:rsidP="00F22FE9">
            <w:pPr>
              <w:snapToGrid w:val="0"/>
              <w:spacing w:line="240" w:lineRule="exact"/>
              <w:jc w:val="right"/>
              <w:rPr>
                <w:rFonts w:ascii="ＭＳ 明朝" w:eastAsia="ＭＳ 明朝" w:hAnsi="ＭＳ 明朝"/>
                <w:sz w:val="22"/>
              </w:rPr>
            </w:pPr>
            <w:r w:rsidRPr="00F12C05">
              <w:rPr>
                <w:rFonts w:ascii="ＭＳ 明朝" w:eastAsia="ＭＳ 明朝" w:hAnsi="ＭＳ 明朝" w:hint="eastAsia"/>
                <w:sz w:val="22"/>
              </w:rPr>
              <w:t>（</w:t>
            </w:r>
            <w:r w:rsidRPr="00D622D3">
              <w:rPr>
                <w:rFonts w:ascii="ＭＳ 明朝" w:eastAsia="ＭＳ 明朝" w:hAnsi="ＭＳ 明朝"/>
                <w:sz w:val="22"/>
              </w:rPr>
              <w:t>24</w:t>
            </w:r>
            <w:r w:rsidRPr="00F12C05">
              <w:rPr>
                <w:rFonts w:ascii="ＭＳ 明朝" w:eastAsia="ＭＳ 明朝" w:hAnsi="ＭＳ 明朝" w:hint="eastAsia"/>
                <w:sz w:val="22"/>
              </w:rPr>
              <w:t>物質）</w:t>
            </w:r>
          </w:p>
        </w:tc>
        <w:tc>
          <w:tcPr>
            <w:tcW w:w="5670" w:type="dxa"/>
            <w:gridSpan w:val="3"/>
            <w:tcBorders>
              <w:left w:val="single" w:sz="12" w:space="0" w:color="auto"/>
              <w:bottom w:val="single" w:sz="12" w:space="0" w:color="auto"/>
              <w:right w:val="single" w:sz="12" w:space="0" w:color="auto"/>
            </w:tcBorders>
            <w:shd w:val="clear" w:color="auto" w:fill="CCFFCC"/>
            <w:vAlign w:val="center"/>
          </w:tcPr>
          <w:p w:rsidR="00B92561" w:rsidRPr="00F12C05" w:rsidRDefault="00B92561" w:rsidP="00F22FE9">
            <w:pPr>
              <w:snapToGrid w:val="0"/>
              <w:spacing w:line="240" w:lineRule="exact"/>
              <w:ind w:firstLineChars="50" w:firstLine="110"/>
              <w:rPr>
                <w:rFonts w:ascii="ＭＳ 明朝" w:eastAsia="ＭＳ 明朝" w:hAnsi="ＭＳ 明朝"/>
                <w:b/>
                <w:sz w:val="22"/>
                <w:u w:val="thick"/>
              </w:rPr>
            </w:pPr>
            <w:r>
              <w:rPr>
                <w:rFonts w:ascii="ＭＳ 明朝" w:eastAsia="ＭＳ 明朝" w:hAnsi="ＭＳ 明朝" w:hint="eastAsia"/>
                <w:b/>
                <w:sz w:val="22"/>
                <w:u w:val="thick"/>
              </w:rPr>
              <w:t>生活環境保全</w:t>
            </w:r>
            <w:r w:rsidRPr="00F12C05">
              <w:rPr>
                <w:rFonts w:ascii="ＭＳ 明朝" w:eastAsia="ＭＳ 明朝" w:hAnsi="ＭＳ 明朝" w:hint="eastAsia"/>
                <w:b/>
                <w:sz w:val="22"/>
                <w:u w:val="thick"/>
              </w:rPr>
              <w:t>条例の届出</w:t>
            </w:r>
          </w:p>
          <w:p w:rsidR="00B92561" w:rsidRPr="00F12C05" w:rsidRDefault="00B92561" w:rsidP="00F22FE9">
            <w:pPr>
              <w:snapToGrid w:val="0"/>
              <w:spacing w:line="240" w:lineRule="exact"/>
              <w:ind w:firstLineChars="50" w:firstLine="110"/>
              <w:rPr>
                <w:rFonts w:ascii="ＭＳ 明朝" w:eastAsia="ＭＳ 明朝" w:hAnsi="ＭＳ 明朝"/>
                <w:sz w:val="22"/>
              </w:rPr>
            </w:pPr>
            <w:r w:rsidRPr="00F12C05">
              <w:rPr>
                <w:rFonts w:ascii="ＭＳ 明朝" w:eastAsia="ＭＳ 明朝" w:hAnsi="ＭＳ 明朝" w:hint="eastAsia"/>
                <w:sz w:val="22"/>
              </w:rPr>
              <w:t>・第一種指定化学物質の取扱量</w:t>
            </w:r>
          </w:p>
          <w:p w:rsidR="00B92561" w:rsidRPr="00F12C05" w:rsidRDefault="00B92561" w:rsidP="00F22FE9">
            <w:pPr>
              <w:snapToGrid w:val="0"/>
              <w:spacing w:line="240" w:lineRule="exact"/>
              <w:ind w:firstLineChars="50" w:firstLine="110"/>
              <w:rPr>
                <w:rFonts w:ascii="ＭＳ 明朝" w:eastAsia="ＭＳ 明朝" w:hAnsi="ＭＳ 明朝"/>
                <w:sz w:val="22"/>
              </w:rPr>
            </w:pPr>
            <w:r w:rsidRPr="00F12C05">
              <w:rPr>
                <w:rFonts w:ascii="ＭＳ 明朝" w:eastAsia="ＭＳ 明朝" w:hAnsi="ＭＳ 明朝" w:hint="eastAsia"/>
                <w:sz w:val="22"/>
              </w:rPr>
              <w:t>・府独自指定物質の排出量・移動量・取扱量</w:t>
            </w:r>
          </w:p>
        </w:tc>
      </w:tr>
    </w:tbl>
    <w:p w:rsidR="00B92561" w:rsidRDefault="00B92561" w:rsidP="00B92561">
      <w:pPr>
        <w:rPr>
          <w:rFonts w:ascii="ＭＳ 明朝" w:eastAsia="ＭＳ 明朝" w:hAnsi="ＭＳ 明朝"/>
          <w:sz w:val="22"/>
          <w:szCs w:val="21"/>
        </w:rPr>
      </w:pPr>
      <w:r w:rsidRPr="001E6437">
        <w:rPr>
          <w:rFonts w:ascii="ＭＳ 明朝" w:eastAsia="ＭＳ 明朝" w:hAnsi="ＭＳ 明朝"/>
          <w:noProof/>
          <w:sz w:val="22"/>
        </w:rPr>
        <mc:AlternateContent>
          <mc:Choice Requires="wps">
            <w:drawing>
              <wp:anchor distT="45720" distB="45720" distL="114300" distR="114300" simplePos="0" relativeHeight="251897856" behindDoc="0" locked="0" layoutInCell="1" allowOverlap="1" wp14:anchorId="64EEE02F" wp14:editId="3B1B5194">
                <wp:simplePos x="0" y="0"/>
                <wp:positionH relativeFrom="margin">
                  <wp:posOffset>928370</wp:posOffset>
                </wp:positionH>
                <wp:positionV relativeFrom="paragraph">
                  <wp:posOffset>8255</wp:posOffset>
                </wp:positionV>
                <wp:extent cx="4133850" cy="1404620"/>
                <wp:effectExtent l="0" t="0" r="0" b="0"/>
                <wp:wrapNone/>
                <wp:docPr id="2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404620"/>
                        </a:xfrm>
                        <a:prstGeom prst="rect">
                          <a:avLst/>
                        </a:prstGeom>
                        <a:noFill/>
                        <a:ln w="9525">
                          <a:noFill/>
                          <a:miter lim="800000"/>
                          <a:headEnd/>
                          <a:tailEnd/>
                        </a:ln>
                      </wps:spPr>
                      <wps:txbx>
                        <w:txbxContent>
                          <w:p w:rsidR="001B7CD8" w:rsidRPr="00376D83" w:rsidRDefault="001B7CD8" w:rsidP="00B92561">
                            <w:pPr>
                              <w:rPr>
                                <w:rFonts w:ascii="ＭＳ ゴシック" w:hAnsi="ＭＳ ゴシック"/>
                              </w:rPr>
                            </w:pPr>
                            <w:r w:rsidRPr="00376D83">
                              <w:rPr>
                                <w:rFonts w:ascii="ＭＳ ゴシック" w:hAnsi="ＭＳ ゴシック" w:hint="eastAsia"/>
                                <w:sz w:val="22"/>
                              </w:rPr>
                              <w:t>図Ⅶ</w:t>
                            </w:r>
                            <w:r>
                              <w:rPr>
                                <w:rFonts w:ascii="ＭＳ ゴシック" w:hAnsi="ＭＳ ゴシック" w:hint="eastAsia"/>
                              </w:rPr>
                              <w:t>－</w:t>
                            </w:r>
                            <w:r w:rsidRPr="00376D83">
                              <w:rPr>
                                <w:rFonts w:ascii="ＭＳ ゴシック" w:hAnsi="ＭＳ ゴシック" w:hint="eastAsia"/>
                                <w:sz w:val="22"/>
                              </w:rPr>
                              <w:t>２</w:t>
                            </w:r>
                            <w:r w:rsidRPr="00376D83">
                              <w:rPr>
                                <w:rFonts w:ascii="ＭＳ ゴシック" w:hAnsi="ＭＳ ゴシック"/>
                                <w:sz w:val="22"/>
                              </w:rPr>
                              <w:t xml:space="preserve">　</w:t>
                            </w:r>
                            <w:r w:rsidRPr="00376D83">
                              <w:rPr>
                                <w:rFonts w:ascii="ＭＳ ゴシック" w:hAnsi="ＭＳ ゴシック" w:hint="eastAsia"/>
                                <w:sz w:val="22"/>
                              </w:rPr>
                              <w:t>化管法及び生活環境保全条例の排出量</w:t>
                            </w:r>
                            <w:r w:rsidRPr="00376D83">
                              <w:rPr>
                                <w:rFonts w:ascii="ＭＳ ゴシック" w:hAnsi="ＭＳ ゴシック"/>
                                <w:sz w:val="22"/>
                              </w:rPr>
                              <w:t>等</w:t>
                            </w:r>
                            <w:r w:rsidRPr="00376D83">
                              <w:rPr>
                                <w:rFonts w:ascii="ＭＳ ゴシック" w:hAnsi="ＭＳ ゴシック" w:hint="eastAsia"/>
                                <w:sz w:val="22"/>
                              </w:rPr>
                              <w:t>届出事項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4EEE02F" id="_x0000_s1068" type="#_x0000_t202" style="position:absolute;left:0;text-align:left;margin-left:73.1pt;margin-top:.65pt;width:325.5pt;height:110.6pt;z-index:251897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" filled="f" stroked="f">
                <v:textbox style="mso-fit-shape-to-text:t">
                  <w:txbxContent>
                    <w:p w:rsidR="001B7CD8" w:rsidRPr="00376D83" w:rsidRDefault="001B7CD8" w:rsidP="00B92561">
                      <w:pPr>
                        <w:rPr>
                          <w:rFonts w:ascii="ＭＳ ゴシック" w:hAnsi="ＭＳ ゴシック"/>
                        </w:rPr>
                      </w:pPr>
                      <w:r w:rsidRPr="00376D83">
                        <w:rPr>
                          <w:rFonts w:ascii="ＭＳ ゴシック" w:hAnsi="ＭＳ ゴシック" w:hint="eastAsia"/>
                          <w:sz w:val="22"/>
                        </w:rPr>
                        <w:t>図Ⅶ</w:t>
                      </w:r>
                      <w:r>
                        <w:rPr>
                          <w:rFonts w:ascii="ＭＳ ゴシック" w:hAnsi="ＭＳ ゴシック" w:hint="eastAsia"/>
                        </w:rPr>
                        <w:t>－</w:t>
                      </w:r>
                      <w:r w:rsidRPr="00376D83">
                        <w:rPr>
                          <w:rFonts w:ascii="ＭＳ ゴシック" w:hAnsi="ＭＳ ゴシック" w:hint="eastAsia"/>
                          <w:sz w:val="22"/>
                        </w:rPr>
                        <w:t>２</w:t>
                      </w:r>
                      <w:r w:rsidRPr="00376D83">
                        <w:rPr>
                          <w:rFonts w:ascii="ＭＳ ゴシック" w:hAnsi="ＭＳ ゴシック"/>
                          <w:sz w:val="22"/>
                        </w:rPr>
                        <w:t xml:space="preserve">　</w:t>
                      </w:r>
                      <w:r w:rsidRPr="00376D83">
                        <w:rPr>
                          <w:rFonts w:ascii="ＭＳ ゴシック" w:hAnsi="ＭＳ ゴシック" w:hint="eastAsia"/>
                          <w:sz w:val="22"/>
                        </w:rPr>
                        <w:t>化管法及び生活環境保全条例の排出量</w:t>
                      </w:r>
                      <w:r w:rsidRPr="00376D83">
                        <w:rPr>
                          <w:rFonts w:ascii="ＭＳ ゴシック" w:hAnsi="ＭＳ ゴシック"/>
                          <w:sz w:val="22"/>
                        </w:rPr>
                        <w:t>等</w:t>
                      </w:r>
                      <w:r w:rsidRPr="00376D83">
                        <w:rPr>
                          <w:rFonts w:ascii="ＭＳ ゴシック" w:hAnsi="ＭＳ ゴシック" w:hint="eastAsia"/>
                          <w:sz w:val="22"/>
                        </w:rPr>
                        <w:t>届出事項</w:t>
                      </w:r>
                    </w:p>
                  </w:txbxContent>
                </v:textbox>
                <w10:wrap anchorx="margin"/>
              </v:shape>
            </w:pict>
          </mc:Fallback>
        </mc:AlternateContent>
      </w:r>
    </w:p>
    <w:p w:rsidR="00B92561" w:rsidRPr="00DC289A" w:rsidRDefault="00B92561" w:rsidP="00B92561">
      <w:pPr>
        <w:rPr>
          <w:rFonts w:ascii="ＭＳ 明朝" w:eastAsia="ＭＳ 明朝" w:hAnsi="ＭＳ 明朝"/>
          <w:sz w:val="22"/>
          <w:szCs w:val="21"/>
        </w:rPr>
      </w:pPr>
    </w:p>
    <w:p w:rsidR="00B92561" w:rsidRDefault="00B92561" w:rsidP="00B92561">
      <w:pPr>
        <w:rPr>
          <w:rFonts w:ascii="ＭＳ Ｐゴシック" w:eastAsia="ＭＳ Ｐゴシック" w:hAnsi="ＭＳ Ｐゴシック"/>
          <w:sz w:val="24"/>
        </w:rPr>
      </w:pPr>
      <w:r>
        <w:rPr>
          <w:rFonts w:ascii="ＭＳ Ｐゴシック" w:eastAsia="ＭＳ Ｐゴシック" w:hAnsi="ＭＳ Ｐゴシック" w:hint="eastAsia"/>
          <w:sz w:val="24"/>
        </w:rPr>
        <w:t>（３）化学物質管理計画書</w:t>
      </w:r>
    </w:p>
    <w:p w:rsidR="00B92561" w:rsidRDefault="00B92561" w:rsidP="00B92561">
      <w:pPr>
        <w:ind w:firstLineChars="100" w:firstLine="220"/>
        <w:rPr>
          <w:rFonts w:ascii="ＭＳ 明朝" w:eastAsia="ＭＳ 明朝" w:hAnsi="ＭＳ 明朝"/>
          <w:sz w:val="22"/>
          <w:szCs w:val="21"/>
        </w:rPr>
      </w:pPr>
      <w:r>
        <w:rPr>
          <w:rFonts w:ascii="ＭＳ 明朝" w:eastAsia="ＭＳ 明朝" w:hAnsi="ＭＳ 明朝" w:hint="eastAsia"/>
          <w:sz w:val="22"/>
          <w:szCs w:val="21"/>
        </w:rPr>
        <w:t>生活環境保全条例では、排出量等の届出対象事業者のうち、常時使用する従業員数が50人以上の事業所に対し、「化学物質管理計画書」の届出を義務付けている。</w:t>
      </w:r>
    </w:p>
    <w:p w:rsidR="00B92561" w:rsidRDefault="00B92561" w:rsidP="00B92561">
      <w:pPr>
        <w:ind w:firstLineChars="100" w:firstLine="220"/>
        <w:rPr>
          <w:rFonts w:ascii="ＭＳ 明朝" w:eastAsia="ＭＳ 明朝" w:hAnsi="ＭＳ 明朝"/>
          <w:sz w:val="22"/>
          <w:szCs w:val="21"/>
        </w:rPr>
      </w:pPr>
      <w:r>
        <w:rPr>
          <w:rFonts w:ascii="ＭＳ 明朝" w:eastAsia="ＭＳ 明朝" w:hAnsi="ＭＳ 明朝" w:hint="eastAsia"/>
          <w:sz w:val="22"/>
          <w:szCs w:val="21"/>
        </w:rPr>
        <w:t>当該計画書は、平成20年に改正した化学物質適正管理指針に伴い、化学物質の管理体制や緊急事態に対処するための計画等の作成及び届出について義務付けられたものである。平成23年3月の東日本大震災における有害化学物質の流出等の事故の発生を踏まえ、平成25年に当該指針が改正され、当該計画書に大規模災害が発生した場合の環境リスクの低減対策が追加された。対象となる事業所には、平成26年度から平成28年度までの3年間で当該改正に係る計画書の提出を求め、期間内に全ての事業所から計画書の提出があった。</w:t>
      </w:r>
    </w:p>
    <w:p w:rsidR="00B92561" w:rsidRDefault="00B92561" w:rsidP="00B92561">
      <w:pPr>
        <w:rPr>
          <w:rFonts w:ascii="ＭＳ Ｐゴシック" w:eastAsia="ＭＳ Ｐゴシック" w:hAnsi="ＭＳ Ｐゴシック"/>
          <w:sz w:val="24"/>
        </w:rPr>
      </w:pPr>
      <w:r>
        <w:rPr>
          <w:rFonts w:ascii="ＭＳ Ｐゴシック" w:eastAsia="ＭＳ Ｐゴシック" w:hAnsi="ＭＳ Ｐゴシック" w:hint="eastAsia"/>
          <w:sz w:val="24"/>
        </w:rPr>
        <w:t>（４）</w:t>
      </w:r>
      <w:r w:rsidRPr="0073261C">
        <w:rPr>
          <w:rFonts w:ascii="ＭＳ Ｐゴシック" w:eastAsia="ＭＳ Ｐゴシック" w:hAnsi="ＭＳ Ｐゴシック" w:hint="eastAsia"/>
          <w:sz w:val="24"/>
        </w:rPr>
        <w:t>化学物質管理目標決定及び達成状況</w:t>
      </w:r>
    </w:p>
    <w:p w:rsidR="00B92561" w:rsidRDefault="00B92561" w:rsidP="00B92561">
      <w:pPr>
        <w:ind w:firstLineChars="100" w:firstLine="220"/>
        <w:rPr>
          <w:rFonts w:ascii="ＭＳ 明朝" w:eastAsia="ＭＳ 明朝" w:hAnsi="ＭＳ 明朝"/>
          <w:sz w:val="22"/>
          <w:szCs w:val="21"/>
        </w:rPr>
      </w:pPr>
      <w:r>
        <w:rPr>
          <w:rFonts w:ascii="ＭＳ 明朝" w:eastAsia="ＭＳ 明朝" w:hAnsi="ＭＳ 明朝" w:hint="eastAsia"/>
          <w:sz w:val="22"/>
          <w:szCs w:val="21"/>
        </w:rPr>
        <w:t>生活環境保全条例では、</w:t>
      </w:r>
      <w:r w:rsidRPr="00095334">
        <w:rPr>
          <w:rFonts w:ascii="ＭＳ 明朝" w:eastAsia="ＭＳ 明朝" w:hAnsi="ＭＳ 明朝" w:hint="eastAsia"/>
          <w:sz w:val="22"/>
          <w:szCs w:val="21"/>
        </w:rPr>
        <w:t>排出量等の届出対象事業者のうち、常時使用する従業員数が</w:t>
      </w:r>
      <w:r w:rsidRPr="00095334">
        <w:rPr>
          <w:rFonts w:ascii="ＭＳ 明朝" w:eastAsia="ＭＳ 明朝" w:hAnsi="ＭＳ 明朝"/>
          <w:sz w:val="22"/>
          <w:szCs w:val="21"/>
        </w:rPr>
        <w:t>50人以上の事業所に対し、</w:t>
      </w:r>
      <w:r w:rsidRPr="0073261C">
        <w:rPr>
          <w:rFonts w:ascii="ＭＳ 明朝" w:eastAsia="ＭＳ 明朝" w:hAnsi="ＭＳ 明朝" w:hint="eastAsia"/>
          <w:sz w:val="22"/>
          <w:szCs w:val="21"/>
        </w:rPr>
        <w:t>化学物質適正管理指針に従い、</w:t>
      </w:r>
      <w:r>
        <w:rPr>
          <w:rFonts w:ascii="ＭＳ 明朝" w:eastAsia="ＭＳ 明朝" w:hAnsi="ＭＳ 明朝" w:hint="eastAsia"/>
          <w:sz w:val="22"/>
          <w:szCs w:val="21"/>
        </w:rPr>
        <w:t>対象となる化学物質を定めて排出量の削減などの自主的な目標を策定し、化学物質による環境リスクの低減を進める内容を届け出る「化学物質管理目標決定及び達成状況」</w:t>
      </w:r>
      <w:r w:rsidRPr="00095334">
        <w:rPr>
          <w:rFonts w:ascii="ＭＳ 明朝" w:eastAsia="ＭＳ 明朝" w:hAnsi="ＭＳ 明朝" w:hint="eastAsia"/>
          <w:sz w:val="22"/>
          <w:szCs w:val="21"/>
        </w:rPr>
        <w:t>の届出を義務付けている</w:t>
      </w:r>
      <w:r>
        <w:rPr>
          <w:rFonts w:ascii="ＭＳ 明朝" w:eastAsia="ＭＳ 明朝" w:hAnsi="ＭＳ 明朝" w:hint="eastAsia"/>
          <w:sz w:val="22"/>
          <w:szCs w:val="21"/>
        </w:rPr>
        <w:t>。</w:t>
      </w:r>
    </w:p>
    <w:p w:rsidR="00B92561" w:rsidRPr="0073261C" w:rsidRDefault="00B92561" w:rsidP="00B92561">
      <w:pPr>
        <w:rPr>
          <w:rFonts w:ascii="ＭＳ 明朝" w:eastAsia="ＭＳ 明朝" w:hAnsi="ＭＳ 明朝"/>
          <w:sz w:val="22"/>
          <w:szCs w:val="21"/>
        </w:rPr>
      </w:pPr>
    </w:p>
    <w:p w:rsidR="00B92561" w:rsidRDefault="00B92561" w:rsidP="00B92561">
      <w:pPr>
        <w:rPr>
          <w:rFonts w:ascii="ＭＳ Ｐゴシック" w:eastAsia="ＭＳ Ｐゴシック" w:hAnsi="ＭＳ Ｐゴシック"/>
          <w:sz w:val="24"/>
        </w:rPr>
      </w:pPr>
      <w:r>
        <w:rPr>
          <w:rFonts w:ascii="ＭＳ Ｐゴシック" w:eastAsia="ＭＳ Ｐゴシック" w:hAnsi="ＭＳ Ｐゴシック" w:hint="eastAsia"/>
          <w:sz w:val="24"/>
        </w:rPr>
        <w:t>（５）緊急時の措置</w:t>
      </w:r>
    </w:p>
    <w:p w:rsidR="00B92561" w:rsidRDefault="00B92561" w:rsidP="00B92561">
      <w:pPr>
        <w:ind w:firstLineChars="100" w:firstLine="220"/>
        <w:rPr>
          <w:rFonts w:ascii="ＭＳ 明朝" w:eastAsia="ＭＳ 明朝" w:hAnsi="ＭＳ 明朝"/>
          <w:sz w:val="22"/>
          <w:szCs w:val="21"/>
        </w:rPr>
      </w:pPr>
      <w:r>
        <w:rPr>
          <w:rFonts w:ascii="ＭＳ 明朝" w:eastAsia="ＭＳ 明朝" w:hAnsi="ＭＳ 明朝" w:hint="eastAsia"/>
          <w:sz w:val="22"/>
          <w:szCs w:val="21"/>
        </w:rPr>
        <w:t>生活環境保全条例では、管理化学物質を取扱う事業者に対し、緊急事態が発生したときは、応急の措置を講じ、かつ、緊急事態の状況を知事に通報するとともに、速やかにその講じた措置の概要等を届け出ることを</w:t>
      </w:r>
      <w:r w:rsidRPr="00095334">
        <w:rPr>
          <w:rFonts w:ascii="ＭＳ 明朝" w:eastAsia="ＭＳ 明朝" w:hAnsi="ＭＳ 明朝" w:hint="eastAsia"/>
          <w:sz w:val="22"/>
          <w:szCs w:val="21"/>
        </w:rPr>
        <w:t>義務付けている</w:t>
      </w:r>
      <w:r w:rsidRPr="00D54643">
        <w:rPr>
          <w:rFonts w:ascii="ＭＳ 明朝" w:eastAsia="ＭＳ 明朝" w:hAnsi="ＭＳ 明朝" w:hint="eastAsia"/>
          <w:sz w:val="22"/>
          <w:szCs w:val="21"/>
        </w:rPr>
        <w:t>。</w:t>
      </w:r>
    </w:p>
    <w:p w:rsidR="00B92561" w:rsidRDefault="00B92561" w:rsidP="00B92561">
      <w:pPr>
        <w:rPr>
          <w:rFonts w:ascii="ＭＳ 明朝" w:eastAsia="ＭＳ 明朝" w:hAnsi="ＭＳ 明朝"/>
          <w:sz w:val="22"/>
          <w:szCs w:val="21"/>
        </w:rPr>
      </w:pPr>
    </w:p>
    <w:p w:rsidR="00B92561" w:rsidRDefault="00B92561" w:rsidP="00B92561">
      <w:pPr>
        <w:rPr>
          <w:rFonts w:ascii="ＭＳ Ｐゴシック" w:eastAsia="ＭＳ Ｐゴシック" w:hAnsi="ＭＳ Ｐゴシック"/>
          <w:sz w:val="24"/>
        </w:rPr>
      </w:pPr>
      <w:r>
        <w:rPr>
          <w:rFonts w:ascii="ＭＳ Ｐゴシック" w:eastAsia="ＭＳ Ｐゴシック" w:hAnsi="ＭＳ Ｐゴシック" w:hint="eastAsia"/>
          <w:sz w:val="24"/>
        </w:rPr>
        <w:t>（６）化学物質等の性状及び取扱いに関する情報の提供</w:t>
      </w:r>
    </w:p>
    <w:p w:rsidR="00B92561" w:rsidRDefault="00B92561" w:rsidP="00B92561">
      <w:pPr>
        <w:ind w:firstLineChars="100" w:firstLine="220"/>
        <w:rPr>
          <w:rFonts w:ascii="ＭＳ 明朝" w:eastAsia="ＭＳ 明朝" w:hAnsi="ＭＳ 明朝"/>
          <w:sz w:val="22"/>
          <w:szCs w:val="21"/>
        </w:rPr>
      </w:pPr>
      <w:r>
        <w:rPr>
          <w:rFonts w:ascii="ＭＳ 明朝" w:eastAsia="ＭＳ 明朝" w:hAnsi="ＭＳ 明朝" w:hint="eastAsia"/>
          <w:sz w:val="22"/>
          <w:szCs w:val="21"/>
        </w:rPr>
        <w:t>化管法では、事業者が第一種指定化学物質及び第二種指定化学物質を他の事業者に譲渡・提供する場合は、当該化学物質等の性状及び取扱いに関する情報を提供することを義務付けている。</w:t>
      </w:r>
    </w:p>
    <w:p w:rsidR="00B92561" w:rsidRPr="00323E30" w:rsidRDefault="00B92561" w:rsidP="00B92561">
      <w:pPr>
        <w:ind w:firstLineChars="100" w:firstLine="220"/>
        <w:rPr>
          <w:rFonts w:ascii="ＭＳ 明朝" w:eastAsia="ＭＳ 明朝" w:hAnsi="ＭＳ 明朝"/>
          <w:sz w:val="22"/>
          <w:szCs w:val="21"/>
        </w:rPr>
      </w:pPr>
      <w:r w:rsidRPr="00323E30">
        <w:rPr>
          <w:rFonts w:ascii="ＭＳ 明朝" w:eastAsia="ＭＳ 明朝" w:hAnsi="ＭＳ 明朝" w:hint="eastAsia"/>
          <w:sz w:val="22"/>
          <w:szCs w:val="21"/>
        </w:rPr>
        <w:t>また、</w:t>
      </w:r>
      <w:r>
        <w:rPr>
          <w:rFonts w:ascii="ＭＳ 明朝" w:eastAsia="ＭＳ 明朝" w:hAnsi="ＭＳ 明朝" w:hint="eastAsia"/>
          <w:sz w:val="22"/>
          <w:szCs w:val="21"/>
        </w:rPr>
        <w:t>生活環境保全条例においても、</w:t>
      </w:r>
      <w:r w:rsidRPr="00323E30">
        <w:rPr>
          <w:rFonts w:ascii="ＭＳ 明朝" w:eastAsia="ＭＳ 明朝" w:hAnsi="ＭＳ 明朝" w:hint="eastAsia"/>
          <w:sz w:val="22"/>
          <w:szCs w:val="21"/>
        </w:rPr>
        <w:t>事業者は第一種管理化学物質及び第二種管理化学物質の適正管理に資する情報を収集し、他の事業者等が管理化学物質を適正に取り扱うことができるよう当該情報</w:t>
      </w:r>
      <w:r>
        <w:rPr>
          <w:rFonts w:ascii="ＭＳ 明朝" w:eastAsia="ＭＳ 明朝" w:hAnsi="ＭＳ 明朝" w:hint="eastAsia"/>
          <w:sz w:val="22"/>
          <w:szCs w:val="21"/>
        </w:rPr>
        <w:t>の</w:t>
      </w:r>
      <w:r w:rsidRPr="00323E30">
        <w:rPr>
          <w:rFonts w:ascii="ＭＳ 明朝" w:eastAsia="ＭＳ 明朝" w:hAnsi="ＭＳ 明朝" w:hint="eastAsia"/>
          <w:sz w:val="22"/>
          <w:szCs w:val="21"/>
        </w:rPr>
        <w:t>提供</w:t>
      </w:r>
      <w:r>
        <w:rPr>
          <w:rFonts w:ascii="ＭＳ 明朝" w:eastAsia="ＭＳ 明朝" w:hAnsi="ＭＳ 明朝" w:hint="eastAsia"/>
          <w:sz w:val="22"/>
          <w:szCs w:val="21"/>
        </w:rPr>
        <w:t>その他必要な支援に</w:t>
      </w:r>
      <w:r w:rsidRPr="00323E30">
        <w:rPr>
          <w:rFonts w:ascii="ＭＳ 明朝" w:eastAsia="ＭＳ 明朝" w:hAnsi="ＭＳ 明朝" w:hint="eastAsia"/>
          <w:sz w:val="22"/>
          <w:szCs w:val="21"/>
        </w:rPr>
        <w:t>努めなければならない</w:t>
      </w:r>
      <w:r>
        <w:rPr>
          <w:rFonts w:ascii="ＭＳ 明朝" w:eastAsia="ＭＳ 明朝" w:hAnsi="ＭＳ 明朝" w:hint="eastAsia"/>
          <w:sz w:val="22"/>
          <w:szCs w:val="21"/>
        </w:rPr>
        <w:t>としている</w:t>
      </w:r>
      <w:r w:rsidRPr="00323E30">
        <w:rPr>
          <w:rFonts w:ascii="ＭＳ 明朝" w:eastAsia="ＭＳ 明朝" w:hAnsi="ＭＳ 明朝" w:hint="eastAsia"/>
          <w:sz w:val="22"/>
          <w:szCs w:val="21"/>
        </w:rPr>
        <w:t>。</w:t>
      </w:r>
    </w:p>
    <w:p w:rsidR="00B92561" w:rsidRPr="00F712E5" w:rsidRDefault="00B92561" w:rsidP="00B92561">
      <w:pPr>
        <w:rPr>
          <w:rFonts w:ascii="ＭＳ 明朝" w:eastAsia="ＭＳ 明朝" w:hAnsi="ＭＳ 明朝"/>
          <w:sz w:val="22"/>
          <w:szCs w:val="21"/>
        </w:rPr>
      </w:pPr>
    </w:p>
    <w:p w:rsidR="00B92561" w:rsidRPr="008430E8" w:rsidRDefault="00B92561" w:rsidP="00B92561">
      <w:pPr>
        <w:rPr>
          <w:rFonts w:ascii="ＭＳ Ｐゴシック" w:eastAsia="ＭＳ Ｐゴシック" w:hAnsi="ＭＳ Ｐゴシック"/>
          <w:sz w:val="24"/>
        </w:rPr>
      </w:pPr>
      <w:r>
        <w:rPr>
          <w:rFonts w:ascii="ＭＳ Ｐゴシック" w:eastAsia="ＭＳ Ｐゴシック" w:hAnsi="ＭＳ Ｐゴシック" w:hint="eastAsia"/>
          <w:sz w:val="24"/>
        </w:rPr>
        <w:t>２</w:t>
      </w:r>
      <w:r w:rsidRPr="008430E8">
        <w:rPr>
          <w:rFonts w:ascii="ＭＳ Ｐゴシック" w:eastAsia="ＭＳ Ｐゴシック" w:hAnsi="ＭＳ Ｐゴシック" w:hint="eastAsia"/>
          <w:sz w:val="24"/>
        </w:rPr>
        <w:t xml:space="preserve">　府内における環境の状況</w:t>
      </w:r>
    </w:p>
    <w:p w:rsidR="00B92561" w:rsidRPr="00A225B9" w:rsidRDefault="00B92561" w:rsidP="00B92561">
      <w:pPr>
        <w:rPr>
          <w:rFonts w:ascii="ＭＳ Ｐゴシック" w:eastAsia="ＭＳ Ｐゴシック" w:hAnsi="ＭＳ Ｐゴシック"/>
          <w:sz w:val="24"/>
        </w:rPr>
      </w:pPr>
      <w:r>
        <w:rPr>
          <w:rFonts w:ascii="ＭＳ Ｐゴシック" w:eastAsia="ＭＳ Ｐゴシック" w:hAnsi="ＭＳ Ｐゴシック" w:hint="eastAsia"/>
          <w:sz w:val="24"/>
        </w:rPr>
        <w:t>（１）</w:t>
      </w:r>
      <w:r w:rsidRPr="00A225B9">
        <w:rPr>
          <w:rFonts w:ascii="ＭＳ Ｐゴシック" w:eastAsia="ＭＳ Ｐゴシック" w:hAnsi="ＭＳ Ｐゴシック" w:hint="eastAsia"/>
          <w:sz w:val="24"/>
        </w:rPr>
        <w:t>届出件数</w:t>
      </w:r>
    </w:p>
    <w:p w:rsidR="00B92561" w:rsidRDefault="00B92561" w:rsidP="00B92561">
      <w:pPr>
        <w:ind w:firstLineChars="100" w:firstLine="220"/>
        <w:rPr>
          <w:rFonts w:ascii="ＭＳ 明朝" w:eastAsia="ＭＳ 明朝" w:hAnsi="ＭＳ 明朝"/>
          <w:sz w:val="22"/>
        </w:rPr>
      </w:pPr>
      <w:r>
        <w:rPr>
          <w:rFonts w:ascii="ＭＳ 明朝" w:eastAsia="ＭＳ 明朝" w:hAnsi="ＭＳ 明朝" w:hint="eastAsia"/>
          <w:sz w:val="22"/>
        </w:rPr>
        <w:t>2018年度は、化管法に基づく排出量等届出件数は1,482件、生活環境保全条例に基づく排出量等届出件数は1,254件であった。</w:t>
      </w:r>
    </w:p>
    <w:p w:rsidR="00B92561" w:rsidRDefault="00B92561" w:rsidP="00B92561">
      <w:pPr>
        <w:rPr>
          <w:rFonts w:ascii="ＭＳ 明朝" w:eastAsia="ＭＳ 明朝" w:hAnsi="ＭＳ 明朝"/>
          <w:sz w:val="22"/>
        </w:rPr>
      </w:pPr>
    </w:p>
    <w:p w:rsidR="00B92561" w:rsidRDefault="00B92561" w:rsidP="00B92561">
      <w:pPr>
        <w:jc w:val="center"/>
        <w:rPr>
          <w:rFonts w:ascii="ＭＳ ゴシック" w:hAnsi="ＭＳ ゴシック"/>
        </w:rPr>
      </w:pPr>
      <w:r w:rsidRPr="008520BE">
        <w:rPr>
          <w:rFonts w:ascii="ＭＳ ゴシック" w:hAnsi="ＭＳ ゴシック"/>
        </w:rPr>
        <w:t>表</w:t>
      </w:r>
      <w:r>
        <w:rPr>
          <w:rFonts w:ascii="ＭＳ ゴシック" w:hAnsi="ＭＳ ゴシック" w:hint="eastAsia"/>
        </w:rPr>
        <w:t>Ⅶ</w:t>
      </w:r>
      <w:r w:rsidR="00AB269E">
        <w:rPr>
          <w:rFonts w:ascii="ＭＳ ゴシック" w:hAnsi="ＭＳ ゴシック" w:hint="eastAsia"/>
        </w:rPr>
        <w:t>－</w:t>
      </w:r>
      <w:r w:rsidRPr="008520BE">
        <w:rPr>
          <w:rFonts w:ascii="ＭＳ ゴシック" w:hAnsi="ＭＳ ゴシック" w:hint="eastAsia"/>
        </w:rPr>
        <w:t>２</w:t>
      </w:r>
      <w:r w:rsidRPr="008520BE">
        <w:rPr>
          <w:rFonts w:ascii="ＭＳ ゴシック" w:hAnsi="ＭＳ ゴシック"/>
        </w:rPr>
        <w:t xml:space="preserve">　</w:t>
      </w:r>
      <w:r>
        <w:rPr>
          <w:rFonts w:ascii="ＭＳ ゴシック" w:hAnsi="ＭＳ ゴシック" w:hint="eastAsia"/>
        </w:rPr>
        <w:t>化管</w:t>
      </w:r>
      <w:r w:rsidRPr="008520BE">
        <w:rPr>
          <w:rFonts w:ascii="ＭＳ ゴシック" w:hAnsi="ＭＳ ゴシック"/>
        </w:rPr>
        <w:t>法及び</w:t>
      </w:r>
      <w:r>
        <w:rPr>
          <w:rFonts w:ascii="ＭＳ ゴシック" w:hAnsi="ＭＳ ゴシック" w:hint="eastAsia"/>
        </w:rPr>
        <w:t>生活環境保全</w:t>
      </w:r>
      <w:r w:rsidRPr="008520BE">
        <w:rPr>
          <w:rFonts w:ascii="ＭＳ ゴシック" w:hAnsi="ＭＳ ゴシック"/>
        </w:rPr>
        <w:t>条例の業種別の</w:t>
      </w:r>
      <w:r>
        <w:rPr>
          <w:rFonts w:ascii="ＭＳ ゴシック" w:hAnsi="ＭＳ ゴシック" w:hint="eastAsia"/>
        </w:rPr>
        <w:t>排出量等の</w:t>
      </w:r>
      <w:r w:rsidRPr="008520BE">
        <w:rPr>
          <w:rFonts w:ascii="ＭＳ ゴシック" w:hAnsi="ＭＳ ゴシック"/>
        </w:rPr>
        <w:t>届出件数</w:t>
      </w:r>
      <w:r>
        <w:rPr>
          <w:rFonts w:ascii="ＭＳ ゴシック" w:hAnsi="ＭＳ ゴシック" w:hint="eastAsia"/>
        </w:rPr>
        <w:t>（2018年度）</w:t>
      </w:r>
    </w:p>
    <w:p w:rsidR="00B92561" w:rsidRPr="008520BE" w:rsidRDefault="00B92561" w:rsidP="00B92561">
      <w:pPr>
        <w:rPr>
          <w:rFonts w:ascii="ＭＳ ゴシック" w:hAnsi="ＭＳ ゴシック"/>
        </w:rPr>
      </w:pPr>
      <w:r w:rsidRPr="008520BE">
        <w:rPr>
          <w:rFonts w:ascii="ＭＳ ゴシック" w:hAnsi="ＭＳ ゴシック"/>
        </w:rPr>
        <w:t xml:space="preserve">　</w:t>
      </w:r>
      <w:r>
        <w:rPr>
          <w:rFonts w:ascii="ＭＳ ゴシック" w:hAnsi="ＭＳ ゴシック" w:hint="eastAsia"/>
        </w:rPr>
        <w:t xml:space="preserve">　　　　　　　　　　　　　　　　　　　　　　　　　　　　　　　</w:t>
      </w:r>
      <w:r w:rsidRPr="008520BE">
        <w:rPr>
          <w:rFonts w:ascii="ＭＳ ゴシック" w:hAnsi="ＭＳ ゴシック"/>
        </w:rPr>
        <w:t>（単位：件）</w:t>
      </w:r>
    </w:p>
    <w:tbl>
      <w:tblPr>
        <w:tblW w:w="6351" w:type="dxa"/>
        <w:tblInd w:w="1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3"/>
        <w:gridCol w:w="741"/>
        <w:gridCol w:w="2676"/>
        <w:gridCol w:w="741"/>
      </w:tblGrid>
      <w:tr w:rsidR="00B92561" w:rsidRPr="0083463D" w:rsidTr="00F22FE9">
        <w:tc>
          <w:tcPr>
            <w:tcW w:w="2934" w:type="dxa"/>
            <w:gridSpan w:val="2"/>
            <w:tcBorders>
              <w:top w:val="single" w:sz="4" w:space="0" w:color="auto"/>
              <w:left w:val="single" w:sz="4" w:space="0" w:color="auto"/>
              <w:right w:val="single" w:sz="4" w:space="0" w:color="auto"/>
            </w:tcBorders>
          </w:tcPr>
          <w:p w:rsidR="00B92561" w:rsidRPr="0083463D" w:rsidRDefault="00B92561" w:rsidP="00F22FE9">
            <w:pPr>
              <w:spacing w:line="260" w:lineRule="exact"/>
              <w:jc w:val="center"/>
              <w:rPr>
                <w:rFonts w:ascii="ＭＳ ゴシック" w:hAnsi="ＭＳ ゴシック"/>
                <w:szCs w:val="21"/>
              </w:rPr>
            </w:pPr>
            <w:r w:rsidRPr="0083463D">
              <w:rPr>
                <w:rFonts w:ascii="ＭＳ ゴシック" w:hAnsi="ＭＳ ゴシック" w:hint="eastAsia"/>
                <w:szCs w:val="21"/>
              </w:rPr>
              <w:t>化管</w:t>
            </w:r>
            <w:r w:rsidRPr="0083463D">
              <w:rPr>
                <w:rFonts w:ascii="ＭＳ ゴシック" w:hAnsi="ＭＳ ゴシック"/>
                <w:szCs w:val="21"/>
              </w:rPr>
              <w:t>法</w:t>
            </w:r>
          </w:p>
        </w:tc>
        <w:tc>
          <w:tcPr>
            <w:tcW w:w="3417" w:type="dxa"/>
            <w:gridSpan w:val="2"/>
            <w:tcBorders>
              <w:top w:val="single" w:sz="4" w:space="0" w:color="auto"/>
              <w:left w:val="single" w:sz="4" w:space="0" w:color="auto"/>
              <w:right w:val="single" w:sz="4" w:space="0" w:color="auto"/>
            </w:tcBorders>
          </w:tcPr>
          <w:p w:rsidR="00B92561" w:rsidRPr="0083463D" w:rsidRDefault="00B92561" w:rsidP="00F22FE9">
            <w:pPr>
              <w:spacing w:line="260" w:lineRule="exact"/>
              <w:jc w:val="center"/>
              <w:rPr>
                <w:rFonts w:ascii="ＭＳ ゴシック" w:hAnsi="ＭＳ ゴシック"/>
                <w:szCs w:val="21"/>
              </w:rPr>
            </w:pPr>
            <w:r w:rsidRPr="0083463D">
              <w:rPr>
                <w:rFonts w:ascii="ＭＳ ゴシック" w:hAnsi="ＭＳ ゴシック" w:hint="eastAsia"/>
                <w:szCs w:val="21"/>
              </w:rPr>
              <w:t>生活環境保全</w:t>
            </w:r>
            <w:r w:rsidRPr="0083463D">
              <w:rPr>
                <w:rFonts w:ascii="ＭＳ ゴシック" w:hAnsi="ＭＳ ゴシック"/>
                <w:szCs w:val="21"/>
              </w:rPr>
              <w:t>条例</w:t>
            </w:r>
          </w:p>
        </w:tc>
      </w:tr>
      <w:tr w:rsidR="00B92561" w:rsidRPr="0083463D" w:rsidTr="00F22FE9">
        <w:tc>
          <w:tcPr>
            <w:tcW w:w="2193" w:type="dxa"/>
            <w:tcBorders>
              <w:top w:val="double" w:sz="4" w:space="0" w:color="auto"/>
              <w:left w:val="single" w:sz="4" w:space="0" w:color="auto"/>
            </w:tcBorders>
          </w:tcPr>
          <w:p w:rsidR="00B92561" w:rsidRPr="0083463D" w:rsidRDefault="00B92561" w:rsidP="00F22FE9">
            <w:pPr>
              <w:spacing w:line="260" w:lineRule="exact"/>
              <w:rPr>
                <w:rFonts w:ascii="ＭＳ ゴシック" w:hAnsi="ＭＳ ゴシック"/>
                <w:szCs w:val="21"/>
              </w:rPr>
            </w:pPr>
            <w:r w:rsidRPr="0083463D">
              <w:rPr>
                <w:rFonts w:ascii="ＭＳ ゴシック" w:hAnsi="ＭＳ ゴシック"/>
                <w:szCs w:val="21"/>
              </w:rPr>
              <w:t>合　計</w:t>
            </w:r>
          </w:p>
        </w:tc>
        <w:tc>
          <w:tcPr>
            <w:tcW w:w="741" w:type="dxa"/>
            <w:tcBorders>
              <w:top w:val="double" w:sz="4" w:space="0" w:color="auto"/>
              <w:right w:val="single" w:sz="4" w:space="0" w:color="auto"/>
            </w:tcBorders>
          </w:tcPr>
          <w:p w:rsidR="00B92561" w:rsidRPr="0083463D" w:rsidRDefault="00B92561" w:rsidP="00F22FE9">
            <w:pPr>
              <w:spacing w:line="260" w:lineRule="exact"/>
              <w:jc w:val="right"/>
              <w:rPr>
                <w:rFonts w:ascii="ＭＳ ゴシック" w:hAnsi="ＭＳ ゴシック"/>
                <w:szCs w:val="21"/>
              </w:rPr>
            </w:pPr>
            <w:r w:rsidRPr="0083463D">
              <w:rPr>
                <w:rFonts w:ascii="ＭＳ ゴシック" w:hAnsi="ＭＳ ゴシック" w:hint="eastAsia"/>
                <w:szCs w:val="21"/>
              </w:rPr>
              <w:t>1,482</w:t>
            </w:r>
          </w:p>
        </w:tc>
        <w:tc>
          <w:tcPr>
            <w:tcW w:w="2676" w:type="dxa"/>
            <w:tcBorders>
              <w:top w:val="double" w:sz="4" w:space="0" w:color="auto"/>
              <w:left w:val="single" w:sz="4" w:space="0" w:color="auto"/>
            </w:tcBorders>
          </w:tcPr>
          <w:p w:rsidR="00B92561" w:rsidRPr="0083463D" w:rsidRDefault="00B92561" w:rsidP="00F22FE9">
            <w:pPr>
              <w:spacing w:line="260" w:lineRule="exact"/>
              <w:rPr>
                <w:rFonts w:ascii="ＭＳ ゴシック" w:hAnsi="ＭＳ ゴシック"/>
                <w:szCs w:val="21"/>
              </w:rPr>
            </w:pPr>
            <w:r w:rsidRPr="0083463D">
              <w:rPr>
                <w:rFonts w:ascii="ＭＳ ゴシック" w:hAnsi="ＭＳ ゴシック"/>
                <w:szCs w:val="21"/>
              </w:rPr>
              <w:t>合　計</w:t>
            </w:r>
          </w:p>
        </w:tc>
        <w:tc>
          <w:tcPr>
            <w:tcW w:w="741" w:type="dxa"/>
            <w:tcBorders>
              <w:top w:val="double" w:sz="4" w:space="0" w:color="auto"/>
              <w:right w:val="single" w:sz="4" w:space="0" w:color="auto"/>
            </w:tcBorders>
          </w:tcPr>
          <w:p w:rsidR="00B92561" w:rsidRPr="0083463D" w:rsidRDefault="00B92561" w:rsidP="00F22FE9">
            <w:pPr>
              <w:spacing w:line="260" w:lineRule="exact"/>
              <w:jc w:val="right"/>
              <w:rPr>
                <w:rFonts w:ascii="ＭＳ ゴシック" w:hAnsi="ＭＳ ゴシック"/>
                <w:szCs w:val="21"/>
              </w:rPr>
            </w:pPr>
            <w:r w:rsidRPr="0083463D">
              <w:rPr>
                <w:rFonts w:ascii="ＭＳ ゴシック" w:hAnsi="ＭＳ ゴシック" w:hint="eastAsia"/>
                <w:szCs w:val="21"/>
              </w:rPr>
              <w:t>1,2</w:t>
            </w:r>
            <w:r w:rsidRPr="0083463D">
              <w:rPr>
                <w:rFonts w:ascii="ＭＳ ゴシック" w:hAnsi="ＭＳ ゴシック"/>
                <w:szCs w:val="21"/>
              </w:rPr>
              <w:t>54</w:t>
            </w:r>
          </w:p>
        </w:tc>
      </w:tr>
      <w:tr w:rsidR="00B92561" w:rsidRPr="0083463D" w:rsidTr="00F22FE9">
        <w:tc>
          <w:tcPr>
            <w:tcW w:w="2193" w:type="dxa"/>
            <w:tcBorders>
              <w:top w:val="double" w:sz="4" w:space="0" w:color="auto"/>
              <w:left w:val="single" w:sz="4" w:space="0" w:color="auto"/>
            </w:tcBorders>
          </w:tcPr>
          <w:p w:rsidR="00B92561" w:rsidRPr="0083463D" w:rsidRDefault="00B92561" w:rsidP="00F22FE9">
            <w:pPr>
              <w:spacing w:line="260" w:lineRule="exact"/>
              <w:rPr>
                <w:rFonts w:ascii="ＭＳ ゴシック" w:hAnsi="ＭＳ ゴシック"/>
                <w:szCs w:val="21"/>
              </w:rPr>
            </w:pPr>
            <w:r w:rsidRPr="0083463D">
              <w:rPr>
                <w:rFonts w:ascii="ＭＳ ゴシック" w:hAnsi="ＭＳ ゴシック" w:hint="eastAsia"/>
                <w:szCs w:val="21"/>
              </w:rPr>
              <w:t>燃料小売業</w:t>
            </w:r>
          </w:p>
        </w:tc>
        <w:tc>
          <w:tcPr>
            <w:tcW w:w="741" w:type="dxa"/>
            <w:tcBorders>
              <w:top w:val="double" w:sz="4" w:space="0" w:color="auto"/>
              <w:right w:val="single" w:sz="4" w:space="0" w:color="auto"/>
            </w:tcBorders>
          </w:tcPr>
          <w:p w:rsidR="00B92561" w:rsidRPr="0083463D" w:rsidRDefault="00B92561" w:rsidP="00F22FE9">
            <w:pPr>
              <w:spacing w:line="260" w:lineRule="exact"/>
              <w:jc w:val="right"/>
              <w:rPr>
                <w:rFonts w:ascii="ＭＳ ゴシック" w:hAnsi="ＭＳ ゴシック"/>
                <w:szCs w:val="21"/>
              </w:rPr>
            </w:pPr>
            <w:r w:rsidRPr="0083463D">
              <w:rPr>
                <w:rFonts w:ascii="ＭＳ ゴシック" w:hAnsi="ＭＳ ゴシック" w:hint="eastAsia"/>
                <w:szCs w:val="21"/>
              </w:rPr>
              <w:t>5</w:t>
            </w:r>
            <w:r w:rsidRPr="0083463D">
              <w:rPr>
                <w:rFonts w:ascii="ＭＳ ゴシック" w:hAnsi="ＭＳ ゴシック"/>
                <w:szCs w:val="21"/>
              </w:rPr>
              <w:t>5</w:t>
            </w:r>
            <w:r w:rsidRPr="0083463D">
              <w:rPr>
                <w:rFonts w:ascii="ＭＳ ゴシック" w:hAnsi="ＭＳ ゴシック" w:hint="eastAsia"/>
                <w:szCs w:val="21"/>
              </w:rPr>
              <w:t>9</w:t>
            </w:r>
          </w:p>
        </w:tc>
        <w:tc>
          <w:tcPr>
            <w:tcW w:w="2676" w:type="dxa"/>
            <w:tcBorders>
              <w:top w:val="double" w:sz="4" w:space="0" w:color="auto"/>
              <w:left w:val="single" w:sz="4" w:space="0" w:color="auto"/>
            </w:tcBorders>
          </w:tcPr>
          <w:p w:rsidR="00B92561" w:rsidRPr="0083463D" w:rsidRDefault="00B92561" w:rsidP="00F22FE9">
            <w:pPr>
              <w:spacing w:line="260" w:lineRule="exact"/>
              <w:rPr>
                <w:rFonts w:ascii="ＭＳ ゴシック" w:hAnsi="ＭＳ ゴシック"/>
                <w:szCs w:val="21"/>
              </w:rPr>
            </w:pPr>
            <w:r w:rsidRPr="0083463D">
              <w:rPr>
                <w:rFonts w:ascii="ＭＳ ゴシック" w:hAnsi="ＭＳ ゴシック" w:hint="eastAsia"/>
                <w:szCs w:val="21"/>
              </w:rPr>
              <w:t>燃料小売業</w:t>
            </w:r>
          </w:p>
        </w:tc>
        <w:tc>
          <w:tcPr>
            <w:tcW w:w="741" w:type="dxa"/>
            <w:tcBorders>
              <w:top w:val="double" w:sz="4" w:space="0" w:color="auto"/>
              <w:right w:val="single" w:sz="4" w:space="0" w:color="auto"/>
            </w:tcBorders>
          </w:tcPr>
          <w:p w:rsidR="00B92561" w:rsidRPr="0083463D" w:rsidRDefault="00B92561" w:rsidP="00F22FE9">
            <w:pPr>
              <w:spacing w:line="260" w:lineRule="exact"/>
              <w:jc w:val="right"/>
              <w:rPr>
                <w:rFonts w:ascii="ＭＳ ゴシック" w:hAnsi="ＭＳ ゴシック"/>
                <w:szCs w:val="21"/>
              </w:rPr>
            </w:pPr>
            <w:r w:rsidRPr="0083463D">
              <w:rPr>
                <w:rFonts w:ascii="ＭＳ ゴシック" w:hAnsi="ＭＳ ゴシック"/>
                <w:szCs w:val="21"/>
              </w:rPr>
              <w:t>281</w:t>
            </w:r>
          </w:p>
        </w:tc>
      </w:tr>
      <w:tr w:rsidR="00B92561" w:rsidRPr="0083463D" w:rsidTr="00F22FE9">
        <w:tc>
          <w:tcPr>
            <w:tcW w:w="2193" w:type="dxa"/>
            <w:tcBorders>
              <w:left w:val="single" w:sz="4" w:space="0" w:color="auto"/>
            </w:tcBorders>
          </w:tcPr>
          <w:p w:rsidR="00B92561" w:rsidRPr="0083463D" w:rsidRDefault="00B92561" w:rsidP="00F22FE9">
            <w:pPr>
              <w:spacing w:line="260" w:lineRule="exact"/>
              <w:rPr>
                <w:rFonts w:ascii="ＭＳ ゴシック" w:hAnsi="ＭＳ ゴシック"/>
                <w:szCs w:val="21"/>
              </w:rPr>
            </w:pPr>
            <w:r w:rsidRPr="0083463D">
              <w:rPr>
                <w:rFonts w:ascii="ＭＳ ゴシック" w:hAnsi="ＭＳ ゴシック" w:hint="eastAsia"/>
                <w:szCs w:val="21"/>
              </w:rPr>
              <w:t>化学工業</w:t>
            </w:r>
          </w:p>
        </w:tc>
        <w:tc>
          <w:tcPr>
            <w:tcW w:w="741" w:type="dxa"/>
            <w:tcBorders>
              <w:right w:val="single" w:sz="4" w:space="0" w:color="auto"/>
            </w:tcBorders>
          </w:tcPr>
          <w:p w:rsidR="00B92561" w:rsidRPr="0083463D" w:rsidRDefault="00B92561" w:rsidP="00F22FE9">
            <w:pPr>
              <w:spacing w:line="260" w:lineRule="exact"/>
              <w:jc w:val="right"/>
              <w:rPr>
                <w:rFonts w:ascii="ＭＳ ゴシック" w:hAnsi="ＭＳ ゴシック"/>
                <w:szCs w:val="21"/>
              </w:rPr>
            </w:pPr>
            <w:r w:rsidRPr="0083463D">
              <w:rPr>
                <w:rFonts w:ascii="ＭＳ ゴシック" w:hAnsi="ＭＳ ゴシック"/>
                <w:szCs w:val="21"/>
              </w:rPr>
              <w:t>20</w:t>
            </w:r>
            <w:r w:rsidRPr="0083463D">
              <w:rPr>
                <w:rFonts w:ascii="ＭＳ ゴシック" w:hAnsi="ＭＳ ゴシック" w:hint="eastAsia"/>
                <w:szCs w:val="21"/>
              </w:rPr>
              <w:t>7</w:t>
            </w:r>
          </w:p>
        </w:tc>
        <w:tc>
          <w:tcPr>
            <w:tcW w:w="2676" w:type="dxa"/>
            <w:tcBorders>
              <w:left w:val="single" w:sz="4" w:space="0" w:color="auto"/>
            </w:tcBorders>
          </w:tcPr>
          <w:p w:rsidR="00B92561" w:rsidRPr="0083463D" w:rsidRDefault="00B92561" w:rsidP="00F22FE9">
            <w:pPr>
              <w:spacing w:line="260" w:lineRule="exact"/>
              <w:rPr>
                <w:rFonts w:ascii="ＭＳ ゴシック" w:hAnsi="ＭＳ ゴシック"/>
                <w:szCs w:val="21"/>
              </w:rPr>
            </w:pPr>
            <w:r w:rsidRPr="0083463D">
              <w:rPr>
                <w:rFonts w:ascii="ＭＳ ゴシック" w:hAnsi="ＭＳ ゴシック" w:hint="eastAsia"/>
                <w:szCs w:val="21"/>
              </w:rPr>
              <w:t>化学工業</w:t>
            </w:r>
          </w:p>
        </w:tc>
        <w:tc>
          <w:tcPr>
            <w:tcW w:w="741" w:type="dxa"/>
            <w:tcBorders>
              <w:right w:val="single" w:sz="4" w:space="0" w:color="auto"/>
            </w:tcBorders>
          </w:tcPr>
          <w:p w:rsidR="00B92561" w:rsidRPr="0083463D" w:rsidRDefault="00B92561" w:rsidP="00F22FE9">
            <w:pPr>
              <w:spacing w:line="260" w:lineRule="exact"/>
              <w:jc w:val="right"/>
              <w:rPr>
                <w:rFonts w:ascii="ＭＳ ゴシック" w:hAnsi="ＭＳ ゴシック"/>
                <w:szCs w:val="21"/>
              </w:rPr>
            </w:pPr>
            <w:r w:rsidRPr="0083463D">
              <w:rPr>
                <w:rFonts w:ascii="ＭＳ ゴシック" w:hAnsi="ＭＳ ゴシック"/>
                <w:szCs w:val="21"/>
              </w:rPr>
              <w:t>220</w:t>
            </w:r>
          </w:p>
        </w:tc>
      </w:tr>
      <w:tr w:rsidR="00B92561" w:rsidRPr="0083463D" w:rsidTr="00F22FE9">
        <w:tc>
          <w:tcPr>
            <w:tcW w:w="2193" w:type="dxa"/>
            <w:tcBorders>
              <w:left w:val="single" w:sz="4" w:space="0" w:color="auto"/>
            </w:tcBorders>
          </w:tcPr>
          <w:p w:rsidR="00B92561" w:rsidRPr="0083463D" w:rsidRDefault="00B92561" w:rsidP="00F22FE9">
            <w:pPr>
              <w:spacing w:line="260" w:lineRule="exact"/>
              <w:rPr>
                <w:rFonts w:ascii="ＭＳ ゴシック" w:hAnsi="ＭＳ ゴシック"/>
                <w:szCs w:val="21"/>
              </w:rPr>
            </w:pPr>
            <w:r w:rsidRPr="0083463D">
              <w:rPr>
                <w:rFonts w:ascii="ＭＳ ゴシック" w:hAnsi="ＭＳ ゴシック" w:hint="eastAsia"/>
                <w:szCs w:val="21"/>
              </w:rPr>
              <w:t>金属製品製造業</w:t>
            </w:r>
          </w:p>
        </w:tc>
        <w:tc>
          <w:tcPr>
            <w:tcW w:w="741" w:type="dxa"/>
            <w:tcBorders>
              <w:right w:val="single" w:sz="4" w:space="0" w:color="auto"/>
            </w:tcBorders>
          </w:tcPr>
          <w:p w:rsidR="00B92561" w:rsidRPr="0083463D" w:rsidRDefault="00B92561" w:rsidP="00F22FE9">
            <w:pPr>
              <w:spacing w:line="260" w:lineRule="exact"/>
              <w:jc w:val="right"/>
              <w:rPr>
                <w:rFonts w:ascii="ＭＳ ゴシック" w:hAnsi="ＭＳ ゴシック"/>
                <w:szCs w:val="21"/>
              </w:rPr>
            </w:pPr>
            <w:r w:rsidRPr="0083463D">
              <w:rPr>
                <w:rFonts w:ascii="ＭＳ ゴシック" w:hAnsi="ＭＳ ゴシック"/>
                <w:szCs w:val="21"/>
              </w:rPr>
              <w:t>175</w:t>
            </w:r>
          </w:p>
        </w:tc>
        <w:tc>
          <w:tcPr>
            <w:tcW w:w="2676" w:type="dxa"/>
            <w:tcBorders>
              <w:left w:val="single" w:sz="4" w:space="0" w:color="auto"/>
            </w:tcBorders>
          </w:tcPr>
          <w:p w:rsidR="00B92561" w:rsidRPr="0083463D" w:rsidRDefault="00B92561" w:rsidP="00F22FE9">
            <w:pPr>
              <w:spacing w:line="260" w:lineRule="exact"/>
              <w:rPr>
                <w:rFonts w:ascii="ＭＳ ゴシック" w:hAnsi="ＭＳ ゴシック"/>
                <w:szCs w:val="21"/>
              </w:rPr>
            </w:pPr>
            <w:r w:rsidRPr="0083463D">
              <w:rPr>
                <w:rFonts w:ascii="ＭＳ ゴシック" w:hAnsi="ＭＳ ゴシック" w:hint="eastAsia"/>
                <w:szCs w:val="21"/>
              </w:rPr>
              <w:t>金属製品製造業</w:t>
            </w:r>
          </w:p>
        </w:tc>
        <w:tc>
          <w:tcPr>
            <w:tcW w:w="741" w:type="dxa"/>
            <w:tcBorders>
              <w:right w:val="single" w:sz="4" w:space="0" w:color="auto"/>
            </w:tcBorders>
          </w:tcPr>
          <w:p w:rsidR="00B92561" w:rsidRPr="0083463D" w:rsidRDefault="00B92561" w:rsidP="00F22FE9">
            <w:pPr>
              <w:spacing w:line="260" w:lineRule="exact"/>
              <w:jc w:val="right"/>
              <w:rPr>
                <w:rFonts w:ascii="ＭＳ ゴシック" w:hAnsi="ＭＳ ゴシック"/>
                <w:szCs w:val="21"/>
              </w:rPr>
            </w:pPr>
            <w:r w:rsidRPr="0083463D">
              <w:rPr>
                <w:rFonts w:ascii="ＭＳ ゴシック" w:hAnsi="ＭＳ ゴシック"/>
                <w:szCs w:val="21"/>
              </w:rPr>
              <w:t>1</w:t>
            </w:r>
            <w:r w:rsidRPr="0083463D">
              <w:rPr>
                <w:rFonts w:ascii="ＭＳ ゴシック" w:hAnsi="ＭＳ ゴシック" w:hint="eastAsia"/>
                <w:szCs w:val="21"/>
              </w:rPr>
              <w:t>8</w:t>
            </w:r>
            <w:r w:rsidRPr="0083463D">
              <w:rPr>
                <w:rFonts w:ascii="ＭＳ ゴシック" w:hAnsi="ＭＳ ゴシック"/>
                <w:szCs w:val="21"/>
              </w:rPr>
              <w:t>2</w:t>
            </w:r>
          </w:p>
        </w:tc>
      </w:tr>
      <w:tr w:rsidR="00B92561" w:rsidRPr="0083463D" w:rsidTr="00F22FE9">
        <w:tc>
          <w:tcPr>
            <w:tcW w:w="2193" w:type="dxa"/>
            <w:tcBorders>
              <w:left w:val="single" w:sz="4" w:space="0" w:color="auto"/>
            </w:tcBorders>
          </w:tcPr>
          <w:p w:rsidR="00B92561" w:rsidRPr="0083463D" w:rsidRDefault="00B92561" w:rsidP="00F22FE9">
            <w:pPr>
              <w:spacing w:line="260" w:lineRule="exact"/>
              <w:rPr>
                <w:rFonts w:ascii="ＭＳ ゴシック" w:hAnsi="ＭＳ ゴシック"/>
                <w:szCs w:val="21"/>
              </w:rPr>
            </w:pPr>
            <w:r w:rsidRPr="0083463D">
              <w:rPr>
                <w:rFonts w:ascii="ＭＳ ゴシック" w:hAnsi="ＭＳ ゴシック" w:hint="eastAsia"/>
                <w:szCs w:val="21"/>
              </w:rPr>
              <w:t>非鉄金属製造業</w:t>
            </w:r>
          </w:p>
        </w:tc>
        <w:tc>
          <w:tcPr>
            <w:tcW w:w="741" w:type="dxa"/>
            <w:tcBorders>
              <w:right w:val="single" w:sz="4" w:space="0" w:color="auto"/>
            </w:tcBorders>
          </w:tcPr>
          <w:p w:rsidR="00B92561" w:rsidRPr="0083463D" w:rsidRDefault="00B92561" w:rsidP="00F22FE9">
            <w:pPr>
              <w:spacing w:line="260" w:lineRule="exact"/>
              <w:jc w:val="right"/>
              <w:rPr>
                <w:rFonts w:ascii="ＭＳ ゴシック" w:hAnsi="ＭＳ ゴシック"/>
                <w:szCs w:val="21"/>
              </w:rPr>
            </w:pPr>
            <w:r w:rsidRPr="0083463D">
              <w:rPr>
                <w:rFonts w:ascii="ＭＳ ゴシック" w:hAnsi="ＭＳ ゴシック"/>
                <w:szCs w:val="21"/>
              </w:rPr>
              <w:t>49</w:t>
            </w:r>
          </w:p>
        </w:tc>
        <w:tc>
          <w:tcPr>
            <w:tcW w:w="2676" w:type="dxa"/>
            <w:tcBorders>
              <w:left w:val="single" w:sz="4" w:space="0" w:color="auto"/>
            </w:tcBorders>
          </w:tcPr>
          <w:p w:rsidR="00B92561" w:rsidRPr="0083463D" w:rsidRDefault="00B92561" w:rsidP="00F22FE9">
            <w:pPr>
              <w:spacing w:line="260" w:lineRule="exact"/>
              <w:rPr>
                <w:rFonts w:ascii="ＭＳ ゴシック" w:hAnsi="ＭＳ ゴシック"/>
                <w:szCs w:val="21"/>
              </w:rPr>
            </w:pPr>
            <w:r w:rsidRPr="0083463D">
              <w:rPr>
                <w:rFonts w:ascii="ＭＳ ゴシック" w:hAnsi="ＭＳ ゴシック" w:hint="eastAsia"/>
                <w:szCs w:val="21"/>
              </w:rPr>
              <w:t>非鉄金属製造業</w:t>
            </w:r>
          </w:p>
        </w:tc>
        <w:tc>
          <w:tcPr>
            <w:tcW w:w="741" w:type="dxa"/>
            <w:tcBorders>
              <w:right w:val="single" w:sz="4" w:space="0" w:color="auto"/>
            </w:tcBorders>
          </w:tcPr>
          <w:p w:rsidR="00B92561" w:rsidRPr="0083463D" w:rsidRDefault="00B92561" w:rsidP="00F22FE9">
            <w:pPr>
              <w:spacing w:line="260" w:lineRule="exact"/>
              <w:jc w:val="right"/>
              <w:rPr>
                <w:rFonts w:ascii="ＭＳ ゴシック" w:hAnsi="ＭＳ ゴシック"/>
                <w:szCs w:val="21"/>
              </w:rPr>
            </w:pPr>
            <w:r w:rsidRPr="0083463D">
              <w:rPr>
                <w:rFonts w:ascii="ＭＳ ゴシック" w:hAnsi="ＭＳ ゴシック"/>
                <w:szCs w:val="21"/>
              </w:rPr>
              <w:t>49</w:t>
            </w:r>
          </w:p>
        </w:tc>
      </w:tr>
      <w:tr w:rsidR="00B92561" w:rsidRPr="0083463D" w:rsidTr="00F22FE9">
        <w:tc>
          <w:tcPr>
            <w:tcW w:w="2193" w:type="dxa"/>
            <w:tcBorders>
              <w:left w:val="single" w:sz="4" w:space="0" w:color="auto"/>
            </w:tcBorders>
          </w:tcPr>
          <w:p w:rsidR="00B92561" w:rsidRPr="0083463D" w:rsidRDefault="00B92561" w:rsidP="00F22FE9">
            <w:pPr>
              <w:spacing w:line="260" w:lineRule="exact"/>
              <w:rPr>
                <w:rFonts w:ascii="ＭＳ ゴシック" w:hAnsi="ＭＳ ゴシック"/>
                <w:szCs w:val="21"/>
              </w:rPr>
            </w:pPr>
            <w:r w:rsidRPr="0083463D">
              <w:rPr>
                <w:rFonts w:ascii="ＭＳ ゴシック" w:hAnsi="ＭＳ ゴシック" w:hint="eastAsia"/>
                <w:szCs w:val="21"/>
              </w:rPr>
              <w:t>一般廃棄物処理業</w:t>
            </w:r>
          </w:p>
        </w:tc>
        <w:tc>
          <w:tcPr>
            <w:tcW w:w="741" w:type="dxa"/>
            <w:tcBorders>
              <w:right w:val="single" w:sz="4" w:space="0" w:color="auto"/>
            </w:tcBorders>
          </w:tcPr>
          <w:p w:rsidR="00B92561" w:rsidRPr="0083463D" w:rsidRDefault="00B92561" w:rsidP="00F22FE9">
            <w:pPr>
              <w:spacing w:line="260" w:lineRule="exact"/>
              <w:jc w:val="right"/>
              <w:rPr>
                <w:rFonts w:ascii="ＭＳ ゴシック" w:hAnsi="ＭＳ ゴシック"/>
                <w:szCs w:val="21"/>
              </w:rPr>
            </w:pPr>
            <w:r w:rsidRPr="0083463D">
              <w:rPr>
                <w:rFonts w:ascii="ＭＳ ゴシック" w:hAnsi="ＭＳ ゴシック"/>
                <w:szCs w:val="21"/>
              </w:rPr>
              <w:t>44</w:t>
            </w:r>
          </w:p>
        </w:tc>
        <w:tc>
          <w:tcPr>
            <w:tcW w:w="2676" w:type="dxa"/>
            <w:tcBorders>
              <w:left w:val="single" w:sz="4" w:space="0" w:color="auto"/>
            </w:tcBorders>
          </w:tcPr>
          <w:p w:rsidR="00B92561" w:rsidRPr="0083463D" w:rsidRDefault="00B92561" w:rsidP="00F22FE9">
            <w:pPr>
              <w:spacing w:line="260" w:lineRule="exact"/>
              <w:rPr>
                <w:rFonts w:ascii="ＭＳ ゴシック" w:hAnsi="ＭＳ ゴシック"/>
                <w:szCs w:val="21"/>
              </w:rPr>
            </w:pPr>
            <w:r w:rsidRPr="0083463D">
              <w:rPr>
                <w:rFonts w:ascii="ＭＳ ゴシック" w:hAnsi="ＭＳ ゴシック" w:hint="eastAsia"/>
                <w:szCs w:val="21"/>
              </w:rPr>
              <w:t>一般機械器具製造業</w:t>
            </w:r>
          </w:p>
        </w:tc>
        <w:tc>
          <w:tcPr>
            <w:tcW w:w="741" w:type="dxa"/>
            <w:tcBorders>
              <w:right w:val="single" w:sz="4" w:space="0" w:color="auto"/>
            </w:tcBorders>
          </w:tcPr>
          <w:p w:rsidR="00B92561" w:rsidRPr="0083463D" w:rsidRDefault="00B92561" w:rsidP="00F22FE9">
            <w:pPr>
              <w:spacing w:line="260" w:lineRule="exact"/>
              <w:jc w:val="right"/>
              <w:rPr>
                <w:rFonts w:ascii="ＭＳ ゴシック" w:hAnsi="ＭＳ ゴシック"/>
                <w:szCs w:val="21"/>
              </w:rPr>
            </w:pPr>
            <w:r w:rsidRPr="0083463D">
              <w:rPr>
                <w:rFonts w:ascii="ＭＳ ゴシック" w:hAnsi="ＭＳ ゴシック"/>
                <w:szCs w:val="21"/>
              </w:rPr>
              <w:t>48</w:t>
            </w:r>
          </w:p>
        </w:tc>
      </w:tr>
      <w:tr w:rsidR="00B92561" w:rsidRPr="0083463D" w:rsidTr="00F22FE9">
        <w:tc>
          <w:tcPr>
            <w:tcW w:w="2193" w:type="dxa"/>
            <w:tcBorders>
              <w:left w:val="single" w:sz="4" w:space="0" w:color="auto"/>
              <w:bottom w:val="single" w:sz="4" w:space="0" w:color="auto"/>
            </w:tcBorders>
          </w:tcPr>
          <w:p w:rsidR="00B92561" w:rsidRPr="0083463D" w:rsidRDefault="00B92561" w:rsidP="00F22FE9">
            <w:pPr>
              <w:spacing w:line="260" w:lineRule="exact"/>
              <w:rPr>
                <w:rFonts w:ascii="ＭＳ ゴシック" w:hAnsi="ＭＳ ゴシック"/>
                <w:szCs w:val="21"/>
              </w:rPr>
            </w:pPr>
            <w:r w:rsidRPr="0083463D">
              <w:rPr>
                <w:rFonts w:ascii="ＭＳ ゴシック" w:hAnsi="ＭＳ ゴシック"/>
                <w:szCs w:val="21"/>
              </w:rPr>
              <w:t>その他</w:t>
            </w:r>
          </w:p>
        </w:tc>
        <w:tc>
          <w:tcPr>
            <w:tcW w:w="741" w:type="dxa"/>
            <w:tcBorders>
              <w:bottom w:val="single" w:sz="4" w:space="0" w:color="auto"/>
              <w:right w:val="single" w:sz="4" w:space="0" w:color="auto"/>
            </w:tcBorders>
          </w:tcPr>
          <w:p w:rsidR="00B92561" w:rsidRPr="0083463D" w:rsidRDefault="00B92561" w:rsidP="00F22FE9">
            <w:pPr>
              <w:spacing w:line="260" w:lineRule="exact"/>
              <w:jc w:val="right"/>
              <w:rPr>
                <w:rFonts w:ascii="ＭＳ ゴシック" w:hAnsi="ＭＳ ゴシック"/>
                <w:szCs w:val="21"/>
              </w:rPr>
            </w:pPr>
            <w:r w:rsidRPr="0083463D">
              <w:rPr>
                <w:rFonts w:ascii="ＭＳ ゴシック" w:hAnsi="ＭＳ ゴシック" w:hint="eastAsia"/>
                <w:szCs w:val="21"/>
              </w:rPr>
              <w:t>4</w:t>
            </w:r>
            <w:r w:rsidRPr="0083463D">
              <w:rPr>
                <w:rFonts w:ascii="ＭＳ ゴシック" w:hAnsi="ＭＳ ゴシック"/>
                <w:szCs w:val="21"/>
              </w:rPr>
              <w:t>48</w:t>
            </w:r>
          </w:p>
        </w:tc>
        <w:tc>
          <w:tcPr>
            <w:tcW w:w="2676" w:type="dxa"/>
            <w:tcBorders>
              <w:left w:val="single" w:sz="4" w:space="0" w:color="auto"/>
              <w:bottom w:val="single" w:sz="4" w:space="0" w:color="auto"/>
            </w:tcBorders>
          </w:tcPr>
          <w:p w:rsidR="00B92561" w:rsidRPr="0083463D" w:rsidRDefault="00B92561" w:rsidP="00F22FE9">
            <w:pPr>
              <w:spacing w:line="260" w:lineRule="exact"/>
              <w:rPr>
                <w:rFonts w:ascii="ＭＳ ゴシック" w:hAnsi="ＭＳ ゴシック"/>
                <w:szCs w:val="21"/>
              </w:rPr>
            </w:pPr>
            <w:r w:rsidRPr="0083463D">
              <w:rPr>
                <w:rFonts w:ascii="ＭＳ ゴシック" w:hAnsi="ＭＳ ゴシック"/>
                <w:szCs w:val="21"/>
              </w:rPr>
              <w:t>その他</w:t>
            </w:r>
          </w:p>
        </w:tc>
        <w:tc>
          <w:tcPr>
            <w:tcW w:w="741" w:type="dxa"/>
            <w:tcBorders>
              <w:bottom w:val="single" w:sz="4" w:space="0" w:color="auto"/>
              <w:right w:val="single" w:sz="4" w:space="0" w:color="auto"/>
            </w:tcBorders>
          </w:tcPr>
          <w:p w:rsidR="00B92561" w:rsidRPr="0083463D" w:rsidRDefault="00B92561" w:rsidP="00F22FE9">
            <w:pPr>
              <w:spacing w:line="260" w:lineRule="exact"/>
              <w:jc w:val="right"/>
              <w:rPr>
                <w:rFonts w:ascii="ＭＳ ゴシック" w:hAnsi="ＭＳ ゴシック"/>
                <w:szCs w:val="21"/>
              </w:rPr>
            </w:pPr>
            <w:r w:rsidRPr="0083463D">
              <w:rPr>
                <w:rFonts w:ascii="ＭＳ ゴシック" w:hAnsi="ＭＳ ゴシック" w:hint="eastAsia"/>
                <w:szCs w:val="21"/>
              </w:rPr>
              <w:t>4</w:t>
            </w:r>
            <w:r w:rsidRPr="0083463D">
              <w:rPr>
                <w:rFonts w:ascii="ＭＳ ゴシック" w:hAnsi="ＭＳ ゴシック"/>
                <w:szCs w:val="21"/>
              </w:rPr>
              <w:t>74</w:t>
            </w:r>
          </w:p>
        </w:tc>
      </w:tr>
    </w:tbl>
    <w:p w:rsidR="00B92561" w:rsidRDefault="00B92561" w:rsidP="00B92561">
      <w:pPr>
        <w:spacing w:line="240" w:lineRule="exact"/>
        <w:ind w:firstLineChars="600" w:firstLine="1080"/>
        <w:rPr>
          <w:rFonts w:ascii="ＭＳ ゴシック" w:hAnsi="ＭＳ ゴシック"/>
          <w:sz w:val="18"/>
          <w:szCs w:val="18"/>
        </w:rPr>
      </w:pPr>
      <w:r w:rsidRPr="008520BE">
        <w:rPr>
          <w:rFonts w:ascii="ＭＳ ゴシック" w:hAnsi="ＭＳ ゴシック" w:cs="ＭＳ 明朝" w:hint="eastAsia"/>
          <w:sz w:val="18"/>
          <w:szCs w:val="18"/>
        </w:rPr>
        <w:t>※</w:t>
      </w:r>
      <w:r w:rsidRPr="008520BE">
        <w:rPr>
          <w:rFonts w:ascii="ＭＳ ゴシック" w:hAnsi="ＭＳ ゴシック"/>
          <w:sz w:val="18"/>
          <w:szCs w:val="18"/>
        </w:rPr>
        <w:t>燃料小売業について、</w:t>
      </w:r>
      <w:r>
        <w:rPr>
          <w:rFonts w:ascii="ＭＳ ゴシック" w:hAnsi="ＭＳ ゴシック" w:hint="eastAsia"/>
          <w:sz w:val="18"/>
          <w:szCs w:val="18"/>
        </w:rPr>
        <w:t>化管</w:t>
      </w:r>
      <w:r w:rsidRPr="008520BE">
        <w:rPr>
          <w:rFonts w:ascii="ＭＳ ゴシック" w:hAnsi="ＭＳ ゴシック"/>
          <w:sz w:val="18"/>
          <w:szCs w:val="18"/>
        </w:rPr>
        <w:t>法では事業所単位での届出で</w:t>
      </w:r>
      <w:r>
        <w:rPr>
          <w:rFonts w:ascii="ＭＳ ゴシック" w:hAnsi="ＭＳ ゴシック" w:hint="eastAsia"/>
          <w:sz w:val="18"/>
          <w:szCs w:val="18"/>
        </w:rPr>
        <w:t>ある</w:t>
      </w:r>
      <w:r w:rsidRPr="008520BE">
        <w:rPr>
          <w:rFonts w:ascii="ＭＳ ゴシック" w:hAnsi="ＭＳ ゴシック"/>
          <w:sz w:val="18"/>
          <w:szCs w:val="18"/>
        </w:rPr>
        <w:t>が、</w:t>
      </w:r>
      <w:r>
        <w:rPr>
          <w:rFonts w:ascii="ＭＳ ゴシック" w:hAnsi="ＭＳ ゴシック" w:hint="eastAsia"/>
          <w:sz w:val="18"/>
          <w:szCs w:val="18"/>
        </w:rPr>
        <w:t>生活環境保全</w:t>
      </w:r>
      <w:r w:rsidRPr="008520BE">
        <w:rPr>
          <w:rFonts w:ascii="ＭＳ ゴシック" w:hAnsi="ＭＳ ゴシック"/>
          <w:sz w:val="18"/>
          <w:szCs w:val="18"/>
        </w:rPr>
        <w:t>条例では</w:t>
      </w:r>
    </w:p>
    <w:p w:rsidR="00B92561" w:rsidRPr="008520BE" w:rsidRDefault="00B92561" w:rsidP="00B92561">
      <w:pPr>
        <w:spacing w:line="240" w:lineRule="exact"/>
        <w:ind w:firstLineChars="700" w:firstLine="1260"/>
        <w:rPr>
          <w:rFonts w:ascii="ＭＳ ゴシック" w:hAnsi="ＭＳ ゴシック"/>
          <w:sz w:val="18"/>
          <w:szCs w:val="18"/>
        </w:rPr>
      </w:pPr>
      <w:r w:rsidRPr="008520BE">
        <w:rPr>
          <w:rFonts w:ascii="ＭＳ ゴシック" w:hAnsi="ＭＳ ゴシック"/>
          <w:sz w:val="18"/>
          <w:szCs w:val="18"/>
        </w:rPr>
        <w:t>事業者単位で</w:t>
      </w:r>
      <w:r w:rsidRPr="008520BE">
        <w:rPr>
          <w:rFonts w:ascii="ＭＳ ゴシック" w:hAnsi="ＭＳ ゴシック" w:hint="eastAsia"/>
          <w:sz w:val="18"/>
          <w:szCs w:val="18"/>
        </w:rPr>
        <w:t>の</w:t>
      </w:r>
      <w:r w:rsidRPr="008520BE">
        <w:rPr>
          <w:rFonts w:ascii="ＭＳ ゴシック" w:hAnsi="ＭＳ ゴシック"/>
          <w:sz w:val="18"/>
          <w:szCs w:val="18"/>
        </w:rPr>
        <w:t>届出</w:t>
      </w:r>
      <w:r w:rsidRPr="008520BE">
        <w:rPr>
          <w:rFonts w:ascii="ＭＳ ゴシック" w:hAnsi="ＭＳ ゴシック" w:hint="eastAsia"/>
          <w:sz w:val="18"/>
          <w:szCs w:val="18"/>
        </w:rPr>
        <w:t>である</w:t>
      </w:r>
      <w:r w:rsidRPr="008520BE">
        <w:rPr>
          <w:rFonts w:ascii="ＭＳ ゴシック" w:hAnsi="ＭＳ ゴシック"/>
          <w:sz w:val="18"/>
          <w:szCs w:val="18"/>
        </w:rPr>
        <w:t>ため、</w:t>
      </w:r>
      <w:r>
        <w:rPr>
          <w:rFonts w:ascii="ＭＳ ゴシック" w:hAnsi="ＭＳ ゴシック" w:hint="eastAsia"/>
          <w:sz w:val="18"/>
          <w:szCs w:val="18"/>
        </w:rPr>
        <w:t>化管法</w:t>
      </w:r>
      <w:r w:rsidRPr="008520BE">
        <w:rPr>
          <w:rFonts w:ascii="ＭＳ ゴシック" w:hAnsi="ＭＳ ゴシック"/>
          <w:sz w:val="18"/>
          <w:szCs w:val="18"/>
        </w:rPr>
        <w:t>の届出件数と</w:t>
      </w:r>
      <w:r>
        <w:rPr>
          <w:rFonts w:ascii="ＭＳ ゴシック" w:hAnsi="ＭＳ ゴシック" w:hint="eastAsia"/>
          <w:sz w:val="18"/>
          <w:szCs w:val="18"/>
        </w:rPr>
        <w:t>生活環境保全</w:t>
      </w:r>
      <w:r w:rsidRPr="008520BE">
        <w:rPr>
          <w:rFonts w:ascii="ＭＳ ゴシック" w:hAnsi="ＭＳ ゴシック"/>
          <w:sz w:val="18"/>
          <w:szCs w:val="18"/>
        </w:rPr>
        <w:t>条例の届出件数は異な</w:t>
      </w:r>
      <w:r>
        <w:rPr>
          <w:rFonts w:ascii="ＭＳ ゴシック" w:hAnsi="ＭＳ ゴシック" w:hint="eastAsia"/>
          <w:sz w:val="18"/>
          <w:szCs w:val="18"/>
        </w:rPr>
        <w:t>る</w:t>
      </w:r>
      <w:r w:rsidRPr="008520BE">
        <w:rPr>
          <w:rFonts w:ascii="ＭＳ ゴシック" w:hAnsi="ＭＳ ゴシック"/>
          <w:sz w:val="18"/>
          <w:szCs w:val="18"/>
        </w:rPr>
        <w:t>。</w:t>
      </w:r>
    </w:p>
    <w:p w:rsidR="00B92561" w:rsidRPr="008520BE" w:rsidRDefault="00B92561" w:rsidP="00B92561">
      <w:pPr>
        <w:ind w:firstLineChars="100" w:firstLine="220"/>
        <w:rPr>
          <w:rFonts w:ascii="ＭＳ 明朝" w:eastAsia="ＭＳ 明朝" w:hAnsi="ＭＳ 明朝"/>
          <w:sz w:val="22"/>
        </w:rPr>
      </w:pPr>
    </w:p>
    <w:p w:rsidR="00B92561" w:rsidRDefault="00B92561" w:rsidP="00B92561">
      <w:pPr>
        <w:ind w:firstLineChars="100" w:firstLine="220"/>
        <w:rPr>
          <w:rFonts w:ascii="ＭＳ 明朝" w:eastAsia="ＭＳ 明朝" w:hAnsi="ＭＳ 明朝"/>
          <w:sz w:val="22"/>
        </w:rPr>
      </w:pPr>
      <w:r>
        <w:rPr>
          <w:rFonts w:ascii="ＭＳ 明朝" w:eastAsia="ＭＳ 明朝" w:hAnsi="ＭＳ 明朝" w:hint="eastAsia"/>
          <w:sz w:val="22"/>
        </w:rPr>
        <w:t>化学物質管理計画書については、届出制度を開始した2009年度から2018年度までに686事業所から提出があった。</w:t>
      </w:r>
    </w:p>
    <w:p w:rsidR="00B92561" w:rsidRDefault="00B92561" w:rsidP="00B92561">
      <w:pPr>
        <w:ind w:firstLineChars="100" w:firstLine="220"/>
        <w:rPr>
          <w:rFonts w:ascii="ＭＳ 明朝" w:eastAsia="ＭＳ 明朝" w:hAnsi="ＭＳ 明朝"/>
          <w:sz w:val="22"/>
        </w:rPr>
      </w:pPr>
    </w:p>
    <w:p w:rsidR="00B92561" w:rsidRPr="00323E30" w:rsidRDefault="00B92561" w:rsidP="00B92561">
      <w:pPr>
        <w:ind w:firstLineChars="100" w:firstLine="220"/>
        <w:rPr>
          <w:rFonts w:ascii="ＭＳ 明朝" w:eastAsia="ＭＳ 明朝" w:hAnsi="ＭＳ 明朝"/>
          <w:sz w:val="22"/>
        </w:rPr>
      </w:pPr>
    </w:p>
    <w:p w:rsidR="00B92561" w:rsidRPr="00EE5C32" w:rsidRDefault="00B92561" w:rsidP="00B92561">
      <w:pPr>
        <w:ind w:firstLineChars="100" w:firstLine="210"/>
        <w:jc w:val="center"/>
      </w:pPr>
      <w:r w:rsidRPr="00376D83">
        <w:rPr>
          <w:rFonts w:ascii="ＭＳ ゴシック" w:hAnsi="ＭＳ ゴシック" w:hint="eastAsia"/>
        </w:rPr>
        <w:t>表</w:t>
      </w:r>
      <w:r w:rsidRPr="00376D83">
        <w:rPr>
          <w:rFonts w:ascii="ＭＳ ゴシック" w:hAnsi="ＭＳ ゴシック" w:hint="eastAsia"/>
          <w:sz w:val="22"/>
        </w:rPr>
        <w:t>Ⅶ</w:t>
      </w:r>
      <w:r w:rsidR="00AB269E">
        <w:rPr>
          <w:rFonts w:ascii="ＭＳ ゴシック" w:hAnsi="ＭＳ ゴシック" w:hint="eastAsia"/>
        </w:rPr>
        <w:t>－</w:t>
      </w:r>
      <w:r w:rsidRPr="00376D83">
        <w:rPr>
          <w:rFonts w:ascii="ＭＳ ゴシック" w:hAnsi="ＭＳ ゴシック" w:hint="eastAsia"/>
          <w:sz w:val="22"/>
        </w:rPr>
        <w:t>３</w:t>
      </w:r>
      <w:r w:rsidRPr="00376D83">
        <w:rPr>
          <w:rFonts w:ascii="ＭＳ ゴシック" w:hAnsi="ＭＳ ゴシック" w:hint="eastAsia"/>
        </w:rPr>
        <w:t xml:space="preserve">　</w:t>
      </w:r>
      <w:r w:rsidRPr="00EE5C32">
        <w:t>業種</w:t>
      </w:r>
      <w:r w:rsidRPr="00EE5C32">
        <w:rPr>
          <w:rFonts w:hint="eastAsia"/>
        </w:rPr>
        <w:t>別</w:t>
      </w:r>
      <w:r w:rsidRPr="00EE5C32">
        <w:t>の管理計画書届出事業所数</w:t>
      </w:r>
      <w:r w:rsidRPr="00EE5C32">
        <w:rPr>
          <w:rFonts w:ascii="ＭＳ ゴシック" w:hAnsi="ＭＳ ゴシック"/>
        </w:rPr>
        <w:t>（20</w:t>
      </w:r>
      <w:r w:rsidRPr="00EE5C32">
        <w:rPr>
          <w:rFonts w:ascii="ＭＳ ゴシック" w:hAnsi="ＭＳ ゴシック" w:hint="eastAsia"/>
        </w:rPr>
        <w:t>09</w:t>
      </w:r>
      <w:r w:rsidRPr="00EE5C32">
        <w:rPr>
          <w:rFonts w:ascii="ＭＳ ゴシック" w:hAnsi="ＭＳ ゴシック"/>
        </w:rPr>
        <w:t>年度～2018年度合計</w:t>
      </w:r>
      <w:r w:rsidRPr="00EE5C32">
        <w:t>）</w:t>
      </w:r>
    </w:p>
    <w:p w:rsidR="00B92561" w:rsidRPr="00EE5C32" w:rsidRDefault="00B92561" w:rsidP="00B92561">
      <w:pPr>
        <w:ind w:firstLineChars="100" w:firstLine="210"/>
        <w:jc w:val="center"/>
      </w:pPr>
      <w:r w:rsidRPr="00EE5C32">
        <w:rPr>
          <w:rFonts w:hint="eastAsia"/>
        </w:rPr>
        <w:t xml:space="preserve">　　　　　　　　　　</w:t>
      </w:r>
      <w:r w:rsidRPr="00EE5C32">
        <w:t>（単位：件）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1498"/>
      </w:tblGrid>
      <w:tr w:rsidR="00B92561" w:rsidRPr="00EE5C32" w:rsidTr="00F22FE9">
        <w:trPr>
          <w:trHeight w:val="281"/>
          <w:jc w:val="center"/>
        </w:trPr>
        <w:tc>
          <w:tcPr>
            <w:tcW w:w="2196" w:type="dxa"/>
            <w:tcBorders>
              <w:bottom w:val="double" w:sz="4" w:space="0" w:color="auto"/>
            </w:tcBorders>
            <w:shd w:val="clear" w:color="auto" w:fill="auto"/>
          </w:tcPr>
          <w:p w:rsidR="00B92561" w:rsidRPr="00EE5C32" w:rsidRDefault="00B92561" w:rsidP="00F22FE9">
            <w:pPr>
              <w:spacing w:line="280" w:lineRule="exact"/>
              <w:jc w:val="center"/>
              <w:rPr>
                <w:rFonts w:ascii="ＭＳ ゴシック" w:hAnsi="ＭＳ ゴシック"/>
                <w:szCs w:val="21"/>
              </w:rPr>
            </w:pPr>
            <w:r w:rsidRPr="00EE5C32">
              <w:rPr>
                <w:rFonts w:ascii="ＭＳ ゴシック" w:hAnsi="ＭＳ ゴシック"/>
                <w:szCs w:val="21"/>
              </w:rPr>
              <w:t>業種</w:t>
            </w:r>
          </w:p>
        </w:tc>
        <w:tc>
          <w:tcPr>
            <w:tcW w:w="1498" w:type="dxa"/>
            <w:tcBorders>
              <w:bottom w:val="double" w:sz="4" w:space="0" w:color="auto"/>
            </w:tcBorders>
            <w:shd w:val="clear" w:color="auto" w:fill="auto"/>
          </w:tcPr>
          <w:p w:rsidR="00B92561" w:rsidRPr="00EE5C32" w:rsidRDefault="00B92561" w:rsidP="00F22FE9">
            <w:pPr>
              <w:spacing w:line="280" w:lineRule="exact"/>
              <w:jc w:val="center"/>
              <w:rPr>
                <w:rFonts w:ascii="ＭＳ ゴシック" w:hAnsi="ＭＳ ゴシック"/>
                <w:szCs w:val="21"/>
              </w:rPr>
            </w:pPr>
            <w:r w:rsidRPr="00EE5C32">
              <w:rPr>
                <w:rFonts w:ascii="ＭＳ ゴシック" w:hAnsi="ＭＳ ゴシック"/>
                <w:szCs w:val="21"/>
              </w:rPr>
              <w:t>届出事業所数</w:t>
            </w:r>
          </w:p>
        </w:tc>
      </w:tr>
      <w:tr w:rsidR="00B92561" w:rsidRPr="00EE5C32" w:rsidTr="00F22FE9">
        <w:trPr>
          <w:trHeight w:val="281"/>
          <w:jc w:val="center"/>
        </w:trPr>
        <w:tc>
          <w:tcPr>
            <w:tcW w:w="2196" w:type="dxa"/>
            <w:tcBorders>
              <w:top w:val="double" w:sz="4" w:space="0" w:color="auto"/>
              <w:bottom w:val="double" w:sz="4" w:space="0" w:color="auto"/>
            </w:tcBorders>
            <w:shd w:val="clear" w:color="auto" w:fill="auto"/>
          </w:tcPr>
          <w:p w:rsidR="00B92561" w:rsidRPr="00EE5C32" w:rsidRDefault="00B92561" w:rsidP="00F22FE9">
            <w:pPr>
              <w:spacing w:line="280" w:lineRule="exact"/>
              <w:ind w:firstLineChars="50" w:firstLine="105"/>
              <w:rPr>
                <w:rFonts w:ascii="ＭＳ ゴシック" w:hAnsi="ＭＳ ゴシック"/>
                <w:szCs w:val="21"/>
              </w:rPr>
            </w:pPr>
            <w:r w:rsidRPr="00EE5C32">
              <w:rPr>
                <w:rFonts w:ascii="ＭＳ ゴシック" w:hAnsi="ＭＳ ゴシック"/>
                <w:szCs w:val="21"/>
              </w:rPr>
              <w:t>合 計</w:t>
            </w:r>
          </w:p>
        </w:tc>
        <w:tc>
          <w:tcPr>
            <w:tcW w:w="1498" w:type="dxa"/>
            <w:tcBorders>
              <w:top w:val="double" w:sz="4" w:space="0" w:color="auto"/>
              <w:bottom w:val="double" w:sz="4" w:space="0" w:color="auto"/>
            </w:tcBorders>
            <w:shd w:val="clear" w:color="auto" w:fill="auto"/>
          </w:tcPr>
          <w:p w:rsidR="00B92561" w:rsidRPr="00EE5C32" w:rsidRDefault="00B92561" w:rsidP="00F22FE9">
            <w:pPr>
              <w:spacing w:line="280" w:lineRule="exact"/>
              <w:jc w:val="right"/>
              <w:rPr>
                <w:rFonts w:ascii="ＭＳ ゴシック" w:hAnsi="ＭＳ ゴシック"/>
              </w:rPr>
            </w:pPr>
            <w:r w:rsidRPr="00EE5C32">
              <w:rPr>
                <w:rFonts w:ascii="ＭＳ ゴシック" w:hAnsi="ＭＳ ゴシック"/>
              </w:rPr>
              <w:t>686</w:t>
            </w:r>
          </w:p>
        </w:tc>
      </w:tr>
      <w:tr w:rsidR="00B92561" w:rsidRPr="00EE5C32" w:rsidTr="00F22FE9">
        <w:trPr>
          <w:trHeight w:val="179"/>
          <w:jc w:val="center"/>
        </w:trPr>
        <w:tc>
          <w:tcPr>
            <w:tcW w:w="2196" w:type="dxa"/>
            <w:tcBorders>
              <w:top w:val="double" w:sz="4" w:space="0" w:color="auto"/>
            </w:tcBorders>
            <w:shd w:val="clear" w:color="auto" w:fill="auto"/>
          </w:tcPr>
          <w:p w:rsidR="00B92561" w:rsidRPr="00EE5C32" w:rsidRDefault="00B92561" w:rsidP="00F22FE9">
            <w:pPr>
              <w:spacing w:line="280" w:lineRule="exact"/>
              <w:rPr>
                <w:rFonts w:ascii="ＭＳ ゴシック" w:hAnsi="ＭＳ ゴシック"/>
                <w:szCs w:val="21"/>
              </w:rPr>
            </w:pPr>
            <w:r w:rsidRPr="00EE5C32">
              <w:rPr>
                <w:rFonts w:ascii="ＭＳ ゴシック" w:hAnsi="ＭＳ ゴシック"/>
                <w:szCs w:val="21"/>
              </w:rPr>
              <w:t>化学工業</w:t>
            </w:r>
          </w:p>
        </w:tc>
        <w:tc>
          <w:tcPr>
            <w:tcW w:w="1498" w:type="dxa"/>
            <w:tcBorders>
              <w:top w:val="double" w:sz="4" w:space="0" w:color="auto"/>
            </w:tcBorders>
            <w:shd w:val="clear" w:color="auto" w:fill="auto"/>
          </w:tcPr>
          <w:p w:rsidR="00B92561" w:rsidRPr="00EE5C32" w:rsidRDefault="00B92561" w:rsidP="00F22FE9">
            <w:pPr>
              <w:spacing w:line="280" w:lineRule="exact"/>
              <w:jc w:val="right"/>
              <w:rPr>
                <w:rFonts w:ascii="ＭＳ ゴシック" w:hAnsi="ＭＳ ゴシック"/>
              </w:rPr>
            </w:pPr>
            <w:r w:rsidRPr="00EE5C32">
              <w:rPr>
                <w:rFonts w:ascii="ＭＳ ゴシック" w:hAnsi="ＭＳ ゴシック"/>
              </w:rPr>
              <w:t>121</w:t>
            </w:r>
          </w:p>
        </w:tc>
      </w:tr>
      <w:tr w:rsidR="00B92561" w:rsidRPr="00EE5C32" w:rsidTr="00F22FE9">
        <w:trPr>
          <w:trHeight w:val="231"/>
          <w:jc w:val="center"/>
        </w:trPr>
        <w:tc>
          <w:tcPr>
            <w:tcW w:w="2196" w:type="dxa"/>
            <w:shd w:val="clear" w:color="auto" w:fill="auto"/>
          </w:tcPr>
          <w:p w:rsidR="00B92561" w:rsidRPr="00EE5C32" w:rsidRDefault="00B92561" w:rsidP="00F22FE9">
            <w:pPr>
              <w:spacing w:line="280" w:lineRule="exact"/>
              <w:rPr>
                <w:rFonts w:ascii="ＭＳ ゴシック" w:hAnsi="ＭＳ ゴシック"/>
                <w:szCs w:val="21"/>
              </w:rPr>
            </w:pPr>
            <w:r w:rsidRPr="00EE5C32">
              <w:rPr>
                <w:rFonts w:ascii="ＭＳ ゴシック" w:hAnsi="ＭＳ ゴシック"/>
                <w:szCs w:val="21"/>
              </w:rPr>
              <w:t>金属製品製造業</w:t>
            </w:r>
          </w:p>
        </w:tc>
        <w:tc>
          <w:tcPr>
            <w:tcW w:w="1498" w:type="dxa"/>
            <w:shd w:val="clear" w:color="auto" w:fill="auto"/>
          </w:tcPr>
          <w:p w:rsidR="00B92561" w:rsidRPr="00EE5C32" w:rsidRDefault="00B92561" w:rsidP="00F22FE9">
            <w:pPr>
              <w:spacing w:line="280" w:lineRule="exact"/>
              <w:jc w:val="right"/>
              <w:rPr>
                <w:rFonts w:ascii="ＭＳ ゴシック" w:hAnsi="ＭＳ ゴシック"/>
              </w:rPr>
            </w:pPr>
            <w:r w:rsidRPr="00EE5C32">
              <w:rPr>
                <w:rFonts w:ascii="ＭＳ ゴシック" w:hAnsi="ＭＳ ゴシック"/>
              </w:rPr>
              <w:t>97</w:t>
            </w:r>
          </w:p>
        </w:tc>
      </w:tr>
      <w:tr w:rsidR="00B92561" w:rsidRPr="00EE5C32" w:rsidTr="00F22FE9">
        <w:trPr>
          <w:trHeight w:val="281"/>
          <w:jc w:val="center"/>
        </w:trPr>
        <w:tc>
          <w:tcPr>
            <w:tcW w:w="2196" w:type="dxa"/>
            <w:shd w:val="clear" w:color="auto" w:fill="auto"/>
          </w:tcPr>
          <w:p w:rsidR="00B92561" w:rsidRPr="00EE5C32" w:rsidRDefault="00B92561" w:rsidP="00F22FE9">
            <w:pPr>
              <w:spacing w:line="280" w:lineRule="exact"/>
              <w:rPr>
                <w:rFonts w:ascii="ＭＳ ゴシック" w:hAnsi="ＭＳ ゴシック"/>
                <w:szCs w:val="21"/>
              </w:rPr>
            </w:pPr>
            <w:r w:rsidRPr="00EE5C32">
              <w:rPr>
                <w:rFonts w:ascii="ＭＳ ゴシック" w:hAnsi="ＭＳ ゴシック"/>
                <w:szCs w:val="21"/>
              </w:rPr>
              <w:t>電気機械器具製造業</w:t>
            </w:r>
          </w:p>
        </w:tc>
        <w:tc>
          <w:tcPr>
            <w:tcW w:w="1498" w:type="dxa"/>
            <w:shd w:val="clear" w:color="auto" w:fill="auto"/>
          </w:tcPr>
          <w:p w:rsidR="00B92561" w:rsidRPr="00EE5C32" w:rsidRDefault="00B92561" w:rsidP="00F22FE9">
            <w:pPr>
              <w:spacing w:line="280" w:lineRule="exact"/>
              <w:jc w:val="right"/>
              <w:rPr>
                <w:rFonts w:ascii="ＭＳ ゴシック" w:hAnsi="ＭＳ ゴシック"/>
              </w:rPr>
            </w:pPr>
            <w:r w:rsidRPr="00EE5C32">
              <w:rPr>
                <w:rFonts w:ascii="ＭＳ ゴシック" w:hAnsi="ＭＳ ゴシック"/>
              </w:rPr>
              <w:t>5</w:t>
            </w:r>
            <w:r w:rsidRPr="00EE5C32">
              <w:rPr>
                <w:rFonts w:ascii="ＭＳ ゴシック" w:hAnsi="ＭＳ ゴシック" w:hint="eastAsia"/>
              </w:rPr>
              <w:t>5</w:t>
            </w:r>
          </w:p>
        </w:tc>
      </w:tr>
      <w:tr w:rsidR="00B92561" w:rsidRPr="00EE5C32" w:rsidTr="00F22FE9">
        <w:trPr>
          <w:trHeight w:val="295"/>
          <w:jc w:val="center"/>
        </w:trPr>
        <w:tc>
          <w:tcPr>
            <w:tcW w:w="2196" w:type="dxa"/>
            <w:shd w:val="clear" w:color="auto" w:fill="auto"/>
          </w:tcPr>
          <w:p w:rsidR="00B92561" w:rsidRPr="00EE5C32" w:rsidRDefault="00B92561" w:rsidP="00F22FE9">
            <w:pPr>
              <w:spacing w:line="280" w:lineRule="exact"/>
              <w:rPr>
                <w:rFonts w:ascii="ＭＳ ゴシック" w:hAnsi="ＭＳ ゴシック"/>
                <w:szCs w:val="21"/>
              </w:rPr>
            </w:pPr>
            <w:r w:rsidRPr="00EE5C32">
              <w:rPr>
                <w:rFonts w:ascii="ＭＳ ゴシック" w:hAnsi="ＭＳ ゴシック"/>
                <w:szCs w:val="21"/>
              </w:rPr>
              <w:t>一般機械器具製造業</w:t>
            </w:r>
          </w:p>
        </w:tc>
        <w:tc>
          <w:tcPr>
            <w:tcW w:w="1498" w:type="dxa"/>
            <w:shd w:val="clear" w:color="auto" w:fill="auto"/>
          </w:tcPr>
          <w:p w:rsidR="00B92561" w:rsidRPr="00EE5C32" w:rsidRDefault="00B92561" w:rsidP="00F22FE9">
            <w:pPr>
              <w:spacing w:line="280" w:lineRule="exact"/>
              <w:jc w:val="right"/>
              <w:rPr>
                <w:rFonts w:ascii="ＭＳ ゴシック" w:hAnsi="ＭＳ ゴシック"/>
              </w:rPr>
            </w:pPr>
            <w:r w:rsidRPr="00EE5C32">
              <w:rPr>
                <w:rFonts w:ascii="ＭＳ ゴシック" w:hAnsi="ＭＳ ゴシック"/>
              </w:rPr>
              <w:t>48</w:t>
            </w:r>
          </w:p>
        </w:tc>
      </w:tr>
      <w:tr w:rsidR="00B92561" w:rsidRPr="00EE5C32" w:rsidTr="00F22FE9">
        <w:trPr>
          <w:trHeight w:val="281"/>
          <w:jc w:val="center"/>
        </w:trPr>
        <w:tc>
          <w:tcPr>
            <w:tcW w:w="2196" w:type="dxa"/>
            <w:shd w:val="clear" w:color="auto" w:fill="auto"/>
          </w:tcPr>
          <w:p w:rsidR="00B92561" w:rsidRPr="00EE5C32" w:rsidRDefault="00B92561" w:rsidP="00F22FE9">
            <w:pPr>
              <w:spacing w:line="280" w:lineRule="exact"/>
              <w:rPr>
                <w:rFonts w:ascii="ＭＳ ゴシック" w:hAnsi="ＭＳ ゴシック"/>
                <w:szCs w:val="21"/>
              </w:rPr>
            </w:pPr>
            <w:r w:rsidRPr="00EE5C32">
              <w:rPr>
                <w:rFonts w:ascii="ＭＳ ゴシック" w:hAnsi="ＭＳ ゴシック"/>
                <w:szCs w:val="21"/>
              </w:rPr>
              <w:t>非鉄金属製造業</w:t>
            </w:r>
          </w:p>
        </w:tc>
        <w:tc>
          <w:tcPr>
            <w:tcW w:w="1498" w:type="dxa"/>
            <w:shd w:val="clear" w:color="auto" w:fill="auto"/>
          </w:tcPr>
          <w:p w:rsidR="00B92561" w:rsidRPr="00EE5C32" w:rsidRDefault="00B92561" w:rsidP="00F22FE9">
            <w:pPr>
              <w:spacing w:line="280" w:lineRule="exact"/>
              <w:jc w:val="right"/>
              <w:rPr>
                <w:rFonts w:ascii="ＭＳ ゴシック" w:hAnsi="ＭＳ ゴシック"/>
              </w:rPr>
            </w:pPr>
            <w:r w:rsidRPr="00EE5C32">
              <w:rPr>
                <w:rFonts w:ascii="ＭＳ ゴシック" w:hAnsi="ＭＳ ゴシック"/>
              </w:rPr>
              <w:t>3</w:t>
            </w:r>
            <w:r w:rsidRPr="00EE5C32">
              <w:rPr>
                <w:rFonts w:ascii="ＭＳ ゴシック" w:hAnsi="ＭＳ ゴシック" w:hint="eastAsia"/>
              </w:rPr>
              <w:t>5</w:t>
            </w:r>
          </w:p>
        </w:tc>
      </w:tr>
      <w:tr w:rsidR="00B92561" w:rsidRPr="00EE5C32" w:rsidTr="00F22FE9">
        <w:trPr>
          <w:trHeight w:val="295"/>
          <w:jc w:val="center"/>
        </w:trPr>
        <w:tc>
          <w:tcPr>
            <w:tcW w:w="2196" w:type="dxa"/>
            <w:shd w:val="clear" w:color="auto" w:fill="auto"/>
          </w:tcPr>
          <w:p w:rsidR="00B92561" w:rsidRPr="00EE5C32" w:rsidRDefault="00B92561" w:rsidP="00F22FE9">
            <w:pPr>
              <w:spacing w:line="280" w:lineRule="exact"/>
              <w:rPr>
                <w:rFonts w:ascii="ＭＳ ゴシック" w:hAnsi="ＭＳ ゴシック"/>
                <w:szCs w:val="21"/>
              </w:rPr>
            </w:pPr>
            <w:r w:rsidRPr="00EE5C32">
              <w:rPr>
                <w:rFonts w:ascii="ＭＳ ゴシック" w:hAnsi="ＭＳ ゴシック"/>
                <w:szCs w:val="21"/>
              </w:rPr>
              <w:t>その他</w:t>
            </w:r>
          </w:p>
        </w:tc>
        <w:tc>
          <w:tcPr>
            <w:tcW w:w="1498" w:type="dxa"/>
            <w:shd w:val="clear" w:color="auto" w:fill="auto"/>
          </w:tcPr>
          <w:p w:rsidR="00B92561" w:rsidRPr="00EE5C32" w:rsidRDefault="00B92561" w:rsidP="00F22FE9">
            <w:pPr>
              <w:spacing w:line="280" w:lineRule="exact"/>
              <w:jc w:val="right"/>
              <w:rPr>
                <w:rFonts w:ascii="ＭＳ ゴシック" w:hAnsi="ＭＳ ゴシック"/>
              </w:rPr>
            </w:pPr>
            <w:r w:rsidRPr="00EE5C32">
              <w:rPr>
                <w:rFonts w:ascii="ＭＳ ゴシック" w:hAnsi="ＭＳ ゴシック"/>
              </w:rPr>
              <w:t>330</w:t>
            </w:r>
          </w:p>
        </w:tc>
      </w:tr>
    </w:tbl>
    <w:p w:rsidR="00B92561" w:rsidRDefault="00B92561" w:rsidP="00B92561">
      <w:pPr>
        <w:ind w:firstLineChars="100" w:firstLine="220"/>
        <w:rPr>
          <w:rFonts w:ascii="ＭＳ 明朝" w:eastAsia="ＭＳ 明朝" w:hAnsi="ＭＳ 明朝"/>
          <w:sz w:val="22"/>
        </w:rPr>
      </w:pPr>
    </w:p>
    <w:p w:rsidR="00B92561" w:rsidRDefault="00B92561" w:rsidP="00B92561">
      <w:pPr>
        <w:ind w:firstLineChars="100" w:firstLine="220"/>
        <w:rPr>
          <w:rFonts w:ascii="ＭＳ 明朝" w:eastAsia="ＭＳ 明朝" w:hAnsi="ＭＳ 明朝"/>
          <w:sz w:val="22"/>
        </w:rPr>
      </w:pPr>
      <w:r>
        <w:rPr>
          <w:rFonts w:ascii="ＭＳ 明朝" w:eastAsia="ＭＳ 明朝" w:hAnsi="ＭＳ 明朝" w:hint="eastAsia"/>
          <w:sz w:val="22"/>
        </w:rPr>
        <w:t>化学物質管理目標決定及び達成状況については、2018年度は592件の届出があった。表Ⅶ</w:t>
      </w:r>
      <w:r w:rsidR="00AB269E" w:rsidRPr="00AB269E">
        <w:rPr>
          <w:rFonts w:ascii="ＭＳ 明朝" w:eastAsia="ＭＳ 明朝" w:hAnsi="ＭＳ 明朝" w:hint="eastAsia"/>
          <w:sz w:val="22"/>
        </w:rPr>
        <w:t>－</w:t>
      </w:r>
      <w:r>
        <w:rPr>
          <w:rFonts w:ascii="ＭＳ 明朝" w:eastAsia="ＭＳ 明朝" w:hAnsi="ＭＳ 明朝" w:hint="eastAsia"/>
          <w:sz w:val="22"/>
        </w:rPr>
        <w:t>４のとおり約４割の届出事業所がＶＯＣ総量を管理目標として取組む物質として選定し、管理の改善方法は表Ⅶ</w:t>
      </w:r>
      <w:r w:rsidR="00AB269E" w:rsidRPr="00AB269E">
        <w:rPr>
          <w:rFonts w:ascii="ＭＳ 明朝" w:eastAsia="ＭＳ 明朝" w:hAnsi="ＭＳ 明朝" w:hint="eastAsia"/>
          <w:sz w:val="22"/>
        </w:rPr>
        <w:t>－</w:t>
      </w:r>
      <w:r>
        <w:rPr>
          <w:rFonts w:ascii="ＭＳ 明朝" w:eastAsia="ＭＳ 明朝" w:hAnsi="ＭＳ 明朝" w:hint="eastAsia"/>
          <w:sz w:val="22"/>
        </w:rPr>
        <w:t>５のとおり排出量や取扱量の削減が中心となっている。</w:t>
      </w:r>
    </w:p>
    <w:p w:rsidR="00B92561" w:rsidRDefault="00B92561" w:rsidP="00B92561">
      <w:pPr>
        <w:ind w:firstLineChars="100" w:firstLine="220"/>
        <w:rPr>
          <w:rFonts w:ascii="ＭＳ 明朝" w:eastAsia="ＭＳ 明朝" w:hAnsi="ＭＳ 明朝"/>
          <w:sz w:val="22"/>
        </w:rPr>
      </w:pPr>
    </w:p>
    <w:p w:rsidR="00B92561" w:rsidRPr="00EE5C32" w:rsidRDefault="00B92561" w:rsidP="00B92561">
      <w:pPr>
        <w:ind w:firstLineChars="100" w:firstLine="210"/>
        <w:jc w:val="left"/>
      </w:pPr>
      <w:r w:rsidRPr="00376D83">
        <w:rPr>
          <w:rFonts w:ascii="ＭＳ ゴシック" w:hAnsi="ＭＳ ゴシック" w:hint="eastAsia"/>
        </w:rPr>
        <w:t>表</w:t>
      </w:r>
      <w:r w:rsidRPr="00376D83">
        <w:rPr>
          <w:rFonts w:ascii="ＭＳ ゴシック" w:hAnsi="ＭＳ ゴシック" w:hint="eastAsia"/>
          <w:sz w:val="22"/>
        </w:rPr>
        <w:t>Ⅶ</w:t>
      </w:r>
      <w:r w:rsidR="00AB269E">
        <w:rPr>
          <w:rFonts w:ascii="ＭＳ ゴシック" w:hAnsi="ＭＳ ゴシック" w:hint="eastAsia"/>
        </w:rPr>
        <w:t>－</w:t>
      </w:r>
      <w:r w:rsidRPr="00376D83">
        <w:rPr>
          <w:rFonts w:ascii="ＭＳ ゴシック" w:hAnsi="ＭＳ ゴシック" w:hint="eastAsia"/>
          <w:sz w:val="22"/>
        </w:rPr>
        <w:t>４</w:t>
      </w:r>
      <w:r w:rsidRPr="00376D83">
        <w:rPr>
          <w:rFonts w:ascii="ＭＳ ゴシック" w:hAnsi="ＭＳ ゴシック" w:hint="eastAsia"/>
        </w:rPr>
        <w:t xml:space="preserve">　</w:t>
      </w:r>
      <w:r w:rsidR="00CE236D">
        <w:t xml:space="preserve">管理目標として取組む主な化学物質　　</w:t>
      </w:r>
      <w:r w:rsidRPr="00376D83">
        <w:rPr>
          <w:rFonts w:ascii="ＭＳ ゴシック" w:hAnsi="ＭＳ ゴシック" w:hint="eastAsia"/>
        </w:rPr>
        <w:t>表</w:t>
      </w:r>
      <w:r w:rsidRPr="00376D83">
        <w:rPr>
          <w:rFonts w:ascii="ＭＳ ゴシック" w:hAnsi="ＭＳ ゴシック" w:hint="eastAsia"/>
          <w:sz w:val="22"/>
        </w:rPr>
        <w:t>Ⅶ</w:t>
      </w:r>
      <w:r w:rsidRPr="00376D83">
        <w:rPr>
          <w:rFonts w:ascii="ＭＳ ゴシック" w:hAnsi="ＭＳ ゴシック"/>
          <w:sz w:val="22"/>
        </w:rPr>
        <w:t>-</w:t>
      </w:r>
      <w:r w:rsidRPr="00376D83">
        <w:rPr>
          <w:rFonts w:ascii="ＭＳ ゴシック" w:hAnsi="ＭＳ ゴシック" w:hint="eastAsia"/>
          <w:sz w:val="22"/>
        </w:rPr>
        <w:t>５</w:t>
      </w:r>
      <w:r w:rsidRPr="00376D83">
        <w:rPr>
          <w:rFonts w:ascii="ＭＳ ゴシック" w:hAnsi="ＭＳ ゴシック" w:hint="eastAsia"/>
        </w:rPr>
        <w:t xml:space="preserve">　管理の改善方法の主な内容</w:t>
      </w:r>
    </w:p>
    <w:p w:rsidR="00B92561" w:rsidRPr="00EE5C32" w:rsidRDefault="00B92561" w:rsidP="00B92561">
      <w:pPr>
        <w:ind w:firstLineChars="1500" w:firstLine="3150"/>
        <w:jc w:val="left"/>
        <w:rPr>
          <w:rFonts w:eastAsia="ＭＳ 明朝"/>
        </w:rPr>
      </w:pPr>
      <w:r w:rsidRPr="00EE5C32">
        <w:t>（単位：件）</w:t>
      </w:r>
      <w:r w:rsidRPr="00EE5C32">
        <w:rPr>
          <w:rFonts w:hint="eastAsia"/>
        </w:rPr>
        <w:t xml:space="preserve">　　　　　　　　　　　　　　　　</w:t>
      </w:r>
      <w:r w:rsidRPr="00EE5C32">
        <w:t>（単位：件）</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134"/>
        <w:gridCol w:w="283"/>
        <w:gridCol w:w="3261"/>
        <w:gridCol w:w="1134"/>
      </w:tblGrid>
      <w:tr w:rsidR="00B92561" w:rsidRPr="00EE5C32" w:rsidTr="00F22FE9">
        <w:tc>
          <w:tcPr>
            <w:tcW w:w="2835" w:type="dxa"/>
            <w:tcBorders>
              <w:bottom w:val="double" w:sz="4" w:space="0" w:color="auto"/>
            </w:tcBorders>
            <w:shd w:val="clear" w:color="auto" w:fill="auto"/>
          </w:tcPr>
          <w:p w:rsidR="00B92561" w:rsidRPr="00EE5C32" w:rsidRDefault="00B92561" w:rsidP="00F22FE9">
            <w:pPr>
              <w:spacing w:line="280" w:lineRule="exact"/>
              <w:jc w:val="center"/>
              <w:rPr>
                <w:rFonts w:ascii="ＭＳ ゴシック" w:hAnsi="ＭＳ ゴシック"/>
              </w:rPr>
            </w:pPr>
            <w:r w:rsidRPr="00EE5C32">
              <w:rPr>
                <w:rFonts w:ascii="ＭＳ ゴシック" w:hAnsi="ＭＳ ゴシック"/>
              </w:rPr>
              <w:t>化学物質</w:t>
            </w:r>
          </w:p>
        </w:tc>
        <w:tc>
          <w:tcPr>
            <w:tcW w:w="1134" w:type="dxa"/>
            <w:tcBorders>
              <w:bottom w:val="double" w:sz="4" w:space="0" w:color="auto"/>
              <w:right w:val="single" w:sz="4" w:space="0" w:color="000000"/>
            </w:tcBorders>
            <w:shd w:val="clear" w:color="auto" w:fill="auto"/>
          </w:tcPr>
          <w:p w:rsidR="00B92561" w:rsidRPr="00EE5C32" w:rsidRDefault="00B92561" w:rsidP="00F22FE9">
            <w:pPr>
              <w:spacing w:line="280" w:lineRule="exact"/>
              <w:jc w:val="center"/>
              <w:rPr>
                <w:rFonts w:ascii="ＭＳ ゴシック" w:hAnsi="ＭＳ ゴシック"/>
              </w:rPr>
            </w:pPr>
            <w:r w:rsidRPr="00EE5C32">
              <w:rPr>
                <w:rFonts w:ascii="ＭＳ ゴシック" w:hAnsi="ＭＳ ゴシック"/>
              </w:rPr>
              <w:t>件数</w:t>
            </w:r>
          </w:p>
        </w:tc>
        <w:tc>
          <w:tcPr>
            <w:tcW w:w="283" w:type="dxa"/>
            <w:tcBorders>
              <w:top w:val="single" w:sz="4" w:space="0" w:color="FFFFFF"/>
              <w:left w:val="single" w:sz="4" w:space="0" w:color="000000"/>
              <w:bottom w:val="single" w:sz="4" w:space="0" w:color="FFFFFF"/>
              <w:right w:val="single" w:sz="4" w:space="0" w:color="000000"/>
            </w:tcBorders>
            <w:shd w:val="clear" w:color="auto" w:fill="auto"/>
          </w:tcPr>
          <w:p w:rsidR="00B92561" w:rsidRPr="00EE5C32" w:rsidRDefault="00B92561" w:rsidP="00F22FE9">
            <w:pPr>
              <w:spacing w:line="280" w:lineRule="exact"/>
              <w:jc w:val="center"/>
              <w:rPr>
                <w:rFonts w:ascii="ＭＳ ゴシック" w:hAnsi="ＭＳ ゴシック"/>
              </w:rPr>
            </w:pPr>
          </w:p>
        </w:tc>
        <w:tc>
          <w:tcPr>
            <w:tcW w:w="3261" w:type="dxa"/>
            <w:tcBorders>
              <w:left w:val="single" w:sz="4" w:space="0" w:color="000000"/>
              <w:bottom w:val="double" w:sz="4" w:space="0" w:color="auto"/>
            </w:tcBorders>
            <w:shd w:val="clear" w:color="auto" w:fill="auto"/>
          </w:tcPr>
          <w:p w:rsidR="00B92561" w:rsidRPr="00EE5C32" w:rsidRDefault="00B92561" w:rsidP="00F22FE9">
            <w:pPr>
              <w:spacing w:line="280" w:lineRule="exact"/>
              <w:jc w:val="center"/>
              <w:rPr>
                <w:rFonts w:ascii="ＭＳ ゴシック" w:hAnsi="ＭＳ ゴシック"/>
              </w:rPr>
            </w:pPr>
            <w:r w:rsidRPr="00EE5C32">
              <w:rPr>
                <w:rFonts w:ascii="ＭＳ ゴシック" w:hAnsi="ＭＳ ゴシック"/>
              </w:rPr>
              <w:t>管理の改善方法</w:t>
            </w:r>
          </w:p>
        </w:tc>
        <w:tc>
          <w:tcPr>
            <w:tcW w:w="1134" w:type="dxa"/>
            <w:tcBorders>
              <w:bottom w:val="double" w:sz="4" w:space="0" w:color="auto"/>
            </w:tcBorders>
            <w:shd w:val="clear" w:color="auto" w:fill="auto"/>
          </w:tcPr>
          <w:p w:rsidR="00B92561" w:rsidRPr="00EE5C32" w:rsidRDefault="00B92561" w:rsidP="00F22FE9">
            <w:pPr>
              <w:spacing w:line="280" w:lineRule="exact"/>
              <w:jc w:val="center"/>
              <w:rPr>
                <w:rFonts w:ascii="ＭＳ ゴシック" w:hAnsi="ＭＳ ゴシック"/>
              </w:rPr>
            </w:pPr>
            <w:r w:rsidRPr="00EE5C32">
              <w:rPr>
                <w:rFonts w:ascii="ＭＳ ゴシック" w:hAnsi="ＭＳ ゴシック"/>
              </w:rPr>
              <w:t>件数</w:t>
            </w:r>
          </w:p>
        </w:tc>
      </w:tr>
      <w:tr w:rsidR="00B92561" w:rsidRPr="00EE5C32" w:rsidTr="00F22FE9">
        <w:tc>
          <w:tcPr>
            <w:tcW w:w="2835" w:type="dxa"/>
            <w:tcBorders>
              <w:top w:val="double" w:sz="4" w:space="0" w:color="auto"/>
              <w:bottom w:val="double" w:sz="4" w:space="0" w:color="auto"/>
            </w:tcBorders>
            <w:shd w:val="clear" w:color="auto" w:fill="auto"/>
          </w:tcPr>
          <w:p w:rsidR="00B92561" w:rsidRPr="00EE5C32" w:rsidRDefault="00B92561" w:rsidP="00F22FE9">
            <w:pPr>
              <w:spacing w:line="280" w:lineRule="exact"/>
              <w:ind w:firstLineChars="50" w:firstLine="105"/>
              <w:jc w:val="left"/>
              <w:rPr>
                <w:rFonts w:ascii="ＭＳ ゴシック" w:hAnsi="ＭＳ ゴシック"/>
              </w:rPr>
            </w:pPr>
            <w:r w:rsidRPr="00EE5C32">
              <w:rPr>
                <w:rFonts w:ascii="ＭＳ ゴシック" w:hAnsi="ＭＳ ゴシック"/>
              </w:rPr>
              <w:t>合 計</w:t>
            </w:r>
          </w:p>
        </w:tc>
        <w:tc>
          <w:tcPr>
            <w:tcW w:w="1134" w:type="dxa"/>
            <w:tcBorders>
              <w:top w:val="double" w:sz="4" w:space="0" w:color="auto"/>
              <w:bottom w:val="double" w:sz="4" w:space="0" w:color="auto"/>
              <w:right w:val="single" w:sz="4" w:space="0" w:color="000000"/>
            </w:tcBorders>
            <w:shd w:val="clear" w:color="auto" w:fill="auto"/>
          </w:tcPr>
          <w:p w:rsidR="00B92561" w:rsidRPr="00EE5C32" w:rsidRDefault="00B92561" w:rsidP="00F22FE9">
            <w:pPr>
              <w:spacing w:line="280" w:lineRule="exact"/>
              <w:jc w:val="right"/>
              <w:rPr>
                <w:rFonts w:ascii="ＭＳ ゴシック" w:hAnsi="ＭＳ ゴシック"/>
              </w:rPr>
            </w:pPr>
            <w:r w:rsidRPr="00EE5C32">
              <w:rPr>
                <w:rFonts w:ascii="ＭＳ ゴシック" w:hAnsi="ＭＳ ゴシック"/>
              </w:rPr>
              <w:t>592</w:t>
            </w:r>
          </w:p>
        </w:tc>
        <w:tc>
          <w:tcPr>
            <w:tcW w:w="283" w:type="dxa"/>
            <w:tcBorders>
              <w:top w:val="single" w:sz="4" w:space="0" w:color="FFFFFF"/>
              <w:left w:val="single" w:sz="4" w:space="0" w:color="000000"/>
              <w:bottom w:val="single" w:sz="4" w:space="0" w:color="FFFFFF"/>
              <w:right w:val="single" w:sz="4" w:space="0" w:color="000000"/>
            </w:tcBorders>
            <w:shd w:val="clear" w:color="auto" w:fill="auto"/>
          </w:tcPr>
          <w:p w:rsidR="00B92561" w:rsidRPr="00EE5C32" w:rsidRDefault="00B92561" w:rsidP="00F22FE9">
            <w:pPr>
              <w:spacing w:line="280" w:lineRule="exact"/>
              <w:jc w:val="left"/>
              <w:rPr>
                <w:rFonts w:ascii="ＭＳ ゴシック" w:hAnsi="ＭＳ ゴシック"/>
              </w:rPr>
            </w:pPr>
          </w:p>
        </w:tc>
        <w:tc>
          <w:tcPr>
            <w:tcW w:w="3261" w:type="dxa"/>
            <w:tcBorders>
              <w:top w:val="double" w:sz="4" w:space="0" w:color="auto"/>
              <w:left w:val="single" w:sz="4" w:space="0" w:color="000000"/>
              <w:bottom w:val="double" w:sz="4" w:space="0" w:color="auto"/>
            </w:tcBorders>
            <w:shd w:val="clear" w:color="auto" w:fill="auto"/>
          </w:tcPr>
          <w:p w:rsidR="00B92561" w:rsidRPr="00EE5C32" w:rsidRDefault="00B92561" w:rsidP="00F22FE9">
            <w:pPr>
              <w:spacing w:line="280" w:lineRule="exact"/>
              <w:ind w:firstLineChars="50" w:firstLine="105"/>
              <w:jc w:val="left"/>
              <w:rPr>
                <w:rFonts w:ascii="ＭＳ ゴシック" w:hAnsi="ＭＳ ゴシック"/>
              </w:rPr>
            </w:pPr>
            <w:r w:rsidRPr="00EE5C32">
              <w:rPr>
                <w:rFonts w:ascii="ＭＳ ゴシック" w:hAnsi="ＭＳ ゴシック"/>
              </w:rPr>
              <w:t>合 計</w:t>
            </w:r>
          </w:p>
        </w:tc>
        <w:tc>
          <w:tcPr>
            <w:tcW w:w="1134" w:type="dxa"/>
            <w:tcBorders>
              <w:top w:val="double" w:sz="4" w:space="0" w:color="auto"/>
              <w:bottom w:val="double" w:sz="4" w:space="0" w:color="auto"/>
            </w:tcBorders>
            <w:shd w:val="clear" w:color="auto" w:fill="auto"/>
          </w:tcPr>
          <w:p w:rsidR="00B92561" w:rsidRPr="00EE5C32" w:rsidRDefault="00B92561" w:rsidP="00F22FE9">
            <w:pPr>
              <w:spacing w:line="280" w:lineRule="exact"/>
              <w:jc w:val="right"/>
              <w:rPr>
                <w:rFonts w:ascii="ＭＳ ゴシック" w:hAnsi="ＭＳ ゴシック"/>
              </w:rPr>
            </w:pPr>
            <w:r w:rsidRPr="00EE5C32">
              <w:rPr>
                <w:rFonts w:ascii="ＭＳ ゴシック" w:hAnsi="ＭＳ ゴシック"/>
              </w:rPr>
              <w:t>777</w:t>
            </w:r>
          </w:p>
        </w:tc>
      </w:tr>
      <w:tr w:rsidR="00B92561" w:rsidRPr="00EE5C32" w:rsidTr="00F22FE9">
        <w:tc>
          <w:tcPr>
            <w:tcW w:w="2835" w:type="dxa"/>
            <w:tcBorders>
              <w:top w:val="double" w:sz="4" w:space="0" w:color="auto"/>
            </w:tcBorders>
            <w:shd w:val="clear" w:color="auto" w:fill="auto"/>
          </w:tcPr>
          <w:p w:rsidR="00B92561" w:rsidRPr="00EE5C32" w:rsidRDefault="00B92561" w:rsidP="00F22FE9">
            <w:pPr>
              <w:spacing w:line="280" w:lineRule="exact"/>
              <w:rPr>
                <w:rFonts w:ascii="ＭＳ ゴシック" w:hAnsi="ＭＳ ゴシック"/>
              </w:rPr>
            </w:pPr>
            <w:r w:rsidRPr="00EE5C32">
              <w:rPr>
                <w:rFonts w:ascii="ＭＳ ゴシック" w:hAnsi="ＭＳ ゴシック"/>
              </w:rPr>
              <w:t>VOC総量</w:t>
            </w:r>
          </w:p>
        </w:tc>
        <w:tc>
          <w:tcPr>
            <w:tcW w:w="1134" w:type="dxa"/>
            <w:tcBorders>
              <w:top w:val="double" w:sz="4" w:space="0" w:color="auto"/>
              <w:right w:val="single" w:sz="4" w:space="0" w:color="000000"/>
            </w:tcBorders>
            <w:shd w:val="clear" w:color="auto" w:fill="auto"/>
          </w:tcPr>
          <w:p w:rsidR="00B92561" w:rsidRPr="00EE5C32" w:rsidRDefault="00B92561" w:rsidP="00F22FE9">
            <w:pPr>
              <w:spacing w:line="280" w:lineRule="exact"/>
              <w:jc w:val="right"/>
              <w:rPr>
                <w:rFonts w:ascii="ＭＳ ゴシック" w:hAnsi="ＭＳ ゴシック"/>
              </w:rPr>
            </w:pPr>
            <w:r w:rsidRPr="00EE5C32">
              <w:rPr>
                <w:rFonts w:ascii="ＭＳ ゴシック" w:hAnsi="ＭＳ ゴシック" w:hint="eastAsia"/>
              </w:rPr>
              <w:t>2</w:t>
            </w:r>
            <w:r w:rsidRPr="00EE5C32">
              <w:rPr>
                <w:rFonts w:ascii="ＭＳ ゴシック" w:hAnsi="ＭＳ ゴシック"/>
              </w:rPr>
              <w:t>29</w:t>
            </w:r>
          </w:p>
        </w:tc>
        <w:tc>
          <w:tcPr>
            <w:tcW w:w="283" w:type="dxa"/>
            <w:tcBorders>
              <w:top w:val="single" w:sz="4" w:space="0" w:color="FFFFFF"/>
              <w:left w:val="single" w:sz="4" w:space="0" w:color="000000"/>
              <w:bottom w:val="single" w:sz="4" w:space="0" w:color="FFFFFF"/>
              <w:right w:val="single" w:sz="4" w:space="0" w:color="000000"/>
            </w:tcBorders>
            <w:shd w:val="clear" w:color="auto" w:fill="auto"/>
          </w:tcPr>
          <w:p w:rsidR="00B92561" w:rsidRPr="00EE5C32" w:rsidRDefault="00B92561" w:rsidP="00F22FE9">
            <w:pPr>
              <w:spacing w:line="280" w:lineRule="exact"/>
              <w:jc w:val="left"/>
              <w:rPr>
                <w:rFonts w:ascii="ＭＳ ゴシック" w:hAnsi="ＭＳ ゴシック"/>
              </w:rPr>
            </w:pPr>
          </w:p>
        </w:tc>
        <w:tc>
          <w:tcPr>
            <w:tcW w:w="3261" w:type="dxa"/>
            <w:tcBorders>
              <w:top w:val="double" w:sz="4" w:space="0" w:color="auto"/>
              <w:left w:val="single" w:sz="4" w:space="0" w:color="000000"/>
            </w:tcBorders>
            <w:shd w:val="clear" w:color="auto" w:fill="auto"/>
          </w:tcPr>
          <w:p w:rsidR="00B92561" w:rsidRPr="00EE5C32" w:rsidRDefault="00B92561" w:rsidP="00F22FE9">
            <w:pPr>
              <w:spacing w:line="280" w:lineRule="exact"/>
              <w:rPr>
                <w:rFonts w:ascii="ＭＳ ゴシック" w:hAnsi="ＭＳ ゴシック"/>
              </w:rPr>
            </w:pPr>
            <w:r w:rsidRPr="00EE5C32">
              <w:rPr>
                <w:rFonts w:ascii="ＭＳ ゴシック" w:hAnsi="ＭＳ ゴシック" w:hint="eastAsia"/>
              </w:rPr>
              <w:t>排出</w:t>
            </w:r>
            <w:r w:rsidRPr="00EE5C32">
              <w:rPr>
                <w:rFonts w:ascii="ＭＳ ゴシック" w:hAnsi="ＭＳ ゴシック"/>
              </w:rPr>
              <w:t>量の削減</w:t>
            </w:r>
          </w:p>
        </w:tc>
        <w:tc>
          <w:tcPr>
            <w:tcW w:w="1134" w:type="dxa"/>
            <w:tcBorders>
              <w:top w:val="double" w:sz="4" w:space="0" w:color="auto"/>
            </w:tcBorders>
            <w:shd w:val="clear" w:color="auto" w:fill="auto"/>
          </w:tcPr>
          <w:p w:rsidR="00B92561" w:rsidRPr="00EE5C32" w:rsidRDefault="00B92561" w:rsidP="00F22FE9">
            <w:pPr>
              <w:spacing w:line="280" w:lineRule="exact"/>
              <w:jc w:val="right"/>
              <w:rPr>
                <w:rFonts w:ascii="ＭＳ ゴシック" w:hAnsi="ＭＳ ゴシック"/>
              </w:rPr>
            </w:pPr>
            <w:r w:rsidRPr="00EE5C32">
              <w:rPr>
                <w:rFonts w:ascii="ＭＳ ゴシック" w:hAnsi="ＭＳ ゴシック" w:hint="eastAsia"/>
              </w:rPr>
              <w:t>1</w:t>
            </w:r>
            <w:r w:rsidRPr="00EE5C32">
              <w:rPr>
                <w:rFonts w:ascii="ＭＳ ゴシック" w:hAnsi="ＭＳ ゴシック"/>
              </w:rPr>
              <w:t>6</w:t>
            </w:r>
            <w:r w:rsidRPr="00EE5C32">
              <w:rPr>
                <w:rFonts w:ascii="ＭＳ ゴシック" w:hAnsi="ＭＳ ゴシック" w:hint="eastAsia"/>
              </w:rPr>
              <w:t>6</w:t>
            </w:r>
          </w:p>
        </w:tc>
      </w:tr>
      <w:tr w:rsidR="00B92561" w:rsidRPr="00EE5C32" w:rsidTr="00F22FE9">
        <w:tc>
          <w:tcPr>
            <w:tcW w:w="2835" w:type="dxa"/>
            <w:shd w:val="clear" w:color="auto" w:fill="auto"/>
          </w:tcPr>
          <w:p w:rsidR="00B92561" w:rsidRPr="00EE5C32" w:rsidRDefault="00B92561" w:rsidP="00F22FE9">
            <w:pPr>
              <w:spacing w:line="280" w:lineRule="exact"/>
              <w:rPr>
                <w:rFonts w:ascii="ＭＳ ゴシック" w:hAnsi="ＭＳ ゴシック"/>
              </w:rPr>
            </w:pPr>
            <w:r w:rsidRPr="00EE5C32">
              <w:rPr>
                <w:rFonts w:ascii="ＭＳ ゴシック" w:hAnsi="ＭＳ ゴシック"/>
              </w:rPr>
              <w:t>トルエン</w:t>
            </w:r>
          </w:p>
        </w:tc>
        <w:tc>
          <w:tcPr>
            <w:tcW w:w="1134" w:type="dxa"/>
            <w:tcBorders>
              <w:right w:val="single" w:sz="4" w:space="0" w:color="000000"/>
            </w:tcBorders>
            <w:shd w:val="clear" w:color="auto" w:fill="auto"/>
          </w:tcPr>
          <w:p w:rsidR="00B92561" w:rsidRPr="00EE5C32" w:rsidRDefault="00B92561" w:rsidP="00F22FE9">
            <w:pPr>
              <w:spacing w:line="280" w:lineRule="exact"/>
              <w:jc w:val="right"/>
              <w:rPr>
                <w:rFonts w:ascii="ＭＳ ゴシック" w:hAnsi="ＭＳ ゴシック"/>
              </w:rPr>
            </w:pPr>
            <w:r w:rsidRPr="00EE5C32">
              <w:rPr>
                <w:rFonts w:ascii="ＭＳ ゴシック" w:hAnsi="ＭＳ ゴシック" w:hint="eastAsia"/>
              </w:rPr>
              <w:t>4</w:t>
            </w:r>
            <w:r w:rsidRPr="00EE5C32">
              <w:rPr>
                <w:rFonts w:ascii="ＭＳ ゴシック" w:hAnsi="ＭＳ ゴシック"/>
              </w:rPr>
              <w:t>9</w:t>
            </w:r>
          </w:p>
        </w:tc>
        <w:tc>
          <w:tcPr>
            <w:tcW w:w="283" w:type="dxa"/>
            <w:tcBorders>
              <w:top w:val="single" w:sz="4" w:space="0" w:color="FFFFFF"/>
              <w:left w:val="single" w:sz="4" w:space="0" w:color="000000"/>
              <w:bottom w:val="single" w:sz="4" w:space="0" w:color="FFFFFF"/>
              <w:right w:val="single" w:sz="4" w:space="0" w:color="000000"/>
            </w:tcBorders>
            <w:shd w:val="clear" w:color="auto" w:fill="auto"/>
          </w:tcPr>
          <w:p w:rsidR="00B92561" w:rsidRPr="00EE5C32" w:rsidRDefault="00B92561" w:rsidP="00F22FE9">
            <w:pPr>
              <w:spacing w:line="280" w:lineRule="exact"/>
              <w:jc w:val="left"/>
              <w:rPr>
                <w:rFonts w:ascii="ＭＳ ゴシック" w:hAnsi="ＭＳ ゴシック"/>
              </w:rPr>
            </w:pPr>
          </w:p>
        </w:tc>
        <w:tc>
          <w:tcPr>
            <w:tcW w:w="3261" w:type="dxa"/>
            <w:tcBorders>
              <w:left w:val="single" w:sz="4" w:space="0" w:color="000000"/>
            </w:tcBorders>
            <w:shd w:val="clear" w:color="auto" w:fill="auto"/>
          </w:tcPr>
          <w:p w:rsidR="00B92561" w:rsidRPr="00EE5C32" w:rsidRDefault="00B92561" w:rsidP="00F22FE9">
            <w:pPr>
              <w:spacing w:line="280" w:lineRule="exact"/>
              <w:rPr>
                <w:rFonts w:ascii="ＭＳ ゴシック" w:hAnsi="ＭＳ ゴシック"/>
              </w:rPr>
            </w:pPr>
            <w:r w:rsidRPr="00EE5C32">
              <w:rPr>
                <w:rFonts w:ascii="ＭＳ ゴシック" w:hAnsi="ＭＳ ゴシック" w:hint="eastAsia"/>
              </w:rPr>
              <w:t>取扱</w:t>
            </w:r>
            <w:r w:rsidRPr="00EE5C32">
              <w:rPr>
                <w:rFonts w:ascii="ＭＳ ゴシック" w:hAnsi="ＭＳ ゴシック"/>
              </w:rPr>
              <w:t>量の削減</w:t>
            </w:r>
          </w:p>
        </w:tc>
        <w:tc>
          <w:tcPr>
            <w:tcW w:w="1134" w:type="dxa"/>
            <w:shd w:val="clear" w:color="auto" w:fill="auto"/>
          </w:tcPr>
          <w:p w:rsidR="00B92561" w:rsidRPr="00EE5C32" w:rsidRDefault="00B92561" w:rsidP="00F22FE9">
            <w:pPr>
              <w:spacing w:line="280" w:lineRule="exact"/>
              <w:jc w:val="right"/>
              <w:rPr>
                <w:rFonts w:ascii="ＭＳ ゴシック" w:hAnsi="ＭＳ ゴシック"/>
              </w:rPr>
            </w:pPr>
            <w:r w:rsidRPr="00EE5C32">
              <w:rPr>
                <w:rFonts w:ascii="ＭＳ ゴシック" w:hAnsi="ＭＳ ゴシック"/>
              </w:rPr>
              <w:t>159</w:t>
            </w:r>
          </w:p>
        </w:tc>
      </w:tr>
      <w:tr w:rsidR="00B92561" w:rsidRPr="00EE5C32" w:rsidTr="00F22FE9">
        <w:tc>
          <w:tcPr>
            <w:tcW w:w="2835" w:type="dxa"/>
            <w:shd w:val="clear" w:color="auto" w:fill="auto"/>
          </w:tcPr>
          <w:p w:rsidR="00B92561" w:rsidRPr="00EE5C32" w:rsidRDefault="00B92561" w:rsidP="00F22FE9">
            <w:pPr>
              <w:spacing w:line="280" w:lineRule="exact"/>
              <w:rPr>
                <w:rFonts w:ascii="ＭＳ ゴシック" w:hAnsi="ＭＳ ゴシック"/>
              </w:rPr>
            </w:pPr>
            <w:r w:rsidRPr="00EE5C32">
              <w:rPr>
                <w:rFonts w:ascii="ＭＳ ゴシック" w:hAnsi="ＭＳ ゴシック"/>
              </w:rPr>
              <w:t>キシレン</w:t>
            </w:r>
          </w:p>
        </w:tc>
        <w:tc>
          <w:tcPr>
            <w:tcW w:w="1134" w:type="dxa"/>
            <w:tcBorders>
              <w:right w:val="single" w:sz="4" w:space="0" w:color="000000"/>
            </w:tcBorders>
            <w:shd w:val="clear" w:color="auto" w:fill="auto"/>
          </w:tcPr>
          <w:p w:rsidR="00B92561" w:rsidRPr="00EE5C32" w:rsidRDefault="00B92561" w:rsidP="00F22FE9">
            <w:pPr>
              <w:spacing w:line="280" w:lineRule="exact"/>
              <w:jc w:val="right"/>
              <w:rPr>
                <w:rFonts w:ascii="ＭＳ ゴシック" w:hAnsi="ＭＳ ゴシック"/>
              </w:rPr>
            </w:pPr>
            <w:r w:rsidRPr="00EE5C32">
              <w:rPr>
                <w:rFonts w:ascii="ＭＳ ゴシック" w:hAnsi="ＭＳ ゴシック" w:hint="eastAsia"/>
              </w:rPr>
              <w:t>3</w:t>
            </w:r>
            <w:r w:rsidRPr="00EE5C32">
              <w:rPr>
                <w:rFonts w:ascii="ＭＳ ゴシック" w:hAnsi="ＭＳ ゴシック"/>
              </w:rPr>
              <w:t>9</w:t>
            </w:r>
          </w:p>
        </w:tc>
        <w:tc>
          <w:tcPr>
            <w:tcW w:w="283" w:type="dxa"/>
            <w:tcBorders>
              <w:top w:val="single" w:sz="4" w:space="0" w:color="FFFFFF"/>
              <w:left w:val="single" w:sz="4" w:space="0" w:color="000000"/>
              <w:bottom w:val="single" w:sz="4" w:space="0" w:color="FFFFFF"/>
              <w:right w:val="single" w:sz="4" w:space="0" w:color="000000"/>
            </w:tcBorders>
            <w:shd w:val="clear" w:color="auto" w:fill="auto"/>
          </w:tcPr>
          <w:p w:rsidR="00B92561" w:rsidRPr="00EE5C32" w:rsidRDefault="00B92561" w:rsidP="00F22FE9">
            <w:pPr>
              <w:spacing w:line="280" w:lineRule="exact"/>
              <w:jc w:val="left"/>
              <w:rPr>
                <w:rFonts w:ascii="ＭＳ ゴシック" w:hAnsi="ＭＳ ゴシック"/>
              </w:rPr>
            </w:pPr>
          </w:p>
        </w:tc>
        <w:tc>
          <w:tcPr>
            <w:tcW w:w="3261" w:type="dxa"/>
            <w:tcBorders>
              <w:left w:val="single" w:sz="4" w:space="0" w:color="000000"/>
            </w:tcBorders>
            <w:shd w:val="clear" w:color="auto" w:fill="auto"/>
          </w:tcPr>
          <w:p w:rsidR="00B92561" w:rsidRPr="00EE5C32" w:rsidRDefault="00B92561" w:rsidP="00F22FE9">
            <w:pPr>
              <w:spacing w:line="280" w:lineRule="exact"/>
              <w:rPr>
                <w:rFonts w:ascii="ＭＳ ゴシック" w:hAnsi="ＭＳ ゴシック"/>
              </w:rPr>
            </w:pPr>
            <w:r w:rsidRPr="00EE5C32">
              <w:rPr>
                <w:rFonts w:ascii="ＭＳ ゴシック" w:hAnsi="ＭＳ ゴシック"/>
              </w:rPr>
              <w:t>マネジメントシステムの改善</w:t>
            </w:r>
          </w:p>
        </w:tc>
        <w:tc>
          <w:tcPr>
            <w:tcW w:w="1134" w:type="dxa"/>
            <w:shd w:val="clear" w:color="auto" w:fill="auto"/>
          </w:tcPr>
          <w:p w:rsidR="00B92561" w:rsidRPr="00EE5C32" w:rsidRDefault="00B92561" w:rsidP="00F22FE9">
            <w:pPr>
              <w:spacing w:line="280" w:lineRule="exact"/>
              <w:jc w:val="right"/>
              <w:rPr>
                <w:rFonts w:ascii="ＭＳ ゴシック" w:hAnsi="ＭＳ ゴシック"/>
              </w:rPr>
            </w:pPr>
            <w:r w:rsidRPr="00EE5C32">
              <w:rPr>
                <w:rFonts w:ascii="ＭＳ ゴシック" w:hAnsi="ＭＳ ゴシック" w:hint="eastAsia"/>
              </w:rPr>
              <w:t>1</w:t>
            </w:r>
            <w:r w:rsidRPr="00EE5C32">
              <w:rPr>
                <w:rFonts w:ascii="ＭＳ ゴシック" w:hAnsi="ＭＳ ゴシック"/>
              </w:rPr>
              <w:t>22</w:t>
            </w:r>
          </w:p>
        </w:tc>
      </w:tr>
      <w:tr w:rsidR="00B92561" w:rsidRPr="00EE5C32" w:rsidTr="00F22FE9">
        <w:tc>
          <w:tcPr>
            <w:tcW w:w="2835" w:type="dxa"/>
            <w:shd w:val="clear" w:color="auto" w:fill="auto"/>
          </w:tcPr>
          <w:p w:rsidR="00B92561" w:rsidRPr="00EE5C32" w:rsidRDefault="00B92561" w:rsidP="00F22FE9">
            <w:pPr>
              <w:spacing w:line="280" w:lineRule="exact"/>
              <w:rPr>
                <w:rFonts w:ascii="ＭＳ ゴシック" w:hAnsi="ＭＳ ゴシック"/>
              </w:rPr>
            </w:pPr>
            <w:r w:rsidRPr="00EE5C32">
              <w:rPr>
                <w:rFonts w:ascii="ＭＳ ゴシック" w:hAnsi="ＭＳ ゴシック"/>
              </w:rPr>
              <w:t>塩化メチレン</w:t>
            </w:r>
          </w:p>
        </w:tc>
        <w:tc>
          <w:tcPr>
            <w:tcW w:w="1134" w:type="dxa"/>
            <w:tcBorders>
              <w:right w:val="single" w:sz="4" w:space="0" w:color="000000"/>
            </w:tcBorders>
            <w:shd w:val="clear" w:color="auto" w:fill="auto"/>
          </w:tcPr>
          <w:p w:rsidR="00B92561" w:rsidRPr="00EE5C32" w:rsidRDefault="00B92561" w:rsidP="00F22FE9">
            <w:pPr>
              <w:spacing w:line="280" w:lineRule="exact"/>
              <w:jc w:val="right"/>
              <w:rPr>
                <w:rFonts w:ascii="ＭＳ ゴシック" w:hAnsi="ＭＳ ゴシック"/>
              </w:rPr>
            </w:pPr>
            <w:r w:rsidRPr="00EE5C32">
              <w:rPr>
                <w:rFonts w:ascii="ＭＳ ゴシック" w:hAnsi="ＭＳ ゴシック" w:hint="eastAsia"/>
              </w:rPr>
              <w:t>2</w:t>
            </w:r>
            <w:r w:rsidRPr="00EE5C32">
              <w:rPr>
                <w:rFonts w:ascii="ＭＳ ゴシック" w:hAnsi="ＭＳ ゴシック"/>
              </w:rPr>
              <w:t>5</w:t>
            </w:r>
          </w:p>
        </w:tc>
        <w:tc>
          <w:tcPr>
            <w:tcW w:w="283" w:type="dxa"/>
            <w:tcBorders>
              <w:top w:val="single" w:sz="4" w:space="0" w:color="FFFFFF"/>
              <w:left w:val="single" w:sz="4" w:space="0" w:color="000000"/>
              <w:bottom w:val="single" w:sz="4" w:space="0" w:color="FFFFFF"/>
              <w:right w:val="single" w:sz="4" w:space="0" w:color="000000"/>
            </w:tcBorders>
            <w:shd w:val="clear" w:color="auto" w:fill="auto"/>
          </w:tcPr>
          <w:p w:rsidR="00B92561" w:rsidRPr="00EE5C32" w:rsidRDefault="00B92561" w:rsidP="00F22FE9">
            <w:pPr>
              <w:spacing w:line="280" w:lineRule="exact"/>
              <w:jc w:val="left"/>
              <w:rPr>
                <w:rFonts w:ascii="ＭＳ ゴシック" w:hAnsi="ＭＳ ゴシック"/>
              </w:rPr>
            </w:pPr>
          </w:p>
        </w:tc>
        <w:tc>
          <w:tcPr>
            <w:tcW w:w="3261" w:type="dxa"/>
            <w:tcBorders>
              <w:left w:val="single" w:sz="4" w:space="0" w:color="000000"/>
            </w:tcBorders>
            <w:shd w:val="clear" w:color="auto" w:fill="auto"/>
          </w:tcPr>
          <w:p w:rsidR="00B92561" w:rsidRPr="00EE5C32" w:rsidRDefault="00B92561" w:rsidP="00F22FE9">
            <w:pPr>
              <w:spacing w:line="280" w:lineRule="exact"/>
              <w:rPr>
                <w:rFonts w:ascii="ＭＳ ゴシック" w:hAnsi="ＭＳ ゴシック"/>
              </w:rPr>
            </w:pPr>
            <w:r w:rsidRPr="00EE5C32">
              <w:rPr>
                <w:rFonts w:ascii="ＭＳ ゴシック" w:hAnsi="ＭＳ ゴシック"/>
              </w:rPr>
              <w:t>有害性の低い物質への代替</w:t>
            </w:r>
          </w:p>
        </w:tc>
        <w:tc>
          <w:tcPr>
            <w:tcW w:w="1134" w:type="dxa"/>
            <w:shd w:val="clear" w:color="auto" w:fill="auto"/>
          </w:tcPr>
          <w:p w:rsidR="00B92561" w:rsidRPr="00EE5C32" w:rsidRDefault="00B92561" w:rsidP="00F22FE9">
            <w:pPr>
              <w:spacing w:line="280" w:lineRule="exact"/>
              <w:jc w:val="right"/>
              <w:rPr>
                <w:rFonts w:ascii="ＭＳ ゴシック" w:hAnsi="ＭＳ ゴシック"/>
              </w:rPr>
            </w:pPr>
            <w:r w:rsidRPr="00EE5C32">
              <w:rPr>
                <w:rFonts w:ascii="ＭＳ ゴシック" w:hAnsi="ＭＳ ゴシック"/>
              </w:rPr>
              <w:t>73</w:t>
            </w:r>
          </w:p>
        </w:tc>
      </w:tr>
      <w:tr w:rsidR="00B92561" w:rsidRPr="00EE5C32" w:rsidTr="00F22FE9">
        <w:tc>
          <w:tcPr>
            <w:tcW w:w="2835" w:type="dxa"/>
            <w:shd w:val="clear" w:color="auto" w:fill="auto"/>
          </w:tcPr>
          <w:p w:rsidR="00B92561" w:rsidRPr="00EE5C32" w:rsidRDefault="00B92561" w:rsidP="00F22FE9">
            <w:pPr>
              <w:spacing w:line="280" w:lineRule="exact"/>
              <w:rPr>
                <w:rFonts w:ascii="ＭＳ ゴシック" w:hAnsi="ＭＳ ゴシック"/>
              </w:rPr>
            </w:pPr>
            <w:r w:rsidRPr="00EE5C32">
              <w:rPr>
                <w:rFonts w:ascii="ＭＳ ゴシック" w:hAnsi="ＭＳ ゴシック"/>
              </w:rPr>
              <w:t>塩化第二鉄</w:t>
            </w:r>
          </w:p>
        </w:tc>
        <w:tc>
          <w:tcPr>
            <w:tcW w:w="1134" w:type="dxa"/>
            <w:tcBorders>
              <w:right w:val="single" w:sz="4" w:space="0" w:color="000000"/>
            </w:tcBorders>
            <w:shd w:val="clear" w:color="auto" w:fill="auto"/>
          </w:tcPr>
          <w:p w:rsidR="00B92561" w:rsidRPr="00EE5C32" w:rsidRDefault="00B92561" w:rsidP="00F22FE9">
            <w:pPr>
              <w:spacing w:line="280" w:lineRule="exact"/>
              <w:jc w:val="right"/>
              <w:rPr>
                <w:rFonts w:ascii="ＭＳ ゴシック" w:hAnsi="ＭＳ ゴシック"/>
              </w:rPr>
            </w:pPr>
            <w:r w:rsidRPr="00EE5C32">
              <w:rPr>
                <w:rFonts w:ascii="ＭＳ ゴシック" w:hAnsi="ＭＳ ゴシック" w:hint="eastAsia"/>
              </w:rPr>
              <w:t>1</w:t>
            </w:r>
            <w:r w:rsidRPr="00EE5C32">
              <w:rPr>
                <w:rFonts w:ascii="ＭＳ ゴシック" w:hAnsi="ＭＳ ゴシック"/>
              </w:rPr>
              <w:t>7</w:t>
            </w:r>
          </w:p>
        </w:tc>
        <w:tc>
          <w:tcPr>
            <w:tcW w:w="283" w:type="dxa"/>
            <w:tcBorders>
              <w:top w:val="single" w:sz="4" w:space="0" w:color="FFFFFF"/>
              <w:left w:val="single" w:sz="4" w:space="0" w:color="000000"/>
              <w:bottom w:val="single" w:sz="4" w:space="0" w:color="FFFFFF"/>
              <w:right w:val="single" w:sz="4" w:space="0" w:color="000000"/>
            </w:tcBorders>
            <w:shd w:val="clear" w:color="auto" w:fill="auto"/>
          </w:tcPr>
          <w:p w:rsidR="00B92561" w:rsidRPr="00EE5C32" w:rsidRDefault="00B92561" w:rsidP="00F22FE9">
            <w:pPr>
              <w:spacing w:line="280" w:lineRule="exact"/>
              <w:jc w:val="left"/>
              <w:rPr>
                <w:rFonts w:ascii="ＭＳ ゴシック" w:hAnsi="ＭＳ ゴシック"/>
              </w:rPr>
            </w:pPr>
          </w:p>
        </w:tc>
        <w:tc>
          <w:tcPr>
            <w:tcW w:w="3261" w:type="dxa"/>
            <w:tcBorders>
              <w:left w:val="single" w:sz="4" w:space="0" w:color="000000"/>
            </w:tcBorders>
            <w:shd w:val="clear" w:color="auto" w:fill="auto"/>
          </w:tcPr>
          <w:p w:rsidR="00B92561" w:rsidRPr="00EE5C32" w:rsidRDefault="00B92561" w:rsidP="00F22FE9">
            <w:pPr>
              <w:spacing w:line="280" w:lineRule="exact"/>
              <w:rPr>
                <w:rFonts w:ascii="ＭＳ ゴシック" w:hAnsi="ＭＳ ゴシック"/>
              </w:rPr>
            </w:pPr>
            <w:r w:rsidRPr="00EE5C32">
              <w:rPr>
                <w:rFonts w:ascii="ＭＳ ゴシック" w:hAnsi="ＭＳ ゴシック"/>
              </w:rPr>
              <w:t>移動量の削減</w:t>
            </w:r>
          </w:p>
        </w:tc>
        <w:tc>
          <w:tcPr>
            <w:tcW w:w="1134" w:type="dxa"/>
            <w:shd w:val="clear" w:color="auto" w:fill="auto"/>
          </w:tcPr>
          <w:p w:rsidR="00B92561" w:rsidRPr="00EE5C32" w:rsidRDefault="00B92561" w:rsidP="00F22FE9">
            <w:pPr>
              <w:spacing w:line="280" w:lineRule="exact"/>
              <w:jc w:val="right"/>
              <w:rPr>
                <w:rFonts w:ascii="ＭＳ ゴシック" w:hAnsi="ＭＳ ゴシック"/>
              </w:rPr>
            </w:pPr>
            <w:r w:rsidRPr="00EE5C32">
              <w:rPr>
                <w:rFonts w:ascii="ＭＳ ゴシック" w:hAnsi="ＭＳ ゴシック"/>
              </w:rPr>
              <w:t>60</w:t>
            </w:r>
          </w:p>
        </w:tc>
      </w:tr>
      <w:tr w:rsidR="00B92561" w:rsidRPr="00EE5C32" w:rsidTr="00F22FE9">
        <w:tc>
          <w:tcPr>
            <w:tcW w:w="2835" w:type="dxa"/>
            <w:shd w:val="clear" w:color="auto" w:fill="auto"/>
          </w:tcPr>
          <w:p w:rsidR="00B92561" w:rsidRPr="00EE5C32" w:rsidRDefault="00B92561" w:rsidP="00F22FE9">
            <w:pPr>
              <w:spacing w:line="280" w:lineRule="exact"/>
              <w:jc w:val="left"/>
              <w:rPr>
                <w:rFonts w:ascii="ＭＳ ゴシック" w:hAnsi="ＭＳ ゴシック"/>
              </w:rPr>
            </w:pPr>
            <w:r w:rsidRPr="00EE5C32">
              <w:rPr>
                <w:rFonts w:ascii="ＭＳ ゴシック" w:hAnsi="ＭＳ ゴシック"/>
              </w:rPr>
              <w:t>その他の物質</w:t>
            </w:r>
          </w:p>
        </w:tc>
        <w:tc>
          <w:tcPr>
            <w:tcW w:w="1134" w:type="dxa"/>
            <w:tcBorders>
              <w:right w:val="single" w:sz="4" w:space="0" w:color="000000"/>
            </w:tcBorders>
            <w:shd w:val="clear" w:color="auto" w:fill="auto"/>
          </w:tcPr>
          <w:p w:rsidR="00B92561" w:rsidRPr="00EE5C32" w:rsidRDefault="00B92561" w:rsidP="00F22FE9">
            <w:pPr>
              <w:spacing w:line="280" w:lineRule="exact"/>
              <w:jc w:val="right"/>
              <w:rPr>
                <w:rFonts w:ascii="ＭＳ ゴシック" w:hAnsi="ＭＳ ゴシック"/>
              </w:rPr>
            </w:pPr>
            <w:r w:rsidRPr="00EE5C32">
              <w:rPr>
                <w:rFonts w:ascii="ＭＳ ゴシック" w:hAnsi="ＭＳ ゴシック" w:hint="eastAsia"/>
              </w:rPr>
              <w:t>2</w:t>
            </w:r>
            <w:r w:rsidRPr="00EE5C32">
              <w:rPr>
                <w:rFonts w:ascii="ＭＳ ゴシック" w:hAnsi="ＭＳ ゴシック"/>
              </w:rPr>
              <w:t>33</w:t>
            </w:r>
          </w:p>
        </w:tc>
        <w:tc>
          <w:tcPr>
            <w:tcW w:w="283" w:type="dxa"/>
            <w:tcBorders>
              <w:top w:val="single" w:sz="4" w:space="0" w:color="FFFFFF"/>
              <w:left w:val="single" w:sz="4" w:space="0" w:color="000000"/>
              <w:bottom w:val="single" w:sz="4" w:space="0" w:color="FFFFFF"/>
              <w:right w:val="single" w:sz="4" w:space="0" w:color="000000"/>
            </w:tcBorders>
            <w:shd w:val="clear" w:color="auto" w:fill="auto"/>
          </w:tcPr>
          <w:p w:rsidR="00B92561" w:rsidRPr="00EE5C32" w:rsidRDefault="00B92561" w:rsidP="00F22FE9">
            <w:pPr>
              <w:spacing w:line="280" w:lineRule="exact"/>
              <w:jc w:val="left"/>
              <w:rPr>
                <w:rFonts w:ascii="ＭＳ ゴシック" w:hAnsi="ＭＳ ゴシック"/>
              </w:rPr>
            </w:pPr>
          </w:p>
        </w:tc>
        <w:tc>
          <w:tcPr>
            <w:tcW w:w="3261" w:type="dxa"/>
            <w:tcBorders>
              <w:left w:val="single" w:sz="4" w:space="0" w:color="000000"/>
            </w:tcBorders>
            <w:shd w:val="clear" w:color="auto" w:fill="auto"/>
          </w:tcPr>
          <w:p w:rsidR="00B92561" w:rsidRPr="00EE5C32" w:rsidRDefault="00B92561" w:rsidP="00F22FE9">
            <w:pPr>
              <w:spacing w:line="280" w:lineRule="exact"/>
              <w:jc w:val="left"/>
              <w:rPr>
                <w:rFonts w:ascii="ＭＳ ゴシック" w:hAnsi="ＭＳ ゴシック"/>
              </w:rPr>
            </w:pPr>
            <w:r w:rsidRPr="00EE5C32">
              <w:rPr>
                <w:rFonts w:ascii="ＭＳ ゴシック" w:hAnsi="ＭＳ ゴシック"/>
              </w:rPr>
              <w:t>その他の改善方法</w:t>
            </w:r>
          </w:p>
        </w:tc>
        <w:tc>
          <w:tcPr>
            <w:tcW w:w="1134" w:type="dxa"/>
            <w:shd w:val="clear" w:color="auto" w:fill="auto"/>
          </w:tcPr>
          <w:p w:rsidR="00B92561" w:rsidRPr="00EE5C32" w:rsidRDefault="00B92561" w:rsidP="00F22FE9">
            <w:pPr>
              <w:spacing w:line="280" w:lineRule="exact"/>
              <w:jc w:val="right"/>
              <w:rPr>
                <w:rFonts w:ascii="ＭＳ ゴシック" w:hAnsi="ＭＳ ゴシック"/>
              </w:rPr>
            </w:pPr>
            <w:r w:rsidRPr="00EE5C32">
              <w:rPr>
                <w:rFonts w:ascii="ＭＳ ゴシック" w:hAnsi="ＭＳ ゴシック"/>
              </w:rPr>
              <w:t>197</w:t>
            </w:r>
          </w:p>
        </w:tc>
      </w:tr>
    </w:tbl>
    <w:p w:rsidR="00B92561" w:rsidRPr="00EE5C32" w:rsidRDefault="00B92561" w:rsidP="00B92561">
      <w:pPr>
        <w:spacing w:line="200" w:lineRule="exact"/>
        <w:ind w:leftChars="76" w:left="430" w:hangingChars="150" w:hanging="270"/>
        <w:rPr>
          <w:sz w:val="18"/>
          <w:szCs w:val="18"/>
        </w:rPr>
      </w:pPr>
      <w:r w:rsidRPr="00EE5C32">
        <w:rPr>
          <w:rFonts w:ascii="ＭＳ 明朝" w:eastAsia="ＭＳ 明朝" w:hAnsi="ＭＳ 明朝" w:cs="ＭＳ 明朝" w:hint="eastAsia"/>
          <w:sz w:val="18"/>
          <w:szCs w:val="18"/>
        </w:rPr>
        <w:t>※</w:t>
      </w:r>
      <w:r w:rsidRPr="00EE5C32">
        <w:rPr>
          <w:sz w:val="18"/>
          <w:szCs w:val="18"/>
        </w:rPr>
        <w:t>１つの事業所で複数の管理の改善方法により取組みを行う場合があるため、届出件数と管理の改善方法の件数の合計とは一致し</w:t>
      </w:r>
      <w:r>
        <w:rPr>
          <w:rFonts w:hint="eastAsia"/>
          <w:sz w:val="18"/>
          <w:szCs w:val="18"/>
        </w:rPr>
        <w:t>ない</w:t>
      </w:r>
      <w:r w:rsidRPr="00EE5C32">
        <w:rPr>
          <w:sz w:val="18"/>
          <w:szCs w:val="18"/>
        </w:rPr>
        <w:t>。</w:t>
      </w:r>
    </w:p>
    <w:p w:rsidR="00B92561" w:rsidRPr="00EE5C32" w:rsidRDefault="00B92561" w:rsidP="00B92561">
      <w:pPr>
        <w:ind w:firstLineChars="100" w:firstLine="220"/>
        <w:rPr>
          <w:rFonts w:ascii="ＭＳ 明朝" w:eastAsia="ＭＳ 明朝" w:hAnsi="ＭＳ 明朝"/>
          <w:sz w:val="22"/>
        </w:rPr>
      </w:pPr>
    </w:p>
    <w:p w:rsidR="00B92561" w:rsidRPr="00A225B9" w:rsidRDefault="00B92561" w:rsidP="00B92561">
      <w:pPr>
        <w:rPr>
          <w:rFonts w:ascii="ＭＳ Ｐゴシック" w:eastAsia="ＭＳ Ｐゴシック" w:hAnsi="ＭＳ Ｐゴシック"/>
          <w:sz w:val="24"/>
        </w:rPr>
      </w:pPr>
      <w:r>
        <w:rPr>
          <w:rFonts w:ascii="ＭＳ Ｐゴシック" w:eastAsia="ＭＳ Ｐゴシック" w:hAnsi="ＭＳ Ｐゴシック" w:hint="eastAsia"/>
          <w:sz w:val="24"/>
        </w:rPr>
        <w:t>（２）</w:t>
      </w:r>
      <w:r w:rsidRPr="00A225B9">
        <w:rPr>
          <w:rFonts w:ascii="ＭＳ Ｐゴシック" w:eastAsia="ＭＳ Ｐゴシック" w:hAnsi="ＭＳ Ｐゴシック" w:hint="eastAsia"/>
          <w:sz w:val="24"/>
        </w:rPr>
        <w:t>排出量等</w:t>
      </w:r>
    </w:p>
    <w:p w:rsidR="00B92561" w:rsidRDefault="00B92561" w:rsidP="00B92561">
      <w:pPr>
        <w:ind w:firstLineChars="100" w:firstLine="220"/>
        <w:rPr>
          <w:rFonts w:ascii="ＭＳ 明朝" w:eastAsia="ＭＳ 明朝" w:hAnsi="ＭＳ 明朝"/>
          <w:sz w:val="22"/>
        </w:rPr>
      </w:pPr>
      <w:r>
        <w:rPr>
          <w:rFonts w:ascii="ＭＳ 明朝" w:eastAsia="ＭＳ 明朝" w:hAnsi="ＭＳ 明朝" w:hint="eastAsia"/>
          <w:sz w:val="22"/>
        </w:rPr>
        <w:t>府内の届出排出量・移動量・取扱量の推移は表Ⅶ</w:t>
      </w:r>
      <w:r w:rsidR="00AB269E" w:rsidRPr="00AB269E">
        <w:rPr>
          <w:rFonts w:ascii="ＭＳ 明朝" w:eastAsia="ＭＳ 明朝" w:hAnsi="ＭＳ 明朝" w:hint="eastAsia"/>
          <w:sz w:val="22"/>
        </w:rPr>
        <w:t>－</w:t>
      </w:r>
      <w:r>
        <w:rPr>
          <w:rFonts w:ascii="ＭＳ 明朝" w:eastAsia="ＭＳ 明朝" w:hAnsi="ＭＳ 明朝" w:hint="eastAsia"/>
          <w:sz w:val="22"/>
        </w:rPr>
        <w:t>６のとおりである。</w:t>
      </w:r>
    </w:p>
    <w:p w:rsidR="00B92561" w:rsidRDefault="00B92561" w:rsidP="00B92561">
      <w:pPr>
        <w:ind w:firstLineChars="100" w:firstLine="220"/>
        <w:rPr>
          <w:rFonts w:ascii="ＭＳ 明朝" w:eastAsia="ＭＳ 明朝" w:hAnsi="ＭＳ 明朝"/>
          <w:sz w:val="22"/>
        </w:rPr>
      </w:pPr>
      <w:r>
        <w:rPr>
          <w:rFonts w:ascii="ＭＳ 明朝" w:eastAsia="ＭＳ 明朝" w:hAnsi="ＭＳ 明朝" w:hint="eastAsia"/>
          <w:sz w:val="22"/>
        </w:rPr>
        <w:t>そのうち、第一種指定化学物質の排出量の推移を見ると図Ⅶ</w:t>
      </w:r>
      <w:r w:rsidR="006833EA" w:rsidRPr="00AB269E">
        <w:rPr>
          <w:rFonts w:ascii="ＭＳ 明朝" w:eastAsia="ＭＳ 明朝" w:hAnsi="ＭＳ 明朝" w:hint="eastAsia"/>
          <w:sz w:val="22"/>
        </w:rPr>
        <w:t>－</w:t>
      </w:r>
      <w:r>
        <w:rPr>
          <w:rFonts w:ascii="ＭＳ 明朝" w:eastAsia="ＭＳ 明朝" w:hAnsi="ＭＳ 明朝" w:hint="eastAsia"/>
          <w:sz w:val="22"/>
        </w:rPr>
        <w:t>３のとおりであり、概ね減少傾向にある。</w:t>
      </w:r>
    </w:p>
    <w:p w:rsidR="00B92561" w:rsidRPr="00C14224" w:rsidRDefault="00B92561" w:rsidP="00B92561">
      <w:pPr>
        <w:ind w:firstLineChars="100" w:firstLine="210"/>
        <w:jc w:val="center"/>
        <w:rPr>
          <w:rFonts w:ascii="ＭＳ ゴシック" w:hAnsi="ＭＳ ゴシック"/>
          <w:sz w:val="16"/>
          <w:szCs w:val="16"/>
        </w:rPr>
      </w:pPr>
      <w:r w:rsidRPr="00C14224">
        <w:rPr>
          <w:rFonts w:ascii="ＭＳ ゴシック" w:hAnsi="ＭＳ ゴシック"/>
          <w:szCs w:val="21"/>
        </w:rPr>
        <w:t>表</w:t>
      </w:r>
      <w:r>
        <w:rPr>
          <w:rFonts w:ascii="ＭＳ ゴシック" w:hAnsi="ＭＳ ゴシック" w:hint="eastAsia"/>
          <w:szCs w:val="21"/>
        </w:rPr>
        <w:t>Ⅶ</w:t>
      </w:r>
      <w:r w:rsidR="00AB269E" w:rsidRPr="00AB269E">
        <w:rPr>
          <w:rFonts w:ascii="ＭＳ ゴシック" w:hAnsi="ＭＳ ゴシック" w:hint="eastAsia"/>
          <w:szCs w:val="21"/>
        </w:rPr>
        <w:t>－</w:t>
      </w:r>
      <w:r>
        <w:rPr>
          <w:rFonts w:ascii="ＭＳ ゴシック" w:hAnsi="ＭＳ ゴシック" w:hint="eastAsia"/>
          <w:szCs w:val="21"/>
        </w:rPr>
        <w:t>６</w:t>
      </w:r>
      <w:r w:rsidRPr="00C14224">
        <w:rPr>
          <w:rFonts w:ascii="ＭＳ ゴシック" w:hAnsi="ＭＳ ゴシック"/>
          <w:szCs w:val="21"/>
        </w:rPr>
        <w:t xml:space="preserve">　大阪府</w:t>
      </w:r>
      <w:r>
        <w:rPr>
          <w:rFonts w:ascii="ＭＳ ゴシック" w:hAnsi="ＭＳ ゴシック" w:hint="eastAsia"/>
          <w:szCs w:val="21"/>
        </w:rPr>
        <w:t>内の</w:t>
      </w:r>
      <w:r w:rsidRPr="00C14224">
        <w:rPr>
          <w:rFonts w:ascii="ＭＳ ゴシック" w:hAnsi="ＭＳ ゴシック"/>
          <w:szCs w:val="21"/>
        </w:rPr>
        <w:t>届出排出量・移動量・取扱量</w:t>
      </w:r>
      <w:r>
        <w:rPr>
          <w:rFonts w:ascii="ＭＳ ゴシック" w:hAnsi="ＭＳ ゴシック" w:hint="eastAsia"/>
          <w:szCs w:val="21"/>
        </w:rPr>
        <w:t>の推移</w:t>
      </w:r>
      <w:r w:rsidRPr="00C14224">
        <w:rPr>
          <w:rFonts w:ascii="ＭＳ ゴシック" w:hAnsi="ＭＳ ゴシック"/>
          <w:sz w:val="16"/>
          <w:szCs w:val="16"/>
        </w:rPr>
        <w:t>（単位：</w:t>
      </w:r>
      <w:r w:rsidRPr="00C14224">
        <w:rPr>
          <w:rFonts w:ascii="ＭＳ ゴシック" w:hAnsi="ＭＳ ゴシック" w:hint="eastAsia"/>
          <w:sz w:val="16"/>
          <w:szCs w:val="16"/>
        </w:rPr>
        <w:t>万</w:t>
      </w:r>
      <w:r w:rsidRPr="00C14224">
        <w:rPr>
          <w:rFonts w:ascii="ＭＳ ゴシック" w:hAnsi="ＭＳ ゴシック"/>
          <w:sz w:val="16"/>
          <w:szCs w:val="16"/>
        </w:rPr>
        <w:t>トン）</w:t>
      </w:r>
    </w:p>
    <w:p w:rsidR="00B92561" w:rsidRPr="00C14224" w:rsidRDefault="00B92561" w:rsidP="00B92561">
      <w:pPr>
        <w:ind w:leftChars="-202" w:left="-424" w:rightChars="-136" w:right="-286"/>
        <w:jc w:val="center"/>
        <w:rPr>
          <w:rFonts w:ascii="ＭＳ ゴシック" w:hAnsi="ＭＳ ゴシック"/>
          <w:sz w:val="16"/>
          <w:szCs w:val="16"/>
        </w:rPr>
      </w:pPr>
      <w:r w:rsidRPr="00C14224">
        <w:rPr>
          <w:rFonts w:eastAsia="ＭＳ 明朝"/>
          <w:noProof/>
        </w:rPr>
        <w:drawing>
          <wp:inline distT="0" distB="0" distL="0" distR="0" wp14:anchorId="221560D3" wp14:editId="29305220">
            <wp:extent cx="6181725" cy="1800225"/>
            <wp:effectExtent l="0" t="0" r="9525" b="9525"/>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1725" cy="1800225"/>
                    </a:xfrm>
                    <a:prstGeom prst="rect">
                      <a:avLst/>
                    </a:prstGeom>
                    <a:noFill/>
                    <a:ln>
                      <a:noFill/>
                    </a:ln>
                  </pic:spPr>
                </pic:pic>
              </a:graphicData>
            </a:graphic>
          </wp:inline>
        </w:drawing>
      </w:r>
    </w:p>
    <w:p w:rsidR="00B92561" w:rsidRPr="00C14224" w:rsidRDefault="00B92561" w:rsidP="00B92561">
      <w:pPr>
        <w:spacing w:line="180" w:lineRule="exact"/>
        <w:ind w:firstLineChars="100" w:firstLine="180"/>
        <w:rPr>
          <w:rFonts w:ascii="ＭＳ ゴシック" w:hAnsi="ＭＳ ゴシック"/>
          <w:sz w:val="18"/>
          <w:szCs w:val="18"/>
        </w:rPr>
      </w:pPr>
      <w:r w:rsidRPr="00C14224">
        <w:rPr>
          <w:rFonts w:ascii="ＭＳ ゴシック" w:hAnsi="ＭＳ ゴシック" w:cs="ＭＳ 明朝" w:hint="eastAsia"/>
          <w:sz w:val="18"/>
          <w:szCs w:val="18"/>
        </w:rPr>
        <w:t>※</w:t>
      </w:r>
      <w:r w:rsidRPr="00C14224">
        <w:rPr>
          <w:rFonts w:ascii="ＭＳ ゴシック" w:hAnsi="ＭＳ ゴシック"/>
          <w:sz w:val="18"/>
          <w:szCs w:val="18"/>
        </w:rPr>
        <w:t>（　）内は揮発性有機化合物（VOC）を示してい</w:t>
      </w:r>
      <w:r>
        <w:rPr>
          <w:rFonts w:ascii="ＭＳ ゴシック" w:hAnsi="ＭＳ ゴシック" w:hint="eastAsia"/>
          <w:sz w:val="18"/>
          <w:szCs w:val="18"/>
        </w:rPr>
        <w:t>る</w:t>
      </w:r>
      <w:r w:rsidRPr="00C14224">
        <w:rPr>
          <w:rFonts w:ascii="ＭＳ ゴシック" w:hAnsi="ＭＳ ゴシック"/>
          <w:sz w:val="18"/>
          <w:szCs w:val="18"/>
        </w:rPr>
        <w:t>。</w:t>
      </w:r>
    </w:p>
    <w:p w:rsidR="00B92561" w:rsidRPr="00C14224" w:rsidRDefault="00B92561" w:rsidP="00B92561">
      <w:pPr>
        <w:spacing w:line="220" w:lineRule="exact"/>
        <w:ind w:firstLineChars="100" w:firstLine="180"/>
        <w:rPr>
          <w:rFonts w:ascii="ＭＳ ゴシック" w:hAnsi="ＭＳ ゴシック"/>
          <w:sz w:val="18"/>
          <w:szCs w:val="18"/>
        </w:rPr>
      </w:pPr>
      <w:r w:rsidRPr="00C14224">
        <w:rPr>
          <w:rFonts w:ascii="ＭＳ ゴシック" w:hAnsi="ＭＳ ゴシック" w:cs="ＭＳ 明朝" w:hint="eastAsia"/>
          <w:sz w:val="18"/>
          <w:szCs w:val="18"/>
        </w:rPr>
        <w:t>※</w:t>
      </w:r>
      <w:r w:rsidRPr="00C14224">
        <w:rPr>
          <w:rFonts w:ascii="ＭＳ ゴシック" w:hAnsi="ＭＳ ゴシック"/>
          <w:sz w:val="18"/>
          <w:szCs w:val="18"/>
        </w:rPr>
        <w:t>四捨五入の関係で各欄の値の合計と合計欄の値が一致しないものがあ</w:t>
      </w:r>
      <w:r>
        <w:rPr>
          <w:rFonts w:ascii="ＭＳ ゴシック" w:hAnsi="ＭＳ ゴシック" w:hint="eastAsia"/>
          <w:sz w:val="18"/>
          <w:szCs w:val="18"/>
        </w:rPr>
        <w:t>る</w:t>
      </w:r>
      <w:r w:rsidRPr="00C14224">
        <w:rPr>
          <w:rFonts w:ascii="ＭＳ ゴシック" w:hAnsi="ＭＳ ゴシック"/>
          <w:sz w:val="18"/>
          <w:szCs w:val="18"/>
        </w:rPr>
        <w:t>。</w:t>
      </w:r>
    </w:p>
    <w:p w:rsidR="00B92561" w:rsidRDefault="00B92561" w:rsidP="00B92561">
      <w:pPr>
        <w:rPr>
          <w:rFonts w:ascii="ＭＳ 明朝" w:eastAsia="ＭＳ 明朝" w:hAnsi="ＭＳ 明朝"/>
          <w:sz w:val="22"/>
        </w:rPr>
      </w:pPr>
      <w:r>
        <w:rPr>
          <w:rFonts w:ascii="ＭＳ 明朝" w:eastAsia="ＭＳ 明朝" w:hAnsi="ＭＳ 明朝"/>
          <w:noProof/>
          <w:sz w:val="22"/>
          <w:szCs w:val="21"/>
        </w:rPr>
        <w:drawing>
          <wp:anchor distT="0" distB="0" distL="114300" distR="114300" simplePos="0" relativeHeight="251895808" behindDoc="0" locked="0" layoutInCell="1" allowOverlap="1" wp14:anchorId="3DCB5670" wp14:editId="3CBFE519">
            <wp:simplePos x="0" y="0"/>
            <wp:positionH relativeFrom="margin">
              <wp:posOffset>254000</wp:posOffset>
            </wp:positionH>
            <wp:positionV relativeFrom="paragraph">
              <wp:posOffset>4445</wp:posOffset>
            </wp:positionV>
            <wp:extent cx="3752850" cy="2232141"/>
            <wp:effectExtent l="0" t="0" r="0" b="0"/>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52850" cy="223214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2561" w:rsidRDefault="00B92561" w:rsidP="00B92561">
      <w:pPr>
        <w:rPr>
          <w:rFonts w:ascii="ＭＳ 明朝" w:eastAsia="ＭＳ 明朝" w:hAnsi="ＭＳ 明朝"/>
          <w:sz w:val="22"/>
        </w:rPr>
      </w:pPr>
    </w:p>
    <w:p w:rsidR="00B92561" w:rsidRDefault="00B92561" w:rsidP="00B92561">
      <w:pPr>
        <w:rPr>
          <w:rFonts w:ascii="ＭＳ 明朝" w:eastAsia="ＭＳ 明朝" w:hAnsi="ＭＳ 明朝"/>
          <w:sz w:val="22"/>
        </w:rPr>
      </w:pPr>
    </w:p>
    <w:p w:rsidR="00B92561" w:rsidRDefault="00B92561" w:rsidP="00B92561">
      <w:pPr>
        <w:rPr>
          <w:rFonts w:ascii="ＭＳ 明朝" w:eastAsia="ＭＳ 明朝" w:hAnsi="ＭＳ 明朝"/>
          <w:sz w:val="22"/>
        </w:rPr>
      </w:pPr>
      <w:r w:rsidRPr="00C058DC">
        <w:rPr>
          <w:rFonts w:ascii="ＭＳ 明朝" w:eastAsia="ＭＳ 明朝" w:hAnsi="ＭＳ 明朝"/>
          <w:noProof/>
          <w:sz w:val="22"/>
        </w:rPr>
        <mc:AlternateContent>
          <mc:Choice Requires="wps">
            <w:drawing>
              <wp:anchor distT="45720" distB="45720" distL="114300" distR="114300" simplePos="0" relativeHeight="251898880" behindDoc="0" locked="0" layoutInCell="1" allowOverlap="1" wp14:anchorId="28C4C4D4" wp14:editId="1FBFBD34">
                <wp:simplePos x="0" y="0"/>
                <wp:positionH relativeFrom="margin">
                  <wp:align>right</wp:align>
                </wp:positionH>
                <wp:positionV relativeFrom="paragraph">
                  <wp:posOffset>4445</wp:posOffset>
                </wp:positionV>
                <wp:extent cx="1590675" cy="1314450"/>
                <wp:effectExtent l="0" t="0" r="28575" b="19050"/>
                <wp:wrapNone/>
                <wp:docPr id="2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314450"/>
                        </a:xfrm>
                        <a:prstGeom prst="rect">
                          <a:avLst/>
                        </a:prstGeom>
                        <a:solidFill>
                          <a:srgbClr val="FFFFFF"/>
                        </a:solidFill>
                        <a:ln w="9525">
                          <a:solidFill>
                            <a:srgbClr val="000000"/>
                          </a:solidFill>
                          <a:prstDash val="sysDot"/>
                          <a:miter lim="800000"/>
                          <a:headEnd/>
                          <a:tailEnd/>
                        </a:ln>
                      </wps:spPr>
                      <wps:txbx>
                        <w:txbxContent>
                          <w:p w:rsidR="001B7CD8" w:rsidRPr="00C058DC" w:rsidRDefault="001B7CD8" w:rsidP="00B92561">
                            <w:pPr>
                              <w:rPr>
                                <w:rFonts w:ascii="ＭＳ 明朝" w:eastAsia="ＭＳ 明朝" w:hAnsi="ＭＳ 明朝"/>
                                <w:sz w:val="20"/>
                              </w:rPr>
                            </w:pPr>
                            <w:r w:rsidRPr="00C058DC">
                              <w:rPr>
                                <w:rFonts w:ascii="ＭＳ 明朝" w:eastAsia="ＭＳ 明朝" w:hAnsi="ＭＳ 明朝" w:hint="eastAsia"/>
                                <w:sz w:val="20"/>
                              </w:rPr>
                              <w:t>届出外排出量：</w:t>
                            </w:r>
                          </w:p>
                          <w:p w:rsidR="001B7CD8" w:rsidRPr="00C058DC" w:rsidRDefault="001B7CD8" w:rsidP="00B92561">
                            <w:pPr>
                              <w:rPr>
                                <w:sz w:val="18"/>
                              </w:rPr>
                            </w:pPr>
                            <w:r w:rsidRPr="00C058DC">
                              <w:rPr>
                                <w:rFonts w:ascii="ＭＳ 明朝" w:eastAsia="ＭＳ 明朝" w:hAnsi="ＭＳ 明朝" w:hint="eastAsia"/>
                                <w:sz w:val="20"/>
                              </w:rPr>
                              <w:t>届出の対象とならない事業所や自動車などの移動体、家庭等などからの排出量等の推計値。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4C4D4" id="_x0000_s1069" type="#_x0000_t202" style="position:absolute;left:0;text-align:left;margin-left:74.05pt;margin-top:.35pt;width:125.25pt;height:103.5pt;z-index:251898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">
                <v:stroke dashstyle="1 1"/>
                <v:textbox>
                  <w:txbxContent>
                    <w:p w:rsidR="001B7CD8" w:rsidRPr="00C058DC" w:rsidRDefault="001B7CD8" w:rsidP="00B92561">
                      <w:pPr>
                        <w:rPr>
                          <w:rFonts w:ascii="ＭＳ 明朝" w:eastAsia="ＭＳ 明朝" w:hAnsi="ＭＳ 明朝"/>
                          <w:sz w:val="20"/>
                        </w:rPr>
                      </w:pPr>
                      <w:r w:rsidRPr="00C058DC">
                        <w:rPr>
                          <w:rFonts w:ascii="ＭＳ 明朝" w:eastAsia="ＭＳ 明朝" w:hAnsi="ＭＳ 明朝" w:hint="eastAsia"/>
                          <w:sz w:val="20"/>
                        </w:rPr>
                        <w:t>届出外排出量：</w:t>
                      </w:r>
                    </w:p>
                    <w:p w:rsidR="001B7CD8" w:rsidRPr="00C058DC" w:rsidRDefault="001B7CD8" w:rsidP="00B92561">
                      <w:pPr>
                        <w:rPr>
                          <w:sz w:val="18"/>
                        </w:rPr>
                      </w:pPr>
                      <w:r w:rsidRPr="00C058DC">
                        <w:rPr>
                          <w:rFonts w:ascii="ＭＳ 明朝" w:eastAsia="ＭＳ 明朝" w:hAnsi="ＭＳ 明朝" w:hint="eastAsia"/>
                          <w:sz w:val="20"/>
                        </w:rPr>
                        <w:t>届出の対象とならない事業所や自動車などの移動体、家庭等などからの排出量等の推計値。</w:t>
                      </w:r>
                    </w:p>
                  </w:txbxContent>
                </v:textbox>
                <w10:wrap anchorx="margin"/>
              </v:shape>
            </w:pict>
          </mc:Fallback>
        </mc:AlternateContent>
      </w:r>
    </w:p>
    <w:p w:rsidR="00B92561" w:rsidRDefault="00B92561" w:rsidP="00B92561">
      <w:pPr>
        <w:rPr>
          <w:rFonts w:ascii="ＭＳ 明朝" w:eastAsia="ＭＳ 明朝" w:hAnsi="ＭＳ 明朝"/>
          <w:sz w:val="22"/>
        </w:rPr>
      </w:pPr>
    </w:p>
    <w:p w:rsidR="00B92561" w:rsidRDefault="00B92561" w:rsidP="00B92561">
      <w:pPr>
        <w:rPr>
          <w:rFonts w:ascii="ＭＳ 明朝" w:eastAsia="ＭＳ 明朝" w:hAnsi="ＭＳ 明朝"/>
          <w:sz w:val="22"/>
        </w:rPr>
      </w:pPr>
    </w:p>
    <w:p w:rsidR="00B92561" w:rsidRDefault="00B92561" w:rsidP="00B92561">
      <w:pPr>
        <w:rPr>
          <w:rFonts w:ascii="ＭＳ 明朝" w:eastAsia="ＭＳ 明朝" w:hAnsi="ＭＳ 明朝"/>
          <w:sz w:val="22"/>
        </w:rPr>
      </w:pPr>
    </w:p>
    <w:p w:rsidR="00B92561" w:rsidRDefault="00B92561" w:rsidP="00B92561">
      <w:pPr>
        <w:rPr>
          <w:rFonts w:ascii="ＭＳ 明朝" w:eastAsia="ＭＳ 明朝" w:hAnsi="ＭＳ 明朝"/>
          <w:sz w:val="22"/>
        </w:rPr>
      </w:pPr>
    </w:p>
    <w:p w:rsidR="00B92561" w:rsidRDefault="00B92561" w:rsidP="00B92561">
      <w:pPr>
        <w:rPr>
          <w:rFonts w:ascii="ＭＳ 明朝" w:eastAsia="ＭＳ 明朝" w:hAnsi="ＭＳ 明朝"/>
          <w:sz w:val="22"/>
        </w:rPr>
      </w:pPr>
    </w:p>
    <w:p w:rsidR="00B92561" w:rsidRDefault="00B92561" w:rsidP="00B92561">
      <w:pPr>
        <w:rPr>
          <w:rFonts w:ascii="ＭＳ 明朝" w:eastAsia="ＭＳ 明朝" w:hAnsi="ＭＳ 明朝"/>
          <w:sz w:val="22"/>
        </w:rPr>
      </w:pPr>
      <w:r w:rsidRPr="008C1306">
        <w:rPr>
          <w:rFonts w:ascii="ＭＳ 明朝" w:eastAsia="ＭＳ 明朝" w:hAnsi="ＭＳ 明朝"/>
          <w:noProof/>
          <w:sz w:val="22"/>
        </w:rPr>
        <mc:AlternateContent>
          <mc:Choice Requires="wps">
            <w:drawing>
              <wp:anchor distT="45720" distB="45720" distL="114300" distR="114300" simplePos="0" relativeHeight="251893760" behindDoc="0" locked="0" layoutInCell="1" allowOverlap="1" wp14:anchorId="19CA329C" wp14:editId="7D043F6B">
                <wp:simplePos x="0" y="0"/>
                <wp:positionH relativeFrom="margin">
                  <wp:posOffset>708660</wp:posOffset>
                </wp:positionH>
                <wp:positionV relativeFrom="paragraph">
                  <wp:posOffset>81394</wp:posOffset>
                </wp:positionV>
                <wp:extent cx="3209925" cy="1404620"/>
                <wp:effectExtent l="0" t="0" r="0" b="0"/>
                <wp:wrapNone/>
                <wp:docPr id="2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404620"/>
                        </a:xfrm>
                        <a:prstGeom prst="rect">
                          <a:avLst/>
                        </a:prstGeom>
                        <a:noFill/>
                        <a:ln w="9525">
                          <a:noFill/>
                          <a:miter lim="800000"/>
                          <a:headEnd/>
                          <a:tailEnd/>
                        </a:ln>
                      </wps:spPr>
                      <wps:txbx>
                        <w:txbxContent>
                          <w:p w:rsidR="001B7CD8" w:rsidRPr="000E6FB7" w:rsidRDefault="001B7CD8" w:rsidP="00B92561">
                            <w:pPr>
                              <w:rPr>
                                <w:rFonts w:ascii="ＭＳ ゴシック" w:hAnsi="ＭＳ ゴシック"/>
                                <w:sz w:val="22"/>
                              </w:rPr>
                            </w:pPr>
                            <w:r w:rsidRPr="000E6FB7">
                              <w:rPr>
                                <w:rFonts w:ascii="ＭＳ ゴシック" w:hAnsi="ＭＳ ゴシック" w:hint="eastAsia"/>
                                <w:sz w:val="22"/>
                              </w:rPr>
                              <w:t>図</w:t>
                            </w:r>
                            <w:r w:rsidRPr="000E6FB7">
                              <w:rPr>
                                <w:rFonts w:ascii="ＭＳ ゴシック" w:hAnsi="ＭＳ ゴシック" w:hint="eastAsia"/>
                                <w:szCs w:val="21"/>
                              </w:rPr>
                              <w:t>Ⅶ</w:t>
                            </w:r>
                            <w:r w:rsidRPr="00AB269E">
                              <w:rPr>
                                <w:rFonts w:ascii="ＭＳ ゴシック" w:hAnsi="ＭＳ ゴシック" w:hint="eastAsia"/>
                                <w:szCs w:val="21"/>
                              </w:rPr>
                              <w:t>－</w:t>
                            </w:r>
                            <w:r w:rsidRPr="000E6FB7">
                              <w:rPr>
                                <w:rFonts w:ascii="ＭＳ ゴシック" w:hAnsi="ＭＳ ゴシック" w:hint="eastAsia"/>
                                <w:szCs w:val="21"/>
                              </w:rPr>
                              <w:t>３</w:t>
                            </w:r>
                            <w:r w:rsidRPr="000E6FB7">
                              <w:rPr>
                                <w:rFonts w:ascii="ＭＳ ゴシック" w:hAnsi="ＭＳ ゴシック"/>
                                <w:szCs w:val="21"/>
                              </w:rPr>
                              <w:t xml:space="preserve">　</w:t>
                            </w:r>
                            <w:r w:rsidRPr="000E6FB7">
                              <w:rPr>
                                <w:rFonts w:ascii="ＭＳ ゴシック" w:hAnsi="ＭＳ ゴシック" w:hint="eastAsia"/>
                                <w:sz w:val="22"/>
                              </w:rPr>
                              <w:t>第一種指定</w:t>
                            </w:r>
                            <w:r w:rsidRPr="000E6FB7">
                              <w:rPr>
                                <w:rFonts w:ascii="ＭＳ ゴシック" w:hAnsi="ＭＳ ゴシック"/>
                                <w:sz w:val="22"/>
                              </w:rPr>
                              <w:t>化学物質の排出量の推移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CA329C" id="_x0000_s1070" type="#_x0000_t202" style="position:absolute;left:0;text-align:left;margin-left:55.8pt;margin-top:6.4pt;width:252.75pt;height:110.6pt;z-index:2518937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" filled="f" stroked="f">
                <v:textbox style="mso-fit-shape-to-text:t">
                  <w:txbxContent>
                    <w:p w:rsidR="001B7CD8" w:rsidRPr="000E6FB7" w:rsidRDefault="001B7CD8" w:rsidP="00B92561">
                      <w:pPr>
                        <w:rPr>
                          <w:rFonts w:ascii="ＭＳ ゴシック" w:hAnsi="ＭＳ ゴシック"/>
                          <w:sz w:val="22"/>
                        </w:rPr>
                      </w:pPr>
                      <w:r w:rsidRPr="000E6FB7">
                        <w:rPr>
                          <w:rFonts w:ascii="ＭＳ ゴシック" w:hAnsi="ＭＳ ゴシック" w:hint="eastAsia"/>
                          <w:sz w:val="22"/>
                        </w:rPr>
                        <w:t>図</w:t>
                      </w:r>
                      <w:r w:rsidRPr="000E6FB7">
                        <w:rPr>
                          <w:rFonts w:ascii="ＭＳ ゴシック" w:hAnsi="ＭＳ ゴシック" w:hint="eastAsia"/>
                          <w:szCs w:val="21"/>
                        </w:rPr>
                        <w:t>Ⅶ</w:t>
                      </w:r>
                      <w:r w:rsidRPr="00AB269E">
                        <w:rPr>
                          <w:rFonts w:ascii="ＭＳ ゴシック" w:hAnsi="ＭＳ ゴシック" w:hint="eastAsia"/>
                          <w:szCs w:val="21"/>
                        </w:rPr>
                        <w:t>－</w:t>
                      </w:r>
                      <w:r w:rsidRPr="000E6FB7">
                        <w:rPr>
                          <w:rFonts w:ascii="ＭＳ ゴシック" w:hAnsi="ＭＳ ゴシック" w:hint="eastAsia"/>
                          <w:szCs w:val="21"/>
                        </w:rPr>
                        <w:t>３</w:t>
                      </w:r>
                      <w:r w:rsidRPr="000E6FB7">
                        <w:rPr>
                          <w:rFonts w:ascii="ＭＳ ゴシック" w:hAnsi="ＭＳ ゴシック"/>
                          <w:szCs w:val="21"/>
                        </w:rPr>
                        <w:t xml:space="preserve">　</w:t>
                      </w:r>
                      <w:r w:rsidRPr="000E6FB7">
                        <w:rPr>
                          <w:rFonts w:ascii="ＭＳ ゴシック" w:hAnsi="ＭＳ ゴシック" w:hint="eastAsia"/>
                          <w:sz w:val="22"/>
                        </w:rPr>
                        <w:t>第一種指定</w:t>
                      </w:r>
                      <w:r w:rsidRPr="000E6FB7">
                        <w:rPr>
                          <w:rFonts w:ascii="ＭＳ ゴシック" w:hAnsi="ＭＳ ゴシック"/>
                          <w:sz w:val="22"/>
                        </w:rPr>
                        <w:t>化学物質の排出量の推移</w:t>
                      </w:r>
                    </w:p>
                  </w:txbxContent>
                </v:textbox>
                <w10:wrap anchorx="margin"/>
              </v:shape>
            </w:pict>
          </mc:Fallback>
        </mc:AlternateContent>
      </w:r>
    </w:p>
    <w:p w:rsidR="00B92561" w:rsidRPr="00C14224" w:rsidRDefault="00B92561" w:rsidP="00B92561">
      <w:pPr>
        <w:rPr>
          <w:rFonts w:ascii="ＭＳ 明朝" w:eastAsia="ＭＳ 明朝" w:hAnsi="ＭＳ 明朝"/>
          <w:sz w:val="22"/>
        </w:rPr>
      </w:pPr>
    </w:p>
    <w:p w:rsidR="00B92561" w:rsidRPr="00C058DC" w:rsidRDefault="00B92561" w:rsidP="00B92561">
      <w:pPr>
        <w:ind w:firstLineChars="100" w:firstLine="210"/>
        <w:rPr>
          <w:rFonts w:eastAsia="ＭＳ 明朝"/>
        </w:rPr>
      </w:pPr>
      <w:r w:rsidRPr="00C058DC">
        <w:rPr>
          <w:rFonts w:eastAsia="ＭＳ 明朝"/>
        </w:rPr>
        <w:t>物質別の排出量は</w:t>
      </w:r>
      <w:r w:rsidRPr="00C058DC">
        <w:rPr>
          <w:rFonts w:eastAsia="ＭＳ 明朝" w:hint="eastAsia"/>
        </w:rPr>
        <w:t>、</w:t>
      </w:r>
      <w:r w:rsidRPr="00C058DC">
        <w:rPr>
          <w:rFonts w:eastAsia="ＭＳ 明朝"/>
        </w:rPr>
        <w:t>図</w:t>
      </w:r>
      <w:r>
        <w:rPr>
          <w:rFonts w:ascii="ＭＳ 明朝" w:eastAsia="ＭＳ 明朝" w:hAnsi="ＭＳ 明朝" w:hint="eastAsia"/>
          <w:sz w:val="22"/>
        </w:rPr>
        <w:t>Ⅶ</w:t>
      </w:r>
      <w:r w:rsidR="00AB269E" w:rsidRPr="00AB269E">
        <w:rPr>
          <w:rFonts w:ascii="ＭＳ 明朝" w:eastAsia="ＭＳ 明朝" w:hAnsi="ＭＳ 明朝" w:hint="eastAsia"/>
          <w:sz w:val="22"/>
        </w:rPr>
        <w:t>－</w:t>
      </w:r>
      <w:r>
        <w:rPr>
          <w:rFonts w:ascii="ＭＳ 明朝" w:eastAsia="ＭＳ 明朝" w:hAnsi="ＭＳ 明朝" w:hint="eastAsia"/>
          <w:sz w:val="22"/>
        </w:rPr>
        <w:t>４</w:t>
      </w:r>
      <w:r w:rsidRPr="00C058DC">
        <w:rPr>
          <w:rFonts w:eastAsia="ＭＳ 明朝"/>
        </w:rPr>
        <w:t>のとおり、トルエンが最も多く、次いで塩化メチレン、キシレン</w:t>
      </w:r>
      <w:r w:rsidRPr="00C058DC">
        <w:rPr>
          <w:rFonts w:eastAsia="ＭＳ 明朝"/>
          <w:szCs w:val="21"/>
        </w:rPr>
        <w:t>となってい</w:t>
      </w:r>
      <w:r>
        <w:rPr>
          <w:rFonts w:eastAsia="ＭＳ 明朝" w:hint="eastAsia"/>
          <w:szCs w:val="21"/>
        </w:rPr>
        <w:t>る</w:t>
      </w:r>
      <w:r w:rsidRPr="00C058DC">
        <w:rPr>
          <w:rFonts w:eastAsia="ＭＳ 明朝"/>
        </w:rPr>
        <w:t>。</w:t>
      </w:r>
    </w:p>
    <w:p w:rsidR="00B92561" w:rsidRPr="00C058DC" w:rsidRDefault="00B92561" w:rsidP="00B92561">
      <w:pPr>
        <w:ind w:firstLineChars="100" w:firstLine="210"/>
        <w:rPr>
          <w:rFonts w:eastAsia="ＭＳ 明朝"/>
        </w:rPr>
      </w:pPr>
      <w:r w:rsidRPr="00C058DC">
        <w:rPr>
          <w:rFonts w:eastAsia="ＭＳ 明朝"/>
        </w:rPr>
        <w:t>業種別の排出量は</w:t>
      </w:r>
      <w:r w:rsidRPr="00C058DC">
        <w:rPr>
          <w:rFonts w:eastAsia="ＭＳ 明朝" w:hint="eastAsia"/>
        </w:rPr>
        <w:t>、</w:t>
      </w:r>
      <w:r w:rsidRPr="00C058DC">
        <w:rPr>
          <w:rFonts w:eastAsia="ＭＳ 明朝"/>
        </w:rPr>
        <w:t>図</w:t>
      </w:r>
      <w:r>
        <w:rPr>
          <w:rFonts w:ascii="ＭＳ 明朝" w:eastAsia="ＭＳ 明朝" w:hAnsi="ＭＳ 明朝" w:hint="eastAsia"/>
          <w:sz w:val="22"/>
        </w:rPr>
        <w:t>Ⅶ</w:t>
      </w:r>
      <w:r w:rsidR="00AB269E" w:rsidRPr="00AB269E">
        <w:rPr>
          <w:rFonts w:ascii="ＭＳ 明朝" w:eastAsia="ＭＳ 明朝" w:hAnsi="ＭＳ 明朝" w:hint="eastAsia"/>
          <w:sz w:val="22"/>
        </w:rPr>
        <w:t>－</w:t>
      </w:r>
      <w:r>
        <w:rPr>
          <w:rFonts w:eastAsia="ＭＳ 明朝" w:hint="eastAsia"/>
        </w:rPr>
        <w:t>５</w:t>
      </w:r>
      <w:r w:rsidRPr="00C058DC">
        <w:rPr>
          <w:rFonts w:eastAsia="ＭＳ 明朝"/>
        </w:rPr>
        <w:t>のとおり、金属製品製造業が最も多く、次いで化学工業、</w:t>
      </w:r>
      <w:r w:rsidRPr="00C058DC">
        <w:rPr>
          <w:rFonts w:eastAsia="ＭＳ 明朝" w:hint="eastAsia"/>
        </w:rPr>
        <w:t>輸送用機械器具製造業</w:t>
      </w:r>
      <w:r w:rsidRPr="00C058DC">
        <w:rPr>
          <w:rFonts w:eastAsia="ＭＳ 明朝"/>
        </w:rPr>
        <w:t>となってい</w:t>
      </w:r>
      <w:r>
        <w:rPr>
          <w:rFonts w:eastAsia="ＭＳ 明朝" w:hint="eastAsia"/>
        </w:rPr>
        <w:t>る</w:t>
      </w:r>
      <w:r w:rsidRPr="00C058DC">
        <w:rPr>
          <w:rFonts w:eastAsia="ＭＳ 明朝" w:hint="eastAsia"/>
        </w:rPr>
        <w:t>。</w:t>
      </w:r>
    </w:p>
    <w:p w:rsidR="00B92561" w:rsidRPr="00C058DC" w:rsidRDefault="00B92561" w:rsidP="00B92561">
      <w:pPr>
        <w:ind w:leftChars="-270" w:left="-567" w:rightChars="-203" w:right="-426"/>
        <w:rPr>
          <w:rFonts w:ascii="ＭＳ ゴシック" w:hAnsi="ＭＳ ゴシック"/>
        </w:rPr>
      </w:pPr>
      <w:r w:rsidRPr="00C058DC">
        <w:rPr>
          <w:rFonts w:eastAsia="ＭＳ 明朝" w:hint="eastAsia"/>
          <w:noProof/>
        </w:rPr>
        <w:drawing>
          <wp:inline distT="0" distB="0" distL="0" distR="0" wp14:anchorId="2701E748" wp14:editId="0F126EEE">
            <wp:extent cx="3019425" cy="1981200"/>
            <wp:effectExtent l="0" t="0" r="0" b="0"/>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19425" cy="1981200"/>
                    </a:xfrm>
                    <a:prstGeom prst="rect">
                      <a:avLst/>
                    </a:prstGeom>
                    <a:noFill/>
                    <a:ln>
                      <a:noFill/>
                    </a:ln>
                  </pic:spPr>
                </pic:pic>
              </a:graphicData>
            </a:graphic>
          </wp:inline>
        </w:drawing>
      </w:r>
      <w:r w:rsidRPr="00C058DC">
        <w:rPr>
          <w:rFonts w:eastAsia="ＭＳ 明朝" w:hint="eastAsia"/>
          <w:noProof/>
        </w:rPr>
        <w:drawing>
          <wp:inline distT="0" distB="0" distL="0" distR="0" wp14:anchorId="513655A9" wp14:editId="2C810CE3">
            <wp:extent cx="3200400" cy="1952625"/>
            <wp:effectExtent l="0" t="0" r="0" b="9525"/>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0400" cy="1952625"/>
                    </a:xfrm>
                    <a:prstGeom prst="rect">
                      <a:avLst/>
                    </a:prstGeom>
                    <a:noFill/>
                    <a:ln>
                      <a:noFill/>
                    </a:ln>
                  </pic:spPr>
                </pic:pic>
              </a:graphicData>
            </a:graphic>
          </wp:inline>
        </w:drawing>
      </w:r>
    </w:p>
    <w:p w:rsidR="00B92561" w:rsidRPr="00C058DC" w:rsidRDefault="00B92561" w:rsidP="00B92561">
      <w:pPr>
        <w:ind w:leftChars="202" w:left="424" w:firstLineChars="100" w:firstLine="210"/>
        <w:rPr>
          <w:rFonts w:ascii="ＭＳ ゴシック" w:hAnsi="ＭＳ ゴシック"/>
        </w:rPr>
      </w:pPr>
      <w:r w:rsidRPr="000E6FB7">
        <w:rPr>
          <w:rFonts w:ascii="ＭＳ ゴシック" w:hAnsi="ＭＳ ゴシック"/>
          <w:szCs w:val="21"/>
        </w:rPr>
        <w:t>図</w:t>
      </w:r>
      <w:r w:rsidRPr="000E6FB7">
        <w:rPr>
          <w:rFonts w:ascii="ＭＳ ゴシック" w:hAnsi="ＭＳ ゴシック" w:hint="eastAsia"/>
          <w:szCs w:val="21"/>
        </w:rPr>
        <w:t>Ⅶ</w:t>
      </w:r>
      <w:r w:rsidR="00AB269E" w:rsidRPr="00AB269E">
        <w:rPr>
          <w:rFonts w:ascii="ＭＳ ゴシック" w:hAnsi="ＭＳ ゴシック" w:hint="eastAsia"/>
          <w:szCs w:val="21"/>
        </w:rPr>
        <w:t>－</w:t>
      </w:r>
      <w:r w:rsidRPr="000E6FB7">
        <w:rPr>
          <w:rFonts w:ascii="ＭＳ ゴシック" w:hAnsi="ＭＳ ゴシック" w:hint="eastAsia"/>
          <w:szCs w:val="21"/>
        </w:rPr>
        <w:t>４</w:t>
      </w:r>
      <w:r w:rsidRPr="000E6FB7">
        <w:rPr>
          <w:rFonts w:ascii="ＭＳ ゴシック" w:hAnsi="ＭＳ ゴシック"/>
          <w:szCs w:val="21"/>
        </w:rPr>
        <w:t xml:space="preserve">　</w:t>
      </w:r>
      <w:r w:rsidRPr="00C058DC">
        <w:rPr>
          <w:rFonts w:ascii="ＭＳ ゴシック" w:hAnsi="ＭＳ ゴシック"/>
        </w:rPr>
        <w:t>届出排出量の上位</w:t>
      </w:r>
      <w:r w:rsidRPr="00C058DC">
        <w:rPr>
          <w:rFonts w:ascii="ＭＳ ゴシック" w:hAnsi="ＭＳ ゴシック" w:hint="eastAsia"/>
        </w:rPr>
        <w:t>５</w:t>
      </w:r>
      <w:r w:rsidRPr="00C058DC">
        <w:rPr>
          <w:rFonts w:ascii="ＭＳ ゴシック" w:hAnsi="ＭＳ ゴシック"/>
        </w:rPr>
        <w:t xml:space="preserve">物質　　　　　　</w:t>
      </w:r>
      <w:r w:rsidRPr="00C058DC">
        <w:rPr>
          <w:rFonts w:ascii="ＭＳ ゴシック" w:hAnsi="ＭＳ ゴシック" w:hint="eastAsia"/>
        </w:rPr>
        <w:t xml:space="preserve">　　</w:t>
      </w:r>
      <w:r w:rsidRPr="000E6FB7">
        <w:rPr>
          <w:rFonts w:ascii="ＭＳ ゴシック" w:hAnsi="ＭＳ ゴシック"/>
        </w:rPr>
        <w:t>図</w:t>
      </w:r>
      <w:r w:rsidRPr="000E6FB7">
        <w:rPr>
          <w:rFonts w:ascii="ＭＳ ゴシック" w:hAnsi="ＭＳ ゴシック" w:hint="eastAsia"/>
          <w:szCs w:val="21"/>
        </w:rPr>
        <w:t>Ⅶ</w:t>
      </w:r>
      <w:r w:rsidR="00AB269E" w:rsidRPr="00AB269E">
        <w:rPr>
          <w:rFonts w:ascii="ＭＳ ゴシック" w:hAnsi="ＭＳ ゴシック" w:hint="eastAsia"/>
          <w:szCs w:val="21"/>
        </w:rPr>
        <w:t>－</w:t>
      </w:r>
      <w:r w:rsidRPr="000E6FB7">
        <w:rPr>
          <w:rFonts w:ascii="ＭＳ ゴシック" w:hAnsi="ＭＳ ゴシック" w:hint="eastAsia"/>
          <w:szCs w:val="21"/>
        </w:rPr>
        <w:t>５</w:t>
      </w:r>
      <w:r w:rsidRPr="000E6FB7">
        <w:rPr>
          <w:rFonts w:ascii="ＭＳ ゴシック" w:hAnsi="ＭＳ ゴシック"/>
          <w:szCs w:val="21"/>
        </w:rPr>
        <w:t xml:space="preserve">　</w:t>
      </w:r>
      <w:r w:rsidRPr="00C058DC">
        <w:rPr>
          <w:rFonts w:ascii="ＭＳ ゴシック" w:hAnsi="ＭＳ ゴシック"/>
        </w:rPr>
        <w:t>届出排出量の上位</w:t>
      </w:r>
      <w:r w:rsidRPr="00C058DC">
        <w:rPr>
          <w:rFonts w:ascii="ＭＳ ゴシック" w:hAnsi="ＭＳ ゴシック" w:hint="eastAsia"/>
        </w:rPr>
        <w:t>５</w:t>
      </w:r>
      <w:r w:rsidRPr="00C058DC">
        <w:rPr>
          <w:rFonts w:ascii="ＭＳ ゴシック" w:hAnsi="ＭＳ ゴシック"/>
        </w:rPr>
        <w:t>業種</w:t>
      </w:r>
    </w:p>
    <w:p w:rsidR="00B92561" w:rsidRPr="00C058DC" w:rsidRDefault="00B92561" w:rsidP="00B92561">
      <w:pPr>
        <w:rPr>
          <w:rFonts w:ascii="ＭＳ 明朝" w:eastAsia="ＭＳ 明朝" w:hAnsi="ＭＳ 明朝"/>
          <w:sz w:val="22"/>
        </w:rPr>
      </w:pPr>
    </w:p>
    <w:p w:rsidR="00B92561" w:rsidRPr="00C058DC" w:rsidRDefault="00B92561" w:rsidP="00B92561">
      <w:pPr>
        <w:ind w:firstLineChars="100" w:firstLine="210"/>
        <w:rPr>
          <w:rFonts w:eastAsia="ＭＳ 明朝"/>
        </w:rPr>
      </w:pPr>
      <w:r w:rsidRPr="00C058DC">
        <w:rPr>
          <w:rFonts w:eastAsia="ＭＳ 明朝"/>
        </w:rPr>
        <w:t>物質別の移動量は、図</w:t>
      </w:r>
      <w:r>
        <w:rPr>
          <w:rFonts w:eastAsia="ＭＳ 明朝" w:hint="eastAsia"/>
        </w:rPr>
        <w:t>Ⅶ</w:t>
      </w:r>
      <w:r w:rsidR="00AB269E" w:rsidRPr="00AB269E">
        <w:rPr>
          <w:rFonts w:eastAsia="ＭＳ 明朝" w:hint="eastAsia"/>
        </w:rPr>
        <w:t>－</w:t>
      </w:r>
      <w:r>
        <w:rPr>
          <w:rFonts w:eastAsia="ＭＳ 明朝" w:hint="eastAsia"/>
        </w:rPr>
        <w:t>６</w:t>
      </w:r>
      <w:r w:rsidRPr="00C058DC">
        <w:rPr>
          <w:rFonts w:eastAsia="ＭＳ 明朝"/>
        </w:rPr>
        <w:t>のとおり、マンガン及びその化合物が最も多く、次いで、ふっ化水素及びその水溶性塩</w:t>
      </w:r>
      <w:r w:rsidRPr="00C058DC">
        <w:rPr>
          <w:rFonts w:eastAsia="ＭＳ 明朝" w:hint="eastAsia"/>
        </w:rPr>
        <w:t>、</w:t>
      </w:r>
      <w:r w:rsidRPr="00C058DC">
        <w:rPr>
          <w:rFonts w:eastAsia="ＭＳ 明朝"/>
        </w:rPr>
        <w:t>メチルアルコールとなってい</w:t>
      </w:r>
      <w:r>
        <w:rPr>
          <w:rFonts w:eastAsia="ＭＳ 明朝" w:hint="eastAsia"/>
        </w:rPr>
        <w:t>る</w:t>
      </w:r>
      <w:r w:rsidRPr="00C058DC">
        <w:rPr>
          <w:rFonts w:eastAsia="ＭＳ 明朝"/>
        </w:rPr>
        <w:t>。</w:t>
      </w:r>
    </w:p>
    <w:p w:rsidR="00B92561" w:rsidRDefault="00B92561" w:rsidP="00B92561">
      <w:pPr>
        <w:ind w:firstLine="100"/>
        <w:rPr>
          <w:rFonts w:eastAsia="ＭＳ 明朝"/>
        </w:rPr>
      </w:pPr>
      <w:r w:rsidRPr="00C058DC">
        <w:rPr>
          <w:rFonts w:eastAsia="ＭＳ 明朝"/>
        </w:rPr>
        <w:t xml:space="preserve">　業種別の移動量は</w:t>
      </w:r>
      <w:r w:rsidRPr="00C058DC">
        <w:rPr>
          <w:rFonts w:eastAsia="ＭＳ 明朝" w:hint="eastAsia"/>
        </w:rPr>
        <w:t>、</w:t>
      </w:r>
      <w:r w:rsidRPr="00C058DC">
        <w:rPr>
          <w:rFonts w:eastAsia="ＭＳ 明朝"/>
        </w:rPr>
        <w:t>図</w:t>
      </w:r>
      <w:r>
        <w:rPr>
          <w:rFonts w:eastAsia="ＭＳ 明朝" w:hint="eastAsia"/>
        </w:rPr>
        <w:t>Ⅶ</w:t>
      </w:r>
      <w:r w:rsidR="00AB269E" w:rsidRPr="00AB269E">
        <w:rPr>
          <w:rFonts w:eastAsia="ＭＳ 明朝" w:hint="eastAsia"/>
        </w:rPr>
        <w:t>－</w:t>
      </w:r>
      <w:r>
        <w:rPr>
          <w:rFonts w:eastAsia="ＭＳ 明朝" w:hint="eastAsia"/>
        </w:rPr>
        <w:t>７</w:t>
      </w:r>
      <w:r w:rsidRPr="00C058DC">
        <w:rPr>
          <w:rFonts w:eastAsia="ＭＳ 明朝"/>
        </w:rPr>
        <w:t>のとおり、化学</w:t>
      </w:r>
      <w:r>
        <w:rPr>
          <w:rFonts w:eastAsia="ＭＳ 明朝"/>
        </w:rPr>
        <w:t>工業が最も多く、次いで鉄鋼業、窯業・土石製品製造業となってい</w:t>
      </w:r>
      <w:r>
        <w:rPr>
          <w:rFonts w:eastAsia="ＭＳ 明朝" w:hint="eastAsia"/>
        </w:rPr>
        <w:t>る</w:t>
      </w:r>
      <w:r w:rsidRPr="00C058DC">
        <w:rPr>
          <w:rFonts w:eastAsia="ＭＳ 明朝"/>
        </w:rPr>
        <w:t>。</w:t>
      </w:r>
    </w:p>
    <w:p w:rsidR="00B92561" w:rsidRPr="00C058DC" w:rsidRDefault="00B92561" w:rsidP="00B92561">
      <w:pPr>
        <w:ind w:leftChars="-270" w:left="-567" w:rightChars="-270" w:right="-567"/>
        <w:jc w:val="left"/>
        <w:rPr>
          <w:rFonts w:ascii="ＭＳ ゴシック" w:hAnsi="ＭＳ ゴシック"/>
        </w:rPr>
      </w:pPr>
      <w:r w:rsidRPr="005D40B8">
        <w:rPr>
          <w:rFonts w:ascii="ＭＳ ゴシック" w:hAnsi="ＭＳ ゴシック"/>
          <w:noProof/>
        </w:rPr>
        <mc:AlternateContent>
          <mc:Choice Requires="wps">
            <w:drawing>
              <wp:anchor distT="45720" distB="45720" distL="114300" distR="114300" simplePos="0" relativeHeight="251905024" behindDoc="0" locked="0" layoutInCell="1" allowOverlap="1" wp14:anchorId="6DD827CB" wp14:editId="187B93F4">
                <wp:simplePos x="0" y="0"/>
                <wp:positionH relativeFrom="margin">
                  <wp:posOffset>375920</wp:posOffset>
                </wp:positionH>
                <wp:positionV relativeFrom="paragraph">
                  <wp:posOffset>2005330</wp:posOffset>
                </wp:positionV>
                <wp:extent cx="5486400" cy="140462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04620"/>
                        </a:xfrm>
                        <a:prstGeom prst="rect">
                          <a:avLst/>
                        </a:prstGeom>
                        <a:noFill/>
                        <a:ln w="9525">
                          <a:noFill/>
                          <a:miter lim="800000"/>
                          <a:headEnd/>
                          <a:tailEnd/>
                        </a:ln>
                      </wps:spPr>
                      <wps:txbx>
                        <w:txbxContent>
                          <w:p w:rsidR="001B7CD8" w:rsidRDefault="001B7CD8" w:rsidP="00B92561">
                            <w:r w:rsidRPr="00C058DC">
                              <w:rPr>
                                <w:rFonts w:ascii="ＭＳ ゴシック" w:hAnsi="ＭＳ ゴシック"/>
                              </w:rPr>
                              <w:t>図</w:t>
                            </w:r>
                            <w:r w:rsidRPr="00596347">
                              <w:rPr>
                                <w:rFonts w:ascii="ＭＳ ゴシック" w:hAnsi="ＭＳ ゴシック" w:hint="eastAsia"/>
                              </w:rPr>
                              <w:t>Ⅶ</w:t>
                            </w:r>
                            <w:r w:rsidRPr="00AB269E">
                              <w:rPr>
                                <w:rFonts w:ascii="ＭＳ ゴシック" w:hAnsi="ＭＳ ゴシック" w:hint="eastAsia"/>
                              </w:rPr>
                              <w:t>－</w:t>
                            </w:r>
                            <w:r w:rsidRPr="00596347">
                              <w:rPr>
                                <w:rFonts w:ascii="ＭＳ ゴシック" w:hAnsi="ＭＳ ゴシック"/>
                              </w:rPr>
                              <w:t>６</w:t>
                            </w:r>
                            <w:r w:rsidRPr="00C058DC">
                              <w:rPr>
                                <w:rFonts w:ascii="ＭＳ ゴシック" w:hAnsi="ＭＳ ゴシック"/>
                              </w:rPr>
                              <w:t xml:space="preserve">　届出移動量の上位</w:t>
                            </w:r>
                            <w:r w:rsidRPr="00C058DC">
                              <w:rPr>
                                <w:rFonts w:ascii="ＭＳ ゴシック" w:hAnsi="ＭＳ ゴシック" w:hint="eastAsia"/>
                              </w:rPr>
                              <w:t>５</w:t>
                            </w:r>
                            <w:r w:rsidRPr="00C058DC">
                              <w:rPr>
                                <w:rFonts w:ascii="ＭＳ ゴシック" w:hAnsi="ＭＳ ゴシック"/>
                              </w:rPr>
                              <w:t xml:space="preserve">物質　</w:t>
                            </w:r>
                            <w:r>
                              <w:rPr>
                                <w:rFonts w:ascii="ＭＳ ゴシック" w:hAnsi="ＭＳ ゴシック" w:hint="eastAsia"/>
                              </w:rPr>
                              <w:t xml:space="preserve">　</w:t>
                            </w:r>
                            <w:r w:rsidRPr="00C058DC">
                              <w:rPr>
                                <w:rFonts w:ascii="ＭＳ ゴシック" w:hAnsi="ＭＳ ゴシック"/>
                              </w:rPr>
                              <w:t xml:space="preserve">　　</w:t>
                            </w:r>
                            <w:r>
                              <w:rPr>
                                <w:rFonts w:ascii="ＭＳ ゴシック" w:hAnsi="ＭＳ ゴシック" w:hint="eastAsia"/>
                              </w:rPr>
                              <w:t xml:space="preserve">　</w:t>
                            </w:r>
                            <w:r w:rsidRPr="00C058DC">
                              <w:rPr>
                                <w:rFonts w:ascii="ＭＳ ゴシック" w:hAnsi="ＭＳ ゴシック"/>
                              </w:rPr>
                              <w:t xml:space="preserve">　</w:t>
                            </w:r>
                            <w:r>
                              <w:rPr>
                                <w:rFonts w:ascii="ＭＳ ゴシック" w:hAnsi="ＭＳ ゴシック" w:hint="eastAsia"/>
                              </w:rPr>
                              <w:t xml:space="preserve">　</w:t>
                            </w:r>
                            <w:r w:rsidRPr="00C058DC">
                              <w:rPr>
                                <w:rFonts w:ascii="ＭＳ ゴシック" w:hAnsi="ＭＳ ゴシック"/>
                              </w:rPr>
                              <w:t>図</w:t>
                            </w:r>
                            <w:r w:rsidRPr="00596347">
                              <w:rPr>
                                <w:rFonts w:ascii="ＭＳ ゴシック" w:hAnsi="ＭＳ ゴシック" w:hint="eastAsia"/>
                              </w:rPr>
                              <w:t>Ⅶ</w:t>
                            </w:r>
                            <w:r w:rsidRPr="00AB269E">
                              <w:rPr>
                                <w:rFonts w:ascii="ＭＳ ゴシック" w:hAnsi="ＭＳ ゴシック" w:hint="eastAsia"/>
                              </w:rPr>
                              <w:t>－</w:t>
                            </w:r>
                            <w:r>
                              <w:rPr>
                                <w:rFonts w:ascii="ＭＳ ゴシック" w:hAnsi="ＭＳ ゴシック" w:hint="eastAsia"/>
                              </w:rPr>
                              <w:t>７</w:t>
                            </w:r>
                            <w:r w:rsidRPr="00C058DC">
                              <w:rPr>
                                <w:rFonts w:ascii="ＭＳ ゴシック" w:hAnsi="ＭＳ ゴシック"/>
                              </w:rPr>
                              <w:t xml:space="preserve">　届出移動量の上位</w:t>
                            </w:r>
                            <w:r w:rsidRPr="00C058DC">
                              <w:rPr>
                                <w:rFonts w:ascii="ＭＳ ゴシック" w:hAnsi="ＭＳ ゴシック" w:hint="eastAsia"/>
                              </w:rPr>
                              <w:t>５</w:t>
                            </w:r>
                            <w:r w:rsidRPr="00C058DC">
                              <w:rPr>
                                <w:rFonts w:ascii="ＭＳ ゴシック" w:hAnsi="ＭＳ ゴシック"/>
                              </w:rPr>
                              <w:t>業種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D827CB" id="_x0000_s1071" type="#_x0000_t202" style="position:absolute;left:0;text-align:left;margin-left:29.6pt;margin-top:157.9pt;width:6in;height:110.6pt;z-index:2519050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" filled="f" stroked="f">
                <v:textbox style="mso-fit-shape-to-text:t">
                  <w:txbxContent>
                    <w:p w:rsidR="001B7CD8" w:rsidRDefault="001B7CD8" w:rsidP="00B92561">
                      <w:r w:rsidRPr="00C058DC">
                        <w:rPr>
                          <w:rFonts w:ascii="ＭＳ ゴシック" w:hAnsi="ＭＳ ゴシック"/>
                        </w:rPr>
                        <w:t>図</w:t>
                      </w:r>
                      <w:r w:rsidRPr="00596347">
                        <w:rPr>
                          <w:rFonts w:ascii="ＭＳ ゴシック" w:hAnsi="ＭＳ ゴシック" w:hint="eastAsia"/>
                        </w:rPr>
                        <w:t>Ⅶ</w:t>
                      </w:r>
                      <w:r w:rsidRPr="00AB269E">
                        <w:rPr>
                          <w:rFonts w:ascii="ＭＳ ゴシック" w:hAnsi="ＭＳ ゴシック" w:hint="eastAsia"/>
                        </w:rPr>
                        <w:t>－</w:t>
                      </w:r>
                      <w:r w:rsidRPr="00596347">
                        <w:rPr>
                          <w:rFonts w:ascii="ＭＳ ゴシック" w:hAnsi="ＭＳ ゴシック"/>
                        </w:rPr>
                        <w:t>６</w:t>
                      </w:r>
                      <w:r w:rsidRPr="00C058DC">
                        <w:rPr>
                          <w:rFonts w:ascii="ＭＳ ゴシック" w:hAnsi="ＭＳ ゴシック"/>
                        </w:rPr>
                        <w:t xml:space="preserve">　届出移動量の上位</w:t>
                      </w:r>
                      <w:r w:rsidRPr="00C058DC">
                        <w:rPr>
                          <w:rFonts w:ascii="ＭＳ ゴシック" w:hAnsi="ＭＳ ゴシック" w:hint="eastAsia"/>
                        </w:rPr>
                        <w:t>５</w:t>
                      </w:r>
                      <w:r w:rsidRPr="00C058DC">
                        <w:rPr>
                          <w:rFonts w:ascii="ＭＳ ゴシック" w:hAnsi="ＭＳ ゴシック"/>
                        </w:rPr>
                        <w:t xml:space="preserve">物質　</w:t>
                      </w:r>
                      <w:r>
                        <w:rPr>
                          <w:rFonts w:ascii="ＭＳ ゴシック" w:hAnsi="ＭＳ ゴシック" w:hint="eastAsia"/>
                        </w:rPr>
                        <w:t xml:space="preserve">　</w:t>
                      </w:r>
                      <w:r w:rsidRPr="00C058DC">
                        <w:rPr>
                          <w:rFonts w:ascii="ＭＳ ゴシック" w:hAnsi="ＭＳ ゴシック"/>
                        </w:rPr>
                        <w:t xml:space="preserve">　　</w:t>
                      </w:r>
                      <w:r>
                        <w:rPr>
                          <w:rFonts w:ascii="ＭＳ ゴシック" w:hAnsi="ＭＳ ゴシック" w:hint="eastAsia"/>
                        </w:rPr>
                        <w:t xml:space="preserve">　</w:t>
                      </w:r>
                      <w:r w:rsidRPr="00C058DC">
                        <w:rPr>
                          <w:rFonts w:ascii="ＭＳ ゴシック" w:hAnsi="ＭＳ ゴシック"/>
                        </w:rPr>
                        <w:t xml:space="preserve">　</w:t>
                      </w:r>
                      <w:r>
                        <w:rPr>
                          <w:rFonts w:ascii="ＭＳ ゴシック" w:hAnsi="ＭＳ ゴシック" w:hint="eastAsia"/>
                        </w:rPr>
                        <w:t xml:space="preserve">　</w:t>
                      </w:r>
                      <w:r w:rsidRPr="00C058DC">
                        <w:rPr>
                          <w:rFonts w:ascii="ＭＳ ゴシック" w:hAnsi="ＭＳ ゴシック"/>
                        </w:rPr>
                        <w:t>図</w:t>
                      </w:r>
                      <w:r w:rsidRPr="00596347">
                        <w:rPr>
                          <w:rFonts w:ascii="ＭＳ ゴシック" w:hAnsi="ＭＳ ゴシック" w:hint="eastAsia"/>
                        </w:rPr>
                        <w:t>Ⅶ</w:t>
                      </w:r>
                      <w:r w:rsidRPr="00AB269E">
                        <w:rPr>
                          <w:rFonts w:ascii="ＭＳ ゴシック" w:hAnsi="ＭＳ ゴシック" w:hint="eastAsia"/>
                        </w:rPr>
                        <w:t>－</w:t>
                      </w:r>
                      <w:r>
                        <w:rPr>
                          <w:rFonts w:ascii="ＭＳ ゴシック" w:hAnsi="ＭＳ ゴシック" w:hint="eastAsia"/>
                        </w:rPr>
                        <w:t>７</w:t>
                      </w:r>
                      <w:r w:rsidRPr="00C058DC">
                        <w:rPr>
                          <w:rFonts w:ascii="ＭＳ ゴシック" w:hAnsi="ＭＳ ゴシック"/>
                        </w:rPr>
                        <w:t xml:space="preserve">　届出移動量の上位</w:t>
                      </w:r>
                      <w:r w:rsidRPr="00C058DC">
                        <w:rPr>
                          <w:rFonts w:ascii="ＭＳ ゴシック" w:hAnsi="ＭＳ ゴシック" w:hint="eastAsia"/>
                        </w:rPr>
                        <w:t>５</w:t>
                      </w:r>
                      <w:r w:rsidRPr="00C058DC">
                        <w:rPr>
                          <w:rFonts w:ascii="ＭＳ ゴシック" w:hAnsi="ＭＳ ゴシック"/>
                        </w:rPr>
                        <w:t>業種</w:t>
                      </w:r>
                    </w:p>
                  </w:txbxContent>
                </v:textbox>
                <w10:wrap anchorx="margin"/>
              </v:shape>
            </w:pict>
          </mc:Fallback>
        </mc:AlternateContent>
      </w:r>
      <w:r w:rsidRPr="00C058DC">
        <w:rPr>
          <w:rFonts w:eastAsia="ＭＳ 明朝" w:hint="eastAsia"/>
          <w:noProof/>
        </w:rPr>
        <w:drawing>
          <wp:inline distT="0" distB="0" distL="0" distR="0" wp14:anchorId="57E7BF32" wp14:editId="709ECCE9">
            <wp:extent cx="2981325" cy="1895475"/>
            <wp:effectExtent l="0" t="0" r="0" b="9525"/>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81325" cy="1895475"/>
                    </a:xfrm>
                    <a:prstGeom prst="rect">
                      <a:avLst/>
                    </a:prstGeom>
                    <a:noFill/>
                    <a:ln>
                      <a:noFill/>
                    </a:ln>
                  </pic:spPr>
                </pic:pic>
              </a:graphicData>
            </a:graphic>
          </wp:inline>
        </w:drawing>
      </w:r>
      <w:r w:rsidRPr="00C058DC">
        <w:rPr>
          <w:rFonts w:eastAsia="ＭＳ 明朝" w:hint="eastAsia"/>
        </w:rPr>
        <w:t xml:space="preserve"> </w:t>
      </w:r>
      <w:r w:rsidRPr="00C058DC">
        <w:rPr>
          <w:rFonts w:eastAsia="ＭＳ 明朝" w:hint="eastAsia"/>
          <w:noProof/>
        </w:rPr>
        <w:drawing>
          <wp:inline distT="0" distB="0" distL="0" distR="0" wp14:anchorId="1727E821" wp14:editId="7100F99A">
            <wp:extent cx="3257550" cy="1952625"/>
            <wp:effectExtent l="0" t="0" r="0" b="9525"/>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57550" cy="1952625"/>
                    </a:xfrm>
                    <a:prstGeom prst="rect">
                      <a:avLst/>
                    </a:prstGeom>
                    <a:noFill/>
                    <a:ln>
                      <a:noFill/>
                    </a:ln>
                  </pic:spPr>
                </pic:pic>
              </a:graphicData>
            </a:graphic>
          </wp:inline>
        </w:drawing>
      </w:r>
    </w:p>
    <w:p w:rsidR="00B92561" w:rsidRDefault="00B92561" w:rsidP="00B92561">
      <w:pPr>
        <w:ind w:firstLineChars="100" w:firstLine="220"/>
        <w:rPr>
          <w:rFonts w:ascii="ＭＳ 明朝" w:eastAsia="ＭＳ 明朝" w:hAnsi="ＭＳ 明朝"/>
          <w:sz w:val="22"/>
        </w:rPr>
      </w:pPr>
    </w:p>
    <w:p w:rsidR="00B92561" w:rsidRDefault="00B92561" w:rsidP="00B92561">
      <w:pPr>
        <w:ind w:firstLineChars="100" w:firstLine="220"/>
        <w:rPr>
          <w:rFonts w:ascii="ＭＳ 明朝" w:eastAsia="ＭＳ 明朝" w:hAnsi="ＭＳ 明朝"/>
          <w:sz w:val="22"/>
        </w:rPr>
      </w:pPr>
      <w:r>
        <w:rPr>
          <w:rFonts w:ascii="ＭＳ 明朝" w:eastAsia="ＭＳ 明朝" w:hAnsi="ＭＳ 明朝" w:hint="eastAsia"/>
          <w:sz w:val="22"/>
        </w:rPr>
        <w:t>また、府内における届出排出量の多い上位３物質（トルエン、塩化メチレン、キシレン）の排出量と環境濃度（国設大阪局における年平均値）の比較検討を行った結果、排出量が低下するにつれて環境濃度も減少する傾向が見られる。（図Ⅶ</w:t>
      </w:r>
      <w:r w:rsidR="00AB269E" w:rsidRPr="00AB269E">
        <w:rPr>
          <w:rFonts w:ascii="ＭＳ 明朝" w:eastAsia="ＭＳ 明朝" w:hAnsi="ＭＳ 明朝" w:hint="eastAsia"/>
          <w:sz w:val="22"/>
        </w:rPr>
        <w:t>－</w:t>
      </w:r>
      <w:r>
        <w:rPr>
          <w:rFonts w:ascii="ＭＳ 明朝" w:eastAsia="ＭＳ 明朝" w:hAnsi="ＭＳ 明朝" w:hint="eastAsia"/>
          <w:sz w:val="22"/>
        </w:rPr>
        <w:t>８）</w:t>
      </w:r>
    </w:p>
    <w:p w:rsidR="00B92561" w:rsidRPr="00C058DC" w:rsidRDefault="00B92561" w:rsidP="00B92561">
      <w:pPr>
        <w:jc w:val="center"/>
        <w:rPr>
          <w:rFonts w:eastAsia="ＭＳ 明朝"/>
        </w:rPr>
      </w:pPr>
      <w:r w:rsidRPr="00C058DC">
        <w:rPr>
          <w:rFonts w:eastAsia="ＭＳ 明朝"/>
          <w:noProof/>
        </w:rPr>
        <w:drawing>
          <wp:anchor distT="0" distB="0" distL="114300" distR="114300" simplePos="0" relativeHeight="251899904" behindDoc="0" locked="0" layoutInCell="1" allowOverlap="1" wp14:anchorId="4D746AF3" wp14:editId="0637DC99">
            <wp:simplePos x="0" y="0"/>
            <wp:positionH relativeFrom="margin">
              <wp:posOffset>-222250</wp:posOffset>
            </wp:positionH>
            <wp:positionV relativeFrom="paragraph">
              <wp:posOffset>90170</wp:posOffset>
            </wp:positionV>
            <wp:extent cx="3270738" cy="1676400"/>
            <wp:effectExtent l="0" t="0" r="6350" b="0"/>
            <wp:wrapNone/>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70738" cy="1676400"/>
                    </a:xfrm>
                    <a:prstGeom prst="rect">
                      <a:avLst/>
                    </a:prstGeom>
                    <a:noFill/>
                    <a:ln>
                      <a:noFill/>
                    </a:ln>
                  </pic:spPr>
                </pic:pic>
              </a:graphicData>
            </a:graphic>
          </wp:anchor>
        </w:drawing>
      </w:r>
      <w:r w:rsidRPr="00C058DC">
        <w:rPr>
          <w:rFonts w:eastAsia="ＭＳ 明朝"/>
          <w:noProof/>
        </w:rPr>
        <w:drawing>
          <wp:anchor distT="0" distB="0" distL="114300" distR="114300" simplePos="0" relativeHeight="251900928" behindDoc="0" locked="0" layoutInCell="1" allowOverlap="1" wp14:anchorId="281697C6" wp14:editId="05C957A2">
            <wp:simplePos x="0" y="0"/>
            <wp:positionH relativeFrom="column">
              <wp:posOffset>3052445</wp:posOffset>
            </wp:positionH>
            <wp:positionV relativeFrom="paragraph">
              <wp:posOffset>80645</wp:posOffset>
            </wp:positionV>
            <wp:extent cx="3228079" cy="1657350"/>
            <wp:effectExtent l="0" t="0" r="0" b="0"/>
            <wp:wrapNone/>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0974" cy="165883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2561" w:rsidRPr="00C058DC" w:rsidRDefault="00B92561" w:rsidP="00B92561">
      <w:pPr>
        <w:ind w:leftChars="1" w:left="4" w:hanging="2"/>
        <w:jc w:val="center"/>
        <w:rPr>
          <w:rFonts w:eastAsia="ＭＳ 明朝"/>
        </w:rPr>
      </w:pPr>
    </w:p>
    <w:p w:rsidR="00B92561" w:rsidRPr="00C058DC" w:rsidRDefault="00B92561" w:rsidP="00B92561">
      <w:pPr>
        <w:ind w:leftChars="1" w:left="2" w:firstLineChars="100" w:firstLine="210"/>
        <w:jc w:val="left"/>
        <w:rPr>
          <w:rFonts w:eastAsia="ＭＳ 明朝"/>
        </w:rPr>
      </w:pPr>
      <w:r w:rsidRPr="00C058DC">
        <w:rPr>
          <w:rFonts w:eastAsia="ＭＳ 明朝"/>
        </w:rPr>
        <w:t xml:space="preserve">　　　　</w:t>
      </w:r>
    </w:p>
    <w:p w:rsidR="00B92561" w:rsidRPr="00C058DC" w:rsidRDefault="00B92561" w:rsidP="00B92561">
      <w:pPr>
        <w:jc w:val="center"/>
        <w:rPr>
          <w:rFonts w:eastAsia="ＭＳ 明朝"/>
        </w:rPr>
      </w:pPr>
    </w:p>
    <w:p w:rsidR="00B92561" w:rsidRDefault="00B92561" w:rsidP="00B92561">
      <w:pPr>
        <w:rPr>
          <w:rFonts w:ascii="ＭＳ 明朝" w:eastAsia="ＭＳ 明朝" w:hAnsi="ＭＳ 明朝"/>
          <w:sz w:val="22"/>
        </w:rPr>
      </w:pPr>
    </w:p>
    <w:p w:rsidR="00B92561" w:rsidRDefault="00B92561" w:rsidP="00B92561">
      <w:pPr>
        <w:rPr>
          <w:rFonts w:ascii="ＭＳ 明朝" w:eastAsia="ＭＳ 明朝" w:hAnsi="ＭＳ 明朝"/>
          <w:sz w:val="22"/>
        </w:rPr>
      </w:pPr>
    </w:p>
    <w:p w:rsidR="00B92561" w:rsidRDefault="00B92561" w:rsidP="00B92561">
      <w:pPr>
        <w:rPr>
          <w:rFonts w:ascii="ＭＳ 明朝" w:eastAsia="ＭＳ 明朝" w:hAnsi="ＭＳ 明朝"/>
          <w:sz w:val="22"/>
        </w:rPr>
      </w:pPr>
    </w:p>
    <w:p w:rsidR="00B92561" w:rsidRDefault="00B92561" w:rsidP="00B92561">
      <w:pPr>
        <w:rPr>
          <w:rFonts w:ascii="ＭＳ 明朝" w:eastAsia="ＭＳ 明朝" w:hAnsi="ＭＳ 明朝"/>
          <w:sz w:val="22"/>
        </w:rPr>
      </w:pPr>
      <w:r w:rsidRPr="00C058DC">
        <w:rPr>
          <w:rFonts w:eastAsia="ＭＳ 明朝" w:hint="eastAsia"/>
          <w:noProof/>
        </w:rPr>
        <w:drawing>
          <wp:anchor distT="0" distB="0" distL="114300" distR="114300" simplePos="0" relativeHeight="251901952" behindDoc="0" locked="0" layoutInCell="1" allowOverlap="1" wp14:anchorId="18338705" wp14:editId="0BCF81E4">
            <wp:simplePos x="0" y="0"/>
            <wp:positionH relativeFrom="column">
              <wp:posOffset>-214630</wp:posOffset>
            </wp:positionH>
            <wp:positionV relativeFrom="paragraph">
              <wp:posOffset>223520</wp:posOffset>
            </wp:positionV>
            <wp:extent cx="3289322" cy="1685925"/>
            <wp:effectExtent l="0" t="0" r="6350" b="0"/>
            <wp:wrapNone/>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9322"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2561" w:rsidRDefault="00B92561" w:rsidP="00B92561">
      <w:pPr>
        <w:rPr>
          <w:rFonts w:ascii="ＭＳ 明朝" w:eastAsia="ＭＳ 明朝" w:hAnsi="ＭＳ 明朝"/>
          <w:sz w:val="22"/>
        </w:rPr>
      </w:pPr>
    </w:p>
    <w:p w:rsidR="00B92561" w:rsidRDefault="00B92561" w:rsidP="00B92561">
      <w:pPr>
        <w:rPr>
          <w:rFonts w:ascii="ＭＳ 明朝" w:eastAsia="ＭＳ 明朝" w:hAnsi="ＭＳ 明朝"/>
          <w:sz w:val="22"/>
        </w:rPr>
      </w:pPr>
    </w:p>
    <w:p w:rsidR="00B92561" w:rsidRDefault="00B92561" w:rsidP="00B92561">
      <w:pPr>
        <w:rPr>
          <w:rFonts w:ascii="ＭＳ 明朝" w:eastAsia="ＭＳ 明朝" w:hAnsi="ＭＳ 明朝"/>
          <w:sz w:val="22"/>
        </w:rPr>
      </w:pPr>
    </w:p>
    <w:p w:rsidR="00B92561" w:rsidRDefault="00B92561" w:rsidP="00B92561">
      <w:pPr>
        <w:rPr>
          <w:rFonts w:ascii="ＭＳ 明朝" w:eastAsia="ＭＳ 明朝" w:hAnsi="ＭＳ 明朝"/>
          <w:sz w:val="22"/>
        </w:rPr>
      </w:pPr>
    </w:p>
    <w:p w:rsidR="00B92561" w:rsidRDefault="00B92561" w:rsidP="00B92561">
      <w:pPr>
        <w:rPr>
          <w:rFonts w:ascii="ＭＳ 明朝" w:eastAsia="ＭＳ 明朝" w:hAnsi="ＭＳ 明朝"/>
          <w:sz w:val="22"/>
        </w:rPr>
      </w:pPr>
    </w:p>
    <w:p w:rsidR="00B92561" w:rsidRDefault="00B92561" w:rsidP="00B92561">
      <w:pPr>
        <w:rPr>
          <w:rFonts w:ascii="ＭＳ 明朝" w:eastAsia="ＭＳ 明朝" w:hAnsi="ＭＳ 明朝"/>
          <w:sz w:val="22"/>
        </w:rPr>
      </w:pPr>
    </w:p>
    <w:p w:rsidR="00B92561" w:rsidRDefault="00B92561" w:rsidP="00B92561">
      <w:pPr>
        <w:rPr>
          <w:rFonts w:ascii="ＭＳ 明朝" w:eastAsia="ＭＳ 明朝" w:hAnsi="ＭＳ 明朝"/>
          <w:sz w:val="22"/>
        </w:rPr>
      </w:pPr>
    </w:p>
    <w:p w:rsidR="00B92561" w:rsidRDefault="00B92561" w:rsidP="00B92561">
      <w:pPr>
        <w:rPr>
          <w:rFonts w:ascii="ＭＳ 明朝" w:eastAsia="ＭＳ 明朝" w:hAnsi="ＭＳ 明朝"/>
          <w:sz w:val="22"/>
        </w:rPr>
      </w:pPr>
      <w:r w:rsidRPr="008C1306">
        <w:rPr>
          <w:rFonts w:ascii="ＭＳ 明朝" w:eastAsia="ＭＳ 明朝" w:hAnsi="ＭＳ 明朝"/>
          <w:noProof/>
          <w:sz w:val="22"/>
        </w:rPr>
        <mc:AlternateContent>
          <mc:Choice Requires="wps">
            <w:drawing>
              <wp:anchor distT="45720" distB="45720" distL="114300" distR="114300" simplePos="0" relativeHeight="251894784" behindDoc="0" locked="0" layoutInCell="1" allowOverlap="1" wp14:anchorId="32B6CEB6" wp14:editId="2A24EF84">
                <wp:simplePos x="0" y="0"/>
                <wp:positionH relativeFrom="margin">
                  <wp:posOffset>1747520</wp:posOffset>
                </wp:positionH>
                <wp:positionV relativeFrom="paragraph">
                  <wp:posOffset>109220</wp:posOffset>
                </wp:positionV>
                <wp:extent cx="2667000" cy="1404620"/>
                <wp:effectExtent l="0" t="0" r="0" b="0"/>
                <wp:wrapNone/>
                <wp:docPr id="2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404620"/>
                        </a:xfrm>
                        <a:prstGeom prst="rect">
                          <a:avLst/>
                        </a:prstGeom>
                        <a:noFill/>
                        <a:ln w="9525">
                          <a:noFill/>
                          <a:miter lim="800000"/>
                          <a:headEnd/>
                          <a:tailEnd/>
                        </a:ln>
                      </wps:spPr>
                      <wps:txbx>
                        <w:txbxContent>
                          <w:p w:rsidR="001B7CD8" w:rsidRPr="000E6FB7" w:rsidRDefault="001B7CD8" w:rsidP="00B92561">
                            <w:pPr>
                              <w:rPr>
                                <w:rFonts w:ascii="ＭＳ ゴシック" w:hAnsi="ＭＳ ゴシック"/>
                                <w:szCs w:val="21"/>
                              </w:rPr>
                            </w:pPr>
                            <w:r w:rsidRPr="000E6FB7">
                              <w:rPr>
                                <w:rFonts w:ascii="ＭＳ ゴシック" w:hAnsi="ＭＳ ゴシック" w:hint="eastAsia"/>
                                <w:szCs w:val="21"/>
                              </w:rPr>
                              <w:t>図Ⅶ</w:t>
                            </w:r>
                            <w:r w:rsidRPr="00AB269E">
                              <w:rPr>
                                <w:rFonts w:ascii="ＭＳ ゴシック" w:hAnsi="ＭＳ ゴシック" w:hint="eastAsia"/>
                                <w:szCs w:val="21"/>
                              </w:rPr>
                              <w:t>－</w:t>
                            </w:r>
                            <w:r w:rsidRPr="000E6FB7">
                              <w:rPr>
                                <w:rFonts w:ascii="ＭＳ ゴシック" w:hAnsi="ＭＳ ゴシック" w:hint="eastAsia"/>
                                <w:szCs w:val="21"/>
                              </w:rPr>
                              <w:t>８</w:t>
                            </w:r>
                            <w:r w:rsidRPr="000E6FB7">
                              <w:rPr>
                                <w:rFonts w:ascii="ＭＳ ゴシック" w:hAnsi="ＭＳ ゴシック"/>
                                <w:szCs w:val="21"/>
                              </w:rPr>
                              <w:t xml:space="preserve">　排出量と環境濃度の経年変化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B6CEB6" id="_x0000_s1072" type="#_x0000_t202" style="position:absolute;left:0;text-align:left;margin-left:137.6pt;margin-top:8.6pt;width:210pt;height:110.6pt;z-index:251894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" filled="f" stroked="f">
                <v:textbox style="mso-fit-shape-to-text:t">
                  <w:txbxContent>
                    <w:p w:rsidR="001B7CD8" w:rsidRPr="000E6FB7" w:rsidRDefault="001B7CD8" w:rsidP="00B92561">
                      <w:pPr>
                        <w:rPr>
                          <w:rFonts w:ascii="ＭＳ ゴシック" w:hAnsi="ＭＳ ゴシック"/>
                          <w:szCs w:val="21"/>
                        </w:rPr>
                      </w:pPr>
                      <w:r w:rsidRPr="000E6FB7">
                        <w:rPr>
                          <w:rFonts w:ascii="ＭＳ ゴシック" w:hAnsi="ＭＳ ゴシック" w:hint="eastAsia"/>
                          <w:szCs w:val="21"/>
                        </w:rPr>
                        <w:t>図Ⅶ</w:t>
                      </w:r>
                      <w:r w:rsidRPr="00AB269E">
                        <w:rPr>
                          <w:rFonts w:ascii="ＭＳ ゴシック" w:hAnsi="ＭＳ ゴシック" w:hint="eastAsia"/>
                          <w:szCs w:val="21"/>
                        </w:rPr>
                        <w:t>－</w:t>
                      </w:r>
                      <w:r w:rsidRPr="000E6FB7">
                        <w:rPr>
                          <w:rFonts w:ascii="ＭＳ ゴシック" w:hAnsi="ＭＳ ゴシック" w:hint="eastAsia"/>
                          <w:szCs w:val="21"/>
                        </w:rPr>
                        <w:t>８</w:t>
                      </w:r>
                      <w:r w:rsidRPr="000E6FB7">
                        <w:rPr>
                          <w:rFonts w:ascii="ＭＳ ゴシック" w:hAnsi="ＭＳ ゴシック"/>
                          <w:szCs w:val="21"/>
                        </w:rPr>
                        <w:t xml:space="preserve">　排出量と環境濃度の経年変化</w:t>
                      </w:r>
                    </w:p>
                  </w:txbxContent>
                </v:textbox>
                <w10:wrap anchorx="margin"/>
              </v:shape>
            </w:pict>
          </mc:Fallback>
        </mc:AlternateContent>
      </w:r>
    </w:p>
    <w:p w:rsidR="00B92561" w:rsidRDefault="00B92561" w:rsidP="00B92561">
      <w:pPr>
        <w:rPr>
          <w:rFonts w:ascii="ＭＳ 明朝" w:eastAsia="ＭＳ 明朝" w:hAnsi="ＭＳ 明朝"/>
          <w:sz w:val="22"/>
        </w:rPr>
      </w:pPr>
    </w:p>
    <w:p w:rsidR="00B92561" w:rsidRDefault="00B92561" w:rsidP="00B92561">
      <w:pPr>
        <w:rPr>
          <w:rFonts w:ascii="ＭＳ 明朝" w:eastAsia="ＭＳ 明朝" w:hAnsi="ＭＳ 明朝"/>
          <w:sz w:val="22"/>
        </w:rPr>
      </w:pPr>
    </w:p>
    <w:p w:rsidR="00B92561" w:rsidRPr="008430E8" w:rsidRDefault="00B92561" w:rsidP="00B92561">
      <w:pPr>
        <w:rPr>
          <w:rFonts w:ascii="ＭＳ Ｐゴシック" w:eastAsia="ＭＳ Ｐゴシック" w:hAnsi="ＭＳ Ｐゴシック"/>
          <w:sz w:val="24"/>
        </w:rPr>
      </w:pPr>
      <w:r w:rsidRPr="008430E8">
        <w:rPr>
          <w:rFonts w:ascii="ＭＳ Ｐゴシック" w:eastAsia="ＭＳ Ｐゴシック" w:hAnsi="ＭＳ Ｐゴシック" w:hint="eastAsia"/>
          <w:sz w:val="24"/>
        </w:rPr>
        <w:t>３　施行状況及び課題について</w:t>
      </w:r>
    </w:p>
    <w:p w:rsidR="00B92561" w:rsidRPr="00AC4983" w:rsidRDefault="00B92561" w:rsidP="00B92561">
      <w:pPr>
        <w:ind w:firstLineChars="100" w:firstLine="220"/>
        <w:rPr>
          <w:rFonts w:ascii="ＭＳ 明朝" w:eastAsia="ＭＳ 明朝" w:hAnsi="ＭＳ 明朝"/>
          <w:sz w:val="22"/>
        </w:rPr>
      </w:pPr>
      <w:r>
        <w:rPr>
          <w:rFonts w:ascii="ＭＳ 明朝" w:eastAsia="ＭＳ 明朝" w:hAnsi="ＭＳ 明朝" w:hint="eastAsia"/>
          <w:sz w:val="22"/>
        </w:rPr>
        <w:t>届出対象物質の排出量は、現在まで概ね減少傾向にある。また、平成25年に</w:t>
      </w:r>
      <w:r w:rsidRPr="00656FCC">
        <w:rPr>
          <w:rFonts w:ascii="ＭＳ 明朝" w:eastAsia="ＭＳ 明朝" w:hAnsi="ＭＳ 明朝" w:hint="eastAsia"/>
          <w:sz w:val="22"/>
        </w:rPr>
        <w:t>化学物質適正管理指針</w:t>
      </w:r>
      <w:r>
        <w:rPr>
          <w:rFonts w:ascii="ＭＳ 明朝" w:eastAsia="ＭＳ 明朝" w:hAnsi="ＭＳ 明朝" w:hint="eastAsia"/>
          <w:sz w:val="22"/>
        </w:rPr>
        <w:t>に大規模災害発生時の環境リスク低減対策を盛り込み、生活環境保全条例の効果的な運用を図っているところである。</w:t>
      </w:r>
    </w:p>
    <w:p w:rsidR="00B92561" w:rsidRDefault="00B92561" w:rsidP="00B92561">
      <w:pPr>
        <w:ind w:firstLineChars="100" w:firstLine="220"/>
        <w:rPr>
          <w:rFonts w:ascii="ＭＳ 明朝" w:eastAsia="ＭＳ 明朝" w:hAnsi="ＭＳ 明朝"/>
          <w:sz w:val="22"/>
        </w:rPr>
      </w:pPr>
      <w:r>
        <w:rPr>
          <w:rFonts w:ascii="ＭＳ 明朝" w:eastAsia="ＭＳ 明朝" w:hAnsi="ＭＳ 明朝" w:hint="eastAsia"/>
          <w:sz w:val="22"/>
        </w:rPr>
        <w:t>化管法については、令和元年６月に中央環境審議会から</w:t>
      </w:r>
      <w:r w:rsidRPr="000729C6">
        <w:rPr>
          <w:rFonts w:ascii="ＭＳ 明朝" w:eastAsia="ＭＳ 明朝" w:hAnsi="ＭＳ 明朝" w:hint="eastAsia"/>
          <w:sz w:val="22"/>
        </w:rPr>
        <w:t>今後の化学物質環境対策の在り方について</w:t>
      </w:r>
      <w:r>
        <w:rPr>
          <w:rFonts w:ascii="ＭＳ 明朝" w:eastAsia="ＭＳ 明朝" w:hAnsi="ＭＳ 明朝" w:hint="eastAsia"/>
          <w:sz w:val="22"/>
        </w:rPr>
        <w:t>答申がなされており、その概要は以下のとおりである。</w:t>
      </w:r>
    </w:p>
    <w:p w:rsidR="00B92561" w:rsidRDefault="00B92561" w:rsidP="00B92561">
      <w:pPr>
        <w:ind w:firstLineChars="100" w:firstLine="220"/>
        <w:rPr>
          <w:rFonts w:ascii="ＭＳ 明朝" w:eastAsia="ＭＳ 明朝" w:hAnsi="ＭＳ 明朝"/>
          <w:sz w:val="22"/>
        </w:rPr>
      </w:pPr>
    </w:p>
    <w:p w:rsidR="00B92561" w:rsidRPr="00A72DDB" w:rsidRDefault="00B92561" w:rsidP="00B92561">
      <w:pPr>
        <w:ind w:firstLineChars="100" w:firstLine="220"/>
        <w:rPr>
          <w:rFonts w:ascii="ＭＳ 明朝" w:eastAsia="ＭＳ 明朝" w:hAnsi="ＭＳ 明朝"/>
          <w:sz w:val="22"/>
        </w:rPr>
      </w:pPr>
      <w:r w:rsidRPr="00A72DDB">
        <w:rPr>
          <w:rFonts w:ascii="ＭＳ 明朝" w:eastAsia="ＭＳ 明朝" w:hAnsi="ＭＳ 明朝" w:hint="eastAsia"/>
          <w:sz w:val="22"/>
        </w:rPr>
        <w:t>○対象物質の見直しの考え方</w:t>
      </w:r>
    </w:p>
    <w:p w:rsidR="00B92561" w:rsidRPr="00A72DDB" w:rsidRDefault="00B92561" w:rsidP="00B92561">
      <w:pPr>
        <w:ind w:firstLineChars="200" w:firstLine="440"/>
        <w:rPr>
          <w:rFonts w:ascii="ＭＳ 明朝" w:eastAsia="ＭＳ 明朝" w:hAnsi="ＭＳ 明朝"/>
          <w:sz w:val="22"/>
        </w:rPr>
      </w:pPr>
      <w:r w:rsidRPr="00A72DDB">
        <w:rPr>
          <w:rFonts w:ascii="ＭＳ 明朝" w:eastAsia="ＭＳ 明朝" w:hAnsi="ＭＳ 明朝" w:hint="eastAsia"/>
          <w:sz w:val="22"/>
        </w:rPr>
        <w:t>・有害性の判断基準</w:t>
      </w:r>
    </w:p>
    <w:p w:rsidR="00B92561" w:rsidRDefault="00B92561" w:rsidP="00B92561">
      <w:pPr>
        <w:ind w:leftChars="400" w:left="840"/>
        <w:rPr>
          <w:rFonts w:ascii="ＭＳ 明朝" w:eastAsia="ＭＳ 明朝" w:hAnsi="ＭＳ 明朝"/>
          <w:sz w:val="22"/>
        </w:rPr>
      </w:pPr>
      <w:r>
        <w:rPr>
          <w:rFonts w:ascii="ＭＳ 明朝" w:eastAsia="ＭＳ 明朝" w:hAnsi="ＭＳ 明朝" w:hint="eastAsia"/>
          <w:sz w:val="22"/>
        </w:rPr>
        <w:t>一定以上の「生態毒性」を有する化学物質のうち、難分解性、かつ、高蓄積性があるものの特定第一種指定化学物質への追加</w:t>
      </w:r>
    </w:p>
    <w:p w:rsidR="00B92561" w:rsidRPr="00A72DDB" w:rsidRDefault="00B92561" w:rsidP="00B92561">
      <w:pPr>
        <w:ind w:firstLineChars="200" w:firstLine="440"/>
        <w:rPr>
          <w:rFonts w:ascii="ＭＳ 明朝" w:eastAsia="ＭＳ 明朝" w:hAnsi="ＭＳ 明朝"/>
          <w:sz w:val="22"/>
        </w:rPr>
      </w:pPr>
      <w:r w:rsidRPr="00A72DDB">
        <w:rPr>
          <w:rFonts w:ascii="ＭＳ 明朝" w:eastAsia="ＭＳ 明朝" w:hAnsi="ＭＳ 明朝" w:hint="eastAsia"/>
          <w:sz w:val="22"/>
        </w:rPr>
        <w:t>・環境中での存在状況に関する判断基準</w:t>
      </w:r>
    </w:p>
    <w:p w:rsidR="00B92561" w:rsidRDefault="00B92561" w:rsidP="00B92561">
      <w:pPr>
        <w:ind w:leftChars="400" w:left="840"/>
        <w:rPr>
          <w:rFonts w:ascii="ＭＳ 明朝" w:eastAsia="ＭＳ 明朝" w:hAnsi="ＭＳ 明朝"/>
          <w:sz w:val="22"/>
        </w:rPr>
      </w:pPr>
      <w:r>
        <w:rPr>
          <w:rFonts w:ascii="ＭＳ 明朝" w:eastAsia="ＭＳ 明朝" w:hAnsi="ＭＳ 明朝" w:hint="eastAsia"/>
          <w:sz w:val="22"/>
        </w:rPr>
        <w:t>ばく露の指標について現在の製造輸入量から排出量への見直し</w:t>
      </w:r>
    </w:p>
    <w:p w:rsidR="00B92561" w:rsidRDefault="00B92561" w:rsidP="00B92561">
      <w:pPr>
        <w:ind w:firstLineChars="200" w:firstLine="440"/>
        <w:rPr>
          <w:rFonts w:ascii="ＭＳ 明朝" w:eastAsia="ＭＳ 明朝" w:hAnsi="ＭＳ 明朝"/>
          <w:sz w:val="22"/>
        </w:rPr>
      </w:pPr>
      <w:r w:rsidRPr="00A72DDB">
        <w:rPr>
          <w:rFonts w:ascii="ＭＳ 明朝" w:eastAsia="ＭＳ 明朝" w:hAnsi="ＭＳ 明朝" w:hint="eastAsia"/>
          <w:sz w:val="22"/>
        </w:rPr>
        <w:t>・環境保全施策上必要な物質</w:t>
      </w:r>
    </w:p>
    <w:p w:rsidR="00B92561" w:rsidRDefault="00B92561" w:rsidP="00B92561">
      <w:pPr>
        <w:ind w:leftChars="400" w:left="840"/>
        <w:rPr>
          <w:rFonts w:ascii="ＭＳ 明朝" w:eastAsia="ＭＳ 明朝" w:hAnsi="ＭＳ 明朝"/>
          <w:sz w:val="22"/>
        </w:rPr>
      </w:pPr>
      <w:r>
        <w:rPr>
          <w:rFonts w:ascii="ＭＳ 明朝" w:eastAsia="ＭＳ 明朝" w:hAnsi="ＭＳ 明朝" w:hint="eastAsia"/>
          <w:sz w:val="22"/>
        </w:rPr>
        <w:t>環境基準が設定されている物質、化学物質の審査及び製造等の規制に関する法律の優先評価化学物質の対象物質への指定</w:t>
      </w:r>
    </w:p>
    <w:p w:rsidR="00B92561" w:rsidRDefault="00B92561" w:rsidP="00B92561">
      <w:pPr>
        <w:ind w:firstLineChars="100" w:firstLine="220"/>
        <w:rPr>
          <w:rFonts w:ascii="ＭＳ 明朝" w:eastAsia="ＭＳ 明朝" w:hAnsi="ＭＳ 明朝"/>
          <w:sz w:val="22"/>
        </w:rPr>
      </w:pPr>
      <w:r>
        <w:rPr>
          <w:rFonts w:ascii="ＭＳ 明朝" w:eastAsia="ＭＳ 明朝" w:hAnsi="ＭＳ 明朝" w:hint="eastAsia"/>
          <w:sz w:val="22"/>
        </w:rPr>
        <w:t>○特別要件施設の点検</w:t>
      </w:r>
    </w:p>
    <w:p w:rsidR="00B92561" w:rsidRPr="001D5D2B" w:rsidRDefault="00B92561" w:rsidP="00B92561">
      <w:pPr>
        <w:ind w:firstLineChars="300" w:firstLine="660"/>
        <w:rPr>
          <w:rFonts w:ascii="ＭＳ 明朝" w:eastAsia="ＭＳ 明朝" w:hAnsi="ＭＳ 明朝"/>
          <w:sz w:val="22"/>
        </w:rPr>
      </w:pPr>
      <w:r>
        <w:rPr>
          <w:rFonts w:ascii="ＭＳ 明朝" w:eastAsia="ＭＳ 明朝" w:hAnsi="ＭＳ 明朝" w:hint="eastAsia"/>
          <w:sz w:val="22"/>
        </w:rPr>
        <w:t>廃棄物焼却処理施設の届出対象物質への水銀及びその化合物の追加</w:t>
      </w:r>
    </w:p>
    <w:p w:rsidR="00B92561" w:rsidRPr="00A72DDB" w:rsidRDefault="00B92561" w:rsidP="00B92561">
      <w:pPr>
        <w:ind w:firstLineChars="100" w:firstLine="220"/>
        <w:rPr>
          <w:rFonts w:ascii="ＭＳ 明朝" w:eastAsia="ＭＳ 明朝" w:hAnsi="ＭＳ 明朝"/>
          <w:sz w:val="22"/>
        </w:rPr>
      </w:pPr>
      <w:r w:rsidRPr="00A72DDB">
        <w:rPr>
          <w:rFonts w:ascii="ＭＳ 明朝" w:eastAsia="ＭＳ 明朝" w:hAnsi="ＭＳ 明朝" w:hint="eastAsia"/>
          <w:sz w:val="22"/>
        </w:rPr>
        <w:t>○届出データの正確性の向上</w:t>
      </w:r>
    </w:p>
    <w:p w:rsidR="00B92561" w:rsidRPr="00A72DDB" w:rsidRDefault="00B92561" w:rsidP="00B92561">
      <w:pPr>
        <w:ind w:firstLineChars="300" w:firstLine="660"/>
        <w:rPr>
          <w:rFonts w:ascii="ＭＳ 明朝" w:eastAsia="ＭＳ 明朝" w:hAnsi="ＭＳ 明朝"/>
          <w:sz w:val="22"/>
        </w:rPr>
      </w:pPr>
      <w:r w:rsidRPr="00A72DDB">
        <w:rPr>
          <w:rFonts w:ascii="ＭＳ 明朝" w:eastAsia="ＭＳ 明朝" w:hAnsi="ＭＳ 明朝" w:hint="eastAsia"/>
          <w:sz w:val="22"/>
        </w:rPr>
        <w:t>排出量等算出マニュアルの見直しや制度の周知・啓発等</w:t>
      </w:r>
      <w:r>
        <w:rPr>
          <w:rFonts w:ascii="ＭＳ 明朝" w:eastAsia="ＭＳ 明朝" w:hAnsi="ＭＳ 明朝" w:hint="eastAsia"/>
          <w:sz w:val="22"/>
        </w:rPr>
        <w:t>の継続</w:t>
      </w:r>
    </w:p>
    <w:p w:rsidR="00B92561" w:rsidRPr="00A72DDB" w:rsidRDefault="00B92561" w:rsidP="00B92561">
      <w:pPr>
        <w:ind w:firstLineChars="100" w:firstLine="220"/>
        <w:rPr>
          <w:rFonts w:ascii="ＭＳ 明朝" w:eastAsia="ＭＳ 明朝" w:hAnsi="ＭＳ 明朝"/>
          <w:sz w:val="22"/>
        </w:rPr>
      </w:pPr>
      <w:r w:rsidRPr="00A72DDB">
        <w:rPr>
          <w:rFonts w:ascii="ＭＳ 明朝" w:eastAsia="ＭＳ 明朝" w:hAnsi="ＭＳ 明朝" w:hint="eastAsia"/>
          <w:sz w:val="22"/>
        </w:rPr>
        <w:t>○災害に対する既存のPRTR情報の活用及び情報共有</w:t>
      </w:r>
    </w:p>
    <w:p w:rsidR="00B92561" w:rsidRDefault="00B92561" w:rsidP="00B92561">
      <w:pPr>
        <w:ind w:firstLineChars="300" w:firstLine="660"/>
        <w:rPr>
          <w:rFonts w:ascii="ＭＳ 明朝" w:eastAsia="ＭＳ 明朝" w:hAnsi="ＭＳ 明朝"/>
          <w:sz w:val="22"/>
        </w:rPr>
      </w:pPr>
      <w:r w:rsidRPr="00A72DDB">
        <w:rPr>
          <w:rFonts w:ascii="ＭＳ 明朝" w:eastAsia="ＭＳ 明朝" w:hAnsi="ＭＳ 明朝" w:hint="eastAsia"/>
          <w:sz w:val="22"/>
        </w:rPr>
        <w:t>化学物質管理指針への位置づけ</w:t>
      </w:r>
      <w:r>
        <w:rPr>
          <w:rFonts w:ascii="ＭＳ 明朝" w:eastAsia="ＭＳ 明朝" w:hAnsi="ＭＳ 明朝" w:hint="eastAsia"/>
          <w:sz w:val="22"/>
        </w:rPr>
        <w:t>など</w:t>
      </w:r>
    </w:p>
    <w:p w:rsidR="00B92561" w:rsidRDefault="00B92561" w:rsidP="00B92561">
      <w:pPr>
        <w:ind w:firstLineChars="100" w:firstLine="220"/>
        <w:rPr>
          <w:rFonts w:ascii="ＭＳ 明朝" w:eastAsia="ＭＳ 明朝" w:hAnsi="ＭＳ 明朝"/>
          <w:sz w:val="22"/>
        </w:rPr>
      </w:pPr>
    </w:p>
    <w:p w:rsidR="00B92561" w:rsidRPr="000729C6" w:rsidRDefault="00B92561" w:rsidP="00B92561">
      <w:pPr>
        <w:ind w:firstLineChars="100" w:firstLine="220"/>
        <w:rPr>
          <w:rFonts w:ascii="ＭＳ 明朝" w:eastAsia="ＭＳ 明朝" w:hAnsi="ＭＳ 明朝"/>
          <w:sz w:val="22"/>
        </w:rPr>
      </w:pPr>
      <w:r>
        <w:rPr>
          <w:rFonts w:ascii="ＭＳ 明朝" w:eastAsia="ＭＳ 明朝" w:hAnsi="ＭＳ 明朝" w:hint="eastAsia"/>
          <w:sz w:val="22"/>
        </w:rPr>
        <w:t>現在、上記答申を踏まえ、中央環境審議会の専門委員会において、化管法対象物質の</w:t>
      </w:r>
      <w:r w:rsidRPr="00DB2E7D">
        <w:rPr>
          <w:rFonts w:ascii="ＭＳ 明朝" w:eastAsia="ＭＳ 明朝" w:hAnsi="ＭＳ 明朝" w:hint="eastAsia"/>
          <w:sz w:val="22"/>
        </w:rPr>
        <w:t>見直しについて</w:t>
      </w:r>
      <w:r>
        <w:rPr>
          <w:rFonts w:ascii="ＭＳ 明朝" w:eastAsia="ＭＳ 明朝" w:hAnsi="ＭＳ 明朝" w:hint="eastAsia"/>
          <w:sz w:val="22"/>
        </w:rPr>
        <w:t>、</w:t>
      </w:r>
      <w:r w:rsidRPr="009049CA">
        <w:rPr>
          <w:rFonts w:ascii="ＭＳ 明朝" w:eastAsia="ＭＳ 明朝" w:hAnsi="ＭＳ 明朝" w:hint="eastAsia"/>
          <w:sz w:val="22"/>
        </w:rPr>
        <w:t>令和２年３月頃</w:t>
      </w:r>
      <w:r>
        <w:rPr>
          <w:rFonts w:ascii="ＭＳ 明朝" w:eastAsia="ＭＳ 明朝" w:hAnsi="ＭＳ 明朝" w:hint="eastAsia"/>
          <w:sz w:val="22"/>
        </w:rPr>
        <w:t>の取りまとめを</w:t>
      </w:r>
      <w:r w:rsidRPr="009049CA">
        <w:rPr>
          <w:rFonts w:ascii="ＭＳ 明朝" w:eastAsia="ＭＳ 明朝" w:hAnsi="ＭＳ 明朝" w:hint="eastAsia"/>
          <w:sz w:val="22"/>
        </w:rPr>
        <w:t>目途に</w:t>
      </w:r>
      <w:r w:rsidRPr="00DB2E7D">
        <w:rPr>
          <w:rFonts w:ascii="ＭＳ 明朝" w:eastAsia="ＭＳ 明朝" w:hAnsi="ＭＳ 明朝" w:hint="eastAsia"/>
          <w:sz w:val="22"/>
        </w:rPr>
        <w:t>審議が進められている</w:t>
      </w:r>
      <w:r>
        <w:rPr>
          <w:rFonts w:ascii="ＭＳ 明朝" w:eastAsia="ＭＳ 明朝" w:hAnsi="ＭＳ 明朝" w:hint="eastAsia"/>
          <w:sz w:val="22"/>
        </w:rPr>
        <w:t>。</w:t>
      </w:r>
    </w:p>
    <w:p w:rsidR="00B92561" w:rsidRDefault="00B92561" w:rsidP="00B92561">
      <w:pPr>
        <w:ind w:firstLineChars="100" w:firstLine="220"/>
        <w:rPr>
          <w:rFonts w:ascii="ＭＳ 明朝" w:eastAsia="ＭＳ 明朝" w:hAnsi="ＭＳ 明朝"/>
          <w:sz w:val="22"/>
        </w:rPr>
      </w:pPr>
      <w:r>
        <w:rPr>
          <w:rFonts w:ascii="ＭＳ 明朝" w:eastAsia="ＭＳ 明朝" w:hAnsi="ＭＳ 明朝" w:hint="eastAsia"/>
          <w:sz w:val="22"/>
        </w:rPr>
        <w:t>生活環境保全条例に定める府独自指定</w:t>
      </w:r>
      <w:r w:rsidRPr="00AC4983">
        <w:rPr>
          <w:rFonts w:ascii="ＭＳ 明朝" w:eastAsia="ＭＳ 明朝" w:hAnsi="ＭＳ 明朝" w:hint="eastAsia"/>
          <w:sz w:val="22"/>
        </w:rPr>
        <w:t>物質について</w:t>
      </w:r>
      <w:r>
        <w:rPr>
          <w:rFonts w:ascii="ＭＳ 明朝" w:eastAsia="ＭＳ 明朝" w:hAnsi="ＭＳ 明朝" w:hint="eastAsia"/>
          <w:sz w:val="22"/>
        </w:rPr>
        <w:t>も</w:t>
      </w:r>
      <w:r w:rsidRPr="00AC4983">
        <w:rPr>
          <w:rFonts w:ascii="ＭＳ 明朝" w:eastAsia="ＭＳ 明朝" w:hAnsi="ＭＳ 明朝" w:hint="eastAsia"/>
          <w:sz w:val="22"/>
        </w:rPr>
        <w:t>、</w:t>
      </w:r>
      <w:r>
        <w:rPr>
          <w:rFonts w:ascii="ＭＳ 明朝" w:eastAsia="ＭＳ 明朝" w:hAnsi="ＭＳ 明朝" w:hint="eastAsia"/>
          <w:sz w:val="22"/>
        </w:rPr>
        <w:t>その選定を行ってから13年が経過していることなどから、化管法対象物質</w:t>
      </w:r>
      <w:r w:rsidRPr="00AC4983">
        <w:rPr>
          <w:rFonts w:ascii="ＭＳ 明朝" w:eastAsia="ＭＳ 明朝" w:hAnsi="ＭＳ 明朝" w:hint="eastAsia"/>
          <w:sz w:val="22"/>
        </w:rPr>
        <w:t>の見直し</w:t>
      </w:r>
      <w:r>
        <w:rPr>
          <w:rFonts w:ascii="ＭＳ 明朝" w:eastAsia="ＭＳ 明朝" w:hAnsi="ＭＳ 明朝" w:hint="eastAsia"/>
          <w:sz w:val="22"/>
        </w:rPr>
        <w:t>に係る検討結果</w:t>
      </w:r>
      <w:r w:rsidRPr="00AC4983">
        <w:rPr>
          <w:rFonts w:ascii="ＭＳ 明朝" w:eastAsia="ＭＳ 明朝" w:hAnsi="ＭＳ 明朝" w:hint="eastAsia"/>
          <w:sz w:val="22"/>
        </w:rPr>
        <w:t>を踏まえて</w:t>
      </w:r>
      <w:r>
        <w:rPr>
          <w:rFonts w:ascii="ＭＳ 明朝" w:eastAsia="ＭＳ 明朝" w:hAnsi="ＭＳ 明朝" w:hint="eastAsia"/>
          <w:sz w:val="22"/>
        </w:rPr>
        <w:t>、</w:t>
      </w:r>
      <w:r w:rsidRPr="00AC4983">
        <w:rPr>
          <w:rFonts w:ascii="ＭＳ 明朝" w:eastAsia="ＭＳ 明朝" w:hAnsi="ＭＳ 明朝" w:hint="eastAsia"/>
          <w:sz w:val="22"/>
        </w:rPr>
        <w:t>見直し</w:t>
      </w:r>
      <w:r>
        <w:rPr>
          <w:rFonts w:ascii="ＭＳ 明朝" w:eastAsia="ＭＳ 明朝" w:hAnsi="ＭＳ 明朝" w:hint="eastAsia"/>
          <w:sz w:val="22"/>
        </w:rPr>
        <w:t>検討</w:t>
      </w:r>
      <w:r w:rsidRPr="00AC4983">
        <w:rPr>
          <w:rFonts w:ascii="ＭＳ 明朝" w:eastAsia="ＭＳ 明朝" w:hAnsi="ＭＳ 明朝" w:hint="eastAsia"/>
          <w:sz w:val="22"/>
        </w:rPr>
        <w:t>を行う必要がある</w:t>
      </w:r>
      <w:r>
        <w:rPr>
          <w:rFonts w:ascii="ＭＳ 明朝" w:eastAsia="ＭＳ 明朝" w:hAnsi="ＭＳ 明朝" w:hint="eastAsia"/>
          <w:sz w:val="22"/>
        </w:rPr>
        <w:t>。</w:t>
      </w:r>
    </w:p>
    <w:p w:rsidR="00B92561" w:rsidRDefault="00B92561" w:rsidP="00B92561">
      <w:pPr>
        <w:rPr>
          <w:rFonts w:ascii="ＭＳ 明朝" w:eastAsia="ＭＳ 明朝" w:hAnsi="ＭＳ 明朝"/>
          <w:sz w:val="22"/>
        </w:rPr>
      </w:pPr>
    </w:p>
    <w:p w:rsidR="00B92561" w:rsidRPr="00B72E2F" w:rsidRDefault="00B92561" w:rsidP="00B92561">
      <w:pPr>
        <w:rPr>
          <w:rFonts w:ascii="ＭＳ Ｐゴシック" w:eastAsia="ＭＳ Ｐゴシック" w:hAnsi="ＭＳ Ｐゴシック"/>
          <w:sz w:val="24"/>
        </w:rPr>
      </w:pPr>
      <w:r>
        <w:rPr>
          <w:rFonts w:ascii="ＭＳ Ｐゴシック" w:eastAsia="ＭＳ Ｐゴシック" w:hAnsi="ＭＳ Ｐゴシック" w:hint="eastAsia"/>
          <w:sz w:val="24"/>
        </w:rPr>
        <w:t>４　論点</w:t>
      </w:r>
      <w:r w:rsidRPr="008430E8">
        <w:rPr>
          <w:rFonts w:ascii="ＭＳ Ｐゴシック" w:eastAsia="ＭＳ Ｐゴシック" w:hAnsi="ＭＳ Ｐゴシック" w:hint="eastAsia"/>
          <w:sz w:val="24"/>
        </w:rPr>
        <w:t>（案）</w:t>
      </w:r>
      <w:r>
        <w:rPr>
          <w:rFonts w:ascii="ＭＳ Ｐゴシック" w:eastAsia="ＭＳ Ｐゴシック" w:hAnsi="ＭＳ Ｐゴシック" w:hint="eastAsia"/>
          <w:sz w:val="24"/>
        </w:rPr>
        <w:t>について</w:t>
      </w:r>
    </w:p>
    <w:p w:rsidR="00B92561" w:rsidRDefault="00B92561" w:rsidP="00B92561">
      <w:pPr>
        <w:ind w:left="220" w:hangingChars="100" w:hanging="220"/>
        <w:rPr>
          <w:rFonts w:ascii="ＭＳ 明朝" w:eastAsia="ＭＳ 明朝" w:hAnsi="ＭＳ 明朝"/>
          <w:sz w:val="22"/>
          <w:szCs w:val="21"/>
        </w:rPr>
      </w:pPr>
      <w:r>
        <w:rPr>
          <w:rFonts w:ascii="ＭＳ 明朝" w:eastAsia="ＭＳ 明朝" w:hAnsi="ＭＳ 明朝" w:hint="eastAsia"/>
          <w:sz w:val="22"/>
          <w:szCs w:val="21"/>
        </w:rPr>
        <w:t>・現行制度の継続について</w:t>
      </w:r>
    </w:p>
    <w:p w:rsidR="00B92561" w:rsidRPr="00996645" w:rsidRDefault="00B92561" w:rsidP="00B92561">
      <w:pPr>
        <w:ind w:left="220" w:hangingChars="100" w:hanging="220"/>
        <w:rPr>
          <w:rFonts w:ascii="ＭＳ 明朝" w:eastAsia="ＭＳ 明朝" w:hAnsi="ＭＳ 明朝"/>
          <w:sz w:val="22"/>
          <w:szCs w:val="21"/>
        </w:rPr>
      </w:pPr>
      <w:r>
        <w:rPr>
          <w:rFonts w:ascii="ＭＳ 明朝" w:eastAsia="ＭＳ 明朝" w:hAnsi="ＭＳ 明朝" w:hint="eastAsia"/>
          <w:sz w:val="22"/>
          <w:szCs w:val="21"/>
        </w:rPr>
        <w:t>・</w:t>
      </w:r>
      <w:r w:rsidRPr="00605D9B">
        <w:rPr>
          <w:rFonts w:ascii="ＭＳ 明朝" w:eastAsia="ＭＳ 明朝" w:hAnsi="ＭＳ 明朝" w:hint="eastAsia"/>
          <w:sz w:val="22"/>
          <w:szCs w:val="21"/>
        </w:rPr>
        <w:t>化管法対象物質</w:t>
      </w:r>
      <w:r>
        <w:rPr>
          <w:rFonts w:ascii="ＭＳ 明朝" w:eastAsia="ＭＳ 明朝" w:hAnsi="ＭＳ 明朝" w:hint="eastAsia"/>
          <w:sz w:val="22"/>
          <w:szCs w:val="21"/>
        </w:rPr>
        <w:t>に係る中央環境審議会での検討状況を踏まえた、府独自指定</w:t>
      </w:r>
      <w:r w:rsidRPr="00605D9B">
        <w:rPr>
          <w:rFonts w:ascii="ＭＳ 明朝" w:eastAsia="ＭＳ 明朝" w:hAnsi="ＭＳ 明朝" w:hint="eastAsia"/>
          <w:sz w:val="22"/>
          <w:szCs w:val="21"/>
        </w:rPr>
        <w:t>物質の見直しについて</w:t>
      </w:r>
    </w:p>
    <w:p w:rsidR="00A238C6" w:rsidRPr="00996645" w:rsidRDefault="00A238C6" w:rsidP="00996645">
      <w:pPr>
        <w:ind w:left="220" w:hangingChars="100" w:hanging="220"/>
        <w:rPr>
          <w:rFonts w:ascii="ＭＳ 明朝" w:eastAsia="ＭＳ 明朝" w:hAnsi="ＭＳ 明朝"/>
          <w:sz w:val="22"/>
          <w:szCs w:val="21"/>
        </w:rPr>
      </w:pPr>
      <w:r>
        <w:rPr>
          <w:rFonts w:ascii="ＭＳ 明朝" w:eastAsia="ＭＳ 明朝" w:hAnsi="ＭＳ 明朝"/>
          <w:sz w:val="22"/>
        </w:rPr>
        <w:br w:type="page"/>
      </w:r>
    </w:p>
    <w:p w:rsidR="00057DC0" w:rsidRPr="004B4C5F" w:rsidRDefault="00057DC0" w:rsidP="00057DC0">
      <w:pPr>
        <w:rPr>
          <w:rFonts w:ascii="ＭＳ Ｐゴシック" w:eastAsia="ＭＳ Ｐゴシック" w:hAnsi="ＭＳ Ｐゴシック"/>
          <w:color w:val="000000" w:themeColor="text1"/>
          <w:sz w:val="26"/>
          <w:szCs w:val="26"/>
        </w:rPr>
      </w:pPr>
      <w:r w:rsidRPr="004B4C5F">
        <w:rPr>
          <w:rFonts w:ascii="ＭＳ Ｐゴシック" w:eastAsia="ＭＳ Ｐゴシック" w:hAnsi="ＭＳ Ｐゴシック" w:hint="eastAsia"/>
          <w:color w:val="000000" w:themeColor="text1"/>
          <w:sz w:val="26"/>
          <w:szCs w:val="26"/>
        </w:rPr>
        <w:t>Ⅷ　騒音・振動分野</w:t>
      </w:r>
    </w:p>
    <w:p w:rsidR="00057DC0" w:rsidRPr="004B4C5F" w:rsidRDefault="00057DC0" w:rsidP="00057DC0">
      <w:pPr>
        <w:rPr>
          <w:rFonts w:ascii="ＭＳ Ｐゴシック" w:eastAsia="ＭＳ Ｐゴシック" w:hAnsi="ＭＳ Ｐゴシック"/>
          <w:color w:val="000000" w:themeColor="text1"/>
          <w:sz w:val="24"/>
        </w:rPr>
      </w:pPr>
    </w:p>
    <w:p w:rsidR="00057DC0" w:rsidRPr="004B4C5F" w:rsidRDefault="00057DC0" w:rsidP="00057DC0">
      <w:pPr>
        <w:rPr>
          <w:rFonts w:ascii="ＭＳ Ｐゴシック" w:eastAsia="ＭＳ Ｐゴシック" w:hAnsi="ＭＳ Ｐゴシック"/>
          <w:color w:val="000000" w:themeColor="text1"/>
          <w:sz w:val="24"/>
        </w:rPr>
      </w:pPr>
      <w:r w:rsidRPr="004B4C5F">
        <w:rPr>
          <w:rFonts w:ascii="ＭＳ Ｐゴシック" w:eastAsia="ＭＳ Ｐゴシック" w:hAnsi="ＭＳ Ｐゴシック" w:hint="eastAsia"/>
          <w:color w:val="000000" w:themeColor="text1"/>
          <w:sz w:val="24"/>
        </w:rPr>
        <w:t>１　府内における法条例による規制の枠組み</w:t>
      </w:r>
    </w:p>
    <w:p w:rsidR="00057DC0" w:rsidRPr="004B4C5F" w:rsidRDefault="00057DC0" w:rsidP="00057DC0">
      <w:pPr>
        <w:ind w:firstLineChars="129" w:firstLine="284"/>
        <w:rPr>
          <w:rFonts w:ascii="ＭＳ 明朝" w:eastAsia="ＭＳ 明朝" w:hAnsi="ＭＳ 明朝"/>
          <w:color w:val="000000" w:themeColor="text1"/>
          <w:sz w:val="22"/>
        </w:rPr>
      </w:pPr>
      <w:r w:rsidRPr="004B4C5F">
        <w:rPr>
          <w:rFonts w:ascii="ＭＳ 明朝" w:eastAsia="ＭＳ 明朝" w:hAnsi="ＭＳ 明朝" w:hint="eastAsia"/>
          <w:color w:val="000000" w:themeColor="text1"/>
          <w:sz w:val="22"/>
        </w:rPr>
        <w:t>大阪府における騒音・振動に係る規制には、主に、「騒音規制法」、「振動規制法」、「生活環境保全条例」がある。</w:t>
      </w:r>
    </w:p>
    <w:p w:rsidR="00057DC0" w:rsidRPr="004B4C5F" w:rsidRDefault="00057DC0" w:rsidP="00057DC0">
      <w:pPr>
        <w:ind w:firstLineChars="129" w:firstLine="284"/>
        <w:rPr>
          <w:rFonts w:ascii="ＭＳ 明朝" w:eastAsia="ＭＳ 明朝" w:hAnsi="ＭＳ 明朝"/>
          <w:color w:val="000000" w:themeColor="text1"/>
          <w:sz w:val="22"/>
        </w:rPr>
      </w:pPr>
      <w:r w:rsidRPr="004B4C5F">
        <w:rPr>
          <w:rFonts w:ascii="ＭＳ 明朝" w:eastAsia="ＭＳ 明朝" w:hAnsi="ＭＳ 明朝" w:hint="eastAsia"/>
          <w:color w:val="000000" w:themeColor="text1"/>
          <w:sz w:val="22"/>
        </w:rPr>
        <w:t>騒音規制法、振動規制法及び生活環境保全条例に係る規制の概要を表Ⅷ</w:t>
      </w:r>
      <w:r w:rsidR="006833EA" w:rsidRPr="00AB269E">
        <w:rPr>
          <w:rFonts w:ascii="ＭＳ 明朝" w:eastAsia="ＭＳ 明朝" w:hAnsi="ＭＳ 明朝" w:hint="eastAsia"/>
          <w:sz w:val="22"/>
        </w:rPr>
        <w:t>－</w:t>
      </w:r>
      <w:r w:rsidRPr="004B4C5F">
        <w:rPr>
          <w:rFonts w:ascii="ＭＳ 明朝" w:eastAsia="ＭＳ 明朝" w:hAnsi="ＭＳ 明朝" w:hint="eastAsia"/>
          <w:color w:val="000000" w:themeColor="text1"/>
          <w:sz w:val="22"/>
        </w:rPr>
        <w:t>１に示す。</w:t>
      </w:r>
    </w:p>
    <w:p w:rsidR="00057DC0" w:rsidRDefault="00057DC0" w:rsidP="00057DC0">
      <w:pPr>
        <w:ind w:firstLineChars="129" w:firstLine="284"/>
        <w:rPr>
          <w:rFonts w:ascii="ＭＳ 明朝" w:eastAsia="ＭＳ 明朝" w:hAnsi="ＭＳ 明朝"/>
          <w:color w:val="FF0000"/>
          <w:sz w:val="22"/>
        </w:rPr>
      </w:pPr>
    </w:p>
    <w:p w:rsidR="00057DC0" w:rsidRPr="004B4C5F" w:rsidRDefault="00057DC0" w:rsidP="00057DC0">
      <w:pPr>
        <w:ind w:firstLineChars="129" w:firstLine="271"/>
        <w:rPr>
          <w:rFonts w:ascii="ＭＳ Ｐゴシック" w:eastAsia="ＭＳ Ｐゴシック" w:hAnsi="ＭＳ Ｐゴシック"/>
          <w:color w:val="000000" w:themeColor="text1"/>
          <w:szCs w:val="21"/>
        </w:rPr>
      </w:pPr>
      <w:r w:rsidRPr="004B4C5F">
        <w:rPr>
          <w:rFonts w:ascii="ＭＳ Ｐゴシック" w:eastAsia="ＭＳ Ｐゴシック" w:hAnsi="ＭＳ Ｐゴシック" w:hint="eastAsia"/>
          <w:color w:val="000000" w:themeColor="text1"/>
          <w:szCs w:val="21"/>
        </w:rPr>
        <w:t>表Ⅷ</w:t>
      </w:r>
      <w:r w:rsidR="00381052" w:rsidRPr="00381052">
        <w:rPr>
          <w:rFonts w:ascii="ＭＳ Ｐゴシック" w:eastAsia="ＭＳ Ｐゴシック" w:hAnsi="ＭＳ Ｐゴシック" w:hint="eastAsia"/>
          <w:color w:val="000000" w:themeColor="text1"/>
          <w:szCs w:val="21"/>
        </w:rPr>
        <w:t>－</w:t>
      </w:r>
      <w:r w:rsidRPr="004B4C5F">
        <w:rPr>
          <w:rFonts w:ascii="ＭＳ Ｐゴシック" w:eastAsia="ＭＳ Ｐゴシック" w:hAnsi="ＭＳ Ｐゴシック" w:hint="eastAsia"/>
          <w:color w:val="000000" w:themeColor="text1"/>
          <w:szCs w:val="21"/>
        </w:rPr>
        <w:t>１　騒音規制法、振動規制法及び生活環境保全条例に係る規制の概要</w:t>
      </w:r>
    </w:p>
    <w:tbl>
      <w:tblPr>
        <w:tblStyle w:val="aa"/>
        <w:tblW w:w="9209" w:type="dxa"/>
        <w:tblLook w:val="04A0" w:firstRow="1" w:lastRow="0" w:firstColumn="1" w:lastColumn="0" w:noHBand="0" w:noVBand="1"/>
      </w:tblPr>
      <w:tblGrid>
        <w:gridCol w:w="1838"/>
        <w:gridCol w:w="3686"/>
        <w:gridCol w:w="3685"/>
      </w:tblGrid>
      <w:tr w:rsidR="00057DC0" w:rsidRPr="004B4C5F" w:rsidTr="00F22FE9">
        <w:tc>
          <w:tcPr>
            <w:tcW w:w="1838" w:type="dxa"/>
          </w:tcPr>
          <w:p w:rsidR="00057DC0" w:rsidRPr="004B4C5F" w:rsidRDefault="00057DC0" w:rsidP="00F22FE9">
            <w:pPr>
              <w:rPr>
                <w:rFonts w:ascii="ＭＳ Ｐゴシック" w:eastAsia="ＭＳ Ｐゴシック" w:hAnsi="ＭＳ Ｐゴシック"/>
                <w:color w:val="000000" w:themeColor="text1"/>
                <w:szCs w:val="21"/>
              </w:rPr>
            </w:pPr>
          </w:p>
        </w:tc>
        <w:tc>
          <w:tcPr>
            <w:tcW w:w="3686" w:type="dxa"/>
          </w:tcPr>
          <w:p w:rsidR="00057DC0" w:rsidRPr="004B4C5F" w:rsidRDefault="00057DC0" w:rsidP="00F22FE9">
            <w:pPr>
              <w:jc w:val="center"/>
              <w:rPr>
                <w:rFonts w:ascii="ＭＳ Ｐゴシック" w:eastAsia="ＭＳ Ｐゴシック" w:hAnsi="ＭＳ Ｐゴシック"/>
                <w:color w:val="000000" w:themeColor="text1"/>
                <w:szCs w:val="21"/>
              </w:rPr>
            </w:pPr>
            <w:r w:rsidRPr="004B4C5F">
              <w:rPr>
                <w:rFonts w:ascii="ＭＳ Ｐゴシック" w:eastAsia="ＭＳ Ｐゴシック" w:hAnsi="ＭＳ Ｐゴシック" w:hint="eastAsia"/>
                <w:color w:val="000000" w:themeColor="text1"/>
                <w:szCs w:val="21"/>
              </w:rPr>
              <w:t>騒音規制法・振動規制法</w:t>
            </w:r>
          </w:p>
        </w:tc>
        <w:tc>
          <w:tcPr>
            <w:tcW w:w="3685" w:type="dxa"/>
          </w:tcPr>
          <w:p w:rsidR="00057DC0" w:rsidRPr="004B4C5F" w:rsidRDefault="00057DC0" w:rsidP="00F22FE9">
            <w:pPr>
              <w:jc w:val="center"/>
              <w:rPr>
                <w:rFonts w:ascii="ＭＳ Ｐゴシック" w:eastAsia="ＭＳ Ｐゴシック" w:hAnsi="ＭＳ Ｐゴシック"/>
                <w:color w:val="000000" w:themeColor="text1"/>
                <w:szCs w:val="21"/>
              </w:rPr>
            </w:pPr>
            <w:r w:rsidRPr="004B4C5F">
              <w:rPr>
                <w:rFonts w:ascii="ＭＳ Ｐゴシック" w:eastAsia="ＭＳ Ｐゴシック" w:hAnsi="ＭＳ Ｐゴシック" w:hint="eastAsia"/>
                <w:color w:val="000000" w:themeColor="text1"/>
                <w:szCs w:val="21"/>
              </w:rPr>
              <w:t>生活環境保全条例</w:t>
            </w:r>
          </w:p>
        </w:tc>
      </w:tr>
      <w:tr w:rsidR="00057DC0" w:rsidRPr="004B4C5F" w:rsidTr="00F22FE9">
        <w:tc>
          <w:tcPr>
            <w:tcW w:w="1838" w:type="dxa"/>
          </w:tcPr>
          <w:p w:rsidR="00057DC0" w:rsidRPr="004B4C5F" w:rsidRDefault="00057DC0" w:rsidP="00F22FE9">
            <w:pPr>
              <w:spacing w:line="260" w:lineRule="exact"/>
              <w:rPr>
                <w:rFonts w:ascii="ＭＳ Ｐゴシック" w:eastAsia="ＭＳ Ｐゴシック" w:hAnsi="ＭＳ Ｐゴシック"/>
                <w:color w:val="000000" w:themeColor="text1"/>
                <w:szCs w:val="21"/>
              </w:rPr>
            </w:pPr>
            <w:r w:rsidRPr="004B4C5F">
              <w:rPr>
                <w:rFonts w:ascii="ＭＳ Ｐゴシック" w:eastAsia="ＭＳ Ｐゴシック" w:hAnsi="ＭＳ Ｐゴシック" w:hint="eastAsia"/>
                <w:color w:val="000000" w:themeColor="text1"/>
                <w:szCs w:val="21"/>
              </w:rPr>
              <w:t>工場・事業場の規制</w:t>
            </w:r>
          </w:p>
        </w:tc>
        <w:tc>
          <w:tcPr>
            <w:tcW w:w="3686" w:type="dxa"/>
          </w:tcPr>
          <w:p w:rsidR="00057DC0" w:rsidRPr="004B4C5F" w:rsidRDefault="00057DC0" w:rsidP="00F22FE9">
            <w:pPr>
              <w:spacing w:line="280" w:lineRule="exact"/>
              <w:rPr>
                <w:rFonts w:ascii="ＭＳ Ｐゴシック" w:eastAsia="ＭＳ Ｐゴシック" w:hAnsi="ＭＳ Ｐゴシック"/>
                <w:color w:val="000000" w:themeColor="text1"/>
                <w:szCs w:val="21"/>
              </w:rPr>
            </w:pPr>
            <w:r w:rsidRPr="004B4C5F">
              <w:rPr>
                <w:rFonts w:ascii="ＭＳ Ｐゴシック" w:eastAsia="ＭＳ Ｐゴシック" w:hAnsi="ＭＳ Ｐゴシック" w:hint="eastAsia"/>
                <w:color w:val="000000" w:themeColor="text1"/>
                <w:szCs w:val="21"/>
              </w:rPr>
              <w:t>・特定施設を設置する事業場単位</w:t>
            </w:r>
          </w:p>
          <w:p w:rsidR="00057DC0" w:rsidRPr="004B4C5F" w:rsidRDefault="00057DC0" w:rsidP="00F22FE9">
            <w:pPr>
              <w:spacing w:line="280" w:lineRule="exact"/>
              <w:ind w:left="176" w:hangingChars="84" w:hanging="176"/>
              <w:rPr>
                <w:rFonts w:ascii="ＭＳ Ｐゴシック" w:eastAsia="ＭＳ Ｐゴシック" w:hAnsi="ＭＳ Ｐゴシック"/>
                <w:color w:val="000000" w:themeColor="text1"/>
                <w:szCs w:val="21"/>
              </w:rPr>
            </w:pPr>
            <w:r w:rsidRPr="004B4C5F">
              <w:rPr>
                <w:rFonts w:ascii="ＭＳ Ｐゴシック" w:eastAsia="ＭＳ Ｐゴシック" w:hAnsi="ＭＳ Ｐゴシック" w:hint="eastAsia"/>
                <w:color w:val="000000" w:themeColor="text1"/>
                <w:szCs w:val="21"/>
              </w:rPr>
              <w:t>・特定施設に係る届出義務（騒音28種類、振動17種類）</w:t>
            </w:r>
          </w:p>
          <w:p w:rsidR="00057DC0" w:rsidRPr="004B4C5F" w:rsidRDefault="00057DC0" w:rsidP="00F22FE9">
            <w:pPr>
              <w:spacing w:line="280" w:lineRule="exact"/>
              <w:ind w:left="176" w:hangingChars="84" w:hanging="176"/>
              <w:rPr>
                <w:rFonts w:ascii="ＭＳ Ｐゴシック" w:eastAsia="ＭＳ Ｐゴシック" w:hAnsi="ＭＳ Ｐゴシック"/>
                <w:color w:val="000000" w:themeColor="text1"/>
                <w:szCs w:val="21"/>
              </w:rPr>
            </w:pPr>
            <w:r w:rsidRPr="004B4C5F">
              <w:rPr>
                <w:rFonts w:ascii="ＭＳ Ｐゴシック" w:eastAsia="ＭＳ Ｐゴシック" w:hAnsi="ＭＳ Ｐゴシック" w:hint="eastAsia"/>
                <w:color w:val="000000" w:themeColor="text1"/>
                <w:szCs w:val="21"/>
              </w:rPr>
              <w:t>・事業場全体に対する規制基準遵守、勧告、命令等</w:t>
            </w:r>
          </w:p>
        </w:tc>
        <w:tc>
          <w:tcPr>
            <w:tcW w:w="3685" w:type="dxa"/>
          </w:tcPr>
          <w:p w:rsidR="00057DC0" w:rsidRPr="004B4C5F" w:rsidRDefault="00057DC0" w:rsidP="00F22FE9">
            <w:pPr>
              <w:spacing w:line="280" w:lineRule="exact"/>
              <w:ind w:left="27" w:hangingChars="13" w:hanging="27"/>
              <w:rPr>
                <w:rFonts w:ascii="ＭＳ Ｐゴシック" w:eastAsia="ＭＳ Ｐゴシック" w:hAnsi="ＭＳ Ｐゴシック"/>
                <w:color w:val="000000" w:themeColor="text1"/>
                <w:szCs w:val="21"/>
              </w:rPr>
            </w:pPr>
            <w:r w:rsidRPr="004B4C5F">
              <w:rPr>
                <w:rFonts w:ascii="ＭＳ Ｐゴシック" w:eastAsia="ＭＳ Ｐゴシック" w:hAnsi="ＭＳ Ｐゴシック" w:hint="eastAsia"/>
                <w:color w:val="000000" w:themeColor="text1"/>
                <w:szCs w:val="21"/>
              </w:rPr>
              <w:t>・法対象を除く全ての事業場対象</w:t>
            </w:r>
          </w:p>
          <w:p w:rsidR="00057DC0" w:rsidRPr="004B4C5F" w:rsidRDefault="00057DC0" w:rsidP="00F22FE9">
            <w:pPr>
              <w:spacing w:line="280" w:lineRule="exact"/>
              <w:ind w:left="172" w:hangingChars="82" w:hanging="172"/>
              <w:rPr>
                <w:rFonts w:ascii="ＭＳ Ｐゴシック" w:eastAsia="ＭＳ Ｐゴシック" w:hAnsi="ＭＳ Ｐゴシック"/>
                <w:color w:val="000000" w:themeColor="text1"/>
                <w:szCs w:val="21"/>
              </w:rPr>
            </w:pPr>
            <w:r w:rsidRPr="004B4C5F">
              <w:rPr>
                <w:rFonts w:ascii="ＭＳ Ｐゴシック" w:eastAsia="ＭＳ Ｐゴシック" w:hAnsi="ＭＳ Ｐゴシック" w:hint="eastAsia"/>
                <w:color w:val="000000" w:themeColor="text1"/>
                <w:szCs w:val="21"/>
              </w:rPr>
              <w:t>・届出義務（横出し施設：騒音43種類、振動14種類）</w:t>
            </w:r>
          </w:p>
          <w:p w:rsidR="00057DC0" w:rsidRPr="004B4C5F" w:rsidRDefault="00057DC0" w:rsidP="00F22FE9">
            <w:pPr>
              <w:spacing w:line="280" w:lineRule="exact"/>
              <w:ind w:left="172" w:hangingChars="82" w:hanging="172"/>
              <w:rPr>
                <w:rFonts w:ascii="ＭＳ Ｐゴシック" w:eastAsia="ＭＳ Ｐゴシック" w:hAnsi="ＭＳ Ｐゴシック"/>
                <w:color w:val="000000" w:themeColor="text1"/>
                <w:szCs w:val="21"/>
              </w:rPr>
            </w:pPr>
            <w:r w:rsidRPr="004B4C5F">
              <w:rPr>
                <w:rFonts w:ascii="ＭＳ Ｐゴシック" w:eastAsia="ＭＳ Ｐゴシック" w:hAnsi="ＭＳ Ｐゴシック" w:hint="eastAsia"/>
                <w:color w:val="000000" w:themeColor="text1"/>
                <w:szCs w:val="21"/>
              </w:rPr>
              <w:t>・全ての事業場における規制基準遵守、勧告、命令等</w:t>
            </w:r>
          </w:p>
        </w:tc>
      </w:tr>
      <w:tr w:rsidR="00057DC0" w:rsidRPr="004B4C5F" w:rsidTr="00F22FE9">
        <w:tc>
          <w:tcPr>
            <w:tcW w:w="1838" w:type="dxa"/>
          </w:tcPr>
          <w:p w:rsidR="00057DC0" w:rsidRPr="004B4C5F" w:rsidRDefault="00057DC0" w:rsidP="00F22FE9">
            <w:pPr>
              <w:spacing w:line="260" w:lineRule="exact"/>
              <w:rPr>
                <w:rFonts w:ascii="ＭＳ Ｐゴシック" w:eastAsia="ＭＳ Ｐゴシック" w:hAnsi="ＭＳ Ｐゴシック"/>
                <w:color w:val="000000" w:themeColor="text1"/>
                <w:szCs w:val="21"/>
              </w:rPr>
            </w:pPr>
            <w:r w:rsidRPr="004B4C5F">
              <w:rPr>
                <w:rFonts w:ascii="ＭＳ Ｐゴシック" w:eastAsia="ＭＳ Ｐゴシック" w:hAnsi="ＭＳ Ｐゴシック" w:hint="eastAsia"/>
                <w:color w:val="000000" w:themeColor="text1"/>
                <w:szCs w:val="21"/>
              </w:rPr>
              <w:t>特定建設作業の規制</w:t>
            </w:r>
          </w:p>
        </w:tc>
        <w:tc>
          <w:tcPr>
            <w:tcW w:w="3686" w:type="dxa"/>
          </w:tcPr>
          <w:p w:rsidR="00057DC0" w:rsidRPr="004B4C5F" w:rsidRDefault="00057DC0" w:rsidP="00F22FE9">
            <w:pPr>
              <w:spacing w:line="260" w:lineRule="exact"/>
              <w:ind w:left="176" w:hangingChars="84" w:hanging="176"/>
              <w:rPr>
                <w:rFonts w:ascii="ＭＳ Ｐゴシック" w:eastAsia="ＭＳ Ｐゴシック" w:hAnsi="ＭＳ Ｐゴシック"/>
                <w:color w:val="000000" w:themeColor="text1"/>
                <w:szCs w:val="21"/>
              </w:rPr>
            </w:pPr>
            <w:r w:rsidRPr="004B4C5F">
              <w:rPr>
                <w:rFonts w:ascii="ＭＳ Ｐゴシック" w:eastAsia="ＭＳ Ｐゴシック" w:hAnsi="ＭＳ Ｐゴシック" w:hint="eastAsia"/>
                <w:color w:val="000000" w:themeColor="text1"/>
                <w:szCs w:val="21"/>
              </w:rPr>
              <w:t>・実施に係る届出義務（騒音８作業、振動４作業）</w:t>
            </w:r>
          </w:p>
          <w:p w:rsidR="00057DC0" w:rsidRPr="004B4C5F" w:rsidRDefault="00057DC0" w:rsidP="00F22FE9">
            <w:pPr>
              <w:spacing w:line="260" w:lineRule="exact"/>
              <w:ind w:left="176" w:hangingChars="84" w:hanging="176"/>
              <w:rPr>
                <w:rFonts w:ascii="ＭＳ Ｐゴシック" w:eastAsia="ＭＳ Ｐゴシック" w:hAnsi="ＭＳ Ｐゴシック"/>
                <w:color w:val="000000" w:themeColor="text1"/>
                <w:szCs w:val="21"/>
              </w:rPr>
            </w:pPr>
            <w:r w:rsidRPr="004B4C5F">
              <w:rPr>
                <w:rFonts w:ascii="ＭＳ Ｐゴシック" w:eastAsia="ＭＳ Ｐゴシック" w:hAnsi="ＭＳ Ｐゴシック" w:hint="eastAsia"/>
                <w:color w:val="000000" w:themeColor="text1"/>
                <w:szCs w:val="21"/>
              </w:rPr>
              <w:t>・特定建設作業に対する規制基準、勧告、命令等</w:t>
            </w:r>
          </w:p>
        </w:tc>
        <w:tc>
          <w:tcPr>
            <w:tcW w:w="3685" w:type="dxa"/>
          </w:tcPr>
          <w:p w:rsidR="00057DC0" w:rsidRPr="004B4C5F" w:rsidRDefault="00057DC0" w:rsidP="00F22FE9">
            <w:pPr>
              <w:spacing w:line="260" w:lineRule="exact"/>
              <w:rPr>
                <w:rFonts w:ascii="ＭＳ Ｐゴシック" w:eastAsia="ＭＳ Ｐゴシック" w:hAnsi="ＭＳ Ｐゴシック"/>
                <w:color w:val="000000" w:themeColor="text1"/>
                <w:szCs w:val="21"/>
              </w:rPr>
            </w:pPr>
            <w:r w:rsidRPr="004B4C5F">
              <w:rPr>
                <w:rFonts w:ascii="ＭＳ Ｐゴシック" w:eastAsia="ＭＳ Ｐゴシック" w:hAnsi="ＭＳ Ｐゴシック" w:hint="eastAsia"/>
                <w:color w:val="000000" w:themeColor="text1"/>
                <w:szCs w:val="21"/>
              </w:rPr>
              <w:t>・法対象を除く</w:t>
            </w:r>
          </w:p>
          <w:p w:rsidR="00057DC0" w:rsidRPr="004B4C5F" w:rsidRDefault="00057DC0" w:rsidP="00F22FE9">
            <w:pPr>
              <w:spacing w:line="260" w:lineRule="exact"/>
              <w:ind w:left="172" w:hangingChars="82" w:hanging="172"/>
              <w:rPr>
                <w:rFonts w:ascii="ＭＳ Ｐゴシック" w:eastAsia="ＭＳ Ｐゴシック" w:hAnsi="ＭＳ Ｐゴシック"/>
                <w:color w:val="000000" w:themeColor="text1"/>
                <w:szCs w:val="21"/>
              </w:rPr>
            </w:pPr>
            <w:r w:rsidRPr="004B4C5F">
              <w:rPr>
                <w:rFonts w:ascii="ＭＳ Ｐゴシック" w:eastAsia="ＭＳ Ｐゴシック" w:hAnsi="ＭＳ Ｐゴシック" w:hint="eastAsia"/>
                <w:color w:val="000000" w:themeColor="text1"/>
                <w:szCs w:val="21"/>
              </w:rPr>
              <w:t>・実施に係る届出義務（横出し作業：騒音３作業、振動１作業）</w:t>
            </w:r>
          </w:p>
          <w:p w:rsidR="00057DC0" w:rsidRPr="004B4C5F" w:rsidRDefault="00057DC0" w:rsidP="00F22FE9">
            <w:pPr>
              <w:spacing w:line="260" w:lineRule="exact"/>
              <w:ind w:left="172" w:hangingChars="82" w:hanging="172"/>
              <w:rPr>
                <w:rFonts w:ascii="ＭＳ Ｐゴシック" w:eastAsia="ＭＳ Ｐゴシック" w:hAnsi="ＭＳ Ｐゴシック"/>
                <w:color w:val="000000" w:themeColor="text1"/>
                <w:szCs w:val="21"/>
              </w:rPr>
            </w:pPr>
            <w:r w:rsidRPr="004B4C5F">
              <w:rPr>
                <w:rFonts w:ascii="ＭＳ Ｐゴシック" w:eastAsia="ＭＳ Ｐゴシック" w:hAnsi="ＭＳ Ｐゴシック" w:hint="eastAsia"/>
                <w:color w:val="000000" w:themeColor="text1"/>
                <w:szCs w:val="21"/>
              </w:rPr>
              <w:t>・特定建設作業に対する規制基準、勧告、命令等</w:t>
            </w:r>
          </w:p>
        </w:tc>
      </w:tr>
      <w:tr w:rsidR="00057DC0" w:rsidRPr="004B4C5F" w:rsidTr="00F22FE9">
        <w:tc>
          <w:tcPr>
            <w:tcW w:w="1838" w:type="dxa"/>
          </w:tcPr>
          <w:p w:rsidR="00057DC0" w:rsidRPr="004B4C5F" w:rsidRDefault="00057DC0" w:rsidP="00F22FE9">
            <w:pPr>
              <w:spacing w:line="260" w:lineRule="exact"/>
              <w:rPr>
                <w:rFonts w:ascii="ＭＳ Ｐゴシック" w:eastAsia="ＭＳ Ｐゴシック" w:hAnsi="ＭＳ Ｐゴシック"/>
                <w:color w:val="000000" w:themeColor="text1"/>
                <w:szCs w:val="21"/>
              </w:rPr>
            </w:pPr>
            <w:r w:rsidRPr="004B4C5F">
              <w:rPr>
                <w:rFonts w:ascii="ＭＳ Ｐゴシック" w:eastAsia="ＭＳ Ｐゴシック" w:hAnsi="ＭＳ Ｐゴシック" w:hint="eastAsia"/>
                <w:color w:val="000000" w:themeColor="text1"/>
                <w:szCs w:val="21"/>
              </w:rPr>
              <w:t>拡声機、カラオケ、深夜営業に対する規制</w:t>
            </w:r>
          </w:p>
        </w:tc>
        <w:tc>
          <w:tcPr>
            <w:tcW w:w="3686" w:type="dxa"/>
          </w:tcPr>
          <w:p w:rsidR="00057DC0" w:rsidRPr="004B4C5F" w:rsidRDefault="00057DC0" w:rsidP="00F22FE9">
            <w:pPr>
              <w:spacing w:line="260" w:lineRule="exact"/>
              <w:ind w:left="31" w:hangingChars="15" w:hanging="31"/>
              <w:rPr>
                <w:rFonts w:ascii="ＭＳ Ｐゴシック" w:eastAsia="ＭＳ Ｐゴシック" w:hAnsi="ＭＳ Ｐゴシック"/>
                <w:color w:val="000000" w:themeColor="text1"/>
                <w:szCs w:val="21"/>
              </w:rPr>
            </w:pPr>
            <w:r w:rsidRPr="004B4C5F">
              <w:rPr>
                <w:rFonts w:ascii="ＭＳ Ｐゴシック" w:eastAsia="ＭＳ Ｐゴシック" w:hAnsi="ＭＳ Ｐゴシック" w:hint="eastAsia"/>
                <w:color w:val="000000" w:themeColor="text1"/>
                <w:szCs w:val="21"/>
              </w:rPr>
              <w:t>騒音規制法において、深夜営業規制等を地方公共団体が定める旨規定されている。</w:t>
            </w:r>
          </w:p>
        </w:tc>
        <w:tc>
          <w:tcPr>
            <w:tcW w:w="3685" w:type="dxa"/>
          </w:tcPr>
          <w:p w:rsidR="00057DC0" w:rsidRPr="004B4C5F" w:rsidRDefault="00057DC0" w:rsidP="00F22FE9">
            <w:pPr>
              <w:spacing w:line="260" w:lineRule="exact"/>
              <w:ind w:left="172" w:hangingChars="82" w:hanging="172"/>
              <w:rPr>
                <w:rFonts w:ascii="ＭＳ Ｐゴシック" w:eastAsia="ＭＳ Ｐゴシック" w:hAnsi="ＭＳ Ｐゴシック"/>
                <w:color w:val="000000" w:themeColor="text1"/>
                <w:szCs w:val="21"/>
              </w:rPr>
            </w:pPr>
            <w:r w:rsidRPr="004B4C5F">
              <w:rPr>
                <w:rFonts w:ascii="ＭＳ Ｐゴシック" w:eastAsia="ＭＳ Ｐゴシック" w:hAnsi="ＭＳ Ｐゴシック" w:hint="eastAsia"/>
                <w:color w:val="000000" w:themeColor="text1"/>
                <w:szCs w:val="21"/>
              </w:rPr>
              <w:t>・商業宣伝を目的とした拡声機の使用の制限</w:t>
            </w:r>
          </w:p>
          <w:p w:rsidR="00057DC0" w:rsidRPr="004B4C5F" w:rsidRDefault="00057DC0" w:rsidP="00F22FE9">
            <w:pPr>
              <w:spacing w:line="260" w:lineRule="exact"/>
              <w:rPr>
                <w:rFonts w:ascii="ＭＳ Ｐゴシック" w:eastAsia="ＭＳ Ｐゴシック" w:hAnsi="ＭＳ Ｐゴシック"/>
                <w:color w:val="000000" w:themeColor="text1"/>
                <w:szCs w:val="21"/>
              </w:rPr>
            </w:pPr>
            <w:r w:rsidRPr="004B4C5F">
              <w:rPr>
                <w:rFonts w:ascii="ＭＳ Ｐゴシック" w:eastAsia="ＭＳ Ｐゴシック" w:hAnsi="ＭＳ Ｐゴシック" w:hint="eastAsia"/>
                <w:color w:val="000000" w:themeColor="text1"/>
                <w:szCs w:val="21"/>
              </w:rPr>
              <w:t>・深夜における音響機器の使用の制限</w:t>
            </w:r>
          </w:p>
          <w:p w:rsidR="00057DC0" w:rsidRPr="004B4C5F" w:rsidRDefault="00057DC0" w:rsidP="00F22FE9">
            <w:pPr>
              <w:spacing w:line="260" w:lineRule="exact"/>
              <w:rPr>
                <w:rFonts w:ascii="ＭＳ Ｐゴシック" w:eastAsia="ＭＳ Ｐゴシック" w:hAnsi="ＭＳ Ｐゴシック"/>
                <w:color w:val="000000" w:themeColor="text1"/>
                <w:szCs w:val="21"/>
              </w:rPr>
            </w:pPr>
            <w:r w:rsidRPr="004B4C5F">
              <w:rPr>
                <w:rFonts w:ascii="ＭＳ Ｐゴシック" w:eastAsia="ＭＳ Ｐゴシック" w:hAnsi="ＭＳ Ｐゴシック" w:hint="eastAsia"/>
                <w:color w:val="000000" w:themeColor="text1"/>
                <w:szCs w:val="21"/>
              </w:rPr>
              <w:t>・深夜における営業（作業）規制</w:t>
            </w:r>
          </w:p>
        </w:tc>
      </w:tr>
      <w:tr w:rsidR="00057DC0" w:rsidRPr="004B4C5F" w:rsidTr="00F22FE9">
        <w:tc>
          <w:tcPr>
            <w:tcW w:w="1838" w:type="dxa"/>
          </w:tcPr>
          <w:p w:rsidR="00057DC0" w:rsidRPr="004B4C5F" w:rsidRDefault="00057DC0" w:rsidP="00F22FE9">
            <w:pPr>
              <w:rPr>
                <w:rFonts w:ascii="ＭＳ Ｐゴシック" w:eastAsia="ＭＳ Ｐゴシック" w:hAnsi="ＭＳ Ｐゴシック"/>
                <w:color w:val="000000" w:themeColor="text1"/>
                <w:szCs w:val="21"/>
              </w:rPr>
            </w:pPr>
            <w:r w:rsidRPr="004B4C5F">
              <w:rPr>
                <w:rFonts w:ascii="ＭＳ Ｐゴシック" w:eastAsia="ＭＳ Ｐゴシック" w:hAnsi="ＭＳ Ｐゴシック" w:hint="eastAsia"/>
                <w:color w:val="000000" w:themeColor="text1"/>
                <w:szCs w:val="21"/>
              </w:rPr>
              <w:t>規制対象地域</w:t>
            </w:r>
          </w:p>
        </w:tc>
        <w:tc>
          <w:tcPr>
            <w:tcW w:w="3686" w:type="dxa"/>
          </w:tcPr>
          <w:p w:rsidR="00057DC0" w:rsidRPr="004B4C5F" w:rsidRDefault="00057DC0" w:rsidP="00F22FE9">
            <w:pPr>
              <w:rPr>
                <w:rFonts w:ascii="ＭＳ Ｐゴシック" w:eastAsia="ＭＳ Ｐゴシック" w:hAnsi="ＭＳ Ｐゴシック"/>
                <w:color w:val="000000" w:themeColor="text1"/>
                <w:szCs w:val="21"/>
              </w:rPr>
            </w:pPr>
            <w:r w:rsidRPr="004B4C5F">
              <w:rPr>
                <w:rFonts w:ascii="ＭＳ Ｐゴシック" w:eastAsia="ＭＳ Ｐゴシック" w:hAnsi="ＭＳ Ｐゴシック" w:hint="eastAsia"/>
                <w:color w:val="000000" w:themeColor="text1"/>
                <w:szCs w:val="21"/>
              </w:rPr>
              <w:t>・工業専用地域は規制対象外</w:t>
            </w:r>
          </w:p>
        </w:tc>
        <w:tc>
          <w:tcPr>
            <w:tcW w:w="3685" w:type="dxa"/>
          </w:tcPr>
          <w:p w:rsidR="00057DC0" w:rsidRPr="004B4C5F" w:rsidRDefault="00057DC0" w:rsidP="00F22FE9">
            <w:pPr>
              <w:spacing w:line="260" w:lineRule="exact"/>
              <w:ind w:left="172" w:hangingChars="82" w:hanging="172"/>
              <w:rPr>
                <w:rFonts w:ascii="ＭＳ Ｐゴシック" w:eastAsia="ＭＳ Ｐゴシック" w:hAnsi="ＭＳ Ｐゴシック"/>
                <w:color w:val="000000" w:themeColor="text1"/>
                <w:szCs w:val="21"/>
              </w:rPr>
            </w:pPr>
            <w:r w:rsidRPr="004B4C5F">
              <w:rPr>
                <w:rFonts w:ascii="ＭＳ Ｐゴシック" w:eastAsia="ＭＳ Ｐゴシック" w:hAnsi="ＭＳ Ｐゴシック" w:hint="eastAsia"/>
                <w:color w:val="000000" w:themeColor="text1"/>
                <w:szCs w:val="21"/>
              </w:rPr>
              <w:t>・法対象地域＋工業専用地域の一部等が規制対象</w:t>
            </w:r>
          </w:p>
        </w:tc>
      </w:tr>
    </w:tbl>
    <w:p w:rsidR="00057DC0" w:rsidRPr="004B4C5F" w:rsidRDefault="00057DC0" w:rsidP="00057DC0">
      <w:pPr>
        <w:ind w:firstLineChars="129" w:firstLine="271"/>
        <w:rPr>
          <w:rFonts w:ascii="ＭＳ Ｐゴシック" w:eastAsia="ＭＳ Ｐゴシック" w:hAnsi="ＭＳ Ｐゴシック"/>
          <w:color w:val="000000" w:themeColor="text1"/>
          <w:szCs w:val="21"/>
        </w:rPr>
      </w:pPr>
      <w:r w:rsidRPr="004B4C5F">
        <w:rPr>
          <w:rFonts w:ascii="ＭＳ Ｐゴシック" w:eastAsia="ＭＳ Ｐゴシック" w:hAnsi="ＭＳ Ｐゴシック" w:hint="eastAsia"/>
          <w:color w:val="000000" w:themeColor="text1"/>
          <w:szCs w:val="21"/>
        </w:rPr>
        <w:t>※低周波音は規制対象外</w:t>
      </w:r>
    </w:p>
    <w:p w:rsidR="00057DC0" w:rsidRPr="004B4C5F" w:rsidRDefault="00057DC0" w:rsidP="00057DC0">
      <w:pPr>
        <w:ind w:firstLineChars="129" w:firstLine="284"/>
        <w:rPr>
          <w:rFonts w:ascii="ＭＳ 明朝" w:eastAsia="ＭＳ 明朝" w:hAnsi="ＭＳ 明朝"/>
          <w:color w:val="000000" w:themeColor="text1"/>
          <w:sz w:val="22"/>
        </w:rPr>
      </w:pPr>
    </w:p>
    <w:p w:rsidR="00057DC0" w:rsidRPr="004B4C5F" w:rsidRDefault="00057DC0" w:rsidP="00057DC0">
      <w:pPr>
        <w:rPr>
          <w:rFonts w:ascii="ＭＳ Ｐゴシック" w:eastAsia="ＭＳ Ｐゴシック" w:hAnsi="ＭＳ Ｐゴシック"/>
          <w:color w:val="000000" w:themeColor="text1"/>
          <w:sz w:val="24"/>
        </w:rPr>
      </w:pPr>
      <w:r w:rsidRPr="004B4C5F">
        <w:rPr>
          <w:rFonts w:ascii="ＭＳ Ｐゴシック" w:eastAsia="ＭＳ Ｐゴシック" w:hAnsi="ＭＳ Ｐゴシック" w:hint="eastAsia"/>
          <w:color w:val="000000" w:themeColor="text1"/>
          <w:sz w:val="24"/>
        </w:rPr>
        <w:t>２　府内における環境の状況</w:t>
      </w:r>
    </w:p>
    <w:p w:rsidR="00057DC0" w:rsidRPr="00381052" w:rsidRDefault="00057DC0" w:rsidP="00381052">
      <w:pPr>
        <w:pStyle w:val="a3"/>
        <w:numPr>
          <w:ilvl w:val="0"/>
          <w:numId w:val="12"/>
        </w:numPr>
        <w:ind w:leftChars="0"/>
        <w:rPr>
          <w:rFonts w:ascii="ＭＳ Ｐゴシック" w:eastAsia="ＭＳ Ｐゴシック" w:hAnsi="ＭＳ Ｐゴシック"/>
          <w:color w:val="000000" w:themeColor="text1"/>
          <w:sz w:val="22"/>
        </w:rPr>
      </w:pPr>
      <w:r w:rsidRPr="00381052">
        <w:rPr>
          <w:rFonts w:ascii="ＭＳ Ｐゴシック" w:eastAsia="ＭＳ Ｐゴシック" w:hAnsi="ＭＳ Ｐゴシック" w:hint="eastAsia"/>
          <w:color w:val="000000" w:themeColor="text1"/>
          <w:sz w:val="22"/>
        </w:rPr>
        <w:t>騒音・振動に係る苦情</w:t>
      </w:r>
    </w:p>
    <w:p w:rsidR="00057DC0" w:rsidRPr="004B4C5F" w:rsidRDefault="00057DC0" w:rsidP="00057DC0">
      <w:pPr>
        <w:pStyle w:val="a3"/>
        <w:ind w:leftChars="0" w:left="360" w:firstLineChars="94" w:firstLine="207"/>
        <w:rPr>
          <w:rFonts w:ascii="ＭＳ 明朝" w:eastAsia="ＭＳ 明朝" w:hAnsi="ＭＳ 明朝"/>
          <w:color w:val="000000" w:themeColor="text1"/>
          <w:sz w:val="22"/>
        </w:rPr>
      </w:pPr>
      <w:r w:rsidRPr="004B4C5F">
        <w:rPr>
          <w:rFonts w:ascii="ＭＳ 明朝" w:eastAsia="ＭＳ 明朝" w:hAnsi="ＭＳ 明朝" w:hint="eastAsia"/>
          <w:color w:val="000000" w:themeColor="text1"/>
          <w:sz w:val="22"/>
        </w:rPr>
        <w:t>大阪府及び府内市町村に寄せられた公害に係る苦情件数の推移を、表Ⅷ－２に示す。公害全体の苦情件数のうち、「騒音」及び「振動」が半分近くを占めている。</w:t>
      </w:r>
    </w:p>
    <w:p w:rsidR="00057DC0" w:rsidRPr="004B4C5F" w:rsidRDefault="00057DC0" w:rsidP="00057DC0">
      <w:pPr>
        <w:pStyle w:val="a3"/>
        <w:ind w:leftChars="0" w:left="360" w:firstLineChars="94" w:firstLine="207"/>
        <w:rPr>
          <w:rFonts w:ascii="ＭＳ 明朝" w:eastAsia="ＭＳ 明朝" w:hAnsi="ＭＳ 明朝"/>
          <w:color w:val="000000" w:themeColor="text1"/>
          <w:sz w:val="22"/>
        </w:rPr>
      </w:pPr>
      <w:r w:rsidRPr="004B4C5F">
        <w:rPr>
          <w:rFonts w:ascii="ＭＳ 明朝" w:eastAsia="ＭＳ 明朝" w:hAnsi="ＭＳ 明朝" w:hint="eastAsia"/>
          <w:color w:val="000000" w:themeColor="text1"/>
          <w:sz w:val="22"/>
        </w:rPr>
        <w:t>また、平成29年度に市町村に寄せられた騒音苦情の発生源別内訳を表Ⅷ－３に示す。「建設作業」及び「工場・事業場」の占める割合が多い。</w:t>
      </w:r>
    </w:p>
    <w:p w:rsidR="00057DC0" w:rsidRPr="004B4C5F" w:rsidRDefault="00057DC0" w:rsidP="00057DC0">
      <w:pPr>
        <w:pStyle w:val="a3"/>
        <w:ind w:leftChars="0" w:left="360"/>
        <w:rPr>
          <w:rFonts w:ascii="ＭＳ 明朝" w:eastAsia="ＭＳ 明朝" w:hAnsi="ＭＳ 明朝"/>
          <w:color w:val="000000" w:themeColor="text1"/>
          <w:sz w:val="22"/>
        </w:rPr>
      </w:pPr>
      <w:r w:rsidRPr="004B4C5F">
        <w:rPr>
          <w:rFonts w:ascii="ＭＳ 明朝" w:eastAsia="ＭＳ 明朝" w:hAnsi="ＭＳ 明朝"/>
          <w:noProof/>
          <w:color w:val="000000" w:themeColor="text1"/>
          <w:sz w:val="22"/>
        </w:rPr>
        <mc:AlternateContent>
          <mc:Choice Requires="wps">
            <w:drawing>
              <wp:anchor distT="0" distB="0" distL="114300" distR="114300" simplePos="0" relativeHeight="251877376" behindDoc="0" locked="0" layoutInCell="1" allowOverlap="1" wp14:anchorId="29769421" wp14:editId="451D8CE8">
                <wp:simplePos x="0" y="0"/>
                <wp:positionH relativeFrom="margin">
                  <wp:posOffset>309245</wp:posOffset>
                </wp:positionH>
                <wp:positionV relativeFrom="paragraph">
                  <wp:posOffset>61595</wp:posOffset>
                </wp:positionV>
                <wp:extent cx="2533650" cy="276225"/>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2533650"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7CD8" w:rsidRPr="004B4C5F" w:rsidRDefault="001B7CD8" w:rsidP="00057DC0">
                            <w:pPr>
                              <w:rPr>
                                <w:rFonts w:ascii="ＭＳ Ｐゴシック" w:eastAsia="ＭＳ Ｐゴシック" w:hAnsi="ＭＳ Ｐゴシック"/>
                                <w:color w:val="000000" w:themeColor="text1"/>
                              </w:rPr>
                            </w:pPr>
                            <w:r w:rsidRPr="004B4C5F">
                              <w:rPr>
                                <w:rFonts w:ascii="ＭＳ Ｐゴシック" w:eastAsia="ＭＳ Ｐゴシック" w:hAnsi="ＭＳ Ｐゴシック" w:hint="eastAsia"/>
                                <w:color w:val="000000" w:themeColor="text1"/>
                              </w:rPr>
                              <w:t>表</w:t>
                            </w:r>
                            <w:r w:rsidRPr="004B4C5F">
                              <w:rPr>
                                <w:rFonts w:ascii="ＭＳ Ｐゴシック" w:eastAsia="ＭＳ Ｐゴシック" w:hAnsi="ＭＳ Ｐゴシック"/>
                                <w:color w:val="000000" w:themeColor="text1"/>
                              </w:rPr>
                              <w:t>Ⅷ</w:t>
                            </w:r>
                            <w:r w:rsidRPr="004B4C5F">
                              <w:rPr>
                                <w:rFonts w:ascii="ＭＳ Ｐゴシック" w:eastAsia="ＭＳ Ｐゴシック" w:hAnsi="ＭＳ Ｐゴシック" w:hint="eastAsia"/>
                                <w:color w:val="000000" w:themeColor="text1"/>
                              </w:rPr>
                              <w:t>－２</w:t>
                            </w:r>
                            <w:r w:rsidRPr="004B4C5F">
                              <w:rPr>
                                <w:rFonts w:ascii="ＭＳ Ｐゴシック" w:eastAsia="ＭＳ Ｐゴシック" w:hAnsi="ＭＳ Ｐゴシック"/>
                                <w:color w:val="000000" w:themeColor="text1"/>
                              </w:rPr>
                              <w:t xml:space="preserve">　</w:t>
                            </w:r>
                            <w:r w:rsidRPr="004B4C5F">
                              <w:rPr>
                                <w:rFonts w:ascii="ＭＳ Ｐゴシック" w:eastAsia="ＭＳ Ｐゴシック" w:hAnsi="ＭＳ Ｐゴシック" w:hint="eastAsia"/>
                                <w:color w:val="000000" w:themeColor="text1"/>
                                <w:sz w:val="22"/>
                              </w:rPr>
                              <w:t>公害に係る苦情件数の推移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769421" id="正方形/長方形 8" o:spid="_x0000_s1073" style="position:absolute;left:0;text-align:left;margin-left:24.35pt;margin-top:4.85pt;width:199.5pt;height:21.75pt;z-index:251877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" filled="f" stroked="f" strokeweight="1pt">
                <v:textbox>
                  <w:txbxContent>
                    <w:p w:rsidR="001B7CD8" w:rsidRPr="004B4C5F" w:rsidRDefault="001B7CD8" w:rsidP="00057DC0">
                      <w:pPr>
                        <w:rPr>
                          <w:rFonts w:ascii="ＭＳ Ｐゴシック" w:eastAsia="ＭＳ Ｐゴシック" w:hAnsi="ＭＳ Ｐゴシック"/>
                          <w:color w:val="000000" w:themeColor="text1"/>
                        </w:rPr>
                      </w:pPr>
                      <w:r w:rsidRPr="004B4C5F">
                        <w:rPr>
                          <w:rFonts w:ascii="ＭＳ Ｐゴシック" w:eastAsia="ＭＳ Ｐゴシック" w:hAnsi="ＭＳ Ｐゴシック" w:hint="eastAsia"/>
                          <w:color w:val="000000" w:themeColor="text1"/>
                        </w:rPr>
                        <w:t>表</w:t>
                      </w:r>
                      <w:r w:rsidRPr="004B4C5F">
                        <w:rPr>
                          <w:rFonts w:ascii="ＭＳ Ｐゴシック" w:eastAsia="ＭＳ Ｐゴシック" w:hAnsi="ＭＳ Ｐゴシック"/>
                          <w:color w:val="000000" w:themeColor="text1"/>
                        </w:rPr>
                        <w:t>Ⅷ</w:t>
                      </w:r>
                      <w:r w:rsidRPr="004B4C5F">
                        <w:rPr>
                          <w:rFonts w:ascii="ＭＳ Ｐゴシック" w:eastAsia="ＭＳ Ｐゴシック" w:hAnsi="ＭＳ Ｐゴシック" w:hint="eastAsia"/>
                          <w:color w:val="000000" w:themeColor="text1"/>
                        </w:rPr>
                        <w:t>－２</w:t>
                      </w:r>
                      <w:r w:rsidRPr="004B4C5F">
                        <w:rPr>
                          <w:rFonts w:ascii="ＭＳ Ｐゴシック" w:eastAsia="ＭＳ Ｐゴシック" w:hAnsi="ＭＳ Ｐゴシック"/>
                          <w:color w:val="000000" w:themeColor="text1"/>
                        </w:rPr>
                        <w:t xml:space="preserve">　</w:t>
                      </w:r>
                      <w:r w:rsidRPr="004B4C5F">
                        <w:rPr>
                          <w:rFonts w:ascii="ＭＳ Ｐゴシック" w:eastAsia="ＭＳ Ｐゴシック" w:hAnsi="ＭＳ Ｐゴシック" w:hint="eastAsia"/>
                          <w:color w:val="000000" w:themeColor="text1"/>
                          <w:sz w:val="22"/>
                        </w:rPr>
                        <w:t>公害に係る苦情件数の推移</w:t>
                      </w:r>
                    </w:p>
                  </w:txbxContent>
                </v:textbox>
                <w10:wrap anchorx="margin"/>
              </v:rect>
            </w:pict>
          </mc:Fallback>
        </mc:AlternateContent>
      </w:r>
      <w:r w:rsidRPr="004B4C5F">
        <w:rPr>
          <w:rFonts w:ascii="ＭＳ 明朝" w:eastAsia="ＭＳ 明朝" w:hAnsi="ＭＳ 明朝"/>
          <w:noProof/>
          <w:color w:val="000000" w:themeColor="text1"/>
          <w:sz w:val="22"/>
        </w:rPr>
        <mc:AlternateContent>
          <mc:Choice Requires="wps">
            <w:drawing>
              <wp:anchor distT="0" distB="0" distL="114300" distR="114300" simplePos="0" relativeHeight="251878400" behindDoc="0" locked="0" layoutInCell="1" allowOverlap="1" wp14:anchorId="19B36EBC" wp14:editId="13ABDC98">
                <wp:simplePos x="0" y="0"/>
                <wp:positionH relativeFrom="margin">
                  <wp:posOffset>3376295</wp:posOffset>
                </wp:positionH>
                <wp:positionV relativeFrom="paragraph">
                  <wp:posOffset>33020</wp:posOffset>
                </wp:positionV>
                <wp:extent cx="2600325" cy="533400"/>
                <wp:effectExtent l="0" t="0" r="0" b="0"/>
                <wp:wrapNone/>
                <wp:docPr id="39" name="正方形/長方形 39"/>
                <wp:cNvGraphicFramePr/>
                <a:graphic xmlns:a="http://schemas.openxmlformats.org/drawingml/2006/main">
                  <a:graphicData uri="http://schemas.microsoft.com/office/word/2010/wordprocessingShape">
                    <wps:wsp>
                      <wps:cNvSpPr/>
                      <wps:spPr>
                        <a:xfrm>
                          <a:off x="0" y="0"/>
                          <a:ext cx="2600325" cy="533400"/>
                        </a:xfrm>
                        <a:prstGeom prst="rect">
                          <a:avLst/>
                        </a:prstGeom>
                        <a:noFill/>
                        <a:ln w="12700" cap="flat" cmpd="sng" algn="ctr">
                          <a:noFill/>
                          <a:prstDash val="solid"/>
                          <a:miter lim="800000"/>
                        </a:ln>
                        <a:effectLst/>
                      </wps:spPr>
                      <wps:txbx>
                        <w:txbxContent>
                          <w:p w:rsidR="001B7CD8" w:rsidRPr="004B4C5F" w:rsidRDefault="001B7CD8" w:rsidP="00057DC0">
                            <w:pPr>
                              <w:spacing w:line="240" w:lineRule="exact"/>
                              <w:rPr>
                                <w:rFonts w:ascii="ＭＳ Ｐゴシック" w:eastAsia="ＭＳ Ｐゴシック" w:hAnsi="ＭＳ Ｐゴシック"/>
                                <w:color w:val="000000" w:themeColor="text1"/>
                                <w:sz w:val="22"/>
                              </w:rPr>
                            </w:pPr>
                            <w:r w:rsidRPr="004B4C5F">
                              <w:rPr>
                                <w:rFonts w:ascii="ＭＳ Ｐゴシック" w:eastAsia="ＭＳ Ｐゴシック" w:hAnsi="ＭＳ Ｐゴシック" w:hint="eastAsia"/>
                                <w:color w:val="000000" w:themeColor="text1"/>
                                <w:sz w:val="22"/>
                              </w:rPr>
                              <w:t>表Ⅷ－３　騒音苦情の発生源別内訳</w:t>
                            </w:r>
                          </w:p>
                          <w:p w:rsidR="001B7CD8" w:rsidRPr="004B4C5F" w:rsidRDefault="001B7CD8" w:rsidP="00057DC0">
                            <w:pPr>
                              <w:spacing w:line="240" w:lineRule="exact"/>
                              <w:ind w:firstLineChars="1000" w:firstLine="2200"/>
                              <w:rPr>
                                <w:rFonts w:ascii="ＭＳ Ｐゴシック" w:eastAsia="ＭＳ Ｐゴシック" w:hAnsi="ＭＳ Ｐゴシック"/>
                                <w:color w:val="000000" w:themeColor="text1"/>
                              </w:rPr>
                            </w:pPr>
                            <w:r w:rsidRPr="004B4C5F">
                              <w:rPr>
                                <w:rFonts w:ascii="ＭＳ Ｐゴシック" w:eastAsia="ＭＳ Ｐゴシック" w:hAnsi="ＭＳ Ｐゴシック" w:hint="eastAsia"/>
                                <w:color w:val="000000" w:themeColor="text1"/>
                                <w:sz w:val="22"/>
                              </w:rPr>
                              <w:t>（平成</w:t>
                            </w:r>
                            <w:r w:rsidRPr="004B4C5F">
                              <w:rPr>
                                <w:rFonts w:ascii="ＭＳ Ｐゴシック" w:eastAsia="ＭＳ Ｐゴシック" w:hAnsi="ＭＳ Ｐゴシック"/>
                                <w:color w:val="000000" w:themeColor="text1"/>
                                <w:sz w:val="22"/>
                              </w:rPr>
                              <w:t>29年度）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36EBC" id="正方形/長方形 39" o:spid="_x0000_s1074" style="position:absolute;left:0;text-align:left;margin-left:265.85pt;margin-top:2.6pt;width:204.75pt;height:42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" filled="f" stroked="f" strokeweight="1pt">
                <v:textbox>
                  <w:txbxContent>
                    <w:p w:rsidR="001B7CD8" w:rsidRPr="004B4C5F" w:rsidRDefault="001B7CD8" w:rsidP="00057DC0">
                      <w:pPr>
                        <w:spacing w:line="240" w:lineRule="exact"/>
                        <w:rPr>
                          <w:rFonts w:ascii="ＭＳ Ｐゴシック" w:eastAsia="ＭＳ Ｐゴシック" w:hAnsi="ＭＳ Ｐゴシック"/>
                          <w:color w:val="000000" w:themeColor="text1"/>
                          <w:sz w:val="22"/>
                        </w:rPr>
                      </w:pPr>
                      <w:r w:rsidRPr="004B4C5F">
                        <w:rPr>
                          <w:rFonts w:ascii="ＭＳ Ｐゴシック" w:eastAsia="ＭＳ Ｐゴシック" w:hAnsi="ＭＳ Ｐゴシック" w:hint="eastAsia"/>
                          <w:color w:val="000000" w:themeColor="text1"/>
                          <w:sz w:val="22"/>
                        </w:rPr>
                        <w:t>表Ⅷ－３　騒音苦情の発生源別内訳</w:t>
                      </w:r>
                    </w:p>
                    <w:p w:rsidR="001B7CD8" w:rsidRPr="004B4C5F" w:rsidRDefault="001B7CD8" w:rsidP="00057DC0">
                      <w:pPr>
                        <w:spacing w:line="240" w:lineRule="exact"/>
                        <w:ind w:firstLineChars="1000" w:firstLine="2200"/>
                        <w:rPr>
                          <w:rFonts w:ascii="ＭＳ Ｐゴシック" w:eastAsia="ＭＳ Ｐゴシック" w:hAnsi="ＭＳ Ｐゴシック"/>
                          <w:color w:val="000000" w:themeColor="text1"/>
                        </w:rPr>
                      </w:pPr>
                      <w:r w:rsidRPr="004B4C5F">
                        <w:rPr>
                          <w:rFonts w:ascii="ＭＳ Ｐゴシック" w:eastAsia="ＭＳ Ｐゴシック" w:hAnsi="ＭＳ Ｐゴシック" w:hint="eastAsia"/>
                          <w:color w:val="000000" w:themeColor="text1"/>
                          <w:sz w:val="22"/>
                        </w:rPr>
                        <w:t>（平成</w:t>
                      </w:r>
                      <w:r w:rsidRPr="004B4C5F">
                        <w:rPr>
                          <w:rFonts w:ascii="ＭＳ Ｐゴシック" w:eastAsia="ＭＳ Ｐゴシック" w:hAnsi="ＭＳ Ｐゴシック"/>
                          <w:color w:val="000000" w:themeColor="text1"/>
                          <w:sz w:val="22"/>
                        </w:rPr>
                        <w:t>29年度）</w:t>
                      </w:r>
                    </w:p>
                  </w:txbxContent>
                </v:textbox>
                <w10:wrap anchorx="margin"/>
              </v:rect>
            </w:pict>
          </mc:Fallback>
        </mc:AlternateContent>
      </w:r>
    </w:p>
    <w:p w:rsidR="00057DC0" w:rsidRPr="004B4C5F" w:rsidRDefault="00057DC0" w:rsidP="00057DC0">
      <w:pPr>
        <w:pStyle w:val="a3"/>
        <w:ind w:leftChars="0" w:left="360"/>
        <w:rPr>
          <w:rFonts w:ascii="ＭＳ 明朝" w:eastAsia="ＭＳ 明朝" w:hAnsi="ＭＳ 明朝"/>
          <w:color w:val="000000" w:themeColor="text1"/>
          <w:sz w:val="22"/>
        </w:rPr>
      </w:pPr>
      <w:r w:rsidRPr="004B4C5F">
        <w:rPr>
          <w:rFonts w:ascii="ＭＳ 明朝" w:eastAsia="ＭＳ 明朝" w:hAnsi="ＭＳ 明朝"/>
          <w:noProof/>
          <w:color w:val="000000" w:themeColor="text1"/>
          <w:sz w:val="22"/>
        </w:rPr>
        <mc:AlternateContent>
          <mc:Choice Requires="wps">
            <w:drawing>
              <wp:anchor distT="0" distB="0" distL="114300" distR="114300" simplePos="0" relativeHeight="251880448" behindDoc="1" locked="0" layoutInCell="1" allowOverlap="1" wp14:anchorId="433A72D5" wp14:editId="34543763">
                <wp:simplePos x="0" y="0"/>
                <wp:positionH relativeFrom="margin">
                  <wp:align>left</wp:align>
                </wp:positionH>
                <wp:positionV relativeFrom="paragraph">
                  <wp:posOffset>156845</wp:posOffset>
                </wp:positionV>
                <wp:extent cx="3114675" cy="1638300"/>
                <wp:effectExtent l="0" t="0" r="9525" b="0"/>
                <wp:wrapNone/>
                <wp:docPr id="40" name="正方形/長方形 40"/>
                <wp:cNvGraphicFramePr/>
                <a:graphic xmlns:a="http://schemas.openxmlformats.org/drawingml/2006/main">
                  <a:graphicData uri="http://schemas.microsoft.com/office/word/2010/wordprocessingShape">
                    <wps:wsp>
                      <wps:cNvSpPr/>
                      <wps:spPr>
                        <a:xfrm>
                          <a:off x="0" y="0"/>
                          <a:ext cx="3114675" cy="1638300"/>
                        </a:xfrm>
                        <a:prstGeom prst="rect">
                          <a:avLst/>
                        </a:prstGeom>
                        <a:solidFill>
                          <a:sysClr val="window" lastClr="FFFFFF"/>
                        </a:solidFill>
                        <a:ln w="12700" cap="flat" cmpd="sng" algn="ctr">
                          <a:noFill/>
                          <a:prstDash val="solid"/>
                          <a:miter lim="800000"/>
                        </a:ln>
                        <a:effectLst/>
                      </wps:spPr>
                      <wps:txbx>
                        <w:txbxContent>
                          <w:tbl>
                            <w:tblPr>
                              <w:tblStyle w:val="aa"/>
                              <w:tblW w:w="0" w:type="auto"/>
                              <w:jc w:val="center"/>
                              <w:tblLook w:val="04A0" w:firstRow="1" w:lastRow="0" w:firstColumn="1" w:lastColumn="0" w:noHBand="0" w:noVBand="1"/>
                            </w:tblPr>
                            <w:tblGrid>
                              <w:gridCol w:w="850"/>
                              <w:gridCol w:w="1420"/>
                              <w:gridCol w:w="470"/>
                              <w:gridCol w:w="1276"/>
                            </w:tblGrid>
                            <w:tr w:rsidR="001B7CD8" w:rsidTr="000E6FB7">
                              <w:trPr>
                                <w:jc w:val="center"/>
                              </w:trPr>
                              <w:tc>
                                <w:tcPr>
                                  <w:tcW w:w="850" w:type="dxa"/>
                                </w:tcPr>
                                <w:p w:rsidR="001B7CD8" w:rsidRPr="00FA30E5" w:rsidRDefault="001B7CD8" w:rsidP="000E6FB7">
                                  <w:pPr>
                                    <w:pStyle w:val="a3"/>
                                    <w:ind w:leftChars="0" w:left="0"/>
                                    <w:jc w:val="center"/>
                                    <w:rPr>
                                      <w:rFonts w:ascii="ＭＳ Ｐゴシック" w:eastAsia="ＭＳ Ｐゴシック" w:hAnsi="ＭＳ Ｐゴシック"/>
                                      <w:color w:val="FF0000"/>
                                      <w:sz w:val="20"/>
                                      <w:szCs w:val="20"/>
                                    </w:rPr>
                                  </w:pPr>
                                </w:p>
                              </w:tc>
                              <w:tc>
                                <w:tcPr>
                                  <w:tcW w:w="1420" w:type="dxa"/>
                                  <w:tcBorders>
                                    <w:right w:val="nil"/>
                                  </w:tcBorders>
                                </w:tcPr>
                                <w:p w:rsidR="001B7CD8" w:rsidRPr="004B4C5F" w:rsidRDefault="001B7CD8" w:rsidP="000E6FB7">
                                  <w:pPr>
                                    <w:jc w:val="center"/>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平成</w:t>
                                  </w:r>
                                  <w:r w:rsidRPr="004B4C5F">
                                    <w:rPr>
                                      <w:rFonts w:ascii="ＭＳ Ｐゴシック" w:eastAsia="ＭＳ Ｐゴシック" w:hAnsi="ＭＳ Ｐゴシック"/>
                                      <w:color w:val="000000" w:themeColor="text1"/>
                                      <w:sz w:val="20"/>
                                      <w:szCs w:val="20"/>
                                    </w:rPr>
                                    <w:t>６年度</w:t>
                                  </w:r>
                                </w:p>
                              </w:tc>
                              <w:tc>
                                <w:tcPr>
                                  <w:tcW w:w="470" w:type="dxa"/>
                                  <w:tcBorders>
                                    <w:left w:val="nil"/>
                                    <w:right w:val="nil"/>
                                  </w:tcBorders>
                                </w:tcPr>
                                <w:p w:rsidR="001B7CD8" w:rsidRPr="00FA30E5" w:rsidRDefault="001B7CD8" w:rsidP="000E6FB7">
                                  <w:pPr>
                                    <w:pStyle w:val="a3"/>
                                    <w:ind w:leftChars="0" w:left="0" w:rightChars="45" w:right="94"/>
                                    <w:jc w:val="center"/>
                                    <w:rPr>
                                      <w:rFonts w:ascii="ＭＳ Ｐゴシック" w:eastAsia="ＭＳ Ｐゴシック" w:hAnsi="ＭＳ Ｐゴシック"/>
                                      <w:color w:val="FF0000"/>
                                      <w:sz w:val="20"/>
                                      <w:szCs w:val="20"/>
                                    </w:rPr>
                                  </w:pPr>
                                </w:p>
                              </w:tc>
                              <w:tc>
                                <w:tcPr>
                                  <w:tcW w:w="1276" w:type="dxa"/>
                                  <w:tcBorders>
                                    <w:left w:val="nil"/>
                                  </w:tcBorders>
                                </w:tcPr>
                                <w:p w:rsidR="001B7CD8" w:rsidRPr="004B4C5F" w:rsidRDefault="001B7CD8" w:rsidP="000E6FB7">
                                  <w:pPr>
                                    <w:pStyle w:val="a3"/>
                                    <w:ind w:leftChars="-75" w:left="0" w:rightChars="-78" w:right="-164" w:hangingChars="79" w:hanging="158"/>
                                    <w:jc w:val="center"/>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平成</w:t>
                                  </w:r>
                                  <w:r w:rsidRPr="004B4C5F">
                                    <w:rPr>
                                      <w:rFonts w:ascii="ＭＳ Ｐゴシック" w:eastAsia="ＭＳ Ｐゴシック" w:hAnsi="ＭＳ Ｐゴシック"/>
                                      <w:color w:val="000000" w:themeColor="text1"/>
                                      <w:sz w:val="20"/>
                                      <w:szCs w:val="20"/>
                                    </w:rPr>
                                    <w:t>29年度</w:t>
                                  </w:r>
                                </w:p>
                              </w:tc>
                            </w:tr>
                            <w:tr w:rsidR="001B7CD8" w:rsidTr="000E6FB7">
                              <w:trPr>
                                <w:jc w:val="center"/>
                              </w:trPr>
                              <w:tc>
                                <w:tcPr>
                                  <w:tcW w:w="850" w:type="dxa"/>
                                </w:tcPr>
                                <w:p w:rsidR="001B7CD8" w:rsidRPr="004B4C5F" w:rsidRDefault="001B7CD8" w:rsidP="000E6FB7">
                                  <w:pPr>
                                    <w:pStyle w:val="a3"/>
                                    <w:ind w:leftChars="0" w:left="0"/>
                                    <w:jc w:val="center"/>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騒音</w:t>
                                  </w:r>
                                </w:p>
                              </w:tc>
                              <w:tc>
                                <w:tcPr>
                                  <w:tcW w:w="1420" w:type="dxa"/>
                                  <w:tcBorders>
                                    <w:right w:val="nil"/>
                                  </w:tcBorders>
                                </w:tcPr>
                                <w:p w:rsidR="001B7CD8" w:rsidRPr="004B4C5F" w:rsidRDefault="001B7CD8" w:rsidP="000E6FB7">
                                  <w:pPr>
                                    <w:pStyle w:val="a3"/>
                                    <w:spacing w:line="260" w:lineRule="exact"/>
                                    <w:ind w:leftChars="0" w:left="0" w:rightChars="84" w:right="176"/>
                                    <w:jc w:val="center"/>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1,504</w:t>
                                  </w:r>
                                  <w:r w:rsidRPr="004B4C5F">
                                    <w:rPr>
                                      <w:rFonts w:ascii="ＭＳ Ｐゴシック" w:eastAsia="ＭＳ Ｐゴシック" w:hAnsi="ＭＳ Ｐゴシック"/>
                                      <w:color w:val="000000" w:themeColor="text1"/>
                                      <w:sz w:val="20"/>
                                      <w:szCs w:val="20"/>
                                    </w:rPr>
                                    <w:t>件</w:t>
                                  </w:r>
                                </w:p>
                                <w:p w:rsidR="001B7CD8" w:rsidRPr="004B4C5F" w:rsidRDefault="001B7CD8" w:rsidP="000E6FB7">
                                  <w:pPr>
                                    <w:pStyle w:val="a3"/>
                                    <w:spacing w:line="260" w:lineRule="exact"/>
                                    <w:ind w:leftChars="0" w:left="0" w:rightChars="84" w:right="176"/>
                                    <w:jc w:val="center"/>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（35</w:t>
                                  </w:r>
                                  <w:r w:rsidRPr="004B4C5F">
                                    <w:rPr>
                                      <w:rFonts w:ascii="ＭＳ Ｐゴシック" w:eastAsia="ＭＳ Ｐゴシック" w:hAnsi="ＭＳ Ｐゴシック"/>
                                      <w:color w:val="000000" w:themeColor="text1"/>
                                      <w:sz w:val="20"/>
                                      <w:szCs w:val="20"/>
                                    </w:rPr>
                                    <w:t>％）</w:t>
                                  </w:r>
                                </w:p>
                              </w:tc>
                              <w:tc>
                                <w:tcPr>
                                  <w:tcW w:w="470" w:type="dxa"/>
                                  <w:tcBorders>
                                    <w:left w:val="nil"/>
                                    <w:right w:val="nil"/>
                                  </w:tcBorders>
                                </w:tcPr>
                                <w:p w:rsidR="001B7CD8" w:rsidRPr="004B4C5F" w:rsidRDefault="001B7CD8" w:rsidP="000E6FB7">
                                  <w:pPr>
                                    <w:pStyle w:val="a3"/>
                                    <w:ind w:leftChars="0" w:left="0" w:rightChars="45" w:right="94"/>
                                    <w:jc w:val="center"/>
                                    <w:rPr>
                                      <w:rFonts w:ascii="ＭＳ Ｐゴシック" w:eastAsia="ＭＳ Ｐゴシック" w:hAnsi="ＭＳ Ｐゴシック"/>
                                      <w:color w:val="000000" w:themeColor="text1"/>
                                      <w:sz w:val="16"/>
                                      <w:szCs w:val="16"/>
                                    </w:rPr>
                                  </w:pPr>
                                  <w:r w:rsidRPr="004B4C5F">
                                    <w:rPr>
                                      <w:rFonts w:ascii="ＭＳ Ｐゴシック" w:eastAsia="ＭＳ Ｐゴシック" w:hAnsi="ＭＳ Ｐゴシック" w:hint="eastAsia"/>
                                      <w:color w:val="000000" w:themeColor="text1"/>
                                      <w:sz w:val="16"/>
                                      <w:szCs w:val="16"/>
                                    </w:rPr>
                                    <w:t>⇒</w:t>
                                  </w:r>
                                </w:p>
                              </w:tc>
                              <w:tc>
                                <w:tcPr>
                                  <w:tcW w:w="1276" w:type="dxa"/>
                                  <w:tcBorders>
                                    <w:left w:val="nil"/>
                                  </w:tcBorders>
                                </w:tcPr>
                                <w:p w:rsidR="001B7CD8" w:rsidRPr="004B4C5F" w:rsidRDefault="001B7CD8" w:rsidP="000E6FB7">
                                  <w:pPr>
                                    <w:pStyle w:val="a3"/>
                                    <w:spacing w:line="260" w:lineRule="exact"/>
                                    <w:ind w:leftChars="0" w:left="0" w:rightChars="-10" w:right="-21"/>
                                    <w:jc w:val="center"/>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1,816</w:t>
                                  </w:r>
                                  <w:r w:rsidRPr="004B4C5F">
                                    <w:rPr>
                                      <w:rFonts w:ascii="ＭＳ Ｐゴシック" w:eastAsia="ＭＳ Ｐゴシック" w:hAnsi="ＭＳ Ｐゴシック"/>
                                      <w:color w:val="000000" w:themeColor="text1"/>
                                      <w:sz w:val="20"/>
                                      <w:szCs w:val="20"/>
                                    </w:rPr>
                                    <w:t>件</w:t>
                                  </w:r>
                                </w:p>
                                <w:p w:rsidR="001B7CD8" w:rsidRPr="004B4C5F" w:rsidRDefault="001B7CD8" w:rsidP="000E6FB7">
                                  <w:pPr>
                                    <w:pStyle w:val="a3"/>
                                    <w:spacing w:line="260" w:lineRule="exact"/>
                                    <w:ind w:leftChars="0" w:left="0" w:rightChars="-10" w:right="-21"/>
                                    <w:jc w:val="center"/>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（42</w:t>
                                  </w:r>
                                  <w:r w:rsidRPr="004B4C5F">
                                    <w:rPr>
                                      <w:rFonts w:ascii="ＭＳ Ｐゴシック" w:eastAsia="ＭＳ Ｐゴシック" w:hAnsi="ＭＳ Ｐゴシック"/>
                                      <w:color w:val="000000" w:themeColor="text1"/>
                                      <w:sz w:val="20"/>
                                      <w:szCs w:val="20"/>
                                    </w:rPr>
                                    <w:t>％）</w:t>
                                  </w:r>
                                </w:p>
                              </w:tc>
                            </w:tr>
                            <w:tr w:rsidR="001B7CD8" w:rsidTr="000E6FB7">
                              <w:trPr>
                                <w:jc w:val="center"/>
                              </w:trPr>
                              <w:tc>
                                <w:tcPr>
                                  <w:tcW w:w="850" w:type="dxa"/>
                                </w:tcPr>
                                <w:p w:rsidR="001B7CD8" w:rsidRPr="004B4C5F" w:rsidRDefault="001B7CD8" w:rsidP="000E6FB7">
                                  <w:pPr>
                                    <w:pStyle w:val="a3"/>
                                    <w:ind w:leftChars="0" w:left="0" w:rightChars="27" w:right="57"/>
                                    <w:jc w:val="center"/>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振動</w:t>
                                  </w:r>
                                </w:p>
                              </w:tc>
                              <w:tc>
                                <w:tcPr>
                                  <w:tcW w:w="1420" w:type="dxa"/>
                                  <w:tcBorders>
                                    <w:right w:val="nil"/>
                                  </w:tcBorders>
                                </w:tcPr>
                                <w:p w:rsidR="001B7CD8" w:rsidRPr="004B4C5F" w:rsidRDefault="001B7CD8" w:rsidP="000E6FB7">
                                  <w:pPr>
                                    <w:pStyle w:val="a3"/>
                                    <w:spacing w:line="260" w:lineRule="exact"/>
                                    <w:ind w:leftChars="0" w:left="0" w:rightChars="45" w:right="94"/>
                                    <w:jc w:val="center"/>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229</w:t>
                                  </w:r>
                                  <w:r w:rsidRPr="004B4C5F">
                                    <w:rPr>
                                      <w:rFonts w:ascii="ＭＳ Ｐゴシック" w:eastAsia="ＭＳ Ｐゴシック" w:hAnsi="ＭＳ Ｐゴシック"/>
                                      <w:color w:val="000000" w:themeColor="text1"/>
                                      <w:sz w:val="20"/>
                                      <w:szCs w:val="20"/>
                                    </w:rPr>
                                    <w:t>件</w:t>
                                  </w:r>
                                </w:p>
                                <w:p w:rsidR="001B7CD8" w:rsidRPr="004B4C5F" w:rsidRDefault="001B7CD8" w:rsidP="000E6FB7">
                                  <w:pPr>
                                    <w:pStyle w:val="a3"/>
                                    <w:spacing w:line="260" w:lineRule="exact"/>
                                    <w:ind w:leftChars="0" w:left="0" w:rightChars="45" w:right="94"/>
                                    <w:jc w:val="center"/>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（5</w:t>
                                  </w:r>
                                  <w:r w:rsidRPr="004B4C5F">
                                    <w:rPr>
                                      <w:rFonts w:ascii="ＭＳ Ｐゴシック" w:eastAsia="ＭＳ Ｐゴシック" w:hAnsi="ＭＳ Ｐゴシック"/>
                                      <w:color w:val="000000" w:themeColor="text1"/>
                                      <w:sz w:val="20"/>
                                      <w:szCs w:val="20"/>
                                    </w:rPr>
                                    <w:t>％</w:t>
                                  </w:r>
                                  <w:r w:rsidRPr="004B4C5F">
                                    <w:rPr>
                                      <w:rFonts w:ascii="ＭＳ Ｐゴシック" w:eastAsia="ＭＳ Ｐゴシック" w:hAnsi="ＭＳ Ｐゴシック" w:hint="eastAsia"/>
                                      <w:color w:val="000000" w:themeColor="text1"/>
                                      <w:sz w:val="20"/>
                                      <w:szCs w:val="20"/>
                                    </w:rPr>
                                    <w:t>）</w:t>
                                  </w:r>
                                </w:p>
                              </w:tc>
                              <w:tc>
                                <w:tcPr>
                                  <w:tcW w:w="470" w:type="dxa"/>
                                  <w:tcBorders>
                                    <w:left w:val="nil"/>
                                    <w:right w:val="nil"/>
                                  </w:tcBorders>
                                </w:tcPr>
                                <w:p w:rsidR="001B7CD8" w:rsidRPr="004B4C5F" w:rsidRDefault="001B7CD8" w:rsidP="000E6FB7">
                                  <w:pPr>
                                    <w:pStyle w:val="a3"/>
                                    <w:ind w:leftChars="0" w:left="0" w:rightChars="45" w:right="94"/>
                                    <w:jc w:val="center"/>
                                    <w:rPr>
                                      <w:rFonts w:ascii="ＭＳ Ｐゴシック" w:eastAsia="ＭＳ Ｐゴシック" w:hAnsi="ＭＳ Ｐゴシック"/>
                                      <w:color w:val="000000" w:themeColor="text1"/>
                                      <w:sz w:val="16"/>
                                      <w:szCs w:val="16"/>
                                    </w:rPr>
                                  </w:pPr>
                                  <w:r w:rsidRPr="004B4C5F">
                                    <w:rPr>
                                      <w:rFonts w:ascii="ＭＳ Ｐゴシック" w:eastAsia="ＭＳ Ｐゴシック" w:hAnsi="ＭＳ Ｐゴシック" w:hint="eastAsia"/>
                                      <w:color w:val="000000" w:themeColor="text1"/>
                                      <w:sz w:val="16"/>
                                      <w:szCs w:val="16"/>
                                    </w:rPr>
                                    <w:t>⇒</w:t>
                                  </w:r>
                                </w:p>
                              </w:tc>
                              <w:tc>
                                <w:tcPr>
                                  <w:tcW w:w="1276" w:type="dxa"/>
                                  <w:tcBorders>
                                    <w:left w:val="nil"/>
                                  </w:tcBorders>
                                </w:tcPr>
                                <w:p w:rsidR="001B7CD8" w:rsidRPr="004B4C5F" w:rsidRDefault="001B7CD8" w:rsidP="000E6FB7">
                                  <w:pPr>
                                    <w:pStyle w:val="a3"/>
                                    <w:spacing w:line="260" w:lineRule="exact"/>
                                    <w:ind w:leftChars="0" w:left="0" w:rightChars="-10" w:right="-21"/>
                                    <w:jc w:val="center"/>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207</w:t>
                                  </w:r>
                                  <w:r w:rsidRPr="004B4C5F">
                                    <w:rPr>
                                      <w:rFonts w:ascii="ＭＳ Ｐゴシック" w:eastAsia="ＭＳ Ｐゴシック" w:hAnsi="ＭＳ Ｐゴシック"/>
                                      <w:color w:val="000000" w:themeColor="text1"/>
                                      <w:sz w:val="20"/>
                                      <w:szCs w:val="20"/>
                                    </w:rPr>
                                    <w:t>件</w:t>
                                  </w:r>
                                </w:p>
                                <w:p w:rsidR="001B7CD8" w:rsidRPr="004B4C5F" w:rsidRDefault="001B7CD8" w:rsidP="000E6FB7">
                                  <w:pPr>
                                    <w:pStyle w:val="a3"/>
                                    <w:spacing w:line="260" w:lineRule="exact"/>
                                    <w:ind w:leftChars="0" w:left="0" w:rightChars="-10" w:right="-21"/>
                                    <w:jc w:val="center"/>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（5</w:t>
                                  </w:r>
                                  <w:r w:rsidRPr="004B4C5F">
                                    <w:rPr>
                                      <w:rFonts w:ascii="ＭＳ Ｐゴシック" w:eastAsia="ＭＳ Ｐゴシック" w:hAnsi="ＭＳ Ｐゴシック"/>
                                      <w:color w:val="000000" w:themeColor="text1"/>
                                      <w:sz w:val="20"/>
                                      <w:szCs w:val="20"/>
                                    </w:rPr>
                                    <w:t>％）</w:t>
                                  </w:r>
                                </w:p>
                              </w:tc>
                            </w:tr>
                            <w:tr w:rsidR="001B7CD8" w:rsidTr="000E6FB7">
                              <w:trPr>
                                <w:jc w:val="center"/>
                              </w:trPr>
                              <w:tc>
                                <w:tcPr>
                                  <w:tcW w:w="850" w:type="dxa"/>
                                </w:tcPr>
                                <w:p w:rsidR="001B7CD8" w:rsidRPr="004B4C5F" w:rsidRDefault="001B7CD8" w:rsidP="000E6FB7">
                                  <w:pPr>
                                    <w:pStyle w:val="a3"/>
                                    <w:ind w:leftChars="0" w:left="0" w:rightChars="-42" w:right="-88"/>
                                    <w:jc w:val="center"/>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全公害</w:t>
                                  </w:r>
                                </w:p>
                              </w:tc>
                              <w:tc>
                                <w:tcPr>
                                  <w:tcW w:w="1420" w:type="dxa"/>
                                  <w:tcBorders>
                                    <w:right w:val="nil"/>
                                  </w:tcBorders>
                                </w:tcPr>
                                <w:p w:rsidR="001B7CD8" w:rsidRPr="004B4C5F" w:rsidRDefault="001B7CD8" w:rsidP="000E6FB7">
                                  <w:pPr>
                                    <w:pStyle w:val="a3"/>
                                    <w:ind w:leftChars="0" w:left="0" w:rightChars="45" w:right="94"/>
                                    <w:jc w:val="center"/>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4,289</w:t>
                                  </w:r>
                                  <w:r w:rsidRPr="004B4C5F">
                                    <w:rPr>
                                      <w:rFonts w:ascii="ＭＳ Ｐゴシック" w:eastAsia="ＭＳ Ｐゴシック" w:hAnsi="ＭＳ Ｐゴシック"/>
                                      <w:color w:val="000000" w:themeColor="text1"/>
                                      <w:sz w:val="20"/>
                                      <w:szCs w:val="20"/>
                                    </w:rPr>
                                    <w:t>件</w:t>
                                  </w:r>
                                </w:p>
                              </w:tc>
                              <w:tc>
                                <w:tcPr>
                                  <w:tcW w:w="470" w:type="dxa"/>
                                  <w:tcBorders>
                                    <w:left w:val="nil"/>
                                    <w:right w:val="nil"/>
                                  </w:tcBorders>
                                </w:tcPr>
                                <w:p w:rsidR="001B7CD8" w:rsidRPr="004B4C5F" w:rsidRDefault="001B7CD8" w:rsidP="000E6FB7">
                                  <w:pPr>
                                    <w:pStyle w:val="a3"/>
                                    <w:ind w:leftChars="0" w:left="0" w:rightChars="45" w:right="94"/>
                                    <w:jc w:val="center"/>
                                    <w:rPr>
                                      <w:rFonts w:ascii="ＭＳ Ｐゴシック" w:eastAsia="ＭＳ Ｐゴシック" w:hAnsi="ＭＳ Ｐゴシック"/>
                                      <w:color w:val="000000" w:themeColor="text1"/>
                                      <w:sz w:val="16"/>
                                      <w:szCs w:val="16"/>
                                    </w:rPr>
                                  </w:pPr>
                                  <w:r w:rsidRPr="004B4C5F">
                                    <w:rPr>
                                      <w:rFonts w:ascii="ＭＳ Ｐゴシック" w:eastAsia="ＭＳ Ｐゴシック" w:hAnsi="ＭＳ Ｐゴシック" w:hint="eastAsia"/>
                                      <w:color w:val="000000" w:themeColor="text1"/>
                                      <w:sz w:val="16"/>
                                      <w:szCs w:val="16"/>
                                    </w:rPr>
                                    <w:t>⇒</w:t>
                                  </w:r>
                                </w:p>
                              </w:tc>
                              <w:tc>
                                <w:tcPr>
                                  <w:tcW w:w="1276" w:type="dxa"/>
                                  <w:tcBorders>
                                    <w:left w:val="nil"/>
                                  </w:tcBorders>
                                </w:tcPr>
                                <w:p w:rsidR="001B7CD8" w:rsidRPr="004B4C5F" w:rsidRDefault="001B7CD8" w:rsidP="000E6FB7">
                                  <w:pPr>
                                    <w:pStyle w:val="a3"/>
                                    <w:ind w:leftChars="0" w:left="0" w:rightChars="-10" w:right="-21"/>
                                    <w:jc w:val="center"/>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4,326</w:t>
                                  </w:r>
                                  <w:r w:rsidRPr="004B4C5F">
                                    <w:rPr>
                                      <w:rFonts w:ascii="ＭＳ Ｐゴシック" w:eastAsia="ＭＳ Ｐゴシック" w:hAnsi="ＭＳ Ｐゴシック"/>
                                      <w:color w:val="000000" w:themeColor="text1"/>
                                      <w:sz w:val="20"/>
                                      <w:szCs w:val="20"/>
                                    </w:rPr>
                                    <w:t>件</w:t>
                                  </w:r>
                                </w:p>
                              </w:tc>
                            </w:tr>
                          </w:tbl>
                          <w:p w:rsidR="001B7CD8" w:rsidRPr="00FA30E5" w:rsidRDefault="001B7CD8" w:rsidP="00057DC0">
                            <w:pPr>
                              <w:jc w:val="left"/>
                              <w:rPr>
                                <w:rFonts w:ascii="ＭＳ Ｐゴシック" w:eastAsia="ＭＳ Ｐゴシック" w:hAnsi="ＭＳ Ｐゴシック"/>
                                <w:color w:val="FF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A72D5" id="正方形/長方形 40" o:spid="_x0000_s1075" style="position:absolute;left:0;text-align:left;margin-left:0;margin-top:12.35pt;width:245.25pt;height:129pt;z-index:-251436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" fillcolor="window" stroked="f" strokeweight="1pt">
                <v:textbox>
                  <w:txbxContent>
                    <w:tbl>
                      <w:tblPr>
                        <w:tblStyle w:val="aa"/>
                        <w:tblW w:w="0" w:type="auto"/>
                        <w:jc w:val="center"/>
                        <w:tblLook w:val="04A0" w:firstRow="1" w:lastRow="0" w:firstColumn="1" w:lastColumn="0" w:noHBand="0" w:noVBand="1"/>
                      </w:tblPr>
                      <w:tblGrid>
                        <w:gridCol w:w="850"/>
                        <w:gridCol w:w="1420"/>
                        <w:gridCol w:w="470"/>
                        <w:gridCol w:w="1276"/>
                      </w:tblGrid>
                      <w:tr w:rsidR="001B7CD8" w:rsidTr="000E6FB7">
                        <w:trPr>
                          <w:jc w:val="center"/>
                        </w:trPr>
                        <w:tc>
                          <w:tcPr>
                            <w:tcW w:w="850" w:type="dxa"/>
                          </w:tcPr>
                          <w:p w:rsidR="001B7CD8" w:rsidRPr="00FA30E5" w:rsidRDefault="001B7CD8" w:rsidP="000E6FB7">
                            <w:pPr>
                              <w:pStyle w:val="a3"/>
                              <w:ind w:leftChars="0" w:left="0"/>
                              <w:jc w:val="center"/>
                              <w:rPr>
                                <w:rFonts w:ascii="ＭＳ Ｐゴシック" w:eastAsia="ＭＳ Ｐゴシック" w:hAnsi="ＭＳ Ｐゴシック"/>
                                <w:color w:val="FF0000"/>
                                <w:sz w:val="20"/>
                                <w:szCs w:val="20"/>
                              </w:rPr>
                            </w:pPr>
                          </w:p>
                        </w:tc>
                        <w:tc>
                          <w:tcPr>
                            <w:tcW w:w="1420" w:type="dxa"/>
                            <w:tcBorders>
                              <w:right w:val="nil"/>
                            </w:tcBorders>
                          </w:tcPr>
                          <w:p w:rsidR="001B7CD8" w:rsidRPr="004B4C5F" w:rsidRDefault="001B7CD8" w:rsidP="000E6FB7">
                            <w:pPr>
                              <w:jc w:val="center"/>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平成</w:t>
                            </w:r>
                            <w:r w:rsidRPr="004B4C5F">
                              <w:rPr>
                                <w:rFonts w:ascii="ＭＳ Ｐゴシック" w:eastAsia="ＭＳ Ｐゴシック" w:hAnsi="ＭＳ Ｐゴシック"/>
                                <w:color w:val="000000" w:themeColor="text1"/>
                                <w:sz w:val="20"/>
                                <w:szCs w:val="20"/>
                              </w:rPr>
                              <w:t>６年度</w:t>
                            </w:r>
                          </w:p>
                        </w:tc>
                        <w:tc>
                          <w:tcPr>
                            <w:tcW w:w="470" w:type="dxa"/>
                            <w:tcBorders>
                              <w:left w:val="nil"/>
                              <w:right w:val="nil"/>
                            </w:tcBorders>
                          </w:tcPr>
                          <w:p w:rsidR="001B7CD8" w:rsidRPr="00FA30E5" w:rsidRDefault="001B7CD8" w:rsidP="000E6FB7">
                            <w:pPr>
                              <w:pStyle w:val="a3"/>
                              <w:ind w:leftChars="0" w:left="0" w:rightChars="45" w:right="94"/>
                              <w:jc w:val="center"/>
                              <w:rPr>
                                <w:rFonts w:ascii="ＭＳ Ｐゴシック" w:eastAsia="ＭＳ Ｐゴシック" w:hAnsi="ＭＳ Ｐゴシック"/>
                                <w:color w:val="FF0000"/>
                                <w:sz w:val="20"/>
                                <w:szCs w:val="20"/>
                              </w:rPr>
                            </w:pPr>
                          </w:p>
                        </w:tc>
                        <w:tc>
                          <w:tcPr>
                            <w:tcW w:w="1276" w:type="dxa"/>
                            <w:tcBorders>
                              <w:left w:val="nil"/>
                            </w:tcBorders>
                          </w:tcPr>
                          <w:p w:rsidR="001B7CD8" w:rsidRPr="004B4C5F" w:rsidRDefault="001B7CD8" w:rsidP="000E6FB7">
                            <w:pPr>
                              <w:pStyle w:val="a3"/>
                              <w:ind w:leftChars="-75" w:left="0" w:rightChars="-78" w:right="-164" w:hangingChars="79" w:hanging="158"/>
                              <w:jc w:val="center"/>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平成</w:t>
                            </w:r>
                            <w:r w:rsidRPr="004B4C5F">
                              <w:rPr>
                                <w:rFonts w:ascii="ＭＳ Ｐゴシック" w:eastAsia="ＭＳ Ｐゴシック" w:hAnsi="ＭＳ Ｐゴシック"/>
                                <w:color w:val="000000" w:themeColor="text1"/>
                                <w:sz w:val="20"/>
                                <w:szCs w:val="20"/>
                              </w:rPr>
                              <w:t>29年度</w:t>
                            </w:r>
                          </w:p>
                        </w:tc>
                      </w:tr>
                      <w:tr w:rsidR="001B7CD8" w:rsidTr="000E6FB7">
                        <w:trPr>
                          <w:jc w:val="center"/>
                        </w:trPr>
                        <w:tc>
                          <w:tcPr>
                            <w:tcW w:w="850" w:type="dxa"/>
                          </w:tcPr>
                          <w:p w:rsidR="001B7CD8" w:rsidRPr="004B4C5F" w:rsidRDefault="001B7CD8" w:rsidP="000E6FB7">
                            <w:pPr>
                              <w:pStyle w:val="a3"/>
                              <w:ind w:leftChars="0" w:left="0"/>
                              <w:jc w:val="center"/>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騒音</w:t>
                            </w:r>
                          </w:p>
                        </w:tc>
                        <w:tc>
                          <w:tcPr>
                            <w:tcW w:w="1420" w:type="dxa"/>
                            <w:tcBorders>
                              <w:right w:val="nil"/>
                            </w:tcBorders>
                          </w:tcPr>
                          <w:p w:rsidR="001B7CD8" w:rsidRPr="004B4C5F" w:rsidRDefault="001B7CD8" w:rsidP="000E6FB7">
                            <w:pPr>
                              <w:pStyle w:val="a3"/>
                              <w:spacing w:line="260" w:lineRule="exact"/>
                              <w:ind w:leftChars="0" w:left="0" w:rightChars="84" w:right="176"/>
                              <w:jc w:val="center"/>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1,504</w:t>
                            </w:r>
                            <w:r w:rsidRPr="004B4C5F">
                              <w:rPr>
                                <w:rFonts w:ascii="ＭＳ Ｐゴシック" w:eastAsia="ＭＳ Ｐゴシック" w:hAnsi="ＭＳ Ｐゴシック"/>
                                <w:color w:val="000000" w:themeColor="text1"/>
                                <w:sz w:val="20"/>
                                <w:szCs w:val="20"/>
                              </w:rPr>
                              <w:t>件</w:t>
                            </w:r>
                          </w:p>
                          <w:p w:rsidR="001B7CD8" w:rsidRPr="004B4C5F" w:rsidRDefault="001B7CD8" w:rsidP="000E6FB7">
                            <w:pPr>
                              <w:pStyle w:val="a3"/>
                              <w:spacing w:line="260" w:lineRule="exact"/>
                              <w:ind w:leftChars="0" w:left="0" w:rightChars="84" w:right="176"/>
                              <w:jc w:val="center"/>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（35</w:t>
                            </w:r>
                            <w:r w:rsidRPr="004B4C5F">
                              <w:rPr>
                                <w:rFonts w:ascii="ＭＳ Ｐゴシック" w:eastAsia="ＭＳ Ｐゴシック" w:hAnsi="ＭＳ Ｐゴシック"/>
                                <w:color w:val="000000" w:themeColor="text1"/>
                                <w:sz w:val="20"/>
                                <w:szCs w:val="20"/>
                              </w:rPr>
                              <w:t>％）</w:t>
                            </w:r>
                          </w:p>
                        </w:tc>
                        <w:tc>
                          <w:tcPr>
                            <w:tcW w:w="470" w:type="dxa"/>
                            <w:tcBorders>
                              <w:left w:val="nil"/>
                              <w:right w:val="nil"/>
                            </w:tcBorders>
                          </w:tcPr>
                          <w:p w:rsidR="001B7CD8" w:rsidRPr="004B4C5F" w:rsidRDefault="001B7CD8" w:rsidP="000E6FB7">
                            <w:pPr>
                              <w:pStyle w:val="a3"/>
                              <w:ind w:leftChars="0" w:left="0" w:rightChars="45" w:right="94"/>
                              <w:jc w:val="center"/>
                              <w:rPr>
                                <w:rFonts w:ascii="ＭＳ Ｐゴシック" w:eastAsia="ＭＳ Ｐゴシック" w:hAnsi="ＭＳ Ｐゴシック"/>
                                <w:color w:val="000000" w:themeColor="text1"/>
                                <w:sz w:val="16"/>
                                <w:szCs w:val="16"/>
                              </w:rPr>
                            </w:pPr>
                            <w:r w:rsidRPr="004B4C5F">
                              <w:rPr>
                                <w:rFonts w:ascii="ＭＳ Ｐゴシック" w:eastAsia="ＭＳ Ｐゴシック" w:hAnsi="ＭＳ Ｐゴシック" w:hint="eastAsia"/>
                                <w:color w:val="000000" w:themeColor="text1"/>
                                <w:sz w:val="16"/>
                                <w:szCs w:val="16"/>
                              </w:rPr>
                              <w:t>⇒</w:t>
                            </w:r>
                          </w:p>
                        </w:tc>
                        <w:tc>
                          <w:tcPr>
                            <w:tcW w:w="1276" w:type="dxa"/>
                            <w:tcBorders>
                              <w:left w:val="nil"/>
                            </w:tcBorders>
                          </w:tcPr>
                          <w:p w:rsidR="001B7CD8" w:rsidRPr="004B4C5F" w:rsidRDefault="001B7CD8" w:rsidP="000E6FB7">
                            <w:pPr>
                              <w:pStyle w:val="a3"/>
                              <w:spacing w:line="260" w:lineRule="exact"/>
                              <w:ind w:leftChars="0" w:left="0" w:rightChars="-10" w:right="-21"/>
                              <w:jc w:val="center"/>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1,816</w:t>
                            </w:r>
                            <w:r w:rsidRPr="004B4C5F">
                              <w:rPr>
                                <w:rFonts w:ascii="ＭＳ Ｐゴシック" w:eastAsia="ＭＳ Ｐゴシック" w:hAnsi="ＭＳ Ｐゴシック"/>
                                <w:color w:val="000000" w:themeColor="text1"/>
                                <w:sz w:val="20"/>
                                <w:szCs w:val="20"/>
                              </w:rPr>
                              <w:t>件</w:t>
                            </w:r>
                          </w:p>
                          <w:p w:rsidR="001B7CD8" w:rsidRPr="004B4C5F" w:rsidRDefault="001B7CD8" w:rsidP="000E6FB7">
                            <w:pPr>
                              <w:pStyle w:val="a3"/>
                              <w:spacing w:line="260" w:lineRule="exact"/>
                              <w:ind w:leftChars="0" w:left="0" w:rightChars="-10" w:right="-21"/>
                              <w:jc w:val="center"/>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（42</w:t>
                            </w:r>
                            <w:r w:rsidRPr="004B4C5F">
                              <w:rPr>
                                <w:rFonts w:ascii="ＭＳ Ｐゴシック" w:eastAsia="ＭＳ Ｐゴシック" w:hAnsi="ＭＳ Ｐゴシック"/>
                                <w:color w:val="000000" w:themeColor="text1"/>
                                <w:sz w:val="20"/>
                                <w:szCs w:val="20"/>
                              </w:rPr>
                              <w:t>％）</w:t>
                            </w:r>
                          </w:p>
                        </w:tc>
                      </w:tr>
                      <w:tr w:rsidR="001B7CD8" w:rsidTr="000E6FB7">
                        <w:trPr>
                          <w:jc w:val="center"/>
                        </w:trPr>
                        <w:tc>
                          <w:tcPr>
                            <w:tcW w:w="850" w:type="dxa"/>
                          </w:tcPr>
                          <w:p w:rsidR="001B7CD8" w:rsidRPr="004B4C5F" w:rsidRDefault="001B7CD8" w:rsidP="000E6FB7">
                            <w:pPr>
                              <w:pStyle w:val="a3"/>
                              <w:ind w:leftChars="0" w:left="0" w:rightChars="27" w:right="57"/>
                              <w:jc w:val="center"/>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振動</w:t>
                            </w:r>
                          </w:p>
                        </w:tc>
                        <w:tc>
                          <w:tcPr>
                            <w:tcW w:w="1420" w:type="dxa"/>
                            <w:tcBorders>
                              <w:right w:val="nil"/>
                            </w:tcBorders>
                          </w:tcPr>
                          <w:p w:rsidR="001B7CD8" w:rsidRPr="004B4C5F" w:rsidRDefault="001B7CD8" w:rsidP="000E6FB7">
                            <w:pPr>
                              <w:pStyle w:val="a3"/>
                              <w:spacing w:line="260" w:lineRule="exact"/>
                              <w:ind w:leftChars="0" w:left="0" w:rightChars="45" w:right="94"/>
                              <w:jc w:val="center"/>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229</w:t>
                            </w:r>
                            <w:r w:rsidRPr="004B4C5F">
                              <w:rPr>
                                <w:rFonts w:ascii="ＭＳ Ｐゴシック" w:eastAsia="ＭＳ Ｐゴシック" w:hAnsi="ＭＳ Ｐゴシック"/>
                                <w:color w:val="000000" w:themeColor="text1"/>
                                <w:sz w:val="20"/>
                                <w:szCs w:val="20"/>
                              </w:rPr>
                              <w:t>件</w:t>
                            </w:r>
                          </w:p>
                          <w:p w:rsidR="001B7CD8" w:rsidRPr="004B4C5F" w:rsidRDefault="001B7CD8" w:rsidP="000E6FB7">
                            <w:pPr>
                              <w:pStyle w:val="a3"/>
                              <w:spacing w:line="260" w:lineRule="exact"/>
                              <w:ind w:leftChars="0" w:left="0" w:rightChars="45" w:right="94"/>
                              <w:jc w:val="center"/>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（5</w:t>
                            </w:r>
                            <w:r w:rsidRPr="004B4C5F">
                              <w:rPr>
                                <w:rFonts w:ascii="ＭＳ Ｐゴシック" w:eastAsia="ＭＳ Ｐゴシック" w:hAnsi="ＭＳ Ｐゴシック"/>
                                <w:color w:val="000000" w:themeColor="text1"/>
                                <w:sz w:val="20"/>
                                <w:szCs w:val="20"/>
                              </w:rPr>
                              <w:t>％</w:t>
                            </w:r>
                            <w:r w:rsidRPr="004B4C5F">
                              <w:rPr>
                                <w:rFonts w:ascii="ＭＳ Ｐゴシック" w:eastAsia="ＭＳ Ｐゴシック" w:hAnsi="ＭＳ Ｐゴシック" w:hint="eastAsia"/>
                                <w:color w:val="000000" w:themeColor="text1"/>
                                <w:sz w:val="20"/>
                                <w:szCs w:val="20"/>
                              </w:rPr>
                              <w:t>）</w:t>
                            </w:r>
                          </w:p>
                        </w:tc>
                        <w:tc>
                          <w:tcPr>
                            <w:tcW w:w="470" w:type="dxa"/>
                            <w:tcBorders>
                              <w:left w:val="nil"/>
                              <w:right w:val="nil"/>
                            </w:tcBorders>
                          </w:tcPr>
                          <w:p w:rsidR="001B7CD8" w:rsidRPr="004B4C5F" w:rsidRDefault="001B7CD8" w:rsidP="000E6FB7">
                            <w:pPr>
                              <w:pStyle w:val="a3"/>
                              <w:ind w:leftChars="0" w:left="0" w:rightChars="45" w:right="94"/>
                              <w:jc w:val="center"/>
                              <w:rPr>
                                <w:rFonts w:ascii="ＭＳ Ｐゴシック" w:eastAsia="ＭＳ Ｐゴシック" w:hAnsi="ＭＳ Ｐゴシック"/>
                                <w:color w:val="000000" w:themeColor="text1"/>
                                <w:sz w:val="16"/>
                                <w:szCs w:val="16"/>
                              </w:rPr>
                            </w:pPr>
                            <w:r w:rsidRPr="004B4C5F">
                              <w:rPr>
                                <w:rFonts w:ascii="ＭＳ Ｐゴシック" w:eastAsia="ＭＳ Ｐゴシック" w:hAnsi="ＭＳ Ｐゴシック" w:hint="eastAsia"/>
                                <w:color w:val="000000" w:themeColor="text1"/>
                                <w:sz w:val="16"/>
                                <w:szCs w:val="16"/>
                              </w:rPr>
                              <w:t>⇒</w:t>
                            </w:r>
                          </w:p>
                        </w:tc>
                        <w:tc>
                          <w:tcPr>
                            <w:tcW w:w="1276" w:type="dxa"/>
                            <w:tcBorders>
                              <w:left w:val="nil"/>
                            </w:tcBorders>
                          </w:tcPr>
                          <w:p w:rsidR="001B7CD8" w:rsidRPr="004B4C5F" w:rsidRDefault="001B7CD8" w:rsidP="000E6FB7">
                            <w:pPr>
                              <w:pStyle w:val="a3"/>
                              <w:spacing w:line="260" w:lineRule="exact"/>
                              <w:ind w:leftChars="0" w:left="0" w:rightChars="-10" w:right="-21"/>
                              <w:jc w:val="center"/>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207</w:t>
                            </w:r>
                            <w:r w:rsidRPr="004B4C5F">
                              <w:rPr>
                                <w:rFonts w:ascii="ＭＳ Ｐゴシック" w:eastAsia="ＭＳ Ｐゴシック" w:hAnsi="ＭＳ Ｐゴシック"/>
                                <w:color w:val="000000" w:themeColor="text1"/>
                                <w:sz w:val="20"/>
                                <w:szCs w:val="20"/>
                              </w:rPr>
                              <w:t>件</w:t>
                            </w:r>
                          </w:p>
                          <w:p w:rsidR="001B7CD8" w:rsidRPr="004B4C5F" w:rsidRDefault="001B7CD8" w:rsidP="000E6FB7">
                            <w:pPr>
                              <w:pStyle w:val="a3"/>
                              <w:spacing w:line="260" w:lineRule="exact"/>
                              <w:ind w:leftChars="0" w:left="0" w:rightChars="-10" w:right="-21"/>
                              <w:jc w:val="center"/>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（5</w:t>
                            </w:r>
                            <w:r w:rsidRPr="004B4C5F">
                              <w:rPr>
                                <w:rFonts w:ascii="ＭＳ Ｐゴシック" w:eastAsia="ＭＳ Ｐゴシック" w:hAnsi="ＭＳ Ｐゴシック"/>
                                <w:color w:val="000000" w:themeColor="text1"/>
                                <w:sz w:val="20"/>
                                <w:szCs w:val="20"/>
                              </w:rPr>
                              <w:t>％）</w:t>
                            </w:r>
                          </w:p>
                        </w:tc>
                      </w:tr>
                      <w:tr w:rsidR="001B7CD8" w:rsidTr="000E6FB7">
                        <w:trPr>
                          <w:jc w:val="center"/>
                        </w:trPr>
                        <w:tc>
                          <w:tcPr>
                            <w:tcW w:w="850" w:type="dxa"/>
                          </w:tcPr>
                          <w:p w:rsidR="001B7CD8" w:rsidRPr="004B4C5F" w:rsidRDefault="001B7CD8" w:rsidP="000E6FB7">
                            <w:pPr>
                              <w:pStyle w:val="a3"/>
                              <w:ind w:leftChars="0" w:left="0" w:rightChars="-42" w:right="-88"/>
                              <w:jc w:val="center"/>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全公害</w:t>
                            </w:r>
                          </w:p>
                        </w:tc>
                        <w:tc>
                          <w:tcPr>
                            <w:tcW w:w="1420" w:type="dxa"/>
                            <w:tcBorders>
                              <w:right w:val="nil"/>
                            </w:tcBorders>
                          </w:tcPr>
                          <w:p w:rsidR="001B7CD8" w:rsidRPr="004B4C5F" w:rsidRDefault="001B7CD8" w:rsidP="000E6FB7">
                            <w:pPr>
                              <w:pStyle w:val="a3"/>
                              <w:ind w:leftChars="0" w:left="0" w:rightChars="45" w:right="94"/>
                              <w:jc w:val="center"/>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4,289</w:t>
                            </w:r>
                            <w:r w:rsidRPr="004B4C5F">
                              <w:rPr>
                                <w:rFonts w:ascii="ＭＳ Ｐゴシック" w:eastAsia="ＭＳ Ｐゴシック" w:hAnsi="ＭＳ Ｐゴシック"/>
                                <w:color w:val="000000" w:themeColor="text1"/>
                                <w:sz w:val="20"/>
                                <w:szCs w:val="20"/>
                              </w:rPr>
                              <w:t>件</w:t>
                            </w:r>
                          </w:p>
                        </w:tc>
                        <w:tc>
                          <w:tcPr>
                            <w:tcW w:w="470" w:type="dxa"/>
                            <w:tcBorders>
                              <w:left w:val="nil"/>
                              <w:right w:val="nil"/>
                            </w:tcBorders>
                          </w:tcPr>
                          <w:p w:rsidR="001B7CD8" w:rsidRPr="004B4C5F" w:rsidRDefault="001B7CD8" w:rsidP="000E6FB7">
                            <w:pPr>
                              <w:pStyle w:val="a3"/>
                              <w:ind w:leftChars="0" w:left="0" w:rightChars="45" w:right="94"/>
                              <w:jc w:val="center"/>
                              <w:rPr>
                                <w:rFonts w:ascii="ＭＳ Ｐゴシック" w:eastAsia="ＭＳ Ｐゴシック" w:hAnsi="ＭＳ Ｐゴシック"/>
                                <w:color w:val="000000" w:themeColor="text1"/>
                                <w:sz w:val="16"/>
                                <w:szCs w:val="16"/>
                              </w:rPr>
                            </w:pPr>
                            <w:r w:rsidRPr="004B4C5F">
                              <w:rPr>
                                <w:rFonts w:ascii="ＭＳ Ｐゴシック" w:eastAsia="ＭＳ Ｐゴシック" w:hAnsi="ＭＳ Ｐゴシック" w:hint="eastAsia"/>
                                <w:color w:val="000000" w:themeColor="text1"/>
                                <w:sz w:val="16"/>
                                <w:szCs w:val="16"/>
                              </w:rPr>
                              <w:t>⇒</w:t>
                            </w:r>
                          </w:p>
                        </w:tc>
                        <w:tc>
                          <w:tcPr>
                            <w:tcW w:w="1276" w:type="dxa"/>
                            <w:tcBorders>
                              <w:left w:val="nil"/>
                            </w:tcBorders>
                          </w:tcPr>
                          <w:p w:rsidR="001B7CD8" w:rsidRPr="004B4C5F" w:rsidRDefault="001B7CD8" w:rsidP="000E6FB7">
                            <w:pPr>
                              <w:pStyle w:val="a3"/>
                              <w:ind w:leftChars="0" w:left="0" w:rightChars="-10" w:right="-21"/>
                              <w:jc w:val="center"/>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4,326</w:t>
                            </w:r>
                            <w:r w:rsidRPr="004B4C5F">
                              <w:rPr>
                                <w:rFonts w:ascii="ＭＳ Ｐゴシック" w:eastAsia="ＭＳ Ｐゴシック" w:hAnsi="ＭＳ Ｐゴシック"/>
                                <w:color w:val="000000" w:themeColor="text1"/>
                                <w:sz w:val="20"/>
                                <w:szCs w:val="20"/>
                              </w:rPr>
                              <w:t>件</w:t>
                            </w:r>
                          </w:p>
                        </w:tc>
                      </w:tr>
                    </w:tbl>
                    <w:p w:rsidR="001B7CD8" w:rsidRPr="00FA30E5" w:rsidRDefault="001B7CD8" w:rsidP="00057DC0">
                      <w:pPr>
                        <w:jc w:val="left"/>
                        <w:rPr>
                          <w:rFonts w:ascii="ＭＳ Ｐゴシック" w:eastAsia="ＭＳ Ｐゴシック" w:hAnsi="ＭＳ Ｐゴシック"/>
                          <w:color w:val="FF0000"/>
                          <w:sz w:val="20"/>
                          <w:szCs w:val="20"/>
                        </w:rPr>
                      </w:pPr>
                    </w:p>
                  </w:txbxContent>
                </v:textbox>
                <w10:wrap anchorx="margin"/>
              </v:rect>
            </w:pict>
          </mc:Fallback>
        </mc:AlternateContent>
      </w:r>
      <w:r w:rsidRPr="004B4C5F">
        <w:rPr>
          <w:rFonts w:ascii="ＭＳ 明朝" w:eastAsia="ＭＳ 明朝" w:hAnsi="ＭＳ 明朝"/>
          <w:noProof/>
          <w:color w:val="000000" w:themeColor="text1"/>
          <w:sz w:val="22"/>
        </w:rPr>
        <mc:AlternateContent>
          <mc:Choice Requires="wps">
            <w:drawing>
              <wp:anchor distT="0" distB="0" distL="114300" distR="114300" simplePos="0" relativeHeight="251879424" behindDoc="1" locked="0" layoutInCell="1" allowOverlap="1" wp14:anchorId="1DDD9AEC" wp14:editId="598D0DEC">
                <wp:simplePos x="0" y="0"/>
                <wp:positionH relativeFrom="column">
                  <wp:posOffset>3319145</wp:posOffset>
                </wp:positionH>
                <wp:positionV relativeFrom="paragraph">
                  <wp:posOffset>175895</wp:posOffset>
                </wp:positionV>
                <wp:extent cx="2724150" cy="1838325"/>
                <wp:effectExtent l="0" t="0" r="0" b="9525"/>
                <wp:wrapNone/>
                <wp:docPr id="41" name="正方形/長方形 41"/>
                <wp:cNvGraphicFramePr/>
                <a:graphic xmlns:a="http://schemas.openxmlformats.org/drawingml/2006/main">
                  <a:graphicData uri="http://schemas.microsoft.com/office/word/2010/wordprocessingShape">
                    <wps:wsp>
                      <wps:cNvSpPr/>
                      <wps:spPr>
                        <a:xfrm>
                          <a:off x="0" y="0"/>
                          <a:ext cx="2724150" cy="18383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tbl>
                            <w:tblPr>
                              <w:tblStyle w:val="aa"/>
                              <w:tblW w:w="0" w:type="auto"/>
                              <w:jc w:val="center"/>
                              <w:tblLook w:val="04A0" w:firstRow="1" w:lastRow="0" w:firstColumn="1" w:lastColumn="0" w:noHBand="0" w:noVBand="1"/>
                            </w:tblPr>
                            <w:tblGrid>
                              <w:gridCol w:w="1848"/>
                              <w:gridCol w:w="1065"/>
                              <w:gridCol w:w="1059"/>
                            </w:tblGrid>
                            <w:tr w:rsidR="001B7CD8" w:rsidTr="000E6FB7">
                              <w:trPr>
                                <w:jc w:val="center"/>
                              </w:trPr>
                              <w:tc>
                                <w:tcPr>
                                  <w:tcW w:w="1980" w:type="dxa"/>
                                </w:tcPr>
                                <w:p w:rsidR="001B7CD8" w:rsidRPr="005A1DCD" w:rsidRDefault="001B7CD8" w:rsidP="000E6FB7">
                                  <w:pPr>
                                    <w:pStyle w:val="a3"/>
                                    <w:ind w:leftChars="0" w:left="0" w:rightChars="35" w:right="73"/>
                                    <w:rPr>
                                      <w:rFonts w:ascii="ＭＳ 明朝" w:eastAsia="ＭＳ 明朝" w:hAnsi="ＭＳ 明朝"/>
                                      <w:color w:val="FF0000"/>
                                      <w:sz w:val="20"/>
                                      <w:szCs w:val="20"/>
                                    </w:rPr>
                                  </w:pPr>
                                </w:p>
                              </w:tc>
                              <w:tc>
                                <w:tcPr>
                                  <w:tcW w:w="2230" w:type="dxa"/>
                                  <w:gridSpan w:val="2"/>
                                </w:tcPr>
                                <w:p w:rsidR="001B7CD8" w:rsidRPr="00FA30E5" w:rsidRDefault="001B7CD8" w:rsidP="000E6FB7">
                                  <w:pPr>
                                    <w:pStyle w:val="a3"/>
                                    <w:ind w:leftChars="0" w:left="0" w:rightChars="-39" w:right="-82"/>
                                    <w:jc w:val="center"/>
                                    <w:rPr>
                                      <w:rFonts w:ascii="ＭＳ Ｐゴシック" w:eastAsia="ＭＳ Ｐゴシック" w:hAnsi="ＭＳ Ｐゴシック"/>
                                      <w:color w:val="FF0000"/>
                                      <w:sz w:val="20"/>
                                      <w:szCs w:val="20"/>
                                    </w:rPr>
                                  </w:pPr>
                                  <w:r w:rsidRPr="004B4C5F">
                                    <w:rPr>
                                      <w:rFonts w:ascii="ＭＳ Ｐゴシック" w:eastAsia="ＭＳ Ｐゴシック" w:hAnsi="ＭＳ Ｐゴシック" w:hint="eastAsia"/>
                                      <w:color w:val="000000" w:themeColor="text1"/>
                                      <w:sz w:val="20"/>
                                      <w:szCs w:val="20"/>
                                    </w:rPr>
                                    <w:t>苦情</w:t>
                                  </w:r>
                                  <w:r w:rsidRPr="004B4C5F">
                                    <w:rPr>
                                      <w:rFonts w:ascii="ＭＳ Ｐゴシック" w:eastAsia="ＭＳ Ｐゴシック" w:hAnsi="ＭＳ Ｐゴシック"/>
                                      <w:color w:val="000000" w:themeColor="text1"/>
                                      <w:sz w:val="20"/>
                                      <w:szCs w:val="20"/>
                                    </w:rPr>
                                    <w:t>件数</w:t>
                                  </w:r>
                                </w:p>
                              </w:tc>
                            </w:tr>
                            <w:tr w:rsidR="001B7CD8" w:rsidTr="000E6FB7">
                              <w:trPr>
                                <w:jc w:val="center"/>
                              </w:trPr>
                              <w:tc>
                                <w:tcPr>
                                  <w:tcW w:w="1980" w:type="dxa"/>
                                </w:tcPr>
                                <w:p w:rsidR="001B7CD8" w:rsidRPr="004B4C5F" w:rsidRDefault="001B7CD8" w:rsidP="000E6FB7">
                                  <w:pPr>
                                    <w:pStyle w:val="a3"/>
                                    <w:ind w:leftChars="0" w:left="0" w:rightChars="-14" w:right="-29"/>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建設</w:t>
                                  </w:r>
                                  <w:r w:rsidRPr="004B4C5F">
                                    <w:rPr>
                                      <w:rFonts w:ascii="ＭＳ Ｐゴシック" w:eastAsia="ＭＳ Ｐゴシック" w:hAnsi="ＭＳ Ｐゴシック"/>
                                      <w:color w:val="000000" w:themeColor="text1"/>
                                      <w:sz w:val="20"/>
                                      <w:szCs w:val="20"/>
                                    </w:rPr>
                                    <w:t>作業</w:t>
                                  </w:r>
                                </w:p>
                              </w:tc>
                              <w:tc>
                                <w:tcPr>
                                  <w:tcW w:w="1134" w:type="dxa"/>
                                  <w:tcBorders>
                                    <w:right w:val="nil"/>
                                  </w:tcBorders>
                                </w:tcPr>
                                <w:p w:rsidR="001B7CD8" w:rsidRPr="004B4C5F" w:rsidRDefault="001B7CD8" w:rsidP="000E6FB7">
                                  <w:pPr>
                                    <w:pStyle w:val="a3"/>
                                    <w:ind w:leftChars="0" w:left="0" w:rightChars="45" w:right="94"/>
                                    <w:jc w:val="right"/>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760件</w:t>
                                  </w:r>
                                </w:p>
                              </w:tc>
                              <w:tc>
                                <w:tcPr>
                                  <w:tcW w:w="1096" w:type="dxa"/>
                                  <w:tcBorders>
                                    <w:left w:val="nil"/>
                                  </w:tcBorders>
                                </w:tcPr>
                                <w:p w:rsidR="001B7CD8" w:rsidRPr="004B4C5F" w:rsidRDefault="001B7CD8" w:rsidP="000E6FB7">
                                  <w:pPr>
                                    <w:pStyle w:val="a3"/>
                                    <w:ind w:leftChars="0" w:left="0" w:rightChars="-10" w:right="-21"/>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（40</w:t>
                                  </w:r>
                                  <w:r w:rsidRPr="004B4C5F">
                                    <w:rPr>
                                      <w:rFonts w:ascii="ＭＳ Ｐゴシック" w:eastAsia="ＭＳ Ｐゴシック" w:hAnsi="ＭＳ Ｐゴシック"/>
                                      <w:color w:val="000000" w:themeColor="text1"/>
                                      <w:sz w:val="20"/>
                                      <w:szCs w:val="20"/>
                                    </w:rPr>
                                    <w:t>％）</w:t>
                                  </w:r>
                                </w:p>
                              </w:tc>
                            </w:tr>
                            <w:tr w:rsidR="001B7CD8" w:rsidTr="000E6FB7">
                              <w:trPr>
                                <w:jc w:val="center"/>
                              </w:trPr>
                              <w:tc>
                                <w:tcPr>
                                  <w:tcW w:w="1980" w:type="dxa"/>
                                </w:tcPr>
                                <w:p w:rsidR="001B7CD8" w:rsidRPr="004B4C5F" w:rsidRDefault="001B7CD8" w:rsidP="000E6FB7">
                                  <w:pPr>
                                    <w:pStyle w:val="a3"/>
                                    <w:ind w:leftChars="0" w:left="0"/>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工場・事業場</w:t>
                                  </w:r>
                                </w:p>
                              </w:tc>
                              <w:tc>
                                <w:tcPr>
                                  <w:tcW w:w="1134" w:type="dxa"/>
                                  <w:tcBorders>
                                    <w:right w:val="nil"/>
                                  </w:tcBorders>
                                </w:tcPr>
                                <w:p w:rsidR="001B7CD8" w:rsidRPr="004B4C5F" w:rsidRDefault="001B7CD8" w:rsidP="000E6FB7">
                                  <w:pPr>
                                    <w:pStyle w:val="a3"/>
                                    <w:ind w:leftChars="0" w:left="0" w:rightChars="45" w:right="94"/>
                                    <w:jc w:val="right"/>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682件</w:t>
                                  </w:r>
                                </w:p>
                              </w:tc>
                              <w:tc>
                                <w:tcPr>
                                  <w:tcW w:w="1096" w:type="dxa"/>
                                  <w:tcBorders>
                                    <w:left w:val="nil"/>
                                  </w:tcBorders>
                                </w:tcPr>
                                <w:p w:rsidR="001B7CD8" w:rsidRPr="004B4C5F" w:rsidRDefault="001B7CD8" w:rsidP="000E6FB7">
                                  <w:pPr>
                                    <w:pStyle w:val="a3"/>
                                    <w:ind w:leftChars="0" w:left="0" w:rightChars="-78" w:right="-164"/>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（36</w:t>
                                  </w:r>
                                  <w:r w:rsidRPr="004B4C5F">
                                    <w:rPr>
                                      <w:rFonts w:ascii="ＭＳ Ｐゴシック" w:eastAsia="ＭＳ Ｐゴシック" w:hAnsi="ＭＳ Ｐゴシック"/>
                                      <w:color w:val="000000" w:themeColor="text1"/>
                                      <w:sz w:val="20"/>
                                      <w:szCs w:val="20"/>
                                    </w:rPr>
                                    <w:t>％）</w:t>
                                  </w:r>
                                </w:p>
                              </w:tc>
                            </w:tr>
                            <w:tr w:rsidR="001B7CD8" w:rsidTr="000E6FB7">
                              <w:trPr>
                                <w:jc w:val="center"/>
                              </w:trPr>
                              <w:tc>
                                <w:tcPr>
                                  <w:tcW w:w="1980" w:type="dxa"/>
                                </w:tcPr>
                                <w:p w:rsidR="001B7CD8" w:rsidRPr="004B4C5F" w:rsidRDefault="001B7CD8" w:rsidP="000E6FB7">
                                  <w:pPr>
                                    <w:pStyle w:val="a3"/>
                                    <w:ind w:leftChars="0" w:left="0"/>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カラオケ・深夜</w:t>
                                  </w:r>
                                  <w:r w:rsidRPr="004B4C5F">
                                    <w:rPr>
                                      <w:rFonts w:ascii="ＭＳ Ｐゴシック" w:eastAsia="ＭＳ Ｐゴシック" w:hAnsi="ＭＳ Ｐゴシック"/>
                                      <w:color w:val="000000" w:themeColor="text1"/>
                                      <w:sz w:val="20"/>
                                      <w:szCs w:val="20"/>
                                    </w:rPr>
                                    <w:t>営業</w:t>
                                  </w:r>
                                </w:p>
                              </w:tc>
                              <w:tc>
                                <w:tcPr>
                                  <w:tcW w:w="1134" w:type="dxa"/>
                                  <w:tcBorders>
                                    <w:right w:val="nil"/>
                                  </w:tcBorders>
                                </w:tcPr>
                                <w:p w:rsidR="001B7CD8" w:rsidRPr="004B4C5F" w:rsidRDefault="001B7CD8" w:rsidP="000E6FB7">
                                  <w:pPr>
                                    <w:pStyle w:val="a3"/>
                                    <w:ind w:leftChars="0" w:left="0" w:rightChars="45" w:right="94"/>
                                    <w:jc w:val="right"/>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87件</w:t>
                                  </w:r>
                                </w:p>
                              </w:tc>
                              <w:tc>
                                <w:tcPr>
                                  <w:tcW w:w="1096" w:type="dxa"/>
                                  <w:tcBorders>
                                    <w:left w:val="nil"/>
                                  </w:tcBorders>
                                </w:tcPr>
                                <w:p w:rsidR="001B7CD8" w:rsidRPr="004B4C5F" w:rsidRDefault="001B7CD8" w:rsidP="000E6FB7">
                                  <w:pPr>
                                    <w:pStyle w:val="a3"/>
                                    <w:ind w:leftChars="0" w:left="0" w:rightChars="-10" w:right="-21"/>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（５％</w:t>
                                  </w:r>
                                  <w:r w:rsidRPr="004B4C5F">
                                    <w:rPr>
                                      <w:rFonts w:ascii="ＭＳ Ｐゴシック" w:eastAsia="ＭＳ Ｐゴシック" w:hAnsi="ＭＳ Ｐゴシック"/>
                                      <w:color w:val="000000" w:themeColor="text1"/>
                                      <w:sz w:val="20"/>
                                      <w:szCs w:val="20"/>
                                    </w:rPr>
                                    <w:t>）</w:t>
                                  </w:r>
                                </w:p>
                              </w:tc>
                            </w:tr>
                            <w:tr w:rsidR="001B7CD8" w:rsidTr="000E6FB7">
                              <w:trPr>
                                <w:jc w:val="center"/>
                              </w:trPr>
                              <w:tc>
                                <w:tcPr>
                                  <w:tcW w:w="1980" w:type="dxa"/>
                                </w:tcPr>
                                <w:p w:rsidR="001B7CD8" w:rsidRPr="004B4C5F" w:rsidRDefault="001B7CD8" w:rsidP="000E6FB7">
                                  <w:pPr>
                                    <w:pStyle w:val="a3"/>
                                    <w:ind w:leftChars="0" w:left="0" w:rightChars="264" w:right="554"/>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拡声機</w:t>
                                  </w:r>
                                </w:p>
                              </w:tc>
                              <w:tc>
                                <w:tcPr>
                                  <w:tcW w:w="1134" w:type="dxa"/>
                                  <w:tcBorders>
                                    <w:right w:val="nil"/>
                                  </w:tcBorders>
                                </w:tcPr>
                                <w:p w:rsidR="001B7CD8" w:rsidRPr="004B4C5F" w:rsidRDefault="001B7CD8" w:rsidP="000E6FB7">
                                  <w:pPr>
                                    <w:pStyle w:val="a3"/>
                                    <w:ind w:leftChars="0" w:left="0" w:rightChars="45" w:right="94"/>
                                    <w:jc w:val="right"/>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59件</w:t>
                                  </w:r>
                                </w:p>
                              </w:tc>
                              <w:tc>
                                <w:tcPr>
                                  <w:tcW w:w="1096" w:type="dxa"/>
                                  <w:tcBorders>
                                    <w:left w:val="nil"/>
                                  </w:tcBorders>
                                </w:tcPr>
                                <w:p w:rsidR="001B7CD8" w:rsidRPr="004B4C5F" w:rsidRDefault="001B7CD8" w:rsidP="000E6FB7">
                                  <w:pPr>
                                    <w:pStyle w:val="a3"/>
                                    <w:ind w:leftChars="0" w:left="0" w:rightChars="-10" w:right="-21"/>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（３％</w:t>
                                  </w:r>
                                  <w:r w:rsidRPr="004B4C5F">
                                    <w:rPr>
                                      <w:rFonts w:ascii="ＭＳ Ｐゴシック" w:eastAsia="ＭＳ Ｐゴシック" w:hAnsi="ＭＳ Ｐゴシック"/>
                                      <w:color w:val="000000" w:themeColor="text1"/>
                                      <w:sz w:val="20"/>
                                      <w:szCs w:val="20"/>
                                    </w:rPr>
                                    <w:t>）</w:t>
                                  </w:r>
                                </w:p>
                              </w:tc>
                            </w:tr>
                            <w:tr w:rsidR="001B7CD8" w:rsidTr="000E6FB7">
                              <w:trPr>
                                <w:jc w:val="center"/>
                              </w:trPr>
                              <w:tc>
                                <w:tcPr>
                                  <w:tcW w:w="1980" w:type="dxa"/>
                                </w:tcPr>
                                <w:p w:rsidR="001B7CD8" w:rsidRPr="004B4C5F" w:rsidRDefault="001B7CD8" w:rsidP="000E6FB7">
                                  <w:pPr>
                                    <w:pStyle w:val="a3"/>
                                    <w:ind w:leftChars="0" w:left="0" w:rightChars="-42" w:right="-88"/>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生活</w:t>
                                  </w:r>
                                  <w:r w:rsidRPr="004B4C5F">
                                    <w:rPr>
                                      <w:rFonts w:ascii="ＭＳ Ｐゴシック" w:eastAsia="ＭＳ Ｐゴシック" w:hAnsi="ＭＳ Ｐゴシック"/>
                                      <w:color w:val="000000" w:themeColor="text1"/>
                                      <w:sz w:val="20"/>
                                      <w:szCs w:val="20"/>
                                    </w:rPr>
                                    <w:t>騒音</w:t>
                                  </w:r>
                                </w:p>
                              </w:tc>
                              <w:tc>
                                <w:tcPr>
                                  <w:tcW w:w="1134" w:type="dxa"/>
                                  <w:tcBorders>
                                    <w:right w:val="nil"/>
                                  </w:tcBorders>
                                </w:tcPr>
                                <w:p w:rsidR="001B7CD8" w:rsidRPr="004B4C5F" w:rsidRDefault="001B7CD8" w:rsidP="000E6FB7">
                                  <w:pPr>
                                    <w:pStyle w:val="a3"/>
                                    <w:ind w:leftChars="0" w:left="0" w:rightChars="45" w:right="94"/>
                                    <w:jc w:val="right"/>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50件</w:t>
                                  </w:r>
                                </w:p>
                              </w:tc>
                              <w:tc>
                                <w:tcPr>
                                  <w:tcW w:w="1096" w:type="dxa"/>
                                  <w:tcBorders>
                                    <w:left w:val="nil"/>
                                  </w:tcBorders>
                                </w:tcPr>
                                <w:p w:rsidR="001B7CD8" w:rsidRPr="004B4C5F" w:rsidRDefault="001B7CD8" w:rsidP="000E6FB7">
                                  <w:pPr>
                                    <w:pStyle w:val="a3"/>
                                    <w:ind w:leftChars="0" w:left="0" w:rightChars="-10" w:right="-21"/>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（３％</w:t>
                                  </w:r>
                                  <w:r w:rsidRPr="004B4C5F">
                                    <w:rPr>
                                      <w:rFonts w:ascii="ＭＳ Ｐゴシック" w:eastAsia="ＭＳ Ｐゴシック" w:hAnsi="ＭＳ Ｐゴシック"/>
                                      <w:color w:val="000000" w:themeColor="text1"/>
                                      <w:sz w:val="20"/>
                                      <w:szCs w:val="20"/>
                                    </w:rPr>
                                    <w:t>）</w:t>
                                  </w:r>
                                </w:p>
                              </w:tc>
                            </w:tr>
                          </w:tbl>
                          <w:p w:rsidR="001B7CD8" w:rsidRPr="004B4C5F" w:rsidRDefault="001B7CD8" w:rsidP="00057DC0">
                            <w:pPr>
                              <w:jc w:val="left"/>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w:t>
                            </w:r>
                            <w:r w:rsidRPr="004B4C5F">
                              <w:rPr>
                                <w:rFonts w:ascii="ＭＳ Ｐゴシック" w:eastAsia="ＭＳ Ｐゴシック" w:hAnsi="ＭＳ Ｐゴシック"/>
                                <w:color w:val="000000" w:themeColor="text1"/>
                                <w:sz w:val="20"/>
                                <w:szCs w:val="20"/>
                              </w:rPr>
                              <w:t>（</w:t>
                            </w:r>
                            <w:r w:rsidRPr="004B4C5F">
                              <w:rPr>
                                <w:rFonts w:ascii="ＭＳ Ｐゴシック" w:eastAsia="ＭＳ Ｐゴシック" w:hAnsi="ＭＳ Ｐゴシック" w:hint="eastAsia"/>
                                <w:color w:val="000000" w:themeColor="text1"/>
                                <w:sz w:val="20"/>
                                <w:szCs w:val="20"/>
                              </w:rPr>
                              <w:t xml:space="preserve">　</w:t>
                            </w:r>
                            <w:r w:rsidRPr="004B4C5F">
                              <w:rPr>
                                <w:rFonts w:ascii="ＭＳ Ｐゴシック" w:eastAsia="ＭＳ Ｐゴシック" w:hAnsi="ＭＳ Ｐゴシック"/>
                                <w:color w:val="000000" w:themeColor="text1"/>
                                <w:sz w:val="20"/>
                                <w:szCs w:val="20"/>
                              </w:rPr>
                              <w:t>）</w:t>
                            </w:r>
                            <w:r w:rsidRPr="004B4C5F">
                              <w:rPr>
                                <w:rFonts w:ascii="ＭＳ Ｐゴシック" w:eastAsia="ＭＳ Ｐゴシック" w:hAnsi="ＭＳ Ｐゴシック" w:hint="eastAsia"/>
                                <w:color w:val="000000" w:themeColor="text1"/>
                                <w:sz w:val="20"/>
                                <w:szCs w:val="20"/>
                              </w:rPr>
                              <w:t>は騒音苦情</w:t>
                            </w:r>
                            <w:r w:rsidRPr="004B4C5F">
                              <w:rPr>
                                <w:rFonts w:ascii="ＭＳ Ｐゴシック" w:eastAsia="ＭＳ Ｐゴシック" w:hAnsi="ＭＳ Ｐゴシック"/>
                                <w:color w:val="000000" w:themeColor="text1"/>
                                <w:sz w:val="20"/>
                                <w:szCs w:val="20"/>
                              </w:rPr>
                              <w:t>全体に</w:t>
                            </w:r>
                            <w:r w:rsidRPr="004B4C5F">
                              <w:rPr>
                                <w:rFonts w:ascii="ＭＳ Ｐゴシック" w:eastAsia="ＭＳ Ｐゴシック" w:hAnsi="ＭＳ Ｐゴシック" w:hint="eastAsia"/>
                                <w:color w:val="000000" w:themeColor="text1"/>
                                <w:sz w:val="20"/>
                                <w:szCs w:val="20"/>
                              </w:rPr>
                              <w:t>対する</w:t>
                            </w:r>
                            <w:r w:rsidRPr="004B4C5F">
                              <w:rPr>
                                <w:rFonts w:ascii="ＭＳ Ｐゴシック" w:eastAsia="ＭＳ Ｐゴシック" w:hAnsi="ＭＳ Ｐゴシック"/>
                                <w:color w:val="000000" w:themeColor="text1"/>
                                <w:sz w:val="20"/>
                                <w:szCs w:val="20"/>
                              </w:rPr>
                              <w:t>割合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D9AEC" id="正方形/長方形 41" o:spid="_x0000_s1076" style="position:absolute;left:0;text-align:left;margin-left:261.35pt;margin-top:13.85pt;width:214.5pt;height:144.7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" fillcolor="white [3201]" stroked="f" strokeweight="1pt">
                <v:textbox>
                  <w:txbxContent>
                    <w:tbl>
                      <w:tblPr>
                        <w:tblStyle w:val="aa"/>
                        <w:tblW w:w="0" w:type="auto"/>
                        <w:jc w:val="center"/>
                        <w:tblLook w:val="04A0" w:firstRow="1" w:lastRow="0" w:firstColumn="1" w:lastColumn="0" w:noHBand="0" w:noVBand="1"/>
                      </w:tblPr>
                      <w:tblGrid>
                        <w:gridCol w:w="1848"/>
                        <w:gridCol w:w="1065"/>
                        <w:gridCol w:w="1059"/>
                      </w:tblGrid>
                      <w:tr w:rsidR="001B7CD8" w:rsidTr="000E6FB7">
                        <w:trPr>
                          <w:jc w:val="center"/>
                        </w:trPr>
                        <w:tc>
                          <w:tcPr>
                            <w:tcW w:w="1980" w:type="dxa"/>
                          </w:tcPr>
                          <w:p w:rsidR="001B7CD8" w:rsidRPr="005A1DCD" w:rsidRDefault="001B7CD8" w:rsidP="000E6FB7">
                            <w:pPr>
                              <w:pStyle w:val="a3"/>
                              <w:ind w:leftChars="0" w:left="0" w:rightChars="35" w:right="73"/>
                              <w:rPr>
                                <w:rFonts w:ascii="ＭＳ 明朝" w:eastAsia="ＭＳ 明朝" w:hAnsi="ＭＳ 明朝"/>
                                <w:color w:val="FF0000"/>
                                <w:sz w:val="20"/>
                                <w:szCs w:val="20"/>
                              </w:rPr>
                            </w:pPr>
                          </w:p>
                        </w:tc>
                        <w:tc>
                          <w:tcPr>
                            <w:tcW w:w="2230" w:type="dxa"/>
                            <w:gridSpan w:val="2"/>
                          </w:tcPr>
                          <w:p w:rsidR="001B7CD8" w:rsidRPr="00FA30E5" w:rsidRDefault="001B7CD8" w:rsidP="000E6FB7">
                            <w:pPr>
                              <w:pStyle w:val="a3"/>
                              <w:ind w:leftChars="0" w:left="0" w:rightChars="-39" w:right="-82"/>
                              <w:jc w:val="center"/>
                              <w:rPr>
                                <w:rFonts w:ascii="ＭＳ Ｐゴシック" w:eastAsia="ＭＳ Ｐゴシック" w:hAnsi="ＭＳ Ｐゴシック"/>
                                <w:color w:val="FF0000"/>
                                <w:sz w:val="20"/>
                                <w:szCs w:val="20"/>
                              </w:rPr>
                            </w:pPr>
                            <w:r w:rsidRPr="004B4C5F">
                              <w:rPr>
                                <w:rFonts w:ascii="ＭＳ Ｐゴシック" w:eastAsia="ＭＳ Ｐゴシック" w:hAnsi="ＭＳ Ｐゴシック" w:hint="eastAsia"/>
                                <w:color w:val="000000" w:themeColor="text1"/>
                                <w:sz w:val="20"/>
                                <w:szCs w:val="20"/>
                              </w:rPr>
                              <w:t>苦情</w:t>
                            </w:r>
                            <w:r w:rsidRPr="004B4C5F">
                              <w:rPr>
                                <w:rFonts w:ascii="ＭＳ Ｐゴシック" w:eastAsia="ＭＳ Ｐゴシック" w:hAnsi="ＭＳ Ｐゴシック"/>
                                <w:color w:val="000000" w:themeColor="text1"/>
                                <w:sz w:val="20"/>
                                <w:szCs w:val="20"/>
                              </w:rPr>
                              <w:t>件数</w:t>
                            </w:r>
                          </w:p>
                        </w:tc>
                      </w:tr>
                      <w:tr w:rsidR="001B7CD8" w:rsidTr="000E6FB7">
                        <w:trPr>
                          <w:jc w:val="center"/>
                        </w:trPr>
                        <w:tc>
                          <w:tcPr>
                            <w:tcW w:w="1980" w:type="dxa"/>
                          </w:tcPr>
                          <w:p w:rsidR="001B7CD8" w:rsidRPr="004B4C5F" w:rsidRDefault="001B7CD8" w:rsidP="000E6FB7">
                            <w:pPr>
                              <w:pStyle w:val="a3"/>
                              <w:ind w:leftChars="0" w:left="0" w:rightChars="-14" w:right="-29"/>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建設</w:t>
                            </w:r>
                            <w:r w:rsidRPr="004B4C5F">
                              <w:rPr>
                                <w:rFonts w:ascii="ＭＳ Ｐゴシック" w:eastAsia="ＭＳ Ｐゴシック" w:hAnsi="ＭＳ Ｐゴシック"/>
                                <w:color w:val="000000" w:themeColor="text1"/>
                                <w:sz w:val="20"/>
                                <w:szCs w:val="20"/>
                              </w:rPr>
                              <w:t>作業</w:t>
                            </w:r>
                          </w:p>
                        </w:tc>
                        <w:tc>
                          <w:tcPr>
                            <w:tcW w:w="1134" w:type="dxa"/>
                            <w:tcBorders>
                              <w:right w:val="nil"/>
                            </w:tcBorders>
                          </w:tcPr>
                          <w:p w:rsidR="001B7CD8" w:rsidRPr="004B4C5F" w:rsidRDefault="001B7CD8" w:rsidP="000E6FB7">
                            <w:pPr>
                              <w:pStyle w:val="a3"/>
                              <w:ind w:leftChars="0" w:left="0" w:rightChars="45" w:right="94"/>
                              <w:jc w:val="right"/>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760件</w:t>
                            </w:r>
                          </w:p>
                        </w:tc>
                        <w:tc>
                          <w:tcPr>
                            <w:tcW w:w="1096" w:type="dxa"/>
                            <w:tcBorders>
                              <w:left w:val="nil"/>
                            </w:tcBorders>
                          </w:tcPr>
                          <w:p w:rsidR="001B7CD8" w:rsidRPr="004B4C5F" w:rsidRDefault="001B7CD8" w:rsidP="000E6FB7">
                            <w:pPr>
                              <w:pStyle w:val="a3"/>
                              <w:ind w:leftChars="0" w:left="0" w:rightChars="-10" w:right="-21"/>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（40</w:t>
                            </w:r>
                            <w:r w:rsidRPr="004B4C5F">
                              <w:rPr>
                                <w:rFonts w:ascii="ＭＳ Ｐゴシック" w:eastAsia="ＭＳ Ｐゴシック" w:hAnsi="ＭＳ Ｐゴシック"/>
                                <w:color w:val="000000" w:themeColor="text1"/>
                                <w:sz w:val="20"/>
                                <w:szCs w:val="20"/>
                              </w:rPr>
                              <w:t>％）</w:t>
                            </w:r>
                          </w:p>
                        </w:tc>
                      </w:tr>
                      <w:tr w:rsidR="001B7CD8" w:rsidTr="000E6FB7">
                        <w:trPr>
                          <w:jc w:val="center"/>
                        </w:trPr>
                        <w:tc>
                          <w:tcPr>
                            <w:tcW w:w="1980" w:type="dxa"/>
                          </w:tcPr>
                          <w:p w:rsidR="001B7CD8" w:rsidRPr="004B4C5F" w:rsidRDefault="001B7CD8" w:rsidP="000E6FB7">
                            <w:pPr>
                              <w:pStyle w:val="a3"/>
                              <w:ind w:leftChars="0" w:left="0"/>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工場・事業場</w:t>
                            </w:r>
                          </w:p>
                        </w:tc>
                        <w:tc>
                          <w:tcPr>
                            <w:tcW w:w="1134" w:type="dxa"/>
                            <w:tcBorders>
                              <w:right w:val="nil"/>
                            </w:tcBorders>
                          </w:tcPr>
                          <w:p w:rsidR="001B7CD8" w:rsidRPr="004B4C5F" w:rsidRDefault="001B7CD8" w:rsidP="000E6FB7">
                            <w:pPr>
                              <w:pStyle w:val="a3"/>
                              <w:ind w:leftChars="0" w:left="0" w:rightChars="45" w:right="94"/>
                              <w:jc w:val="right"/>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682件</w:t>
                            </w:r>
                          </w:p>
                        </w:tc>
                        <w:tc>
                          <w:tcPr>
                            <w:tcW w:w="1096" w:type="dxa"/>
                            <w:tcBorders>
                              <w:left w:val="nil"/>
                            </w:tcBorders>
                          </w:tcPr>
                          <w:p w:rsidR="001B7CD8" w:rsidRPr="004B4C5F" w:rsidRDefault="001B7CD8" w:rsidP="000E6FB7">
                            <w:pPr>
                              <w:pStyle w:val="a3"/>
                              <w:ind w:leftChars="0" w:left="0" w:rightChars="-78" w:right="-164"/>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（36</w:t>
                            </w:r>
                            <w:r w:rsidRPr="004B4C5F">
                              <w:rPr>
                                <w:rFonts w:ascii="ＭＳ Ｐゴシック" w:eastAsia="ＭＳ Ｐゴシック" w:hAnsi="ＭＳ Ｐゴシック"/>
                                <w:color w:val="000000" w:themeColor="text1"/>
                                <w:sz w:val="20"/>
                                <w:szCs w:val="20"/>
                              </w:rPr>
                              <w:t>％）</w:t>
                            </w:r>
                          </w:p>
                        </w:tc>
                      </w:tr>
                      <w:tr w:rsidR="001B7CD8" w:rsidTr="000E6FB7">
                        <w:trPr>
                          <w:jc w:val="center"/>
                        </w:trPr>
                        <w:tc>
                          <w:tcPr>
                            <w:tcW w:w="1980" w:type="dxa"/>
                          </w:tcPr>
                          <w:p w:rsidR="001B7CD8" w:rsidRPr="004B4C5F" w:rsidRDefault="001B7CD8" w:rsidP="000E6FB7">
                            <w:pPr>
                              <w:pStyle w:val="a3"/>
                              <w:ind w:leftChars="0" w:left="0"/>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カラオケ・深夜</w:t>
                            </w:r>
                            <w:r w:rsidRPr="004B4C5F">
                              <w:rPr>
                                <w:rFonts w:ascii="ＭＳ Ｐゴシック" w:eastAsia="ＭＳ Ｐゴシック" w:hAnsi="ＭＳ Ｐゴシック"/>
                                <w:color w:val="000000" w:themeColor="text1"/>
                                <w:sz w:val="20"/>
                                <w:szCs w:val="20"/>
                              </w:rPr>
                              <w:t>営業</w:t>
                            </w:r>
                          </w:p>
                        </w:tc>
                        <w:tc>
                          <w:tcPr>
                            <w:tcW w:w="1134" w:type="dxa"/>
                            <w:tcBorders>
                              <w:right w:val="nil"/>
                            </w:tcBorders>
                          </w:tcPr>
                          <w:p w:rsidR="001B7CD8" w:rsidRPr="004B4C5F" w:rsidRDefault="001B7CD8" w:rsidP="000E6FB7">
                            <w:pPr>
                              <w:pStyle w:val="a3"/>
                              <w:ind w:leftChars="0" w:left="0" w:rightChars="45" w:right="94"/>
                              <w:jc w:val="right"/>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87件</w:t>
                            </w:r>
                          </w:p>
                        </w:tc>
                        <w:tc>
                          <w:tcPr>
                            <w:tcW w:w="1096" w:type="dxa"/>
                            <w:tcBorders>
                              <w:left w:val="nil"/>
                            </w:tcBorders>
                          </w:tcPr>
                          <w:p w:rsidR="001B7CD8" w:rsidRPr="004B4C5F" w:rsidRDefault="001B7CD8" w:rsidP="000E6FB7">
                            <w:pPr>
                              <w:pStyle w:val="a3"/>
                              <w:ind w:leftChars="0" w:left="0" w:rightChars="-10" w:right="-21"/>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（５％</w:t>
                            </w:r>
                            <w:r w:rsidRPr="004B4C5F">
                              <w:rPr>
                                <w:rFonts w:ascii="ＭＳ Ｐゴシック" w:eastAsia="ＭＳ Ｐゴシック" w:hAnsi="ＭＳ Ｐゴシック"/>
                                <w:color w:val="000000" w:themeColor="text1"/>
                                <w:sz w:val="20"/>
                                <w:szCs w:val="20"/>
                              </w:rPr>
                              <w:t>）</w:t>
                            </w:r>
                          </w:p>
                        </w:tc>
                      </w:tr>
                      <w:tr w:rsidR="001B7CD8" w:rsidTr="000E6FB7">
                        <w:trPr>
                          <w:jc w:val="center"/>
                        </w:trPr>
                        <w:tc>
                          <w:tcPr>
                            <w:tcW w:w="1980" w:type="dxa"/>
                          </w:tcPr>
                          <w:p w:rsidR="001B7CD8" w:rsidRPr="004B4C5F" w:rsidRDefault="001B7CD8" w:rsidP="000E6FB7">
                            <w:pPr>
                              <w:pStyle w:val="a3"/>
                              <w:ind w:leftChars="0" w:left="0" w:rightChars="264" w:right="554"/>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拡声機</w:t>
                            </w:r>
                          </w:p>
                        </w:tc>
                        <w:tc>
                          <w:tcPr>
                            <w:tcW w:w="1134" w:type="dxa"/>
                            <w:tcBorders>
                              <w:right w:val="nil"/>
                            </w:tcBorders>
                          </w:tcPr>
                          <w:p w:rsidR="001B7CD8" w:rsidRPr="004B4C5F" w:rsidRDefault="001B7CD8" w:rsidP="000E6FB7">
                            <w:pPr>
                              <w:pStyle w:val="a3"/>
                              <w:ind w:leftChars="0" w:left="0" w:rightChars="45" w:right="94"/>
                              <w:jc w:val="right"/>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59件</w:t>
                            </w:r>
                          </w:p>
                        </w:tc>
                        <w:tc>
                          <w:tcPr>
                            <w:tcW w:w="1096" w:type="dxa"/>
                            <w:tcBorders>
                              <w:left w:val="nil"/>
                            </w:tcBorders>
                          </w:tcPr>
                          <w:p w:rsidR="001B7CD8" w:rsidRPr="004B4C5F" w:rsidRDefault="001B7CD8" w:rsidP="000E6FB7">
                            <w:pPr>
                              <w:pStyle w:val="a3"/>
                              <w:ind w:leftChars="0" w:left="0" w:rightChars="-10" w:right="-21"/>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（３％</w:t>
                            </w:r>
                            <w:r w:rsidRPr="004B4C5F">
                              <w:rPr>
                                <w:rFonts w:ascii="ＭＳ Ｐゴシック" w:eastAsia="ＭＳ Ｐゴシック" w:hAnsi="ＭＳ Ｐゴシック"/>
                                <w:color w:val="000000" w:themeColor="text1"/>
                                <w:sz w:val="20"/>
                                <w:szCs w:val="20"/>
                              </w:rPr>
                              <w:t>）</w:t>
                            </w:r>
                          </w:p>
                        </w:tc>
                      </w:tr>
                      <w:tr w:rsidR="001B7CD8" w:rsidTr="000E6FB7">
                        <w:trPr>
                          <w:jc w:val="center"/>
                        </w:trPr>
                        <w:tc>
                          <w:tcPr>
                            <w:tcW w:w="1980" w:type="dxa"/>
                          </w:tcPr>
                          <w:p w:rsidR="001B7CD8" w:rsidRPr="004B4C5F" w:rsidRDefault="001B7CD8" w:rsidP="000E6FB7">
                            <w:pPr>
                              <w:pStyle w:val="a3"/>
                              <w:ind w:leftChars="0" w:left="0" w:rightChars="-42" w:right="-88"/>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生活</w:t>
                            </w:r>
                            <w:r w:rsidRPr="004B4C5F">
                              <w:rPr>
                                <w:rFonts w:ascii="ＭＳ Ｐゴシック" w:eastAsia="ＭＳ Ｐゴシック" w:hAnsi="ＭＳ Ｐゴシック"/>
                                <w:color w:val="000000" w:themeColor="text1"/>
                                <w:sz w:val="20"/>
                                <w:szCs w:val="20"/>
                              </w:rPr>
                              <w:t>騒音</w:t>
                            </w:r>
                          </w:p>
                        </w:tc>
                        <w:tc>
                          <w:tcPr>
                            <w:tcW w:w="1134" w:type="dxa"/>
                            <w:tcBorders>
                              <w:right w:val="nil"/>
                            </w:tcBorders>
                          </w:tcPr>
                          <w:p w:rsidR="001B7CD8" w:rsidRPr="004B4C5F" w:rsidRDefault="001B7CD8" w:rsidP="000E6FB7">
                            <w:pPr>
                              <w:pStyle w:val="a3"/>
                              <w:ind w:leftChars="0" w:left="0" w:rightChars="45" w:right="94"/>
                              <w:jc w:val="right"/>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50件</w:t>
                            </w:r>
                          </w:p>
                        </w:tc>
                        <w:tc>
                          <w:tcPr>
                            <w:tcW w:w="1096" w:type="dxa"/>
                            <w:tcBorders>
                              <w:left w:val="nil"/>
                            </w:tcBorders>
                          </w:tcPr>
                          <w:p w:rsidR="001B7CD8" w:rsidRPr="004B4C5F" w:rsidRDefault="001B7CD8" w:rsidP="000E6FB7">
                            <w:pPr>
                              <w:pStyle w:val="a3"/>
                              <w:ind w:leftChars="0" w:left="0" w:rightChars="-10" w:right="-21"/>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（３％</w:t>
                            </w:r>
                            <w:r w:rsidRPr="004B4C5F">
                              <w:rPr>
                                <w:rFonts w:ascii="ＭＳ Ｐゴシック" w:eastAsia="ＭＳ Ｐゴシック" w:hAnsi="ＭＳ Ｐゴシック"/>
                                <w:color w:val="000000" w:themeColor="text1"/>
                                <w:sz w:val="20"/>
                                <w:szCs w:val="20"/>
                              </w:rPr>
                              <w:t>）</w:t>
                            </w:r>
                          </w:p>
                        </w:tc>
                      </w:tr>
                    </w:tbl>
                    <w:p w:rsidR="001B7CD8" w:rsidRPr="004B4C5F" w:rsidRDefault="001B7CD8" w:rsidP="00057DC0">
                      <w:pPr>
                        <w:jc w:val="left"/>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w:t>
                      </w:r>
                      <w:r w:rsidRPr="004B4C5F">
                        <w:rPr>
                          <w:rFonts w:ascii="ＭＳ Ｐゴシック" w:eastAsia="ＭＳ Ｐゴシック" w:hAnsi="ＭＳ Ｐゴシック"/>
                          <w:color w:val="000000" w:themeColor="text1"/>
                          <w:sz w:val="20"/>
                          <w:szCs w:val="20"/>
                        </w:rPr>
                        <w:t>（</w:t>
                      </w:r>
                      <w:r w:rsidRPr="004B4C5F">
                        <w:rPr>
                          <w:rFonts w:ascii="ＭＳ Ｐゴシック" w:eastAsia="ＭＳ Ｐゴシック" w:hAnsi="ＭＳ Ｐゴシック" w:hint="eastAsia"/>
                          <w:color w:val="000000" w:themeColor="text1"/>
                          <w:sz w:val="20"/>
                          <w:szCs w:val="20"/>
                        </w:rPr>
                        <w:t xml:space="preserve">　</w:t>
                      </w:r>
                      <w:r w:rsidRPr="004B4C5F">
                        <w:rPr>
                          <w:rFonts w:ascii="ＭＳ Ｐゴシック" w:eastAsia="ＭＳ Ｐゴシック" w:hAnsi="ＭＳ Ｐゴシック"/>
                          <w:color w:val="000000" w:themeColor="text1"/>
                          <w:sz w:val="20"/>
                          <w:szCs w:val="20"/>
                        </w:rPr>
                        <w:t>）</w:t>
                      </w:r>
                      <w:r w:rsidRPr="004B4C5F">
                        <w:rPr>
                          <w:rFonts w:ascii="ＭＳ Ｐゴシック" w:eastAsia="ＭＳ Ｐゴシック" w:hAnsi="ＭＳ Ｐゴシック" w:hint="eastAsia"/>
                          <w:color w:val="000000" w:themeColor="text1"/>
                          <w:sz w:val="20"/>
                          <w:szCs w:val="20"/>
                        </w:rPr>
                        <w:t>は騒音苦情</w:t>
                      </w:r>
                      <w:r w:rsidRPr="004B4C5F">
                        <w:rPr>
                          <w:rFonts w:ascii="ＭＳ Ｐゴシック" w:eastAsia="ＭＳ Ｐゴシック" w:hAnsi="ＭＳ Ｐゴシック"/>
                          <w:color w:val="000000" w:themeColor="text1"/>
                          <w:sz w:val="20"/>
                          <w:szCs w:val="20"/>
                        </w:rPr>
                        <w:t>全体に</w:t>
                      </w:r>
                      <w:r w:rsidRPr="004B4C5F">
                        <w:rPr>
                          <w:rFonts w:ascii="ＭＳ Ｐゴシック" w:eastAsia="ＭＳ Ｐゴシック" w:hAnsi="ＭＳ Ｐゴシック" w:hint="eastAsia"/>
                          <w:color w:val="000000" w:themeColor="text1"/>
                          <w:sz w:val="20"/>
                          <w:szCs w:val="20"/>
                        </w:rPr>
                        <w:t>対する</w:t>
                      </w:r>
                      <w:r w:rsidRPr="004B4C5F">
                        <w:rPr>
                          <w:rFonts w:ascii="ＭＳ Ｐゴシック" w:eastAsia="ＭＳ Ｐゴシック" w:hAnsi="ＭＳ Ｐゴシック"/>
                          <w:color w:val="000000" w:themeColor="text1"/>
                          <w:sz w:val="20"/>
                          <w:szCs w:val="20"/>
                        </w:rPr>
                        <w:t>割合</w:t>
                      </w:r>
                    </w:p>
                  </w:txbxContent>
                </v:textbox>
              </v:rect>
            </w:pict>
          </mc:Fallback>
        </mc:AlternateContent>
      </w:r>
    </w:p>
    <w:p w:rsidR="00057DC0" w:rsidRPr="004B4C5F" w:rsidRDefault="00057DC0" w:rsidP="00057DC0">
      <w:pPr>
        <w:pStyle w:val="a3"/>
        <w:ind w:leftChars="0" w:left="360"/>
        <w:rPr>
          <w:rFonts w:ascii="ＭＳ 明朝" w:eastAsia="ＭＳ 明朝" w:hAnsi="ＭＳ 明朝"/>
          <w:color w:val="000000" w:themeColor="text1"/>
          <w:sz w:val="22"/>
        </w:rPr>
      </w:pPr>
    </w:p>
    <w:p w:rsidR="00057DC0" w:rsidRPr="004B4C5F" w:rsidRDefault="00057DC0" w:rsidP="00057DC0">
      <w:pPr>
        <w:pStyle w:val="a3"/>
        <w:ind w:leftChars="0" w:left="360"/>
        <w:rPr>
          <w:rFonts w:ascii="ＭＳ 明朝" w:eastAsia="ＭＳ 明朝" w:hAnsi="ＭＳ 明朝"/>
          <w:color w:val="000000" w:themeColor="text1"/>
          <w:sz w:val="22"/>
        </w:rPr>
      </w:pPr>
    </w:p>
    <w:p w:rsidR="00057DC0" w:rsidRPr="004B4C5F" w:rsidRDefault="00057DC0" w:rsidP="00057DC0">
      <w:pPr>
        <w:pStyle w:val="a3"/>
        <w:ind w:leftChars="0" w:left="360"/>
        <w:rPr>
          <w:rFonts w:ascii="ＭＳ 明朝" w:eastAsia="ＭＳ 明朝" w:hAnsi="ＭＳ 明朝"/>
          <w:color w:val="000000" w:themeColor="text1"/>
          <w:sz w:val="22"/>
        </w:rPr>
      </w:pPr>
    </w:p>
    <w:p w:rsidR="00057DC0" w:rsidRDefault="00057DC0" w:rsidP="00057DC0">
      <w:pPr>
        <w:pStyle w:val="a3"/>
        <w:ind w:leftChars="-203" w:left="-1" w:hangingChars="193" w:hanging="425"/>
        <w:rPr>
          <w:rFonts w:ascii="ＭＳ 明朝" w:eastAsia="ＭＳ 明朝" w:hAnsi="ＭＳ 明朝"/>
          <w:color w:val="FF0000"/>
          <w:sz w:val="22"/>
        </w:rPr>
      </w:pPr>
    </w:p>
    <w:p w:rsidR="00057DC0" w:rsidRDefault="00057DC0" w:rsidP="00057DC0">
      <w:pPr>
        <w:pStyle w:val="a3"/>
        <w:ind w:leftChars="0" w:left="360"/>
        <w:rPr>
          <w:rFonts w:ascii="ＭＳ 明朝" w:eastAsia="ＭＳ 明朝" w:hAnsi="ＭＳ 明朝"/>
          <w:color w:val="FF0000"/>
          <w:sz w:val="22"/>
        </w:rPr>
      </w:pPr>
    </w:p>
    <w:p w:rsidR="00057DC0" w:rsidRDefault="00057DC0" w:rsidP="00057DC0">
      <w:pPr>
        <w:pStyle w:val="a3"/>
        <w:ind w:leftChars="0" w:left="360"/>
        <w:rPr>
          <w:rFonts w:ascii="ＭＳ 明朝" w:eastAsia="ＭＳ 明朝" w:hAnsi="ＭＳ 明朝"/>
          <w:color w:val="FF0000"/>
          <w:sz w:val="22"/>
        </w:rPr>
      </w:pPr>
    </w:p>
    <w:p w:rsidR="00057DC0" w:rsidRPr="004B4C5F" w:rsidRDefault="00057DC0" w:rsidP="00057DC0">
      <w:pPr>
        <w:pStyle w:val="a3"/>
        <w:ind w:leftChars="0" w:left="360"/>
        <w:rPr>
          <w:rFonts w:ascii="ＭＳ Ｐゴシック" w:eastAsia="ＭＳ Ｐゴシック" w:hAnsi="ＭＳ Ｐゴシック"/>
          <w:color w:val="000000" w:themeColor="text1"/>
          <w:sz w:val="20"/>
          <w:szCs w:val="20"/>
        </w:rPr>
      </w:pPr>
      <w:r w:rsidRPr="004B4C5F">
        <w:rPr>
          <w:rFonts w:ascii="ＭＳ Ｐゴシック" w:eastAsia="ＭＳ Ｐゴシック" w:hAnsi="ＭＳ Ｐゴシック" w:hint="eastAsia"/>
          <w:color w:val="000000" w:themeColor="text1"/>
          <w:sz w:val="20"/>
          <w:szCs w:val="20"/>
        </w:rPr>
        <w:t>※（　）は全公害に対する割合</w:t>
      </w:r>
    </w:p>
    <w:p w:rsidR="00057DC0" w:rsidRPr="00381052" w:rsidRDefault="00057DC0" w:rsidP="00381052">
      <w:pPr>
        <w:pStyle w:val="a3"/>
        <w:numPr>
          <w:ilvl w:val="0"/>
          <w:numId w:val="12"/>
        </w:numPr>
        <w:ind w:leftChars="0"/>
        <w:rPr>
          <w:rFonts w:ascii="ＭＳ Ｐゴシック" w:eastAsia="ＭＳ Ｐゴシック" w:hAnsi="ＭＳ Ｐゴシック"/>
          <w:color w:val="000000" w:themeColor="text1"/>
          <w:sz w:val="22"/>
        </w:rPr>
      </w:pPr>
      <w:r w:rsidRPr="00381052">
        <w:rPr>
          <w:rFonts w:ascii="ＭＳ Ｐゴシック" w:eastAsia="ＭＳ Ｐゴシック" w:hAnsi="ＭＳ Ｐゴシック" w:hint="eastAsia"/>
          <w:color w:val="000000" w:themeColor="text1"/>
          <w:sz w:val="22"/>
        </w:rPr>
        <w:t>騒音に係る環境基準達成状況</w:t>
      </w:r>
    </w:p>
    <w:p w:rsidR="00057DC0" w:rsidRPr="001A19B0" w:rsidRDefault="00057DC0" w:rsidP="00057DC0">
      <w:pPr>
        <w:ind w:leftChars="135" w:left="283" w:firstLineChars="127" w:firstLine="279"/>
        <w:rPr>
          <w:rFonts w:ascii="ＭＳ 明朝" w:eastAsia="ＭＳ 明朝" w:hAnsi="ＭＳ 明朝"/>
          <w:color w:val="000000" w:themeColor="text1"/>
          <w:sz w:val="22"/>
        </w:rPr>
      </w:pPr>
      <w:r w:rsidRPr="001A19B0">
        <w:rPr>
          <w:rFonts w:ascii="ＭＳ 明朝" w:eastAsia="ＭＳ 明朝" w:hAnsi="ＭＳ 明朝" w:hint="eastAsia"/>
          <w:color w:val="000000" w:themeColor="text1"/>
          <w:sz w:val="22"/>
        </w:rPr>
        <w:t>道路に面する地域の騒音に係る環境基準達成率の推移を表Ⅷ－４に示す。平成29年度は94.1％であった。</w:t>
      </w:r>
    </w:p>
    <w:p w:rsidR="00057DC0" w:rsidRPr="001A19B0" w:rsidRDefault="00057DC0" w:rsidP="00057DC0">
      <w:pPr>
        <w:ind w:leftChars="135" w:left="283" w:firstLineChars="127" w:firstLine="279"/>
        <w:rPr>
          <w:rFonts w:ascii="ＭＳ 明朝" w:eastAsia="ＭＳ 明朝" w:hAnsi="ＭＳ 明朝"/>
          <w:color w:val="000000" w:themeColor="text1"/>
          <w:sz w:val="22"/>
        </w:rPr>
      </w:pPr>
      <w:r w:rsidRPr="001A19B0">
        <w:rPr>
          <w:rFonts w:ascii="ＭＳ 明朝" w:eastAsia="ＭＳ 明朝" w:hAnsi="ＭＳ 明朝"/>
          <w:noProof/>
          <w:color w:val="000000" w:themeColor="text1"/>
          <w:sz w:val="22"/>
        </w:rPr>
        <mc:AlternateContent>
          <mc:Choice Requires="wps">
            <w:drawing>
              <wp:anchor distT="0" distB="0" distL="114300" distR="114300" simplePos="0" relativeHeight="251883520" behindDoc="0" locked="0" layoutInCell="1" allowOverlap="1" wp14:anchorId="135C0DCC" wp14:editId="4D8A16A3">
                <wp:simplePos x="0" y="0"/>
                <wp:positionH relativeFrom="margin">
                  <wp:posOffset>-5080</wp:posOffset>
                </wp:positionH>
                <wp:positionV relativeFrom="paragraph">
                  <wp:posOffset>433070</wp:posOffset>
                </wp:positionV>
                <wp:extent cx="3219450" cy="514350"/>
                <wp:effectExtent l="0" t="0" r="0" b="0"/>
                <wp:wrapNone/>
                <wp:docPr id="42" name="正方形/長方形 42"/>
                <wp:cNvGraphicFramePr/>
                <a:graphic xmlns:a="http://schemas.openxmlformats.org/drawingml/2006/main">
                  <a:graphicData uri="http://schemas.microsoft.com/office/word/2010/wordprocessingShape">
                    <wps:wsp>
                      <wps:cNvSpPr/>
                      <wps:spPr>
                        <a:xfrm>
                          <a:off x="0" y="0"/>
                          <a:ext cx="3219450" cy="514350"/>
                        </a:xfrm>
                        <a:prstGeom prst="rect">
                          <a:avLst/>
                        </a:prstGeom>
                        <a:noFill/>
                        <a:ln w="12700" cap="flat" cmpd="sng" algn="ctr">
                          <a:noFill/>
                          <a:prstDash val="solid"/>
                          <a:miter lim="800000"/>
                        </a:ln>
                        <a:effectLst/>
                      </wps:spPr>
                      <wps:txbx>
                        <w:txbxContent>
                          <w:p w:rsidR="001B7CD8" w:rsidRPr="001A19B0" w:rsidRDefault="001B7CD8" w:rsidP="00057DC0">
                            <w:pPr>
                              <w:spacing w:line="240" w:lineRule="exact"/>
                              <w:rPr>
                                <w:rFonts w:ascii="ＭＳ Ｐゴシック" w:eastAsia="ＭＳ Ｐゴシック" w:hAnsi="ＭＳ Ｐゴシック"/>
                                <w:color w:val="000000" w:themeColor="text1"/>
                              </w:rPr>
                            </w:pPr>
                            <w:r w:rsidRPr="001A19B0">
                              <w:rPr>
                                <w:rFonts w:ascii="ＭＳ Ｐゴシック" w:eastAsia="ＭＳ Ｐゴシック" w:hAnsi="ＭＳ Ｐゴシック" w:hint="eastAsia"/>
                                <w:color w:val="000000" w:themeColor="text1"/>
                              </w:rPr>
                              <w:t>表</w:t>
                            </w:r>
                            <w:r w:rsidRPr="001A19B0">
                              <w:rPr>
                                <w:rFonts w:ascii="ＭＳ Ｐゴシック" w:eastAsia="ＭＳ Ｐゴシック" w:hAnsi="ＭＳ Ｐゴシック"/>
                                <w:color w:val="000000" w:themeColor="text1"/>
                              </w:rPr>
                              <w:t>Ⅷ</w:t>
                            </w:r>
                            <w:r w:rsidRPr="001A19B0">
                              <w:rPr>
                                <w:rFonts w:ascii="ＭＳ Ｐゴシック" w:eastAsia="ＭＳ Ｐゴシック" w:hAnsi="ＭＳ Ｐゴシック" w:hint="eastAsia"/>
                                <w:color w:val="000000" w:themeColor="text1"/>
                              </w:rPr>
                              <w:t>－４</w:t>
                            </w:r>
                            <w:r w:rsidRPr="001A19B0">
                              <w:rPr>
                                <w:rFonts w:ascii="ＭＳ Ｐゴシック" w:eastAsia="ＭＳ Ｐゴシック" w:hAnsi="ＭＳ Ｐゴシック"/>
                                <w:color w:val="000000" w:themeColor="text1"/>
                              </w:rPr>
                              <w:t xml:space="preserve">　</w:t>
                            </w:r>
                            <w:r w:rsidRPr="001A19B0">
                              <w:rPr>
                                <w:rFonts w:ascii="ＭＳ Ｐゴシック" w:eastAsia="ＭＳ Ｐゴシック" w:hAnsi="ＭＳ Ｐゴシック" w:hint="eastAsia"/>
                                <w:color w:val="000000" w:themeColor="text1"/>
                              </w:rPr>
                              <w:t>道路</w:t>
                            </w:r>
                            <w:r w:rsidRPr="001A19B0">
                              <w:rPr>
                                <w:rFonts w:ascii="ＭＳ Ｐゴシック" w:eastAsia="ＭＳ Ｐゴシック" w:hAnsi="ＭＳ Ｐゴシック"/>
                                <w:color w:val="000000" w:themeColor="text1"/>
                              </w:rPr>
                              <w:t>に</w:t>
                            </w:r>
                            <w:r w:rsidRPr="001A19B0">
                              <w:rPr>
                                <w:rFonts w:ascii="ＭＳ Ｐゴシック" w:eastAsia="ＭＳ Ｐゴシック" w:hAnsi="ＭＳ Ｐゴシック" w:hint="eastAsia"/>
                                <w:color w:val="000000" w:themeColor="text1"/>
                              </w:rPr>
                              <w:t>面する</w:t>
                            </w:r>
                            <w:r w:rsidRPr="001A19B0">
                              <w:rPr>
                                <w:rFonts w:ascii="ＭＳ Ｐゴシック" w:eastAsia="ＭＳ Ｐゴシック" w:hAnsi="ＭＳ Ｐゴシック"/>
                                <w:color w:val="000000" w:themeColor="text1"/>
                              </w:rPr>
                              <w:t>地域の</w:t>
                            </w:r>
                            <w:r w:rsidRPr="001A19B0">
                              <w:rPr>
                                <w:rFonts w:ascii="ＭＳ Ｐゴシック" w:eastAsia="ＭＳ Ｐゴシック" w:hAnsi="ＭＳ Ｐゴシック" w:hint="eastAsia"/>
                                <w:color w:val="000000" w:themeColor="text1"/>
                              </w:rPr>
                              <w:t>環境</w:t>
                            </w:r>
                            <w:r w:rsidRPr="001A19B0">
                              <w:rPr>
                                <w:rFonts w:ascii="ＭＳ Ｐゴシック" w:eastAsia="ＭＳ Ｐゴシック" w:hAnsi="ＭＳ Ｐゴシック"/>
                                <w:color w:val="000000" w:themeColor="text1"/>
                              </w:rPr>
                              <w:t>基準達成率</w:t>
                            </w:r>
                            <w:r w:rsidRPr="001A19B0">
                              <w:rPr>
                                <w:rFonts w:ascii="ＭＳ Ｐゴシック" w:eastAsia="ＭＳ Ｐゴシック" w:hAnsi="ＭＳ Ｐゴシック" w:hint="eastAsia"/>
                                <w:color w:val="000000" w:themeColor="text1"/>
                              </w:rPr>
                              <w:t>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C0DCC" id="正方形/長方形 42" o:spid="_x0000_s1077" style="position:absolute;left:0;text-align:left;margin-left:-.4pt;margin-top:34.1pt;width:253.5pt;height:40.5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" filled="f" stroked="f" strokeweight="1pt">
                <v:textbox>
                  <w:txbxContent>
                    <w:p w:rsidR="001B7CD8" w:rsidRPr="001A19B0" w:rsidRDefault="001B7CD8" w:rsidP="00057DC0">
                      <w:pPr>
                        <w:spacing w:line="240" w:lineRule="exact"/>
                        <w:rPr>
                          <w:rFonts w:ascii="ＭＳ Ｐゴシック" w:eastAsia="ＭＳ Ｐゴシック" w:hAnsi="ＭＳ Ｐゴシック"/>
                          <w:color w:val="000000" w:themeColor="text1"/>
                        </w:rPr>
                      </w:pPr>
                      <w:r w:rsidRPr="001A19B0">
                        <w:rPr>
                          <w:rFonts w:ascii="ＭＳ Ｐゴシック" w:eastAsia="ＭＳ Ｐゴシック" w:hAnsi="ＭＳ Ｐゴシック" w:hint="eastAsia"/>
                          <w:color w:val="000000" w:themeColor="text1"/>
                        </w:rPr>
                        <w:t>表</w:t>
                      </w:r>
                      <w:r w:rsidRPr="001A19B0">
                        <w:rPr>
                          <w:rFonts w:ascii="ＭＳ Ｐゴシック" w:eastAsia="ＭＳ Ｐゴシック" w:hAnsi="ＭＳ Ｐゴシック"/>
                          <w:color w:val="000000" w:themeColor="text1"/>
                        </w:rPr>
                        <w:t>Ⅷ</w:t>
                      </w:r>
                      <w:r w:rsidRPr="001A19B0">
                        <w:rPr>
                          <w:rFonts w:ascii="ＭＳ Ｐゴシック" w:eastAsia="ＭＳ Ｐゴシック" w:hAnsi="ＭＳ Ｐゴシック" w:hint="eastAsia"/>
                          <w:color w:val="000000" w:themeColor="text1"/>
                        </w:rPr>
                        <w:t>－４</w:t>
                      </w:r>
                      <w:r w:rsidRPr="001A19B0">
                        <w:rPr>
                          <w:rFonts w:ascii="ＭＳ Ｐゴシック" w:eastAsia="ＭＳ Ｐゴシック" w:hAnsi="ＭＳ Ｐゴシック"/>
                          <w:color w:val="000000" w:themeColor="text1"/>
                        </w:rPr>
                        <w:t xml:space="preserve">　</w:t>
                      </w:r>
                      <w:r w:rsidRPr="001A19B0">
                        <w:rPr>
                          <w:rFonts w:ascii="ＭＳ Ｐゴシック" w:eastAsia="ＭＳ Ｐゴシック" w:hAnsi="ＭＳ Ｐゴシック" w:hint="eastAsia"/>
                          <w:color w:val="000000" w:themeColor="text1"/>
                        </w:rPr>
                        <w:t>道路</w:t>
                      </w:r>
                      <w:r w:rsidRPr="001A19B0">
                        <w:rPr>
                          <w:rFonts w:ascii="ＭＳ Ｐゴシック" w:eastAsia="ＭＳ Ｐゴシック" w:hAnsi="ＭＳ Ｐゴシック"/>
                          <w:color w:val="000000" w:themeColor="text1"/>
                        </w:rPr>
                        <w:t>に</w:t>
                      </w:r>
                      <w:r w:rsidRPr="001A19B0">
                        <w:rPr>
                          <w:rFonts w:ascii="ＭＳ Ｐゴシック" w:eastAsia="ＭＳ Ｐゴシック" w:hAnsi="ＭＳ Ｐゴシック" w:hint="eastAsia"/>
                          <w:color w:val="000000" w:themeColor="text1"/>
                        </w:rPr>
                        <w:t>面する</w:t>
                      </w:r>
                      <w:r w:rsidRPr="001A19B0">
                        <w:rPr>
                          <w:rFonts w:ascii="ＭＳ Ｐゴシック" w:eastAsia="ＭＳ Ｐゴシック" w:hAnsi="ＭＳ Ｐゴシック"/>
                          <w:color w:val="000000" w:themeColor="text1"/>
                        </w:rPr>
                        <w:t>地域の</w:t>
                      </w:r>
                      <w:r w:rsidRPr="001A19B0">
                        <w:rPr>
                          <w:rFonts w:ascii="ＭＳ Ｐゴシック" w:eastAsia="ＭＳ Ｐゴシック" w:hAnsi="ＭＳ Ｐゴシック" w:hint="eastAsia"/>
                          <w:color w:val="000000" w:themeColor="text1"/>
                        </w:rPr>
                        <w:t>環境</w:t>
                      </w:r>
                      <w:r w:rsidRPr="001A19B0">
                        <w:rPr>
                          <w:rFonts w:ascii="ＭＳ Ｐゴシック" w:eastAsia="ＭＳ Ｐゴシック" w:hAnsi="ＭＳ Ｐゴシック"/>
                          <w:color w:val="000000" w:themeColor="text1"/>
                        </w:rPr>
                        <w:t>基準達成率</w:t>
                      </w:r>
                      <w:r w:rsidRPr="001A19B0">
                        <w:rPr>
                          <w:rFonts w:ascii="ＭＳ Ｐゴシック" w:eastAsia="ＭＳ Ｐゴシック" w:hAnsi="ＭＳ Ｐゴシック" w:hint="eastAsia"/>
                          <w:color w:val="000000" w:themeColor="text1"/>
                        </w:rPr>
                        <w:t>推移</w:t>
                      </w:r>
                    </w:p>
                  </w:txbxContent>
                </v:textbox>
                <w10:wrap anchorx="margin"/>
              </v:rect>
            </w:pict>
          </mc:Fallback>
        </mc:AlternateContent>
      </w:r>
      <w:r w:rsidRPr="001A19B0">
        <w:rPr>
          <w:rFonts w:ascii="ＭＳ 明朝" w:eastAsia="ＭＳ 明朝" w:hAnsi="ＭＳ 明朝" w:hint="eastAsia"/>
          <w:color w:val="000000" w:themeColor="text1"/>
          <w:sz w:val="22"/>
        </w:rPr>
        <w:t>また、一般地域（道路に面する地域、航空機騒音、鉄道騒音及び建設作業騒音は除く）の環境基準達成率の推移を表Ⅷ－５に示す。平成29年度は89.0％であった。</w:t>
      </w:r>
    </w:p>
    <w:p w:rsidR="00057DC0" w:rsidRPr="001A19B0" w:rsidRDefault="00057DC0" w:rsidP="00057DC0">
      <w:pPr>
        <w:rPr>
          <w:rFonts w:ascii="ＭＳ Ｐゴシック" w:eastAsia="ＭＳ Ｐゴシック" w:hAnsi="ＭＳ Ｐゴシック"/>
          <w:color w:val="000000" w:themeColor="text1"/>
          <w:sz w:val="24"/>
        </w:rPr>
      </w:pPr>
      <w:r w:rsidRPr="001A19B0">
        <w:rPr>
          <w:rFonts w:ascii="ＭＳ 明朝" w:eastAsia="ＭＳ 明朝" w:hAnsi="ＭＳ 明朝"/>
          <w:noProof/>
          <w:color w:val="000000" w:themeColor="text1"/>
          <w:sz w:val="22"/>
        </w:rPr>
        <mc:AlternateContent>
          <mc:Choice Requires="wps">
            <w:drawing>
              <wp:anchor distT="0" distB="0" distL="114300" distR="114300" simplePos="0" relativeHeight="251881472" behindDoc="1" locked="0" layoutInCell="1" allowOverlap="1" wp14:anchorId="459348A7" wp14:editId="3E56F58D">
                <wp:simplePos x="0" y="0"/>
                <wp:positionH relativeFrom="margin">
                  <wp:posOffset>-57150</wp:posOffset>
                </wp:positionH>
                <wp:positionV relativeFrom="paragraph">
                  <wp:posOffset>238125</wp:posOffset>
                </wp:positionV>
                <wp:extent cx="3362325" cy="2019300"/>
                <wp:effectExtent l="0" t="0" r="9525" b="0"/>
                <wp:wrapNone/>
                <wp:docPr id="43" name="正方形/長方形 43"/>
                <wp:cNvGraphicFramePr/>
                <a:graphic xmlns:a="http://schemas.openxmlformats.org/drawingml/2006/main">
                  <a:graphicData uri="http://schemas.microsoft.com/office/word/2010/wordprocessingShape">
                    <wps:wsp>
                      <wps:cNvSpPr/>
                      <wps:spPr>
                        <a:xfrm>
                          <a:off x="0" y="0"/>
                          <a:ext cx="3362325" cy="2019300"/>
                        </a:xfrm>
                        <a:prstGeom prst="rect">
                          <a:avLst/>
                        </a:prstGeom>
                        <a:solidFill>
                          <a:sysClr val="window" lastClr="FFFFFF"/>
                        </a:solidFill>
                        <a:ln w="12700" cap="flat" cmpd="sng" algn="ctr">
                          <a:noFill/>
                          <a:prstDash val="solid"/>
                          <a:miter lim="800000"/>
                        </a:ln>
                        <a:effectLst/>
                      </wps:spPr>
                      <wps:txbx>
                        <w:txbxContent>
                          <w:tbl>
                            <w:tblPr>
                              <w:tblStyle w:val="aa"/>
                              <w:tblW w:w="0" w:type="auto"/>
                              <w:jc w:val="center"/>
                              <w:tblLook w:val="04A0" w:firstRow="1" w:lastRow="0" w:firstColumn="1" w:lastColumn="0" w:noHBand="0" w:noVBand="1"/>
                            </w:tblPr>
                            <w:tblGrid>
                              <w:gridCol w:w="1146"/>
                              <w:gridCol w:w="1420"/>
                              <w:gridCol w:w="471"/>
                              <w:gridCol w:w="1355"/>
                            </w:tblGrid>
                            <w:tr w:rsidR="001B7CD8" w:rsidTr="000E6FB7">
                              <w:trPr>
                                <w:jc w:val="center"/>
                              </w:trPr>
                              <w:tc>
                                <w:tcPr>
                                  <w:tcW w:w="1146" w:type="dxa"/>
                                </w:tcPr>
                                <w:p w:rsidR="001B7CD8" w:rsidRPr="000F3E8D" w:rsidRDefault="001B7CD8" w:rsidP="000E6FB7">
                                  <w:pPr>
                                    <w:pStyle w:val="a3"/>
                                    <w:ind w:leftChars="0" w:left="0"/>
                                    <w:jc w:val="center"/>
                                    <w:rPr>
                                      <w:rFonts w:ascii="ＭＳ Ｐゴシック" w:eastAsia="ＭＳ Ｐゴシック" w:hAnsi="ＭＳ Ｐゴシック"/>
                                      <w:color w:val="FF0000"/>
                                      <w:sz w:val="20"/>
                                      <w:szCs w:val="20"/>
                                    </w:rPr>
                                  </w:pPr>
                                  <w:r w:rsidRPr="001A19B0">
                                    <w:rPr>
                                      <w:rFonts w:ascii="ＭＳ Ｐゴシック" w:eastAsia="ＭＳ Ｐゴシック" w:hAnsi="ＭＳ Ｐゴシック" w:hint="eastAsia"/>
                                      <w:color w:val="000000" w:themeColor="text1"/>
                                      <w:sz w:val="20"/>
                                      <w:szCs w:val="20"/>
                                    </w:rPr>
                                    <w:t>年度</w:t>
                                  </w:r>
                                </w:p>
                              </w:tc>
                              <w:tc>
                                <w:tcPr>
                                  <w:tcW w:w="1420" w:type="dxa"/>
                                  <w:tcBorders>
                                    <w:right w:val="nil"/>
                                  </w:tcBorders>
                                </w:tcPr>
                                <w:p w:rsidR="001B7CD8" w:rsidRPr="000F3E8D" w:rsidRDefault="001B7CD8" w:rsidP="000E6FB7">
                                  <w:pPr>
                                    <w:jc w:val="center"/>
                                    <w:rPr>
                                      <w:rFonts w:ascii="ＭＳ Ｐゴシック" w:eastAsia="ＭＳ Ｐゴシック" w:hAnsi="ＭＳ Ｐゴシック"/>
                                      <w:color w:val="FF0000"/>
                                      <w:sz w:val="18"/>
                                      <w:szCs w:val="18"/>
                                    </w:rPr>
                                  </w:pPr>
                                  <w:r w:rsidRPr="001A19B0">
                                    <w:rPr>
                                      <w:rFonts w:ascii="ＭＳ Ｐゴシック" w:eastAsia="ＭＳ Ｐゴシック" w:hAnsi="ＭＳ Ｐゴシック" w:hint="eastAsia"/>
                                      <w:color w:val="000000" w:themeColor="text1"/>
                                      <w:sz w:val="18"/>
                                      <w:szCs w:val="18"/>
                                    </w:rPr>
                                    <w:t>平成13</w:t>
                                  </w:r>
                                  <w:r w:rsidRPr="001A19B0">
                                    <w:rPr>
                                      <w:rFonts w:ascii="ＭＳ Ｐゴシック" w:eastAsia="ＭＳ Ｐゴシック" w:hAnsi="ＭＳ Ｐゴシック"/>
                                      <w:color w:val="000000" w:themeColor="text1"/>
                                      <w:sz w:val="18"/>
                                      <w:szCs w:val="18"/>
                                    </w:rPr>
                                    <w:t>年度</w:t>
                                  </w:r>
                                  <w:r w:rsidRPr="001A19B0">
                                    <w:rPr>
                                      <w:rFonts w:ascii="ＭＳ Ｐゴシック" w:eastAsia="ＭＳ Ｐゴシック" w:hAnsi="ＭＳ Ｐゴシック" w:hint="eastAsia"/>
                                      <w:color w:val="000000" w:themeColor="text1"/>
                                      <w:sz w:val="18"/>
                                      <w:szCs w:val="18"/>
                                      <w:vertAlign w:val="superscript"/>
                                    </w:rPr>
                                    <w:t>※</w:t>
                                  </w:r>
                                </w:p>
                              </w:tc>
                              <w:tc>
                                <w:tcPr>
                                  <w:tcW w:w="446" w:type="dxa"/>
                                  <w:tcBorders>
                                    <w:left w:val="nil"/>
                                    <w:right w:val="nil"/>
                                  </w:tcBorders>
                                </w:tcPr>
                                <w:p w:rsidR="001B7CD8" w:rsidRPr="000F3E8D" w:rsidRDefault="001B7CD8" w:rsidP="000E6FB7">
                                  <w:pPr>
                                    <w:pStyle w:val="a3"/>
                                    <w:ind w:leftChars="0" w:left="0" w:rightChars="45" w:right="94"/>
                                    <w:jc w:val="center"/>
                                    <w:rPr>
                                      <w:rFonts w:ascii="ＭＳ Ｐゴシック" w:eastAsia="ＭＳ Ｐゴシック" w:hAnsi="ＭＳ Ｐゴシック"/>
                                      <w:color w:val="FF0000"/>
                                      <w:sz w:val="20"/>
                                      <w:szCs w:val="20"/>
                                    </w:rPr>
                                  </w:pPr>
                                </w:p>
                              </w:tc>
                              <w:tc>
                                <w:tcPr>
                                  <w:tcW w:w="1355" w:type="dxa"/>
                                  <w:tcBorders>
                                    <w:left w:val="nil"/>
                                  </w:tcBorders>
                                </w:tcPr>
                                <w:p w:rsidR="001B7CD8" w:rsidRPr="000F3E8D" w:rsidRDefault="001B7CD8" w:rsidP="000E6FB7">
                                  <w:pPr>
                                    <w:pStyle w:val="a3"/>
                                    <w:ind w:leftChars="-75" w:left="-16" w:rightChars="-78" w:right="-164" w:hangingChars="79" w:hanging="142"/>
                                    <w:jc w:val="center"/>
                                    <w:rPr>
                                      <w:rFonts w:ascii="ＭＳ Ｐゴシック" w:eastAsia="ＭＳ Ｐゴシック" w:hAnsi="ＭＳ Ｐゴシック"/>
                                      <w:color w:val="FF0000"/>
                                      <w:sz w:val="20"/>
                                      <w:szCs w:val="20"/>
                                    </w:rPr>
                                  </w:pPr>
                                  <w:r w:rsidRPr="001A19B0">
                                    <w:rPr>
                                      <w:rFonts w:ascii="ＭＳ Ｐゴシック" w:eastAsia="ＭＳ Ｐゴシック" w:hAnsi="ＭＳ Ｐゴシック" w:hint="eastAsia"/>
                                      <w:color w:val="000000" w:themeColor="text1"/>
                                      <w:sz w:val="18"/>
                                      <w:szCs w:val="18"/>
                                    </w:rPr>
                                    <w:t>平成</w:t>
                                  </w:r>
                                  <w:r w:rsidRPr="001A19B0">
                                    <w:rPr>
                                      <w:rFonts w:ascii="ＭＳ Ｐゴシック" w:eastAsia="ＭＳ Ｐゴシック" w:hAnsi="ＭＳ Ｐゴシック"/>
                                      <w:color w:val="000000" w:themeColor="text1"/>
                                      <w:sz w:val="18"/>
                                      <w:szCs w:val="18"/>
                                    </w:rPr>
                                    <w:t>29年</w:t>
                                  </w:r>
                                  <w:r w:rsidRPr="001A19B0">
                                    <w:rPr>
                                      <w:rFonts w:ascii="ＭＳ Ｐゴシック" w:eastAsia="ＭＳ Ｐゴシック" w:hAnsi="ＭＳ Ｐゴシック"/>
                                      <w:color w:val="000000" w:themeColor="text1"/>
                                      <w:sz w:val="20"/>
                                      <w:szCs w:val="20"/>
                                    </w:rPr>
                                    <w:t>度</w:t>
                                  </w:r>
                                </w:p>
                              </w:tc>
                            </w:tr>
                            <w:tr w:rsidR="001B7CD8" w:rsidTr="000E6FB7">
                              <w:trPr>
                                <w:jc w:val="center"/>
                              </w:trPr>
                              <w:tc>
                                <w:tcPr>
                                  <w:tcW w:w="1146" w:type="dxa"/>
                                </w:tcPr>
                                <w:p w:rsidR="001B7CD8" w:rsidRPr="000F3E8D" w:rsidRDefault="001B7CD8" w:rsidP="000E6FB7">
                                  <w:pPr>
                                    <w:pStyle w:val="a3"/>
                                    <w:spacing w:line="300" w:lineRule="exact"/>
                                    <w:ind w:leftChars="-82" w:left="1" w:hangingChars="96" w:hanging="173"/>
                                    <w:jc w:val="center"/>
                                    <w:rPr>
                                      <w:rFonts w:ascii="ＭＳ Ｐゴシック" w:eastAsia="ＭＳ Ｐゴシック" w:hAnsi="ＭＳ Ｐゴシック"/>
                                      <w:color w:val="FF0000"/>
                                      <w:sz w:val="18"/>
                                      <w:szCs w:val="18"/>
                                    </w:rPr>
                                  </w:pPr>
                                </w:p>
                                <w:p w:rsidR="001B7CD8" w:rsidRPr="001A19B0" w:rsidRDefault="001B7CD8" w:rsidP="000E6FB7">
                                  <w:pPr>
                                    <w:pStyle w:val="a3"/>
                                    <w:spacing w:line="300" w:lineRule="exact"/>
                                    <w:ind w:leftChars="-58" w:left="18" w:hangingChars="70" w:hanging="140"/>
                                    <w:jc w:val="center"/>
                                    <w:rPr>
                                      <w:rFonts w:ascii="ＭＳ Ｐゴシック" w:eastAsia="ＭＳ Ｐゴシック" w:hAnsi="ＭＳ Ｐゴシック"/>
                                      <w:color w:val="000000" w:themeColor="text1"/>
                                      <w:sz w:val="20"/>
                                      <w:szCs w:val="20"/>
                                    </w:rPr>
                                  </w:pPr>
                                  <w:r w:rsidRPr="001A19B0">
                                    <w:rPr>
                                      <w:rFonts w:ascii="ＭＳ Ｐゴシック" w:eastAsia="ＭＳ Ｐゴシック" w:hAnsi="ＭＳ Ｐゴシック" w:hint="eastAsia"/>
                                      <w:color w:val="000000" w:themeColor="text1"/>
                                      <w:sz w:val="20"/>
                                      <w:szCs w:val="20"/>
                                    </w:rPr>
                                    <w:t>環境</w:t>
                                  </w:r>
                                  <w:r w:rsidRPr="001A19B0">
                                    <w:rPr>
                                      <w:rFonts w:ascii="ＭＳ Ｐゴシック" w:eastAsia="ＭＳ Ｐゴシック" w:hAnsi="ＭＳ Ｐゴシック"/>
                                      <w:color w:val="000000" w:themeColor="text1"/>
                                      <w:sz w:val="20"/>
                                      <w:szCs w:val="20"/>
                                    </w:rPr>
                                    <w:t>基準</w:t>
                                  </w:r>
                                </w:p>
                                <w:p w:rsidR="001B7CD8" w:rsidRPr="000F3E8D" w:rsidRDefault="001B7CD8" w:rsidP="000E6FB7">
                                  <w:pPr>
                                    <w:pStyle w:val="a3"/>
                                    <w:spacing w:line="300" w:lineRule="exact"/>
                                    <w:ind w:leftChars="-82" w:left="20" w:hangingChars="96" w:hanging="192"/>
                                    <w:jc w:val="center"/>
                                    <w:rPr>
                                      <w:rFonts w:ascii="ＭＳ Ｐゴシック" w:eastAsia="ＭＳ Ｐゴシック" w:hAnsi="ＭＳ Ｐゴシック"/>
                                      <w:color w:val="FF0000"/>
                                      <w:sz w:val="20"/>
                                      <w:szCs w:val="20"/>
                                    </w:rPr>
                                  </w:pPr>
                                  <w:r w:rsidRPr="001A19B0">
                                    <w:rPr>
                                      <w:rFonts w:ascii="ＭＳ Ｐゴシック" w:eastAsia="ＭＳ Ｐゴシック" w:hAnsi="ＭＳ Ｐゴシック"/>
                                      <w:color w:val="000000" w:themeColor="text1"/>
                                      <w:sz w:val="20"/>
                                      <w:szCs w:val="20"/>
                                    </w:rPr>
                                    <w:t>達成率</w:t>
                                  </w:r>
                                </w:p>
                              </w:tc>
                              <w:tc>
                                <w:tcPr>
                                  <w:tcW w:w="1420" w:type="dxa"/>
                                  <w:tcBorders>
                                    <w:right w:val="nil"/>
                                  </w:tcBorders>
                                </w:tcPr>
                                <w:p w:rsidR="001B7CD8" w:rsidRPr="001A19B0" w:rsidRDefault="001B7CD8" w:rsidP="000E6FB7">
                                  <w:pPr>
                                    <w:pStyle w:val="a3"/>
                                    <w:spacing w:line="300" w:lineRule="exact"/>
                                    <w:ind w:leftChars="0" w:left="0" w:rightChars="84" w:right="176"/>
                                    <w:jc w:val="center"/>
                                    <w:rPr>
                                      <w:rFonts w:ascii="ＭＳ Ｐゴシック" w:eastAsia="ＭＳ Ｐゴシック" w:hAnsi="ＭＳ Ｐゴシック"/>
                                      <w:color w:val="000000" w:themeColor="text1"/>
                                      <w:sz w:val="20"/>
                                      <w:szCs w:val="20"/>
                                      <w:vertAlign w:val="superscript"/>
                                    </w:rPr>
                                  </w:pPr>
                                  <w:r w:rsidRPr="001A19B0">
                                    <w:rPr>
                                      <w:rFonts w:ascii="ＭＳ Ｐゴシック" w:eastAsia="ＭＳ Ｐゴシック" w:hAnsi="ＭＳ Ｐゴシック" w:hint="eastAsia"/>
                                      <w:color w:val="000000" w:themeColor="text1"/>
                                      <w:sz w:val="20"/>
                                      <w:szCs w:val="20"/>
                                    </w:rPr>
                                    <w:t>71.0</w:t>
                                  </w:r>
                                  <w:r w:rsidRPr="001A19B0">
                                    <w:rPr>
                                      <w:rFonts w:ascii="ＭＳ Ｐゴシック" w:eastAsia="ＭＳ Ｐゴシック" w:hAnsi="ＭＳ Ｐゴシック"/>
                                      <w:color w:val="000000" w:themeColor="text1"/>
                                      <w:sz w:val="20"/>
                                      <w:szCs w:val="20"/>
                                    </w:rPr>
                                    <w:t>％</w:t>
                                  </w:r>
                                </w:p>
                                <w:p w:rsidR="001B7CD8" w:rsidRPr="001A19B0" w:rsidRDefault="001B7CD8" w:rsidP="000E6FB7">
                                  <w:pPr>
                                    <w:pStyle w:val="a3"/>
                                    <w:spacing w:line="260" w:lineRule="exact"/>
                                    <w:ind w:leftChars="0" w:left="0" w:rightChars="84" w:right="176"/>
                                    <w:jc w:val="center"/>
                                    <w:rPr>
                                      <w:rFonts w:ascii="ＭＳ Ｐゴシック" w:eastAsia="ＭＳ Ｐゴシック" w:hAnsi="ＭＳ Ｐゴシック"/>
                                      <w:color w:val="000000" w:themeColor="text1"/>
                                      <w:sz w:val="20"/>
                                      <w:szCs w:val="20"/>
                                    </w:rPr>
                                  </w:pPr>
                                </w:p>
                                <w:p w:rsidR="001B7CD8" w:rsidRPr="001A19B0" w:rsidRDefault="001B7CD8" w:rsidP="000E6FB7">
                                  <w:pPr>
                                    <w:pStyle w:val="a3"/>
                                    <w:spacing w:line="240" w:lineRule="exact"/>
                                    <w:ind w:leftChars="74" w:left="155" w:rightChars="31" w:right="65"/>
                                    <w:jc w:val="left"/>
                                    <w:rPr>
                                      <w:rFonts w:ascii="ＭＳ Ｐゴシック" w:eastAsia="ＭＳ Ｐゴシック" w:hAnsi="ＭＳ Ｐゴシック"/>
                                      <w:color w:val="000000" w:themeColor="text1"/>
                                      <w:sz w:val="18"/>
                                      <w:szCs w:val="18"/>
                                    </w:rPr>
                                  </w:pPr>
                                  <w:r w:rsidRPr="001A19B0">
                                    <w:rPr>
                                      <w:rFonts w:ascii="ＭＳ Ｐゴシック" w:eastAsia="ＭＳ Ｐゴシック" w:hAnsi="ＭＳ Ｐゴシック" w:hint="eastAsia"/>
                                      <w:color w:val="000000" w:themeColor="text1"/>
                                      <w:sz w:val="18"/>
                                      <w:szCs w:val="18"/>
                                    </w:rPr>
                                    <w:t>道路延長約840kmの周辺住居約30万4</w:t>
                                  </w:r>
                                  <w:r w:rsidRPr="001A19B0">
                                    <w:rPr>
                                      <w:rFonts w:ascii="ＭＳ Ｐゴシック" w:eastAsia="ＭＳ Ｐゴシック" w:hAnsi="ＭＳ Ｐゴシック"/>
                                      <w:color w:val="000000" w:themeColor="text1"/>
                                      <w:sz w:val="18"/>
                                      <w:szCs w:val="18"/>
                                    </w:rPr>
                                    <w:t>千</w:t>
                                  </w:r>
                                  <w:r w:rsidRPr="001A19B0">
                                    <w:rPr>
                                      <w:rFonts w:ascii="ＭＳ Ｐゴシック" w:eastAsia="ＭＳ Ｐゴシック" w:hAnsi="ＭＳ Ｐゴシック" w:hint="eastAsia"/>
                                      <w:color w:val="000000" w:themeColor="text1"/>
                                      <w:sz w:val="18"/>
                                      <w:szCs w:val="18"/>
                                    </w:rPr>
                                    <w:t>戸について評価</w:t>
                                  </w:r>
                                </w:p>
                                <w:p w:rsidR="001B7CD8" w:rsidRPr="000F3E8D" w:rsidRDefault="001B7CD8" w:rsidP="000E6FB7">
                                  <w:pPr>
                                    <w:pStyle w:val="a3"/>
                                    <w:spacing w:line="240" w:lineRule="exact"/>
                                    <w:ind w:leftChars="74" w:left="155" w:rightChars="31" w:right="65"/>
                                    <w:jc w:val="left"/>
                                    <w:rPr>
                                      <w:rFonts w:ascii="ＭＳ Ｐゴシック" w:eastAsia="ＭＳ Ｐゴシック" w:hAnsi="ＭＳ Ｐゴシック"/>
                                      <w:color w:val="FF0000"/>
                                      <w:sz w:val="20"/>
                                      <w:szCs w:val="20"/>
                                    </w:rPr>
                                  </w:pPr>
                                </w:p>
                              </w:tc>
                              <w:tc>
                                <w:tcPr>
                                  <w:tcW w:w="446" w:type="dxa"/>
                                  <w:tcBorders>
                                    <w:left w:val="nil"/>
                                    <w:right w:val="nil"/>
                                  </w:tcBorders>
                                </w:tcPr>
                                <w:p w:rsidR="001B7CD8" w:rsidRPr="000F3E8D" w:rsidRDefault="001B7CD8" w:rsidP="000E6FB7">
                                  <w:pPr>
                                    <w:pStyle w:val="a3"/>
                                    <w:ind w:leftChars="-88" w:left="-185" w:rightChars="45" w:right="94" w:firstLineChars="116" w:firstLine="186"/>
                                    <w:jc w:val="left"/>
                                    <w:rPr>
                                      <w:rFonts w:ascii="ＭＳ Ｐゴシック" w:eastAsia="ＭＳ Ｐゴシック" w:hAnsi="ＭＳ Ｐゴシック"/>
                                      <w:color w:val="FF0000"/>
                                      <w:sz w:val="16"/>
                                      <w:szCs w:val="16"/>
                                    </w:rPr>
                                  </w:pPr>
                                  <w:r w:rsidRPr="001A19B0">
                                    <w:rPr>
                                      <w:rFonts w:ascii="ＭＳ Ｐゴシック" w:eastAsia="ＭＳ Ｐゴシック" w:hAnsi="ＭＳ Ｐゴシック" w:hint="eastAsia"/>
                                      <w:color w:val="000000" w:themeColor="text1"/>
                                      <w:sz w:val="16"/>
                                      <w:szCs w:val="16"/>
                                    </w:rPr>
                                    <w:t>⇒</w:t>
                                  </w:r>
                                </w:p>
                              </w:tc>
                              <w:tc>
                                <w:tcPr>
                                  <w:tcW w:w="1355" w:type="dxa"/>
                                  <w:tcBorders>
                                    <w:left w:val="nil"/>
                                  </w:tcBorders>
                                </w:tcPr>
                                <w:p w:rsidR="001B7CD8" w:rsidRPr="001A19B0" w:rsidRDefault="001B7CD8" w:rsidP="000E6FB7">
                                  <w:pPr>
                                    <w:pStyle w:val="a3"/>
                                    <w:spacing w:line="300" w:lineRule="exact"/>
                                    <w:ind w:leftChars="0" w:left="0" w:rightChars="-10" w:right="-21"/>
                                    <w:jc w:val="center"/>
                                    <w:rPr>
                                      <w:rFonts w:ascii="ＭＳ Ｐゴシック" w:eastAsia="ＭＳ Ｐゴシック" w:hAnsi="ＭＳ Ｐゴシック"/>
                                      <w:color w:val="000000" w:themeColor="text1"/>
                                      <w:sz w:val="20"/>
                                      <w:szCs w:val="20"/>
                                      <w:vertAlign w:val="superscript"/>
                                    </w:rPr>
                                  </w:pPr>
                                  <w:r w:rsidRPr="001A19B0">
                                    <w:rPr>
                                      <w:rFonts w:ascii="ＭＳ Ｐゴシック" w:eastAsia="ＭＳ Ｐゴシック" w:hAnsi="ＭＳ Ｐゴシック" w:hint="eastAsia"/>
                                      <w:color w:val="000000" w:themeColor="text1"/>
                                      <w:sz w:val="20"/>
                                      <w:szCs w:val="20"/>
                                    </w:rPr>
                                    <w:t>94.1</w:t>
                                  </w:r>
                                  <w:r w:rsidRPr="001A19B0">
                                    <w:rPr>
                                      <w:rFonts w:ascii="ＭＳ Ｐゴシック" w:eastAsia="ＭＳ Ｐゴシック" w:hAnsi="ＭＳ Ｐゴシック"/>
                                      <w:color w:val="000000" w:themeColor="text1"/>
                                      <w:sz w:val="20"/>
                                      <w:szCs w:val="20"/>
                                    </w:rPr>
                                    <w:t>％</w:t>
                                  </w:r>
                                </w:p>
                                <w:p w:rsidR="001B7CD8" w:rsidRPr="000F3E8D" w:rsidRDefault="001B7CD8" w:rsidP="000E6FB7">
                                  <w:pPr>
                                    <w:pStyle w:val="a3"/>
                                    <w:spacing w:line="240" w:lineRule="exact"/>
                                    <w:ind w:leftChars="0" w:left="0" w:rightChars="-10" w:right="-21"/>
                                    <w:jc w:val="center"/>
                                    <w:rPr>
                                      <w:rFonts w:ascii="ＭＳ Ｐゴシック" w:eastAsia="ＭＳ Ｐゴシック" w:hAnsi="ＭＳ Ｐゴシック"/>
                                      <w:color w:val="FF0000"/>
                                      <w:sz w:val="20"/>
                                      <w:szCs w:val="20"/>
                                    </w:rPr>
                                  </w:pPr>
                                </w:p>
                                <w:p w:rsidR="001B7CD8" w:rsidRPr="000F3E8D" w:rsidRDefault="001B7CD8" w:rsidP="000E6FB7">
                                  <w:pPr>
                                    <w:spacing w:line="240" w:lineRule="exact"/>
                                    <w:ind w:leftChars="51" w:left="108" w:rightChars="19" w:right="40" w:hanging="1"/>
                                    <w:rPr>
                                      <w:rFonts w:ascii="ＭＳ Ｐゴシック" w:eastAsia="ＭＳ Ｐゴシック" w:hAnsi="ＭＳ Ｐゴシック"/>
                                      <w:color w:val="FF0000"/>
                                      <w:sz w:val="20"/>
                                      <w:szCs w:val="20"/>
                                    </w:rPr>
                                  </w:pPr>
                                  <w:r w:rsidRPr="001A19B0">
                                    <w:rPr>
                                      <w:rFonts w:ascii="ＭＳ Ｐゴシック" w:eastAsia="ＭＳ Ｐゴシック" w:hAnsi="ＭＳ Ｐゴシック" w:hint="eastAsia"/>
                                      <w:color w:val="000000" w:themeColor="text1"/>
                                      <w:sz w:val="18"/>
                                      <w:szCs w:val="18"/>
                                    </w:rPr>
                                    <w:t>道路延長約2,135kmの周辺住居約87万2千戸について評価</w:t>
                                  </w:r>
                                </w:p>
                              </w:tc>
                            </w:tr>
                          </w:tbl>
                          <w:p w:rsidR="001B7CD8" w:rsidRPr="00FA30E5" w:rsidRDefault="001B7CD8" w:rsidP="00057DC0">
                            <w:pPr>
                              <w:jc w:val="left"/>
                              <w:rPr>
                                <w:rFonts w:ascii="ＭＳ Ｐゴシック" w:eastAsia="ＭＳ Ｐゴシック" w:hAnsi="ＭＳ Ｐゴシック"/>
                                <w:color w:val="FF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348A7" id="正方形/長方形 43" o:spid="_x0000_s1078" style="position:absolute;left:0;text-align:left;margin-left:-4.5pt;margin-top:18.75pt;width:264.75pt;height:159pt;z-index:-25143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" fillcolor="window" stroked="f" strokeweight="1pt">
                <v:textbox>
                  <w:txbxContent>
                    <w:tbl>
                      <w:tblPr>
                        <w:tblStyle w:val="aa"/>
                        <w:tblW w:w="0" w:type="auto"/>
                        <w:jc w:val="center"/>
                        <w:tblLook w:val="04A0" w:firstRow="1" w:lastRow="0" w:firstColumn="1" w:lastColumn="0" w:noHBand="0" w:noVBand="1"/>
                      </w:tblPr>
                      <w:tblGrid>
                        <w:gridCol w:w="1146"/>
                        <w:gridCol w:w="1420"/>
                        <w:gridCol w:w="471"/>
                        <w:gridCol w:w="1355"/>
                      </w:tblGrid>
                      <w:tr w:rsidR="001B7CD8" w:rsidTr="000E6FB7">
                        <w:trPr>
                          <w:jc w:val="center"/>
                        </w:trPr>
                        <w:tc>
                          <w:tcPr>
                            <w:tcW w:w="1146" w:type="dxa"/>
                          </w:tcPr>
                          <w:p w:rsidR="001B7CD8" w:rsidRPr="000F3E8D" w:rsidRDefault="001B7CD8" w:rsidP="000E6FB7">
                            <w:pPr>
                              <w:pStyle w:val="a3"/>
                              <w:ind w:leftChars="0" w:left="0"/>
                              <w:jc w:val="center"/>
                              <w:rPr>
                                <w:rFonts w:ascii="ＭＳ Ｐゴシック" w:eastAsia="ＭＳ Ｐゴシック" w:hAnsi="ＭＳ Ｐゴシック"/>
                                <w:color w:val="FF0000"/>
                                <w:sz w:val="20"/>
                                <w:szCs w:val="20"/>
                              </w:rPr>
                            </w:pPr>
                            <w:r w:rsidRPr="001A19B0">
                              <w:rPr>
                                <w:rFonts w:ascii="ＭＳ Ｐゴシック" w:eastAsia="ＭＳ Ｐゴシック" w:hAnsi="ＭＳ Ｐゴシック" w:hint="eastAsia"/>
                                <w:color w:val="000000" w:themeColor="text1"/>
                                <w:sz w:val="20"/>
                                <w:szCs w:val="20"/>
                              </w:rPr>
                              <w:t>年度</w:t>
                            </w:r>
                          </w:p>
                        </w:tc>
                        <w:tc>
                          <w:tcPr>
                            <w:tcW w:w="1420" w:type="dxa"/>
                            <w:tcBorders>
                              <w:right w:val="nil"/>
                            </w:tcBorders>
                          </w:tcPr>
                          <w:p w:rsidR="001B7CD8" w:rsidRPr="000F3E8D" w:rsidRDefault="001B7CD8" w:rsidP="000E6FB7">
                            <w:pPr>
                              <w:jc w:val="center"/>
                              <w:rPr>
                                <w:rFonts w:ascii="ＭＳ Ｐゴシック" w:eastAsia="ＭＳ Ｐゴシック" w:hAnsi="ＭＳ Ｐゴシック"/>
                                <w:color w:val="FF0000"/>
                                <w:sz w:val="18"/>
                                <w:szCs w:val="18"/>
                              </w:rPr>
                            </w:pPr>
                            <w:r w:rsidRPr="001A19B0">
                              <w:rPr>
                                <w:rFonts w:ascii="ＭＳ Ｐゴシック" w:eastAsia="ＭＳ Ｐゴシック" w:hAnsi="ＭＳ Ｐゴシック" w:hint="eastAsia"/>
                                <w:color w:val="000000" w:themeColor="text1"/>
                                <w:sz w:val="18"/>
                                <w:szCs w:val="18"/>
                              </w:rPr>
                              <w:t>平成13</w:t>
                            </w:r>
                            <w:r w:rsidRPr="001A19B0">
                              <w:rPr>
                                <w:rFonts w:ascii="ＭＳ Ｐゴシック" w:eastAsia="ＭＳ Ｐゴシック" w:hAnsi="ＭＳ Ｐゴシック"/>
                                <w:color w:val="000000" w:themeColor="text1"/>
                                <w:sz w:val="18"/>
                                <w:szCs w:val="18"/>
                              </w:rPr>
                              <w:t>年度</w:t>
                            </w:r>
                            <w:r w:rsidRPr="001A19B0">
                              <w:rPr>
                                <w:rFonts w:ascii="ＭＳ Ｐゴシック" w:eastAsia="ＭＳ Ｐゴシック" w:hAnsi="ＭＳ Ｐゴシック" w:hint="eastAsia"/>
                                <w:color w:val="000000" w:themeColor="text1"/>
                                <w:sz w:val="18"/>
                                <w:szCs w:val="18"/>
                                <w:vertAlign w:val="superscript"/>
                              </w:rPr>
                              <w:t>※</w:t>
                            </w:r>
                          </w:p>
                        </w:tc>
                        <w:tc>
                          <w:tcPr>
                            <w:tcW w:w="446" w:type="dxa"/>
                            <w:tcBorders>
                              <w:left w:val="nil"/>
                              <w:right w:val="nil"/>
                            </w:tcBorders>
                          </w:tcPr>
                          <w:p w:rsidR="001B7CD8" w:rsidRPr="000F3E8D" w:rsidRDefault="001B7CD8" w:rsidP="000E6FB7">
                            <w:pPr>
                              <w:pStyle w:val="a3"/>
                              <w:ind w:leftChars="0" w:left="0" w:rightChars="45" w:right="94"/>
                              <w:jc w:val="center"/>
                              <w:rPr>
                                <w:rFonts w:ascii="ＭＳ Ｐゴシック" w:eastAsia="ＭＳ Ｐゴシック" w:hAnsi="ＭＳ Ｐゴシック"/>
                                <w:color w:val="FF0000"/>
                                <w:sz w:val="20"/>
                                <w:szCs w:val="20"/>
                              </w:rPr>
                            </w:pPr>
                          </w:p>
                        </w:tc>
                        <w:tc>
                          <w:tcPr>
                            <w:tcW w:w="1355" w:type="dxa"/>
                            <w:tcBorders>
                              <w:left w:val="nil"/>
                            </w:tcBorders>
                          </w:tcPr>
                          <w:p w:rsidR="001B7CD8" w:rsidRPr="000F3E8D" w:rsidRDefault="001B7CD8" w:rsidP="000E6FB7">
                            <w:pPr>
                              <w:pStyle w:val="a3"/>
                              <w:ind w:leftChars="-75" w:left="-16" w:rightChars="-78" w:right="-164" w:hangingChars="79" w:hanging="142"/>
                              <w:jc w:val="center"/>
                              <w:rPr>
                                <w:rFonts w:ascii="ＭＳ Ｐゴシック" w:eastAsia="ＭＳ Ｐゴシック" w:hAnsi="ＭＳ Ｐゴシック"/>
                                <w:color w:val="FF0000"/>
                                <w:sz w:val="20"/>
                                <w:szCs w:val="20"/>
                              </w:rPr>
                            </w:pPr>
                            <w:r w:rsidRPr="001A19B0">
                              <w:rPr>
                                <w:rFonts w:ascii="ＭＳ Ｐゴシック" w:eastAsia="ＭＳ Ｐゴシック" w:hAnsi="ＭＳ Ｐゴシック" w:hint="eastAsia"/>
                                <w:color w:val="000000" w:themeColor="text1"/>
                                <w:sz w:val="18"/>
                                <w:szCs w:val="18"/>
                              </w:rPr>
                              <w:t>平成</w:t>
                            </w:r>
                            <w:r w:rsidRPr="001A19B0">
                              <w:rPr>
                                <w:rFonts w:ascii="ＭＳ Ｐゴシック" w:eastAsia="ＭＳ Ｐゴシック" w:hAnsi="ＭＳ Ｐゴシック"/>
                                <w:color w:val="000000" w:themeColor="text1"/>
                                <w:sz w:val="18"/>
                                <w:szCs w:val="18"/>
                              </w:rPr>
                              <w:t>29年</w:t>
                            </w:r>
                            <w:r w:rsidRPr="001A19B0">
                              <w:rPr>
                                <w:rFonts w:ascii="ＭＳ Ｐゴシック" w:eastAsia="ＭＳ Ｐゴシック" w:hAnsi="ＭＳ Ｐゴシック"/>
                                <w:color w:val="000000" w:themeColor="text1"/>
                                <w:sz w:val="20"/>
                                <w:szCs w:val="20"/>
                              </w:rPr>
                              <w:t>度</w:t>
                            </w:r>
                          </w:p>
                        </w:tc>
                      </w:tr>
                      <w:tr w:rsidR="001B7CD8" w:rsidTr="000E6FB7">
                        <w:trPr>
                          <w:jc w:val="center"/>
                        </w:trPr>
                        <w:tc>
                          <w:tcPr>
                            <w:tcW w:w="1146" w:type="dxa"/>
                          </w:tcPr>
                          <w:p w:rsidR="001B7CD8" w:rsidRPr="000F3E8D" w:rsidRDefault="001B7CD8" w:rsidP="000E6FB7">
                            <w:pPr>
                              <w:pStyle w:val="a3"/>
                              <w:spacing w:line="300" w:lineRule="exact"/>
                              <w:ind w:leftChars="-82" w:left="1" w:hangingChars="96" w:hanging="173"/>
                              <w:jc w:val="center"/>
                              <w:rPr>
                                <w:rFonts w:ascii="ＭＳ Ｐゴシック" w:eastAsia="ＭＳ Ｐゴシック" w:hAnsi="ＭＳ Ｐゴシック"/>
                                <w:color w:val="FF0000"/>
                                <w:sz w:val="18"/>
                                <w:szCs w:val="18"/>
                              </w:rPr>
                            </w:pPr>
                          </w:p>
                          <w:p w:rsidR="001B7CD8" w:rsidRPr="001A19B0" w:rsidRDefault="001B7CD8" w:rsidP="000E6FB7">
                            <w:pPr>
                              <w:pStyle w:val="a3"/>
                              <w:spacing w:line="300" w:lineRule="exact"/>
                              <w:ind w:leftChars="-58" w:left="18" w:hangingChars="70" w:hanging="140"/>
                              <w:jc w:val="center"/>
                              <w:rPr>
                                <w:rFonts w:ascii="ＭＳ Ｐゴシック" w:eastAsia="ＭＳ Ｐゴシック" w:hAnsi="ＭＳ Ｐゴシック"/>
                                <w:color w:val="000000" w:themeColor="text1"/>
                                <w:sz w:val="20"/>
                                <w:szCs w:val="20"/>
                              </w:rPr>
                            </w:pPr>
                            <w:r w:rsidRPr="001A19B0">
                              <w:rPr>
                                <w:rFonts w:ascii="ＭＳ Ｐゴシック" w:eastAsia="ＭＳ Ｐゴシック" w:hAnsi="ＭＳ Ｐゴシック" w:hint="eastAsia"/>
                                <w:color w:val="000000" w:themeColor="text1"/>
                                <w:sz w:val="20"/>
                                <w:szCs w:val="20"/>
                              </w:rPr>
                              <w:t>環境</w:t>
                            </w:r>
                            <w:r w:rsidRPr="001A19B0">
                              <w:rPr>
                                <w:rFonts w:ascii="ＭＳ Ｐゴシック" w:eastAsia="ＭＳ Ｐゴシック" w:hAnsi="ＭＳ Ｐゴシック"/>
                                <w:color w:val="000000" w:themeColor="text1"/>
                                <w:sz w:val="20"/>
                                <w:szCs w:val="20"/>
                              </w:rPr>
                              <w:t>基準</w:t>
                            </w:r>
                          </w:p>
                          <w:p w:rsidR="001B7CD8" w:rsidRPr="000F3E8D" w:rsidRDefault="001B7CD8" w:rsidP="000E6FB7">
                            <w:pPr>
                              <w:pStyle w:val="a3"/>
                              <w:spacing w:line="300" w:lineRule="exact"/>
                              <w:ind w:leftChars="-82" w:left="20" w:hangingChars="96" w:hanging="192"/>
                              <w:jc w:val="center"/>
                              <w:rPr>
                                <w:rFonts w:ascii="ＭＳ Ｐゴシック" w:eastAsia="ＭＳ Ｐゴシック" w:hAnsi="ＭＳ Ｐゴシック"/>
                                <w:color w:val="FF0000"/>
                                <w:sz w:val="20"/>
                                <w:szCs w:val="20"/>
                              </w:rPr>
                            </w:pPr>
                            <w:r w:rsidRPr="001A19B0">
                              <w:rPr>
                                <w:rFonts w:ascii="ＭＳ Ｐゴシック" w:eastAsia="ＭＳ Ｐゴシック" w:hAnsi="ＭＳ Ｐゴシック"/>
                                <w:color w:val="000000" w:themeColor="text1"/>
                                <w:sz w:val="20"/>
                                <w:szCs w:val="20"/>
                              </w:rPr>
                              <w:t>達成率</w:t>
                            </w:r>
                          </w:p>
                        </w:tc>
                        <w:tc>
                          <w:tcPr>
                            <w:tcW w:w="1420" w:type="dxa"/>
                            <w:tcBorders>
                              <w:right w:val="nil"/>
                            </w:tcBorders>
                          </w:tcPr>
                          <w:p w:rsidR="001B7CD8" w:rsidRPr="001A19B0" w:rsidRDefault="001B7CD8" w:rsidP="000E6FB7">
                            <w:pPr>
                              <w:pStyle w:val="a3"/>
                              <w:spacing w:line="300" w:lineRule="exact"/>
                              <w:ind w:leftChars="0" w:left="0" w:rightChars="84" w:right="176"/>
                              <w:jc w:val="center"/>
                              <w:rPr>
                                <w:rFonts w:ascii="ＭＳ Ｐゴシック" w:eastAsia="ＭＳ Ｐゴシック" w:hAnsi="ＭＳ Ｐゴシック"/>
                                <w:color w:val="000000" w:themeColor="text1"/>
                                <w:sz w:val="20"/>
                                <w:szCs w:val="20"/>
                                <w:vertAlign w:val="superscript"/>
                              </w:rPr>
                            </w:pPr>
                            <w:r w:rsidRPr="001A19B0">
                              <w:rPr>
                                <w:rFonts w:ascii="ＭＳ Ｐゴシック" w:eastAsia="ＭＳ Ｐゴシック" w:hAnsi="ＭＳ Ｐゴシック" w:hint="eastAsia"/>
                                <w:color w:val="000000" w:themeColor="text1"/>
                                <w:sz w:val="20"/>
                                <w:szCs w:val="20"/>
                              </w:rPr>
                              <w:t>71.0</w:t>
                            </w:r>
                            <w:r w:rsidRPr="001A19B0">
                              <w:rPr>
                                <w:rFonts w:ascii="ＭＳ Ｐゴシック" w:eastAsia="ＭＳ Ｐゴシック" w:hAnsi="ＭＳ Ｐゴシック"/>
                                <w:color w:val="000000" w:themeColor="text1"/>
                                <w:sz w:val="20"/>
                                <w:szCs w:val="20"/>
                              </w:rPr>
                              <w:t>％</w:t>
                            </w:r>
                          </w:p>
                          <w:p w:rsidR="001B7CD8" w:rsidRPr="001A19B0" w:rsidRDefault="001B7CD8" w:rsidP="000E6FB7">
                            <w:pPr>
                              <w:pStyle w:val="a3"/>
                              <w:spacing w:line="260" w:lineRule="exact"/>
                              <w:ind w:leftChars="0" w:left="0" w:rightChars="84" w:right="176"/>
                              <w:jc w:val="center"/>
                              <w:rPr>
                                <w:rFonts w:ascii="ＭＳ Ｐゴシック" w:eastAsia="ＭＳ Ｐゴシック" w:hAnsi="ＭＳ Ｐゴシック"/>
                                <w:color w:val="000000" w:themeColor="text1"/>
                                <w:sz w:val="20"/>
                                <w:szCs w:val="20"/>
                              </w:rPr>
                            </w:pPr>
                          </w:p>
                          <w:p w:rsidR="001B7CD8" w:rsidRPr="001A19B0" w:rsidRDefault="001B7CD8" w:rsidP="000E6FB7">
                            <w:pPr>
                              <w:pStyle w:val="a3"/>
                              <w:spacing w:line="240" w:lineRule="exact"/>
                              <w:ind w:leftChars="74" w:left="155" w:rightChars="31" w:right="65"/>
                              <w:jc w:val="left"/>
                              <w:rPr>
                                <w:rFonts w:ascii="ＭＳ Ｐゴシック" w:eastAsia="ＭＳ Ｐゴシック" w:hAnsi="ＭＳ Ｐゴシック"/>
                                <w:color w:val="000000" w:themeColor="text1"/>
                                <w:sz w:val="18"/>
                                <w:szCs w:val="18"/>
                              </w:rPr>
                            </w:pPr>
                            <w:r w:rsidRPr="001A19B0">
                              <w:rPr>
                                <w:rFonts w:ascii="ＭＳ Ｐゴシック" w:eastAsia="ＭＳ Ｐゴシック" w:hAnsi="ＭＳ Ｐゴシック" w:hint="eastAsia"/>
                                <w:color w:val="000000" w:themeColor="text1"/>
                                <w:sz w:val="18"/>
                                <w:szCs w:val="18"/>
                              </w:rPr>
                              <w:t>道路延長約840kmの周辺住居約30万4</w:t>
                            </w:r>
                            <w:r w:rsidRPr="001A19B0">
                              <w:rPr>
                                <w:rFonts w:ascii="ＭＳ Ｐゴシック" w:eastAsia="ＭＳ Ｐゴシック" w:hAnsi="ＭＳ Ｐゴシック"/>
                                <w:color w:val="000000" w:themeColor="text1"/>
                                <w:sz w:val="18"/>
                                <w:szCs w:val="18"/>
                              </w:rPr>
                              <w:t>千</w:t>
                            </w:r>
                            <w:r w:rsidRPr="001A19B0">
                              <w:rPr>
                                <w:rFonts w:ascii="ＭＳ Ｐゴシック" w:eastAsia="ＭＳ Ｐゴシック" w:hAnsi="ＭＳ Ｐゴシック" w:hint="eastAsia"/>
                                <w:color w:val="000000" w:themeColor="text1"/>
                                <w:sz w:val="18"/>
                                <w:szCs w:val="18"/>
                              </w:rPr>
                              <w:t>戸について評価</w:t>
                            </w:r>
                          </w:p>
                          <w:p w:rsidR="001B7CD8" w:rsidRPr="000F3E8D" w:rsidRDefault="001B7CD8" w:rsidP="000E6FB7">
                            <w:pPr>
                              <w:pStyle w:val="a3"/>
                              <w:spacing w:line="240" w:lineRule="exact"/>
                              <w:ind w:leftChars="74" w:left="155" w:rightChars="31" w:right="65"/>
                              <w:jc w:val="left"/>
                              <w:rPr>
                                <w:rFonts w:ascii="ＭＳ Ｐゴシック" w:eastAsia="ＭＳ Ｐゴシック" w:hAnsi="ＭＳ Ｐゴシック"/>
                                <w:color w:val="FF0000"/>
                                <w:sz w:val="20"/>
                                <w:szCs w:val="20"/>
                              </w:rPr>
                            </w:pPr>
                          </w:p>
                        </w:tc>
                        <w:tc>
                          <w:tcPr>
                            <w:tcW w:w="446" w:type="dxa"/>
                            <w:tcBorders>
                              <w:left w:val="nil"/>
                              <w:right w:val="nil"/>
                            </w:tcBorders>
                          </w:tcPr>
                          <w:p w:rsidR="001B7CD8" w:rsidRPr="000F3E8D" w:rsidRDefault="001B7CD8" w:rsidP="000E6FB7">
                            <w:pPr>
                              <w:pStyle w:val="a3"/>
                              <w:ind w:leftChars="-88" w:left="-185" w:rightChars="45" w:right="94" w:firstLineChars="116" w:firstLine="186"/>
                              <w:jc w:val="left"/>
                              <w:rPr>
                                <w:rFonts w:ascii="ＭＳ Ｐゴシック" w:eastAsia="ＭＳ Ｐゴシック" w:hAnsi="ＭＳ Ｐゴシック"/>
                                <w:color w:val="FF0000"/>
                                <w:sz w:val="16"/>
                                <w:szCs w:val="16"/>
                              </w:rPr>
                            </w:pPr>
                            <w:r w:rsidRPr="001A19B0">
                              <w:rPr>
                                <w:rFonts w:ascii="ＭＳ Ｐゴシック" w:eastAsia="ＭＳ Ｐゴシック" w:hAnsi="ＭＳ Ｐゴシック" w:hint="eastAsia"/>
                                <w:color w:val="000000" w:themeColor="text1"/>
                                <w:sz w:val="16"/>
                                <w:szCs w:val="16"/>
                              </w:rPr>
                              <w:t>⇒</w:t>
                            </w:r>
                          </w:p>
                        </w:tc>
                        <w:tc>
                          <w:tcPr>
                            <w:tcW w:w="1355" w:type="dxa"/>
                            <w:tcBorders>
                              <w:left w:val="nil"/>
                            </w:tcBorders>
                          </w:tcPr>
                          <w:p w:rsidR="001B7CD8" w:rsidRPr="001A19B0" w:rsidRDefault="001B7CD8" w:rsidP="000E6FB7">
                            <w:pPr>
                              <w:pStyle w:val="a3"/>
                              <w:spacing w:line="300" w:lineRule="exact"/>
                              <w:ind w:leftChars="0" w:left="0" w:rightChars="-10" w:right="-21"/>
                              <w:jc w:val="center"/>
                              <w:rPr>
                                <w:rFonts w:ascii="ＭＳ Ｐゴシック" w:eastAsia="ＭＳ Ｐゴシック" w:hAnsi="ＭＳ Ｐゴシック"/>
                                <w:color w:val="000000" w:themeColor="text1"/>
                                <w:sz w:val="20"/>
                                <w:szCs w:val="20"/>
                                <w:vertAlign w:val="superscript"/>
                              </w:rPr>
                            </w:pPr>
                            <w:r w:rsidRPr="001A19B0">
                              <w:rPr>
                                <w:rFonts w:ascii="ＭＳ Ｐゴシック" w:eastAsia="ＭＳ Ｐゴシック" w:hAnsi="ＭＳ Ｐゴシック" w:hint="eastAsia"/>
                                <w:color w:val="000000" w:themeColor="text1"/>
                                <w:sz w:val="20"/>
                                <w:szCs w:val="20"/>
                              </w:rPr>
                              <w:t>94.1</w:t>
                            </w:r>
                            <w:r w:rsidRPr="001A19B0">
                              <w:rPr>
                                <w:rFonts w:ascii="ＭＳ Ｐゴシック" w:eastAsia="ＭＳ Ｐゴシック" w:hAnsi="ＭＳ Ｐゴシック"/>
                                <w:color w:val="000000" w:themeColor="text1"/>
                                <w:sz w:val="20"/>
                                <w:szCs w:val="20"/>
                              </w:rPr>
                              <w:t>％</w:t>
                            </w:r>
                          </w:p>
                          <w:p w:rsidR="001B7CD8" w:rsidRPr="000F3E8D" w:rsidRDefault="001B7CD8" w:rsidP="000E6FB7">
                            <w:pPr>
                              <w:pStyle w:val="a3"/>
                              <w:spacing w:line="240" w:lineRule="exact"/>
                              <w:ind w:leftChars="0" w:left="0" w:rightChars="-10" w:right="-21"/>
                              <w:jc w:val="center"/>
                              <w:rPr>
                                <w:rFonts w:ascii="ＭＳ Ｐゴシック" w:eastAsia="ＭＳ Ｐゴシック" w:hAnsi="ＭＳ Ｐゴシック"/>
                                <w:color w:val="FF0000"/>
                                <w:sz w:val="20"/>
                                <w:szCs w:val="20"/>
                              </w:rPr>
                            </w:pPr>
                          </w:p>
                          <w:p w:rsidR="001B7CD8" w:rsidRPr="000F3E8D" w:rsidRDefault="001B7CD8" w:rsidP="000E6FB7">
                            <w:pPr>
                              <w:spacing w:line="240" w:lineRule="exact"/>
                              <w:ind w:leftChars="51" w:left="108" w:rightChars="19" w:right="40" w:hanging="1"/>
                              <w:rPr>
                                <w:rFonts w:ascii="ＭＳ Ｐゴシック" w:eastAsia="ＭＳ Ｐゴシック" w:hAnsi="ＭＳ Ｐゴシック"/>
                                <w:color w:val="FF0000"/>
                                <w:sz w:val="20"/>
                                <w:szCs w:val="20"/>
                              </w:rPr>
                            </w:pPr>
                            <w:r w:rsidRPr="001A19B0">
                              <w:rPr>
                                <w:rFonts w:ascii="ＭＳ Ｐゴシック" w:eastAsia="ＭＳ Ｐゴシック" w:hAnsi="ＭＳ Ｐゴシック" w:hint="eastAsia"/>
                                <w:color w:val="000000" w:themeColor="text1"/>
                                <w:sz w:val="18"/>
                                <w:szCs w:val="18"/>
                              </w:rPr>
                              <w:t>道路延長約2,135kmの周辺住居約87万2千戸について評価</w:t>
                            </w:r>
                          </w:p>
                        </w:tc>
                      </w:tr>
                    </w:tbl>
                    <w:p w:rsidR="001B7CD8" w:rsidRPr="00FA30E5" w:rsidRDefault="001B7CD8" w:rsidP="00057DC0">
                      <w:pPr>
                        <w:jc w:val="left"/>
                        <w:rPr>
                          <w:rFonts w:ascii="ＭＳ Ｐゴシック" w:eastAsia="ＭＳ Ｐゴシック" w:hAnsi="ＭＳ Ｐゴシック"/>
                          <w:color w:val="FF0000"/>
                          <w:sz w:val="20"/>
                          <w:szCs w:val="20"/>
                        </w:rPr>
                      </w:pPr>
                    </w:p>
                  </w:txbxContent>
                </v:textbox>
                <w10:wrap anchorx="margin"/>
              </v:rect>
            </w:pict>
          </mc:Fallback>
        </mc:AlternateContent>
      </w:r>
      <w:r w:rsidRPr="001A19B0">
        <w:rPr>
          <w:rFonts w:ascii="ＭＳ 明朝" w:eastAsia="ＭＳ 明朝" w:hAnsi="ＭＳ 明朝"/>
          <w:noProof/>
          <w:color w:val="000000" w:themeColor="text1"/>
          <w:sz w:val="22"/>
        </w:rPr>
        <mc:AlternateContent>
          <mc:Choice Requires="wps">
            <w:drawing>
              <wp:anchor distT="0" distB="0" distL="114300" distR="114300" simplePos="0" relativeHeight="251882496" behindDoc="0" locked="0" layoutInCell="1" allowOverlap="1" wp14:anchorId="2916F59F" wp14:editId="70D98E9B">
                <wp:simplePos x="0" y="0"/>
                <wp:positionH relativeFrom="margin">
                  <wp:posOffset>3276600</wp:posOffset>
                </wp:positionH>
                <wp:positionV relativeFrom="paragraph">
                  <wp:posOffset>18415</wp:posOffset>
                </wp:positionV>
                <wp:extent cx="2895600" cy="400050"/>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2895600" cy="400050"/>
                        </a:xfrm>
                        <a:prstGeom prst="rect">
                          <a:avLst/>
                        </a:prstGeom>
                        <a:noFill/>
                        <a:ln w="12700" cap="flat" cmpd="sng" algn="ctr">
                          <a:noFill/>
                          <a:prstDash val="solid"/>
                          <a:miter lim="800000"/>
                        </a:ln>
                        <a:effectLst/>
                      </wps:spPr>
                      <wps:txbx>
                        <w:txbxContent>
                          <w:p w:rsidR="001B7CD8" w:rsidRPr="001A19B0" w:rsidRDefault="001B7CD8" w:rsidP="00057DC0">
                            <w:pPr>
                              <w:rPr>
                                <w:rFonts w:ascii="ＭＳ Ｐゴシック" w:eastAsia="ＭＳ Ｐゴシック" w:hAnsi="ＭＳ Ｐゴシック"/>
                                <w:color w:val="000000" w:themeColor="text1"/>
                              </w:rPr>
                            </w:pPr>
                            <w:r w:rsidRPr="001A19B0">
                              <w:rPr>
                                <w:rFonts w:ascii="ＭＳ Ｐゴシック" w:eastAsia="ＭＳ Ｐゴシック" w:hAnsi="ＭＳ Ｐゴシック" w:hint="eastAsia"/>
                                <w:color w:val="000000" w:themeColor="text1"/>
                              </w:rPr>
                              <w:t>表</w:t>
                            </w:r>
                            <w:r w:rsidRPr="001A19B0">
                              <w:rPr>
                                <w:rFonts w:ascii="ＭＳ Ｐゴシック" w:eastAsia="ＭＳ Ｐゴシック" w:hAnsi="ＭＳ Ｐゴシック"/>
                                <w:color w:val="000000" w:themeColor="text1"/>
                              </w:rPr>
                              <w:t>Ⅷ</w:t>
                            </w:r>
                            <w:r w:rsidRPr="001A19B0">
                              <w:rPr>
                                <w:rFonts w:ascii="ＭＳ Ｐゴシック" w:eastAsia="ＭＳ Ｐゴシック" w:hAnsi="ＭＳ Ｐゴシック" w:hint="eastAsia"/>
                                <w:color w:val="000000" w:themeColor="text1"/>
                              </w:rPr>
                              <w:t>－５</w:t>
                            </w:r>
                            <w:r w:rsidRPr="001A19B0">
                              <w:rPr>
                                <w:rFonts w:ascii="ＭＳ Ｐゴシック" w:eastAsia="ＭＳ Ｐゴシック" w:hAnsi="ＭＳ Ｐゴシック"/>
                                <w:color w:val="000000" w:themeColor="text1"/>
                              </w:rPr>
                              <w:t xml:space="preserve">　</w:t>
                            </w:r>
                            <w:r w:rsidRPr="001A19B0">
                              <w:rPr>
                                <w:rFonts w:ascii="ＭＳ Ｐゴシック" w:eastAsia="ＭＳ Ｐゴシック" w:hAnsi="ＭＳ Ｐゴシック" w:hint="eastAsia"/>
                                <w:color w:val="000000" w:themeColor="text1"/>
                              </w:rPr>
                              <w:t>一般</w:t>
                            </w:r>
                            <w:r w:rsidRPr="001A19B0">
                              <w:rPr>
                                <w:rFonts w:ascii="ＭＳ Ｐゴシック" w:eastAsia="ＭＳ Ｐゴシック" w:hAnsi="ＭＳ Ｐゴシック"/>
                                <w:color w:val="000000" w:themeColor="text1"/>
                              </w:rPr>
                              <w:t>地域の</w:t>
                            </w:r>
                            <w:r w:rsidRPr="001A19B0">
                              <w:rPr>
                                <w:rFonts w:ascii="ＭＳ Ｐゴシック" w:eastAsia="ＭＳ Ｐゴシック" w:hAnsi="ＭＳ Ｐゴシック" w:hint="eastAsia"/>
                                <w:color w:val="000000" w:themeColor="text1"/>
                              </w:rPr>
                              <w:t>環境</w:t>
                            </w:r>
                            <w:r w:rsidRPr="001A19B0">
                              <w:rPr>
                                <w:rFonts w:ascii="ＭＳ Ｐゴシック" w:eastAsia="ＭＳ Ｐゴシック" w:hAnsi="ＭＳ Ｐゴシック"/>
                                <w:color w:val="000000" w:themeColor="text1"/>
                              </w:rPr>
                              <w:t>基準達成率</w:t>
                            </w:r>
                            <w:r w:rsidRPr="001A19B0">
                              <w:rPr>
                                <w:rFonts w:ascii="ＭＳ Ｐゴシック" w:eastAsia="ＭＳ Ｐゴシック" w:hAnsi="ＭＳ Ｐゴシック" w:hint="eastAsia"/>
                                <w:color w:val="000000" w:themeColor="text1"/>
                              </w:rPr>
                              <w:t>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6F59F" id="正方形/長方形 9" o:spid="_x0000_s1079" style="position:absolute;left:0;text-align:left;margin-left:258pt;margin-top:1.45pt;width:228pt;height:31.5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" filled="f" stroked="f" strokeweight="1pt">
                <v:textbox>
                  <w:txbxContent>
                    <w:p w:rsidR="001B7CD8" w:rsidRPr="001A19B0" w:rsidRDefault="001B7CD8" w:rsidP="00057DC0">
                      <w:pPr>
                        <w:rPr>
                          <w:rFonts w:ascii="ＭＳ Ｐゴシック" w:eastAsia="ＭＳ Ｐゴシック" w:hAnsi="ＭＳ Ｐゴシック"/>
                          <w:color w:val="000000" w:themeColor="text1"/>
                        </w:rPr>
                      </w:pPr>
                      <w:r w:rsidRPr="001A19B0">
                        <w:rPr>
                          <w:rFonts w:ascii="ＭＳ Ｐゴシック" w:eastAsia="ＭＳ Ｐゴシック" w:hAnsi="ＭＳ Ｐゴシック" w:hint="eastAsia"/>
                          <w:color w:val="000000" w:themeColor="text1"/>
                        </w:rPr>
                        <w:t>表</w:t>
                      </w:r>
                      <w:r w:rsidRPr="001A19B0">
                        <w:rPr>
                          <w:rFonts w:ascii="ＭＳ Ｐゴシック" w:eastAsia="ＭＳ Ｐゴシック" w:hAnsi="ＭＳ Ｐゴシック"/>
                          <w:color w:val="000000" w:themeColor="text1"/>
                        </w:rPr>
                        <w:t>Ⅷ</w:t>
                      </w:r>
                      <w:r w:rsidRPr="001A19B0">
                        <w:rPr>
                          <w:rFonts w:ascii="ＭＳ Ｐゴシック" w:eastAsia="ＭＳ Ｐゴシック" w:hAnsi="ＭＳ Ｐゴシック" w:hint="eastAsia"/>
                          <w:color w:val="000000" w:themeColor="text1"/>
                        </w:rPr>
                        <w:t>－５</w:t>
                      </w:r>
                      <w:r w:rsidRPr="001A19B0">
                        <w:rPr>
                          <w:rFonts w:ascii="ＭＳ Ｐゴシック" w:eastAsia="ＭＳ Ｐゴシック" w:hAnsi="ＭＳ Ｐゴシック"/>
                          <w:color w:val="000000" w:themeColor="text1"/>
                        </w:rPr>
                        <w:t xml:space="preserve">　</w:t>
                      </w:r>
                      <w:r w:rsidRPr="001A19B0">
                        <w:rPr>
                          <w:rFonts w:ascii="ＭＳ Ｐゴシック" w:eastAsia="ＭＳ Ｐゴシック" w:hAnsi="ＭＳ Ｐゴシック" w:hint="eastAsia"/>
                          <w:color w:val="000000" w:themeColor="text1"/>
                        </w:rPr>
                        <w:t>一般</w:t>
                      </w:r>
                      <w:r w:rsidRPr="001A19B0">
                        <w:rPr>
                          <w:rFonts w:ascii="ＭＳ Ｐゴシック" w:eastAsia="ＭＳ Ｐゴシック" w:hAnsi="ＭＳ Ｐゴシック"/>
                          <w:color w:val="000000" w:themeColor="text1"/>
                        </w:rPr>
                        <w:t>地域の</w:t>
                      </w:r>
                      <w:r w:rsidRPr="001A19B0">
                        <w:rPr>
                          <w:rFonts w:ascii="ＭＳ Ｐゴシック" w:eastAsia="ＭＳ Ｐゴシック" w:hAnsi="ＭＳ Ｐゴシック" w:hint="eastAsia"/>
                          <w:color w:val="000000" w:themeColor="text1"/>
                        </w:rPr>
                        <w:t>環境</w:t>
                      </w:r>
                      <w:r w:rsidRPr="001A19B0">
                        <w:rPr>
                          <w:rFonts w:ascii="ＭＳ Ｐゴシック" w:eastAsia="ＭＳ Ｐゴシック" w:hAnsi="ＭＳ Ｐゴシック"/>
                          <w:color w:val="000000" w:themeColor="text1"/>
                        </w:rPr>
                        <w:t>基準達成率</w:t>
                      </w:r>
                      <w:r w:rsidRPr="001A19B0">
                        <w:rPr>
                          <w:rFonts w:ascii="ＭＳ Ｐゴシック" w:eastAsia="ＭＳ Ｐゴシック" w:hAnsi="ＭＳ Ｐゴシック" w:hint="eastAsia"/>
                          <w:color w:val="000000" w:themeColor="text1"/>
                        </w:rPr>
                        <w:t>推移</w:t>
                      </w:r>
                    </w:p>
                  </w:txbxContent>
                </v:textbox>
                <w10:wrap anchorx="margin"/>
              </v:rect>
            </w:pict>
          </mc:Fallback>
        </mc:AlternateContent>
      </w:r>
    </w:p>
    <w:p w:rsidR="00057DC0" w:rsidRPr="001A19B0" w:rsidRDefault="00057DC0" w:rsidP="00057DC0">
      <w:pPr>
        <w:rPr>
          <w:rFonts w:ascii="ＭＳ Ｐゴシック" w:eastAsia="ＭＳ Ｐゴシック" w:hAnsi="ＭＳ Ｐゴシック"/>
          <w:color w:val="000000" w:themeColor="text1"/>
          <w:sz w:val="24"/>
        </w:rPr>
      </w:pPr>
      <w:r w:rsidRPr="001A19B0">
        <w:rPr>
          <w:rFonts w:ascii="ＭＳ 明朝" w:eastAsia="ＭＳ 明朝" w:hAnsi="ＭＳ 明朝"/>
          <w:noProof/>
          <w:color w:val="000000" w:themeColor="text1"/>
          <w:sz w:val="22"/>
        </w:rPr>
        <mc:AlternateContent>
          <mc:Choice Requires="wps">
            <w:drawing>
              <wp:anchor distT="0" distB="0" distL="114300" distR="114300" simplePos="0" relativeHeight="251886592" behindDoc="1" locked="0" layoutInCell="1" allowOverlap="1" wp14:anchorId="6540B2D6" wp14:editId="7E19B68C">
                <wp:simplePos x="0" y="0"/>
                <wp:positionH relativeFrom="margin">
                  <wp:posOffset>3119120</wp:posOffset>
                </wp:positionH>
                <wp:positionV relativeFrom="paragraph">
                  <wp:posOffset>137795</wp:posOffset>
                </wp:positionV>
                <wp:extent cx="3076575" cy="1695450"/>
                <wp:effectExtent l="0" t="0" r="9525" b="0"/>
                <wp:wrapNone/>
                <wp:docPr id="44" name="正方形/長方形 44"/>
                <wp:cNvGraphicFramePr/>
                <a:graphic xmlns:a="http://schemas.openxmlformats.org/drawingml/2006/main">
                  <a:graphicData uri="http://schemas.microsoft.com/office/word/2010/wordprocessingShape">
                    <wps:wsp>
                      <wps:cNvSpPr/>
                      <wps:spPr>
                        <a:xfrm>
                          <a:off x="0" y="0"/>
                          <a:ext cx="3076575" cy="1695450"/>
                        </a:xfrm>
                        <a:prstGeom prst="rect">
                          <a:avLst/>
                        </a:prstGeom>
                        <a:solidFill>
                          <a:sysClr val="window" lastClr="FFFFFF"/>
                        </a:solidFill>
                        <a:ln w="12700" cap="flat" cmpd="sng" algn="ctr">
                          <a:noFill/>
                          <a:prstDash val="solid"/>
                          <a:miter lim="800000"/>
                        </a:ln>
                        <a:effec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1420"/>
                              <w:gridCol w:w="470"/>
                              <w:gridCol w:w="1410"/>
                            </w:tblGrid>
                            <w:tr w:rsidR="001B7CD8" w:rsidTr="000E6FB7">
                              <w:trPr>
                                <w:jc w:val="center"/>
                              </w:trPr>
                              <w:tc>
                                <w:tcPr>
                                  <w:tcW w:w="1124" w:type="dxa"/>
                                </w:tcPr>
                                <w:p w:rsidR="001B7CD8" w:rsidRPr="000F3E8D" w:rsidRDefault="001B7CD8" w:rsidP="000E6FB7">
                                  <w:pPr>
                                    <w:pStyle w:val="a4"/>
                                    <w:spacing w:line="300" w:lineRule="exact"/>
                                    <w:jc w:val="center"/>
                                    <w:rPr>
                                      <w:rFonts w:ascii="ＭＳ Ｐゴシック" w:eastAsia="ＭＳ Ｐゴシック" w:hAnsi="ＭＳ Ｐゴシック"/>
                                      <w:color w:val="FF0000"/>
                                      <w:sz w:val="20"/>
                                      <w:szCs w:val="20"/>
                                    </w:rPr>
                                  </w:pPr>
                                  <w:r w:rsidRPr="001A19B0">
                                    <w:rPr>
                                      <w:rFonts w:ascii="ＭＳ Ｐゴシック" w:eastAsia="ＭＳ Ｐゴシック" w:hAnsi="ＭＳ Ｐゴシック" w:hint="eastAsia"/>
                                      <w:color w:val="000000" w:themeColor="text1"/>
                                      <w:sz w:val="20"/>
                                      <w:szCs w:val="20"/>
                                    </w:rPr>
                                    <w:t>年度</w:t>
                                  </w:r>
                                </w:p>
                              </w:tc>
                              <w:tc>
                                <w:tcPr>
                                  <w:tcW w:w="1420" w:type="dxa"/>
                                  <w:tcBorders>
                                    <w:right w:val="nil"/>
                                  </w:tcBorders>
                                </w:tcPr>
                                <w:p w:rsidR="001B7CD8" w:rsidRPr="000F3E8D" w:rsidRDefault="001B7CD8" w:rsidP="000E6FB7">
                                  <w:pPr>
                                    <w:jc w:val="center"/>
                                    <w:rPr>
                                      <w:rFonts w:ascii="ＭＳ Ｐゴシック" w:eastAsia="ＭＳ Ｐゴシック" w:hAnsi="ＭＳ Ｐゴシック"/>
                                      <w:color w:val="FF0000"/>
                                      <w:sz w:val="18"/>
                                      <w:szCs w:val="18"/>
                                    </w:rPr>
                                  </w:pPr>
                                  <w:r w:rsidRPr="001A19B0">
                                    <w:rPr>
                                      <w:rFonts w:ascii="ＭＳ Ｐゴシック" w:eastAsia="ＭＳ Ｐゴシック" w:hAnsi="ＭＳ Ｐゴシック" w:hint="eastAsia"/>
                                      <w:color w:val="000000" w:themeColor="text1"/>
                                      <w:sz w:val="18"/>
                                      <w:szCs w:val="18"/>
                                    </w:rPr>
                                    <w:t>平成11</w:t>
                                  </w:r>
                                  <w:r w:rsidRPr="001A19B0">
                                    <w:rPr>
                                      <w:rFonts w:ascii="ＭＳ Ｐゴシック" w:eastAsia="ＭＳ Ｐゴシック" w:hAnsi="ＭＳ Ｐゴシック"/>
                                      <w:color w:val="000000" w:themeColor="text1"/>
                                      <w:sz w:val="18"/>
                                      <w:szCs w:val="18"/>
                                    </w:rPr>
                                    <w:t>年度</w:t>
                                  </w:r>
                                  <w:r w:rsidRPr="001A19B0">
                                    <w:rPr>
                                      <w:rFonts w:ascii="ＭＳ Ｐゴシック" w:eastAsia="ＭＳ Ｐゴシック" w:hAnsi="ＭＳ Ｐゴシック" w:hint="eastAsia"/>
                                      <w:color w:val="000000" w:themeColor="text1"/>
                                      <w:sz w:val="18"/>
                                      <w:szCs w:val="18"/>
                                      <w:vertAlign w:val="superscript"/>
                                    </w:rPr>
                                    <w:t>※</w:t>
                                  </w:r>
                                </w:p>
                              </w:tc>
                              <w:tc>
                                <w:tcPr>
                                  <w:tcW w:w="470" w:type="dxa"/>
                                  <w:tcBorders>
                                    <w:left w:val="nil"/>
                                    <w:right w:val="nil"/>
                                  </w:tcBorders>
                                </w:tcPr>
                                <w:p w:rsidR="001B7CD8" w:rsidRPr="000F3E8D" w:rsidRDefault="001B7CD8" w:rsidP="000E6FB7">
                                  <w:pPr>
                                    <w:pStyle w:val="a4"/>
                                    <w:ind w:rightChars="45" w:right="94"/>
                                    <w:jc w:val="center"/>
                                    <w:rPr>
                                      <w:rFonts w:ascii="ＭＳ Ｐゴシック" w:eastAsia="ＭＳ Ｐゴシック" w:hAnsi="ＭＳ Ｐゴシック"/>
                                      <w:color w:val="FF0000"/>
                                      <w:sz w:val="20"/>
                                      <w:szCs w:val="20"/>
                                    </w:rPr>
                                  </w:pPr>
                                </w:p>
                              </w:tc>
                              <w:tc>
                                <w:tcPr>
                                  <w:tcW w:w="1410" w:type="dxa"/>
                                  <w:tcBorders>
                                    <w:left w:val="nil"/>
                                  </w:tcBorders>
                                </w:tcPr>
                                <w:p w:rsidR="001B7CD8" w:rsidRPr="000F3E8D" w:rsidRDefault="001B7CD8" w:rsidP="000E6FB7">
                                  <w:pPr>
                                    <w:pStyle w:val="a4"/>
                                    <w:spacing w:line="300" w:lineRule="exact"/>
                                    <w:ind w:leftChars="-75" w:left="-16" w:rightChars="-78" w:right="-164" w:hangingChars="79" w:hanging="142"/>
                                    <w:jc w:val="center"/>
                                    <w:rPr>
                                      <w:rFonts w:ascii="ＭＳ Ｐゴシック" w:eastAsia="ＭＳ Ｐゴシック" w:hAnsi="ＭＳ Ｐゴシック"/>
                                      <w:color w:val="FF0000"/>
                                      <w:sz w:val="18"/>
                                      <w:szCs w:val="18"/>
                                    </w:rPr>
                                  </w:pPr>
                                  <w:r w:rsidRPr="001A19B0">
                                    <w:rPr>
                                      <w:rFonts w:ascii="ＭＳ Ｐゴシック" w:eastAsia="ＭＳ Ｐゴシック" w:hAnsi="ＭＳ Ｐゴシック" w:hint="eastAsia"/>
                                      <w:color w:val="000000" w:themeColor="text1"/>
                                      <w:sz w:val="18"/>
                                      <w:szCs w:val="18"/>
                                    </w:rPr>
                                    <w:t>平成</w:t>
                                  </w:r>
                                  <w:r w:rsidRPr="001A19B0">
                                    <w:rPr>
                                      <w:rFonts w:ascii="ＭＳ Ｐゴシック" w:eastAsia="ＭＳ Ｐゴシック" w:hAnsi="ＭＳ Ｐゴシック"/>
                                      <w:color w:val="000000" w:themeColor="text1"/>
                                      <w:sz w:val="18"/>
                                      <w:szCs w:val="18"/>
                                    </w:rPr>
                                    <w:t>29年度</w:t>
                                  </w:r>
                                </w:p>
                              </w:tc>
                            </w:tr>
                            <w:tr w:rsidR="001B7CD8" w:rsidTr="000E6FB7">
                              <w:trPr>
                                <w:trHeight w:val="1888"/>
                                <w:jc w:val="center"/>
                              </w:trPr>
                              <w:tc>
                                <w:tcPr>
                                  <w:tcW w:w="1124" w:type="dxa"/>
                                </w:tcPr>
                                <w:p w:rsidR="001B7CD8" w:rsidRPr="000F3E8D" w:rsidRDefault="001B7CD8" w:rsidP="000E6FB7">
                                  <w:pPr>
                                    <w:pStyle w:val="a4"/>
                                    <w:spacing w:line="300" w:lineRule="exact"/>
                                    <w:ind w:leftChars="-58" w:left="-122"/>
                                    <w:jc w:val="center"/>
                                    <w:rPr>
                                      <w:rFonts w:ascii="ＭＳ Ｐゴシック" w:eastAsia="ＭＳ Ｐゴシック" w:hAnsi="ＭＳ Ｐゴシック"/>
                                      <w:color w:val="FF0000"/>
                                      <w:sz w:val="18"/>
                                      <w:szCs w:val="18"/>
                                    </w:rPr>
                                  </w:pPr>
                                </w:p>
                                <w:p w:rsidR="001B7CD8" w:rsidRPr="001A19B0" w:rsidRDefault="001B7CD8" w:rsidP="000E6FB7">
                                  <w:pPr>
                                    <w:pStyle w:val="a4"/>
                                    <w:spacing w:line="300" w:lineRule="exact"/>
                                    <w:ind w:leftChars="-58" w:left="-122" w:firstLineChars="49" w:firstLine="98"/>
                                    <w:jc w:val="center"/>
                                    <w:rPr>
                                      <w:rFonts w:ascii="ＭＳ Ｐゴシック" w:eastAsia="ＭＳ Ｐゴシック" w:hAnsi="ＭＳ Ｐゴシック"/>
                                      <w:color w:val="000000" w:themeColor="text1"/>
                                      <w:sz w:val="20"/>
                                      <w:szCs w:val="20"/>
                                    </w:rPr>
                                  </w:pPr>
                                  <w:r w:rsidRPr="001A19B0">
                                    <w:rPr>
                                      <w:rFonts w:ascii="ＭＳ Ｐゴシック" w:eastAsia="ＭＳ Ｐゴシック" w:hAnsi="ＭＳ Ｐゴシック" w:hint="eastAsia"/>
                                      <w:color w:val="000000" w:themeColor="text1"/>
                                      <w:sz w:val="20"/>
                                      <w:szCs w:val="20"/>
                                    </w:rPr>
                                    <w:t>環境</w:t>
                                  </w:r>
                                  <w:r w:rsidRPr="001A19B0">
                                    <w:rPr>
                                      <w:rFonts w:ascii="ＭＳ Ｐゴシック" w:eastAsia="ＭＳ Ｐゴシック" w:hAnsi="ＭＳ Ｐゴシック"/>
                                      <w:color w:val="000000" w:themeColor="text1"/>
                                      <w:sz w:val="20"/>
                                      <w:szCs w:val="20"/>
                                    </w:rPr>
                                    <w:t>基準</w:t>
                                  </w:r>
                                </w:p>
                                <w:p w:rsidR="001B7CD8" w:rsidRPr="000F3E8D" w:rsidRDefault="001B7CD8" w:rsidP="000E6FB7">
                                  <w:pPr>
                                    <w:pStyle w:val="a4"/>
                                    <w:spacing w:line="300" w:lineRule="exact"/>
                                    <w:ind w:leftChars="-58" w:left="-122"/>
                                    <w:jc w:val="center"/>
                                    <w:rPr>
                                      <w:rFonts w:ascii="ＭＳ Ｐゴシック" w:eastAsia="ＭＳ Ｐゴシック" w:hAnsi="ＭＳ Ｐゴシック"/>
                                      <w:color w:val="FF0000"/>
                                      <w:sz w:val="18"/>
                                      <w:szCs w:val="18"/>
                                    </w:rPr>
                                  </w:pPr>
                                  <w:r w:rsidRPr="001A19B0">
                                    <w:rPr>
                                      <w:rFonts w:ascii="ＭＳ Ｐゴシック" w:eastAsia="ＭＳ Ｐゴシック" w:hAnsi="ＭＳ Ｐゴシック"/>
                                      <w:color w:val="000000" w:themeColor="text1"/>
                                      <w:sz w:val="20"/>
                                      <w:szCs w:val="20"/>
                                    </w:rPr>
                                    <w:t>達成</w:t>
                                  </w:r>
                                  <w:r w:rsidRPr="001A19B0">
                                    <w:rPr>
                                      <w:rFonts w:ascii="ＭＳ Ｐゴシック" w:eastAsia="ＭＳ Ｐゴシック" w:hAnsi="ＭＳ Ｐゴシック" w:hint="eastAsia"/>
                                      <w:color w:val="000000" w:themeColor="text1"/>
                                      <w:sz w:val="20"/>
                                      <w:szCs w:val="20"/>
                                    </w:rPr>
                                    <w:t>率</w:t>
                                  </w:r>
                                </w:p>
                              </w:tc>
                              <w:tc>
                                <w:tcPr>
                                  <w:tcW w:w="1420" w:type="dxa"/>
                                  <w:tcBorders>
                                    <w:right w:val="nil"/>
                                  </w:tcBorders>
                                </w:tcPr>
                                <w:p w:rsidR="001B7CD8" w:rsidRPr="001A19B0" w:rsidRDefault="001B7CD8" w:rsidP="000E6FB7">
                                  <w:pPr>
                                    <w:pStyle w:val="a4"/>
                                    <w:spacing w:line="300" w:lineRule="exact"/>
                                    <w:ind w:rightChars="84" w:right="176"/>
                                    <w:jc w:val="center"/>
                                    <w:rPr>
                                      <w:rFonts w:ascii="ＭＳ Ｐゴシック" w:eastAsia="ＭＳ Ｐゴシック" w:hAnsi="ＭＳ Ｐゴシック"/>
                                      <w:color w:val="000000" w:themeColor="text1"/>
                                      <w:sz w:val="20"/>
                                      <w:szCs w:val="20"/>
                                    </w:rPr>
                                  </w:pPr>
                                  <w:r w:rsidRPr="001A19B0">
                                    <w:rPr>
                                      <w:rFonts w:ascii="ＭＳ Ｐゴシック" w:eastAsia="ＭＳ Ｐゴシック" w:hAnsi="ＭＳ Ｐゴシック" w:hint="eastAsia"/>
                                      <w:color w:val="000000" w:themeColor="text1"/>
                                      <w:sz w:val="20"/>
                                      <w:szCs w:val="20"/>
                                    </w:rPr>
                                    <w:t>51.3</w:t>
                                  </w:r>
                                  <w:r w:rsidRPr="001A19B0">
                                    <w:rPr>
                                      <w:rFonts w:ascii="ＭＳ Ｐゴシック" w:eastAsia="ＭＳ Ｐゴシック" w:hAnsi="ＭＳ Ｐゴシック"/>
                                      <w:color w:val="000000" w:themeColor="text1"/>
                                      <w:sz w:val="20"/>
                                      <w:szCs w:val="20"/>
                                    </w:rPr>
                                    <w:t>％</w:t>
                                  </w:r>
                                </w:p>
                                <w:p w:rsidR="001B7CD8" w:rsidRPr="000F3E8D" w:rsidRDefault="001B7CD8" w:rsidP="000E6FB7">
                                  <w:pPr>
                                    <w:pStyle w:val="a4"/>
                                    <w:spacing w:line="240" w:lineRule="exact"/>
                                    <w:ind w:rightChars="84" w:right="176"/>
                                    <w:jc w:val="center"/>
                                    <w:rPr>
                                      <w:rFonts w:ascii="ＭＳ Ｐゴシック" w:eastAsia="ＭＳ Ｐゴシック" w:hAnsi="ＭＳ Ｐゴシック"/>
                                      <w:color w:val="FF0000"/>
                                      <w:sz w:val="20"/>
                                      <w:szCs w:val="20"/>
                                    </w:rPr>
                                  </w:pPr>
                                </w:p>
                                <w:p w:rsidR="001B7CD8" w:rsidRPr="000F3E8D" w:rsidRDefault="001B7CD8" w:rsidP="000E6FB7">
                                  <w:pPr>
                                    <w:pStyle w:val="a4"/>
                                    <w:spacing w:line="240" w:lineRule="exact"/>
                                    <w:ind w:leftChars="61" w:left="129" w:rightChars="105" w:right="220" w:hanging="1"/>
                                    <w:jc w:val="left"/>
                                    <w:rPr>
                                      <w:rFonts w:ascii="ＭＳ Ｐゴシック" w:eastAsia="ＭＳ Ｐゴシック" w:hAnsi="ＭＳ Ｐゴシック"/>
                                      <w:color w:val="FF0000"/>
                                      <w:sz w:val="20"/>
                                      <w:szCs w:val="20"/>
                                    </w:rPr>
                                  </w:pPr>
                                  <w:r w:rsidRPr="001A19B0">
                                    <w:rPr>
                                      <w:rFonts w:ascii="ＭＳ Ｐゴシック" w:eastAsia="ＭＳ Ｐゴシック" w:hAnsi="ＭＳ Ｐゴシック" w:hint="eastAsia"/>
                                      <w:color w:val="000000" w:themeColor="text1"/>
                                      <w:sz w:val="18"/>
                                      <w:szCs w:val="18"/>
                                    </w:rPr>
                                    <w:t>538地点中276地点が昼間</w:t>
                                  </w:r>
                                  <w:r w:rsidRPr="001A19B0">
                                    <w:rPr>
                                      <w:rFonts w:ascii="ＭＳ Ｐゴシック" w:eastAsia="ＭＳ Ｐゴシック" w:hAnsi="ＭＳ Ｐゴシック" w:hint="eastAsia"/>
                                      <w:color w:val="000000" w:themeColor="text1"/>
                                      <w:w w:val="50"/>
                                      <w:sz w:val="18"/>
                                      <w:szCs w:val="18"/>
                                    </w:rPr>
                                    <w:t>・</w:t>
                                  </w:r>
                                  <w:r w:rsidRPr="001A19B0">
                                    <w:rPr>
                                      <w:rFonts w:ascii="ＭＳ Ｐゴシック" w:eastAsia="ＭＳ Ｐゴシック" w:hAnsi="ＭＳ Ｐゴシック" w:hint="eastAsia"/>
                                      <w:color w:val="000000" w:themeColor="text1"/>
                                      <w:sz w:val="18"/>
                                      <w:szCs w:val="18"/>
                                    </w:rPr>
                                    <w:t>夜間とも基準値以下</w:t>
                                  </w:r>
                                </w:p>
                              </w:tc>
                              <w:tc>
                                <w:tcPr>
                                  <w:tcW w:w="470" w:type="dxa"/>
                                  <w:tcBorders>
                                    <w:left w:val="nil"/>
                                    <w:right w:val="nil"/>
                                  </w:tcBorders>
                                </w:tcPr>
                                <w:p w:rsidR="001B7CD8" w:rsidRPr="000F3E8D" w:rsidRDefault="001B7CD8" w:rsidP="000E6FB7">
                                  <w:pPr>
                                    <w:pStyle w:val="a4"/>
                                    <w:spacing w:line="300" w:lineRule="exact"/>
                                    <w:ind w:rightChars="45" w:right="94"/>
                                    <w:jc w:val="center"/>
                                    <w:rPr>
                                      <w:rFonts w:ascii="ＭＳ Ｐゴシック" w:eastAsia="ＭＳ Ｐゴシック" w:hAnsi="ＭＳ Ｐゴシック"/>
                                      <w:color w:val="FF0000"/>
                                      <w:sz w:val="16"/>
                                      <w:szCs w:val="16"/>
                                    </w:rPr>
                                  </w:pPr>
                                  <w:r w:rsidRPr="001A19B0">
                                    <w:rPr>
                                      <w:rFonts w:ascii="ＭＳ Ｐゴシック" w:eastAsia="ＭＳ Ｐゴシック" w:hAnsi="ＭＳ Ｐゴシック" w:hint="eastAsia"/>
                                      <w:color w:val="000000" w:themeColor="text1"/>
                                      <w:sz w:val="16"/>
                                      <w:szCs w:val="16"/>
                                    </w:rPr>
                                    <w:t>⇒</w:t>
                                  </w:r>
                                </w:p>
                              </w:tc>
                              <w:tc>
                                <w:tcPr>
                                  <w:tcW w:w="1410" w:type="dxa"/>
                                  <w:tcBorders>
                                    <w:left w:val="nil"/>
                                  </w:tcBorders>
                                </w:tcPr>
                                <w:p w:rsidR="001B7CD8" w:rsidRPr="001A19B0" w:rsidRDefault="001B7CD8" w:rsidP="000E6FB7">
                                  <w:pPr>
                                    <w:pStyle w:val="a4"/>
                                    <w:spacing w:line="300" w:lineRule="exact"/>
                                    <w:ind w:rightChars="-10" w:right="-21"/>
                                    <w:jc w:val="center"/>
                                    <w:rPr>
                                      <w:rFonts w:ascii="ＭＳ Ｐゴシック" w:eastAsia="ＭＳ Ｐゴシック" w:hAnsi="ＭＳ Ｐゴシック"/>
                                      <w:color w:val="000000" w:themeColor="text1"/>
                                      <w:sz w:val="20"/>
                                      <w:szCs w:val="20"/>
                                    </w:rPr>
                                  </w:pPr>
                                  <w:r w:rsidRPr="001A19B0">
                                    <w:rPr>
                                      <w:rFonts w:ascii="ＭＳ Ｐゴシック" w:eastAsia="ＭＳ Ｐゴシック" w:hAnsi="ＭＳ Ｐゴシック" w:hint="eastAsia"/>
                                      <w:color w:val="000000" w:themeColor="text1"/>
                                      <w:sz w:val="20"/>
                                      <w:szCs w:val="20"/>
                                    </w:rPr>
                                    <w:t>89.0</w:t>
                                  </w:r>
                                  <w:r w:rsidRPr="001A19B0">
                                    <w:rPr>
                                      <w:rFonts w:ascii="ＭＳ Ｐゴシック" w:eastAsia="ＭＳ Ｐゴシック" w:hAnsi="ＭＳ Ｐゴシック"/>
                                      <w:color w:val="000000" w:themeColor="text1"/>
                                      <w:sz w:val="20"/>
                                      <w:szCs w:val="20"/>
                                    </w:rPr>
                                    <w:t>％</w:t>
                                  </w:r>
                                </w:p>
                                <w:p w:rsidR="001B7CD8" w:rsidRPr="000F3E8D" w:rsidRDefault="001B7CD8" w:rsidP="000E6FB7">
                                  <w:pPr>
                                    <w:pStyle w:val="a4"/>
                                    <w:spacing w:line="240" w:lineRule="exact"/>
                                    <w:ind w:rightChars="-10" w:right="-21"/>
                                    <w:jc w:val="center"/>
                                    <w:rPr>
                                      <w:rFonts w:ascii="ＭＳ Ｐゴシック" w:eastAsia="ＭＳ Ｐゴシック" w:hAnsi="ＭＳ Ｐゴシック"/>
                                      <w:color w:val="FF0000"/>
                                      <w:sz w:val="20"/>
                                      <w:szCs w:val="20"/>
                                    </w:rPr>
                                  </w:pPr>
                                </w:p>
                                <w:p w:rsidR="001B7CD8" w:rsidRPr="000F3E8D" w:rsidRDefault="001B7CD8" w:rsidP="000E6FB7">
                                  <w:pPr>
                                    <w:spacing w:line="240" w:lineRule="exact"/>
                                    <w:ind w:leftChars="39" w:left="83" w:rightChars="53" w:right="111" w:hanging="1"/>
                                    <w:rPr>
                                      <w:rFonts w:ascii="ＭＳ Ｐゴシック" w:eastAsia="ＭＳ Ｐゴシック" w:hAnsi="ＭＳ Ｐゴシック"/>
                                      <w:color w:val="FF0000"/>
                                      <w:sz w:val="20"/>
                                      <w:szCs w:val="20"/>
                                    </w:rPr>
                                  </w:pPr>
                                  <w:r w:rsidRPr="001A19B0">
                                    <w:rPr>
                                      <w:rFonts w:ascii="ＭＳ Ｐゴシック" w:eastAsia="ＭＳ Ｐゴシック" w:hAnsi="ＭＳ Ｐゴシック" w:hint="eastAsia"/>
                                      <w:color w:val="000000" w:themeColor="text1"/>
                                      <w:sz w:val="18"/>
                                      <w:szCs w:val="18"/>
                                    </w:rPr>
                                    <w:t>390地点中347地点が昼間・夜間とも基準値以下</w:t>
                                  </w:r>
                                </w:p>
                              </w:tc>
                            </w:tr>
                          </w:tbl>
                          <w:p w:rsidR="001B7CD8" w:rsidRPr="00FA30E5" w:rsidRDefault="001B7CD8" w:rsidP="00057DC0">
                            <w:pPr>
                              <w:jc w:val="left"/>
                              <w:rPr>
                                <w:rFonts w:ascii="ＭＳ Ｐゴシック" w:eastAsia="ＭＳ Ｐゴシック" w:hAnsi="ＭＳ Ｐゴシック"/>
                                <w:color w:val="FF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0B2D6" id="正方形/長方形 44" o:spid="_x0000_s1080" style="position:absolute;left:0;text-align:left;margin-left:245.6pt;margin-top:10.85pt;width:242.25pt;height:133.5pt;z-index:-25142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" fillcolor="window" stroked="f" strokeweight="1p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1420"/>
                        <w:gridCol w:w="470"/>
                        <w:gridCol w:w="1410"/>
                      </w:tblGrid>
                      <w:tr w:rsidR="001B7CD8" w:rsidTr="000E6FB7">
                        <w:trPr>
                          <w:jc w:val="center"/>
                        </w:trPr>
                        <w:tc>
                          <w:tcPr>
                            <w:tcW w:w="1124" w:type="dxa"/>
                          </w:tcPr>
                          <w:p w:rsidR="001B7CD8" w:rsidRPr="000F3E8D" w:rsidRDefault="001B7CD8" w:rsidP="000E6FB7">
                            <w:pPr>
                              <w:pStyle w:val="a4"/>
                              <w:spacing w:line="300" w:lineRule="exact"/>
                              <w:jc w:val="center"/>
                              <w:rPr>
                                <w:rFonts w:ascii="ＭＳ Ｐゴシック" w:eastAsia="ＭＳ Ｐゴシック" w:hAnsi="ＭＳ Ｐゴシック"/>
                                <w:color w:val="FF0000"/>
                                <w:sz w:val="20"/>
                                <w:szCs w:val="20"/>
                              </w:rPr>
                            </w:pPr>
                            <w:r w:rsidRPr="001A19B0">
                              <w:rPr>
                                <w:rFonts w:ascii="ＭＳ Ｐゴシック" w:eastAsia="ＭＳ Ｐゴシック" w:hAnsi="ＭＳ Ｐゴシック" w:hint="eastAsia"/>
                                <w:color w:val="000000" w:themeColor="text1"/>
                                <w:sz w:val="20"/>
                                <w:szCs w:val="20"/>
                              </w:rPr>
                              <w:t>年度</w:t>
                            </w:r>
                          </w:p>
                        </w:tc>
                        <w:tc>
                          <w:tcPr>
                            <w:tcW w:w="1420" w:type="dxa"/>
                            <w:tcBorders>
                              <w:right w:val="nil"/>
                            </w:tcBorders>
                          </w:tcPr>
                          <w:p w:rsidR="001B7CD8" w:rsidRPr="000F3E8D" w:rsidRDefault="001B7CD8" w:rsidP="000E6FB7">
                            <w:pPr>
                              <w:jc w:val="center"/>
                              <w:rPr>
                                <w:rFonts w:ascii="ＭＳ Ｐゴシック" w:eastAsia="ＭＳ Ｐゴシック" w:hAnsi="ＭＳ Ｐゴシック"/>
                                <w:color w:val="FF0000"/>
                                <w:sz w:val="18"/>
                                <w:szCs w:val="18"/>
                              </w:rPr>
                            </w:pPr>
                            <w:r w:rsidRPr="001A19B0">
                              <w:rPr>
                                <w:rFonts w:ascii="ＭＳ Ｐゴシック" w:eastAsia="ＭＳ Ｐゴシック" w:hAnsi="ＭＳ Ｐゴシック" w:hint="eastAsia"/>
                                <w:color w:val="000000" w:themeColor="text1"/>
                                <w:sz w:val="18"/>
                                <w:szCs w:val="18"/>
                              </w:rPr>
                              <w:t>平成11</w:t>
                            </w:r>
                            <w:r w:rsidRPr="001A19B0">
                              <w:rPr>
                                <w:rFonts w:ascii="ＭＳ Ｐゴシック" w:eastAsia="ＭＳ Ｐゴシック" w:hAnsi="ＭＳ Ｐゴシック"/>
                                <w:color w:val="000000" w:themeColor="text1"/>
                                <w:sz w:val="18"/>
                                <w:szCs w:val="18"/>
                              </w:rPr>
                              <w:t>年度</w:t>
                            </w:r>
                            <w:r w:rsidRPr="001A19B0">
                              <w:rPr>
                                <w:rFonts w:ascii="ＭＳ Ｐゴシック" w:eastAsia="ＭＳ Ｐゴシック" w:hAnsi="ＭＳ Ｐゴシック" w:hint="eastAsia"/>
                                <w:color w:val="000000" w:themeColor="text1"/>
                                <w:sz w:val="18"/>
                                <w:szCs w:val="18"/>
                                <w:vertAlign w:val="superscript"/>
                              </w:rPr>
                              <w:t>※</w:t>
                            </w:r>
                          </w:p>
                        </w:tc>
                        <w:tc>
                          <w:tcPr>
                            <w:tcW w:w="470" w:type="dxa"/>
                            <w:tcBorders>
                              <w:left w:val="nil"/>
                              <w:right w:val="nil"/>
                            </w:tcBorders>
                          </w:tcPr>
                          <w:p w:rsidR="001B7CD8" w:rsidRPr="000F3E8D" w:rsidRDefault="001B7CD8" w:rsidP="000E6FB7">
                            <w:pPr>
                              <w:pStyle w:val="a4"/>
                              <w:ind w:rightChars="45" w:right="94"/>
                              <w:jc w:val="center"/>
                              <w:rPr>
                                <w:rFonts w:ascii="ＭＳ Ｐゴシック" w:eastAsia="ＭＳ Ｐゴシック" w:hAnsi="ＭＳ Ｐゴシック"/>
                                <w:color w:val="FF0000"/>
                                <w:sz w:val="20"/>
                                <w:szCs w:val="20"/>
                              </w:rPr>
                            </w:pPr>
                          </w:p>
                        </w:tc>
                        <w:tc>
                          <w:tcPr>
                            <w:tcW w:w="1410" w:type="dxa"/>
                            <w:tcBorders>
                              <w:left w:val="nil"/>
                            </w:tcBorders>
                          </w:tcPr>
                          <w:p w:rsidR="001B7CD8" w:rsidRPr="000F3E8D" w:rsidRDefault="001B7CD8" w:rsidP="000E6FB7">
                            <w:pPr>
                              <w:pStyle w:val="a4"/>
                              <w:spacing w:line="300" w:lineRule="exact"/>
                              <w:ind w:leftChars="-75" w:left="-16" w:rightChars="-78" w:right="-164" w:hangingChars="79" w:hanging="142"/>
                              <w:jc w:val="center"/>
                              <w:rPr>
                                <w:rFonts w:ascii="ＭＳ Ｐゴシック" w:eastAsia="ＭＳ Ｐゴシック" w:hAnsi="ＭＳ Ｐゴシック"/>
                                <w:color w:val="FF0000"/>
                                <w:sz w:val="18"/>
                                <w:szCs w:val="18"/>
                              </w:rPr>
                            </w:pPr>
                            <w:r w:rsidRPr="001A19B0">
                              <w:rPr>
                                <w:rFonts w:ascii="ＭＳ Ｐゴシック" w:eastAsia="ＭＳ Ｐゴシック" w:hAnsi="ＭＳ Ｐゴシック" w:hint="eastAsia"/>
                                <w:color w:val="000000" w:themeColor="text1"/>
                                <w:sz w:val="18"/>
                                <w:szCs w:val="18"/>
                              </w:rPr>
                              <w:t>平成</w:t>
                            </w:r>
                            <w:r w:rsidRPr="001A19B0">
                              <w:rPr>
                                <w:rFonts w:ascii="ＭＳ Ｐゴシック" w:eastAsia="ＭＳ Ｐゴシック" w:hAnsi="ＭＳ Ｐゴシック"/>
                                <w:color w:val="000000" w:themeColor="text1"/>
                                <w:sz w:val="18"/>
                                <w:szCs w:val="18"/>
                              </w:rPr>
                              <w:t>29年度</w:t>
                            </w:r>
                          </w:p>
                        </w:tc>
                      </w:tr>
                      <w:tr w:rsidR="001B7CD8" w:rsidTr="000E6FB7">
                        <w:trPr>
                          <w:trHeight w:val="1888"/>
                          <w:jc w:val="center"/>
                        </w:trPr>
                        <w:tc>
                          <w:tcPr>
                            <w:tcW w:w="1124" w:type="dxa"/>
                          </w:tcPr>
                          <w:p w:rsidR="001B7CD8" w:rsidRPr="000F3E8D" w:rsidRDefault="001B7CD8" w:rsidP="000E6FB7">
                            <w:pPr>
                              <w:pStyle w:val="a4"/>
                              <w:spacing w:line="300" w:lineRule="exact"/>
                              <w:ind w:leftChars="-58" w:left="-122"/>
                              <w:jc w:val="center"/>
                              <w:rPr>
                                <w:rFonts w:ascii="ＭＳ Ｐゴシック" w:eastAsia="ＭＳ Ｐゴシック" w:hAnsi="ＭＳ Ｐゴシック"/>
                                <w:color w:val="FF0000"/>
                                <w:sz w:val="18"/>
                                <w:szCs w:val="18"/>
                              </w:rPr>
                            </w:pPr>
                          </w:p>
                          <w:p w:rsidR="001B7CD8" w:rsidRPr="001A19B0" w:rsidRDefault="001B7CD8" w:rsidP="000E6FB7">
                            <w:pPr>
                              <w:pStyle w:val="a4"/>
                              <w:spacing w:line="300" w:lineRule="exact"/>
                              <w:ind w:leftChars="-58" w:left="-122" w:firstLineChars="49" w:firstLine="98"/>
                              <w:jc w:val="center"/>
                              <w:rPr>
                                <w:rFonts w:ascii="ＭＳ Ｐゴシック" w:eastAsia="ＭＳ Ｐゴシック" w:hAnsi="ＭＳ Ｐゴシック"/>
                                <w:color w:val="000000" w:themeColor="text1"/>
                                <w:sz w:val="20"/>
                                <w:szCs w:val="20"/>
                              </w:rPr>
                            </w:pPr>
                            <w:r w:rsidRPr="001A19B0">
                              <w:rPr>
                                <w:rFonts w:ascii="ＭＳ Ｐゴシック" w:eastAsia="ＭＳ Ｐゴシック" w:hAnsi="ＭＳ Ｐゴシック" w:hint="eastAsia"/>
                                <w:color w:val="000000" w:themeColor="text1"/>
                                <w:sz w:val="20"/>
                                <w:szCs w:val="20"/>
                              </w:rPr>
                              <w:t>環境</w:t>
                            </w:r>
                            <w:r w:rsidRPr="001A19B0">
                              <w:rPr>
                                <w:rFonts w:ascii="ＭＳ Ｐゴシック" w:eastAsia="ＭＳ Ｐゴシック" w:hAnsi="ＭＳ Ｐゴシック"/>
                                <w:color w:val="000000" w:themeColor="text1"/>
                                <w:sz w:val="20"/>
                                <w:szCs w:val="20"/>
                              </w:rPr>
                              <w:t>基準</w:t>
                            </w:r>
                          </w:p>
                          <w:p w:rsidR="001B7CD8" w:rsidRPr="000F3E8D" w:rsidRDefault="001B7CD8" w:rsidP="000E6FB7">
                            <w:pPr>
                              <w:pStyle w:val="a4"/>
                              <w:spacing w:line="300" w:lineRule="exact"/>
                              <w:ind w:leftChars="-58" w:left="-122"/>
                              <w:jc w:val="center"/>
                              <w:rPr>
                                <w:rFonts w:ascii="ＭＳ Ｐゴシック" w:eastAsia="ＭＳ Ｐゴシック" w:hAnsi="ＭＳ Ｐゴシック"/>
                                <w:color w:val="FF0000"/>
                                <w:sz w:val="18"/>
                                <w:szCs w:val="18"/>
                              </w:rPr>
                            </w:pPr>
                            <w:r w:rsidRPr="001A19B0">
                              <w:rPr>
                                <w:rFonts w:ascii="ＭＳ Ｐゴシック" w:eastAsia="ＭＳ Ｐゴシック" w:hAnsi="ＭＳ Ｐゴシック"/>
                                <w:color w:val="000000" w:themeColor="text1"/>
                                <w:sz w:val="20"/>
                                <w:szCs w:val="20"/>
                              </w:rPr>
                              <w:t>達成</w:t>
                            </w:r>
                            <w:r w:rsidRPr="001A19B0">
                              <w:rPr>
                                <w:rFonts w:ascii="ＭＳ Ｐゴシック" w:eastAsia="ＭＳ Ｐゴシック" w:hAnsi="ＭＳ Ｐゴシック" w:hint="eastAsia"/>
                                <w:color w:val="000000" w:themeColor="text1"/>
                                <w:sz w:val="20"/>
                                <w:szCs w:val="20"/>
                              </w:rPr>
                              <w:t>率</w:t>
                            </w:r>
                          </w:p>
                        </w:tc>
                        <w:tc>
                          <w:tcPr>
                            <w:tcW w:w="1420" w:type="dxa"/>
                            <w:tcBorders>
                              <w:right w:val="nil"/>
                            </w:tcBorders>
                          </w:tcPr>
                          <w:p w:rsidR="001B7CD8" w:rsidRPr="001A19B0" w:rsidRDefault="001B7CD8" w:rsidP="000E6FB7">
                            <w:pPr>
                              <w:pStyle w:val="a4"/>
                              <w:spacing w:line="300" w:lineRule="exact"/>
                              <w:ind w:rightChars="84" w:right="176"/>
                              <w:jc w:val="center"/>
                              <w:rPr>
                                <w:rFonts w:ascii="ＭＳ Ｐゴシック" w:eastAsia="ＭＳ Ｐゴシック" w:hAnsi="ＭＳ Ｐゴシック"/>
                                <w:color w:val="000000" w:themeColor="text1"/>
                                <w:sz w:val="20"/>
                                <w:szCs w:val="20"/>
                              </w:rPr>
                            </w:pPr>
                            <w:r w:rsidRPr="001A19B0">
                              <w:rPr>
                                <w:rFonts w:ascii="ＭＳ Ｐゴシック" w:eastAsia="ＭＳ Ｐゴシック" w:hAnsi="ＭＳ Ｐゴシック" w:hint="eastAsia"/>
                                <w:color w:val="000000" w:themeColor="text1"/>
                                <w:sz w:val="20"/>
                                <w:szCs w:val="20"/>
                              </w:rPr>
                              <w:t>51.3</w:t>
                            </w:r>
                            <w:r w:rsidRPr="001A19B0">
                              <w:rPr>
                                <w:rFonts w:ascii="ＭＳ Ｐゴシック" w:eastAsia="ＭＳ Ｐゴシック" w:hAnsi="ＭＳ Ｐゴシック"/>
                                <w:color w:val="000000" w:themeColor="text1"/>
                                <w:sz w:val="20"/>
                                <w:szCs w:val="20"/>
                              </w:rPr>
                              <w:t>％</w:t>
                            </w:r>
                          </w:p>
                          <w:p w:rsidR="001B7CD8" w:rsidRPr="000F3E8D" w:rsidRDefault="001B7CD8" w:rsidP="000E6FB7">
                            <w:pPr>
                              <w:pStyle w:val="a4"/>
                              <w:spacing w:line="240" w:lineRule="exact"/>
                              <w:ind w:rightChars="84" w:right="176"/>
                              <w:jc w:val="center"/>
                              <w:rPr>
                                <w:rFonts w:ascii="ＭＳ Ｐゴシック" w:eastAsia="ＭＳ Ｐゴシック" w:hAnsi="ＭＳ Ｐゴシック"/>
                                <w:color w:val="FF0000"/>
                                <w:sz w:val="20"/>
                                <w:szCs w:val="20"/>
                              </w:rPr>
                            </w:pPr>
                          </w:p>
                          <w:p w:rsidR="001B7CD8" w:rsidRPr="000F3E8D" w:rsidRDefault="001B7CD8" w:rsidP="000E6FB7">
                            <w:pPr>
                              <w:pStyle w:val="a4"/>
                              <w:spacing w:line="240" w:lineRule="exact"/>
                              <w:ind w:leftChars="61" w:left="129" w:rightChars="105" w:right="220" w:hanging="1"/>
                              <w:jc w:val="left"/>
                              <w:rPr>
                                <w:rFonts w:ascii="ＭＳ Ｐゴシック" w:eastAsia="ＭＳ Ｐゴシック" w:hAnsi="ＭＳ Ｐゴシック"/>
                                <w:color w:val="FF0000"/>
                                <w:sz w:val="20"/>
                                <w:szCs w:val="20"/>
                              </w:rPr>
                            </w:pPr>
                            <w:r w:rsidRPr="001A19B0">
                              <w:rPr>
                                <w:rFonts w:ascii="ＭＳ Ｐゴシック" w:eastAsia="ＭＳ Ｐゴシック" w:hAnsi="ＭＳ Ｐゴシック" w:hint="eastAsia"/>
                                <w:color w:val="000000" w:themeColor="text1"/>
                                <w:sz w:val="18"/>
                                <w:szCs w:val="18"/>
                              </w:rPr>
                              <w:t>538地点中276地点が昼間</w:t>
                            </w:r>
                            <w:r w:rsidRPr="001A19B0">
                              <w:rPr>
                                <w:rFonts w:ascii="ＭＳ Ｐゴシック" w:eastAsia="ＭＳ Ｐゴシック" w:hAnsi="ＭＳ Ｐゴシック" w:hint="eastAsia"/>
                                <w:color w:val="000000" w:themeColor="text1"/>
                                <w:w w:val="50"/>
                                <w:sz w:val="18"/>
                                <w:szCs w:val="18"/>
                              </w:rPr>
                              <w:t>・</w:t>
                            </w:r>
                            <w:r w:rsidRPr="001A19B0">
                              <w:rPr>
                                <w:rFonts w:ascii="ＭＳ Ｐゴシック" w:eastAsia="ＭＳ Ｐゴシック" w:hAnsi="ＭＳ Ｐゴシック" w:hint="eastAsia"/>
                                <w:color w:val="000000" w:themeColor="text1"/>
                                <w:sz w:val="18"/>
                                <w:szCs w:val="18"/>
                              </w:rPr>
                              <w:t>夜間とも基準値以下</w:t>
                            </w:r>
                          </w:p>
                        </w:tc>
                        <w:tc>
                          <w:tcPr>
                            <w:tcW w:w="470" w:type="dxa"/>
                            <w:tcBorders>
                              <w:left w:val="nil"/>
                              <w:right w:val="nil"/>
                            </w:tcBorders>
                          </w:tcPr>
                          <w:p w:rsidR="001B7CD8" w:rsidRPr="000F3E8D" w:rsidRDefault="001B7CD8" w:rsidP="000E6FB7">
                            <w:pPr>
                              <w:pStyle w:val="a4"/>
                              <w:spacing w:line="300" w:lineRule="exact"/>
                              <w:ind w:rightChars="45" w:right="94"/>
                              <w:jc w:val="center"/>
                              <w:rPr>
                                <w:rFonts w:ascii="ＭＳ Ｐゴシック" w:eastAsia="ＭＳ Ｐゴシック" w:hAnsi="ＭＳ Ｐゴシック"/>
                                <w:color w:val="FF0000"/>
                                <w:sz w:val="16"/>
                                <w:szCs w:val="16"/>
                              </w:rPr>
                            </w:pPr>
                            <w:r w:rsidRPr="001A19B0">
                              <w:rPr>
                                <w:rFonts w:ascii="ＭＳ Ｐゴシック" w:eastAsia="ＭＳ Ｐゴシック" w:hAnsi="ＭＳ Ｐゴシック" w:hint="eastAsia"/>
                                <w:color w:val="000000" w:themeColor="text1"/>
                                <w:sz w:val="16"/>
                                <w:szCs w:val="16"/>
                              </w:rPr>
                              <w:t>⇒</w:t>
                            </w:r>
                          </w:p>
                        </w:tc>
                        <w:tc>
                          <w:tcPr>
                            <w:tcW w:w="1410" w:type="dxa"/>
                            <w:tcBorders>
                              <w:left w:val="nil"/>
                            </w:tcBorders>
                          </w:tcPr>
                          <w:p w:rsidR="001B7CD8" w:rsidRPr="001A19B0" w:rsidRDefault="001B7CD8" w:rsidP="000E6FB7">
                            <w:pPr>
                              <w:pStyle w:val="a4"/>
                              <w:spacing w:line="300" w:lineRule="exact"/>
                              <w:ind w:rightChars="-10" w:right="-21"/>
                              <w:jc w:val="center"/>
                              <w:rPr>
                                <w:rFonts w:ascii="ＭＳ Ｐゴシック" w:eastAsia="ＭＳ Ｐゴシック" w:hAnsi="ＭＳ Ｐゴシック"/>
                                <w:color w:val="000000" w:themeColor="text1"/>
                                <w:sz w:val="20"/>
                                <w:szCs w:val="20"/>
                              </w:rPr>
                            </w:pPr>
                            <w:r w:rsidRPr="001A19B0">
                              <w:rPr>
                                <w:rFonts w:ascii="ＭＳ Ｐゴシック" w:eastAsia="ＭＳ Ｐゴシック" w:hAnsi="ＭＳ Ｐゴシック" w:hint="eastAsia"/>
                                <w:color w:val="000000" w:themeColor="text1"/>
                                <w:sz w:val="20"/>
                                <w:szCs w:val="20"/>
                              </w:rPr>
                              <w:t>89.0</w:t>
                            </w:r>
                            <w:r w:rsidRPr="001A19B0">
                              <w:rPr>
                                <w:rFonts w:ascii="ＭＳ Ｐゴシック" w:eastAsia="ＭＳ Ｐゴシック" w:hAnsi="ＭＳ Ｐゴシック"/>
                                <w:color w:val="000000" w:themeColor="text1"/>
                                <w:sz w:val="20"/>
                                <w:szCs w:val="20"/>
                              </w:rPr>
                              <w:t>％</w:t>
                            </w:r>
                          </w:p>
                          <w:p w:rsidR="001B7CD8" w:rsidRPr="000F3E8D" w:rsidRDefault="001B7CD8" w:rsidP="000E6FB7">
                            <w:pPr>
                              <w:pStyle w:val="a4"/>
                              <w:spacing w:line="240" w:lineRule="exact"/>
                              <w:ind w:rightChars="-10" w:right="-21"/>
                              <w:jc w:val="center"/>
                              <w:rPr>
                                <w:rFonts w:ascii="ＭＳ Ｐゴシック" w:eastAsia="ＭＳ Ｐゴシック" w:hAnsi="ＭＳ Ｐゴシック"/>
                                <w:color w:val="FF0000"/>
                                <w:sz w:val="20"/>
                                <w:szCs w:val="20"/>
                              </w:rPr>
                            </w:pPr>
                          </w:p>
                          <w:p w:rsidR="001B7CD8" w:rsidRPr="000F3E8D" w:rsidRDefault="001B7CD8" w:rsidP="000E6FB7">
                            <w:pPr>
                              <w:spacing w:line="240" w:lineRule="exact"/>
                              <w:ind w:leftChars="39" w:left="83" w:rightChars="53" w:right="111" w:hanging="1"/>
                              <w:rPr>
                                <w:rFonts w:ascii="ＭＳ Ｐゴシック" w:eastAsia="ＭＳ Ｐゴシック" w:hAnsi="ＭＳ Ｐゴシック"/>
                                <w:color w:val="FF0000"/>
                                <w:sz w:val="20"/>
                                <w:szCs w:val="20"/>
                              </w:rPr>
                            </w:pPr>
                            <w:r w:rsidRPr="001A19B0">
                              <w:rPr>
                                <w:rFonts w:ascii="ＭＳ Ｐゴシック" w:eastAsia="ＭＳ Ｐゴシック" w:hAnsi="ＭＳ Ｐゴシック" w:hint="eastAsia"/>
                                <w:color w:val="000000" w:themeColor="text1"/>
                                <w:sz w:val="18"/>
                                <w:szCs w:val="18"/>
                              </w:rPr>
                              <w:t>390地点中347地点が昼間・夜間とも基準値以下</w:t>
                            </w:r>
                          </w:p>
                        </w:tc>
                      </w:tr>
                    </w:tbl>
                    <w:p w:rsidR="001B7CD8" w:rsidRPr="00FA30E5" w:rsidRDefault="001B7CD8" w:rsidP="00057DC0">
                      <w:pPr>
                        <w:jc w:val="left"/>
                        <w:rPr>
                          <w:rFonts w:ascii="ＭＳ Ｐゴシック" w:eastAsia="ＭＳ Ｐゴシック" w:hAnsi="ＭＳ Ｐゴシック"/>
                          <w:color w:val="FF0000"/>
                          <w:sz w:val="20"/>
                          <w:szCs w:val="20"/>
                        </w:rPr>
                      </w:pPr>
                    </w:p>
                  </w:txbxContent>
                </v:textbox>
                <w10:wrap anchorx="margin"/>
              </v:rect>
            </w:pict>
          </mc:Fallback>
        </mc:AlternateContent>
      </w:r>
    </w:p>
    <w:p w:rsidR="00057DC0" w:rsidRPr="001A19B0" w:rsidRDefault="00057DC0" w:rsidP="00057DC0">
      <w:pPr>
        <w:rPr>
          <w:rFonts w:ascii="ＭＳ Ｐゴシック" w:eastAsia="ＭＳ Ｐゴシック" w:hAnsi="ＭＳ Ｐゴシック"/>
          <w:color w:val="000000" w:themeColor="text1"/>
          <w:sz w:val="24"/>
        </w:rPr>
      </w:pPr>
    </w:p>
    <w:p w:rsidR="00057DC0" w:rsidRPr="001A19B0" w:rsidRDefault="00057DC0" w:rsidP="00057DC0">
      <w:pPr>
        <w:rPr>
          <w:rFonts w:ascii="ＭＳ Ｐゴシック" w:eastAsia="ＭＳ Ｐゴシック" w:hAnsi="ＭＳ Ｐゴシック"/>
          <w:color w:val="000000" w:themeColor="text1"/>
          <w:sz w:val="24"/>
        </w:rPr>
      </w:pPr>
    </w:p>
    <w:p w:rsidR="00057DC0" w:rsidRPr="001A19B0" w:rsidRDefault="00057DC0" w:rsidP="00057DC0">
      <w:pPr>
        <w:rPr>
          <w:rFonts w:ascii="ＭＳ Ｐゴシック" w:eastAsia="ＭＳ Ｐゴシック" w:hAnsi="ＭＳ Ｐゴシック"/>
          <w:color w:val="000000" w:themeColor="text1"/>
          <w:sz w:val="24"/>
        </w:rPr>
      </w:pPr>
      <w:r w:rsidRPr="001A19B0">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1887616" behindDoc="0" locked="0" layoutInCell="1" allowOverlap="1" wp14:anchorId="3B7D0DE6" wp14:editId="478AFFE7">
                <wp:simplePos x="0" y="0"/>
                <wp:positionH relativeFrom="column">
                  <wp:posOffset>1014095</wp:posOffset>
                </wp:positionH>
                <wp:positionV relativeFrom="paragraph">
                  <wp:posOffset>61595</wp:posOffset>
                </wp:positionV>
                <wp:extent cx="790575" cy="838200"/>
                <wp:effectExtent l="0" t="0" r="28575" b="19050"/>
                <wp:wrapNone/>
                <wp:docPr id="45" name="大かっこ 45"/>
                <wp:cNvGraphicFramePr/>
                <a:graphic xmlns:a="http://schemas.openxmlformats.org/drawingml/2006/main">
                  <a:graphicData uri="http://schemas.microsoft.com/office/word/2010/wordprocessingShape">
                    <wps:wsp>
                      <wps:cNvSpPr/>
                      <wps:spPr>
                        <a:xfrm>
                          <a:off x="0" y="0"/>
                          <a:ext cx="790575" cy="838200"/>
                        </a:xfrm>
                        <a:prstGeom prst="bracketPair">
                          <a:avLst>
                            <a:gd name="adj" fmla="val 1064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90866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5" o:spid="_x0000_s1026" type="#_x0000_t185" style="position:absolute;left:0;text-align:left;margin-left:79.85pt;margin-top:4.85pt;width:62.25pt;height:6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" adj="2299" strokecolor="black [3213]" strokeweight=".5pt">
                <v:stroke joinstyle="miter"/>
              </v:shape>
            </w:pict>
          </mc:Fallback>
        </mc:AlternateContent>
      </w:r>
      <w:r w:rsidRPr="001A19B0">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1888640" behindDoc="0" locked="0" layoutInCell="1" allowOverlap="1" wp14:anchorId="3A882878" wp14:editId="14855E7C">
                <wp:simplePos x="0" y="0"/>
                <wp:positionH relativeFrom="column">
                  <wp:posOffset>2185670</wp:posOffset>
                </wp:positionH>
                <wp:positionV relativeFrom="paragraph">
                  <wp:posOffset>13970</wp:posOffset>
                </wp:positionV>
                <wp:extent cx="790575" cy="914400"/>
                <wp:effectExtent l="0" t="0" r="28575" b="19050"/>
                <wp:wrapNone/>
                <wp:docPr id="46" name="大かっこ 46"/>
                <wp:cNvGraphicFramePr/>
                <a:graphic xmlns:a="http://schemas.openxmlformats.org/drawingml/2006/main">
                  <a:graphicData uri="http://schemas.microsoft.com/office/word/2010/wordprocessingShape">
                    <wps:wsp>
                      <wps:cNvSpPr/>
                      <wps:spPr>
                        <a:xfrm>
                          <a:off x="0" y="0"/>
                          <a:ext cx="790575" cy="914400"/>
                        </a:xfrm>
                        <a:prstGeom prst="bracketPair">
                          <a:avLst>
                            <a:gd name="adj" fmla="val 10643"/>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CE459" id="大かっこ 46" o:spid="_x0000_s1026" type="#_x0000_t185" style="position:absolute;left:0;text-align:left;margin-left:172.1pt;margin-top:1.1pt;width:62.25pt;height:1in;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" adj="2299" strokecolor="windowText" strokeweight=".5pt">
                <v:stroke joinstyle="miter"/>
              </v:shape>
            </w:pict>
          </mc:Fallback>
        </mc:AlternateContent>
      </w:r>
      <w:r w:rsidRPr="001A19B0">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1889664" behindDoc="0" locked="0" layoutInCell="1" allowOverlap="1" wp14:anchorId="5B867B2F" wp14:editId="5130A67F">
                <wp:simplePos x="0" y="0"/>
                <wp:positionH relativeFrom="column">
                  <wp:posOffset>4014470</wp:posOffset>
                </wp:positionH>
                <wp:positionV relativeFrom="paragraph">
                  <wp:posOffset>42546</wp:posOffset>
                </wp:positionV>
                <wp:extent cx="790575" cy="857250"/>
                <wp:effectExtent l="0" t="0" r="28575" b="19050"/>
                <wp:wrapNone/>
                <wp:docPr id="47" name="大かっこ 47"/>
                <wp:cNvGraphicFramePr/>
                <a:graphic xmlns:a="http://schemas.openxmlformats.org/drawingml/2006/main">
                  <a:graphicData uri="http://schemas.microsoft.com/office/word/2010/wordprocessingShape">
                    <wps:wsp>
                      <wps:cNvSpPr/>
                      <wps:spPr>
                        <a:xfrm>
                          <a:off x="0" y="0"/>
                          <a:ext cx="790575" cy="857250"/>
                        </a:xfrm>
                        <a:prstGeom prst="bracketPair">
                          <a:avLst>
                            <a:gd name="adj" fmla="val 10643"/>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D03F5" id="大かっこ 47" o:spid="_x0000_s1026" type="#_x0000_t185" style="position:absolute;left:0;text-align:left;margin-left:316.1pt;margin-top:3.35pt;width:62.25pt;height:6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" adj="2299" strokecolor="windowText" strokeweight=".5pt">
                <v:stroke joinstyle="miter"/>
              </v:shape>
            </w:pict>
          </mc:Fallback>
        </mc:AlternateContent>
      </w:r>
      <w:r w:rsidRPr="001A19B0">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1890688" behindDoc="0" locked="0" layoutInCell="1" allowOverlap="1" wp14:anchorId="5270299B" wp14:editId="33F9067C">
                <wp:simplePos x="0" y="0"/>
                <wp:positionH relativeFrom="column">
                  <wp:posOffset>5214620</wp:posOffset>
                </wp:positionH>
                <wp:positionV relativeFrom="paragraph">
                  <wp:posOffset>42545</wp:posOffset>
                </wp:positionV>
                <wp:extent cx="790575" cy="828675"/>
                <wp:effectExtent l="0" t="0" r="28575" b="28575"/>
                <wp:wrapNone/>
                <wp:docPr id="48" name="大かっこ 48"/>
                <wp:cNvGraphicFramePr/>
                <a:graphic xmlns:a="http://schemas.openxmlformats.org/drawingml/2006/main">
                  <a:graphicData uri="http://schemas.microsoft.com/office/word/2010/wordprocessingShape">
                    <wps:wsp>
                      <wps:cNvSpPr/>
                      <wps:spPr>
                        <a:xfrm>
                          <a:off x="0" y="0"/>
                          <a:ext cx="790575" cy="828675"/>
                        </a:xfrm>
                        <a:prstGeom prst="bracketPair">
                          <a:avLst>
                            <a:gd name="adj" fmla="val 10643"/>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DB18A" id="大かっこ 48" o:spid="_x0000_s1026" type="#_x0000_t185" style="position:absolute;left:0;text-align:left;margin-left:410.6pt;margin-top:3.35pt;width:62.25pt;height:65.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" adj="2299" strokecolor="windowText" strokeweight=".5pt">
                <v:stroke joinstyle="miter"/>
              </v:shape>
            </w:pict>
          </mc:Fallback>
        </mc:AlternateContent>
      </w:r>
    </w:p>
    <w:p w:rsidR="00057DC0" w:rsidRPr="001A19B0" w:rsidRDefault="00057DC0" w:rsidP="00057DC0">
      <w:pPr>
        <w:rPr>
          <w:rFonts w:ascii="ＭＳ Ｐゴシック" w:eastAsia="ＭＳ Ｐゴシック" w:hAnsi="ＭＳ Ｐゴシック"/>
          <w:color w:val="000000" w:themeColor="text1"/>
          <w:sz w:val="24"/>
        </w:rPr>
      </w:pPr>
    </w:p>
    <w:p w:rsidR="00057DC0" w:rsidRDefault="00057DC0" w:rsidP="00057DC0">
      <w:pPr>
        <w:rPr>
          <w:rFonts w:ascii="ＭＳ Ｐゴシック" w:eastAsia="ＭＳ Ｐゴシック" w:hAnsi="ＭＳ Ｐゴシック"/>
          <w:color w:val="FF0000"/>
          <w:sz w:val="24"/>
        </w:rPr>
      </w:pPr>
    </w:p>
    <w:p w:rsidR="00057DC0" w:rsidRDefault="00057DC0" w:rsidP="00057DC0">
      <w:pPr>
        <w:rPr>
          <w:rFonts w:ascii="ＭＳ Ｐゴシック" w:eastAsia="ＭＳ Ｐゴシック" w:hAnsi="ＭＳ Ｐゴシック"/>
          <w:color w:val="FF0000"/>
          <w:sz w:val="24"/>
        </w:rPr>
      </w:pPr>
    </w:p>
    <w:p w:rsidR="00057DC0" w:rsidRDefault="00057DC0" w:rsidP="00057DC0">
      <w:pPr>
        <w:rPr>
          <w:rFonts w:ascii="ＭＳ Ｐゴシック" w:eastAsia="ＭＳ Ｐゴシック" w:hAnsi="ＭＳ Ｐゴシック"/>
          <w:color w:val="FF0000"/>
          <w:sz w:val="24"/>
        </w:rPr>
      </w:pPr>
      <w:r w:rsidRPr="004B4C5F">
        <w:rPr>
          <w:rFonts w:ascii="ＭＳ 明朝" w:eastAsia="ＭＳ 明朝" w:hAnsi="ＭＳ 明朝"/>
          <w:noProof/>
          <w:color w:val="000000" w:themeColor="text1"/>
          <w:sz w:val="22"/>
        </w:rPr>
        <mc:AlternateContent>
          <mc:Choice Requires="wps">
            <w:drawing>
              <wp:anchor distT="0" distB="0" distL="114300" distR="114300" simplePos="0" relativeHeight="251885568" behindDoc="0" locked="0" layoutInCell="1" allowOverlap="1" wp14:anchorId="737AA174" wp14:editId="4290DA3F">
                <wp:simplePos x="0" y="0"/>
                <wp:positionH relativeFrom="margin">
                  <wp:posOffset>127635</wp:posOffset>
                </wp:positionH>
                <wp:positionV relativeFrom="paragraph">
                  <wp:posOffset>71120</wp:posOffset>
                </wp:positionV>
                <wp:extent cx="2981325" cy="285750"/>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2981325" cy="285750"/>
                        </a:xfrm>
                        <a:prstGeom prst="rect">
                          <a:avLst/>
                        </a:prstGeom>
                        <a:noFill/>
                        <a:ln w="12700" cap="flat" cmpd="sng" algn="ctr">
                          <a:noFill/>
                          <a:prstDash val="solid"/>
                          <a:miter lim="800000"/>
                        </a:ln>
                        <a:effectLst/>
                      </wps:spPr>
                      <wps:txbx>
                        <w:txbxContent>
                          <w:p w:rsidR="001B7CD8" w:rsidRPr="001A19B0" w:rsidRDefault="001B7CD8" w:rsidP="00057DC0">
                            <w:pPr>
                              <w:spacing w:line="240" w:lineRule="exact"/>
                              <w:rPr>
                                <w:rFonts w:ascii="ＭＳ Ｐゴシック" w:eastAsia="ＭＳ Ｐゴシック" w:hAnsi="ＭＳ Ｐゴシック"/>
                                <w:color w:val="000000" w:themeColor="text1"/>
                                <w:sz w:val="18"/>
                                <w:szCs w:val="18"/>
                              </w:rPr>
                            </w:pPr>
                            <w:r w:rsidRPr="001A19B0">
                              <w:rPr>
                                <w:rFonts w:ascii="ＭＳ Ｐゴシック" w:eastAsia="ＭＳ Ｐゴシック" w:hAnsi="ＭＳ Ｐゴシック" w:hint="eastAsia"/>
                                <w:color w:val="000000" w:themeColor="text1"/>
                                <w:sz w:val="18"/>
                                <w:szCs w:val="18"/>
                              </w:rPr>
                              <w:t>※平成</w:t>
                            </w:r>
                            <w:r w:rsidRPr="001A19B0">
                              <w:rPr>
                                <w:rFonts w:ascii="ＭＳ Ｐゴシック" w:eastAsia="ＭＳ Ｐゴシック" w:hAnsi="ＭＳ Ｐゴシック"/>
                                <w:color w:val="000000" w:themeColor="text1"/>
                                <w:sz w:val="18"/>
                                <w:szCs w:val="18"/>
                              </w:rPr>
                              <w:t>13年度</w:t>
                            </w:r>
                            <w:r w:rsidRPr="001A19B0">
                              <w:rPr>
                                <w:rFonts w:ascii="ＭＳ Ｐゴシック" w:eastAsia="ＭＳ Ｐゴシック" w:hAnsi="ＭＳ Ｐゴシック" w:hint="eastAsia"/>
                                <w:color w:val="000000" w:themeColor="text1"/>
                                <w:sz w:val="18"/>
                                <w:szCs w:val="18"/>
                              </w:rPr>
                              <w:t>府域</w:t>
                            </w:r>
                            <w:r w:rsidRPr="001A19B0">
                              <w:rPr>
                                <w:rFonts w:ascii="ＭＳ Ｐゴシック" w:eastAsia="ＭＳ Ｐゴシック" w:hAnsi="ＭＳ Ｐゴシック"/>
                                <w:color w:val="000000" w:themeColor="text1"/>
                                <w:sz w:val="18"/>
                                <w:szCs w:val="18"/>
                              </w:rPr>
                              <w:t>において</w:t>
                            </w:r>
                            <w:r w:rsidRPr="001A19B0">
                              <w:rPr>
                                <w:rFonts w:ascii="ＭＳ Ｐゴシック" w:eastAsia="ＭＳ Ｐゴシック" w:hAnsi="ＭＳ Ｐゴシック" w:hint="eastAsia"/>
                                <w:color w:val="000000" w:themeColor="text1"/>
                                <w:sz w:val="18"/>
                                <w:szCs w:val="18"/>
                              </w:rPr>
                              <w:t>面的</w:t>
                            </w:r>
                            <w:r w:rsidRPr="001A19B0">
                              <w:rPr>
                                <w:rFonts w:ascii="ＭＳ Ｐゴシック" w:eastAsia="ＭＳ Ｐゴシック" w:hAnsi="ＭＳ Ｐゴシック"/>
                                <w:color w:val="000000" w:themeColor="text1"/>
                                <w:sz w:val="18"/>
                                <w:szCs w:val="18"/>
                              </w:rPr>
                              <w:t>評価</w:t>
                            </w:r>
                            <w:r w:rsidRPr="001A19B0">
                              <w:rPr>
                                <w:rFonts w:ascii="ＭＳ Ｐゴシック" w:eastAsia="ＭＳ Ｐゴシック" w:hAnsi="ＭＳ Ｐゴシック" w:hint="eastAsia"/>
                                <w:color w:val="000000" w:themeColor="text1"/>
                                <w:sz w:val="18"/>
                                <w:szCs w:val="18"/>
                              </w:rPr>
                              <w:t>システム</w:t>
                            </w:r>
                            <w:r w:rsidRPr="001A19B0">
                              <w:rPr>
                                <w:rFonts w:ascii="ＭＳ Ｐゴシック" w:eastAsia="ＭＳ Ｐゴシック" w:hAnsi="ＭＳ Ｐゴシック"/>
                                <w:color w:val="000000" w:themeColor="text1"/>
                                <w:sz w:val="18"/>
                                <w:szCs w:val="18"/>
                              </w:rPr>
                              <w:t>運用</w:t>
                            </w:r>
                            <w:r w:rsidRPr="001A19B0">
                              <w:rPr>
                                <w:rFonts w:ascii="ＭＳ Ｐゴシック" w:eastAsia="ＭＳ Ｐゴシック" w:hAnsi="ＭＳ Ｐゴシック" w:hint="eastAsia"/>
                                <w:color w:val="000000" w:themeColor="text1"/>
                                <w:sz w:val="18"/>
                                <w:szCs w:val="18"/>
                              </w:rPr>
                              <w:t>開始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AA174" id="正方形/長方形 11" o:spid="_x0000_s1081" style="position:absolute;left:0;text-align:left;margin-left:10.05pt;margin-top:5.6pt;width:234.75pt;height:22.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" filled="f" stroked="f" strokeweight="1pt">
                <v:textbox>
                  <w:txbxContent>
                    <w:p w:rsidR="001B7CD8" w:rsidRPr="001A19B0" w:rsidRDefault="001B7CD8" w:rsidP="00057DC0">
                      <w:pPr>
                        <w:spacing w:line="240" w:lineRule="exact"/>
                        <w:rPr>
                          <w:rFonts w:ascii="ＭＳ Ｐゴシック" w:eastAsia="ＭＳ Ｐゴシック" w:hAnsi="ＭＳ Ｐゴシック"/>
                          <w:color w:val="000000" w:themeColor="text1"/>
                          <w:sz w:val="18"/>
                          <w:szCs w:val="18"/>
                        </w:rPr>
                      </w:pPr>
                      <w:r w:rsidRPr="001A19B0">
                        <w:rPr>
                          <w:rFonts w:ascii="ＭＳ Ｐゴシック" w:eastAsia="ＭＳ Ｐゴシック" w:hAnsi="ＭＳ Ｐゴシック" w:hint="eastAsia"/>
                          <w:color w:val="000000" w:themeColor="text1"/>
                          <w:sz w:val="18"/>
                          <w:szCs w:val="18"/>
                        </w:rPr>
                        <w:t>※平成</w:t>
                      </w:r>
                      <w:r w:rsidRPr="001A19B0">
                        <w:rPr>
                          <w:rFonts w:ascii="ＭＳ Ｐゴシック" w:eastAsia="ＭＳ Ｐゴシック" w:hAnsi="ＭＳ Ｐゴシック"/>
                          <w:color w:val="000000" w:themeColor="text1"/>
                          <w:sz w:val="18"/>
                          <w:szCs w:val="18"/>
                        </w:rPr>
                        <w:t>13年度</w:t>
                      </w:r>
                      <w:r w:rsidRPr="001A19B0">
                        <w:rPr>
                          <w:rFonts w:ascii="ＭＳ Ｐゴシック" w:eastAsia="ＭＳ Ｐゴシック" w:hAnsi="ＭＳ Ｐゴシック" w:hint="eastAsia"/>
                          <w:color w:val="000000" w:themeColor="text1"/>
                          <w:sz w:val="18"/>
                          <w:szCs w:val="18"/>
                        </w:rPr>
                        <w:t>府域</w:t>
                      </w:r>
                      <w:r w:rsidRPr="001A19B0">
                        <w:rPr>
                          <w:rFonts w:ascii="ＭＳ Ｐゴシック" w:eastAsia="ＭＳ Ｐゴシック" w:hAnsi="ＭＳ Ｐゴシック"/>
                          <w:color w:val="000000" w:themeColor="text1"/>
                          <w:sz w:val="18"/>
                          <w:szCs w:val="18"/>
                        </w:rPr>
                        <w:t>において</w:t>
                      </w:r>
                      <w:r w:rsidRPr="001A19B0">
                        <w:rPr>
                          <w:rFonts w:ascii="ＭＳ Ｐゴシック" w:eastAsia="ＭＳ Ｐゴシック" w:hAnsi="ＭＳ Ｐゴシック" w:hint="eastAsia"/>
                          <w:color w:val="000000" w:themeColor="text1"/>
                          <w:sz w:val="18"/>
                          <w:szCs w:val="18"/>
                        </w:rPr>
                        <w:t>面的</w:t>
                      </w:r>
                      <w:r w:rsidRPr="001A19B0">
                        <w:rPr>
                          <w:rFonts w:ascii="ＭＳ Ｐゴシック" w:eastAsia="ＭＳ Ｐゴシック" w:hAnsi="ＭＳ Ｐゴシック"/>
                          <w:color w:val="000000" w:themeColor="text1"/>
                          <w:sz w:val="18"/>
                          <w:szCs w:val="18"/>
                        </w:rPr>
                        <w:t>評価</w:t>
                      </w:r>
                      <w:r w:rsidRPr="001A19B0">
                        <w:rPr>
                          <w:rFonts w:ascii="ＭＳ Ｐゴシック" w:eastAsia="ＭＳ Ｐゴシック" w:hAnsi="ＭＳ Ｐゴシック" w:hint="eastAsia"/>
                          <w:color w:val="000000" w:themeColor="text1"/>
                          <w:sz w:val="18"/>
                          <w:szCs w:val="18"/>
                        </w:rPr>
                        <w:t>システム</w:t>
                      </w:r>
                      <w:r w:rsidRPr="001A19B0">
                        <w:rPr>
                          <w:rFonts w:ascii="ＭＳ Ｐゴシック" w:eastAsia="ＭＳ Ｐゴシック" w:hAnsi="ＭＳ Ｐゴシック"/>
                          <w:color w:val="000000" w:themeColor="text1"/>
                          <w:sz w:val="18"/>
                          <w:szCs w:val="18"/>
                        </w:rPr>
                        <w:t>運用</w:t>
                      </w:r>
                      <w:r w:rsidRPr="001A19B0">
                        <w:rPr>
                          <w:rFonts w:ascii="ＭＳ Ｐゴシック" w:eastAsia="ＭＳ Ｐゴシック" w:hAnsi="ＭＳ Ｐゴシック" w:hint="eastAsia"/>
                          <w:color w:val="000000" w:themeColor="text1"/>
                          <w:sz w:val="18"/>
                          <w:szCs w:val="18"/>
                        </w:rPr>
                        <w:t>開始</w:t>
                      </w:r>
                    </w:p>
                  </w:txbxContent>
                </v:textbox>
                <w10:wrap anchorx="margin"/>
              </v:rect>
            </w:pict>
          </mc:Fallback>
        </mc:AlternateContent>
      </w:r>
      <w:r w:rsidRPr="004B4C5F">
        <w:rPr>
          <w:rFonts w:ascii="ＭＳ 明朝" w:eastAsia="ＭＳ 明朝" w:hAnsi="ＭＳ 明朝"/>
          <w:noProof/>
          <w:color w:val="000000" w:themeColor="text1"/>
          <w:sz w:val="22"/>
        </w:rPr>
        <mc:AlternateContent>
          <mc:Choice Requires="wps">
            <w:drawing>
              <wp:anchor distT="0" distB="0" distL="114300" distR="114300" simplePos="0" relativeHeight="251884544" behindDoc="0" locked="0" layoutInCell="1" allowOverlap="1" wp14:anchorId="4A118D82" wp14:editId="1E6EA047">
                <wp:simplePos x="0" y="0"/>
                <wp:positionH relativeFrom="margin">
                  <wp:posOffset>3166110</wp:posOffset>
                </wp:positionH>
                <wp:positionV relativeFrom="paragraph">
                  <wp:posOffset>52070</wp:posOffset>
                </wp:positionV>
                <wp:extent cx="3114675" cy="285750"/>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3114675" cy="285750"/>
                        </a:xfrm>
                        <a:prstGeom prst="rect">
                          <a:avLst/>
                        </a:prstGeom>
                        <a:noFill/>
                        <a:ln w="12700" cap="flat" cmpd="sng" algn="ctr">
                          <a:noFill/>
                          <a:prstDash val="solid"/>
                          <a:miter lim="800000"/>
                        </a:ln>
                        <a:effectLst/>
                      </wps:spPr>
                      <wps:txbx>
                        <w:txbxContent>
                          <w:p w:rsidR="001B7CD8" w:rsidRPr="001A19B0" w:rsidRDefault="001B7CD8" w:rsidP="00057DC0">
                            <w:pPr>
                              <w:spacing w:line="240" w:lineRule="exact"/>
                              <w:rPr>
                                <w:rFonts w:ascii="ＭＳ Ｐゴシック" w:eastAsia="ＭＳ Ｐゴシック" w:hAnsi="ＭＳ Ｐゴシック"/>
                                <w:color w:val="000000" w:themeColor="text1"/>
                                <w:sz w:val="18"/>
                                <w:szCs w:val="18"/>
                              </w:rPr>
                            </w:pPr>
                            <w:r w:rsidRPr="001A19B0">
                              <w:rPr>
                                <w:rFonts w:ascii="ＭＳ Ｐゴシック" w:eastAsia="ＭＳ Ｐゴシック" w:hAnsi="ＭＳ Ｐゴシック" w:hint="eastAsia"/>
                                <w:color w:val="000000" w:themeColor="text1"/>
                                <w:sz w:val="18"/>
                                <w:szCs w:val="18"/>
                              </w:rPr>
                              <w:t>※平成</w:t>
                            </w:r>
                            <w:r w:rsidRPr="001A19B0">
                              <w:rPr>
                                <w:rFonts w:ascii="ＭＳ Ｐゴシック" w:eastAsia="ＭＳ Ｐゴシック" w:hAnsi="ＭＳ Ｐゴシック"/>
                                <w:color w:val="000000" w:themeColor="text1"/>
                                <w:sz w:val="18"/>
                                <w:szCs w:val="18"/>
                              </w:rPr>
                              <w:t>11年4月</w:t>
                            </w:r>
                            <w:r w:rsidRPr="001A19B0">
                              <w:rPr>
                                <w:rFonts w:ascii="ＭＳ Ｐゴシック" w:eastAsia="ＭＳ Ｐゴシック" w:hAnsi="ＭＳ Ｐゴシック" w:hint="eastAsia"/>
                                <w:color w:val="000000" w:themeColor="text1"/>
                                <w:sz w:val="18"/>
                                <w:szCs w:val="18"/>
                              </w:rPr>
                              <w:t>評価</w:t>
                            </w:r>
                            <w:r w:rsidRPr="001A19B0">
                              <w:rPr>
                                <w:rFonts w:ascii="ＭＳ Ｐゴシック" w:eastAsia="ＭＳ Ｐゴシック" w:hAnsi="ＭＳ Ｐゴシック"/>
                                <w:color w:val="000000" w:themeColor="text1"/>
                                <w:sz w:val="18"/>
                                <w:szCs w:val="18"/>
                              </w:rPr>
                              <w:t>手法</w:t>
                            </w:r>
                            <w:r w:rsidRPr="001A19B0">
                              <w:rPr>
                                <w:rFonts w:ascii="ＭＳ Ｐゴシック" w:eastAsia="ＭＳ Ｐゴシック" w:hAnsi="ＭＳ Ｐゴシック" w:hint="eastAsia"/>
                                <w:color w:val="000000" w:themeColor="text1"/>
                                <w:sz w:val="18"/>
                                <w:szCs w:val="18"/>
                              </w:rPr>
                              <w:t>改定</w:t>
                            </w:r>
                            <w:r w:rsidRPr="001A19B0">
                              <w:rPr>
                                <w:rFonts w:ascii="ＭＳ Ｐゴシック" w:eastAsia="ＭＳ Ｐゴシック" w:hAnsi="ＭＳ Ｐゴシック"/>
                                <w:color w:val="000000" w:themeColor="text1"/>
                                <w:sz w:val="18"/>
                                <w:szCs w:val="18"/>
                              </w:rPr>
                              <w:t>（</w:t>
                            </w:r>
                            <w:r w:rsidRPr="001A19B0">
                              <w:rPr>
                                <w:rFonts w:ascii="ＭＳ Ｐゴシック" w:eastAsia="ＭＳ Ｐゴシック" w:hAnsi="ＭＳ Ｐゴシック" w:hint="eastAsia"/>
                                <w:color w:val="000000" w:themeColor="text1"/>
                                <w:sz w:val="18"/>
                                <w:szCs w:val="18"/>
                              </w:rPr>
                              <w:t>中央値</w:t>
                            </w:r>
                            <w:r w:rsidRPr="001A19B0">
                              <w:rPr>
                                <w:rFonts w:ascii="ＭＳ Ｐゴシック" w:eastAsia="ＭＳ Ｐゴシック" w:hAnsi="ＭＳ Ｐゴシック"/>
                                <w:color w:val="000000" w:themeColor="text1"/>
                                <w:sz w:val="18"/>
                                <w:szCs w:val="18"/>
                              </w:rPr>
                              <w:t>⇒</w:t>
                            </w:r>
                            <w:r w:rsidRPr="001A19B0">
                              <w:rPr>
                                <w:rFonts w:ascii="ＭＳ Ｐゴシック" w:eastAsia="ＭＳ Ｐゴシック" w:hAnsi="ＭＳ Ｐゴシック" w:hint="eastAsia"/>
                                <w:color w:val="000000" w:themeColor="text1"/>
                                <w:sz w:val="18"/>
                                <w:szCs w:val="18"/>
                              </w:rPr>
                              <w:t>等価</w:t>
                            </w:r>
                            <w:r w:rsidRPr="001A19B0">
                              <w:rPr>
                                <w:rFonts w:ascii="ＭＳ Ｐゴシック" w:eastAsia="ＭＳ Ｐゴシック" w:hAnsi="ＭＳ Ｐゴシック"/>
                                <w:color w:val="000000" w:themeColor="text1"/>
                                <w:sz w:val="18"/>
                                <w:szCs w:val="18"/>
                              </w:rPr>
                              <w:t>騒音レベル）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18D82" id="正方形/長方形 10" o:spid="_x0000_s1082" style="position:absolute;left:0;text-align:left;margin-left:249.3pt;margin-top:4.1pt;width:245.25pt;height:22.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" filled="f" stroked="f" strokeweight="1pt">
                <v:textbox>
                  <w:txbxContent>
                    <w:p w:rsidR="001B7CD8" w:rsidRPr="001A19B0" w:rsidRDefault="001B7CD8" w:rsidP="00057DC0">
                      <w:pPr>
                        <w:spacing w:line="240" w:lineRule="exact"/>
                        <w:rPr>
                          <w:rFonts w:ascii="ＭＳ Ｐゴシック" w:eastAsia="ＭＳ Ｐゴシック" w:hAnsi="ＭＳ Ｐゴシック"/>
                          <w:color w:val="000000" w:themeColor="text1"/>
                          <w:sz w:val="18"/>
                          <w:szCs w:val="18"/>
                        </w:rPr>
                      </w:pPr>
                      <w:r w:rsidRPr="001A19B0">
                        <w:rPr>
                          <w:rFonts w:ascii="ＭＳ Ｐゴシック" w:eastAsia="ＭＳ Ｐゴシック" w:hAnsi="ＭＳ Ｐゴシック" w:hint="eastAsia"/>
                          <w:color w:val="000000" w:themeColor="text1"/>
                          <w:sz w:val="18"/>
                          <w:szCs w:val="18"/>
                        </w:rPr>
                        <w:t>※平成</w:t>
                      </w:r>
                      <w:r w:rsidRPr="001A19B0">
                        <w:rPr>
                          <w:rFonts w:ascii="ＭＳ Ｐゴシック" w:eastAsia="ＭＳ Ｐゴシック" w:hAnsi="ＭＳ Ｐゴシック"/>
                          <w:color w:val="000000" w:themeColor="text1"/>
                          <w:sz w:val="18"/>
                          <w:szCs w:val="18"/>
                        </w:rPr>
                        <w:t>11年4月</w:t>
                      </w:r>
                      <w:r w:rsidRPr="001A19B0">
                        <w:rPr>
                          <w:rFonts w:ascii="ＭＳ Ｐゴシック" w:eastAsia="ＭＳ Ｐゴシック" w:hAnsi="ＭＳ Ｐゴシック" w:hint="eastAsia"/>
                          <w:color w:val="000000" w:themeColor="text1"/>
                          <w:sz w:val="18"/>
                          <w:szCs w:val="18"/>
                        </w:rPr>
                        <w:t>評価</w:t>
                      </w:r>
                      <w:r w:rsidRPr="001A19B0">
                        <w:rPr>
                          <w:rFonts w:ascii="ＭＳ Ｐゴシック" w:eastAsia="ＭＳ Ｐゴシック" w:hAnsi="ＭＳ Ｐゴシック"/>
                          <w:color w:val="000000" w:themeColor="text1"/>
                          <w:sz w:val="18"/>
                          <w:szCs w:val="18"/>
                        </w:rPr>
                        <w:t>手法</w:t>
                      </w:r>
                      <w:r w:rsidRPr="001A19B0">
                        <w:rPr>
                          <w:rFonts w:ascii="ＭＳ Ｐゴシック" w:eastAsia="ＭＳ Ｐゴシック" w:hAnsi="ＭＳ Ｐゴシック" w:hint="eastAsia"/>
                          <w:color w:val="000000" w:themeColor="text1"/>
                          <w:sz w:val="18"/>
                          <w:szCs w:val="18"/>
                        </w:rPr>
                        <w:t>改定</w:t>
                      </w:r>
                      <w:r w:rsidRPr="001A19B0">
                        <w:rPr>
                          <w:rFonts w:ascii="ＭＳ Ｐゴシック" w:eastAsia="ＭＳ Ｐゴシック" w:hAnsi="ＭＳ Ｐゴシック"/>
                          <w:color w:val="000000" w:themeColor="text1"/>
                          <w:sz w:val="18"/>
                          <w:szCs w:val="18"/>
                        </w:rPr>
                        <w:t>（</w:t>
                      </w:r>
                      <w:r w:rsidRPr="001A19B0">
                        <w:rPr>
                          <w:rFonts w:ascii="ＭＳ Ｐゴシック" w:eastAsia="ＭＳ Ｐゴシック" w:hAnsi="ＭＳ Ｐゴシック" w:hint="eastAsia"/>
                          <w:color w:val="000000" w:themeColor="text1"/>
                          <w:sz w:val="18"/>
                          <w:szCs w:val="18"/>
                        </w:rPr>
                        <w:t>中央値</w:t>
                      </w:r>
                      <w:r w:rsidRPr="001A19B0">
                        <w:rPr>
                          <w:rFonts w:ascii="ＭＳ Ｐゴシック" w:eastAsia="ＭＳ Ｐゴシック" w:hAnsi="ＭＳ Ｐゴシック"/>
                          <w:color w:val="000000" w:themeColor="text1"/>
                          <w:sz w:val="18"/>
                          <w:szCs w:val="18"/>
                        </w:rPr>
                        <w:t>⇒</w:t>
                      </w:r>
                      <w:r w:rsidRPr="001A19B0">
                        <w:rPr>
                          <w:rFonts w:ascii="ＭＳ Ｐゴシック" w:eastAsia="ＭＳ Ｐゴシック" w:hAnsi="ＭＳ Ｐゴシック" w:hint="eastAsia"/>
                          <w:color w:val="000000" w:themeColor="text1"/>
                          <w:sz w:val="18"/>
                          <w:szCs w:val="18"/>
                        </w:rPr>
                        <w:t>等価</w:t>
                      </w:r>
                      <w:r w:rsidRPr="001A19B0">
                        <w:rPr>
                          <w:rFonts w:ascii="ＭＳ Ｐゴシック" w:eastAsia="ＭＳ Ｐゴシック" w:hAnsi="ＭＳ Ｐゴシック"/>
                          <w:color w:val="000000" w:themeColor="text1"/>
                          <w:sz w:val="18"/>
                          <w:szCs w:val="18"/>
                        </w:rPr>
                        <w:t>騒音レベル）</w:t>
                      </w:r>
                    </w:p>
                  </w:txbxContent>
                </v:textbox>
                <w10:wrap anchorx="margin"/>
              </v:rect>
            </w:pict>
          </mc:Fallback>
        </mc:AlternateContent>
      </w:r>
    </w:p>
    <w:p w:rsidR="00057DC0" w:rsidRDefault="00057DC0" w:rsidP="00057DC0">
      <w:pPr>
        <w:rPr>
          <w:rFonts w:ascii="ＭＳ Ｐゴシック" w:eastAsia="ＭＳ Ｐゴシック" w:hAnsi="ＭＳ Ｐゴシック"/>
          <w:color w:val="FF0000"/>
          <w:sz w:val="24"/>
        </w:rPr>
      </w:pPr>
    </w:p>
    <w:p w:rsidR="00057DC0" w:rsidRPr="004B4C5F" w:rsidRDefault="00057DC0" w:rsidP="00057DC0">
      <w:pPr>
        <w:rPr>
          <w:rFonts w:ascii="ＭＳ Ｐゴシック" w:eastAsia="ＭＳ Ｐゴシック" w:hAnsi="ＭＳ Ｐゴシック"/>
          <w:color w:val="000000" w:themeColor="text1"/>
          <w:sz w:val="24"/>
        </w:rPr>
      </w:pPr>
      <w:r w:rsidRPr="004B4C5F">
        <w:rPr>
          <w:rFonts w:ascii="ＭＳ Ｐゴシック" w:eastAsia="ＭＳ Ｐゴシック" w:hAnsi="ＭＳ Ｐゴシック" w:hint="eastAsia"/>
          <w:color w:val="000000" w:themeColor="text1"/>
          <w:sz w:val="24"/>
        </w:rPr>
        <w:t>３　施行状況及び課題について</w:t>
      </w:r>
    </w:p>
    <w:p w:rsidR="00057DC0" w:rsidRPr="00381052" w:rsidRDefault="00057DC0" w:rsidP="00381052">
      <w:pPr>
        <w:pStyle w:val="a3"/>
        <w:numPr>
          <w:ilvl w:val="0"/>
          <w:numId w:val="11"/>
        </w:numPr>
        <w:ind w:leftChars="0"/>
        <w:rPr>
          <w:rFonts w:ascii="ＭＳ Ｐゴシック" w:eastAsia="ＭＳ Ｐゴシック" w:hAnsi="ＭＳ Ｐゴシック"/>
          <w:color w:val="000000" w:themeColor="text1"/>
          <w:sz w:val="22"/>
        </w:rPr>
      </w:pPr>
      <w:r w:rsidRPr="00381052">
        <w:rPr>
          <w:rFonts w:ascii="ＭＳ Ｐゴシック" w:eastAsia="ＭＳ Ｐゴシック" w:hAnsi="ＭＳ Ｐゴシック" w:hint="eastAsia"/>
          <w:color w:val="000000" w:themeColor="text1"/>
          <w:sz w:val="22"/>
        </w:rPr>
        <w:t>届出件数</w:t>
      </w:r>
    </w:p>
    <w:p w:rsidR="00057DC0" w:rsidRPr="004B4C5F" w:rsidRDefault="00057DC0" w:rsidP="00057DC0">
      <w:pPr>
        <w:pStyle w:val="a3"/>
        <w:ind w:leftChars="0" w:left="360" w:firstLineChars="94" w:firstLine="207"/>
        <w:rPr>
          <w:rFonts w:ascii="ＭＳ 明朝" w:eastAsia="ＭＳ 明朝" w:hAnsi="ＭＳ 明朝"/>
          <w:color w:val="000000" w:themeColor="text1"/>
          <w:szCs w:val="21"/>
        </w:rPr>
      </w:pPr>
      <w:r w:rsidRPr="004B4C5F">
        <w:rPr>
          <w:rFonts w:ascii="ＭＳ 明朝" w:eastAsia="ＭＳ 明朝" w:hAnsi="ＭＳ 明朝" w:hint="eastAsia"/>
          <w:color w:val="000000" w:themeColor="text1"/>
          <w:sz w:val="22"/>
        </w:rPr>
        <w:t>特定施設（届出施設）設置等及び特定建設作業実施の届出件数を</w:t>
      </w:r>
      <w:r w:rsidRPr="004B4C5F">
        <w:rPr>
          <w:rFonts w:ascii="ＭＳ 明朝" w:eastAsia="ＭＳ 明朝" w:hAnsi="ＭＳ 明朝" w:hint="eastAsia"/>
          <w:color w:val="000000" w:themeColor="text1"/>
          <w:szCs w:val="21"/>
        </w:rPr>
        <w:t>表Ⅷ</w:t>
      </w:r>
      <w:r w:rsidR="006833EA" w:rsidRPr="00AB269E">
        <w:rPr>
          <w:rFonts w:ascii="ＭＳ 明朝" w:eastAsia="ＭＳ 明朝" w:hAnsi="ＭＳ 明朝" w:hint="eastAsia"/>
          <w:sz w:val="22"/>
        </w:rPr>
        <w:t>－</w:t>
      </w:r>
      <w:r w:rsidRPr="00DC1E61">
        <w:rPr>
          <w:rFonts w:ascii="ＭＳ 明朝" w:eastAsia="ＭＳ 明朝" w:hAnsi="ＭＳ 明朝" w:hint="eastAsia"/>
          <w:color w:val="000000" w:themeColor="text1"/>
          <w:szCs w:val="21"/>
        </w:rPr>
        <w:t>６</w:t>
      </w:r>
      <w:r w:rsidRPr="004B4C5F">
        <w:rPr>
          <w:rFonts w:ascii="ＭＳ 明朝" w:eastAsia="ＭＳ 明朝" w:hAnsi="ＭＳ 明朝" w:hint="eastAsia"/>
          <w:color w:val="000000" w:themeColor="text1"/>
          <w:szCs w:val="21"/>
        </w:rPr>
        <w:t>に示す。</w:t>
      </w:r>
    </w:p>
    <w:p w:rsidR="00057DC0" w:rsidRPr="006833EA" w:rsidRDefault="00057DC0" w:rsidP="00057DC0">
      <w:pPr>
        <w:pStyle w:val="a3"/>
        <w:ind w:leftChars="0" w:left="360" w:firstLineChars="94" w:firstLine="197"/>
        <w:rPr>
          <w:rFonts w:ascii="ＭＳ Ｐゴシック" w:eastAsia="ＭＳ Ｐゴシック" w:hAnsi="ＭＳ Ｐゴシック"/>
          <w:color w:val="000000" w:themeColor="text1"/>
          <w:szCs w:val="21"/>
        </w:rPr>
      </w:pPr>
    </w:p>
    <w:p w:rsidR="00057DC0" w:rsidRPr="004B4C5F" w:rsidRDefault="00057DC0" w:rsidP="00057DC0">
      <w:pPr>
        <w:ind w:firstLineChars="202" w:firstLine="424"/>
        <w:rPr>
          <w:rFonts w:ascii="ＭＳ Ｐゴシック" w:eastAsia="ＭＳ Ｐゴシック" w:hAnsi="ＭＳ Ｐゴシック"/>
          <w:color w:val="000000" w:themeColor="text1"/>
          <w:szCs w:val="21"/>
        </w:rPr>
      </w:pPr>
      <w:r w:rsidRPr="004B4C5F">
        <w:rPr>
          <w:rFonts w:ascii="ＭＳ Ｐゴシック" w:eastAsia="ＭＳ Ｐゴシック" w:hAnsi="ＭＳ Ｐゴシック" w:hint="eastAsia"/>
          <w:color w:val="000000" w:themeColor="text1"/>
          <w:szCs w:val="21"/>
        </w:rPr>
        <w:t>表Ⅷ</w:t>
      </w:r>
      <w:r w:rsidR="00381052" w:rsidRPr="00381052">
        <w:rPr>
          <w:rFonts w:ascii="ＭＳ Ｐゴシック" w:eastAsia="ＭＳ Ｐゴシック" w:hAnsi="ＭＳ Ｐゴシック" w:hint="eastAsia"/>
          <w:color w:val="000000" w:themeColor="text1"/>
          <w:szCs w:val="21"/>
        </w:rPr>
        <w:t>－</w:t>
      </w:r>
      <w:r w:rsidRPr="001A19B0">
        <w:rPr>
          <w:rFonts w:ascii="ＭＳ Ｐゴシック" w:eastAsia="ＭＳ Ｐゴシック" w:hAnsi="ＭＳ Ｐゴシック" w:hint="eastAsia"/>
          <w:color w:val="000000" w:themeColor="text1"/>
          <w:szCs w:val="21"/>
        </w:rPr>
        <w:t>６</w:t>
      </w:r>
      <w:r w:rsidRPr="004B4C5F">
        <w:rPr>
          <w:rFonts w:ascii="ＭＳ Ｐゴシック" w:eastAsia="ＭＳ Ｐゴシック" w:hAnsi="ＭＳ Ｐゴシック" w:hint="eastAsia"/>
          <w:color w:val="000000" w:themeColor="text1"/>
          <w:szCs w:val="21"/>
        </w:rPr>
        <w:t xml:space="preserve">　</w:t>
      </w:r>
      <w:r w:rsidRPr="004B4C5F">
        <w:rPr>
          <w:rFonts w:ascii="ＭＳ Ｐゴシック" w:eastAsia="ＭＳ Ｐゴシック" w:hAnsi="ＭＳ Ｐゴシック" w:hint="eastAsia"/>
          <w:color w:val="000000" w:themeColor="text1"/>
          <w:sz w:val="22"/>
        </w:rPr>
        <w:t xml:space="preserve">特定施設（届出施設）設置等及び特定建設作業実施の届出件数（平成29年度）　</w:t>
      </w:r>
    </w:p>
    <w:tbl>
      <w:tblPr>
        <w:tblStyle w:val="aa"/>
        <w:tblW w:w="0" w:type="auto"/>
        <w:tblInd w:w="360" w:type="dxa"/>
        <w:tblLook w:val="04A0" w:firstRow="1" w:lastRow="0" w:firstColumn="1" w:lastColumn="0" w:noHBand="0" w:noVBand="1"/>
      </w:tblPr>
      <w:tblGrid>
        <w:gridCol w:w="2329"/>
        <w:gridCol w:w="1701"/>
        <w:gridCol w:w="1559"/>
        <w:gridCol w:w="1559"/>
        <w:gridCol w:w="1552"/>
      </w:tblGrid>
      <w:tr w:rsidR="00057DC0" w:rsidRPr="004B4C5F" w:rsidTr="00F22FE9">
        <w:tc>
          <w:tcPr>
            <w:tcW w:w="2329" w:type="dxa"/>
            <w:vMerge w:val="restart"/>
          </w:tcPr>
          <w:p w:rsidR="00057DC0" w:rsidRPr="004B4C5F" w:rsidRDefault="00057DC0" w:rsidP="00F22FE9">
            <w:pPr>
              <w:pStyle w:val="a3"/>
              <w:ind w:leftChars="0" w:left="0"/>
              <w:rPr>
                <w:rFonts w:ascii="ＭＳ Ｐゴシック" w:eastAsia="ＭＳ Ｐゴシック" w:hAnsi="ＭＳ Ｐゴシック"/>
                <w:color w:val="000000" w:themeColor="text1"/>
                <w:szCs w:val="21"/>
              </w:rPr>
            </w:pPr>
          </w:p>
        </w:tc>
        <w:tc>
          <w:tcPr>
            <w:tcW w:w="1701" w:type="dxa"/>
            <w:vMerge w:val="restart"/>
            <w:vAlign w:val="center"/>
          </w:tcPr>
          <w:p w:rsidR="00057DC0" w:rsidRPr="004B4C5F" w:rsidRDefault="00057DC0" w:rsidP="00F22FE9">
            <w:pPr>
              <w:pStyle w:val="a3"/>
              <w:ind w:leftChars="0" w:left="0"/>
              <w:jc w:val="center"/>
              <w:rPr>
                <w:rFonts w:ascii="ＭＳ Ｐゴシック" w:eastAsia="ＭＳ Ｐゴシック" w:hAnsi="ＭＳ Ｐゴシック"/>
                <w:color w:val="000000" w:themeColor="text1"/>
                <w:szCs w:val="21"/>
              </w:rPr>
            </w:pPr>
            <w:r w:rsidRPr="004B4C5F">
              <w:rPr>
                <w:rFonts w:ascii="ＭＳ Ｐゴシック" w:eastAsia="ＭＳ Ｐゴシック" w:hAnsi="ＭＳ Ｐゴシック" w:hint="eastAsia"/>
                <w:color w:val="000000" w:themeColor="text1"/>
                <w:szCs w:val="21"/>
              </w:rPr>
              <w:t>騒音規制法</w:t>
            </w:r>
          </w:p>
        </w:tc>
        <w:tc>
          <w:tcPr>
            <w:tcW w:w="1559" w:type="dxa"/>
            <w:vMerge w:val="restart"/>
            <w:vAlign w:val="center"/>
          </w:tcPr>
          <w:p w:rsidR="00057DC0" w:rsidRPr="004B4C5F" w:rsidRDefault="00057DC0" w:rsidP="00F22FE9">
            <w:pPr>
              <w:pStyle w:val="a3"/>
              <w:ind w:leftChars="5" w:left="839" w:hangingChars="395" w:hanging="829"/>
              <w:jc w:val="center"/>
              <w:rPr>
                <w:rFonts w:ascii="ＭＳ Ｐゴシック" w:eastAsia="ＭＳ Ｐゴシック" w:hAnsi="ＭＳ Ｐゴシック"/>
                <w:color w:val="000000" w:themeColor="text1"/>
                <w:szCs w:val="21"/>
              </w:rPr>
            </w:pPr>
            <w:r w:rsidRPr="004B4C5F">
              <w:rPr>
                <w:rFonts w:ascii="ＭＳ Ｐゴシック" w:eastAsia="ＭＳ Ｐゴシック" w:hAnsi="ＭＳ Ｐゴシック" w:hint="eastAsia"/>
                <w:color w:val="000000" w:themeColor="text1"/>
                <w:szCs w:val="21"/>
              </w:rPr>
              <w:t>振動規制法</w:t>
            </w:r>
          </w:p>
        </w:tc>
        <w:tc>
          <w:tcPr>
            <w:tcW w:w="3111" w:type="dxa"/>
            <w:gridSpan w:val="2"/>
          </w:tcPr>
          <w:p w:rsidR="00057DC0" w:rsidRPr="004B4C5F" w:rsidRDefault="00057DC0" w:rsidP="00F22FE9">
            <w:pPr>
              <w:pStyle w:val="a3"/>
              <w:ind w:leftChars="0" w:left="0"/>
              <w:jc w:val="center"/>
              <w:rPr>
                <w:rFonts w:ascii="ＭＳ Ｐゴシック" w:eastAsia="ＭＳ Ｐゴシック" w:hAnsi="ＭＳ Ｐゴシック"/>
                <w:color w:val="000000" w:themeColor="text1"/>
                <w:szCs w:val="21"/>
              </w:rPr>
            </w:pPr>
            <w:r w:rsidRPr="004B4C5F">
              <w:rPr>
                <w:rFonts w:ascii="ＭＳ Ｐゴシック" w:eastAsia="ＭＳ Ｐゴシック" w:hAnsi="ＭＳ Ｐゴシック" w:hint="eastAsia"/>
                <w:color w:val="000000" w:themeColor="text1"/>
                <w:szCs w:val="21"/>
              </w:rPr>
              <w:t>生活環境保全条例</w:t>
            </w:r>
            <w:r w:rsidRPr="004B4C5F">
              <w:rPr>
                <w:rFonts w:ascii="ＭＳ Ｐゴシック" w:eastAsia="ＭＳ Ｐゴシック" w:hAnsi="ＭＳ Ｐゴシック" w:hint="eastAsia"/>
                <w:color w:val="000000" w:themeColor="text1"/>
                <w:szCs w:val="21"/>
                <w:vertAlign w:val="superscript"/>
              </w:rPr>
              <w:t>※</w:t>
            </w:r>
          </w:p>
        </w:tc>
      </w:tr>
      <w:tr w:rsidR="00057DC0" w:rsidRPr="004B4C5F" w:rsidTr="00F22FE9">
        <w:tc>
          <w:tcPr>
            <w:tcW w:w="2329" w:type="dxa"/>
            <w:vMerge/>
          </w:tcPr>
          <w:p w:rsidR="00057DC0" w:rsidRPr="004B4C5F" w:rsidRDefault="00057DC0" w:rsidP="00F22FE9">
            <w:pPr>
              <w:pStyle w:val="a3"/>
              <w:ind w:leftChars="0" w:left="0"/>
              <w:rPr>
                <w:rFonts w:ascii="ＭＳ Ｐゴシック" w:eastAsia="ＭＳ Ｐゴシック" w:hAnsi="ＭＳ Ｐゴシック"/>
                <w:color w:val="000000" w:themeColor="text1"/>
                <w:szCs w:val="21"/>
              </w:rPr>
            </w:pPr>
          </w:p>
        </w:tc>
        <w:tc>
          <w:tcPr>
            <w:tcW w:w="1701" w:type="dxa"/>
            <w:vMerge/>
          </w:tcPr>
          <w:p w:rsidR="00057DC0" w:rsidRPr="004B4C5F" w:rsidRDefault="00057DC0" w:rsidP="00F22FE9">
            <w:pPr>
              <w:pStyle w:val="a3"/>
              <w:ind w:leftChars="0" w:left="0"/>
              <w:jc w:val="center"/>
              <w:rPr>
                <w:rFonts w:ascii="ＭＳ Ｐゴシック" w:eastAsia="ＭＳ Ｐゴシック" w:hAnsi="ＭＳ Ｐゴシック"/>
                <w:color w:val="000000" w:themeColor="text1"/>
                <w:szCs w:val="21"/>
              </w:rPr>
            </w:pPr>
          </w:p>
        </w:tc>
        <w:tc>
          <w:tcPr>
            <w:tcW w:w="1559" w:type="dxa"/>
            <w:vMerge/>
          </w:tcPr>
          <w:p w:rsidR="00057DC0" w:rsidRPr="004B4C5F" w:rsidRDefault="00057DC0" w:rsidP="00F22FE9">
            <w:pPr>
              <w:pStyle w:val="a3"/>
              <w:ind w:leftChars="0" w:left="0"/>
              <w:jc w:val="center"/>
              <w:rPr>
                <w:rFonts w:ascii="ＭＳ Ｐゴシック" w:eastAsia="ＭＳ Ｐゴシック" w:hAnsi="ＭＳ Ｐゴシック"/>
                <w:color w:val="000000" w:themeColor="text1"/>
                <w:szCs w:val="21"/>
              </w:rPr>
            </w:pPr>
          </w:p>
        </w:tc>
        <w:tc>
          <w:tcPr>
            <w:tcW w:w="1559" w:type="dxa"/>
          </w:tcPr>
          <w:p w:rsidR="00057DC0" w:rsidRPr="004B4C5F" w:rsidRDefault="00057DC0" w:rsidP="00F22FE9">
            <w:pPr>
              <w:pStyle w:val="a3"/>
              <w:ind w:leftChars="0" w:left="0"/>
              <w:jc w:val="center"/>
              <w:rPr>
                <w:rFonts w:ascii="ＭＳ Ｐゴシック" w:eastAsia="ＭＳ Ｐゴシック" w:hAnsi="ＭＳ Ｐゴシック"/>
                <w:color w:val="000000" w:themeColor="text1"/>
                <w:szCs w:val="21"/>
              </w:rPr>
            </w:pPr>
            <w:r w:rsidRPr="004B4C5F">
              <w:rPr>
                <w:rFonts w:ascii="ＭＳ Ｐゴシック" w:eastAsia="ＭＳ Ｐゴシック" w:hAnsi="ＭＳ Ｐゴシック" w:hint="eastAsia"/>
                <w:color w:val="000000" w:themeColor="text1"/>
                <w:szCs w:val="21"/>
              </w:rPr>
              <w:t>騒　音</w:t>
            </w:r>
          </w:p>
        </w:tc>
        <w:tc>
          <w:tcPr>
            <w:tcW w:w="1552" w:type="dxa"/>
          </w:tcPr>
          <w:p w:rsidR="00057DC0" w:rsidRPr="004B4C5F" w:rsidRDefault="00057DC0" w:rsidP="00F22FE9">
            <w:pPr>
              <w:pStyle w:val="a3"/>
              <w:ind w:leftChars="0" w:left="0"/>
              <w:jc w:val="center"/>
              <w:rPr>
                <w:rFonts w:ascii="ＭＳ Ｐゴシック" w:eastAsia="ＭＳ Ｐゴシック" w:hAnsi="ＭＳ Ｐゴシック"/>
                <w:color w:val="000000" w:themeColor="text1"/>
                <w:szCs w:val="21"/>
              </w:rPr>
            </w:pPr>
            <w:r w:rsidRPr="004B4C5F">
              <w:rPr>
                <w:rFonts w:ascii="ＭＳ Ｐゴシック" w:eastAsia="ＭＳ Ｐゴシック" w:hAnsi="ＭＳ Ｐゴシック" w:hint="eastAsia"/>
                <w:color w:val="000000" w:themeColor="text1"/>
                <w:szCs w:val="21"/>
              </w:rPr>
              <w:t>振　動</w:t>
            </w:r>
          </w:p>
        </w:tc>
      </w:tr>
      <w:tr w:rsidR="00057DC0" w:rsidRPr="004B4C5F" w:rsidTr="00F22FE9">
        <w:tc>
          <w:tcPr>
            <w:tcW w:w="2329" w:type="dxa"/>
          </w:tcPr>
          <w:p w:rsidR="00057DC0" w:rsidRPr="004B4C5F" w:rsidRDefault="00057DC0" w:rsidP="00F22FE9">
            <w:pPr>
              <w:pStyle w:val="a3"/>
              <w:spacing w:line="260" w:lineRule="exact"/>
              <w:ind w:leftChars="0" w:left="0"/>
              <w:rPr>
                <w:rFonts w:ascii="ＭＳ Ｐゴシック" w:eastAsia="ＭＳ Ｐゴシック" w:hAnsi="ＭＳ Ｐゴシック"/>
                <w:color w:val="000000" w:themeColor="text1"/>
                <w:szCs w:val="21"/>
              </w:rPr>
            </w:pPr>
            <w:r w:rsidRPr="004B4C5F">
              <w:rPr>
                <w:rFonts w:ascii="ＭＳ Ｐゴシック" w:eastAsia="ＭＳ Ｐゴシック" w:hAnsi="ＭＳ Ｐゴシック" w:hint="eastAsia"/>
                <w:color w:val="000000" w:themeColor="text1"/>
                <w:szCs w:val="21"/>
              </w:rPr>
              <w:t>特定施設（届出施設）</w:t>
            </w:r>
          </w:p>
          <w:p w:rsidR="00057DC0" w:rsidRPr="004B4C5F" w:rsidRDefault="00057DC0" w:rsidP="00F22FE9">
            <w:pPr>
              <w:pStyle w:val="a3"/>
              <w:spacing w:line="260" w:lineRule="exact"/>
              <w:ind w:leftChars="0" w:left="0"/>
              <w:rPr>
                <w:rFonts w:ascii="ＭＳ Ｐゴシック" w:eastAsia="ＭＳ Ｐゴシック" w:hAnsi="ＭＳ Ｐゴシック"/>
                <w:color w:val="000000" w:themeColor="text1"/>
                <w:szCs w:val="21"/>
              </w:rPr>
            </w:pPr>
            <w:r w:rsidRPr="004B4C5F">
              <w:rPr>
                <w:rFonts w:ascii="ＭＳ Ｐゴシック" w:eastAsia="ＭＳ Ｐゴシック" w:hAnsi="ＭＳ Ｐゴシック" w:hint="eastAsia"/>
                <w:color w:val="000000" w:themeColor="text1"/>
                <w:szCs w:val="21"/>
              </w:rPr>
              <w:t>設置届等</w:t>
            </w:r>
          </w:p>
        </w:tc>
        <w:tc>
          <w:tcPr>
            <w:tcW w:w="1701" w:type="dxa"/>
            <w:vAlign w:val="center"/>
          </w:tcPr>
          <w:p w:rsidR="00057DC0" w:rsidRPr="004B4C5F" w:rsidRDefault="00057DC0" w:rsidP="00F22FE9">
            <w:pPr>
              <w:pStyle w:val="a3"/>
              <w:ind w:leftChars="0" w:left="0" w:rightChars="152" w:right="319"/>
              <w:jc w:val="right"/>
              <w:rPr>
                <w:rFonts w:ascii="ＭＳ Ｐゴシック" w:eastAsia="ＭＳ Ｐゴシック" w:hAnsi="ＭＳ Ｐゴシック"/>
                <w:color w:val="000000" w:themeColor="text1"/>
                <w:szCs w:val="21"/>
              </w:rPr>
            </w:pPr>
            <w:r w:rsidRPr="004B4C5F">
              <w:rPr>
                <w:rFonts w:ascii="ＭＳ Ｐゴシック" w:eastAsia="ＭＳ Ｐゴシック" w:hAnsi="ＭＳ Ｐゴシック" w:hint="eastAsia"/>
                <w:color w:val="000000" w:themeColor="text1"/>
                <w:szCs w:val="21"/>
              </w:rPr>
              <w:t>805件</w:t>
            </w:r>
          </w:p>
        </w:tc>
        <w:tc>
          <w:tcPr>
            <w:tcW w:w="1559" w:type="dxa"/>
            <w:vAlign w:val="center"/>
          </w:tcPr>
          <w:p w:rsidR="00057DC0" w:rsidRPr="004B4C5F" w:rsidRDefault="00057DC0" w:rsidP="00F22FE9">
            <w:pPr>
              <w:pStyle w:val="a3"/>
              <w:ind w:leftChars="0" w:left="0" w:rightChars="152" w:right="319"/>
              <w:jc w:val="right"/>
              <w:rPr>
                <w:rFonts w:ascii="ＭＳ Ｐゴシック" w:eastAsia="ＭＳ Ｐゴシック" w:hAnsi="ＭＳ Ｐゴシック"/>
                <w:color w:val="000000" w:themeColor="text1"/>
                <w:szCs w:val="21"/>
              </w:rPr>
            </w:pPr>
            <w:r w:rsidRPr="004B4C5F">
              <w:rPr>
                <w:rFonts w:ascii="ＭＳ Ｐゴシック" w:eastAsia="ＭＳ Ｐゴシック" w:hAnsi="ＭＳ Ｐゴシック" w:hint="eastAsia"/>
                <w:color w:val="000000" w:themeColor="text1"/>
                <w:szCs w:val="21"/>
              </w:rPr>
              <w:t>544件</w:t>
            </w:r>
          </w:p>
        </w:tc>
        <w:tc>
          <w:tcPr>
            <w:tcW w:w="1559" w:type="dxa"/>
            <w:vAlign w:val="center"/>
          </w:tcPr>
          <w:p w:rsidR="00057DC0" w:rsidRPr="004B4C5F" w:rsidRDefault="00057DC0" w:rsidP="00F22FE9">
            <w:pPr>
              <w:pStyle w:val="a3"/>
              <w:ind w:leftChars="0" w:left="0" w:rightChars="153" w:right="321"/>
              <w:jc w:val="right"/>
              <w:rPr>
                <w:rFonts w:ascii="ＭＳ Ｐゴシック" w:eastAsia="ＭＳ Ｐゴシック" w:hAnsi="ＭＳ Ｐゴシック"/>
                <w:color w:val="000000" w:themeColor="text1"/>
                <w:szCs w:val="21"/>
              </w:rPr>
            </w:pPr>
            <w:r w:rsidRPr="004B4C5F">
              <w:rPr>
                <w:rFonts w:ascii="ＭＳ Ｐゴシック" w:eastAsia="ＭＳ Ｐゴシック" w:hAnsi="ＭＳ Ｐゴシック" w:hint="eastAsia"/>
                <w:color w:val="000000" w:themeColor="text1"/>
                <w:szCs w:val="21"/>
              </w:rPr>
              <w:t>617件</w:t>
            </w:r>
          </w:p>
        </w:tc>
        <w:tc>
          <w:tcPr>
            <w:tcW w:w="1552" w:type="dxa"/>
            <w:vAlign w:val="center"/>
          </w:tcPr>
          <w:p w:rsidR="00057DC0" w:rsidRPr="004B4C5F" w:rsidRDefault="00057DC0" w:rsidP="00F22FE9">
            <w:pPr>
              <w:pStyle w:val="a3"/>
              <w:ind w:leftChars="0" w:left="0" w:rightChars="147" w:right="309"/>
              <w:jc w:val="right"/>
              <w:rPr>
                <w:rFonts w:ascii="ＭＳ Ｐゴシック" w:eastAsia="ＭＳ Ｐゴシック" w:hAnsi="ＭＳ Ｐゴシック"/>
                <w:color w:val="000000" w:themeColor="text1"/>
                <w:szCs w:val="21"/>
              </w:rPr>
            </w:pPr>
            <w:r w:rsidRPr="004B4C5F">
              <w:rPr>
                <w:rFonts w:ascii="ＭＳ Ｐゴシック" w:eastAsia="ＭＳ Ｐゴシック" w:hAnsi="ＭＳ Ｐゴシック" w:hint="eastAsia"/>
                <w:color w:val="000000" w:themeColor="text1"/>
                <w:szCs w:val="21"/>
              </w:rPr>
              <w:t>112件</w:t>
            </w:r>
          </w:p>
        </w:tc>
      </w:tr>
      <w:tr w:rsidR="00057DC0" w:rsidRPr="004B4C5F" w:rsidTr="00F22FE9">
        <w:tc>
          <w:tcPr>
            <w:tcW w:w="2329" w:type="dxa"/>
          </w:tcPr>
          <w:p w:rsidR="00057DC0" w:rsidRPr="004B4C5F" w:rsidRDefault="00057DC0" w:rsidP="00F22FE9">
            <w:pPr>
              <w:pStyle w:val="a3"/>
              <w:ind w:leftChars="0" w:left="0"/>
              <w:rPr>
                <w:rFonts w:ascii="ＭＳ Ｐゴシック" w:eastAsia="ＭＳ Ｐゴシック" w:hAnsi="ＭＳ Ｐゴシック"/>
                <w:color w:val="000000" w:themeColor="text1"/>
                <w:szCs w:val="21"/>
              </w:rPr>
            </w:pPr>
            <w:r w:rsidRPr="004B4C5F">
              <w:rPr>
                <w:rFonts w:ascii="ＭＳ Ｐゴシック" w:eastAsia="ＭＳ Ｐゴシック" w:hAnsi="ＭＳ Ｐゴシック" w:hint="eastAsia"/>
                <w:color w:val="000000" w:themeColor="text1"/>
                <w:szCs w:val="21"/>
              </w:rPr>
              <w:t>特定建設作業実施届</w:t>
            </w:r>
          </w:p>
        </w:tc>
        <w:tc>
          <w:tcPr>
            <w:tcW w:w="1701" w:type="dxa"/>
          </w:tcPr>
          <w:p w:rsidR="00057DC0" w:rsidRPr="004B4C5F" w:rsidRDefault="00057DC0" w:rsidP="00F22FE9">
            <w:pPr>
              <w:pStyle w:val="a3"/>
              <w:ind w:leftChars="0" w:left="0" w:rightChars="152" w:right="319"/>
              <w:jc w:val="right"/>
              <w:rPr>
                <w:rFonts w:ascii="ＭＳ Ｐゴシック" w:eastAsia="ＭＳ Ｐゴシック" w:hAnsi="ＭＳ Ｐゴシック"/>
                <w:color w:val="000000" w:themeColor="text1"/>
                <w:szCs w:val="21"/>
              </w:rPr>
            </w:pPr>
            <w:r w:rsidRPr="004B4C5F">
              <w:rPr>
                <w:rFonts w:ascii="ＭＳ Ｐゴシック" w:eastAsia="ＭＳ Ｐゴシック" w:hAnsi="ＭＳ Ｐゴシック" w:hint="eastAsia"/>
                <w:color w:val="000000" w:themeColor="text1"/>
                <w:szCs w:val="21"/>
              </w:rPr>
              <w:t>9,932件</w:t>
            </w:r>
          </w:p>
        </w:tc>
        <w:tc>
          <w:tcPr>
            <w:tcW w:w="1559" w:type="dxa"/>
          </w:tcPr>
          <w:p w:rsidR="00057DC0" w:rsidRPr="004B4C5F" w:rsidRDefault="00057DC0" w:rsidP="00F22FE9">
            <w:pPr>
              <w:pStyle w:val="a3"/>
              <w:ind w:leftChars="0" w:left="0" w:rightChars="152" w:right="319"/>
              <w:jc w:val="right"/>
              <w:rPr>
                <w:rFonts w:ascii="ＭＳ Ｐゴシック" w:eastAsia="ＭＳ Ｐゴシック" w:hAnsi="ＭＳ Ｐゴシック"/>
                <w:color w:val="000000" w:themeColor="text1"/>
                <w:szCs w:val="21"/>
              </w:rPr>
            </w:pPr>
            <w:r w:rsidRPr="004B4C5F">
              <w:rPr>
                <w:rFonts w:ascii="ＭＳ Ｐゴシック" w:eastAsia="ＭＳ Ｐゴシック" w:hAnsi="ＭＳ Ｐゴシック" w:hint="eastAsia"/>
                <w:color w:val="000000" w:themeColor="text1"/>
                <w:szCs w:val="21"/>
              </w:rPr>
              <w:t>4,436件</w:t>
            </w:r>
          </w:p>
        </w:tc>
        <w:tc>
          <w:tcPr>
            <w:tcW w:w="1559" w:type="dxa"/>
          </w:tcPr>
          <w:p w:rsidR="00057DC0" w:rsidRPr="004B4C5F" w:rsidRDefault="00057DC0" w:rsidP="00F22FE9">
            <w:pPr>
              <w:pStyle w:val="a3"/>
              <w:ind w:leftChars="0" w:left="0" w:rightChars="153" w:right="321"/>
              <w:jc w:val="right"/>
              <w:rPr>
                <w:rFonts w:ascii="ＭＳ Ｐゴシック" w:eastAsia="ＭＳ Ｐゴシック" w:hAnsi="ＭＳ Ｐゴシック"/>
                <w:color w:val="000000" w:themeColor="text1"/>
                <w:szCs w:val="21"/>
              </w:rPr>
            </w:pPr>
            <w:r w:rsidRPr="004B4C5F">
              <w:rPr>
                <w:rFonts w:ascii="ＭＳ Ｐゴシック" w:eastAsia="ＭＳ Ｐゴシック" w:hAnsi="ＭＳ Ｐゴシック" w:hint="eastAsia"/>
                <w:color w:val="000000" w:themeColor="text1"/>
                <w:szCs w:val="21"/>
              </w:rPr>
              <w:t>19,274件</w:t>
            </w:r>
          </w:p>
        </w:tc>
        <w:tc>
          <w:tcPr>
            <w:tcW w:w="1552" w:type="dxa"/>
          </w:tcPr>
          <w:p w:rsidR="00057DC0" w:rsidRPr="004B4C5F" w:rsidRDefault="00057DC0" w:rsidP="00F22FE9">
            <w:pPr>
              <w:pStyle w:val="a3"/>
              <w:ind w:leftChars="0" w:left="0" w:rightChars="147" w:right="309"/>
              <w:jc w:val="right"/>
              <w:rPr>
                <w:rFonts w:ascii="ＭＳ Ｐゴシック" w:eastAsia="ＭＳ Ｐゴシック" w:hAnsi="ＭＳ Ｐゴシック"/>
                <w:color w:val="000000" w:themeColor="text1"/>
                <w:szCs w:val="21"/>
              </w:rPr>
            </w:pPr>
            <w:r w:rsidRPr="004B4C5F">
              <w:rPr>
                <w:rFonts w:ascii="ＭＳ Ｐゴシック" w:eastAsia="ＭＳ Ｐゴシック" w:hAnsi="ＭＳ Ｐゴシック" w:hint="eastAsia"/>
                <w:color w:val="000000" w:themeColor="text1"/>
                <w:szCs w:val="21"/>
              </w:rPr>
              <w:t>15,902件</w:t>
            </w:r>
          </w:p>
        </w:tc>
      </w:tr>
    </w:tbl>
    <w:p w:rsidR="00057DC0" w:rsidRPr="004B4C5F" w:rsidRDefault="00057DC0" w:rsidP="00057DC0">
      <w:pPr>
        <w:pStyle w:val="a3"/>
        <w:ind w:leftChars="0" w:left="360"/>
        <w:rPr>
          <w:rFonts w:ascii="ＭＳ Ｐゴシック" w:eastAsia="ＭＳ Ｐゴシック" w:hAnsi="ＭＳ Ｐゴシック"/>
          <w:color w:val="000000" w:themeColor="text1"/>
          <w:szCs w:val="21"/>
        </w:rPr>
      </w:pPr>
      <w:r w:rsidRPr="00233C58">
        <w:rPr>
          <w:rFonts w:ascii="ＭＳ 明朝" w:eastAsia="ＭＳ 明朝" w:hAnsi="ＭＳ 明朝"/>
          <w:noProof/>
          <w:color w:val="000000" w:themeColor="text1"/>
          <w:sz w:val="22"/>
        </w:rPr>
        <w:drawing>
          <wp:anchor distT="0" distB="0" distL="114300" distR="114300" simplePos="0" relativeHeight="251891712" behindDoc="0" locked="0" layoutInCell="1" allowOverlap="1" wp14:anchorId="1507746D" wp14:editId="5A0A28A7">
            <wp:simplePos x="0" y="0"/>
            <wp:positionH relativeFrom="column">
              <wp:posOffset>3700145</wp:posOffset>
            </wp:positionH>
            <wp:positionV relativeFrom="paragraph">
              <wp:posOffset>166370</wp:posOffset>
            </wp:positionV>
            <wp:extent cx="1661795" cy="1238250"/>
            <wp:effectExtent l="0" t="0" r="0" b="0"/>
            <wp:wrapSquare wrapText="bothSides"/>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akabayashiN\Documents\My Pictures\001035357.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61795" cy="1238250"/>
                    </a:xfrm>
                    <a:prstGeom prst="rect">
                      <a:avLst/>
                    </a:prstGeom>
                    <a:noFill/>
                    <a:ln>
                      <a:noFill/>
                    </a:ln>
                  </pic:spPr>
                </pic:pic>
              </a:graphicData>
            </a:graphic>
          </wp:anchor>
        </w:drawing>
      </w:r>
      <w:r w:rsidRPr="004B4C5F">
        <w:rPr>
          <w:rFonts w:ascii="ＭＳ Ｐゴシック" w:eastAsia="ＭＳ Ｐゴシック" w:hAnsi="ＭＳ Ｐゴシック" w:hint="eastAsia"/>
          <w:color w:val="000000" w:themeColor="text1"/>
          <w:szCs w:val="21"/>
        </w:rPr>
        <w:t>（※）高槻市分を除く。</w:t>
      </w:r>
    </w:p>
    <w:p w:rsidR="00057DC0" w:rsidRDefault="00057DC0" w:rsidP="00057DC0">
      <w:pPr>
        <w:pStyle w:val="a3"/>
        <w:ind w:leftChars="0" w:left="360"/>
        <w:rPr>
          <w:rFonts w:ascii="ＭＳ Ｐゴシック" w:eastAsia="ＭＳ Ｐゴシック" w:hAnsi="ＭＳ Ｐゴシック"/>
          <w:color w:val="FF0000"/>
          <w:szCs w:val="21"/>
        </w:rPr>
      </w:pPr>
    </w:p>
    <w:p w:rsidR="00057DC0" w:rsidRPr="00381052" w:rsidRDefault="00381052" w:rsidP="00381052">
      <w:pPr>
        <w:rPr>
          <w:rFonts w:ascii="ＭＳ Ｐゴシック" w:eastAsia="ＭＳ Ｐゴシック" w:hAnsi="ＭＳ Ｐゴシック"/>
          <w:color w:val="000000" w:themeColor="text1"/>
          <w:sz w:val="22"/>
        </w:rPr>
      </w:pPr>
      <w:r>
        <w:rPr>
          <w:rFonts w:ascii="ＭＳ ゴシック" w:hAnsi="ＭＳ ゴシック" w:hint="eastAsia"/>
        </w:rPr>
        <w:t>（２</w:t>
      </w:r>
      <w:r w:rsidRPr="005A2F8D">
        <w:rPr>
          <w:rFonts w:ascii="ＭＳ ゴシック" w:hAnsi="ＭＳ ゴシック" w:hint="eastAsia"/>
        </w:rPr>
        <w:t>）</w:t>
      </w:r>
      <w:r w:rsidR="00057DC0" w:rsidRPr="00381052">
        <w:rPr>
          <w:rFonts w:ascii="ＭＳ Ｐゴシック" w:eastAsia="ＭＳ Ｐゴシック" w:hAnsi="ＭＳ Ｐゴシック" w:hint="eastAsia"/>
          <w:color w:val="000000" w:themeColor="text1"/>
          <w:sz w:val="22"/>
        </w:rPr>
        <w:t>現行制度の課題</w:t>
      </w:r>
    </w:p>
    <w:p w:rsidR="00057DC0" w:rsidRPr="00233C58" w:rsidRDefault="00057DC0" w:rsidP="00057DC0">
      <w:pPr>
        <w:pStyle w:val="a3"/>
        <w:ind w:leftChars="0" w:left="141" w:hangingChars="64" w:hanging="141"/>
        <w:rPr>
          <w:rFonts w:ascii="ＭＳ 明朝" w:eastAsia="ＭＳ 明朝" w:hAnsi="ＭＳ 明朝"/>
          <w:color w:val="000000" w:themeColor="text1"/>
          <w:sz w:val="22"/>
        </w:rPr>
      </w:pPr>
      <w:r w:rsidRPr="004B4C5F">
        <w:rPr>
          <w:rFonts w:ascii="ＭＳ 明朝" w:eastAsia="ＭＳ 明朝" w:hAnsi="ＭＳ 明朝" w:hint="eastAsia"/>
          <w:color w:val="000000" w:themeColor="text1"/>
          <w:sz w:val="22"/>
        </w:rPr>
        <w:t>・特定建設作業規制において、バックホウのアタッチ</w:t>
      </w:r>
    </w:p>
    <w:p w:rsidR="00057DC0" w:rsidRDefault="00057DC0" w:rsidP="00057DC0">
      <w:pPr>
        <w:pStyle w:val="a3"/>
        <w:ind w:leftChars="0" w:left="141"/>
        <w:rPr>
          <w:rFonts w:ascii="ＭＳ 明朝" w:eastAsia="ＭＳ 明朝" w:hAnsi="ＭＳ 明朝"/>
          <w:color w:val="000000" w:themeColor="text1"/>
          <w:sz w:val="22"/>
        </w:rPr>
      </w:pPr>
      <w:r w:rsidRPr="004B4C5F">
        <w:rPr>
          <w:rFonts w:ascii="ＭＳ 明朝" w:eastAsia="ＭＳ 明朝" w:hAnsi="ＭＳ 明朝" w:hint="eastAsia"/>
          <w:color w:val="000000" w:themeColor="text1"/>
          <w:sz w:val="22"/>
        </w:rPr>
        <w:t>メントの</w:t>
      </w:r>
      <w:r w:rsidRPr="00233C58">
        <w:rPr>
          <w:rFonts w:ascii="ＭＳ 明朝" w:eastAsia="ＭＳ 明朝" w:hAnsi="ＭＳ 明朝" w:hint="eastAsia"/>
          <w:color w:val="000000" w:themeColor="text1"/>
          <w:sz w:val="22"/>
        </w:rPr>
        <w:t>違いによって規制が適用されないケースがあ</w:t>
      </w:r>
    </w:p>
    <w:p w:rsidR="00057DC0" w:rsidRPr="00233C58" w:rsidRDefault="00057DC0" w:rsidP="00057DC0">
      <w:pPr>
        <w:pStyle w:val="a3"/>
        <w:ind w:leftChars="0" w:left="141"/>
        <w:rPr>
          <w:rFonts w:ascii="ＭＳ 明朝" w:eastAsia="ＭＳ 明朝" w:hAnsi="ＭＳ 明朝"/>
          <w:color w:val="000000" w:themeColor="text1"/>
          <w:sz w:val="22"/>
        </w:rPr>
      </w:pPr>
      <w:r w:rsidRPr="0032167D">
        <w:rPr>
          <w:rFonts w:ascii="ＭＳ 明朝" w:eastAsia="ＭＳ 明朝" w:hAnsi="ＭＳ 明朝"/>
          <w:noProof/>
          <w:color w:val="000000" w:themeColor="text1"/>
          <w:sz w:val="22"/>
        </w:rPr>
        <mc:AlternateContent>
          <mc:Choice Requires="wps">
            <w:drawing>
              <wp:anchor distT="45720" distB="45720" distL="114300" distR="114300" simplePos="0" relativeHeight="251876352" behindDoc="0" locked="0" layoutInCell="1" allowOverlap="1" wp14:anchorId="52C66B34" wp14:editId="210B903F">
                <wp:simplePos x="0" y="0"/>
                <wp:positionH relativeFrom="column">
                  <wp:posOffset>5214620</wp:posOffset>
                </wp:positionH>
                <wp:positionV relativeFrom="paragraph">
                  <wp:posOffset>13970</wp:posOffset>
                </wp:positionV>
                <wp:extent cx="914400" cy="285750"/>
                <wp:effectExtent l="0" t="0" r="0" b="0"/>
                <wp:wrapSquare wrapText="bothSides"/>
                <wp:docPr id="2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noFill/>
                        <a:ln w="9525">
                          <a:noFill/>
                          <a:miter lim="800000"/>
                          <a:headEnd/>
                          <a:tailEnd/>
                        </a:ln>
                      </wps:spPr>
                      <wps:txbx>
                        <w:txbxContent>
                          <w:p w:rsidR="001B7CD8" w:rsidRPr="0032167D" w:rsidRDefault="001B7CD8" w:rsidP="00057DC0">
                            <w:pPr>
                              <w:rPr>
                                <w:sz w:val="16"/>
                                <w:szCs w:val="16"/>
                              </w:rPr>
                            </w:pPr>
                            <w:r w:rsidRPr="0032167D">
                              <w:rPr>
                                <w:rFonts w:hint="eastAsia"/>
                                <w:sz w:val="16"/>
                                <w:szCs w:val="16"/>
                              </w:rPr>
                              <w:t>【バックホウ】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66B34" id="_x0000_s1083" type="#_x0000_t202" style="position:absolute;left:0;text-align:left;margin-left:410.6pt;margin-top:1.1pt;width:1in;height:22.5pt;z-index:25187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" filled="f" stroked="f">
                <v:textbox>
                  <w:txbxContent>
                    <w:p w:rsidR="001B7CD8" w:rsidRPr="0032167D" w:rsidRDefault="001B7CD8" w:rsidP="00057DC0">
                      <w:pPr>
                        <w:rPr>
                          <w:sz w:val="16"/>
                          <w:szCs w:val="16"/>
                        </w:rPr>
                      </w:pPr>
                      <w:r w:rsidRPr="0032167D">
                        <w:rPr>
                          <w:rFonts w:hint="eastAsia"/>
                          <w:sz w:val="16"/>
                          <w:szCs w:val="16"/>
                        </w:rPr>
                        <w:t>【バックホウ】</w:t>
                      </w:r>
                    </w:p>
                  </w:txbxContent>
                </v:textbox>
                <w10:wrap type="square"/>
              </v:shape>
            </w:pict>
          </mc:Fallback>
        </mc:AlternateContent>
      </w:r>
      <w:r w:rsidRPr="00233C58">
        <w:rPr>
          <w:rFonts w:ascii="ＭＳ 明朝" w:eastAsia="ＭＳ 明朝" w:hAnsi="ＭＳ 明朝" w:hint="eastAsia"/>
          <w:color w:val="000000" w:themeColor="text1"/>
          <w:sz w:val="22"/>
        </w:rPr>
        <w:t>り、市町村から不公平との意見が寄せられている。</w:t>
      </w:r>
    </w:p>
    <w:p w:rsidR="00057DC0" w:rsidRPr="004B4C5F" w:rsidRDefault="00057DC0" w:rsidP="00057DC0">
      <w:pPr>
        <w:pStyle w:val="a3"/>
        <w:ind w:leftChars="0" w:left="141" w:hangingChars="64" w:hanging="141"/>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xml:space="preserve">　　　　　　　　　　　　</w:t>
      </w:r>
    </w:p>
    <w:p w:rsidR="00057DC0" w:rsidRPr="00233C58" w:rsidRDefault="00057DC0" w:rsidP="00057DC0">
      <w:pPr>
        <w:pStyle w:val="a3"/>
        <w:ind w:leftChars="0" w:left="141" w:hangingChars="64" w:hanging="141"/>
        <w:rPr>
          <w:rFonts w:ascii="ＭＳ 明朝" w:eastAsia="ＭＳ 明朝" w:hAnsi="ＭＳ 明朝"/>
          <w:color w:val="000000" w:themeColor="text1"/>
          <w:sz w:val="22"/>
        </w:rPr>
      </w:pPr>
      <w:r w:rsidRPr="004B4C5F">
        <w:rPr>
          <w:rFonts w:ascii="ＭＳ 明朝" w:eastAsia="ＭＳ 明朝" w:hAnsi="ＭＳ 明朝" w:hint="eastAsia"/>
          <w:color w:val="000000" w:themeColor="text1"/>
          <w:sz w:val="22"/>
        </w:rPr>
        <w:t>・昼間における喫茶店でのカラオケ営業など営業形態の変化や、人の声など制御の難しい騒音への対応など、指導が難しいケースが生じており、市町村からマニュアルの整備等を求められている。</w:t>
      </w:r>
    </w:p>
    <w:p w:rsidR="00057DC0" w:rsidRPr="004B4C5F" w:rsidRDefault="00057DC0" w:rsidP="00057DC0">
      <w:pPr>
        <w:rPr>
          <w:rFonts w:ascii="ＭＳ Ｐゴシック" w:eastAsia="ＭＳ Ｐゴシック" w:hAnsi="ＭＳ Ｐゴシック"/>
          <w:color w:val="000000" w:themeColor="text1"/>
          <w:sz w:val="24"/>
        </w:rPr>
      </w:pPr>
    </w:p>
    <w:p w:rsidR="00057DC0" w:rsidRPr="004B4C5F" w:rsidRDefault="00057DC0" w:rsidP="00057DC0">
      <w:pPr>
        <w:rPr>
          <w:rFonts w:ascii="ＭＳ Ｐゴシック" w:eastAsia="ＭＳ Ｐゴシック" w:hAnsi="ＭＳ Ｐゴシック"/>
          <w:color w:val="000000" w:themeColor="text1"/>
          <w:sz w:val="24"/>
        </w:rPr>
      </w:pPr>
      <w:r w:rsidRPr="004B4C5F">
        <w:rPr>
          <w:rFonts w:ascii="ＭＳ Ｐゴシック" w:eastAsia="ＭＳ Ｐゴシック" w:hAnsi="ＭＳ Ｐゴシック" w:hint="eastAsia"/>
          <w:color w:val="000000" w:themeColor="text1"/>
          <w:sz w:val="24"/>
        </w:rPr>
        <w:t>４　論点（案）について</w:t>
      </w:r>
    </w:p>
    <w:p w:rsidR="00057DC0" w:rsidRPr="00E25354" w:rsidRDefault="00057DC0" w:rsidP="00057DC0">
      <w:pPr>
        <w:pStyle w:val="a3"/>
        <w:ind w:leftChars="0" w:left="141" w:hangingChars="64" w:hanging="141"/>
        <w:rPr>
          <w:rFonts w:ascii="ＭＳ 明朝" w:eastAsia="ＭＳ 明朝" w:hAnsi="ＭＳ 明朝"/>
          <w:color w:val="000000" w:themeColor="text1"/>
          <w:sz w:val="22"/>
        </w:rPr>
      </w:pPr>
      <w:r w:rsidRPr="004B4C5F">
        <w:rPr>
          <w:rFonts w:ascii="ＭＳ 明朝" w:eastAsia="ＭＳ 明朝" w:hAnsi="ＭＳ 明朝" w:hint="eastAsia"/>
          <w:color w:val="000000" w:themeColor="text1"/>
          <w:sz w:val="22"/>
        </w:rPr>
        <w:t>・特定建設作業規制について、</w:t>
      </w:r>
      <w:r w:rsidRPr="001A19B0">
        <w:rPr>
          <w:rFonts w:ascii="ＭＳ 明朝" w:eastAsia="ＭＳ 明朝" w:hAnsi="ＭＳ 明朝" w:hint="eastAsia"/>
          <w:color w:val="000000" w:themeColor="text1"/>
          <w:sz w:val="22"/>
        </w:rPr>
        <w:t>規制対象となる作業の範囲</w:t>
      </w:r>
    </w:p>
    <w:p w:rsidR="00F545D5" w:rsidRDefault="00057DC0" w:rsidP="00057DC0">
      <w:pPr>
        <w:rPr>
          <w:rFonts w:ascii="ＭＳ 明朝" w:eastAsia="ＭＳ 明朝" w:hAnsi="ＭＳ 明朝"/>
          <w:color w:val="000000" w:themeColor="text1"/>
          <w:sz w:val="22"/>
        </w:rPr>
      </w:pPr>
      <w:r w:rsidRPr="004B4C5F">
        <w:rPr>
          <w:rFonts w:ascii="ＭＳ 明朝" w:eastAsia="ＭＳ 明朝" w:hAnsi="ＭＳ 明朝" w:hint="eastAsia"/>
          <w:color w:val="000000" w:themeColor="text1"/>
          <w:sz w:val="22"/>
        </w:rPr>
        <w:t>・人の声など制御の難しい騒音への対応など、指導が難しいケースについて</w:t>
      </w:r>
      <w:r w:rsidRPr="001A19B0">
        <w:rPr>
          <w:rFonts w:ascii="ＭＳ 明朝" w:eastAsia="ＭＳ 明朝" w:hAnsi="ＭＳ 明朝" w:hint="eastAsia"/>
          <w:color w:val="000000" w:themeColor="text1"/>
          <w:sz w:val="22"/>
        </w:rPr>
        <w:t>の規制の方向性</w:t>
      </w:r>
      <w:r w:rsidR="00F545D5">
        <w:rPr>
          <w:rFonts w:ascii="ＭＳ 明朝" w:eastAsia="ＭＳ 明朝" w:hAnsi="ＭＳ 明朝"/>
          <w:color w:val="000000" w:themeColor="text1"/>
          <w:sz w:val="22"/>
        </w:rPr>
        <w:br w:type="page"/>
      </w:r>
    </w:p>
    <w:p w:rsidR="00F545D5" w:rsidRPr="00A90574" w:rsidRDefault="00F545D5" w:rsidP="00F545D5">
      <w:pPr>
        <w:jc w:val="left"/>
        <w:rPr>
          <w:rFonts w:ascii="ＭＳ Ｐゴシック" w:eastAsia="ＭＳ Ｐゴシック" w:hAnsi="ＭＳ Ｐゴシック"/>
          <w:sz w:val="26"/>
          <w:szCs w:val="26"/>
        </w:rPr>
      </w:pPr>
      <w:r w:rsidRPr="00A90574">
        <w:rPr>
          <w:rFonts w:ascii="ＭＳ Ｐゴシック" w:eastAsia="ＭＳ Ｐゴシック" w:hAnsi="ＭＳ Ｐゴシック" w:hint="eastAsia"/>
          <w:sz w:val="26"/>
          <w:szCs w:val="26"/>
        </w:rPr>
        <w:t xml:space="preserve">Ⅸ　</w:t>
      </w:r>
      <w:r w:rsidRPr="00A90574">
        <w:rPr>
          <w:rFonts w:ascii="ＭＳ Ｐゴシック" w:eastAsia="ＭＳ Ｐゴシック" w:hAnsi="ＭＳ Ｐゴシック" w:hint="eastAsia"/>
          <w:color w:val="000000" w:themeColor="text1"/>
          <w:sz w:val="26"/>
          <w:szCs w:val="26"/>
        </w:rPr>
        <w:t>その他分野</w:t>
      </w:r>
      <w:r w:rsidRPr="00A90574">
        <w:rPr>
          <w:rFonts w:ascii="ＭＳ Ｐゴシック" w:eastAsia="ＭＳ Ｐゴシック" w:hAnsi="ＭＳ Ｐゴシック" w:hint="eastAsia"/>
          <w:sz w:val="26"/>
          <w:szCs w:val="26"/>
        </w:rPr>
        <w:t>（規制以外の手法について）</w:t>
      </w:r>
    </w:p>
    <w:p w:rsidR="00F545D5" w:rsidRDefault="00F545D5" w:rsidP="00F545D5">
      <w:pPr>
        <w:rPr>
          <w:rFonts w:ascii="ＭＳ ゴシック" w:hAnsi="ＭＳ ゴシック"/>
          <w:sz w:val="22"/>
        </w:rPr>
      </w:pPr>
    </w:p>
    <w:p w:rsidR="00F545D5" w:rsidRPr="00677DFB" w:rsidRDefault="00CD15B5" w:rsidP="00F545D5">
      <w:pPr>
        <w:rPr>
          <w:rFonts w:ascii="ＭＳ ゴシック" w:hAnsi="ＭＳ ゴシック"/>
          <w:sz w:val="22"/>
        </w:rPr>
      </w:pPr>
      <w:r>
        <w:rPr>
          <w:rFonts w:ascii="ＭＳ ゴシック" w:hAnsi="ＭＳ ゴシック" w:hint="eastAsia"/>
          <w:sz w:val="22"/>
        </w:rPr>
        <w:t xml:space="preserve">１　</w:t>
      </w:r>
      <w:r w:rsidR="00F545D5" w:rsidRPr="00677DFB">
        <w:rPr>
          <w:rFonts w:ascii="ＭＳ ゴシック" w:hAnsi="ＭＳ ゴシック" w:hint="eastAsia"/>
          <w:sz w:val="22"/>
        </w:rPr>
        <w:t>検討の背景</w:t>
      </w:r>
    </w:p>
    <w:p w:rsidR="00F545D5" w:rsidRDefault="00F545D5" w:rsidP="00F545D5">
      <w:pPr>
        <w:ind w:leftChars="100" w:left="210" w:firstLineChars="100" w:firstLine="210"/>
        <w:rPr>
          <w:rFonts w:ascii="ＭＳ 明朝" w:eastAsia="ＭＳ 明朝" w:hAnsi="ＭＳ 明朝"/>
        </w:rPr>
      </w:pPr>
      <w:r>
        <w:rPr>
          <w:rFonts w:ascii="ＭＳ 明朝" w:eastAsia="ＭＳ 明朝" w:hAnsi="ＭＳ 明朝" w:hint="eastAsia"/>
        </w:rPr>
        <w:t>これまでの法・条例による「規制」により府域全般に及ぶ広域的な大気汚染や水質汚濁等の公害は、一定の改善がみられている。</w:t>
      </w:r>
    </w:p>
    <w:p w:rsidR="00F545D5" w:rsidRPr="00DE1990" w:rsidRDefault="00F545D5" w:rsidP="00F545D5">
      <w:pPr>
        <w:ind w:leftChars="100" w:left="210" w:firstLineChars="100" w:firstLine="210"/>
        <w:rPr>
          <w:rFonts w:ascii="ＭＳ 明朝" w:eastAsia="ＭＳ 明朝" w:hAnsi="ＭＳ 明朝"/>
        </w:rPr>
      </w:pPr>
      <w:r>
        <w:rPr>
          <w:rFonts w:ascii="ＭＳ 明朝" w:eastAsia="ＭＳ 明朝" w:hAnsi="ＭＳ 明朝" w:hint="eastAsia"/>
        </w:rPr>
        <w:t>一方、</w:t>
      </w:r>
      <w:r w:rsidRPr="00DE1990">
        <w:rPr>
          <w:rFonts w:ascii="ＭＳ 明朝" w:eastAsia="ＭＳ 明朝" w:hAnsi="ＭＳ 明朝"/>
        </w:rPr>
        <w:t>社会の視点は「公害防止」から「化学物質管理」「資源循環」「地球温暖化」</w:t>
      </w:r>
      <w:r>
        <w:rPr>
          <w:rFonts w:ascii="ＭＳ 明朝" w:eastAsia="ＭＳ 明朝" w:hAnsi="ＭＳ 明朝" w:hint="eastAsia"/>
        </w:rPr>
        <w:t>など、一律の「規制」が馴染みにくい分野</w:t>
      </w:r>
      <w:r w:rsidRPr="00DE1990">
        <w:rPr>
          <w:rFonts w:ascii="ＭＳ 明朝" w:eastAsia="ＭＳ 明朝" w:hAnsi="ＭＳ 明朝"/>
        </w:rPr>
        <w:t>へと多様化</w:t>
      </w:r>
      <w:r>
        <w:rPr>
          <w:rFonts w:ascii="ＭＳ 明朝" w:eastAsia="ＭＳ 明朝" w:hAnsi="ＭＳ 明朝" w:hint="eastAsia"/>
        </w:rPr>
        <w:t>しているとともに、「</w:t>
      </w:r>
      <w:r w:rsidRPr="00DE1990">
        <w:rPr>
          <w:rFonts w:ascii="ＭＳ 明朝" w:eastAsia="ＭＳ 明朝" w:hAnsi="ＭＳ 明朝"/>
        </w:rPr>
        <w:t>規制</w:t>
      </w:r>
      <w:r>
        <w:rPr>
          <w:rFonts w:ascii="ＭＳ 明朝" w:eastAsia="ＭＳ 明朝" w:hAnsi="ＭＳ 明朝" w:hint="eastAsia"/>
        </w:rPr>
        <w:t>」</w:t>
      </w:r>
      <w:r w:rsidRPr="00DE1990">
        <w:rPr>
          <w:rFonts w:ascii="ＭＳ 明朝" w:eastAsia="ＭＳ 明朝" w:hAnsi="ＭＳ 明朝"/>
        </w:rPr>
        <w:t>手法で進めてきた現行分野の中でも、環境基準未達成の分野が存在</w:t>
      </w:r>
      <w:r>
        <w:rPr>
          <w:rFonts w:ascii="ＭＳ 明朝" w:eastAsia="ＭＳ 明朝" w:hAnsi="ＭＳ 明朝" w:hint="eastAsia"/>
        </w:rPr>
        <w:t>している</w:t>
      </w:r>
      <w:r w:rsidRPr="00DE1990">
        <w:rPr>
          <w:rFonts w:ascii="ＭＳ 明朝" w:eastAsia="ＭＳ 明朝" w:hAnsi="ＭＳ 明朝"/>
        </w:rPr>
        <w:t>。</w:t>
      </w:r>
    </w:p>
    <w:p w:rsidR="00F545D5" w:rsidRDefault="00F545D5" w:rsidP="00F545D5">
      <w:pPr>
        <w:ind w:leftChars="100" w:left="210" w:firstLineChars="100" w:firstLine="210"/>
        <w:rPr>
          <w:rFonts w:ascii="ＭＳ 明朝" w:eastAsia="ＭＳ 明朝" w:hAnsi="ＭＳ 明朝"/>
        </w:rPr>
      </w:pPr>
      <w:r>
        <w:rPr>
          <w:rFonts w:ascii="ＭＳ 明朝" w:eastAsia="ＭＳ 明朝" w:hAnsi="ＭＳ 明朝" w:hint="eastAsia"/>
        </w:rPr>
        <w:t>また、事業者</w:t>
      </w:r>
      <w:r w:rsidRPr="00DE1990">
        <w:rPr>
          <w:rFonts w:ascii="ＭＳ 明朝" w:eastAsia="ＭＳ 明朝" w:hAnsi="ＭＳ 明朝"/>
        </w:rPr>
        <w:t>、</w:t>
      </w:r>
      <w:r>
        <w:rPr>
          <w:rFonts w:ascii="ＭＳ 明朝" w:eastAsia="ＭＳ 明朝" w:hAnsi="ＭＳ 明朝" w:hint="eastAsia"/>
        </w:rPr>
        <w:t>行政</w:t>
      </w:r>
      <w:r w:rsidRPr="00DE1990">
        <w:rPr>
          <w:rFonts w:ascii="ＭＳ 明朝" w:eastAsia="ＭＳ 明朝" w:hAnsi="ＭＳ 明朝"/>
        </w:rPr>
        <w:t>とも人</w:t>
      </w:r>
      <w:r>
        <w:rPr>
          <w:rFonts w:ascii="ＭＳ 明朝" w:eastAsia="ＭＳ 明朝" w:hAnsi="ＭＳ 明朝" w:hint="eastAsia"/>
        </w:rPr>
        <w:t>手</w:t>
      </w:r>
      <w:r w:rsidRPr="00DE1990">
        <w:rPr>
          <w:rFonts w:ascii="ＭＳ 明朝" w:eastAsia="ＭＳ 明朝" w:hAnsi="ＭＳ 明朝"/>
        </w:rPr>
        <w:t>不足等により公害対策にかける予算・職員数が減少</w:t>
      </w:r>
      <w:r>
        <w:rPr>
          <w:rFonts w:ascii="ＭＳ 明朝" w:eastAsia="ＭＳ 明朝" w:hAnsi="ＭＳ 明朝" w:hint="eastAsia"/>
        </w:rPr>
        <w:t>しており、工場・事業場の実態に即したより効率的な取組が求められているほか、現在の法・条例に基づく「規制」に関して、</w:t>
      </w:r>
      <w:r w:rsidRPr="001608E8">
        <w:rPr>
          <w:rFonts w:ascii="ＭＳ 明朝" w:eastAsia="ＭＳ 明朝" w:hAnsi="ＭＳ 明朝" w:hint="eastAsia"/>
        </w:rPr>
        <w:t>意図的な不適正事案</w:t>
      </w:r>
      <w:r>
        <w:rPr>
          <w:rFonts w:ascii="ＭＳ 明朝" w:eastAsia="ＭＳ 明朝" w:hAnsi="ＭＳ 明朝" w:hint="eastAsia"/>
        </w:rPr>
        <w:t>や</w:t>
      </w:r>
      <w:r w:rsidRPr="001608E8">
        <w:rPr>
          <w:rFonts w:ascii="ＭＳ 明朝" w:eastAsia="ＭＳ 明朝" w:hAnsi="ＭＳ 明朝" w:hint="eastAsia"/>
        </w:rPr>
        <w:t>知識不足による不十分な管理等、通常では把握の困難な事案</w:t>
      </w:r>
      <w:r>
        <w:rPr>
          <w:rFonts w:ascii="ＭＳ 明朝" w:eastAsia="ＭＳ 明朝" w:hAnsi="ＭＳ 明朝" w:hint="eastAsia"/>
        </w:rPr>
        <w:t>もみられる状況がある。</w:t>
      </w:r>
    </w:p>
    <w:p w:rsidR="00F545D5" w:rsidRPr="00240154" w:rsidRDefault="00F545D5" w:rsidP="00F545D5">
      <w:pPr>
        <w:ind w:leftChars="100" w:left="210" w:firstLineChars="100" w:firstLine="210"/>
        <w:rPr>
          <w:rFonts w:ascii="ＭＳ 明朝" w:eastAsia="ＭＳ 明朝" w:hAnsi="ＭＳ 明朝"/>
          <w:color w:val="000000" w:themeColor="text1"/>
        </w:rPr>
      </w:pPr>
      <w:r w:rsidRPr="00240154">
        <w:rPr>
          <w:rFonts w:ascii="ＭＳ 明朝" w:eastAsia="ＭＳ 明朝" w:hAnsi="ＭＳ 明朝" w:hint="eastAsia"/>
          <w:color w:val="000000" w:themeColor="text1"/>
        </w:rPr>
        <w:t>平成24年11月の「生活環境の保全等に関する施策の見直しについて」（答申）においても、「効果的・効率的な排出削減の手法として規制以外の手法を積極的に活用する必要がある。」との指摘があり、今回、個別分野ごとの「規制」内容の点検を行うのに合わせて、分野横断的な新たな手法についても検討を行うこととした。</w:t>
      </w:r>
    </w:p>
    <w:p w:rsidR="00F545D5" w:rsidRDefault="00F545D5" w:rsidP="00F545D5">
      <w:pPr>
        <w:rPr>
          <w:rFonts w:ascii="ＭＳ 明朝" w:eastAsia="ＭＳ 明朝" w:hAnsi="ＭＳ 明朝"/>
        </w:rPr>
      </w:pPr>
    </w:p>
    <w:p w:rsidR="00F545D5" w:rsidRPr="00677DFB" w:rsidRDefault="00CD15B5" w:rsidP="00F545D5">
      <w:pPr>
        <w:rPr>
          <w:rFonts w:ascii="ＭＳ ゴシック" w:hAnsi="ＭＳ ゴシック"/>
          <w:sz w:val="22"/>
        </w:rPr>
      </w:pPr>
      <w:r>
        <w:rPr>
          <w:rFonts w:ascii="ＭＳ ゴシック" w:hAnsi="ＭＳ ゴシック" w:hint="eastAsia"/>
          <w:sz w:val="22"/>
        </w:rPr>
        <w:t xml:space="preserve">２　</w:t>
      </w:r>
      <w:r w:rsidR="00F545D5" w:rsidRPr="00677DFB">
        <w:rPr>
          <w:rFonts w:ascii="ＭＳ ゴシック" w:hAnsi="ＭＳ ゴシック" w:hint="eastAsia"/>
          <w:sz w:val="22"/>
        </w:rPr>
        <w:t>規制以外の環境政策の手法例</w:t>
      </w:r>
    </w:p>
    <w:p w:rsidR="00F545D5" w:rsidRPr="005A2F8D" w:rsidRDefault="00F545D5" w:rsidP="00F545D5">
      <w:pPr>
        <w:rPr>
          <w:rFonts w:ascii="ＭＳ ゴシック" w:hAnsi="ＭＳ ゴシック"/>
        </w:rPr>
      </w:pPr>
      <w:r w:rsidRPr="005A2F8D">
        <w:rPr>
          <w:rFonts w:ascii="ＭＳ ゴシック" w:hAnsi="ＭＳ ゴシック" w:hint="eastAsia"/>
        </w:rPr>
        <w:t>（１）第</w:t>
      </w:r>
      <w:r w:rsidR="00FA67EE">
        <w:rPr>
          <w:rFonts w:ascii="ＭＳ ゴシック" w:hAnsi="ＭＳ ゴシック" w:hint="eastAsia"/>
        </w:rPr>
        <w:t>５</w:t>
      </w:r>
      <w:r w:rsidRPr="005A2F8D">
        <w:rPr>
          <w:rFonts w:ascii="ＭＳ ゴシック" w:hAnsi="ＭＳ ゴシック"/>
        </w:rPr>
        <w:t>次環境基本計画で</w:t>
      </w:r>
      <w:r w:rsidRPr="005A2F8D">
        <w:rPr>
          <w:rFonts w:ascii="ＭＳ ゴシック" w:hAnsi="ＭＳ ゴシック" w:hint="eastAsia"/>
        </w:rPr>
        <w:t>示された環境政策の実施の手法例</w:t>
      </w:r>
    </w:p>
    <w:tbl>
      <w:tblPr>
        <w:tblStyle w:val="aa"/>
        <w:tblW w:w="9351" w:type="dxa"/>
        <w:tblLook w:val="04A0" w:firstRow="1" w:lastRow="0" w:firstColumn="1" w:lastColumn="0" w:noHBand="0" w:noVBand="1"/>
      </w:tblPr>
      <w:tblGrid>
        <w:gridCol w:w="1087"/>
        <w:gridCol w:w="3870"/>
        <w:gridCol w:w="4394"/>
      </w:tblGrid>
      <w:tr w:rsidR="00F545D5" w:rsidRPr="003E72D7" w:rsidTr="000E6FB7">
        <w:tc>
          <w:tcPr>
            <w:tcW w:w="1087" w:type="dxa"/>
            <w:tcBorders>
              <w:bottom w:val="double" w:sz="4" w:space="0" w:color="auto"/>
            </w:tcBorders>
          </w:tcPr>
          <w:p w:rsidR="00F545D5" w:rsidRPr="003E72D7" w:rsidRDefault="00F545D5" w:rsidP="000E6FB7">
            <w:pPr>
              <w:jc w:val="center"/>
              <w:rPr>
                <w:rFonts w:ascii="ＭＳ ゴシック" w:hAnsi="ＭＳ ゴシック"/>
              </w:rPr>
            </w:pPr>
            <w:r w:rsidRPr="003E72D7">
              <w:rPr>
                <w:rFonts w:ascii="ＭＳ ゴシック" w:hAnsi="ＭＳ ゴシック" w:hint="eastAsia"/>
              </w:rPr>
              <w:t>手法</w:t>
            </w:r>
          </w:p>
        </w:tc>
        <w:tc>
          <w:tcPr>
            <w:tcW w:w="3870" w:type="dxa"/>
            <w:tcBorders>
              <w:bottom w:val="double" w:sz="4" w:space="0" w:color="auto"/>
            </w:tcBorders>
          </w:tcPr>
          <w:p w:rsidR="00F545D5" w:rsidRPr="003E72D7" w:rsidRDefault="00F545D5" w:rsidP="000E6FB7">
            <w:pPr>
              <w:jc w:val="center"/>
              <w:rPr>
                <w:rFonts w:ascii="ＭＳ ゴシック" w:hAnsi="ＭＳ ゴシック"/>
              </w:rPr>
            </w:pPr>
            <w:r w:rsidRPr="003E72D7">
              <w:rPr>
                <w:rFonts w:ascii="ＭＳ ゴシック" w:hAnsi="ＭＳ ゴシック" w:hint="eastAsia"/>
              </w:rPr>
              <w:t>手法概要</w:t>
            </w:r>
          </w:p>
        </w:tc>
        <w:tc>
          <w:tcPr>
            <w:tcW w:w="4394" w:type="dxa"/>
            <w:tcBorders>
              <w:bottom w:val="double" w:sz="4" w:space="0" w:color="auto"/>
            </w:tcBorders>
          </w:tcPr>
          <w:p w:rsidR="00F545D5" w:rsidRPr="003E72D7" w:rsidRDefault="00F545D5" w:rsidP="000E6FB7">
            <w:pPr>
              <w:jc w:val="center"/>
              <w:rPr>
                <w:rFonts w:ascii="ＭＳ ゴシック" w:hAnsi="ＭＳ ゴシック"/>
              </w:rPr>
            </w:pPr>
            <w:r w:rsidRPr="003E72D7">
              <w:rPr>
                <w:rFonts w:ascii="ＭＳ ゴシック" w:hAnsi="ＭＳ ゴシック" w:hint="eastAsia"/>
              </w:rPr>
              <w:t>期待される効果等</w:t>
            </w:r>
          </w:p>
        </w:tc>
      </w:tr>
      <w:tr w:rsidR="00F545D5" w:rsidRPr="003E72D7" w:rsidTr="000E6FB7">
        <w:tc>
          <w:tcPr>
            <w:tcW w:w="1087" w:type="dxa"/>
            <w:tcBorders>
              <w:top w:val="double" w:sz="4" w:space="0" w:color="auto"/>
            </w:tcBorders>
          </w:tcPr>
          <w:p w:rsidR="00F545D5" w:rsidRPr="003E72D7" w:rsidRDefault="00F545D5" w:rsidP="000E6FB7">
            <w:pPr>
              <w:rPr>
                <w:rFonts w:ascii="ＭＳ 明朝" w:eastAsia="ＭＳ 明朝" w:hAnsi="ＭＳ 明朝"/>
              </w:rPr>
            </w:pPr>
            <w:r w:rsidRPr="003E72D7">
              <w:rPr>
                <w:rFonts w:ascii="ＭＳ 明朝" w:eastAsia="ＭＳ 明朝" w:hAnsi="ＭＳ 明朝" w:hint="eastAsia"/>
              </w:rPr>
              <w:t>直接規制的手法</w:t>
            </w:r>
            <w:r w:rsidR="005B448F" w:rsidRPr="003E72D7">
              <w:rPr>
                <w:rFonts w:ascii="ＭＳ 明朝" w:eastAsia="ＭＳ 明朝" w:hAnsi="ＭＳ 明朝" w:hint="eastAsia"/>
              </w:rPr>
              <w:t>(a)</w:t>
            </w:r>
          </w:p>
        </w:tc>
        <w:tc>
          <w:tcPr>
            <w:tcW w:w="3870" w:type="dxa"/>
            <w:tcBorders>
              <w:top w:val="double" w:sz="4" w:space="0" w:color="auto"/>
            </w:tcBorders>
          </w:tcPr>
          <w:p w:rsidR="00F545D5" w:rsidRPr="003E72D7" w:rsidRDefault="00F545D5" w:rsidP="000E6FB7">
            <w:pPr>
              <w:ind w:left="210" w:hangingChars="100" w:hanging="210"/>
              <w:rPr>
                <w:rFonts w:ascii="ＭＳ 明朝" w:eastAsia="ＭＳ 明朝" w:hAnsi="ＭＳ 明朝"/>
              </w:rPr>
            </w:pPr>
            <w:r w:rsidRPr="003E72D7">
              <w:rPr>
                <w:rFonts w:ascii="ＭＳ 明朝" w:eastAsia="ＭＳ 明朝" w:hAnsi="ＭＳ 明朝" w:hint="eastAsia"/>
              </w:rPr>
              <w:t>・法令によって社会全体として達成すべき一定の目標と遵守事項を示す。</w:t>
            </w:r>
          </w:p>
          <w:p w:rsidR="00F545D5" w:rsidRPr="003E72D7" w:rsidRDefault="00F545D5" w:rsidP="000E6FB7">
            <w:pPr>
              <w:rPr>
                <w:rFonts w:ascii="ＭＳ 明朝" w:eastAsia="ＭＳ 明朝" w:hAnsi="ＭＳ 明朝"/>
              </w:rPr>
            </w:pPr>
            <w:r w:rsidRPr="003E72D7">
              <w:rPr>
                <w:rFonts w:ascii="ＭＳ 明朝" w:eastAsia="ＭＳ 明朝" w:hAnsi="ＭＳ 明朝" w:hint="eastAsia"/>
              </w:rPr>
              <w:t>・排出規制、設備基準　等</w:t>
            </w:r>
          </w:p>
        </w:tc>
        <w:tc>
          <w:tcPr>
            <w:tcW w:w="4394" w:type="dxa"/>
            <w:tcBorders>
              <w:top w:val="double" w:sz="4" w:space="0" w:color="auto"/>
            </w:tcBorders>
          </w:tcPr>
          <w:p w:rsidR="00F545D5" w:rsidRPr="003E72D7" w:rsidRDefault="00F545D5" w:rsidP="000E6FB7">
            <w:pPr>
              <w:ind w:left="210" w:hangingChars="100" w:hanging="210"/>
              <w:rPr>
                <w:rFonts w:ascii="ＭＳ 明朝" w:eastAsia="ＭＳ 明朝" w:hAnsi="ＭＳ 明朝"/>
              </w:rPr>
            </w:pPr>
            <w:r w:rsidRPr="003E72D7">
              <w:rPr>
                <w:rFonts w:ascii="ＭＳ 明朝" w:eastAsia="ＭＳ 明朝" w:hAnsi="ＭＳ 明朝" w:hint="eastAsia"/>
              </w:rPr>
              <w:t>・環境汚染の防止や自然環境保全のための土地利用・行為規制などに効果</w:t>
            </w:r>
          </w:p>
        </w:tc>
      </w:tr>
      <w:tr w:rsidR="00F545D5" w:rsidRPr="003E72D7" w:rsidTr="000E6FB7">
        <w:tc>
          <w:tcPr>
            <w:tcW w:w="1087" w:type="dxa"/>
          </w:tcPr>
          <w:p w:rsidR="00F545D5" w:rsidRPr="003E72D7" w:rsidRDefault="00F545D5" w:rsidP="000E6FB7">
            <w:pPr>
              <w:rPr>
                <w:rFonts w:ascii="ＭＳ 明朝" w:eastAsia="ＭＳ 明朝" w:hAnsi="ＭＳ 明朝"/>
              </w:rPr>
            </w:pPr>
            <w:r w:rsidRPr="003E72D7">
              <w:rPr>
                <w:rFonts w:ascii="ＭＳ 明朝" w:eastAsia="ＭＳ 明朝" w:hAnsi="ＭＳ 明朝" w:hint="eastAsia"/>
              </w:rPr>
              <w:t>枠組規制的手法</w:t>
            </w:r>
            <w:r w:rsidR="005B448F" w:rsidRPr="003E72D7">
              <w:rPr>
                <w:rFonts w:ascii="ＭＳ 明朝" w:eastAsia="ＭＳ 明朝" w:hAnsi="ＭＳ 明朝" w:hint="eastAsia"/>
              </w:rPr>
              <w:t>(b)</w:t>
            </w:r>
          </w:p>
        </w:tc>
        <w:tc>
          <w:tcPr>
            <w:tcW w:w="3870" w:type="dxa"/>
          </w:tcPr>
          <w:p w:rsidR="00F545D5" w:rsidRPr="003E72D7" w:rsidRDefault="00F545D5" w:rsidP="000E6FB7">
            <w:pPr>
              <w:ind w:left="210" w:hangingChars="100" w:hanging="210"/>
              <w:rPr>
                <w:rFonts w:ascii="ＭＳ 明朝" w:eastAsia="ＭＳ 明朝" w:hAnsi="ＭＳ 明朝"/>
              </w:rPr>
            </w:pPr>
            <w:r w:rsidRPr="003E72D7">
              <w:rPr>
                <w:rFonts w:ascii="ＭＳ 明朝" w:eastAsia="ＭＳ 明朝" w:hAnsi="ＭＳ 明朝" w:hint="eastAsia"/>
              </w:rPr>
              <w:t>・目標を提示してその達成を義務づけ、又は一定の手順や手続を踏むことを義務づける。</w:t>
            </w:r>
          </w:p>
        </w:tc>
        <w:tc>
          <w:tcPr>
            <w:tcW w:w="4394" w:type="dxa"/>
          </w:tcPr>
          <w:p w:rsidR="00F545D5" w:rsidRPr="003E72D7" w:rsidRDefault="00F545D5" w:rsidP="000E6FB7">
            <w:pPr>
              <w:ind w:left="210" w:hangingChars="100" w:hanging="210"/>
              <w:rPr>
                <w:rFonts w:ascii="ＭＳ 明朝" w:eastAsia="ＭＳ 明朝" w:hAnsi="ＭＳ 明朝"/>
              </w:rPr>
            </w:pPr>
            <w:r w:rsidRPr="003E72D7">
              <w:rPr>
                <w:rFonts w:ascii="ＭＳ 明朝" w:eastAsia="ＭＳ 明朝" w:hAnsi="ＭＳ 明朝" w:hint="eastAsia"/>
              </w:rPr>
              <w:t>・規制を受ける者の創意工夫を活かしながら、定量的な目標や具体的遵守事項を明確にすることが困難な新たな環境汚染を効果的に予防し、又は先行的に措置を行う場合などに効果</w:t>
            </w:r>
          </w:p>
        </w:tc>
      </w:tr>
      <w:tr w:rsidR="00F545D5" w:rsidRPr="003E72D7" w:rsidTr="000E6FB7">
        <w:tc>
          <w:tcPr>
            <w:tcW w:w="1087" w:type="dxa"/>
          </w:tcPr>
          <w:p w:rsidR="00F545D5" w:rsidRPr="003E72D7" w:rsidRDefault="00F545D5" w:rsidP="000E6FB7">
            <w:pPr>
              <w:rPr>
                <w:rFonts w:ascii="ＭＳ 明朝" w:eastAsia="ＭＳ 明朝" w:hAnsi="ＭＳ 明朝"/>
              </w:rPr>
            </w:pPr>
            <w:r w:rsidRPr="003E72D7">
              <w:rPr>
                <w:rFonts w:ascii="ＭＳ 明朝" w:eastAsia="ＭＳ 明朝" w:hAnsi="ＭＳ 明朝" w:hint="eastAsia"/>
              </w:rPr>
              <w:t>経済的手法</w:t>
            </w:r>
            <w:r w:rsidR="005B448F" w:rsidRPr="003E72D7">
              <w:rPr>
                <w:rFonts w:ascii="ＭＳ 明朝" w:eastAsia="ＭＳ 明朝" w:hAnsi="ＭＳ 明朝" w:hint="eastAsia"/>
              </w:rPr>
              <w:t>(c)</w:t>
            </w:r>
          </w:p>
        </w:tc>
        <w:tc>
          <w:tcPr>
            <w:tcW w:w="3870" w:type="dxa"/>
          </w:tcPr>
          <w:p w:rsidR="00F545D5" w:rsidRPr="003E72D7" w:rsidRDefault="00F545D5" w:rsidP="000E6FB7">
            <w:pPr>
              <w:ind w:left="210" w:hangingChars="100" w:hanging="210"/>
              <w:rPr>
                <w:rFonts w:ascii="ＭＳ 明朝" w:eastAsia="ＭＳ 明朝" w:hAnsi="ＭＳ 明朝"/>
              </w:rPr>
            </w:pPr>
            <w:r w:rsidRPr="003E72D7">
              <w:rPr>
                <w:rFonts w:ascii="ＭＳ 明朝" w:eastAsia="ＭＳ 明朝" w:hAnsi="ＭＳ 明朝" w:hint="eastAsia"/>
              </w:rPr>
              <w:t>・経済的ｲﾝｾﾝﾃｨﾌﾞの付与を介して各主体の経済合理性に沿った行動を誘導</w:t>
            </w:r>
          </w:p>
          <w:p w:rsidR="00F545D5" w:rsidRPr="003E72D7" w:rsidRDefault="00F545D5" w:rsidP="000E6FB7">
            <w:pPr>
              <w:ind w:left="210" w:hangingChars="100" w:hanging="210"/>
              <w:rPr>
                <w:rFonts w:ascii="ＭＳ 明朝" w:eastAsia="ＭＳ 明朝" w:hAnsi="ＭＳ 明朝"/>
              </w:rPr>
            </w:pPr>
            <w:r w:rsidRPr="003E72D7">
              <w:rPr>
                <w:rFonts w:ascii="ＭＳ 明朝" w:eastAsia="ＭＳ 明朝" w:hAnsi="ＭＳ 明朝" w:hint="eastAsia"/>
              </w:rPr>
              <w:t>・財政的支援（補助金、税制優遇）、課税等による経済的負担を課す方法、排出量取引、固定価格買取制度　等</w:t>
            </w:r>
          </w:p>
        </w:tc>
        <w:tc>
          <w:tcPr>
            <w:tcW w:w="4394" w:type="dxa"/>
          </w:tcPr>
          <w:p w:rsidR="00F545D5" w:rsidRPr="003E72D7" w:rsidRDefault="00F545D5" w:rsidP="000E6FB7">
            <w:pPr>
              <w:ind w:left="210" w:hangingChars="100" w:hanging="210"/>
              <w:rPr>
                <w:rFonts w:ascii="ＭＳ 明朝" w:eastAsia="ＭＳ 明朝" w:hAnsi="ＭＳ 明朝"/>
              </w:rPr>
            </w:pPr>
            <w:r w:rsidRPr="003E72D7">
              <w:rPr>
                <w:rFonts w:ascii="ＭＳ 明朝" w:eastAsia="ＭＳ 明朝" w:hAnsi="ＭＳ 明朝" w:hint="eastAsia"/>
              </w:rPr>
              <w:t>・直接規制や枠組規制を執行することが困難な多数の主体に対して、市場価格の変化等を通じて環境負荷の低減に有効に働きかける効果</w:t>
            </w:r>
          </w:p>
        </w:tc>
      </w:tr>
      <w:tr w:rsidR="00F545D5" w:rsidRPr="003E72D7" w:rsidTr="000E6FB7">
        <w:tc>
          <w:tcPr>
            <w:tcW w:w="1087" w:type="dxa"/>
          </w:tcPr>
          <w:p w:rsidR="00F545D5" w:rsidRPr="003E72D7" w:rsidRDefault="00F545D5" w:rsidP="000E6FB7">
            <w:pPr>
              <w:rPr>
                <w:rFonts w:ascii="ＭＳ 明朝" w:eastAsia="ＭＳ 明朝" w:hAnsi="ＭＳ 明朝"/>
              </w:rPr>
            </w:pPr>
            <w:r w:rsidRPr="003E72D7">
              <w:rPr>
                <w:rFonts w:ascii="ＭＳ 明朝" w:eastAsia="ＭＳ 明朝" w:hAnsi="ＭＳ 明朝" w:hint="eastAsia"/>
              </w:rPr>
              <w:t>自主的取組手法</w:t>
            </w:r>
            <w:r w:rsidR="005B448F" w:rsidRPr="003E72D7">
              <w:rPr>
                <w:rFonts w:ascii="ＭＳ 明朝" w:eastAsia="ＭＳ 明朝" w:hAnsi="ＭＳ 明朝" w:hint="eastAsia"/>
              </w:rPr>
              <w:t>(d)</w:t>
            </w:r>
          </w:p>
        </w:tc>
        <w:tc>
          <w:tcPr>
            <w:tcW w:w="3870" w:type="dxa"/>
          </w:tcPr>
          <w:p w:rsidR="00F545D5" w:rsidRPr="003E72D7" w:rsidRDefault="00F545D5" w:rsidP="000E6FB7">
            <w:pPr>
              <w:ind w:left="210" w:hangingChars="100" w:hanging="210"/>
              <w:rPr>
                <w:rFonts w:ascii="ＭＳ 明朝" w:eastAsia="ＭＳ 明朝" w:hAnsi="ＭＳ 明朝"/>
              </w:rPr>
            </w:pPr>
            <w:r w:rsidRPr="003E72D7">
              <w:rPr>
                <w:rFonts w:ascii="ＭＳ 明朝" w:eastAsia="ＭＳ 明朝" w:hAnsi="ＭＳ 明朝" w:hint="eastAsia"/>
              </w:rPr>
              <w:t>・事業者などが自らの行動に一定の努力目標を設けて対策を実施</w:t>
            </w:r>
          </w:p>
          <w:p w:rsidR="00F545D5" w:rsidRPr="003E72D7" w:rsidRDefault="00F545D5" w:rsidP="000E6FB7">
            <w:pPr>
              <w:ind w:left="210" w:hangingChars="100" w:hanging="210"/>
              <w:rPr>
                <w:rFonts w:ascii="ＭＳ 明朝" w:eastAsia="ＭＳ 明朝" w:hAnsi="ＭＳ 明朝"/>
              </w:rPr>
            </w:pPr>
            <w:r w:rsidRPr="003E72D7">
              <w:rPr>
                <w:rFonts w:ascii="ＭＳ 明朝" w:eastAsia="ＭＳ 明朝" w:hAnsi="ＭＳ 明朝" w:hint="eastAsia"/>
              </w:rPr>
              <w:t>・事業者などがその努力目標を社会に対して広く表明し、行政が進捗点検を行う。</w:t>
            </w:r>
          </w:p>
        </w:tc>
        <w:tc>
          <w:tcPr>
            <w:tcW w:w="4394" w:type="dxa"/>
          </w:tcPr>
          <w:p w:rsidR="00F545D5" w:rsidRPr="003E72D7" w:rsidRDefault="00F545D5" w:rsidP="000E6FB7">
            <w:pPr>
              <w:ind w:left="210" w:hangingChars="100" w:hanging="210"/>
              <w:rPr>
                <w:rFonts w:ascii="ＭＳ 明朝" w:eastAsia="ＭＳ 明朝" w:hAnsi="ＭＳ 明朝"/>
              </w:rPr>
            </w:pPr>
            <w:r w:rsidRPr="003E72D7">
              <w:rPr>
                <w:rFonts w:ascii="ＭＳ 明朝" w:eastAsia="ＭＳ 明朝" w:hAnsi="ＭＳ 明朝" w:hint="eastAsia"/>
              </w:rPr>
              <w:t>・技術革新への誘因、関係者の環境意識の高揚や環境教育・環境学習にも繋がる。</w:t>
            </w:r>
          </w:p>
          <w:p w:rsidR="00F545D5" w:rsidRPr="003E72D7" w:rsidRDefault="00F545D5" w:rsidP="000E6FB7">
            <w:pPr>
              <w:ind w:left="210" w:hangingChars="100" w:hanging="210"/>
              <w:rPr>
                <w:rFonts w:ascii="ＭＳ 明朝" w:eastAsia="ＭＳ 明朝" w:hAnsi="ＭＳ 明朝"/>
              </w:rPr>
            </w:pPr>
            <w:r w:rsidRPr="003E72D7">
              <w:rPr>
                <w:rFonts w:ascii="ＭＳ 明朝" w:eastAsia="ＭＳ 明朝" w:hAnsi="ＭＳ 明朝" w:hint="eastAsia"/>
              </w:rPr>
              <w:t>・事業者の専門的知識や創意工夫を活かしながら複雑な環境問題に迅速かつ柔軟に対処するような場合などに効果が期待</w:t>
            </w:r>
          </w:p>
        </w:tc>
      </w:tr>
      <w:tr w:rsidR="00F545D5" w:rsidRPr="003E72D7" w:rsidTr="000E6FB7">
        <w:tc>
          <w:tcPr>
            <w:tcW w:w="1087" w:type="dxa"/>
          </w:tcPr>
          <w:p w:rsidR="00F545D5" w:rsidRPr="003E72D7" w:rsidRDefault="00F545D5" w:rsidP="000E6FB7">
            <w:pPr>
              <w:rPr>
                <w:rFonts w:ascii="ＭＳ 明朝" w:eastAsia="ＭＳ 明朝" w:hAnsi="ＭＳ 明朝"/>
              </w:rPr>
            </w:pPr>
            <w:r w:rsidRPr="003E72D7">
              <w:rPr>
                <w:rFonts w:ascii="ＭＳ 明朝" w:eastAsia="ＭＳ 明朝" w:hAnsi="ＭＳ 明朝" w:hint="eastAsia"/>
              </w:rPr>
              <w:t>情報的手法</w:t>
            </w:r>
            <w:r w:rsidR="005B448F" w:rsidRPr="003E72D7">
              <w:rPr>
                <w:rFonts w:ascii="ＭＳ 明朝" w:eastAsia="ＭＳ 明朝" w:hAnsi="ＭＳ 明朝" w:hint="eastAsia"/>
              </w:rPr>
              <w:t>(e)</w:t>
            </w:r>
          </w:p>
        </w:tc>
        <w:tc>
          <w:tcPr>
            <w:tcW w:w="3870" w:type="dxa"/>
          </w:tcPr>
          <w:p w:rsidR="00F545D5" w:rsidRPr="003E72D7" w:rsidRDefault="00F545D5" w:rsidP="000E6FB7">
            <w:pPr>
              <w:ind w:left="210" w:hangingChars="100" w:hanging="210"/>
              <w:rPr>
                <w:rFonts w:ascii="ＭＳ 明朝" w:eastAsia="ＭＳ 明朝" w:hAnsi="ＭＳ 明朝"/>
              </w:rPr>
            </w:pPr>
            <w:r w:rsidRPr="003E72D7">
              <w:rPr>
                <w:rFonts w:ascii="ＭＳ 明朝" w:eastAsia="ＭＳ 明朝" w:hAnsi="ＭＳ 明朝" w:hint="eastAsia"/>
              </w:rPr>
              <w:t>・事業活動や製品・サービスに関して、環境負荷などに関する情報の開示と提供</w:t>
            </w:r>
          </w:p>
          <w:p w:rsidR="00F545D5" w:rsidRPr="003E72D7" w:rsidRDefault="00F545D5" w:rsidP="000E6FB7">
            <w:pPr>
              <w:ind w:left="210" w:hangingChars="100" w:hanging="210"/>
              <w:rPr>
                <w:rFonts w:ascii="ＭＳ 明朝" w:eastAsia="ＭＳ 明朝" w:hAnsi="ＭＳ 明朝"/>
              </w:rPr>
            </w:pPr>
            <w:r w:rsidRPr="003E72D7">
              <w:rPr>
                <w:rFonts w:ascii="ＭＳ 明朝" w:eastAsia="ＭＳ 明朝" w:hAnsi="ＭＳ 明朝" w:hint="eastAsia"/>
              </w:rPr>
              <w:t>・環境報告書などの公表や環境性能表示　等</w:t>
            </w:r>
          </w:p>
        </w:tc>
        <w:tc>
          <w:tcPr>
            <w:tcW w:w="4394" w:type="dxa"/>
          </w:tcPr>
          <w:p w:rsidR="00F545D5" w:rsidRPr="003E72D7" w:rsidRDefault="00F545D5" w:rsidP="000E6FB7">
            <w:pPr>
              <w:ind w:left="210" w:hangingChars="100" w:hanging="210"/>
              <w:rPr>
                <w:rFonts w:ascii="ＭＳ 明朝" w:eastAsia="ＭＳ 明朝" w:hAnsi="ＭＳ 明朝"/>
              </w:rPr>
            </w:pPr>
            <w:r w:rsidRPr="003E72D7">
              <w:rPr>
                <w:rFonts w:ascii="ＭＳ 明朝" w:eastAsia="ＭＳ 明朝" w:hAnsi="ＭＳ 明朝" w:hint="eastAsia"/>
              </w:rPr>
              <w:t>・環境保全活動に積極的な事業者や環境負荷の少ない製品などを、投資や購入等に際して選択できる。</w:t>
            </w:r>
          </w:p>
          <w:p w:rsidR="00F545D5" w:rsidRPr="003E72D7" w:rsidRDefault="00F545D5" w:rsidP="000E6FB7">
            <w:pPr>
              <w:ind w:left="210" w:hangingChars="100" w:hanging="210"/>
              <w:rPr>
                <w:rFonts w:ascii="ＭＳ 明朝" w:eastAsia="ＭＳ 明朝" w:hAnsi="ＭＳ 明朝"/>
              </w:rPr>
            </w:pPr>
            <w:r w:rsidRPr="003E72D7">
              <w:rPr>
                <w:rFonts w:ascii="ＭＳ 明朝" w:eastAsia="ＭＳ 明朝" w:hAnsi="ＭＳ 明朝" w:hint="eastAsia"/>
              </w:rPr>
              <w:t>・製品・サービスの提供者も含めた各主体の環境配慮を促進していく上で効果が期待</w:t>
            </w:r>
          </w:p>
        </w:tc>
      </w:tr>
      <w:tr w:rsidR="00F545D5" w:rsidRPr="003E72D7" w:rsidTr="000E6FB7">
        <w:tc>
          <w:tcPr>
            <w:tcW w:w="1087" w:type="dxa"/>
          </w:tcPr>
          <w:p w:rsidR="00F545D5" w:rsidRPr="003E72D7" w:rsidRDefault="00F545D5" w:rsidP="000E6FB7">
            <w:pPr>
              <w:rPr>
                <w:rFonts w:ascii="ＭＳ 明朝" w:eastAsia="ＭＳ 明朝" w:hAnsi="ＭＳ 明朝"/>
              </w:rPr>
            </w:pPr>
            <w:r w:rsidRPr="003E72D7">
              <w:rPr>
                <w:rFonts w:ascii="ＭＳ 明朝" w:eastAsia="ＭＳ 明朝" w:hAnsi="ＭＳ 明朝" w:hint="eastAsia"/>
              </w:rPr>
              <w:t>手続的手法</w:t>
            </w:r>
            <w:r w:rsidR="005B448F" w:rsidRPr="003E72D7">
              <w:rPr>
                <w:rFonts w:ascii="ＭＳ 明朝" w:eastAsia="ＭＳ 明朝" w:hAnsi="ＭＳ 明朝" w:hint="eastAsia"/>
              </w:rPr>
              <w:t>(f)</w:t>
            </w:r>
          </w:p>
        </w:tc>
        <w:tc>
          <w:tcPr>
            <w:tcW w:w="3870" w:type="dxa"/>
          </w:tcPr>
          <w:p w:rsidR="00F545D5" w:rsidRPr="003E72D7" w:rsidRDefault="00F545D5" w:rsidP="000E6FB7">
            <w:pPr>
              <w:ind w:left="210" w:hangingChars="100" w:hanging="210"/>
              <w:rPr>
                <w:rFonts w:ascii="ＭＳ 明朝" w:eastAsia="ＭＳ 明朝" w:hAnsi="ＭＳ 明朝"/>
              </w:rPr>
            </w:pPr>
            <w:r w:rsidRPr="003E72D7">
              <w:rPr>
                <w:rFonts w:ascii="ＭＳ 明朝" w:eastAsia="ＭＳ 明朝" w:hAnsi="ＭＳ 明朝" w:hint="eastAsia"/>
              </w:rPr>
              <w:t>・各主体の意思決定過程に、環境配慮のための判断を行う手続と環境配慮に際しての判断基準を組み込む。</w:t>
            </w:r>
          </w:p>
          <w:p w:rsidR="00F545D5" w:rsidRPr="003E72D7" w:rsidRDefault="00F545D5" w:rsidP="000E6FB7">
            <w:pPr>
              <w:rPr>
                <w:rFonts w:ascii="ＭＳ 明朝" w:eastAsia="ＭＳ 明朝" w:hAnsi="ＭＳ 明朝"/>
              </w:rPr>
            </w:pPr>
            <w:r w:rsidRPr="003E72D7">
              <w:rPr>
                <w:rFonts w:ascii="ＭＳ 明朝" w:eastAsia="ＭＳ 明朝" w:hAnsi="ＭＳ 明朝" w:hint="eastAsia"/>
              </w:rPr>
              <w:t>・環境影響評価の制度やPRTR制度　等</w:t>
            </w:r>
          </w:p>
        </w:tc>
        <w:tc>
          <w:tcPr>
            <w:tcW w:w="4394" w:type="dxa"/>
          </w:tcPr>
          <w:p w:rsidR="00F545D5" w:rsidRPr="003E72D7" w:rsidRDefault="00F545D5" w:rsidP="000E6FB7">
            <w:pPr>
              <w:ind w:left="210" w:hangingChars="100" w:hanging="210"/>
              <w:rPr>
                <w:rFonts w:ascii="ＭＳ 明朝" w:eastAsia="ＭＳ 明朝" w:hAnsi="ＭＳ 明朝"/>
              </w:rPr>
            </w:pPr>
            <w:r w:rsidRPr="003E72D7">
              <w:rPr>
                <w:rFonts w:ascii="ＭＳ 明朝" w:eastAsia="ＭＳ 明朝" w:hAnsi="ＭＳ 明朝" w:hint="eastAsia"/>
              </w:rPr>
              <w:t>・各主体の行動への環境配慮を織り込んでいく上での効果が期待</w:t>
            </w:r>
          </w:p>
        </w:tc>
      </w:tr>
      <w:tr w:rsidR="00F545D5" w:rsidRPr="003E72D7" w:rsidTr="000E6FB7">
        <w:tc>
          <w:tcPr>
            <w:tcW w:w="1087" w:type="dxa"/>
          </w:tcPr>
          <w:p w:rsidR="00F545D5" w:rsidRPr="003E72D7" w:rsidRDefault="00F545D5" w:rsidP="000E6FB7">
            <w:pPr>
              <w:rPr>
                <w:rFonts w:ascii="ＭＳ 明朝" w:eastAsia="ＭＳ 明朝" w:hAnsi="ＭＳ 明朝"/>
              </w:rPr>
            </w:pPr>
            <w:r w:rsidRPr="003E72D7">
              <w:rPr>
                <w:rFonts w:ascii="ＭＳ 明朝" w:eastAsia="ＭＳ 明朝" w:hAnsi="ＭＳ 明朝" w:hint="eastAsia"/>
              </w:rPr>
              <w:t>事業的手法</w:t>
            </w:r>
            <w:r w:rsidR="005B448F" w:rsidRPr="003E72D7">
              <w:rPr>
                <w:rFonts w:ascii="ＭＳ 明朝" w:eastAsia="ＭＳ 明朝" w:hAnsi="ＭＳ 明朝" w:hint="eastAsia"/>
              </w:rPr>
              <w:t>(g)</w:t>
            </w:r>
          </w:p>
        </w:tc>
        <w:tc>
          <w:tcPr>
            <w:tcW w:w="3870" w:type="dxa"/>
          </w:tcPr>
          <w:p w:rsidR="00F545D5" w:rsidRPr="003E72D7" w:rsidRDefault="00F545D5" w:rsidP="000E6FB7">
            <w:pPr>
              <w:ind w:left="210" w:hangingChars="100" w:hanging="210"/>
              <w:rPr>
                <w:rFonts w:ascii="ＭＳ 明朝" w:eastAsia="ＭＳ 明朝" w:hAnsi="ＭＳ 明朝"/>
              </w:rPr>
            </w:pPr>
            <w:r w:rsidRPr="003E72D7">
              <w:rPr>
                <w:rFonts w:ascii="ＭＳ 明朝" w:eastAsia="ＭＳ 明朝" w:hAnsi="ＭＳ 明朝" w:hint="eastAsia"/>
              </w:rPr>
              <w:t>・国、地方公共団体等が事業を進めることによって政策目的を実現</w:t>
            </w:r>
          </w:p>
        </w:tc>
        <w:tc>
          <w:tcPr>
            <w:tcW w:w="4394" w:type="dxa"/>
          </w:tcPr>
          <w:p w:rsidR="00F545D5" w:rsidRPr="003E72D7" w:rsidRDefault="00F545D5" w:rsidP="000E6FB7">
            <w:pPr>
              <w:ind w:left="210" w:hangingChars="100" w:hanging="210"/>
              <w:rPr>
                <w:rFonts w:ascii="ＭＳ 明朝" w:eastAsia="ＭＳ 明朝" w:hAnsi="ＭＳ 明朝"/>
              </w:rPr>
            </w:pPr>
            <w:r w:rsidRPr="003E72D7">
              <w:rPr>
                <w:rFonts w:ascii="ＭＳ 明朝" w:eastAsia="ＭＳ 明朝" w:hAnsi="ＭＳ 明朝" w:hint="eastAsia"/>
              </w:rPr>
              <w:t>・他の主体に対し何らかの作用を及ぼす手法に対し、この手法は自ら事業を行うことで目的を達成</w:t>
            </w:r>
          </w:p>
        </w:tc>
      </w:tr>
    </w:tbl>
    <w:p w:rsidR="00F545D5" w:rsidRPr="003E72D7" w:rsidRDefault="00F545D5" w:rsidP="00F545D5">
      <w:pPr>
        <w:rPr>
          <w:rFonts w:ascii="ＭＳ 明朝" w:eastAsia="ＭＳ 明朝" w:hAnsi="ＭＳ 明朝"/>
        </w:rPr>
      </w:pPr>
      <w:r w:rsidRPr="003E72D7">
        <w:rPr>
          <w:rFonts w:ascii="ＭＳ 明朝" w:eastAsia="ＭＳ 明朝" w:hAnsi="ＭＳ 明朝" w:hint="eastAsia"/>
        </w:rPr>
        <w:t xml:space="preserve">　</w:t>
      </w:r>
    </w:p>
    <w:p w:rsidR="00F545D5" w:rsidRPr="003E72D7" w:rsidRDefault="00F545D5" w:rsidP="00F545D5">
      <w:pPr>
        <w:rPr>
          <w:rFonts w:ascii="ＭＳ ゴシック" w:hAnsi="ＭＳ ゴシック"/>
        </w:rPr>
      </w:pPr>
      <w:r w:rsidRPr="003E72D7">
        <w:rPr>
          <w:rFonts w:ascii="ＭＳ ゴシック" w:hAnsi="ＭＳ ゴシック" w:hint="eastAsia"/>
        </w:rPr>
        <w:t>（２）取組事例</w:t>
      </w:r>
    </w:p>
    <w:tbl>
      <w:tblPr>
        <w:tblStyle w:val="aa"/>
        <w:tblW w:w="9351" w:type="dxa"/>
        <w:tblLook w:val="04A0" w:firstRow="1" w:lastRow="0" w:firstColumn="1" w:lastColumn="0" w:noHBand="0" w:noVBand="1"/>
      </w:tblPr>
      <w:tblGrid>
        <w:gridCol w:w="1726"/>
        <w:gridCol w:w="6349"/>
        <w:gridCol w:w="1276"/>
      </w:tblGrid>
      <w:tr w:rsidR="00F545D5" w:rsidRPr="003E72D7" w:rsidTr="000E6FB7">
        <w:tc>
          <w:tcPr>
            <w:tcW w:w="1726" w:type="dxa"/>
            <w:tcBorders>
              <w:bottom w:val="double" w:sz="4" w:space="0" w:color="auto"/>
            </w:tcBorders>
          </w:tcPr>
          <w:p w:rsidR="00F545D5" w:rsidRPr="003E72D7" w:rsidRDefault="00F545D5" w:rsidP="000E6FB7">
            <w:pPr>
              <w:jc w:val="center"/>
              <w:rPr>
                <w:rFonts w:ascii="ＭＳ ゴシック" w:hAnsi="ＭＳ ゴシック"/>
              </w:rPr>
            </w:pPr>
            <w:r w:rsidRPr="003E72D7">
              <w:rPr>
                <w:rFonts w:ascii="ＭＳ ゴシック" w:hAnsi="ＭＳ ゴシック" w:hint="eastAsia"/>
              </w:rPr>
              <w:t>取組事例</w:t>
            </w:r>
          </w:p>
        </w:tc>
        <w:tc>
          <w:tcPr>
            <w:tcW w:w="6349" w:type="dxa"/>
            <w:tcBorders>
              <w:bottom w:val="double" w:sz="4" w:space="0" w:color="auto"/>
            </w:tcBorders>
          </w:tcPr>
          <w:p w:rsidR="00F545D5" w:rsidRPr="003E72D7" w:rsidRDefault="00F545D5" w:rsidP="000E6FB7">
            <w:pPr>
              <w:jc w:val="center"/>
              <w:rPr>
                <w:rFonts w:ascii="ＭＳ ゴシック" w:hAnsi="ＭＳ ゴシック"/>
              </w:rPr>
            </w:pPr>
            <w:r w:rsidRPr="003E72D7">
              <w:rPr>
                <w:rFonts w:ascii="ＭＳ ゴシック" w:hAnsi="ＭＳ ゴシック" w:hint="eastAsia"/>
              </w:rPr>
              <w:t>概　　要</w:t>
            </w:r>
          </w:p>
        </w:tc>
        <w:tc>
          <w:tcPr>
            <w:tcW w:w="1276" w:type="dxa"/>
            <w:tcBorders>
              <w:bottom w:val="double" w:sz="4" w:space="0" w:color="auto"/>
            </w:tcBorders>
          </w:tcPr>
          <w:p w:rsidR="00F545D5" w:rsidRPr="003E72D7" w:rsidRDefault="00F545D5" w:rsidP="000E6FB7">
            <w:pPr>
              <w:jc w:val="center"/>
              <w:rPr>
                <w:rFonts w:ascii="ＭＳ ゴシック" w:hAnsi="ＭＳ ゴシック"/>
              </w:rPr>
            </w:pPr>
            <w:r w:rsidRPr="003E72D7">
              <w:rPr>
                <w:rFonts w:ascii="ＭＳ ゴシック" w:hAnsi="ＭＳ ゴシック" w:hint="eastAsia"/>
              </w:rPr>
              <w:t>根拠</w:t>
            </w:r>
          </w:p>
        </w:tc>
      </w:tr>
      <w:tr w:rsidR="00F545D5" w:rsidRPr="003E72D7" w:rsidTr="000E6FB7">
        <w:tc>
          <w:tcPr>
            <w:tcW w:w="1726" w:type="dxa"/>
            <w:tcBorders>
              <w:top w:val="double" w:sz="4" w:space="0" w:color="auto"/>
            </w:tcBorders>
          </w:tcPr>
          <w:p w:rsidR="00F545D5" w:rsidRPr="003E72D7" w:rsidRDefault="00F545D5" w:rsidP="000E6FB7">
            <w:pPr>
              <w:rPr>
                <w:rFonts w:ascii="ＭＳ 明朝" w:eastAsia="ＭＳ 明朝" w:hAnsi="ＭＳ 明朝"/>
              </w:rPr>
            </w:pPr>
            <w:r w:rsidRPr="003E72D7">
              <w:rPr>
                <w:rFonts w:ascii="ＭＳ 明朝" w:eastAsia="ＭＳ 明朝" w:hAnsi="ＭＳ 明朝" w:hint="eastAsia"/>
              </w:rPr>
              <w:t>土壌汚染対策</w:t>
            </w:r>
            <w:r w:rsidR="005B448F" w:rsidRPr="003E72D7">
              <w:rPr>
                <w:rFonts w:ascii="ＭＳ 明朝" w:eastAsia="ＭＳ 明朝" w:hAnsi="ＭＳ 明朝" w:hint="eastAsia"/>
              </w:rPr>
              <w:t>(b)</w:t>
            </w:r>
          </w:p>
        </w:tc>
        <w:tc>
          <w:tcPr>
            <w:tcW w:w="6349" w:type="dxa"/>
            <w:tcBorders>
              <w:top w:val="double" w:sz="4" w:space="0" w:color="auto"/>
            </w:tcBorders>
          </w:tcPr>
          <w:p w:rsidR="00F545D5" w:rsidRPr="003E72D7" w:rsidRDefault="00F545D5" w:rsidP="000E6FB7">
            <w:pPr>
              <w:ind w:left="210" w:hangingChars="100" w:hanging="210"/>
              <w:rPr>
                <w:rFonts w:ascii="ＭＳ 明朝" w:eastAsia="ＭＳ 明朝" w:hAnsi="ＭＳ 明朝"/>
              </w:rPr>
            </w:pPr>
            <w:r w:rsidRPr="003E72D7">
              <w:rPr>
                <w:rFonts w:ascii="ＭＳ 明朝" w:eastAsia="ＭＳ 明朝" w:hAnsi="ＭＳ 明朝" w:hint="eastAsia"/>
              </w:rPr>
              <w:t>○法・条例による「土壌汚染状況調査」の義務の無い土地について、土地所有者の自主的な調査を促すため、調査手法等の指針を府が作成</w:t>
            </w:r>
          </w:p>
          <w:p w:rsidR="00F545D5" w:rsidRPr="003E72D7" w:rsidRDefault="00F545D5" w:rsidP="000E6FB7">
            <w:pPr>
              <w:ind w:left="210" w:hangingChars="100" w:hanging="210"/>
              <w:rPr>
                <w:rFonts w:ascii="ＭＳ 明朝" w:eastAsia="ＭＳ 明朝" w:hAnsi="ＭＳ 明朝"/>
              </w:rPr>
            </w:pPr>
            <w:r w:rsidRPr="003E72D7">
              <w:rPr>
                <w:rFonts w:ascii="ＭＳ 明朝" w:eastAsia="ＭＳ 明朝" w:hAnsi="ＭＳ 明朝" w:hint="eastAsia"/>
              </w:rPr>
              <w:t>○指針に沿って実施された調査結果については、申請により区域指定等の手続きを行うことで、その後の土壌汚染対策を法・条例に基づいて実施することが可能になる。</w:t>
            </w:r>
          </w:p>
        </w:tc>
        <w:tc>
          <w:tcPr>
            <w:tcW w:w="1276" w:type="dxa"/>
            <w:tcBorders>
              <w:top w:val="double" w:sz="4" w:space="0" w:color="auto"/>
            </w:tcBorders>
            <w:vAlign w:val="center"/>
          </w:tcPr>
          <w:p w:rsidR="00F545D5" w:rsidRPr="003E72D7" w:rsidRDefault="00F545D5" w:rsidP="000E6FB7">
            <w:pPr>
              <w:ind w:left="210" w:hangingChars="100" w:hanging="210"/>
              <w:jc w:val="center"/>
              <w:rPr>
                <w:rFonts w:ascii="ＭＳ 明朝" w:eastAsia="ＭＳ 明朝" w:hAnsi="ＭＳ 明朝"/>
              </w:rPr>
            </w:pPr>
            <w:r w:rsidRPr="003E72D7">
              <w:rPr>
                <w:rFonts w:ascii="ＭＳ 明朝" w:eastAsia="ＭＳ 明朝" w:hAnsi="ＭＳ 明朝" w:hint="eastAsia"/>
              </w:rPr>
              <w:t>生活環境</w:t>
            </w:r>
          </w:p>
          <w:p w:rsidR="00F545D5" w:rsidRPr="003E72D7" w:rsidRDefault="00F545D5" w:rsidP="000E6FB7">
            <w:pPr>
              <w:ind w:left="210" w:hangingChars="100" w:hanging="210"/>
              <w:jc w:val="center"/>
              <w:rPr>
                <w:rFonts w:ascii="ＭＳ 明朝" w:eastAsia="ＭＳ 明朝" w:hAnsi="ＭＳ 明朝"/>
              </w:rPr>
            </w:pPr>
            <w:r w:rsidRPr="003E72D7">
              <w:rPr>
                <w:rFonts w:ascii="ＭＳ 明朝" w:eastAsia="ＭＳ 明朝" w:hAnsi="ＭＳ 明朝" w:hint="eastAsia"/>
              </w:rPr>
              <w:t>保全条例</w:t>
            </w:r>
          </w:p>
        </w:tc>
      </w:tr>
      <w:tr w:rsidR="00F545D5" w:rsidRPr="003E72D7" w:rsidTr="000E6FB7">
        <w:tc>
          <w:tcPr>
            <w:tcW w:w="1726" w:type="dxa"/>
          </w:tcPr>
          <w:p w:rsidR="00F545D5" w:rsidRPr="003E72D7" w:rsidRDefault="00F545D5" w:rsidP="000E6FB7">
            <w:pPr>
              <w:rPr>
                <w:rFonts w:ascii="ＭＳ 明朝" w:eastAsia="ＭＳ 明朝" w:hAnsi="ＭＳ 明朝"/>
              </w:rPr>
            </w:pPr>
            <w:r w:rsidRPr="003E72D7">
              <w:rPr>
                <w:rFonts w:ascii="ＭＳ 明朝" w:eastAsia="ＭＳ 明朝" w:hAnsi="ＭＳ 明朝" w:hint="eastAsia"/>
              </w:rPr>
              <w:t>化学物質対策</w:t>
            </w:r>
            <w:r w:rsidR="008653F1" w:rsidRPr="003E72D7">
              <w:rPr>
                <w:rFonts w:ascii="ＭＳ 明朝" w:eastAsia="ＭＳ 明朝" w:hAnsi="ＭＳ 明朝" w:hint="eastAsia"/>
              </w:rPr>
              <w:t>(b,d,f)</w:t>
            </w:r>
          </w:p>
        </w:tc>
        <w:tc>
          <w:tcPr>
            <w:tcW w:w="6349" w:type="dxa"/>
          </w:tcPr>
          <w:p w:rsidR="00F545D5" w:rsidRPr="003E72D7" w:rsidRDefault="00F545D5" w:rsidP="000E6FB7">
            <w:pPr>
              <w:ind w:left="210" w:hangingChars="100" w:hanging="210"/>
              <w:rPr>
                <w:rFonts w:ascii="ＭＳ 明朝" w:eastAsia="ＭＳ 明朝" w:hAnsi="ＭＳ 明朝"/>
              </w:rPr>
            </w:pPr>
            <w:r w:rsidRPr="003E72D7">
              <w:rPr>
                <w:rFonts w:ascii="ＭＳ 明朝" w:eastAsia="ＭＳ 明朝" w:hAnsi="ＭＳ 明朝" w:hint="eastAsia"/>
              </w:rPr>
              <w:t>○府が作成する「化学物質適正管理指針」に沿って、事業所は自らの「化学物質管理計画書」を作成するとともに、「化学物質管理目標」を設定</w:t>
            </w:r>
          </w:p>
          <w:p w:rsidR="00F545D5" w:rsidRPr="003E72D7" w:rsidRDefault="00F545D5" w:rsidP="000E6FB7">
            <w:pPr>
              <w:ind w:left="210" w:hangingChars="100" w:hanging="210"/>
              <w:rPr>
                <w:rFonts w:ascii="ＭＳ 明朝" w:eastAsia="ＭＳ 明朝" w:hAnsi="ＭＳ 明朝"/>
              </w:rPr>
            </w:pPr>
            <w:r w:rsidRPr="003E72D7">
              <w:rPr>
                <w:rFonts w:ascii="ＭＳ 明朝" w:eastAsia="ＭＳ 明朝" w:hAnsi="ＭＳ 明朝" w:hint="eastAsia"/>
              </w:rPr>
              <w:t>○事業所は、「化学物質管理目標」の毎年度の達成状況を把握し、府に報告</w:t>
            </w:r>
          </w:p>
        </w:tc>
        <w:tc>
          <w:tcPr>
            <w:tcW w:w="1276" w:type="dxa"/>
            <w:vAlign w:val="center"/>
          </w:tcPr>
          <w:p w:rsidR="00F545D5" w:rsidRPr="003E72D7" w:rsidRDefault="00F545D5" w:rsidP="000E6FB7">
            <w:pPr>
              <w:ind w:left="210" w:hangingChars="100" w:hanging="210"/>
              <w:jc w:val="center"/>
              <w:rPr>
                <w:rFonts w:ascii="ＭＳ 明朝" w:eastAsia="ＭＳ 明朝" w:hAnsi="ＭＳ 明朝"/>
              </w:rPr>
            </w:pPr>
            <w:r w:rsidRPr="003E72D7">
              <w:rPr>
                <w:rFonts w:ascii="ＭＳ 明朝" w:eastAsia="ＭＳ 明朝" w:hAnsi="ＭＳ 明朝" w:hint="eastAsia"/>
              </w:rPr>
              <w:t>生活環境</w:t>
            </w:r>
          </w:p>
          <w:p w:rsidR="00F545D5" w:rsidRPr="003E72D7" w:rsidRDefault="00F545D5" w:rsidP="000E6FB7">
            <w:pPr>
              <w:ind w:left="210" w:hangingChars="100" w:hanging="210"/>
              <w:jc w:val="center"/>
              <w:rPr>
                <w:rFonts w:ascii="ＭＳ 明朝" w:eastAsia="ＭＳ 明朝" w:hAnsi="ＭＳ 明朝"/>
              </w:rPr>
            </w:pPr>
            <w:r w:rsidRPr="003E72D7">
              <w:rPr>
                <w:rFonts w:ascii="ＭＳ 明朝" w:eastAsia="ＭＳ 明朝" w:hAnsi="ＭＳ 明朝" w:hint="eastAsia"/>
              </w:rPr>
              <w:t>保全条例</w:t>
            </w:r>
          </w:p>
        </w:tc>
      </w:tr>
      <w:tr w:rsidR="00F545D5" w:rsidRPr="003E72D7" w:rsidTr="000E6FB7">
        <w:tc>
          <w:tcPr>
            <w:tcW w:w="1726" w:type="dxa"/>
          </w:tcPr>
          <w:p w:rsidR="00F545D5" w:rsidRPr="003E72D7" w:rsidRDefault="00F545D5" w:rsidP="000E6FB7">
            <w:pPr>
              <w:rPr>
                <w:rFonts w:ascii="ＭＳ 明朝" w:eastAsia="ＭＳ 明朝" w:hAnsi="ＭＳ 明朝"/>
              </w:rPr>
            </w:pPr>
            <w:r w:rsidRPr="003E72D7">
              <w:rPr>
                <w:rFonts w:ascii="ＭＳ 明朝" w:eastAsia="ＭＳ 明朝" w:hAnsi="ＭＳ 明朝" w:hint="eastAsia"/>
              </w:rPr>
              <w:t>自動車排ガス対策</w:t>
            </w:r>
            <w:r w:rsidR="008653F1" w:rsidRPr="003E72D7">
              <w:rPr>
                <w:rFonts w:ascii="ＭＳ 明朝" w:eastAsia="ＭＳ 明朝" w:hAnsi="ＭＳ 明朝" w:hint="eastAsia"/>
              </w:rPr>
              <w:t>(b,d)</w:t>
            </w:r>
          </w:p>
        </w:tc>
        <w:tc>
          <w:tcPr>
            <w:tcW w:w="6349" w:type="dxa"/>
          </w:tcPr>
          <w:p w:rsidR="00F545D5" w:rsidRPr="003E72D7" w:rsidRDefault="00F545D5" w:rsidP="000E6FB7">
            <w:pPr>
              <w:ind w:left="210" w:hangingChars="100" w:hanging="210"/>
              <w:rPr>
                <w:rFonts w:ascii="ＭＳ 明朝" w:eastAsia="ＭＳ 明朝" w:hAnsi="ＭＳ 明朝"/>
              </w:rPr>
            </w:pPr>
            <w:r w:rsidRPr="003E72D7">
              <w:rPr>
                <w:rFonts w:ascii="ＭＳ 明朝" w:eastAsia="ＭＳ 明朝" w:hAnsi="ＭＳ 明朝" w:hint="eastAsia"/>
              </w:rPr>
              <w:t>○事業所管大臣は、事業活動に伴う自動車排出窒素酸化物等の排出の抑制のために必要な措置等に関し、事業者の「判断基準」を定める。</w:t>
            </w:r>
          </w:p>
          <w:p w:rsidR="00F545D5" w:rsidRPr="003E72D7" w:rsidRDefault="00F545D5" w:rsidP="000E6FB7">
            <w:pPr>
              <w:ind w:left="210" w:hangingChars="100" w:hanging="210"/>
              <w:rPr>
                <w:rFonts w:ascii="ＭＳ 明朝" w:eastAsia="ＭＳ 明朝" w:hAnsi="ＭＳ 明朝"/>
              </w:rPr>
            </w:pPr>
            <w:r w:rsidRPr="003E72D7">
              <w:rPr>
                <w:rFonts w:ascii="ＭＳ 明朝" w:eastAsia="ＭＳ 明朝" w:hAnsi="ＭＳ 明朝" w:hint="eastAsia"/>
              </w:rPr>
              <w:t>○事業者は、「判断基準」に沿って「計画」を作成し、実施状況を毎年報告</w:t>
            </w:r>
          </w:p>
        </w:tc>
        <w:tc>
          <w:tcPr>
            <w:tcW w:w="1276" w:type="dxa"/>
            <w:vAlign w:val="center"/>
          </w:tcPr>
          <w:p w:rsidR="00F545D5" w:rsidRPr="003E72D7" w:rsidRDefault="00F545D5" w:rsidP="000E6FB7">
            <w:pPr>
              <w:jc w:val="center"/>
              <w:rPr>
                <w:rFonts w:ascii="ＭＳ 明朝" w:eastAsia="ＭＳ 明朝" w:hAnsi="ＭＳ 明朝"/>
              </w:rPr>
            </w:pPr>
            <w:r w:rsidRPr="003E72D7">
              <w:rPr>
                <w:rFonts w:ascii="ＭＳ 明朝" w:eastAsia="ＭＳ 明朝" w:hAnsi="ＭＳ 明朝" w:hint="eastAsia"/>
              </w:rPr>
              <w:t>自動車</w:t>
            </w:r>
          </w:p>
          <w:p w:rsidR="00F545D5" w:rsidRPr="003E72D7" w:rsidRDefault="00F545D5" w:rsidP="000E6FB7">
            <w:pPr>
              <w:jc w:val="center"/>
              <w:rPr>
                <w:rFonts w:ascii="ＭＳ 明朝" w:eastAsia="ＭＳ 明朝" w:hAnsi="ＭＳ 明朝"/>
              </w:rPr>
            </w:pPr>
            <w:r w:rsidRPr="003E72D7">
              <w:rPr>
                <w:rFonts w:ascii="ＭＳ 明朝" w:eastAsia="ＭＳ 明朝" w:hAnsi="ＭＳ 明朝" w:hint="eastAsia"/>
              </w:rPr>
              <w:t>NOx・PM法</w:t>
            </w:r>
          </w:p>
        </w:tc>
      </w:tr>
      <w:tr w:rsidR="00F545D5" w:rsidRPr="003E72D7" w:rsidTr="000E6FB7">
        <w:tc>
          <w:tcPr>
            <w:tcW w:w="1726" w:type="dxa"/>
          </w:tcPr>
          <w:p w:rsidR="00F545D5" w:rsidRPr="003E72D7" w:rsidRDefault="00F545D5" w:rsidP="000E6FB7">
            <w:pPr>
              <w:rPr>
                <w:rFonts w:ascii="ＭＳ 明朝" w:eastAsia="ＭＳ 明朝" w:hAnsi="ＭＳ 明朝"/>
                <w:color w:val="000000" w:themeColor="text1"/>
              </w:rPr>
            </w:pPr>
            <w:r w:rsidRPr="003E72D7">
              <w:rPr>
                <w:rFonts w:ascii="ＭＳ 明朝" w:eastAsia="ＭＳ 明朝" w:hAnsi="ＭＳ 明朝" w:hint="eastAsia"/>
                <w:color w:val="000000" w:themeColor="text1"/>
              </w:rPr>
              <w:t>おおさか交通</w:t>
            </w:r>
          </w:p>
          <w:p w:rsidR="00F545D5" w:rsidRPr="003E72D7" w:rsidRDefault="00F545D5" w:rsidP="000E6FB7">
            <w:pPr>
              <w:rPr>
                <w:rFonts w:ascii="ＭＳ 明朝" w:eastAsia="ＭＳ 明朝" w:hAnsi="ＭＳ 明朝"/>
                <w:color w:val="000000" w:themeColor="text1"/>
              </w:rPr>
            </w:pPr>
            <w:r w:rsidRPr="003E72D7">
              <w:rPr>
                <w:rFonts w:ascii="ＭＳ 明朝" w:eastAsia="ＭＳ 明朝" w:hAnsi="ＭＳ 明朝" w:hint="eastAsia"/>
                <w:color w:val="000000" w:themeColor="text1"/>
              </w:rPr>
              <w:t>エコチャレンジ推進運動</w:t>
            </w:r>
            <w:r w:rsidR="008653F1" w:rsidRPr="003E72D7">
              <w:rPr>
                <w:rFonts w:ascii="ＭＳ 明朝" w:eastAsia="ＭＳ 明朝" w:hAnsi="ＭＳ 明朝" w:hint="eastAsia"/>
                <w:color w:val="000000" w:themeColor="text1"/>
              </w:rPr>
              <w:t>(d,e)</w:t>
            </w:r>
          </w:p>
        </w:tc>
        <w:tc>
          <w:tcPr>
            <w:tcW w:w="6349" w:type="dxa"/>
          </w:tcPr>
          <w:p w:rsidR="00F545D5" w:rsidRPr="003E72D7" w:rsidRDefault="00F545D5" w:rsidP="000E6FB7">
            <w:pPr>
              <w:ind w:left="210" w:hangingChars="100" w:hanging="210"/>
              <w:rPr>
                <w:rFonts w:ascii="ＭＳ 明朝" w:eastAsia="ＭＳ 明朝" w:hAnsi="ＭＳ 明朝"/>
                <w:color w:val="000000" w:themeColor="text1"/>
              </w:rPr>
            </w:pPr>
            <w:r w:rsidRPr="003E72D7">
              <w:rPr>
                <w:rFonts w:ascii="ＭＳ 明朝" w:eastAsia="ＭＳ 明朝" w:hAnsi="ＭＳ 明朝" w:hint="eastAsia"/>
                <w:color w:val="000000" w:themeColor="text1"/>
              </w:rPr>
              <w:t>○府内で自動車を使用する者は誰でも「交通ｴｺﾁｬﾚﾝｼﾞ宣言」をし、登録することができる。</w:t>
            </w:r>
          </w:p>
          <w:p w:rsidR="00F545D5" w:rsidRPr="003E72D7" w:rsidRDefault="00F545D5" w:rsidP="000E6FB7">
            <w:pPr>
              <w:ind w:left="210" w:hangingChars="100" w:hanging="210"/>
              <w:rPr>
                <w:rFonts w:ascii="ＭＳ 明朝" w:eastAsia="ＭＳ 明朝" w:hAnsi="ＭＳ 明朝"/>
                <w:color w:val="000000" w:themeColor="text1"/>
              </w:rPr>
            </w:pPr>
            <w:r w:rsidRPr="003E72D7">
              <w:rPr>
                <w:rFonts w:ascii="ＭＳ 明朝" w:eastAsia="ＭＳ 明朝" w:hAnsi="ＭＳ 明朝" w:hint="eastAsia"/>
                <w:color w:val="000000" w:themeColor="text1"/>
              </w:rPr>
              <w:t>○宣言者に登録証発行、HPで紹介、ｴｺﾄﾞﾗｲﾌﾞﾏｰｸ配布　等</w:t>
            </w:r>
          </w:p>
        </w:tc>
        <w:tc>
          <w:tcPr>
            <w:tcW w:w="1276" w:type="dxa"/>
            <w:vAlign w:val="center"/>
          </w:tcPr>
          <w:p w:rsidR="00F545D5" w:rsidRPr="003E72D7" w:rsidRDefault="00F545D5" w:rsidP="000E6FB7">
            <w:pPr>
              <w:jc w:val="center"/>
              <w:rPr>
                <w:rFonts w:ascii="ＭＳ 明朝" w:eastAsia="ＭＳ 明朝" w:hAnsi="ＭＳ 明朝"/>
                <w:color w:val="FF0000"/>
              </w:rPr>
            </w:pPr>
            <w:r w:rsidRPr="003E72D7">
              <w:rPr>
                <w:rFonts w:ascii="ＭＳ 明朝" w:eastAsia="ＭＳ 明朝" w:hAnsi="ＭＳ 明朝" w:hint="eastAsia"/>
                <w:color w:val="FF0000"/>
              </w:rPr>
              <w:t>－</w:t>
            </w:r>
          </w:p>
        </w:tc>
      </w:tr>
      <w:tr w:rsidR="00F545D5" w:rsidRPr="003E72D7" w:rsidTr="000E6FB7">
        <w:tc>
          <w:tcPr>
            <w:tcW w:w="1726" w:type="dxa"/>
          </w:tcPr>
          <w:p w:rsidR="00F545D5" w:rsidRPr="003E72D7" w:rsidRDefault="00F545D5" w:rsidP="000E6FB7">
            <w:pPr>
              <w:rPr>
                <w:rFonts w:ascii="ＭＳ 明朝" w:eastAsia="ＭＳ 明朝" w:hAnsi="ＭＳ 明朝"/>
                <w:color w:val="000000" w:themeColor="text1"/>
              </w:rPr>
            </w:pPr>
            <w:r w:rsidRPr="003E72D7">
              <w:rPr>
                <w:rFonts w:ascii="ＭＳ 明朝" w:eastAsia="ＭＳ 明朝" w:hAnsi="ＭＳ 明朝" w:hint="eastAsia"/>
                <w:color w:val="000000" w:themeColor="text1"/>
              </w:rPr>
              <w:t>STOPアスベスト　キックオフ宣言</w:t>
            </w:r>
            <w:r w:rsidR="008653F1" w:rsidRPr="003E72D7">
              <w:rPr>
                <w:rFonts w:ascii="ＭＳ 明朝" w:eastAsia="ＭＳ 明朝" w:hAnsi="ＭＳ 明朝" w:hint="eastAsia"/>
                <w:color w:val="000000" w:themeColor="text1"/>
              </w:rPr>
              <w:t>(d,e)</w:t>
            </w:r>
          </w:p>
        </w:tc>
        <w:tc>
          <w:tcPr>
            <w:tcW w:w="6349" w:type="dxa"/>
          </w:tcPr>
          <w:p w:rsidR="00F545D5" w:rsidRPr="003E72D7" w:rsidRDefault="00F545D5" w:rsidP="000E6FB7">
            <w:pPr>
              <w:ind w:left="210" w:hangingChars="100" w:hanging="210"/>
              <w:rPr>
                <w:rFonts w:ascii="ＭＳ 明朝" w:eastAsia="ＭＳ 明朝" w:hAnsi="ＭＳ 明朝"/>
                <w:color w:val="000000" w:themeColor="text1"/>
              </w:rPr>
            </w:pPr>
            <w:r w:rsidRPr="003E72D7">
              <w:rPr>
                <w:rFonts w:ascii="ＭＳ 明朝" w:eastAsia="ＭＳ 明朝" w:hAnsi="ＭＳ 明朝" w:hint="eastAsia"/>
                <w:color w:val="000000" w:themeColor="text1"/>
              </w:rPr>
              <w:t>○自治体と関連する業界団体等が共同で、今後増大が見込まれる解体等工事によるｱｽﾍﾞｽﾄの飛散防止に取り組むことを宣言</w:t>
            </w:r>
          </w:p>
          <w:p w:rsidR="00F545D5" w:rsidRPr="003E72D7" w:rsidRDefault="00F545D5" w:rsidP="000E6FB7">
            <w:pPr>
              <w:ind w:left="210" w:hangingChars="100" w:hanging="210"/>
              <w:rPr>
                <w:rFonts w:ascii="ＭＳ 明朝" w:eastAsia="ＭＳ 明朝" w:hAnsi="ＭＳ 明朝"/>
                <w:color w:val="000000" w:themeColor="text1"/>
              </w:rPr>
            </w:pPr>
            <w:r w:rsidRPr="003E72D7">
              <w:rPr>
                <w:rFonts w:ascii="ＭＳ 明朝" w:eastAsia="ＭＳ 明朝" w:hAnsi="ＭＳ 明朝" w:hint="eastAsia"/>
                <w:color w:val="000000" w:themeColor="text1"/>
              </w:rPr>
              <w:t>○構成員は、宣言に沿ってｱｽﾍﾞｽﾄ飛散防止対策の周知活動等に取り組む。</w:t>
            </w:r>
          </w:p>
        </w:tc>
        <w:tc>
          <w:tcPr>
            <w:tcW w:w="1276" w:type="dxa"/>
            <w:vAlign w:val="center"/>
          </w:tcPr>
          <w:p w:rsidR="00F545D5" w:rsidRPr="003E72D7" w:rsidRDefault="00F545D5" w:rsidP="000E6FB7">
            <w:pPr>
              <w:jc w:val="center"/>
              <w:rPr>
                <w:rFonts w:ascii="ＭＳ 明朝" w:eastAsia="ＭＳ 明朝" w:hAnsi="ＭＳ 明朝"/>
                <w:color w:val="FF0000"/>
              </w:rPr>
            </w:pPr>
            <w:r w:rsidRPr="003E72D7">
              <w:rPr>
                <w:rFonts w:ascii="ＭＳ 明朝" w:eastAsia="ＭＳ 明朝" w:hAnsi="ＭＳ 明朝" w:hint="eastAsia"/>
                <w:color w:val="FF0000"/>
              </w:rPr>
              <w:t>－</w:t>
            </w:r>
          </w:p>
        </w:tc>
      </w:tr>
      <w:tr w:rsidR="00F545D5" w:rsidTr="000E6FB7">
        <w:tc>
          <w:tcPr>
            <w:tcW w:w="1726" w:type="dxa"/>
          </w:tcPr>
          <w:p w:rsidR="00F545D5" w:rsidRPr="003E72D7" w:rsidRDefault="00F545D5" w:rsidP="000E6FB7">
            <w:pPr>
              <w:rPr>
                <w:rFonts w:ascii="ＭＳ 明朝" w:eastAsia="ＭＳ 明朝" w:hAnsi="ＭＳ 明朝"/>
              </w:rPr>
            </w:pPr>
            <w:r w:rsidRPr="003E72D7">
              <w:rPr>
                <w:rFonts w:ascii="ＭＳ 明朝" w:eastAsia="ＭＳ 明朝" w:hAnsi="ＭＳ 明朝" w:hint="eastAsia"/>
              </w:rPr>
              <w:t>VOC対策</w:t>
            </w:r>
            <w:r w:rsidR="008653F1" w:rsidRPr="003E72D7">
              <w:rPr>
                <w:rFonts w:ascii="ＭＳ 明朝" w:eastAsia="ＭＳ 明朝" w:hAnsi="ＭＳ 明朝" w:hint="eastAsia"/>
              </w:rPr>
              <w:t>(b,d)</w:t>
            </w:r>
          </w:p>
        </w:tc>
        <w:tc>
          <w:tcPr>
            <w:tcW w:w="6349" w:type="dxa"/>
          </w:tcPr>
          <w:p w:rsidR="00F545D5" w:rsidRPr="003E72D7" w:rsidRDefault="00F545D5" w:rsidP="000E6FB7">
            <w:pPr>
              <w:ind w:left="210" w:hangingChars="100" w:hanging="210"/>
              <w:rPr>
                <w:rFonts w:ascii="ＭＳ 明朝" w:eastAsia="ＭＳ 明朝" w:hAnsi="ＭＳ 明朝"/>
              </w:rPr>
            </w:pPr>
            <w:r w:rsidRPr="003E72D7">
              <w:rPr>
                <w:rFonts w:ascii="ＭＳ 明朝" w:eastAsia="ＭＳ 明朝" w:hAnsi="ＭＳ 明朝" w:hint="eastAsia"/>
              </w:rPr>
              <w:t>○経済産業省が「事業者等による揮発性有機化合物（ＶＯＣ）排出抑制のための自主的取組促進のための指針」を作成</w:t>
            </w:r>
          </w:p>
          <w:p w:rsidR="00F545D5" w:rsidRPr="003E72D7" w:rsidRDefault="00F545D5" w:rsidP="000E6FB7">
            <w:pPr>
              <w:ind w:left="210" w:hangingChars="100" w:hanging="210"/>
              <w:rPr>
                <w:rFonts w:ascii="ＭＳ 明朝" w:eastAsia="ＭＳ 明朝" w:hAnsi="ＭＳ 明朝"/>
              </w:rPr>
            </w:pPr>
            <w:r w:rsidRPr="003E72D7">
              <w:rPr>
                <w:rFonts w:ascii="ＭＳ 明朝" w:eastAsia="ＭＳ 明朝" w:hAnsi="ＭＳ 明朝" w:hint="eastAsia"/>
              </w:rPr>
              <w:t>○業界団体は、取組の目指すべき方向性及び方策を設定（計画策定等）し、取組状況を産業構造審議会産業技術分科会産業環境対策小委員会に毎年度報告</w:t>
            </w:r>
          </w:p>
          <w:p w:rsidR="00F545D5" w:rsidRPr="003E72D7" w:rsidRDefault="00F545D5" w:rsidP="000E6FB7">
            <w:pPr>
              <w:ind w:left="210" w:hangingChars="100" w:hanging="210"/>
              <w:rPr>
                <w:rFonts w:ascii="ＭＳ 明朝" w:eastAsia="ＭＳ 明朝" w:hAnsi="ＭＳ 明朝"/>
              </w:rPr>
            </w:pPr>
            <w:r w:rsidRPr="003E72D7">
              <w:rPr>
                <w:rFonts w:ascii="ＭＳ 明朝" w:eastAsia="ＭＳ 明朝" w:hAnsi="ＭＳ 明朝" w:hint="eastAsia"/>
              </w:rPr>
              <w:t>○国及び地方公共団体等は、事業者の自主的取組を促進するため、情報提供、セミナーの実施、対策資金の低利融資制度等</w:t>
            </w:r>
          </w:p>
        </w:tc>
        <w:tc>
          <w:tcPr>
            <w:tcW w:w="1276" w:type="dxa"/>
            <w:vAlign w:val="center"/>
          </w:tcPr>
          <w:p w:rsidR="00F545D5" w:rsidRDefault="00F545D5" w:rsidP="000E6FB7">
            <w:pPr>
              <w:jc w:val="center"/>
              <w:rPr>
                <w:rFonts w:ascii="ＭＳ 明朝" w:eastAsia="ＭＳ 明朝" w:hAnsi="ＭＳ 明朝"/>
              </w:rPr>
            </w:pPr>
            <w:r w:rsidRPr="003E72D7">
              <w:rPr>
                <w:rFonts w:ascii="ＭＳ 明朝" w:eastAsia="ＭＳ 明朝" w:hAnsi="ＭＳ 明朝" w:hint="eastAsia"/>
              </w:rPr>
              <w:t>－</w:t>
            </w:r>
          </w:p>
        </w:tc>
      </w:tr>
    </w:tbl>
    <w:p w:rsidR="00F545D5" w:rsidRDefault="00F545D5" w:rsidP="00F545D5">
      <w:pPr>
        <w:rPr>
          <w:rFonts w:ascii="ＭＳ 明朝" w:eastAsia="ＭＳ 明朝" w:hAnsi="ＭＳ 明朝"/>
        </w:rPr>
      </w:pPr>
    </w:p>
    <w:p w:rsidR="00F545D5" w:rsidRDefault="00F545D5" w:rsidP="00F545D5">
      <w:pPr>
        <w:rPr>
          <w:rFonts w:ascii="ＭＳ 明朝" w:eastAsia="ＭＳ 明朝" w:hAnsi="ＭＳ 明朝"/>
        </w:rPr>
      </w:pPr>
    </w:p>
    <w:p w:rsidR="00F545D5" w:rsidRPr="005A2F8D" w:rsidRDefault="00F545D5" w:rsidP="00F545D5">
      <w:pPr>
        <w:rPr>
          <w:rFonts w:ascii="ＭＳ ゴシック" w:hAnsi="ＭＳ ゴシック"/>
        </w:rPr>
      </w:pPr>
      <w:r w:rsidRPr="005A2F8D">
        <w:rPr>
          <w:rFonts w:ascii="ＭＳ ゴシック" w:hAnsi="ＭＳ ゴシック" w:hint="eastAsia"/>
        </w:rPr>
        <w:t>（３）公害防止管理者制度</w:t>
      </w:r>
    </w:p>
    <w:p w:rsidR="00F545D5" w:rsidRDefault="00F545D5" w:rsidP="00F545D5">
      <w:pPr>
        <w:ind w:leftChars="134" w:left="281"/>
        <w:rPr>
          <w:rFonts w:ascii="ＭＳ 明朝" w:eastAsia="ＭＳ 明朝" w:hAnsi="ＭＳ 明朝"/>
        </w:rPr>
      </w:pPr>
      <w:r>
        <w:rPr>
          <w:rFonts w:ascii="ＭＳ 明朝" w:eastAsia="ＭＳ 明朝" w:hAnsi="ＭＳ 明朝" w:hint="eastAsia"/>
        </w:rPr>
        <w:t xml:space="preserve">　「特定工場における公害防止組織の整備に関する法律」に基づき、</w:t>
      </w:r>
      <w:r w:rsidRPr="00D57DF0">
        <w:rPr>
          <w:rFonts w:ascii="ＭＳ 明朝" w:eastAsia="ＭＳ 明朝" w:hAnsi="ＭＳ 明朝" w:hint="eastAsia"/>
        </w:rPr>
        <w:t>公害防止に関して専門知識を有する人を工場に配置し、その工場内に公害防止組織の整備を図る</w:t>
      </w:r>
      <w:r>
        <w:rPr>
          <w:rFonts w:ascii="ＭＳ 明朝" w:eastAsia="ＭＳ 明朝" w:hAnsi="ＭＳ 明朝" w:hint="eastAsia"/>
        </w:rPr>
        <w:t>ことで、公害防止に係る取組を自ら適正管理する制度</w:t>
      </w:r>
    </w:p>
    <w:p w:rsidR="00F545D5" w:rsidRPr="00FE30DF" w:rsidRDefault="00F545D5" w:rsidP="00F545D5">
      <w:pPr>
        <w:rPr>
          <w:rFonts w:ascii="ＭＳ 明朝" w:eastAsia="ＭＳ 明朝" w:hAnsi="ＭＳ 明朝"/>
        </w:rPr>
      </w:pPr>
    </w:p>
    <w:p w:rsidR="00F545D5" w:rsidRDefault="00F545D5" w:rsidP="00F545D5">
      <w:pPr>
        <w:rPr>
          <w:rFonts w:ascii="ＭＳ 明朝" w:eastAsia="ＭＳ 明朝" w:hAnsi="ＭＳ 明朝"/>
        </w:rPr>
      </w:pPr>
      <w:r>
        <w:rPr>
          <w:rFonts w:ascii="inherit" w:eastAsia="メイリオ" w:hAnsi="inherit" w:hint="eastAsia"/>
          <w:noProof/>
          <w:color w:val="333333"/>
          <w:szCs w:val="21"/>
        </w:rPr>
        <w:drawing>
          <wp:anchor distT="0" distB="0" distL="114300" distR="114300" simplePos="0" relativeHeight="251747328" behindDoc="0" locked="0" layoutInCell="1" allowOverlap="1" wp14:anchorId="00CD9BBF" wp14:editId="6ADC9E43">
            <wp:simplePos x="0" y="0"/>
            <wp:positionH relativeFrom="column">
              <wp:posOffset>242570</wp:posOffset>
            </wp:positionH>
            <wp:positionV relativeFrom="paragraph">
              <wp:posOffset>220345</wp:posOffset>
            </wp:positionV>
            <wp:extent cx="5715000" cy="2686050"/>
            <wp:effectExtent l="0" t="0" r="0" b="0"/>
            <wp:wrapSquare wrapText="bothSides"/>
            <wp:docPr id="50" name="図 50" descr="公害防止管理者制度の組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公害防止管理者制度の組織"/>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2686050"/>
                    </a:xfrm>
                    <a:prstGeom prst="rect">
                      <a:avLst/>
                    </a:prstGeom>
                    <a:noFill/>
                    <a:ln>
                      <a:noFill/>
                    </a:ln>
                  </pic:spPr>
                </pic:pic>
              </a:graphicData>
            </a:graphic>
          </wp:anchor>
        </w:drawing>
      </w:r>
      <w:r>
        <w:rPr>
          <w:rFonts w:ascii="ＭＳ 明朝" w:eastAsia="ＭＳ 明朝" w:hAnsi="ＭＳ 明朝" w:hint="eastAsia"/>
        </w:rPr>
        <w:t xml:space="preserve">　　【制度の概要】</w:t>
      </w:r>
    </w:p>
    <w:p w:rsidR="00F545D5" w:rsidRDefault="00F545D5" w:rsidP="00F545D5">
      <w:pPr>
        <w:jc w:val="right"/>
        <w:rPr>
          <w:rFonts w:ascii="ＭＳ 明朝" w:eastAsia="ＭＳ 明朝" w:hAnsi="ＭＳ 明朝"/>
        </w:rPr>
      </w:pPr>
      <w:r>
        <w:rPr>
          <w:rFonts w:ascii="ＭＳ 明朝" w:eastAsia="ＭＳ 明朝" w:hAnsi="ＭＳ 明朝" w:hint="eastAsia"/>
        </w:rPr>
        <w:t>（出典：経済産業省ホームページ）</w:t>
      </w:r>
    </w:p>
    <w:p w:rsidR="00F545D5" w:rsidRDefault="00F545D5" w:rsidP="00F545D5">
      <w:pPr>
        <w:rPr>
          <w:rFonts w:ascii="ＭＳ 明朝" w:eastAsia="ＭＳ 明朝" w:hAnsi="ＭＳ 明朝"/>
        </w:rPr>
      </w:pPr>
    </w:p>
    <w:p w:rsidR="00F545D5" w:rsidRPr="00677DFB" w:rsidRDefault="00790359" w:rsidP="00F545D5">
      <w:pPr>
        <w:rPr>
          <w:rFonts w:ascii="ＭＳ ゴシック" w:hAnsi="ＭＳ ゴシック"/>
          <w:sz w:val="22"/>
        </w:rPr>
      </w:pPr>
      <w:r>
        <w:rPr>
          <w:rFonts w:ascii="ＭＳ ゴシック" w:hAnsi="ＭＳ ゴシック" w:hint="eastAsia"/>
          <w:sz w:val="22"/>
        </w:rPr>
        <w:t xml:space="preserve">３　</w:t>
      </w:r>
      <w:r w:rsidR="00F545D5" w:rsidRPr="00BF0AE1">
        <w:rPr>
          <w:rFonts w:ascii="ＭＳ ゴシック" w:hAnsi="ＭＳ ゴシック" w:hint="eastAsia"/>
          <w:sz w:val="22"/>
        </w:rPr>
        <w:t>論点（案）について</w:t>
      </w:r>
    </w:p>
    <w:p w:rsidR="00F545D5" w:rsidRPr="00A90574" w:rsidRDefault="003E72D7" w:rsidP="00F545D5">
      <w:pPr>
        <w:ind w:firstLineChars="100" w:firstLine="220"/>
        <w:rPr>
          <w:rFonts w:ascii="ＭＳ 明朝" w:eastAsia="ＭＳ 明朝" w:hAnsi="ＭＳ 明朝"/>
          <w:color w:val="000000" w:themeColor="text1"/>
          <w:sz w:val="22"/>
          <w:szCs w:val="22"/>
        </w:rPr>
      </w:pPr>
      <w:r>
        <w:rPr>
          <w:rFonts w:ascii="ＭＳ 明朝" w:eastAsia="ＭＳ 明朝" w:hAnsi="ＭＳ 明朝" w:hint="eastAsia"/>
          <w:color w:val="000000" w:themeColor="text1"/>
          <w:sz w:val="22"/>
          <w:szCs w:val="22"/>
        </w:rPr>
        <w:t>・</w:t>
      </w:r>
      <w:r w:rsidR="00F545D5" w:rsidRPr="00A90574">
        <w:rPr>
          <w:rFonts w:ascii="ＭＳ 明朝" w:eastAsia="ＭＳ 明朝" w:hAnsi="ＭＳ 明朝" w:hint="eastAsia"/>
          <w:color w:val="000000" w:themeColor="text1"/>
          <w:sz w:val="22"/>
          <w:szCs w:val="22"/>
        </w:rPr>
        <w:t>規制以外の手法が求められる分野について</w:t>
      </w:r>
    </w:p>
    <w:p w:rsidR="00F545D5" w:rsidRPr="00A90574" w:rsidRDefault="003E72D7" w:rsidP="00F545D5">
      <w:pPr>
        <w:ind w:firstLineChars="100" w:firstLine="220"/>
        <w:rPr>
          <w:rFonts w:ascii="ＭＳ 明朝" w:eastAsia="ＭＳ 明朝" w:hAnsi="ＭＳ 明朝"/>
          <w:color w:val="000000" w:themeColor="text1"/>
          <w:sz w:val="22"/>
          <w:szCs w:val="22"/>
        </w:rPr>
      </w:pPr>
      <w:r>
        <w:rPr>
          <w:rFonts w:ascii="ＭＳ 明朝" w:eastAsia="ＭＳ 明朝" w:hAnsi="ＭＳ 明朝" w:hint="eastAsia"/>
          <w:color w:val="000000" w:themeColor="text1"/>
          <w:sz w:val="22"/>
          <w:szCs w:val="22"/>
        </w:rPr>
        <w:t>・</w:t>
      </w:r>
      <w:r w:rsidR="00F545D5" w:rsidRPr="00A90574">
        <w:rPr>
          <w:rFonts w:ascii="ＭＳ 明朝" w:eastAsia="ＭＳ 明朝" w:hAnsi="ＭＳ 明朝" w:hint="eastAsia"/>
          <w:color w:val="000000" w:themeColor="text1"/>
          <w:sz w:val="22"/>
          <w:szCs w:val="22"/>
        </w:rPr>
        <w:t>規制以外の手法のうち、生活環境の保全に関して有効な手法について</w:t>
      </w:r>
    </w:p>
    <w:p w:rsidR="00F545D5" w:rsidRPr="00F545D5" w:rsidRDefault="00F545D5" w:rsidP="00E25354">
      <w:pPr>
        <w:rPr>
          <w:rFonts w:ascii="ＭＳ 明朝" w:eastAsia="ＭＳ 明朝" w:hAnsi="ＭＳ 明朝"/>
          <w:sz w:val="22"/>
        </w:rPr>
      </w:pPr>
    </w:p>
    <w:sectPr w:rsidR="00F545D5" w:rsidRPr="00F545D5" w:rsidSect="00541D97">
      <w:footerReference w:type="default" r:id="rId40"/>
      <w:type w:val="continuous"/>
      <w:pgSz w:w="11906" w:h="16838" w:code="9"/>
      <w:pgMar w:top="1418" w:right="1418" w:bottom="1418" w:left="1418"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7CD8" w:rsidRDefault="001B7CD8" w:rsidP="001848B7">
      <w:r>
        <w:separator/>
      </w:r>
    </w:p>
  </w:endnote>
  <w:endnote w:type="continuationSeparator" w:id="0">
    <w:p w:rsidR="001B7CD8" w:rsidRDefault="001B7CD8" w:rsidP="00184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BB7" w:rsidRDefault="00295BB7">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8770272"/>
      <w:docPartObj>
        <w:docPartGallery w:val="Page Numbers (Bottom of Page)"/>
        <w:docPartUnique/>
      </w:docPartObj>
    </w:sdtPr>
    <w:sdtEndPr/>
    <w:sdtContent>
      <w:p w:rsidR="001B7CD8" w:rsidRDefault="001B7CD8">
        <w:pPr>
          <w:pStyle w:val="a6"/>
          <w:jc w:val="center"/>
        </w:pPr>
        <w:r>
          <w:fldChar w:fldCharType="begin"/>
        </w:r>
        <w:r>
          <w:instrText>PAGE   \* MERGEFORMAT</w:instrText>
        </w:r>
        <w:r>
          <w:fldChar w:fldCharType="separate"/>
        </w:r>
        <w:r w:rsidR="00295BB7" w:rsidRPr="00295BB7">
          <w:rPr>
            <w:noProof/>
            <w:lang w:val="ja-JP"/>
          </w:rPr>
          <w:t>12</w:t>
        </w:r>
        <w:r>
          <w:fldChar w:fldCharType="end"/>
        </w:r>
      </w:p>
    </w:sdtContent>
  </w:sdt>
  <w:p w:rsidR="001B7CD8" w:rsidRDefault="001B7CD8">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BB7" w:rsidRDefault="00295BB7">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2834819"/>
      <w:docPartObj>
        <w:docPartGallery w:val="Page Numbers (Bottom of Page)"/>
        <w:docPartUnique/>
      </w:docPartObj>
    </w:sdtPr>
    <w:sdtEndPr/>
    <w:sdtContent>
      <w:p w:rsidR="001B7CD8" w:rsidRDefault="001B7CD8">
        <w:pPr>
          <w:pStyle w:val="a6"/>
          <w:jc w:val="center"/>
        </w:pPr>
        <w:r>
          <w:fldChar w:fldCharType="begin"/>
        </w:r>
        <w:r>
          <w:instrText>PAGE   \* MERGEFORMAT</w:instrText>
        </w:r>
        <w:r>
          <w:fldChar w:fldCharType="separate"/>
        </w:r>
        <w:r w:rsidR="00295BB7" w:rsidRPr="00295BB7">
          <w:rPr>
            <w:noProof/>
            <w:lang w:val="ja-JP"/>
          </w:rPr>
          <w:t>20</w:t>
        </w:r>
        <w:r>
          <w:fldChar w:fldCharType="end"/>
        </w:r>
      </w:p>
    </w:sdtContent>
  </w:sdt>
  <w:p w:rsidR="001B7CD8" w:rsidRDefault="001B7CD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7CD8" w:rsidRDefault="001B7CD8" w:rsidP="001848B7">
      <w:r>
        <w:separator/>
      </w:r>
    </w:p>
  </w:footnote>
  <w:footnote w:type="continuationSeparator" w:id="0">
    <w:p w:rsidR="001B7CD8" w:rsidRDefault="001B7CD8" w:rsidP="001848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BB7" w:rsidRDefault="00295BB7">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BB7" w:rsidRDefault="00295BB7">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BB7" w:rsidRDefault="00295BB7">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D56ED"/>
    <w:multiLevelType w:val="hybridMultilevel"/>
    <w:tmpl w:val="D02E150C"/>
    <w:lvl w:ilvl="0" w:tplc="2312CB54">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 w15:restartNumberingAfterBreak="0">
    <w:nsid w:val="10A256B7"/>
    <w:multiLevelType w:val="hybridMultilevel"/>
    <w:tmpl w:val="C982FD88"/>
    <w:lvl w:ilvl="0" w:tplc="2312CB54">
      <w:numFmt w:val="bullet"/>
      <w:lvlText w:val="・"/>
      <w:lvlJc w:val="left"/>
      <w:pPr>
        <w:ind w:left="80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 w15:restartNumberingAfterBreak="0">
    <w:nsid w:val="16E62651"/>
    <w:multiLevelType w:val="hybridMultilevel"/>
    <w:tmpl w:val="0DEC7C2E"/>
    <w:lvl w:ilvl="0" w:tplc="81BA2BDC">
      <w:start w:val="1"/>
      <w:numFmt w:val="decimalFullWidth"/>
      <w:lvlText w:val="（%1）"/>
      <w:lvlJc w:val="left"/>
      <w:pPr>
        <w:ind w:left="630" w:hanging="630"/>
      </w:pPr>
      <w:rPr>
        <w:rFonts w:ascii="ＭＳ ゴシック" w:eastAsia="ＭＳ ゴシック" w:hAnsi="ＭＳ ゴシック" w:hint="default"/>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9AF7159"/>
    <w:multiLevelType w:val="hybridMultilevel"/>
    <w:tmpl w:val="151AF914"/>
    <w:lvl w:ilvl="0" w:tplc="FC946ABC">
      <w:start w:val="1"/>
      <w:numFmt w:val="decimalFullWidth"/>
      <w:lvlText w:val="（%1）"/>
      <w:lvlJc w:val="left"/>
      <w:pPr>
        <w:ind w:left="630" w:hanging="630"/>
      </w:pPr>
      <w:rPr>
        <w:rFonts w:ascii="ＭＳ ゴシック" w:eastAsia="ＭＳ ゴシック" w:hAnsi="ＭＳ ゴシック" w:hint="default"/>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B4A0339"/>
    <w:multiLevelType w:val="hybridMultilevel"/>
    <w:tmpl w:val="357A04A6"/>
    <w:lvl w:ilvl="0" w:tplc="33A0DA8E">
      <w:start w:val="1"/>
      <w:numFmt w:val="decimalFullWidth"/>
      <w:lvlText w:val="（%1）"/>
      <w:lvlJc w:val="left"/>
      <w:pPr>
        <w:ind w:left="630" w:hanging="630"/>
      </w:pPr>
      <w:rPr>
        <w:rFonts w:ascii="ＭＳ ゴシック" w:eastAsia="ＭＳ ゴシック" w:hAnsi="ＭＳ ゴシック" w:hint="default"/>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7161718"/>
    <w:multiLevelType w:val="hybridMultilevel"/>
    <w:tmpl w:val="0672A090"/>
    <w:lvl w:ilvl="0" w:tplc="65447B6A">
      <w:start w:val="1"/>
      <w:numFmt w:val="iroha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3EE16D66"/>
    <w:multiLevelType w:val="hybridMultilevel"/>
    <w:tmpl w:val="DB3C211E"/>
    <w:lvl w:ilvl="0" w:tplc="0046D06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206189A"/>
    <w:multiLevelType w:val="hybridMultilevel"/>
    <w:tmpl w:val="7438FAF8"/>
    <w:lvl w:ilvl="0" w:tplc="C9AC81AA">
      <w:start w:val="1"/>
      <w:numFmt w:val="decimalFullWidth"/>
      <w:lvlText w:val="（%1）"/>
      <w:lvlJc w:val="left"/>
      <w:pPr>
        <w:ind w:left="405" w:hanging="405"/>
      </w:pPr>
      <w:rPr>
        <w:rFonts w:hint="default"/>
        <w:color w:val="auto"/>
        <w:sz w:val="22"/>
        <w:szCs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33508CC"/>
    <w:multiLevelType w:val="hybridMultilevel"/>
    <w:tmpl w:val="764005A0"/>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9" w15:restartNumberingAfterBreak="0">
    <w:nsid w:val="54212B19"/>
    <w:multiLevelType w:val="hybridMultilevel"/>
    <w:tmpl w:val="6FBE54DA"/>
    <w:lvl w:ilvl="0" w:tplc="0F7A2040">
      <w:start w:val="1"/>
      <w:numFmt w:val="decimal"/>
      <w:lvlText w:val="(%1)"/>
      <w:lvlJc w:val="left"/>
      <w:pPr>
        <w:ind w:left="360" w:hanging="360"/>
      </w:pPr>
      <w:rPr>
        <w:rFonts w:hint="default"/>
      </w:rPr>
    </w:lvl>
    <w:lvl w:ilvl="1" w:tplc="BBE4BCA8">
      <w:numFmt w:val="bullet"/>
      <w:lvlText w:val="・"/>
      <w:lvlJc w:val="left"/>
      <w:pPr>
        <w:ind w:left="780" w:hanging="360"/>
      </w:pPr>
      <w:rPr>
        <w:rFonts w:ascii="ＭＳ 明朝" w:eastAsia="ＭＳ 明朝" w:hAnsi="ＭＳ 明朝" w:cstheme="minorBidi" w:hint="eastAsia"/>
      </w:rPr>
    </w:lvl>
    <w:lvl w:ilvl="2" w:tplc="91FE39CC">
      <w:numFmt w:val="bullet"/>
      <w:lvlText w:val="○"/>
      <w:lvlJc w:val="left"/>
      <w:pPr>
        <w:ind w:left="1200" w:hanging="360"/>
      </w:pPr>
      <w:rPr>
        <w:rFonts w:ascii="ＭＳ 明朝" w:eastAsia="ＭＳ 明朝" w:hAnsi="ＭＳ 明朝" w:cstheme="minorBidi" w:hint="eastAsia"/>
        <w:lang w:val="en-US"/>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2290E59"/>
    <w:multiLevelType w:val="hybridMultilevel"/>
    <w:tmpl w:val="2522F4EE"/>
    <w:lvl w:ilvl="0" w:tplc="88BAC0D4">
      <w:start w:val="1"/>
      <w:numFmt w:val="decimalFullWidth"/>
      <w:lvlText w:val="（%1）"/>
      <w:lvlJc w:val="left"/>
      <w:pPr>
        <w:ind w:left="405" w:hanging="405"/>
      </w:pPr>
      <w:rPr>
        <w:rFonts w:hint="default"/>
        <w:color w:val="auto"/>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0692C97"/>
    <w:multiLevelType w:val="hybridMultilevel"/>
    <w:tmpl w:val="4E06A35E"/>
    <w:lvl w:ilvl="0" w:tplc="2312CB54">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2" w15:restartNumberingAfterBreak="0">
    <w:nsid w:val="70F11B22"/>
    <w:multiLevelType w:val="hybridMultilevel"/>
    <w:tmpl w:val="169246E0"/>
    <w:lvl w:ilvl="0" w:tplc="D9A4EACC">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6"/>
  </w:num>
  <w:num w:numId="3">
    <w:abstractNumId w:val="9"/>
  </w:num>
  <w:num w:numId="4">
    <w:abstractNumId w:val="8"/>
  </w:num>
  <w:num w:numId="5">
    <w:abstractNumId w:val="0"/>
  </w:num>
  <w:num w:numId="6">
    <w:abstractNumId w:val="1"/>
  </w:num>
  <w:num w:numId="7">
    <w:abstractNumId w:val="11"/>
  </w:num>
  <w:num w:numId="8">
    <w:abstractNumId w:val="7"/>
  </w:num>
  <w:num w:numId="9">
    <w:abstractNumId w:val="10"/>
  </w:num>
  <w:num w:numId="10">
    <w:abstractNumId w:val="12"/>
  </w:num>
  <w:num w:numId="11">
    <w:abstractNumId w:val="2"/>
  </w:num>
  <w:num w:numId="12">
    <w:abstractNumId w:val="4"/>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grammar="dirty"/>
  <w:defaultTabStop w:val="840"/>
  <w:drawingGridHorizontalSpacing w:val="105"/>
  <w:displayHorizontalDrawingGridEvery w:val="0"/>
  <w:displayVerticalDrawingGridEvery w:val="2"/>
  <w:characterSpacingControl w:val="compressPunctuation"/>
  <w:hdrShapeDefaults>
    <o:shapedefaults v:ext="edit" spidmax="614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8B7"/>
    <w:rsid w:val="000006E9"/>
    <w:rsid w:val="00000F37"/>
    <w:rsid w:val="000067D1"/>
    <w:rsid w:val="00020A13"/>
    <w:rsid w:val="00037355"/>
    <w:rsid w:val="00053F14"/>
    <w:rsid w:val="00057DC0"/>
    <w:rsid w:val="000602E0"/>
    <w:rsid w:val="000A644A"/>
    <w:rsid w:val="000C2ABE"/>
    <w:rsid w:val="000C4D9D"/>
    <w:rsid w:val="000E39DF"/>
    <w:rsid w:val="000E5AED"/>
    <w:rsid w:val="000E6FB7"/>
    <w:rsid w:val="00103084"/>
    <w:rsid w:val="0013240D"/>
    <w:rsid w:val="0013795F"/>
    <w:rsid w:val="00150634"/>
    <w:rsid w:val="00163FC6"/>
    <w:rsid w:val="001744B9"/>
    <w:rsid w:val="00177284"/>
    <w:rsid w:val="00180E04"/>
    <w:rsid w:val="001848B7"/>
    <w:rsid w:val="00190B35"/>
    <w:rsid w:val="00191D80"/>
    <w:rsid w:val="001A0B88"/>
    <w:rsid w:val="001B7CD8"/>
    <w:rsid w:val="001D2AD3"/>
    <w:rsid w:val="001F346B"/>
    <w:rsid w:val="001F3D93"/>
    <w:rsid w:val="00210C6A"/>
    <w:rsid w:val="00241381"/>
    <w:rsid w:val="00257C3E"/>
    <w:rsid w:val="00273B7E"/>
    <w:rsid w:val="00283F2C"/>
    <w:rsid w:val="00295BB7"/>
    <w:rsid w:val="002B6E05"/>
    <w:rsid w:val="002C7F37"/>
    <w:rsid w:val="00352583"/>
    <w:rsid w:val="0037343C"/>
    <w:rsid w:val="00376D83"/>
    <w:rsid w:val="00377F16"/>
    <w:rsid w:val="00381052"/>
    <w:rsid w:val="00381B4A"/>
    <w:rsid w:val="0038797E"/>
    <w:rsid w:val="00392F19"/>
    <w:rsid w:val="003B0339"/>
    <w:rsid w:val="003B3F81"/>
    <w:rsid w:val="003C6A61"/>
    <w:rsid w:val="003D0FC5"/>
    <w:rsid w:val="003E54FD"/>
    <w:rsid w:val="003E72D7"/>
    <w:rsid w:val="00401A21"/>
    <w:rsid w:val="00414CBA"/>
    <w:rsid w:val="00423797"/>
    <w:rsid w:val="00426D20"/>
    <w:rsid w:val="004366D9"/>
    <w:rsid w:val="0044459F"/>
    <w:rsid w:val="00446FB9"/>
    <w:rsid w:val="00454989"/>
    <w:rsid w:val="0046104C"/>
    <w:rsid w:val="004869B1"/>
    <w:rsid w:val="00487AAD"/>
    <w:rsid w:val="0049034B"/>
    <w:rsid w:val="0049415E"/>
    <w:rsid w:val="004A3668"/>
    <w:rsid w:val="004A6D61"/>
    <w:rsid w:val="004B2758"/>
    <w:rsid w:val="004D56B4"/>
    <w:rsid w:val="004E0B71"/>
    <w:rsid w:val="004E7A30"/>
    <w:rsid w:val="005041CA"/>
    <w:rsid w:val="00527240"/>
    <w:rsid w:val="00540E32"/>
    <w:rsid w:val="00541D97"/>
    <w:rsid w:val="0055653A"/>
    <w:rsid w:val="00576E89"/>
    <w:rsid w:val="0058428F"/>
    <w:rsid w:val="0059515A"/>
    <w:rsid w:val="005B448F"/>
    <w:rsid w:val="005E4251"/>
    <w:rsid w:val="006364F0"/>
    <w:rsid w:val="006734EA"/>
    <w:rsid w:val="006833EA"/>
    <w:rsid w:val="0068347B"/>
    <w:rsid w:val="00695D56"/>
    <w:rsid w:val="006A12CB"/>
    <w:rsid w:val="006A799B"/>
    <w:rsid w:val="006B1BEB"/>
    <w:rsid w:val="006D61B7"/>
    <w:rsid w:val="006E196A"/>
    <w:rsid w:val="00712F8D"/>
    <w:rsid w:val="007131B5"/>
    <w:rsid w:val="0072210D"/>
    <w:rsid w:val="00735340"/>
    <w:rsid w:val="00754465"/>
    <w:rsid w:val="007640C7"/>
    <w:rsid w:val="00790359"/>
    <w:rsid w:val="0079048A"/>
    <w:rsid w:val="00794885"/>
    <w:rsid w:val="007A248A"/>
    <w:rsid w:val="007A5FD3"/>
    <w:rsid w:val="007B0656"/>
    <w:rsid w:val="007B1DF3"/>
    <w:rsid w:val="007B6CCE"/>
    <w:rsid w:val="007D2756"/>
    <w:rsid w:val="007D5B8F"/>
    <w:rsid w:val="007E236E"/>
    <w:rsid w:val="007E43D3"/>
    <w:rsid w:val="00813034"/>
    <w:rsid w:val="0082677D"/>
    <w:rsid w:val="00827903"/>
    <w:rsid w:val="00844B03"/>
    <w:rsid w:val="00853158"/>
    <w:rsid w:val="0085476B"/>
    <w:rsid w:val="008653F1"/>
    <w:rsid w:val="00874352"/>
    <w:rsid w:val="00875133"/>
    <w:rsid w:val="00884355"/>
    <w:rsid w:val="0089270F"/>
    <w:rsid w:val="008944A4"/>
    <w:rsid w:val="008A2A50"/>
    <w:rsid w:val="008A442A"/>
    <w:rsid w:val="008B7DE5"/>
    <w:rsid w:val="008D000F"/>
    <w:rsid w:val="008E4F9C"/>
    <w:rsid w:val="008E7A98"/>
    <w:rsid w:val="008F7F5C"/>
    <w:rsid w:val="00900BD9"/>
    <w:rsid w:val="00960035"/>
    <w:rsid w:val="009849AF"/>
    <w:rsid w:val="00984E7B"/>
    <w:rsid w:val="0099461E"/>
    <w:rsid w:val="00996645"/>
    <w:rsid w:val="009A7049"/>
    <w:rsid w:val="009C6B73"/>
    <w:rsid w:val="009D29B3"/>
    <w:rsid w:val="009D31EC"/>
    <w:rsid w:val="009E5108"/>
    <w:rsid w:val="009F09D2"/>
    <w:rsid w:val="009F742D"/>
    <w:rsid w:val="00A238C6"/>
    <w:rsid w:val="00A30F4F"/>
    <w:rsid w:val="00A466C3"/>
    <w:rsid w:val="00A6308F"/>
    <w:rsid w:val="00A67A64"/>
    <w:rsid w:val="00A74533"/>
    <w:rsid w:val="00A83784"/>
    <w:rsid w:val="00A86C80"/>
    <w:rsid w:val="00A90574"/>
    <w:rsid w:val="00AB0290"/>
    <w:rsid w:val="00AB269E"/>
    <w:rsid w:val="00B57C40"/>
    <w:rsid w:val="00B711DC"/>
    <w:rsid w:val="00B73071"/>
    <w:rsid w:val="00B81489"/>
    <w:rsid w:val="00B83AE2"/>
    <w:rsid w:val="00B92561"/>
    <w:rsid w:val="00B93275"/>
    <w:rsid w:val="00BB0C3F"/>
    <w:rsid w:val="00BB5AA5"/>
    <w:rsid w:val="00BB609B"/>
    <w:rsid w:val="00BD6E10"/>
    <w:rsid w:val="00BF5C83"/>
    <w:rsid w:val="00BF6717"/>
    <w:rsid w:val="00C3059E"/>
    <w:rsid w:val="00C527AE"/>
    <w:rsid w:val="00C558F9"/>
    <w:rsid w:val="00C61BA3"/>
    <w:rsid w:val="00C70D77"/>
    <w:rsid w:val="00C7666D"/>
    <w:rsid w:val="00C83E5B"/>
    <w:rsid w:val="00C867E2"/>
    <w:rsid w:val="00CB20AF"/>
    <w:rsid w:val="00CC46A6"/>
    <w:rsid w:val="00CD15B5"/>
    <w:rsid w:val="00CD1B08"/>
    <w:rsid w:val="00CD7254"/>
    <w:rsid w:val="00CE236D"/>
    <w:rsid w:val="00CF63B0"/>
    <w:rsid w:val="00CF7FA8"/>
    <w:rsid w:val="00D16908"/>
    <w:rsid w:val="00D221AE"/>
    <w:rsid w:val="00D24C3B"/>
    <w:rsid w:val="00D566D9"/>
    <w:rsid w:val="00D86FB5"/>
    <w:rsid w:val="00D917EB"/>
    <w:rsid w:val="00DA0197"/>
    <w:rsid w:val="00DA619F"/>
    <w:rsid w:val="00DB4F1F"/>
    <w:rsid w:val="00E041E0"/>
    <w:rsid w:val="00E20DB4"/>
    <w:rsid w:val="00E25354"/>
    <w:rsid w:val="00E423DE"/>
    <w:rsid w:val="00E474D0"/>
    <w:rsid w:val="00E50FE2"/>
    <w:rsid w:val="00E64A51"/>
    <w:rsid w:val="00E8708A"/>
    <w:rsid w:val="00EE28FC"/>
    <w:rsid w:val="00F00F7A"/>
    <w:rsid w:val="00F22FE9"/>
    <w:rsid w:val="00F40B47"/>
    <w:rsid w:val="00F545D5"/>
    <w:rsid w:val="00F66E20"/>
    <w:rsid w:val="00F73FBC"/>
    <w:rsid w:val="00F90A8E"/>
    <w:rsid w:val="00FA67EE"/>
    <w:rsid w:val="00FB4276"/>
    <w:rsid w:val="00FB465F"/>
    <w:rsid w:val="00FE06FD"/>
    <w:rsid w:val="00FE24F1"/>
    <w:rsid w:val="00FF71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41">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4989"/>
    <w:pPr>
      <w:widowControl w:val="0"/>
      <w:jc w:val="both"/>
    </w:pPr>
    <w:rPr>
      <w:rFonts w:eastAsia="ＭＳ ゴシック"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848B7"/>
    <w:pPr>
      <w:ind w:leftChars="400" w:left="840"/>
    </w:pPr>
    <w:rPr>
      <w:rFonts w:ascii="游明朝" w:eastAsia="游明朝" w:hAnsi="游明朝"/>
      <w:szCs w:val="22"/>
    </w:rPr>
  </w:style>
  <w:style w:type="paragraph" w:styleId="a4">
    <w:name w:val="header"/>
    <w:basedOn w:val="a"/>
    <w:link w:val="a5"/>
    <w:uiPriority w:val="99"/>
    <w:unhideWhenUsed/>
    <w:rsid w:val="001848B7"/>
    <w:pPr>
      <w:tabs>
        <w:tab w:val="center" w:pos="4252"/>
        <w:tab w:val="right" w:pos="8504"/>
      </w:tabs>
      <w:snapToGrid w:val="0"/>
    </w:pPr>
  </w:style>
  <w:style w:type="character" w:customStyle="1" w:styleId="a5">
    <w:name w:val="ヘッダー (文字)"/>
    <w:basedOn w:val="a0"/>
    <w:link w:val="a4"/>
    <w:uiPriority w:val="99"/>
    <w:rsid w:val="001848B7"/>
    <w:rPr>
      <w:rFonts w:eastAsia="ＭＳ ゴシック" w:cs="Times New Roman"/>
      <w:szCs w:val="24"/>
    </w:rPr>
  </w:style>
  <w:style w:type="paragraph" w:styleId="a6">
    <w:name w:val="footer"/>
    <w:basedOn w:val="a"/>
    <w:link w:val="a7"/>
    <w:uiPriority w:val="99"/>
    <w:unhideWhenUsed/>
    <w:rsid w:val="001848B7"/>
    <w:pPr>
      <w:tabs>
        <w:tab w:val="center" w:pos="4252"/>
        <w:tab w:val="right" w:pos="8504"/>
      </w:tabs>
      <w:snapToGrid w:val="0"/>
    </w:pPr>
  </w:style>
  <w:style w:type="character" w:customStyle="1" w:styleId="a7">
    <w:name w:val="フッター (文字)"/>
    <w:basedOn w:val="a0"/>
    <w:link w:val="a6"/>
    <w:uiPriority w:val="99"/>
    <w:rsid w:val="001848B7"/>
    <w:rPr>
      <w:rFonts w:eastAsia="ＭＳ ゴシック" w:cs="Times New Roman"/>
      <w:szCs w:val="24"/>
    </w:rPr>
  </w:style>
  <w:style w:type="paragraph" w:styleId="a8">
    <w:name w:val="Balloon Text"/>
    <w:basedOn w:val="a"/>
    <w:link w:val="a9"/>
    <w:uiPriority w:val="99"/>
    <w:semiHidden/>
    <w:unhideWhenUsed/>
    <w:rsid w:val="00BD6E1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D6E10"/>
    <w:rPr>
      <w:rFonts w:asciiTheme="majorHAnsi" w:eastAsiaTheme="majorEastAsia" w:hAnsiTheme="majorHAnsi" w:cstheme="majorBidi"/>
      <w:sz w:val="18"/>
      <w:szCs w:val="18"/>
    </w:rPr>
  </w:style>
  <w:style w:type="table" w:styleId="aa">
    <w:name w:val="Table Grid"/>
    <w:basedOn w:val="a1"/>
    <w:uiPriority w:val="59"/>
    <w:rsid w:val="00053F14"/>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053F1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b">
    <w:name w:val="annotation reference"/>
    <w:basedOn w:val="a0"/>
    <w:uiPriority w:val="99"/>
    <w:semiHidden/>
    <w:unhideWhenUsed/>
    <w:rsid w:val="00541D97"/>
    <w:rPr>
      <w:sz w:val="18"/>
      <w:szCs w:val="18"/>
    </w:rPr>
  </w:style>
  <w:style w:type="paragraph" w:styleId="ac">
    <w:name w:val="annotation text"/>
    <w:basedOn w:val="a"/>
    <w:link w:val="ad"/>
    <w:uiPriority w:val="99"/>
    <w:semiHidden/>
    <w:unhideWhenUsed/>
    <w:rsid w:val="00541D97"/>
    <w:pPr>
      <w:jc w:val="left"/>
    </w:pPr>
  </w:style>
  <w:style w:type="character" w:customStyle="1" w:styleId="ad">
    <w:name w:val="コメント文字列 (文字)"/>
    <w:basedOn w:val="a0"/>
    <w:link w:val="ac"/>
    <w:uiPriority w:val="99"/>
    <w:semiHidden/>
    <w:rsid w:val="00541D97"/>
    <w:rPr>
      <w:rFonts w:eastAsia="ＭＳ ゴシック" w:cs="Times New Roman"/>
      <w:szCs w:val="24"/>
    </w:rPr>
  </w:style>
  <w:style w:type="paragraph" w:styleId="ae">
    <w:name w:val="annotation subject"/>
    <w:basedOn w:val="ac"/>
    <w:next w:val="ac"/>
    <w:link w:val="af"/>
    <w:uiPriority w:val="99"/>
    <w:semiHidden/>
    <w:unhideWhenUsed/>
    <w:rsid w:val="00541D97"/>
    <w:rPr>
      <w:b/>
      <w:bCs/>
    </w:rPr>
  </w:style>
  <w:style w:type="character" w:customStyle="1" w:styleId="af">
    <w:name w:val="コメント内容 (文字)"/>
    <w:basedOn w:val="ad"/>
    <w:link w:val="ae"/>
    <w:uiPriority w:val="99"/>
    <w:semiHidden/>
    <w:rsid w:val="00541D97"/>
    <w:rPr>
      <w:rFonts w:eastAsia="ＭＳ ゴシック" w:cs="Times New Roman"/>
      <w:b/>
      <w:bCs/>
      <w:szCs w:val="24"/>
    </w:rPr>
  </w:style>
  <w:style w:type="table" w:customStyle="1" w:styleId="1">
    <w:name w:val="表 (格子)1"/>
    <w:basedOn w:val="a1"/>
    <w:next w:val="aa"/>
    <w:uiPriority w:val="59"/>
    <w:rsid w:val="009C6B73"/>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784886">
      <w:bodyDiv w:val="1"/>
      <w:marLeft w:val="0"/>
      <w:marRight w:val="0"/>
      <w:marTop w:val="0"/>
      <w:marBottom w:val="0"/>
      <w:divBdr>
        <w:top w:val="none" w:sz="0" w:space="0" w:color="auto"/>
        <w:left w:val="none" w:sz="0" w:space="0" w:color="auto"/>
        <w:bottom w:val="none" w:sz="0" w:space="0" w:color="auto"/>
        <w:right w:val="none" w:sz="0" w:space="0" w:color="auto"/>
      </w:divBdr>
    </w:div>
    <w:div w:id="212278892">
      <w:bodyDiv w:val="1"/>
      <w:marLeft w:val="0"/>
      <w:marRight w:val="0"/>
      <w:marTop w:val="0"/>
      <w:marBottom w:val="0"/>
      <w:divBdr>
        <w:top w:val="none" w:sz="0" w:space="0" w:color="auto"/>
        <w:left w:val="none" w:sz="0" w:space="0" w:color="auto"/>
        <w:bottom w:val="none" w:sz="0" w:space="0" w:color="auto"/>
        <w:right w:val="none" w:sz="0" w:space="0" w:color="auto"/>
      </w:divBdr>
    </w:div>
    <w:div w:id="598371818">
      <w:bodyDiv w:val="1"/>
      <w:marLeft w:val="0"/>
      <w:marRight w:val="0"/>
      <w:marTop w:val="0"/>
      <w:marBottom w:val="0"/>
      <w:divBdr>
        <w:top w:val="none" w:sz="0" w:space="0" w:color="auto"/>
        <w:left w:val="none" w:sz="0" w:space="0" w:color="auto"/>
        <w:bottom w:val="none" w:sz="0" w:space="0" w:color="auto"/>
        <w:right w:val="none" w:sz="0" w:space="0" w:color="auto"/>
      </w:divBdr>
    </w:div>
    <w:div w:id="870340255">
      <w:bodyDiv w:val="1"/>
      <w:marLeft w:val="0"/>
      <w:marRight w:val="0"/>
      <w:marTop w:val="0"/>
      <w:marBottom w:val="0"/>
      <w:divBdr>
        <w:top w:val="none" w:sz="0" w:space="0" w:color="auto"/>
        <w:left w:val="none" w:sz="0" w:space="0" w:color="auto"/>
        <w:bottom w:val="none" w:sz="0" w:space="0" w:color="auto"/>
        <w:right w:val="none" w:sz="0" w:space="0" w:color="auto"/>
      </w:divBdr>
    </w:div>
    <w:div w:id="1353413250">
      <w:bodyDiv w:val="1"/>
      <w:marLeft w:val="0"/>
      <w:marRight w:val="0"/>
      <w:marTop w:val="0"/>
      <w:marBottom w:val="0"/>
      <w:divBdr>
        <w:top w:val="none" w:sz="0" w:space="0" w:color="auto"/>
        <w:left w:val="none" w:sz="0" w:space="0" w:color="auto"/>
        <w:bottom w:val="none" w:sz="0" w:space="0" w:color="auto"/>
        <w:right w:val="none" w:sz="0" w:space="0" w:color="auto"/>
      </w:divBdr>
    </w:div>
    <w:div w:id="1441297009">
      <w:bodyDiv w:val="1"/>
      <w:marLeft w:val="0"/>
      <w:marRight w:val="0"/>
      <w:marTop w:val="0"/>
      <w:marBottom w:val="0"/>
      <w:divBdr>
        <w:top w:val="none" w:sz="0" w:space="0" w:color="auto"/>
        <w:left w:val="none" w:sz="0" w:space="0" w:color="auto"/>
        <w:bottom w:val="none" w:sz="0" w:space="0" w:color="auto"/>
        <w:right w:val="none" w:sz="0" w:space="0" w:color="auto"/>
      </w:divBdr>
    </w:div>
    <w:div w:id="1676808557">
      <w:bodyDiv w:val="1"/>
      <w:marLeft w:val="0"/>
      <w:marRight w:val="0"/>
      <w:marTop w:val="0"/>
      <w:marBottom w:val="0"/>
      <w:divBdr>
        <w:top w:val="none" w:sz="0" w:space="0" w:color="auto"/>
        <w:left w:val="none" w:sz="0" w:space="0" w:color="auto"/>
        <w:bottom w:val="none" w:sz="0" w:space="0" w:color="auto"/>
        <w:right w:val="none" w:sz="0" w:space="0" w:color="auto"/>
      </w:divBdr>
    </w:div>
    <w:div w:id="2105570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footer" Target="footer3.xml"/><Relationship Id="rId34" Type="http://schemas.openxmlformats.org/officeDocument/2006/relationships/image" Target="media/image21.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6.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emf"/><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570EA4-70EE-4065-A5AB-359D99D10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4594</Words>
  <Characters>26190</Characters>
  <Application>Microsoft Office Word</Application>
  <DocSecurity>0</DocSecurity>
  <Lines>218</Lines>
  <Paragraphs>61</Paragraphs>
  <ScaleCrop>false</ScaleCrop>
  <Company/>
  <LinksUpToDate>false</LinksUpToDate>
  <CharactersWithSpaces>30723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2020-03-11T06:41:00Z</dcterms:created>
  <dcterms:modified xsi:type="dcterms:W3CDTF">2020-03-11T06:41:00Z</dcterms:modified>
</cp:coreProperties>
</file>