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8E692B" w14:textId="0BF4CDC6" w:rsidR="00526E2F" w:rsidRDefault="00526E2F" w:rsidP="00547E63">
      <w:pPr>
        <w:rPr>
          <w:rFonts w:asciiTheme="majorEastAsia" w:eastAsiaTheme="majorEastAsia" w:hAnsiTheme="majorEastAsia" w:cs="Meiryo UI"/>
          <w:b/>
          <w:sz w:val="22"/>
        </w:rPr>
      </w:pPr>
      <w:r w:rsidRPr="00515913">
        <w:rPr>
          <w:rFonts w:asciiTheme="minorEastAsia" w:hAnsiTheme="minorEastAsia" w:cs="Times New Roman"/>
          <w:noProof/>
          <w:sz w:val="22"/>
        </w:rPr>
        <mc:AlternateContent>
          <mc:Choice Requires="wps">
            <w:drawing>
              <wp:anchor distT="0" distB="0" distL="114300" distR="114300" simplePos="0" relativeHeight="251571712" behindDoc="0" locked="0" layoutInCell="1" allowOverlap="1" wp14:anchorId="042915B9" wp14:editId="177BFCA4">
                <wp:simplePos x="0" y="0"/>
                <wp:positionH relativeFrom="column">
                  <wp:posOffset>5309236</wp:posOffset>
                </wp:positionH>
                <wp:positionV relativeFrom="paragraph">
                  <wp:posOffset>-234315</wp:posOffset>
                </wp:positionV>
                <wp:extent cx="781050" cy="301625"/>
                <wp:effectExtent l="0" t="0" r="1905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1625"/>
                        </a:xfrm>
                        <a:prstGeom prst="rect">
                          <a:avLst/>
                        </a:prstGeom>
                        <a:solidFill>
                          <a:srgbClr val="FFFFFF"/>
                        </a:solidFill>
                        <a:ln w="9525">
                          <a:solidFill>
                            <a:srgbClr val="000000"/>
                          </a:solidFill>
                          <a:miter lim="800000"/>
                          <a:headEnd/>
                          <a:tailEnd/>
                        </a:ln>
                      </wps:spPr>
                      <wps:txbx>
                        <w:txbxContent>
                          <w:p w14:paraId="0F366E79" w14:textId="51B08404" w:rsidR="00BE2700" w:rsidRPr="008A4E10" w:rsidRDefault="00BE2700" w:rsidP="00C93F9A">
                            <w:pPr>
                              <w:rPr>
                                <w:rFonts w:asciiTheme="majorEastAsia" w:eastAsiaTheme="majorEastAsia" w:hAnsiTheme="majorEastAsia"/>
                                <w:sz w:val="22"/>
                              </w:rPr>
                            </w:pPr>
                            <w:r>
                              <w:rPr>
                                <w:rFonts w:asciiTheme="majorEastAsia" w:eastAsiaTheme="majorEastAsia" w:hAnsiTheme="majorEastAsia" w:hint="eastAsia"/>
                                <w:sz w:val="22"/>
                              </w:rPr>
                              <w:t>資料</w:t>
                            </w:r>
                            <w:r w:rsidR="00E7566F">
                              <w:rPr>
                                <w:rFonts w:asciiTheme="majorEastAsia" w:eastAsiaTheme="majorEastAsia" w:hAnsiTheme="majorEastAsia" w:hint="eastAsia"/>
                                <w:sz w:val="22"/>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915B9" id="_x0000_t202" coordsize="21600,21600" o:spt="202" path="m,l,21600r21600,l21600,xe">
                <v:stroke joinstyle="miter"/>
                <v:path gradientshapeok="t" o:connecttype="rect"/>
              </v:shapetype>
              <v:shape id="テキスト ボックス 2" o:spid="_x0000_s1026" type="#_x0000_t202" style="position:absolute;left:0;text-align:left;margin-left:418.05pt;margin-top:-18.45pt;width:61.5pt;height:23.75pt;z-index:25157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">
                <v:textbox style="mso-fit-shape-to-text:t">
                  <w:txbxContent>
                    <w:p w14:paraId="0F366E79" w14:textId="51B08404" w:rsidR="00BE2700" w:rsidRPr="008A4E10" w:rsidRDefault="00BE2700" w:rsidP="00C93F9A">
                      <w:pPr>
                        <w:rPr>
                          <w:rFonts w:asciiTheme="majorEastAsia" w:eastAsiaTheme="majorEastAsia" w:hAnsiTheme="majorEastAsia"/>
                          <w:sz w:val="22"/>
                        </w:rPr>
                      </w:pPr>
                      <w:r>
                        <w:rPr>
                          <w:rFonts w:asciiTheme="majorEastAsia" w:eastAsiaTheme="majorEastAsia" w:hAnsiTheme="majorEastAsia" w:hint="eastAsia"/>
                          <w:sz w:val="22"/>
                        </w:rPr>
                        <w:t>資料</w:t>
                      </w:r>
                      <w:r w:rsidR="00E7566F">
                        <w:rPr>
                          <w:rFonts w:asciiTheme="majorEastAsia" w:eastAsiaTheme="majorEastAsia" w:hAnsiTheme="majorEastAsia" w:hint="eastAsia"/>
                          <w:sz w:val="22"/>
                        </w:rPr>
                        <w:t>２</w:t>
                      </w:r>
                    </w:p>
                  </w:txbxContent>
                </v:textbox>
              </v:shape>
            </w:pict>
          </mc:Fallback>
        </mc:AlternateContent>
      </w:r>
    </w:p>
    <w:p w14:paraId="696576FA" w14:textId="6FA75003" w:rsidR="00526E2F" w:rsidRPr="00526E2F" w:rsidRDefault="007E6EA9" w:rsidP="00526E2F">
      <w:pPr>
        <w:jc w:val="center"/>
        <w:rPr>
          <w:rFonts w:asciiTheme="majorEastAsia" w:eastAsiaTheme="majorEastAsia" w:hAnsiTheme="majorEastAsia" w:cs="Meiryo UI"/>
          <w:b/>
        </w:rPr>
      </w:pPr>
      <w:r>
        <w:rPr>
          <w:rFonts w:asciiTheme="majorEastAsia" w:eastAsiaTheme="majorEastAsia" w:hAnsiTheme="majorEastAsia" w:cs="Meiryo UI" w:hint="eastAsia"/>
          <w:b/>
          <w:sz w:val="24"/>
        </w:rPr>
        <w:t>前回</w:t>
      </w:r>
      <w:r w:rsidR="006B03C6">
        <w:rPr>
          <w:rFonts w:asciiTheme="majorEastAsia" w:eastAsiaTheme="majorEastAsia" w:hAnsiTheme="majorEastAsia" w:cs="Meiryo UI" w:hint="eastAsia"/>
          <w:b/>
          <w:sz w:val="24"/>
        </w:rPr>
        <w:t>部会における</w:t>
      </w:r>
      <w:r w:rsidR="00C93F9A">
        <w:rPr>
          <w:rFonts w:asciiTheme="majorEastAsia" w:eastAsiaTheme="majorEastAsia" w:hAnsiTheme="majorEastAsia" w:cs="Meiryo UI" w:hint="eastAsia"/>
          <w:b/>
          <w:sz w:val="24"/>
        </w:rPr>
        <w:t>主な指摘等事項と対応</w:t>
      </w:r>
      <w:r w:rsidR="00526E2F" w:rsidRPr="00526E2F">
        <w:rPr>
          <w:rFonts w:asciiTheme="majorEastAsia" w:eastAsiaTheme="majorEastAsia" w:hAnsiTheme="majorEastAsia" w:cs="Meiryo UI" w:hint="eastAsia"/>
          <w:b/>
          <w:sz w:val="24"/>
        </w:rPr>
        <w:t>について</w:t>
      </w:r>
    </w:p>
    <w:p w14:paraId="1D218596" w14:textId="77777777" w:rsidR="00AE5C2D" w:rsidRDefault="00AE5C2D" w:rsidP="00AE5C2D">
      <w:pPr>
        <w:autoSpaceDE w:val="0"/>
        <w:autoSpaceDN w:val="0"/>
        <w:snapToGrid w:val="0"/>
        <w:rPr>
          <w:rFonts w:ascii="ＭＳ ゴシック" w:eastAsia="ＭＳ ゴシック"/>
          <w:sz w:val="22"/>
          <w:szCs w:val="21"/>
        </w:rPr>
      </w:pPr>
    </w:p>
    <w:p w14:paraId="2A0E8B1C" w14:textId="77777777" w:rsidR="00AE5C2D" w:rsidRPr="00C93F9A" w:rsidRDefault="00AE5C2D" w:rsidP="00AE5C2D">
      <w:pPr>
        <w:autoSpaceDE w:val="0"/>
        <w:autoSpaceDN w:val="0"/>
        <w:snapToGrid w:val="0"/>
        <w:rPr>
          <w:rFonts w:ascii="ＭＳ 明朝" w:eastAsia="ＭＳ 明朝" w:hAnsi="ＭＳ 明朝"/>
          <w:sz w:val="22"/>
          <w:szCs w:val="21"/>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508"/>
      </w:tblGrid>
      <w:tr w:rsidR="00AE5C2D" w:rsidRPr="00C93F9A" w14:paraId="585A374A" w14:textId="77777777" w:rsidTr="00FA7388">
        <w:trPr>
          <w:trHeight w:val="465"/>
        </w:trPr>
        <w:tc>
          <w:tcPr>
            <w:tcW w:w="4706" w:type="dxa"/>
            <w:shd w:val="clear" w:color="auto" w:fill="auto"/>
            <w:vAlign w:val="center"/>
          </w:tcPr>
          <w:p w14:paraId="0AFB6CD2" w14:textId="2F9F79A5" w:rsidR="00AE5C2D" w:rsidRPr="00C93F9A" w:rsidRDefault="00C93F9A" w:rsidP="005F74BE">
            <w:pPr>
              <w:autoSpaceDE w:val="0"/>
              <w:autoSpaceDN w:val="0"/>
              <w:snapToGrid w:val="0"/>
              <w:jc w:val="center"/>
              <w:rPr>
                <w:rFonts w:ascii="ＭＳ 明朝" w:eastAsia="ＭＳ 明朝" w:hAnsi="ＭＳ 明朝"/>
                <w:sz w:val="22"/>
                <w:szCs w:val="21"/>
              </w:rPr>
            </w:pPr>
            <w:r>
              <w:rPr>
                <w:rFonts w:ascii="ＭＳ 明朝" w:eastAsia="ＭＳ 明朝" w:hAnsi="ＭＳ 明朝" w:hint="eastAsia"/>
                <w:sz w:val="22"/>
                <w:szCs w:val="21"/>
              </w:rPr>
              <w:t>主な指摘等事項</w:t>
            </w:r>
          </w:p>
        </w:tc>
        <w:tc>
          <w:tcPr>
            <w:tcW w:w="4508" w:type="dxa"/>
            <w:shd w:val="clear" w:color="auto" w:fill="auto"/>
            <w:vAlign w:val="center"/>
          </w:tcPr>
          <w:p w14:paraId="6A8A57E1" w14:textId="7921C314" w:rsidR="00AE5C2D" w:rsidRPr="00C93F9A" w:rsidRDefault="00C93F9A" w:rsidP="005F74BE">
            <w:pPr>
              <w:autoSpaceDE w:val="0"/>
              <w:autoSpaceDN w:val="0"/>
              <w:snapToGrid w:val="0"/>
              <w:jc w:val="center"/>
              <w:rPr>
                <w:rFonts w:ascii="ＭＳ 明朝" w:eastAsia="ＭＳ 明朝" w:hAnsi="ＭＳ 明朝"/>
                <w:sz w:val="22"/>
                <w:szCs w:val="21"/>
              </w:rPr>
            </w:pPr>
            <w:r>
              <w:rPr>
                <w:rFonts w:ascii="ＭＳ 明朝" w:eastAsia="ＭＳ 明朝" w:hAnsi="ＭＳ 明朝" w:hint="eastAsia"/>
                <w:sz w:val="22"/>
                <w:szCs w:val="21"/>
              </w:rPr>
              <w:t>対応</w:t>
            </w:r>
          </w:p>
        </w:tc>
      </w:tr>
      <w:tr w:rsidR="00AE5C2D" w:rsidRPr="00C93F9A" w14:paraId="09FC747C" w14:textId="77777777" w:rsidTr="00FA7388">
        <w:trPr>
          <w:trHeight w:val="1474"/>
        </w:trPr>
        <w:tc>
          <w:tcPr>
            <w:tcW w:w="4706" w:type="dxa"/>
            <w:shd w:val="clear" w:color="auto" w:fill="auto"/>
          </w:tcPr>
          <w:p w14:paraId="074BF772" w14:textId="083B77D7" w:rsidR="00AE5C2D" w:rsidRPr="00FA7388" w:rsidRDefault="00FA7388" w:rsidP="00FA7388">
            <w:pPr>
              <w:autoSpaceDE w:val="0"/>
              <w:autoSpaceDN w:val="0"/>
              <w:snapToGrid w:val="0"/>
              <w:rPr>
                <w:rFonts w:ascii="ＭＳ 明朝" w:eastAsia="ＭＳ 明朝" w:hAnsi="ＭＳ 明朝"/>
                <w:sz w:val="22"/>
              </w:rPr>
            </w:pPr>
            <w:r>
              <w:rPr>
                <w:rFonts w:ascii="ＭＳ 明朝" w:eastAsia="ＭＳ 明朝" w:hAnsi="ＭＳ 明朝" w:hint="eastAsia"/>
                <w:sz w:val="22"/>
              </w:rPr>
              <w:t>【Ⅰ-１大気分野（石綿規制</w:t>
            </w:r>
            <w:r w:rsidR="006E3937">
              <w:rPr>
                <w:rFonts w:ascii="ＭＳ 明朝" w:eastAsia="ＭＳ 明朝" w:hAnsi="ＭＳ 明朝" w:hint="eastAsia"/>
                <w:sz w:val="22"/>
              </w:rPr>
              <w:t>除く）</w:t>
            </w:r>
            <w:r>
              <w:rPr>
                <w:rFonts w:ascii="ＭＳ 明朝" w:eastAsia="ＭＳ 明朝" w:hAnsi="ＭＳ 明朝" w:hint="eastAsia"/>
                <w:sz w:val="22"/>
              </w:rPr>
              <w:t>】</w:t>
            </w:r>
            <w:r w:rsidRPr="00FA7388">
              <w:rPr>
                <w:rFonts w:ascii="ＭＳ 明朝" w:eastAsia="ＭＳ 明朝" w:hAnsi="ＭＳ 明朝" w:hint="eastAsia"/>
                <w:sz w:val="22"/>
              </w:rPr>
              <w:t>施設数だけでなく、分野（施設の種類）ごとの排出量は把握しておられるか。</w:t>
            </w:r>
          </w:p>
        </w:tc>
        <w:tc>
          <w:tcPr>
            <w:tcW w:w="4508" w:type="dxa"/>
            <w:shd w:val="clear" w:color="auto" w:fill="auto"/>
          </w:tcPr>
          <w:p w14:paraId="58DBF96B" w14:textId="43B82B06" w:rsidR="007E6EA9" w:rsidRPr="00C93F9A" w:rsidRDefault="007E6EA9" w:rsidP="007E6EA9">
            <w:pPr>
              <w:autoSpaceDE w:val="0"/>
              <w:autoSpaceDN w:val="0"/>
              <w:snapToGrid w:val="0"/>
              <w:rPr>
                <w:rFonts w:ascii="ＭＳ 明朝" w:eastAsia="ＭＳ 明朝" w:hAnsi="ＭＳ 明朝"/>
                <w:sz w:val="22"/>
                <w:szCs w:val="21"/>
              </w:rPr>
            </w:pPr>
            <w:r w:rsidRPr="007E6EA9">
              <w:rPr>
                <w:rFonts w:ascii="ＭＳ 明朝" w:eastAsia="ＭＳ 明朝" w:hAnsi="ＭＳ 明朝" w:hint="eastAsia"/>
                <w:sz w:val="22"/>
                <w:szCs w:val="21"/>
              </w:rPr>
              <w:t>今後当該分野の検討時に資料作成し、報告する予定。</w:t>
            </w:r>
          </w:p>
        </w:tc>
      </w:tr>
      <w:tr w:rsidR="00C93F9A" w:rsidRPr="00C93F9A" w14:paraId="2B12B1D6" w14:textId="77777777" w:rsidTr="00FA7388">
        <w:trPr>
          <w:trHeight w:val="1409"/>
        </w:trPr>
        <w:tc>
          <w:tcPr>
            <w:tcW w:w="4706" w:type="dxa"/>
            <w:shd w:val="clear" w:color="auto" w:fill="auto"/>
          </w:tcPr>
          <w:p w14:paraId="09B538FC" w14:textId="5C69DFCC" w:rsidR="00C93F9A" w:rsidRPr="00FA7388" w:rsidRDefault="007E6EA9" w:rsidP="007E6EA9">
            <w:pPr>
              <w:autoSpaceDE w:val="0"/>
              <w:autoSpaceDN w:val="0"/>
              <w:snapToGrid w:val="0"/>
              <w:rPr>
                <w:rFonts w:ascii="ＭＳ 明朝" w:eastAsia="ＭＳ 明朝" w:hAnsi="ＭＳ 明朝"/>
                <w:sz w:val="22"/>
              </w:rPr>
            </w:pPr>
            <w:r>
              <w:rPr>
                <w:rFonts w:ascii="ＭＳ 明朝" w:eastAsia="ＭＳ 明朝" w:hAnsi="ＭＳ 明朝" w:hint="eastAsia"/>
                <w:sz w:val="22"/>
              </w:rPr>
              <w:t>【Ⅰ-１大気分野（石綿規制除く）】</w:t>
            </w:r>
            <w:r w:rsidR="00FA7388" w:rsidRPr="00FA7388">
              <w:rPr>
                <w:rFonts w:ascii="ＭＳ 明朝" w:eastAsia="ＭＳ 明朝" w:hAnsi="ＭＳ 明朝" w:hint="eastAsia"/>
                <w:sz w:val="22"/>
              </w:rPr>
              <w:t>医療業の用に供する施設について、ゼロとなっているが、正しい値か確認してほしい。有害物質にエチレンオキサイドが含まれているので、ゼロではないと思う。</w:t>
            </w:r>
          </w:p>
        </w:tc>
        <w:tc>
          <w:tcPr>
            <w:tcW w:w="4508" w:type="dxa"/>
            <w:shd w:val="clear" w:color="auto" w:fill="auto"/>
          </w:tcPr>
          <w:p w14:paraId="0857CAFB" w14:textId="639B6CB2" w:rsidR="00C93F9A" w:rsidRPr="00C93F9A" w:rsidRDefault="007E6EA9" w:rsidP="007E6EA9">
            <w:pPr>
              <w:autoSpaceDE w:val="0"/>
              <w:autoSpaceDN w:val="0"/>
              <w:snapToGrid w:val="0"/>
              <w:rPr>
                <w:rFonts w:ascii="ＭＳ 明朝" w:eastAsia="ＭＳ 明朝" w:hAnsi="ＭＳ 明朝"/>
                <w:sz w:val="22"/>
                <w:szCs w:val="21"/>
              </w:rPr>
            </w:pPr>
            <w:r w:rsidRPr="007E6EA9">
              <w:rPr>
                <w:rFonts w:ascii="ＭＳ 明朝" w:eastAsia="ＭＳ 明朝" w:hAnsi="ＭＳ 明朝" w:hint="eastAsia"/>
                <w:sz w:val="22"/>
                <w:szCs w:val="21"/>
              </w:rPr>
              <w:t>対応済み</w:t>
            </w:r>
          </w:p>
        </w:tc>
      </w:tr>
      <w:tr w:rsidR="00C93F9A" w:rsidRPr="00C93F9A" w14:paraId="15FB3C60" w14:textId="77777777" w:rsidTr="00FA7388">
        <w:trPr>
          <w:trHeight w:val="1409"/>
        </w:trPr>
        <w:tc>
          <w:tcPr>
            <w:tcW w:w="4706" w:type="dxa"/>
            <w:shd w:val="clear" w:color="auto" w:fill="auto"/>
          </w:tcPr>
          <w:p w14:paraId="2A131C8F" w14:textId="6557110C" w:rsidR="00C93F9A" w:rsidRPr="00FA7388" w:rsidRDefault="007E6EA9" w:rsidP="007E6EA9">
            <w:pPr>
              <w:autoSpaceDE w:val="0"/>
              <w:autoSpaceDN w:val="0"/>
              <w:snapToGrid w:val="0"/>
              <w:rPr>
                <w:rFonts w:ascii="ＭＳ 明朝" w:eastAsia="ＭＳ 明朝" w:hAnsi="ＭＳ 明朝"/>
                <w:sz w:val="22"/>
              </w:rPr>
            </w:pPr>
            <w:r>
              <w:rPr>
                <w:rFonts w:ascii="ＭＳ 明朝" w:eastAsia="ＭＳ 明朝" w:hAnsi="ＭＳ 明朝" w:hint="eastAsia"/>
                <w:sz w:val="22"/>
              </w:rPr>
              <w:t>【Ⅰ-</w:t>
            </w:r>
            <w:r w:rsidR="005F6725">
              <w:rPr>
                <w:rFonts w:ascii="ＭＳ 明朝" w:eastAsia="ＭＳ 明朝" w:hAnsi="ＭＳ 明朝" w:hint="eastAsia"/>
                <w:sz w:val="22"/>
              </w:rPr>
              <w:t>２大気分野（石綿規制</w:t>
            </w:r>
            <w:r>
              <w:rPr>
                <w:rFonts w:ascii="ＭＳ 明朝" w:eastAsia="ＭＳ 明朝" w:hAnsi="ＭＳ 明朝" w:hint="eastAsia"/>
                <w:sz w:val="22"/>
              </w:rPr>
              <w:t>）】</w:t>
            </w:r>
            <w:r w:rsidR="00FA7388" w:rsidRPr="00FA7388">
              <w:rPr>
                <w:rFonts w:ascii="ＭＳ 明朝" w:eastAsia="ＭＳ 明朝" w:hAnsi="ＭＳ 明朝" w:hint="eastAsia"/>
                <w:sz w:val="22"/>
              </w:rPr>
              <w:t>レベル３に対する規制について、法案の内容と、条例の内容の関係を示してほしい。</w:t>
            </w:r>
          </w:p>
        </w:tc>
        <w:tc>
          <w:tcPr>
            <w:tcW w:w="4508" w:type="dxa"/>
            <w:shd w:val="clear" w:color="auto" w:fill="auto"/>
          </w:tcPr>
          <w:p w14:paraId="3A3B74C3" w14:textId="47315137" w:rsidR="00C93F9A" w:rsidRPr="00C93F9A" w:rsidRDefault="007E6EA9" w:rsidP="00087F44">
            <w:pPr>
              <w:autoSpaceDE w:val="0"/>
              <w:autoSpaceDN w:val="0"/>
              <w:snapToGrid w:val="0"/>
              <w:rPr>
                <w:rFonts w:ascii="ＭＳ 明朝" w:eastAsia="ＭＳ 明朝" w:hAnsi="ＭＳ 明朝"/>
                <w:sz w:val="22"/>
                <w:szCs w:val="21"/>
              </w:rPr>
            </w:pPr>
            <w:r w:rsidRPr="007E6EA9">
              <w:rPr>
                <w:rFonts w:ascii="ＭＳ 明朝" w:eastAsia="ＭＳ 明朝" w:hAnsi="ＭＳ 明朝" w:hint="eastAsia"/>
                <w:sz w:val="22"/>
                <w:szCs w:val="21"/>
              </w:rPr>
              <w:t>法案の内容と条例の関係については</w:t>
            </w:r>
            <w:r w:rsidR="00087F44" w:rsidRPr="005F6725">
              <w:rPr>
                <w:rFonts w:ascii="ＭＳ 明朝" w:eastAsia="ＭＳ 明朝" w:hAnsi="ＭＳ 明朝" w:hint="eastAsia"/>
                <w:sz w:val="22"/>
                <w:szCs w:val="21"/>
              </w:rPr>
              <w:t>今回</w:t>
            </w:r>
            <w:r w:rsidRPr="007E6EA9">
              <w:rPr>
                <w:rFonts w:ascii="ＭＳ 明朝" w:eastAsia="ＭＳ 明朝" w:hAnsi="ＭＳ 明朝" w:hint="eastAsia"/>
                <w:sz w:val="22"/>
                <w:szCs w:val="21"/>
              </w:rPr>
              <w:t>資料で報告予定。政省令の内容については今後明らかになった時点で報告する予定。</w:t>
            </w:r>
          </w:p>
        </w:tc>
      </w:tr>
      <w:tr w:rsidR="00C93F9A" w:rsidRPr="00C93F9A" w14:paraId="1644EF62" w14:textId="77777777" w:rsidTr="00FA7388">
        <w:trPr>
          <w:trHeight w:val="1409"/>
        </w:trPr>
        <w:tc>
          <w:tcPr>
            <w:tcW w:w="4706" w:type="dxa"/>
            <w:shd w:val="clear" w:color="auto" w:fill="auto"/>
          </w:tcPr>
          <w:p w14:paraId="5B862BA7" w14:textId="4282925F" w:rsidR="00C93F9A" w:rsidRPr="00FA7388" w:rsidRDefault="00FA7388" w:rsidP="00573F4E">
            <w:pPr>
              <w:autoSpaceDE w:val="0"/>
              <w:autoSpaceDN w:val="0"/>
              <w:snapToGrid w:val="0"/>
              <w:rPr>
                <w:rFonts w:ascii="ＭＳ 明朝" w:eastAsia="ＭＳ 明朝" w:hAnsi="ＭＳ 明朝"/>
                <w:sz w:val="22"/>
              </w:rPr>
            </w:pPr>
            <w:r>
              <w:rPr>
                <w:rFonts w:ascii="ＭＳ 明朝" w:eastAsia="ＭＳ 明朝" w:hAnsi="ＭＳ 明朝" w:hint="eastAsia"/>
                <w:sz w:val="22"/>
              </w:rPr>
              <w:t>【Ⅷ 騒音振動分野】</w:t>
            </w:r>
            <w:r w:rsidRPr="00FA7388">
              <w:rPr>
                <w:rFonts w:ascii="ＭＳ 明朝" w:eastAsia="ＭＳ 明朝" w:hAnsi="ＭＳ 明朝" w:hint="eastAsia"/>
                <w:sz w:val="22"/>
              </w:rPr>
              <w:t>バックホウのアタッチメントの違いに関する規制の議論にあたって、アタッチメントをつけた際の騒音データはあるのか</w:t>
            </w:r>
            <w:r w:rsidR="00573F4E">
              <w:rPr>
                <w:rFonts w:ascii="ＭＳ 明朝" w:eastAsia="ＭＳ 明朝" w:hAnsi="ＭＳ 明朝" w:hint="eastAsia"/>
                <w:sz w:val="22"/>
              </w:rPr>
              <w:t>。</w:t>
            </w:r>
          </w:p>
        </w:tc>
        <w:tc>
          <w:tcPr>
            <w:tcW w:w="4508" w:type="dxa"/>
            <w:shd w:val="clear" w:color="auto" w:fill="auto"/>
          </w:tcPr>
          <w:p w14:paraId="45457FCF" w14:textId="5BCF6B48" w:rsidR="00343713" w:rsidRPr="00343713" w:rsidRDefault="00FA7388" w:rsidP="00642472">
            <w:pPr>
              <w:autoSpaceDE w:val="0"/>
              <w:autoSpaceDN w:val="0"/>
              <w:snapToGrid w:val="0"/>
              <w:rPr>
                <w:rFonts w:ascii="ＭＳ 明朝" w:eastAsia="ＭＳ 明朝" w:hAnsi="ＭＳ 明朝"/>
                <w:sz w:val="22"/>
                <w:szCs w:val="21"/>
              </w:rPr>
            </w:pPr>
            <w:r w:rsidRPr="00FA7388">
              <w:rPr>
                <w:rFonts w:ascii="ＭＳ 明朝" w:eastAsia="ＭＳ 明朝" w:hAnsi="ＭＳ 明朝" w:hint="eastAsia"/>
                <w:sz w:val="22"/>
                <w:szCs w:val="21"/>
              </w:rPr>
              <w:t>市町村への調査結果（苦情の発生状況等）を踏まえ、必要に応じて</w:t>
            </w:r>
            <w:r w:rsidR="00642472">
              <w:rPr>
                <w:rFonts w:ascii="ＭＳ 明朝" w:eastAsia="ＭＳ 明朝" w:hAnsi="ＭＳ 明朝" w:hint="eastAsia"/>
                <w:sz w:val="22"/>
                <w:szCs w:val="21"/>
              </w:rPr>
              <w:t>市町村にヒアリングを行うとともに、</w:t>
            </w:r>
            <w:r w:rsidRPr="00FA7388">
              <w:rPr>
                <w:rFonts w:ascii="ＭＳ 明朝" w:eastAsia="ＭＳ 明朝" w:hAnsi="ＭＳ 明朝" w:hint="eastAsia"/>
                <w:sz w:val="22"/>
                <w:szCs w:val="21"/>
              </w:rPr>
              <w:t>測定データ</w:t>
            </w:r>
            <w:r w:rsidR="00642472">
              <w:rPr>
                <w:rFonts w:ascii="ＭＳ 明朝" w:eastAsia="ＭＳ 明朝" w:hAnsi="ＭＳ 明朝" w:hint="eastAsia"/>
                <w:sz w:val="22"/>
                <w:szCs w:val="21"/>
              </w:rPr>
              <w:t>の</w:t>
            </w:r>
            <w:r w:rsidRPr="00FA7388">
              <w:rPr>
                <w:rFonts w:ascii="ＭＳ 明朝" w:eastAsia="ＭＳ 明朝" w:hAnsi="ＭＳ 明朝" w:hint="eastAsia"/>
                <w:sz w:val="22"/>
                <w:szCs w:val="21"/>
              </w:rPr>
              <w:t>収集</w:t>
            </w:r>
            <w:r w:rsidR="00642472">
              <w:rPr>
                <w:rFonts w:ascii="ＭＳ 明朝" w:eastAsia="ＭＳ 明朝" w:hAnsi="ＭＳ 明朝" w:hint="eastAsia"/>
                <w:sz w:val="22"/>
                <w:szCs w:val="21"/>
              </w:rPr>
              <w:t>を図る。</w:t>
            </w:r>
          </w:p>
        </w:tc>
      </w:tr>
      <w:tr w:rsidR="00AE5C2D" w:rsidRPr="00C93F9A" w14:paraId="597B2CA5" w14:textId="77777777" w:rsidTr="00FA7388">
        <w:trPr>
          <w:trHeight w:val="1409"/>
        </w:trPr>
        <w:tc>
          <w:tcPr>
            <w:tcW w:w="4706" w:type="dxa"/>
            <w:shd w:val="clear" w:color="auto" w:fill="auto"/>
          </w:tcPr>
          <w:p w14:paraId="621F9EC9" w14:textId="125F6635" w:rsidR="00AE5C2D" w:rsidRPr="00FA7388" w:rsidRDefault="00FA7388" w:rsidP="00573F4E">
            <w:pPr>
              <w:autoSpaceDE w:val="0"/>
              <w:autoSpaceDN w:val="0"/>
              <w:snapToGrid w:val="0"/>
              <w:rPr>
                <w:rFonts w:ascii="ＭＳ 明朝" w:eastAsia="ＭＳ 明朝" w:hAnsi="ＭＳ 明朝"/>
                <w:sz w:val="22"/>
              </w:rPr>
            </w:pPr>
            <w:r>
              <w:rPr>
                <w:rFonts w:ascii="ＭＳ 明朝" w:eastAsia="ＭＳ 明朝" w:hAnsi="ＭＳ 明朝" w:hint="eastAsia"/>
                <w:sz w:val="22"/>
              </w:rPr>
              <w:t>【Ⅷ 騒音振動分野】</w:t>
            </w:r>
            <w:r w:rsidRPr="00FA7388">
              <w:rPr>
                <w:rFonts w:ascii="ＭＳ 明朝" w:eastAsia="ＭＳ 明朝" w:hAnsi="ＭＳ 明朝" w:hint="eastAsia"/>
                <w:sz w:val="22"/>
              </w:rPr>
              <w:t>平成６年度の苦情の内訳と平成２９年と内訳と比較してどのように変わったか</w:t>
            </w:r>
            <w:r w:rsidR="00573F4E">
              <w:rPr>
                <w:rFonts w:ascii="ＭＳ 明朝" w:eastAsia="ＭＳ 明朝" w:hAnsi="ＭＳ 明朝" w:hint="eastAsia"/>
                <w:sz w:val="22"/>
              </w:rPr>
              <w:t>。</w:t>
            </w:r>
          </w:p>
        </w:tc>
        <w:tc>
          <w:tcPr>
            <w:tcW w:w="4508" w:type="dxa"/>
            <w:shd w:val="clear" w:color="auto" w:fill="auto"/>
          </w:tcPr>
          <w:p w14:paraId="659B2518" w14:textId="792D2AA9" w:rsidR="00343713" w:rsidRPr="00561DE8" w:rsidRDefault="00343713" w:rsidP="00FA7388">
            <w:pPr>
              <w:autoSpaceDE w:val="0"/>
              <w:autoSpaceDN w:val="0"/>
              <w:snapToGrid w:val="0"/>
              <w:rPr>
                <w:rFonts w:ascii="ＭＳ 明朝" w:eastAsia="ＭＳ 明朝" w:hAnsi="ＭＳ 明朝"/>
                <w:color w:val="000000" w:themeColor="text1"/>
                <w:sz w:val="22"/>
                <w:szCs w:val="21"/>
              </w:rPr>
            </w:pPr>
            <w:r w:rsidRPr="00561DE8">
              <w:rPr>
                <w:rFonts w:ascii="ＭＳ 明朝" w:eastAsia="ＭＳ 明朝" w:hAnsi="ＭＳ 明朝" w:hint="eastAsia"/>
                <w:color w:val="000000" w:themeColor="text1"/>
                <w:sz w:val="22"/>
                <w:szCs w:val="21"/>
              </w:rPr>
              <w:t>別紙１</w:t>
            </w:r>
            <w:r w:rsidR="00CF46E4" w:rsidRPr="00561DE8">
              <w:rPr>
                <w:rFonts w:ascii="ＭＳ 明朝" w:eastAsia="ＭＳ 明朝" w:hAnsi="ＭＳ 明朝" w:hint="eastAsia"/>
                <w:color w:val="000000" w:themeColor="text1"/>
                <w:sz w:val="22"/>
                <w:szCs w:val="21"/>
              </w:rPr>
              <w:t>参照</w:t>
            </w:r>
          </w:p>
          <w:p w14:paraId="21A531FB" w14:textId="7FEB81F2" w:rsidR="00426D3D" w:rsidRPr="00C93F9A" w:rsidRDefault="00426D3D" w:rsidP="00426D3D">
            <w:pPr>
              <w:autoSpaceDE w:val="0"/>
              <w:autoSpaceDN w:val="0"/>
              <w:snapToGrid w:val="0"/>
              <w:ind w:left="183" w:hangingChars="83" w:hanging="183"/>
              <w:rPr>
                <w:rFonts w:ascii="ＭＳ 明朝" w:eastAsia="ＭＳ 明朝" w:hAnsi="ＭＳ 明朝"/>
                <w:sz w:val="22"/>
                <w:szCs w:val="21"/>
              </w:rPr>
            </w:pPr>
            <w:r w:rsidRPr="00561DE8">
              <w:rPr>
                <w:rFonts w:ascii="ＭＳ 明朝" w:eastAsia="ＭＳ 明朝" w:hAnsi="ＭＳ 明朝" w:hint="eastAsia"/>
                <w:color w:val="000000" w:themeColor="text1"/>
                <w:sz w:val="22"/>
                <w:szCs w:val="21"/>
              </w:rPr>
              <w:t>・</w:t>
            </w:r>
            <w:r w:rsidR="00CF46E4" w:rsidRPr="00561DE8">
              <w:rPr>
                <w:rFonts w:ascii="ＭＳ 明朝" w:eastAsia="ＭＳ 明朝" w:hAnsi="ＭＳ 明朝" w:hint="eastAsia"/>
                <w:color w:val="000000" w:themeColor="text1"/>
                <w:sz w:val="22"/>
                <w:szCs w:val="21"/>
              </w:rPr>
              <w:t>平成６年度と平成29年度を比較すると、</w:t>
            </w:r>
            <w:r w:rsidRPr="00561DE8">
              <w:rPr>
                <w:rFonts w:ascii="ＭＳ 明朝" w:eastAsia="ＭＳ 明朝" w:hAnsi="ＭＳ 明朝" w:hint="eastAsia"/>
                <w:color w:val="000000" w:themeColor="text1"/>
                <w:sz w:val="22"/>
                <w:szCs w:val="21"/>
              </w:rPr>
              <w:t>「建設作業」は増加し、「工場・事業場」や「カラオケ・深夜営業」は減少している。</w:t>
            </w:r>
          </w:p>
        </w:tc>
      </w:tr>
      <w:tr w:rsidR="00FA7388" w:rsidRPr="00C93F9A" w14:paraId="5A167577" w14:textId="77777777" w:rsidTr="00FA7388">
        <w:trPr>
          <w:trHeight w:val="1409"/>
        </w:trPr>
        <w:tc>
          <w:tcPr>
            <w:tcW w:w="4706" w:type="dxa"/>
            <w:shd w:val="clear" w:color="auto" w:fill="auto"/>
          </w:tcPr>
          <w:p w14:paraId="7B8404E2" w14:textId="1938890D" w:rsidR="00FA7388" w:rsidRPr="00FA7388" w:rsidRDefault="00FA7388" w:rsidP="00573F4E">
            <w:pPr>
              <w:autoSpaceDE w:val="0"/>
              <w:autoSpaceDN w:val="0"/>
              <w:snapToGrid w:val="0"/>
              <w:rPr>
                <w:rFonts w:ascii="ＭＳ 明朝" w:eastAsia="ＭＳ 明朝" w:hAnsi="ＭＳ 明朝"/>
                <w:sz w:val="22"/>
              </w:rPr>
            </w:pPr>
            <w:r>
              <w:rPr>
                <w:rFonts w:ascii="ＭＳ 明朝" w:eastAsia="ＭＳ 明朝" w:hAnsi="ＭＳ 明朝" w:hint="eastAsia"/>
                <w:sz w:val="22"/>
              </w:rPr>
              <w:t>【Ⅷ 騒音振動分野】</w:t>
            </w:r>
            <w:r w:rsidRPr="00FA7388">
              <w:rPr>
                <w:rFonts w:ascii="ＭＳ 明朝" w:eastAsia="ＭＳ 明朝" w:hAnsi="ＭＳ 明朝" w:hint="eastAsia"/>
                <w:sz w:val="22"/>
              </w:rPr>
              <w:t>表Ⅷ-3の苦情件数について、苦情に対して規制基準については満たしていたかどうかというようなデータはあるか</w:t>
            </w:r>
            <w:r w:rsidR="00573F4E">
              <w:rPr>
                <w:rFonts w:ascii="ＭＳ 明朝" w:eastAsia="ＭＳ 明朝" w:hAnsi="ＭＳ 明朝" w:hint="eastAsia"/>
                <w:sz w:val="22"/>
              </w:rPr>
              <w:t>。</w:t>
            </w:r>
          </w:p>
        </w:tc>
        <w:tc>
          <w:tcPr>
            <w:tcW w:w="4508" w:type="dxa"/>
            <w:shd w:val="clear" w:color="auto" w:fill="auto"/>
          </w:tcPr>
          <w:p w14:paraId="39EDA107" w14:textId="5D279AE7" w:rsidR="00CF46E4" w:rsidRPr="00561DE8" w:rsidRDefault="00343713" w:rsidP="003368FD">
            <w:pPr>
              <w:autoSpaceDE w:val="0"/>
              <w:autoSpaceDN w:val="0"/>
              <w:snapToGrid w:val="0"/>
              <w:ind w:left="183" w:hangingChars="83" w:hanging="183"/>
              <w:rPr>
                <w:rFonts w:ascii="ＭＳ 明朝" w:eastAsia="ＭＳ 明朝" w:hAnsi="ＭＳ 明朝"/>
                <w:color w:val="000000" w:themeColor="text1"/>
                <w:sz w:val="22"/>
                <w:szCs w:val="21"/>
              </w:rPr>
            </w:pPr>
            <w:r w:rsidRPr="00561DE8">
              <w:rPr>
                <w:rFonts w:ascii="ＭＳ 明朝" w:eastAsia="ＭＳ 明朝" w:hAnsi="ＭＳ 明朝" w:hint="eastAsia"/>
                <w:color w:val="000000" w:themeColor="text1"/>
                <w:sz w:val="22"/>
                <w:szCs w:val="21"/>
              </w:rPr>
              <w:t>別紙２</w:t>
            </w:r>
            <w:r w:rsidR="00CF46E4" w:rsidRPr="00561DE8">
              <w:rPr>
                <w:rFonts w:ascii="ＭＳ 明朝" w:eastAsia="ＭＳ 明朝" w:hAnsi="ＭＳ 明朝" w:hint="eastAsia"/>
                <w:color w:val="000000" w:themeColor="text1"/>
                <w:sz w:val="22"/>
                <w:szCs w:val="21"/>
              </w:rPr>
              <w:t>参照</w:t>
            </w:r>
          </w:p>
          <w:p w14:paraId="12BC3A54" w14:textId="14EAFD0A" w:rsidR="00343713" w:rsidRPr="00FA7388" w:rsidRDefault="00CF46E4" w:rsidP="00CF46E4">
            <w:pPr>
              <w:autoSpaceDE w:val="0"/>
              <w:autoSpaceDN w:val="0"/>
              <w:snapToGrid w:val="0"/>
              <w:ind w:left="183" w:hangingChars="83" w:hanging="183"/>
              <w:rPr>
                <w:rFonts w:ascii="ＭＳ 明朝" w:eastAsia="ＭＳ 明朝" w:hAnsi="ＭＳ 明朝"/>
                <w:sz w:val="22"/>
                <w:szCs w:val="21"/>
              </w:rPr>
            </w:pPr>
            <w:r w:rsidRPr="00561DE8">
              <w:rPr>
                <w:rFonts w:ascii="ＭＳ 明朝" w:eastAsia="ＭＳ 明朝" w:hAnsi="ＭＳ 明朝" w:hint="eastAsia"/>
                <w:color w:val="000000" w:themeColor="text1"/>
                <w:sz w:val="22"/>
                <w:szCs w:val="21"/>
              </w:rPr>
              <w:t>・府域のH30年度実績では、工場事業場の苦情の約16％で測定を行い、測定した分の約80％が不適合。特定建設作業の５％で測定を行い、測定した分の約13％が不適合。</w:t>
            </w:r>
          </w:p>
        </w:tc>
      </w:tr>
    </w:tbl>
    <w:p w14:paraId="656C9433" w14:textId="77777777" w:rsidR="00AE5C2D" w:rsidRPr="00C93F9A" w:rsidRDefault="00AE5C2D" w:rsidP="00AE5C2D">
      <w:pPr>
        <w:autoSpaceDE w:val="0"/>
        <w:autoSpaceDN w:val="0"/>
        <w:rPr>
          <w:rFonts w:ascii="ＭＳ 明朝" w:eastAsia="ＭＳ 明朝" w:hAnsi="ＭＳ 明朝"/>
          <w:szCs w:val="21"/>
        </w:rPr>
      </w:pPr>
    </w:p>
    <w:p w14:paraId="117E55B3" w14:textId="77777777" w:rsidR="00AE5C2D" w:rsidRPr="00C93F9A" w:rsidRDefault="00AE5C2D" w:rsidP="00AE5C2D">
      <w:pPr>
        <w:autoSpaceDE w:val="0"/>
        <w:autoSpaceDN w:val="0"/>
        <w:snapToGrid w:val="0"/>
        <w:spacing w:line="320" w:lineRule="exact"/>
        <w:rPr>
          <w:rFonts w:ascii="ＭＳ 明朝" w:eastAsia="ＭＳ 明朝" w:hAnsi="ＭＳ 明朝"/>
          <w:sz w:val="22"/>
          <w:szCs w:val="21"/>
        </w:rPr>
      </w:pPr>
    </w:p>
    <w:p w14:paraId="5452B651" w14:textId="7FAAB12A" w:rsidR="00FA6264" w:rsidRDefault="00FA6264" w:rsidP="00AE5C2D">
      <w:pPr>
        <w:rPr>
          <w:rFonts w:ascii="ＭＳ 明朝" w:eastAsia="ＭＳ 明朝" w:hAnsi="ＭＳ 明朝" w:cs="Meiryo UI"/>
          <w:sz w:val="22"/>
        </w:rPr>
      </w:pPr>
    </w:p>
    <w:p w14:paraId="525B97A3" w14:textId="6469A6D6" w:rsidR="00343713" w:rsidRDefault="00343713" w:rsidP="00AE5C2D">
      <w:pPr>
        <w:rPr>
          <w:rFonts w:ascii="ＭＳ 明朝" w:eastAsia="ＭＳ 明朝" w:hAnsi="ＭＳ 明朝" w:cs="Meiryo UI"/>
          <w:sz w:val="22"/>
        </w:rPr>
      </w:pPr>
    </w:p>
    <w:p w14:paraId="44323F47" w14:textId="549B92EB" w:rsidR="00343713" w:rsidRDefault="00343713" w:rsidP="00AE5C2D">
      <w:pPr>
        <w:rPr>
          <w:rFonts w:ascii="ＭＳ 明朝" w:eastAsia="ＭＳ 明朝" w:hAnsi="ＭＳ 明朝" w:cs="Meiryo UI"/>
          <w:sz w:val="22"/>
        </w:rPr>
      </w:pPr>
    </w:p>
    <w:p w14:paraId="6F603462" w14:textId="6200F786" w:rsidR="00343713" w:rsidRDefault="00343713" w:rsidP="00AE5C2D">
      <w:pPr>
        <w:rPr>
          <w:rFonts w:ascii="ＭＳ 明朝" w:eastAsia="ＭＳ 明朝" w:hAnsi="ＭＳ 明朝" w:cs="Meiryo UI"/>
          <w:sz w:val="22"/>
        </w:rPr>
      </w:pPr>
    </w:p>
    <w:p w14:paraId="5A24BF8C" w14:textId="65559CE5" w:rsidR="00343713" w:rsidRDefault="00343713" w:rsidP="00AE5C2D">
      <w:pPr>
        <w:rPr>
          <w:rFonts w:ascii="ＭＳ 明朝" w:eastAsia="ＭＳ 明朝" w:hAnsi="ＭＳ 明朝" w:cs="Meiryo UI"/>
          <w:sz w:val="22"/>
        </w:rPr>
      </w:pPr>
    </w:p>
    <w:p w14:paraId="2070DCBA" w14:textId="6B3367FA" w:rsidR="00642472" w:rsidRDefault="00642472" w:rsidP="00AE5C2D">
      <w:pPr>
        <w:rPr>
          <w:rFonts w:ascii="ＭＳ 明朝" w:eastAsia="ＭＳ 明朝" w:hAnsi="ＭＳ 明朝" w:cs="Meiryo UI"/>
          <w:sz w:val="22"/>
        </w:rPr>
      </w:pPr>
    </w:p>
    <w:p w14:paraId="2E28C973" w14:textId="751D2F45" w:rsidR="00642472" w:rsidRDefault="00642472" w:rsidP="00AE5C2D">
      <w:pPr>
        <w:rPr>
          <w:rFonts w:ascii="ＭＳ 明朝" w:eastAsia="ＭＳ 明朝" w:hAnsi="ＭＳ 明朝" w:cs="Meiryo UI"/>
          <w:sz w:val="22"/>
        </w:rPr>
      </w:pPr>
    </w:p>
    <w:p w14:paraId="7BAB5C7B" w14:textId="77777777" w:rsidR="00642472" w:rsidRDefault="00642472" w:rsidP="00AE5C2D">
      <w:pPr>
        <w:rPr>
          <w:rFonts w:ascii="ＭＳ 明朝" w:eastAsia="ＭＳ 明朝" w:hAnsi="ＭＳ 明朝" w:cs="Meiryo UI"/>
          <w:sz w:val="22"/>
        </w:rPr>
      </w:pPr>
    </w:p>
    <w:p w14:paraId="64CE15D7" w14:textId="56F74274" w:rsidR="00343713" w:rsidRDefault="00343713" w:rsidP="00AE5C2D">
      <w:pPr>
        <w:rPr>
          <w:rFonts w:ascii="ＭＳ 明朝" w:eastAsia="ＭＳ 明朝" w:hAnsi="ＭＳ 明朝" w:cs="Meiryo UI"/>
          <w:sz w:val="22"/>
        </w:rPr>
      </w:pPr>
    </w:p>
    <w:p w14:paraId="66BD3F0B" w14:textId="4BA976AA" w:rsidR="00343713" w:rsidRPr="00D23F6F" w:rsidRDefault="00343713"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lastRenderedPageBreak/>
        <w:t>＜別紙１＞</w:t>
      </w:r>
    </w:p>
    <w:p w14:paraId="3F3A42AE" w14:textId="793035DF" w:rsidR="00343713" w:rsidRPr="00D23F6F" w:rsidRDefault="00343713" w:rsidP="00AE5C2D">
      <w:pPr>
        <w:rPr>
          <w:rFonts w:ascii="ＭＳ Ｐゴシック" w:eastAsia="ＭＳ Ｐゴシック" w:hAnsi="ＭＳ Ｐゴシック" w:cs="Meiryo UI"/>
          <w:sz w:val="22"/>
        </w:rPr>
      </w:pPr>
    </w:p>
    <w:p w14:paraId="498FB6C7" w14:textId="394AD523" w:rsidR="00343713" w:rsidRPr="00D23F6F" w:rsidRDefault="009D4DA1" w:rsidP="00426D3D">
      <w:pPr>
        <w:ind w:firstLineChars="1224" w:firstLine="2693"/>
        <w:jc w:val="left"/>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騒音</w:t>
      </w:r>
      <w:r w:rsidR="00642472" w:rsidRPr="00D23F6F">
        <w:rPr>
          <w:rFonts w:ascii="ＭＳ Ｐゴシック" w:eastAsia="ＭＳ Ｐゴシック" w:hAnsi="ＭＳ Ｐゴシック" w:cs="Meiryo UI" w:hint="eastAsia"/>
          <w:sz w:val="22"/>
        </w:rPr>
        <w:t>に係る</w:t>
      </w:r>
      <w:r w:rsidRPr="00D23F6F">
        <w:rPr>
          <w:rFonts w:ascii="ＭＳ Ｐゴシック" w:eastAsia="ＭＳ Ｐゴシック" w:hAnsi="ＭＳ Ｐゴシック" w:cs="Meiryo UI" w:hint="eastAsia"/>
          <w:sz w:val="22"/>
        </w:rPr>
        <w:t>苦情の発生源別内訳の推移</w:t>
      </w:r>
    </w:p>
    <w:p w14:paraId="59545CED" w14:textId="412E66A8" w:rsidR="00327481" w:rsidRDefault="00327481" w:rsidP="00327481">
      <w:pPr>
        <w:ind w:firstLineChars="1095" w:firstLine="2409"/>
        <w:rPr>
          <w:rFonts w:ascii="Meiryo UI" w:eastAsia="Meiryo UI" w:hAnsi="Meiryo UI" w:cs="Meiryo UI"/>
          <w:sz w:val="22"/>
        </w:rPr>
      </w:pPr>
    </w:p>
    <w:p w14:paraId="2C251519" w14:textId="6AD15C9D" w:rsidR="00593F30" w:rsidRPr="00D23F6F" w:rsidRDefault="00593F30" w:rsidP="00593F30">
      <w:pPr>
        <w:ind w:leftChars="135" w:left="283" w:firstLineChars="127" w:firstLine="279"/>
        <w:rPr>
          <w:rFonts w:asciiTheme="minorEastAsia" w:hAnsiTheme="minorEastAsia" w:cs="Meiryo UI"/>
          <w:sz w:val="22"/>
        </w:rPr>
      </w:pPr>
      <w:r w:rsidRPr="00D23F6F">
        <w:rPr>
          <w:rFonts w:asciiTheme="minorEastAsia" w:hAnsiTheme="minorEastAsia" w:cs="Meiryo UI" w:hint="eastAsia"/>
          <w:sz w:val="22"/>
        </w:rPr>
        <w:t>前回の部会資料に、平成6年度における騒音</w:t>
      </w:r>
      <w:r w:rsidR="00642472" w:rsidRPr="00D23F6F">
        <w:rPr>
          <w:rFonts w:asciiTheme="minorEastAsia" w:hAnsiTheme="minorEastAsia" w:cs="Meiryo UI" w:hint="eastAsia"/>
          <w:sz w:val="22"/>
        </w:rPr>
        <w:t>に係る</w:t>
      </w:r>
      <w:r w:rsidRPr="00D23F6F">
        <w:rPr>
          <w:rFonts w:asciiTheme="minorEastAsia" w:hAnsiTheme="minorEastAsia" w:cs="Meiryo UI" w:hint="eastAsia"/>
          <w:sz w:val="22"/>
        </w:rPr>
        <w:t>苦情件数の内訳を追記し</w:t>
      </w:r>
      <w:r w:rsidR="00642472" w:rsidRPr="00D23F6F">
        <w:rPr>
          <w:rFonts w:asciiTheme="minorEastAsia" w:hAnsiTheme="minorEastAsia" w:cs="Meiryo UI" w:hint="eastAsia"/>
          <w:sz w:val="22"/>
        </w:rPr>
        <w:t>ている。</w:t>
      </w:r>
    </w:p>
    <w:p w14:paraId="70780312" w14:textId="03F4C46A" w:rsidR="00426D3D" w:rsidRPr="00D23F6F" w:rsidRDefault="00593F30" w:rsidP="00426D3D">
      <w:pPr>
        <w:ind w:leftChars="135" w:left="283" w:rightChars="67" w:right="141" w:firstLineChars="127" w:firstLine="279"/>
        <w:rPr>
          <w:rFonts w:asciiTheme="minorEastAsia" w:hAnsiTheme="minorEastAsia" w:cs="Meiryo UI"/>
          <w:sz w:val="22"/>
        </w:rPr>
      </w:pPr>
      <w:r w:rsidRPr="00D23F6F">
        <w:rPr>
          <w:rFonts w:asciiTheme="minorEastAsia" w:hAnsiTheme="minorEastAsia" w:cs="Meiryo UI" w:hint="eastAsia"/>
          <w:sz w:val="22"/>
        </w:rPr>
        <w:t>平成6年度と比</w:t>
      </w:r>
      <w:r w:rsidR="00642472" w:rsidRPr="00D23F6F">
        <w:rPr>
          <w:rFonts w:asciiTheme="minorEastAsia" w:hAnsiTheme="minorEastAsia" w:cs="Meiryo UI" w:hint="eastAsia"/>
          <w:sz w:val="22"/>
        </w:rPr>
        <w:t>べ、</w:t>
      </w:r>
      <w:r w:rsidRPr="00D23F6F">
        <w:rPr>
          <w:rFonts w:asciiTheme="minorEastAsia" w:hAnsiTheme="minorEastAsia" w:cs="Meiryo UI" w:hint="eastAsia"/>
          <w:sz w:val="22"/>
        </w:rPr>
        <w:t>平成29年度における騒音苦情件数は、</w:t>
      </w:r>
      <w:r w:rsidR="00426D3D" w:rsidRPr="00D23F6F">
        <w:rPr>
          <w:rFonts w:asciiTheme="minorEastAsia" w:hAnsiTheme="minorEastAsia" w:cs="Meiryo UI" w:hint="eastAsia"/>
          <w:sz w:val="22"/>
        </w:rPr>
        <w:t>「建設作業」は増加し、「工場・事業場」や「カラオケ・深夜営業」は減少している。</w:t>
      </w:r>
    </w:p>
    <w:p w14:paraId="211D1648" w14:textId="77777777" w:rsidR="00426D3D" w:rsidRPr="00322AF9" w:rsidRDefault="00426D3D" w:rsidP="00327481">
      <w:pPr>
        <w:ind w:firstLineChars="1095" w:firstLine="2409"/>
        <w:rPr>
          <w:rFonts w:ascii="Meiryo UI" w:eastAsia="Meiryo UI" w:hAnsi="Meiryo UI" w:cs="Meiryo UI"/>
          <w:sz w:val="22"/>
        </w:rPr>
      </w:pPr>
    </w:p>
    <w:tbl>
      <w:tblPr>
        <w:tblStyle w:val="a4"/>
        <w:tblW w:w="0" w:type="auto"/>
        <w:tblInd w:w="981" w:type="dxa"/>
        <w:tblLook w:val="04A0" w:firstRow="1" w:lastRow="0" w:firstColumn="1" w:lastColumn="0" w:noHBand="0" w:noVBand="1"/>
      </w:tblPr>
      <w:tblGrid>
        <w:gridCol w:w="2088"/>
        <w:gridCol w:w="1433"/>
        <w:gridCol w:w="1096"/>
        <w:gridCol w:w="553"/>
        <w:gridCol w:w="1350"/>
        <w:gridCol w:w="1134"/>
      </w:tblGrid>
      <w:tr w:rsidR="00327481" w:rsidRPr="00D23F6F" w14:paraId="7A6268DF" w14:textId="2DE6052C" w:rsidTr="00426D3D">
        <w:tc>
          <w:tcPr>
            <w:tcW w:w="2088" w:type="dxa"/>
          </w:tcPr>
          <w:p w14:paraId="0AF28C33" w14:textId="77777777" w:rsidR="00327481" w:rsidRPr="00D23F6F" w:rsidRDefault="00327481" w:rsidP="00AE5C2D">
            <w:pPr>
              <w:rPr>
                <w:rFonts w:ascii="ＭＳ Ｐゴシック" w:eastAsia="ＭＳ Ｐゴシック" w:hAnsi="ＭＳ Ｐゴシック" w:cs="Meiryo UI"/>
                <w:sz w:val="22"/>
              </w:rPr>
            </w:pPr>
          </w:p>
        </w:tc>
        <w:tc>
          <w:tcPr>
            <w:tcW w:w="2529" w:type="dxa"/>
            <w:gridSpan w:val="2"/>
            <w:tcBorders>
              <w:bottom w:val="single" w:sz="4" w:space="0" w:color="auto"/>
              <w:right w:val="nil"/>
            </w:tcBorders>
          </w:tcPr>
          <w:p w14:paraId="1F1B3C8D" w14:textId="57B20EF3" w:rsidR="00327481"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平成6年度</w:t>
            </w:r>
          </w:p>
        </w:tc>
        <w:tc>
          <w:tcPr>
            <w:tcW w:w="553" w:type="dxa"/>
            <w:tcBorders>
              <w:left w:val="nil"/>
              <w:right w:val="nil"/>
            </w:tcBorders>
          </w:tcPr>
          <w:p w14:paraId="162446D4" w14:textId="3CB24C05" w:rsidR="00327481" w:rsidRPr="00D23F6F" w:rsidRDefault="00327481" w:rsidP="00327481">
            <w:pPr>
              <w:jc w:val="center"/>
              <w:rPr>
                <w:rFonts w:ascii="ＭＳ Ｐゴシック" w:eastAsia="ＭＳ Ｐゴシック" w:hAnsi="ＭＳ Ｐゴシック" w:cs="Meiryo UI"/>
                <w:sz w:val="22"/>
              </w:rPr>
            </w:pPr>
          </w:p>
        </w:tc>
        <w:tc>
          <w:tcPr>
            <w:tcW w:w="2484" w:type="dxa"/>
            <w:gridSpan w:val="2"/>
            <w:tcBorders>
              <w:left w:val="nil"/>
            </w:tcBorders>
          </w:tcPr>
          <w:p w14:paraId="6C613BC7" w14:textId="301B65C1" w:rsidR="00327481"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平成29年度</w:t>
            </w:r>
          </w:p>
        </w:tc>
      </w:tr>
      <w:tr w:rsidR="00552CBA" w:rsidRPr="00D23F6F" w14:paraId="55CDD82C" w14:textId="693F367B" w:rsidTr="00426D3D">
        <w:tc>
          <w:tcPr>
            <w:tcW w:w="2088" w:type="dxa"/>
          </w:tcPr>
          <w:p w14:paraId="2C5E2308" w14:textId="15E3BF33" w:rsidR="00552CBA" w:rsidRPr="00D23F6F" w:rsidRDefault="00552CBA"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建設作業</w:t>
            </w:r>
          </w:p>
        </w:tc>
        <w:tc>
          <w:tcPr>
            <w:tcW w:w="1433" w:type="dxa"/>
            <w:tcBorders>
              <w:right w:val="nil"/>
            </w:tcBorders>
          </w:tcPr>
          <w:p w14:paraId="3272B2AA" w14:textId="1E6727D2"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356件</w:t>
            </w:r>
          </w:p>
        </w:tc>
        <w:tc>
          <w:tcPr>
            <w:tcW w:w="1096" w:type="dxa"/>
            <w:tcBorders>
              <w:left w:val="nil"/>
              <w:right w:val="nil"/>
            </w:tcBorders>
          </w:tcPr>
          <w:p w14:paraId="4A74C3B9" w14:textId="6015B29B"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（24％）</w:t>
            </w:r>
          </w:p>
        </w:tc>
        <w:tc>
          <w:tcPr>
            <w:tcW w:w="553" w:type="dxa"/>
            <w:tcBorders>
              <w:left w:val="nil"/>
              <w:right w:val="nil"/>
            </w:tcBorders>
          </w:tcPr>
          <w:p w14:paraId="753CE58B" w14:textId="72EEB3CD" w:rsidR="00552CBA" w:rsidRPr="00D23F6F" w:rsidRDefault="00552CBA"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w:t>
            </w:r>
          </w:p>
        </w:tc>
        <w:tc>
          <w:tcPr>
            <w:tcW w:w="1350" w:type="dxa"/>
            <w:tcBorders>
              <w:left w:val="nil"/>
              <w:right w:val="nil"/>
            </w:tcBorders>
          </w:tcPr>
          <w:p w14:paraId="3C3EF1C5" w14:textId="38E3B190"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760件</w:t>
            </w:r>
          </w:p>
        </w:tc>
        <w:tc>
          <w:tcPr>
            <w:tcW w:w="1134" w:type="dxa"/>
            <w:tcBorders>
              <w:left w:val="nil"/>
            </w:tcBorders>
          </w:tcPr>
          <w:p w14:paraId="3919E9D2" w14:textId="5801374B"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（40％）</w:t>
            </w:r>
          </w:p>
        </w:tc>
      </w:tr>
      <w:tr w:rsidR="00552CBA" w:rsidRPr="00D23F6F" w14:paraId="4171A08C" w14:textId="322BEEAA" w:rsidTr="00426D3D">
        <w:tc>
          <w:tcPr>
            <w:tcW w:w="2088" w:type="dxa"/>
          </w:tcPr>
          <w:p w14:paraId="54EB065F" w14:textId="09C82C48" w:rsidR="00552CBA" w:rsidRPr="00D23F6F" w:rsidRDefault="00552CBA"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工場・事業場</w:t>
            </w:r>
          </w:p>
        </w:tc>
        <w:tc>
          <w:tcPr>
            <w:tcW w:w="1433" w:type="dxa"/>
            <w:tcBorders>
              <w:right w:val="nil"/>
            </w:tcBorders>
          </w:tcPr>
          <w:p w14:paraId="5760440D" w14:textId="24E9F567"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752件</w:t>
            </w:r>
          </w:p>
        </w:tc>
        <w:tc>
          <w:tcPr>
            <w:tcW w:w="1096" w:type="dxa"/>
            <w:tcBorders>
              <w:left w:val="nil"/>
              <w:right w:val="nil"/>
            </w:tcBorders>
          </w:tcPr>
          <w:p w14:paraId="22F1FAAD" w14:textId="15DB352F"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（50％）</w:t>
            </w:r>
          </w:p>
        </w:tc>
        <w:tc>
          <w:tcPr>
            <w:tcW w:w="553" w:type="dxa"/>
            <w:tcBorders>
              <w:left w:val="nil"/>
              <w:right w:val="nil"/>
            </w:tcBorders>
          </w:tcPr>
          <w:p w14:paraId="231F82E3" w14:textId="7C855A9C" w:rsidR="00552CBA" w:rsidRPr="00D23F6F" w:rsidRDefault="00552CBA"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w:t>
            </w:r>
          </w:p>
        </w:tc>
        <w:tc>
          <w:tcPr>
            <w:tcW w:w="1350" w:type="dxa"/>
            <w:tcBorders>
              <w:left w:val="nil"/>
              <w:right w:val="nil"/>
            </w:tcBorders>
          </w:tcPr>
          <w:p w14:paraId="0AED01FB" w14:textId="2156EC4E"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682件</w:t>
            </w:r>
          </w:p>
        </w:tc>
        <w:tc>
          <w:tcPr>
            <w:tcW w:w="1134" w:type="dxa"/>
            <w:tcBorders>
              <w:left w:val="nil"/>
            </w:tcBorders>
          </w:tcPr>
          <w:p w14:paraId="5A6FAD46" w14:textId="30AE7C55"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（36％）</w:t>
            </w:r>
          </w:p>
        </w:tc>
      </w:tr>
      <w:tr w:rsidR="00552CBA" w:rsidRPr="00D23F6F" w14:paraId="631819D5" w14:textId="09573525" w:rsidTr="00426D3D">
        <w:tc>
          <w:tcPr>
            <w:tcW w:w="2088" w:type="dxa"/>
          </w:tcPr>
          <w:p w14:paraId="3F28F4B3" w14:textId="6FA7AC1D" w:rsidR="00552CBA" w:rsidRPr="00D23F6F" w:rsidRDefault="00552CBA"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カラオケ・深夜営業</w:t>
            </w:r>
          </w:p>
        </w:tc>
        <w:tc>
          <w:tcPr>
            <w:tcW w:w="1433" w:type="dxa"/>
            <w:tcBorders>
              <w:right w:val="nil"/>
            </w:tcBorders>
          </w:tcPr>
          <w:p w14:paraId="214048B4" w14:textId="7DB0F0D1"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180件</w:t>
            </w:r>
          </w:p>
        </w:tc>
        <w:tc>
          <w:tcPr>
            <w:tcW w:w="1096" w:type="dxa"/>
            <w:tcBorders>
              <w:left w:val="nil"/>
              <w:right w:val="nil"/>
            </w:tcBorders>
          </w:tcPr>
          <w:p w14:paraId="501D2410" w14:textId="5D2707D1"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（12％）</w:t>
            </w:r>
          </w:p>
        </w:tc>
        <w:tc>
          <w:tcPr>
            <w:tcW w:w="553" w:type="dxa"/>
            <w:tcBorders>
              <w:left w:val="nil"/>
              <w:right w:val="nil"/>
            </w:tcBorders>
          </w:tcPr>
          <w:p w14:paraId="3A31D46B" w14:textId="0D6CB2BE"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w:t>
            </w:r>
          </w:p>
        </w:tc>
        <w:tc>
          <w:tcPr>
            <w:tcW w:w="1350" w:type="dxa"/>
            <w:tcBorders>
              <w:left w:val="nil"/>
              <w:right w:val="nil"/>
            </w:tcBorders>
          </w:tcPr>
          <w:p w14:paraId="24AEDB19" w14:textId="0702F333"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87件</w:t>
            </w:r>
          </w:p>
        </w:tc>
        <w:tc>
          <w:tcPr>
            <w:tcW w:w="1134" w:type="dxa"/>
            <w:tcBorders>
              <w:left w:val="nil"/>
            </w:tcBorders>
          </w:tcPr>
          <w:p w14:paraId="719E7054" w14:textId="2F30FC03"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（５％）</w:t>
            </w:r>
          </w:p>
        </w:tc>
      </w:tr>
      <w:tr w:rsidR="00552CBA" w:rsidRPr="00D23F6F" w14:paraId="3B591814" w14:textId="664846F1" w:rsidTr="00426D3D">
        <w:tc>
          <w:tcPr>
            <w:tcW w:w="2088" w:type="dxa"/>
          </w:tcPr>
          <w:p w14:paraId="2EA3F2B9" w14:textId="3616529C" w:rsidR="00552CBA" w:rsidRPr="00D23F6F" w:rsidRDefault="00552CBA"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拡声機</w:t>
            </w:r>
          </w:p>
        </w:tc>
        <w:tc>
          <w:tcPr>
            <w:tcW w:w="1433" w:type="dxa"/>
            <w:tcBorders>
              <w:right w:val="nil"/>
            </w:tcBorders>
          </w:tcPr>
          <w:p w14:paraId="62A35DB9" w14:textId="10D1A3FA"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31件</w:t>
            </w:r>
          </w:p>
        </w:tc>
        <w:tc>
          <w:tcPr>
            <w:tcW w:w="1096" w:type="dxa"/>
            <w:tcBorders>
              <w:left w:val="nil"/>
              <w:right w:val="nil"/>
            </w:tcBorders>
          </w:tcPr>
          <w:p w14:paraId="7C9E1B62" w14:textId="54B5DFB9"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（２％）</w:t>
            </w:r>
          </w:p>
        </w:tc>
        <w:tc>
          <w:tcPr>
            <w:tcW w:w="553" w:type="dxa"/>
            <w:tcBorders>
              <w:left w:val="nil"/>
              <w:right w:val="nil"/>
            </w:tcBorders>
          </w:tcPr>
          <w:p w14:paraId="304F7D17" w14:textId="5435A52D"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w:t>
            </w:r>
          </w:p>
        </w:tc>
        <w:tc>
          <w:tcPr>
            <w:tcW w:w="1350" w:type="dxa"/>
            <w:tcBorders>
              <w:left w:val="nil"/>
              <w:right w:val="nil"/>
            </w:tcBorders>
          </w:tcPr>
          <w:p w14:paraId="747EB0FF" w14:textId="67B1DB9A"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59件</w:t>
            </w:r>
          </w:p>
        </w:tc>
        <w:tc>
          <w:tcPr>
            <w:tcW w:w="1134" w:type="dxa"/>
            <w:tcBorders>
              <w:left w:val="nil"/>
            </w:tcBorders>
          </w:tcPr>
          <w:p w14:paraId="7DD67246" w14:textId="627CDAC6"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（３％）</w:t>
            </w:r>
          </w:p>
        </w:tc>
      </w:tr>
      <w:tr w:rsidR="00552CBA" w:rsidRPr="00D23F6F" w14:paraId="1B1D0038" w14:textId="26EAE8C2" w:rsidTr="00426D3D">
        <w:tc>
          <w:tcPr>
            <w:tcW w:w="2088" w:type="dxa"/>
          </w:tcPr>
          <w:p w14:paraId="63FD9167" w14:textId="5A45F15F" w:rsidR="00552CBA" w:rsidRPr="00D23F6F" w:rsidRDefault="00552CBA"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生活騒音</w:t>
            </w:r>
          </w:p>
        </w:tc>
        <w:tc>
          <w:tcPr>
            <w:tcW w:w="1433" w:type="dxa"/>
            <w:tcBorders>
              <w:right w:val="nil"/>
            </w:tcBorders>
          </w:tcPr>
          <w:p w14:paraId="11C009F7" w14:textId="7815196C"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87件</w:t>
            </w:r>
          </w:p>
        </w:tc>
        <w:tc>
          <w:tcPr>
            <w:tcW w:w="1096" w:type="dxa"/>
            <w:tcBorders>
              <w:left w:val="nil"/>
              <w:right w:val="nil"/>
            </w:tcBorders>
          </w:tcPr>
          <w:p w14:paraId="47FE6E4E" w14:textId="22B102ED"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（６％）</w:t>
            </w:r>
          </w:p>
        </w:tc>
        <w:tc>
          <w:tcPr>
            <w:tcW w:w="553" w:type="dxa"/>
            <w:tcBorders>
              <w:left w:val="nil"/>
              <w:right w:val="nil"/>
            </w:tcBorders>
          </w:tcPr>
          <w:p w14:paraId="0F4B11A4" w14:textId="17E3792D"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w:t>
            </w:r>
          </w:p>
        </w:tc>
        <w:tc>
          <w:tcPr>
            <w:tcW w:w="1350" w:type="dxa"/>
            <w:tcBorders>
              <w:left w:val="nil"/>
              <w:right w:val="nil"/>
            </w:tcBorders>
          </w:tcPr>
          <w:p w14:paraId="4DF069F0" w14:textId="072DA027"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50件</w:t>
            </w:r>
          </w:p>
        </w:tc>
        <w:tc>
          <w:tcPr>
            <w:tcW w:w="1134" w:type="dxa"/>
            <w:tcBorders>
              <w:left w:val="nil"/>
            </w:tcBorders>
          </w:tcPr>
          <w:p w14:paraId="1CF021BC" w14:textId="18F1C56C" w:rsidR="00552CBA" w:rsidRPr="00D23F6F" w:rsidRDefault="00327481" w:rsidP="00327481">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（３％）</w:t>
            </w:r>
          </w:p>
        </w:tc>
      </w:tr>
    </w:tbl>
    <w:p w14:paraId="5D10016A" w14:textId="02B82E83" w:rsidR="009D4DA1" w:rsidRPr="00D23F6F" w:rsidRDefault="00552CBA" w:rsidP="00426D3D">
      <w:pPr>
        <w:ind w:firstLineChars="515" w:firstLine="1133"/>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　）は騒音苦情全体</w:t>
      </w:r>
      <w:r w:rsidR="00327481" w:rsidRPr="00D23F6F">
        <w:rPr>
          <w:rFonts w:ascii="ＭＳ Ｐゴシック" w:eastAsia="ＭＳ Ｐゴシック" w:hAnsi="ＭＳ Ｐゴシック" w:cs="Meiryo UI" w:hint="eastAsia"/>
          <w:sz w:val="22"/>
        </w:rPr>
        <w:t>に対する割合</w:t>
      </w:r>
    </w:p>
    <w:p w14:paraId="3A95FB14" w14:textId="7DE298D7" w:rsidR="00343713" w:rsidRDefault="00343713" w:rsidP="00AE5C2D">
      <w:pPr>
        <w:rPr>
          <w:rFonts w:ascii="ＭＳ 明朝" w:eastAsia="ＭＳ 明朝" w:hAnsi="ＭＳ 明朝" w:cs="Meiryo UI"/>
          <w:sz w:val="22"/>
        </w:rPr>
      </w:pPr>
    </w:p>
    <w:p w14:paraId="790E6750" w14:textId="7E03032D" w:rsidR="00343713" w:rsidRDefault="00343713" w:rsidP="00AE5C2D">
      <w:pPr>
        <w:rPr>
          <w:rFonts w:ascii="ＭＳ 明朝" w:eastAsia="ＭＳ 明朝" w:hAnsi="ＭＳ 明朝" w:cs="Meiryo UI"/>
          <w:sz w:val="22"/>
        </w:rPr>
      </w:pPr>
    </w:p>
    <w:p w14:paraId="549DC4EA" w14:textId="1B52D3FB" w:rsidR="00343713" w:rsidRDefault="00343713" w:rsidP="00AE5C2D">
      <w:pPr>
        <w:rPr>
          <w:rFonts w:ascii="ＭＳ 明朝" w:eastAsia="ＭＳ 明朝" w:hAnsi="ＭＳ 明朝" w:cs="Meiryo UI"/>
          <w:sz w:val="22"/>
        </w:rPr>
      </w:pPr>
    </w:p>
    <w:p w14:paraId="539B104F" w14:textId="554FFA89" w:rsidR="00343713" w:rsidRDefault="00343713" w:rsidP="00AE5C2D">
      <w:pPr>
        <w:rPr>
          <w:rFonts w:ascii="ＭＳ 明朝" w:eastAsia="ＭＳ 明朝" w:hAnsi="ＭＳ 明朝" w:cs="Meiryo UI"/>
          <w:sz w:val="22"/>
        </w:rPr>
      </w:pPr>
    </w:p>
    <w:p w14:paraId="784B2F7C" w14:textId="65B46093" w:rsidR="00343713" w:rsidRDefault="00343713" w:rsidP="00AE5C2D">
      <w:pPr>
        <w:rPr>
          <w:rFonts w:ascii="ＭＳ 明朝" w:eastAsia="ＭＳ 明朝" w:hAnsi="ＭＳ 明朝" w:cs="Meiryo UI"/>
          <w:sz w:val="22"/>
        </w:rPr>
      </w:pPr>
    </w:p>
    <w:p w14:paraId="53E9E79B" w14:textId="29C61DC1" w:rsidR="00343713" w:rsidRDefault="00343713" w:rsidP="00AE5C2D">
      <w:pPr>
        <w:rPr>
          <w:rFonts w:ascii="ＭＳ 明朝" w:eastAsia="ＭＳ 明朝" w:hAnsi="ＭＳ 明朝" w:cs="Meiryo UI"/>
          <w:sz w:val="22"/>
        </w:rPr>
      </w:pPr>
    </w:p>
    <w:p w14:paraId="30704643" w14:textId="0669986C" w:rsidR="00343713" w:rsidRDefault="00343713" w:rsidP="00AE5C2D">
      <w:pPr>
        <w:rPr>
          <w:rFonts w:ascii="ＭＳ 明朝" w:eastAsia="ＭＳ 明朝" w:hAnsi="ＭＳ 明朝" w:cs="Meiryo UI"/>
          <w:sz w:val="22"/>
        </w:rPr>
      </w:pPr>
    </w:p>
    <w:p w14:paraId="1C090B34" w14:textId="277F5122" w:rsidR="00343713" w:rsidRDefault="00343713" w:rsidP="00AE5C2D">
      <w:pPr>
        <w:rPr>
          <w:rFonts w:ascii="ＭＳ 明朝" w:eastAsia="ＭＳ 明朝" w:hAnsi="ＭＳ 明朝" w:cs="Meiryo UI"/>
          <w:sz w:val="22"/>
        </w:rPr>
      </w:pPr>
    </w:p>
    <w:p w14:paraId="5A584A22" w14:textId="19279C3D" w:rsidR="00343713" w:rsidRDefault="00343713" w:rsidP="00AE5C2D">
      <w:pPr>
        <w:rPr>
          <w:rFonts w:ascii="ＭＳ 明朝" w:eastAsia="ＭＳ 明朝" w:hAnsi="ＭＳ 明朝" w:cs="Meiryo UI"/>
          <w:sz w:val="22"/>
        </w:rPr>
      </w:pPr>
    </w:p>
    <w:p w14:paraId="1FA1946C" w14:textId="3B80118D" w:rsidR="00343713" w:rsidRDefault="00343713" w:rsidP="00AE5C2D">
      <w:pPr>
        <w:rPr>
          <w:rFonts w:ascii="ＭＳ 明朝" w:eastAsia="ＭＳ 明朝" w:hAnsi="ＭＳ 明朝" w:cs="Meiryo UI"/>
          <w:sz w:val="22"/>
        </w:rPr>
      </w:pPr>
    </w:p>
    <w:p w14:paraId="3B2E2F08" w14:textId="5D0CC72D" w:rsidR="00343713" w:rsidRDefault="00343713" w:rsidP="00AE5C2D">
      <w:pPr>
        <w:rPr>
          <w:rFonts w:ascii="ＭＳ 明朝" w:eastAsia="ＭＳ 明朝" w:hAnsi="ＭＳ 明朝" w:cs="Meiryo UI"/>
          <w:sz w:val="22"/>
        </w:rPr>
      </w:pPr>
    </w:p>
    <w:p w14:paraId="4E41ECDA" w14:textId="07DE1CD4" w:rsidR="00343713" w:rsidRDefault="00343713" w:rsidP="00AE5C2D">
      <w:pPr>
        <w:rPr>
          <w:rFonts w:ascii="ＭＳ 明朝" w:eastAsia="ＭＳ 明朝" w:hAnsi="ＭＳ 明朝" w:cs="Meiryo UI"/>
          <w:sz w:val="22"/>
        </w:rPr>
      </w:pPr>
    </w:p>
    <w:p w14:paraId="6F04A59D" w14:textId="7F65F27E" w:rsidR="00343713" w:rsidRDefault="00343713" w:rsidP="00AE5C2D">
      <w:pPr>
        <w:rPr>
          <w:rFonts w:ascii="ＭＳ 明朝" w:eastAsia="ＭＳ 明朝" w:hAnsi="ＭＳ 明朝" w:cs="Meiryo UI"/>
          <w:sz w:val="22"/>
        </w:rPr>
      </w:pPr>
    </w:p>
    <w:p w14:paraId="0514BECB" w14:textId="03A35A94" w:rsidR="00343713" w:rsidRDefault="00343713" w:rsidP="00AE5C2D">
      <w:pPr>
        <w:rPr>
          <w:rFonts w:ascii="ＭＳ 明朝" w:eastAsia="ＭＳ 明朝" w:hAnsi="ＭＳ 明朝" w:cs="Meiryo UI"/>
          <w:sz w:val="22"/>
        </w:rPr>
      </w:pPr>
    </w:p>
    <w:p w14:paraId="2CD68C33" w14:textId="3C38E4B8" w:rsidR="00343713" w:rsidRDefault="00343713" w:rsidP="00AE5C2D">
      <w:pPr>
        <w:rPr>
          <w:rFonts w:ascii="ＭＳ 明朝" w:eastAsia="ＭＳ 明朝" w:hAnsi="ＭＳ 明朝" w:cs="Meiryo UI"/>
          <w:sz w:val="22"/>
        </w:rPr>
      </w:pPr>
    </w:p>
    <w:p w14:paraId="6DAB4D6B" w14:textId="34E279BC" w:rsidR="00343713" w:rsidRDefault="00343713" w:rsidP="00AE5C2D">
      <w:pPr>
        <w:rPr>
          <w:rFonts w:ascii="ＭＳ 明朝" w:eastAsia="ＭＳ 明朝" w:hAnsi="ＭＳ 明朝" w:cs="Meiryo UI"/>
          <w:sz w:val="22"/>
        </w:rPr>
      </w:pPr>
    </w:p>
    <w:p w14:paraId="6F65003A" w14:textId="542F08EF" w:rsidR="00343713" w:rsidRDefault="00343713" w:rsidP="00AE5C2D">
      <w:pPr>
        <w:rPr>
          <w:rFonts w:ascii="ＭＳ 明朝" w:eastAsia="ＭＳ 明朝" w:hAnsi="ＭＳ 明朝" w:cs="Meiryo UI"/>
          <w:sz w:val="22"/>
        </w:rPr>
      </w:pPr>
    </w:p>
    <w:p w14:paraId="2B76A7DF" w14:textId="7C8C71FD" w:rsidR="00343713" w:rsidRDefault="00343713" w:rsidP="00AE5C2D">
      <w:pPr>
        <w:rPr>
          <w:rFonts w:ascii="ＭＳ 明朝" w:eastAsia="ＭＳ 明朝" w:hAnsi="ＭＳ 明朝" w:cs="Meiryo UI"/>
          <w:sz w:val="22"/>
        </w:rPr>
      </w:pPr>
    </w:p>
    <w:p w14:paraId="32FDEEA6" w14:textId="6FC591EE" w:rsidR="00343713" w:rsidRDefault="00343713" w:rsidP="00AE5C2D">
      <w:pPr>
        <w:rPr>
          <w:rFonts w:ascii="ＭＳ 明朝" w:eastAsia="ＭＳ 明朝" w:hAnsi="ＭＳ 明朝" w:cs="Meiryo UI"/>
          <w:sz w:val="22"/>
        </w:rPr>
      </w:pPr>
    </w:p>
    <w:p w14:paraId="097C5019" w14:textId="061DF348" w:rsidR="00343713" w:rsidRDefault="00343713" w:rsidP="00AE5C2D">
      <w:pPr>
        <w:rPr>
          <w:rFonts w:ascii="ＭＳ 明朝" w:eastAsia="ＭＳ 明朝" w:hAnsi="ＭＳ 明朝" w:cs="Meiryo UI"/>
          <w:sz w:val="22"/>
        </w:rPr>
      </w:pPr>
    </w:p>
    <w:p w14:paraId="460ACF59" w14:textId="6B9B6315" w:rsidR="00343713" w:rsidRDefault="00343713" w:rsidP="00AE5C2D">
      <w:pPr>
        <w:rPr>
          <w:rFonts w:ascii="ＭＳ 明朝" w:eastAsia="ＭＳ 明朝" w:hAnsi="ＭＳ 明朝" w:cs="Meiryo UI"/>
          <w:sz w:val="22"/>
        </w:rPr>
      </w:pPr>
    </w:p>
    <w:p w14:paraId="4334FCFD" w14:textId="622BCF41" w:rsidR="00343713" w:rsidRDefault="00343713" w:rsidP="00AE5C2D">
      <w:pPr>
        <w:rPr>
          <w:rFonts w:ascii="ＭＳ 明朝" w:eastAsia="ＭＳ 明朝" w:hAnsi="ＭＳ 明朝" w:cs="Meiryo UI"/>
          <w:sz w:val="22"/>
        </w:rPr>
      </w:pPr>
    </w:p>
    <w:p w14:paraId="45BAD1F2" w14:textId="56DC214E" w:rsidR="00343713" w:rsidRDefault="00343713" w:rsidP="00AE5C2D">
      <w:pPr>
        <w:rPr>
          <w:rFonts w:ascii="ＭＳ 明朝" w:eastAsia="ＭＳ 明朝" w:hAnsi="ＭＳ 明朝" w:cs="Meiryo UI"/>
          <w:sz w:val="22"/>
        </w:rPr>
      </w:pPr>
    </w:p>
    <w:p w14:paraId="55F69B1B" w14:textId="4B4AAC03" w:rsidR="00343713" w:rsidRDefault="00343713" w:rsidP="00AE5C2D">
      <w:pPr>
        <w:rPr>
          <w:rFonts w:ascii="ＭＳ 明朝" w:eastAsia="ＭＳ 明朝" w:hAnsi="ＭＳ 明朝" w:cs="Meiryo UI"/>
          <w:sz w:val="22"/>
        </w:rPr>
      </w:pPr>
    </w:p>
    <w:p w14:paraId="49406C0F" w14:textId="3485FCB3" w:rsidR="00343713" w:rsidRPr="00D23F6F" w:rsidRDefault="00343713"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lastRenderedPageBreak/>
        <w:t>＜別紙２＞</w:t>
      </w:r>
    </w:p>
    <w:p w14:paraId="380E2BAD" w14:textId="77777777" w:rsidR="0039156F" w:rsidRPr="00D23F6F" w:rsidRDefault="0039156F" w:rsidP="00AE5C2D">
      <w:pPr>
        <w:rPr>
          <w:rFonts w:ascii="ＭＳ Ｐゴシック" w:eastAsia="ＭＳ Ｐゴシック" w:hAnsi="ＭＳ Ｐゴシック" w:cs="Meiryo UI"/>
          <w:sz w:val="22"/>
        </w:rPr>
      </w:pPr>
    </w:p>
    <w:p w14:paraId="3A628C91" w14:textId="6F3DEFBF" w:rsidR="006E28D3" w:rsidRPr="00D23F6F" w:rsidRDefault="0039156F" w:rsidP="00642472">
      <w:pPr>
        <w:ind w:firstLineChars="64" w:firstLine="141"/>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騒音に係る苦情対応状況及び規制基準の適合状況</w:t>
      </w:r>
      <w:r w:rsidR="006E28D3" w:rsidRPr="00D23F6F">
        <w:rPr>
          <w:rFonts w:ascii="ＭＳ Ｐゴシック" w:eastAsia="ＭＳ Ｐゴシック" w:hAnsi="ＭＳ Ｐゴシック" w:cs="Meiryo UI" w:hint="eastAsia"/>
          <w:sz w:val="22"/>
        </w:rPr>
        <w:t xml:space="preserve">　　</w:t>
      </w:r>
      <w:r w:rsidRPr="00D23F6F">
        <w:rPr>
          <w:rFonts w:ascii="ＭＳ Ｐゴシック" w:eastAsia="ＭＳ Ｐゴシック" w:hAnsi="ＭＳ Ｐゴシック" w:cs="Meiryo UI" w:hint="eastAsia"/>
          <w:sz w:val="22"/>
        </w:rPr>
        <w:t>（平成30年度</w:t>
      </w:r>
      <w:r w:rsidR="006E28D3" w:rsidRPr="00D23F6F">
        <w:rPr>
          <w:rFonts w:ascii="ＭＳ Ｐゴシック" w:eastAsia="ＭＳ Ｐゴシック" w:hAnsi="ＭＳ Ｐゴシック" w:cs="Meiryo UI" w:hint="eastAsia"/>
          <w:sz w:val="22"/>
        </w:rPr>
        <w:t>騒音規制法施行状況調査より）</w:t>
      </w:r>
    </w:p>
    <w:p w14:paraId="2FE42C8A" w14:textId="77777777" w:rsidR="005D72A6" w:rsidRDefault="005D72A6" w:rsidP="0039156F">
      <w:pPr>
        <w:jc w:val="center"/>
        <w:rPr>
          <w:rFonts w:ascii="Meiryo UI" w:eastAsia="Meiryo UI" w:hAnsi="Meiryo UI" w:cs="Meiryo UI"/>
          <w:sz w:val="22"/>
        </w:rPr>
      </w:pPr>
    </w:p>
    <w:p w14:paraId="6070F13D" w14:textId="06229B2E" w:rsidR="0039156F" w:rsidRPr="00D23F6F" w:rsidRDefault="0039156F"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【工場・事業場】</w:t>
      </w:r>
    </w:p>
    <w:tbl>
      <w:tblPr>
        <w:tblStyle w:val="a4"/>
        <w:tblW w:w="0" w:type="auto"/>
        <w:tblLook w:val="04A0" w:firstRow="1" w:lastRow="0" w:firstColumn="1" w:lastColumn="0" w:noHBand="0" w:noVBand="1"/>
      </w:tblPr>
      <w:tblGrid>
        <w:gridCol w:w="988"/>
        <w:gridCol w:w="1275"/>
        <w:gridCol w:w="1134"/>
        <w:gridCol w:w="1560"/>
        <w:gridCol w:w="1559"/>
        <w:gridCol w:w="1559"/>
        <w:gridCol w:w="1554"/>
      </w:tblGrid>
      <w:tr w:rsidR="00C41D6C" w:rsidRPr="00D23F6F" w14:paraId="4AB3E919" w14:textId="77777777" w:rsidTr="001D2810">
        <w:tc>
          <w:tcPr>
            <w:tcW w:w="988" w:type="dxa"/>
            <w:vMerge w:val="restart"/>
          </w:tcPr>
          <w:p w14:paraId="5B3CC8B2"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vMerge w:val="restart"/>
            <w:vAlign w:val="center"/>
          </w:tcPr>
          <w:p w14:paraId="28F3B7A0" w14:textId="3A07E083"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対象</w:t>
            </w:r>
          </w:p>
        </w:tc>
        <w:tc>
          <w:tcPr>
            <w:tcW w:w="1134" w:type="dxa"/>
            <w:vMerge w:val="restart"/>
            <w:vAlign w:val="center"/>
          </w:tcPr>
          <w:p w14:paraId="28D830FF" w14:textId="0F17A59A"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苦情件数</w:t>
            </w:r>
          </w:p>
        </w:tc>
        <w:tc>
          <w:tcPr>
            <w:tcW w:w="1560" w:type="dxa"/>
            <w:vMerge w:val="restart"/>
            <w:tcBorders>
              <w:right w:val="nil"/>
            </w:tcBorders>
            <w:vAlign w:val="center"/>
          </w:tcPr>
          <w:p w14:paraId="08DC5F23" w14:textId="71442875"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測定件数</w:t>
            </w:r>
          </w:p>
        </w:tc>
        <w:tc>
          <w:tcPr>
            <w:tcW w:w="680" w:type="dxa"/>
            <w:tcBorders>
              <w:left w:val="nil"/>
              <w:right w:val="nil"/>
            </w:tcBorders>
          </w:tcPr>
          <w:p w14:paraId="093A738C" w14:textId="77777777" w:rsidR="00C41D6C" w:rsidRPr="00D23F6F" w:rsidRDefault="00C41D6C" w:rsidP="00A875B4">
            <w:pPr>
              <w:jc w:val="center"/>
              <w:rPr>
                <w:rFonts w:ascii="ＭＳ Ｐゴシック" w:eastAsia="ＭＳ Ｐゴシック" w:hAnsi="ＭＳ Ｐゴシック" w:cs="Meiryo UI"/>
                <w:sz w:val="22"/>
              </w:rPr>
            </w:pPr>
          </w:p>
        </w:tc>
        <w:tc>
          <w:tcPr>
            <w:tcW w:w="680" w:type="dxa"/>
            <w:tcBorders>
              <w:left w:val="nil"/>
              <w:right w:val="nil"/>
            </w:tcBorders>
          </w:tcPr>
          <w:p w14:paraId="226F6D52" w14:textId="77777777" w:rsidR="00C41D6C" w:rsidRPr="00D23F6F" w:rsidRDefault="00C41D6C" w:rsidP="00A875B4">
            <w:pPr>
              <w:jc w:val="center"/>
              <w:rPr>
                <w:rFonts w:ascii="ＭＳ Ｐゴシック" w:eastAsia="ＭＳ Ｐゴシック" w:hAnsi="ＭＳ Ｐゴシック" w:cs="Meiryo UI"/>
                <w:sz w:val="22"/>
              </w:rPr>
            </w:pPr>
          </w:p>
        </w:tc>
        <w:tc>
          <w:tcPr>
            <w:tcW w:w="680" w:type="dxa"/>
            <w:tcBorders>
              <w:left w:val="nil"/>
            </w:tcBorders>
          </w:tcPr>
          <w:p w14:paraId="27C1A3C1" w14:textId="77777777" w:rsidR="00C41D6C" w:rsidRPr="00D23F6F" w:rsidRDefault="00C41D6C" w:rsidP="00A875B4">
            <w:pPr>
              <w:jc w:val="center"/>
              <w:rPr>
                <w:rFonts w:ascii="ＭＳ Ｐゴシック" w:eastAsia="ＭＳ Ｐゴシック" w:hAnsi="ＭＳ Ｐゴシック" w:cs="Meiryo UI"/>
                <w:sz w:val="22"/>
              </w:rPr>
            </w:pPr>
          </w:p>
        </w:tc>
      </w:tr>
      <w:tr w:rsidR="00C41D6C" w:rsidRPr="00D23F6F" w14:paraId="3D160C95" w14:textId="77777777" w:rsidTr="00DF197C">
        <w:tc>
          <w:tcPr>
            <w:tcW w:w="988" w:type="dxa"/>
            <w:vMerge/>
          </w:tcPr>
          <w:p w14:paraId="12EBA394"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vMerge/>
          </w:tcPr>
          <w:p w14:paraId="73023095" w14:textId="45EC3CF7" w:rsidR="00C41D6C" w:rsidRPr="00D23F6F" w:rsidRDefault="00C41D6C" w:rsidP="00A875B4">
            <w:pPr>
              <w:jc w:val="center"/>
              <w:rPr>
                <w:rFonts w:ascii="ＭＳ Ｐゴシック" w:eastAsia="ＭＳ Ｐゴシック" w:hAnsi="ＭＳ Ｐゴシック" w:cs="Meiryo UI"/>
                <w:sz w:val="22"/>
              </w:rPr>
            </w:pPr>
          </w:p>
        </w:tc>
        <w:tc>
          <w:tcPr>
            <w:tcW w:w="1134" w:type="dxa"/>
            <w:vMerge/>
          </w:tcPr>
          <w:p w14:paraId="360EAF6D" w14:textId="77777777" w:rsidR="00C41D6C" w:rsidRPr="00D23F6F" w:rsidRDefault="00C41D6C" w:rsidP="00A875B4">
            <w:pPr>
              <w:jc w:val="center"/>
              <w:rPr>
                <w:rFonts w:ascii="ＭＳ Ｐゴシック" w:eastAsia="ＭＳ Ｐゴシック" w:hAnsi="ＭＳ Ｐゴシック" w:cs="Meiryo UI"/>
                <w:sz w:val="22"/>
              </w:rPr>
            </w:pPr>
          </w:p>
        </w:tc>
        <w:tc>
          <w:tcPr>
            <w:tcW w:w="1560" w:type="dxa"/>
            <w:vMerge/>
          </w:tcPr>
          <w:p w14:paraId="6C6CC6A1" w14:textId="77777777" w:rsidR="00C41D6C" w:rsidRPr="00D23F6F" w:rsidRDefault="00C41D6C" w:rsidP="00A875B4">
            <w:pPr>
              <w:jc w:val="center"/>
              <w:rPr>
                <w:rFonts w:ascii="ＭＳ Ｐゴシック" w:eastAsia="ＭＳ Ｐゴシック" w:hAnsi="ＭＳ Ｐゴシック" w:cs="Meiryo UI"/>
                <w:sz w:val="22"/>
              </w:rPr>
            </w:pPr>
          </w:p>
        </w:tc>
        <w:tc>
          <w:tcPr>
            <w:tcW w:w="1559" w:type="dxa"/>
          </w:tcPr>
          <w:p w14:paraId="240D0D1E" w14:textId="6EF823F9"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基準適合</w:t>
            </w:r>
          </w:p>
        </w:tc>
        <w:tc>
          <w:tcPr>
            <w:tcW w:w="1559" w:type="dxa"/>
          </w:tcPr>
          <w:p w14:paraId="23BD10D7" w14:textId="0353B12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基準不適合</w:t>
            </w:r>
          </w:p>
        </w:tc>
        <w:tc>
          <w:tcPr>
            <w:tcW w:w="1554" w:type="dxa"/>
          </w:tcPr>
          <w:p w14:paraId="273BD2E3" w14:textId="71D5BE1E"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判定不能</w:t>
            </w:r>
          </w:p>
        </w:tc>
      </w:tr>
      <w:tr w:rsidR="00C41D6C" w:rsidRPr="00D23F6F" w14:paraId="49D00A25" w14:textId="77777777" w:rsidTr="00A875B4">
        <w:tc>
          <w:tcPr>
            <w:tcW w:w="988" w:type="dxa"/>
            <w:vMerge w:val="restart"/>
            <w:vAlign w:val="center"/>
          </w:tcPr>
          <w:p w14:paraId="14FA6342" w14:textId="6D3DF791"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全国</w:t>
            </w:r>
          </w:p>
        </w:tc>
        <w:tc>
          <w:tcPr>
            <w:tcW w:w="1275" w:type="dxa"/>
          </w:tcPr>
          <w:p w14:paraId="11ED79DD" w14:textId="74EF220E"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法対象</w:t>
            </w:r>
          </w:p>
        </w:tc>
        <w:tc>
          <w:tcPr>
            <w:tcW w:w="1134" w:type="dxa"/>
          </w:tcPr>
          <w:p w14:paraId="5E68BC92" w14:textId="66E33A8D" w:rsidR="00C41D6C" w:rsidRPr="00D23F6F" w:rsidRDefault="00DF197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908</w:t>
            </w:r>
          </w:p>
        </w:tc>
        <w:tc>
          <w:tcPr>
            <w:tcW w:w="1560" w:type="dxa"/>
          </w:tcPr>
          <w:p w14:paraId="73170A19" w14:textId="5DB3D1D0" w:rsidR="00C41D6C" w:rsidRPr="00D23F6F" w:rsidRDefault="00A45C8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205</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(23%)</w:t>
            </w:r>
          </w:p>
        </w:tc>
        <w:tc>
          <w:tcPr>
            <w:tcW w:w="1559" w:type="dxa"/>
          </w:tcPr>
          <w:p w14:paraId="4ACE6FB7"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76</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(８%)</w:t>
            </w:r>
          </w:p>
          <w:p w14:paraId="55EB51D9" w14:textId="623267C8"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8402C2" w:rsidRPr="00D23F6F">
              <w:rPr>
                <w:rFonts w:ascii="ＭＳ Ｐゴシック" w:eastAsia="ＭＳ Ｐゴシック" w:hAnsi="ＭＳ Ｐゴシック" w:cs="Meiryo UI"/>
                <w:i/>
                <w:sz w:val="20"/>
                <w:szCs w:val="20"/>
              </w:rPr>
              <w:t>37</w:t>
            </w:r>
            <w:r w:rsidRPr="00D23F6F">
              <w:rPr>
                <w:rFonts w:ascii="ＭＳ Ｐゴシック" w:eastAsia="ＭＳ Ｐゴシック" w:hAnsi="ＭＳ Ｐゴシック" w:cs="Meiryo UI" w:hint="eastAsia"/>
                <w:i/>
                <w:sz w:val="20"/>
                <w:szCs w:val="20"/>
              </w:rPr>
              <w:t>％]</w:t>
            </w:r>
          </w:p>
        </w:tc>
        <w:tc>
          <w:tcPr>
            <w:tcW w:w="1559" w:type="dxa"/>
          </w:tcPr>
          <w:p w14:paraId="5789344D"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112</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(12%)</w:t>
            </w:r>
          </w:p>
          <w:p w14:paraId="3FAFD9E8" w14:textId="4FDAF873"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8402C2" w:rsidRPr="00D23F6F">
              <w:rPr>
                <w:rFonts w:ascii="ＭＳ Ｐゴシック" w:eastAsia="ＭＳ Ｐゴシック" w:hAnsi="ＭＳ Ｐゴシック" w:cs="Meiryo UI"/>
                <w:i/>
                <w:sz w:val="20"/>
                <w:szCs w:val="20"/>
              </w:rPr>
              <w:t>55</w:t>
            </w:r>
            <w:r w:rsidRPr="00D23F6F">
              <w:rPr>
                <w:rFonts w:ascii="ＭＳ Ｐゴシック" w:eastAsia="ＭＳ Ｐゴシック" w:hAnsi="ＭＳ Ｐゴシック" w:cs="Meiryo UI" w:hint="eastAsia"/>
                <w:i/>
                <w:sz w:val="20"/>
                <w:szCs w:val="20"/>
              </w:rPr>
              <w:t>％]</w:t>
            </w:r>
          </w:p>
        </w:tc>
        <w:tc>
          <w:tcPr>
            <w:tcW w:w="1554" w:type="dxa"/>
          </w:tcPr>
          <w:p w14:paraId="5DC207F9"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17</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(２%)</w:t>
            </w:r>
          </w:p>
          <w:p w14:paraId="58477E95" w14:textId="185960A9"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８</w:t>
            </w:r>
            <w:r w:rsidRPr="00D23F6F">
              <w:rPr>
                <w:rFonts w:ascii="ＭＳ Ｐゴシック" w:eastAsia="ＭＳ Ｐゴシック" w:hAnsi="ＭＳ Ｐゴシック" w:cs="Meiryo UI" w:hint="eastAsia"/>
                <w:i/>
                <w:sz w:val="20"/>
                <w:szCs w:val="20"/>
              </w:rPr>
              <w:t>％]</w:t>
            </w:r>
          </w:p>
        </w:tc>
      </w:tr>
      <w:tr w:rsidR="00C41D6C" w:rsidRPr="00D23F6F" w14:paraId="126E69CF" w14:textId="77777777" w:rsidTr="00A875B4">
        <w:tc>
          <w:tcPr>
            <w:tcW w:w="988" w:type="dxa"/>
            <w:vMerge/>
            <w:vAlign w:val="center"/>
          </w:tcPr>
          <w:p w14:paraId="7CF30F3E"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tcPr>
          <w:p w14:paraId="4D221C7C" w14:textId="64BE8B4E"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条例対象</w:t>
            </w:r>
          </w:p>
        </w:tc>
        <w:tc>
          <w:tcPr>
            <w:tcW w:w="1134" w:type="dxa"/>
          </w:tcPr>
          <w:p w14:paraId="30ABA23B" w14:textId="011E1C1B" w:rsidR="00C41D6C" w:rsidRPr="00D23F6F" w:rsidRDefault="00DF197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1,556</w:t>
            </w:r>
          </w:p>
        </w:tc>
        <w:tc>
          <w:tcPr>
            <w:tcW w:w="1560" w:type="dxa"/>
          </w:tcPr>
          <w:p w14:paraId="437B7B76" w14:textId="2ACFD38F"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214</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(14%)</w:t>
            </w:r>
          </w:p>
        </w:tc>
        <w:tc>
          <w:tcPr>
            <w:tcW w:w="1559" w:type="dxa"/>
          </w:tcPr>
          <w:p w14:paraId="5CFDDD4B"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68</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(４%)</w:t>
            </w:r>
          </w:p>
          <w:p w14:paraId="733C4963" w14:textId="18510B77"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8402C2" w:rsidRPr="00D23F6F">
              <w:rPr>
                <w:rFonts w:ascii="ＭＳ Ｐゴシック" w:eastAsia="ＭＳ Ｐゴシック" w:hAnsi="ＭＳ Ｐゴシック" w:cs="Meiryo UI"/>
                <w:i/>
                <w:sz w:val="20"/>
                <w:szCs w:val="20"/>
              </w:rPr>
              <w:t>32</w:t>
            </w:r>
            <w:r w:rsidRPr="00D23F6F">
              <w:rPr>
                <w:rFonts w:ascii="ＭＳ Ｐゴシック" w:eastAsia="ＭＳ Ｐゴシック" w:hAnsi="ＭＳ Ｐゴシック" w:cs="Meiryo UI" w:hint="eastAsia"/>
                <w:i/>
                <w:sz w:val="20"/>
                <w:szCs w:val="20"/>
              </w:rPr>
              <w:t>％]</w:t>
            </w:r>
          </w:p>
        </w:tc>
        <w:tc>
          <w:tcPr>
            <w:tcW w:w="1559" w:type="dxa"/>
          </w:tcPr>
          <w:p w14:paraId="2A9667D2"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118</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(８%)</w:t>
            </w:r>
          </w:p>
          <w:p w14:paraId="6AD84DE7" w14:textId="68B2806C"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8402C2" w:rsidRPr="00D23F6F">
              <w:rPr>
                <w:rFonts w:ascii="ＭＳ Ｐゴシック" w:eastAsia="ＭＳ Ｐゴシック" w:hAnsi="ＭＳ Ｐゴシック" w:cs="Meiryo UI"/>
                <w:i/>
                <w:sz w:val="20"/>
                <w:szCs w:val="20"/>
              </w:rPr>
              <w:t>55</w:t>
            </w:r>
            <w:r w:rsidRPr="00D23F6F">
              <w:rPr>
                <w:rFonts w:ascii="ＭＳ Ｐゴシック" w:eastAsia="ＭＳ Ｐゴシック" w:hAnsi="ＭＳ Ｐゴシック" w:cs="Meiryo UI" w:hint="eastAsia"/>
                <w:i/>
                <w:sz w:val="20"/>
                <w:szCs w:val="20"/>
              </w:rPr>
              <w:t>％]</w:t>
            </w:r>
          </w:p>
        </w:tc>
        <w:tc>
          <w:tcPr>
            <w:tcW w:w="1554" w:type="dxa"/>
          </w:tcPr>
          <w:p w14:paraId="5DAC3A55"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28</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(２%)</w:t>
            </w:r>
          </w:p>
          <w:p w14:paraId="07318956" w14:textId="6C29FA64"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8402C2" w:rsidRPr="00D23F6F">
              <w:rPr>
                <w:rFonts w:ascii="ＭＳ Ｐゴシック" w:eastAsia="ＭＳ Ｐゴシック" w:hAnsi="ＭＳ Ｐゴシック" w:cs="Meiryo UI"/>
                <w:i/>
                <w:sz w:val="20"/>
                <w:szCs w:val="20"/>
              </w:rPr>
              <w:t>13</w:t>
            </w:r>
            <w:r w:rsidRPr="00D23F6F">
              <w:rPr>
                <w:rFonts w:ascii="ＭＳ Ｐゴシック" w:eastAsia="ＭＳ Ｐゴシック" w:hAnsi="ＭＳ Ｐゴシック" w:cs="Meiryo UI" w:hint="eastAsia"/>
                <w:i/>
                <w:sz w:val="20"/>
                <w:szCs w:val="20"/>
              </w:rPr>
              <w:t>％]</w:t>
            </w:r>
          </w:p>
        </w:tc>
      </w:tr>
      <w:tr w:rsidR="00C41D6C" w:rsidRPr="00D23F6F" w14:paraId="5ECE790B" w14:textId="77777777" w:rsidTr="00A875B4">
        <w:tc>
          <w:tcPr>
            <w:tcW w:w="988" w:type="dxa"/>
            <w:vMerge/>
            <w:vAlign w:val="center"/>
          </w:tcPr>
          <w:p w14:paraId="7C477B6C"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tcPr>
          <w:p w14:paraId="30DDDB34" w14:textId="6D9FB958"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全体</w:t>
            </w:r>
          </w:p>
        </w:tc>
        <w:tc>
          <w:tcPr>
            <w:tcW w:w="1134" w:type="dxa"/>
          </w:tcPr>
          <w:p w14:paraId="4A2F2BC9" w14:textId="7D2769B2" w:rsidR="00C41D6C" w:rsidRPr="00D23F6F" w:rsidRDefault="00DF197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2,464</w:t>
            </w:r>
          </w:p>
        </w:tc>
        <w:tc>
          <w:tcPr>
            <w:tcW w:w="1560" w:type="dxa"/>
          </w:tcPr>
          <w:p w14:paraId="0EAFAC51" w14:textId="3EAC5178"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419</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(17%)</w:t>
            </w:r>
          </w:p>
        </w:tc>
        <w:tc>
          <w:tcPr>
            <w:tcW w:w="1559" w:type="dxa"/>
          </w:tcPr>
          <w:p w14:paraId="53902397"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144</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w:t>
            </w:r>
            <w:r w:rsidR="00B234DC" w:rsidRPr="00D23F6F">
              <w:rPr>
                <w:rFonts w:ascii="ＭＳ Ｐゴシック" w:eastAsia="ＭＳ Ｐゴシック" w:hAnsi="ＭＳ Ｐゴシック" w:cs="Meiryo UI" w:hint="eastAsia"/>
                <w:sz w:val="22"/>
              </w:rPr>
              <w:t>６</w:t>
            </w:r>
            <w:r w:rsidRPr="00D23F6F">
              <w:rPr>
                <w:rFonts w:ascii="ＭＳ Ｐゴシック" w:eastAsia="ＭＳ Ｐゴシック" w:hAnsi="ＭＳ Ｐゴシック" w:cs="Meiryo UI" w:hint="eastAsia"/>
                <w:sz w:val="22"/>
              </w:rPr>
              <w:t>%)</w:t>
            </w:r>
          </w:p>
          <w:p w14:paraId="0472614B" w14:textId="1D4829EA"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8402C2" w:rsidRPr="00D23F6F">
              <w:rPr>
                <w:rFonts w:ascii="ＭＳ Ｐゴシック" w:eastAsia="ＭＳ Ｐゴシック" w:hAnsi="ＭＳ Ｐゴシック" w:cs="Meiryo UI"/>
                <w:i/>
                <w:sz w:val="20"/>
                <w:szCs w:val="20"/>
              </w:rPr>
              <w:t>34</w:t>
            </w:r>
            <w:r w:rsidRPr="00D23F6F">
              <w:rPr>
                <w:rFonts w:ascii="ＭＳ Ｐゴシック" w:eastAsia="ＭＳ Ｐゴシック" w:hAnsi="ＭＳ Ｐゴシック" w:cs="Meiryo UI" w:hint="eastAsia"/>
                <w:i/>
                <w:sz w:val="20"/>
                <w:szCs w:val="20"/>
              </w:rPr>
              <w:t>％]</w:t>
            </w:r>
          </w:p>
        </w:tc>
        <w:tc>
          <w:tcPr>
            <w:tcW w:w="1559" w:type="dxa"/>
          </w:tcPr>
          <w:p w14:paraId="30608717"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230</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(９%)</w:t>
            </w:r>
          </w:p>
          <w:p w14:paraId="330B20C3" w14:textId="355F22CA"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55</w:t>
            </w:r>
            <w:r w:rsidRPr="00D23F6F">
              <w:rPr>
                <w:rFonts w:ascii="ＭＳ Ｐゴシック" w:eastAsia="ＭＳ Ｐゴシック" w:hAnsi="ＭＳ Ｐゴシック" w:cs="Meiryo UI" w:hint="eastAsia"/>
                <w:i/>
                <w:sz w:val="20"/>
                <w:szCs w:val="20"/>
              </w:rPr>
              <w:t>％]</w:t>
            </w:r>
          </w:p>
        </w:tc>
        <w:tc>
          <w:tcPr>
            <w:tcW w:w="1554" w:type="dxa"/>
          </w:tcPr>
          <w:p w14:paraId="4F4F0147" w14:textId="77777777" w:rsidR="00C41D6C" w:rsidRPr="00D23F6F" w:rsidRDefault="00A45C8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45</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(２%)</w:t>
            </w:r>
          </w:p>
          <w:p w14:paraId="4CF49A40" w14:textId="47461BBD"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11</w:t>
            </w:r>
            <w:r w:rsidRPr="00D23F6F">
              <w:rPr>
                <w:rFonts w:ascii="ＭＳ Ｐゴシック" w:eastAsia="ＭＳ Ｐゴシック" w:hAnsi="ＭＳ Ｐゴシック" w:cs="Meiryo UI" w:hint="eastAsia"/>
                <w:i/>
                <w:sz w:val="20"/>
                <w:szCs w:val="20"/>
              </w:rPr>
              <w:t>％]</w:t>
            </w:r>
          </w:p>
        </w:tc>
      </w:tr>
      <w:tr w:rsidR="00C41D6C" w:rsidRPr="00D23F6F" w14:paraId="378193DA" w14:textId="77777777" w:rsidTr="00A875B4">
        <w:tc>
          <w:tcPr>
            <w:tcW w:w="988" w:type="dxa"/>
            <w:vMerge w:val="restart"/>
            <w:vAlign w:val="center"/>
          </w:tcPr>
          <w:p w14:paraId="7CEACFD2" w14:textId="2DA5C29C"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大阪府</w:t>
            </w:r>
          </w:p>
        </w:tc>
        <w:tc>
          <w:tcPr>
            <w:tcW w:w="1275" w:type="dxa"/>
          </w:tcPr>
          <w:p w14:paraId="5733B142" w14:textId="77777777"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法対象</w:t>
            </w:r>
          </w:p>
        </w:tc>
        <w:tc>
          <w:tcPr>
            <w:tcW w:w="1134" w:type="dxa"/>
          </w:tcPr>
          <w:p w14:paraId="7524287C" w14:textId="70A1233B" w:rsidR="00C41D6C" w:rsidRPr="00D23F6F" w:rsidRDefault="00DF197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57</w:t>
            </w:r>
          </w:p>
        </w:tc>
        <w:tc>
          <w:tcPr>
            <w:tcW w:w="1560" w:type="dxa"/>
          </w:tcPr>
          <w:p w14:paraId="07321263" w14:textId="678BEFC9"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12</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(21%)</w:t>
            </w:r>
          </w:p>
        </w:tc>
        <w:tc>
          <w:tcPr>
            <w:tcW w:w="1559" w:type="dxa"/>
          </w:tcPr>
          <w:p w14:paraId="4BD68796"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１</w:t>
            </w:r>
            <w:r w:rsidR="00A875B4" w:rsidRPr="00D23F6F">
              <w:rPr>
                <w:rFonts w:ascii="ＭＳ Ｐゴシック" w:eastAsia="ＭＳ Ｐゴシック" w:hAnsi="ＭＳ Ｐゴシック" w:cs="Meiryo UI" w:hint="eastAsia"/>
                <w:sz w:val="22"/>
              </w:rPr>
              <w:t xml:space="preserve"> </w:t>
            </w:r>
            <w:r w:rsidRPr="00D23F6F">
              <w:rPr>
                <w:rFonts w:ascii="ＭＳ Ｐゴシック" w:eastAsia="ＭＳ Ｐゴシック" w:hAnsi="ＭＳ Ｐゴシック" w:cs="Meiryo UI" w:hint="eastAsia"/>
                <w:sz w:val="22"/>
              </w:rPr>
              <w:t>(２%)</w:t>
            </w:r>
          </w:p>
          <w:p w14:paraId="26F824D3" w14:textId="10681B61"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８</w:t>
            </w:r>
            <w:r w:rsidRPr="00D23F6F">
              <w:rPr>
                <w:rFonts w:ascii="ＭＳ Ｐゴシック" w:eastAsia="ＭＳ Ｐゴシック" w:hAnsi="ＭＳ Ｐゴシック" w:cs="Meiryo UI" w:hint="eastAsia"/>
                <w:i/>
                <w:sz w:val="20"/>
                <w:szCs w:val="20"/>
              </w:rPr>
              <w:t>％]</w:t>
            </w:r>
          </w:p>
        </w:tc>
        <w:tc>
          <w:tcPr>
            <w:tcW w:w="1559" w:type="dxa"/>
          </w:tcPr>
          <w:p w14:paraId="3B775AA4"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11</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(19%)</w:t>
            </w:r>
          </w:p>
          <w:p w14:paraId="18A989B9" w14:textId="3A21AC89"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92</w:t>
            </w:r>
            <w:r w:rsidRPr="00D23F6F">
              <w:rPr>
                <w:rFonts w:ascii="ＭＳ Ｐゴシック" w:eastAsia="ＭＳ Ｐゴシック" w:hAnsi="ＭＳ Ｐゴシック" w:cs="Meiryo UI" w:hint="eastAsia"/>
                <w:i/>
                <w:sz w:val="20"/>
                <w:szCs w:val="20"/>
              </w:rPr>
              <w:t>％]</w:t>
            </w:r>
          </w:p>
        </w:tc>
        <w:tc>
          <w:tcPr>
            <w:tcW w:w="1554" w:type="dxa"/>
          </w:tcPr>
          <w:p w14:paraId="50C9DE8B"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０</w:t>
            </w:r>
            <w:r w:rsidR="00A875B4" w:rsidRPr="00D23F6F">
              <w:rPr>
                <w:rFonts w:ascii="ＭＳ Ｐゴシック" w:eastAsia="ＭＳ Ｐゴシック" w:hAnsi="ＭＳ Ｐゴシック" w:cs="Meiryo UI" w:hint="eastAsia"/>
                <w:sz w:val="22"/>
              </w:rPr>
              <w:t xml:space="preserve"> </w:t>
            </w:r>
            <w:r w:rsidRPr="00D23F6F">
              <w:rPr>
                <w:rFonts w:ascii="ＭＳ Ｐゴシック" w:eastAsia="ＭＳ Ｐゴシック" w:hAnsi="ＭＳ Ｐゴシック" w:cs="Meiryo UI" w:hint="eastAsia"/>
                <w:sz w:val="22"/>
              </w:rPr>
              <w:t>(０%)</w:t>
            </w:r>
          </w:p>
          <w:p w14:paraId="3B15343B" w14:textId="58D77A8D"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０</w:t>
            </w:r>
            <w:r w:rsidRPr="00D23F6F">
              <w:rPr>
                <w:rFonts w:ascii="ＭＳ Ｐゴシック" w:eastAsia="ＭＳ Ｐゴシック" w:hAnsi="ＭＳ Ｐゴシック" w:cs="Meiryo UI" w:hint="eastAsia"/>
                <w:i/>
                <w:sz w:val="20"/>
                <w:szCs w:val="20"/>
              </w:rPr>
              <w:t>％]</w:t>
            </w:r>
          </w:p>
        </w:tc>
      </w:tr>
      <w:tr w:rsidR="00C41D6C" w:rsidRPr="00D23F6F" w14:paraId="5145761C" w14:textId="77777777" w:rsidTr="00DF197C">
        <w:tc>
          <w:tcPr>
            <w:tcW w:w="988" w:type="dxa"/>
            <w:vMerge/>
          </w:tcPr>
          <w:p w14:paraId="0111D290"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tcPr>
          <w:p w14:paraId="23C792EA" w14:textId="77777777"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条例対象</w:t>
            </w:r>
          </w:p>
        </w:tc>
        <w:tc>
          <w:tcPr>
            <w:tcW w:w="1134" w:type="dxa"/>
          </w:tcPr>
          <w:p w14:paraId="3A5BE21E" w14:textId="577ABF55" w:rsidR="00C41D6C" w:rsidRPr="00D23F6F" w:rsidRDefault="00DF197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338</w:t>
            </w:r>
          </w:p>
        </w:tc>
        <w:tc>
          <w:tcPr>
            <w:tcW w:w="1560" w:type="dxa"/>
          </w:tcPr>
          <w:p w14:paraId="71FE6656" w14:textId="7DCFD4FD"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52</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(15%)</w:t>
            </w:r>
          </w:p>
        </w:tc>
        <w:tc>
          <w:tcPr>
            <w:tcW w:w="1559" w:type="dxa"/>
          </w:tcPr>
          <w:p w14:paraId="1556D7C2"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10</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(３%)</w:t>
            </w:r>
          </w:p>
          <w:p w14:paraId="47A8D3B3" w14:textId="278588E8"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19</w:t>
            </w:r>
            <w:r w:rsidRPr="00D23F6F">
              <w:rPr>
                <w:rFonts w:ascii="ＭＳ Ｐゴシック" w:eastAsia="ＭＳ Ｐゴシック" w:hAnsi="ＭＳ Ｐゴシック" w:cs="Meiryo UI" w:hint="eastAsia"/>
                <w:i/>
                <w:sz w:val="20"/>
                <w:szCs w:val="20"/>
              </w:rPr>
              <w:t>％]</w:t>
            </w:r>
          </w:p>
        </w:tc>
        <w:tc>
          <w:tcPr>
            <w:tcW w:w="1559" w:type="dxa"/>
          </w:tcPr>
          <w:p w14:paraId="2EAC09B9"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40</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(12%)</w:t>
            </w:r>
          </w:p>
          <w:p w14:paraId="32CE4794" w14:textId="346E0BF4"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77</w:t>
            </w:r>
            <w:r w:rsidRPr="00D23F6F">
              <w:rPr>
                <w:rFonts w:ascii="ＭＳ Ｐゴシック" w:eastAsia="ＭＳ Ｐゴシック" w:hAnsi="ＭＳ Ｐゴシック" w:cs="Meiryo UI" w:hint="eastAsia"/>
                <w:i/>
                <w:sz w:val="20"/>
                <w:szCs w:val="20"/>
              </w:rPr>
              <w:t>％]</w:t>
            </w:r>
          </w:p>
        </w:tc>
        <w:tc>
          <w:tcPr>
            <w:tcW w:w="1554" w:type="dxa"/>
          </w:tcPr>
          <w:p w14:paraId="7725C2B7"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２</w:t>
            </w:r>
            <w:r w:rsidR="00A875B4" w:rsidRPr="00D23F6F">
              <w:rPr>
                <w:rFonts w:ascii="ＭＳ Ｐゴシック" w:eastAsia="ＭＳ Ｐゴシック" w:hAnsi="ＭＳ Ｐゴシック" w:cs="Meiryo UI" w:hint="eastAsia"/>
                <w:sz w:val="22"/>
              </w:rPr>
              <w:t xml:space="preserve"> </w:t>
            </w:r>
            <w:r w:rsidRPr="00D23F6F">
              <w:rPr>
                <w:rFonts w:ascii="ＭＳ Ｐゴシック" w:eastAsia="ＭＳ Ｐゴシック" w:hAnsi="ＭＳ Ｐゴシック" w:cs="Meiryo UI" w:hint="eastAsia"/>
                <w:sz w:val="22"/>
              </w:rPr>
              <w:t>(１%)</w:t>
            </w:r>
          </w:p>
          <w:p w14:paraId="2E9CD288" w14:textId="6377E9D9"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４</w:t>
            </w:r>
            <w:r w:rsidRPr="00D23F6F">
              <w:rPr>
                <w:rFonts w:ascii="ＭＳ Ｐゴシック" w:eastAsia="ＭＳ Ｐゴシック" w:hAnsi="ＭＳ Ｐゴシック" w:cs="Meiryo UI" w:hint="eastAsia"/>
                <w:i/>
                <w:sz w:val="20"/>
                <w:szCs w:val="20"/>
              </w:rPr>
              <w:t>％]</w:t>
            </w:r>
          </w:p>
        </w:tc>
      </w:tr>
      <w:tr w:rsidR="00C41D6C" w:rsidRPr="00D23F6F" w14:paraId="3630A8CB" w14:textId="77777777" w:rsidTr="00DF197C">
        <w:tc>
          <w:tcPr>
            <w:tcW w:w="988" w:type="dxa"/>
            <w:vMerge/>
          </w:tcPr>
          <w:p w14:paraId="70D0EDAE"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tcPr>
          <w:p w14:paraId="1A3B206D" w14:textId="04C756B0"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全体</w:t>
            </w:r>
          </w:p>
        </w:tc>
        <w:tc>
          <w:tcPr>
            <w:tcW w:w="1134" w:type="dxa"/>
          </w:tcPr>
          <w:p w14:paraId="6957C4F2" w14:textId="0061EF18" w:rsidR="00C41D6C" w:rsidRPr="00D23F6F" w:rsidRDefault="00DF197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395</w:t>
            </w:r>
          </w:p>
        </w:tc>
        <w:tc>
          <w:tcPr>
            <w:tcW w:w="1560" w:type="dxa"/>
          </w:tcPr>
          <w:p w14:paraId="672B5F77" w14:textId="70522D54"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64</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(16%)</w:t>
            </w:r>
          </w:p>
        </w:tc>
        <w:tc>
          <w:tcPr>
            <w:tcW w:w="1559" w:type="dxa"/>
          </w:tcPr>
          <w:p w14:paraId="75245FE7"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11</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(３%)</w:t>
            </w:r>
          </w:p>
          <w:p w14:paraId="05FA331F" w14:textId="7200C978"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17</w:t>
            </w:r>
            <w:r w:rsidRPr="00D23F6F">
              <w:rPr>
                <w:rFonts w:ascii="ＭＳ Ｐゴシック" w:eastAsia="ＭＳ Ｐゴシック" w:hAnsi="ＭＳ Ｐゴシック" w:cs="Meiryo UI" w:hint="eastAsia"/>
                <w:i/>
                <w:sz w:val="20"/>
                <w:szCs w:val="20"/>
              </w:rPr>
              <w:t>％]</w:t>
            </w:r>
          </w:p>
        </w:tc>
        <w:tc>
          <w:tcPr>
            <w:tcW w:w="1559" w:type="dxa"/>
          </w:tcPr>
          <w:p w14:paraId="49B9F5E5"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51</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(13%)</w:t>
            </w:r>
          </w:p>
          <w:p w14:paraId="6A87EC66" w14:textId="26DECA21"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80</w:t>
            </w:r>
            <w:r w:rsidRPr="00D23F6F">
              <w:rPr>
                <w:rFonts w:ascii="ＭＳ Ｐゴシック" w:eastAsia="ＭＳ Ｐゴシック" w:hAnsi="ＭＳ Ｐゴシック" w:cs="Meiryo UI" w:hint="eastAsia"/>
                <w:i/>
                <w:sz w:val="20"/>
                <w:szCs w:val="20"/>
              </w:rPr>
              <w:t>％]</w:t>
            </w:r>
          </w:p>
        </w:tc>
        <w:tc>
          <w:tcPr>
            <w:tcW w:w="1554" w:type="dxa"/>
          </w:tcPr>
          <w:p w14:paraId="49ED921E"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２</w:t>
            </w:r>
            <w:r w:rsidR="00A875B4" w:rsidRPr="00D23F6F">
              <w:rPr>
                <w:rFonts w:ascii="ＭＳ Ｐゴシック" w:eastAsia="ＭＳ Ｐゴシック" w:hAnsi="ＭＳ Ｐゴシック" w:cs="Meiryo UI" w:hint="eastAsia"/>
                <w:sz w:val="22"/>
              </w:rPr>
              <w:t xml:space="preserve"> </w:t>
            </w:r>
            <w:r w:rsidRPr="00D23F6F">
              <w:rPr>
                <w:rFonts w:ascii="ＭＳ Ｐゴシック" w:eastAsia="ＭＳ Ｐゴシック" w:hAnsi="ＭＳ Ｐゴシック" w:cs="Meiryo UI" w:hint="eastAsia"/>
                <w:sz w:val="22"/>
              </w:rPr>
              <w:t>(１%)</w:t>
            </w:r>
          </w:p>
          <w:p w14:paraId="7B84F179" w14:textId="03660F89"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３</w:t>
            </w:r>
            <w:r w:rsidRPr="00D23F6F">
              <w:rPr>
                <w:rFonts w:ascii="ＭＳ Ｐゴシック" w:eastAsia="ＭＳ Ｐゴシック" w:hAnsi="ＭＳ Ｐゴシック" w:cs="Meiryo UI" w:hint="eastAsia"/>
                <w:i/>
                <w:sz w:val="20"/>
                <w:szCs w:val="20"/>
              </w:rPr>
              <w:t>％]</w:t>
            </w:r>
          </w:p>
        </w:tc>
      </w:tr>
    </w:tbl>
    <w:p w14:paraId="1C586978" w14:textId="2DF14173" w:rsidR="0039156F" w:rsidRPr="00D23F6F" w:rsidRDefault="00C41D6C" w:rsidP="00AE5C2D">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備考：（　）は、苦情件数に対する割合</w:t>
      </w:r>
      <w:r w:rsidR="005D72A6" w:rsidRPr="00D23F6F">
        <w:rPr>
          <w:rFonts w:ascii="ＭＳ Ｐゴシック" w:eastAsia="ＭＳ Ｐゴシック" w:hAnsi="ＭＳ Ｐゴシック" w:cs="Meiryo UI" w:hint="eastAsia"/>
          <w:sz w:val="22"/>
        </w:rPr>
        <w:t>。</w:t>
      </w:r>
      <w:r w:rsidR="00A54211" w:rsidRPr="00D23F6F">
        <w:rPr>
          <w:rFonts w:ascii="ＭＳ Ｐゴシック" w:eastAsia="ＭＳ Ｐゴシック" w:hAnsi="ＭＳ Ｐゴシック" w:cs="Meiryo UI" w:hint="eastAsia"/>
          <w:sz w:val="22"/>
        </w:rPr>
        <w:t xml:space="preserve">　[　]</w:t>
      </w:r>
      <w:r w:rsidR="006A35A8" w:rsidRPr="00D23F6F">
        <w:rPr>
          <w:rFonts w:ascii="ＭＳ Ｐゴシック" w:eastAsia="ＭＳ Ｐゴシック" w:hAnsi="ＭＳ Ｐゴシック" w:cs="Meiryo UI" w:hint="eastAsia"/>
          <w:sz w:val="20"/>
          <w:szCs w:val="20"/>
        </w:rPr>
        <w:t>（斜字）</w:t>
      </w:r>
      <w:r w:rsidR="00A54211" w:rsidRPr="00D23F6F">
        <w:rPr>
          <w:rFonts w:ascii="ＭＳ Ｐゴシック" w:eastAsia="ＭＳ Ｐゴシック" w:hAnsi="ＭＳ Ｐゴシック" w:cs="Meiryo UI" w:hint="eastAsia"/>
          <w:sz w:val="22"/>
        </w:rPr>
        <w:t>は、測定件数に対する割合</w:t>
      </w:r>
      <w:r w:rsidR="005D72A6" w:rsidRPr="00D23F6F">
        <w:rPr>
          <w:rFonts w:ascii="ＭＳ Ｐゴシック" w:eastAsia="ＭＳ Ｐゴシック" w:hAnsi="ＭＳ Ｐゴシック" w:cs="Meiryo UI" w:hint="eastAsia"/>
          <w:sz w:val="22"/>
        </w:rPr>
        <w:t>。</w:t>
      </w:r>
    </w:p>
    <w:p w14:paraId="629719AC" w14:textId="77777777" w:rsidR="00A54211" w:rsidRPr="00D23F6F" w:rsidRDefault="00A54211" w:rsidP="00AE5C2D">
      <w:pPr>
        <w:rPr>
          <w:rFonts w:ascii="ＭＳ Ｐゴシック" w:eastAsia="ＭＳ Ｐゴシック" w:hAnsi="ＭＳ Ｐゴシック" w:cs="Meiryo UI"/>
          <w:sz w:val="22"/>
        </w:rPr>
      </w:pPr>
    </w:p>
    <w:p w14:paraId="3A6D3594" w14:textId="70D3507F" w:rsidR="00C41D6C" w:rsidRPr="00D23F6F" w:rsidRDefault="00C41D6C" w:rsidP="00C41D6C">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w:t>
      </w:r>
      <w:r w:rsidR="00DF197C" w:rsidRPr="00D23F6F">
        <w:rPr>
          <w:rFonts w:ascii="ＭＳ Ｐゴシック" w:eastAsia="ＭＳ Ｐゴシック" w:hAnsi="ＭＳ Ｐゴシック" w:cs="Meiryo UI" w:hint="eastAsia"/>
          <w:sz w:val="22"/>
        </w:rPr>
        <w:t>特定建設作業</w:t>
      </w:r>
      <w:r w:rsidRPr="00D23F6F">
        <w:rPr>
          <w:rFonts w:ascii="ＭＳ Ｐゴシック" w:eastAsia="ＭＳ Ｐゴシック" w:hAnsi="ＭＳ Ｐゴシック" w:cs="Meiryo UI" w:hint="eastAsia"/>
          <w:sz w:val="22"/>
        </w:rPr>
        <w:t>】</w:t>
      </w:r>
    </w:p>
    <w:tbl>
      <w:tblPr>
        <w:tblStyle w:val="a4"/>
        <w:tblW w:w="0" w:type="auto"/>
        <w:tblLook w:val="04A0" w:firstRow="1" w:lastRow="0" w:firstColumn="1" w:lastColumn="0" w:noHBand="0" w:noVBand="1"/>
      </w:tblPr>
      <w:tblGrid>
        <w:gridCol w:w="988"/>
        <w:gridCol w:w="1275"/>
        <w:gridCol w:w="1134"/>
        <w:gridCol w:w="1560"/>
        <w:gridCol w:w="1559"/>
        <w:gridCol w:w="1559"/>
        <w:gridCol w:w="1554"/>
      </w:tblGrid>
      <w:tr w:rsidR="00C41D6C" w:rsidRPr="00D23F6F" w14:paraId="27211EFD" w14:textId="77777777" w:rsidTr="00A875B4">
        <w:tc>
          <w:tcPr>
            <w:tcW w:w="988" w:type="dxa"/>
            <w:vMerge w:val="restart"/>
          </w:tcPr>
          <w:p w14:paraId="0AAD39FF"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vMerge w:val="restart"/>
            <w:vAlign w:val="center"/>
          </w:tcPr>
          <w:p w14:paraId="3296AD33" w14:textId="7777777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対象</w:t>
            </w:r>
          </w:p>
        </w:tc>
        <w:tc>
          <w:tcPr>
            <w:tcW w:w="1134" w:type="dxa"/>
            <w:vMerge w:val="restart"/>
            <w:vAlign w:val="center"/>
          </w:tcPr>
          <w:p w14:paraId="597F54E4" w14:textId="7777777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苦情件数</w:t>
            </w:r>
          </w:p>
        </w:tc>
        <w:tc>
          <w:tcPr>
            <w:tcW w:w="1560" w:type="dxa"/>
            <w:vMerge w:val="restart"/>
            <w:tcBorders>
              <w:right w:val="nil"/>
            </w:tcBorders>
            <w:vAlign w:val="center"/>
          </w:tcPr>
          <w:p w14:paraId="04E8A718" w14:textId="7777777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測定件数</w:t>
            </w:r>
          </w:p>
        </w:tc>
        <w:tc>
          <w:tcPr>
            <w:tcW w:w="1559" w:type="dxa"/>
            <w:tcBorders>
              <w:left w:val="nil"/>
              <w:right w:val="nil"/>
            </w:tcBorders>
          </w:tcPr>
          <w:p w14:paraId="6C5EE549" w14:textId="77777777" w:rsidR="00C41D6C" w:rsidRPr="00D23F6F" w:rsidRDefault="00C41D6C" w:rsidP="00A875B4">
            <w:pPr>
              <w:jc w:val="center"/>
              <w:rPr>
                <w:rFonts w:ascii="ＭＳ Ｐゴシック" w:eastAsia="ＭＳ Ｐゴシック" w:hAnsi="ＭＳ Ｐゴシック" w:cs="Meiryo UI"/>
                <w:sz w:val="22"/>
              </w:rPr>
            </w:pPr>
          </w:p>
        </w:tc>
        <w:tc>
          <w:tcPr>
            <w:tcW w:w="1559" w:type="dxa"/>
            <w:tcBorders>
              <w:left w:val="nil"/>
              <w:right w:val="nil"/>
            </w:tcBorders>
          </w:tcPr>
          <w:p w14:paraId="0F8F09C0" w14:textId="77777777" w:rsidR="00C41D6C" w:rsidRPr="00D23F6F" w:rsidRDefault="00C41D6C" w:rsidP="00A875B4">
            <w:pPr>
              <w:jc w:val="center"/>
              <w:rPr>
                <w:rFonts w:ascii="ＭＳ Ｐゴシック" w:eastAsia="ＭＳ Ｐゴシック" w:hAnsi="ＭＳ Ｐゴシック" w:cs="Meiryo UI"/>
                <w:sz w:val="22"/>
              </w:rPr>
            </w:pPr>
          </w:p>
        </w:tc>
        <w:tc>
          <w:tcPr>
            <w:tcW w:w="1554" w:type="dxa"/>
            <w:tcBorders>
              <w:left w:val="nil"/>
            </w:tcBorders>
          </w:tcPr>
          <w:p w14:paraId="7D75B156" w14:textId="77777777" w:rsidR="00C41D6C" w:rsidRPr="00D23F6F" w:rsidRDefault="00C41D6C" w:rsidP="00A875B4">
            <w:pPr>
              <w:jc w:val="center"/>
              <w:rPr>
                <w:rFonts w:ascii="ＭＳ Ｐゴシック" w:eastAsia="ＭＳ Ｐゴシック" w:hAnsi="ＭＳ Ｐゴシック" w:cs="Meiryo UI"/>
                <w:sz w:val="22"/>
              </w:rPr>
            </w:pPr>
          </w:p>
        </w:tc>
      </w:tr>
      <w:tr w:rsidR="00C41D6C" w:rsidRPr="00D23F6F" w14:paraId="1A045ED1" w14:textId="77777777" w:rsidTr="00B234DC">
        <w:tc>
          <w:tcPr>
            <w:tcW w:w="988" w:type="dxa"/>
            <w:vMerge/>
          </w:tcPr>
          <w:p w14:paraId="3CAE955F"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vMerge/>
          </w:tcPr>
          <w:p w14:paraId="10A51F9A" w14:textId="77777777" w:rsidR="00C41D6C" w:rsidRPr="00D23F6F" w:rsidRDefault="00C41D6C" w:rsidP="00A875B4">
            <w:pPr>
              <w:jc w:val="center"/>
              <w:rPr>
                <w:rFonts w:ascii="ＭＳ Ｐゴシック" w:eastAsia="ＭＳ Ｐゴシック" w:hAnsi="ＭＳ Ｐゴシック" w:cs="Meiryo UI"/>
                <w:sz w:val="22"/>
              </w:rPr>
            </w:pPr>
          </w:p>
        </w:tc>
        <w:tc>
          <w:tcPr>
            <w:tcW w:w="1134" w:type="dxa"/>
            <w:vMerge/>
          </w:tcPr>
          <w:p w14:paraId="29BA125D" w14:textId="77777777" w:rsidR="00C41D6C" w:rsidRPr="00D23F6F" w:rsidRDefault="00C41D6C" w:rsidP="00A875B4">
            <w:pPr>
              <w:jc w:val="center"/>
              <w:rPr>
                <w:rFonts w:ascii="ＭＳ Ｐゴシック" w:eastAsia="ＭＳ Ｐゴシック" w:hAnsi="ＭＳ Ｐゴシック" w:cs="Meiryo UI"/>
                <w:sz w:val="22"/>
              </w:rPr>
            </w:pPr>
          </w:p>
        </w:tc>
        <w:tc>
          <w:tcPr>
            <w:tcW w:w="1560" w:type="dxa"/>
            <w:vMerge/>
          </w:tcPr>
          <w:p w14:paraId="625F5532" w14:textId="77777777" w:rsidR="00C41D6C" w:rsidRPr="00D23F6F" w:rsidRDefault="00C41D6C" w:rsidP="00A875B4">
            <w:pPr>
              <w:jc w:val="center"/>
              <w:rPr>
                <w:rFonts w:ascii="ＭＳ Ｐゴシック" w:eastAsia="ＭＳ Ｐゴシック" w:hAnsi="ＭＳ Ｐゴシック" w:cs="Meiryo UI"/>
                <w:sz w:val="22"/>
              </w:rPr>
            </w:pPr>
          </w:p>
        </w:tc>
        <w:tc>
          <w:tcPr>
            <w:tcW w:w="1559" w:type="dxa"/>
          </w:tcPr>
          <w:p w14:paraId="7E545014" w14:textId="7777777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基準適合</w:t>
            </w:r>
          </w:p>
        </w:tc>
        <w:tc>
          <w:tcPr>
            <w:tcW w:w="1559" w:type="dxa"/>
          </w:tcPr>
          <w:p w14:paraId="03910535" w14:textId="7777777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基準不適合</w:t>
            </w:r>
          </w:p>
        </w:tc>
        <w:tc>
          <w:tcPr>
            <w:tcW w:w="1554" w:type="dxa"/>
          </w:tcPr>
          <w:p w14:paraId="6D817221" w14:textId="7777777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判定不能</w:t>
            </w:r>
          </w:p>
        </w:tc>
      </w:tr>
      <w:tr w:rsidR="00C41D6C" w:rsidRPr="00D23F6F" w14:paraId="5F6DDC02" w14:textId="77777777" w:rsidTr="00A875B4">
        <w:tc>
          <w:tcPr>
            <w:tcW w:w="988" w:type="dxa"/>
            <w:vMerge w:val="restart"/>
            <w:vAlign w:val="center"/>
          </w:tcPr>
          <w:p w14:paraId="34B63119" w14:textId="7777777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全国</w:t>
            </w:r>
          </w:p>
        </w:tc>
        <w:tc>
          <w:tcPr>
            <w:tcW w:w="1275" w:type="dxa"/>
          </w:tcPr>
          <w:p w14:paraId="4C865643" w14:textId="77777777"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法対象</w:t>
            </w:r>
          </w:p>
        </w:tc>
        <w:tc>
          <w:tcPr>
            <w:tcW w:w="1134" w:type="dxa"/>
          </w:tcPr>
          <w:p w14:paraId="58A81B6F" w14:textId="75FB6901" w:rsidR="00C41D6C" w:rsidRPr="00D23F6F" w:rsidRDefault="00137F0D"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1,958</w:t>
            </w:r>
          </w:p>
        </w:tc>
        <w:tc>
          <w:tcPr>
            <w:tcW w:w="1560" w:type="dxa"/>
          </w:tcPr>
          <w:p w14:paraId="44315C06" w14:textId="44CFCF3A"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202</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(10%)</w:t>
            </w:r>
          </w:p>
        </w:tc>
        <w:tc>
          <w:tcPr>
            <w:tcW w:w="1559" w:type="dxa"/>
          </w:tcPr>
          <w:p w14:paraId="0DA57EF3"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139</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(７%)</w:t>
            </w:r>
          </w:p>
          <w:p w14:paraId="34A41ED5" w14:textId="08047E2F" w:rsidR="00A54211" w:rsidRPr="00D23F6F" w:rsidRDefault="005416A6"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69</w:t>
            </w:r>
            <w:r w:rsidRPr="00D23F6F">
              <w:rPr>
                <w:rFonts w:ascii="ＭＳ Ｐゴシック" w:eastAsia="ＭＳ Ｐゴシック" w:hAnsi="ＭＳ Ｐゴシック" w:cs="Meiryo UI" w:hint="eastAsia"/>
                <w:i/>
                <w:sz w:val="20"/>
                <w:szCs w:val="20"/>
              </w:rPr>
              <w:t>％]</w:t>
            </w:r>
          </w:p>
        </w:tc>
        <w:tc>
          <w:tcPr>
            <w:tcW w:w="1559" w:type="dxa"/>
          </w:tcPr>
          <w:p w14:paraId="17340524" w14:textId="77777777" w:rsidR="00C41D6C" w:rsidRPr="00D23F6F" w:rsidRDefault="00EA730A"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56</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(３%)</w:t>
            </w:r>
          </w:p>
          <w:p w14:paraId="173FA441" w14:textId="46717631"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28</w:t>
            </w:r>
            <w:r w:rsidRPr="00D23F6F">
              <w:rPr>
                <w:rFonts w:ascii="ＭＳ Ｐゴシック" w:eastAsia="ＭＳ Ｐゴシック" w:hAnsi="ＭＳ Ｐゴシック" w:cs="Meiryo UI" w:hint="eastAsia"/>
                <w:i/>
                <w:sz w:val="20"/>
                <w:szCs w:val="20"/>
              </w:rPr>
              <w:t>％]</w:t>
            </w:r>
          </w:p>
        </w:tc>
        <w:tc>
          <w:tcPr>
            <w:tcW w:w="1554" w:type="dxa"/>
          </w:tcPr>
          <w:p w14:paraId="4A56DBBF" w14:textId="77777777" w:rsidR="00C41D6C" w:rsidRPr="00D23F6F" w:rsidRDefault="00EA730A"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７</w:t>
            </w:r>
            <w:r w:rsidR="00A875B4" w:rsidRPr="00D23F6F">
              <w:rPr>
                <w:rFonts w:ascii="ＭＳ Ｐゴシック" w:eastAsia="ＭＳ Ｐゴシック" w:hAnsi="ＭＳ Ｐゴシック" w:cs="Meiryo UI" w:hint="eastAsia"/>
                <w:sz w:val="22"/>
              </w:rPr>
              <w:t xml:space="preserve"> </w:t>
            </w:r>
            <w:r w:rsidRPr="00D23F6F">
              <w:rPr>
                <w:rFonts w:ascii="ＭＳ Ｐゴシック" w:eastAsia="ＭＳ Ｐゴシック" w:hAnsi="ＭＳ Ｐゴシック" w:cs="Meiryo UI" w:hint="eastAsia"/>
                <w:sz w:val="22"/>
              </w:rPr>
              <w:t>(０%)</w:t>
            </w:r>
          </w:p>
          <w:p w14:paraId="7F8D010A" w14:textId="7CA9B4FC"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３</w:t>
            </w:r>
            <w:r w:rsidRPr="00D23F6F">
              <w:rPr>
                <w:rFonts w:ascii="ＭＳ Ｐゴシック" w:eastAsia="ＭＳ Ｐゴシック" w:hAnsi="ＭＳ Ｐゴシック" w:cs="Meiryo UI" w:hint="eastAsia"/>
                <w:i/>
                <w:sz w:val="20"/>
                <w:szCs w:val="20"/>
              </w:rPr>
              <w:t>％]</w:t>
            </w:r>
          </w:p>
        </w:tc>
      </w:tr>
      <w:tr w:rsidR="00C41D6C" w:rsidRPr="00D23F6F" w14:paraId="48DF573C" w14:textId="77777777" w:rsidTr="00A875B4">
        <w:tc>
          <w:tcPr>
            <w:tcW w:w="988" w:type="dxa"/>
            <w:vMerge/>
            <w:vAlign w:val="center"/>
          </w:tcPr>
          <w:p w14:paraId="149E30D7"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tcPr>
          <w:p w14:paraId="13C4621A" w14:textId="77777777"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条例対象</w:t>
            </w:r>
          </w:p>
        </w:tc>
        <w:tc>
          <w:tcPr>
            <w:tcW w:w="1134" w:type="dxa"/>
          </w:tcPr>
          <w:p w14:paraId="6FF4498C" w14:textId="710D1541" w:rsidR="00C41D6C" w:rsidRPr="00D23F6F" w:rsidRDefault="00137F0D"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1,425</w:t>
            </w:r>
          </w:p>
        </w:tc>
        <w:tc>
          <w:tcPr>
            <w:tcW w:w="1560" w:type="dxa"/>
          </w:tcPr>
          <w:p w14:paraId="09B6725A" w14:textId="4CF364D4"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114</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(８%)</w:t>
            </w:r>
          </w:p>
        </w:tc>
        <w:tc>
          <w:tcPr>
            <w:tcW w:w="1559" w:type="dxa"/>
          </w:tcPr>
          <w:p w14:paraId="21FCB8CB" w14:textId="77777777"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96</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w:t>
            </w:r>
            <w:r w:rsidR="00EA730A" w:rsidRPr="00D23F6F">
              <w:rPr>
                <w:rFonts w:ascii="ＭＳ Ｐゴシック" w:eastAsia="ＭＳ Ｐゴシック" w:hAnsi="ＭＳ Ｐゴシック" w:cs="Meiryo UI" w:hint="eastAsia"/>
                <w:sz w:val="22"/>
              </w:rPr>
              <w:t>７</w:t>
            </w:r>
            <w:r w:rsidRPr="00D23F6F">
              <w:rPr>
                <w:rFonts w:ascii="ＭＳ Ｐゴシック" w:eastAsia="ＭＳ Ｐゴシック" w:hAnsi="ＭＳ Ｐゴシック" w:cs="Meiryo UI" w:hint="eastAsia"/>
                <w:sz w:val="22"/>
              </w:rPr>
              <w:t>%)</w:t>
            </w:r>
          </w:p>
          <w:p w14:paraId="374DAF27" w14:textId="4A782D89" w:rsidR="00A54211"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84</w:t>
            </w:r>
            <w:r w:rsidRPr="00D23F6F">
              <w:rPr>
                <w:rFonts w:ascii="ＭＳ Ｐゴシック" w:eastAsia="ＭＳ Ｐゴシック" w:hAnsi="ＭＳ Ｐゴシック" w:cs="Meiryo UI" w:hint="eastAsia"/>
                <w:i/>
                <w:sz w:val="20"/>
                <w:szCs w:val="20"/>
              </w:rPr>
              <w:t>％]</w:t>
            </w:r>
          </w:p>
        </w:tc>
        <w:tc>
          <w:tcPr>
            <w:tcW w:w="1559" w:type="dxa"/>
          </w:tcPr>
          <w:p w14:paraId="03F7B6EF" w14:textId="77777777" w:rsidR="00C41D6C" w:rsidRPr="00D23F6F" w:rsidRDefault="00EA730A"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14</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(１%)</w:t>
            </w:r>
          </w:p>
          <w:p w14:paraId="3A453772" w14:textId="263A38B0"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12</w:t>
            </w:r>
            <w:r w:rsidRPr="00D23F6F">
              <w:rPr>
                <w:rFonts w:ascii="ＭＳ Ｐゴシック" w:eastAsia="ＭＳ Ｐゴシック" w:hAnsi="ＭＳ Ｐゴシック" w:cs="Meiryo UI" w:hint="eastAsia"/>
                <w:i/>
                <w:sz w:val="20"/>
                <w:szCs w:val="20"/>
              </w:rPr>
              <w:t>％]</w:t>
            </w:r>
          </w:p>
        </w:tc>
        <w:tc>
          <w:tcPr>
            <w:tcW w:w="1554" w:type="dxa"/>
          </w:tcPr>
          <w:p w14:paraId="6A04EA7F" w14:textId="77777777" w:rsidR="00C41D6C" w:rsidRPr="00D23F6F" w:rsidRDefault="00EA730A"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４</w:t>
            </w:r>
            <w:r w:rsidR="00A875B4" w:rsidRPr="00D23F6F">
              <w:rPr>
                <w:rFonts w:ascii="ＭＳ Ｐゴシック" w:eastAsia="ＭＳ Ｐゴシック" w:hAnsi="ＭＳ Ｐゴシック" w:cs="Meiryo UI" w:hint="eastAsia"/>
                <w:sz w:val="22"/>
              </w:rPr>
              <w:t xml:space="preserve"> </w:t>
            </w:r>
            <w:r w:rsidRPr="00D23F6F">
              <w:rPr>
                <w:rFonts w:ascii="ＭＳ Ｐゴシック" w:eastAsia="ＭＳ Ｐゴシック" w:hAnsi="ＭＳ Ｐゴシック" w:cs="Meiryo UI" w:hint="eastAsia"/>
                <w:sz w:val="22"/>
              </w:rPr>
              <w:t>(０%)</w:t>
            </w:r>
          </w:p>
          <w:p w14:paraId="0C6CE6CF" w14:textId="7A03F179"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４</w:t>
            </w:r>
            <w:r w:rsidRPr="00D23F6F">
              <w:rPr>
                <w:rFonts w:ascii="ＭＳ Ｐゴシック" w:eastAsia="ＭＳ Ｐゴシック" w:hAnsi="ＭＳ Ｐゴシック" w:cs="Meiryo UI" w:hint="eastAsia"/>
                <w:i/>
                <w:sz w:val="20"/>
                <w:szCs w:val="20"/>
              </w:rPr>
              <w:t>％]</w:t>
            </w:r>
          </w:p>
        </w:tc>
      </w:tr>
      <w:tr w:rsidR="00C41D6C" w:rsidRPr="00D23F6F" w14:paraId="336F908C" w14:textId="77777777" w:rsidTr="00A875B4">
        <w:tc>
          <w:tcPr>
            <w:tcW w:w="988" w:type="dxa"/>
            <w:vMerge/>
            <w:vAlign w:val="center"/>
          </w:tcPr>
          <w:p w14:paraId="3B226FF0"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tcPr>
          <w:p w14:paraId="332D2D8B" w14:textId="77777777"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全体</w:t>
            </w:r>
          </w:p>
        </w:tc>
        <w:tc>
          <w:tcPr>
            <w:tcW w:w="1134" w:type="dxa"/>
          </w:tcPr>
          <w:p w14:paraId="673901CA" w14:textId="34B704C7" w:rsidR="00C41D6C" w:rsidRPr="00D23F6F" w:rsidRDefault="00137F0D"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3,383</w:t>
            </w:r>
          </w:p>
        </w:tc>
        <w:tc>
          <w:tcPr>
            <w:tcW w:w="1560" w:type="dxa"/>
          </w:tcPr>
          <w:p w14:paraId="1106897D" w14:textId="7AD6FA54" w:rsidR="00C41D6C" w:rsidRPr="00D23F6F" w:rsidRDefault="00B234D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316</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(９%)</w:t>
            </w:r>
          </w:p>
        </w:tc>
        <w:tc>
          <w:tcPr>
            <w:tcW w:w="1559" w:type="dxa"/>
          </w:tcPr>
          <w:p w14:paraId="509AA4A9" w14:textId="77777777" w:rsidR="00C41D6C" w:rsidRPr="00D23F6F" w:rsidRDefault="00EA730A"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235</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(７%)</w:t>
            </w:r>
          </w:p>
          <w:p w14:paraId="42D5317D" w14:textId="75D4EC01" w:rsidR="00A54211"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74</w:t>
            </w:r>
            <w:r w:rsidRPr="00D23F6F">
              <w:rPr>
                <w:rFonts w:ascii="ＭＳ Ｐゴシック" w:eastAsia="ＭＳ Ｐゴシック" w:hAnsi="ＭＳ Ｐゴシック" w:cs="Meiryo UI" w:hint="eastAsia"/>
                <w:i/>
                <w:sz w:val="20"/>
                <w:szCs w:val="20"/>
              </w:rPr>
              <w:t>％]</w:t>
            </w:r>
          </w:p>
        </w:tc>
        <w:tc>
          <w:tcPr>
            <w:tcW w:w="1559" w:type="dxa"/>
          </w:tcPr>
          <w:p w14:paraId="1EE9BC51" w14:textId="77777777" w:rsidR="00C41D6C" w:rsidRPr="00D23F6F" w:rsidRDefault="00EA730A"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70</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(２%)</w:t>
            </w:r>
          </w:p>
          <w:p w14:paraId="07D86147" w14:textId="38F23058"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22</w:t>
            </w:r>
            <w:r w:rsidRPr="00D23F6F">
              <w:rPr>
                <w:rFonts w:ascii="ＭＳ Ｐゴシック" w:eastAsia="ＭＳ Ｐゴシック" w:hAnsi="ＭＳ Ｐゴシック" w:cs="Meiryo UI" w:hint="eastAsia"/>
                <w:i/>
                <w:sz w:val="20"/>
                <w:szCs w:val="20"/>
              </w:rPr>
              <w:t>％]</w:t>
            </w:r>
          </w:p>
        </w:tc>
        <w:tc>
          <w:tcPr>
            <w:tcW w:w="1554" w:type="dxa"/>
          </w:tcPr>
          <w:p w14:paraId="54019880" w14:textId="77777777" w:rsidR="00C41D6C" w:rsidRPr="00D23F6F" w:rsidRDefault="00EA730A"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11</w:t>
            </w:r>
            <w:r w:rsidR="00A875B4"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(０%)</w:t>
            </w:r>
          </w:p>
          <w:p w14:paraId="1318A49B" w14:textId="724511F0"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３</w:t>
            </w:r>
            <w:r w:rsidRPr="00D23F6F">
              <w:rPr>
                <w:rFonts w:ascii="ＭＳ Ｐゴシック" w:eastAsia="ＭＳ Ｐゴシック" w:hAnsi="ＭＳ Ｐゴシック" w:cs="Meiryo UI" w:hint="eastAsia"/>
                <w:i/>
                <w:sz w:val="20"/>
                <w:szCs w:val="20"/>
              </w:rPr>
              <w:t>％]</w:t>
            </w:r>
          </w:p>
        </w:tc>
      </w:tr>
      <w:tr w:rsidR="00C41D6C" w:rsidRPr="00D23F6F" w14:paraId="120AD203" w14:textId="77777777" w:rsidTr="00A875B4">
        <w:tc>
          <w:tcPr>
            <w:tcW w:w="988" w:type="dxa"/>
            <w:vMerge w:val="restart"/>
            <w:vAlign w:val="center"/>
          </w:tcPr>
          <w:p w14:paraId="5A091437" w14:textId="77777777" w:rsidR="00C41D6C" w:rsidRPr="00D23F6F" w:rsidRDefault="00C41D6C" w:rsidP="00A875B4">
            <w:pPr>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大阪府</w:t>
            </w:r>
          </w:p>
        </w:tc>
        <w:tc>
          <w:tcPr>
            <w:tcW w:w="1275" w:type="dxa"/>
          </w:tcPr>
          <w:p w14:paraId="29595527" w14:textId="77777777"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法対象</w:t>
            </w:r>
          </w:p>
        </w:tc>
        <w:tc>
          <w:tcPr>
            <w:tcW w:w="1134" w:type="dxa"/>
          </w:tcPr>
          <w:p w14:paraId="63248478" w14:textId="6249A799" w:rsidR="00C41D6C" w:rsidRPr="00D23F6F" w:rsidRDefault="00137F0D"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309</w:t>
            </w:r>
          </w:p>
        </w:tc>
        <w:tc>
          <w:tcPr>
            <w:tcW w:w="1560" w:type="dxa"/>
          </w:tcPr>
          <w:p w14:paraId="0AFADE7E" w14:textId="05C7B4CF"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17</w:t>
            </w:r>
            <w:r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(６%)</w:t>
            </w:r>
          </w:p>
        </w:tc>
        <w:tc>
          <w:tcPr>
            <w:tcW w:w="1559" w:type="dxa"/>
          </w:tcPr>
          <w:p w14:paraId="210C653A"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14</w:t>
            </w:r>
            <w:r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(５%)</w:t>
            </w:r>
          </w:p>
          <w:p w14:paraId="553634A8" w14:textId="7B25403E" w:rsidR="00A54211"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82</w:t>
            </w:r>
            <w:r w:rsidRPr="00D23F6F">
              <w:rPr>
                <w:rFonts w:ascii="ＭＳ Ｐゴシック" w:eastAsia="ＭＳ Ｐゴシック" w:hAnsi="ＭＳ Ｐゴシック" w:cs="Meiryo UI" w:hint="eastAsia"/>
                <w:i/>
                <w:sz w:val="20"/>
                <w:szCs w:val="20"/>
              </w:rPr>
              <w:t>％]</w:t>
            </w:r>
          </w:p>
        </w:tc>
        <w:tc>
          <w:tcPr>
            <w:tcW w:w="1559" w:type="dxa"/>
          </w:tcPr>
          <w:p w14:paraId="6F62EB8D"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３ (１%)</w:t>
            </w:r>
          </w:p>
          <w:p w14:paraId="1B8EE34E" w14:textId="2D01D9E6"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18</w:t>
            </w:r>
            <w:r w:rsidRPr="00D23F6F">
              <w:rPr>
                <w:rFonts w:ascii="ＭＳ Ｐゴシック" w:eastAsia="ＭＳ Ｐゴシック" w:hAnsi="ＭＳ Ｐゴシック" w:cs="Meiryo UI" w:hint="eastAsia"/>
                <w:i/>
                <w:sz w:val="20"/>
                <w:szCs w:val="20"/>
              </w:rPr>
              <w:t>％]</w:t>
            </w:r>
          </w:p>
        </w:tc>
        <w:tc>
          <w:tcPr>
            <w:tcW w:w="1554" w:type="dxa"/>
          </w:tcPr>
          <w:p w14:paraId="3CCF4884"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０ (０%)</w:t>
            </w:r>
          </w:p>
          <w:p w14:paraId="53B2EBBF" w14:textId="66E5DFF9"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０</w:t>
            </w:r>
            <w:r w:rsidRPr="00D23F6F">
              <w:rPr>
                <w:rFonts w:ascii="ＭＳ Ｐゴシック" w:eastAsia="ＭＳ Ｐゴシック" w:hAnsi="ＭＳ Ｐゴシック" w:cs="Meiryo UI" w:hint="eastAsia"/>
                <w:i/>
                <w:sz w:val="20"/>
                <w:szCs w:val="20"/>
              </w:rPr>
              <w:t>％]</w:t>
            </w:r>
          </w:p>
        </w:tc>
      </w:tr>
      <w:tr w:rsidR="00C41D6C" w:rsidRPr="00D23F6F" w14:paraId="39592FAF" w14:textId="77777777" w:rsidTr="00B234DC">
        <w:tc>
          <w:tcPr>
            <w:tcW w:w="988" w:type="dxa"/>
            <w:vMerge/>
          </w:tcPr>
          <w:p w14:paraId="4427657A"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tcPr>
          <w:p w14:paraId="366CCF7D" w14:textId="77777777"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条例対象</w:t>
            </w:r>
          </w:p>
        </w:tc>
        <w:tc>
          <w:tcPr>
            <w:tcW w:w="1134" w:type="dxa"/>
          </w:tcPr>
          <w:p w14:paraId="0760C3E8" w14:textId="5A123049" w:rsidR="00C41D6C" w:rsidRPr="00D23F6F" w:rsidRDefault="00137F0D"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165</w:t>
            </w:r>
          </w:p>
        </w:tc>
        <w:tc>
          <w:tcPr>
            <w:tcW w:w="1560" w:type="dxa"/>
          </w:tcPr>
          <w:p w14:paraId="2648586D" w14:textId="5CC3386E"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７ (４%)</w:t>
            </w:r>
          </w:p>
        </w:tc>
        <w:tc>
          <w:tcPr>
            <w:tcW w:w="1559" w:type="dxa"/>
          </w:tcPr>
          <w:p w14:paraId="4693633E"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７ (４%)</w:t>
            </w:r>
          </w:p>
          <w:p w14:paraId="40750977" w14:textId="3C100AE5" w:rsidR="00A54211"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100</w:t>
            </w:r>
            <w:r w:rsidRPr="00D23F6F">
              <w:rPr>
                <w:rFonts w:ascii="ＭＳ Ｐゴシック" w:eastAsia="ＭＳ Ｐゴシック" w:hAnsi="ＭＳ Ｐゴシック" w:cs="Meiryo UI" w:hint="eastAsia"/>
                <w:i/>
                <w:sz w:val="20"/>
                <w:szCs w:val="20"/>
              </w:rPr>
              <w:t>％]</w:t>
            </w:r>
          </w:p>
        </w:tc>
        <w:tc>
          <w:tcPr>
            <w:tcW w:w="1559" w:type="dxa"/>
          </w:tcPr>
          <w:p w14:paraId="48214F07"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０ (０%)</w:t>
            </w:r>
          </w:p>
          <w:p w14:paraId="64F8F916" w14:textId="4843EF45"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０</w:t>
            </w:r>
            <w:r w:rsidRPr="00D23F6F">
              <w:rPr>
                <w:rFonts w:ascii="ＭＳ Ｐゴシック" w:eastAsia="ＭＳ Ｐゴシック" w:hAnsi="ＭＳ Ｐゴシック" w:cs="Meiryo UI" w:hint="eastAsia"/>
                <w:i/>
                <w:sz w:val="20"/>
                <w:szCs w:val="20"/>
              </w:rPr>
              <w:t>％]</w:t>
            </w:r>
          </w:p>
        </w:tc>
        <w:tc>
          <w:tcPr>
            <w:tcW w:w="1554" w:type="dxa"/>
          </w:tcPr>
          <w:p w14:paraId="6F15B202"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０ (０%)</w:t>
            </w:r>
          </w:p>
          <w:p w14:paraId="3E78BF8C" w14:textId="3F628474"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０</w:t>
            </w:r>
            <w:r w:rsidRPr="00D23F6F">
              <w:rPr>
                <w:rFonts w:ascii="ＭＳ Ｐゴシック" w:eastAsia="ＭＳ Ｐゴシック" w:hAnsi="ＭＳ Ｐゴシック" w:cs="Meiryo UI" w:hint="eastAsia"/>
                <w:i/>
                <w:sz w:val="20"/>
                <w:szCs w:val="20"/>
              </w:rPr>
              <w:t>％]</w:t>
            </w:r>
          </w:p>
        </w:tc>
      </w:tr>
      <w:tr w:rsidR="00C41D6C" w:rsidRPr="00D23F6F" w14:paraId="218CC7A2" w14:textId="77777777" w:rsidTr="00B234DC">
        <w:tc>
          <w:tcPr>
            <w:tcW w:w="988" w:type="dxa"/>
            <w:vMerge/>
          </w:tcPr>
          <w:p w14:paraId="2D870D8A" w14:textId="77777777" w:rsidR="00C41D6C" w:rsidRPr="00D23F6F" w:rsidRDefault="00C41D6C" w:rsidP="00A875B4">
            <w:pPr>
              <w:jc w:val="center"/>
              <w:rPr>
                <w:rFonts w:ascii="ＭＳ Ｐゴシック" w:eastAsia="ＭＳ Ｐゴシック" w:hAnsi="ＭＳ Ｐゴシック" w:cs="Meiryo UI"/>
                <w:sz w:val="22"/>
              </w:rPr>
            </w:pPr>
          </w:p>
        </w:tc>
        <w:tc>
          <w:tcPr>
            <w:tcW w:w="1275" w:type="dxa"/>
          </w:tcPr>
          <w:p w14:paraId="311F2D1E" w14:textId="77777777" w:rsidR="00C41D6C" w:rsidRPr="00D23F6F" w:rsidRDefault="00C41D6C"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全体</w:t>
            </w:r>
          </w:p>
        </w:tc>
        <w:tc>
          <w:tcPr>
            <w:tcW w:w="1134" w:type="dxa"/>
          </w:tcPr>
          <w:p w14:paraId="1412A467" w14:textId="3FE0209F" w:rsidR="00C41D6C" w:rsidRPr="00D23F6F" w:rsidRDefault="00137F0D"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474</w:t>
            </w:r>
          </w:p>
        </w:tc>
        <w:tc>
          <w:tcPr>
            <w:tcW w:w="1560" w:type="dxa"/>
          </w:tcPr>
          <w:p w14:paraId="2A39C85B" w14:textId="19AC7D9E"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24</w:t>
            </w:r>
            <w:r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(５%)</w:t>
            </w:r>
          </w:p>
        </w:tc>
        <w:tc>
          <w:tcPr>
            <w:tcW w:w="1559" w:type="dxa"/>
          </w:tcPr>
          <w:p w14:paraId="48D074F0"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21</w:t>
            </w:r>
            <w:r w:rsidRPr="00D23F6F">
              <w:rPr>
                <w:rFonts w:ascii="ＭＳ Ｐゴシック" w:eastAsia="ＭＳ Ｐゴシック" w:hAnsi="ＭＳ Ｐゴシック" w:cs="Meiryo UI"/>
                <w:sz w:val="22"/>
              </w:rPr>
              <w:t xml:space="preserve"> </w:t>
            </w:r>
            <w:r w:rsidRPr="00D23F6F">
              <w:rPr>
                <w:rFonts w:ascii="ＭＳ Ｐゴシック" w:eastAsia="ＭＳ Ｐゴシック" w:hAnsi="ＭＳ Ｐゴシック" w:cs="Meiryo UI" w:hint="eastAsia"/>
                <w:sz w:val="22"/>
              </w:rPr>
              <w:t>(４%)</w:t>
            </w:r>
          </w:p>
          <w:p w14:paraId="05C802BC" w14:textId="4DD4031F" w:rsidR="00A54211"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87</w:t>
            </w:r>
            <w:r w:rsidRPr="00D23F6F">
              <w:rPr>
                <w:rFonts w:ascii="ＭＳ Ｐゴシック" w:eastAsia="ＭＳ Ｐゴシック" w:hAnsi="ＭＳ Ｐゴシック" w:cs="Meiryo UI" w:hint="eastAsia"/>
                <w:i/>
                <w:sz w:val="20"/>
                <w:szCs w:val="20"/>
              </w:rPr>
              <w:t>％]</w:t>
            </w:r>
          </w:p>
        </w:tc>
        <w:tc>
          <w:tcPr>
            <w:tcW w:w="1559" w:type="dxa"/>
          </w:tcPr>
          <w:p w14:paraId="687D6DFF"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３ (１%)</w:t>
            </w:r>
          </w:p>
          <w:p w14:paraId="651D9832" w14:textId="78E9ECCD"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71483C" w:rsidRPr="00D23F6F">
              <w:rPr>
                <w:rFonts w:ascii="ＭＳ Ｐゴシック" w:eastAsia="ＭＳ Ｐゴシック" w:hAnsi="ＭＳ Ｐゴシック" w:cs="Meiryo UI"/>
                <w:i/>
                <w:sz w:val="20"/>
                <w:szCs w:val="20"/>
              </w:rPr>
              <w:t>13</w:t>
            </w:r>
            <w:r w:rsidRPr="00D23F6F">
              <w:rPr>
                <w:rFonts w:ascii="ＭＳ Ｐゴシック" w:eastAsia="ＭＳ Ｐゴシック" w:hAnsi="ＭＳ Ｐゴシック" w:cs="Meiryo UI" w:hint="eastAsia"/>
                <w:i/>
                <w:sz w:val="20"/>
                <w:szCs w:val="20"/>
              </w:rPr>
              <w:t>％]</w:t>
            </w:r>
          </w:p>
        </w:tc>
        <w:tc>
          <w:tcPr>
            <w:tcW w:w="1554" w:type="dxa"/>
          </w:tcPr>
          <w:p w14:paraId="074387AF" w14:textId="77777777" w:rsidR="00C41D6C" w:rsidRPr="00D23F6F" w:rsidRDefault="00A875B4" w:rsidP="00D23F6F">
            <w:pPr>
              <w:spacing w:line="280" w:lineRule="exact"/>
              <w:jc w:val="cente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０ (０%)</w:t>
            </w:r>
          </w:p>
          <w:p w14:paraId="3B64B551" w14:textId="7E9ED408" w:rsidR="005416A6" w:rsidRPr="00D23F6F" w:rsidRDefault="00811B41" w:rsidP="00D23F6F">
            <w:pPr>
              <w:spacing w:line="280" w:lineRule="exact"/>
              <w:jc w:val="center"/>
              <w:rPr>
                <w:rFonts w:ascii="ＭＳ Ｐゴシック" w:eastAsia="ＭＳ Ｐゴシック" w:hAnsi="ＭＳ Ｐゴシック" w:cs="Meiryo UI"/>
                <w:i/>
                <w:sz w:val="20"/>
                <w:szCs w:val="20"/>
              </w:rPr>
            </w:pPr>
            <w:r w:rsidRPr="00D23F6F">
              <w:rPr>
                <w:rFonts w:ascii="ＭＳ Ｐゴシック" w:eastAsia="ＭＳ Ｐゴシック" w:hAnsi="ＭＳ Ｐゴシック" w:cs="Meiryo UI" w:hint="eastAsia"/>
                <w:i/>
                <w:sz w:val="20"/>
                <w:szCs w:val="20"/>
              </w:rPr>
              <w:t>[</w:t>
            </w:r>
            <w:r w:rsidR="006A35A8" w:rsidRPr="00D23F6F">
              <w:rPr>
                <w:rFonts w:ascii="ＭＳ Ｐゴシック" w:eastAsia="ＭＳ Ｐゴシック" w:hAnsi="ＭＳ Ｐゴシック" w:cs="Meiryo UI" w:hint="eastAsia"/>
                <w:i/>
                <w:sz w:val="20"/>
                <w:szCs w:val="20"/>
              </w:rPr>
              <w:t>０</w:t>
            </w:r>
            <w:r w:rsidRPr="00D23F6F">
              <w:rPr>
                <w:rFonts w:ascii="ＭＳ Ｐゴシック" w:eastAsia="ＭＳ Ｐゴシック" w:hAnsi="ＭＳ Ｐゴシック" w:cs="Meiryo UI" w:hint="eastAsia"/>
                <w:i/>
                <w:sz w:val="20"/>
                <w:szCs w:val="20"/>
              </w:rPr>
              <w:t>％]</w:t>
            </w:r>
          </w:p>
        </w:tc>
      </w:tr>
    </w:tbl>
    <w:p w14:paraId="5D81E3F9" w14:textId="4FBD1E3B" w:rsidR="005D72A6" w:rsidRPr="00D23F6F" w:rsidRDefault="00C41D6C" w:rsidP="00A54211">
      <w:pPr>
        <w:rPr>
          <w:rFonts w:ascii="ＭＳ Ｐゴシック" w:eastAsia="ＭＳ Ｐゴシック" w:hAnsi="ＭＳ Ｐゴシック" w:cs="Meiryo UI"/>
          <w:sz w:val="22"/>
        </w:rPr>
      </w:pPr>
      <w:r w:rsidRPr="00D23F6F">
        <w:rPr>
          <w:rFonts w:ascii="ＭＳ Ｐゴシック" w:eastAsia="ＭＳ Ｐゴシック" w:hAnsi="ＭＳ Ｐゴシック" w:cs="Meiryo UI" w:hint="eastAsia"/>
          <w:sz w:val="22"/>
        </w:rPr>
        <w:t>備考：（　）は、苦情件数に対する割合</w:t>
      </w:r>
      <w:r w:rsidR="005D72A6" w:rsidRPr="00D23F6F">
        <w:rPr>
          <w:rFonts w:ascii="ＭＳ Ｐゴシック" w:eastAsia="ＭＳ Ｐゴシック" w:hAnsi="ＭＳ Ｐゴシック" w:cs="Meiryo UI" w:hint="eastAsia"/>
          <w:sz w:val="22"/>
        </w:rPr>
        <w:t>。</w:t>
      </w:r>
      <w:r w:rsidR="00A54211" w:rsidRPr="00D23F6F">
        <w:rPr>
          <w:rFonts w:ascii="ＭＳ Ｐゴシック" w:eastAsia="ＭＳ Ｐゴシック" w:hAnsi="ＭＳ Ｐゴシック" w:cs="Meiryo UI" w:hint="eastAsia"/>
          <w:sz w:val="22"/>
        </w:rPr>
        <w:t xml:space="preserve">　[　]</w:t>
      </w:r>
      <w:r w:rsidR="006A35A8" w:rsidRPr="00D23F6F">
        <w:rPr>
          <w:rFonts w:ascii="ＭＳ Ｐゴシック" w:eastAsia="ＭＳ Ｐゴシック" w:hAnsi="ＭＳ Ｐゴシック" w:cs="Meiryo UI" w:hint="eastAsia"/>
          <w:sz w:val="20"/>
          <w:szCs w:val="20"/>
        </w:rPr>
        <w:t xml:space="preserve"> （斜字）</w:t>
      </w:r>
      <w:r w:rsidR="00A54211" w:rsidRPr="00D23F6F">
        <w:rPr>
          <w:rFonts w:ascii="ＭＳ Ｐゴシック" w:eastAsia="ＭＳ Ｐゴシック" w:hAnsi="ＭＳ Ｐゴシック" w:cs="Meiryo UI" w:hint="eastAsia"/>
          <w:sz w:val="22"/>
        </w:rPr>
        <w:t>は、測定件数に対する割合</w:t>
      </w:r>
      <w:r w:rsidR="005D72A6" w:rsidRPr="00D23F6F">
        <w:rPr>
          <w:rFonts w:ascii="ＭＳ Ｐゴシック" w:eastAsia="ＭＳ Ｐゴシック" w:hAnsi="ＭＳ Ｐゴシック" w:cs="Meiryo UI" w:hint="eastAsia"/>
          <w:sz w:val="22"/>
        </w:rPr>
        <w:t>。</w:t>
      </w:r>
    </w:p>
    <w:sectPr w:rsidR="005D72A6" w:rsidRPr="00D23F6F" w:rsidSect="00A24AF6">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134" w:header="851" w:footer="340" w:gutter="0"/>
      <w:pgNumType w:fmt="numberInDash"/>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502C" w14:textId="77777777" w:rsidR="00B90C0E" w:rsidRDefault="00B90C0E" w:rsidP="00DD3190">
      <w:r>
        <w:separator/>
      </w:r>
    </w:p>
  </w:endnote>
  <w:endnote w:type="continuationSeparator" w:id="0">
    <w:p w14:paraId="5E27579D" w14:textId="77777777" w:rsidR="00B90C0E" w:rsidRDefault="00B90C0E" w:rsidP="00DD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C470" w14:textId="77777777" w:rsidR="00A7711C" w:rsidRDefault="00A771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77370"/>
      <w:docPartObj>
        <w:docPartGallery w:val="Page Numbers (Bottom of Page)"/>
        <w:docPartUnique/>
      </w:docPartObj>
    </w:sdtPr>
    <w:sdtEndPr/>
    <w:sdtContent>
      <w:p w14:paraId="0DE94B47" w14:textId="6EBB02AF" w:rsidR="00BE2700" w:rsidRDefault="00BE2700">
        <w:pPr>
          <w:pStyle w:val="a9"/>
          <w:jc w:val="center"/>
        </w:pPr>
        <w:r>
          <w:fldChar w:fldCharType="begin"/>
        </w:r>
        <w:r>
          <w:instrText xml:space="preserve"> PAGE   \* MERGEFORMAT </w:instrText>
        </w:r>
        <w:r>
          <w:fldChar w:fldCharType="separate"/>
        </w:r>
        <w:r w:rsidR="00A7711C" w:rsidRPr="00A7711C">
          <w:rPr>
            <w:noProof/>
            <w:lang w:val="ja-JP"/>
          </w:rPr>
          <w:t>-</w:t>
        </w:r>
        <w:r w:rsidR="00A7711C">
          <w:rPr>
            <w:noProof/>
          </w:rPr>
          <w:t xml:space="preserve"> 3 -</w:t>
        </w:r>
        <w:r>
          <w:rPr>
            <w:noProof/>
          </w:rPr>
          <w:fldChar w:fldCharType="end"/>
        </w:r>
      </w:p>
    </w:sdtContent>
  </w:sdt>
  <w:p w14:paraId="49F98EB3" w14:textId="77777777" w:rsidR="00BE2700" w:rsidRDefault="00BE270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E63F" w14:textId="77777777" w:rsidR="00A7711C" w:rsidRDefault="00A771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8A5A5" w14:textId="77777777" w:rsidR="00B90C0E" w:rsidRDefault="00B90C0E" w:rsidP="00DD3190">
      <w:r>
        <w:separator/>
      </w:r>
    </w:p>
  </w:footnote>
  <w:footnote w:type="continuationSeparator" w:id="0">
    <w:p w14:paraId="0A70537C" w14:textId="77777777" w:rsidR="00B90C0E" w:rsidRDefault="00B90C0E" w:rsidP="00DD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A6DA" w14:textId="77777777" w:rsidR="00A7711C" w:rsidRDefault="00A7711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0DF3" w14:textId="77777777" w:rsidR="00A7711C" w:rsidRDefault="00A7711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0BE6" w14:textId="77777777" w:rsidR="00A7711C" w:rsidRDefault="00A771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31F"/>
    <w:multiLevelType w:val="hybridMultilevel"/>
    <w:tmpl w:val="5422EE32"/>
    <w:lvl w:ilvl="0" w:tplc="E27E8AB2">
      <w:start w:val="2"/>
      <w:numFmt w:val="bullet"/>
      <w:lvlText w:val="・"/>
      <w:lvlJc w:val="left"/>
      <w:pPr>
        <w:ind w:left="1155" w:hanging="360"/>
      </w:pPr>
      <w:rPr>
        <w:rFonts w:ascii="Meiryo UI" w:eastAsia="Meiryo UI" w:hAnsi="Meiryo UI"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07916F08"/>
    <w:multiLevelType w:val="hybridMultilevel"/>
    <w:tmpl w:val="A74205B4"/>
    <w:lvl w:ilvl="0" w:tplc="960273BE">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9B03680"/>
    <w:multiLevelType w:val="hybridMultilevel"/>
    <w:tmpl w:val="C0D8917A"/>
    <w:lvl w:ilvl="0" w:tplc="1EA85E2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24301122"/>
    <w:multiLevelType w:val="hybridMultilevel"/>
    <w:tmpl w:val="29BEE888"/>
    <w:lvl w:ilvl="0" w:tplc="66986062">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2DC945EA"/>
    <w:multiLevelType w:val="hybridMultilevel"/>
    <w:tmpl w:val="EA90351C"/>
    <w:lvl w:ilvl="0" w:tplc="CAEE9EEA">
      <w:start w:val="1"/>
      <w:numFmt w:val="decimalFullWidth"/>
      <w:lvlText w:val="%1）"/>
      <w:lvlJc w:val="left"/>
      <w:pPr>
        <w:ind w:left="1215" w:hanging="39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F9239D2"/>
    <w:multiLevelType w:val="hybridMultilevel"/>
    <w:tmpl w:val="26F84244"/>
    <w:lvl w:ilvl="0" w:tplc="B93221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53EB3"/>
    <w:multiLevelType w:val="hybridMultilevel"/>
    <w:tmpl w:val="332216BC"/>
    <w:lvl w:ilvl="0" w:tplc="C92AE9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F41F8"/>
    <w:multiLevelType w:val="hybridMultilevel"/>
    <w:tmpl w:val="148456DC"/>
    <w:lvl w:ilvl="0" w:tplc="32369A54">
      <w:start w:val="3"/>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3CD50282"/>
    <w:multiLevelType w:val="hybridMultilevel"/>
    <w:tmpl w:val="7634029E"/>
    <w:lvl w:ilvl="0" w:tplc="9BEC4F9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381A26"/>
    <w:multiLevelType w:val="hybridMultilevel"/>
    <w:tmpl w:val="08CCEA76"/>
    <w:lvl w:ilvl="0" w:tplc="B2AE604E">
      <w:start w:val="1"/>
      <w:numFmt w:val="decimalEnclosedCircle"/>
      <w:lvlText w:val="%1"/>
      <w:lvlJc w:val="left"/>
      <w:pPr>
        <w:ind w:left="585" w:hanging="360"/>
      </w:pPr>
      <w:rPr>
        <w:rFonts w:asciiTheme="minorEastAsia" w:eastAsia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6AA7052"/>
    <w:multiLevelType w:val="hybridMultilevel"/>
    <w:tmpl w:val="C460309E"/>
    <w:lvl w:ilvl="0" w:tplc="14962C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7BEB"/>
    <w:multiLevelType w:val="hybridMultilevel"/>
    <w:tmpl w:val="2D22CDD8"/>
    <w:lvl w:ilvl="0" w:tplc="67BE7B7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F132CC"/>
    <w:multiLevelType w:val="hybridMultilevel"/>
    <w:tmpl w:val="A880DE94"/>
    <w:lvl w:ilvl="0" w:tplc="2DA0CD68">
      <w:start w:val="1"/>
      <w:numFmt w:val="decimalFullWidth"/>
      <w:lvlText w:val="（%1）"/>
      <w:lvlJc w:val="left"/>
      <w:pPr>
        <w:ind w:left="870" w:hanging="7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769B6009"/>
    <w:multiLevelType w:val="hybridMultilevel"/>
    <w:tmpl w:val="9E0CD19E"/>
    <w:lvl w:ilvl="0" w:tplc="7A4E7C6C">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97964DC"/>
    <w:multiLevelType w:val="hybridMultilevel"/>
    <w:tmpl w:val="2890A714"/>
    <w:lvl w:ilvl="0" w:tplc="D7A2F2B8">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6"/>
  </w:num>
  <w:num w:numId="7">
    <w:abstractNumId w:val="5"/>
  </w:num>
  <w:num w:numId="8">
    <w:abstractNumId w:val="3"/>
  </w:num>
  <w:num w:numId="9">
    <w:abstractNumId w:val="0"/>
  </w:num>
  <w:num w:numId="10">
    <w:abstractNumId w:val="9"/>
  </w:num>
  <w:num w:numId="11">
    <w:abstractNumId w:val="11"/>
  </w:num>
  <w:num w:numId="12">
    <w:abstractNumId w:val="7"/>
  </w:num>
  <w:num w:numId="13">
    <w:abstractNumId w:val="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8C"/>
    <w:rsid w:val="00007EE0"/>
    <w:rsid w:val="00013EB6"/>
    <w:rsid w:val="00016CC4"/>
    <w:rsid w:val="00017DFA"/>
    <w:rsid w:val="0002643E"/>
    <w:rsid w:val="00031626"/>
    <w:rsid w:val="00031C5E"/>
    <w:rsid w:val="000367EC"/>
    <w:rsid w:val="00036B00"/>
    <w:rsid w:val="0004130A"/>
    <w:rsid w:val="0004221A"/>
    <w:rsid w:val="000436D9"/>
    <w:rsid w:val="00047474"/>
    <w:rsid w:val="000475C0"/>
    <w:rsid w:val="00074C40"/>
    <w:rsid w:val="00083365"/>
    <w:rsid w:val="00087F44"/>
    <w:rsid w:val="0009252E"/>
    <w:rsid w:val="000A010F"/>
    <w:rsid w:val="000A25AE"/>
    <w:rsid w:val="000A3A09"/>
    <w:rsid w:val="000A3E01"/>
    <w:rsid w:val="000C314F"/>
    <w:rsid w:val="000C5868"/>
    <w:rsid w:val="000D103C"/>
    <w:rsid w:val="000D1CBE"/>
    <w:rsid w:val="000D5E69"/>
    <w:rsid w:val="000E58B0"/>
    <w:rsid w:val="000F4C7D"/>
    <w:rsid w:val="00102C0B"/>
    <w:rsid w:val="00103FDF"/>
    <w:rsid w:val="001171ED"/>
    <w:rsid w:val="001224F3"/>
    <w:rsid w:val="00122DEA"/>
    <w:rsid w:val="0012522F"/>
    <w:rsid w:val="00127685"/>
    <w:rsid w:val="00131CF4"/>
    <w:rsid w:val="00137F0D"/>
    <w:rsid w:val="00156A3B"/>
    <w:rsid w:val="00175549"/>
    <w:rsid w:val="001772C0"/>
    <w:rsid w:val="00191C10"/>
    <w:rsid w:val="001921D1"/>
    <w:rsid w:val="00192AE7"/>
    <w:rsid w:val="001A25AF"/>
    <w:rsid w:val="001A3371"/>
    <w:rsid w:val="001A620A"/>
    <w:rsid w:val="001B37B2"/>
    <w:rsid w:val="001B574F"/>
    <w:rsid w:val="001B5C9C"/>
    <w:rsid w:val="001C0A5B"/>
    <w:rsid w:val="001C5045"/>
    <w:rsid w:val="001C60EC"/>
    <w:rsid w:val="001C6A11"/>
    <w:rsid w:val="001D2810"/>
    <w:rsid w:val="001D44E2"/>
    <w:rsid w:val="001D487A"/>
    <w:rsid w:val="001E38E9"/>
    <w:rsid w:val="001E70FC"/>
    <w:rsid w:val="001F547B"/>
    <w:rsid w:val="001F6EB8"/>
    <w:rsid w:val="001F76BE"/>
    <w:rsid w:val="00202014"/>
    <w:rsid w:val="00207FF2"/>
    <w:rsid w:val="00213227"/>
    <w:rsid w:val="00223A26"/>
    <w:rsid w:val="00231628"/>
    <w:rsid w:val="00241C63"/>
    <w:rsid w:val="002420B2"/>
    <w:rsid w:val="00246F1A"/>
    <w:rsid w:val="00247507"/>
    <w:rsid w:val="00251FD6"/>
    <w:rsid w:val="0025722F"/>
    <w:rsid w:val="00270A01"/>
    <w:rsid w:val="00271378"/>
    <w:rsid w:val="002749C5"/>
    <w:rsid w:val="002851C6"/>
    <w:rsid w:val="00285CFC"/>
    <w:rsid w:val="002861EC"/>
    <w:rsid w:val="0029228C"/>
    <w:rsid w:val="0029253B"/>
    <w:rsid w:val="002961D2"/>
    <w:rsid w:val="0029647B"/>
    <w:rsid w:val="002976DA"/>
    <w:rsid w:val="00297B0B"/>
    <w:rsid w:val="002A0069"/>
    <w:rsid w:val="002A0E89"/>
    <w:rsid w:val="002A4318"/>
    <w:rsid w:val="002A4D1F"/>
    <w:rsid w:val="002B0532"/>
    <w:rsid w:val="002B36A3"/>
    <w:rsid w:val="002B38B7"/>
    <w:rsid w:val="002C3570"/>
    <w:rsid w:val="002D194B"/>
    <w:rsid w:val="002D479E"/>
    <w:rsid w:val="002E01A3"/>
    <w:rsid w:val="002E0B61"/>
    <w:rsid w:val="002E59E2"/>
    <w:rsid w:val="002F748F"/>
    <w:rsid w:val="003036AD"/>
    <w:rsid w:val="00304028"/>
    <w:rsid w:val="00306FC4"/>
    <w:rsid w:val="00313CA2"/>
    <w:rsid w:val="00317ABF"/>
    <w:rsid w:val="00322AF9"/>
    <w:rsid w:val="00323D8A"/>
    <w:rsid w:val="00327481"/>
    <w:rsid w:val="003338D2"/>
    <w:rsid w:val="00334278"/>
    <w:rsid w:val="003363F6"/>
    <w:rsid w:val="003368FD"/>
    <w:rsid w:val="00337465"/>
    <w:rsid w:val="00342FD5"/>
    <w:rsid w:val="00343713"/>
    <w:rsid w:val="00343F9A"/>
    <w:rsid w:val="003651A6"/>
    <w:rsid w:val="0037445B"/>
    <w:rsid w:val="00383428"/>
    <w:rsid w:val="003869B2"/>
    <w:rsid w:val="0039156F"/>
    <w:rsid w:val="003A6958"/>
    <w:rsid w:val="003A7142"/>
    <w:rsid w:val="003A76DA"/>
    <w:rsid w:val="003B16EB"/>
    <w:rsid w:val="003B2731"/>
    <w:rsid w:val="003B5985"/>
    <w:rsid w:val="003C1E68"/>
    <w:rsid w:val="003C23E6"/>
    <w:rsid w:val="003C68F4"/>
    <w:rsid w:val="003D050B"/>
    <w:rsid w:val="003D06B6"/>
    <w:rsid w:val="003D2B33"/>
    <w:rsid w:val="003D2D07"/>
    <w:rsid w:val="003D4BAB"/>
    <w:rsid w:val="003D70BD"/>
    <w:rsid w:val="003E4E6D"/>
    <w:rsid w:val="003E556D"/>
    <w:rsid w:val="003F172C"/>
    <w:rsid w:val="00401665"/>
    <w:rsid w:val="004030A8"/>
    <w:rsid w:val="00404DB5"/>
    <w:rsid w:val="00410501"/>
    <w:rsid w:val="00415587"/>
    <w:rsid w:val="00415CCD"/>
    <w:rsid w:val="004172C1"/>
    <w:rsid w:val="00421C85"/>
    <w:rsid w:val="00422C9E"/>
    <w:rsid w:val="0042372D"/>
    <w:rsid w:val="00426D3D"/>
    <w:rsid w:val="00430807"/>
    <w:rsid w:val="00430B58"/>
    <w:rsid w:val="00433C04"/>
    <w:rsid w:val="0044182C"/>
    <w:rsid w:val="004447C1"/>
    <w:rsid w:val="00445517"/>
    <w:rsid w:val="004458F6"/>
    <w:rsid w:val="00445EB1"/>
    <w:rsid w:val="004531A6"/>
    <w:rsid w:val="00453771"/>
    <w:rsid w:val="00456177"/>
    <w:rsid w:val="0046049B"/>
    <w:rsid w:val="00461984"/>
    <w:rsid w:val="00461D0D"/>
    <w:rsid w:val="0047066A"/>
    <w:rsid w:val="00471526"/>
    <w:rsid w:val="0047372E"/>
    <w:rsid w:val="00483B94"/>
    <w:rsid w:val="0049241D"/>
    <w:rsid w:val="004B49F1"/>
    <w:rsid w:val="004B5134"/>
    <w:rsid w:val="004C4097"/>
    <w:rsid w:val="004C4863"/>
    <w:rsid w:val="004D1513"/>
    <w:rsid w:val="004D6693"/>
    <w:rsid w:val="004E0AE2"/>
    <w:rsid w:val="004E5CE5"/>
    <w:rsid w:val="004E7846"/>
    <w:rsid w:val="004F21A8"/>
    <w:rsid w:val="004F3A8B"/>
    <w:rsid w:val="004F5337"/>
    <w:rsid w:val="00500DCB"/>
    <w:rsid w:val="005042C3"/>
    <w:rsid w:val="00510694"/>
    <w:rsid w:val="00511773"/>
    <w:rsid w:val="00513814"/>
    <w:rsid w:val="00515913"/>
    <w:rsid w:val="0051727C"/>
    <w:rsid w:val="005218ED"/>
    <w:rsid w:val="00522C05"/>
    <w:rsid w:val="00524356"/>
    <w:rsid w:val="005263FF"/>
    <w:rsid w:val="00526E2F"/>
    <w:rsid w:val="00526FC0"/>
    <w:rsid w:val="00530BB3"/>
    <w:rsid w:val="0053100F"/>
    <w:rsid w:val="005358EE"/>
    <w:rsid w:val="00536115"/>
    <w:rsid w:val="00541513"/>
    <w:rsid w:val="005416A6"/>
    <w:rsid w:val="005454FE"/>
    <w:rsid w:val="00547E63"/>
    <w:rsid w:val="005514C7"/>
    <w:rsid w:val="00552CBA"/>
    <w:rsid w:val="00561DE8"/>
    <w:rsid w:val="00564A62"/>
    <w:rsid w:val="00570619"/>
    <w:rsid w:val="00571C91"/>
    <w:rsid w:val="005739AD"/>
    <w:rsid w:val="00573BC8"/>
    <w:rsid w:val="00573E5C"/>
    <w:rsid w:val="00573F4E"/>
    <w:rsid w:val="005759FD"/>
    <w:rsid w:val="00575C97"/>
    <w:rsid w:val="00576DCB"/>
    <w:rsid w:val="00584D31"/>
    <w:rsid w:val="00586E97"/>
    <w:rsid w:val="00586F38"/>
    <w:rsid w:val="005909E7"/>
    <w:rsid w:val="005929CA"/>
    <w:rsid w:val="00593F30"/>
    <w:rsid w:val="005A3C2F"/>
    <w:rsid w:val="005D180A"/>
    <w:rsid w:val="005D72A6"/>
    <w:rsid w:val="005F6725"/>
    <w:rsid w:val="005F7C86"/>
    <w:rsid w:val="005F7E04"/>
    <w:rsid w:val="00601678"/>
    <w:rsid w:val="00603C2B"/>
    <w:rsid w:val="00605BB7"/>
    <w:rsid w:val="006124BE"/>
    <w:rsid w:val="006139E1"/>
    <w:rsid w:val="00617BBC"/>
    <w:rsid w:val="00627339"/>
    <w:rsid w:val="006312FA"/>
    <w:rsid w:val="00641BA8"/>
    <w:rsid w:val="00642472"/>
    <w:rsid w:val="0064565F"/>
    <w:rsid w:val="00655515"/>
    <w:rsid w:val="00656B36"/>
    <w:rsid w:val="00657AAA"/>
    <w:rsid w:val="0066413B"/>
    <w:rsid w:val="00665EC7"/>
    <w:rsid w:val="006701ED"/>
    <w:rsid w:val="00670454"/>
    <w:rsid w:val="006710EB"/>
    <w:rsid w:val="00672301"/>
    <w:rsid w:val="00673668"/>
    <w:rsid w:val="006740F6"/>
    <w:rsid w:val="0067687F"/>
    <w:rsid w:val="00677FEB"/>
    <w:rsid w:val="00696963"/>
    <w:rsid w:val="006A35A8"/>
    <w:rsid w:val="006A63C0"/>
    <w:rsid w:val="006B03B3"/>
    <w:rsid w:val="006B03C6"/>
    <w:rsid w:val="006B0D6F"/>
    <w:rsid w:val="006B2670"/>
    <w:rsid w:val="006B2B49"/>
    <w:rsid w:val="006B323E"/>
    <w:rsid w:val="006B468B"/>
    <w:rsid w:val="006B581B"/>
    <w:rsid w:val="006B5DB1"/>
    <w:rsid w:val="006C1015"/>
    <w:rsid w:val="006C781C"/>
    <w:rsid w:val="006D0B96"/>
    <w:rsid w:val="006E28D3"/>
    <w:rsid w:val="006E321F"/>
    <w:rsid w:val="006E3937"/>
    <w:rsid w:val="006E4660"/>
    <w:rsid w:val="006E74E6"/>
    <w:rsid w:val="006F0BD3"/>
    <w:rsid w:val="006F311E"/>
    <w:rsid w:val="006F3161"/>
    <w:rsid w:val="006F3548"/>
    <w:rsid w:val="006F395F"/>
    <w:rsid w:val="006F58E8"/>
    <w:rsid w:val="006F592A"/>
    <w:rsid w:val="006F6D89"/>
    <w:rsid w:val="006F7313"/>
    <w:rsid w:val="006F79CC"/>
    <w:rsid w:val="00700FE4"/>
    <w:rsid w:val="007031FA"/>
    <w:rsid w:val="007051CF"/>
    <w:rsid w:val="00710E95"/>
    <w:rsid w:val="00711165"/>
    <w:rsid w:val="007126FB"/>
    <w:rsid w:val="00712ADE"/>
    <w:rsid w:val="00713C1D"/>
    <w:rsid w:val="0071483C"/>
    <w:rsid w:val="007162D9"/>
    <w:rsid w:val="0071754B"/>
    <w:rsid w:val="0071781E"/>
    <w:rsid w:val="00721889"/>
    <w:rsid w:val="007220DB"/>
    <w:rsid w:val="00722A24"/>
    <w:rsid w:val="0072385A"/>
    <w:rsid w:val="0072561C"/>
    <w:rsid w:val="00731EBD"/>
    <w:rsid w:val="00733530"/>
    <w:rsid w:val="00740E3A"/>
    <w:rsid w:val="00750EC6"/>
    <w:rsid w:val="00752603"/>
    <w:rsid w:val="007554BA"/>
    <w:rsid w:val="00756110"/>
    <w:rsid w:val="007617A3"/>
    <w:rsid w:val="0076254A"/>
    <w:rsid w:val="007640DF"/>
    <w:rsid w:val="00767557"/>
    <w:rsid w:val="0077382A"/>
    <w:rsid w:val="00777E9E"/>
    <w:rsid w:val="00782564"/>
    <w:rsid w:val="00786691"/>
    <w:rsid w:val="007A44E3"/>
    <w:rsid w:val="007A659A"/>
    <w:rsid w:val="007B7DBA"/>
    <w:rsid w:val="007C0C0C"/>
    <w:rsid w:val="007C14C8"/>
    <w:rsid w:val="007D1071"/>
    <w:rsid w:val="007D1401"/>
    <w:rsid w:val="007E134C"/>
    <w:rsid w:val="007E1EF3"/>
    <w:rsid w:val="007E4A9E"/>
    <w:rsid w:val="007E6EA9"/>
    <w:rsid w:val="007F4144"/>
    <w:rsid w:val="007F6175"/>
    <w:rsid w:val="007F619D"/>
    <w:rsid w:val="0081058B"/>
    <w:rsid w:val="00811B41"/>
    <w:rsid w:val="008138F1"/>
    <w:rsid w:val="008212B0"/>
    <w:rsid w:val="008250AC"/>
    <w:rsid w:val="00826B1A"/>
    <w:rsid w:val="008349D5"/>
    <w:rsid w:val="00834D0B"/>
    <w:rsid w:val="0083522C"/>
    <w:rsid w:val="008402C2"/>
    <w:rsid w:val="008430A5"/>
    <w:rsid w:val="00843653"/>
    <w:rsid w:val="00847271"/>
    <w:rsid w:val="00852148"/>
    <w:rsid w:val="0085484D"/>
    <w:rsid w:val="0086792F"/>
    <w:rsid w:val="00870E22"/>
    <w:rsid w:val="0087185A"/>
    <w:rsid w:val="00877698"/>
    <w:rsid w:val="00877C1E"/>
    <w:rsid w:val="00886172"/>
    <w:rsid w:val="008877AC"/>
    <w:rsid w:val="008900BE"/>
    <w:rsid w:val="00890BA0"/>
    <w:rsid w:val="00890DC2"/>
    <w:rsid w:val="00891A37"/>
    <w:rsid w:val="008922D9"/>
    <w:rsid w:val="008944B6"/>
    <w:rsid w:val="008969ED"/>
    <w:rsid w:val="008A1EFF"/>
    <w:rsid w:val="008A4E10"/>
    <w:rsid w:val="008A5483"/>
    <w:rsid w:val="008A5F43"/>
    <w:rsid w:val="008A69F8"/>
    <w:rsid w:val="008A780C"/>
    <w:rsid w:val="008B3797"/>
    <w:rsid w:val="008B3BD8"/>
    <w:rsid w:val="008C4711"/>
    <w:rsid w:val="008D1BE9"/>
    <w:rsid w:val="008D2EE9"/>
    <w:rsid w:val="008D3384"/>
    <w:rsid w:val="008D33A1"/>
    <w:rsid w:val="008E1A73"/>
    <w:rsid w:val="008E6B85"/>
    <w:rsid w:val="008F1288"/>
    <w:rsid w:val="008F19F2"/>
    <w:rsid w:val="009105E8"/>
    <w:rsid w:val="00910614"/>
    <w:rsid w:val="00912B02"/>
    <w:rsid w:val="009237A9"/>
    <w:rsid w:val="0092603C"/>
    <w:rsid w:val="00926B41"/>
    <w:rsid w:val="009300FB"/>
    <w:rsid w:val="00931B6D"/>
    <w:rsid w:val="009435ED"/>
    <w:rsid w:val="009530BD"/>
    <w:rsid w:val="00955581"/>
    <w:rsid w:val="00957CA1"/>
    <w:rsid w:val="009630A1"/>
    <w:rsid w:val="00977F4F"/>
    <w:rsid w:val="00980C04"/>
    <w:rsid w:val="009822AD"/>
    <w:rsid w:val="00985DC0"/>
    <w:rsid w:val="00990F9E"/>
    <w:rsid w:val="0099540E"/>
    <w:rsid w:val="009972A0"/>
    <w:rsid w:val="009974DC"/>
    <w:rsid w:val="009A17B2"/>
    <w:rsid w:val="009A2DB6"/>
    <w:rsid w:val="009A6822"/>
    <w:rsid w:val="009B0695"/>
    <w:rsid w:val="009B0F7D"/>
    <w:rsid w:val="009B14D4"/>
    <w:rsid w:val="009B5607"/>
    <w:rsid w:val="009B6C70"/>
    <w:rsid w:val="009C0AB0"/>
    <w:rsid w:val="009C1278"/>
    <w:rsid w:val="009C1BF3"/>
    <w:rsid w:val="009C584B"/>
    <w:rsid w:val="009D0738"/>
    <w:rsid w:val="009D0AB1"/>
    <w:rsid w:val="009D20A9"/>
    <w:rsid w:val="009D4DA1"/>
    <w:rsid w:val="009D52CB"/>
    <w:rsid w:val="009E1191"/>
    <w:rsid w:val="009E2C44"/>
    <w:rsid w:val="009E4CBA"/>
    <w:rsid w:val="009E5505"/>
    <w:rsid w:val="009E73B8"/>
    <w:rsid w:val="009E7699"/>
    <w:rsid w:val="009F2FF9"/>
    <w:rsid w:val="00A02603"/>
    <w:rsid w:val="00A02B19"/>
    <w:rsid w:val="00A032F0"/>
    <w:rsid w:val="00A137C2"/>
    <w:rsid w:val="00A142E5"/>
    <w:rsid w:val="00A23689"/>
    <w:rsid w:val="00A24AF6"/>
    <w:rsid w:val="00A27312"/>
    <w:rsid w:val="00A316F8"/>
    <w:rsid w:val="00A31CCF"/>
    <w:rsid w:val="00A32AF6"/>
    <w:rsid w:val="00A4422E"/>
    <w:rsid w:val="00A45837"/>
    <w:rsid w:val="00A45C41"/>
    <w:rsid w:val="00A45C8C"/>
    <w:rsid w:val="00A50EC8"/>
    <w:rsid w:val="00A51C2F"/>
    <w:rsid w:val="00A51EC6"/>
    <w:rsid w:val="00A54211"/>
    <w:rsid w:val="00A65458"/>
    <w:rsid w:val="00A65832"/>
    <w:rsid w:val="00A7052F"/>
    <w:rsid w:val="00A72ED2"/>
    <w:rsid w:val="00A73D3D"/>
    <w:rsid w:val="00A75522"/>
    <w:rsid w:val="00A7711C"/>
    <w:rsid w:val="00A81CD9"/>
    <w:rsid w:val="00A838A8"/>
    <w:rsid w:val="00A85F78"/>
    <w:rsid w:val="00A86EA0"/>
    <w:rsid w:val="00A875B4"/>
    <w:rsid w:val="00A9415F"/>
    <w:rsid w:val="00A959F1"/>
    <w:rsid w:val="00A960D1"/>
    <w:rsid w:val="00AA0690"/>
    <w:rsid w:val="00AA78CC"/>
    <w:rsid w:val="00AB1284"/>
    <w:rsid w:val="00AB356D"/>
    <w:rsid w:val="00AC0F02"/>
    <w:rsid w:val="00AC1B46"/>
    <w:rsid w:val="00AC2F83"/>
    <w:rsid w:val="00AC7E3B"/>
    <w:rsid w:val="00AD2E48"/>
    <w:rsid w:val="00AD54F5"/>
    <w:rsid w:val="00AD684B"/>
    <w:rsid w:val="00AE206E"/>
    <w:rsid w:val="00AE5C2D"/>
    <w:rsid w:val="00AE6A31"/>
    <w:rsid w:val="00AF061D"/>
    <w:rsid w:val="00B123F6"/>
    <w:rsid w:val="00B156EE"/>
    <w:rsid w:val="00B17B03"/>
    <w:rsid w:val="00B22C8D"/>
    <w:rsid w:val="00B234DC"/>
    <w:rsid w:val="00B310BE"/>
    <w:rsid w:val="00B324D3"/>
    <w:rsid w:val="00B32590"/>
    <w:rsid w:val="00B40FC7"/>
    <w:rsid w:val="00B43134"/>
    <w:rsid w:val="00B45B7D"/>
    <w:rsid w:val="00B6444F"/>
    <w:rsid w:val="00B64BE4"/>
    <w:rsid w:val="00B7070D"/>
    <w:rsid w:val="00B70930"/>
    <w:rsid w:val="00B81522"/>
    <w:rsid w:val="00B8283D"/>
    <w:rsid w:val="00B90013"/>
    <w:rsid w:val="00B90C0E"/>
    <w:rsid w:val="00BA01DA"/>
    <w:rsid w:val="00BA1C56"/>
    <w:rsid w:val="00BA2D09"/>
    <w:rsid w:val="00BA608C"/>
    <w:rsid w:val="00BB1FD0"/>
    <w:rsid w:val="00BB76DB"/>
    <w:rsid w:val="00BC2C2F"/>
    <w:rsid w:val="00BC3183"/>
    <w:rsid w:val="00BC56F4"/>
    <w:rsid w:val="00BE2700"/>
    <w:rsid w:val="00BE770B"/>
    <w:rsid w:val="00BF18E7"/>
    <w:rsid w:val="00BF24B1"/>
    <w:rsid w:val="00BF5202"/>
    <w:rsid w:val="00BF703E"/>
    <w:rsid w:val="00C00B52"/>
    <w:rsid w:val="00C0454C"/>
    <w:rsid w:val="00C102FF"/>
    <w:rsid w:val="00C16917"/>
    <w:rsid w:val="00C341B3"/>
    <w:rsid w:val="00C377EE"/>
    <w:rsid w:val="00C4047F"/>
    <w:rsid w:val="00C41D6C"/>
    <w:rsid w:val="00C42B6E"/>
    <w:rsid w:val="00C43241"/>
    <w:rsid w:val="00C454BB"/>
    <w:rsid w:val="00C4633F"/>
    <w:rsid w:val="00C466E9"/>
    <w:rsid w:val="00C52F78"/>
    <w:rsid w:val="00C53749"/>
    <w:rsid w:val="00C5381B"/>
    <w:rsid w:val="00C6265A"/>
    <w:rsid w:val="00C63314"/>
    <w:rsid w:val="00C65E3F"/>
    <w:rsid w:val="00C66392"/>
    <w:rsid w:val="00C70727"/>
    <w:rsid w:val="00C7229F"/>
    <w:rsid w:val="00C75F08"/>
    <w:rsid w:val="00C93F9A"/>
    <w:rsid w:val="00CA0022"/>
    <w:rsid w:val="00CA0201"/>
    <w:rsid w:val="00CA267D"/>
    <w:rsid w:val="00CA63C7"/>
    <w:rsid w:val="00CB1C49"/>
    <w:rsid w:val="00CB2092"/>
    <w:rsid w:val="00CC505B"/>
    <w:rsid w:val="00CC7BE9"/>
    <w:rsid w:val="00CE4720"/>
    <w:rsid w:val="00CF46E4"/>
    <w:rsid w:val="00CF4C5D"/>
    <w:rsid w:val="00D01CC8"/>
    <w:rsid w:val="00D0315C"/>
    <w:rsid w:val="00D0346B"/>
    <w:rsid w:val="00D05D35"/>
    <w:rsid w:val="00D10BC5"/>
    <w:rsid w:val="00D10DA8"/>
    <w:rsid w:val="00D14967"/>
    <w:rsid w:val="00D23F6F"/>
    <w:rsid w:val="00D31363"/>
    <w:rsid w:val="00D323EE"/>
    <w:rsid w:val="00D34A2B"/>
    <w:rsid w:val="00D3699D"/>
    <w:rsid w:val="00D369C2"/>
    <w:rsid w:val="00D36F82"/>
    <w:rsid w:val="00D461A8"/>
    <w:rsid w:val="00D478FD"/>
    <w:rsid w:val="00D54AB3"/>
    <w:rsid w:val="00D5558F"/>
    <w:rsid w:val="00D5735B"/>
    <w:rsid w:val="00D57B29"/>
    <w:rsid w:val="00D6302C"/>
    <w:rsid w:val="00D64D21"/>
    <w:rsid w:val="00D6576A"/>
    <w:rsid w:val="00D667A7"/>
    <w:rsid w:val="00D76291"/>
    <w:rsid w:val="00D772AF"/>
    <w:rsid w:val="00D85221"/>
    <w:rsid w:val="00DA0F28"/>
    <w:rsid w:val="00DA5BF4"/>
    <w:rsid w:val="00DB2AA5"/>
    <w:rsid w:val="00DD031A"/>
    <w:rsid w:val="00DD2B01"/>
    <w:rsid w:val="00DD3190"/>
    <w:rsid w:val="00DD3EAA"/>
    <w:rsid w:val="00DD40B4"/>
    <w:rsid w:val="00DE094C"/>
    <w:rsid w:val="00DE6B84"/>
    <w:rsid w:val="00DF143F"/>
    <w:rsid w:val="00DF197C"/>
    <w:rsid w:val="00DF656A"/>
    <w:rsid w:val="00E01E52"/>
    <w:rsid w:val="00E02615"/>
    <w:rsid w:val="00E10CD2"/>
    <w:rsid w:val="00E10FA1"/>
    <w:rsid w:val="00E2346E"/>
    <w:rsid w:val="00E23D27"/>
    <w:rsid w:val="00E327DE"/>
    <w:rsid w:val="00E3409C"/>
    <w:rsid w:val="00E367AF"/>
    <w:rsid w:val="00E4090F"/>
    <w:rsid w:val="00E4319E"/>
    <w:rsid w:val="00E564A1"/>
    <w:rsid w:val="00E56A82"/>
    <w:rsid w:val="00E6593B"/>
    <w:rsid w:val="00E659F9"/>
    <w:rsid w:val="00E66AAE"/>
    <w:rsid w:val="00E67FA7"/>
    <w:rsid w:val="00E70CD8"/>
    <w:rsid w:val="00E714F5"/>
    <w:rsid w:val="00E71542"/>
    <w:rsid w:val="00E7158D"/>
    <w:rsid w:val="00E74B03"/>
    <w:rsid w:val="00E7566F"/>
    <w:rsid w:val="00E81601"/>
    <w:rsid w:val="00E864FE"/>
    <w:rsid w:val="00E87210"/>
    <w:rsid w:val="00E9382C"/>
    <w:rsid w:val="00EA0D45"/>
    <w:rsid w:val="00EA71A0"/>
    <w:rsid w:val="00EA71A5"/>
    <w:rsid w:val="00EA730A"/>
    <w:rsid w:val="00EA769F"/>
    <w:rsid w:val="00EB21C4"/>
    <w:rsid w:val="00EB70C8"/>
    <w:rsid w:val="00EC2872"/>
    <w:rsid w:val="00ED4995"/>
    <w:rsid w:val="00ED57A4"/>
    <w:rsid w:val="00ED57DD"/>
    <w:rsid w:val="00EE64F1"/>
    <w:rsid w:val="00EF1FCD"/>
    <w:rsid w:val="00EF6B20"/>
    <w:rsid w:val="00EF79BE"/>
    <w:rsid w:val="00F01641"/>
    <w:rsid w:val="00F026B0"/>
    <w:rsid w:val="00F02943"/>
    <w:rsid w:val="00F04B67"/>
    <w:rsid w:val="00F105CF"/>
    <w:rsid w:val="00F12767"/>
    <w:rsid w:val="00F12F9E"/>
    <w:rsid w:val="00F25269"/>
    <w:rsid w:val="00F26C70"/>
    <w:rsid w:val="00F271B3"/>
    <w:rsid w:val="00F361A1"/>
    <w:rsid w:val="00F370F6"/>
    <w:rsid w:val="00F465D7"/>
    <w:rsid w:val="00F53B3C"/>
    <w:rsid w:val="00F54985"/>
    <w:rsid w:val="00F61EE2"/>
    <w:rsid w:val="00F72B87"/>
    <w:rsid w:val="00F768B5"/>
    <w:rsid w:val="00F76BB4"/>
    <w:rsid w:val="00F7781B"/>
    <w:rsid w:val="00F80B70"/>
    <w:rsid w:val="00F83392"/>
    <w:rsid w:val="00F83A0A"/>
    <w:rsid w:val="00F94C1E"/>
    <w:rsid w:val="00F9783D"/>
    <w:rsid w:val="00FA6264"/>
    <w:rsid w:val="00FA7388"/>
    <w:rsid w:val="00FB283B"/>
    <w:rsid w:val="00FB2A7B"/>
    <w:rsid w:val="00FB39E3"/>
    <w:rsid w:val="00FB6525"/>
    <w:rsid w:val="00FB788F"/>
    <w:rsid w:val="00FC2E15"/>
    <w:rsid w:val="00FD292E"/>
    <w:rsid w:val="00FD3D34"/>
    <w:rsid w:val="00FD4BE6"/>
    <w:rsid w:val="00FD66BD"/>
    <w:rsid w:val="00FE0A5E"/>
    <w:rsid w:val="00FE1EC2"/>
    <w:rsid w:val="00FE22E6"/>
    <w:rsid w:val="00FE25E7"/>
    <w:rsid w:val="00FE5304"/>
    <w:rsid w:val="00FF1C6F"/>
    <w:rsid w:val="00FF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1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6243">
      <w:bodyDiv w:val="1"/>
      <w:marLeft w:val="0"/>
      <w:marRight w:val="0"/>
      <w:marTop w:val="0"/>
      <w:marBottom w:val="0"/>
      <w:divBdr>
        <w:top w:val="none" w:sz="0" w:space="0" w:color="auto"/>
        <w:left w:val="none" w:sz="0" w:space="0" w:color="auto"/>
        <w:bottom w:val="none" w:sz="0" w:space="0" w:color="auto"/>
        <w:right w:val="none" w:sz="0" w:space="0" w:color="auto"/>
      </w:divBdr>
    </w:div>
    <w:div w:id="708992026">
      <w:bodyDiv w:val="1"/>
      <w:marLeft w:val="0"/>
      <w:marRight w:val="0"/>
      <w:marTop w:val="0"/>
      <w:marBottom w:val="0"/>
      <w:divBdr>
        <w:top w:val="none" w:sz="0" w:space="0" w:color="auto"/>
        <w:left w:val="none" w:sz="0" w:space="0" w:color="auto"/>
        <w:bottom w:val="none" w:sz="0" w:space="0" w:color="auto"/>
        <w:right w:val="none" w:sz="0" w:space="0" w:color="auto"/>
      </w:divBdr>
    </w:div>
    <w:div w:id="738283057">
      <w:bodyDiv w:val="1"/>
      <w:marLeft w:val="0"/>
      <w:marRight w:val="0"/>
      <w:marTop w:val="0"/>
      <w:marBottom w:val="0"/>
      <w:divBdr>
        <w:top w:val="none" w:sz="0" w:space="0" w:color="auto"/>
        <w:left w:val="none" w:sz="0" w:space="0" w:color="auto"/>
        <w:bottom w:val="none" w:sz="0" w:space="0" w:color="auto"/>
        <w:right w:val="none" w:sz="0" w:space="0" w:color="auto"/>
      </w:divBdr>
    </w:div>
    <w:div w:id="1531643152">
      <w:bodyDiv w:val="1"/>
      <w:marLeft w:val="0"/>
      <w:marRight w:val="0"/>
      <w:marTop w:val="0"/>
      <w:marBottom w:val="0"/>
      <w:divBdr>
        <w:top w:val="none" w:sz="0" w:space="0" w:color="auto"/>
        <w:left w:val="none" w:sz="0" w:space="0" w:color="auto"/>
        <w:bottom w:val="none" w:sz="0" w:space="0" w:color="auto"/>
        <w:right w:val="none" w:sz="0" w:space="0" w:color="auto"/>
      </w:divBdr>
    </w:div>
    <w:div w:id="1866168652">
      <w:bodyDiv w:val="1"/>
      <w:marLeft w:val="0"/>
      <w:marRight w:val="0"/>
      <w:marTop w:val="0"/>
      <w:marBottom w:val="0"/>
      <w:divBdr>
        <w:top w:val="none" w:sz="0" w:space="0" w:color="auto"/>
        <w:left w:val="none" w:sz="0" w:space="0" w:color="auto"/>
        <w:bottom w:val="none" w:sz="0" w:space="0" w:color="auto"/>
        <w:right w:val="none" w:sz="0" w:space="0" w:color="auto"/>
      </w:divBdr>
    </w:div>
    <w:div w:id="2006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A4E9-EE3B-4890-AEAC-CFBF25C5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2020-08-04T09:48:00Z</dcterms:created>
  <dcterms:modified xsi:type="dcterms:W3CDTF">2020-09-08T06:41:00Z</dcterms:modified>
</cp:coreProperties>
</file>