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EastAsia" w:eastAsiaTheme="majorEastAsia" w:hAnsiTheme="majorEastAsia"/>
          <w:b/>
        </w:rPr>
      </w:pPr>
      <w:r>
        <w:rPr>
          <w:rFonts w:asciiTheme="majorEastAsia" w:eastAsiaTheme="majorEastAsia" w:hAnsiTheme="majorEastAsia" w:hint="eastAsia"/>
          <w:b/>
        </w:rPr>
        <w:t>おおさ</w:t>
      </w:r>
      <w:bookmarkStart w:id="0" w:name="_GoBack"/>
      <w:bookmarkEnd w:id="0"/>
      <w:r>
        <w:rPr>
          <w:rFonts w:asciiTheme="majorEastAsia" w:eastAsiaTheme="majorEastAsia" w:hAnsiTheme="majorEastAsia" w:hint="eastAsia"/>
          <w:b/>
        </w:rPr>
        <w:t>かＱネット「ラグビーワールドカップ2019日本大会」に関するアンケート</w:t>
      </w:r>
    </w:p>
    <w:p>
      <w:pPr>
        <w:ind w:firstLineChars="100" w:firstLine="211"/>
        <w:jc w:val="left"/>
        <w:rPr>
          <w:rFonts w:asciiTheme="majorEastAsia" w:eastAsiaTheme="majorEastAsia" w:hAnsiTheme="majorEastAsia"/>
          <w:b/>
        </w:rPr>
      </w:pPr>
      <w:r>
        <w:rPr>
          <w:rFonts w:asciiTheme="majorEastAsia" w:eastAsiaTheme="majorEastAsia" w:hAnsiTheme="majorEastAsia" w:hint="eastAsia"/>
          <w:b/>
        </w:rPr>
        <w:t xml:space="preserve">　分析結果概要</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5"/>
          <w:kern w:val="0"/>
          <w:fitText w:val="1050" w:id="1531081984"/>
        </w:rPr>
        <w:t>実施期</w:t>
      </w:r>
      <w:r>
        <w:rPr>
          <w:rFonts w:asciiTheme="majorEastAsia" w:eastAsiaTheme="majorEastAsia" w:hAnsiTheme="majorEastAsia" w:hint="eastAsia"/>
          <w:kern w:val="0"/>
          <w:fitText w:val="1050" w:id="1531081984"/>
        </w:rPr>
        <w:t>間</w:t>
      </w:r>
      <w:r>
        <w:rPr>
          <w:rFonts w:asciiTheme="majorEastAsia" w:eastAsiaTheme="majorEastAsia" w:hAnsiTheme="majorEastAsia" w:hint="eastAsia"/>
        </w:rPr>
        <w:t xml:space="preserve">　令和元年11月３日（日）～11月５日（火）</w:t>
      </w:r>
    </w:p>
    <w:p>
      <w:pPr>
        <w:rPr>
          <w:rFonts w:asciiTheme="majorEastAsia" w:eastAsiaTheme="majorEastAsia" w:hAnsiTheme="majorEastAsia"/>
        </w:rPr>
      </w:pPr>
    </w:p>
    <w:p>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国勢調査結果（平成27年）に基づいた、性・年代・居住地（４地域）の割合で割り付けた、18歳以上の大阪府民1,000サンプル</w:t>
      </w:r>
    </w:p>
    <w:p>
      <w:pPr>
        <w:ind w:left="1470" w:hangingChars="700" w:hanging="1470"/>
        <w:jc w:val="center"/>
        <w:rPr>
          <w:rFonts w:asciiTheme="majorEastAsia" w:eastAsiaTheme="majorEastAsia" w:hAnsiTheme="majorEastAsia"/>
        </w:rPr>
      </w:pPr>
      <w:r>
        <w:rPr>
          <w:noProof/>
        </w:rPr>
        <w:drawing>
          <wp:inline distT="0" distB="0" distL="0" distR="0">
            <wp:extent cx="4762500" cy="39909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990975"/>
                    </a:xfrm>
                    <a:prstGeom prst="rect">
                      <a:avLst/>
                    </a:prstGeom>
                    <a:noFill/>
                    <a:ln>
                      <a:noFill/>
                    </a:ln>
                  </pic:spPr>
                </pic:pic>
              </a:graphicData>
            </a:graphic>
          </wp:inline>
        </w:drawing>
      </w:r>
    </w:p>
    <w:p>
      <w:pPr>
        <w:rPr>
          <w:rFonts w:asciiTheme="majorEastAsia" w:eastAsiaTheme="majorEastAsia" w:hAnsiTheme="majorEastAsia"/>
          <w:sz w:val="16"/>
          <w:szCs w:val="20"/>
        </w:rPr>
      </w:pPr>
    </w:p>
    <w:p>
      <w:pPr>
        <w:rPr>
          <w:rFonts w:asciiTheme="majorEastAsia" w:eastAsiaTheme="majorEastAsia" w:hAnsiTheme="majorEastAsia"/>
          <w:sz w:val="16"/>
        </w:rPr>
      </w:pPr>
      <w:r>
        <w:rPr>
          <w:rFonts w:asciiTheme="majorEastAsia" w:eastAsiaTheme="majorEastAsia" w:hAnsiTheme="majorEastAsia" w:hint="eastAsia"/>
          <w:sz w:val="16"/>
        </w:rPr>
        <w:t>大阪市域　　：大阪市</w:t>
      </w:r>
    </w:p>
    <w:p>
      <w:pPr>
        <w:rPr>
          <w:rFonts w:asciiTheme="majorEastAsia" w:eastAsiaTheme="majorEastAsia" w:hAnsiTheme="majorEastAsia"/>
          <w:sz w:val="16"/>
        </w:rPr>
      </w:pPr>
      <w:r>
        <w:rPr>
          <w:rFonts w:asciiTheme="majorEastAsia" w:eastAsiaTheme="majorEastAsia" w:hAnsiTheme="majorEastAsia" w:hint="eastAsia"/>
          <w:sz w:val="16"/>
        </w:rPr>
        <w:t>北部大阪地域：豊中市、池田市、吹田市、高槻市、茨木市、箕面市、摂津市、島本町、豊能町、能勢町</w:t>
      </w:r>
    </w:p>
    <w:p>
      <w:pPr>
        <w:rPr>
          <w:rFonts w:asciiTheme="majorEastAsia" w:eastAsiaTheme="majorEastAsia" w:hAnsiTheme="majorEastAsia"/>
          <w:sz w:val="16"/>
        </w:rPr>
      </w:pPr>
      <w:r>
        <w:rPr>
          <w:rFonts w:asciiTheme="majorEastAsia" w:eastAsiaTheme="majorEastAsia" w:hAnsiTheme="majorEastAsia" w:hint="eastAsia"/>
          <w:sz w:val="16"/>
        </w:rPr>
        <w:t>東部大阪地域：守口市、枚方市、八尾市、寝屋川市、大東市、柏原市、門真市、東大阪市、四條畷市、交野市</w:t>
      </w:r>
    </w:p>
    <w:p>
      <w:pPr>
        <w:ind w:left="1120" w:hangingChars="700" w:hanging="1120"/>
        <w:rPr>
          <w:rFonts w:asciiTheme="majorEastAsia" w:eastAsiaTheme="majorEastAsia" w:hAnsiTheme="majorEastAsia"/>
          <w:sz w:val="16"/>
        </w:rPr>
      </w:pPr>
      <w:r>
        <w:rPr>
          <w:rFonts w:asciiTheme="majorEastAsia" w:eastAsiaTheme="majorEastAsia" w:hAnsiTheme="majorEastAsia" w:hint="eastAsia"/>
          <w:sz w:val="16"/>
        </w:rPr>
        <w:t>南部大阪地域：堺市、岸和田市、泉大津市、貝塚市、泉佐野市、富田林市、河内長野市、松原市、和泉市、羽曳野市、</w:t>
      </w:r>
    </w:p>
    <w:p>
      <w:pPr>
        <w:ind w:firstLineChars="700" w:firstLine="1120"/>
        <w:rPr>
          <w:rFonts w:asciiTheme="majorEastAsia" w:eastAsiaTheme="majorEastAsia" w:hAnsiTheme="majorEastAsia"/>
          <w:sz w:val="16"/>
        </w:rPr>
      </w:pPr>
      <w:r>
        <w:rPr>
          <w:rFonts w:asciiTheme="majorEastAsia" w:eastAsiaTheme="majorEastAsia" w:hAnsiTheme="majorEastAsia" w:hint="eastAsia"/>
          <w:sz w:val="16"/>
        </w:rPr>
        <w:t>高石市、藤井寺市、泉南市、大阪狭山市、阪南市、忠岡町、熊取町、田尻町、岬町、太子町、河南町、</w:t>
      </w:r>
    </w:p>
    <w:p>
      <w:pPr>
        <w:ind w:leftChars="533" w:left="1119"/>
        <w:rPr>
          <w:rFonts w:asciiTheme="majorEastAsia" w:eastAsiaTheme="majorEastAsia" w:hAnsiTheme="majorEastAsia"/>
        </w:rPr>
      </w:pPr>
      <w:r>
        <w:rPr>
          <w:rFonts w:asciiTheme="majorEastAsia" w:eastAsiaTheme="majorEastAsia" w:hAnsiTheme="majorEastAsia" w:hint="eastAsia"/>
          <w:sz w:val="16"/>
        </w:rPr>
        <w:t>千早赤阪村</w:t>
      </w:r>
    </w:p>
    <w:p>
      <w:pPr>
        <w:rPr>
          <w:rFonts w:asciiTheme="majorEastAsia" w:eastAsiaTheme="majorEastAsia" w:hAnsiTheme="majorEastAsia"/>
        </w:rPr>
      </w:pPr>
    </w:p>
    <w:tbl>
      <w:tblPr>
        <w:tblStyle w:val="af0"/>
        <w:tblW w:w="8647" w:type="dxa"/>
        <w:tblInd w:w="-5" w:type="dxa"/>
        <w:tblLook w:val="04A0" w:firstRow="1" w:lastRow="0" w:firstColumn="1" w:lastColumn="0" w:noHBand="0" w:noVBand="1"/>
      </w:tblPr>
      <w:tblGrid>
        <w:gridCol w:w="8647"/>
      </w:tblGrid>
      <w:tr>
        <w:tc>
          <w:tcPr>
            <w:tcW w:w="8647" w:type="dxa"/>
          </w:tcPr>
          <w:p>
            <w:pPr>
              <w:rPr>
                <w:rFonts w:asciiTheme="majorEastAsia" w:eastAsiaTheme="majorEastAsia" w:hAnsiTheme="majorEastAsia"/>
                <w:b/>
              </w:rPr>
            </w:pPr>
            <w:r>
              <w:rPr>
                <w:rFonts w:asciiTheme="majorEastAsia" w:eastAsiaTheme="majorEastAsia" w:hAnsiTheme="majorEastAsia" w:hint="eastAsia"/>
                <w:b/>
              </w:rPr>
              <w:t>1.　調査目的</w:t>
            </w:r>
          </w:p>
          <w:p>
            <w:pPr>
              <w:rPr>
                <w:rFonts w:asciiTheme="majorEastAsia" w:eastAsiaTheme="majorEastAsia" w:hAnsiTheme="majorEastAsia"/>
              </w:rPr>
            </w:pPr>
            <w:r>
              <w:rPr>
                <w:rFonts w:asciiTheme="majorEastAsia" w:eastAsiaTheme="majorEastAsia" w:hAnsiTheme="majorEastAsia" w:hint="eastAsia"/>
              </w:rPr>
              <w:t xml:space="preserve">　令和元年９月から11月にかけて、日本全国を舞台にラグビーワールドカップ2019日本大会が開催された。大阪府でも東大阪市花園ラグビー場で4試合開催されたため、東大阪</w:t>
            </w:r>
          </w:p>
        </w:tc>
      </w:tr>
      <w:tr>
        <w:tc>
          <w:tcPr>
            <w:tcW w:w="8642" w:type="dxa"/>
          </w:tcPr>
          <w:p>
            <w:pPr>
              <w:rPr>
                <w:rFonts w:asciiTheme="majorEastAsia" w:eastAsiaTheme="majorEastAsia" w:hAnsiTheme="majorEastAsia"/>
              </w:rPr>
            </w:pPr>
            <w:r>
              <w:rPr>
                <w:rFonts w:asciiTheme="majorEastAsia" w:eastAsiaTheme="majorEastAsia" w:hAnsiTheme="majorEastAsia" w:hint="eastAsia"/>
              </w:rPr>
              <w:lastRenderedPageBreak/>
              <w:t>市等と連携して積極的な広報活動を実施してきた。また、大会期間中にも大会を盛り上げるべく様々な施策を行った。本調査では、これまで行ってきた広報活動や各種施策の効果について調査する。</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2.　主な調査項目</w:t>
            </w:r>
          </w:p>
          <w:p>
            <w:pPr>
              <w:rPr>
                <w:rFonts w:asciiTheme="majorEastAsia" w:eastAsiaTheme="majorEastAsia" w:hAnsiTheme="majorEastAsia"/>
              </w:rPr>
            </w:pPr>
            <w:r>
              <w:rPr>
                <w:rFonts w:asciiTheme="majorEastAsia" w:eastAsiaTheme="majorEastAsia" w:hAnsiTheme="majorEastAsia" w:hint="eastAsia"/>
              </w:rPr>
              <w:t xml:space="preserve">　(1)　ラグビーワールドカップ2019日本大会の日本開催について</w:t>
            </w:r>
          </w:p>
          <w:p>
            <w:pPr>
              <w:rPr>
                <w:rFonts w:asciiTheme="majorEastAsia" w:eastAsiaTheme="majorEastAsia" w:hAnsiTheme="majorEastAsia"/>
              </w:rPr>
            </w:pPr>
            <w:r>
              <w:rPr>
                <w:rFonts w:asciiTheme="majorEastAsia" w:eastAsiaTheme="majorEastAsia" w:hAnsiTheme="majorEastAsia" w:hint="eastAsia"/>
              </w:rPr>
              <w:t xml:space="preserve">　　①　開催後の認知度</w:t>
            </w:r>
          </w:p>
          <w:p>
            <w:pPr>
              <w:rPr>
                <w:rFonts w:asciiTheme="majorEastAsia" w:eastAsiaTheme="majorEastAsia" w:hAnsiTheme="majorEastAsia"/>
              </w:rPr>
            </w:pPr>
            <w:r>
              <w:rPr>
                <w:rFonts w:asciiTheme="majorEastAsia" w:eastAsiaTheme="majorEastAsia" w:hAnsiTheme="majorEastAsia" w:hint="eastAsia"/>
              </w:rPr>
              <w:t xml:space="preserve">　　②　開催前の認知度</w:t>
            </w:r>
          </w:p>
          <w:p>
            <w:pPr>
              <w:rPr>
                <w:rFonts w:asciiTheme="majorEastAsia" w:eastAsiaTheme="majorEastAsia" w:hAnsiTheme="majorEastAsia"/>
              </w:rPr>
            </w:pPr>
            <w:r>
              <w:rPr>
                <w:rFonts w:asciiTheme="majorEastAsia" w:eastAsiaTheme="majorEastAsia" w:hAnsiTheme="majorEastAsia" w:hint="eastAsia"/>
              </w:rPr>
              <w:t xml:space="preserve">　(2)　ラグビーワールドカップ2019日本大会の東大阪市花園ラグビー場開催について</w:t>
            </w:r>
          </w:p>
          <w:p>
            <w:pPr>
              <w:rPr>
                <w:rFonts w:asciiTheme="majorEastAsia" w:eastAsiaTheme="majorEastAsia" w:hAnsiTheme="majorEastAsia"/>
              </w:rPr>
            </w:pPr>
            <w:r>
              <w:rPr>
                <w:rFonts w:asciiTheme="majorEastAsia" w:eastAsiaTheme="majorEastAsia" w:hAnsiTheme="majorEastAsia" w:hint="eastAsia"/>
              </w:rPr>
              <w:t xml:space="preserve">　　①　開催後の認知度</w:t>
            </w:r>
          </w:p>
          <w:p>
            <w:pPr>
              <w:rPr>
                <w:rFonts w:asciiTheme="majorEastAsia" w:eastAsiaTheme="majorEastAsia" w:hAnsiTheme="majorEastAsia"/>
              </w:rPr>
            </w:pPr>
            <w:r>
              <w:rPr>
                <w:rFonts w:asciiTheme="majorEastAsia" w:eastAsiaTheme="majorEastAsia" w:hAnsiTheme="majorEastAsia" w:hint="eastAsia"/>
              </w:rPr>
              <w:t xml:space="preserve">　　②　開催前の認知度</w:t>
            </w:r>
          </w:p>
          <w:p>
            <w:pPr>
              <w:rPr>
                <w:rFonts w:asciiTheme="majorEastAsia" w:eastAsiaTheme="majorEastAsia" w:hAnsiTheme="majorEastAsia"/>
              </w:rPr>
            </w:pPr>
            <w:r>
              <w:rPr>
                <w:rFonts w:asciiTheme="majorEastAsia" w:eastAsiaTheme="majorEastAsia" w:hAnsiTheme="majorEastAsia" w:hint="eastAsia"/>
              </w:rPr>
              <w:t xml:space="preserve">　(3)　ラグビーワールドカップ2019日本大会への参加状況</w:t>
            </w:r>
          </w:p>
          <w:p>
            <w:pPr>
              <w:rPr>
                <w:rFonts w:asciiTheme="majorEastAsia" w:eastAsiaTheme="majorEastAsia" w:hAnsiTheme="majorEastAsia"/>
              </w:rPr>
            </w:pPr>
            <w:r>
              <w:rPr>
                <w:rFonts w:asciiTheme="majorEastAsia" w:eastAsiaTheme="majorEastAsia" w:hAnsiTheme="majorEastAsia" w:hint="eastAsia"/>
              </w:rPr>
              <w:t xml:space="preserve">　(4)　ファンゾーンについて</w:t>
            </w:r>
          </w:p>
          <w:p>
            <w:pPr>
              <w:rPr>
                <w:rFonts w:asciiTheme="majorEastAsia" w:eastAsiaTheme="majorEastAsia" w:hAnsiTheme="majorEastAsia"/>
              </w:rPr>
            </w:pPr>
            <w:r>
              <w:rPr>
                <w:rFonts w:asciiTheme="majorEastAsia" w:eastAsiaTheme="majorEastAsia" w:hAnsiTheme="majorEastAsia" w:hint="eastAsia"/>
              </w:rPr>
              <w:t xml:space="preserve">　　①　ファンゾーンの認知度</w:t>
            </w:r>
          </w:p>
          <w:p>
            <w:pPr>
              <w:rPr>
                <w:rFonts w:asciiTheme="majorEastAsia" w:eastAsiaTheme="majorEastAsia" w:hAnsiTheme="majorEastAsia"/>
              </w:rPr>
            </w:pPr>
            <w:r>
              <w:rPr>
                <w:rFonts w:asciiTheme="majorEastAsia" w:eastAsiaTheme="majorEastAsia" w:hAnsiTheme="majorEastAsia" w:hint="eastAsia"/>
              </w:rPr>
              <w:t xml:space="preserve">　　②　ファンゾーンへの参加状況</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3.　主な調査結果</w:t>
            </w:r>
          </w:p>
          <w:p>
            <w:pPr>
              <w:rPr>
                <w:rFonts w:asciiTheme="majorEastAsia" w:eastAsiaTheme="majorEastAsia" w:hAnsiTheme="majorEastAsia"/>
              </w:rPr>
            </w:pPr>
            <w:r>
              <w:rPr>
                <w:rFonts w:asciiTheme="majorEastAsia" w:eastAsiaTheme="majorEastAsia" w:hAnsiTheme="majorEastAsia" w:hint="eastAsia"/>
              </w:rPr>
              <w:t xml:space="preserve">　(1)　ラグビーワールドカップ2019日本大会の日本開催について</w:t>
            </w:r>
          </w:p>
          <w:p>
            <w:pPr>
              <w:rPr>
                <w:rFonts w:asciiTheme="majorEastAsia" w:eastAsiaTheme="majorEastAsia" w:hAnsiTheme="majorEastAsia"/>
              </w:rPr>
            </w:pPr>
            <w:r>
              <w:rPr>
                <w:rFonts w:asciiTheme="majorEastAsia" w:eastAsiaTheme="majorEastAsia" w:hAnsiTheme="majorEastAsia" w:hint="eastAsia"/>
              </w:rPr>
              <w:t xml:space="preserve">　　①　開催後に、ラグビーワールドカップ2019日本大会が日本で開催されたことを</w:t>
            </w:r>
          </w:p>
          <w:p>
            <w:pPr>
              <w:ind w:firstLineChars="400" w:firstLine="840"/>
              <w:rPr>
                <w:rFonts w:asciiTheme="majorEastAsia" w:eastAsiaTheme="majorEastAsia" w:hAnsiTheme="majorEastAsia"/>
              </w:rPr>
            </w:pPr>
            <w:r>
              <w:rPr>
                <w:rFonts w:asciiTheme="majorEastAsia" w:eastAsiaTheme="majorEastAsia" w:hAnsiTheme="majorEastAsia" w:hint="eastAsia"/>
              </w:rPr>
              <w:t>知っている人　94.2％</w:t>
            </w:r>
          </w:p>
          <w:p>
            <w:pPr>
              <w:rPr>
                <w:rFonts w:asciiTheme="majorEastAsia" w:eastAsiaTheme="majorEastAsia" w:hAnsiTheme="majorEastAsia"/>
              </w:rPr>
            </w:pPr>
            <w:r>
              <w:rPr>
                <w:rFonts w:asciiTheme="majorEastAsia" w:eastAsiaTheme="majorEastAsia" w:hAnsiTheme="majorEastAsia" w:hint="eastAsia"/>
              </w:rPr>
              <w:t xml:space="preserve">　　②　開催前に、ラグビーワールドカップ2019日本大会が日本で開催されることを</w:t>
            </w:r>
          </w:p>
          <w:p>
            <w:pPr>
              <w:ind w:firstLineChars="400" w:firstLine="840"/>
              <w:rPr>
                <w:rFonts w:asciiTheme="majorEastAsia" w:eastAsiaTheme="majorEastAsia" w:hAnsiTheme="majorEastAsia"/>
              </w:rPr>
            </w:pPr>
            <w:r>
              <w:rPr>
                <w:rFonts w:asciiTheme="majorEastAsia" w:eastAsiaTheme="majorEastAsia" w:hAnsiTheme="majorEastAsia" w:hint="eastAsia"/>
              </w:rPr>
              <w:t>知っていた人　89.2％</w:t>
            </w:r>
          </w:p>
          <w:p>
            <w:pPr>
              <w:rPr>
                <w:rFonts w:asciiTheme="majorEastAsia" w:eastAsiaTheme="majorEastAsia" w:hAnsiTheme="majorEastAsia"/>
              </w:rPr>
            </w:pPr>
            <w:r>
              <w:rPr>
                <w:rFonts w:asciiTheme="majorEastAsia" w:eastAsiaTheme="majorEastAsia" w:hAnsiTheme="majorEastAsia" w:hint="eastAsia"/>
              </w:rPr>
              <w:t xml:space="preserve">　(2)　ラグビーワールドカップ2019日本大会の東大阪市花園ラグビー場開催について</w:t>
            </w:r>
          </w:p>
          <w:p>
            <w:pPr>
              <w:rPr>
                <w:rFonts w:asciiTheme="majorEastAsia" w:eastAsiaTheme="majorEastAsia" w:hAnsiTheme="majorEastAsia"/>
              </w:rPr>
            </w:pPr>
            <w:r>
              <w:rPr>
                <w:rFonts w:asciiTheme="majorEastAsia" w:eastAsiaTheme="majorEastAsia" w:hAnsiTheme="majorEastAsia" w:hint="eastAsia"/>
              </w:rPr>
              <w:t xml:space="preserve">　　①　開催後に、東大阪市花園ラグビー場がラグビーワールドカップ2019日本大会の</w:t>
            </w:r>
          </w:p>
          <w:p>
            <w:pPr>
              <w:ind w:firstLineChars="400" w:firstLine="840"/>
              <w:rPr>
                <w:rFonts w:asciiTheme="majorEastAsia" w:eastAsiaTheme="majorEastAsia" w:hAnsiTheme="majorEastAsia"/>
              </w:rPr>
            </w:pPr>
            <w:r>
              <w:rPr>
                <w:rFonts w:asciiTheme="majorEastAsia" w:eastAsiaTheme="majorEastAsia" w:hAnsiTheme="majorEastAsia" w:hint="eastAsia"/>
              </w:rPr>
              <w:t>試合会場の１つであったことを知っている人　73.7％</w:t>
            </w:r>
          </w:p>
          <w:p>
            <w:pPr>
              <w:rPr>
                <w:rFonts w:asciiTheme="majorEastAsia" w:eastAsiaTheme="majorEastAsia" w:hAnsiTheme="majorEastAsia"/>
              </w:rPr>
            </w:pPr>
            <w:r>
              <w:rPr>
                <w:rFonts w:asciiTheme="majorEastAsia" w:eastAsiaTheme="majorEastAsia" w:hAnsiTheme="majorEastAsia" w:hint="eastAsia"/>
              </w:rPr>
              <w:t xml:space="preserve">　　②　開催前に、東大阪市花園ラグビー場がラグビーワールドカップ2019日本大会の</w:t>
            </w:r>
          </w:p>
          <w:p>
            <w:pPr>
              <w:ind w:firstLineChars="400" w:firstLine="840"/>
              <w:rPr>
                <w:rFonts w:asciiTheme="majorEastAsia" w:eastAsiaTheme="majorEastAsia" w:hAnsiTheme="majorEastAsia"/>
              </w:rPr>
            </w:pPr>
            <w:r>
              <w:rPr>
                <w:rFonts w:asciiTheme="majorEastAsia" w:eastAsiaTheme="majorEastAsia" w:hAnsiTheme="majorEastAsia" w:hint="eastAsia"/>
              </w:rPr>
              <w:t>試合会場の１つであることを知っていた人　64.3％</w:t>
            </w:r>
          </w:p>
          <w:p>
            <w:pPr>
              <w:rPr>
                <w:rFonts w:asciiTheme="majorEastAsia" w:eastAsiaTheme="majorEastAsia" w:hAnsiTheme="majorEastAsia"/>
              </w:rPr>
            </w:pPr>
            <w:r>
              <w:rPr>
                <w:rFonts w:asciiTheme="majorEastAsia" w:eastAsiaTheme="majorEastAsia" w:hAnsiTheme="majorEastAsia" w:hint="eastAsia"/>
              </w:rPr>
              <w:t xml:space="preserve">　(3)　ラグビーワールドカップ2019日本大会への参加状況</w:t>
            </w:r>
          </w:p>
          <w:p>
            <w:pPr>
              <w:ind w:firstLineChars="350" w:firstLine="735"/>
              <w:rPr>
                <w:rFonts w:asciiTheme="majorEastAsia" w:eastAsiaTheme="majorEastAsia" w:hAnsiTheme="majorEastAsia"/>
              </w:rPr>
            </w:pPr>
            <w:r>
              <w:rPr>
                <w:rFonts w:asciiTheme="majorEastAsia" w:eastAsiaTheme="majorEastAsia" w:hAnsiTheme="majorEastAsia" w:hint="eastAsia"/>
              </w:rPr>
              <w:t>テレビ・ラジオで試合を観戦した人　67.4％</w:t>
            </w:r>
          </w:p>
          <w:p>
            <w:pPr>
              <w:ind w:firstLineChars="350" w:firstLine="735"/>
              <w:rPr>
                <w:rFonts w:asciiTheme="majorEastAsia" w:eastAsiaTheme="majorEastAsia" w:hAnsiTheme="majorEastAsia"/>
              </w:rPr>
            </w:pPr>
            <w:r>
              <w:rPr>
                <w:rFonts w:asciiTheme="majorEastAsia" w:eastAsiaTheme="majorEastAsia" w:hAnsiTheme="majorEastAsia" w:hint="eastAsia"/>
              </w:rPr>
              <w:t>スタジアムで試合を観戦した人　3.3％</w:t>
            </w:r>
          </w:p>
          <w:p>
            <w:pPr>
              <w:ind w:firstLineChars="350" w:firstLine="735"/>
              <w:rPr>
                <w:rFonts w:asciiTheme="majorEastAsia" w:eastAsiaTheme="majorEastAsia" w:hAnsiTheme="majorEastAsia"/>
              </w:rPr>
            </w:pPr>
            <w:r>
              <w:rPr>
                <w:rFonts w:asciiTheme="majorEastAsia" w:eastAsiaTheme="majorEastAsia" w:hAnsiTheme="majorEastAsia" w:hint="eastAsia"/>
              </w:rPr>
              <w:t>パブリックビューイングで試合を観戦した人　3.3％</w:t>
            </w:r>
          </w:p>
          <w:p>
            <w:pPr>
              <w:ind w:firstLineChars="350" w:firstLine="735"/>
              <w:rPr>
                <w:rFonts w:asciiTheme="majorEastAsia" w:eastAsiaTheme="majorEastAsia" w:hAnsiTheme="majorEastAsia"/>
              </w:rPr>
            </w:pPr>
            <w:r>
              <w:rPr>
                <w:rFonts w:asciiTheme="majorEastAsia" w:eastAsiaTheme="majorEastAsia" w:hAnsiTheme="majorEastAsia" w:hint="eastAsia"/>
              </w:rPr>
              <w:t>大会のボランティアに参加した人　0.6％</w:t>
            </w:r>
          </w:p>
          <w:p>
            <w:pPr>
              <w:rPr>
                <w:rFonts w:asciiTheme="majorEastAsia" w:eastAsiaTheme="majorEastAsia" w:hAnsiTheme="majorEastAsia"/>
              </w:rPr>
            </w:pPr>
            <w:r>
              <w:rPr>
                <w:rFonts w:asciiTheme="majorEastAsia" w:eastAsiaTheme="majorEastAsia" w:hAnsiTheme="majorEastAsia" w:hint="eastAsia"/>
              </w:rPr>
              <w:t xml:space="preserve">　(4)　ファンゾーンについて</w:t>
            </w:r>
          </w:p>
          <w:p>
            <w:pPr>
              <w:rPr>
                <w:rFonts w:asciiTheme="majorEastAsia" w:eastAsiaTheme="majorEastAsia" w:hAnsiTheme="majorEastAsia"/>
              </w:rPr>
            </w:pPr>
            <w:r>
              <w:rPr>
                <w:rFonts w:asciiTheme="majorEastAsia" w:eastAsiaTheme="majorEastAsia" w:hAnsiTheme="majorEastAsia" w:hint="eastAsia"/>
              </w:rPr>
              <w:t xml:space="preserve">　　①　ファンゾーンを知っていた人　16.5％</w:t>
            </w:r>
          </w:p>
          <w:p>
            <w:pPr>
              <w:rPr>
                <w:rFonts w:asciiTheme="majorEastAsia" w:eastAsiaTheme="majorEastAsia" w:hAnsiTheme="majorEastAsia"/>
              </w:rPr>
            </w:pPr>
            <w:r>
              <w:rPr>
                <w:rFonts w:asciiTheme="majorEastAsia" w:eastAsiaTheme="majorEastAsia" w:hAnsiTheme="majorEastAsia" w:hint="eastAsia"/>
              </w:rPr>
              <w:t xml:space="preserve">　　②　ファンゾーンを知っていた人のうち、ファンゾーンに行った人　24.8％</w:t>
            </w:r>
          </w:p>
          <w:p>
            <w:pPr>
              <w:rPr>
                <w:rFonts w:asciiTheme="majorEastAsia" w:eastAsiaTheme="majorEastAsia" w:hAnsiTheme="majorEastAsia"/>
              </w:rPr>
            </w:pPr>
          </w:p>
        </w:tc>
      </w:tr>
    </w:tbl>
    <w:p>
      <w:pPr>
        <w:rPr>
          <w:rFonts w:asciiTheme="majorEastAsia" w:eastAsiaTheme="majorEastAsia" w:hAnsiTheme="majorEastAsia"/>
        </w:rPr>
      </w:pPr>
      <w:r>
        <w:rPr>
          <w:rFonts w:asciiTheme="majorEastAsia" w:eastAsiaTheme="majorEastAsia" w:hAnsiTheme="majorEastAsia" w:hint="eastAsia"/>
        </w:rPr>
        <w:lastRenderedPageBreak/>
        <w:t>（注）</w:t>
      </w:r>
    </w:p>
    <w:p>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pPr>
        <w:ind w:left="210" w:hangingChars="100" w:hanging="210"/>
        <w:rPr>
          <w:rFonts w:asciiTheme="majorEastAsia" w:eastAsiaTheme="majorEastAsia" w:hAnsiTheme="majorEastAsia"/>
        </w:rPr>
      </w:pPr>
      <w:r>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図表中の上段の数値は人数（n）、下段の数値は割合（％）を示す。</w:t>
      </w:r>
    </w:p>
    <w:p>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図表下にカイ2乗検定の値（p値）を記載しているものは、信頼度5％水準で統計上の有意差がみられたもの。</w:t>
      </w: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1．ラグビーワールドカップ2019日本大会の日本開催について</w:t>
      </w:r>
    </w:p>
    <w:p>
      <w:pPr>
        <w:ind w:firstLineChars="100" w:firstLine="210"/>
        <w:rPr>
          <w:rFonts w:asciiTheme="majorEastAsia" w:eastAsiaTheme="majorEastAsia" w:hAnsiTheme="majorEastAsia"/>
        </w:rPr>
      </w:pPr>
      <w:r>
        <w:rPr>
          <w:rFonts w:asciiTheme="majorEastAsia" w:eastAsiaTheme="majorEastAsia" w:hAnsiTheme="majorEastAsia" w:hint="eastAsia"/>
        </w:rPr>
        <w:t>ラグビーワールドカップ2019日本大会が日本で開催されたことの認知度についての調査結果を記載した。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1-1　開催後の認知度　（単純集計）</w:t>
      </w:r>
    </w:p>
    <w:p>
      <w:pPr>
        <w:rPr>
          <w:rFonts w:asciiTheme="majorEastAsia" w:eastAsiaTheme="majorEastAsia" w:hAnsiTheme="majorEastAsia"/>
        </w:rPr>
      </w:pPr>
      <w:r>
        <w:rPr>
          <w:rFonts w:asciiTheme="majorEastAsia" w:eastAsiaTheme="majorEastAsia" w:hAnsiTheme="majorEastAsia" w:hint="eastAsia"/>
        </w:rPr>
        <w:t xml:space="preserve">　開催後における、ラグビーワールドカップ2019日本大会が日本で開催されたことの認知度についての調査結果を記載した。</w:t>
      </w:r>
    </w:p>
    <w:p>
      <w:pPr>
        <w:rPr>
          <w:rFonts w:asciiTheme="majorEastAsia" w:eastAsiaTheme="majorEastAsia" w:hAnsiTheme="majorEastAsia"/>
        </w:rPr>
      </w:pPr>
    </w:p>
    <w:p>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ラグビーワールドカップ2019日本大会が日本で開催され、東大阪市花園ラグビー場が試合会場の1つとなっていたことを知っているか、という質問に対して、「『日本で開催されたこと』も、『東大阪市花園ラグビー場が試合会場の1つであったこと』も知っている」及び「『日本で開催されたこと』は知っているが、『東大阪市花園ラグビー場が試合会場の1つであったこと』は知らない」と回答した人を【日本開催を認知】、「『日本で開催されたこと』自体知らない」と回答した人を【日本開催を非認知】と定義した。</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【日本開催を認知】は、全体で94.2％であった。（図表1-1）</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【図表1-1】</w:t>
      </w:r>
    </w:p>
    <w:p>
      <w:pPr>
        <w:rPr>
          <w:rFonts w:asciiTheme="majorEastAsia" w:eastAsiaTheme="majorEastAsia" w:hAnsiTheme="majorEastAsia"/>
        </w:rPr>
      </w:pPr>
      <w:r>
        <w:rPr>
          <w:noProof/>
        </w:rPr>
        <mc:AlternateContent>
          <mc:Choice Requires="wpg">
            <w:drawing>
              <wp:anchor distT="0" distB="0" distL="114300" distR="114300" simplePos="0" relativeHeight="251671552" behindDoc="0" locked="0" layoutInCell="1" allowOverlap="1">
                <wp:simplePos x="0" y="0"/>
                <wp:positionH relativeFrom="column">
                  <wp:posOffset>4464631</wp:posOffset>
                </wp:positionH>
                <wp:positionV relativeFrom="paragraph">
                  <wp:posOffset>587780</wp:posOffset>
                </wp:positionV>
                <wp:extent cx="1780162" cy="593388"/>
                <wp:effectExtent l="0" t="0" r="0" b="16510"/>
                <wp:wrapNone/>
                <wp:docPr id="31" name="グループ化 31"/>
                <wp:cNvGraphicFramePr/>
                <a:graphic xmlns:a="http://schemas.openxmlformats.org/drawingml/2006/main">
                  <a:graphicData uri="http://schemas.microsoft.com/office/word/2010/wordprocessingGroup">
                    <wpg:wgp>
                      <wpg:cNvGrpSpPr/>
                      <wpg:grpSpPr>
                        <a:xfrm>
                          <a:off x="0" y="0"/>
                          <a:ext cx="1780162" cy="593388"/>
                          <a:chOff x="0" y="19455"/>
                          <a:chExt cx="800439" cy="593388"/>
                        </a:xfrm>
                      </wpg:grpSpPr>
                      <wps:wsp>
                        <wps:cNvPr id="34" name="右中かっこ 34"/>
                        <wps:cNvSpPr/>
                        <wps:spPr>
                          <a:xfrm>
                            <a:off x="0" y="19455"/>
                            <a:ext cx="106956" cy="593388"/>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2"/>
                        <wps:cNvSpPr txBox="1">
                          <a:spLocks noChangeArrowheads="1"/>
                        </wps:cNvSpPr>
                        <wps:spPr bwMode="auto">
                          <a:xfrm>
                            <a:off x="106880" y="19456"/>
                            <a:ext cx="693559" cy="593089"/>
                          </a:xfrm>
                          <a:prstGeom prst="rect">
                            <a:avLst/>
                          </a:prstGeom>
                          <a:noFill/>
                          <a:ln w="9525">
                            <a:noFill/>
                            <a:miter lim="800000"/>
                            <a:headEnd/>
                            <a:tailEnd/>
                          </a:ln>
                        </wps:spPr>
                        <wps:txbx>
                          <w:txbxContent>
                            <w:p>
                              <w:pPr>
                                <w:jc w:val="left"/>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sz w:val="18"/>
                                </w:rPr>
                                <w:t>日本開催を</w:t>
                              </w:r>
                              <w:r>
                                <w:rPr>
                                  <w:rFonts w:asciiTheme="majorEastAsia" w:eastAsiaTheme="majorEastAsia" w:hAnsiTheme="majorEastAsia" w:hint="eastAsia"/>
                                  <w:sz w:val="18"/>
                                </w:rPr>
                                <w:t>認知</w:t>
                              </w:r>
                              <w:r>
                                <w:rPr>
                                  <w:rFonts w:asciiTheme="majorEastAsia" w:eastAsiaTheme="majorEastAsia" w:hAnsiTheme="majorEastAsia"/>
                                  <w:sz w:val="18"/>
                                </w:rPr>
                                <w:t>】</w:t>
                              </w:r>
                            </w:p>
                            <w:p>
                              <w:pPr>
                                <w:jc w:val="left"/>
                                <w:rPr>
                                  <w:rFonts w:asciiTheme="majorEastAsia" w:eastAsiaTheme="majorEastAsia" w:hAnsiTheme="majorEastAsia"/>
                                  <w:sz w:val="18"/>
                                </w:rPr>
                              </w:pPr>
                              <w:r>
                                <w:rPr>
                                  <w:rFonts w:asciiTheme="majorEastAsia" w:eastAsiaTheme="majorEastAsia" w:hAnsiTheme="majorEastAsia"/>
                                  <w:sz w:val="18"/>
                                </w:rPr>
                                <w:t>94.2%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24CB2D" id="グループ化 31" o:spid="_x0000_s1026" style="position:absolute;left:0;text-align:left;margin-left:351.55pt;margin-top:46.3pt;width:140.15pt;height:46.7pt;z-index:251671552;mso-width-relative:margin;mso-height-relative:margin" coordorigin=",194" coordsize="8004,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4" o:spid="_x0000_s1027" type="#_x0000_t88" style="position:absolute;top:194;width:1069;height:5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" adj="324" strokecolor="black [3213]"/>
                <v:shapetype id="_x0000_t202" coordsize="21600,21600" o:spt="202" path="m,l,21600r21600,l21600,xe">
                  <v:stroke joinstyle="miter"/>
                  <v:path gradientshapeok="t" o:connecttype="rect"/>
                </v:shapetype>
                <v:shape id="テキスト ボックス 2" o:spid="_x0000_s1028" type="#_x0000_t202" style="position:absolute;left:1068;top:194;width:6936;height:5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42450778" w14:textId="4B6B0A40" w:rsidR="0020794E" w:rsidRPr="00826B72" w:rsidRDefault="0020794E" w:rsidP="00826B72">
                        <w:pPr>
                          <w:jc w:val="left"/>
                          <w:rPr>
                            <w:rFonts w:asciiTheme="majorEastAsia" w:eastAsiaTheme="majorEastAsia" w:hAnsiTheme="majorEastAsia"/>
                            <w:sz w:val="18"/>
                          </w:rPr>
                        </w:pPr>
                        <w:r w:rsidRPr="00826B72">
                          <w:rPr>
                            <w:rFonts w:asciiTheme="majorEastAsia" w:eastAsiaTheme="majorEastAsia" w:hAnsiTheme="majorEastAsia" w:hint="eastAsia"/>
                            <w:sz w:val="18"/>
                          </w:rPr>
                          <w:t>【</w:t>
                        </w:r>
                        <w:r w:rsidRPr="00826B72">
                          <w:rPr>
                            <w:rFonts w:asciiTheme="majorEastAsia" w:eastAsiaTheme="majorEastAsia" w:hAnsiTheme="majorEastAsia"/>
                            <w:sz w:val="18"/>
                          </w:rPr>
                          <w:t>日本開催を</w:t>
                        </w:r>
                        <w:r w:rsidRPr="00826B72">
                          <w:rPr>
                            <w:rFonts w:asciiTheme="majorEastAsia" w:eastAsiaTheme="majorEastAsia" w:hAnsiTheme="majorEastAsia" w:hint="eastAsia"/>
                            <w:sz w:val="18"/>
                          </w:rPr>
                          <w:t>認知</w:t>
                        </w:r>
                        <w:r w:rsidRPr="00826B72">
                          <w:rPr>
                            <w:rFonts w:asciiTheme="majorEastAsia" w:eastAsiaTheme="majorEastAsia" w:hAnsiTheme="majorEastAsia"/>
                            <w:sz w:val="18"/>
                          </w:rPr>
                          <w:t>】</w:t>
                        </w:r>
                      </w:p>
                      <w:p w14:paraId="6BF2E92F" w14:textId="236DD2AC" w:rsidR="0020794E" w:rsidRPr="00826B72" w:rsidRDefault="0020794E" w:rsidP="00826B72">
                        <w:pPr>
                          <w:jc w:val="left"/>
                          <w:rPr>
                            <w:rFonts w:asciiTheme="majorEastAsia" w:eastAsiaTheme="majorEastAsia" w:hAnsiTheme="majorEastAsia"/>
                            <w:sz w:val="18"/>
                          </w:rPr>
                        </w:pPr>
                        <w:r>
                          <w:rPr>
                            <w:rFonts w:asciiTheme="majorEastAsia" w:eastAsiaTheme="majorEastAsia" w:hAnsiTheme="majorEastAsia"/>
                            <w:sz w:val="18"/>
                          </w:rPr>
                          <w:t>94.2</w:t>
                        </w:r>
                        <w:r w:rsidRPr="00826B72">
                          <w:rPr>
                            <w:rFonts w:asciiTheme="majorEastAsia" w:eastAsiaTheme="majorEastAsia" w:hAnsiTheme="majorEastAsia"/>
                            <w:sz w:val="18"/>
                          </w:rPr>
                          <w:t>%</w:t>
                        </w:r>
                      </w:p>
                    </w:txbxContent>
                  </v:textbox>
                </v:shape>
              </v:group>
            </w:pict>
          </mc:Fallback>
        </mc:AlternateContent>
      </w:r>
      <w:r>
        <w:rPr>
          <w:rFonts w:hint="eastAsia"/>
          <w:noProof/>
        </w:rPr>
        <w:drawing>
          <wp:inline distT="0" distB="0" distL="0" distR="0">
            <wp:extent cx="5400040" cy="12969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296960"/>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311302" cy="1383612"/>
            <wp:effectExtent l="0" t="0" r="3810" b="762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86" cy="1396972"/>
                    </a:xfrm>
                    <a:prstGeom prst="rect">
                      <a:avLst/>
                    </a:prstGeom>
                    <a:noFill/>
                    <a:ln>
                      <a:noFill/>
                    </a:ln>
                  </pic:spPr>
                </pic:pic>
              </a:graphicData>
            </a:graphic>
          </wp:inline>
        </w:drawing>
      </w: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1-2　（参考）性別・年代と開催後の認知度との関係性</w:t>
      </w:r>
    </w:p>
    <w:p>
      <w:pPr>
        <w:widowControl/>
        <w:jc w:val="left"/>
        <w:rPr>
          <w:rFonts w:asciiTheme="majorEastAsia" w:eastAsiaTheme="majorEastAsia" w:hAnsiTheme="majorEastAsia"/>
        </w:rPr>
      </w:pPr>
      <w:r>
        <w:rPr>
          <w:rFonts w:asciiTheme="majorEastAsia" w:eastAsiaTheme="majorEastAsia" w:hAnsiTheme="majorEastAsia" w:hint="eastAsia"/>
        </w:rPr>
        <w:t xml:space="preserve">　性別や年代によって、開催後における、ラグビーワールドカップ2019日本大会の日本開催の認知度について差があるか検証した。</w:t>
      </w:r>
    </w:p>
    <w:p>
      <w:pPr>
        <w:widowControl/>
        <w:jc w:val="left"/>
        <w:rPr>
          <w:rFonts w:asciiTheme="majorEastAsia" w:eastAsiaTheme="majorEastAsia" w:hAnsiTheme="majorEastAsia"/>
        </w:rPr>
      </w:pPr>
    </w:p>
    <w:p>
      <w:pPr>
        <w:pStyle w:val="a3"/>
        <w:numPr>
          <w:ilvl w:val="0"/>
          <w:numId w:val="27"/>
        </w:numPr>
        <w:ind w:leftChars="0"/>
        <w:rPr>
          <w:rFonts w:asciiTheme="majorEastAsia" w:eastAsiaTheme="majorEastAsia" w:hAnsiTheme="majorEastAsia"/>
        </w:rPr>
      </w:pPr>
      <w:r>
        <w:rPr>
          <w:rFonts w:asciiTheme="majorEastAsia" w:eastAsiaTheme="majorEastAsia" w:hAnsiTheme="majorEastAsia" w:hint="eastAsia"/>
        </w:rPr>
        <w:t>男性の方が、女性と比べて、【日本開催を認知】の割合が高かった。</w:t>
      </w:r>
    </w:p>
    <w:p>
      <w:pPr>
        <w:pStyle w:val="a3"/>
        <w:numPr>
          <w:ilvl w:val="0"/>
          <w:numId w:val="27"/>
        </w:numPr>
        <w:ind w:leftChars="0"/>
        <w:rPr>
          <w:rFonts w:asciiTheme="majorEastAsia" w:eastAsiaTheme="majorEastAsia" w:hAnsiTheme="majorEastAsia"/>
        </w:rPr>
      </w:pPr>
      <w:r>
        <w:rPr>
          <w:rFonts w:asciiTheme="majorEastAsia" w:eastAsiaTheme="majorEastAsia" w:hAnsiTheme="majorEastAsia" w:hint="eastAsia"/>
        </w:rPr>
        <w:t>60代以上の方が、18～29歳と比べて、【日本開催を認知】の割合が高かった。（図表1-2）</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【図表1-2】</w:t>
      </w:r>
    </w:p>
    <w:p>
      <w:pPr>
        <w:rPr>
          <w:rFonts w:asciiTheme="majorEastAsia" w:eastAsiaTheme="majorEastAsia" w:hAnsiTheme="majorEastAsia"/>
        </w:rPr>
      </w:pPr>
      <w:r>
        <w:rPr>
          <w:noProof/>
        </w:rPr>
        <w:drawing>
          <wp:inline distT="0" distB="0" distL="0" distR="0">
            <wp:extent cx="5400040" cy="4132756"/>
            <wp:effectExtent l="0" t="0" r="0" b="127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132580"/>
                    </a:xfrm>
                    <a:prstGeom prst="rect">
                      <a:avLst/>
                    </a:prstGeom>
                    <a:noFill/>
                    <a:ln>
                      <a:noFill/>
                    </a:ln>
                  </pic:spPr>
                </pic:pic>
              </a:graphicData>
            </a:graphic>
          </wp:inline>
        </w:drawing>
      </w:r>
    </w:p>
    <w:p>
      <w:pPr>
        <w:rPr>
          <w:rFonts w:asciiTheme="majorEastAsia" w:eastAsiaTheme="majorEastAsia" w:hAnsiTheme="majorEastAsia"/>
        </w:rPr>
      </w:pPr>
      <w:r>
        <w:rPr>
          <w:rFonts w:hint="eastAsia"/>
          <w:noProof/>
        </w:rPr>
        <w:drawing>
          <wp:inline distT="0" distB="0" distL="0" distR="0">
            <wp:extent cx="5400040" cy="1377437"/>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377437"/>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rPr>
      </w:pPr>
      <w:r>
        <w:rPr>
          <w:rFonts w:asciiTheme="majorEastAsia" w:eastAsiaTheme="majorEastAsia" w:hAnsiTheme="majorEastAsia" w:hint="eastAsia"/>
          <w:b/>
        </w:rPr>
        <w:lastRenderedPageBreak/>
        <w:t>1-3　開催前の認知度　（単純集計）</w:t>
      </w:r>
    </w:p>
    <w:p>
      <w:pPr>
        <w:rPr>
          <w:rFonts w:asciiTheme="majorEastAsia" w:eastAsiaTheme="majorEastAsia" w:hAnsiTheme="majorEastAsia"/>
        </w:rPr>
      </w:pPr>
      <w:r>
        <w:rPr>
          <w:rFonts w:asciiTheme="majorEastAsia" w:eastAsiaTheme="majorEastAsia" w:hAnsiTheme="majorEastAsia" w:hint="eastAsia"/>
        </w:rPr>
        <w:t xml:space="preserve">　開催前における、ラグビーワールドカップ2019日本大会が日本で開催されることの認知度についての調査結果を記載した。</w:t>
      </w:r>
    </w:p>
    <w:p>
      <w:pPr>
        <w:rPr>
          <w:rFonts w:asciiTheme="majorEastAsia" w:eastAsiaTheme="majorEastAsia" w:hAnsiTheme="majorEastAsia"/>
        </w:rPr>
      </w:pPr>
    </w:p>
    <w:p>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日本開催を認知】(n=942)のうち、開催前に「『日本で開催されること』も、『東大阪市花園ラグビー場が試合会場の1つであること』も知っていた」及び「『日本で開催されること』は知っていたが、『東大阪市花園ラグビー場が試合会場の1つであること』は知らなかった」と回答した人を【開催前に日本開催を認知】、「『日本で開催されること』自体知らなかった」と回答した人を【開催前は日本開催を非認知】と定義した。</w:t>
      </w:r>
    </w:p>
    <w:p>
      <w:pPr>
        <w:widowControl/>
        <w:ind w:left="210" w:hangingChars="100" w:hanging="210"/>
        <w:jc w:val="left"/>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【日本開催を認知】のうち【開催前に日本開催を認知】は、94.7％であり、全体(n=1,000)における割合は、89.2％であった。（図表1-</w:t>
      </w:r>
      <w:r>
        <w:rPr>
          <w:rFonts w:asciiTheme="majorEastAsia" w:eastAsiaTheme="majorEastAsia" w:hAnsiTheme="majorEastAsia"/>
        </w:rPr>
        <w:t>3</w:t>
      </w:r>
      <w:r>
        <w:rPr>
          <w:rFonts w:asciiTheme="majorEastAsia" w:eastAsiaTheme="majorEastAsia" w:hAnsiTheme="majorEastAsia" w:hint="eastAsia"/>
        </w:rPr>
        <w:t>）</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【図表1-3】</w:t>
      </w:r>
    </w:p>
    <w:p>
      <w:pPr>
        <w:rPr>
          <w:rFonts w:asciiTheme="majorEastAsia" w:eastAsiaTheme="majorEastAsia" w:hAnsiTheme="majorEastAsia"/>
        </w:rPr>
      </w:pPr>
      <w:r>
        <w:rPr>
          <w:noProof/>
        </w:rPr>
        <mc:AlternateContent>
          <mc:Choice Requires="wpg">
            <w:drawing>
              <wp:anchor distT="0" distB="0" distL="114300" distR="114300" simplePos="0" relativeHeight="251675648" behindDoc="0" locked="0" layoutInCell="1" allowOverlap="1">
                <wp:simplePos x="0" y="0"/>
                <wp:positionH relativeFrom="column">
                  <wp:posOffset>4503542</wp:posOffset>
                </wp:positionH>
                <wp:positionV relativeFrom="paragraph">
                  <wp:posOffset>636419</wp:posOffset>
                </wp:positionV>
                <wp:extent cx="1731010" cy="1050560"/>
                <wp:effectExtent l="0" t="0" r="0" b="0"/>
                <wp:wrapNone/>
                <wp:docPr id="43" name="グループ化 43"/>
                <wp:cNvGraphicFramePr/>
                <a:graphic xmlns:a="http://schemas.openxmlformats.org/drawingml/2006/main">
                  <a:graphicData uri="http://schemas.microsoft.com/office/word/2010/wordprocessingGroup">
                    <wpg:wgp>
                      <wpg:cNvGrpSpPr/>
                      <wpg:grpSpPr>
                        <a:xfrm>
                          <a:off x="0" y="0"/>
                          <a:ext cx="1731010" cy="1050560"/>
                          <a:chOff x="0" y="-145914"/>
                          <a:chExt cx="778338" cy="1050560"/>
                        </a:xfrm>
                      </wpg:grpSpPr>
                      <wps:wsp>
                        <wps:cNvPr id="44" name="右中かっこ 44"/>
                        <wps:cNvSpPr/>
                        <wps:spPr>
                          <a:xfrm>
                            <a:off x="0" y="19370"/>
                            <a:ext cx="65609" cy="53506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2"/>
                        <wps:cNvSpPr txBox="1">
                          <a:spLocks noChangeArrowheads="1"/>
                        </wps:cNvSpPr>
                        <wps:spPr bwMode="auto">
                          <a:xfrm>
                            <a:off x="65609" y="-145914"/>
                            <a:ext cx="712729" cy="1050560"/>
                          </a:xfrm>
                          <a:prstGeom prst="rect">
                            <a:avLst/>
                          </a:prstGeom>
                          <a:noFill/>
                          <a:ln w="9525">
                            <a:noFill/>
                            <a:miter lim="800000"/>
                            <a:headEnd/>
                            <a:tailEnd/>
                          </a:ln>
                        </wps:spPr>
                        <wps:txbx>
                          <w:txbxContent>
                            <w:p>
                              <w:pPr>
                                <w:spacing w:line="0" w:lineRule="atLeast"/>
                                <w:rPr>
                                  <w:rFonts w:asciiTheme="majorEastAsia" w:eastAsiaTheme="majorEastAsia" w:hAnsiTheme="majorEastAsia"/>
                                  <w:sz w:val="17"/>
                                  <w:szCs w:val="17"/>
                                </w:rPr>
                              </w:pPr>
                              <w:r>
                                <w:rPr>
                                  <w:rFonts w:asciiTheme="majorEastAsia" w:eastAsiaTheme="majorEastAsia" w:hAnsiTheme="majorEastAsia"/>
                                  <w:sz w:val="17"/>
                                  <w:szCs w:val="17"/>
                                </w:rPr>
                                <w:t>【開催前に日本開催を</w:t>
                              </w:r>
                              <w:r>
                                <w:rPr>
                                  <w:rFonts w:asciiTheme="majorEastAsia" w:eastAsiaTheme="majorEastAsia" w:hAnsiTheme="majorEastAsia" w:hint="eastAsia"/>
                                  <w:sz w:val="17"/>
                                  <w:szCs w:val="17"/>
                                </w:rPr>
                                <w:t>認知</w:t>
                              </w:r>
                              <w:r>
                                <w:rPr>
                                  <w:rFonts w:asciiTheme="majorEastAsia" w:eastAsiaTheme="majorEastAsia" w:hAnsiTheme="majorEastAsia"/>
                                  <w:sz w:val="17"/>
                                  <w:szCs w:val="17"/>
                                </w:rPr>
                                <w:t>】</w:t>
                              </w:r>
                            </w:p>
                            <w:p>
                              <w:pPr>
                                <w:spacing w:line="0" w:lineRule="atLeast"/>
                                <w:jc w:val="left"/>
                                <w:rPr>
                                  <w:rFonts w:asciiTheme="majorEastAsia" w:eastAsiaTheme="majorEastAsia" w:hAnsiTheme="majorEastAsia"/>
                                  <w:sz w:val="18"/>
                                  <w:szCs w:val="17"/>
                                </w:rPr>
                              </w:pPr>
                              <w:r>
                                <w:rPr>
                                  <w:rFonts w:asciiTheme="majorEastAsia" w:eastAsiaTheme="majorEastAsia" w:hAnsiTheme="majorEastAsia"/>
                                  <w:sz w:val="18"/>
                                  <w:szCs w:val="17"/>
                                </w:rPr>
                                <w:t>94.7%</w:t>
                              </w:r>
                            </w:p>
                            <w:p>
                              <w:pPr>
                                <w:spacing w:line="0" w:lineRule="atLeast"/>
                                <w:rPr>
                                  <w:rFonts w:asciiTheme="majorEastAsia" w:eastAsiaTheme="majorEastAsia" w:hAnsiTheme="majorEastAsia"/>
                                  <w:sz w:val="17"/>
                                  <w:szCs w:val="17"/>
                                </w:rPr>
                              </w:pPr>
                            </w:p>
                            <w:p>
                              <w:pPr>
                                <w:spacing w:line="0" w:lineRule="atLeast"/>
                                <w:rPr>
                                  <w:rFonts w:asciiTheme="majorEastAsia" w:eastAsiaTheme="majorEastAsia" w:hAnsiTheme="majorEastAsia"/>
                                  <w:sz w:val="17"/>
                                  <w:szCs w:val="17"/>
                                </w:rPr>
                              </w:pPr>
                              <w:r>
                                <w:rPr>
                                  <w:rFonts w:asciiTheme="majorEastAsia" w:eastAsiaTheme="majorEastAsia" w:hAnsiTheme="majorEastAsia" w:hint="eastAsia"/>
                                  <w:sz w:val="17"/>
                                  <w:szCs w:val="17"/>
                                </w:rPr>
                                <w:t>全体（n=1,000）における</w:t>
                              </w:r>
                            </w:p>
                            <w:p>
                              <w:pPr>
                                <w:spacing w:line="0" w:lineRule="atLeast"/>
                                <w:rPr>
                                  <w:rFonts w:asciiTheme="majorEastAsia" w:eastAsiaTheme="majorEastAsia" w:hAnsiTheme="majorEastAsia"/>
                                  <w:sz w:val="17"/>
                                  <w:szCs w:val="17"/>
                                </w:rPr>
                              </w:pPr>
                              <w:r>
                                <w:rPr>
                                  <w:rFonts w:asciiTheme="majorEastAsia" w:eastAsiaTheme="majorEastAsia" w:hAnsiTheme="majorEastAsia" w:hint="eastAsia"/>
                                  <w:sz w:val="17"/>
                                  <w:szCs w:val="17"/>
                                </w:rPr>
                                <w:t>割合は</w:t>
                              </w:r>
                              <w:r>
                                <w:rPr>
                                  <w:rFonts w:asciiTheme="majorEastAsia" w:eastAsiaTheme="majorEastAsia" w:hAnsiTheme="majorEastAsia"/>
                                  <w:sz w:val="17"/>
                                  <w:szCs w:val="17"/>
                                </w:rPr>
                                <w:t>、</w:t>
                              </w:r>
                            </w:p>
                            <w:p>
                              <w:pPr>
                                <w:spacing w:line="0" w:lineRule="atLeast"/>
                                <w:rPr>
                                  <w:rFonts w:asciiTheme="majorEastAsia" w:eastAsiaTheme="majorEastAsia" w:hAnsiTheme="majorEastAsia"/>
                                  <w:sz w:val="17"/>
                                  <w:szCs w:val="17"/>
                                </w:rPr>
                              </w:pPr>
                              <w:r>
                                <w:rPr>
                                  <w:rFonts w:asciiTheme="majorEastAsia" w:eastAsiaTheme="majorEastAsia" w:hAnsiTheme="majorEastAsia" w:hint="eastAsia"/>
                                  <w:sz w:val="17"/>
                                  <w:szCs w:val="17"/>
                                </w:rPr>
                                <w:t>892÷1000＝</w:t>
                              </w:r>
                              <w:r>
                                <w:rPr>
                                  <w:rFonts w:asciiTheme="majorEastAsia" w:eastAsiaTheme="majorEastAsia" w:hAnsiTheme="majorEastAsia" w:hint="eastAsia"/>
                                  <w:sz w:val="18"/>
                                  <w:szCs w:val="17"/>
                                </w:rPr>
                                <w:t>89.2％</w:t>
                              </w:r>
                            </w:p>
                            <w:p>
                              <w:pPr>
                                <w:spacing w:line="0" w:lineRule="atLeast"/>
                                <w:jc w:val="left"/>
                                <w:rPr>
                                  <w:rFonts w:asciiTheme="majorEastAsia" w:eastAsiaTheme="majorEastAsia" w:hAnsiTheme="majorEastAsia"/>
                                  <w:sz w:val="17"/>
                                  <w:szCs w:val="17"/>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E032AB" id="グループ化 43" o:spid="_x0000_s1029" style="position:absolute;left:0;text-align:left;margin-left:354.6pt;margin-top:50.1pt;width:136.3pt;height:82.7pt;z-index:251675648;mso-width-relative:margin;mso-height-relative:margin" coordorigin=",-1459" coordsize="7783,1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">
                <v:shape id="右中かっこ 44" o:spid="_x0000_s1030" type="#_x0000_t88" style="position:absolute;top:193;width:656;height:5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" adj="221" strokecolor="black [3213]"/>
                <v:shape id="テキスト ボックス 2" o:spid="_x0000_s1031" type="#_x0000_t202" style="position:absolute;left:656;top:-1459;width:7127;height:10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2C39CE16" w14:textId="77777777" w:rsidR="0020794E" w:rsidRPr="0020794E" w:rsidRDefault="0020794E" w:rsidP="0020794E">
                        <w:pPr>
                          <w:spacing w:line="0" w:lineRule="atLeast"/>
                          <w:rPr>
                            <w:rFonts w:asciiTheme="majorEastAsia" w:eastAsiaTheme="majorEastAsia" w:hAnsiTheme="majorEastAsia"/>
                            <w:sz w:val="17"/>
                            <w:szCs w:val="17"/>
                          </w:rPr>
                        </w:pPr>
                        <w:r w:rsidRPr="0020794E">
                          <w:rPr>
                            <w:rFonts w:asciiTheme="majorEastAsia" w:eastAsiaTheme="majorEastAsia" w:hAnsiTheme="majorEastAsia"/>
                            <w:sz w:val="17"/>
                            <w:szCs w:val="17"/>
                          </w:rPr>
                          <w:t>【開催前に日本開催を</w:t>
                        </w:r>
                        <w:r w:rsidRPr="0020794E">
                          <w:rPr>
                            <w:rFonts w:asciiTheme="majorEastAsia" w:eastAsiaTheme="majorEastAsia" w:hAnsiTheme="majorEastAsia" w:hint="eastAsia"/>
                            <w:sz w:val="17"/>
                            <w:szCs w:val="17"/>
                          </w:rPr>
                          <w:t>認知</w:t>
                        </w:r>
                        <w:r w:rsidRPr="0020794E">
                          <w:rPr>
                            <w:rFonts w:asciiTheme="majorEastAsia" w:eastAsiaTheme="majorEastAsia" w:hAnsiTheme="majorEastAsia"/>
                            <w:sz w:val="17"/>
                            <w:szCs w:val="17"/>
                          </w:rPr>
                          <w:t>】</w:t>
                        </w:r>
                      </w:p>
                      <w:p w14:paraId="4696A120" w14:textId="61EE62DF" w:rsidR="0020794E" w:rsidRPr="0020794E" w:rsidRDefault="002F632F" w:rsidP="007E772B">
                        <w:pPr>
                          <w:spacing w:line="0" w:lineRule="atLeast"/>
                          <w:jc w:val="left"/>
                          <w:rPr>
                            <w:rFonts w:asciiTheme="majorEastAsia" w:eastAsiaTheme="majorEastAsia" w:hAnsiTheme="majorEastAsia"/>
                            <w:sz w:val="18"/>
                            <w:szCs w:val="17"/>
                          </w:rPr>
                        </w:pPr>
                        <w:r>
                          <w:rPr>
                            <w:rFonts w:asciiTheme="majorEastAsia" w:eastAsiaTheme="majorEastAsia" w:hAnsiTheme="majorEastAsia"/>
                            <w:sz w:val="18"/>
                            <w:szCs w:val="17"/>
                          </w:rPr>
                          <w:t>94.7</w:t>
                        </w:r>
                        <w:r w:rsidR="0020794E" w:rsidRPr="0020794E">
                          <w:rPr>
                            <w:rFonts w:asciiTheme="majorEastAsia" w:eastAsiaTheme="majorEastAsia" w:hAnsiTheme="majorEastAsia"/>
                            <w:sz w:val="18"/>
                            <w:szCs w:val="17"/>
                          </w:rPr>
                          <w:t>%</w:t>
                        </w:r>
                      </w:p>
                      <w:p w14:paraId="7445CDDD" w14:textId="77777777" w:rsidR="0020794E" w:rsidRDefault="0020794E" w:rsidP="007E772B">
                        <w:pPr>
                          <w:spacing w:line="0" w:lineRule="atLeast"/>
                          <w:rPr>
                            <w:rFonts w:asciiTheme="majorEastAsia" w:eastAsiaTheme="majorEastAsia" w:hAnsiTheme="majorEastAsia"/>
                            <w:sz w:val="17"/>
                            <w:szCs w:val="17"/>
                          </w:rPr>
                        </w:pPr>
                      </w:p>
                      <w:p w14:paraId="1031B164" w14:textId="7FC2EE88" w:rsidR="0020794E" w:rsidRPr="0020794E" w:rsidRDefault="0020794E" w:rsidP="007E772B">
                        <w:pPr>
                          <w:spacing w:line="0" w:lineRule="atLeast"/>
                          <w:rPr>
                            <w:rFonts w:asciiTheme="majorEastAsia" w:eastAsiaTheme="majorEastAsia" w:hAnsiTheme="majorEastAsia"/>
                            <w:sz w:val="17"/>
                            <w:szCs w:val="17"/>
                          </w:rPr>
                        </w:pPr>
                        <w:r w:rsidRPr="0020794E">
                          <w:rPr>
                            <w:rFonts w:asciiTheme="majorEastAsia" w:eastAsiaTheme="majorEastAsia" w:hAnsiTheme="majorEastAsia" w:hint="eastAsia"/>
                            <w:sz w:val="17"/>
                            <w:szCs w:val="17"/>
                          </w:rPr>
                          <w:t>全体（n=1,000）における</w:t>
                        </w:r>
                      </w:p>
                      <w:p w14:paraId="08F31956" w14:textId="7129FCC3" w:rsidR="0020794E" w:rsidRPr="0020794E" w:rsidRDefault="0020794E" w:rsidP="007E772B">
                        <w:pPr>
                          <w:spacing w:line="0" w:lineRule="atLeast"/>
                          <w:rPr>
                            <w:rFonts w:asciiTheme="majorEastAsia" w:eastAsiaTheme="majorEastAsia" w:hAnsiTheme="majorEastAsia"/>
                            <w:sz w:val="17"/>
                            <w:szCs w:val="17"/>
                          </w:rPr>
                        </w:pPr>
                        <w:r w:rsidRPr="0020794E">
                          <w:rPr>
                            <w:rFonts w:asciiTheme="majorEastAsia" w:eastAsiaTheme="majorEastAsia" w:hAnsiTheme="majorEastAsia" w:hint="eastAsia"/>
                            <w:sz w:val="17"/>
                            <w:szCs w:val="17"/>
                          </w:rPr>
                          <w:t>割合は</w:t>
                        </w:r>
                        <w:r w:rsidRPr="0020794E">
                          <w:rPr>
                            <w:rFonts w:asciiTheme="majorEastAsia" w:eastAsiaTheme="majorEastAsia" w:hAnsiTheme="majorEastAsia"/>
                            <w:sz w:val="17"/>
                            <w:szCs w:val="17"/>
                          </w:rPr>
                          <w:t>、</w:t>
                        </w:r>
                      </w:p>
                      <w:p w14:paraId="711FA2E0" w14:textId="77777777" w:rsidR="0020794E" w:rsidRPr="0020794E" w:rsidRDefault="0020794E" w:rsidP="007E772B">
                        <w:pPr>
                          <w:spacing w:line="0" w:lineRule="atLeast"/>
                          <w:rPr>
                            <w:rFonts w:asciiTheme="majorEastAsia" w:eastAsiaTheme="majorEastAsia" w:hAnsiTheme="majorEastAsia"/>
                            <w:sz w:val="17"/>
                            <w:szCs w:val="17"/>
                          </w:rPr>
                        </w:pPr>
                        <w:r w:rsidRPr="0020794E">
                          <w:rPr>
                            <w:rFonts w:asciiTheme="majorEastAsia" w:eastAsiaTheme="majorEastAsia" w:hAnsiTheme="majorEastAsia" w:hint="eastAsia"/>
                            <w:sz w:val="17"/>
                            <w:szCs w:val="17"/>
                          </w:rPr>
                          <w:t>892÷1000＝</w:t>
                        </w:r>
                        <w:r w:rsidRPr="0020794E">
                          <w:rPr>
                            <w:rFonts w:asciiTheme="majorEastAsia" w:eastAsiaTheme="majorEastAsia" w:hAnsiTheme="majorEastAsia" w:hint="eastAsia"/>
                            <w:sz w:val="18"/>
                            <w:szCs w:val="17"/>
                          </w:rPr>
                          <w:t>89.2％</w:t>
                        </w:r>
                      </w:p>
                      <w:p w14:paraId="55980E21" w14:textId="77777777" w:rsidR="0020794E" w:rsidRPr="0020794E" w:rsidRDefault="0020794E" w:rsidP="007E772B">
                        <w:pPr>
                          <w:spacing w:line="0" w:lineRule="atLeast"/>
                          <w:jc w:val="left"/>
                          <w:rPr>
                            <w:rFonts w:asciiTheme="majorEastAsia" w:eastAsiaTheme="majorEastAsia" w:hAnsiTheme="majorEastAsia"/>
                            <w:sz w:val="17"/>
                            <w:szCs w:val="17"/>
                          </w:rPr>
                        </w:pPr>
                      </w:p>
                    </w:txbxContent>
                  </v:textbox>
                </v:shape>
              </v:group>
            </w:pict>
          </mc:Fallback>
        </mc:AlternateContent>
      </w:r>
      <w:r>
        <w:rPr>
          <w:noProof/>
        </w:rPr>
        <w:drawing>
          <wp:inline distT="0" distB="0" distL="0" distR="0">
            <wp:extent cx="4455268" cy="1425569"/>
            <wp:effectExtent l="0" t="0" r="2540" b="381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9459" cy="1433309"/>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389124" cy="1458541"/>
            <wp:effectExtent l="0" t="0" r="2540" b="889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3567" cy="1467863"/>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rPr>
      </w:pPr>
      <w:r>
        <w:rPr>
          <w:rFonts w:asciiTheme="majorEastAsia" w:eastAsiaTheme="majorEastAsia" w:hAnsiTheme="majorEastAsia" w:hint="eastAsia"/>
          <w:b/>
        </w:rPr>
        <w:lastRenderedPageBreak/>
        <w:t>1-4　（参考）性別・年代と開催前の認知度との関係性</w:t>
      </w:r>
    </w:p>
    <w:p>
      <w:pPr>
        <w:widowControl/>
        <w:jc w:val="left"/>
        <w:rPr>
          <w:rFonts w:asciiTheme="majorEastAsia" w:eastAsiaTheme="majorEastAsia" w:hAnsiTheme="majorEastAsia"/>
        </w:rPr>
      </w:pPr>
      <w:r>
        <w:rPr>
          <w:rFonts w:asciiTheme="majorEastAsia" w:eastAsiaTheme="majorEastAsia" w:hAnsiTheme="majorEastAsia" w:hint="eastAsia"/>
        </w:rPr>
        <w:t xml:space="preserve">　性別や年代によって、開催前における、ラグビーワールドカップ2019日本大会の日本開催の認知度について差があるか検証した。</w:t>
      </w:r>
    </w:p>
    <w:p>
      <w:pPr>
        <w:widowControl/>
        <w:jc w:val="left"/>
        <w:rPr>
          <w:rFonts w:asciiTheme="majorEastAsia" w:eastAsiaTheme="majorEastAsia" w:hAnsiTheme="majorEastAsia"/>
        </w:rPr>
      </w:pPr>
    </w:p>
    <w:p>
      <w:pPr>
        <w:pStyle w:val="a3"/>
        <w:numPr>
          <w:ilvl w:val="0"/>
          <w:numId w:val="28"/>
        </w:numPr>
        <w:ind w:leftChars="0"/>
        <w:rPr>
          <w:rFonts w:asciiTheme="majorEastAsia" w:eastAsiaTheme="majorEastAsia" w:hAnsiTheme="majorEastAsia"/>
        </w:rPr>
      </w:pPr>
      <w:r>
        <w:rPr>
          <w:rFonts w:asciiTheme="majorEastAsia" w:eastAsiaTheme="majorEastAsia" w:hAnsiTheme="majorEastAsia" w:hint="eastAsia"/>
        </w:rPr>
        <w:t>男性の方が、女性と比べて、【開催前に日本開催を認知】の割合が高かった。</w:t>
      </w:r>
    </w:p>
    <w:p>
      <w:pPr>
        <w:pStyle w:val="a3"/>
        <w:numPr>
          <w:ilvl w:val="0"/>
          <w:numId w:val="28"/>
        </w:numPr>
        <w:ind w:leftChars="0"/>
        <w:rPr>
          <w:rFonts w:asciiTheme="majorEastAsia" w:eastAsiaTheme="majorEastAsia" w:hAnsiTheme="majorEastAsia"/>
        </w:rPr>
      </w:pPr>
      <w:r>
        <w:rPr>
          <w:rFonts w:asciiTheme="majorEastAsia" w:eastAsiaTheme="majorEastAsia" w:hAnsiTheme="majorEastAsia" w:hint="eastAsia"/>
        </w:rPr>
        <w:t>30代や60代以上の方が、18～29歳と比べて、【開催前に日本開催を認知】の割合が高かった。（図表1-4）</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【図表1-4】</w:t>
      </w:r>
    </w:p>
    <w:p>
      <w:pPr>
        <w:rPr>
          <w:rFonts w:asciiTheme="majorEastAsia" w:eastAsiaTheme="majorEastAsia" w:hAnsiTheme="majorEastAsia"/>
        </w:rPr>
      </w:pPr>
      <w:r>
        <w:rPr>
          <w:noProof/>
        </w:rPr>
        <w:drawing>
          <wp:inline distT="0" distB="0" distL="0" distR="0">
            <wp:extent cx="5400040" cy="3647668"/>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647668"/>
                    </a:xfrm>
                    <a:prstGeom prst="rect">
                      <a:avLst/>
                    </a:prstGeom>
                    <a:noFill/>
                    <a:ln>
                      <a:noFill/>
                    </a:ln>
                  </pic:spPr>
                </pic:pic>
              </a:graphicData>
            </a:graphic>
          </wp:inline>
        </w:drawing>
      </w:r>
    </w:p>
    <w:p>
      <w:pPr>
        <w:rPr>
          <w:rFonts w:asciiTheme="majorEastAsia" w:eastAsiaTheme="majorEastAsia" w:hAnsiTheme="majorEastAsia"/>
        </w:rPr>
      </w:pPr>
      <w:r>
        <w:rPr>
          <w:rFonts w:hint="eastAsia"/>
          <w:noProof/>
        </w:rPr>
        <w:drawing>
          <wp:inline distT="0" distB="0" distL="0" distR="0">
            <wp:extent cx="5400040" cy="1391572"/>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391572"/>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rPr>
      </w:pPr>
      <w:r>
        <w:rPr>
          <w:rFonts w:asciiTheme="majorEastAsia" w:eastAsiaTheme="majorEastAsia" w:hAnsiTheme="majorEastAsia" w:hint="eastAsia"/>
          <w:b/>
        </w:rPr>
        <w:lastRenderedPageBreak/>
        <w:t>1-5　（参考）開催前にラグビーワールドカップ2019日本大会の開催を知ったきっかけ</w:t>
      </w:r>
    </w:p>
    <w:p>
      <w:pPr>
        <w:rPr>
          <w:rFonts w:asciiTheme="majorEastAsia" w:eastAsiaTheme="majorEastAsia" w:hAnsiTheme="majorEastAsia"/>
        </w:rPr>
      </w:pPr>
      <w:r>
        <w:rPr>
          <w:rFonts w:asciiTheme="majorEastAsia" w:eastAsiaTheme="majorEastAsia" w:hAnsiTheme="majorEastAsia" w:hint="eastAsia"/>
        </w:rPr>
        <w:t xml:space="preserve">　開催前にラグビーワールドカップ2019日本大会の開催を知ったきっかけについての調査結果を記載した。</w:t>
      </w:r>
    </w:p>
    <w:p>
      <w:pPr>
        <w:widowControl/>
        <w:jc w:val="left"/>
        <w:rPr>
          <w:rFonts w:asciiTheme="majorEastAsia" w:eastAsiaTheme="majorEastAsia" w:hAnsiTheme="majorEastAsia"/>
        </w:rPr>
      </w:pPr>
    </w:p>
    <w:p>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・【開催前に日本開催を認知】(n=892)に対して、ラグビーワールドカップ2019日本大会の開催について知ったきっかけを質問した。</w:t>
      </w:r>
    </w:p>
    <w:p>
      <w:pPr>
        <w:widowControl/>
        <w:jc w:val="left"/>
        <w:rPr>
          <w:rFonts w:asciiTheme="majorEastAsia" w:eastAsiaTheme="majorEastAsia" w:hAnsiTheme="majorEastAsia"/>
        </w:rPr>
      </w:pPr>
    </w:p>
    <w:p>
      <w:pPr>
        <w:pStyle w:val="a3"/>
        <w:numPr>
          <w:ilvl w:val="0"/>
          <w:numId w:val="29"/>
        </w:numPr>
        <w:ind w:leftChars="0"/>
        <w:rPr>
          <w:rFonts w:asciiTheme="majorEastAsia" w:eastAsiaTheme="majorEastAsia" w:hAnsiTheme="majorEastAsia"/>
        </w:rPr>
      </w:pPr>
      <w:r>
        <w:rPr>
          <w:rFonts w:asciiTheme="majorEastAsia" w:eastAsiaTheme="majorEastAsia" w:hAnsiTheme="majorEastAsia" w:hint="eastAsia"/>
        </w:rPr>
        <w:t>開催前にラグビーワールドカップ2019日本大会の開催について知ったきっかけは、「テレビ・ラジオ（76.1％）」、「新聞・雑誌（28.6％）」、「ホームページ、インターネット（18.3％）」の順に多かった。（図表1-5）</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w:t>
      </w:r>
      <w:r>
        <w:rPr>
          <w:rFonts w:asciiTheme="majorEastAsia" w:eastAsiaTheme="majorEastAsia" w:hAnsiTheme="majorEastAsia"/>
        </w:rPr>
        <w:t>5</w:t>
      </w:r>
      <w:r>
        <w:rPr>
          <w:rFonts w:asciiTheme="majorEastAsia" w:eastAsiaTheme="majorEastAsia" w:hAnsiTheme="majorEastAsia" w:hint="eastAsia"/>
        </w:rPr>
        <w:t>】</w:t>
      </w:r>
    </w:p>
    <w:p>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76672" behindDoc="0" locked="0" layoutInCell="1" allowOverlap="1">
            <wp:simplePos x="0" y="0"/>
            <wp:positionH relativeFrom="column">
              <wp:posOffset>-1270</wp:posOffset>
            </wp:positionH>
            <wp:positionV relativeFrom="paragraph">
              <wp:posOffset>2712085</wp:posOffset>
            </wp:positionV>
            <wp:extent cx="5255260" cy="2755900"/>
            <wp:effectExtent l="0" t="0" r="254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5260" cy="2755900"/>
                    </a:xfrm>
                    <a:prstGeom prst="rect">
                      <a:avLst/>
                    </a:prstGeom>
                    <a:noFill/>
                    <a:ln>
                      <a:noFill/>
                    </a:ln>
                  </pic:spPr>
                </pic:pic>
              </a:graphicData>
            </a:graphic>
          </wp:anchor>
        </w:drawing>
      </w:r>
      <w:r>
        <w:rPr>
          <w:noProof/>
        </w:rPr>
        <w:drawing>
          <wp:inline distT="0" distB="0" distL="0" distR="0">
            <wp:extent cx="5400040" cy="256422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564220"/>
                    </a:xfrm>
                    <a:prstGeom prst="rect">
                      <a:avLst/>
                    </a:prstGeom>
                    <a:noFill/>
                    <a:ln>
                      <a:noFill/>
                    </a:ln>
                  </pic:spPr>
                </pic:pic>
              </a:graphicData>
            </a:graphic>
          </wp:inline>
        </w:drawing>
      </w: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b/>
          <w:u w:val="single"/>
        </w:rPr>
        <w:lastRenderedPageBreak/>
        <w:t>2</w:t>
      </w:r>
      <w:r>
        <w:rPr>
          <w:rFonts w:asciiTheme="majorEastAsia" w:eastAsiaTheme="majorEastAsia" w:hAnsiTheme="majorEastAsia" w:hint="eastAsia"/>
          <w:b/>
          <w:u w:val="single"/>
        </w:rPr>
        <w:t>．ラグビーワールドカップ2019日本大会の東大阪市花園ラグビー場開催について</w:t>
      </w:r>
    </w:p>
    <w:p>
      <w:pPr>
        <w:ind w:firstLineChars="100" w:firstLine="210"/>
        <w:rPr>
          <w:rFonts w:asciiTheme="majorEastAsia" w:eastAsiaTheme="majorEastAsia" w:hAnsiTheme="majorEastAsia"/>
        </w:rPr>
      </w:pPr>
      <w:r>
        <w:rPr>
          <w:rFonts w:asciiTheme="majorEastAsia" w:eastAsiaTheme="majorEastAsia" w:hAnsiTheme="majorEastAsia" w:hint="eastAsia"/>
        </w:rPr>
        <w:t>東大阪市花園ラグビー場がラグビーワールドカップ2019日本大会の試合会場の1つとなっていたことの認知度についての調査結果を記載した。</w:t>
      </w:r>
    </w:p>
    <w:p>
      <w:pPr>
        <w:rPr>
          <w:rFonts w:asciiTheme="majorEastAsia" w:eastAsiaTheme="majorEastAsia" w:hAnsiTheme="majorEastAsia"/>
          <w:b/>
        </w:rPr>
      </w:pPr>
    </w:p>
    <w:p>
      <w:pPr>
        <w:rPr>
          <w:rFonts w:asciiTheme="majorEastAsia" w:eastAsiaTheme="majorEastAsia" w:hAnsiTheme="majorEastAsia"/>
          <w:b/>
        </w:rPr>
      </w:pPr>
      <w:r>
        <w:rPr>
          <w:rFonts w:asciiTheme="majorEastAsia" w:eastAsiaTheme="majorEastAsia" w:hAnsiTheme="majorEastAsia" w:hint="eastAsia"/>
          <w:b/>
        </w:rPr>
        <w:t>2-1　開催後の認知度　（単純集計）</w:t>
      </w:r>
    </w:p>
    <w:p>
      <w:pPr>
        <w:rPr>
          <w:rFonts w:asciiTheme="majorEastAsia" w:eastAsiaTheme="majorEastAsia" w:hAnsiTheme="majorEastAsia"/>
        </w:rPr>
      </w:pPr>
      <w:r>
        <w:rPr>
          <w:rFonts w:asciiTheme="majorEastAsia" w:eastAsiaTheme="majorEastAsia" w:hAnsiTheme="majorEastAsia" w:hint="eastAsia"/>
        </w:rPr>
        <w:t xml:space="preserve">　開催後における、東大阪市花園ラグビー場がラグビーワールドカップ2019日本大会の試合会場の1つとなっていたことの認知度についての調査結果を記載した。</w:t>
      </w:r>
    </w:p>
    <w:p>
      <w:pPr>
        <w:rPr>
          <w:rFonts w:asciiTheme="majorEastAsia" w:eastAsiaTheme="majorEastAsia" w:hAnsiTheme="majorEastAsia"/>
        </w:rPr>
      </w:pPr>
    </w:p>
    <w:p>
      <w:pPr>
        <w:widowControl/>
        <w:ind w:left="210" w:right="-1" w:hangingChars="100" w:hanging="210"/>
        <w:jc w:val="left"/>
        <w:rPr>
          <w:rFonts w:asciiTheme="majorEastAsia" w:eastAsiaTheme="majorEastAsia" w:hAnsiTheme="majorEastAsia"/>
        </w:rPr>
      </w:pPr>
      <w:r>
        <w:rPr>
          <w:rFonts w:asciiTheme="majorEastAsia" w:eastAsiaTheme="majorEastAsia" w:hAnsiTheme="majorEastAsia" w:hint="eastAsia"/>
        </w:rPr>
        <w:t>・ラグビーワールドカップ2019日本大会が日本で開催され、東大阪市花園ラグビー場が試合会場の1つとなっていたことを知っているか、という質問に対して、「『日本で開催されたこと』も、『東大阪市花園ラグビー場が試合会場の1つであったこと』も知っている」と回答した人を【花園開催を認知】、「『日本で開催されたこと』は知っているが、『東大阪市花園ラグビー場が試合会場の1つであったこと』は知らない」及び「『日本で開催されたこと』自体知らない」と回答した人を【花園開催を非認知】と定義した。</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【花園開催を認知】と回答した人は、73.7％であった。（図表2-1）</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【図表2-1】</w:t>
      </w:r>
    </w:p>
    <w:p>
      <w:pPr>
        <w:rPr>
          <w:rFonts w:asciiTheme="majorEastAsia" w:eastAsiaTheme="majorEastAsia" w:hAnsiTheme="majorEastAsia"/>
        </w:rPr>
      </w:pPr>
      <w:r>
        <w:rPr>
          <w:noProof/>
        </w:rPr>
        <mc:AlternateContent>
          <mc:Choice Requires="wpg">
            <w:drawing>
              <wp:anchor distT="0" distB="0" distL="114300" distR="114300" simplePos="0" relativeHeight="251678720" behindDoc="0" locked="0" layoutInCell="1" allowOverlap="1">
                <wp:simplePos x="0" y="0"/>
                <wp:positionH relativeFrom="column">
                  <wp:posOffset>4464631</wp:posOffset>
                </wp:positionH>
                <wp:positionV relativeFrom="paragraph">
                  <wp:posOffset>446729</wp:posOffset>
                </wp:positionV>
                <wp:extent cx="1780129" cy="525002"/>
                <wp:effectExtent l="0" t="0" r="0" b="0"/>
                <wp:wrapNone/>
                <wp:docPr id="46" name="グループ化 46"/>
                <wp:cNvGraphicFramePr/>
                <a:graphic xmlns:a="http://schemas.openxmlformats.org/drawingml/2006/main">
                  <a:graphicData uri="http://schemas.microsoft.com/office/word/2010/wordprocessingGroup">
                    <wpg:wgp>
                      <wpg:cNvGrpSpPr/>
                      <wpg:grpSpPr>
                        <a:xfrm>
                          <a:off x="0" y="0"/>
                          <a:ext cx="1780129" cy="525002"/>
                          <a:chOff x="0" y="-240149"/>
                          <a:chExt cx="800424" cy="1000783"/>
                        </a:xfrm>
                      </wpg:grpSpPr>
                      <wps:wsp>
                        <wps:cNvPr id="47" name="右中かっこ 47"/>
                        <wps:cNvSpPr/>
                        <wps:spPr>
                          <a:xfrm>
                            <a:off x="0" y="19455"/>
                            <a:ext cx="106956" cy="593388"/>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2"/>
                        <wps:cNvSpPr txBox="1">
                          <a:spLocks noChangeArrowheads="1"/>
                        </wps:cNvSpPr>
                        <wps:spPr bwMode="auto">
                          <a:xfrm>
                            <a:off x="106865" y="-240149"/>
                            <a:ext cx="693559" cy="1000783"/>
                          </a:xfrm>
                          <a:prstGeom prst="rect">
                            <a:avLst/>
                          </a:prstGeom>
                          <a:noFill/>
                          <a:ln w="9525">
                            <a:noFill/>
                            <a:miter lim="800000"/>
                            <a:headEnd/>
                            <a:tailEnd/>
                          </a:ln>
                        </wps:spPr>
                        <wps:txbx>
                          <w:txbxContent>
                            <w:p>
                              <w:pPr>
                                <w:jc w:val="left"/>
                                <w:rPr>
                                  <w:rFonts w:asciiTheme="majorEastAsia" w:eastAsiaTheme="majorEastAsia" w:hAnsiTheme="majorEastAsia"/>
                                  <w:sz w:val="18"/>
                                </w:rPr>
                              </w:pPr>
                              <w:r>
                                <w:rPr>
                                  <w:rFonts w:asciiTheme="majorEastAsia" w:eastAsiaTheme="majorEastAsia" w:hAnsiTheme="majorEastAsia" w:hint="eastAsia"/>
                                  <w:sz w:val="18"/>
                                </w:rPr>
                                <w:t>【花園</w:t>
                              </w:r>
                              <w:r>
                                <w:rPr>
                                  <w:rFonts w:asciiTheme="majorEastAsia" w:eastAsiaTheme="majorEastAsia" w:hAnsiTheme="majorEastAsia"/>
                                  <w:sz w:val="18"/>
                                </w:rPr>
                                <w:t>開催を</w:t>
                              </w:r>
                              <w:r>
                                <w:rPr>
                                  <w:rFonts w:asciiTheme="majorEastAsia" w:eastAsiaTheme="majorEastAsia" w:hAnsiTheme="majorEastAsia" w:hint="eastAsia"/>
                                  <w:sz w:val="18"/>
                                </w:rPr>
                                <w:t>認知</w:t>
                              </w:r>
                              <w:r>
                                <w:rPr>
                                  <w:rFonts w:asciiTheme="majorEastAsia" w:eastAsiaTheme="majorEastAsia" w:hAnsiTheme="majorEastAsia"/>
                                  <w:sz w:val="18"/>
                                </w:rPr>
                                <w:t>】</w:t>
                              </w:r>
                            </w:p>
                            <w:p>
                              <w:pPr>
                                <w:jc w:val="left"/>
                                <w:rPr>
                                  <w:rFonts w:asciiTheme="majorEastAsia" w:eastAsiaTheme="majorEastAsia" w:hAnsiTheme="majorEastAsia"/>
                                  <w:sz w:val="18"/>
                                </w:rPr>
                              </w:pPr>
                              <w:r>
                                <w:rPr>
                                  <w:rFonts w:asciiTheme="majorEastAsia" w:eastAsiaTheme="majorEastAsia" w:hAnsiTheme="majorEastAsia"/>
                                  <w:sz w:val="18"/>
                                </w:rPr>
                                <w:t>73.7%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25FD804" id="グループ化 46" o:spid="_x0000_s1032" style="position:absolute;left:0;text-align:left;margin-left:351.55pt;margin-top:35.2pt;width:140.15pt;height:41.35pt;z-index:251678720;mso-width-relative:margin;mso-height-relative:margin" coordorigin=",-2401" coordsize="8004,1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">
                <v:shape id="右中かっこ 47" o:spid="_x0000_s1033" type="#_x0000_t88" style="position:absolute;top:194;width:1069;height:5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" adj="324" strokecolor="black [3213]"/>
                <v:shape id="テキスト ボックス 2" o:spid="_x0000_s1034" type="#_x0000_t202" style="position:absolute;left:1068;top:-2401;width:6936;height:10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298679BE" w14:textId="77E53275" w:rsidR="0020794E" w:rsidRPr="00826B72" w:rsidRDefault="0020794E" w:rsidP="0020794E">
                        <w:pPr>
                          <w:jc w:val="left"/>
                          <w:rPr>
                            <w:rFonts w:asciiTheme="majorEastAsia" w:eastAsiaTheme="majorEastAsia" w:hAnsiTheme="majorEastAsia"/>
                            <w:sz w:val="18"/>
                          </w:rPr>
                        </w:pPr>
                        <w:r w:rsidRPr="00826B72">
                          <w:rPr>
                            <w:rFonts w:asciiTheme="majorEastAsia" w:eastAsiaTheme="majorEastAsia" w:hAnsiTheme="majorEastAsia" w:hint="eastAsia"/>
                            <w:sz w:val="18"/>
                          </w:rPr>
                          <w:t>【</w:t>
                        </w:r>
                        <w:r w:rsidR="00AF4EED">
                          <w:rPr>
                            <w:rFonts w:asciiTheme="majorEastAsia" w:eastAsiaTheme="majorEastAsia" w:hAnsiTheme="majorEastAsia" w:hint="eastAsia"/>
                            <w:sz w:val="18"/>
                          </w:rPr>
                          <w:t>花園</w:t>
                        </w:r>
                        <w:r w:rsidRPr="00826B72">
                          <w:rPr>
                            <w:rFonts w:asciiTheme="majorEastAsia" w:eastAsiaTheme="majorEastAsia" w:hAnsiTheme="majorEastAsia"/>
                            <w:sz w:val="18"/>
                          </w:rPr>
                          <w:t>開催を</w:t>
                        </w:r>
                        <w:r w:rsidRPr="00826B72">
                          <w:rPr>
                            <w:rFonts w:asciiTheme="majorEastAsia" w:eastAsiaTheme="majorEastAsia" w:hAnsiTheme="majorEastAsia" w:hint="eastAsia"/>
                            <w:sz w:val="18"/>
                          </w:rPr>
                          <w:t>認知</w:t>
                        </w:r>
                        <w:r w:rsidRPr="00826B72">
                          <w:rPr>
                            <w:rFonts w:asciiTheme="majorEastAsia" w:eastAsiaTheme="majorEastAsia" w:hAnsiTheme="majorEastAsia"/>
                            <w:sz w:val="18"/>
                          </w:rPr>
                          <w:t>】</w:t>
                        </w:r>
                      </w:p>
                      <w:p w14:paraId="26F93A87" w14:textId="22EAB54C" w:rsidR="0020794E" w:rsidRPr="00826B72" w:rsidRDefault="00AF4EED" w:rsidP="0020794E">
                        <w:pPr>
                          <w:jc w:val="left"/>
                          <w:rPr>
                            <w:rFonts w:asciiTheme="majorEastAsia" w:eastAsiaTheme="majorEastAsia" w:hAnsiTheme="majorEastAsia"/>
                            <w:sz w:val="18"/>
                          </w:rPr>
                        </w:pPr>
                        <w:r>
                          <w:rPr>
                            <w:rFonts w:asciiTheme="majorEastAsia" w:eastAsiaTheme="majorEastAsia" w:hAnsiTheme="majorEastAsia"/>
                            <w:sz w:val="18"/>
                          </w:rPr>
                          <w:t>73.7</w:t>
                        </w:r>
                        <w:r w:rsidR="0020794E" w:rsidRPr="00826B72">
                          <w:rPr>
                            <w:rFonts w:asciiTheme="majorEastAsia" w:eastAsiaTheme="majorEastAsia" w:hAnsiTheme="majorEastAsia"/>
                            <w:sz w:val="18"/>
                          </w:rPr>
                          <w:t>%</w:t>
                        </w:r>
                      </w:p>
                    </w:txbxContent>
                  </v:textbox>
                </v:shape>
              </v:group>
            </w:pict>
          </mc:Fallback>
        </mc:AlternateContent>
      </w:r>
      <w:r>
        <w:rPr>
          <w:rFonts w:asciiTheme="majorEastAsia" w:eastAsiaTheme="majorEastAsia" w:hAnsiTheme="majorEastAsia"/>
          <w:noProof/>
        </w:rPr>
        <w:drawing>
          <wp:inline distT="0" distB="0" distL="0" distR="0">
            <wp:extent cx="5401310" cy="1298575"/>
            <wp:effectExtent l="0" t="0" r="889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1310" cy="129857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309870" cy="1383665"/>
            <wp:effectExtent l="0" t="0" r="5080" b="698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9870" cy="1383665"/>
                    </a:xfrm>
                    <a:prstGeom prst="rect">
                      <a:avLst/>
                    </a:prstGeom>
                    <a:noFill/>
                    <a:ln>
                      <a:noFill/>
                    </a:ln>
                  </pic:spPr>
                </pic:pic>
              </a:graphicData>
            </a:graphic>
          </wp:inline>
        </w:drawing>
      </w:r>
    </w:p>
    <w:p>
      <w:pPr>
        <w:rPr>
          <w:rFonts w:asciiTheme="majorEastAsia" w:eastAsiaTheme="majorEastAsia" w:hAnsiTheme="majorEastAsia"/>
        </w:rPr>
      </w:pPr>
    </w:p>
    <w:p>
      <w:pPr>
        <w:widowControl/>
        <w:jc w:val="left"/>
        <w:rPr>
          <w:rFonts w:asciiTheme="majorEastAsia" w:eastAsiaTheme="majorEastAsia" w:hAnsiTheme="majorEastAsia"/>
          <w:b/>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2-2　（参考）性別・年代と開催後の認知度との関係性</w:t>
      </w:r>
    </w:p>
    <w:p>
      <w:pPr>
        <w:widowControl/>
        <w:jc w:val="left"/>
        <w:rPr>
          <w:rFonts w:asciiTheme="majorEastAsia" w:eastAsiaTheme="majorEastAsia" w:hAnsiTheme="majorEastAsia"/>
        </w:rPr>
      </w:pPr>
      <w:r>
        <w:rPr>
          <w:rFonts w:asciiTheme="majorEastAsia" w:eastAsiaTheme="majorEastAsia" w:hAnsiTheme="majorEastAsia" w:hint="eastAsia"/>
        </w:rPr>
        <w:t xml:space="preserve">　性別や年代によって、開催後における、ラグビーワールドカップ2019日本大会の東大阪市花園ラグビー場開催の認知度について差があるか検証した。</w:t>
      </w:r>
    </w:p>
    <w:p>
      <w:pPr>
        <w:widowControl/>
        <w:jc w:val="left"/>
        <w:rPr>
          <w:rFonts w:asciiTheme="majorEastAsia" w:eastAsiaTheme="majorEastAsia" w:hAnsiTheme="majorEastAsia"/>
        </w:rPr>
      </w:pPr>
    </w:p>
    <w:p>
      <w:pPr>
        <w:pStyle w:val="a3"/>
        <w:numPr>
          <w:ilvl w:val="0"/>
          <w:numId w:val="29"/>
        </w:numPr>
        <w:ind w:leftChars="0"/>
        <w:rPr>
          <w:rFonts w:asciiTheme="majorEastAsia" w:eastAsiaTheme="majorEastAsia" w:hAnsiTheme="majorEastAsia"/>
        </w:rPr>
      </w:pPr>
      <w:r>
        <w:rPr>
          <w:rFonts w:asciiTheme="majorEastAsia" w:eastAsiaTheme="majorEastAsia" w:hAnsiTheme="majorEastAsia" w:hint="eastAsia"/>
        </w:rPr>
        <w:t>男性の方が、女性と比べて、【花園開催を認知】の割合が高かった。</w:t>
      </w:r>
    </w:p>
    <w:p>
      <w:pPr>
        <w:pStyle w:val="a3"/>
        <w:numPr>
          <w:ilvl w:val="0"/>
          <w:numId w:val="29"/>
        </w:numPr>
        <w:ind w:leftChars="0" w:rightChars="-68" w:right="-143"/>
        <w:rPr>
          <w:rFonts w:asciiTheme="majorEastAsia" w:eastAsiaTheme="majorEastAsia" w:hAnsiTheme="majorEastAsia"/>
        </w:rPr>
      </w:pPr>
      <w:r>
        <w:rPr>
          <w:rFonts w:asciiTheme="majorEastAsia" w:eastAsiaTheme="majorEastAsia" w:hAnsiTheme="majorEastAsia" w:hint="eastAsia"/>
        </w:rPr>
        <w:t>60代以上の方が、40代以下と比べて、【花園開催を認知】の割合が高かった。（図表2-2）</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【図表2-2】</w:t>
      </w:r>
    </w:p>
    <w:p>
      <w:pPr>
        <w:rPr>
          <w:rFonts w:asciiTheme="majorEastAsia" w:eastAsiaTheme="majorEastAsia" w:hAnsiTheme="majorEastAsia"/>
        </w:rPr>
      </w:pPr>
      <w:r>
        <w:rPr>
          <w:noProof/>
        </w:rPr>
        <w:drawing>
          <wp:inline distT="0" distB="0" distL="0" distR="0">
            <wp:extent cx="5400040" cy="3647668"/>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3647668"/>
                    </a:xfrm>
                    <a:prstGeom prst="rect">
                      <a:avLst/>
                    </a:prstGeom>
                    <a:noFill/>
                    <a:ln>
                      <a:noFill/>
                    </a:ln>
                  </pic:spPr>
                </pic:pic>
              </a:graphicData>
            </a:graphic>
          </wp:inline>
        </w:drawing>
      </w:r>
    </w:p>
    <w:p>
      <w:pPr>
        <w:rPr>
          <w:rFonts w:asciiTheme="majorEastAsia" w:eastAsiaTheme="majorEastAsia" w:hAnsiTheme="majorEastAsia"/>
        </w:rPr>
      </w:pPr>
      <w:r>
        <w:rPr>
          <w:rFonts w:hint="eastAsia"/>
          <w:noProof/>
        </w:rPr>
        <w:drawing>
          <wp:inline distT="0" distB="0" distL="0" distR="0">
            <wp:extent cx="5400040" cy="1377437"/>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1377437"/>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2-3　開催前の認知度　（単純集計）</w:t>
      </w:r>
    </w:p>
    <w:p>
      <w:pPr>
        <w:rPr>
          <w:rFonts w:asciiTheme="majorEastAsia" w:eastAsiaTheme="majorEastAsia" w:hAnsiTheme="majorEastAsia"/>
        </w:rPr>
      </w:pPr>
      <w:r>
        <w:rPr>
          <w:rFonts w:asciiTheme="majorEastAsia" w:eastAsiaTheme="majorEastAsia" w:hAnsiTheme="majorEastAsia" w:hint="eastAsia"/>
        </w:rPr>
        <w:t xml:space="preserve">　開催前における、ラグビーワールドカップ2019日本大会の東大阪市花園ラグビー場開催の認知度についての調査結果を記載した。</w:t>
      </w:r>
    </w:p>
    <w:p>
      <w:pPr>
        <w:rPr>
          <w:rFonts w:asciiTheme="majorEastAsia" w:eastAsiaTheme="majorEastAsia" w:hAnsiTheme="majorEastAsia"/>
        </w:rPr>
      </w:pPr>
    </w:p>
    <w:p>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・【花園開催を認知】(n=737)に絞って集計した。</w:t>
      </w:r>
    </w:p>
    <w:p>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開催前に「『日本で開催されること』も、『東大阪市花園ラグビー場が試合会場の1つであること』も知っていた」と回答した人を【開催前に花園開催を認知】、「『日本で開催されること』は知っていたが、『東大阪市花園ラグビー場が試合会場の1つであること』は知らなかった」及び「『日本で開催されること』自体知らなかった」と回答した人を【開催前は花園開催を非認知】と定義した。</w:t>
      </w:r>
    </w:p>
    <w:p>
      <w:pPr>
        <w:widowControl/>
        <w:ind w:left="210" w:hangingChars="100" w:hanging="210"/>
        <w:jc w:val="left"/>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【花園開催を認知】のうち【開催前に花園開催を認知】は、87.2％であり、全体(n=1,000)における割合は、64.3％であった。（図表2-</w:t>
      </w:r>
      <w:r>
        <w:rPr>
          <w:rFonts w:asciiTheme="majorEastAsia" w:eastAsiaTheme="majorEastAsia" w:hAnsiTheme="majorEastAsia"/>
        </w:rPr>
        <w:t>3</w:t>
      </w:r>
      <w:r>
        <w:rPr>
          <w:rFonts w:asciiTheme="majorEastAsia" w:eastAsiaTheme="majorEastAsia" w:hAnsiTheme="majorEastAsia" w:hint="eastAsia"/>
        </w:rPr>
        <w:t>）</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【図表2-3】</w:t>
      </w:r>
    </w:p>
    <w:p>
      <w:pPr>
        <w:rPr>
          <w:rFonts w:asciiTheme="majorEastAsia" w:eastAsiaTheme="majorEastAsia" w:hAnsiTheme="majorEastAsia"/>
        </w:rPr>
      </w:pPr>
      <w:r>
        <w:rPr>
          <w:noProof/>
        </w:rPr>
        <mc:AlternateContent>
          <mc:Choice Requires="wpg">
            <w:drawing>
              <wp:anchor distT="0" distB="0" distL="114300" distR="114300" simplePos="0" relativeHeight="251679744" behindDoc="0" locked="0" layoutInCell="1" allowOverlap="1">
                <wp:simplePos x="0" y="0"/>
                <wp:positionH relativeFrom="column">
                  <wp:posOffset>4474361</wp:posOffset>
                </wp:positionH>
                <wp:positionV relativeFrom="paragraph">
                  <wp:posOffset>669390</wp:posOffset>
                </wp:positionV>
                <wp:extent cx="1672441" cy="1050560"/>
                <wp:effectExtent l="0" t="0" r="0" b="0"/>
                <wp:wrapNone/>
                <wp:docPr id="49" name="グループ化 49"/>
                <wp:cNvGraphicFramePr/>
                <a:graphic xmlns:a="http://schemas.openxmlformats.org/drawingml/2006/main">
                  <a:graphicData uri="http://schemas.microsoft.com/office/word/2010/wordprocessingGroup">
                    <wpg:wgp>
                      <wpg:cNvGrpSpPr/>
                      <wpg:grpSpPr>
                        <a:xfrm>
                          <a:off x="0" y="0"/>
                          <a:ext cx="1672441" cy="1050560"/>
                          <a:chOff x="0" y="-87548"/>
                          <a:chExt cx="752003" cy="1050560"/>
                        </a:xfrm>
                      </wpg:grpSpPr>
                      <wps:wsp>
                        <wps:cNvPr id="50" name="右中かっこ 50"/>
                        <wps:cNvSpPr/>
                        <wps:spPr>
                          <a:xfrm>
                            <a:off x="0" y="19329"/>
                            <a:ext cx="39366" cy="30168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2"/>
                        <wps:cNvSpPr txBox="1">
                          <a:spLocks noChangeArrowheads="1"/>
                        </wps:cNvSpPr>
                        <wps:spPr bwMode="auto">
                          <a:xfrm>
                            <a:off x="39274" y="-87548"/>
                            <a:ext cx="712729" cy="1050560"/>
                          </a:xfrm>
                          <a:prstGeom prst="rect">
                            <a:avLst/>
                          </a:prstGeom>
                          <a:noFill/>
                          <a:ln w="9525">
                            <a:noFill/>
                            <a:miter lim="800000"/>
                            <a:headEnd/>
                            <a:tailEnd/>
                          </a:ln>
                        </wps:spPr>
                        <wps:txbx>
                          <w:txbxContent>
                            <w:p>
                              <w:pPr>
                                <w:spacing w:line="0" w:lineRule="atLeast"/>
                                <w:rPr>
                                  <w:rFonts w:asciiTheme="majorEastAsia" w:eastAsiaTheme="majorEastAsia" w:hAnsiTheme="majorEastAsia"/>
                                  <w:sz w:val="17"/>
                                  <w:szCs w:val="17"/>
                                </w:rPr>
                              </w:pPr>
                              <w:r>
                                <w:rPr>
                                  <w:rFonts w:asciiTheme="majorEastAsia" w:eastAsiaTheme="majorEastAsia" w:hAnsiTheme="majorEastAsia"/>
                                  <w:sz w:val="17"/>
                                  <w:szCs w:val="17"/>
                                </w:rPr>
                                <w:t>【開催前に</w:t>
                              </w:r>
                              <w:r>
                                <w:rPr>
                                  <w:rFonts w:asciiTheme="majorEastAsia" w:eastAsiaTheme="majorEastAsia" w:hAnsiTheme="majorEastAsia" w:hint="eastAsia"/>
                                  <w:sz w:val="17"/>
                                  <w:szCs w:val="17"/>
                                </w:rPr>
                                <w:t>花園</w:t>
                              </w:r>
                              <w:r>
                                <w:rPr>
                                  <w:rFonts w:asciiTheme="majorEastAsia" w:eastAsiaTheme="majorEastAsia" w:hAnsiTheme="majorEastAsia"/>
                                  <w:sz w:val="17"/>
                                  <w:szCs w:val="17"/>
                                </w:rPr>
                                <w:t>開催を</w:t>
                              </w:r>
                              <w:r>
                                <w:rPr>
                                  <w:rFonts w:asciiTheme="majorEastAsia" w:eastAsiaTheme="majorEastAsia" w:hAnsiTheme="majorEastAsia" w:hint="eastAsia"/>
                                  <w:sz w:val="17"/>
                                  <w:szCs w:val="17"/>
                                </w:rPr>
                                <w:t>認知</w:t>
                              </w:r>
                              <w:r>
                                <w:rPr>
                                  <w:rFonts w:asciiTheme="majorEastAsia" w:eastAsiaTheme="majorEastAsia" w:hAnsiTheme="majorEastAsia"/>
                                  <w:sz w:val="17"/>
                                  <w:szCs w:val="17"/>
                                </w:rPr>
                                <w:t>】</w:t>
                              </w:r>
                            </w:p>
                            <w:p>
                              <w:pPr>
                                <w:spacing w:line="0" w:lineRule="atLeast"/>
                                <w:jc w:val="left"/>
                                <w:rPr>
                                  <w:rFonts w:asciiTheme="majorEastAsia" w:eastAsiaTheme="majorEastAsia" w:hAnsiTheme="majorEastAsia"/>
                                  <w:sz w:val="18"/>
                                  <w:szCs w:val="17"/>
                                </w:rPr>
                              </w:pPr>
                              <w:r>
                                <w:rPr>
                                  <w:rFonts w:asciiTheme="majorEastAsia" w:eastAsiaTheme="majorEastAsia" w:hAnsiTheme="majorEastAsia"/>
                                  <w:sz w:val="18"/>
                                  <w:szCs w:val="17"/>
                                </w:rPr>
                                <w:t>87.2%</w:t>
                              </w:r>
                            </w:p>
                            <w:p>
                              <w:pPr>
                                <w:spacing w:line="0" w:lineRule="atLeast"/>
                                <w:rPr>
                                  <w:rFonts w:asciiTheme="majorEastAsia" w:eastAsiaTheme="majorEastAsia" w:hAnsiTheme="majorEastAsia"/>
                                  <w:sz w:val="17"/>
                                  <w:szCs w:val="17"/>
                                </w:rPr>
                              </w:pPr>
                            </w:p>
                            <w:p>
                              <w:pPr>
                                <w:spacing w:line="0" w:lineRule="atLeast"/>
                                <w:rPr>
                                  <w:rFonts w:asciiTheme="majorEastAsia" w:eastAsiaTheme="majorEastAsia" w:hAnsiTheme="majorEastAsia"/>
                                  <w:sz w:val="17"/>
                                  <w:szCs w:val="17"/>
                                </w:rPr>
                              </w:pPr>
                              <w:r>
                                <w:rPr>
                                  <w:rFonts w:asciiTheme="majorEastAsia" w:eastAsiaTheme="majorEastAsia" w:hAnsiTheme="majorEastAsia" w:hint="eastAsia"/>
                                  <w:sz w:val="17"/>
                                  <w:szCs w:val="17"/>
                                </w:rPr>
                                <w:t>全体（n=1,000）における</w:t>
                              </w:r>
                            </w:p>
                            <w:p>
                              <w:pPr>
                                <w:spacing w:line="0" w:lineRule="atLeast"/>
                                <w:rPr>
                                  <w:rFonts w:asciiTheme="majorEastAsia" w:eastAsiaTheme="majorEastAsia" w:hAnsiTheme="majorEastAsia"/>
                                  <w:sz w:val="17"/>
                                  <w:szCs w:val="17"/>
                                </w:rPr>
                              </w:pPr>
                              <w:r>
                                <w:rPr>
                                  <w:rFonts w:asciiTheme="majorEastAsia" w:eastAsiaTheme="majorEastAsia" w:hAnsiTheme="majorEastAsia" w:hint="eastAsia"/>
                                  <w:sz w:val="17"/>
                                  <w:szCs w:val="17"/>
                                </w:rPr>
                                <w:t>割合は</w:t>
                              </w:r>
                              <w:r>
                                <w:rPr>
                                  <w:rFonts w:asciiTheme="majorEastAsia" w:eastAsiaTheme="majorEastAsia" w:hAnsiTheme="majorEastAsia"/>
                                  <w:sz w:val="17"/>
                                  <w:szCs w:val="17"/>
                                </w:rPr>
                                <w:t>、</w:t>
                              </w:r>
                            </w:p>
                            <w:p>
                              <w:pPr>
                                <w:spacing w:line="0" w:lineRule="atLeast"/>
                                <w:rPr>
                                  <w:rFonts w:asciiTheme="majorEastAsia" w:eastAsiaTheme="majorEastAsia" w:hAnsiTheme="majorEastAsia"/>
                                  <w:sz w:val="17"/>
                                  <w:szCs w:val="17"/>
                                </w:rPr>
                              </w:pPr>
                              <w:r>
                                <w:rPr>
                                  <w:rFonts w:asciiTheme="majorEastAsia" w:eastAsiaTheme="majorEastAsia" w:hAnsiTheme="majorEastAsia" w:hint="eastAsia"/>
                                  <w:sz w:val="17"/>
                                  <w:szCs w:val="17"/>
                                </w:rPr>
                                <w:t>643÷1000＝</w:t>
                              </w:r>
                              <w:r>
                                <w:rPr>
                                  <w:rFonts w:asciiTheme="majorEastAsia" w:eastAsiaTheme="majorEastAsia" w:hAnsiTheme="majorEastAsia"/>
                                  <w:sz w:val="18"/>
                                  <w:szCs w:val="17"/>
                                </w:rPr>
                                <w:t>64.3</w:t>
                              </w:r>
                              <w:r>
                                <w:rPr>
                                  <w:rFonts w:asciiTheme="majorEastAsia" w:eastAsiaTheme="majorEastAsia" w:hAnsiTheme="majorEastAsia" w:hint="eastAsia"/>
                                  <w:sz w:val="18"/>
                                  <w:szCs w:val="17"/>
                                </w:rPr>
                                <w:t>％</w:t>
                              </w:r>
                            </w:p>
                            <w:p>
                              <w:pPr>
                                <w:spacing w:line="0" w:lineRule="atLeast"/>
                                <w:jc w:val="left"/>
                                <w:rPr>
                                  <w:rFonts w:asciiTheme="majorEastAsia" w:eastAsiaTheme="majorEastAsia" w:hAnsiTheme="majorEastAsia"/>
                                  <w:sz w:val="17"/>
                                  <w:szCs w:val="17"/>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A01B4EF" id="グループ化 49" o:spid="_x0000_s1035" style="position:absolute;left:0;text-align:left;margin-left:352.3pt;margin-top:52.7pt;width:131.7pt;height:82.7pt;z-index:251679744;mso-width-relative:margin;mso-height-relative:margin" coordorigin=",-875" coordsize="7520,1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">
                <v:shape id="右中かっこ 50" o:spid="_x0000_s1036" type="#_x0000_t88" style="position:absolute;top:193;width:393;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" adj="235" strokecolor="black [3213]"/>
                <v:shape id="テキスト ボックス 2" o:spid="_x0000_s1037" type="#_x0000_t202" style="position:absolute;left:392;top:-875;width:7128;height:10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424711FA" w14:textId="13BA9658" w:rsidR="0020794E" w:rsidRPr="0020794E" w:rsidRDefault="00AF4EED" w:rsidP="0020794E">
                        <w:pPr>
                          <w:spacing w:line="0" w:lineRule="atLeast"/>
                          <w:rPr>
                            <w:rFonts w:asciiTheme="majorEastAsia" w:eastAsiaTheme="majorEastAsia" w:hAnsiTheme="majorEastAsia"/>
                            <w:sz w:val="17"/>
                            <w:szCs w:val="17"/>
                          </w:rPr>
                        </w:pPr>
                        <w:r>
                          <w:rPr>
                            <w:rFonts w:asciiTheme="majorEastAsia" w:eastAsiaTheme="majorEastAsia" w:hAnsiTheme="majorEastAsia"/>
                            <w:sz w:val="17"/>
                            <w:szCs w:val="17"/>
                          </w:rPr>
                          <w:t>【開催前に</w:t>
                        </w:r>
                        <w:r>
                          <w:rPr>
                            <w:rFonts w:asciiTheme="majorEastAsia" w:eastAsiaTheme="majorEastAsia" w:hAnsiTheme="majorEastAsia" w:hint="eastAsia"/>
                            <w:sz w:val="17"/>
                            <w:szCs w:val="17"/>
                          </w:rPr>
                          <w:t>花園</w:t>
                        </w:r>
                        <w:r w:rsidR="0020794E" w:rsidRPr="0020794E">
                          <w:rPr>
                            <w:rFonts w:asciiTheme="majorEastAsia" w:eastAsiaTheme="majorEastAsia" w:hAnsiTheme="majorEastAsia"/>
                            <w:sz w:val="17"/>
                            <w:szCs w:val="17"/>
                          </w:rPr>
                          <w:t>開催を</w:t>
                        </w:r>
                        <w:r w:rsidR="0020794E" w:rsidRPr="0020794E">
                          <w:rPr>
                            <w:rFonts w:asciiTheme="majorEastAsia" w:eastAsiaTheme="majorEastAsia" w:hAnsiTheme="majorEastAsia" w:hint="eastAsia"/>
                            <w:sz w:val="17"/>
                            <w:szCs w:val="17"/>
                          </w:rPr>
                          <w:t>認知</w:t>
                        </w:r>
                        <w:r w:rsidR="0020794E" w:rsidRPr="0020794E">
                          <w:rPr>
                            <w:rFonts w:asciiTheme="majorEastAsia" w:eastAsiaTheme="majorEastAsia" w:hAnsiTheme="majorEastAsia"/>
                            <w:sz w:val="17"/>
                            <w:szCs w:val="17"/>
                          </w:rPr>
                          <w:t>】</w:t>
                        </w:r>
                      </w:p>
                      <w:p w14:paraId="3B8981DB" w14:textId="5384A8CD" w:rsidR="0020794E" w:rsidRPr="0020794E" w:rsidRDefault="008C596C" w:rsidP="0020794E">
                        <w:pPr>
                          <w:spacing w:line="0" w:lineRule="atLeast"/>
                          <w:jc w:val="left"/>
                          <w:rPr>
                            <w:rFonts w:asciiTheme="majorEastAsia" w:eastAsiaTheme="majorEastAsia" w:hAnsiTheme="majorEastAsia"/>
                            <w:sz w:val="18"/>
                            <w:szCs w:val="17"/>
                          </w:rPr>
                        </w:pPr>
                        <w:r>
                          <w:rPr>
                            <w:rFonts w:asciiTheme="majorEastAsia" w:eastAsiaTheme="majorEastAsia" w:hAnsiTheme="majorEastAsia"/>
                            <w:sz w:val="18"/>
                            <w:szCs w:val="17"/>
                          </w:rPr>
                          <w:t>87.2</w:t>
                        </w:r>
                        <w:r w:rsidR="0020794E" w:rsidRPr="0020794E">
                          <w:rPr>
                            <w:rFonts w:asciiTheme="majorEastAsia" w:eastAsiaTheme="majorEastAsia" w:hAnsiTheme="majorEastAsia"/>
                            <w:sz w:val="18"/>
                            <w:szCs w:val="17"/>
                          </w:rPr>
                          <w:t>%</w:t>
                        </w:r>
                      </w:p>
                      <w:p w14:paraId="254786D3" w14:textId="77777777" w:rsidR="0020794E" w:rsidRDefault="0020794E" w:rsidP="0020794E">
                        <w:pPr>
                          <w:spacing w:line="0" w:lineRule="atLeast"/>
                          <w:rPr>
                            <w:rFonts w:asciiTheme="majorEastAsia" w:eastAsiaTheme="majorEastAsia" w:hAnsiTheme="majorEastAsia"/>
                            <w:sz w:val="17"/>
                            <w:szCs w:val="17"/>
                          </w:rPr>
                        </w:pPr>
                      </w:p>
                      <w:p w14:paraId="440C2571" w14:textId="77777777" w:rsidR="0020794E" w:rsidRPr="0020794E" w:rsidRDefault="0020794E" w:rsidP="0020794E">
                        <w:pPr>
                          <w:spacing w:line="0" w:lineRule="atLeast"/>
                          <w:rPr>
                            <w:rFonts w:asciiTheme="majorEastAsia" w:eastAsiaTheme="majorEastAsia" w:hAnsiTheme="majorEastAsia"/>
                            <w:sz w:val="17"/>
                            <w:szCs w:val="17"/>
                          </w:rPr>
                        </w:pPr>
                        <w:r w:rsidRPr="0020794E">
                          <w:rPr>
                            <w:rFonts w:asciiTheme="majorEastAsia" w:eastAsiaTheme="majorEastAsia" w:hAnsiTheme="majorEastAsia" w:hint="eastAsia"/>
                            <w:sz w:val="17"/>
                            <w:szCs w:val="17"/>
                          </w:rPr>
                          <w:t>全体（n=1,000）における</w:t>
                        </w:r>
                      </w:p>
                      <w:p w14:paraId="21054342" w14:textId="77777777" w:rsidR="0020794E" w:rsidRPr="0020794E" w:rsidRDefault="0020794E" w:rsidP="0020794E">
                        <w:pPr>
                          <w:spacing w:line="0" w:lineRule="atLeast"/>
                          <w:rPr>
                            <w:rFonts w:asciiTheme="majorEastAsia" w:eastAsiaTheme="majorEastAsia" w:hAnsiTheme="majorEastAsia"/>
                            <w:sz w:val="17"/>
                            <w:szCs w:val="17"/>
                          </w:rPr>
                        </w:pPr>
                        <w:r w:rsidRPr="0020794E">
                          <w:rPr>
                            <w:rFonts w:asciiTheme="majorEastAsia" w:eastAsiaTheme="majorEastAsia" w:hAnsiTheme="majorEastAsia" w:hint="eastAsia"/>
                            <w:sz w:val="17"/>
                            <w:szCs w:val="17"/>
                          </w:rPr>
                          <w:t>割合は</w:t>
                        </w:r>
                        <w:r w:rsidRPr="0020794E">
                          <w:rPr>
                            <w:rFonts w:asciiTheme="majorEastAsia" w:eastAsiaTheme="majorEastAsia" w:hAnsiTheme="majorEastAsia"/>
                            <w:sz w:val="17"/>
                            <w:szCs w:val="17"/>
                          </w:rPr>
                          <w:t>、</w:t>
                        </w:r>
                      </w:p>
                      <w:p w14:paraId="61F20155" w14:textId="2CCA7563" w:rsidR="0020794E" w:rsidRPr="0020794E" w:rsidRDefault="008C596C" w:rsidP="0020794E">
                        <w:pPr>
                          <w:spacing w:line="0" w:lineRule="atLeast"/>
                          <w:rPr>
                            <w:rFonts w:asciiTheme="majorEastAsia" w:eastAsiaTheme="majorEastAsia" w:hAnsiTheme="majorEastAsia"/>
                            <w:sz w:val="17"/>
                            <w:szCs w:val="17"/>
                          </w:rPr>
                        </w:pPr>
                        <w:r>
                          <w:rPr>
                            <w:rFonts w:asciiTheme="majorEastAsia" w:eastAsiaTheme="majorEastAsia" w:hAnsiTheme="majorEastAsia" w:hint="eastAsia"/>
                            <w:sz w:val="17"/>
                            <w:szCs w:val="17"/>
                          </w:rPr>
                          <w:t>643</w:t>
                        </w:r>
                        <w:r w:rsidR="0020794E" w:rsidRPr="0020794E">
                          <w:rPr>
                            <w:rFonts w:asciiTheme="majorEastAsia" w:eastAsiaTheme="majorEastAsia" w:hAnsiTheme="majorEastAsia" w:hint="eastAsia"/>
                            <w:sz w:val="17"/>
                            <w:szCs w:val="17"/>
                          </w:rPr>
                          <w:t>÷1000＝</w:t>
                        </w:r>
                        <w:r w:rsidR="009E487C">
                          <w:rPr>
                            <w:rFonts w:asciiTheme="majorEastAsia" w:eastAsiaTheme="majorEastAsia" w:hAnsiTheme="majorEastAsia"/>
                            <w:sz w:val="18"/>
                            <w:szCs w:val="17"/>
                          </w:rPr>
                          <w:t>64.3</w:t>
                        </w:r>
                        <w:r w:rsidR="0020794E" w:rsidRPr="0020794E">
                          <w:rPr>
                            <w:rFonts w:asciiTheme="majorEastAsia" w:eastAsiaTheme="majorEastAsia" w:hAnsiTheme="majorEastAsia" w:hint="eastAsia"/>
                            <w:sz w:val="18"/>
                            <w:szCs w:val="17"/>
                          </w:rPr>
                          <w:t>％</w:t>
                        </w:r>
                      </w:p>
                      <w:p w14:paraId="1C2A093A" w14:textId="77777777" w:rsidR="0020794E" w:rsidRPr="0020794E" w:rsidRDefault="0020794E" w:rsidP="0020794E">
                        <w:pPr>
                          <w:spacing w:line="0" w:lineRule="atLeast"/>
                          <w:jc w:val="left"/>
                          <w:rPr>
                            <w:rFonts w:asciiTheme="majorEastAsia" w:eastAsiaTheme="majorEastAsia" w:hAnsiTheme="majorEastAsia"/>
                            <w:sz w:val="17"/>
                            <w:szCs w:val="17"/>
                          </w:rPr>
                        </w:pPr>
                      </w:p>
                    </w:txbxContent>
                  </v:textbox>
                </v:shape>
              </v:group>
            </w:pict>
          </mc:Fallback>
        </mc:AlternateContent>
      </w:r>
      <w:r>
        <w:rPr>
          <w:noProof/>
        </w:rPr>
        <w:drawing>
          <wp:inline distT="0" distB="0" distL="0" distR="0">
            <wp:extent cx="4922196" cy="1430203"/>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30185" cy="1432524"/>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350213" cy="1286190"/>
            <wp:effectExtent l="0" t="0" r="3175" b="952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83765" cy="1294256"/>
                    </a:xfrm>
                    <a:prstGeom prst="rect">
                      <a:avLst/>
                    </a:prstGeom>
                    <a:noFill/>
                    <a:ln>
                      <a:noFill/>
                    </a:ln>
                  </pic:spPr>
                </pic:pic>
              </a:graphicData>
            </a:graphic>
          </wp:inline>
        </w:drawing>
      </w:r>
    </w:p>
    <w:p>
      <w:pPr>
        <w:rPr>
          <w:rFonts w:asciiTheme="majorEastAsia" w:eastAsiaTheme="majorEastAsia" w:hAnsiTheme="majorEastAsia"/>
        </w:rPr>
      </w:pPr>
    </w:p>
    <w:p>
      <w:pPr>
        <w:widowControl/>
        <w:jc w:val="left"/>
        <w:rPr>
          <w:rFonts w:asciiTheme="majorEastAsia" w:eastAsiaTheme="majorEastAsia" w:hAnsiTheme="majorEastAsia"/>
          <w:b/>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b/>
        </w:rPr>
        <w:lastRenderedPageBreak/>
        <w:t>2</w:t>
      </w:r>
      <w:r>
        <w:rPr>
          <w:rFonts w:asciiTheme="majorEastAsia" w:eastAsiaTheme="majorEastAsia" w:hAnsiTheme="majorEastAsia" w:hint="eastAsia"/>
          <w:b/>
        </w:rPr>
        <w:t>-4　（参考）性別・年代と開催前の認知度との関係性</w:t>
      </w:r>
    </w:p>
    <w:p>
      <w:pPr>
        <w:widowControl/>
        <w:jc w:val="left"/>
        <w:rPr>
          <w:rFonts w:asciiTheme="majorEastAsia" w:eastAsiaTheme="majorEastAsia" w:hAnsiTheme="majorEastAsia"/>
        </w:rPr>
      </w:pPr>
      <w:r>
        <w:rPr>
          <w:rFonts w:asciiTheme="majorEastAsia" w:eastAsiaTheme="majorEastAsia" w:hAnsiTheme="majorEastAsia" w:hint="eastAsia"/>
        </w:rPr>
        <w:t xml:space="preserve">　性別や年代によって、開催前における、ラグビーワールドカップ2019日本大会の花園開催の認知度について差があるか検証した。</w:t>
      </w:r>
    </w:p>
    <w:p>
      <w:pPr>
        <w:widowControl/>
        <w:jc w:val="left"/>
        <w:rPr>
          <w:rFonts w:asciiTheme="majorEastAsia" w:eastAsiaTheme="majorEastAsia" w:hAnsiTheme="majorEastAsia"/>
        </w:rPr>
      </w:pPr>
    </w:p>
    <w:p>
      <w:pPr>
        <w:pStyle w:val="a3"/>
        <w:numPr>
          <w:ilvl w:val="0"/>
          <w:numId w:val="30"/>
        </w:numPr>
        <w:ind w:leftChars="0"/>
        <w:rPr>
          <w:rFonts w:asciiTheme="majorEastAsia" w:eastAsiaTheme="majorEastAsia" w:hAnsiTheme="majorEastAsia"/>
        </w:rPr>
      </w:pPr>
      <w:r>
        <w:rPr>
          <w:rFonts w:asciiTheme="majorEastAsia" w:eastAsiaTheme="majorEastAsia" w:hAnsiTheme="majorEastAsia" w:hint="eastAsia"/>
        </w:rPr>
        <w:t>男性の方が、女性と比べて、【開催前に花園開催を認知】の割合が高かった。</w:t>
      </w:r>
    </w:p>
    <w:p>
      <w:pPr>
        <w:pStyle w:val="a3"/>
        <w:numPr>
          <w:ilvl w:val="0"/>
          <w:numId w:val="30"/>
        </w:numPr>
        <w:ind w:leftChars="0"/>
        <w:rPr>
          <w:rFonts w:asciiTheme="majorEastAsia" w:eastAsiaTheme="majorEastAsia" w:hAnsiTheme="majorEastAsia"/>
        </w:rPr>
      </w:pPr>
      <w:r>
        <w:rPr>
          <w:rFonts w:asciiTheme="majorEastAsia" w:eastAsiaTheme="majorEastAsia" w:hAnsiTheme="majorEastAsia" w:hint="eastAsia"/>
        </w:rPr>
        <w:t>年代によっては、開催前の認知度に、統計的な有意差はみられなかった。（図表2-4）</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【図表2-4】</w:t>
      </w:r>
    </w:p>
    <w:p>
      <w:pPr>
        <w:rPr>
          <w:rFonts w:asciiTheme="majorEastAsia" w:eastAsiaTheme="majorEastAsia" w:hAnsiTheme="majorEastAsia"/>
          <w:b/>
        </w:rPr>
      </w:pPr>
      <w:r>
        <w:rPr>
          <w:noProof/>
        </w:rPr>
        <w:drawing>
          <wp:inline distT="0" distB="0" distL="0" distR="0">
            <wp:extent cx="5400040" cy="3975735"/>
            <wp:effectExtent l="0" t="0" r="0" b="57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3975735"/>
                    </a:xfrm>
                    <a:prstGeom prst="rect">
                      <a:avLst/>
                    </a:prstGeom>
                    <a:noFill/>
                    <a:ln>
                      <a:noFill/>
                    </a:ln>
                  </pic:spPr>
                </pic:pic>
              </a:graphicData>
            </a:graphic>
          </wp:inline>
        </w:drawing>
      </w:r>
    </w:p>
    <w:p>
      <w:pPr>
        <w:rPr>
          <w:rFonts w:asciiTheme="majorEastAsia" w:eastAsiaTheme="majorEastAsia" w:hAnsiTheme="majorEastAsia"/>
          <w:b/>
        </w:rPr>
      </w:pPr>
      <w:r>
        <w:rPr>
          <w:rFonts w:hint="eastAsia"/>
          <w:noProof/>
        </w:rPr>
        <w:drawing>
          <wp:inline distT="0" distB="0" distL="0" distR="0">
            <wp:extent cx="5400040" cy="1403985"/>
            <wp:effectExtent l="0" t="0" r="0" b="571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1403985"/>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3　ラグビーワールドカップ2019日本大会への参加状況</w:t>
      </w:r>
    </w:p>
    <w:p>
      <w:pPr>
        <w:widowControl/>
        <w:jc w:val="left"/>
        <w:rPr>
          <w:rFonts w:asciiTheme="majorEastAsia" w:eastAsiaTheme="majorEastAsia" w:hAnsiTheme="majorEastAsia"/>
        </w:rPr>
      </w:pPr>
      <w:r>
        <w:rPr>
          <w:rFonts w:asciiTheme="majorEastAsia" w:eastAsiaTheme="majorEastAsia" w:hAnsiTheme="majorEastAsia" w:hint="eastAsia"/>
        </w:rPr>
        <w:t xml:space="preserve">　ラグビーワールドカップ2019日本大会への参加状況についての調査結果を記載した。</w:t>
      </w:r>
    </w:p>
    <w:p>
      <w:pPr>
        <w:widowControl/>
        <w:jc w:val="left"/>
        <w:rPr>
          <w:rFonts w:asciiTheme="majorEastAsia" w:eastAsiaTheme="majorEastAsia" w:hAnsiTheme="majorEastAsia"/>
        </w:rPr>
      </w:pPr>
    </w:p>
    <w:p>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・【日本開催を認知】(</w:t>
      </w:r>
      <w:r>
        <w:rPr>
          <w:rFonts w:asciiTheme="majorEastAsia" w:eastAsiaTheme="majorEastAsia" w:hAnsiTheme="majorEastAsia"/>
        </w:rPr>
        <w:t>n=942)</w:t>
      </w:r>
      <w:r>
        <w:rPr>
          <w:rFonts w:asciiTheme="majorEastAsia" w:eastAsiaTheme="majorEastAsia" w:hAnsiTheme="majorEastAsia" w:hint="eastAsia"/>
        </w:rPr>
        <w:t>に対して、ラグビーワールドカップ2019日本大会の大会期間中にとった行動を複数選択で質問した。</w:t>
      </w:r>
    </w:p>
    <w:p>
      <w:pPr>
        <w:widowControl/>
        <w:jc w:val="left"/>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ラグビーワールドカップ2019日本大会の大会期間中にとった行動は、「テレビ・ラジオで試合を観戦した（67.4％）」が最も多く、「スタジアムで試合を観戦した（3.3％）」、「パブリックビューイングで試合を観戦した（3.3％）」と続いた。また、「上記の行動はしていない」を選択した人は29.9％であった。（図表3）</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w:t>
      </w:r>
    </w:p>
    <w:p>
      <w:pPr>
        <w:widowControl/>
        <w:jc w:val="left"/>
        <w:rPr>
          <w:rFonts w:asciiTheme="majorEastAsia" w:eastAsiaTheme="majorEastAsia" w:hAnsiTheme="majorEastAsia"/>
          <w:b/>
        </w:rPr>
      </w:pPr>
      <w:r>
        <w:rPr>
          <w:noProof/>
        </w:rPr>
        <w:drawing>
          <wp:inline distT="0" distB="0" distL="0" distR="0">
            <wp:extent cx="5391150" cy="15335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533525"/>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noProof/>
        </w:rPr>
        <w:drawing>
          <wp:inline distT="0" distB="0" distL="0" distR="0">
            <wp:extent cx="5248910" cy="1231265"/>
            <wp:effectExtent l="0" t="0" r="889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4．ファンゾーンについて</w:t>
      </w:r>
    </w:p>
    <w:p>
      <w:pPr>
        <w:ind w:firstLineChars="100" w:firstLine="210"/>
        <w:rPr>
          <w:rFonts w:asciiTheme="majorEastAsia" w:eastAsiaTheme="majorEastAsia" w:hAnsiTheme="majorEastAsia"/>
        </w:rPr>
      </w:pPr>
      <w:r>
        <w:rPr>
          <w:rFonts w:asciiTheme="majorEastAsia" w:eastAsiaTheme="majorEastAsia" w:hAnsiTheme="majorEastAsia" w:hint="eastAsia"/>
        </w:rPr>
        <w:t>ラグビーワールドカップ2019日本大会期間中に行われたファンゾーン（※）についての調査結果を記載した。</w:t>
      </w:r>
    </w:p>
    <w:p>
      <w:pPr>
        <w:pStyle w:val="a3"/>
        <w:numPr>
          <w:ilvl w:val="0"/>
          <w:numId w:val="26"/>
        </w:numPr>
        <w:ind w:leftChars="0"/>
        <w:rPr>
          <w:rFonts w:asciiTheme="majorEastAsia" w:eastAsiaTheme="majorEastAsia" w:hAnsiTheme="majorEastAsia"/>
        </w:rPr>
      </w:pPr>
      <w:r>
        <w:rPr>
          <w:rFonts w:asciiTheme="majorEastAsia" w:eastAsiaTheme="majorEastAsia" w:hAnsiTheme="majorEastAsia" w:hint="eastAsia"/>
        </w:rPr>
        <w:t>ファンゾーンとは</w:t>
      </w:r>
    </w:p>
    <w:p>
      <w:pPr>
        <w:pStyle w:val="a3"/>
        <w:ind w:leftChars="0" w:left="570"/>
        <w:rPr>
          <w:rFonts w:asciiTheme="majorEastAsia" w:eastAsiaTheme="majorEastAsia" w:hAnsiTheme="majorEastAsia"/>
        </w:rPr>
      </w:pPr>
      <w:r>
        <w:rPr>
          <w:rFonts w:asciiTheme="majorEastAsia" w:eastAsiaTheme="majorEastAsia" w:hAnsiTheme="majorEastAsia" w:hint="eastAsia"/>
        </w:rPr>
        <w:t>ラグビーファンのみならず、子どもたちや、これまでラグビーに馴染みがない方にもお楽しみいただけるエリアとして、ラグビーワールドカップ2019日本大会期間中に大阪府内（花園中央公園野球場、てんしば）で行われたイベント。</w:t>
      </w:r>
    </w:p>
    <w:p>
      <w:pPr>
        <w:rPr>
          <w:rFonts w:asciiTheme="majorEastAsia" w:eastAsiaTheme="majorEastAsia" w:hAnsiTheme="majorEastAsia"/>
          <w:b/>
        </w:rPr>
      </w:pPr>
    </w:p>
    <w:p>
      <w:pPr>
        <w:rPr>
          <w:rFonts w:asciiTheme="majorEastAsia" w:eastAsiaTheme="majorEastAsia" w:hAnsiTheme="majorEastAsia"/>
          <w:b/>
        </w:rPr>
      </w:pPr>
      <w:r>
        <w:rPr>
          <w:rFonts w:asciiTheme="majorEastAsia" w:eastAsiaTheme="majorEastAsia" w:hAnsiTheme="majorEastAsia" w:hint="eastAsia"/>
          <w:b/>
        </w:rPr>
        <w:t>4-1　ファンゾーンの認知度　（単純集計）</w:t>
      </w:r>
    </w:p>
    <w:p>
      <w:pPr>
        <w:rPr>
          <w:rFonts w:asciiTheme="majorEastAsia" w:eastAsiaTheme="majorEastAsia" w:hAnsiTheme="majorEastAsia"/>
        </w:rPr>
      </w:pPr>
      <w:r>
        <w:rPr>
          <w:rFonts w:asciiTheme="majorEastAsia" w:eastAsiaTheme="majorEastAsia" w:hAnsiTheme="majorEastAsia" w:hint="eastAsia"/>
        </w:rPr>
        <w:t xml:space="preserve">　ファンゾーンの認知度についての調査結果を記載した。</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ファンゾーンを知っていた人は、16.5％であった。（図表4-1）</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【図表4-1】</w:t>
      </w:r>
    </w:p>
    <w:p>
      <w:pPr>
        <w:rPr>
          <w:rFonts w:asciiTheme="majorEastAsia" w:eastAsiaTheme="majorEastAsia" w:hAnsiTheme="majorEastAsia"/>
        </w:rPr>
      </w:pPr>
      <w:r>
        <w:rPr>
          <w:rFonts w:hint="eastAsia"/>
          <w:noProof/>
        </w:rPr>
        <w:drawing>
          <wp:inline distT="0" distB="0" distL="0" distR="0">
            <wp:extent cx="4864100" cy="923925"/>
            <wp:effectExtent l="0" t="0" r="0" b="952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64100" cy="923925"/>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noProof/>
        </w:rPr>
        <w:drawing>
          <wp:inline distT="0" distB="0" distL="0" distR="0">
            <wp:extent cx="5248910" cy="1231265"/>
            <wp:effectExtent l="0" t="0" r="8890" b="6985"/>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4-2　（参考）性別・年代とファンゾーンの認知度との関係性</w:t>
      </w:r>
    </w:p>
    <w:p>
      <w:pPr>
        <w:rPr>
          <w:rFonts w:asciiTheme="majorEastAsia" w:eastAsiaTheme="majorEastAsia" w:hAnsiTheme="majorEastAsia"/>
        </w:rPr>
      </w:pPr>
      <w:r>
        <w:rPr>
          <w:rFonts w:asciiTheme="majorEastAsia" w:eastAsiaTheme="majorEastAsia" w:hAnsiTheme="majorEastAsia" w:hint="eastAsia"/>
        </w:rPr>
        <w:t xml:space="preserve">　性別や年代によって、ファンゾーンの認知度に差があるか検証した。</w:t>
      </w:r>
    </w:p>
    <w:p>
      <w:pPr>
        <w:rPr>
          <w:rFonts w:asciiTheme="majorEastAsia" w:eastAsiaTheme="majorEastAsia" w:hAnsiTheme="majorEastAsia"/>
        </w:rPr>
      </w:pPr>
    </w:p>
    <w:p>
      <w:pPr>
        <w:pStyle w:val="a3"/>
        <w:numPr>
          <w:ilvl w:val="0"/>
          <w:numId w:val="31"/>
        </w:numPr>
        <w:ind w:leftChars="0"/>
        <w:rPr>
          <w:rFonts w:asciiTheme="majorEastAsia" w:eastAsiaTheme="majorEastAsia" w:hAnsiTheme="majorEastAsia"/>
        </w:rPr>
      </w:pPr>
      <w:r>
        <w:rPr>
          <w:rFonts w:asciiTheme="majorEastAsia" w:eastAsiaTheme="majorEastAsia" w:hAnsiTheme="majorEastAsia" w:hint="eastAsia"/>
        </w:rPr>
        <w:t>男性の方が女性と比べて、ファンゾーンを知っていた割合が高い。</w:t>
      </w:r>
    </w:p>
    <w:p>
      <w:pPr>
        <w:pStyle w:val="a3"/>
        <w:numPr>
          <w:ilvl w:val="0"/>
          <w:numId w:val="31"/>
        </w:numPr>
        <w:ind w:leftChars="0" w:rightChars="-68" w:right="-143"/>
        <w:rPr>
          <w:rFonts w:asciiTheme="majorEastAsia" w:eastAsiaTheme="majorEastAsia" w:hAnsiTheme="majorEastAsia"/>
        </w:rPr>
      </w:pPr>
      <w:r>
        <w:rPr>
          <w:rFonts w:asciiTheme="majorEastAsia" w:eastAsiaTheme="majorEastAsia" w:hAnsiTheme="majorEastAsia" w:hint="eastAsia"/>
        </w:rPr>
        <w:t>18～29歳の方が60代以上と比べて、ファンゾーンを知っていた割合が高い。（図表4-2）</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【図表4-2】</w:t>
      </w:r>
    </w:p>
    <w:p>
      <w:pPr>
        <w:widowControl/>
        <w:jc w:val="left"/>
        <w:rPr>
          <w:rFonts w:asciiTheme="majorEastAsia" w:eastAsiaTheme="majorEastAsia" w:hAnsiTheme="majorEastAsia"/>
          <w:b/>
        </w:rPr>
      </w:pPr>
      <w:r>
        <w:rPr>
          <w:noProof/>
        </w:rPr>
        <w:drawing>
          <wp:inline distT="0" distB="0" distL="0" distR="0">
            <wp:extent cx="5400040" cy="404554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4045545"/>
                    </a:xfrm>
                    <a:prstGeom prst="rect">
                      <a:avLst/>
                    </a:prstGeom>
                    <a:noFill/>
                    <a:ln>
                      <a:noFill/>
                    </a:ln>
                  </pic:spPr>
                </pic:pic>
              </a:graphicData>
            </a:graphic>
          </wp:inline>
        </w:drawing>
      </w:r>
    </w:p>
    <w:p>
      <w:pPr>
        <w:widowControl/>
        <w:jc w:val="left"/>
        <w:rPr>
          <w:rFonts w:asciiTheme="majorEastAsia" w:eastAsiaTheme="majorEastAsia" w:hAnsiTheme="majorEastAsia"/>
          <w:b/>
        </w:rPr>
      </w:pPr>
      <w:r>
        <w:rPr>
          <w:noProof/>
        </w:rPr>
        <w:drawing>
          <wp:inline distT="0" distB="0" distL="0" distR="0">
            <wp:extent cx="5400040" cy="1377437"/>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1377437"/>
                    </a:xfrm>
                    <a:prstGeom prst="rect">
                      <a:avLst/>
                    </a:prstGeom>
                    <a:noFill/>
                    <a:ln>
                      <a:noFill/>
                    </a:ln>
                  </pic:spPr>
                </pic:pic>
              </a:graphicData>
            </a:graphic>
          </wp:inline>
        </w:drawing>
      </w:r>
    </w:p>
    <w:p>
      <w:pPr>
        <w:widowControl/>
        <w:jc w:val="left"/>
        <w:rPr>
          <w:rFonts w:asciiTheme="majorEastAsia" w:eastAsiaTheme="majorEastAsia" w:hAnsiTheme="majorEastAsia"/>
          <w:b/>
        </w:rPr>
      </w:pPr>
    </w:p>
    <w:p>
      <w:pPr>
        <w:widowControl/>
        <w:jc w:val="left"/>
        <w:rPr>
          <w:rFonts w:asciiTheme="majorEastAsia" w:eastAsiaTheme="majorEastAsia" w:hAnsiTheme="majorEastAsia"/>
          <w:b/>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4-3　（参考）ファンゾーンを知ったきっかけ</w:t>
      </w:r>
    </w:p>
    <w:p>
      <w:pPr>
        <w:rPr>
          <w:rFonts w:asciiTheme="majorEastAsia" w:eastAsiaTheme="majorEastAsia" w:hAnsiTheme="majorEastAsia"/>
        </w:rPr>
      </w:pPr>
      <w:r>
        <w:rPr>
          <w:rFonts w:asciiTheme="majorEastAsia" w:eastAsiaTheme="majorEastAsia" w:hAnsiTheme="majorEastAsia" w:hint="eastAsia"/>
        </w:rPr>
        <w:t xml:space="preserve">　ファンゾーンを知っていた人(</w:t>
      </w:r>
      <w:r>
        <w:rPr>
          <w:rFonts w:asciiTheme="majorEastAsia" w:eastAsiaTheme="majorEastAsia" w:hAnsiTheme="majorEastAsia"/>
        </w:rPr>
        <w:t>n=165)</w:t>
      </w:r>
      <w:r>
        <w:rPr>
          <w:rFonts w:asciiTheme="majorEastAsia" w:eastAsiaTheme="majorEastAsia" w:hAnsiTheme="majorEastAsia" w:hint="eastAsia"/>
        </w:rPr>
        <w:t>を対象にした、ファンゾーンを知ったきっかけについての調査結果を記載した。</w:t>
      </w:r>
    </w:p>
    <w:p>
      <w:pPr>
        <w:rPr>
          <w:rFonts w:asciiTheme="majorEastAsia" w:eastAsiaTheme="majorEastAsia" w:hAnsiTheme="majorEastAsia"/>
          <w:b/>
        </w:rPr>
      </w:pPr>
    </w:p>
    <w:p>
      <w:pPr>
        <w:pStyle w:val="a3"/>
        <w:numPr>
          <w:ilvl w:val="0"/>
          <w:numId w:val="33"/>
        </w:numPr>
        <w:ind w:leftChars="0"/>
        <w:rPr>
          <w:rFonts w:asciiTheme="majorEastAsia" w:eastAsiaTheme="majorEastAsia" w:hAnsiTheme="majorEastAsia"/>
        </w:rPr>
      </w:pPr>
      <w:r>
        <w:rPr>
          <w:rFonts w:asciiTheme="majorEastAsia" w:eastAsiaTheme="majorEastAsia" w:hAnsiTheme="majorEastAsia" w:hint="eastAsia"/>
        </w:rPr>
        <w:t>ファンゾーンを知っていた人を対象にした、ファンゾーンを知ったきっかけは、「ホームページ、インターネット（40.6％）」、「ポスター・チラシ等（23.6％）」、「家族や友達、知人から（23.0％）」の順に多かった。（図表4-3）</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【図表4-3】</w:t>
      </w:r>
    </w:p>
    <w:p>
      <w:pPr>
        <w:widowControl/>
        <w:jc w:val="left"/>
        <w:rPr>
          <w:rFonts w:asciiTheme="majorEastAsia" w:eastAsiaTheme="majorEastAsia" w:hAnsiTheme="majorEastAsia"/>
          <w:b/>
        </w:rPr>
      </w:pPr>
      <w:r>
        <w:rPr>
          <w:noProof/>
        </w:rPr>
        <w:drawing>
          <wp:inline distT="0" distB="0" distL="0" distR="0">
            <wp:extent cx="4867275" cy="22955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7275" cy="2295525"/>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noProof/>
        </w:rPr>
        <w:drawing>
          <wp:inline distT="0" distB="0" distL="0" distR="0">
            <wp:extent cx="5248910" cy="1993265"/>
            <wp:effectExtent l="0" t="0" r="8890"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48910" cy="1993265"/>
                    </a:xfrm>
                    <a:prstGeom prst="rect">
                      <a:avLst/>
                    </a:prstGeom>
                    <a:noFill/>
                    <a:ln>
                      <a:noFill/>
                    </a:ln>
                  </pic:spPr>
                </pic:pic>
              </a:graphicData>
            </a:graphic>
          </wp:inline>
        </w:drawing>
      </w:r>
    </w:p>
    <w:p>
      <w:pPr>
        <w:widowControl/>
        <w:jc w:val="left"/>
        <w:rPr>
          <w:rFonts w:asciiTheme="majorEastAsia" w:eastAsiaTheme="majorEastAsia" w:hAnsiTheme="majorEastAsia"/>
          <w:b/>
        </w:rPr>
      </w:pPr>
    </w:p>
    <w:p>
      <w:pPr>
        <w:widowControl/>
        <w:jc w:val="left"/>
        <w:rPr>
          <w:rFonts w:asciiTheme="majorEastAsia" w:eastAsiaTheme="majorEastAsia" w:hAnsiTheme="majorEastAsia"/>
          <w:b/>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4-4　ファンゾーンへの参加状況　（単純集計）</w:t>
      </w:r>
    </w:p>
    <w:p>
      <w:pPr>
        <w:rPr>
          <w:rFonts w:asciiTheme="majorEastAsia" w:eastAsiaTheme="majorEastAsia" w:hAnsiTheme="majorEastAsia"/>
        </w:rPr>
      </w:pPr>
      <w:r>
        <w:rPr>
          <w:rFonts w:asciiTheme="majorEastAsia" w:eastAsiaTheme="majorEastAsia" w:hAnsiTheme="majorEastAsia" w:hint="eastAsia"/>
        </w:rPr>
        <w:t xml:space="preserve">　ファンゾーンを知っていた人(n=165)を対象にした、ファンゾーンへの参加状況についての調査結果を記載した。</w:t>
      </w:r>
    </w:p>
    <w:p>
      <w:pPr>
        <w:rPr>
          <w:rFonts w:asciiTheme="majorEastAsia" w:eastAsiaTheme="majorEastAsia" w:hAnsiTheme="majorEastAsia"/>
        </w:rPr>
      </w:pPr>
    </w:p>
    <w:p>
      <w:pPr>
        <w:pStyle w:val="a3"/>
        <w:numPr>
          <w:ilvl w:val="0"/>
          <w:numId w:val="22"/>
        </w:numPr>
        <w:ind w:leftChars="0"/>
        <w:rPr>
          <w:rFonts w:asciiTheme="majorEastAsia" w:eastAsiaTheme="majorEastAsia" w:hAnsiTheme="majorEastAsia"/>
        </w:rPr>
      </w:pPr>
      <w:r>
        <w:rPr>
          <w:rFonts w:asciiTheme="majorEastAsia" w:eastAsiaTheme="majorEastAsia" w:hAnsiTheme="majorEastAsia" w:hint="eastAsia"/>
        </w:rPr>
        <w:t>ファンゾーンを知っていた人のうち、ファンゾーンに行った人は、24.8％であった。（図表4-4）</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【図表4-4】</w:t>
      </w:r>
    </w:p>
    <w:p>
      <w:pPr>
        <w:widowControl/>
        <w:jc w:val="left"/>
        <w:rPr>
          <w:rFonts w:asciiTheme="majorEastAsia" w:eastAsiaTheme="majorEastAsia" w:hAnsiTheme="majorEastAsia"/>
        </w:rPr>
      </w:pPr>
      <w:r>
        <w:rPr>
          <w:rFonts w:hint="eastAsia"/>
          <w:noProof/>
        </w:rPr>
        <w:drawing>
          <wp:inline distT="0" distB="0" distL="0" distR="0">
            <wp:extent cx="4867275" cy="10763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67275" cy="1076325"/>
                    </a:xfrm>
                    <a:prstGeom prst="rect">
                      <a:avLst/>
                    </a:prstGeom>
                    <a:noFill/>
                    <a:ln>
                      <a:noFill/>
                    </a:ln>
                  </pic:spPr>
                </pic:pic>
              </a:graphicData>
            </a:graphic>
          </wp:inline>
        </w:drawing>
      </w:r>
    </w:p>
    <w:p>
      <w:pPr>
        <w:widowControl/>
        <w:jc w:val="left"/>
        <w:rPr>
          <w:rFonts w:asciiTheme="majorEastAsia" w:eastAsiaTheme="majorEastAsia" w:hAnsiTheme="majorEastAsia"/>
        </w:rPr>
      </w:pPr>
      <w:r>
        <w:rPr>
          <w:noProof/>
        </w:rPr>
        <w:drawing>
          <wp:inline distT="0" distB="0" distL="0" distR="0">
            <wp:extent cx="5248910" cy="1231265"/>
            <wp:effectExtent l="0" t="0" r="8890" b="698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pPr>
        <w:widowControl/>
        <w:jc w:val="left"/>
        <w:rPr>
          <w:rFonts w:asciiTheme="majorEastAsia" w:eastAsiaTheme="majorEastAsia" w:hAnsiTheme="majorEastAsia"/>
        </w:rPr>
      </w:pP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4-</w:t>
      </w:r>
      <w:r>
        <w:rPr>
          <w:rFonts w:asciiTheme="majorEastAsia" w:eastAsiaTheme="majorEastAsia" w:hAnsiTheme="majorEastAsia"/>
          <w:b/>
        </w:rPr>
        <w:t>5</w:t>
      </w:r>
      <w:r>
        <w:rPr>
          <w:rFonts w:asciiTheme="majorEastAsia" w:eastAsiaTheme="majorEastAsia" w:hAnsiTheme="majorEastAsia" w:hint="eastAsia"/>
          <w:b/>
        </w:rPr>
        <w:t xml:space="preserve">　（参考）性別・年代とファンゾーンへの参加状況との関係性</w:t>
      </w:r>
    </w:p>
    <w:p>
      <w:pPr>
        <w:ind w:firstLineChars="100" w:firstLine="210"/>
        <w:rPr>
          <w:rFonts w:asciiTheme="majorEastAsia" w:eastAsiaTheme="majorEastAsia" w:hAnsiTheme="majorEastAsia"/>
        </w:rPr>
      </w:pPr>
      <w:r>
        <w:rPr>
          <w:rFonts w:asciiTheme="majorEastAsia" w:eastAsiaTheme="majorEastAsia" w:hAnsiTheme="majorEastAsia" w:hint="eastAsia"/>
        </w:rPr>
        <w:t>ファンゾーンを知っていた人を対象に、性別や年代によって、ファンゾーンへの参加状況に差があるか検証した。なお、分析に際しては「わからない／覚えていない」を除いている。(n=163)</w:t>
      </w:r>
    </w:p>
    <w:p>
      <w:pPr>
        <w:rPr>
          <w:rFonts w:asciiTheme="majorEastAsia" w:eastAsiaTheme="majorEastAsia" w:hAnsiTheme="majorEastAsia"/>
        </w:rPr>
      </w:pPr>
    </w:p>
    <w:p>
      <w:pPr>
        <w:pStyle w:val="a3"/>
        <w:numPr>
          <w:ilvl w:val="0"/>
          <w:numId w:val="33"/>
        </w:numPr>
        <w:ind w:leftChars="0"/>
        <w:rPr>
          <w:rFonts w:asciiTheme="majorEastAsia" w:eastAsiaTheme="majorEastAsia" w:hAnsiTheme="majorEastAsia"/>
        </w:rPr>
      </w:pPr>
      <w:r>
        <w:rPr>
          <w:rFonts w:asciiTheme="majorEastAsia" w:eastAsiaTheme="majorEastAsia" w:hAnsiTheme="majorEastAsia" w:hint="eastAsia"/>
        </w:rPr>
        <w:t>性別では、ファンゾーンへの参加状況に、統計的な有意差は見られなかった。</w:t>
      </w:r>
    </w:p>
    <w:p>
      <w:pPr>
        <w:pStyle w:val="a3"/>
        <w:numPr>
          <w:ilvl w:val="0"/>
          <w:numId w:val="33"/>
        </w:numPr>
        <w:ind w:leftChars="0"/>
        <w:rPr>
          <w:rFonts w:asciiTheme="majorEastAsia" w:eastAsiaTheme="majorEastAsia" w:hAnsiTheme="majorEastAsia"/>
        </w:rPr>
      </w:pPr>
      <w:r>
        <w:rPr>
          <w:rFonts w:asciiTheme="majorEastAsia" w:eastAsiaTheme="majorEastAsia" w:hAnsiTheme="majorEastAsia" w:hint="eastAsia"/>
        </w:rPr>
        <w:t>18～29歳の方が、50代以上と比べて、ファンゾーンに行った割合が高かった。また、40代の方が、50代と比べて、ファンゾーンに行った割合が高かった。（図表4-5）</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【図表4-5】</w:t>
      </w:r>
    </w:p>
    <w:p>
      <w:pPr>
        <w:widowControl/>
        <w:jc w:val="left"/>
        <w:rPr>
          <w:rFonts w:asciiTheme="majorEastAsia" w:eastAsiaTheme="majorEastAsia" w:hAnsiTheme="majorEastAsia"/>
          <w:b/>
        </w:rPr>
      </w:pPr>
      <w:r>
        <w:rPr>
          <w:noProof/>
        </w:rPr>
        <w:drawing>
          <wp:inline distT="0" distB="0" distL="0" distR="0">
            <wp:extent cx="5400040" cy="4090396"/>
            <wp:effectExtent l="0" t="0" r="0" b="571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040" cy="4090396"/>
                    </a:xfrm>
                    <a:prstGeom prst="rect">
                      <a:avLst/>
                    </a:prstGeom>
                    <a:noFill/>
                    <a:ln>
                      <a:noFill/>
                    </a:ln>
                  </pic:spPr>
                </pic:pic>
              </a:graphicData>
            </a:graphic>
          </wp:inline>
        </w:drawing>
      </w:r>
    </w:p>
    <w:p>
      <w:pPr>
        <w:widowControl/>
        <w:jc w:val="left"/>
        <w:rPr>
          <w:rFonts w:asciiTheme="majorEastAsia" w:eastAsiaTheme="majorEastAsia" w:hAnsiTheme="majorEastAsia"/>
          <w:b/>
        </w:rPr>
      </w:pPr>
      <w:r>
        <w:rPr>
          <w:noProof/>
        </w:rPr>
        <w:drawing>
          <wp:inline distT="0" distB="0" distL="0" distR="0">
            <wp:extent cx="5400040" cy="1242321"/>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1242321"/>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5．【参考】ラグビーワールドカップ2019日本大会について</w:t>
      </w:r>
    </w:p>
    <w:p>
      <w:pPr>
        <w:ind w:firstLineChars="100" w:firstLine="210"/>
        <w:rPr>
          <w:rFonts w:asciiTheme="majorEastAsia" w:eastAsiaTheme="majorEastAsia" w:hAnsiTheme="majorEastAsia"/>
        </w:rPr>
      </w:pPr>
      <w:r>
        <w:rPr>
          <w:rFonts w:asciiTheme="majorEastAsia" w:eastAsiaTheme="majorEastAsia" w:hAnsiTheme="majorEastAsia" w:hint="eastAsia"/>
        </w:rPr>
        <w:t>ラグビーワールドカップ2019日本大会を通じて感じたことやラグビーワールドカップ2019日本大会自体への考え、ラグビーワールドカップ2019日本大会のようなスポーツイベント開催への賛否についての調査結果を記載した。なお、以下の内容については、日本でラグビーワールドカップ2019日本大会が開催されたことを知っている【日本開催を認知】 (n=942)にのみ質問している。</w:t>
      </w:r>
    </w:p>
    <w:p>
      <w:pPr>
        <w:ind w:firstLineChars="100" w:firstLine="210"/>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5-1　ラグビーワールドカップ2019日本大会を通じて感じたこと</w:t>
      </w:r>
    </w:p>
    <w:p>
      <w:pPr>
        <w:pStyle w:val="a3"/>
        <w:numPr>
          <w:ilvl w:val="0"/>
          <w:numId w:val="35"/>
        </w:numPr>
        <w:ind w:leftChars="0"/>
        <w:rPr>
          <w:rFonts w:asciiTheme="majorEastAsia" w:eastAsiaTheme="majorEastAsia" w:hAnsiTheme="majorEastAsia"/>
        </w:rPr>
      </w:pPr>
      <w:r>
        <w:rPr>
          <w:rFonts w:asciiTheme="majorEastAsia" w:eastAsiaTheme="majorEastAsia" w:hAnsiTheme="majorEastAsia" w:hint="eastAsia"/>
        </w:rPr>
        <w:t>ラグビーワールドカップ2019日本大会を通じて感じたことは、「ラグビーに興味を持った（52.3％）」、「ラグビーを試合会場で見てみたいと思った（28.1％）」、「運動をしたいと思った（9.4％）」の順に多かった。なお、「上記のいずれにも当てはまらない」は32.5％であった。（図表5-1）</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【図表5-1】</w:t>
      </w:r>
    </w:p>
    <w:p>
      <w:pPr>
        <w:widowControl/>
        <w:jc w:val="left"/>
        <w:rPr>
          <w:rFonts w:asciiTheme="majorEastAsia" w:eastAsiaTheme="majorEastAsia" w:hAnsiTheme="majorEastAsia"/>
          <w:b/>
        </w:rPr>
      </w:pPr>
      <w:r>
        <w:rPr>
          <w:noProof/>
        </w:rPr>
        <w:drawing>
          <wp:inline distT="0" distB="0" distL="0" distR="0">
            <wp:extent cx="5400040" cy="181740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1817405"/>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noProof/>
        </w:rPr>
        <w:drawing>
          <wp:inline distT="0" distB="0" distL="0" distR="0">
            <wp:extent cx="5431815" cy="1196818"/>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77615" cy="1228943"/>
                    </a:xfrm>
                    <a:prstGeom prst="rect">
                      <a:avLst/>
                    </a:prstGeom>
                    <a:noFill/>
                    <a:ln>
                      <a:noFill/>
                    </a:ln>
                  </pic:spPr>
                </pic:pic>
              </a:graphicData>
            </a:graphic>
          </wp:inline>
        </w:drawing>
      </w:r>
    </w:p>
    <w:p>
      <w:pPr>
        <w:widowControl/>
        <w:jc w:val="left"/>
        <w:rPr>
          <w:rFonts w:asciiTheme="majorEastAsia" w:eastAsiaTheme="majorEastAsia" w:hAnsiTheme="majorEastAsia"/>
          <w:b/>
        </w:rPr>
      </w:pPr>
    </w:p>
    <w:p>
      <w:pPr>
        <w:widowControl/>
        <w:jc w:val="left"/>
        <w:rPr>
          <w:rFonts w:asciiTheme="majorEastAsia" w:eastAsiaTheme="majorEastAsia" w:hAnsiTheme="majorEastAsia"/>
          <w:b/>
        </w:rPr>
      </w:pPr>
    </w:p>
    <w:p>
      <w:pPr>
        <w:rPr>
          <w:rFonts w:asciiTheme="majorEastAsia" w:eastAsiaTheme="majorEastAsia" w:hAnsiTheme="majorEastAsia"/>
          <w:b/>
        </w:rPr>
      </w:pPr>
      <w:r>
        <w:rPr>
          <w:rFonts w:asciiTheme="majorEastAsia" w:eastAsiaTheme="majorEastAsia" w:hAnsiTheme="majorEastAsia" w:hint="eastAsia"/>
          <w:b/>
        </w:rPr>
        <w:t>5-2　ラグビーワールドカップ2019日本大会自体への考え</w:t>
      </w:r>
    </w:p>
    <w:p>
      <w:pPr>
        <w:pStyle w:val="a3"/>
        <w:numPr>
          <w:ilvl w:val="0"/>
          <w:numId w:val="35"/>
        </w:numPr>
        <w:ind w:leftChars="0"/>
        <w:rPr>
          <w:rFonts w:asciiTheme="majorEastAsia" w:eastAsiaTheme="majorEastAsia" w:hAnsiTheme="majorEastAsia"/>
        </w:rPr>
      </w:pPr>
      <w:r>
        <w:rPr>
          <w:rFonts w:asciiTheme="majorEastAsia" w:eastAsiaTheme="majorEastAsia" w:hAnsiTheme="majorEastAsia" w:hint="eastAsia"/>
        </w:rPr>
        <w:t>ラグビーワールドカップ2019日本大会自体への考えは、「大阪で異文化と交流できたイベントだと思う（35.4％）」、「大阪の魅力が向上したイベントだと思う（31.1％）」、「大阪の魅力が発信できたイベントだと思う（28.5％）」だった。なお、「上記のいずれにも当てはまらない」は32.3％であった、（図表5-2）</w:t>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rPr>
      </w:pPr>
      <w:r>
        <w:rPr>
          <w:rFonts w:asciiTheme="majorEastAsia" w:eastAsiaTheme="majorEastAsia" w:hAnsiTheme="majorEastAsia" w:hint="eastAsia"/>
        </w:rPr>
        <w:lastRenderedPageBreak/>
        <w:t>【図表5-2】</w:t>
      </w:r>
    </w:p>
    <w:p>
      <w:pPr>
        <w:widowControl/>
        <w:jc w:val="left"/>
        <w:rPr>
          <w:rFonts w:asciiTheme="majorEastAsia" w:eastAsiaTheme="majorEastAsia" w:hAnsiTheme="majorEastAsia"/>
          <w:b/>
        </w:rPr>
      </w:pPr>
      <w:r>
        <w:rPr>
          <w:noProof/>
        </w:rPr>
        <w:drawing>
          <wp:inline distT="0" distB="0" distL="0" distR="0">
            <wp:extent cx="4867275" cy="154305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67275" cy="1543050"/>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noProof/>
        </w:rPr>
        <w:drawing>
          <wp:inline distT="0" distB="0" distL="0" distR="0">
            <wp:extent cx="5248910" cy="1078865"/>
            <wp:effectExtent l="0" t="0" r="8890" b="69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48910" cy="1078865"/>
                    </a:xfrm>
                    <a:prstGeom prst="rect">
                      <a:avLst/>
                    </a:prstGeom>
                    <a:noFill/>
                    <a:ln>
                      <a:noFill/>
                    </a:ln>
                  </pic:spPr>
                </pic:pic>
              </a:graphicData>
            </a:graphic>
          </wp:inline>
        </w:drawing>
      </w:r>
    </w:p>
    <w:p>
      <w:pPr>
        <w:widowControl/>
        <w:jc w:val="left"/>
        <w:rPr>
          <w:rFonts w:asciiTheme="majorEastAsia" w:eastAsiaTheme="majorEastAsia" w:hAnsiTheme="majorEastAsia"/>
          <w:b/>
        </w:rPr>
      </w:pPr>
    </w:p>
    <w:p>
      <w:pPr>
        <w:widowControl/>
        <w:jc w:val="left"/>
        <w:rPr>
          <w:rFonts w:asciiTheme="majorEastAsia" w:eastAsiaTheme="majorEastAsia" w:hAnsiTheme="majorEastAsia"/>
          <w:b/>
        </w:rPr>
      </w:pPr>
    </w:p>
    <w:p>
      <w:pPr>
        <w:rPr>
          <w:rFonts w:asciiTheme="majorEastAsia" w:eastAsiaTheme="majorEastAsia" w:hAnsiTheme="majorEastAsia"/>
          <w:b/>
        </w:rPr>
      </w:pPr>
      <w:r>
        <w:rPr>
          <w:rFonts w:asciiTheme="majorEastAsia" w:eastAsiaTheme="majorEastAsia" w:hAnsiTheme="majorEastAsia" w:hint="eastAsia"/>
          <w:b/>
        </w:rPr>
        <w:t>5-3　ラグビーワールドカップ2019日本大会のようなスポーツイベント開催への賛否</w:t>
      </w:r>
    </w:p>
    <w:p>
      <w:pPr>
        <w:pStyle w:val="a3"/>
        <w:numPr>
          <w:ilvl w:val="0"/>
          <w:numId w:val="35"/>
        </w:numPr>
        <w:ind w:leftChars="0"/>
        <w:rPr>
          <w:rFonts w:asciiTheme="majorEastAsia" w:eastAsiaTheme="majorEastAsia" w:hAnsiTheme="majorEastAsia"/>
        </w:rPr>
      </w:pPr>
      <w:r>
        <w:rPr>
          <w:rFonts w:asciiTheme="majorEastAsia" w:eastAsiaTheme="majorEastAsia" w:hAnsiTheme="majorEastAsia" w:hint="eastAsia"/>
        </w:rPr>
        <w:t>今後もラグビーワールドカップ2019日本大会のような世界規模のスポーツイベントを大阪で開催すべきかどうかについて、「そう思う（48.0％）」及び「どちらかというとそう思う（28.6％）」と回答した人は、あわせて76.6％であった。（図表5-3）</w:t>
      </w:r>
    </w:p>
    <w:p>
      <w:pPr>
        <w:widowControl/>
        <w:jc w:val="left"/>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【図表5-3】</w:t>
      </w:r>
    </w:p>
    <w:p>
      <w:pPr>
        <w:widowControl/>
        <w:jc w:val="left"/>
        <w:rPr>
          <w:rFonts w:asciiTheme="majorEastAsia" w:eastAsiaTheme="majorEastAsia" w:hAnsiTheme="majorEastAsia"/>
          <w:b/>
        </w:rPr>
      </w:pPr>
      <w:r>
        <w:rPr>
          <w:noProof/>
        </w:rPr>
        <mc:AlternateContent>
          <mc:Choice Requires="wpg">
            <w:drawing>
              <wp:anchor distT="0" distB="0" distL="114300" distR="114300" simplePos="0" relativeHeight="251669504" behindDoc="0" locked="0" layoutInCell="1" allowOverlap="1">
                <wp:simplePos x="0" y="0"/>
                <wp:positionH relativeFrom="column">
                  <wp:posOffset>4892648</wp:posOffset>
                </wp:positionH>
                <wp:positionV relativeFrom="paragraph">
                  <wp:posOffset>689921</wp:posOffset>
                </wp:positionV>
                <wp:extent cx="726129" cy="328930"/>
                <wp:effectExtent l="0" t="0" r="0" b="13970"/>
                <wp:wrapNone/>
                <wp:docPr id="29" name="グループ化 29"/>
                <wp:cNvGraphicFramePr/>
                <a:graphic xmlns:a="http://schemas.openxmlformats.org/drawingml/2006/main">
                  <a:graphicData uri="http://schemas.microsoft.com/office/word/2010/wordprocessingGroup">
                    <wpg:wgp>
                      <wpg:cNvGrpSpPr/>
                      <wpg:grpSpPr>
                        <a:xfrm>
                          <a:off x="0" y="0"/>
                          <a:ext cx="726129" cy="328930"/>
                          <a:chOff x="0" y="0"/>
                          <a:chExt cx="726129" cy="328930"/>
                        </a:xfrm>
                      </wpg:grpSpPr>
                      <wps:wsp>
                        <wps:cNvPr id="22" name="右中かっこ 22"/>
                        <wps:cNvSpPr/>
                        <wps:spPr>
                          <a:xfrm>
                            <a:off x="0" y="19455"/>
                            <a:ext cx="133350" cy="2952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
                        <wps:cNvSpPr txBox="1">
                          <a:spLocks noChangeArrowheads="1"/>
                        </wps:cNvSpPr>
                        <wps:spPr bwMode="auto">
                          <a:xfrm>
                            <a:off x="107004" y="0"/>
                            <a:ext cx="619125" cy="328930"/>
                          </a:xfrm>
                          <a:prstGeom prst="rect">
                            <a:avLst/>
                          </a:prstGeom>
                          <a:noFill/>
                          <a:ln w="9525">
                            <a:noFill/>
                            <a:miter lim="800000"/>
                            <a:headEnd/>
                            <a:tailEnd/>
                          </a:ln>
                        </wps:spPr>
                        <wps:txbx>
                          <w:txbxContent>
                            <w:p>
                              <w:pPr>
                                <w:rPr>
                                  <w:rFonts w:asciiTheme="majorEastAsia" w:eastAsiaTheme="majorEastAsia" w:hAnsiTheme="majorEastAsia"/>
                                </w:rPr>
                              </w:pPr>
                              <w:r>
                                <w:rPr>
                                  <w:rFonts w:asciiTheme="majorEastAsia" w:eastAsiaTheme="majorEastAsia" w:hAnsiTheme="majorEastAsia"/>
                                </w:rPr>
                                <w:t>76.6%</w:t>
                              </w:r>
                            </w:p>
                          </w:txbxContent>
                        </wps:txbx>
                        <wps:bodyPr rot="0" vert="horz" wrap="square" lIns="91440" tIns="45720" rIns="91440" bIns="45720" anchor="t" anchorCtr="0">
                          <a:spAutoFit/>
                        </wps:bodyPr>
                      </wps:wsp>
                    </wpg:wgp>
                  </a:graphicData>
                </a:graphic>
              </wp:anchor>
            </w:drawing>
          </mc:Choice>
          <mc:Fallback>
            <w:pict>
              <v:group w14:anchorId="606118DA" id="グループ化 29" o:spid="_x0000_s1038" style="position:absolute;margin-left:385.25pt;margin-top:54.3pt;width:57.2pt;height:25.9pt;z-index:251669504" coordsize="726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">
                <v:shape id="右中かっこ 22" o:spid="_x0000_s1039" type="#_x0000_t88" style="position:absolute;top:194;width:1333;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" adj="813" strokecolor="black [3213]"/>
                <v:shape id="テキスト ボックス 2" o:spid="_x0000_s1040" type="#_x0000_t202" style="position:absolute;left:1070;width:619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450538ED" w14:textId="096B22FA" w:rsidR="0020794E" w:rsidRPr="005343A1" w:rsidRDefault="0020794E">
                        <w:pPr>
                          <w:rPr>
                            <w:rFonts w:asciiTheme="majorEastAsia" w:eastAsiaTheme="majorEastAsia" w:hAnsiTheme="majorEastAsia"/>
                          </w:rPr>
                        </w:pPr>
                        <w:r w:rsidRPr="005343A1">
                          <w:rPr>
                            <w:rFonts w:asciiTheme="majorEastAsia" w:eastAsiaTheme="majorEastAsia" w:hAnsiTheme="majorEastAsia"/>
                          </w:rPr>
                          <w:t>76.6%</w:t>
                        </w:r>
                      </w:p>
                    </w:txbxContent>
                  </v:textbox>
                </v:shape>
              </v:group>
            </w:pict>
          </mc:Fallback>
        </mc:AlternateContent>
      </w:r>
      <w:r>
        <w:rPr>
          <w:noProof/>
        </w:rPr>
        <w:drawing>
          <wp:inline distT="0" distB="0" distL="0" distR="0">
            <wp:extent cx="4867275" cy="1381125"/>
            <wp:effectExtent l="0" t="0" r="952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67275" cy="1381125"/>
                    </a:xfrm>
                    <a:prstGeom prst="rect">
                      <a:avLst/>
                    </a:prstGeom>
                    <a:noFill/>
                    <a:ln>
                      <a:noFill/>
                    </a:ln>
                  </pic:spPr>
                </pic:pic>
              </a:graphicData>
            </a:graphic>
          </wp:inline>
        </w:drawing>
      </w:r>
      <w:r>
        <w:rPr>
          <w:rFonts w:asciiTheme="majorEastAsia" w:eastAsiaTheme="majorEastAsia" w:hAnsiTheme="majorEastAsia"/>
          <w:noProof/>
        </w:rPr>
        <w:drawing>
          <wp:inline distT="0" distB="0" distL="0" distR="0">
            <wp:extent cx="5248910" cy="1231265"/>
            <wp:effectExtent l="0" t="0" r="8890" b="698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pPr>
        <w:rPr>
          <w:rFonts w:asciiTheme="majorEastAsia" w:eastAsiaTheme="majorEastAsia" w:hAnsiTheme="majorEastAsia"/>
        </w:rPr>
      </w:pPr>
    </w:p>
    <w:sectPr>
      <w:headerReference w:type="default" r:id="rId45"/>
      <w:footerReference w:type="default" r:id="rId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41830"/>
      <w:docPartObj>
        <w:docPartGallery w:val="Page Numbers (Bottom of Page)"/>
        <w:docPartUnique/>
      </w:docPartObj>
    </w:sdtPr>
    <w:sdtContent>
      <w:sdt>
        <w:sdtPr>
          <w:id w:val="1728636285"/>
          <w:docPartObj>
            <w:docPartGallery w:val="Page Numbers (Top of Page)"/>
            <w:docPartUnique/>
          </w:docPartObj>
        </w:sdtPr>
        <w:sdtContent>
          <w:p>
            <w:pPr>
              <w:pStyle w:val="a8"/>
              <w:jc w:val="center"/>
            </w:pPr>
            <w:r>
              <w:rPr>
                <w:rFonts w:asciiTheme="majorEastAsia" w:eastAsiaTheme="majorEastAsia" w:hAnsiTheme="majorEastAsia"/>
                <w:lang w:val="ja-JP"/>
              </w:rPr>
              <w:t xml:space="preserve"> </w:t>
            </w:r>
            <w:r>
              <w:rPr>
                <w:rFonts w:asciiTheme="majorEastAsia" w:eastAsiaTheme="majorEastAsia" w:hAnsiTheme="majorEastAsia"/>
                <w:bCs/>
                <w:sz w:val="24"/>
                <w:szCs w:val="24"/>
              </w:rPr>
              <w:fldChar w:fldCharType="begin"/>
            </w:r>
            <w:r>
              <w:rPr>
                <w:rFonts w:asciiTheme="majorEastAsia" w:eastAsiaTheme="majorEastAsia" w:hAnsiTheme="majorEastAsia"/>
                <w:bCs/>
              </w:rPr>
              <w:instrText>PAGE</w:instrText>
            </w:r>
            <w:r>
              <w:rPr>
                <w:rFonts w:asciiTheme="majorEastAsia" w:eastAsiaTheme="majorEastAsia" w:hAnsiTheme="majorEastAsia"/>
                <w:bCs/>
                <w:sz w:val="24"/>
                <w:szCs w:val="24"/>
              </w:rPr>
              <w:fldChar w:fldCharType="separate"/>
            </w:r>
            <w:r>
              <w:rPr>
                <w:rFonts w:asciiTheme="majorEastAsia" w:eastAsiaTheme="majorEastAsia" w:hAnsiTheme="majorEastAsia"/>
                <w:bCs/>
                <w:noProof/>
              </w:rPr>
              <w:t>2</w:t>
            </w:r>
            <w:r>
              <w:rPr>
                <w:rFonts w:asciiTheme="majorEastAsia" w:eastAsiaTheme="majorEastAsia" w:hAnsiTheme="majorEastAsia"/>
                <w:bCs/>
                <w:sz w:val="24"/>
                <w:szCs w:val="24"/>
              </w:rPr>
              <w:fldChar w:fldCharType="end"/>
            </w:r>
            <w:r>
              <w:rPr>
                <w:rFonts w:asciiTheme="majorEastAsia" w:eastAsiaTheme="majorEastAsia" w:hAnsiTheme="majorEastAsia"/>
                <w:lang w:val="ja-JP"/>
              </w:rPr>
              <w:t xml:space="preserve"> / </w:t>
            </w:r>
            <w:r>
              <w:rPr>
                <w:rFonts w:asciiTheme="majorEastAsia" w:eastAsiaTheme="majorEastAsia" w:hAnsiTheme="majorEastAsia"/>
                <w:bCs/>
                <w:sz w:val="24"/>
                <w:szCs w:val="24"/>
              </w:rPr>
              <w:fldChar w:fldCharType="begin"/>
            </w:r>
            <w:r>
              <w:rPr>
                <w:rFonts w:asciiTheme="majorEastAsia" w:eastAsiaTheme="majorEastAsia" w:hAnsiTheme="majorEastAsia"/>
                <w:bCs/>
              </w:rPr>
              <w:instrText>NUMPAGES</w:instrText>
            </w:r>
            <w:r>
              <w:rPr>
                <w:rFonts w:asciiTheme="majorEastAsia" w:eastAsiaTheme="majorEastAsia" w:hAnsiTheme="majorEastAsia"/>
                <w:bCs/>
                <w:sz w:val="24"/>
                <w:szCs w:val="24"/>
              </w:rPr>
              <w:fldChar w:fldCharType="separate"/>
            </w:r>
            <w:r>
              <w:rPr>
                <w:rFonts w:asciiTheme="majorEastAsia" w:eastAsiaTheme="majorEastAsia" w:hAnsiTheme="majorEastAsia"/>
                <w:bCs/>
                <w:noProof/>
              </w:rPr>
              <w:t>20</w:t>
            </w:r>
            <w:r>
              <w:rPr>
                <w:rFonts w:asciiTheme="majorEastAsia" w:eastAsiaTheme="majorEastAsia" w:hAnsiTheme="majorEastAsia"/>
                <w:bCs/>
                <w:sz w:val="24"/>
                <w:szCs w:val="24"/>
              </w:rPr>
              <w:fldChar w:fldCharType="end"/>
            </w:r>
          </w:p>
        </w:sdtContent>
      </w:sdt>
    </w:sdtContent>
  </w:sdt>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tabs>
        <w:tab w:val="left" w:pos="22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97"/>
    <w:multiLevelType w:val="hybridMultilevel"/>
    <w:tmpl w:val="9DBA98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5A2267"/>
    <w:multiLevelType w:val="hybridMultilevel"/>
    <w:tmpl w:val="3E04A528"/>
    <w:lvl w:ilvl="0" w:tplc="81504A66">
      <w:start w:val="1"/>
      <w:numFmt w:val="decimalEnclosedCircle"/>
      <w:lvlText w:val="%1"/>
      <w:lvlJc w:val="left"/>
      <w:pPr>
        <w:ind w:left="1073" w:hanging="420"/>
      </w:pPr>
      <w:rPr>
        <w:rFonts w:hint="eastAsia"/>
        <w:lang w:val="en-US"/>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 w15:restartNumberingAfterBreak="0">
    <w:nsid w:val="065C287D"/>
    <w:multiLevelType w:val="hybridMultilevel"/>
    <w:tmpl w:val="DE0AB4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D40726"/>
    <w:multiLevelType w:val="hybridMultilevel"/>
    <w:tmpl w:val="C7BAAE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0841C3"/>
    <w:multiLevelType w:val="hybridMultilevel"/>
    <w:tmpl w:val="7750C688"/>
    <w:lvl w:ilvl="0" w:tplc="6A5CA4BE">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B2B1018"/>
    <w:multiLevelType w:val="hybridMultilevel"/>
    <w:tmpl w:val="367EE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D83EC7"/>
    <w:multiLevelType w:val="hybridMultilevel"/>
    <w:tmpl w:val="10CE27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9E0E5D"/>
    <w:multiLevelType w:val="hybridMultilevel"/>
    <w:tmpl w:val="8174A6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CE197D"/>
    <w:multiLevelType w:val="hybridMultilevel"/>
    <w:tmpl w:val="EB7EE16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F13ED0"/>
    <w:multiLevelType w:val="hybridMultilevel"/>
    <w:tmpl w:val="90B4C2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2379F4"/>
    <w:multiLevelType w:val="hybridMultilevel"/>
    <w:tmpl w:val="7CE836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F6433D"/>
    <w:multiLevelType w:val="hybridMultilevel"/>
    <w:tmpl w:val="8E9C62C4"/>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7FC18CE"/>
    <w:multiLevelType w:val="hybridMultilevel"/>
    <w:tmpl w:val="4CAE40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7A6FC9"/>
    <w:multiLevelType w:val="hybridMultilevel"/>
    <w:tmpl w:val="7D60423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3C42155"/>
    <w:multiLevelType w:val="hybridMultilevel"/>
    <w:tmpl w:val="70A61F12"/>
    <w:lvl w:ilvl="0" w:tplc="DC508C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B011E9"/>
    <w:multiLevelType w:val="hybridMultilevel"/>
    <w:tmpl w:val="AAE0E7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B44F0C"/>
    <w:multiLevelType w:val="hybridMultilevel"/>
    <w:tmpl w:val="8A1CE8A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7AB63A2"/>
    <w:multiLevelType w:val="hybridMultilevel"/>
    <w:tmpl w:val="364E96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A2509F"/>
    <w:multiLevelType w:val="hybridMultilevel"/>
    <w:tmpl w:val="7598CB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EB7553"/>
    <w:multiLevelType w:val="hybridMultilevel"/>
    <w:tmpl w:val="9E76B9E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651648"/>
    <w:multiLevelType w:val="hybridMultilevel"/>
    <w:tmpl w:val="4BAC60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882E08"/>
    <w:multiLevelType w:val="hybridMultilevel"/>
    <w:tmpl w:val="3B78BC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5C6053"/>
    <w:multiLevelType w:val="hybridMultilevel"/>
    <w:tmpl w:val="99724D8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8549C3"/>
    <w:multiLevelType w:val="hybridMultilevel"/>
    <w:tmpl w:val="112633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552B15"/>
    <w:multiLevelType w:val="hybridMultilevel"/>
    <w:tmpl w:val="4AB096E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AE42B7A"/>
    <w:multiLevelType w:val="hybridMultilevel"/>
    <w:tmpl w:val="43E652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167506"/>
    <w:multiLevelType w:val="hybridMultilevel"/>
    <w:tmpl w:val="8B3AA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C0711"/>
    <w:multiLevelType w:val="hybridMultilevel"/>
    <w:tmpl w:val="946097B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3311B64"/>
    <w:multiLevelType w:val="hybridMultilevel"/>
    <w:tmpl w:val="23E804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5262A84"/>
    <w:multiLevelType w:val="hybridMultilevel"/>
    <w:tmpl w:val="669028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66154A"/>
    <w:multiLevelType w:val="hybridMultilevel"/>
    <w:tmpl w:val="723ABC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FC2B1A"/>
    <w:multiLevelType w:val="hybridMultilevel"/>
    <w:tmpl w:val="5920AF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0193151"/>
    <w:multiLevelType w:val="hybridMultilevel"/>
    <w:tmpl w:val="FE629FC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293537"/>
    <w:multiLevelType w:val="hybridMultilevel"/>
    <w:tmpl w:val="3BEAF7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A53E0E"/>
    <w:multiLevelType w:val="hybridMultilevel"/>
    <w:tmpl w:val="586A63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9"/>
  </w:num>
  <w:num w:numId="3">
    <w:abstractNumId w:val="29"/>
  </w:num>
  <w:num w:numId="4">
    <w:abstractNumId w:val="10"/>
  </w:num>
  <w:num w:numId="5">
    <w:abstractNumId w:val="3"/>
  </w:num>
  <w:num w:numId="6">
    <w:abstractNumId w:val="18"/>
  </w:num>
  <w:num w:numId="7">
    <w:abstractNumId w:val="5"/>
  </w:num>
  <w:num w:numId="8">
    <w:abstractNumId w:val="6"/>
  </w:num>
  <w:num w:numId="9">
    <w:abstractNumId w:val="23"/>
  </w:num>
  <w:num w:numId="10">
    <w:abstractNumId w:val="0"/>
  </w:num>
  <w:num w:numId="11">
    <w:abstractNumId w:val="15"/>
  </w:num>
  <w:num w:numId="12">
    <w:abstractNumId w:val="31"/>
  </w:num>
  <w:num w:numId="13">
    <w:abstractNumId w:val="33"/>
  </w:num>
  <w:num w:numId="14">
    <w:abstractNumId w:val="26"/>
  </w:num>
  <w:num w:numId="15">
    <w:abstractNumId w:val="28"/>
  </w:num>
  <w:num w:numId="16">
    <w:abstractNumId w:val="17"/>
  </w:num>
  <w:num w:numId="17">
    <w:abstractNumId w:val="25"/>
  </w:num>
  <w:num w:numId="18">
    <w:abstractNumId w:val="1"/>
  </w:num>
  <w:num w:numId="19">
    <w:abstractNumId w:val="24"/>
  </w:num>
  <w:num w:numId="20">
    <w:abstractNumId w:val="2"/>
  </w:num>
  <w:num w:numId="21">
    <w:abstractNumId w:val="27"/>
  </w:num>
  <w:num w:numId="22">
    <w:abstractNumId w:val="34"/>
  </w:num>
  <w:num w:numId="23">
    <w:abstractNumId w:val="16"/>
  </w:num>
  <w:num w:numId="24">
    <w:abstractNumId w:val="30"/>
  </w:num>
  <w:num w:numId="25">
    <w:abstractNumId w:val="21"/>
  </w:num>
  <w:num w:numId="26">
    <w:abstractNumId w:val="4"/>
  </w:num>
  <w:num w:numId="27">
    <w:abstractNumId w:val="7"/>
  </w:num>
  <w:num w:numId="28">
    <w:abstractNumId w:val="8"/>
  </w:num>
  <w:num w:numId="29">
    <w:abstractNumId w:val="19"/>
  </w:num>
  <w:num w:numId="30">
    <w:abstractNumId w:val="12"/>
  </w:num>
  <w:num w:numId="31">
    <w:abstractNumId w:val="22"/>
  </w:num>
  <w:num w:numId="32">
    <w:abstractNumId w:val="11"/>
  </w:num>
  <w:num w:numId="33">
    <w:abstractNumId w:val="32"/>
  </w:num>
  <w:num w:numId="34">
    <w:abstractNumId w:val="1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F2A4CE77-E660-44E6-AD29-7ABAFAE0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Revision"/>
    <w:hidden/>
    <w:uiPriority w:val="99"/>
    <w:semiHidden/>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1178">
      <w:bodyDiv w:val="1"/>
      <w:marLeft w:val="0"/>
      <w:marRight w:val="0"/>
      <w:marTop w:val="0"/>
      <w:marBottom w:val="0"/>
      <w:divBdr>
        <w:top w:val="none" w:sz="0" w:space="0" w:color="auto"/>
        <w:left w:val="none" w:sz="0" w:space="0" w:color="auto"/>
        <w:bottom w:val="none" w:sz="0" w:space="0" w:color="auto"/>
        <w:right w:val="none" w:sz="0" w:space="0" w:color="auto"/>
      </w:divBdr>
    </w:div>
    <w:div w:id="78184661">
      <w:bodyDiv w:val="1"/>
      <w:marLeft w:val="0"/>
      <w:marRight w:val="0"/>
      <w:marTop w:val="0"/>
      <w:marBottom w:val="0"/>
      <w:divBdr>
        <w:top w:val="none" w:sz="0" w:space="0" w:color="auto"/>
        <w:left w:val="none" w:sz="0" w:space="0" w:color="auto"/>
        <w:bottom w:val="none" w:sz="0" w:space="0" w:color="auto"/>
        <w:right w:val="none" w:sz="0" w:space="0" w:color="auto"/>
      </w:divBdr>
    </w:div>
    <w:div w:id="93406820">
      <w:bodyDiv w:val="1"/>
      <w:marLeft w:val="0"/>
      <w:marRight w:val="0"/>
      <w:marTop w:val="0"/>
      <w:marBottom w:val="0"/>
      <w:divBdr>
        <w:top w:val="none" w:sz="0" w:space="0" w:color="auto"/>
        <w:left w:val="none" w:sz="0" w:space="0" w:color="auto"/>
        <w:bottom w:val="none" w:sz="0" w:space="0" w:color="auto"/>
        <w:right w:val="none" w:sz="0" w:space="0" w:color="auto"/>
      </w:divBdr>
    </w:div>
    <w:div w:id="104470437">
      <w:bodyDiv w:val="1"/>
      <w:marLeft w:val="0"/>
      <w:marRight w:val="0"/>
      <w:marTop w:val="0"/>
      <w:marBottom w:val="0"/>
      <w:divBdr>
        <w:top w:val="none" w:sz="0" w:space="0" w:color="auto"/>
        <w:left w:val="none" w:sz="0" w:space="0" w:color="auto"/>
        <w:bottom w:val="none" w:sz="0" w:space="0" w:color="auto"/>
        <w:right w:val="none" w:sz="0" w:space="0" w:color="auto"/>
      </w:divBdr>
    </w:div>
    <w:div w:id="120659932">
      <w:bodyDiv w:val="1"/>
      <w:marLeft w:val="0"/>
      <w:marRight w:val="0"/>
      <w:marTop w:val="0"/>
      <w:marBottom w:val="0"/>
      <w:divBdr>
        <w:top w:val="none" w:sz="0" w:space="0" w:color="auto"/>
        <w:left w:val="none" w:sz="0" w:space="0" w:color="auto"/>
        <w:bottom w:val="none" w:sz="0" w:space="0" w:color="auto"/>
        <w:right w:val="none" w:sz="0" w:space="0" w:color="auto"/>
      </w:divBdr>
    </w:div>
    <w:div w:id="131215878">
      <w:bodyDiv w:val="1"/>
      <w:marLeft w:val="0"/>
      <w:marRight w:val="0"/>
      <w:marTop w:val="0"/>
      <w:marBottom w:val="0"/>
      <w:divBdr>
        <w:top w:val="none" w:sz="0" w:space="0" w:color="auto"/>
        <w:left w:val="none" w:sz="0" w:space="0" w:color="auto"/>
        <w:bottom w:val="none" w:sz="0" w:space="0" w:color="auto"/>
        <w:right w:val="none" w:sz="0" w:space="0" w:color="auto"/>
      </w:divBdr>
    </w:div>
    <w:div w:id="140078173">
      <w:bodyDiv w:val="1"/>
      <w:marLeft w:val="0"/>
      <w:marRight w:val="0"/>
      <w:marTop w:val="0"/>
      <w:marBottom w:val="0"/>
      <w:divBdr>
        <w:top w:val="none" w:sz="0" w:space="0" w:color="auto"/>
        <w:left w:val="none" w:sz="0" w:space="0" w:color="auto"/>
        <w:bottom w:val="none" w:sz="0" w:space="0" w:color="auto"/>
        <w:right w:val="none" w:sz="0" w:space="0" w:color="auto"/>
      </w:divBdr>
    </w:div>
    <w:div w:id="185676044">
      <w:bodyDiv w:val="1"/>
      <w:marLeft w:val="0"/>
      <w:marRight w:val="0"/>
      <w:marTop w:val="0"/>
      <w:marBottom w:val="0"/>
      <w:divBdr>
        <w:top w:val="none" w:sz="0" w:space="0" w:color="auto"/>
        <w:left w:val="none" w:sz="0" w:space="0" w:color="auto"/>
        <w:bottom w:val="none" w:sz="0" w:space="0" w:color="auto"/>
        <w:right w:val="none" w:sz="0" w:space="0" w:color="auto"/>
      </w:divBdr>
    </w:div>
    <w:div w:id="237446466">
      <w:bodyDiv w:val="1"/>
      <w:marLeft w:val="0"/>
      <w:marRight w:val="0"/>
      <w:marTop w:val="0"/>
      <w:marBottom w:val="0"/>
      <w:divBdr>
        <w:top w:val="none" w:sz="0" w:space="0" w:color="auto"/>
        <w:left w:val="none" w:sz="0" w:space="0" w:color="auto"/>
        <w:bottom w:val="none" w:sz="0" w:space="0" w:color="auto"/>
        <w:right w:val="none" w:sz="0" w:space="0" w:color="auto"/>
      </w:divBdr>
    </w:div>
    <w:div w:id="259721113">
      <w:bodyDiv w:val="1"/>
      <w:marLeft w:val="0"/>
      <w:marRight w:val="0"/>
      <w:marTop w:val="0"/>
      <w:marBottom w:val="0"/>
      <w:divBdr>
        <w:top w:val="none" w:sz="0" w:space="0" w:color="auto"/>
        <w:left w:val="none" w:sz="0" w:space="0" w:color="auto"/>
        <w:bottom w:val="none" w:sz="0" w:space="0" w:color="auto"/>
        <w:right w:val="none" w:sz="0" w:space="0" w:color="auto"/>
      </w:divBdr>
    </w:div>
    <w:div w:id="260188372">
      <w:bodyDiv w:val="1"/>
      <w:marLeft w:val="0"/>
      <w:marRight w:val="0"/>
      <w:marTop w:val="0"/>
      <w:marBottom w:val="0"/>
      <w:divBdr>
        <w:top w:val="none" w:sz="0" w:space="0" w:color="auto"/>
        <w:left w:val="none" w:sz="0" w:space="0" w:color="auto"/>
        <w:bottom w:val="none" w:sz="0" w:space="0" w:color="auto"/>
        <w:right w:val="none" w:sz="0" w:space="0" w:color="auto"/>
      </w:divBdr>
    </w:div>
    <w:div w:id="280574549">
      <w:bodyDiv w:val="1"/>
      <w:marLeft w:val="0"/>
      <w:marRight w:val="0"/>
      <w:marTop w:val="0"/>
      <w:marBottom w:val="0"/>
      <w:divBdr>
        <w:top w:val="none" w:sz="0" w:space="0" w:color="auto"/>
        <w:left w:val="none" w:sz="0" w:space="0" w:color="auto"/>
        <w:bottom w:val="none" w:sz="0" w:space="0" w:color="auto"/>
        <w:right w:val="none" w:sz="0" w:space="0" w:color="auto"/>
      </w:divBdr>
    </w:div>
    <w:div w:id="285354498">
      <w:bodyDiv w:val="1"/>
      <w:marLeft w:val="0"/>
      <w:marRight w:val="0"/>
      <w:marTop w:val="0"/>
      <w:marBottom w:val="0"/>
      <w:divBdr>
        <w:top w:val="none" w:sz="0" w:space="0" w:color="auto"/>
        <w:left w:val="none" w:sz="0" w:space="0" w:color="auto"/>
        <w:bottom w:val="none" w:sz="0" w:space="0" w:color="auto"/>
        <w:right w:val="none" w:sz="0" w:space="0" w:color="auto"/>
      </w:divBdr>
    </w:div>
    <w:div w:id="288972242">
      <w:bodyDiv w:val="1"/>
      <w:marLeft w:val="0"/>
      <w:marRight w:val="0"/>
      <w:marTop w:val="0"/>
      <w:marBottom w:val="0"/>
      <w:divBdr>
        <w:top w:val="none" w:sz="0" w:space="0" w:color="auto"/>
        <w:left w:val="none" w:sz="0" w:space="0" w:color="auto"/>
        <w:bottom w:val="none" w:sz="0" w:space="0" w:color="auto"/>
        <w:right w:val="none" w:sz="0" w:space="0" w:color="auto"/>
      </w:divBdr>
    </w:div>
    <w:div w:id="291523966">
      <w:bodyDiv w:val="1"/>
      <w:marLeft w:val="0"/>
      <w:marRight w:val="0"/>
      <w:marTop w:val="0"/>
      <w:marBottom w:val="0"/>
      <w:divBdr>
        <w:top w:val="none" w:sz="0" w:space="0" w:color="auto"/>
        <w:left w:val="none" w:sz="0" w:space="0" w:color="auto"/>
        <w:bottom w:val="none" w:sz="0" w:space="0" w:color="auto"/>
        <w:right w:val="none" w:sz="0" w:space="0" w:color="auto"/>
      </w:divBdr>
    </w:div>
    <w:div w:id="342362957">
      <w:bodyDiv w:val="1"/>
      <w:marLeft w:val="0"/>
      <w:marRight w:val="0"/>
      <w:marTop w:val="0"/>
      <w:marBottom w:val="0"/>
      <w:divBdr>
        <w:top w:val="none" w:sz="0" w:space="0" w:color="auto"/>
        <w:left w:val="none" w:sz="0" w:space="0" w:color="auto"/>
        <w:bottom w:val="none" w:sz="0" w:space="0" w:color="auto"/>
        <w:right w:val="none" w:sz="0" w:space="0" w:color="auto"/>
      </w:divBdr>
    </w:div>
    <w:div w:id="343215372">
      <w:bodyDiv w:val="1"/>
      <w:marLeft w:val="0"/>
      <w:marRight w:val="0"/>
      <w:marTop w:val="0"/>
      <w:marBottom w:val="0"/>
      <w:divBdr>
        <w:top w:val="none" w:sz="0" w:space="0" w:color="auto"/>
        <w:left w:val="none" w:sz="0" w:space="0" w:color="auto"/>
        <w:bottom w:val="none" w:sz="0" w:space="0" w:color="auto"/>
        <w:right w:val="none" w:sz="0" w:space="0" w:color="auto"/>
      </w:divBdr>
    </w:div>
    <w:div w:id="343820999">
      <w:bodyDiv w:val="1"/>
      <w:marLeft w:val="0"/>
      <w:marRight w:val="0"/>
      <w:marTop w:val="0"/>
      <w:marBottom w:val="0"/>
      <w:divBdr>
        <w:top w:val="none" w:sz="0" w:space="0" w:color="auto"/>
        <w:left w:val="none" w:sz="0" w:space="0" w:color="auto"/>
        <w:bottom w:val="none" w:sz="0" w:space="0" w:color="auto"/>
        <w:right w:val="none" w:sz="0" w:space="0" w:color="auto"/>
      </w:divBdr>
    </w:div>
    <w:div w:id="354431417">
      <w:bodyDiv w:val="1"/>
      <w:marLeft w:val="0"/>
      <w:marRight w:val="0"/>
      <w:marTop w:val="0"/>
      <w:marBottom w:val="0"/>
      <w:divBdr>
        <w:top w:val="none" w:sz="0" w:space="0" w:color="auto"/>
        <w:left w:val="none" w:sz="0" w:space="0" w:color="auto"/>
        <w:bottom w:val="none" w:sz="0" w:space="0" w:color="auto"/>
        <w:right w:val="none" w:sz="0" w:space="0" w:color="auto"/>
      </w:divBdr>
    </w:div>
    <w:div w:id="359430199">
      <w:bodyDiv w:val="1"/>
      <w:marLeft w:val="0"/>
      <w:marRight w:val="0"/>
      <w:marTop w:val="0"/>
      <w:marBottom w:val="0"/>
      <w:divBdr>
        <w:top w:val="none" w:sz="0" w:space="0" w:color="auto"/>
        <w:left w:val="none" w:sz="0" w:space="0" w:color="auto"/>
        <w:bottom w:val="none" w:sz="0" w:space="0" w:color="auto"/>
        <w:right w:val="none" w:sz="0" w:space="0" w:color="auto"/>
      </w:divBdr>
    </w:div>
    <w:div w:id="376512115">
      <w:bodyDiv w:val="1"/>
      <w:marLeft w:val="0"/>
      <w:marRight w:val="0"/>
      <w:marTop w:val="0"/>
      <w:marBottom w:val="0"/>
      <w:divBdr>
        <w:top w:val="none" w:sz="0" w:space="0" w:color="auto"/>
        <w:left w:val="none" w:sz="0" w:space="0" w:color="auto"/>
        <w:bottom w:val="none" w:sz="0" w:space="0" w:color="auto"/>
        <w:right w:val="none" w:sz="0" w:space="0" w:color="auto"/>
      </w:divBdr>
    </w:div>
    <w:div w:id="402265176">
      <w:bodyDiv w:val="1"/>
      <w:marLeft w:val="0"/>
      <w:marRight w:val="0"/>
      <w:marTop w:val="0"/>
      <w:marBottom w:val="0"/>
      <w:divBdr>
        <w:top w:val="none" w:sz="0" w:space="0" w:color="auto"/>
        <w:left w:val="none" w:sz="0" w:space="0" w:color="auto"/>
        <w:bottom w:val="none" w:sz="0" w:space="0" w:color="auto"/>
        <w:right w:val="none" w:sz="0" w:space="0" w:color="auto"/>
      </w:divBdr>
    </w:div>
    <w:div w:id="408961827">
      <w:bodyDiv w:val="1"/>
      <w:marLeft w:val="0"/>
      <w:marRight w:val="0"/>
      <w:marTop w:val="0"/>
      <w:marBottom w:val="0"/>
      <w:divBdr>
        <w:top w:val="none" w:sz="0" w:space="0" w:color="auto"/>
        <w:left w:val="none" w:sz="0" w:space="0" w:color="auto"/>
        <w:bottom w:val="none" w:sz="0" w:space="0" w:color="auto"/>
        <w:right w:val="none" w:sz="0" w:space="0" w:color="auto"/>
      </w:divBdr>
    </w:div>
    <w:div w:id="479158390">
      <w:bodyDiv w:val="1"/>
      <w:marLeft w:val="0"/>
      <w:marRight w:val="0"/>
      <w:marTop w:val="0"/>
      <w:marBottom w:val="0"/>
      <w:divBdr>
        <w:top w:val="none" w:sz="0" w:space="0" w:color="auto"/>
        <w:left w:val="none" w:sz="0" w:space="0" w:color="auto"/>
        <w:bottom w:val="none" w:sz="0" w:space="0" w:color="auto"/>
        <w:right w:val="none" w:sz="0" w:space="0" w:color="auto"/>
      </w:divBdr>
    </w:div>
    <w:div w:id="483668775">
      <w:bodyDiv w:val="1"/>
      <w:marLeft w:val="0"/>
      <w:marRight w:val="0"/>
      <w:marTop w:val="0"/>
      <w:marBottom w:val="0"/>
      <w:divBdr>
        <w:top w:val="none" w:sz="0" w:space="0" w:color="auto"/>
        <w:left w:val="none" w:sz="0" w:space="0" w:color="auto"/>
        <w:bottom w:val="none" w:sz="0" w:space="0" w:color="auto"/>
        <w:right w:val="none" w:sz="0" w:space="0" w:color="auto"/>
      </w:divBdr>
    </w:div>
    <w:div w:id="504593344">
      <w:bodyDiv w:val="1"/>
      <w:marLeft w:val="0"/>
      <w:marRight w:val="0"/>
      <w:marTop w:val="0"/>
      <w:marBottom w:val="0"/>
      <w:divBdr>
        <w:top w:val="none" w:sz="0" w:space="0" w:color="auto"/>
        <w:left w:val="none" w:sz="0" w:space="0" w:color="auto"/>
        <w:bottom w:val="none" w:sz="0" w:space="0" w:color="auto"/>
        <w:right w:val="none" w:sz="0" w:space="0" w:color="auto"/>
      </w:divBdr>
    </w:div>
    <w:div w:id="509373063">
      <w:bodyDiv w:val="1"/>
      <w:marLeft w:val="0"/>
      <w:marRight w:val="0"/>
      <w:marTop w:val="0"/>
      <w:marBottom w:val="0"/>
      <w:divBdr>
        <w:top w:val="none" w:sz="0" w:space="0" w:color="auto"/>
        <w:left w:val="none" w:sz="0" w:space="0" w:color="auto"/>
        <w:bottom w:val="none" w:sz="0" w:space="0" w:color="auto"/>
        <w:right w:val="none" w:sz="0" w:space="0" w:color="auto"/>
      </w:divBdr>
    </w:div>
    <w:div w:id="512762689">
      <w:bodyDiv w:val="1"/>
      <w:marLeft w:val="0"/>
      <w:marRight w:val="0"/>
      <w:marTop w:val="0"/>
      <w:marBottom w:val="0"/>
      <w:divBdr>
        <w:top w:val="none" w:sz="0" w:space="0" w:color="auto"/>
        <w:left w:val="none" w:sz="0" w:space="0" w:color="auto"/>
        <w:bottom w:val="none" w:sz="0" w:space="0" w:color="auto"/>
        <w:right w:val="none" w:sz="0" w:space="0" w:color="auto"/>
      </w:divBdr>
    </w:div>
    <w:div w:id="529144282">
      <w:bodyDiv w:val="1"/>
      <w:marLeft w:val="0"/>
      <w:marRight w:val="0"/>
      <w:marTop w:val="0"/>
      <w:marBottom w:val="0"/>
      <w:divBdr>
        <w:top w:val="none" w:sz="0" w:space="0" w:color="auto"/>
        <w:left w:val="none" w:sz="0" w:space="0" w:color="auto"/>
        <w:bottom w:val="none" w:sz="0" w:space="0" w:color="auto"/>
        <w:right w:val="none" w:sz="0" w:space="0" w:color="auto"/>
      </w:divBdr>
    </w:div>
    <w:div w:id="552733609">
      <w:bodyDiv w:val="1"/>
      <w:marLeft w:val="0"/>
      <w:marRight w:val="0"/>
      <w:marTop w:val="0"/>
      <w:marBottom w:val="0"/>
      <w:divBdr>
        <w:top w:val="none" w:sz="0" w:space="0" w:color="auto"/>
        <w:left w:val="none" w:sz="0" w:space="0" w:color="auto"/>
        <w:bottom w:val="none" w:sz="0" w:space="0" w:color="auto"/>
        <w:right w:val="none" w:sz="0" w:space="0" w:color="auto"/>
      </w:divBdr>
    </w:div>
    <w:div w:id="571352616">
      <w:bodyDiv w:val="1"/>
      <w:marLeft w:val="0"/>
      <w:marRight w:val="0"/>
      <w:marTop w:val="0"/>
      <w:marBottom w:val="0"/>
      <w:divBdr>
        <w:top w:val="none" w:sz="0" w:space="0" w:color="auto"/>
        <w:left w:val="none" w:sz="0" w:space="0" w:color="auto"/>
        <w:bottom w:val="none" w:sz="0" w:space="0" w:color="auto"/>
        <w:right w:val="none" w:sz="0" w:space="0" w:color="auto"/>
      </w:divBdr>
    </w:div>
    <w:div w:id="573857827">
      <w:bodyDiv w:val="1"/>
      <w:marLeft w:val="0"/>
      <w:marRight w:val="0"/>
      <w:marTop w:val="0"/>
      <w:marBottom w:val="0"/>
      <w:divBdr>
        <w:top w:val="none" w:sz="0" w:space="0" w:color="auto"/>
        <w:left w:val="none" w:sz="0" w:space="0" w:color="auto"/>
        <w:bottom w:val="none" w:sz="0" w:space="0" w:color="auto"/>
        <w:right w:val="none" w:sz="0" w:space="0" w:color="auto"/>
      </w:divBdr>
    </w:div>
    <w:div w:id="581258252">
      <w:bodyDiv w:val="1"/>
      <w:marLeft w:val="0"/>
      <w:marRight w:val="0"/>
      <w:marTop w:val="0"/>
      <w:marBottom w:val="0"/>
      <w:divBdr>
        <w:top w:val="none" w:sz="0" w:space="0" w:color="auto"/>
        <w:left w:val="none" w:sz="0" w:space="0" w:color="auto"/>
        <w:bottom w:val="none" w:sz="0" w:space="0" w:color="auto"/>
        <w:right w:val="none" w:sz="0" w:space="0" w:color="auto"/>
      </w:divBdr>
    </w:div>
    <w:div w:id="605505230">
      <w:bodyDiv w:val="1"/>
      <w:marLeft w:val="0"/>
      <w:marRight w:val="0"/>
      <w:marTop w:val="0"/>
      <w:marBottom w:val="0"/>
      <w:divBdr>
        <w:top w:val="none" w:sz="0" w:space="0" w:color="auto"/>
        <w:left w:val="none" w:sz="0" w:space="0" w:color="auto"/>
        <w:bottom w:val="none" w:sz="0" w:space="0" w:color="auto"/>
        <w:right w:val="none" w:sz="0" w:space="0" w:color="auto"/>
      </w:divBdr>
    </w:div>
    <w:div w:id="665133298">
      <w:bodyDiv w:val="1"/>
      <w:marLeft w:val="0"/>
      <w:marRight w:val="0"/>
      <w:marTop w:val="0"/>
      <w:marBottom w:val="0"/>
      <w:divBdr>
        <w:top w:val="none" w:sz="0" w:space="0" w:color="auto"/>
        <w:left w:val="none" w:sz="0" w:space="0" w:color="auto"/>
        <w:bottom w:val="none" w:sz="0" w:space="0" w:color="auto"/>
        <w:right w:val="none" w:sz="0" w:space="0" w:color="auto"/>
      </w:divBdr>
    </w:div>
    <w:div w:id="666715885">
      <w:bodyDiv w:val="1"/>
      <w:marLeft w:val="0"/>
      <w:marRight w:val="0"/>
      <w:marTop w:val="0"/>
      <w:marBottom w:val="0"/>
      <w:divBdr>
        <w:top w:val="none" w:sz="0" w:space="0" w:color="auto"/>
        <w:left w:val="none" w:sz="0" w:space="0" w:color="auto"/>
        <w:bottom w:val="none" w:sz="0" w:space="0" w:color="auto"/>
        <w:right w:val="none" w:sz="0" w:space="0" w:color="auto"/>
      </w:divBdr>
    </w:div>
    <w:div w:id="670715792">
      <w:bodyDiv w:val="1"/>
      <w:marLeft w:val="0"/>
      <w:marRight w:val="0"/>
      <w:marTop w:val="0"/>
      <w:marBottom w:val="0"/>
      <w:divBdr>
        <w:top w:val="none" w:sz="0" w:space="0" w:color="auto"/>
        <w:left w:val="none" w:sz="0" w:space="0" w:color="auto"/>
        <w:bottom w:val="none" w:sz="0" w:space="0" w:color="auto"/>
        <w:right w:val="none" w:sz="0" w:space="0" w:color="auto"/>
      </w:divBdr>
    </w:div>
    <w:div w:id="678040403">
      <w:bodyDiv w:val="1"/>
      <w:marLeft w:val="0"/>
      <w:marRight w:val="0"/>
      <w:marTop w:val="0"/>
      <w:marBottom w:val="0"/>
      <w:divBdr>
        <w:top w:val="none" w:sz="0" w:space="0" w:color="auto"/>
        <w:left w:val="none" w:sz="0" w:space="0" w:color="auto"/>
        <w:bottom w:val="none" w:sz="0" w:space="0" w:color="auto"/>
        <w:right w:val="none" w:sz="0" w:space="0" w:color="auto"/>
      </w:divBdr>
    </w:div>
    <w:div w:id="681318398">
      <w:bodyDiv w:val="1"/>
      <w:marLeft w:val="0"/>
      <w:marRight w:val="0"/>
      <w:marTop w:val="0"/>
      <w:marBottom w:val="0"/>
      <w:divBdr>
        <w:top w:val="none" w:sz="0" w:space="0" w:color="auto"/>
        <w:left w:val="none" w:sz="0" w:space="0" w:color="auto"/>
        <w:bottom w:val="none" w:sz="0" w:space="0" w:color="auto"/>
        <w:right w:val="none" w:sz="0" w:space="0" w:color="auto"/>
      </w:divBdr>
    </w:div>
    <w:div w:id="685521131">
      <w:bodyDiv w:val="1"/>
      <w:marLeft w:val="0"/>
      <w:marRight w:val="0"/>
      <w:marTop w:val="0"/>
      <w:marBottom w:val="0"/>
      <w:divBdr>
        <w:top w:val="none" w:sz="0" w:space="0" w:color="auto"/>
        <w:left w:val="none" w:sz="0" w:space="0" w:color="auto"/>
        <w:bottom w:val="none" w:sz="0" w:space="0" w:color="auto"/>
        <w:right w:val="none" w:sz="0" w:space="0" w:color="auto"/>
      </w:divBdr>
    </w:div>
    <w:div w:id="713046015">
      <w:bodyDiv w:val="1"/>
      <w:marLeft w:val="0"/>
      <w:marRight w:val="0"/>
      <w:marTop w:val="0"/>
      <w:marBottom w:val="0"/>
      <w:divBdr>
        <w:top w:val="none" w:sz="0" w:space="0" w:color="auto"/>
        <w:left w:val="none" w:sz="0" w:space="0" w:color="auto"/>
        <w:bottom w:val="none" w:sz="0" w:space="0" w:color="auto"/>
        <w:right w:val="none" w:sz="0" w:space="0" w:color="auto"/>
      </w:divBdr>
    </w:div>
    <w:div w:id="715589217">
      <w:bodyDiv w:val="1"/>
      <w:marLeft w:val="0"/>
      <w:marRight w:val="0"/>
      <w:marTop w:val="0"/>
      <w:marBottom w:val="0"/>
      <w:divBdr>
        <w:top w:val="none" w:sz="0" w:space="0" w:color="auto"/>
        <w:left w:val="none" w:sz="0" w:space="0" w:color="auto"/>
        <w:bottom w:val="none" w:sz="0" w:space="0" w:color="auto"/>
        <w:right w:val="none" w:sz="0" w:space="0" w:color="auto"/>
      </w:divBdr>
    </w:div>
    <w:div w:id="717975614">
      <w:bodyDiv w:val="1"/>
      <w:marLeft w:val="0"/>
      <w:marRight w:val="0"/>
      <w:marTop w:val="0"/>
      <w:marBottom w:val="0"/>
      <w:divBdr>
        <w:top w:val="none" w:sz="0" w:space="0" w:color="auto"/>
        <w:left w:val="none" w:sz="0" w:space="0" w:color="auto"/>
        <w:bottom w:val="none" w:sz="0" w:space="0" w:color="auto"/>
        <w:right w:val="none" w:sz="0" w:space="0" w:color="auto"/>
      </w:divBdr>
    </w:div>
    <w:div w:id="721027130">
      <w:bodyDiv w:val="1"/>
      <w:marLeft w:val="0"/>
      <w:marRight w:val="0"/>
      <w:marTop w:val="0"/>
      <w:marBottom w:val="0"/>
      <w:divBdr>
        <w:top w:val="none" w:sz="0" w:space="0" w:color="auto"/>
        <w:left w:val="none" w:sz="0" w:space="0" w:color="auto"/>
        <w:bottom w:val="none" w:sz="0" w:space="0" w:color="auto"/>
        <w:right w:val="none" w:sz="0" w:space="0" w:color="auto"/>
      </w:divBdr>
    </w:div>
    <w:div w:id="742222131">
      <w:bodyDiv w:val="1"/>
      <w:marLeft w:val="0"/>
      <w:marRight w:val="0"/>
      <w:marTop w:val="0"/>
      <w:marBottom w:val="0"/>
      <w:divBdr>
        <w:top w:val="none" w:sz="0" w:space="0" w:color="auto"/>
        <w:left w:val="none" w:sz="0" w:space="0" w:color="auto"/>
        <w:bottom w:val="none" w:sz="0" w:space="0" w:color="auto"/>
        <w:right w:val="none" w:sz="0" w:space="0" w:color="auto"/>
      </w:divBdr>
    </w:div>
    <w:div w:id="772478266">
      <w:bodyDiv w:val="1"/>
      <w:marLeft w:val="0"/>
      <w:marRight w:val="0"/>
      <w:marTop w:val="0"/>
      <w:marBottom w:val="0"/>
      <w:divBdr>
        <w:top w:val="none" w:sz="0" w:space="0" w:color="auto"/>
        <w:left w:val="none" w:sz="0" w:space="0" w:color="auto"/>
        <w:bottom w:val="none" w:sz="0" w:space="0" w:color="auto"/>
        <w:right w:val="none" w:sz="0" w:space="0" w:color="auto"/>
      </w:divBdr>
    </w:div>
    <w:div w:id="794297527">
      <w:bodyDiv w:val="1"/>
      <w:marLeft w:val="0"/>
      <w:marRight w:val="0"/>
      <w:marTop w:val="0"/>
      <w:marBottom w:val="0"/>
      <w:divBdr>
        <w:top w:val="none" w:sz="0" w:space="0" w:color="auto"/>
        <w:left w:val="none" w:sz="0" w:space="0" w:color="auto"/>
        <w:bottom w:val="none" w:sz="0" w:space="0" w:color="auto"/>
        <w:right w:val="none" w:sz="0" w:space="0" w:color="auto"/>
      </w:divBdr>
    </w:div>
    <w:div w:id="806359937">
      <w:bodyDiv w:val="1"/>
      <w:marLeft w:val="0"/>
      <w:marRight w:val="0"/>
      <w:marTop w:val="0"/>
      <w:marBottom w:val="0"/>
      <w:divBdr>
        <w:top w:val="none" w:sz="0" w:space="0" w:color="auto"/>
        <w:left w:val="none" w:sz="0" w:space="0" w:color="auto"/>
        <w:bottom w:val="none" w:sz="0" w:space="0" w:color="auto"/>
        <w:right w:val="none" w:sz="0" w:space="0" w:color="auto"/>
      </w:divBdr>
    </w:div>
    <w:div w:id="830876074">
      <w:bodyDiv w:val="1"/>
      <w:marLeft w:val="0"/>
      <w:marRight w:val="0"/>
      <w:marTop w:val="0"/>
      <w:marBottom w:val="0"/>
      <w:divBdr>
        <w:top w:val="none" w:sz="0" w:space="0" w:color="auto"/>
        <w:left w:val="none" w:sz="0" w:space="0" w:color="auto"/>
        <w:bottom w:val="none" w:sz="0" w:space="0" w:color="auto"/>
        <w:right w:val="none" w:sz="0" w:space="0" w:color="auto"/>
      </w:divBdr>
    </w:div>
    <w:div w:id="881675609">
      <w:bodyDiv w:val="1"/>
      <w:marLeft w:val="0"/>
      <w:marRight w:val="0"/>
      <w:marTop w:val="0"/>
      <w:marBottom w:val="0"/>
      <w:divBdr>
        <w:top w:val="none" w:sz="0" w:space="0" w:color="auto"/>
        <w:left w:val="none" w:sz="0" w:space="0" w:color="auto"/>
        <w:bottom w:val="none" w:sz="0" w:space="0" w:color="auto"/>
        <w:right w:val="none" w:sz="0" w:space="0" w:color="auto"/>
      </w:divBdr>
    </w:div>
    <w:div w:id="909383704">
      <w:bodyDiv w:val="1"/>
      <w:marLeft w:val="0"/>
      <w:marRight w:val="0"/>
      <w:marTop w:val="0"/>
      <w:marBottom w:val="0"/>
      <w:divBdr>
        <w:top w:val="none" w:sz="0" w:space="0" w:color="auto"/>
        <w:left w:val="none" w:sz="0" w:space="0" w:color="auto"/>
        <w:bottom w:val="none" w:sz="0" w:space="0" w:color="auto"/>
        <w:right w:val="none" w:sz="0" w:space="0" w:color="auto"/>
      </w:divBdr>
    </w:div>
    <w:div w:id="939726796">
      <w:bodyDiv w:val="1"/>
      <w:marLeft w:val="0"/>
      <w:marRight w:val="0"/>
      <w:marTop w:val="0"/>
      <w:marBottom w:val="0"/>
      <w:divBdr>
        <w:top w:val="none" w:sz="0" w:space="0" w:color="auto"/>
        <w:left w:val="none" w:sz="0" w:space="0" w:color="auto"/>
        <w:bottom w:val="none" w:sz="0" w:space="0" w:color="auto"/>
        <w:right w:val="none" w:sz="0" w:space="0" w:color="auto"/>
      </w:divBdr>
    </w:div>
    <w:div w:id="954363231">
      <w:bodyDiv w:val="1"/>
      <w:marLeft w:val="0"/>
      <w:marRight w:val="0"/>
      <w:marTop w:val="0"/>
      <w:marBottom w:val="0"/>
      <w:divBdr>
        <w:top w:val="none" w:sz="0" w:space="0" w:color="auto"/>
        <w:left w:val="none" w:sz="0" w:space="0" w:color="auto"/>
        <w:bottom w:val="none" w:sz="0" w:space="0" w:color="auto"/>
        <w:right w:val="none" w:sz="0" w:space="0" w:color="auto"/>
      </w:divBdr>
    </w:div>
    <w:div w:id="956106687">
      <w:bodyDiv w:val="1"/>
      <w:marLeft w:val="0"/>
      <w:marRight w:val="0"/>
      <w:marTop w:val="0"/>
      <w:marBottom w:val="0"/>
      <w:divBdr>
        <w:top w:val="none" w:sz="0" w:space="0" w:color="auto"/>
        <w:left w:val="none" w:sz="0" w:space="0" w:color="auto"/>
        <w:bottom w:val="none" w:sz="0" w:space="0" w:color="auto"/>
        <w:right w:val="none" w:sz="0" w:space="0" w:color="auto"/>
      </w:divBdr>
    </w:div>
    <w:div w:id="963734226">
      <w:bodyDiv w:val="1"/>
      <w:marLeft w:val="0"/>
      <w:marRight w:val="0"/>
      <w:marTop w:val="0"/>
      <w:marBottom w:val="0"/>
      <w:divBdr>
        <w:top w:val="none" w:sz="0" w:space="0" w:color="auto"/>
        <w:left w:val="none" w:sz="0" w:space="0" w:color="auto"/>
        <w:bottom w:val="none" w:sz="0" w:space="0" w:color="auto"/>
        <w:right w:val="none" w:sz="0" w:space="0" w:color="auto"/>
      </w:divBdr>
    </w:div>
    <w:div w:id="964045148">
      <w:bodyDiv w:val="1"/>
      <w:marLeft w:val="0"/>
      <w:marRight w:val="0"/>
      <w:marTop w:val="0"/>
      <w:marBottom w:val="0"/>
      <w:divBdr>
        <w:top w:val="none" w:sz="0" w:space="0" w:color="auto"/>
        <w:left w:val="none" w:sz="0" w:space="0" w:color="auto"/>
        <w:bottom w:val="none" w:sz="0" w:space="0" w:color="auto"/>
        <w:right w:val="none" w:sz="0" w:space="0" w:color="auto"/>
      </w:divBdr>
    </w:div>
    <w:div w:id="995454809">
      <w:bodyDiv w:val="1"/>
      <w:marLeft w:val="0"/>
      <w:marRight w:val="0"/>
      <w:marTop w:val="0"/>
      <w:marBottom w:val="0"/>
      <w:divBdr>
        <w:top w:val="none" w:sz="0" w:space="0" w:color="auto"/>
        <w:left w:val="none" w:sz="0" w:space="0" w:color="auto"/>
        <w:bottom w:val="none" w:sz="0" w:space="0" w:color="auto"/>
        <w:right w:val="none" w:sz="0" w:space="0" w:color="auto"/>
      </w:divBdr>
    </w:div>
    <w:div w:id="1026447398">
      <w:bodyDiv w:val="1"/>
      <w:marLeft w:val="0"/>
      <w:marRight w:val="0"/>
      <w:marTop w:val="0"/>
      <w:marBottom w:val="0"/>
      <w:divBdr>
        <w:top w:val="none" w:sz="0" w:space="0" w:color="auto"/>
        <w:left w:val="none" w:sz="0" w:space="0" w:color="auto"/>
        <w:bottom w:val="none" w:sz="0" w:space="0" w:color="auto"/>
        <w:right w:val="none" w:sz="0" w:space="0" w:color="auto"/>
      </w:divBdr>
    </w:div>
    <w:div w:id="1064525194">
      <w:bodyDiv w:val="1"/>
      <w:marLeft w:val="0"/>
      <w:marRight w:val="0"/>
      <w:marTop w:val="0"/>
      <w:marBottom w:val="0"/>
      <w:divBdr>
        <w:top w:val="none" w:sz="0" w:space="0" w:color="auto"/>
        <w:left w:val="none" w:sz="0" w:space="0" w:color="auto"/>
        <w:bottom w:val="none" w:sz="0" w:space="0" w:color="auto"/>
        <w:right w:val="none" w:sz="0" w:space="0" w:color="auto"/>
      </w:divBdr>
    </w:div>
    <w:div w:id="1078404714">
      <w:bodyDiv w:val="1"/>
      <w:marLeft w:val="0"/>
      <w:marRight w:val="0"/>
      <w:marTop w:val="0"/>
      <w:marBottom w:val="0"/>
      <w:divBdr>
        <w:top w:val="none" w:sz="0" w:space="0" w:color="auto"/>
        <w:left w:val="none" w:sz="0" w:space="0" w:color="auto"/>
        <w:bottom w:val="none" w:sz="0" w:space="0" w:color="auto"/>
        <w:right w:val="none" w:sz="0" w:space="0" w:color="auto"/>
      </w:divBdr>
    </w:div>
    <w:div w:id="1170171956">
      <w:bodyDiv w:val="1"/>
      <w:marLeft w:val="0"/>
      <w:marRight w:val="0"/>
      <w:marTop w:val="0"/>
      <w:marBottom w:val="0"/>
      <w:divBdr>
        <w:top w:val="none" w:sz="0" w:space="0" w:color="auto"/>
        <w:left w:val="none" w:sz="0" w:space="0" w:color="auto"/>
        <w:bottom w:val="none" w:sz="0" w:space="0" w:color="auto"/>
        <w:right w:val="none" w:sz="0" w:space="0" w:color="auto"/>
      </w:divBdr>
    </w:div>
    <w:div w:id="1180241029">
      <w:bodyDiv w:val="1"/>
      <w:marLeft w:val="0"/>
      <w:marRight w:val="0"/>
      <w:marTop w:val="0"/>
      <w:marBottom w:val="0"/>
      <w:divBdr>
        <w:top w:val="none" w:sz="0" w:space="0" w:color="auto"/>
        <w:left w:val="none" w:sz="0" w:space="0" w:color="auto"/>
        <w:bottom w:val="none" w:sz="0" w:space="0" w:color="auto"/>
        <w:right w:val="none" w:sz="0" w:space="0" w:color="auto"/>
      </w:divBdr>
    </w:div>
    <w:div w:id="1188717700">
      <w:bodyDiv w:val="1"/>
      <w:marLeft w:val="0"/>
      <w:marRight w:val="0"/>
      <w:marTop w:val="0"/>
      <w:marBottom w:val="0"/>
      <w:divBdr>
        <w:top w:val="none" w:sz="0" w:space="0" w:color="auto"/>
        <w:left w:val="none" w:sz="0" w:space="0" w:color="auto"/>
        <w:bottom w:val="none" w:sz="0" w:space="0" w:color="auto"/>
        <w:right w:val="none" w:sz="0" w:space="0" w:color="auto"/>
      </w:divBdr>
    </w:div>
    <w:div w:id="1199587729">
      <w:bodyDiv w:val="1"/>
      <w:marLeft w:val="0"/>
      <w:marRight w:val="0"/>
      <w:marTop w:val="0"/>
      <w:marBottom w:val="0"/>
      <w:divBdr>
        <w:top w:val="none" w:sz="0" w:space="0" w:color="auto"/>
        <w:left w:val="none" w:sz="0" w:space="0" w:color="auto"/>
        <w:bottom w:val="none" w:sz="0" w:space="0" w:color="auto"/>
        <w:right w:val="none" w:sz="0" w:space="0" w:color="auto"/>
      </w:divBdr>
    </w:div>
    <w:div w:id="1203441495">
      <w:bodyDiv w:val="1"/>
      <w:marLeft w:val="0"/>
      <w:marRight w:val="0"/>
      <w:marTop w:val="0"/>
      <w:marBottom w:val="0"/>
      <w:divBdr>
        <w:top w:val="none" w:sz="0" w:space="0" w:color="auto"/>
        <w:left w:val="none" w:sz="0" w:space="0" w:color="auto"/>
        <w:bottom w:val="none" w:sz="0" w:space="0" w:color="auto"/>
        <w:right w:val="none" w:sz="0" w:space="0" w:color="auto"/>
      </w:divBdr>
    </w:div>
    <w:div w:id="1213225728">
      <w:bodyDiv w:val="1"/>
      <w:marLeft w:val="0"/>
      <w:marRight w:val="0"/>
      <w:marTop w:val="0"/>
      <w:marBottom w:val="0"/>
      <w:divBdr>
        <w:top w:val="none" w:sz="0" w:space="0" w:color="auto"/>
        <w:left w:val="none" w:sz="0" w:space="0" w:color="auto"/>
        <w:bottom w:val="none" w:sz="0" w:space="0" w:color="auto"/>
        <w:right w:val="none" w:sz="0" w:space="0" w:color="auto"/>
      </w:divBdr>
    </w:div>
    <w:div w:id="1252080703">
      <w:bodyDiv w:val="1"/>
      <w:marLeft w:val="0"/>
      <w:marRight w:val="0"/>
      <w:marTop w:val="0"/>
      <w:marBottom w:val="0"/>
      <w:divBdr>
        <w:top w:val="none" w:sz="0" w:space="0" w:color="auto"/>
        <w:left w:val="none" w:sz="0" w:space="0" w:color="auto"/>
        <w:bottom w:val="none" w:sz="0" w:space="0" w:color="auto"/>
        <w:right w:val="none" w:sz="0" w:space="0" w:color="auto"/>
      </w:divBdr>
    </w:div>
    <w:div w:id="1276984761">
      <w:bodyDiv w:val="1"/>
      <w:marLeft w:val="0"/>
      <w:marRight w:val="0"/>
      <w:marTop w:val="0"/>
      <w:marBottom w:val="0"/>
      <w:divBdr>
        <w:top w:val="none" w:sz="0" w:space="0" w:color="auto"/>
        <w:left w:val="none" w:sz="0" w:space="0" w:color="auto"/>
        <w:bottom w:val="none" w:sz="0" w:space="0" w:color="auto"/>
        <w:right w:val="none" w:sz="0" w:space="0" w:color="auto"/>
      </w:divBdr>
    </w:div>
    <w:div w:id="1278029528">
      <w:bodyDiv w:val="1"/>
      <w:marLeft w:val="0"/>
      <w:marRight w:val="0"/>
      <w:marTop w:val="0"/>
      <w:marBottom w:val="0"/>
      <w:divBdr>
        <w:top w:val="none" w:sz="0" w:space="0" w:color="auto"/>
        <w:left w:val="none" w:sz="0" w:space="0" w:color="auto"/>
        <w:bottom w:val="none" w:sz="0" w:space="0" w:color="auto"/>
        <w:right w:val="none" w:sz="0" w:space="0" w:color="auto"/>
      </w:divBdr>
    </w:div>
    <w:div w:id="1281231018">
      <w:bodyDiv w:val="1"/>
      <w:marLeft w:val="0"/>
      <w:marRight w:val="0"/>
      <w:marTop w:val="0"/>
      <w:marBottom w:val="0"/>
      <w:divBdr>
        <w:top w:val="none" w:sz="0" w:space="0" w:color="auto"/>
        <w:left w:val="none" w:sz="0" w:space="0" w:color="auto"/>
        <w:bottom w:val="none" w:sz="0" w:space="0" w:color="auto"/>
        <w:right w:val="none" w:sz="0" w:space="0" w:color="auto"/>
      </w:divBdr>
    </w:div>
    <w:div w:id="1288393575">
      <w:bodyDiv w:val="1"/>
      <w:marLeft w:val="0"/>
      <w:marRight w:val="0"/>
      <w:marTop w:val="0"/>
      <w:marBottom w:val="0"/>
      <w:divBdr>
        <w:top w:val="none" w:sz="0" w:space="0" w:color="auto"/>
        <w:left w:val="none" w:sz="0" w:space="0" w:color="auto"/>
        <w:bottom w:val="none" w:sz="0" w:space="0" w:color="auto"/>
        <w:right w:val="none" w:sz="0" w:space="0" w:color="auto"/>
      </w:divBdr>
    </w:div>
    <w:div w:id="1361013226">
      <w:bodyDiv w:val="1"/>
      <w:marLeft w:val="0"/>
      <w:marRight w:val="0"/>
      <w:marTop w:val="0"/>
      <w:marBottom w:val="0"/>
      <w:divBdr>
        <w:top w:val="none" w:sz="0" w:space="0" w:color="auto"/>
        <w:left w:val="none" w:sz="0" w:space="0" w:color="auto"/>
        <w:bottom w:val="none" w:sz="0" w:space="0" w:color="auto"/>
        <w:right w:val="none" w:sz="0" w:space="0" w:color="auto"/>
      </w:divBdr>
    </w:div>
    <w:div w:id="1368527111">
      <w:bodyDiv w:val="1"/>
      <w:marLeft w:val="0"/>
      <w:marRight w:val="0"/>
      <w:marTop w:val="0"/>
      <w:marBottom w:val="0"/>
      <w:divBdr>
        <w:top w:val="none" w:sz="0" w:space="0" w:color="auto"/>
        <w:left w:val="none" w:sz="0" w:space="0" w:color="auto"/>
        <w:bottom w:val="none" w:sz="0" w:space="0" w:color="auto"/>
        <w:right w:val="none" w:sz="0" w:space="0" w:color="auto"/>
      </w:divBdr>
    </w:div>
    <w:div w:id="1371958354">
      <w:bodyDiv w:val="1"/>
      <w:marLeft w:val="0"/>
      <w:marRight w:val="0"/>
      <w:marTop w:val="0"/>
      <w:marBottom w:val="0"/>
      <w:divBdr>
        <w:top w:val="none" w:sz="0" w:space="0" w:color="auto"/>
        <w:left w:val="none" w:sz="0" w:space="0" w:color="auto"/>
        <w:bottom w:val="none" w:sz="0" w:space="0" w:color="auto"/>
        <w:right w:val="none" w:sz="0" w:space="0" w:color="auto"/>
      </w:divBdr>
    </w:div>
    <w:div w:id="1372996193">
      <w:bodyDiv w:val="1"/>
      <w:marLeft w:val="0"/>
      <w:marRight w:val="0"/>
      <w:marTop w:val="0"/>
      <w:marBottom w:val="0"/>
      <w:divBdr>
        <w:top w:val="none" w:sz="0" w:space="0" w:color="auto"/>
        <w:left w:val="none" w:sz="0" w:space="0" w:color="auto"/>
        <w:bottom w:val="none" w:sz="0" w:space="0" w:color="auto"/>
        <w:right w:val="none" w:sz="0" w:space="0" w:color="auto"/>
      </w:divBdr>
    </w:div>
    <w:div w:id="1377315210">
      <w:bodyDiv w:val="1"/>
      <w:marLeft w:val="0"/>
      <w:marRight w:val="0"/>
      <w:marTop w:val="0"/>
      <w:marBottom w:val="0"/>
      <w:divBdr>
        <w:top w:val="none" w:sz="0" w:space="0" w:color="auto"/>
        <w:left w:val="none" w:sz="0" w:space="0" w:color="auto"/>
        <w:bottom w:val="none" w:sz="0" w:space="0" w:color="auto"/>
        <w:right w:val="none" w:sz="0" w:space="0" w:color="auto"/>
      </w:divBdr>
    </w:div>
    <w:div w:id="1394891613">
      <w:bodyDiv w:val="1"/>
      <w:marLeft w:val="0"/>
      <w:marRight w:val="0"/>
      <w:marTop w:val="0"/>
      <w:marBottom w:val="0"/>
      <w:divBdr>
        <w:top w:val="none" w:sz="0" w:space="0" w:color="auto"/>
        <w:left w:val="none" w:sz="0" w:space="0" w:color="auto"/>
        <w:bottom w:val="none" w:sz="0" w:space="0" w:color="auto"/>
        <w:right w:val="none" w:sz="0" w:space="0" w:color="auto"/>
      </w:divBdr>
    </w:div>
    <w:div w:id="1404377434">
      <w:bodyDiv w:val="1"/>
      <w:marLeft w:val="0"/>
      <w:marRight w:val="0"/>
      <w:marTop w:val="0"/>
      <w:marBottom w:val="0"/>
      <w:divBdr>
        <w:top w:val="none" w:sz="0" w:space="0" w:color="auto"/>
        <w:left w:val="none" w:sz="0" w:space="0" w:color="auto"/>
        <w:bottom w:val="none" w:sz="0" w:space="0" w:color="auto"/>
        <w:right w:val="none" w:sz="0" w:space="0" w:color="auto"/>
      </w:divBdr>
    </w:div>
    <w:div w:id="1431660022">
      <w:bodyDiv w:val="1"/>
      <w:marLeft w:val="0"/>
      <w:marRight w:val="0"/>
      <w:marTop w:val="0"/>
      <w:marBottom w:val="0"/>
      <w:divBdr>
        <w:top w:val="none" w:sz="0" w:space="0" w:color="auto"/>
        <w:left w:val="none" w:sz="0" w:space="0" w:color="auto"/>
        <w:bottom w:val="none" w:sz="0" w:space="0" w:color="auto"/>
        <w:right w:val="none" w:sz="0" w:space="0" w:color="auto"/>
      </w:divBdr>
    </w:div>
    <w:div w:id="1439249731">
      <w:bodyDiv w:val="1"/>
      <w:marLeft w:val="0"/>
      <w:marRight w:val="0"/>
      <w:marTop w:val="0"/>
      <w:marBottom w:val="0"/>
      <w:divBdr>
        <w:top w:val="none" w:sz="0" w:space="0" w:color="auto"/>
        <w:left w:val="none" w:sz="0" w:space="0" w:color="auto"/>
        <w:bottom w:val="none" w:sz="0" w:space="0" w:color="auto"/>
        <w:right w:val="none" w:sz="0" w:space="0" w:color="auto"/>
      </w:divBdr>
    </w:div>
    <w:div w:id="1441950964">
      <w:bodyDiv w:val="1"/>
      <w:marLeft w:val="0"/>
      <w:marRight w:val="0"/>
      <w:marTop w:val="0"/>
      <w:marBottom w:val="0"/>
      <w:divBdr>
        <w:top w:val="none" w:sz="0" w:space="0" w:color="auto"/>
        <w:left w:val="none" w:sz="0" w:space="0" w:color="auto"/>
        <w:bottom w:val="none" w:sz="0" w:space="0" w:color="auto"/>
        <w:right w:val="none" w:sz="0" w:space="0" w:color="auto"/>
      </w:divBdr>
    </w:div>
    <w:div w:id="1462841346">
      <w:bodyDiv w:val="1"/>
      <w:marLeft w:val="0"/>
      <w:marRight w:val="0"/>
      <w:marTop w:val="0"/>
      <w:marBottom w:val="0"/>
      <w:divBdr>
        <w:top w:val="none" w:sz="0" w:space="0" w:color="auto"/>
        <w:left w:val="none" w:sz="0" w:space="0" w:color="auto"/>
        <w:bottom w:val="none" w:sz="0" w:space="0" w:color="auto"/>
        <w:right w:val="none" w:sz="0" w:space="0" w:color="auto"/>
      </w:divBdr>
    </w:div>
    <w:div w:id="1472209004">
      <w:bodyDiv w:val="1"/>
      <w:marLeft w:val="0"/>
      <w:marRight w:val="0"/>
      <w:marTop w:val="0"/>
      <w:marBottom w:val="0"/>
      <w:divBdr>
        <w:top w:val="none" w:sz="0" w:space="0" w:color="auto"/>
        <w:left w:val="none" w:sz="0" w:space="0" w:color="auto"/>
        <w:bottom w:val="none" w:sz="0" w:space="0" w:color="auto"/>
        <w:right w:val="none" w:sz="0" w:space="0" w:color="auto"/>
      </w:divBdr>
    </w:div>
    <w:div w:id="1502892056">
      <w:bodyDiv w:val="1"/>
      <w:marLeft w:val="0"/>
      <w:marRight w:val="0"/>
      <w:marTop w:val="0"/>
      <w:marBottom w:val="0"/>
      <w:divBdr>
        <w:top w:val="none" w:sz="0" w:space="0" w:color="auto"/>
        <w:left w:val="none" w:sz="0" w:space="0" w:color="auto"/>
        <w:bottom w:val="none" w:sz="0" w:space="0" w:color="auto"/>
        <w:right w:val="none" w:sz="0" w:space="0" w:color="auto"/>
      </w:divBdr>
    </w:div>
    <w:div w:id="1518033613">
      <w:bodyDiv w:val="1"/>
      <w:marLeft w:val="0"/>
      <w:marRight w:val="0"/>
      <w:marTop w:val="0"/>
      <w:marBottom w:val="0"/>
      <w:divBdr>
        <w:top w:val="none" w:sz="0" w:space="0" w:color="auto"/>
        <w:left w:val="none" w:sz="0" w:space="0" w:color="auto"/>
        <w:bottom w:val="none" w:sz="0" w:space="0" w:color="auto"/>
        <w:right w:val="none" w:sz="0" w:space="0" w:color="auto"/>
      </w:divBdr>
    </w:div>
    <w:div w:id="1541087370">
      <w:bodyDiv w:val="1"/>
      <w:marLeft w:val="0"/>
      <w:marRight w:val="0"/>
      <w:marTop w:val="0"/>
      <w:marBottom w:val="0"/>
      <w:divBdr>
        <w:top w:val="none" w:sz="0" w:space="0" w:color="auto"/>
        <w:left w:val="none" w:sz="0" w:space="0" w:color="auto"/>
        <w:bottom w:val="none" w:sz="0" w:space="0" w:color="auto"/>
        <w:right w:val="none" w:sz="0" w:space="0" w:color="auto"/>
      </w:divBdr>
    </w:div>
    <w:div w:id="1558928397">
      <w:bodyDiv w:val="1"/>
      <w:marLeft w:val="0"/>
      <w:marRight w:val="0"/>
      <w:marTop w:val="0"/>
      <w:marBottom w:val="0"/>
      <w:divBdr>
        <w:top w:val="none" w:sz="0" w:space="0" w:color="auto"/>
        <w:left w:val="none" w:sz="0" w:space="0" w:color="auto"/>
        <w:bottom w:val="none" w:sz="0" w:space="0" w:color="auto"/>
        <w:right w:val="none" w:sz="0" w:space="0" w:color="auto"/>
      </w:divBdr>
    </w:div>
    <w:div w:id="1558935734">
      <w:bodyDiv w:val="1"/>
      <w:marLeft w:val="0"/>
      <w:marRight w:val="0"/>
      <w:marTop w:val="0"/>
      <w:marBottom w:val="0"/>
      <w:divBdr>
        <w:top w:val="none" w:sz="0" w:space="0" w:color="auto"/>
        <w:left w:val="none" w:sz="0" w:space="0" w:color="auto"/>
        <w:bottom w:val="none" w:sz="0" w:space="0" w:color="auto"/>
        <w:right w:val="none" w:sz="0" w:space="0" w:color="auto"/>
      </w:divBdr>
    </w:div>
    <w:div w:id="1563829338">
      <w:bodyDiv w:val="1"/>
      <w:marLeft w:val="0"/>
      <w:marRight w:val="0"/>
      <w:marTop w:val="0"/>
      <w:marBottom w:val="0"/>
      <w:divBdr>
        <w:top w:val="none" w:sz="0" w:space="0" w:color="auto"/>
        <w:left w:val="none" w:sz="0" w:space="0" w:color="auto"/>
        <w:bottom w:val="none" w:sz="0" w:space="0" w:color="auto"/>
        <w:right w:val="none" w:sz="0" w:space="0" w:color="auto"/>
      </w:divBdr>
    </w:div>
    <w:div w:id="1572614959">
      <w:bodyDiv w:val="1"/>
      <w:marLeft w:val="0"/>
      <w:marRight w:val="0"/>
      <w:marTop w:val="0"/>
      <w:marBottom w:val="0"/>
      <w:divBdr>
        <w:top w:val="none" w:sz="0" w:space="0" w:color="auto"/>
        <w:left w:val="none" w:sz="0" w:space="0" w:color="auto"/>
        <w:bottom w:val="none" w:sz="0" w:space="0" w:color="auto"/>
        <w:right w:val="none" w:sz="0" w:space="0" w:color="auto"/>
      </w:divBdr>
    </w:div>
    <w:div w:id="1620645789">
      <w:bodyDiv w:val="1"/>
      <w:marLeft w:val="0"/>
      <w:marRight w:val="0"/>
      <w:marTop w:val="0"/>
      <w:marBottom w:val="0"/>
      <w:divBdr>
        <w:top w:val="none" w:sz="0" w:space="0" w:color="auto"/>
        <w:left w:val="none" w:sz="0" w:space="0" w:color="auto"/>
        <w:bottom w:val="none" w:sz="0" w:space="0" w:color="auto"/>
        <w:right w:val="none" w:sz="0" w:space="0" w:color="auto"/>
      </w:divBdr>
    </w:div>
    <w:div w:id="1621378801">
      <w:bodyDiv w:val="1"/>
      <w:marLeft w:val="0"/>
      <w:marRight w:val="0"/>
      <w:marTop w:val="0"/>
      <w:marBottom w:val="0"/>
      <w:divBdr>
        <w:top w:val="none" w:sz="0" w:space="0" w:color="auto"/>
        <w:left w:val="none" w:sz="0" w:space="0" w:color="auto"/>
        <w:bottom w:val="none" w:sz="0" w:space="0" w:color="auto"/>
        <w:right w:val="none" w:sz="0" w:space="0" w:color="auto"/>
      </w:divBdr>
    </w:div>
    <w:div w:id="1639458796">
      <w:bodyDiv w:val="1"/>
      <w:marLeft w:val="0"/>
      <w:marRight w:val="0"/>
      <w:marTop w:val="0"/>
      <w:marBottom w:val="0"/>
      <w:divBdr>
        <w:top w:val="none" w:sz="0" w:space="0" w:color="auto"/>
        <w:left w:val="none" w:sz="0" w:space="0" w:color="auto"/>
        <w:bottom w:val="none" w:sz="0" w:space="0" w:color="auto"/>
        <w:right w:val="none" w:sz="0" w:space="0" w:color="auto"/>
      </w:divBdr>
    </w:div>
    <w:div w:id="1648319009">
      <w:bodyDiv w:val="1"/>
      <w:marLeft w:val="0"/>
      <w:marRight w:val="0"/>
      <w:marTop w:val="0"/>
      <w:marBottom w:val="0"/>
      <w:divBdr>
        <w:top w:val="none" w:sz="0" w:space="0" w:color="auto"/>
        <w:left w:val="none" w:sz="0" w:space="0" w:color="auto"/>
        <w:bottom w:val="none" w:sz="0" w:space="0" w:color="auto"/>
        <w:right w:val="none" w:sz="0" w:space="0" w:color="auto"/>
      </w:divBdr>
    </w:div>
    <w:div w:id="1653370609">
      <w:bodyDiv w:val="1"/>
      <w:marLeft w:val="0"/>
      <w:marRight w:val="0"/>
      <w:marTop w:val="0"/>
      <w:marBottom w:val="0"/>
      <w:divBdr>
        <w:top w:val="none" w:sz="0" w:space="0" w:color="auto"/>
        <w:left w:val="none" w:sz="0" w:space="0" w:color="auto"/>
        <w:bottom w:val="none" w:sz="0" w:space="0" w:color="auto"/>
        <w:right w:val="none" w:sz="0" w:space="0" w:color="auto"/>
      </w:divBdr>
    </w:div>
    <w:div w:id="1662346499">
      <w:bodyDiv w:val="1"/>
      <w:marLeft w:val="0"/>
      <w:marRight w:val="0"/>
      <w:marTop w:val="0"/>
      <w:marBottom w:val="0"/>
      <w:divBdr>
        <w:top w:val="none" w:sz="0" w:space="0" w:color="auto"/>
        <w:left w:val="none" w:sz="0" w:space="0" w:color="auto"/>
        <w:bottom w:val="none" w:sz="0" w:space="0" w:color="auto"/>
        <w:right w:val="none" w:sz="0" w:space="0" w:color="auto"/>
      </w:divBdr>
    </w:div>
    <w:div w:id="1693845107">
      <w:bodyDiv w:val="1"/>
      <w:marLeft w:val="0"/>
      <w:marRight w:val="0"/>
      <w:marTop w:val="0"/>
      <w:marBottom w:val="0"/>
      <w:divBdr>
        <w:top w:val="none" w:sz="0" w:space="0" w:color="auto"/>
        <w:left w:val="none" w:sz="0" w:space="0" w:color="auto"/>
        <w:bottom w:val="none" w:sz="0" w:space="0" w:color="auto"/>
        <w:right w:val="none" w:sz="0" w:space="0" w:color="auto"/>
      </w:divBdr>
    </w:div>
    <w:div w:id="1695375722">
      <w:bodyDiv w:val="1"/>
      <w:marLeft w:val="0"/>
      <w:marRight w:val="0"/>
      <w:marTop w:val="0"/>
      <w:marBottom w:val="0"/>
      <w:divBdr>
        <w:top w:val="none" w:sz="0" w:space="0" w:color="auto"/>
        <w:left w:val="none" w:sz="0" w:space="0" w:color="auto"/>
        <w:bottom w:val="none" w:sz="0" w:space="0" w:color="auto"/>
        <w:right w:val="none" w:sz="0" w:space="0" w:color="auto"/>
      </w:divBdr>
    </w:div>
    <w:div w:id="1711763229">
      <w:bodyDiv w:val="1"/>
      <w:marLeft w:val="0"/>
      <w:marRight w:val="0"/>
      <w:marTop w:val="0"/>
      <w:marBottom w:val="0"/>
      <w:divBdr>
        <w:top w:val="none" w:sz="0" w:space="0" w:color="auto"/>
        <w:left w:val="none" w:sz="0" w:space="0" w:color="auto"/>
        <w:bottom w:val="none" w:sz="0" w:space="0" w:color="auto"/>
        <w:right w:val="none" w:sz="0" w:space="0" w:color="auto"/>
      </w:divBdr>
    </w:div>
    <w:div w:id="1773429335">
      <w:bodyDiv w:val="1"/>
      <w:marLeft w:val="0"/>
      <w:marRight w:val="0"/>
      <w:marTop w:val="0"/>
      <w:marBottom w:val="0"/>
      <w:divBdr>
        <w:top w:val="none" w:sz="0" w:space="0" w:color="auto"/>
        <w:left w:val="none" w:sz="0" w:space="0" w:color="auto"/>
        <w:bottom w:val="none" w:sz="0" w:space="0" w:color="auto"/>
        <w:right w:val="none" w:sz="0" w:space="0" w:color="auto"/>
      </w:divBdr>
    </w:div>
    <w:div w:id="1785538333">
      <w:bodyDiv w:val="1"/>
      <w:marLeft w:val="0"/>
      <w:marRight w:val="0"/>
      <w:marTop w:val="0"/>
      <w:marBottom w:val="0"/>
      <w:divBdr>
        <w:top w:val="none" w:sz="0" w:space="0" w:color="auto"/>
        <w:left w:val="none" w:sz="0" w:space="0" w:color="auto"/>
        <w:bottom w:val="none" w:sz="0" w:space="0" w:color="auto"/>
        <w:right w:val="none" w:sz="0" w:space="0" w:color="auto"/>
      </w:divBdr>
    </w:div>
    <w:div w:id="1809469104">
      <w:bodyDiv w:val="1"/>
      <w:marLeft w:val="0"/>
      <w:marRight w:val="0"/>
      <w:marTop w:val="0"/>
      <w:marBottom w:val="0"/>
      <w:divBdr>
        <w:top w:val="none" w:sz="0" w:space="0" w:color="auto"/>
        <w:left w:val="none" w:sz="0" w:space="0" w:color="auto"/>
        <w:bottom w:val="none" w:sz="0" w:space="0" w:color="auto"/>
        <w:right w:val="none" w:sz="0" w:space="0" w:color="auto"/>
      </w:divBdr>
    </w:div>
    <w:div w:id="1835993058">
      <w:bodyDiv w:val="1"/>
      <w:marLeft w:val="0"/>
      <w:marRight w:val="0"/>
      <w:marTop w:val="0"/>
      <w:marBottom w:val="0"/>
      <w:divBdr>
        <w:top w:val="none" w:sz="0" w:space="0" w:color="auto"/>
        <w:left w:val="none" w:sz="0" w:space="0" w:color="auto"/>
        <w:bottom w:val="none" w:sz="0" w:space="0" w:color="auto"/>
        <w:right w:val="none" w:sz="0" w:space="0" w:color="auto"/>
      </w:divBdr>
    </w:div>
    <w:div w:id="1863937325">
      <w:bodyDiv w:val="1"/>
      <w:marLeft w:val="0"/>
      <w:marRight w:val="0"/>
      <w:marTop w:val="0"/>
      <w:marBottom w:val="0"/>
      <w:divBdr>
        <w:top w:val="none" w:sz="0" w:space="0" w:color="auto"/>
        <w:left w:val="none" w:sz="0" w:space="0" w:color="auto"/>
        <w:bottom w:val="none" w:sz="0" w:space="0" w:color="auto"/>
        <w:right w:val="none" w:sz="0" w:space="0" w:color="auto"/>
      </w:divBdr>
    </w:div>
    <w:div w:id="1864173340">
      <w:bodyDiv w:val="1"/>
      <w:marLeft w:val="0"/>
      <w:marRight w:val="0"/>
      <w:marTop w:val="0"/>
      <w:marBottom w:val="0"/>
      <w:divBdr>
        <w:top w:val="none" w:sz="0" w:space="0" w:color="auto"/>
        <w:left w:val="none" w:sz="0" w:space="0" w:color="auto"/>
        <w:bottom w:val="none" w:sz="0" w:space="0" w:color="auto"/>
        <w:right w:val="none" w:sz="0" w:space="0" w:color="auto"/>
      </w:divBdr>
    </w:div>
    <w:div w:id="1866017266">
      <w:bodyDiv w:val="1"/>
      <w:marLeft w:val="0"/>
      <w:marRight w:val="0"/>
      <w:marTop w:val="0"/>
      <w:marBottom w:val="0"/>
      <w:divBdr>
        <w:top w:val="none" w:sz="0" w:space="0" w:color="auto"/>
        <w:left w:val="none" w:sz="0" w:space="0" w:color="auto"/>
        <w:bottom w:val="none" w:sz="0" w:space="0" w:color="auto"/>
        <w:right w:val="none" w:sz="0" w:space="0" w:color="auto"/>
      </w:divBdr>
    </w:div>
    <w:div w:id="1878273590">
      <w:bodyDiv w:val="1"/>
      <w:marLeft w:val="0"/>
      <w:marRight w:val="0"/>
      <w:marTop w:val="0"/>
      <w:marBottom w:val="0"/>
      <w:divBdr>
        <w:top w:val="none" w:sz="0" w:space="0" w:color="auto"/>
        <w:left w:val="none" w:sz="0" w:space="0" w:color="auto"/>
        <w:bottom w:val="none" w:sz="0" w:space="0" w:color="auto"/>
        <w:right w:val="none" w:sz="0" w:space="0" w:color="auto"/>
      </w:divBdr>
    </w:div>
    <w:div w:id="1911884152">
      <w:bodyDiv w:val="1"/>
      <w:marLeft w:val="0"/>
      <w:marRight w:val="0"/>
      <w:marTop w:val="0"/>
      <w:marBottom w:val="0"/>
      <w:divBdr>
        <w:top w:val="none" w:sz="0" w:space="0" w:color="auto"/>
        <w:left w:val="none" w:sz="0" w:space="0" w:color="auto"/>
        <w:bottom w:val="none" w:sz="0" w:space="0" w:color="auto"/>
        <w:right w:val="none" w:sz="0" w:space="0" w:color="auto"/>
      </w:divBdr>
    </w:div>
    <w:div w:id="1939174441">
      <w:bodyDiv w:val="1"/>
      <w:marLeft w:val="0"/>
      <w:marRight w:val="0"/>
      <w:marTop w:val="0"/>
      <w:marBottom w:val="0"/>
      <w:divBdr>
        <w:top w:val="none" w:sz="0" w:space="0" w:color="auto"/>
        <w:left w:val="none" w:sz="0" w:space="0" w:color="auto"/>
        <w:bottom w:val="none" w:sz="0" w:space="0" w:color="auto"/>
        <w:right w:val="none" w:sz="0" w:space="0" w:color="auto"/>
      </w:divBdr>
    </w:div>
    <w:div w:id="1952397321">
      <w:bodyDiv w:val="1"/>
      <w:marLeft w:val="0"/>
      <w:marRight w:val="0"/>
      <w:marTop w:val="0"/>
      <w:marBottom w:val="0"/>
      <w:divBdr>
        <w:top w:val="none" w:sz="0" w:space="0" w:color="auto"/>
        <w:left w:val="none" w:sz="0" w:space="0" w:color="auto"/>
        <w:bottom w:val="none" w:sz="0" w:space="0" w:color="auto"/>
        <w:right w:val="none" w:sz="0" w:space="0" w:color="auto"/>
      </w:divBdr>
    </w:div>
    <w:div w:id="1992099251">
      <w:bodyDiv w:val="1"/>
      <w:marLeft w:val="0"/>
      <w:marRight w:val="0"/>
      <w:marTop w:val="0"/>
      <w:marBottom w:val="0"/>
      <w:divBdr>
        <w:top w:val="none" w:sz="0" w:space="0" w:color="auto"/>
        <w:left w:val="none" w:sz="0" w:space="0" w:color="auto"/>
        <w:bottom w:val="none" w:sz="0" w:space="0" w:color="auto"/>
        <w:right w:val="none" w:sz="0" w:space="0" w:color="auto"/>
      </w:divBdr>
    </w:div>
    <w:div w:id="2000965060">
      <w:bodyDiv w:val="1"/>
      <w:marLeft w:val="0"/>
      <w:marRight w:val="0"/>
      <w:marTop w:val="0"/>
      <w:marBottom w:val="0"/>
      <w:divBdr>
        <w:top w:val="none" w:sz="0" w:space="0" w:color="auto"/>
        <w:left w:val="none" w:sz="0" w:space="0" w:color="auto"/>
        <w:bottom w:val="none" w:sz="0" w:space="0" w:color="auto"/>
        <w:right w:val="none" w:sz="0" w:space="0" w:color="auto"/>
      </w:divBdr>
    </w:div>
    <w:div w:id="2047024013">
      <w:bodyDiv w:val="1"/>
      <w:marLeft w:val="0"/>
      <w:marRight w:val="0"/>
      <w:marTop w:val="0"/>
      <w:marBottom w:val="0"/>
      <w:divBdr>
        <w:top w:val="none" w:sz="0" w:space="0" w:color="auto"/>
        <w:left w:val="none" w:sz="0" w:space="0" w:color="auto"/>
        <w:bottom w:val="none" w:sz="0" w:space="0" w:color="auto"/>
        <w:right w:val="none" w:sz="0" w:space="0" w:color="auto"/>
      </w:divBdr>
    </w:div>
    <w:div w:id="2050645027">
      <w:bodyDiv w:val="1"/>
      <w:marLeft w:val="0"/>
      <w:marRight w:val="0"/>
      <w:marTop w:val="0"/>
      <w:marBottom w:val="0"/>
      <w:divBdr>
        <w:top w:val="none" w:sz="0" w:space="0" w:color="auto"/>
        <w:left w:val="none" w:sz="0" w:space="0" w:color="auto"/>
        <w:bottom w:val="none" w:sz="0" w:space="0" w:color="auto"/>
        <w:right w:val="none" w:sz="0" w:space="0" w:color="auto"/>
      </w:divBdr>
    </w:div>
    <w:div w:id="2060861363">
      <w:bodyDiv w:val="1"/>
      <w:marLeft w:val="0"/>
      <w:marRight w:val="0"/>
      <w:marTop w:val="0"/>
      <w:marBottom w:val="0"/>
      <w:divBdr>
        <w:top w:val="none" w:sz="0" w:space="0" w:color="auto"/>
        <w:left w:val="none" w:sz="0" w:space="0" w:color="auto"/>
        <w:bottom w:val="none" w:sz="0" w:space="0" w:color="auto"/>
        <w:right w:val="none" w:sz="0" w:space="0" w:color="auto"/>
      </w:divBdr>
    </w:div>
    <w:div w:id="2061401203">
      <w:bodyDiv w:val="1"/>
      <w:marLeft w:val="0"/>
      <w:marRight w:val="0"/>
      <w:marTop w:val="0"/>
      <w:marBottom w:val="0"/>
      <w:divBdr>
        <w:top w:val="none" w:sz="0" w:space="0" w:color="auto"/>
        <w:left w:val="none" w:sz="0" w:space="0" w:color="auto"/>
        <w:bottom w:val="none" w:sz="0" w:space="0" w:color="auto"/>
        <w:right w:val="none" w:sz="0" w:space="0" w:color="auto"/>
      </w:divBdr>
    </w:div>
    <w:div w:id="2093240778">
      <w:bodyDiv w:val="1"/>
      <w:marLeft w:val="0"/>
      <w:marRight w:val="0"/>
      <w:marTop w:val="0"/>
      <w:marBottom w:val="0"/>
      <w:divBdr>
        <w:top w:val="none" w:sz="0" w:space="0" w:color="auto"/>
        <w:left w:val="none" w:sz="0" w:space="0" w:color="auto"/>
        <w:bottom w:val="none" w:sz="0" w:space="0" w:color="auto"/>
        <w:right w:val="none" w:sz="0" w:space="0" w:color="auto"/>
      </w:divBdr>
    </w:div>
    <w:div w:id="21042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emf"/><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2A0A-882B-4244-9F9F-8181BEF9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20</Pages>
  <Words>978</Words>
  <Characters>5580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2019-11-19T07:17:00Z</cp:lastPrinted>
  <dcterms:created xsi:type="dcterms:W3CDTF">2019-11-11T04:22:00Z</dcterms:created>
  <dcterms:modified xsi:type="dcterms:W3CDTF">2019-12-06T08:09:00Z</dcterms:modified>
</cp:coreProperties>
</file>