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59D" w:rsidRPr="00D66FAA" w:rsidRDefault="00D66FAA" w:rsidP="00D66FAA">
      <w:pPr>
        <w:jc w:val="center"/>
        <w:rPr>
          <w:rFonts w:asciiTheme="majorEastAsia" w:eastAsiaTheme="majorEastAsia" w:hAnsiTheme="majorEastAsia"/>
          <w:b/>
        </w:rPr>
      </w:pPr>
      <w:r w:rsidRPr="00D66FAA">
        <w:rPr>
          <w:rFonts w:asciiTheme="majorEastAsia" w:eastAsiaTheme="majorEastAsia" w:hAnsiTheme="majorEastAsia" w:hint="eastAsia"/>
          <w:b/>
        </w:rPr>
        <w:t>おおさかＱネット「府民の省エネ行動」に関するアンケート　分析結果概要</w:t>
      </w:r>
    </w:p>
    <w:p w:rsidR="00D66FAA" w:rsidRDefault="00D66FAA">
      <w:pPr>
        <w:rPr>
          <w:rFonts w:asciiTheme="majorEastAsia" w:eastAsiaTheme="majorEastAsia" w:hAnsiTheme="majorEastAsia"/>
        </w:rPr>
      </w:pPr>
    </w:p>
    <w:p w:rsidR="00D66FAA" w:rsidRDefault="00D66FAA">
      <w:pPr>
        <w:rPr>
          <w:rFonts w:asciiTheme="majorEastAsia" w:eastAsiaTheme="majorEastAsia" w:hAnsiTheme="majorEastAsia"/>
        </w:rPr>
      </w:pPr>
      <w:r>
        <w:rPr>
          <w:rFonts w:asciiTheme="majorEastAsia" w:eastAsiaTheme="majorEastAsia" w:hAnsiTheme="majorEastAsia" w:hint="eastAsia"/>
        </w:rPr>
        <w:t>■</w:t>
      </w:r>
      <w:r w:rsidRPr="00D66FAA">
        <w:rPr>
          <w:rFonts w:asciiTheme="majorEastAsia" w:eastAsiaTheme="majorEastAsia" w:hAnsiTheme="majorEastAsia" w:hint="eastAsia"/>
          <w:spacing w:val="35"/>
          <w:kern w:val="0"/>
          <w:fitText w:val="1050" w:id="1668039424"/>
        </w:rPr>
        <w:t>実施期</w:t>
      </w:r>
      <w:r w:rsidRPr="00D66FAA">
        <w:rPr>
          <w:rFonts w:asciiTheme="majorEastAsia" w:eastAsiaTheme="majorEastAsia" w:hAnsiTheme="majorEastAsia" w:hint="eastAsia"/>
          <w:kern w:val="0"/>
          <w:fitText w:val="1050" w:id="1668039424"/>
        </w:rPr>
        <w:t>間</w:t>
      </w:r>
      <w:r>
        <w:rPr>
          <w:rFonts w:asciiTheme="majorEastAsia" w:eastAsiaTheme="majorEastAsia" w:hAnsiTheme="majorEastAsia" w:hint="eastAsia"/>
          <w:kern w:val="0"/>
        </w:rPr>
        <w:t xml:space="preserve">　平成30年3月9日（金）～3月12日（月）</w:t>
      </w:r>
    </w:p>
    <w:p w:rsidR="00D66FAA" w:rsidRDefault="00E4104D" w:rsidP="00D66FAA">
      <w:pPr>
        <w:ind w:left="1470" w:hangingChars="700" w:hanging="1470"/>
        <w:rPr>
          <w:rFonts w:asciiTheme="majorEastAsia" w:eastAsiaTheme="majorEastAsia" w:hAnsiTheme="majorEastAsia"/>
        </w:rPr>
      </w:pPr>
      <w:r>
        <w:rPr>
          <w:rFonts w:asciiTheme="majorEastAsia" w:eastAsiaTheme="majorEastAsia" w:hAnsiTheme="majorEastAsia" w:hint="eastAsia"/>
        </w:rPr>
        <w:t>■サンプル数　家庭の光熱費を概ね把握している</w:t>
      </w:r>
      <w:r w:rsidR="00D66FAA">
        <w:rPr>
          <w:rFonts w:asciiTheme="majorEastAsia" w:eastAsiaTheme="majorEastAsia" w:hAnsiTheme="majorEastAsia" w:hint="eastAsia"/>
        </w:rPr>
        <w:t>戸建て又は共同・集合住宅</w:t>
      </w:r>
      <w:r w:rsidR="00A6233B">
        <w:rPr>
          <w:rFonts w:asciiTheme="majorEastAsia" w:eastAsiaTheme="majorEastAsia" w:hAnsiTheme="majorEastAsia" w:hint="eastAsia"/>
        </w:rPr>
        <w:t>の</w:t>
      </w:r>
      <w:r w:rsidR="00D66FAA">
        <w:rPr>
          <w:rFonts w:asciiTheme="majorEastAsia" w:eastAsiaTheme="majorEastAsia" w:hAnsiTheme="majorEastAsia" w:hint="eastAsia"/>
        </w:rPr>
        <w:t>居住者</w:t>
      </w:r>
      <w:r>
        <w:rPr>
          <w:rFonts w:asciiTheme="majorEastAsia" w:eastAsiaTheme="majorEastAsia" w:hAnsiTheme="majorEastAsia" w:hint="eastAsia"/>
        </w:rPr>
        <w:t>を</w:t>
      </w:r>
      <w:r w:rsidR="0051114E">
        <w:rPr>
          <w:rFonts w:asciiTheme="majorEastAsia" w:eastAsiaTheme="majorEastAsia" w:hAnsiTheme="majorEastAsia" w:hint="eastAsia"/>
        </w:rPr>
        <w:t>対象に、</w:t>
      </w:r>
      <w:r w:rsidR="00D66FAA">
        <w:rPr>
          <w:rFonts w:asciiTheme="majorEastAsia" w:eastAsiaTheme="majorEastAsia" w:hAnsiTheme="majorEastAsia" w:hint="eastAsia"/>
        </w:rPr>
        <w:t>国勢調査結果（平成27年）に基づく、性・年代・居住地（4地域）の割合で割り付けた18</w:t>
      </w:r>
      <w:r w:rsidR="001F72F0">
        <w:rPr>
          <w:rFonts w:asciiTheme="majorEastAsia" w:eastAsiaTheme="majorEastAsia" w:hAnsiTheme="majorEastAsia" w:hint="eastAsia"/>
        </w:rPr>
        <w:t>歳</w:t>
      </w:r>
      <w:r w:rsidR="00D66FAA">
        <w:rPr>
          <w:rFonts w:asciiTheme="majorEastAsia" w:eastAsiaTheme="majorEastAsia" w:hAnsiTheme="majorEastAsia" w:hint="eastAsia"/>
        </w:rPr>
        <w:t>以上の大阪府民</w:t>
      </w:r>
      <w:r w:rsidR="0051114E">
        <w:rPr>
          <w:rFonts w:asciiTheme="majorEastAsia" w:eastAsiaTheme="majorEastAsia" w:hAnsiTheme="majorEastAsia" w:hint="eastAsia"/>
        </w:rPr>
        <w:t xml:space="preserve"> </w:t>
      </w:r>
      <w:r w:rsidR="00D66FAA">
        <w:rPr>
          <w:rFonts w:asciiTheme="majorEastAsia" w:eastAsiaTheme="majorEastAsia" w:hAnsiTheme="majorEastAsia" w:hint="eastAsia"/>
        </w:rPr>
        <w:t>2グループ（Ａ・Ｂ）</w:t>
      </w:r>
      <w:r w:rsidR="0051114E">
        <w:rPr>
          <w:rFonts w:asciiTheme="majorEastAsia" w:eastAsiaTheme="majorEastAsia" w:hAnsiTheme="majorEastAsia" w:hint="eastAsia"/>
        </w:rPr>
        <w:t>・各500名</w:t>
      </w:r>
      <w:r w:rsidR="00D66FAA">
        <w:rPr>
          <w:rFonts w:asciiTheme="majorEastAsia" w:eastAsiaTheme="majorEastAsia" w:hAnsiTheme="majorEastAsia" w:hint="eastAsia"/>
        </w:rPr>
        <w:t>に分けた、計1,000サンプル</w:t>
      </w:r>
    </w:p>
    <w:p w:rsidR="00D66FAA" w:rsidRDefault="00D66FAA" w:rsidP="00D66FAA">
      <w:pPr>
        <w:ind w:left="1470" w:hangingChars="700" w:hanging="1470"/>
        <w:rPr>
          <w:rFonts w:asciiTheme="majorEastAsia" w:eastAsiaTheme="majorEastAsia" w:hAnsiTheme="majorEastAsia"/>
        </w:rPr>
      </w:pPr>
      <w:r w:rsidRPr="00D66FAA">
        <w:rPr>
          <w:noProof/>
        </w:rPr>
        <w:drawing>
          <wp:inline distT="0" distB="0" distL="0" distR="0">
            <wp:extent cx="4598809" cy="31718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3173043"/>
                    </a:xfrm>
                    <a:prstGeom prst="rect">
                      <a:avLst/>
                    </a:prstGeom>
                    <a:noFill/>
                    <a:ln>
                      <a:noFill/>
                    </a:ln>
                  </pic:spPr>
                </pic:pic>
              </a:graphicData>
            </a:graphic>
          </wp:inline>
        </w:drawing>
      </w:r>
    </w:p>
    <w:p w:rsidR="00D66FAA" w:rsidRDefault="00D66FAA" w:rsidP="00D66FAA">
      <w:pPr>
        <w:ind w:left="1470" w:hangingChars="700" w:hanging="1470"/>
        <w:rPr>
          <w:rFonts w:asciiTheme="majorEastAsia" w:eastAsiaTheme="majorEastAsia" w:hAnsiTheme="majorEastAsia"/>
        </w:rPr>
      </w:pPr>
      <w:r w:rsidRPr="00D66FAA">
        <w:rPr>
          <w:noProof/>
        </w:rPr>
        <w:drawing>
          <wp:inline distT="0" distB="0" distL="0" distR="0">
            <wp:extent cx="4591049" cy="3286125"/>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104" cy="3289027"/>
                    </a:xfrm>
                    <a:prstGeom prst="rect">
                      <a:avLst/>
                    </a:prstGeom>
                    <a:noFill/>
                    <a:ln>
                      <a:noFill/>
                    </a:ln>
                  </pic:spPr>
                </pic:pic>
              </a:graphicData>
            </a:graphic>
          </wp:inline>
        </w:drawing>
      </w:r>
    </w:p>
    <w:p w:rsidR="00DA4819" w:rsidRPr="00C643D5" w:rsidRDefault="00DA4819" w:rsidP="00DA4819">
      <w:pPr>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lastRenderedPageBreak/>
        <w:t>大阪市域　　：大阪市</w:t>
      </w:r>
    </w:p>
    <w:p w:rsidR="00DA4819" w:rsidRPr="00C643D5" w:rsidRDefault="00DA4819" w:rsidP="00DA4819">
      <w:pPr>
        <w:ind w:left="1120" w:hangingChars="700" w:hanging="1120"/>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北部大阪地域：豊中市、池田市、吹田市、高槻市、茨木市、箕面市、摂津市、島本町、豊能町、能勢町</w:t>
      </w:r>
    </w:p>
    <w:p w:rsidR="00DA4819" w:rsidRPr="00C643D5" w:rsidRDefault="00DA4819" w:rsidP="00DA4819">
      <w:pPr>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東部大阪地域：守口市、</w:t>
      </w:r>
      <w:r>
        <w:rPr>
          <w:rFonts w:asciiTheme="majorEastAsia" w:eastAsiaTheme="majorEastAsia" w:hAnsiTheme="majorEastAsia" w:hint="eastAsia"/>
          <w:sz w:val="16"/>
          <w:szCs w:val="20"/>
        </w:rPr>
        <w:t>枚方市、八尾市、寝屋川市、大東市、柏原市、門真市、東大阪市、四條畷</w:t>
      </w:r>
      <w:r w:rsidRPr="00C643D5">
        <w:rPr>
          <w:rFonts w:asciiTheme="majorEastAsia" w:eastAsiaTheme="majorEastAsia" w:hAnsiTheme="majorEastAsia" w:hint="eastAsia"/>
          <w:sz w:val="16"/>
          <w:szCs w:val="20"/>
        </w:rPr>
        <w:t>市、交野市</w:t>
      </w:r>
    </w:p>
    <w:p w:rsidR="00DA4819" w:rsidRPr="00C643D5" w:rsidRDefault="00DA4819" w:rsidP="00DA4819">
      <w:pPr>
        <w:ind w:left="1120" w:hangingChars="700" w:hanging="1120"/>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南部大阪地域：堺市、岸和田市、泉大津市、貝塚市、泉佐野市、富田林市、河内長野市、松原市、和泉市、羽曳野市、高石市、藤井寺市、泉南市、大阪狭山市、阪南市、忠岡町、熊取町、田尻町、岬町、太子町、河南町、千早赤阪村</w:t>
      </w:r>
    </w:p>
    <w:p w:rsidR="00DA4819" w:rsidRPr="00DA4819" w:rsidRDefault="00DA4819" w:rsidP="00D66FAA">
      <w:pPr>
        <w:ind w:left="1470" w:hangingChars="700" w:hanging="1470"/>
        <w:rPr>
          <w:rFonts w:asciiTheme="majorEastAsia" w:eastAsiaTheme="majorEastAsia" w:hAnsiTheme="majorEastAsia"/>
        </w:rPr>
      </w:pPr>
    </w:p>
    <w:p w:rsidR="00D66FAA" w:rsidRDefault="00D66FAA" w:rsidP="008E77FC">
      <w:pPr>
        <w:pBdr>
          <w:top w:val="single" w:sz="4" w:space="1" w:color="auto"/>
          <w:left w:val="single" w:sz="4" w:space="4" w:color="auto"/>
          <w:bottom w:val="single" w:sz="4" w:space="1" w:color="auto"/>
          <w:right w:val="single" w:sz="4" w:space="4" w:color="auto"/>
        </w:pBdr>
        <w:ind w:left="1470" w:hangingChars="700" w:hanging="1470"/>
        <w:rPr>
          <w:rFonts w:asciiTheme="majorEastAsia" w:eastAsiaTheme="majorEastAsia" w:hAnsiTheme="majorEastAsia"/>
        </w:rPr>
      </w:pPr>
      <w:r>
        <w:rPr>
          <w:rFonts w:asciiTheme="majorEastAsia" w:eastAsiaTheme="majorEastAsia" w:hAnsiTheme="majorEastAsia" w:hint="eastAsia"/>
        </w:rPr>
        <w:t>1.　調査目的</w:t>
      </w:r>
    </w:p>
    <w:p w:rsidR="00D66FAA" w:rsidRDefault="00D66FAA" w:rsidP="008E77F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電気やガス、灯油、ガソリン等の全てのエネルギー資源は限りあるものであり、日々の生活の中で</w:t>
      </w:r>
      <w:r w:rsidR="008E77FC">
        <w:rPr>
          <w:rFonts w:asciiTheme="majorEastAsia" w:eastAsiaTheme="majorEastAsia" w:hAnsiTheme="majorEastAsia" w:hint="eastAsia"/>
        </w:rPr>
        <w:t>一人ひとりが、小さな省エネ行動を積み重ねていくこ</w:t>
      </w:r>
      <w:r w:rsidR="00687C03">
        <w:rPr>
          <w:rFonts w:asciiTheme="majorEastAsia" w:eastAsiaTheme="majorEastAsia" w:hAnsiTheme="majorEastAsia" w:hint="eastAsia"/>
        </w:rPr>
        <w:t>とが大切である。また、国際的にも地球温暖化に対する取組みが求めら</w:t>
      </w:r>
      <w:r w:rsidR="008E77FC">
        <w:rPr>
          <w:rFonts w:asciiTheme="majorEastAsia" w:eastAsiaTheme="majorEastAsia" w:hAnsiTheme="majorEastAsia" w:hint="eastAsia"/>
        </w:rPr>
        <w:t>れており、省エネについて一層考えなければならない状況にある。</w:t>
      </w:r>
    </w:p>
    <w:p w:rsidR="008E77FC" w:rsidRDefault="008E77FC" w:rsidP="008E77F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そのような中、大阪府では、行動科学の知見を活用した情報提供により、府民に省エネ行動を促す新たな仕組みづくりを検討している。今後、府民に効果的な情報提供の手法・内容を検討していくにあたり、府民の行動特性を把握するため、本調査を活用する。</w:t>
      </w:r>
    </w:p>
    <w:p w:rsidR="008E77FC" w:rsidRPr="00D66FAA" w:rsidRDefault="008E77FC" w:rsidP="008E77F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D66FAA" w:rsidRDefault="008E77FC" w:rsidP="008E77F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2.　主な調査（検証）項目</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仮説1</w:t>
      </w:r>
      <w:r w:rsidR="00165983">
        <w:rPr>
          <w:rFonts w:asciiTheme="majorEastAsia" w:eastAsiaTheme="majorEastAsia" w:hAnsiTheme="majorEastAsia" w:hint="eastAsia"/>
        </w:rPr>
        <w:t xml:space="preserve">　自分の家庭と同じ世帯人数・居住形態の年間の光熱費平均額と比べ、家庭での年間</w:t>
      </w:r>
      <w:r>
        <w:rPr>
          <w:rFonts w:asciiTheme="majorEastAsia" w:eastAsiaTheme="majorEastAsia" w:hAnsiTheme="majorEastAsia" w:hint="eastAsia"/>
        </w:rPr>
        <w:t>光熱費が高いと感じた人の方が、今後、より多くの省エネ行動を取り組む傾向にある。</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仮説2　省エネ行動について、実施することによる家計へのプラス効果を示した層よりも、実施しないことによる家計へのマイナス効果を示した層の方が、今後、より多くの省エネ行動に取り組む傾向にある。</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仮説3　仮説2におけるそれぞれのグループにおいても、世帯人数や世帯構成、居住形態により、今後の省エネ行動の取り組みに対する意識に差が見られる。</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3.　主な調査（検証）結果</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仮説1</w:t>
      </w:r>
      <w:r w:rsidR="00867B22">
        <w:rPr>
          <w:rFonts w:asciiTheme="majorEastAsia" w:eastAsiaTheme="majorEastAsia" w:hAnsiTheme="majorEastAsia" w:hint="eastAsia"/>
        </w:rPr>
        <w:t xml:space="preserve">　</w:t>
      </w:r>
      <w:r w:rsidR="00B56EC6">
        <w:rPr>
          <w:rFonts w:asciiTheme="majorEastAsia" w:eastAsiaTheme="majorEastAsia" w:hAnsiTheme="majorEastAsia" w:hint="eastAsia"/>
        </w:rPr>
        <w:t>全体として、光熱費の平均額を示すことにより、今後の省エネ行動の取組み意識が高まることが分かった。また、</w:t>
      </w:r>
      <w:r w:rsidR="00867B22">
        <w:rPr>
          <w:rFonts w:asciiTheme="majorEastAsia" w:eastAsiaTheme="majorEastAsia" w:hAnsiTheme="majorEastAsia" w:hint="eastAsia"/>
        </w:rPr>
        <w:t>光熱費の平均額と比べて、自分の家庭の光熱費が平均</w:t>
      </w:r>
      <w:r w:rsidR="00A6233B">
        <w:rPr>
          <w:rFonts w:asciiTheme="majorEastAsia" w:eastAsiaTheme="majorEastAsia" w:hAnsiTheme="majorEastAsia" w:hint="eastAsia"/>
        </w:rPr>
        <w:t>ライン及び</w:t>
      </w:r>
      <w:r w:rsidR="00867B22">
        <w:rPr>
          <w:rFonts w:asciiTheme="majorEastAsia" w:eastAsiaTheme="majorEastAsia" w:hAnsiTheme="majorEastAsia" w:hint="eastAsia"/>
        </w:rPr>
        <w:t>それ</w:t>
      </w:r>
      <w:r w:rsidR="00A6233B">
        <w:rPr>
          <w:rFonts w:asciiTheme="majorEastAsia" w:eastAsiaTheme="majorEastAsia" w:hAnsiTheme="majorEastAsia" w:hint="eastAsia"/>
        </w:rPr>
        <w:t>を上回った</w:t>
      </w:r>
      <w:r w:rsidR="00867B22">
        <w:rPr>
          <w:rFonts w:asciiTheme="majorEastAsia" w:eastAsiaTheme="majorEastAsia" w:hAnsiTheme="majorEastAsia" w:hint="eastAsia"/>
        </w:rPr>
        <w:t>人よりも、平均を下回った人の方が、今後</w:t>
      </w:r>
      <w:r w:rsidR="00946D1B">
        <w:rPr>
          <w:rFonts w:asciiTheme="majorEastAsia" w:eastAsiaTheme="majorEastAsia" w:hAnsiTheme="majorEastAsia" w:hint="eastAsia"/>
        </w:rPr>
        <w:t>(も)取り組もうと思う省エネ行動は多い傾向にあったが</w:t>
      </w:r>
      <w:r w:rsidR="00165983">
        <w:rPr>
          <w:rFonts w:asciiTheme="majorEastAsia" w:eastAsiaTheme="majorEastAsia" w:hAnsiTheme="majorEastAsia" w:hint="eastAsia"/>
        </w:rPr>
        <w:t>、</w:t>
      </w:r>
      <w:r w:rsidR="00946D1B">
        <w:rPr>
          <w:rFonts w:asciiTheme="majorEastAsia" w:eastAsiaTheme="majorEastAsia" w:hAnsiTheme="majorEastAsia" w:hint="eastAsia"/>
        </w:rPr>
        <w:t>今後新たに取り組もうと思う省エネ行動（普段から行っているものと今後(も)取り組もうと思うものの差）は、光熱費の平均を上回った人の方が、</w:t>
      </w:r>
      <w:r w:rsidR="00B56EC6">
        <w:rPr>
          <w:rFonts w:asciiTheme="majorEastAsia" w:eastAsiaTheme="majorEastAsia" w:hAnsiTheme="majorEastAsia" w:hint="eastAsia"/>
        </w:rPr>
        <w:t>平均を下回った人に比べて</w:t>
      </w:r>
      <w:r w:rsidR="00E11A37">
        <w:rPr>
          <w:rFonts w:asciiTheme="majorEastAsia" w:eastAsiaTheme="majorEastAsia" w:hAnsiTheme="majorEastAsia" w:hint="eastAsia"/>
        </w:rPr>
        <w:t>多かった</w:t>
      </w:r>
      <w:bookmarkStart w:id="0" w:name="_GoBack"/>
      <w:bookmarkEnd w:id="0"/>
      <w:r w:rsidR="00B56EC6">
        <w:rPr>
          <w:rFonts w:asciiTheme="majorEastAsia" w:eastAsiaTheme="majorEastAsia" w:hAnsiTheme="majorEastAsia" w:hint="eastAsia"/>
        </w:rPr>
        <w:t>。</w:t>
      </w:r>
    </w:p>
    <w:p w:rsidR="008E77FC" w:rsidRDefault="008E77FC" w:rsidP="008E77FC">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仮説2</w:t>
      </w:r>
      <w:r w:rsidR="00867B22">
        <w:rPr>
          <w:rFonts w:asciiTheme="majorEastAsia" w:eastAsiaTheme="majorEastAsia" w:hAnsiTheme="majorEastAsia" w:hint="eastAsia"/>
        </w:rPr>
        <w:t xml:space="preserve">　家計へのプラス効果を示した層とマイナス効果を示した層では、今後の省エネ行動の取組み意識に大きな差は見られなかったが、</w:t>
      </w:r>
      <w:r w:rsidR="00844AB3">
        <w:rPr>
          <w:rFonts w:asciiTheme="majorEastAsia" w:eastAsiaTheme="majorEastAsia" w:hAnsiTheme="majorEastAsia" w:hint="eastAsia"/>
        </w:rPr>
        <w:t>家計への効果を示す</w:t>
      </w:r>
      <w:r w:rsidR="00867B22">
        <w:rPr>
          <w:rFonts w:asciiTheme="majorEastAsia" w:eastAsiaTheme="majorEastAsia" w:hAnsiTheme="majorEastAsia" w:hint="eastAsia"/>
        </w:rPr>
        <w:t>ことで</w:t>
      </w:r>
      <w:r w:rsidR="00A6233B">
        <w:rPr>
          <w:rFonts w:asciiTheme="majorEastAsia" w:eastAsiaTheme="majorEastAsia" w:hAnsiTheme="majorEastAsia" w:hint="eastAsia"/>
        </w:rPr>
        <w:t>取組み</w:t>
      </w:r>
      <w:r w:rsidR="00867B22">
        <w:rPr>
          <w:rFonts w:asciiTheme="majorEastAsia" w:eastAsiaTheme="majorEastAsia" w:hAnsiTheme="majorEastAsia" w:hint="eastAsia"/>
        </w:rPr>
        <w:t>意識が高まることは確認できた。</w:t>
      </w:r>
    </w:p>
    <w:p w:rsidR="008E77FC" w:rsidRDefault="008E77FC" w:rsidP="00DA4819">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lastRenderedPageBreak/>
        <w:t>仮説3</w:t>
      </w:r>
      <w:r w:rsidR="00867B22">
        <w:rPr>
          <w:rFonts w:asciiTheme="majorEastAsia" w:eastAsiaTheme="majorEastAsia" w:hAnsiTheme="majorEastAsia" w:hint="eastAsia"/>
        </w:rPr>
        <w:t xml:space="preserve">　光熱費の平均額や、省エネ行動の実践による家計への効果を示</w:t>
      </w:r>
      <w:r w:rsidR="00A6233B">
        <w:rPr>
          <w:rFonts w:asciiTheme="majorEastAsia" w:eastAsiaTheme="majorEastAsia" w:hAnsiTheme="majorEastAsia" w:hint="eastAsia"/>
        </w:rPr>
        <w:t>した上での</w:t>
      </w:r>
      <w:r w:rsidR="00867B22">
        <w:rPr>
          <w:rFonts w:asciiTheme="majorEastAsia" w:eastAsiaTheme="majorEastAsia" w:hAnsiTheme="majorEastAsia" w:hint="eastAsia"/>
        </w:rPr>
        <w:t>今後の意識は、他の世帯に比べ、特に単身世帯</w:t>
      </w:r>
      <w:r w:rsidR="00A6233B">
        <w:rPr>
          <w:rFonts w:asciiTheme="majorEastAsia" w:eastAsiaTheme="majorEastAsia" w:hAnsiTheme="majorEastAsia" w:hint="eastAsia"/>
        </w:rPr>
        <w:t>（1人世帯）</w:t>
      </w:r>
      <w:r w:rsidR="00844AB3">
        <w:rPr>
          <w:rFonts w:asciiTheme="majorEastAsia" w:eastAsiaTheme="majorEastAsia" w:hAnsiTheme="majorEastAsia" w:hint="eastAsia"/>
        </w:rPr>
        <w:t>で</w:t>
      </w:r>
      <w:r w:rsidR="00867B22">
        <w:rPr>
          <w:rFonts w:asciiTheme="majorEastAsia" w:eastAsiaTheme="majorEastAsia" w:hAnsiTheme="majorEastAsia" w:hint="eastAsia"/>
        </w:rPr>
        <w:t>効果が薄かった。また、家計へのプラス効果を示したグループでは、他の世帯に比べ、夫婦のみ等の2人世帯で、今後の取組み意識が高</w:t>
      </w:r>
      <w:r w:rsidR="00844AB3">
        <w:rPr>
          <w:rFonts w:asciiTheme="majorEastAsia" w:eastAsiaTheme="majorEastAsia" w:hAnsiTheme="majorEastAsia" w:hint="eastAsia"/>
        </w:rPr>
        <w:t>かった</w:t>
      </w:r>
      <w:r w:rsidR="00867B22">
        <w:rPr>
          <w:rFonts w:asciiTheme="majorEastAsia" w:eastAsiaTheme="majorEastAsia" w:hAnsiTheme="majorEastAsia" w:hint="eastAsia"/>
        </w:rPr>
        <w:t>。居住形態別では、</w:t>
      </w:r>
      <w:r w:rsidR="00165983">
        <w:rPr>
          <w:rFonts w:asciiTheme="majorEastAsia" w:eastAsiaTheme="majorEastAsia" w:hAnsiTheme="majorEastAsia" w:hint="eastAsia"/>
        </w:rPr>
        <w:t>大きな差は</w:t>
      </w:r>
      <w:r w:rsidR="00867B22">
        <w:rPr>
          <w:rFonts w:asciiTheme="majorEastAsia" w:eastAsiaTheme="majorEastAsia" w:hAnsiTheme="majorEastAsia" w:hint="eastAsia"/>
        </w:rPr>
        <w:t>見られなかった。</w:t>
      </w:r>
    </w:p>
    <w:p w:rsidR="008E77FC" w:rsidRPr="00165983" w:rsidRDefault="008E77FC" w:rsidP="00687C03">
      <w:pPr>
        <w:widowControl/>
        <w:jc w:val="left"/>
        <w:rPr>
          <w:rFonts w:asciiTheme="majorEastAsia" w:eastAsiaTheme="majorEastAsia" w:hAnsiTheme="majorEastAsia"/>
        </w:rPr>
      </w:pPr>
    </w:p>
    <w:p w:rsidR="008E77FC" w:rsidRDefault="008E77FC" w:rsidP="008E77FC">
      <w:pPr>
        <w:ind w:left="840" w:hangingChars="400" w:hanging="840"/>
        <w:rPr>
          <w:rFonts w:asciiTheme="majorEastAsia" w:eastAsiaTheme="majorEastAsia" w:hAnsiTheme="majorEastAsia"/>
        </w:rPr>
      </w:pPr>
      <w:r>
        <w:rPr>
          <w:rFonts w:asciiTheme="majorEastAsia" w:eastAsiaTheme="majorEastAsia" w:hAnsiTheme="majorEastAsia" w:hint="eastAsia"/>
        </w:rPr>
        <w:t>（注）</w:t>
      </w:r>
    </w:p>
    <w:p w:rsidR="008E77FC" w:rsidRDefault="008E77FC" w:rsidP="008E77FC">
      <w:pPr>
        <w:ind w:left="210" w:hangingChars="100" w:hanging="210"/>
        <w:rPr>
          <w:rFonts w:asciiTheme="majorEastAsia" w:eastAsiaTheme="majorEastAsia" w:hAnsiTheme="majorEastAsia"/>
        </w:rPr>
      </w:pPr>
      <w:r>
        <w:rPr>
          <w:rFonts w:asciiTheme="majorEastAsia" w:eastAsiaTheme="majorEastAsia" w:hAnsiTheme="majorEastAsia" w:hint="eastAsia"/>
        </w:rPr>
        <w:t>1.　「おおさかＱネット」の回答者は、民間調査会社</w:t>
      </w:r>
      <w:r w:rsidRPr="003D128C">
        <w:rPr>
          <w:rFonts w:asciiTheme="majorEastAsia" w:eastAsiaTheme="majorEastAsia" w:hAnsiTheme="majorEastAsia" w:hint="eastAsia"/>
        </w:rPr>
        <w:t>に登録されたインターネットモニターであり、回答者の構成は無作為抽出サンプルのように「府民全体の縮図」ではない。そ</w:t>
      </w:r>
      <w:r>
        <w:rPr>
          <w:rFonts w:asciiTheme="majorEastAsia" w:eastAsiaTheme="majorEastAsia" w:hAnsiTheme="majorEastAsia" w:hint="eastAsia"/>
        </w:rPr>
        <w:t>のため、アンケート調査の「単純集計（参考）」は、無作為抽出による世論調査のように「調査時点での府民全体の状況」を示すものではなく、あくまで本アンケートの回答者の回答状況にとどまる</w:t>
      </w:r>
      <w:r w:rsidRPr="00C00A3F">
        <w:rPr>
          <w:rFonts w:asciiTheme="majorEastAsia" w:eastAsiaTheme="majorEastAsia" w:hAnsiTheme="majorEastAsia" w:hint="eastAsia"/>
        </w:rPr>
        <w:t>。ただし、性別、年齢、地域に関しては、直近の国勢調査の大阪府の構成比に合わせている。</w:t>
      </w:r>
    </w:p>
    <w:p w:rsidR="008E77FC" w:rsidRPr="008E77FC" w:rsidRDefault="008E77FC" w:rsidP="008E77FC">
      <w:pPr>
        <w:ind w:left="210" w:hangingChars="100" w:hanging="210"/>
        <w:rPr>
          <w:rFonts w:asciiTheme="majorEastAsia" w:eastAsiaTheme="majorEastAsia" w:hAnsiTheme="majorEastAsia"/>
        </w:rPr>
      </w:pPr>
      <w:r w:rsidRPr="008E77FC">
        <w:rPr>
          <w:rFonts w:asciiTheme="majorEastAsia" w:eastAsiaTheme="majorEastAsia" w:hAnsiTheme="majorEastAsia" w:hint="eastAsia"/>
        </w:rPr>
        <w:t>2.　割合を百分率で表示する場合は、小数点第2位を四捨五入した。四捨五入の結果、個々の比率の合計と全体を示す数値とが一致しないことがある。</w:t>
      </w:r>
    </w:p>
    <w:p w:rsidR="008E77FC" w:rsidRPr="008E77FC" w:rsidRDefault="008E77FC" w:rsidP="008E77FC">
      <w:pPr>
        <w:ind w:left="840" w:hangingChars="400" w:hanging="840"/>
        <w:rPr>
          <w:rFonts w:asciiTheme="majorEastAsia" w:eastAsiaTheme="majorEastAsia" w:hAnsiTheme="majorEastAsia"/>
        </w:rPr>
      </w:pPr>
      <w:r w:rsidRPr="008E77FC">
        <w:rPr>
          <w:rFonts w:asciiTheme="majorEastAsia" w:eastAsiaTheme="majorEastAsia" w:hAnsiTheme="majorEastAsia" w:hint="eastAsia"/>
        </w:rPr>
        <w:t>3.　図表中の表記の語句は、短縮・簡略化している場合がある。</w:t>
      </w:r>
    </w:p>
    <w:p w:rsidR="008E77FC" w:rsidRPr="008E77FC" w:rsidRDefault="008E77FC" w:rsidP="008E77FC">
      <w:pPr>
        <w:ind w:left="840" w:hangingChars="400" w:hanging="840"/>
        <w:rPr>
          <w:rFonts w:asciiTheme="majorEastAsia" w:eastAsiaTheme="majorEastAsia" w:hAnsiTheme="majorEastAsia"/>
        </w:rPr>
      </w:pPr>
      <w:r w:rsidRPr="008E77FC">
        <w:rPr>
          <w:rFonts w:asciiTheme="majorEastAsia" w:eastAsiaTheme="majorEastAsia" w:hAnsiTheme="majorEastAsia" w:hint="eastAsia"/>
        </w:rPr>
        <w:t>4.　図表中の上段の数値は人数（n）、下段の数値は割合（％）を示す。</w:t>
      </w:r>
    </w:p>
    <w:p w:rsidR="008E77FC" w:rsidRPr="008E77FC" w:rsidRDefault="008E77FC" w:rsidP="008E77FC">
      <w:pPr>
        <w:ind w:left="210" w:hangingChars="100" w:hanging="210"/>
        <w:rPr>
          <w:rFonts w:asciiTheme="majorEastAsia" w:eastAsiaTheme="majorEastAsia" w:hAnsiTheme="majorEastAsia"/>
        </w:rPr>
      </w:pPr>
      <w:r w:rsidRPr="008E77FC">
        <w:rPr>
          <w:rFonts w:asciiTheme="majorEastAsia" w:eastAsiaTheme="majorEastAsia" w:hAnsiTheme="majorEastAsia" w:hint="eastAsia"/>
        </w:rPr>
        <w:t>5.　図表下にカイ2乗検定の値（p値）を記載しているものは、信頼度5％水準で統計上の有意差がみられたもの。</w:t>
      </w:r>
      <w:r w:rsidR="00146DDF">
        <w:rPr>
          <w:rFonts w:asciiTheme="majorEastAsia" w:eastAsiaTheme="majorEastAsia" w:hAnsiTheme="majorEastAsia" w:hint="eastAsia"/>
        </w:rPr>
        <w:t>原則は自由度1での検定となるが、自由度2</w:t>
      </w:r>
      <w:r w:rsidR="009B20C7">
        <w:rPr>
          <w:rFonts w:asciiTheme="majorEastAsia" w:eastAsiaTheme="majorEastAsia" w:hAnsiTheme="majorEastAsia" w:hint="eastAsia"/>
        </w:rPr>
        <w:t>以上での有意差が見られたものについては、p</w:t>
      </w:r>
      <w:r w:rsidR="00146DDF">
        <w:rPr>
          <w:rFonts w:asciiTheme="majorEastAsia" w:eastAsiaTheme="majorEastAsia" w:hAnsiTheme="majorEastAsia" w:hint="eastAsia"/>
        </w:rPr>
        <w:t>値と合わせて自由度を記載している。</w:t>
      </w:r>
    </w:p>
    <w:p w:rsidR="008E77FC" w:rsidRPr="008E77FC" w:rsidRDefault="008E77FC" w:rsidP="008E77FC">
      <w:pPr>
        <w:ind w:left="840" w:hangingChars="400" w:hanging="840"/>
        <w:rPr>
          <w:rFonts w:asciiTheme="majorEastAsia" w:eastAsiaTheme="majorEastAsia" w:hAnsiTheme="majorEastAsia"/>
        </w:rPr>
      </w:pPr>
      <w:r w:rsidRPr="008E77FC">
        <w:rPr>
          <w:rFonts w:asciiTheme="majorEastAsia" w:eastAsiaTheme="majorEastAsia" w:hAnsiTheme="majorEastAsia" w:hint="eastAsia"/>
        </w:rPr>
        <w:t>6.　複数回答のクロス集計については、カイ2乗検定を行っていない。</w:t>
      </w:r>
    </w:p>
    <w:p w:rsidR="008E77FC" w:rsidRDefault="008E77FC">
      <w:pPr>
        <w:widowControl/>
        <w:jc w:val="left"/>
        <w:rPr>
          <w:rFonts w:asciiTheme="majorEastAsia" w:eastAsiaTheme="majorEastAsia" w:hAnsiTheme="majorEastAsia"/>
        </w:rPr>
      </w:pPr>
      <w:r>
        <w:rPr>
          <w:rFonts w:asciiTheme="majorEastAsia" w:eastAsiaTheme="majorEastAsia" w:hAnsiTheme="majorEastAsia"/>
        </w:rPr>
        <w:br w:type="page"/>
      </w:r>
    </w:p>
    <w:p w:rsidR="008E77FC" w:rsidRPr="0011583F" w:rsidRDefault="00F25C49" w:rsidP="00F25C49">
      <w:pPr>
        <w:ind w:left="843" w:hangingChars="400" w:hanging="843"/>
        <w:rPr>
          <w:rFonts w:asciiTheme="majorEastAsia" w:eastAsiaTheme="majorEastAsia" w:hAnsiTheme="majorEastAsia"/>
          <w:b/>
          <w:u w:val="single"/>
        </w:rPr>
      </w:pPr>
      <w:r w:rsidRPr="0011583F">
        <w:rPr>
          <w:rFonts w:asciiTheme="majorEastAsia" w:eastAsiaTheme="majorEastAsia" w:hAnsiTheme="majorEastAsia" w:hint="eastAsia"/>
          <w:b/>
          <w:u w:val="single"/>
        </w:rPr>
        <w:t>1.　光熱費の平均額を示すことによる省エネ行動への効果</w:t>
      </w:r>
    </w:p>
    <w:p w:rsidR="00F25C49" w:rsidRDefault="00F25C49" w:rsidP="000E3B7A">
      <w:pPr>
        <w:rPr>
          <w:rFonts w:asciiTheme="majorEastAsia" w:eastAsiaTheme="majorEastAsia" w:hAnsiTheme="majorEastAsia"/>
        </w:rPr>
      </w:pPr>
      <w:r>
        <w:rPr>
          <w:rFonts w:asciiTheme="majorEastAsia" w:eastAsiaTheme="majorEastAsia" w:hAnsiTheme="majorEastAsia" w:hint="eastAsia"/>
        </w:rPr>
        <w:t xml:space="preserve">　</w:t>
      </w:r>
      <w:r w:rsidR="000E3B7A">
        <w:rPr>
          <w:rFonts w:asciiTheme="majorEastAsia" w:eastAsiaTheme="majorEastAsia" w:hAnsiTheme="majorEastAsia" w:hint="eastAsia"/>
        </w:rPr>
        <w:t>近畿圏における平均的な居住形態、世帯人数別の光熱費（電気代、ガス代、LPガス及び灯油代）の年間支払額を示すことにより、府民の省エネ行動</w:t>
      </w:r>
      <w:r w:rsidR="00FD3CAE">
        <w:rPr>
          <w:rFonts w:asciiTheme="majorEastAsia" w:eastAsiaTheme="majorEastAsia" w:hAnsiTheme="majorEastAsia" w:hint="eastAsia"/>
        </w:rPr>
        <w:t>の取組み</w:t>
      </w:r>
      <w:r w:rsidR="000E3B7A">
        <w:rPr>
          <w:rFonts w:asciiTheme="majorEastAsia" w:eastAsiaTheme="majorEastAsia" w:hAnsiTheme="majorEastAsia" w:hint="eastAsia"/>
        </w:rPr>
        <w:t>意識</w:t>
      </w:r>
      <w:r w:rsidR="00A26260">
        <w:rPr>
          <w:rFonts w:asciiTheme="majorEastAsia" w:eastAsiaTheme="majorEastAsia" w:hAnsiTheme="majorEastAsia" w:hint="eastAsia"/>
        </w:rPr>
        <w:t>を確認した</w:t>
      </w:r>
      <w:r w:rsidR="000E3B7A">
        <w:rPr>
          <w:rFonts w:asciiTheme="majorEastAsia" w:eastAsiaTheme="majorEastAsia" w:hAnsiTheme="majorEastAsia" w:hint="eastAsia"/>
        </w:rPr>
        <w:t>。</w:t>
      </w:r>
    </w:p>
    <w:p w:rsidR="000E3B7A" w:rsidRPr="000E3B7A" w:rsidRDefault="000E3B7A" w:rsidP="000E3B7A">
      <w:pPr>
        <w:rPr>
          <w:rFonts w:asciiTheme="majorEastAsia" w:eastAsiaTheme="majorEastAsia" w:hAnsiTheme="majorEastAsia"/>
        </w:rPr>
      </w:pPr>
      <w:r>
        <w:rPr>
          <w:rFonts w:asciiTheme="majorEastAsia" w:eastAsiaTheme="majorEastAsia" w:hAnsiTheme="majorEastAsia" w:hint="eastAsia"/>
        </w:rPr>
        <w:t xml:space="preserve">　回答者には、下記の表を提示した。</w:t>
      </w:r>
    </w:p>
    <w:tbl>
      <w:tblPr>
        <w:tblStyle w:val="a6"/>
        <w:tblW w:w="0" w:type="auto"/>
        <w:tblLook w:val="04A0" w:firstRow="1" w:lastRow="0" w:firstColumn="1" w:lastColumn="0" w:noHBand="0" w:noVBand="1"/>
      </w:tblPr>
      <w:tblGrid>
        <w:gridCol w:w="1384"/>
        <w:gridCol w:w="1579"/>
        <w:gridCol w:w="2161"/>
      </w:tblGrid>
      <w:tr w:rsidR="000E3B7A" w:rsidRPr="000E3B7A" w:rsidTr="00787D95">
        <w:tc>
          <w:tcPr>
            <w:tcW w:w="1384"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建て方</w:t>
            </w: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世帯人数</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支払い金額（年間）</w:t>
            </w:r>
          </w:p>
        </w:tc>
      </w:tr>
      <w:tr w:rsidR="000E3B7A" w:rsidRPr="000E3B7A" w:rsidTr="00787D95">
        <w:tc>
          <w:tcPr>
            <w:tcW w:w="1384" w:type="dxa"/>
            <w:vMerge w:val="restart"/>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戸建</w:t>
            </w:r>
            <w:r w:rsidR="002D10EF">
              <w:rPr>
                <w:rFonts w:asciiTheme="majorEastAsia" w:eastAsiaTheme="majorEastAsia" w:hAnsiTheme="majorEastAsia" w:hint="eastAsia"/>
              </w:rPr>
              <w:t>て住宅</w:t>
            </w: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１人</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１３．４万円</w:t>
            </w:r>
          </w:p>
        </w:tc>
      </w:tr>
      <w:tr w:rsidR="000E3B7A" w:rsidRPr="000E3B7A" w:rsidTr="00787D95">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２人</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１９．０万円</w:t>
            </w:r>
          </w:p>
        </w:tc>
      </w:tr>
      <w:tr w:rsidR="000E3B7A" w:rsidRPr="000E3B7A" w:rsidTr="00787D95">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３人</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２２．４万円</w:t>
            </w:r>
          </w:p>
        </w:tc>
      </w:tr>
      <w:tr w:rsidR="000E3B7A" w:rsidRPr="000E3B7A" w:rsidTr="00787D95">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４人以上</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２６．４万円</w:t>
            </w:r>
          </w:p>
        </w:tc>
      </w:tr>
      <w:tr w:rsidR="000E3B7A" w:rsidRPr="000E3B7A" w:rsidTr="00787D95">
        <w:tc>
          <w:tcPr>
            <w:tcW w:w="1384" w:type="dxa"/>
            <w:vMerge w:val="restart"/>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集合</w:t>
            </w:r>
            <w:r w:rsidR="002D10EF">
              <w:rPr>
                <w:rFonts w:asciiTheme="majorEastAsia" w:eastAsiaTheme="majorEastAsia" w:hAnsiTheme="majorEastAsia" w:hint="eastAsia"/>
              </w:rPr>
              <w:t>住宅</w:t>
            </w: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１人</w:t>
            </w:r>
          </w:p>
        </w:tc>
        <w:tc>
          <w:tcPr>
            <w:tcW w:w="2161" w:type="dxa"/>
          </w:tcPr>
          <w:p w:rsidR="000E3B7A" w:rsidRPr="000E3B7A" w:rsidRDefault="000E3B7A" w:rsidP="00762A1C">
            <w:pPr>
              <w:ind w:firstLineChars="100" w:firstLine="210"/>
              <w:rPr>
                <w:rFonts w:asciiTheme="majorEastAsia" w:eastAsiaTheme="majorEastAsia" w:hAnsiTheme="majorEastAsia"/>
              </w:rPr>
            </w:pPr>
            <w:r w:rsidRPr="000E3B7A">
              <w:rPr>
                <w:rFonts w:asciiTheme="majorEastAsia" w:eastAsiaTheme="majorEastAsia" w:hAnsiTheme="majorEastAsia" w:hint="eastAsia"/>
              </w:rPr>
              <w:t>９．０万円</w:t>
            </w:r>
          </w:p>
        </w:tc>
      </w:tr>
      <w:tr w:rsidR="000E3B7A" w:rsidRPr="000E3B7A" w:rsidTr="00787D95">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２人</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１５．８万円</w:t>
            </w:r>
          </w:p>
        </w:tc>
      </w:tr>
      <w:tr w:rsidR="000E3B7A" w:rsidRPr="000E3B7A" w:rsidTr="00787D95">
        <w:trPr>
          <w:trHeight w:val="70"/>
        </w:trPr>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３人</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１８．６万円</w:t>
            </w:r>
          </w:p>
        </w:tc>
      </w:tr>
      <w:tr w:rsidR="000E3B7A" w:rsidRPr="000E3B7A" w:rsidTr="00787D95">
        <w:trPr>
          <w:trHeight w:val="70"/>
        </w:trPr>
        <w:tc>
          <w:tcPr>
            <w:tcW w:w="1384" w:type="dxa"/>
            <w:vMerge/>
          </w:tcPr>
          <w:p w:rsidR="000E3B7A" w:rsidRPr="000E3B7A" w:rsidRDefault="000E3B7A" w:rsidP="000E3B7A">
            <w:pPr>
              <w:rPr>
                <w:rFonts w:asciiTheme="majorEastAsia" w:eastAsiaTheme="majorEastAsia" w:hAnsiTheme="majorEastAsia"/>
              </w:rPr>
            </w:pPr>
          </w:p>
        </w:tc>
        <w:tc>
          <w:tcPr>
            <w:tcW w:w="1579"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４人以上</w:t>
            </w:r>
          </w:p>
        </w:tc>
        <w:tc>
          <w:tcPr>
            <w:tcW w:w="2161" w:type="dxa"/>
          </w:tcPr>
          <w:p w:rsidR="000E3B7A" w:rsidRPr="000E3B7A" w:rsidRDefault="000E3B7A" w:rsidP="000E3B7A">
            <w:pPr>
              <w:rPr>
                <w:rFonts w:asciiTheme="majorEastAsia" w:eastAsiaTheme="majorEastAsia" w:hAnsiTheme="majorEastAsia"/>
              </w:rPr>
            </w:pPr>
            <w:r w:rsidRPr="000E3B7A">
              <w:rPr>
                <w:rFonts w:asciiTheme="majorEastAsia" w:eastAsiaTheme="majorEastAsia" w:hAnsiTheme="majorEastAsia" w:hint="eastAsia"/>
              </w:rPr>
              <w:t>２１．５万円</w:t>
            </w:r>
          </w:p>
        </w:tc>
      </w:tr>
    </w:tbl>
    <w:p w:rsidR="000E3B7A" w:rsidRPr="002D10EF" w:rsidRDefault="000E3B7A" w:rsidP="000E3B7A">
      <w:pPr>
        <w:rPr>
          <w:rFonts w:asciiTheme="majorEastAsia" w:eastAsiaTheme="majorEastAsia" w:hAnsiTheme="majorEastAsia"/>
          <w:sz w:val="16"/>
        </w:rPr>
      </w:pPr>
      <w:r w:rsidRPr="002D10EF">
        <w:rPr>
          <w:rFonts w:asciiTheme="majorEastAsia" w:eastAsiaTheme="majorEastAsia" w:hAnsiTheme="majorEastAsia" w:hint="eastAsia"/>
          <w:sz w:val="16"/>
        </w:rPr>
        <w:t>（出典）環境省「家庭からの二酸化炭素排出量の推計に係る実態調査 全国試験調査（平成26年10月～平成27年9月）」</w:t>
      </w:r>
    </w:p>
    <w:p w:rsidR="000E3B7A" w:rsidRDefault="000E3B7A" w:rsidP="000E3B7A">
      <w:pPr>
        <w:rPr>
          <w:rFonts w:asciiTheme="majorEastAsia" w:eastAsiaTheme="majorEastAsia" w:hAnsiTheme="majorEastAsia"/>
        </w:rPr>
      </w:pPr>
    </w:p>
    <w:p w:rsidR="002D10EF" w:rsidRDefault="002D10EF" w:rsidP="000E3B7A">
      <w:pPr>
        <w:rPr>
          <w:rFonts w:asciiTheme="majorEastAsia" w:eastAsiaTheme="majorEastAsia" w:hAnsiTheme="majorEastAsia"/>
        </w:rPr>
      </w:pPr>
      <w:r>
        <w:rPr>
          <w:rFonts w:asciiTheme="majorEastAsia" w:eastAsiaTheme="majorEastAsia" w:hAnsiTheme="majorEastAsia" w:hint="eastAsia"/>
        </w:rPr>
        <w:t xml:space="preserve">　省エネ行動の例として以下の8項目を提示し、</w:t>
      </w:r>
      <w:r w:rsidR="00146DDF">
        <w:rPr>
          <w:rFonts w:asciiTheme="majorEastAsia" w:eastAsiaTheme="majorEastAsia" w:hAnsiTheme="majorEastAsia" w:hint="eastAsia"/>
        </w:rPr>
        <w:t>「</w:t>
      </w:r>
      <w:r>
        <w:rPr>
          <w:rFonts w:asciiTheme="majorEastAsia" w:eastAsiaTheme="majorEastAsia" w:hAnsiTheme="majorEastAsia" w:hint="eastAsia"/>
        </w:rPr>
        <w:t>普段から行っているもの</w:t>
      </w:r>
      <w:r w:rsidR="00146DDF">
        <w:rPr>
          <w:rFonts w:asciiTheme="majorEastAsia" w:eastAsiaTheme="majorEastAsia" w:hAnsiTheme="majorEastAsia" w:hint="eastAsia"/>
        </w:rPr>
        <w:t>」及び「</w:t>
      </w:r>
      <w:r>
        <w:rPr>
          <w:rFonts w:asciiTheme="majorEastAsia" w:eastAsiaTheme="majorEastAsia" w:hAnsiTheme="majorEastAsia" w:hint="eastAsia"/>
        </w:rPr>
        <w:t>今後（も）取り組もうと思うもの</w:t>
      </w:r>
      <w:r w:rsidR="00146DDF">
        <w:rPr>
          <w:rFonts w:asciiTheme="majorEastAsia" w:eastAsiaTheme="majorEastAsia" w:hAnsiTheme="majorEastAsia" w:hint="eastAsia"/>
        </w:rPr>
        <w:t>」</w:t>
      </w:r>
      <w:r>
        <w:rPr>
          <w:rFonts w:asciiTheme="majorEastAsia" w:eastAsiaTheme="majorEastAsia" w:hAnsiTheme="majorEastAsia" w:hint="eastAsia"/>
        </w:rPr>
        <w:t>を質問した。</w:t>
      </w:r>
    </w:p>
    <w:p w:rsidR="002D10EF" w:rsidRDefault="002D10EF" w:rsidP="000E3B7A">
      <w:pPr>
        <w:rPr>
          <w:rFonts w:asciiTheme="majorEastAsia" w:eastAsiaTheme="majorEastAsia" w:hAnsiTheme="majorEastAsia"/>
        </w:rPr>
      </w:pPr>
    </w:p>
    <w:p w:rsidR="002D10EF" w:rsidRDefault="002D10EF" w:rsidP="000E3B7A">
      <w:pPr>
        <w:rPr>
          <w:rFonts w:asciiTheme="majorEastAsia" w:eastAsiaTheme="majorEastAsia" w:hAnsiTheme="majorEastAsia"/>
        </w:rPr>
      </w:pPr>
      <w:r>
        <w:rPr>
          <w:rFonts w:asciiTheme="majorEastAsia" w:eastAsiaTheme="majorEastAsia" w:hAnsiTheme="majorEastAsia" w:hint="eastAsia"/>
        </w:rPr>
        <w:t>【冷蔵庫】</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設定温度を「強」ではなく「中」に設定する</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物を詰め込みすぎないようにする（容量の半分程度が目安）</w:t>
      </w:r>
    </w:p>
    <w:p w:rsidR="002D10EF" w:rsidRDefault="002D10EF" w:rsidP="002D10EF">
      <w:pPr>
        <w:rPr>
          <w:rFonts w:asciiTheme="majorEastAsia" w:eastAsiaTheme="majorEastAsia" w:hAnsiTheme="majorEastAsia"/>
        </w:rPr>
      </w:pPr>
    </w:p>
    <w:p w:rsidR="002D10EF" w:rsidRDefault="002D10EF" w:rsidP="002D10EF">
      <w:pPr>
        <w:rPr>
          <w:rFonts w:asciiTheme="majorEastAsia" w:eastAsiaTheme="majorEastAsia" w:hAnsiTheme="majorEastAsia"/>
        </w:rPr>
      </w:pPr>
      <w:r>
        <w:rPr>
          <w:rFonts w:asciiTheme="majorEastAsia" w:eastAsiaTheme="majorEastAsia" w:hAnsiTheme="majorEastAsia" w:hint="eastAsia"/>
        </w:rPr>
        <w:t>【エアコン・室内環境】</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冷暖房の設定を控えめにする（冷房は28度、暖房は20度が目安）</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フィルターを月に1～2回清掃する</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衣類で調整し、エアコンや暖房機器の使用時間を抑える</w:t>
      </w:r>
    </w:p>
    <w:p w:rsidR="002D10EF" w:rsidRDefault="002D10EF" w:rsidP="002D10EF">
      <w:pPr>
        <w:rPr>
          <w:rFonts w:asciiTheme="majorEastAsia" w:eastAsiaTheme="majorEastAsia" w:hAnsiTheme="majorEastAsia"/>
        </w:rPr>
      </w:pPr>
    </w:p>
    <w:p w:rsidR="002D10EF" w:rsidRDefault="002D10EF" w:rsidP="002D10EF">
      <w:pPr>
        <w:rPr>
          <w:rFonts w:asciiTheme="majorEastAsia" w:eastAsiaTheme="majorEastAsia" w:hAnsiTheme="majorEastAsia"/>
        </w:rPr>
      </w:pPr>
      <w:r>
        <w:rPr>
          <w:rFonts w:asciiTheme="majorEastAsia" w:eastAsiaTheme="majorEastAsia" w:hAnsiTheme="majorEastAsia" w:hint="eastAsia"/>
        </w:rPr>
        <w:t>【お風呂・給湯器など】</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お風呂は追い炊きを行わない（時間の間隔を空けずに入浴する、等）</w:t>
      </w:r>
    </w:p>
    <w:p w:rsid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シャワー（温水）は流したままにしない（節水シャワーヘッドを使用する等も含む）</w:t>
      </w:r>
    </w:p>
    <w:p w:rsidR="002D10EF" w:rsidRPr="002D10EF" w:rsidRDefault="002D10EF" w:rsidP="002D10EF">
      <w:pPr>
        <w:pStyle w:val="a5"/>
        <w:numPr>
          <w:ilvl w:val="0"/>
          <w:numId w:val="3"/>
        </w:numPr>
        <w:ind w:leftChars="0"/>
        <w:rPr>
          <w:rFonts w:asciiTheme="majorEastAsia" w:eastAsiaTheme="majorEastAsia" w:hAnsiTheme="majorEastAsia"/>
        </w:rPr>
      </w:pPr>
      <w:r>
        <w:rPr>
          <w:rFonts w:asciiTheme="majorEastAsia" w:eastAsiaTheme="majorEastAsia" w:hAnsiTheme="majorEastAsia" w:hint="eastAsia"/>
        </w:rPr>
        <w:t>炊飯ジャーやポットなどは、保温機能の長時間使用を避ける</w:t>
      </w:r>
    </w:p>
    <w:p w:rsidR="002D10EF" w:rsidRDefault="002D10EF">
      <w:pPr>
        <w:widowControl/>
        <w:jc w:val="left"/>
        <w:rPr>
          <w:rFonts w:asciiTheme="majorEastAsia" w:eastAsiaTheme="majorEastAsia" w:hAnsiTheme="majorEastAsia"/>
        </w:rPr>
      </w:pPr>
    </w:p>
    <w:p w:rsidR="00A26260" w:rsidRDefault="002D10EF" w:rsidP="0011583F">
      <w:pPr>
        <w:widowControl/>
        <w:ind w:left="210" w:hangingChars="100" w:hanging="210"/>
        <w:jc w:val="left"/>
        <w:rPr>
          <w:rFonts w:asciiTheme="majorEastAsia" w:eastAsiaTheme="majorEastAsia" w:hAnsiTheme="majorEastAsia"/>
        </w:rPr>
      </w:pPr>
      <w:r>
        <w:rPr>
          <w:rFonts w:asciiTheme="majorEastAsia" w:eastAsiaTheme="majorEastAsia" w:hAnsiTheme="majorEastAsia" w:hint="eastAsia"/>
        </w:rPr>
        <w:t>※「普段から行っているもの」と</w:t>
      </w:r>
      <w:r w:rsidR="008F3919">
        <w:rPr>
          <w:rFonts w:asciiTheme="majorEastAsia" w:eastAsiaTheme="majorEastAsia" w:hAnsiTheme="majorEastAsia" w:hint="eastAsia"/>
        </w:rPr>
        <w:t>してチェックした項目を「今後（も）取り組もうと思うもの」で選択</w:t>
      </w:r>
      <w:r>
        <w:rPr>
          <w:rFonts w:asciiTheme="majorEastAsia" w:eastAsiaTheme="majorEastAsia" w:hAnsiTheme="majorEastAsia" w:hint="eastAsia"/>
        </w:rPr>
        <w:t>しなかった回答者が見られた。既に行っている省エネ行動については、</w:t>
      </w:r>
      <w:r w:rsidR="008F3919">
        <w:rPr>
          <w:rFonts w:asciiTheme="majorEastAsia" w:eastAsiaTheme="majorEastAsia" w:hAnsiTheme="majorEastAsia" w:hint="eastAsia"/>
        </w:rPr>
        <w:t>今後も</w:t>
      </w:r>
      <w:r w:rsidR="0011583F">
        <w:rPr>
          <w:rFonts w:asciiTheme="majorEastAsia" w:eastAsiaTheme="majorEastAsia" w:hAnsiTheme="majorEastAsia" w:hint="eastAsia"/>
        </w:rPr>
        <w:t>引き続き</w:t>
      </w:r>
      <w:r>
        <w:rPr>
          <w:rFonts w:asciiTheme="majorEastAsia" w:eastAsiaTheme="majorEastAsia" w:hAnsiTheme="majorEastAsia" w:hint="eastAsia"/>
        </w:rPr>
        <w:t>行</w:t>
      </w:r>
      <w:r w:rsidR="008F3919">
        <w:rPr>
          <w:rFonts w:asciiTheme="majorEastAsia" w:eastAsiaTheme="majorEastAsia" w:hAnsiTheme="majorEastAsia" w:hint="eastAsia"/>
        </w:rPr>
        <w:t>うもの</w:t>
      </w:r>
      <w:r>
        <w:rPr>
          <w:rFonts w:asciiTheme="majorEastAsia" w:eastAsiaTheme="majorEastAsia" w:hAnsiTheme="majorEastAsia" w:hint="eastAsia"/>
        </w:rPr>
        <w:t>と考えられるため、</w:t>
      </w:r>
      <w:r w:rsidR="0011583F">
        <w:rPr>
          <w:rFonts w:asciiTheme="majorEastAsia" w:eastAsiaTheme="majorEastAsia" w:hAnsiTheme="majorEastAsia" w:hint="eastAsia"/>
        </w:rPr>
        <w:t>それを踏まえ</w:t>
      </w:r>
      <w:r>
        <w:rPr>
          <w:rFonts w:asciiTheme="majorEastAsia" w:eastAsiaTheme="majorEastAsia" w:hAnsiTheme="majorEastAsia" w:hint="eastAsia"/>
        </w:rPr>
        <w:t>再集計した結果も併記する。</w:t>
      </w:r>
    </w:p>
    <w:p w:rsidR="002D10EF" w:rsidRPr="0011583F" w:rsidRDefault="00A26260" w:rsidP="00A26260">
      <w:pPr>
        <w:widowControl/>
        <w:jc w:val="left"/>
        <w:rPr>
          <w:rFonts w:asciiTheme="majorEastAsia" w:eastAsiaTheme="majorEastAsia" w:hAnsiTheme="majorEastAsia"/>
        </w:rPr>
      </w:pPr>
      <w:r>
        <w:rPr>
          <w:rFonts w:asciiTheme="majorEastAsia" w:eastAsiaTheme="majorEastAsia" w:hAnsiTheme="majorEastAsia"/>
        </w:rPr>
        <w:br w:type="page"/>
      </w:r>
    </w:p>
    <w:p w:rsidR="002D10EF" w:rsidRPr="0011583F" w:rsidRDefault="002D10EF" w:rsidP="000E3B7A">
      <w:pPr>
        <w:rPr>
          <w:rFonts w:asciiTheme="majorEastAsia" w:eastAsiaTheme="majorEastAsia" w:hAnsiTheme="majorEastAsia"/>
          <w:b/>
        </w:rPr>
      </w:pPr>
      <w:r w:rsidRPr="0011583F">
        <w:rPr>
          <w:rFonts w:asciiTheme="majorEastAsia" w:eastAsiaTheme="majorEastAsia" w:hAnsiTheme="majorEastAsia" w:hint="eastAsia"/>
          <w:b/>
        </w:rPr>
        <w:t>1-1　単純集計</w:t>
      </w:r>
      <w:r w:rsidR="0011583F">
        <w:rPr>
          <w:rFonts w:asciiTheme="majorEastAsia" w:eastAsiaTheme="majorEastAsia" w:hAnsiTheme="majorEastAsia" w:hint="eastAsia"/>
          <w:b/>
        </w:rPr>
        <w:t>（参考）</w:t>
      </w:r>
    </w:p>
    <w:p w:rsidR="002D10EF" w:rsidRDefault="0019082C" w:rsidP="007B59CA">
      <w:pPr>
        <w:rPr>
          <w:rFonts w:asciiTheme="majorEastAsia" w:eastAsiaTheme="majorEastAsia" w:hAnsiTheme="majorEastAsia"/>
        </w:rPr>
      </w:pPr>
      <w:r>
        <w:rPr>
          <w:rFonts w:asciiTheme="majorEastAsia" w:eastAsiaTheme="majorEastAsia" w:hAnsiTheme="majorEastAsia" w:hint="eastAsia"/>
        </w:rPr>
        <w:t>≪</w:t>
      </w:r>
      <w:r w:rsidR="00101D38">
        <w:rPr>
          <w:rFonts w:asciiTheme="majorEastAsia" w:eastAsiaTheme="majorEastAsia" w:hAnsiTheme="majorEastAsia" w:hint="eastAsia"/>
        </w:rPr>
        <w:t>調査</w:t>
      </w:r>
      <w:r w:rsidR="007B59CA">
        <w:rPr>
          <w:rFonts w:asciiTheme="majorEastAsia" w:eastAsiaTheme="majorEastAsia" w:hAnsiTheme="majorEastAsia" w:hint="eastAsia"/>
        </w:rPr>
        <w:t>結果そのまま</w:t>
      </w:r>
      <w:r>
        <w:rPr>
          <w:rFonts w:asciiTheme="majorEastAsia" w:eastAsiaTheme="majorEastAsia" w:hAnsiTheme="majorEastAsia" w:hint="eastAsia"/>
        </w:rPr>
        <w:t>≫</w:t>
      </w:r>
    </w:p>
    <w:p w:rsidR="007B59CA" w:rsidRDefault="00787D95" w:rsidP="007B59CA">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w:t>
      </w:r>
      <w:r w:rsidR="007B59CA">
        <w:rPr>
          <w:rFonts w:asciiTheme="majorEastAsia" w:eastAsiaTheme="majorEastAsia" w:hAnsiTheme="majorEastAsia" w:hint="eastAsia"/>
        </w:rPr>
        <w:t>普段から行っているもの</w:t>
      </w:r>
      <w:r>
        <w:rPr>
          <w:rFonts w:asciiTheme="majorEastAsia" w:eastAsiaTheme="majorEastAsia" w:hAnsiTheme="majorEastAsia" w:hint="eastAsia"/>
        </w:rPr>
        <w:t>」</w:t>
      </w:r>
      <w:r w:rsidR="007B59CA">
        <w:rPr>
          <w:rFonts w:asciiTheme="majorEastAsia" w:eastAsiaTheme="majorEastAsia" w:hAnsiTheme="majorEastAsia" w:hint="eastAsia"/>
        </w:rPr>
        <w:t>として最も高かったのは、冷蔵庫の「設定温度を『強』ではなく『中』に設定する（68.8％）」、</w:t>
      </w:r>
      <w:r w:rsidR="007B0BCD">
        <w:rPr>
          <w:rFonts w:asciiTheme="majorEastAsia" w:eastAsiaTheme="majorEastAsia" w:hAnsiTheme="majorEastAsia" w:hint="eastAsia"/>
        </w:rPr>
        <w:t>次いで「冷暖房の設定を控えめにする（59.5％）」、冷蔵庫に「物を詰め込みすぎないようにする（52.5％）」</w:t>
      </w:r>
      <w:r w:rsidR="0019082C">
        <w:rPr>
          <w:rFonts w:asciiTheme="majorEastAsia" w:eastAsiaTheme="majorEastAsia" w:hAnsiTheme="majorEastAsia" w:hint="eastAsia"/>
        </w:rPr>
        <w:t>と続いた</w:t>
      </w:r>
      <w:r w:rsidR="007B0BCD">
        <w:rPr>
          <w:rFonts w:asciiTheme="majorEastAsia" w:eastAsiaTheme="majorEastAsia" w:hAnsiTheme="majorEastAsia" w:hint="eastAsia"/>
        </w:rPr>
        <w:t>。</w:t>
      </w:r>
      <w:r w:rsidR="0019082C">
        <w:rPr>
          <w:rFonts w:asciiTheme="majorEastAsia" w:eastAsiaTheme="majorEastAsia" w:hAnsiTheme="majorEastAsia" w:hint="eastAsia"/>
        </w:rPr>
        <w:t>平均回答個数は3.97個であった。</w:t>
      </w:r>
    </w:p>
    <w:p w:rsidR="0019082C" w:rsidRDefault="00787D95" w:rsidP="000E3B7A">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w:t>
      </w:r>
      <w:r w:rsidR="007B0BCD">
        <w:rPr>
          <w:rFonts w:asciiTheme="majorEastAsia" w:eastAsiaTheme="majorEastAsia" w:hAnsiTheme="majorEastAsia" w:hint="eastAsia"/>
        </w:rPr>
        <w:t>今後（も）取り組もうと思うもの</w:t>
      </w:r>
      <w:r>
        <w:rPr>
          <w:rFonts w:asciiTheme="majorEastAsia" w:eastAsiaTheme="majorEastAsia" w:hAnsiTheme="majorEastAsia" w:hint="eastAsia"/>
        </w:rPr>
        <w:t>」</w:t>
      </w:r>
      <w:r w:rsidR="007B0BCD">
        <w:rPr>
          <w:rFonts w:asciiTheme="majorEastAsia" w:eastAsiaTheme="majorEastAsia" w:hAnsiTheme="majorEastAsia" w:hint="eastAsia"/>
        </w:rPr>
        <w:t>として最も高かったのは、</w:t>
      </w:r>
      <w:r w:rsidR="0019082C">
        <w:rPr>
          <w:rFonts w:asciiTheme="majorEastAsia" w:eastAsiaTheme="majorEastAsia" w:hAnsiTheme="majorEastAsia" w:hint="eastAsia"/>
        </w:rPr>
        <w:t>冷蔵庫の「設定温度を『強』ではなく『中』に設定する（53.4％）」、次いで「冷暖房の設定を控えめにする（50.9％）」、「シャワー（温水）は流したままにしない（46.5％）」と続いた。平均回答個数は3.62個であった。（図表1-1-1）</w:t>
      </w:r>
    </w:p>
    <w:p w:rsidR="0019082C" w:rsidRPr="0019082C" w:rsidRDefault="0019082C" w:rsidP="0019082C">
      <w:pPr>
        <w:rPr>
          <w:rFonts w:asciiTheme="majorEastAsia" w:eastAsiaTheme="majorEastAsia" w:hAnsiTheme="majorEastAsia"/>
        </w:rPr>
      </w:pPr>
      <w:r>
        <w:rPr>
          <w:rFonts w:asciiTheme="majorEastAsia" w:eastAsiaTheme="majorEastAsia" w:hAnsiTheme="majorEastAsia" w:hint="eastAsia"/>
        </w:rPr>
        <w:t>【</w:t>
      </w:r>
      <w:r w:rsidRPr="0019082C">
        <w:rPr>
          <w:rFonts w:asciiTheme="majorEastAsia" w:eastAsiaTheme="majorEastAsia" w:hAnsiTheme="majorEastAsia" w:hint="eastAsia"/>
        </w:rPr>
        <w:t>図表1-1-1】</w:t>
      </w:r>
    </w:p>
    <w:p w:rsidR="0011583F" w:rsidRDefault="00585047" w:rsidP="000E3B7A">
      <w:pPr>
        <w:rPr>
          <w:rFonts w:asciiTheme="majorEastAsia" w:eastAsiaTheme="majorEastAsia" w:hAnsiTheme="majorEastAsia"/>
        </w:rPr>
      </w:pPr>
      <w:r w:rsidRPr="00585047">
        <w:rPr>
          <w:noProof/>
        </w:rPr>
        <w:drawing>
          <wp:inline distT="0" distB="0" distL="0" distR="0" wp14:anchorId="0630356E" wp14:editId="027E6A85">
            <wp:extent cx="5400040" cy="2337701"/>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337701"/>
                    </a:xfrm>
                    <a:prstGeom prst="rect">
                      <a:avLst/>
                    </a:prstGeom>
                    <a:noFill/>
                    <a:ln>
                      <a:noFill/>
                    </a:ln>
                  </pic:spPr>
                </pic:pic>
              </a:graphicData>
            </a:graphic>
          </wp:inline>
        </w:drawing>
      </w:r>
    </w:p>
    <w:p w:rsidR="0011583F" w:rsidRDefault="0011583F" w:rsidP="000E3B7A">
      <w:pPr>
        <w:rPr>
          <w:rFonts w:asciiTheme="majorEastAsia" w:eastAsiaTheme="majorEastAsia" w:hAnsiTheme="majorEastAsia"/>
        </w:rPr>
      </w:pPr>
    </w:p>
    <w:p w:rsidR="007B59CA" w:rsidRDefault="0019082C" w:rsidP="000E3B7A">
      <w:pPr>
        <w:rPr>
          <w:rFonts w:asciiTheme="majorEastAsia" w:eastAsiaTheme="majorEastAsia" w:hAnsiTheme="majorEastAsia"/>
        </w:rPr>
      </w:pPr>
      <w:r>
        <w:rPr>
          <w:rFonts w:asciiTheme="majorEastAsia" w:eastAsiaTheme="majorEastAsia" w:hAnsiTheme="majorEastAsia" w:hint="eastAsia"/>
        </w:rPr>
        <w:t>≪</w:t>
      </w:r>
      <w:r w:rsidR="007B59CA">
        <w:rPr>
          <w:rFonts w:asciiTheme="majorEastAsia" w:eastAsiaTheme="majorEastAsia" w:hAnsiTheme="majorEastAsia" w:hint="eastAsia"/>
        </w:rPr>
        <w:t>再集計版</w:t>
      </w:r>
      <w:r>
        <w:rPr>
          <w:rFonts w:asciiTheme="majorEastAsia" w:eastAsiaTheme="majorEastAsia" w:hAnsiTheme="majorEastAsia" w:hint="eastAsia"/>
        </w:rPr>
        <w:t>≫</w:t>
      </w:r>
    </w:p>
    <w:p w:rsidR="007B59CA" w:rsidRDefault="0019082C" w:rsidP="0019082C">
      <w:pPr>
        <w:ind w:firstLineChars="100" w:firstLine="210"/>
        <w:rPr>
          <w:rFonts w:asciiTheme="majorEastAsia" w:eastAsiaTheme="majorEastAsia" w:hAnsiTheme="majorEastAsia"/>
        </w:rPr>
      </w:pPr>
      <w:r>
        <w:rPr>
          <w:rFonts w:asciiTheme="majorEastAsia" w:eastAsiaTheme="majorEastAsia" w:hAnsiTheme="majorEastAsia" w:hint="eastAsia"/>
        </w:rPr>
        <w:t>既に行っている省エネ行動は、今後も引き続き行っていくものと考えられるが、先述のとおり、「普段から行っているもの」と</w:t>
      </w:r>
      <w:r w:rsidR="00DE3912">
        <w:rPr>
          <w:rFonts w:asciiTheme="majorEastAsia" w:eastAsiaTheme="majorEastAsia" w:hAnsiTheme="majorEastAsia" w:hint="eastAsia"/>
        </w:rPr>
        <w:t>してチェックした項目を「今後（も）取り組もうと思うもの」では選択</w:t>
      </w:r>
      <w:r>
        <w:rPr>
          <w:rFonts w:asciiTheme="majorEastAsia" w:eastAsiaTheme="majorEastAsia" w:hAnsiTheme="majorEastAsia" w:hint="eastAsia"/>
        </w:rPr>
        <w:t>しなかった回答者が見られ、「今後（も）取り組もうと思うもの」の回答</w:t>
      </w:r>
      <w:r w:rsidR="00DE3912">
        <w:rPr>
          <w:rFonts w:asciiTheme="majorEastAsia" w:eastAsiaTheme="majorEastAsia" w:hAnsiTheme="majorEastAsia" w:hint="eastAsia"/>
        </w:rPr>
        <w:t>率が「普段から行っているもの」を下回っている項目が複数確認される</w:t>
      </w:r>
      <w:r>
        <w:rPr>
          <w:rFonts w:asciiTheme="majorEastAsia" w:eastAsiaTheme="majorEastAsia" w:hAnsiTheme="majorEastAsia" w:hint="eastAsia"/>
        </w:rPr>
        <w:t>。したがって、「普段から行っているもの」でチェックした項目は「今後も取り組もうと思う」省エネ行動として</w:t>
      </w:r>
      <w:r w:rsidR="00146DDF">
        <w:rPr>
          <w:rFonts w:asciiTheme="majorEastAsia" w:eastAsiaTheme="majorEastAsia" w:hAnsiTheme="majorEastAsia" w:hint="eastAsia"/>
        </w:rPr>
        <w:t>も</w:t>
      </w:r>
      <w:r>
        <w:rPr>
          <w:rFonts w:asciiTheme="majorEastAsia" w:eastAsiaTheme="majorEastAsia" w:hAnsiTheme="majorEastAsia" w:hint="eastAsia"/>
        </w:rPr>
        <w:t>カウントし、再集計した回答結果も併記するとともに、分析を行うこととする。</w:t>
      </w:r>
    </w:p>
    <w:p w:rsidR="000E47FE" w:rsidRDefault="000E47FE" w:rsidP="000E47FE">
      <w:pPr>
        <w:rPr>
          <w:rFonts w:asciiTheme="majorEastAsia" w:eastAsiaTheme="majorEastAsia" w:hAnsiTheme="majorEastAsia"/>
        </w:rPr>
      </w:pPr>
    </w:p>
    <w:p w:rsidR="00787D95" w:rsidRDefault="00787D95" w:rsidP="00787D95">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今後（も）取り組もうと思うもの」として最も高かったのは、冷蔵庫の「設定温度を『強』ではなく『中』に設定する（75.4％）」、次いで「冷暖房の設定を控えめにする（69.1％）」、冷蔵庫に「物を詰め込みすぎないようにする（65.4％）」と続いた。</w:t>
      </w:r>
      <w:r w:rsidR="00EB710A">
        <w:rPr>
          <w:rFonts w:asciiTheme="majorEastAsia" w:eastAsiaTheme="majorEastAsia" w:hAnsiTheme="majorEastAsia" w:hint="eastAsia"/>
        </w:rPr>
        <w:t>平均回答個数は4.94個であった。</w:t>
      </w:r>
      <w:r w:rsidR="00472B40">
        <w:rPr>
          <w:rFonts w:asciiTheme="majorEastAsia" w:eastAsiaTheme="majorEastAsia" w:hAnsiTheme="majorEastAsia" w:hint="eastAsia"/>
        </w:rPr>
        <w:t>（図表1-1-2）</w:t>
      </w:r>
      <w:r>
        <w:rPr>
          <w:rFonts w:asciiTheme="majorEastAsia" w:eastAsiaTheme="majorEastAsia" w:hAnsiTheme="majorEastAsia" w:hint="eastAsia"/>
        </w:rPr>
        <w:t>。</w:t>
      </w:r>
    </w:p>
    <w:p w:rsidR="00EB710A" w:rsidRDefault="00EB710A" w:rsidP="00787D95">
      <w:pPr>
        <w:rPr>
          <w:rFonts w:asciiTheme="majorEastAsia" w:eastAsiaTheme="majorEastAsia" w:hAnsiTheme="majorEastAsia"/>
        </w:rPr>
      </w:pPr>
    </w:p>
    <w:p w:rsidR="0019082C" w:rsidRPr="00472B40" w:rsidRDefault="00472B40" w:rsidP="00787D95">
      <w:pPr>
        <w:rPr>
          <w:rFonts w:asciiTheme="majorEastAsia" w:eastAsiaTheme="majorEastAsia" w:hAnsiTheme="majorEastAsia"/>
        </w:rPr>
      </w:pPr>
      <w:r>
        <w:rPr>
          <w:rFonts w:asciiTheme="majorEastAsia" w:eastAsiaTheme="majorEastAsia" w:hAnsiTheme="majorEastAsia" w:hint="eastAsia"/>
        </w:rPr>
        <w:t>【図表1-1-2】</w:t>
      </w:r>
    </w:p>
    <w:p w:rsidR="0011583F" w:rsidRPr="00472B40" w:rsidRDefault="00585047" w:rsidP="00472B40">
      <w:pPr>
        <w:rPr>
          <w:rFonts w:asciiTheme="majorEastAsia" w:eastAsiaTheme="majorEastAsia" w:hAnsiTheme="majorEastAsia"/>
        </w:rPr>
      </w:pPr>
      <w:r w:rsidRPr="00585047">
        <w:rPr>
          <w:noProof/>
        </w:rPr>
        <w:drawing>
          <wp:inline distT="0" distB="0" distL="0" distR="0" wp14:anchorId="5875C45B" wp14:editId="38FAC0A2">
            <wp:extent cx="5400040" cy="2379927"/>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379927"/>
                    </a:xfrm>
                    <a:prstGeom prst="rect">
                      <a:avLst/>
                    </a:prstGeom>
                    <a:noFill/>
                    <a:ln>
                      <a:noFill/>
                    </a:ln>
                  </pic:spPr>
                </pic:pic>
              </a:graphicData>
            </a:graphic>
          </wp:inline>
        </w:drawing>
      </w:r>
    </w:p>
    <w:p w:rsidR="00472B40" w:rsidRDefault="00472B40" w:rsidP="00472B40">
      <w:pPr>
        <w:rPr>
          <w:rFonts w:asciiTheme="majorEastAsia" w:eastAsiaTheme="majorEastAsia" w:hAnsiTheme="majorEastAsia"/>
        </w:rPr>
      </w:pPr>
    </w:p>
    <w:p w:rsidR="00BF62AE" w:rsidRPr="00EB710A" w:rsidRDefault="00EB710A" w:rsidP="00472B40">
      <w:pPr>
        <w:rPr>
          <w:rFonts w:asciiTheme="majorEastAsia" w:eastAsiaTheme="majorEastAsia" w:hAnsiTheme="majorEastAsia"/>
          <w:b/>
        </w:rPr>
      </w:pPr>
      <w:r w:rsidRPr="00EB710A">
        <w:rPr>
          <w:rFonts w:asciiTheme="majorEastAsia" w:eastAsiaTheme="majorEastAsia" w:hAnsiTheme="majorEastAsia" w:hint="eastAsia"/>
          <w:b/>
        </w:rPr>
        <w:t>1-2　普段の取組みと今後の取組みの比較</w:t>
      </w:r>
    </w:p>
    <w:p w:rsidR="00EB710A" w:rsidRDefault="00EB710A" w:rsidP="00472B40">
      <w:pPr>
        <w:rPr>
          <w:rFonts w:asciiTheme="majorEastAsia" w:eastAsiaTheme="majorEastAsia" w:hAnsiTheme="majorEastAsia"/>
        </w:rPr>
      </w:pPr>
      <w:r>
        <w:rPr>
          <w:rFonts w:asciiTheme="majorEastAsia" w:eastAsiaTheme="majorEastAsia" w:hAnsiTheme="majorEastAsia" w:hint="eastAsia"/>
        </w:rPr>
        <w:t xml:space="preserve">　近畿圏における平均的な居住形態、世帯人数別の光熱費（電気代、ガス代、LPガス及び灯油代）の年間支払額を示すことにより、普段の取組みと今後の取組みに変化が見られるかを検証する。</w:t>
      </w:r>
      <w:r w:rsidR="00271BC6">
        <w:rPr>
          <w:rFonts w:asciiTheme="majorEastAsia" w:eastAsiaTheme="majorEastAsia" w:hAnsiTheme="majorEastAsia" w:hint="eastAsia"/>
        </w:rPr>
        <w:t>変化を見るにあたっては、≪再集計≫したものを使用する。</w:t>
      </w:r>
    </w:p>
    <w:p w:rsidR="00271BC6" w:rsidRDefault="00271BC6" w:rsidP="00472B40">
      <w:pPr>
        <w:rPr>
          <w:rFonts w:asciiTheme="majorEastAsia" w:eastAsiaTheme="majorEastAsia" w:hAnsiTheme="majorEastAsia"/>
        </w:rPr>
      </w:pPr>
      <w:r>
        <w:rPr>
          <w:rFonts w:asciiTheme="majorEastAsia" w:eastAsiaTheme="majorEastAsia" w:hAnsiTheme="majorEastAsia" w:hint="eastAsia"/>
        </w:rPr>
        <w:t xml:space="preserve">　また、省エネ行動の取組み意識は、選択した個数によりカテゴリ分けする。「普段から行っているもの」の平均回答個数が3.97個であったことから、【0～3個】【4～5個】【6～8個】とする。</w:t>
      </w:r>
    </w:p>
    <w:p w:rsidR="00EB710A" w:rsidRDefault="00EB710A" w:rsidP="00472B40">
      <w:pPr>
        <w:rPr>
          <w:rFonts w:asciiTheme="majorEastAsia" w:eastAsiaTheme="majorEastAsia" w:hAnsiTheme="majorEastAsia"/>
        </w:rPr>
      </w:pPr>
    </w:p>
    <w:p w:rsidR="00271BC6" w:rsidRPr="00271BC6" w:rsidRDefault="00271BC6" w:rsidP="00271BC6">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選択した回答個数について、「今後（も）取り組もうと思うもの」の方が、【6～8個】の割合が高く、【0～3個】の割合が低かった。以上から、光熱費の平均額を示すことは、府民の省エネ行動を促す効果があると</w:t>
      </w:r>
      <w:r w:rsidR="005A39E1">
        <w:rPr>
          <w:rFonts w:asciiTheme="majorEastAsia" w:eastAsiaTheme="majorEastAsia" w:hAnsiTheme="majorEastAsia" w:hint="eastAsia"/>
        </w:rPr>
        <w:t>考えられる</w:t>
      </w:r>
      <w:r>
        <w:rPr>
          <w:rFonts w:asciiTheme="majorEastAsia" w:eastAsiaTheme="majorEastAsia" w:hAnsiTheme="majorEastAsia" w:hint="eastAsia"/>
        </w:rPr>
        <w:t>。（図表1-2）</w:t>
      </w:r>
    </w:p>
    <w:p w:rsidR="00271BC6" w:rsidRPr="00271BC6" w:rsidRDefault="00271BC6" w:rsidP="00271BC6">
      <w:pPr>
        <w:rPr>
          <w:rFonts w:asciiTheme="majorEastAsia" w:eastAsiaTheme="majorEastAsia" w:hAnsiTheme="majorEastAsia"/>
        </w:rPr>
      </w:pPr>
      <w:r>
        <w:rPr>
          <w:rFonts w:asciiTheme="majorEastAsia" w:eastAsiaTheme="majorEastAsia" w:hAnsiTheme="majorEastAsia" w:hint="eastAsia"/>
        </w:rPr>
        <w:t>【図表1-2】</w:t>
      </w:r>
    </w:p>
    <w:p w:rsidR="00271BC6" w:rsidRDefault="00446801" w:rsidP="00472B40">
      <w:pPr>
        <w:rPr>
          <w:rFonts w:asciiTheme="majorEastAsia" w:eastAsiaTheme="majorEastAsia" w:hAnsiTheme="majorEastAsia"/>
        </w:rPr>
      </w:pPr>
      <w:r w:rsidRPr="00446801">
        <w:rPr>
          <w:noProof/>
        </w:rPr>
        <w:drawing>
          <wp:inline distT="0" distB="0" distL="0" distR="0">
            <wp:extent cx="4959985" cy="219964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985" cy="2199640"/>
                    </a:xfrm>
                    <a:prstGeom prst="rect">
                      <a:avLst/>
                    </a:prstGeom>
                    <a:noFill/>
                    <a:ln>
                      <a:noFill/>
                    </a:ln>
                  </pic:spPr>
                </pic:pic>
              </a:graphicData>
            </a:graphic>
          </wp:inline>
        </w:drawing>
      </w:r>
    </w:p>
    <w:p w:rsidR="00394AD2" w:rsidRDefault="00394AD2" w:rsidP="00472B40">
      <w:pPr>
        <w:rPr>
          <w:rFonts w:asciiTheme="majorEastAsia" w:eastAsiaTheme="majorEastAsia" w:hAnsiTheme="majorEastAsia"/>
        </w:rPr>
      </w:pPr>
    </w:p>
    <w:p w:rsidR="00394AD2" w:rsidRDefault="00394AD2" w:rsidP="00472B40">
      <w:pPr>
        <w:rPr>
          <w:rFonts w:asciiTheme="majorEastAsia" w:eastAsiaTheme="majorEastAsia" w:hAnsiTheme="majorEastAsia"/>
        </w:rPr>
      </w:pPr>
      <w:r w:rsidRPr="00394AD2">
        <w:rPr>
          <w:rFonts w:hint="eastAsia"/>
          <w:noProof/>
        </w:rPr>
        <w:drawing>
          <wp:inline distT="0" distB="0" distL="0" distR="0">
            <wp:extent cx="5400040" cy="149098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490989"/>
                    </a:xfrm>
                    <a:prstGeom prst="rect">
                      <a:avLst/>
                    </a:prstGeom>
                    <a:noFill/>
                    <a:ln>
                      <a:noFill/>
                    </a:ln>
                  </pic:spPr>
                </pic:pic>
              </a:graphicData>
            </a:graphic>
          </wp:inline>
        </w:drawing>
      </w:r>
    </w:p>
    <w:p w:rsidR="00BF62AE" w:rsidRPr="00472B40" w:rsidRDefault="00BF62AE" w:rsidP="00472B40">
      <w:pPr>
        <w:rPr>
          <w:rFonts w:asciiTheme="majorEastAsia" w:eastAsiaTheme="majorEastAsia" w:hAnsiTheme="majorEastAsia"/>
        </w:rPr>
      </w:pPr>
    </w:p>
    <w:p w:rsidR="00472B40" w:rsidRPr="00472B40" w:rsidRDefault="00472B40" w:rsidP="00472B40">
      <w:pPr>
        <w:rPr>
          <w:rFonts w:asciiTheme="majorEastAsia" w:eastAsiaTheme="majorEastAsia" w:hAnsiTheme="majorEastAsia"/>
          <w:b/>
        </w:rPr>
      </w:pPr>
      <w:r w:rsidRPr="00472B40">
        <w:rPr>
          <w:rFonts w:asciiTheme="majorEastAsia" w:eastAsiaTheme="majorEastAsia" w:hAnsiTheme="majorEastAsia" w:hint="eastAsia"/>
          <w:b/>
        </w:rPr>
        <w:t>1-</w:t>
      </w:r>
      <w:r w:rsidR="00EB710A">
        <w:rPr>
          <w:rFonts w:asciiTheme="majorEastAsia" w:eastAsiaTheme="majorEastAsia" w:hAnsiTheme="majorEastAsia" w:hint="eastAsia"/>
          <w:b/>
        </w:rPr>
        <w:t>3</w:t>
      </w:r>
      <w:r w:rsidRPr="00472B40">
        <w:rPr>
          <w:rFonts w:asciiTheme="majorEastAsia" w:eastAsiaTheme="majorEastAsia" w:hAnsiTheme="majorEastAsia" w:hint="eastAsia"/>
          <w:b/>
        </w:rPr>
        <w:t xml:space="preserve">　自分の家庭と光熱費平均額とのかい離状況別</w:t>
      </w:r>
    </w:p>
    <w:p w:rsidR="00472B40" w:rsidRDefault="00472B40" w:rsidP="00472B40">
      <w:pPr>
        <w:rPr>
          <w:rFonts w:asciiTheme="majorEastAsia" w:eastAsiaTheme="majorEastAsia" w:hAnsiTheme="majorEastAsia"/>
        </w:rPr>
      </w:pPr>
      <w:r>
        <w:rPr>
          <w:rFonts w:asciiTheme="majorEastAsia" w:eastAsiaTheme="majorEastAsia" w:hAnsiTheme="majorEastAsia" w:hint="eastAsia"/>
        </w:rPr>
        <w:t xml:space="preserve">　自分の家庭の光熱費と、表</w:t>
      </w:r>
      <w:r w:rsidR="00146DDF">
        <w:rPr>
          <w:rFonts w:asciiTheme="majorEastAsia" w:eastAsiaTheme="majorEastAsia" w:hAnsiTheme="majorEastAsia" w:hint="eastAsia"/>
        </w:rPr>
        <w:t>形式</w:t>
      </w:r>
      <w:r>
        <w:rPr>
          <w:rFonts w:asciiTheme="majorEastAsia" w:eastAsiaTheme="majorEastAsia" w:hAnsiTheme="majorEastAsia" w:hint="eastAsia"/>
        </w:rPr>
        <w:t>で提示した近畿圏における平均的な居住形態、世帯人数別の光熱費とを比較した際の金額のかい離状況別に、省エネ行動の取組み意識を分析した。</w:t>
      </w:r>
    </w:p>
    <w:p w:rsidR="00FD3CAE" w:rsidRDefault="00FD3CAE" w:rsidP="00472B40">
      <w:pPr>
        <w:rPr>
          <w:rFonts w:asciiTheme="majorEastAsia" w:eastAsiaTheme="majorEastAsia" w:hAnsiTheme="majorEastAsia"/>
        </w:rPr>
      </w:pPr>
      <w:r>
        <w:rPr>
          <w:rFonts w:asciiTheme="majorEastAsia" w:eastAsiaTheme="majorEastAsia" w:hAnsiTheme="majorEastAsia" w:hint="eastAsia"/>
        </w:rPr>
        <w:t xml:space="preserve">　自分の家庭の光熱費と、表</w:t>
      </w:r>
      <w:r w:rsidR="00165983">
        <w:rPr>
          <w:rFonts w:asciiTheme="majorEastAsia" w:eastAsiaTheme="majorEastAsia" w:hAnsiTheme="majorEastAsia" w:hint="eastAsia"/>
        </w:rPr>
        <w:t>形式</w:t>
      </w:r>
      <w:r>
        <w:rPr>
          <w:rFonts w:asciiTheme="majorEastAsia" w:eastAsiaTheme="majorEastAsia" w:hAnsiTheme="majorEastAsia" w:hint="eastAsia"/>
        </w:rPr>
        <w:t>で提示した近畿圏における平均的な居住形態、世帯人数別の光熱費とを比較して、「自分の家庭の方が高かった」「</w:t>
      </w:r>
      <w:r w:rsidR="000E47FE">
        <w:rPr>
          <w:rFonts w:asciiTheme="majorEastAsia" w:eastAsiaTheme="majorEastAsia" w:hAnsiTheme="majorEastAsia" w:hint="eastAsia"/>
        </w:rPr>
        <w:t>自分の家庭の方がやや高かった」と回答した人を【平均を上回った】、「同じくらいだった」と回答した人を【平均くらい】、「自分の家庭の方が低かった」「自分の家庭の方がやや低かった」と回答した人を【平均を下回った】とする。</w:t>
      </w:r>
    </w:p>
    <w:p w:rsidR="004C0435" w:rsidRDefault="004C0435" w:rsidP="00472B40">
      <w:pPr>
        <w:rPr>
          <w:rFonts w:asciiTheme="majorEastAsia" w:eastAsiaTheme="majorEastAsia" w:hAnsiTheme="majorEastAsia"/>
        </w:rPr>
      </w:pPr>
    </w:p>
    <w:p w:rsidR="00271BC6" w:rsidRDefault="00271BC6" w:rsidP="00271BC6">
      <w:pPr>
        <w:ind w:firstLineChars="100" w:firstLine="210"/>
        <w:rPr>
          <w:rFonts w:asciiTheme="majorEastAsia" w:eastAsiaTheme="majorEastAsia" w:hAnsiTheme="majorEastAsia"/>
        </w:rPr>
      </w:pPr>
      <w:r>
        <w:rPr>
          <w:rFonts w:asciiTheme="majorEastAsia" w:eastAsiaTheme="majorEastAsia" w:hAnsiTheme="majorEastAsia" w:hint="eastAsia"/>
        </w:rPr>
        <w:t>まず、</w:t>
      </w:r>
      <w:r w:rsidR="00525C61">
        <w:rPr>
          <w:rFonts w:asciiTheme="majorEastAsia" w:eastAsiaTheme="majorEastAsia" w:hAnsiTheme="majorEastAsia" w:hint="eastAsia"/>
        </w:rPr>
        <w:t>かい離状況別に、省エネ行動の回答個数に差があるかを分析する。</w:t>
      </w:r>
    </w:p>
    <w:p w:rsidR="004C0435" w:rsidRDefault="00101D38" w:rsidP="00472B40">
      <w:pPr>
        <w:rPr>
          <w:rFonts w:asciiTheme="majorEastAsia" w:eastAsiaTheme="majorEastAsia" w:hAnsiTheme="majorEastAsia"/>
        </w:rPr>
      </w:pPr>
      <w:r>
        <w:rPr>
          <w:rFonts w:asciiTheme="majorEastAsia" w:eastAsiaTheme="majorEastAsia" w:hAnsiTheme="majorEastAsia" w:hint="eastAsia"/>
        </w:rPr>
        <w:t>≪調査</w:t>
      </w:r>
      <w:r w:rsidR="004C0435">
        <w:rPr>
          <w:rFonts w:asciiTheme="majorEastAsia" w:eastAsiaTheme="majorEastAsia" w:hAnsiTheme="majorEastAsia" w:hint="eastAsia"/>
        </w:rPr>
        <w:t>結果そのまま≫</w:t>
      </w:r>
    </w:p>
    <w:p w:rsidR="00B40117" w:rsidRDefault="004C0435" w:rsidP="00B40117">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「普段から行っているもの」では、</w:t>
      </w:r>
      <w:r w:rsidR="00B40117">
        <w:rPr>
          <w:rFonts w:asciiTheme="majorEastAsia" w:eastAsiaTheme="majorEastAsia" w:hAnsiTheme="majorEastAsia" w:hint="eastAsia"/>
        </w:rPr>
        <w:t>家庭での光熱費が【平均を上回った】層で【0～3個】と回答した割合が高く、【平均が下回った】層で【6～8</w:t>
      </w:r>
      <w:r w:rsidR="001C6605">
        <w:rPr>
          <w:rFonts w:asciiTheme="majorEastAsia" w:eastAsiaTheme="majorEastAsia" w:hAnsiTheme="majorEastAsia" w:hint="eastAsia"/>
        </w:rPr>
        <w:t>個】と回答した割合が高かったことから</w:t>
      </w:r>
      <w:r w:rsidR="00633AAF">
        <w:rPr>
          <w:rFonts w:asciiTheme="majorEastAsia" w:eastAsiaTheme="majorEastAsia" w:hAnsiTheme="majorEastAsia" w:hint="eastAsia"/>
        </w:rPr>
        <w:t>、</w:t>
      </w:r>
      <w:r w:rsidR="00B40117">
        <w:rPr>
          <w:rFonts w:asciiTheme="majorEastAsia" w:eastAsiaTheme="majorEastAsia" w:hAnsiTheme="majorEastAsia" w:hint="eastAsia"/>
        </w:rPr>
        <w:t>家庭の光熱費が平均を下回るにつれて、家庭での省エネ行動の取組み意識が高くなっていることが分かった。</w:t>
      </w:r>
      <w:r w:rsidR="00037347">
        <w:rPr>
          <w:rFonts w:asciiTheme="majorEastAsia" w:eastAsiaTheme="majorEastAsia" w:hAnsiTheme="majorEastAsia" w:hint="eastAsia"/>
        </w:rPr>
        <w:t>（図表</w:t>
      </w:r>
      <w:r w:rsidR="005928A9">
        <w:rPr>
          <w:rFonts w:asciiTheme="majorEastAsia" w:eastAsiaTheme="majorEastAsia" w:hAnsiTheme="majorEastAsia" w:hint="eastAsia"/>
        </w:rPr>
        <w:t>1-3</w:t>
      </w:r>
      <w:r w:rsidR="00037347">
        <w:rPr>
          <w:rFonts w:asciiTheme="majorEastAsia" w:eastAsiaTheme="majorEastAsia" w:hAnsiTheme="majorEastAsia" w:hint="eastAsia"/>
        </w:rPr>
        <w:t>-1）</w:t>
      </w:r>
    </w:p>
    <w:p w:rsidR="00B40117" w:rsidRPr="00037347" w:rsidRDefault="00B40117" w:rsidP="00037347">
      <w:pPr>
        <w:pStyle w:val="a5"/>
        <w:numPr>
          <w:ilvl w:val="0"/>
          <w:numId w:val="7"/>
        </w:numPr>
        <w:ind w:leftChars="0"/>
        <w:rPr>
          <w:rFonts w:asciiTheme="majorEastAsia" w:eastAsiaTheme="majorEastAsia" w:hAnsiTheme="majorEastAsia"/>
        </w:rPr>
      </w:pPr>
      <w:r>
        <w:rPr>
          <w:rFonts w:asciiTheme="majorEastAsia" w:eastAsiaTheme="majorEastAsia" w:hAnsiTheme="majorEastAsia" w:hint="eastAsia"/>
        </w:rPr>
        <w:t>「今後（も）取り組もうと思うもの」では、かい離状況による省エネ行動の取組み意識に大きな差は見られなかった。（図表</w:t>
      </w:r>
      <w:r w:rsidR="005928A9">
        <w:rPr>
          <w:rFonts w:asciiTheme="majorEastAsia" w:eastAsiaTheme="majorEastAsia" w:hAnsiTheme="majorEastAsia" w:hint="eastAsia"/>
        </w:rPr>
        <w:t>1-3</w:t>
      </w:r>
      <w:r w:rsidRPr="00037347">
        <w:rPr>
          <w:rFonts w:asciiTheme="majorEastAsia" w:eastAsiaTheme="majorEastAsia" w:hAnsiTheme="majorEastAsia" w:hint="eastAsia"/>
        </w:rPr>
        <w:t>-2）</w:t>
      </w:r>
    </w:p>
    <w:p w:rsidR="004C0435" w:rsidRDefault="00B40117" w:rsidP="00B40117">
      <w:pPr>
        <w:widowControl/>
        <w:jc w:val="left"/>
        <w:rPr>
          <w:rFonts w:asciiTheme="majorEastAsia" w:eastAsiaTheme="majorEastAsia" w:hAnsiTheme="majorEastAsia"/>
        </w:rPr>
      </w:pPr>
      <w:r>
        <w:rPr>
          <w:rFonts w:asciiTheme="majorEastAsia" w:eastAsiaTheme="majorEastAsia" w:hAnsiTheme="majorEastAsia"/>
        </w:rPr>
        <w:br w:type="page"/>
      </w:r>
    </w:p>
    <w:p w:rsidR="00B40117" w:rsidRPr="00B40117" w:rsidRDefault="00B40117" w:rsidP="00B40117">
      <w:pPr>
        <w:widowControl/>
        <w:jc w:val="left"/>
        <w:rPr>
          <w:rFonts w:asciiTheme="majorEastAsia" w:eastAsiaTheme="majorEastAsia" w:hAnsiTheme="majorEastAsia"/>
        </w:rPr>
      </w:pPr>
      <w:r>
        <w:rPr>
          <w:rFonts w:asciiTheme="majorEastAsia" w:eastAsiaTheme="majorEastAsia" w:hAnsiTheme="majorEastAsia" w:hint="eastAsia"/>
        </w:rPr>
        <w:t>【図表</w:t>
      </w:r>
      <w:r w:rsidR="005928A9">
        <w:rPr>
          <w:rFonts w:asciiTheme="majorEastAsia" w:eastAsiaTheme="majorEastAsia" w:hAnsiTheme="majorEastAsia" w:hint="eastAsia"/>
        </w:rPr>
        <w:t>1-3</w:t>
      </w:r>
      <w:r>
        <w:rPr>
          <w:rFonts w:asciiTheme="majorEastAsia" w:eastAsiaTheme="majorEastAsia" w:hAnsiTheme="majorEastAsia" w:hint="eastAsia"/>
        </w:rPr>
        <w:t>-1】</w:t>
      </w:r>
    </w:p>
    <w:p w:rsidR="004C0435" w:rsidRDefault="001F72F0" w:rsidP="00472B40">
      <w:pPr>
        <w:rPr>
          <w:rFonts w:asciiTheme="majorEastAsia" w:eastAsiaTheme="majorEastAsia" w:hAnsiTheme="majorEastAsia"/>
        </w:rPr>
      </w:pPr>
      <w:r w:rsidRPr="001F72F0">
        <w:rPr>
          <w:noProof/>
        </w:rPr>
        <w:drawing>
          <wp:inline distT="0" distB="0" distL="0" distR="0">
            <wp:extent cx="3552825" cy="2430132"/>
            <wp:effectExtent l="0" t="0" r="0" b="88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430132"/>
                    </a:xfrm>
                    <a:prstGeom prst="rect">
                      <a:avLst/>
                    </a:prstGeom>
                    <a:noFill/>
                    <a:ln>
                      <a:noFill/>
                    </a:ln>
                  </pic:spPr>
                </pic:pic>
              </a:graphicData>
            </a:graphic>
          </wp:inline>
        </w:drawing>
      </w:r>
    </w:p>
    <w:p w:rsidR="00B40117" w:rsidRDefault="001F72F0" w:rsidP="00472B40">
      <w:pPr>
        <w:rPr>
          <w:rFonts w:asciiTheme="majorEastAsia" w:eastAsiaTheme="majorEastAsia" w:hAnsiTheme="majorEastAsia"/>
        </w:rPr>
      </w:pPr>
      <w:r w:rsidRPr="001F72F0">
        <w:rPr>
          <w:noProof/>
        </w:rPr>
        <w:drawing>
          <wp:inline distT="0" distB="0" distL="0" distR="0" wp14:anchorId="0C8F7A16" wp14:editId="774B58CF">
            <wp:extent cx="5400040" cy="1200009"/>
            <wp:effectExtent l="0" t="0" r="0" b="63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200009"/>
                    </a:xfrm>
                    <a:prstGeom prst="rect">
                      <a:avLst/>
                    </a:prstGeom>
                    <a:noFill/>
                    <a:ln>
                      <a:noFill/>
                    </a:ln>
                  </pic:spPr>
                </pic:pic>
              </a:graphicData>
            </a:graphic>
          </wp:inline>
        </w:drawing>
      </w:r>
    </w:p>
    <w:p w:rsidR="004C0435" w:rsidRDefault="00B40117" w:rsidP="00472B40">
      <w:pPr>
        <w:rPr>
          <w:rFonts w:asciiTheme="majorEastAsia" w:eastAsiaTheme="majorEastAsia" w:hAnsiTheme="majorEastAsia"/>
        </w:rPr>
      </w:pPr>
      <w:r>
        <w:rPr>
          <w:rFonts w:asciiTheme="majorEastAsia" w:eastAsiaTheme="majorEastAsia" w:hAnsiTheme="majorEastAsia" w:hint="eastAsia"/>
        </w:rPr>
        <w:t>【図表</w:t>
      </w:r>
      <w:r w:rsidR="005928A9">
        <w:rPr>
          <w:rFonts w:asciiTheme="majorEastAsia" w:eastAsiaTheme="majorEastAsia" w:hAnsiTheme="majorEastAsia" w:hint="eastAsia"/>
        </w:rPr>
        <w:t>1-3</w:t>
      </w:r>
      <w:r>
        <w:rPr>
          <w:rFonts w:asciiTheme="majorEastAsia" w:eastAsiaTheme="majorEastAsia" w:hAnsiTheme="majorEastAsia" w:hint="eastAsia"/>
        </w:rPr>
        <w:t>-2】</w:t>
      </w:r>
    </w:p>
    <w:p w:rsidR="00B40117" w:rsidRDefault="001F72F0" w:rsidP="00472B40">
      <w:pPr>
        <w:rPr>
          <w:rFonts w:asciiTheme="majorEastAsia" w:eastAsiaTheme="majorEastAsia" w:hAnsiTheme="majorEastAsia"/>
        </w:rPr>
      </w:pPr>
      <w:r w:rsidRPr="001F72F0">
        <w:rPr>
          <w:noProof/>
        </w:rPr>
        <w:drawing>
          <wp:inline distT="0" distB="0" distL="0" distR="0">
            <wp:extent cx="3641007" cy="22574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6609" cy="2260898"/>
                    </a:xfrm>
                    <a:prstGeom prst="rect">
                      <a:avLst/>
                    </a:prstGeom>
                    <a:noFill/>
                    <a:ln>
                      <a:noFill/>
                    </a:ln>
                  </pic:spPr>
                </pic:pic>
              </a:graphicData>
            </a:graphic>
          </wp:inline>
        </w:drawing>
      </w:r>
    </w:p>
    <w:p w:rsidR="00B40117" w:rsidRDefault="001F72F0" w:rsidP="00472B40">
      <w:pPr>
        <w:rPr>
          <w:rFonts w:asciiTheme="majorEastAsia" w:eastAsiaTheme="majorEastAsia" w:hAnsiTheme="majorEastAsia"/>
        </w:rPr>
      </w:pPr>
      <w:r w:rsidRPr="001F72F0">
        <w:rPr>
          <w:rFonts w:hint="eastAsia"/>
          <w:noProof/>
        </w:rPr>
        <w:drawing>
          <wp:inline distT="0" distB="0" distL="0" distR="0" wp14:anchorId="3BC29167" wp14:editId="3250FF8D">
            <wp:extent cx="5400040" cy="128480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84804"/>
                    </a:xfrm>
                    <a:prstGeom prst="rect">
                      <a:avLst/>
                    </a:prstGeom>
                    <a:noFill/>
                    <a:ln>
                      <a:noFill/>
                    </a:ln>
                  </pic:spPr>
                </pic:pic>
              </a:graphicData>
            </a:graphic>
          </wp:inline>
        </w:drawing>
      </w:r>
    </w:p>
    <w:p w:rsidR="001F72F0" w:rsidRDefault="001F72F0" w:rsidP="00472B40">
      <w:pPr>
        <w:rPr>
          <w:rFonts w:asciiTheme="majorEastAsia" w:eastAsiaTheme="majorEastAsia" w:hAnsiTheme="majorEastAsia"/>
        </w:rPr>
      </w:pPr>
    </w:p>
    <w:p w:rsidR="004C0435" w:rsidRDefault="004C0435" w:rsidP="00472B40">
      <w:pPr>
        <w:rPr>
          <w:rFonts w:asciiTheme="majorEastAsia" w:eastAsiaTheme="majorEastAsia" w:hAnsiTheme="majorEastAsia"/>
        </w:rPr>
      </w:pPr>
      <w:r>
        <w:rPr>
          <w:rFonts w:asciiTheme="majorEastAsia" w:eastAsiaTheme="majorEastAsia" w:hAnsiTheme="majorEastAsia" w:hint="eastAsia"/>
        </w:rPr>
        <w:t>≪再集計版≫</w:t>
      </w:r>
    </w:p>
    <w:p w:rsidR="00B40117" w:rsidRDefault="00EE3B1D" w:rsidP="00EE3B1D">
      <w:pPr>
        <w:pStyle w:val="a5"/>
        <w:numPr>
          <w:ilvl w:val="0"/>
          <w:numId w:val="10"/>
        </w:numPr>
        <w:ind w:leftChars="0"/>
        <w:rPr>
          <w:rFonts w:asciiTheme="majorEastAsia" w:eastAsiaTheme="majorEastAsia" w:hAnsiTheme="majorEastAsia"/>
        </w:rPr>
      </w:pPr>
      <w:r>
        <w:rPr>
          <w:rFonts w:asciiTheme="majorEastAsia" w:eastAsiaTheme="majorEastAsia" w:hAnsiTheme="majorEastAsia" w:hint="eastAsia"/>
        </w:rPr>
        <w:t>「今後（も）取り組もうと思うもの」について、【平均くらい】及び【平均を上回った】層に比べ、【平均を下回った】層の方が、【0～3個】と回答した割合が低く、【6～8個】の割合が高かった。</w:t>
      </w:r>
    </w:p>
    <w:p w:rsidR="00EE3B1D" w:rsidRDefault="00037347" w:rsidP="00EE3B1D">
      <w:pPr>
        <w:pStyle w:val="a5"/>
        <w:numPr>
          <w:ilvl w:val="0"/>
          <w:numId w:val="10"/>
        </w:numPr>
        <w:ind w:leftChars="0"/>
        <w:rPr>
          <w:rFonts w:asciiTheme="majorEastAsia" w:eastAsiaTheme="majorEastAsia" w:hAnsiTheme="majorEastAsia"/>
        </w:rPr>
      </w:pPr>
      <w:r>
        <w:rPr>
          <w:rFonts w:asciiTheme="majorEastAsia" w:eastAsiaTheme="majorEastAsia" w:hAnsiTheme="majorEastAsia" w:hint="eastAsia"/>
        </w:rPr>
        <w:t>平均回答個数についても、【平均を上回った</w:t>
      </w:r>
      <w:r w:rsidR="00EE3B1D">
        <w:rPr>
          <w:rFonts w:asciiTheme="majorEastAsia" w:eastAsiaTheme="majorEastAsia" w:hAnsiTheme="majorEastAsia" w:hint="eastAsia"/>
        </w:rPr>
        <w:t>】と【平均</w:t>
      </w:r>
      <w:r>
        <w:rPr>
          <w:rFonts w:asciiTheme="majorEastAsia" w:eastAsiaTheme="majorEastAsia" w:hAnsiTheme="majorEastAsia" w:hint="eastAsia"/>
        </w:rPr>
        <w:t>くらい】では大きな差がなかったが、【平均を下回った】</w:t>
      </w:r>
      <w:r w:rsidR="00EE3B1D">
        <w:rPr>
          <w:rFonts w:asciiTheme="majorEastAsia" w:eastAsiaTheme="majorEastAsia" w:hAnsiTheme="majorEastAsia" w:hint="eastAsia"/>
        </w:rPr>
        <w:t>は他の層に比べ</w:t>
      </w:r>
      <w:r>
        <w:rPr>
          <w:rFonts w:asciiTheme="majorEastAsia" w:eastAsiaTheme="majorEastAsia" w:hAnsiTheme="majorEastAsia" w:hint="eastAsia"/>
        </w:rPr>
        <w:t>て</w:t>
      </w:r>
      <w:r w:rsidR="00EE3B1D">
        <w:rPr>
          <w:rFonts w:asciiTheme="majorEastAsia" w:eastAsiaTheme="majorEastAsia" w:hAnsiTheme="majorEastAsia" w:hint="eastAsia"/>
        </w:rPr>
        <w:t>多かった。</w:t>
      </w:r>
      <w:r w:rsidR="00146DDF">
        <w:rPr>
          <w:rFonts w:asciiTheme="majorEastAsia" w:eastAsiaTheme="majorEastAsia" w:hAnsiTheme="majorEastAsia" w:hint="eastAsia"/>
        </w:rPr>
        <w:t>（図表</w:t>
      </w:r>
      <w:r w:rsidR="005928A9">
        <w:rPr>
          <w:rFonts w:asciiTheme="majorEastAsia" w:eastAsiaTheme="majorEastAsia" w:hAnsiTheme="majorEastAsia" w:hint="eastAsia"/>
        </w:rPr>
        <w:t>1-3</w:t>
      </w:r>
      <w:r w:rsidR="00146DDF">
        <w:rPr>
          <w:rFonts w:asciiTheme="majorEastAsia" w:eastAsiaTheme="majorEastAsia" w:hAnsiTheme="majorEastAsia" w:hint="eastAsia"/>
        </w:rPr>
        <w:t>-3）</w:t>
      </w:r>
    </w:p>
    <w:p w:rsidR="00BF62AE" w:rsidRDefault="00BF62AE" w:rsidP="00472B40">
      <w:pPr>
        <w:rPr>
          <w:rFonts w:asciiTheme="majorEastAsia" w:eastAsiaTheme="majorEastAsia" w:hAnsiTheme="majorEastAsia"/>
        </w:rPr>
      </w:pPr>
    </w:p>
    <w:p w:rsidR="00EE3B1D" w:rsidRDefault="00EE3B1D" w:rsidP="00472B40">
      <w:pPr>
        <w:rPr>
          <w:rFonts w:asciiTheme="majorEastAsia" w:eastAsiaTheme="majorEastAsia" w:hAnsiTheme="majorEastAsia"/>
        </w:rPr>
      </w:pPr>
      <w:r>
        <w:rPr>
          <w:rFonts w:asciiTheme="majorEastAsia" w:eastAsiaTheme="majorEastAsia" w:hAnsiTheme="majorEastAsia" w:hint="eastAsia"/>
        </w:rPr>
        <w:t>【</w:t>
      </w:r>
      <w:r w:rsidR="00A17F8A">
        <w:rPr>
          <w:rFonts w:asciiTheme="majorEastAsia" w:eastAsiaTheme="majorEastAsia" w:hAnsiTheme="majorEastAsia" w:hint="eastAsia"/>
        </w:rPr>
        <w:t>図表</w:t>
      </w:r>
      <w:r w:rsidR="005928A9">
        <w:rPr>
          <w:rFonts w:asciiTheme="majorEastAsia" w:eastAsiaTheme="majorEastAsia" w:hAnsiTheme="majorEastAsia" w:hint="eastAsia"/>
        </w:rPr>
        <w:t>1-3</w:t>
      </w:r>
      <w:r w:rsidR="00A17F8A">
        <w:rPr>
          <w:rFonts w:asciiTheme="majorEastAsia" w:eastAsiaTheme="majorEastAsia" w:hAnsiTheme="majorEastAsia" w:hint="eastAsia"/>
        </w:rPr>
        <w:t>-3】</w:t>
      </w:r>
    </w:p>
    <w:p w:rsidR="00EE3B1D" w:rsidRDefault="001F72F0" w:rsidP="00472B40">
      <w:pPr>
        <w:rPr>
          <w:rFonts w:asciiTheme="majorEastAsia" w:eastAsiaTheme="majorEastAsia" w:hAnsiTheme="majorEastAsia"/>
        </w:rPr>
      </w:pPr>
      <w:r w:rsidRPr="001F72F0">
        <w:rPr>
          <w:noProof/>
        </w:rPr>
        <w:drawing>
          <wp:inline distT="0" distB="0" distL="0" distR="0">
            <wp:extent cx="4124325" cy="2953017"/>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2953017"/>
                    </a:xfrm>
                    <a:prstGeom prst="rect">
                      <a:avLst/>
                    </a:prstGeom>
                    <a:noFill/>
                    <a:ln>
                      <a:noFill/>
                    </a:ln>
                  </pic:spPr>
                </pic:pic>
              </a:graphicData>
            </a:graphic>
          </wp:inline>
        </w:drawing>
      </w:r>
    </w:p>
    <w:p w:rsidR="00A26260" w:rsidRDefault="001F72F0" w:rsidP="00472B40">
      <w:pPr>
        <w:rPr>
          <w:rFonts w:asciiTheme="majorEastAsia" w:eastAsiaTheme="majorEastAsia" w:hAnsiTheme="majorEastAsia"/>
        </w:rPr>
      </w:pPr>
      <w:r w:rsidRPr="001F72F0">
        <w:rPr>
          <w:noProof/>
        </w:rPr>
        <w:drawing>
          <wp:inline distT="0" distB="0" distL="0" distR="0" wp14:anchorId="2334C013" wp14:editId="39B96734">
            <wp:extent cx="5400040" cy="1306617"/>
            <wp:effectExtent l="0" t="0" r="0" b="82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06617"/>
                    </a:xfrm>
                    <a:prstGeom prst="rect">
                      <a:avLst/>
                    </a:prstGeom>
                    <a:noFill/>
                    <a:ln>
                      <a:noFill/>
                    </a:ln>
                  </pic:spPr>
                </pic:pic>
              </a:graphicData>
            </a:graphic>
          </wp:inline>
        </w:drawing>
      </w:r>
    </w:p>
    <w:p w:rsidR="00BF62AE" w:rsidRDefault="00BF62AE" w:rsidP="00472B40">
      <w:pPr>
        <w:rPr>
          <w:rFonts w:asciiTheme="majorEastAsia" w:eastAsiaTheme="majorEastAsia" w:hAnsiTheme="majorEastAsia"/>
        </w:rPr>
      </w:pPr>
    </w:p>
    <w:p w:rsidR="00525C61" w:rsidRDefault="00525C61" w:rsidP="00472B40">
      <w:pPr>
        <w:rPr>
          <w:rFonts w:asciiTheme="majorEastAsia" w:eastAsiaTheme="majorEastAsia" w:hAnsiTheme="majorEastAsia"/>
        </w:rPr>
      </w:pPr>
    </w:p>
    <w:p w:rsidR="00525C61" w:rsidRDefault="00525C61" w:rsidP="00525C61">
      <w:pPr>
        <w:ind w:firstLineChars="100" w:firstLine="210"/>
        <w:rPr>
          <w:rFonts w:asciiTheme="majorEastAsia" w:eastAsiaTheme="majorEastAsia" w:hAnsiTheme="majorEastAsia"/>
        </w:rPr>
      </w:pPr>
      <w:r>
        <w:rPr>
          <w:rFonts w:asciiTheme="majorEastAsia" w:eastAsiaTheme="majorEastAsia" w:hAnsiTheme="majorEastAsia" w:hint="eastAsia"/>
        </w:rPr>
        <w:t>次に、</w:t>
      </w:r>
      <w:r w:rsidR="00633AAF">
        <w:rPr>
          <w:rFonts w:asciiTheme="majorEastAsia" w:eastAsiaTheme="majorEastAsia" w:hAnsiTheme="majorEastAsia" w:hint="eastAsia"/>
        </w:rPr>
        <w:t>「</w:t>
      </w:r>
      <w:r w:rsidR="00446801">
        <w:rPr>
          <w:rFonts w:asciiTheme="majorEastAsia" w:eastAsiaTheme="majorEastAsia" w:hAnsiTheme="majorEastAsia" w:hint="eastAsia"/>
        </w:rPr>
        <w:t>これまでは行っていないが、今後新たに取り組もう</w:t>
      </w:r>
      <w:r>
        <w:rPr>
          <w:rFonts w:asciiTheme="majorEastAsia" w:eastAsiaTheme="majorEastAsia" w:hAnsiTheme="majorEastAsia" w:hint="eastAsia"/>
        </w:rPr>
        <w:t>と思う省エネ行動</w:t>
      </w:r>
      <w:r w:rsidR="00633AAF">
        <w:rPr>
          <w:rFonts w:asciiTheme="majorEastAsia" w:eastAsiaTheme="majorEastAsia" w:hAnsiTheme="majorEastAsia" w:hint="eastAsia"/>
        </w:rPr>
        <w:t>」</w:t>
      </w:r>
      <w:r>
        <w:rPr>
          <w:rFonts w:asciiTheme="majorEastAsia" w:eastAsiaTheme="majorEastAsia" w:hAnsiTheme="majorEastAsia" w:hint="eastAsia"/>
        </w:rPr>
        <w:t>を個数別に分類し、家庭と平均の光熱費のかい離状況別に分析する。Ｑ5「普段から行っているもの」としては選択せず、Ｑ5「今後（も）取り組もうと思うもの」で選択した省エネ行動の数別に、【0個】、【1～2個】、【3個以上】にカテゴリ分けした。</w:t>
      </w:r>
    </w:p>
    <w:p w:rsidR="00525C61" w:rsidRPr="00525C61" w:rsidRDefault="00525C61" w:rsidP="00525C61">
      <w:pPr>
        <w:rPr>
          <w:rFonts w:asciiTheme="majorEastAsia" w:eastAsiaTheme="majorEastAsia" w:hAnsiTheme="majorEastAsia"/>
        </w:rPr>
      </w:pPr>
    </w:p>
    <w:p w:rsidR="00525C61" w:rsidRDefault="005928A9" w:rsidP="00525C61">
      <w:pPr>
        <w:pStyle w:val="a5"/>
        <w:numPr>
          <w:ilvl w:val="0"/>
          <w:numId w:val="15"/>
        </w:numPr>
        <w:ind w:leftChars="0"/>
        <w:rPr>
          <w:rFonts w:asciiTheme="majorEastAsia" w:eastAsiaTheme="majorEastAsia" w:hAnsiTheme="majorEastAsia"/>
        </w:rPr>
      </w:pPr>
      <w:r>
        <w:rPr>
          <w:rFonts w:asciiTheme="majorEastAsia" w:eastAsiaTheme="majorEastAsia" w:hAnsiTheme="majorEastAsia" w:hint="eastAsia"/>
        </w:rPr>
        <w:t>【平均を上回った】層の方が、【平均を下回った】層に比べ、【0個】の割合が低く、【3個以上】の割合が高かった。光熱費の平均額を確認した結果、自分の家庭の方が高いと感じた人の方が、今後の取組み意識に、より大きな変化が見られるものと考えられる。（図表1-3-4）</w:t>
      </w:r>
    </w:p>
    <w:p w:rsidR="005928A9" w:rsidRPr="005928A9" w:rsidRDefault="005928A9" w:rsidP="005928A9">
      <w:pPr>
        <w:rPr>
          <w:rFonts w:asciiTheme="majorEastAsia" w:eastAsiaTheme="majorEastAsia" w:hAnsiTheme="majorEastAsia"/>
        </w:rPr>
      </w:pPr>
      <w:r>
        <w:rPr>
          <w:rFonts w:asciiTheme="majorEastAsia" w:eastAsiaTheme="majorEastAsia" w:hAnsiTheme="majorEastAsia" w:hint="eastAsia"/>
        </w:rPr>
        <w:t>【図表1-3-4】</w:t>
      </w:r>
    </w:p>
    <w:p w:rsidR="00525C61" w:rsidRDefault="00525C61" w:rsidP="00525C61">
      <w:pPr>
        <w:rPr>
          <w:rFonts w:asciiTheme="majorEastAsia" w:eastAsiaTheme="majorEastAsia" w:hAnsiTheme="majorEastAsia"/>
        </w:rPr>
      </w:pPr>
      <w:r w:rsidRPr="00525C61">
        <w:rPr>
          <w:rFonts w:hint="eastAsia"/>
          <w:noProof/>
        </w:rPr>
        <w:drawing>
          <wp:inline distT="0" distB="0" distL="0" distR="0">
            <wp:extent cx="3590925" cy="2735181"/>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2735181"/>
                    </a:xfrm>
                    <a:prstGeom prst="rect">
                      <a:avLst/>
                    </a:prstGeom>
                    <a:noFill/>
                    <a:ln>
                      <a:noFill/>
                    </a:ln>
                  </pic:spPr>
                </pic:pic>
              </a:graphicData>
            </a:graphic>
          </wp:inline>
        </w:drawing>
      </w:r>
    </w:p>
    <w:p w:rsidR="005928A9" w:rsidRDefault="005928A9" w:rsidP="00525C61">
      <w:pPr>
        <w:rPr>
          <w:rFonts w:asciiTheme="majorEastAsia" w:eastAsiaTheme="majorEastAsia" w:hAnsiTheme="majorEastAsia"/>
        </w:rPr>
      </w:pPr>
      <w:r w:rsidRPr="005928A9">
        <w:rPr>
          <w:noProof/>
        </w:rPr>
        <w:drawing>
          <wp:inline distT="0" distB="0" distL="0" distR="0" wp14:anchorId="2D37D973" wp14:editId="529DE645">
            <wp:extent cx="5400040" cy="1347378"/>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347378"/>
                    </a:xfrm>
                    <a:prstGeom prst="rect">
                      <a:avLst/>
                    </a:prstGeom>
                    <a:noFill/>
                    <a:ln>
                      <a:noFill/>
                    </a:ln>
                  </pic:spPr>
                </pic:pic>
              </a:graphicData>
            </a:graphic>
          </wp:inline>
        </w:drawing>
      </w:r>
    </w:p>
    <w:p w:rsidR="00BF62AE" w:rsidRDefault="00A26260" w:rsidP="00271BC6">
      <w:pPr>
        <w:rPr>
          <w:rFonts w:asciiTheme="majorEastAsia" w:eastAsiaTheme="majorEastAsia" w:hAnsiTheme="majorEastAsia"/>
        </w:rPr>
      </w:pPr>
      <w:r>
        <w:rPr>
          <w:rFonts w:asciiTheme="majorEastAsia" w:eastAsiaTheme="majorEastAsia" w:hAnsiTheme="majorEastAsia"/>
        </w:rPr>
        <w:br w:type="page"/>
      </w:r>
    </w:p>
    <w:p w:rsidR="00EE3B1D" w:rsidRPr="00A26260" w:rsidRDefault="00A26260" w:rsidP="00472B40">
      <w:pPr>
        <w:rPr>
          <w:rFonts w:asciiTheme="majorEastAsia" w:eastAsiaTheme="majorEastAsia" w:hAnsiTheme="majorEastAsia"/>
          <w:b/>
          <w:u w:val="single"/>
        </w:rPr>
      </w:pPr>
      <w:r w:rsidRPr="00A26260">
        <w:rPr>
          <w:rFonts w:asciiTheme="majorEastAsia" w:eastAsiaTheme="majorEastAsia" w:hAnsiTheme="majorEastAsia" w:hint="eastAsia"/>
          <w:b/>
          <w:u w:val="single"/>
        </w:rPr>
        <w:t>2</w:t>
      </w:r>
      <w:r w:rsidR="00FF763C">
        <w:rPr>
          <w:rFonts w:asciiTheme="majorEastAsia" w:eastAsiaTheme="majorEastAsia" w:hAnsiTheme="majorEastAsia" w:hint="eastAsia"/>
          <w:b/>
          <w:u w:val="single"/>
        </w:rPr>
        <w:t>.</w:t>
      </w:r>
      <w:r w:rsidRPr="00A26260">
        <w:rPr>
          <w:rFonts w:asciiTheme="majorEastAsia" w:eastAsiaTheme="majorEastAsia" w:hAnsiTheme="majorEastAsia" w:hint="eastAsia"/>
          <w:b/>
          <w:u w:val="single"/>
        </w:rPr>
        <w:t xml:space="preserve">　家計への効果を示すことによる省エネ行動への効果</w:t>
      </w:r>
    </w:p>
    <w:p w:rsidR="00A26260" w:rsidRPr="00A26260" w:rsidRDefault="00A26260" w:rsidP="00472B40">
      <w:pPr>
        <w:rPr>
          <w:rFonts w:asciiTheme="majorEastAsia" w:eastAsiaTheme="majorEastAsia" w:hAnsiTheme="majorEastAsia"/>
        </w:rPr>
      </w:pPr>
      <w:r>
        <w:rPr>
          <w:rFonts w:asciiTheme="majorEastAsia" w:eastAsiaTheme="majorEastAsia" w:hAnsiTheme="majorEastAsia" w:hint="eastAsia"/>
        </w:rPr>
        <w:t xml:space="preserve">　</w:t>
      </w:r>
      <w:r w:rsidR="00446801">
        <w:rPr>
          <w:rFonts w:asciiTheme="majorEastAsia" w:eastAsiaTheme="majorEastAsia" w:hAnsiTheme="majorEastAsia" w:hint="eastAsia"/>
        </w:rPr>
        <w:t>省エネ行動を実施することによる家計への効果について、異なる例を提示し、今後の省エネ行動の取組み意識を確認した。</w:t>
      </w:r>
    </w:p>
    <w:p w:rsidR="00A26260" w:rsidRDefault="00A26260" w:rsidP="00472B40">
      <w:pPr>
        <w:rPr>
          <w:rFonts w:asciiTheme="majorEastAsia" w:eastAsiaTheme="majorEastAsia" w:hAnsiTheme="majorEastAsia"/>
        </w:rPr>
      </w:pPr>
      <w:r>
        <w:rPr>
          <w:rFonts w:asciiTheme="majorEastAsia" w:eastAsiaTheme="majorEastAsia" w:hAnsiTheme="majorEastAsia" w:hint="eastAsia"/>
        </w:rPr>
        <w:t xml:space="preserve">　回答者をＡグループ、Ｂグループ（それぞれ国勢調査に基づき、性・年代・居住地の割合はほぼ同じ構成</w:t>
      </w:r>
      <w:r w:rsidR="00F972E6">
        <w:rPr>
          <w:rFonts w:asciiTheme="majorEastAsia" w:eastAsiaTheme="majorEastAsia" w:hAnsiTheme="majorEastAsia" w:hint="eastAsia"/>
        </w:rPr>
        <w:t>、</w:t>
      </w:r>
      <w:r w:rsidR="000733E7">
        <w:rPr>
          <w:rFonts w:asciiTheme="majorEastAsia" w:eastAsiaTheme="majorEastAsia" w:hAnsiTheme="majorEastAsia" w:hint="eastAsia"/>
        </w:rPr>
        <w:t>P</w:t>
      </w:r>
      <w:r w:rsidR="00F972E6">
        <w:rPr>
          <w:rFonts w:asciiTheme="majorEastAsia" w:eastAsiaTheme="majorEastAsia" w:hAnsiTheme="majorEastAsia" w:hint="eastAsia"/>
        </w:rPr>
        <w:t>1を参照</w:t>
      </w:r>
      <w:r>
        <w:rPr>
          <w:rFonts w:asciiTheme="majorEastAsia" w:eastAsiaTheme="majorEastAsia" w:hAnsiTheme="majorEastAsia" w:hint="eastAsia"/>
        </w:rPr>
        <w:t>）に分け、Ａグループには省エネ行動をとることによる家計へのプラス効果を、Ｂグループには省エネ行動をとらないことによる、エコ上手な家庭と比較したときのマイナス効果を示した。（下記の図表を参照）</w:t>
      </w:r>
    </w:p>
    <w:p w:rsidR="00A26260" w:rsidRDefault="00A26260" w:rsidP="00472B40">
      <w:pPr>
        <w:rPr>
          <w:rFonts w:asciiTheme="majorEastAsia" w:eastAsiaTheme="majorEastAsia" w:hAnsiTheme="majorEastAsia"/>
        </w:rPr>
      </w:pPr>
    </w:p>
    <w:p w:rsidR="00A26260" w:rsidRDefault="00A26260" w:rsidP="00472B40">
      <w:pPr>
        <w:rPr>
          <w:rFonts w:asciiTheme="majorEastAsia" w:eastAsiaTheme="majorEastAsia" w:hAnsiTheme="majorEastAsia"/>
        </w:rPr>
      </w:pPr>
      <w:r>
        <w:rPr>
          <w:rFonts w:asciiTheme="majorEastAsia" w:eastAsiaTheme="majorEastAsia" w:hAnsiTheme="majorEastAsia" w:hint="eastAsia"/>
        </w:rPr>
        <w:t>【Ａグループに提示】</w:t>
      </w:r>
      <w:r w:rsidR="00154738">
        <w:rPr>
          <w:rFonts w:asciiTheme="majorEastAsia" w:eastAsiaTheme="majorEastAsia" w:hAnsiTheme="majorEastAsia" w:hint="eastAsia"/>
        </w:rPr>
        <w:t>家計へのプラス効果</w:t>
      </w:r>
    </w:p>
    <w:p w:rsidR="00A26260" w:rsidRDefault="00A26260" w:rsidP="00472B40">
      <w:pPr>
        <w:rPr>
          <w:rFonts w:asciiTheme="majorEastAsia" w:eastAsiaTheme="majorEastAsia" w:hAnsiTheme="majorEastAsia"/>
        </w:rPr>
      </w:pPr>
      <w:r w:rsidRPr="00A26260">
        <w:rPr>
          <w:noProof/>
        </w:rPr>
        <w:drawing>
          <wp:inline distT="0" distB="0" distL="0" distR="0" wp14:anchorId="6F8B7013" wp14:editId="5357771F">
            <wp:extent cx="5400675" cy="47053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704797"/>
                    </a:xfrm>
                    <a:prstGeom prst="rect">
                      <a:avLst/>
                    </a:prstGeom>
                    <a:noFill/>
                    <a:ln>
                      <a:noFill/>
                    </a:ln>
                  </pic:spPr>
                </pic:pic>
              </a:graphicData>
            </a:graphic>
          </wp:inline>
        </w:drawing>
      </w:r>
    </w:p>
    <w:p w:rsidR="00A26260" w:rsidRDefault="00A26260">
      <w:pPr>
        <w:widowControl/>
        <w:jc w:val="left"/>
        <w:rPr>
          <w:rFonts w:asciiTheme="majorEastAsia" w:eastAsiaTheme="majorEastAsia" w:hAnsiTheme="majorEastAsia"/>
        </w:rPr>
      </w:pPr>
      <w:r>
        <w:rPr>
          <w:rFonts w:asciiTheme="majorEastAsia" w:eastAsiaTheme="majorEastAsia" w:hAnsiTheme="majorEastAsia"/>
        </w:rPr>
        <w:br w:type="page"/>
      </w:r>
    </w:p>
    <w:p w:rsidR="00A26260" w:rsidRDefault="00A26260" w:rsidP="00472B40">
      <w:pPr>
        <w:rPr>
          <w:rFonts w:asciiTheme="majorEastAsia" w:eastAsiaTheme="majorEastAsia" w:hAnsiTheme="majorEastAsia"/>
        </w:rPr>
      </w:pPr>
      <w:r>
        <w:rPr>
          <w:rFonts w:asciiTheme="majorEastAsia" w:eastAsiaTheme="majorEastAsia" w:hAnsiTheme="majorEastAsia" w:hint="eastAsia"/>
        </w:rPr>
        <w:t>【Ｂグループに提示】</w:t>
      </w:r>
      <w:r w:rsidR="00154738">
        <w:rPr>
          <w:rFonts w:asciiTheme="majorEastAsia" w:eastAsiaTheme="majorEastAsia" w:hAnsiTheme="majorEastAsia" w:hint="eastAsia"/>
        </w:rPr>
        <w:t>家計へのマイナス効果</w:t>
      </w:r>
    </w:p>
    <w:p w:rsidR="00A26260" w:rsidRDefault="00A26260" w:rsidP="00472B40">
      <w:pPr>
        <w:rPr>
          <w:rFonts w:asciiTheme="majorEastAsia" w:eastAsiaTheme="majorEastAsia" w:hAnsiTheme="majorEastAsia"/>
        </w:rPr>
      </w:pPr>
      <w:r w:rsidRPr="00A26260">
        <w:rPr>
          <w:noProof/>
        </w:rPr>
        <w:drawing>
          <wp:inline distT="0" distB="0" distL="0" distR="0" wp14:anchorId="54AE0B6A" wp14:editId="33F8BF78">
            <wp:extent cx="5394909" cy="45815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585882"/>
                    </a:xfrm>
                    <a:prstGeom prst="rect">
                      <a:avLst/>
                    </a:prstGeom>
                    <a:noFill/>
                    <a:ln>
                      <a:noFill/>
                    </a:ln>
                  </pic:spPr>
                </pic:pic>
              </a:graphicData>
            </a:graphic>
          </wp:inline>
        </w:drawing>
      </w:r>
    </w:p>
    <w:p w:rsidR="00154738" w:rsidRDefault="00154738" w:rsidP="00A524ED">
      <w:pPr>
        <w:ind w:firstLineChars="100" w:firstLine="210"/>
        <w:rPr>
          <w:rFonts w:asciiTheme="majorEastAsia" w:eastAsiaTheme="majorEastAsia" w:hAnsiTheme="majorEastAsia"/>
        </w:rPr>
      </w:pPr>
    </w:p>
    <w:p w:rsidR="00A26260" w:rsidRDefault="00A524ED" w:rsidP="00154738">
      <w:pPr>
        <w:ind w:firstLineChars="100" w:firstLine="210"/>
        <w:rPr>
          <w:rFonts w:asciiTheme="majorEastAsia" w:eastAsiaTheme="majorEastAsia" w:hAnsiTheme="majorEastAsia"/>
        </w:rPr>
      </w:pPr>
      <w:r>
        <w:rPr>
          <w:rFonts w:asciiTheme="majorEastAsia" w:eastAsiaTheme="majorEastAsia" w:hAnsiTheme="majorEastAsia" w:hint="eastAsia"/>
        </w:rPr>
        <w:t>調査画面の都合上、冷蔵庫及びエアコン・室内環境（Ｑ6・Ｑ8）と、お風呂・給湯器など（Ｑ7・Ｑ9）の2</w:t>
      </w:r>
      <w:r w:rsidR="00F972E6">
        <w:rPr>
          <w:rFonts w:asciiTheme="majorEastAsia" w:eastAsiaTheme="majorEastAsia" w:hAnsiTheme="majorEastAsia" w:hint="eastAsia"/>
        </w:rPr>
        <w:t>問に</w:t>
      </w:r>
      <w:r w:rsidR="00037347">
        <w:rPr>
          <w:rFonts w:asciiTheme="majorEastAsia" w:eastAsiaTheme="majorEastAsia" w:hAnsiTheme="majorEastAsia" w:hint="eastAsia"/>
        </w:rPr>
        <w:t>分けて各グループに質問した</w:t>
      </w:r>
      <w:r w:rsidR="00F972E6">
        <w:rPr>
          <w:rFonts w:asciiTheme="majorEastAsia" w:eastAsiaTheme="majorEastAsia" w:hAnsiTheme="majorEastAsia" w:hint="eastAsia"/>
        </w:rPr>
        <w:t>が、</w:t>
      </w:r>
      <w:r w:rsidR="00037347">
        <w:rPr>
          <w:rFonts w:asciiTheme="majorEastAsia" w:eastAsiaTheme="majorEastAsia" w:hAnsiTheme="majorEastAsia" w:hint="eastAsia"/>
        </w:rPr>
        <w:t>ここでは、</w:t>
      </w:r>
      <w:r w:rsidR="00F972E6">
        <w:rPr>
          <w:rFonts w:asciiTheme="majorEastAsia" w:eastAsiaTheme="majorEastAsia" w:hAnsiTheme="majorEastAsia" w:hint="eastAsia"/>
        </w:rPr>
        <w:t>まとめて今後の取組み意識として集計して分析する。</w:t>
      </w:r>
      <w:r>
        <w:rPr>
          <w:rFonts w:asciiTheme="majorEastAsia" w:eastAsiaTheme="majorEastAsia" w:hAnsiTheme="majorEastAsia" w:hint="eastAsia"/>
        </w:rPr>
        <w:t>（省エネ行動項目は前述に同じ8項目）。</w:t>
      </w:r>
    </w:p>
    <w:p w:rsidR="00154738" w:rsidRDefault="00154738" w:rsidP="00472B40">
      <w:pPr>
        <w:rPr>
          <w:rFonts w:asciiTheme="majorEastAsia" w:eastAsiaTheme="majorEastAsia" w:hAnsiTheme="majorEastAsia"/>
        </w:rPr>
      </w:pPr>
      <w:r>
        <w:rPr>
          <w:rFonts w:asciiTheme="majorEastAsia" w:eastAsiaTheme="majorEastAsia" w:hAnsiTheme="majorEastAsia" w:hint="eastAsia"/>
        </w:rPr>
        <w:t xml:space="preserve">　また、先の分析同様、前問で「普段から行っているもの」及び「今後（も）取り組もうと思うもの」でチェックした項目について、家計効果の提示後に選択しなかった回答者が散見されるため、Ｑ5の2項目、及びＱ6-9（Ａグループ：Ｑ6,7、Ｂグループ：Ｑ8,9）のいずれかで回答のあった省エネ行動については、「今後（も）取り組もうと思うもの」として再集計した結果も併記する。</w:t>
      </w:r>
    </w:p>
    <w:p w:rsidR="00154738" w:rsidRDefault="00154738">
      <w:pPr>
        <w:widowControl/>
        <w:jc w:val="left"/>
        <w:rPr>
          <w:rFonts w:asciiTheme="majorEastAsia" w:eastAsiaTheme="majorEastAsia" w:hAnsiTheme="majorEastAsia"/>
        </w:rPr>
      </w:pPr>
      <w:r>
        <w:rPr>
          <w:rFonts w:asciiTheme="majorEastAsia" w:eastAsiaTheme="majorEastAsia" w:hAnsiTheme="majorEastAsia"/>
        </w:rPr>
        <w:br w:type="page"/>
      </w:r>
    </w:p>
    <w:p w:rsidR="00154738" w:rsidRPr="00154738" w:rsidRDefault="00154738" w:rsidP="00472B40">
      <w:pPr>
        <w:rPr>
          <w:rFonts w:asciiTheme="majorEastAsia" w:eastAsiaTheme="majorEastAsia" w:hAnsiTheme="majorEastAsia"/>
          <w:b/>
        </w:rPr>
      </w:pPr>
      <w:r w:rsidRPr="00154738">
        <w:rPr>
          <w:rFonts w:asciiTheme="majorEastAsia" w:eastAsiaTheme="majorEastAsia" w:hAnsiTheme="majorEastAsia" w:hint="eastAsia"/>
          <w:b/>
        </w:rPr>
        <w:t>2-1　単純集計（参考）</w:t>
      </w:r>
    </w:p>
    <w:p w:rsidR="00A9154D" w:rsidRDefault="00A9154D" w:rsidP="00472B40">
      <w:pPr>
        <w:rPr>
          <w:rFonts w:asciiTheme="majorEastAsia" w:eastAsiaTheme="majorEastAsia" w:hAnsiTheme="majorEastAsia"/>
        </w:rPr>
      </w:pPr>
      <w:r>
        <w:rPr>
          <w:rFonts w:asciiTheme="majorEastAsia" w:eastAsiaTheme="majorEastAsia" w:hAnsiTheme="majorEastAsia" w:hint="eastAsia"/>
        </w:rPr>
        <w:t>（Ａグループ）</w:t>
      </w:r>
    </w:p>
    <w:p w:rsidR="00A9154D" w:rsidRPr="005A39E1" w:rsidRDefault="00101D38" w:rsidP="005A39E1">
      <w:pPr>
        <w:rPr>
          <w:rFonts w:asciiTheme="majorEastAsia" w:eastAsiaTheme="majorEastAsia" w:hAnsiTheme="majorEastAsia"/>
        </w:rPr>
      </w:pPr>
      <w:r>
        <w:rPr>
          <w:rFonts w:asciiTheme="majorEastAsia" w:eastAsiaTheme="majorEastAsia" w:hAnsiTheme="majorEastAsia" w:hint="eastAsia"/>
        </w:rPr>
        <w:t>≪調査</w:t>
      </w:r>
      <w:r w:rsidR="00154738">
        <w:rPr>
          <w:rFonts w:asciiTheme="majorEastAsia" w:eastAsiaTheme="majorEastAsia" w:hAnsiTheme="majorEastAsia" w:hint="eastAsia"/>
        </w:rPr>
        <w:t>結果そのまま≫</w:t>
      </w:r>
      <w:r w:rsidR="00C1035C" w:rsidRPr="005A39E1">
        <w:rPr>
          <w:rFonts w:asciiTheme="majorEastAsia" w:eastAsiaTheme="majorEastAsia" w:hAnsiTheme="majorEastAsia" w:hint="eastAsia"/>
        </w:rPr>
        <w:t>（図表2-1-1）</w:t>
      </w:r>
    </w:p>
    <w:p w:rsidR="00154738" w:rsidRDefault="00C1035C" w:rsidP="00472B40">
      <w:pPr>
        <w:rPr>
          <w:rFonts w:asciiTheme="majorEastAsia" w:eastAsiaTheme="majorEastAsia" w:hAnsiTheme="majorEastAsia"/>
        </w:rPr>
      </w:pPr>
      <w:r>
        <w:rPr>
          <w:rFonts w:asciiTheme="majorEastAsia" w:eastAsiaTheme="majorEastAsia" w:hAnsiTheme="majorEastAsia" w:hint="eastAsia"/>
        </w:rPr>
        <w:t>【図表2-1-1】</w:t>
      </w:r>
    </w:p>
    <w:p w:rsidR="00154738" w:rsidRDefault="00585047" w:rsidP="00472B40">
      <w:pPr>
        <w:rPr>
          <w:rFonts w:asciiTheme="majorEastAsia" w:eastAsiaTheme="majorEastAsia" w:hAnsiTheme="majorEastAsia"/>
        </w:rPr>
      </w:pPr>
      <w:r w:rsidRPr="00585047">
        <w:rPr>
          <w:noProof/>
        </w:rPr>
        <w:drawing>
          <wp:inline distT="0" distB="0" distL="0" distR="0" wp14:anchorId="76F8F30C" wp14:editId="47910A32">
            <wp:extent cx="5400040" cy="169971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A9154D" w:rsidRDefault="00585047" w:rsidP="00472B40">
      <w:pPr>
        <w:rPr>
          <w:rFonts w:asciiTheme="majorEastAsia" w:eastAsiaTheme="majorEastAsia" w:hAnsiTheme="majorEastAsia"/>
        </w:rPr>
      </w:pPr>
      <w:r w:rsidRPr="00585047">
        <w:rPr>
          <w:noProof/>
        </w:rPr>
        <w:drawing>
          <wp:inline distT="0" distB="0" distL="0" distR="0" wp14:anchorId="56238B21" wp14:editId="2C9D6282">
            <wp:extent cx="5400040" cy="169971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5A39E1" w:rsidRDefault="002913C2" w:rsidP="003806B5">
      <w:pPr>
        <w:rPr>
          <w:rFonts w:asciiTheme="majorEastAsia" w:eastAsiaTheme="majorEastAsia" w:hAnsiTheme="majorEastAsia"/>
        </w:rPr>
      </w:pPr>
      <w:r>
        <w:rPr>
          <w:rFonts w:asciiTheme="majorEastAsia" w:eastAsiaTheme="majorEastAsia" w:hAnsiTheme="majorEastAsia"/>
          <w:noProof/>
        </w:rPr>
        <w:drawing>
          <wp:inline distT="0" distB="0" distL="0" distR="0" wp14:anchorId="0A36E3CA" wp14:editId="76CD7181">
            <wp:extent cx="4960189" cy="363862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1205" cy="3646701"/>
                    </a:xfrm>
                    <a:prstGeom prst="rect">
                      <a:avLst/>
                    </a:prstGeom>
                    <a:noFill/>
                    <a:ln>
                      <a:noFill/>
                    </a:ln>
                  </pic:spPr>
                </pic:pic>
              </a:graphicData>
            </a:graphic>
          </wp:inline>
        </w:drawing>
      </w:r>
    </w:p>
    <w:p w:rsidR="00C1035C" w:rsidRPr="005A39E1" w:rsidRDefault="00C1035C" w:rsidP="005A39E1">
      <w:pPr>
        <w:rPr>
          <w:rFonts w:asciiTheme="majorEastAsia" w:eastAsiaTheme="majorEastAsia" w:hAnsiTheme="majorEastAsia"/>
        </w:rPr>
      </w:pPr>
      <w:r>
        <w:rPr>
          <w:rFonts w:asciiTheme="majorEastAsia" w:eastAsiaTheme="majorEastAsia" w:hAnsiTheme="majorEastAsia" w:hint="eastAsia"/>
        </w:rPr>
        <w:t>≪再集計版≫</w:t>
      </w:r>
      <w:r w:rsidR="00EB56C9" w:rsidRPr="005A39E1">
        <w:rPr>
          <w:rFonts w:asciiTheme="majorEastAsia" w:eastAsiaTheme="majorEastAsia" w:hAnsiTheme="majorEastAsia" w:hint="eastAsia"/>
        </w:rPr>
        <w:t>（図表2-1-2）</w:t>
      </w:r>
    </w:p>
    <w:p w:rsidR="00C1035C" w:rsidRDefault="00EB56C9" w:rsidP="00472B40">
      <w:pPr>
        <w:rPr>
          <w:rFonts w:asciiTheme="majorEastAsia" w:eastAsiaTheme="majorEastAsia" w:hAnsiTheme="majorEastAsia"/>
        </w:rPr>
      </w:pPr>
      <w:r>
        <w:rPr>
          <w:rFonts w:asciiTheme="majorEastAsia" w:eastAsiaTheme="majorEastAsia" w:hAnsiTheme="majorEastAsia" w:hint="eastAsia"/>
        </w:rPr>
        <w:t>【図表2-1-2】</w:t>
      </w:r>
    </w:p>
    <w:p w:rsidR="00C1035C" w:rsidRDefault="00585047" w:rsidP="00472B40">
      <w:pPr>
        <w:rPr>
          <w:rFonts w:asciiTheme="majorEastAsia" w:eastAsiaTheme="majorEastAsia" w:hAnsiTheme="majorEastAsia"/>
        </w:rPr>
      </w:pPr>
      <w:r w:rsidRPr="00585047">
        <w:rPr>
          <w:noProof/>
        </w:rPr>
        <w:drawing>
          <wp:inline distT="0" distB="0" distL="0" distR="0" wp14:anchorId="71397F1F" wp14:editId="45CEB1D6">
            <wp:extent cx="5400040" cy="169971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C1035C" w:rsidRDefault="00585047" w:rsidP="00472B40">
      <w:pPr>
        <w:rPr>
          <w:rFonts w:asciiTheme="majorEastAsia" w:eastAsiaTheme="majorEastAsia" w:hAnsiTheme="majorEastAsia"/>
        </w:rPr>
      </w:pPr>
      <w:r w:rsidRPr="00585047">
        <w:rPr>
          <w:noProof/>
        </w:rPr>
        <w:drawing>
          <wp:inline distT="0" distB="0" distL="0" distR="0" wp14:anchorId="4D9A6CD6" wp14:editId="384E3704">
            <wp:extent cx="5400040" cy="169971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EB56C9" w:rsidRDefault="003806B5" w:rsidP="00472B40">
      <w:pPr>
        <w:rPr>
          <w:rFonts w:asciiTheme="majorEastAsia" w:eastAsiaTheme="majorEastAsia" w:hAnsiTheme="majorEastAsia"/>
        </w:rPr>
      </w:pPr>
      <w:r>
        <w:rPr>
          <w:rFonts w:asciiTheme="majorEastAsia" w:eastAsiaTheme="majorEastAsia" w:hAnsiTheme="majorEastAsia"/>
          <w:noProof/>
        </w:rPr>
        <w:drawing>
          <wp:inline distT="0" distB="0" distL="0" distR="0" wp14:anchorId="31DD1800">
            <wp:extent cx="5037826" cy="3786983"/>
            <wp:effectExtent l="0" t="0" r="0" b="444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260" cy="3788813"/>
                    </a:xfrm>
                    <a:prstGeom prst="rect">
                      <a:avLst/>
                    </a:prstGeom>
                    <a:noFill/>
                    <a:ln>
                      <a:noFill/>
                    </a:ln>
                  </pic:spPr>
                </pic:pic>
              </a:graphicData>
            </a:graphic>
          </wp:inline>
        </w:drawing>
      </w:r>
    </w:p>
    <w:p w:rsidR="00EB56C9" w:rsidRDefault="00EB56C9">
      <w:pPr>
        <w:widowControl/>
        <w:jc w:val="left"/>
        <w:rPr>
          <w:rFonts w:asciiTheme="majorEastAsia" w:eastAsiaTheme="majorEastAsia" w:hAnsiTheme="majorEastAsia"/>
        </w:rPr>
      </w:pPr>
      <w:r>
        <w:rPr>
          <w:rFonts w:asciiTheme="majorEastAsia" w:eastAsiaTheme="majorEastAsia" w:hAnsiTheme="majorEastAsia"/>
        </w:rPr>
        <w:br w:type="page"/>
      </w:r>
    </w:p>
    <w:p w:rsidR="00C1035C" w:rsidRDefault="00EB56C9" w:rsidP="00472B40">
      <w:pPr>
        <w:rPr>
          <w:rFonts w:asciiTheme="majorEastAsia" w:eastAsiaTheme="majorEastAsia" w:hAnsiTheme="majorEastAsia"/>
        </w:rPr>
      </w:pPr>
      <w:r>
        <w:rPr>
          <w:rFonts w:asciiTheme="majorEastAsia" w:eastAsiaTheme="majorEastAsia" w:hAnsiTheme="majorEastAsia" w:hint="eastAsia"/>
        </w:rPr>
        <w:t>（Ｂグループ）</w:t>
      </w:r>
    </w:p>
    <w:p w:rsidR="00EB56C9" w:rsidRPr="005A39E1" w:rsidRDefault="00101D38" w:rsidP="005A39E1">
      <w:pPr>
        <w:rPr>
          <w:rFonts w:asciiTheme="majorEastAsia" w:eastAsiaTheme="majorEastAsia" w:hAnsiTheme="majorEastAsia"/>
        </w:rPr>
      </w:pPr>
      <w:r>
        <w:rPr>
          <w:rFonts w:asciiTheme="majorEastAsia" w:eastAsiaTheme="majorEastAsia" w:hAnsiTheme="majorEastAsia" w:hint="eastAsia"/>
        </w:rPr>
        <w:t>≪調査</w:t>
      </w:r>
      <w:r w:rsidR="00EB56C9">
        <w:rPr>
          <w:rFonts w:asciiTheme="majorEastAsia" w:eastAsiaTheme="majorEastAsia" w:hAnsiTheme="majorEastAsia" w:hint="eastAsia"/>
        </w:rPr>
        <w:t>結果そのまま≫</w:t>
      </w:r>
      <w:r w:rsidR="00EB56C9" w:rsidRPr="005A39E1">
        <w:rPr>
          <w:rFonts w:asciiTheme="majorEastAsia" w:eastAsiaTheme="majorEastAsia" w:hAnsiTheme="majorEastAsia" w:hint="eastAsia"/>
        </w:rPr>
        <w:t>（図表2-1-3）</w:t>
      </w:r>
    </w:p>
    <w:p w:rsidR="00EB56C9" w:rsidRPr="00EB56C9" w:rsidRDefault="00EB56C9" w:rsidP="00EB56C9">
      <w:pPr>
        <w:rPr>
          <w:rFonts w:asciiTheme="majorEastAsia" w:eastAsiaTheme="majorEastAsia" w:hAnsiTheme="majorEastAsia"/>
        </w:rPr>
      </w:pPr>
      <w:r>
        <w:rPr>
          <w:rFonts w:asciiTheme="majorEastAsia" w:eastAsiaTheme="majorEastAsia" w:hAnsiTheme="majorEastAsia" w:hint="eastAsia"/>
        </w:rPr>
        <w:t>【図表2-1-3】</w:t>
      </w:r>
    </w:p>
    <w:p w:rsidR="00EB56C9" w:rsidRDefault="00585047" w:rsidP="00472B40">
      <w:pPr>
        <w:rPr>
          <w:rFonts w:asciiTheme="majorEastAsia" w:eastAsiaTheme="majorEastAsia" w:hAnsiTheme="majorEastAsia"/>
        </w:rPr>
      </w:pPr>
      <w:r w:rsidRPr="00585047">
        <w:rPr>
          <w:noProof/>
        </w:rPr>
        <w:drawing>
          <wp:inline distT="0" distB="0" distL="0" distR="0" wp14:anchorId="7F47756A" wp14:editId="737060DC">
            <wp:extent cx="5400040" cy="169971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EB56C9" w:rsidRDefault="00585047" w:rsidP="00472B40">
      <w:pPr>
        <w:rPr>
          <w:rFonts w:asciiTheme="majorEastAsia" w:eastAsiaTheme="majorEastAsia" w:hAnsiTheme="majorEastAsia"/>
        </w:rPr>
      </w:pPr>
      <w:r w:rsidRPr="00585047">
        <w:rPr>
          <w:noProof/>
        </w:rPr>
        <w:drawing>
          <wp:inline distT="0" distB="0" distL="0" distR="0" wp14:anchorId="4CA64024" wp14:editId="20F78B82">
            <wp:extent cx="5400040" cy="169971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EB56C9" w:rsidRDefault="003806B5" w:rsidP="00472B40">
      <w:pPr>
        <w:rPr>
          <w:rFonts w:asciiTheme="majorEastAsia" w:eastAsiaTheme="majorEastAsia" w:hAnsiTheme="majorEastAsia"/>
        </w:rPr>
      </w:pPr>
      <w:r>
        <w:rPr>
          <w:rFonts w:asciiTheme="majorEastAsia" w:eastAsiaTheme="majorEastAsia" w:hAnsiTheme="majorEastAsia"/>
          <w:noProof/>
        </w:rPr>
        <w:drawing>
          <wp:inline distT="0" distB="0" distL="0" distR="0" wp14:anchorId="7785E456">
            <wp:extent cx="4770407" cy="3643893"/>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5153" cy="3647519"/>
                    </a:xfrm>
                    <a:prstGeom prst="rect">
                      <a:avLst/>
                    </a:prstGeom>
                    <a:noFill/>
                    <a:ln>
                      <a:noFill/>
                    </a:ln>
                  </pic:spPr>
                </pic:pic>
              </a:graphicData>
            </a:graphic>
          </wp:inline>
        </w:drawing>
      </w:r>
    </w:p>
    <w:p w:rsidR="005A39E1" w:rsidRDefault="005A39E1">
      <w:pPr>
        <w:widowControl/>
        <w:jc w:val="left"/>
        <w:rPr>
          <w:rFonts w:asciiTheme="majorEastAsia" w:eastAsiaTheme="majorEastAsia" w:hAnsiTheme="majorEastAsia"/>
        </w:rPr>
      </w:pPr>
      <w:r>
        <w:rPr>
          <w:rFonts w:asciiTheme="majorEastAsia" w:eastAsiaTheme="majorEastAsia" w:hAnsiTheme="majorEastAsia"/>
        </w:rPr>
        <w:br w:type="page"/>
      </w:r>
    </w:p>
    <w:p w:rsidR="00AC7747" w:rsidRPr="005A39E1" w:rsidRDefault="00EB56C9" w:rsidP="005A39E1">
      <w:pPr>
        <w:rPr>
          <w:rFonts w:asciiTheme="majorEastAsia" w:eastAsiaTheme="majorEastAsia" w:hAnsiTheme="majorEastAsia"/>
        </w:rPr>
      </w:pPr>
      <w:r>
        <w:rPr>
          <w:rFonts w:asciiTheme="majorEastAsia" w:eastAsiaTheme="majorEastAsia" w:hAnsiTheme="majorEastAsia" w:hint="eastAsia"/>
        </w:rPr>
        <w:t>≪再集計版≫</w:t>
      </w:r>
      <w:r w:rsidR="00AC7747" w:rsidRPr="005A39E1">
        <w:rPr>
          <w:rFonts w:asciiTheme="majorEastAsia" w:eastAsiaTheme="majorEastAsia" w:hAnsiTheme="majorEastAsia" w:hint="eastAsia"/>
        </w:rPr>
        <w:t>（図表2-1-4）</w:t>
      </w:r>
    </w:p>
    <w:p w:rsidR="00EB56C9" w:rsidRDefault="00AC7747" w:rsidP="00472B40">
      <w:pPr>
        <w:rPr>
          <w:rFonts w:asciiTheme="majorEastAsia" w:eastAsiaTheme="majorEastAsia" w:hAnsiTheme="majorEastAsia"/>
        </w:rPr>
      </w:pPr>
      <w:r>
        <w:rPr>
          <w:rFonts w:asciiTheme="majorEastAsia" w:eastAsiaTheme="majorEastAsia" w:hAnsiTheme="majorEastAsia" w:hint="eastAsia"/>
        </w:rPr>
        <w:t>【図表2-1-4】</w:t>
      </w:r>
    </w:p>
    <w:p w:rsidR="00EB56C9" w:rsidRDefault="00585047" w:rsidP="00472B40">
      <w:pPr>
        <w:rPr>
          <w:rFonts w:asciiTheme="majorEastAsia" w:eastAsiaTheme="majorEastAsia" w:hAnsiTheme="majorEastAsia"/>
        </w:rPr>
      </w:pPr>
      <w:r w:rsidRPr="00585047">
        <w:rPr>
          <w:noProof/>
        </w:rPr>
        <w:drawing>
          <wp:inline distT="0" distB="0" distL="0" distR="0" wp14:anchorId="61D9D341" wp14:editId="7C8A499D">
            <wp:extent cx="5400040" cy="169971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699711"/>
                    </a:xfrm>
                    <a:prstGeom prst="rect">
                      <a:avLst/>
                    </a:prstGeom>
                    <a:noFill/>
                    <a:ln>
                      <a:noFill/>
                    </a:ln>
                  </pic:spPr>
                </pic:pic>
              </a:graphicData>
            </a:graphic>
          </wp:inline>
        </w:drawing>
      </w:r>
    </w:p>
    <w:p w:rsidR="00AC7747" w:rsidRDefault="003806B5" w:rsidP="00472B40">
      <w:pPr>
        <w:rPr>
          <w:rFonts w:asciiTheme="majorEastAsia" w:eastAsiaTheme="majorEastAsia" w:hAnsiTheme="majorEastAsia"/>
        </w:rPr>
      </w:pPr>
      <w:r w:rsidRPr="003806B5">
        <w:rPr>
          <w:noProof/>
        </w:rPr>
        <w:drawing>
          <wp:inline distT="0" distB="0" distL="0" distR="0" wp14:anchorId="5E96733E" wp14:editId="4CCFF075">
            <wp:extent cx="5400040" cy="170168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701680"/>
                    </a:xfrm>
                    <a:prstGeom prst="rect">
                      <a:avLst/>
                    </a:prstGeom>
                    <a:noFill/>
                    <a:ln>
                      <a:noFill/>
                    </a:ln>
                  </pic:spPr>
                </pic:pic>
              </a:graphicData>
            </a:graphic>
          </wp:inline>
        </w:drawing>
      </w:r>
    </w:p>
    <w:p w:rsidR="005A39E1" w:rsidRDefault="003806B5" w:rsidP="00472B40">
      <w:pPr>
        <w:rPr>
          <w:rFonts w:asciiTheme="majorEastAsia" w:eastAsiaTheme="majorEastAsia" w:hAnsiTheme="majorEastAsia"/>
        </w:rPr>
      </w:pPr>
      <w:r>
        <w:rPr>
          <w:rFonts w:asciiTheme="majorEastAsia" w:eastAsiaTheme="majorEastAsia" w:hAnsiTheme="majorEastAsia"/>
          <w:noProof/>
        </w:rPr>
        <w:drawing>
          <wp:inline distT="0" distB="0" distL="0" distR="0" wp14:anchorId="3EA4AB99">
            <wp:extent cx="4804913" cy="3828942"/>
            <wp:effectExtent l="0" t="0" r="0" b="63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5084" cy="3829078"/>
                    </a:xfrm>
                    <a:prstGeom prst="rect">
                      <a:avLst/>
                    </a:prstGeom>
                    <a:noFill/>
                    <a:ln>
                      <a:noFill/>
                    </a:ln>
                  </pic:spPr>
                </pic:pic>
              </a:graphicData>
            </a:graphic>
          </wp:inline>
        </w:drawing>
      </w:r>
    </w:p>
    <w:p w:rsidR="005A39E1" w:rsidRDefault="005A39E1">
      <w:pPr>
        <w:widowControl/>
        <w:jc w:val="left"/>
        <w:rPr>
          <w:rFonts w:asciiTheme="majorEastAsia" w:eastAsiaTheme="majorEastAsia" w:hAnsiTheme="majorEastAsia"/>
        </w:rPr>
      </w:pPr>
      <w:r>
        <w:rPr>
          <w:rFonts w:asciiTheme="majorEastAsia" w:eastAsiaTheme="majorEastAsia" w:hAnsiTheme="majorEastAsia"/>
        </w:rPr>
        <w:br w:type="page"/>
      </w:r>
    </w:p>
    <w:p w:rsidR="005A39E1" w:rsidRPr="00EB710A" w:rsidRDefault="005A39E1" w:rsidP="005A39E1">
      <w:pPr>
        <w:rPr>
          <w:rFonts w:asciiTheme="majorEastAsia" w:eastAsiaTheme="majorEastAsia" w:hAnsiTheme="majorEastAsia"/>
          <w:b/>
        </w:rPr>
      </w:pPr>
      <w:r>
        <w:rPr>
          <w:rFonts w:asciiTheme="majorEastAsia" w:eastAsiaTheme="majorEastAsia" w:hAnsiTheme="majorEastAsia" w:hint="eastAsia"/>
          <w:b/>
        </w:rPr>
        <w:t>2</w:t>
      </w:r>
      <w:r w:rsidRPr="00EB710A">
        <w:rPr>
          <w:rFonts w:asciiTheme="majorEastAsia" w:eastAsiaTheme="majorEastAsia" w:hAnsiTheme="majorEastAsia" w:hint="eastAsia"/>
          <w:b/>
        </w:rPr>
        <w:t>-</w:t>
      </w:r>
      <w:r>
        <w:rPr>
          <w:rFonts w:asciiTheme="majorEastAsia" w:eastAsiaTheme="majorEastAsia" w:hAnsiTheme="majorEastAsia" w:hint="eastAsia"/>
          <w:b/>
        </w:rPr>
        <w:t>2</w:t>
      </w:r>
      <w:r w:rsidRPr="00EB710A">
        <w:rPr>
          <w:rFonts w:asciiTheme="majorEastAsia" w:eastAsiaTheme="majorEastAsia" w:hAnsiTheme="majorEastAsia" w:hint="eastAsia"/>
          <w:b/>
        </w:rPr>
        <w:t xml:space="preserve">　</w:t>
      </w:r>
      <w:r>
        <w:rPr>
          <w:rFonts w:asciiTheme="majorEastAsia" w:eastAsiaTheme="majorEastAsia" w:hAnsiTheme="majorEastAsia" w:hint="eastAsia"/>
          <w:b/>
        </w:rPr>
        <w:t>家計への効果の提示前後での比較</w:t>
      </w:r>
      <w:r w:rsidRPr="00EB710A">
        <w:rPr>
          <w:rFonts w:asciiTheme="majorEastAsia" w:eastAsiaTheme="majorEastAsia" w:hAnsiTheme="majorEastAsia"/>
          <w:b/>
        </w:rPr>
        <w:t xml:space="preserve"> </w:t>
      </w:r>
    </w:p>
    <w:p w:rsidR="005A39E1" w:rsidRDefault="005A39E1" w:rsidP="005A39E1">
      <w:pPr>
        <w:rPr>
          <w:rFonts w:asciiTheme="majorEastAsia" w:eastAsiaTheme="majorEastAsia" w:hAnsiTheme="majorEastAsia"/>
        </w:rPr>
      </w:pPr>
      <w:r>
        <w:rPr>
          <w:rFonts w:asciiTheme="majorEastAsia" w:eastAsiaTheme="majorEastAsia" w:hAnsiTheme="majorEastAsia" w:hint="eastAsia"/>
        </w:rPr>
        <w:t xml:space="preserve">　省エネ行動を取り組むことによる家計への効果を示すことにより、今後の取組みに変化が見られるかを検証する。変化を見るにあたっては、≪再集計≫したものを使用する。</w:t>
      </w:r>
    </w:p>
    <w:p w:rsidR="005A39E1" w:rsidRDefault="005A39E1" w:rsidP="005A39E1">
      <w:pPr>
        <w:rPr>
          <w:rFonts w:asciiTheme="majorEastAsia" w:eastAsiaTheme="majorEastAsia" w:hAnsiTheme="majorEastAsia"/>
        </w:rPr>
      </w:pPr>
    </w:p>
    <w:p w:rsidR="005A39E1" w:rsidRDefault="005A39E1" w:rsidP="005A39E1">
      <w:pPr>
        <w:rPr>
          <w:rFonts w:asciiTheme="majorEastAsia" w:eastAsiaTheme="majorEastAsia" w:hAnsiTheme="majorEastAsia"/>
        </w:rPr>
      </w:pPr>
      <w:r>
        <w:rPr>
          <w:rFonts w:asciiTheme="majorEastAsia" w:eastAsiaTheme="majorEastAsia" w:hAnsiTheme="majorEastAsia" w:hint="eastAsia"/>
        </w:rPr>
        <w:t>（Ａグループ）</w:t>
      </w:r>
    </w:p>
    <w:p w:rsidR="005A39E1" w:rsidRPr="005A39E1" w:rsidRDefault="005A39E1" w:rsidP="005A39E1">
      <w:pPr>
        <w:pStyle w:val="a5"/>
        <w:numPr>
          <w:ilvl w:val="0"/>
          <w:numId w:val="15"/>
        </w:numPr>
        <w:ind w:leftChars="0"/>
        <w:rPr>
          <w:rFonts w:asciiTheme="majorEastAsia" w:eastAsiaTheme="majorEastAsia" w:hAnsiTheme="majorEastAsia"/>
        </w:rPr>
      </w:pPr>
      <w:r>
        <w:rPr>
          <w:rFonts w:asciiTheme="majorEastAsia" w:eastAsiaTheme="majorEastAsia" w:hAnsiTheme="majorEastAsia" w:hint="eastAsia"/>
        </w:rPr>
        <w:t>家計への効果の提示後の方が、【0～3個】の割合が低く、【6～8個】の割合が高かった。</w:t>
      </w:r>
      <w:r w:rsidR="00467DA5">
        <w:rPr>
          <w:rFonts w:asciiTheme="majorEastAsia" w:eastAsiaTheme="majorEastAsia" w:hAnsiTheme="majorEastAsia" w:hint="eastAsia"/>
        </w:rPr>
        <w:t>（図表2-2-1）</w:t>
      </w:r>
    </w:p>
    <w:p w:rsidR="005A39E1" w:rsidRDefault="00467DA5" w:rsidP="005A39E1">
      <w:pPr>
        <w:rPr>
          <w:rFonts w:asciiTheme="majorEastAsia" w:eastAsiaTheme="majorEastAsia" w:hAnsiTheme="majorEastAsia"/>
        </w:rPr>
      </w:pPr>
      <w:r>
        <w:rPr>
          <w:rFonts w:asciiTheme="majorEastAsia" w:eastAsiaTheme="majorEastAsia" w:hAnsiTheme="majorEastAsia" w:hint="eastAsia"/>
        </w:rPr>
        <w:t>【図表2-2-1】</w:t>
      </w:r>
    </w:p>
    <w:p w:rsidR="005A39E1" w:rsidRDefault="005A39E1" w:rsidP="005A39E1">
      <w:pPr>
        <w:rPr>
          <w:rFonts w:asciiTheme="majorEastAsia" w:eastAsiaTheme="majorEastAsia" w:hAnsiTheme="majorEastAsia"/>
        </w:rPr>
      </w:pPr>
      <w:r w:rsidRPr="005A39E1">
        <w:rPr>
          <w:rFonts w:hint="eastAsia"/>
          <w:noProof/>
        </w:rPr>
        <w:drawing>
          <wp:inline distT="0" distB="0" distL="0" distR="0">
            <wp:extent cx="4105275" cy="2257425"/>
            <wp:effectExtent l="0" t="0" r="952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275" cy="2257425"/>
                    </a:xfrm>
                    <a:prstGeom prst="rect">
                      <a:avLst/>
                    </a:prstGeom>
                    <a:noFill/>
                    <a:ln>
                      <a:noFill/>
                    </a:ln>
                  </pic:spPr>
                </pic:pic>
              </a:graphicData>
            </a:graphic>
          </wp:inline>
        </w:drawing>
      </w:r>
    </w:p>
    <w:p w:rsidR="005A39E1" w:rsidRDefault="005A39E1" w:rsidP="005A39E1">
      <w:pPr>
        <w:rPr>
          <w:rFonts w:asciiTheme="majorEastAsia" w:eastAsiaTheme="majorEastAsia" w:hAnsiTheme="majorEastAsia"/>
        </w:rPr>
      </w:pPr>
      <w:r w:rsidRPr="005A39E1">
        <w:rPr>
          <w:rFonts w:hint="eastAsia"/>
          <w:noProof/>
        </w:rPr>
        <w:drawing>
          <wp:inline distT="0" distB="0" distL="0" distR="0" wp14:anchorId="77BE5605" wp14:editId="5BF6EDD5">
            <wp:extent cx="5400040" cy="160868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608683"/>
                    </a:xfrm>
                    <a:prstGeom prst="rect">
                      <a:avLst/>
                    </a:prstGeom>
                    <a:noFill/>
                    <a:ln>
                      <a:noFill/>
                    </a:ln>
                  </pic:spPr>
                </pic:pic>
              </a:graphicData>
            </a:graphic>
          </wp:inline>
        </w:drawing>
      </w:r>
    </w:p>
    <w:p w:rsidR="005A39E1" w:rsidRDefault="005A39E1" w:rsidP="005A39E1">
      <w:pPr>
        <w:rPr>
          <w:rFonts w:asciiTheme="majorEastAsia" w:eastAsiaTheme="majorEastAsia" w:hAnsiTheme="majorEastAsia"/>
        </w:rPr>
      </w:pPr>
    </w:p>
    <w:p w:rsidR="005A39E1" w:rsidRDefault="005A39E1" w:rsidP="005A39E1">
      <w:pPr>
        <w:rPr>
          <w:rFonts w:asciiTheme="majorEastAsia" w:eastAsiaTheme="majorEastAsia" w:hAnsiTheme="majorEastAsia"/>
        </w:rPr>
      </w:pPr>
      <w:r>
        <w:rPr>
          <w:rFonts w:asciiTheme="majorEastAsia" w:eastAsiaTheme="majorEastAsia" w:hAnsiTheme="majorEastAsia" w:hint="eastAsia"/>
        </w:rPr>
        <w:t>（Ｂグループ）</w:t>
      </w:r>
    </w:p>
    <w:p w:rsidR="00467DA5" w:rsidRDefault="00467DA5" w:rsidP="00467DA5">
      <w:pPr>
        <w:pStyle w:val="a5"/>
        <w:numPr>
          <w:ilvl w:val="0"/>
          <w:numId w:val="15"/>
        </w:numPr>
        <w:ind w:leftChars="0"/>
        <w:rPr>
          <w:rFonts w:asciiTheme="majorEastAsia" w:eastAsiaTheme="majorEastAsia" w:hAnsiTheme="majorEastAsia"/>
        </w:rPr>
      </w:pPr>
      <w:r>
        <w:rPr>
          <w:rFonts w:asciiTheme="majorEastAsia" w:eastAsiaTheme="majorEastAsia" w:hAnsiTheme="majorEastAsia" w:hint="eastAsia"/>
        </w:rPr>
        <w:t>家計への効果の提示後の方が、【0～3個】の割合が低く、【6～8個】の割合が高かった。（図表2-2-2）</w:t>
      </w:r>
    </w:p>
    <w:p w:rsidR="00467DA5" w:rsidRDefault="00467DA5">
      <w:pPr>
        <w:widowControl/>
        <w:jc w:val="left"/>
        <w:rPr>
          <w:rFonts w:asciiTheme="majorEastAsia" w:eastAsiaTheme="majorEastAsia" w:hAnsiTheme="majorEastAsia"/>
        </w:rPr>
      </w:pPr>
      <w:r>
        <w:rPr>
          <w:rFonts w:asciiTheme="majorEastAsia" w:eastAsiaTheme="majorEastAsia" w:hAnsiTheme="majorEastAsia"/>
        </w:rPr>
        <w:br w:type="page"/>
      </w:r>
    </w:p>
    <w:p w:rsidR="005A39E1" w:rsidRPr="00467DA5" w:rsidRDefault="00467DA5" w:rsidP="00467DA5">
      <w:pPr>
        <w:rPr>
          <w:rFonts w:asciiTheme="majorEastAsia" w:eastAsiaTheme="majorEastAsia" w:hAnsiTheme="majorEastAsia"/>
        </w:rPr>
      </w:pPr>
      <w:r>
        <w:rPr>
          <w:rFonts w:asciiTheme="majorEastAsia" w:eastAsiaTheme="majorEastAsia" w:hAnsiTheme="majorEastAsia" w:hint="eastAsia"/>
        </w:rPr>
        <w:t>【図表2-2-2】</w:t>
      </w:r>
    </w:p>
    <w:p w:rsidR="00467DA5" w:rsidRDefault="00467DA5" w:rsidP="005A39E1">
      <w:pPr>
        <w:rPr>
          <w:rFonts w:asciiTheme="majorEastAsia" w:eastAsiaTheme="majorEastAsia" w:hAnsiTheme="majorEastAsia"/>
        </w:rPr>
      </w:pPr>
      <w:r w:rsidRPr="00467DA5">
        <w:rPr>
          <w:rFonts w:hint="eastAsia"/>
          <w:noProof/>
        </w:rPr>
        <w:drawing>
          <wp:inline distT="0" distB="0" distL="0" distR="0">
            <wp:extent cx="4105275" cy="22002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5275" cy="2200275"/>
                    </a:xfrm>
                    <a:prstGeom prst="rect">
                      <a:avLst/>
                    </a:prstGeom>
                    <a:noFill/>
                    <a:ln>
                      <a:noFill/>
                    </a:ln>
                  </pic:spPr>
                </pic:pic>
              </a:graphicData>
            </a:graphic>
          </wp:inline>
        </w:drawing>
      </w:r>
    </w:p>
    <w:p w:rsidR="00467DA5" w:rsidRDefault="00467DA5" w:rsidP="005A39E1">
      <w:pPr>
        <w:rPr>
          <w:rFonts w:asciiTheme="majorEastAsia" w:eastAsiaTheme="majorEastAsia" w:hAnsiTheme="majorEastAsia"/>
        </w:rPr>
      </w:pPr>
      <w:r w:rsidRPr="00467DA5">
        <w:rPr>
          <w:rFonts w:hint="eastAsia"/>
          <w:noProof/>
        </w:rPr>
        <w:drawing>
          <wp:inline distT="0" distB="0" distL="0" distR="0" wp14:anchorId="4E0CA65F" wp14:editId="565770F0">
            <wp:extent cx="5400040" cy="1457633"/>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457633"/>
                    </a:xfrm>
                    <a:prstGeom prst="rect">
                      <a:avLst/>
                    </a:prstGeom>
                    <a:noFill/>
                    <a:ln>
                      <a:noFill/>
                    </a:ln>
                  </pic:spPr>
                </pic:pic>
              </a:graphicData>
            </a:graphic>
          </wp:inline>
        </w:drawing>
      </w:r>
    </w:p>
    <w:p w:rsidR="00467DA5" w:rsidRDefault="00467DA5" w:rsidP="005A39E1">
      <w:pPr>
        <w:rPr>
          <w:rFonts w:asciiTheme="majorEastAsia" w:eastAsiaTheme="majorEastAsia" w:hAnsiTheme="majorEastAsia"/>
        </w:rPr>
      </w:pPr>
    </w:p>
    <w:p w:rsidR="00467DA5" w:rsidRDefault="00467DA5" w:rsidP="005A39E1">
      <w:pPr>
        <w:rPr>
          <w:rFonts w:asciiTheme="majorEastAsia" w:eastAsiaTheme="majorEastAsia" w:hAnsiTheme="majorEastAsia"/>
        </w:rPr>
      </w:pPr>
      <w:r>
        <w:rPr>
          <w:rFonts w:asciiTheme="majorEastAsia" w:eastAsiaTheme="majorEastAsia" w:hAnsiTheme="majorEastAsia" w:hint="eastAsia"/>
        </w:rPr>
        <w:t>以上から、家計への効果を示すことは、府民の省エネ行動を促す効果があると考えられる。</w:t>
      </w:r>
    </w:p>
    <w:p w:rsidR="005017A8" w:rsidRPr="00AC5E61" w:rsidRDefault="00467DA5" w:rsidP="005017A8">
      <w:pPr>
        <w:widowControl/>
        <w:jc w:val="left"/>
        <w:rPr>
          <w:rFonts w:asciiTheme="majorEastAsia" w:eastAsiaTheme="majorEastAsia" w:hAnsiTheme="majorEastAsia"/>
          <w:b/>
        </w:rPr>
      </w:pPr>
      <w:r>
        <w:rPr>
          <w:rFonts w:asciiTheme="majorEastAsia" w:eastAsiaTheme="majorEastAsia" w:hAnsiTheme="majorEastAsia"/>
        </w:rPr>
        <w:br w:type="page"/>
      </w:r>
      <w:r w:rsidR="005017A8">
        <w:rPr>
          <w:rFonts w:asciiTheme="majorEastAsia" w:eastAsiaTheme="majorEastAsia" w:hAnsiTheme="majorEastAsia" w:hint="eastAsia"/>
          <w:b/>
        </w:rPr>
        <w:t>2-3</w:t>
      </w:r>
      <w:r w:rsidR="005017A8" w:rsidRPr="00AC5E61">
        <w:rPr>
          <w:rFonts w:asciiTheme="majorEastAsia" w:eastAsiaTheme="majorEastAsia" w:hAnsiTheme="majorEastAsia" w:hint="eastAsia"/>
          <w:b/>
        </w:rPr>
        <w:t xml:space="preserve">　家計への効果の提示方法別</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 xml:space="preserve">　家計への効果について、プラス効果を示したＡグループと、マイナス効果を示したＢグループで、今後の省エネ行動の取組み意識に差が見られるかを検証する。</w:t>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（家計への効果　提示前）</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 xml:space="preserve">　まず、家計への効果を提示する前の、両グループの省エネ行動の取組み意識を確認する。</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≪調査結果そのまま≫</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両グループの回答に大きな差は見られなかった。（図表2-3-1）</w:t>
      </w:r>
    </w:p>
    <w:p w:rsidR="005017A8" w:rsidRPr="00AC5E61"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【図表2-3-1】</w:t>
      </w:r>
    </w:p>
    <w:p w:rsidR="005017A8" w:rsidRDefault="005017A8" w:rsidP="005017A8">
      <w:pPr>
        <w:widowControl/>
        <w:jc w:val="left"/>
        <w:rPr>
          <w:rFonts w:asciiTheme="majorEastAsia" w:eastAsiaTheme="majorEastAsia" w:hAnsiTheme="majorEastAsia"/>
        </w:rPr>
      </w:pPr>
      <w:r w:rsidRPr="00585047">
        <w:rPr>
          <w:noProof/>
        </w:rPr>
        <w:drawing>
          <wp:inline distT="0" distB="0" distL="0" distR="0" wp14:anchorId="08416F58" wp14:editId="51593F5C">
            <wp:extent cx="3276600" cy="18573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5369" cy="1862346"/>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1F72F0">
        <w:rPr>
          <w:noProof/>
        </w:rPr>
        <w:drawing>
          <wp:inline distT="0" distB="0" distL="0" distR="0" wp14:anchorId="67E095B2" wp14:editId="2DDBAF5F">
            <wp:extent cx="5400675" cy="1276350"/>
            <wp:effectExtent l="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276200"/>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≪再集計後≫</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≪調査結果そのまま≫同様、大きな差は見られなかった。（図表2-3-2）</w:t>
      </w:r>
    </w:p>
    <w:p w:rsidR="005017A8" w:rsidRPr="00AC5E61"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【図表2-3-2】</w:t>
      </w:r>
    </w:p>
    <w:p w:rsidR="005017A8" w:rsidRDefault="005017A8" w:rsidP="005017A8">
      <w:pPr>
        <w:widowControl/>
        <w:jc w:val="left"/>
        <w:rPr>
          <w:rFonts w:asciiTheme="majorEastAsia" w:eastAsiaTheme="majorEastAsia" w:hAnsiTheme="majorEastAsia"/>
        </w:rPr>
      </w:pPr>
      <w:r w:rsidRPr="00585047">
        <w:rPr>
          <w:noProof/>
        </w:rPr>
        <w:drawing>
          <wp:inline distT="0" distB="0" distL="0" distR="0" wp14:anchorId="5FE3A3F4" wp14:editId="3B15BCAE">
            <wp:extent cx="3276600" cy="1821789"/>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9221" cy="1823246"/>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1F72F0">
        <w:rPr>
          <w:noProof/>
        </w:rPr>
        <w:drawing>
          <wp:inline distT="0" distB="0" distL="0" distR="0" wp14:anchorId="4BF42E69" wp14:editId="71A54BC2">
            <wp:extent cx="5400040" cy="114883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148832"/>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（家計への効果　提示後）</w:t>
      </w:r>
    </w:p>
    <w:p w:rsidR="005017A8" w:rsidRDefault="005017A8" w:rsidP="005017A8">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次に、家計への効果を提示した後の、両グループの省エネ行動の取組み意識を確認する。集計上、Ｑ6～9の回答結果を全て合算したうえで、Ａ・Ｂグループでクロスした。</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≪調査結果そのまま≫</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家計への効果の提示方法による大きな差は見られなかった。（図表2-3-3）</w:t>
      </w:r>
    </w:p>
    <w:p w:rsidR="005017A8" w:rsidRPr="005928A9" w:rsidRDefault="005017A8" w:rsidP="005017A8">
      <w:pPr>
        <w:widowControl/>
        <w:jc w:val="left"/>
        <w:rPr>
          <w:rFonts w:asciiTheme="majorEastAsia" w:eastAsiaTheme="majorEastAsia" w:hAnsiTheme="majorEastAsia"/>
        </w:rPr>
      </w:pPr>
      <w:r w:rsidRPr="005928A9">
        <w:rPr>
          <w:rFonts w:asciiTheme="majorEastAsia" w:eastAsiaTheme="majorEastAsia" w:hAnsiTheme="majorEastAsia" w:hint="eastAsia"/>
        </w:rPr>
        <w:t>【図表</w:t>
      </w:r>
      <w:r>
        <w:rPr>
          <w:rFonts w:asciiTheme="majorEastAsia" w:eastAsiaTheme="majorEastAsia" w:hAnsiTheme="majorEastAsia" w:hint="eastAsia"/>
        </w:rPr>
        <w:t>2-3</w:t>
      </w:r>
      <w:r w:rsidRPr="005928A9">
        <w:rPr>
          <w:rFonts w:asciiTheme="majorEastAsia" w:eastAsiaTheme="majorEastAsia" w:hAnsiTheme="majorEastAsia" w:hint="eastAsia"/>
        </w:rPr>
        <w:t>-3】</w:t>
      </w:r>
    </w:p>
    <w:p w:rsidR="005017A8" w:rsidRDefault="005017A8" w:rsidP="005017A8">
      <w:pPr>
        <w:widowControl/>
        <w:jc w:val="left"/>
        <w:rPr>
          <w:rFonts w:asciiTheme="majorEastAsia" w:eastAsiaTheme="majorEastAsia" w:hAnsiTheme="majorEastAsia"/>
        </w:rPr>
      </w:pPr>
      <w:r w:rsidRPr="00146F2B">
        <w:rPr>
          <w:noProof/>
        </w:rPr>
        <w:drawing>
          <wp:inline distT="0" distB="0" distL="0" distR="0" wp14:anchorId="6D58349B" wp14:editId="6BE70422">
            <wp:extent cx="3709358" cy="2063173"/>
            <wp:effectExtent l="0" t="0" r="571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9745" cy="2063388"/>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F00B5F">
        <w:rPr>
          <w:noProof/>
        </w:rPr>
        <w:drawing>
          <wp:inline distT="0" distB="0" distL="0" distR="0" wp14:anchorId="189686DD" wp14:editId="61C07F29">
            <wp:extent cx="5400040" cy="129929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1299299"/>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≪再集計後≫</w:t>
      </w:r>
    </w:p>
    <w:p w:rsidR="005017A8" w:rsidRPr="005928A9"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≪調査結果そのまま≫同様、大きな差は見られなかった。</w:t>
      </w:r>
      <w:r w:rsidRPr="005928A9">
        <w:rPr>
          <w:rFonts w:asciiTheme="majorEastAsia" w:eastAsiaTheme="majorEastAsia" w:hAnsiTheme="majorEastAsia" w:hint="eastAsia"/>
        </w:rPr>
        <w:t>（図表</w:t>
      </w:r>
      <w:r>
        <w:rPr>
          <w:rFonts w:asciiTheme="majorEastAsia" w:eastAsiaTheme="majorEastAsia" w:hAnsiTheme="majorEastAsia" w:hint="eastAsia"/>
        </w:rPr>
        <w:t>2-3</w:t>
      </w:r>
      <w:r w:rsidRPr="005928A9">
        <w:rPr>
          <w:rFonts w:asciiTheme="majorEastAsia" w:eastAsiaTheme="majorEastAsia" w:hAnsiTheme="majorEastAsia" w:hint="eastAsia"/>
        </w:rPr>
        <w:t>-4）</w:t>
      </w:r>
    </w:p>
    <w:p w:rsidR="005017A8" w:rsidRPr="00F00B5F"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【図表2-3-4】</w:t>
      </w:r>
    </w:p>
    <w:p w:rsidR="005017A8" w:rsidRDefault="005017A8" w:rsidP="005017A8">
      <w:pPr>
        <w:widowControl/>
        <w:jc w:val="left"/>
        <w:rPr>
          <w:rFonts w:asciiTheme="majorEastAsia" w:eastAsiaTheme="majorEastAsia" w:hAnsiTheme="majorEastAsia"/>
        </w:rPr>
      </w:pPr>
      <w:r w:rsidRPr="002C4FEF">
        <w:rPr>
          <w:noProof/>
        </w:rPr>
        <w:drawing>
          <wp:inline distT="0" distB="0" distL="0" distR="0" wp14:anchorId="30DB2E8C" wp14:editId="639584DA">
            <wp:extent cx="3735238" cy="207756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5627" cy="2077784"/>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F00B5F">
        <w:rPr>
          <w:noProof/>
        </w:rPr>
        <w:drawing>
          <wp:inline distT="0" distB="0" distL="0" distR="0" wp14:anchorId="7A1690C9" wp14:editId="4EBD56F2">
            <wp:extent cx="5400040" cy="1483770"/>
            <wp:effectExtent l="0" t="0" r="0" b="25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483770"/>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ind w:firstLineChars="100" w:firstLine="210"/>
        <w:rPr>
          <w:rFonts w:asciiTheme="majorEastAsia" w:eastAsiaTheme="majorEastAsia" w:hAnsiTheme="majorEastAsia"/>
        </w:rPr>
      </w:pPr>
      <w:r>
        <w:rPr>
          <w:rFonts w:asciiTheme="majorEastAsia" w:eastAsiaTheme="majorEastAsia" w:hAnsiTheme="majorEastAsia" w:hint="eastAsia"/>
        </w:rPr>
        <w:t>次に、「普段から取り組んでおらず、光熱費平均額を見ても取り組もうとは思わなかったが、家計への効果を見て新たに取り組もうと思った省エネ行動」を個数別に分類し、提示方法で差が見られるかを検証する。Ｑ5「普段から行っているもの」「今後（も）取り組もうと思うもの」では選択せず、Ｑ6-9「今後（も）取り組もうと思うもの」で新たに選択した省エネ行動の数別に、【0個】、【1～2個】、【3個以上】にカテゴリ分けした。</w:t>
      </w:r>
    </w:p>
    <w:p w:rsidR="005017A8" w:rsidRPr="005928A9" w:rsidRDefault="005017A8" w:rsidP="005017A8">
      <w:pPr>
        <w:widowControl/>
        <w:jc w:val="left"/>
        <w:rPr>
          <w:rFonts w:asciiTheme="majorEastAsia" w:eastAsiaTheme="majorEastAsia" w:hAnsiTheme="majorEastAsia"/>
        </w:rPr>
      </w:pP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家計への効果の提示方法による大きな差は見られなかった。（図表2-3-5）</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Pr="005928A9"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【図表2-3-5】</w:t>
      </w:r>
    </w:p>
    <w:p w:rsidR="005017A8" w:rsidRDefault="005017A8" w:rsidP="005017A8">
      <w:pPr>
        <w:widowControl/>
        <w:jc w:val="left"/>
        <w:rPr>
          <w:rFonts w:asciiTheme="majorEastAsia" w:eastAsiaTheme="majorEastAsia" w:hAnsiTheme="majorEastAsia"/>
        </w:rPr>
      </w:pPr>
      <w:r w:rsidRPr="005928A9">
        <w:rPr>
          <w:rFonts w:hint="eastAsia"/>
          <w:noProof/>
        </w:rPr>
        <w:drawing>
          <wp:inline distT="0" distB="0" distL="0" distR="0" wp14:anchorId="50BD595B" wp14:editId="0B19D0ED">
            <wp:extent cx="3486150" cy="215846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6150" cy="2158463"/>
                    </a:xfrm>
                    <a:prstGeom prst="rect">
                      <a:avLst/>
                    </a:prstGeom>
                    <a:noFill/>
                    <a:ln>
                      <a:noFill/>
                    </a:ln>
                  </pic:spPr>
                </pic:pic>
              </a:graphicData>
            </a:graphic>
          </wp:inline>
        </w:drawing>
      </w:r>
    </w:p>
    <w:p w:rsidR="005017A8" w:rsidRPr="005928A9" w:rsidRDefault="005017A8" w:rsidP="005017A8">
      <w:pPr>
        <w:widowControl/>
        <w:jc w:val="left"/>
        <w:rPr>
          <w:rFonts w:asciiTheme="majorEastAsia" w:eastAsiaTheme="majorEastAsia" w:hAnsiTheme="majorEastAsia"/>
        </w:rPr>
      </w:pPr>
      <w:r w:rsidRPr="005928A9">
        <w:rPr>
          <w:rFonts w:hint="eastAsia"/>
          <w:noProof/>
        </w:rPr>
        <w:drawing>
          <wp:inline distT="0" distB="0" distL="0" distR="0" wp14:anchorId="7870D7E8" wp14:editId="1C17C7E2">
            <wp:extent cx="5400040" cy="1254446"/>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254446"/>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家計への効果（プラス効果とマイナス効果）の提示方法による差は見られなかったものの、家計への効果を示すことにより、省エネ行動の取組み意識が高まるものと考えられる。以上から、府民に更なる省エネ行動の取組みを促していくためには、より具体的な効果、メリットを提示していくことの重要性がうかがえる結果となった。</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Pr="00C46AB6" w:rsidRDefault="005017A8" w:rsidP="005017A8">
      <w:pPr>
        <w:widowControl/>
        <w:jc w:val="left"/>
        <w:rPr>
          <w:rFonts w:asciiTheme="majorEastAsia" w:eastAsiaTheme="majorEastAsia" w:hAnsiTheme="majorEastAsia"/>
          <w:b/>
          <w:u w:val="single"/>
        </w:rPr>
      </w:pPr>
      <w:r w:rsidRPr="00C46AB6">
        <w:rPr>
          <w:rFonts w:asciiTheme="majorEastAsia" w:eastAsiaTheme="majorEastAsia" w:hAnsiTheme="majorEastAsia" w:hint="eastAsia"/>
          <w:b/>
          <w:u w:val="single"/>
        </w:rPr>
        <w:t>3.　世帯人数、世帯構成、居住形態別、省エネ行動の取組み意識</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 xml:space="preserve">　光熱費の平均額や家計への効果を提示することによる、省エネ行動の取組み意識への効果が、世帯人数や世帯構成、居住形態によって差が見られるかを確認する。質問の流れとしてＡ・Ｂグループで情報の提示方法が異なるため、それぞれのグループで分析する。</w:t>
      </w:r>
    </w:p>
    <w:p w:rsidR="005017A8" w:rsidRDefault="005017A8" w:rsidP="005017A8">
      <w:pPr>
        <w:widowControl/>
        <w:jc w:val="left"/>
        <w:rPr>
          <w:rFonts w:asciiTheme="majorEastAsia" w:eastAsiaTheme="majorEastAsia" w:hAnsiTheme="majorEastAsia"/>
        </w:rPr>
      </w:pPr>
    </w:p>
    <w:p w:rsidR="005017A8" w:rsidRPr="00C46AB6" w:rsidRDefault="005017A8" w:rsidP="005017A8">
      <w:pPr>
        <w:widowControl/>
        <w:jc w:val="left"/>
        <w:rPr>
          <w:rFonts w:asciiTheme="majorEastAsia" w:eastAsiaTheme="majorEastAsia" w:hAnsiTheme="majorEastAsia"/>
          <w:b/>
        </w:rPr>
      </w:pPr>
      <w:r w:rsidRPr="00C46AB6">
        <w:rPr>
          <w:rFonts w:asciiTheme="majorEastAsia" w:eastAsiaTheme="majorEastAsia" w:hAnsiTheme="majorEastAsia" w:hint="eastAsia"/>
          <w:b/>
        </w:rPr>
        <w:t>3-1　Ａグループ</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≪調査結果そのまま≫</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「普段から行っているもの」では大きな差は見られなかった。（図表3-1-1）</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光熱費の平均額を示した後の「今後（も）取り組もうと思うもの」についても大きな差は見られなかった。（図表3-1-2）</w:t>
      </w:r>
    </w:p>
    <w:p w:rsidR="005017A8" w:rsidRPr="00C46AB6"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を示した後の「今後（も）取り組もうと思うもの」について、世帯人数別では1人世帯や3人世帯に比べ、2人世帯や4人以上の世帯で、省エネ行動の取組み意識が高かった。世帯構成別では、単身世帯に比べその他世帯で、省エネ行動の取組み意識が高かった。（図表3-1-3）</w:t>
      </w:r>
    </w:p>
    <w:p w:rsidR="005017A8" w:rsidRPr="00FF763C"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【図表3-1-1】</w:t>
      </w:r>
    </w:p>
    <w:p w:rsidR="005017A8" w:rsidRDefault="005017A8" w:rsidP="005017A8">
      <w:pPr>
        <w:widowControl/>
        <w:jc w:val="left"/>
        <w:rPr>
          <w:rFonts w:asciiTheme="majorEastAsia" w:eastAsiaTheme="majorEastAsia" w:hAnsiTheme="majorEastAsia"/>
        </w:rPr>
      </w:pPr>
      <w:r w:rsidRPr="008300D8">
        <w:rPr>
          <w:noProof/>
        </w:rPr>
        <w:drawing>
          <wp:inline distT="0" distB="0" distL="0" distR="0" wp14:anchorId="575BF275" wp14:editId="7D7145AC">
            <wp:extent cx="4201698" cy="4638675"/>
            <wp:effectExtent l="0" t="0" r="889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1698" cy="4638675"/>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AB2567">
        <w:rPr>
          <w:noProof/>
        </w:rPr>
        <w:drawing>
          <wp:inline distT="0" distB="0" distL="0" distR="0" wp14:anchorId="7D8AC926" wp14:editId="5053A5C6">
            <wp:extent cx="5400675" cy="2933700"/>
            <wp:effectExtent l="0" t="0" r="952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933355"/>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【図表3-1-2】</w:t>
      </w:r>
    </w:p>
    <w:p w:rsidR="005017A8" w:rsidRDefault="005017A8" w:rsidP="005017A8">
      <w:pPr>
        <w:widowControl/>
        <w:jc w:val="left"/>
        <w:rPr>
          <w:rFonts w:asciiTheme="majorEastAsia" w:eastAsiaTheme="majorEastAsia" w:hAnsiTheme="majorEastAsia"/>
        </w:rPr>
      </w:pPr>
      <w:r w:rsidRPr="008300D8">
        <w:rPr>
          <w:noProof/>
        </w:rPr>
        <w:drawing>
          <wp:inline distT="0" distB="0" distL="0" distR="0" wp14:anchorId="340B7738" wp14:editId="36E97477">
            <wp:extent cx="4216264" cy="47053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7295" cy="4706501"/>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AB2567">
        <w:rPr>
          <w:rFonts w:hint="eastAsia"/>
          <w:noProof/>
        </w:rPr>
        <w:drawing>
          <wp:inline distT="0" distB="0" distL="0" distR="0" wp14:anchorId="3525B9E5" wp14:editId="035956AB">
            <wp:extent cx="5391150" cy="3076575"/>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081648"/>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【図表3-1-3】</w:t>
      </w:r>
    </w:p>
    <w:p w:rsidR="005017A8" w:rsidRDefault="005017A8" w:rsidP="005017A8">
      <w:pPr>
        <w:widowControl/>
        <w:jc w:val="left"/>
        <w:rPr>
          <w:rFonts w:asciiTheme="majorEastAsia" w:eastAsiaTheme="majorEastAsia" w:hAnsiTheme="majorEastAsia"/>
        </w:rPr>
      </w:pPr>
      <w:r w:rsidRPr="00544B0A">
        <w:rPr>
          <w:noProof/>
        </w:rPr>
        <w:drawing>
          <wp:inline distT="0" distB="0" distL="0" distR="0" wp14:anchorId="155E94BF" wp14:editId="687D26D2">
            <wp:extent cx="5400040" cy="3975440"/>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975440"/>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98763B">
        <w:rPr>
          <w:noProof/>
        </w:rPr>
        <w:drawing>
          <wp:inline distT="0" distB="0" distL="0" distR="0" wp14:anchorId="2447326A" wp14:editId="5A65C41A">
            <wp:extent cx="5391150" cy="29051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909916"/>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≪再集計版≫</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光熱費の平均額を示した後の「今後（も）取り組もうと思うもの」について、世帯人数別では、１人世帯や3人世帯に比べ、2人世帯で省エネ行動の取組み意識が高かった。世帯構成別では、単身世帯や2世代世帯に比べ、夫婦のみ世帯やその他世帯で、省エネ行動の取組み意識が高かった。（図表3-1-4）</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を示した後の「今後（も）取り組もうと思うもの」について、世帯人数別では1人世帯や3人世帯に比べ、2人世帯で省エネ行動の取組み意識が高かった。世帯構成別では、単身世帯や2世代世帯に比べ、夫婦のみ世帯やその他世帯で省エネ行動の取組み意識が高かった。（図表3-1-5）</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Pr="00D63C9E"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【図表3-1-4】</w:t>
      </w:r>
    </w:p>
    <w:p w:rsidR="005017A8" w:rsidRDefault="005017A8" w:rsidP="005017A8">
      <w:pPr>
        <w:widowControl/>
        <w:jc w:val="left"/>
        <w:rPr>
          <w:rFonts w:asciiTheme="majorEastAsia" w:eastAsiaTheme="majorEastAsia" w:hAnsiTheme="majorEastAsia"/>
        </w:rPr>
      </w:pPr>
      <w:r w:rsidRPr="008300D8">
        <w:rPr>
          <w:noProof/>
        </w:rPr>
        <w:drawing>
          <wp:inline distT="0" distB="0" distL="0" distR="0" wp14:anchorId="0D21111C" wp14:editId="489A15B8">
            <wp:extent cx="5400040" cy="4367899"/>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4367899"/>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AB2567">
        <w:rPr>
          <w:noProof/>
        </w:rPr>
        <w:drawing>
          <wp:inline distT="0" distB="0" distL="0" distR="0" wp14:anchorId="5A4016AC" wp14:editId="67B2B4BA">
            <wp:extent cx="5398185" cy="277177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772728"/>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【図表3-1-5】</w:t>
      </w:r>
    </w:p>
    <w:p w:rsidR="005017A8" w:rsidRDefault="005017A8" w:rsidP="005017A8">
      <w:pPr>
        <w:widowControl/>
        <w:jc w:val="left"/>
        <w:rPr>
          <w:rFonts w:asciiTheme="majorEastAsia" w:eastAsiaTheme="majorEastAsia" w:hAnsiTheme="majorEastAsia"/>
        </w:rPr>
      </w:pPr>
      <w:r w:rsidRPr="001F6098">
        <w:rPr>
          <w:noProof/>
        </w:rPr>
        <w:drawing>
          <wp:inline distT="0" distB="0" distL="0" distR="0" wp14:anchorId="4DCC2128" wp14:editId="2B20D05A">
            <wp:extent cx="5400040" cy="396924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3969244"/>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98763B">
        <w:rPr>
          <w:noProof/>
        </w:rPr>
        <w:drawing>
          <wp:inline distT="0" distB="0" distL="0" distR="0" wp14:anchorId="24E5D7DA" wp14:editId="209680CB">
            <wp:extent cx="5398185" cy="29051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2906123"/>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Pr="00D63C9E" w:rsidRDefault="005017A8" w:rsidP="005017A8">
      <w:pPr>
        <w:widowControl/>
        <w:jc w:val="left"/>
        <w:rPr>
          <w:rFonts w:asciiTheme="majorEastAsia" w:eastAsiaTheme="majorEastAsia" w:hAnsiTheme="majorEastAsia"/>
          <w:b/>
        </w:rPr>
      </w:pPr>
      <w:r w:rsidRPr="00D63C9E">
        <w:rPr>
          <w:rFonts w:asciiTheme="majorEastAsia" w:eastAsiaTheme="majorEastAsia" w:hAnsiTheme="majorEastAsia" w:hint="eastAsia"/>
          <w:b/>
        </w:rPr>
        <w:t>3-2　Ｂグループ</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≪調査結果そのまま≫</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「普段から行っているもの」では、世帯構成別で3世代世帯に比べ単身世帯で【6～8個】の割合が高く、省エネ行動の取組み意識が高かった。（図表3-2-1）</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光熱費の平均額を示した後の「今後（も）取り組もうと思うもの」については、大きな差は見られなかった。（図表3-2-2）</w:t>
      </w:r>
    </w:p>
    <w:p w:rsidR="005017A8" w:rsidRPr="00C46AB6"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家計への効果を示した後の「今後（も）取り組もうと思うもの」についても、大きな差は見られなかった。（図表3-2-3）</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【図表3-2-1】</w:t>
      </w:r>
    </w:p>
    <w:p w:rsidR="005017A8" w:rsidRDefault="005017A8" w:rsidP="005017A8">
      <w:pPr>
        <w:widowControl/>
        <w:jc w:val="left"/>
        <w:rPr>
          <w:rFonts w:asciiTheme="majorEastAsia" w:eastAsiaTheme="majorEastAsia" w:hAnsiTheme="majorEastAsia"/>
        </w:rPr>
      </w:pPr>
      <w:r w:rsidRPr="008300D8">
        <w:rPr>
          <w:noProof/>
        </w:rPr>
        <w:drawing>
          <wp:inline distT="0" distB="0" distL="0" distR="0" wp14:anchorId="48D7A0DF" wp14:editId="13435C89">
            <wp:extent cx="5400267" cy="46005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4600382"/>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C559DB">
        <w:rPr>
          <w:rFonts w:hint="eastAsia"/>
          <w:noProof/>
        </w:rPr>
        <w:drawing>
          <wp:inline distT="0" distB="0" distL="0" distR="0" wp14:anchorId="1A41BF3A" wp14:editId="6751C42C">
            <wp:extent cx="5400040" cy="2524558"/>
            <wp:effectExtent l="0" t="0" r="0"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2524558"/>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【図表3-2-2】</w:t>
      </w:r>
    </w:p>
    <w:p w:rsidR="005017A8" w:rsidRDefault="005017A8" w:rsidP="005017A8">
      <w:pPr>
        <w:widowControl/>
        <w:jc w:val="left"/>
        <w:rPr>
          <w:rFonts w:asciiTheme="majorEastAsia" w:eastAsiaTheme="majorEastAsia" w:hAnsiTheme="majorEastAsia"/>
        </w:rPr>
      </w:pPr>
      <w:r w:rsidRPr="00B95592">
        <w:rPr>
          <w:noProof/>
        </w:rPr>
        <w:drawing>
          <wp:inline distT="0" distB="0" distL="0" distR="0" wp14:anchorId="46DFBD5A" wp14:editId="106FF8B8">
            <wp:extent cx="3933645" cy="4581996"/>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714" cy="4582077"/>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C559DB">
        <w:rPr>
          <w:rFonts w:hint="eastAsia"/>
          <w:noProof/>
        </w:rPr>
        <w:drawing>
          <wp:inline distT="0" distB="0" distL="0" distR="0" wp14:anchorId="32A56836" wp14:editId="0E9BB065">
            <wp:extent cx="5400040" cy="2514801"/>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514801"/>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【図表3-2-3】</w:t>
      </w:r>
    </w:p>
    <w:p w:rsidR="005017A8" w:rsidRDefault="005017A8" w:rsidP="005017A8">
      <w:pPr>
        <w:widowControl/>
        <w:jc w:val="left"/>
        <w:rPr>
          <w:rFonts w:asciiTheme="majorEastAsia" w:eastAsiaTheme="majorEastAsia" w:hAnsiTheme="majorEastAsia"/>
        </w:rPr>
      </w:pPr>
      <w:r w:rsidRPr="00E915EC">
        <w:rPr>
          <w:noProof/>
        </w:rPr>
        <w:drawing>
          <wp:inline distT="0" distB="0" distL="0" distR="0" wp14:anchorId="05CABED4" wp14:editId="4E077DF7">
            <wp:extent cx="4517526" cy="526211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21896" cy="5267203"/>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C559DB">
        <w:rPr>
          <w:rFonts w:hint="eastAsia"/>
          <w:noProof/>
        </w:rPr>
        <w:drawing>
          <wp:inline distT="0" distB="0" distL="0" distR="0" wp14:anchorId="10785A5B" wp14:editId="742EFE91">
            <wp:extent cx="5400040" cy="2497907"/>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2497907"/>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≪再集計版≫</w:t>
      </w:r>
    </w:p>
    <w:p w:rsidR="005017A8"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光熱費の平均額を示した後の「今後（も）取り組もうと思うもの」については、大きな差は見られなかった。（図表3-2-4）</w:t>
      </w:r>
    </w:p>
    <w:p w:rsidR="005017A8" w:rsidRPr="001219D3" w:rsidRDefault="005017A8" w:rsidP="005017A8">
      <w:pPr>
        <w:pStyle w:val="a5"/>
        <w:widowControl/>
        <w:numPr>
          <w:ilvl w:val="0"/>
          <w:numId w:val="11"/>
        </w:numPr>
        <w:ind w:leftChars="0"/>
        <w:jc w:val="left"/>
        <w:rPr>
          <w:rFonts w:asciiTheme="majorEastAsia" w:eastAsiaTheme="majorEastAsia" w:hAnsiTheme="majorEastAsia"/>
        </w:rPr>
      </w:pPr>
      <w:r>
        <w:rPr>
          <w:rFonts w:asciiTheme="majorEastAsia" w:eastAsiaTheme="majorEastAsia" w:hAnsiTheme="majorEastAsia" w:hint="eastAsia"/>
        </w:rPr>
        <w:t>家計への効果を示した後の「今後（も）取り組もうと思うもの」について、世帯人数別でみると、1人世帯は3人世帯に比べ【0～3個】の割合が高く、省エネ行動の取組み意識が低かった。（図表3-2-5）</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【図表3-2-4】</w:t>
      </w:r>
    </w:p>
    <w:p w:rsidR="005017A8" w:rsidRDefault="005017A8" w:rsidP="005017A8">
      <w:pPr>
        <w:widowControl/>
        <w:jc w:val="left"/>
        <w:rPr>
          <w:rFonts w:asciiTheme="majorEastAsia" w:eastAsiaTheme="majorEastAsia" w:hAnsiTheme="majorEastAsia"/>
        </w:rPr>
      </w:pPr>
      <w:r w:rsidRPr="00D17F20">
        <w:rPr>
          <w:noProof/>
        </w:rPr>
        <w:drawing>
          <wp:inline distT="0" distB="0" distL="0" distR="0" wp14:anchorId="49E8F2A4" wp14:editId="08B16210">
            <wp:extent cx="4050961" cy="4718649"/>
            <wp:effectExtent l="0" t="0" r="6985" b="63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1032" cy="4718732"/>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1219D3">
        <w:rPr>
          <w:rFonts w:hint="eastAsia"/>
          <w:noProof/>
        </w:rPr>
        <w:drawing>
          <wp:inline distT="0" distB="0" distL="0" distR="0" wp14:anchorId="180BA32E" wp14:editId="117FEB5D">
            <wp:extent cx="5394945" cy="28765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2879267"/>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rPr>
        <w:br w:type="page"/>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【図表3-2-5】</w:t>
      </w:r>
    </w:p>
    <w:p w:rsidR="005017A8" w:rsidRDefault="005017A8" w:rsidP="005017A8">
      <w:pPr>
        <w:widowControl/>
        <w:jc w:val="left"/>
        <w:rPr>
          <w:rFonts w:asciiTheme="majorEastAsia" w:eastAsiaTheme="majorEastAsia" w:hAnsiTheme="majorEastAsia"/>
        </w:rPr>
      </w:pPr>
      <w:r w:rsidRPr="00C30C8E">
        <w:rPr>
          <w:noProof/>
        </w:rPr>
        <w:drawing>
          <wp:inline distT="0" distB="0" distL="0" distR="0" wp14:anchorId="7375057B" wp14:editId="6B603073">
            <wp:extent cx="5400040" cy="4169898"/>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4169898"/>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sidRPr="001219D3">
        <w:rPr>
          <w:noProof/>
        </w:rPr>
        <w:drawing>
          <wp:inline distT="0" distB="0" distL="0" distR="0" wp14:anchorId="642F93DA" wp14:editId="1047F794">
            <wp:extent cx="5400040" cy="2474163"/>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2474163"/>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p>
    <w:p w:rsidR="005017A8" w:rsidRDefault="005017A8" w:rsidP="005017A8">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光熱費の平均額や、省エネ行動の実践による家計への効果を示した上での今後の意識は、他の世帯に比べ、特に単身世帯で効果が薄かった。また、家計へのプラス効果を示したグループでは、他の世帯に比べ、夫婦のみ等の2人世帯で、今後の取組み意識が高かった。居住形態別では、回答結果に大きな差が見られなかった。</w:t>
      </w:r>
      <w:r>
        <w:rPr>
          <w:rFonts w:asciiTheme="majorEastAsia" w:eastAsiaTheme="majorEastAsia" w:hAnsiTheme="majorEastAsia"/>
        </w:rPr>
        <w:br w:type="page"/>
      </w:r>
    </w:p>
    <w:p w:rsidR="005017A8" w:rsidRPr="00F972E6" w:rsidRDefault="005017A8" w:rsidP="005017A8">
      <w:pPr>
        <w:widowControl/>
        <w:jc w:val="left"/>
        <w:rPr>
          <w:rFonts w:asciiTheme="majorEastAsia" w:eastAsiaTheme="majorEastAsia" w:hAnsiTheme="majorEastAsia"/>
          <w:u w:val="single"/>
        </w:rPr>
      </w:pPr>
      <w:r w:rsidRPr="00F972E6">
        <w:rPr>
          <w:rFonts w:asciiTheme="majorEastAsia" w:eastAsiaTheme="majorEastAsia" w:hAnsiTheme="majorEastAsia" w:hint="eastAsia"/>
          <w:u w:val="single"/>
        </w:rPr>
        <w:t>（参考）Ａグループ・Ｂグループの世帯人数、世帯構成、居住形態の内訳</w:t>
      </w:r>
    </w:p>
    <w:p w:rsidR="005017A8" w:rsidRDefault="005017A8" w:rsidP="005017A8">
      <w:pPr>
        <w:pStyle w:val="a5"/>
        <w:widowControl/>
        <w:numPr>
          <w:ilvl w:val="0"/>
          <w:numId w:val="13"/>
        </w:numPr>
        <w:ind w:leftChars="0"/>
        <w:jc w:val="left"/>
        <w:rPr>
          <w:rFonts w:asciiTheme="majorEastAsia" w:eastAsiaTheme="majorEastAsia" w:hAnsiTheme="majorEastAsia"/>
        </w:rPr>
      </w:pPr>
      <w:r>
        <w:rPr>
          <w:rFonts w:asciiTheme="majorEastAsia" w:eastAsiaTheme="majorEastAsia" w:hAnsiTheme="majorEastAsia" w:hint="eastAsia"/>
        </w:rPr>
        <w:t>世帯人数、世帯構成に大きな偏りは見られなかった。（参考図表1,2）</w:t>
      </w:r>
    </w:p>
    <w:p w:rsidR="005017A8" w:rsidRPr="001219D3" w:rsidRDefault="005017A8" w:rsidP="005017A8">
      <w:pPr>
        <w:pStyle w:val="a5"/>
        <w:widowControl/>
        <w:numPr>
          <w:ilvl w:val="0"/>
          <w:numId w:val="13"/>
        </w:numPr>
        <w:ind w:leftChars="0"/>
        <w:jc w:val="left"/>
        <w:rPr>
          <w:rFonts w:asciiTheme="majorEastAsia" w:eastAsiaTheme="majorEastAsia" w:hAnsiTheme="majorEastAsia"/>
        </w:rPr>
      </w:pPr>
      <w:r>
        <w:rPr>
          <w:rFonts w:asciiTheme="majorEastAsia" w:eastAsiaTheme="majorEastAsia" w:hAnsiTheme="majorEastAsia" w:hint="eastAsia"/>
        </w:rPr>
        <w:t>居住形態別では、Ａグループに共同住宅・集合住宅、Ｂグループに戸建て住宅の居住者が多かった。（参考図表3）</w:t>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【参考図表1】</w:t>
      </w:r>
    </w:p>
    <w:p w:rsidR="005017A8" w:rsidRDefault="005017A8" w:rsidP="005017A8">
      <w:pPr>
        <w:widowControl/>
        <w:jc w:val="left"/>
        <w:rPr>
          <w:rFonts w:asciiTheme="majorEastAsia" w:eastAsiaTheme="majorEastAsia" w:hAnsiTheme="majorEastAsia"/>
        </w:rPr>
      </w:pPr>
      <w:r w:rsidRPr="001219D3">
        <w:rPr>
          <w:noProof/>
        </w:rPr>
        <w:drawing>
          <wp:inline distT="0" distB="0" distL="0" distR="0" wp14:anchorId="33F19307" wp14:editId="55A2381A">
            <wp:extent cx="3506457" cy="19145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6457" cy="1914525"/>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【参考図表2】</w:t>
      </w:r>
    </w:p>
    <w:p w:rsidR="005017A8" w:rsidRDefault="005017A8" w:rsidP="005017A8">
      <w:pPr>
        <w:widowControl/>
        <w:jc w:val="left"/>
        <w:rPr>
          <w:rFonts w:asciiTheme="majorEastAsia" w:eastAsiaTheme="majorEastAsia" w:hAnsiTheme="majorEastAsia"/>
        </w:rPr>
      </w:pPr>
      <w:r w:rsidRPr="001219D3">
        <w:rPr>
          <w:noProof/>
        </w:rPr>
        <w:drawing>
          <wp:inline distT="0" distB="0" distL="0" distR="0" wp14:anchorId="4B4F1F00" wp14:editId="35652FDF">
            <wp:extent cx="3962400" cy="196322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6438" cy="1965222"/>
                    </a:xfrm>
                    <a:prstGeom prst="rect">
                      <a:avLst/>
                    </a:prstGeom>
                    <a:noFill/>
                    <a:ln>
                      <a:noFill/>
                    </a:ln>
                  </pic:spPr>
                </pic:pic>
              </a:graphicData>
            </a:graphic>
          </wp:inline>
        </w:drawing>
      </w:r>
    </w:p>
    <w:p w:rsidR="005017A8" w:rsidRDefault="005017A8" w:rsidP="005017A8">
      <w:pPr>
        <w:widowControl/>
        <w:jc w:val="left"/>
        <w:rPr>
          <w:rFonts w:asciiTheme="majorEastAsia" w:eastAsiaTheme="majorEastAsia" w:hAnsiTheme="majorEastAsia"/>
        </w:rPr>
      </w:pPr>
      <w:r>
        <w:rPr>
          <w:rFonts w:asciiTheme="majorEastAsia" w:eastAsiaTheme="majorEastAsia" w:hAnsiTheme="majorEastAsia" w:hint="eastAsia"/>
        </w:rPr>
        <w:t>【参考図表3】</w:t>
      </w:r>
    </w:p>
    <w:p w:rsidR="005A39E1" w:rsidRPr="00467DA5" w:rsidRDefault="005017A8" w:rsidP="00467DA5">
      <w:pPr>
        <w:widowControl/>
        <w:jc w:val="left"/>
        <w:rPr>
          <w:rFonts w:asciiTheme="majorEastAsia" w:eastAsiaTheme="majorEastAsia" w:hAnsiTheme="majorEastAsia"/>
        </w:rPr>
      </w:pPr>
      <w:r w:rsidRPr="001219D3">
        <w:rPr>
          <w:noProof/>
        </w:rPr>
        <w:drawing>
          <wp:inline distT="0" distB="0" distL="0" distR="0" wp14:anchorId="05EA54EF" wp14:editId="09C8FCEA">
            <wp:extent cx="3267075" cy="2372323"/>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7539" cy="2372660"/>
                    </a:xfrm>
                    <a:prstGeom prst="rect">
                      <a:avLst/>
                    </a:prstGeom>
                    <a:noFill/>
                    <a:ln>
                      <a:noFill/>
                    </a:ln>
                  </pic:spPr>
                </pic:pic>
              </a:graphicData>
            </a:graphic>
          </wp:inline>
        </w:drawing>
      </w:r>
    </w:p>
    <w:sectPr w:rsidR="005A39E1" w:rsidRPr="00467DA5">
      <w:footerReference w:type="default" r:id="rId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05" w:rsidRDefault="001C6605" w:rsidP="0000017E">
      <w:r>
        <w:separator/>
      </w:r>
    </w:p>
  </w:endnote>
  <w:endnote w:type="continuationSeparator" w:id="0">
    <w:p w:rsidR="001C6605" w:rsidRDefault="001C6605" w:rsidP="0000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rPr>
      <w:id w:val="1253468723"/>
      <w:docPartObj>
        <w:docPartGallery w:val="Page Numbers (Bottom of Page)"/>
        <w:docPartUnique/>
      </w:docPartObj>
    </w:sdtPr>
    <w:sdtEndPr/>
    <w:sdtContent>
      <w:p w:rsidR="001C6605" w:rsidRPr="0000017E" w:rsidRDefault="001C6605">
        <w:pPr>
          <w:pStyle w:val="a9"/>
          <w:jc w:val="center"/>
          <w:rPr>
            <w:rFonts w:asciiTheme="majorEastAsia" w:eastAsiaTheme="majorEastAsia" w:hAnsiTheme="majorEastAsia"/>
          </w:rPr>
        </w:pPr>
        <w:r w:rsidRPr="0000017E">
          <w:rPr>
            <w:rFonts w:asciiTheme="majorEastAsia" w:eastAsiaTheme="majorEastAsia" w:hAnsiTheme="majorEastAsia"/>
          </w:rPr>
          <w:fldChar w:fldCharType="begin"/>
        </w:r>
        <w:r w:rsidRPr="0000017E">
          <w:rPr>
            <w:rFonts w:asciiTheme="majorEastAsia" w:eastAsiaTheme="majorEastAsia" w:hAnsiTheme="majorEastAsia"/>
          </w:rPr>
          <w:instrText>PAGE   \* MERGEFORMAT</w:instrText>
        </w:r>
        <w:r w:rsidRPr="0000017E">
          <w:rPr>
            <w:rFonts w:asciiTheme="majorEastAsia" w:eastAsiaTheme="majorEastAsia" w:hAnsiTheme="majorEastAsia"/>
          </w:rPr>
          <w:fldChar w:fldCharType="separate"/>
        </w:r>
        <w:r w:rsidR="00E11A37" w:rsidRPr="00E11A37">
          <w:rPr>
            <w:rFonts w:asciiTheme="majorEastAsia" w:eastAsiaTheme="majorEastAsia" w:hAnsiTheme="majorEastAsia"/>
            <w:noProof/>
            <w:lang w:val="ja-JP"/>
          </w:rPr>
          <w:t>2</w:t>
        </w:r>
        <w:r w:rsidRPr="0000017E">
          <w:rPr>
            <w:rFonts w:asciiTheme="majorEastAsia" w:eastAsiaTheme="majorEastAsia" w:hAnsiTheme="majorEastAsia"/>
          </w:rPr>
          <w:fldChar w:fldCharType="end"/>
        </w:r>
        <w:r>
          <w:rPr>
            <w:rFonts w:asciiTheme="majorEastAsia" w:eastAsiaTheme="majorEastAsia" w:hAnsiTheme="majorEastAsia" w:hint="eastAsia"/>
          </w:rPr>
          <w:t>/35</w:t>
        </w:r>
      </w:p>
    </w:sdtContent>
  </w:sdt>
  <w:p w:rsidR="001C6605" w:rsidRDefault="001C660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05" w:rsidRDefault="001C6605" w:rsidP="0000017E">
      <w:r>
        <w:separator/>
      </w:r>
    </w:p>
  </w:footnote>
  <w:footnote w:type="continuationSeparator" w:id="0">
    <w:p w:rsidR="001C6605" w:rsidRDefault="001C6605" w:rsidP="00000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0BA"/>
    <w:multiLevelType w:val="hybridMultilevel"/>
    <w:tmpl w:val="2F38E05A"/>
    <w:lvl w:ilvl="0" w:tplc="E306E52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B411B6"/>
    <w:multiLevelType w:val="hybridMultilevel"/>
    <w:tmpl w:val="30DE0850"/>
    <w:lvl w:ilvl="0" w:tplc="68C26EA2">
      <w:start w:val="1"/>
      <w:numFmt w:val="decimalEnclosedCircle"/>
      <w:lvlText w:val="%1"/>
      <w:lvlJc w:val="left"/>
      <w:pPr>
        <w:ind w:left="420" w:hanging="420"/>
      </w:pPr>
      <w:rPr>
        <w:rFonts w:hint="eastAsia"/>
      </w:rPr>
    </w:lvl>
    <w:lvl w:ilvl="1" w:tplc="284C407C">
      <w:start w:val="1"/>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AC6BF6"/>
    <w:multiLevelType w:val="hybridMultilevel"/>
    <w:tmpl w:val="2144A4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C22680E"/>
    <w:multiLevelType w:val="hybridMultilevel"/>
    <w:tmpl w:val="6E5E725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C9363A6"/>
    <w:multiLevelType w:val="hybridMultilevel"/>
    <w:tmpl w:val="562AE4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DF12E56"/>
    <w:multiLevelType w:val="hybridMultilevel"/>
    <w:tmpl w:val="8EF83F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F84E80"/>
    <w:multiLevelType w:val="hybridMultilevel"/>
    <w:tmpl w:val="9AA073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8F012B3"/>
    <w:multiLevelType w:val="hybridMultilevel"/>
    <w:tmpl w:val="FFB6A7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CF55289"/>
    <w:multiLevelType w:val="hybridMultilevel"/>
    <w:tmpl w:val="255CAC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4F0001C"/>
    <w:multiLevelType w:val="hybridMultilevel"/>
    <w:tmpl w:val="FA5E82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8547263"/>
    <w:multiLevelType w:val="hybridMultilevel"/>
    <w:tmpl w:val="450C4D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AC70492"/>
    <w:multiLevelType w:val="hybridMultilevel"/>
    <w:tmpl w:val="EB6E63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4BC0151"/>
    <w:multiLevelType w:val="hybridMultilevel"/>
    <w:tmpl w:val="657CB2FA"/>
    <w:lvl w:ilvl="0" w:tplc="68C26EA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AD61A52"/>
    <w:multiLevelType w:val="hybridMultilevel"/>
    <w:tmpl w:val="1D885D1A"/>
    <w:lvl w:ilvl="0" w:tplc="D13A4178">
      <w:start w:val="1"/>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7C965B71"/>
    <w:multiLevelType w:val="hybridMultilevel"/>
    <w:tmpl w:val="70526A70"/>
    <w:lvl w:ilvl="0" w:tplc="68C26EA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0"/>
  </w:num>
  <w:num w:numId="3">
    <w:abstractNumId w:val="1"/>
  </w:num>
  <w:num w:numId="4">
    <w:abstractNumId w:val="14"/>
  </w:num>
  <w:num w:numId="5">
    <w:abstractNumId w:val="12"/>
  </w:num>
  <w:num w:numId="6">
    <w:abstractNumId w:val="8"/>
  </w:num>
  <w:num w:numId="7">
    <w:abstractNumId w:val="10"/>
  </w:num>
  <w:num w:numId="8">
    <w:abstractNumId w:val="2"/>
  </w:num>
  <w:num w:numId="9">
    <w:abstractNumId w:val="11"/>
  </w:num>
  <w:num w:numId="10">
    <w:abstractNumId w:val="3"/>
  </w:num>
  <w:num w:numId="11">
    <w:abstractNumId w:val="6"/>
  </w:num>
  <w:num w:numId="12">
    <w:abstractNumId w:val="5"/>
  </w:num>
  <w:num w:numId="13">
    <w:abstractNumId w:val="7"/>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FAA"/>
    <w:rsid w:val="0000017E"/>
    <w:rsid w:val="0001608C"/>
    <w:rsid w:val="00037347"/>
    <w:rsid w:val="00054EA2"/>
    <w:rsid w:val="000733E7"/>
    <w:rsid w:val="000823C7"/>
    <w:rsid w:val="000B5CF7"/>
    <w:rsid w:val="000C1260"/>
    <w:rsid w:val="000D115D"/>
    <w:rsid w:val="000E3B7A"/>
    <w:rsid w:val="000E47FE"/>
    <w:rsid w:val="00101D38"/>
    <w:rsid w:val="0011583F"/>
    <w:rsid w:val="001219D3"/>
    <w:rsid w:val="00146DDF"/>
    <w:rsid w:val="00146F2B"/>
    <w:rsid w:val="00154738"/>
    <w:rsid w:val="00165983"/>
    <w:rsid w:val="0019082C"/>
    <w:rsid w:val="001A783A"/>
    <w:rsid w:val="001C6605"/>
    <w:rsid w:val="001D6F28"/>
    <w:rsid w:val="001F6098"/>
    <w:rsid w:val="001F72F0"/>
    <w:rsid w:val="00271BC6"/>
    <w:rsid w:val="002913C2"/>
    <w:rsid w:val="002C4FEF"/>
    <w:rsid w:val="002D10EF"/>
    <w:rsid w:val="00305655"/>
    <w:rsid w:val="00350E0C"/>
    <w:rsid w:val="003806B5"/>
    <w:rsid w:val="00394AD2"/>
    <w:rsid w:val="003A4235"/>
    <w:rsid w:val="004105A1"/>
    <w:rsid w:val="00446801"/>
    <w:rsid w:val="00467DA5"/>
    <w:rsid w:val="00472B40"/>
    <w:rsid w:val="004C0435"/>
    <w:rsid w:val="005017A8"/>
    <w:rsid w:val="0051114E"/>
    <w:rsid w:val="00525C61"/>
    <w:rsid w:val="00544B0A"/>
    <w:rsid w:val="00585047"/>
    <w:rsid w:val="005928A9"/>
    <w:rsid w:val="005A39E1"/>
    <w:rsid w:val="00603AF1"/>
    <w:rsid w:val="00633AAF"/>
    <w:rsid w:val="006353FE"/>
    <w:rsid w:val="00687C03"/>
    <w:rsid w:val="006B659D"/>
    <w:rsid w:val="00762A1C"/>
    <w:rsid w:val="00787D95"/>
    <w:rsid w:val="007B0BCD"/>
    <w:rsid w:val="007B59CA"/>
    <w:rsid w:val="008300D8"/>
    <w:rsid w:val="00844AB3"/>
    <w:rsid w:val="00867B22"/>
    <w:rsid w:val="00873529"/>
    <w:rsid w:val="008E77FC"/>
    <w:rsid w:val="008F3919"/>
    <w:rsid w:val="00946D1B"/>
    <w:rsid w:val="0098763B"/>
    <w:rsid w:val="009B20C7"/>
    <w:rsid w:val="009E7C0F"/>
    <w:rsid w:val="00A17F8A"/>
    <w:rsid w:val="00A26260"/>
    <w:rsid w:val="00A5101F"/>
    <w:rsid w:val="00A524ED"/>
    <w:rsid w:val="00A6233B"/>
    <w:rsid w:val="00A9154D"/>
    <w:rsid w:val="00AB2567"/>
    <w:rsid w:val="00AC5E61"/>
    <w:rsid w:val="00AC7747"/>
    <w:rsid w:val="00B40117"/>
    <w:rsid w:val="00B56EC6"/>
    <w:rsid w:val="00B65FBD"/>
    <w:rsid w:val="00B95592"/>
    <w:rsid w:val="00BF4ED5"/>
    <w:rsid w:val="00BF62AE"/>
    <w:rsid w:val="00BF7C25"/>
    <w:rsid w:val="00C1035C"/>
    <w:rsid w:val="00C30C8E"/>
    <w:rsid w:val="00C46AB6"/>
    <w:rsid w:val="00C559DB"/>
    <w:rsid w:val="00C645A5"/>
    <w:rsid w:val="00CF5E61"/>
    <w:rsid w:val="00D17F20"/>
    <w:rsid w:val="00D3413F"/>
    <w:rsid w:val="00D63C9E"/>
    <w:rsid w:val="00D66FAA"/>
    <w:rsid w:val="00DA4819"/>
    <w:rsid w:val="00DC38D5"/>
    <w:rsid w:val="00DD6043"/>
    <w:rsid w:val="00DE3912"/>
    <w:rsid w:val="00E11A37"/>
    <w:rsid w:val="00E40F1A"/>
    <w:rsid w:val="00E4104D"/>
    <w:rsid w:val="00E43F54"/>
    <w:rsid w:val="00E915EC"/>
    <w:rsid w:val="00EB56C9"/>
    <w:rsid w:val="00EB710A"/>
    <w:rsid w:val="00EE3B1D"/>
    <w:rsid w:val="00F00B5F"/>
    <w:rsid w:val="00F25C49"/>
    <w:rsid w:val="00F972E6"/>
    <w:rsid w:val="00FD3CAE"/>
    <w:rsid w:val="00FF546D"/>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F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6FAA"/>
    <w:rPr>
      <w:rFonts w:asciiTheme="majorHAnsi" w:eastAsiaTheme="majorEastAsia" w:hAnsiTheme="majorHAnsi" w:cstheme="majorBidi"/>
      <w:sz w:val="18"/>
      <w:szCs w:val="18"/>
    </w:rPr>
  </w:style>
  <w:style w:type="paragraph" w:styleId="a5">
    <w:name w:val="List Paragraph"/>
    <w:basedOn w:val="a"/>
    <w:uiPriority w:val="34"/>
    <w:qFormat/>
    <w:rsid w:val="000E3B7A"/>
    <w:pPr>
      <w:ind w:leftChars="400" w:left="840"/>
    </w:pPr>
  </w:style>
  <w:style w:type="table" w:styleId="a6">
    <w:name w:val="Table Grid"/>
    <w:basedOn w:val="a1"/>
    <w:uiPriority w:val="59"/>
    <w:rsid w:val="000E3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0017E"/>
    <w:pPr>
      <w:tabs>
        <w:tab w:val="center" w:pos="4252"/>
        <w:tab w:val="right" w:pos="8504"/>
      </w:tabs>
      <w:snapToGrid w:val="0"/>
    </w:pPr>
  </w:style>
  <w:style w:type="character" w:customStyle="1" w:styleId="a8">
    <w:name w:val="ヘッダー (文字)"/>
    <w:basedOn w:val="a0"/>
    <w:link w:val="a7"/>
    <w:uiPriority w:val="99"/>
    <w:rsid w:val="0000017E"/>
  </w:style>
  <w:style w:type="paragraph" w:styleId="a9">
    <w:name w:val="footer"/>
    <w:basedOn w:val="a"/>
    <w:link w:val="aa"/>
    <w:uiPriority w:val="99"/>
    <w:unhideWhenUsed/>
    <w:rsid w:val="0000017E"/>
    <w:pPr>
      <w:tabs>
        <w:tab w:val="center" w:pos="4252"/>
        <w:tab w:val="right" w:pos="8504"/>
      </w:tabs>
      <w:snapToGrid w:val="0"/>
    </w:pPr>
  </w:style>
  <w:style w:type="character" w:customStyle="1" w:styleId="aa">
    <w:name w:val="フッター (文字)"/>
    <w:basedOn w:val="a0"/>
    <w:link w:val="a9"/>
    <w:uiPriority w:val="99"/>
    <w:rsid w:val="000001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F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6FAA"/>
    <w:rPr>
      <w:rFonts w:asciiTheme="majorHAnsi" w:eastAsiaTheme="majorEastAsia" w:hAnsiTheme="majorHAnsi" w:cstheme="majorBidi"/>
      <w:sz w:val="18"/>
      <w:szCs w:val="18"/>
    </w:rPr>
  </w:style>
  <w:style w:type="paragraph" w:styleId="a5">
    <w:name w:val="List Paragraph"/>
    <w:basedOn w:val="a"/>
    <w:uiPriority w:val="34"/>
    <w:qFormat/>
    <w:rsid w:val="000E3B7A"/>
    <w:pPr>
      <w:ind w:leftChars="400" w:left="840"/>
    </w:pPr>
  </w:style>
  <w:style w:type="table" w:styleId="a6">
    <w:name w:val="Table Grid"/>
    <w:basedOn w:val="a1"/>
    <w:uiPriority w:val="59"/>
    <w:rsid w:val="000E3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0017E"/>
    <w:pPr>
      <w:tabs>
        <w:tab w:val="center" w:pos="4252"/>
        <w:tab w:val="right" w:pos="8504"/>
      </w:tabs>
      <w:snapToGrid w:val="0"/>
    </w:pPr>
  </w:style>
  <w:style w:type="character" w:customStyle="1" w:styleId="a8">
    <w:name w:val="ヘッダー (文字)"/>
    <w:basedOn w:val="a0"/>
    <w:link w:val="a7"/>
    <w:uiPriority w:val="99"/>
    <w:rsid w:val="0000017E"/>
  </w:style>
  <w:style w:type="paragraph" w:styleId="a9">
    <w:name w:val="footer"/>
    <w:basedOn w:val="a"/>
    <w:link w:val="aa"/>
    <w:uiPriority w:val="99"/>
    <w:unhideWhenUsed/>
    <w:rsid w:val="0000017E"/>
    <w:pPr>
      <w:tabs>
        <w:tab w:val="center" w:pos="4252"/>
        <w:tab w:val="right" w:pos="8504"/>
      </w:tabs>
      <w:snapToGrid w:val="0"/>
    </w:pPr>
  </w:style>
  <w:style w:type="character" w:customStyle="1" w:styleId="aa">
    <w:name w:val="フッター (文字)"/>
    <w:basedOn w:val="a0"/>
    <w:link w:val="a9"/>
    <w:uiPriority w:val="99"/>
    <w:rsid w:val="0000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FCE6D-5E45-43FF-9968-519BBC70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35</Pages>
  <Words>1235</Words>
  <Characters>7041</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32</cp:revision>
  <cp:lastPrinted>2018-09-14T09:59:00Z</cp:lastPrinted>
  <dcterms:created xsi:type="dcterms:W3CDTF">2018-03-23T04:03:00Z</dcterms:created>
  <dcterms:modified xsi:type="dcterms:W3CDTF">2018-09-20T00:31:00Z</dcterms:modified>
</cp:coreProperties>
</file>