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62" w:rsidRPr="001E28A2" w:rsidRDefault="00552D14" w:rsidP="000458F0">
      <w:pPr>
        <w:jc w:val="center"/>
        <w:rPr>
          <w:rFonts w:ascii="ＭＳ ゴシック" w:eastAsia="ＭＳ ゴシック" w:hAnsi="ＭＳ ゴシック" w:cs="Meiryo UI"/>
          <w:b/>
          <w:sz w:val="24"/>
        </w:rPr>
      </w:pPr>
      <w:r w:rsidRPr="001E28A2">
        <w:rPr>
          <w:rFonts w:ascii="ＭＳ ゴシック" w:eastAsia="ＭＳ ゴシック" w:hAnsi="ＭＳ ゴシック" w:cs="Meiryo UI" w:hint="eastAsia"/>
          <w:b/>
          <w:sz w:val="24"/>
        </w:rPr>
        <w:t>「</w:t>
      </w:r>
      <w:r w:rsidR="004177E8" w:rsidRPr="001E28A2">
        <w:rPr>
          <w:rFonts w:ascii="ＭＳ ゴシック" w:eastAsia="ＭＳ ゴシック" w:hAnsi="ＭＳ ゴシック" w:cs="Meiryo UI" w:hint="eastAsia"/>
          <w:b/>
          <w:sz w:val="24"/>
        </w:rPr>
        <w:t>消費者教育・啓発</w:t>
      </w:r>
      <w:r w:rsidR="00A84101" w:rsidRPr="001E28A2">
        <w:rPr>
          <w:rFonts w:ascii="ＭＳ ゴシック" w:eastAsia="ＭＳ ゴシック" w:hAnsi="ＭＳ ゴシック" w:cs="Meiryo UI" w:hint="eastAsia"/>
          <w:b/>
          <w:sz w:val="24"/>
        </w:rPr>
        <w:t>」</w:t>
      </w:r>
      <w:r w:rsidR="00AF3D8A">
        <w:rPr>
          <w:rFonts w:ascii="ＭＳ ゴシック" w:eastAsia="ＭＳ ゴシック" w:hAnsi="ＭＳ ゴシック" w:cs="Meiryo UI" w:hint="eastAsia"/>
          <w:b/>
          <w:sz w:val="24"/>
        </w:rPr>
        <w:t xml:space="preserve">に関するアンケート　</w:t>
      </w:r>
      <w:bookmarkStart w:id="0" w:name="_GoBack"/>
      <w:bookmarkEnd w:id="0"/>
      <w:r w:rsidRPr="001E28A2">
        <w:rPr>
          <w:rFonts w:ascii="ＭＳ ゴシック" w:eastAsia="ＭＳ ゴシック" w:hAnsi="ＭＳ ゴシック" w:cs="Meiryo UI" w:hint="eastAsia"/>
          <w:b/>
          <w:sz w:val="24"/>
        </w:rPr>
        <w:t>リサーチプラン</w:t>
      </w:r>
      <w:r w:rsidR="00F903D6" w:rsidRPr="001E28A2">
        <w:rPr>
          <w:rFonts w:ascii="ＭＳ ゴシック" w:eastAsia="ＭＳ ゴシック" w:hAnsi="ＭＳ ゴシック" w:cs="Meiryo UI" w:hint="eastAsia"/>
          <w:b/>
          <w:sz w:val="24"/>
        </w:rPr>
        <w:t xml:space="preserve">　</w:t>
      </w:r>
    </w:p>
    <w:p w:rsidR="00552D14" w:rsidRPr="000D045C" w:rsidRDefault="00552D14">
      <w:pPr>
        <w:rPr>
          <w:rFonts w:ascii="ＭＳ ゴシック" w:eastAsia="ＭＳ ゴシック" w:hAnsi="ＭＳ ゴシック" w:cs="Meiryo UI"/>
        </w:rPr>
      </w:pPr>
    </w:p>
    <w:p w:rsidR="00DD44FA" w:rsidRPr="00CD32E8" w:rsidRDefault="00F46221" w:rsidP="00F46221">
      <w:pPr>
        <w:rPr>
          <w:rFonts w:ascii="ＭＳ ゴシック" w:eastAsia="ＭＳ ゴシック" w:hAnsi="ＭＳ ゴシック" w:cs="Meiryo UI"/>
          <w:b/>
          <w:szCs w:val="21"/>
        </w:rPr>
      </w:pPr>
      <w:r w:rsidRPr="00CD32E8">
        <w:rPr>
          <w:rFonts w:ascii="ＭＳ ゴシック" w:eastAsia="ＭＳ ゴシック" w:hAnsi="ＭＳ ゴシック" w:cs="Meiryo UI" w:hint="eastAsia"/>
          <w:b/>
          <w:szCs w:val="21"/>
        </w:rPr>
        <w:t>１．</w:t>
      </w:r>
      <w:r w:rsidR="00552D14" w:rsidRPr="00CD32E8">
        <w:rPr>
          <w:rFonts w:ascii="ＭＳ ゴシック" w:eastAsia="ＭＳ ゴシック" w:hAnsi="ＭＳ ゴシック" w:cs="Meiryo UI" w:hint="eastAsia"/>
          <w:b/>
          <w:szCs w:val="21"/>
        </w:rPr>
        <w:t>調査の</w:t>
      </w:r>
      <w:r w:rsidR="009A3639" w:rsidRPr="00CD32E8">
        <w:rPr>
          <w:rFonts w:ascii="ＭＳ ゴシック" w:eastAsia="ＭＳ ゴシック" w:hAnsi="ＭＳ ゴシック" w:cs="Meiryo UI" w:hint="eastAsia"/>
          <w:b/>
          <w:szCs w:val="21"/>
        </w:rPr>
        <w:t>背景と</w:t>
      </w:r>
      <w:r w:rsidR="00552D14" w:rsidRPr="00CD32E8">
        <w:rPr>
          <w:rFonts w:ascii="ＭＳ ゴシック" w:eastAsia="ＭＳ ゴシック" w:hAnsi="ＭＳ ゴシック" w:cs="Meiryo UI" w:hint="eastAsia"/>
          <w:b/>
          <w:szCs w:val="21"/>
        </w:rPr>
        <w:t>目的</w:t>
      </w:r>
    </w:p>
    <w:p w:rsidR="00F903D6" w:rsidRPr="000D045C" w:rsidRDefault="00F903D6" w:rsidP="00F903D6">
      <w:pPr>
        <w:ind w:firstLineChars="100" w:firstLine="227"/>
        <w:jc w:val="left"/>
        <w:rPr>
          <w:rFonts w:ascii="ＭＳ ゴシック" w:eastAsia="ＭＳ ゴシック" w:hAnsi="ＭＳ ゴシック" w:cs="Times New Roman"/>
        </w:rPr>
      </w:pPr>
      <w:r w:rsidRPr="000D045C">
        <w:rPr>
          <w:rFonts w:ascii="ＭＳ ゴシック" w:eastAsia="ＭＳ ゴシック" w:hAnsi="ＭＳ ゴシック" w:cs="Times New Roman" w:hint="eastAsia"/>
        </w:rPr>
        <w:t>大阪府消費生活センターでは、</w:t>
      </w:r>
      <w:r w:rsidR="00237E81" w:rsidRPr="000D045C">
        <w:rPr>
          <w:rFonts w:ascii="ＭＳ ゴシック" w:eastAsia="ＭＳ ゴシック" w:hAnsi="ＭＳ ゴシック" w:cs="Times New Roman" w:hint="eastAsia"/>
        </w:rPr>
        <w:t>消費者トラブル・被害</w:t>
      </w:r>
      <w:r w:rsidRPr="000D045C">
        <w:rPr>
          <w:rFonts w:ascii="ＭＳ ゴシック" w:eastAsia="ＭＳ ゴシック" w:hAnsi="ＭＳ ゴシック" w:cs="Times New Roman" w:hint="eastAsia"/>
        </w:rPr>
        <w:t>などに関する相談を受け付け、問題解決に向けての情報提供やアドバイス</w:t>
      </w:r>
      <w:r w:rsidR="00237E81" w:rsidRPr="000D045C">
        <w:rPr>
          <w:rFonts w:ascii="ＭＳ ゴシック" w:eastAsia="ＭＳ ゴシック" w:hAnsi="ＭＳ ゴシック" w:cs="Times New Roman" w:hint="eastAsia"/>
        </w:rPr>
        <w:t>、あっせん</w:t>
      </w:r>
      <w:r w:rsidRPr="000D045C">
        <w:rPr>
          <w:rFonts w:ascii="ＭＳ ゴシック" w:eastAsia="ＭＳ ゴシック" w:hAnsi="ＭＳ ゴシック" w:cs="Times New Roman" w:hint="eastAsia"/>
        </w:rPr>
        <w:t>を行っている。また、消費者被害の未然防止のため、府政だよりにおける高齢者向け特集の発行や消費者フェア</w:t>
      </w:r>
      <w:r w:rsidR="00237E81" w:rsidRPr="000D045C">
        <w:rPr>
          <w:rFonts w:ascii="ＭＳ ゴシック" w:eastAsia="ＭＳ ゴシック" w:hAnsi="ＭＳ ゴシック" w:cs="Times New Roman" w:hint="eastAsia"/>
        </w:rPr>
        <w:t>・</w:t>
      </w:r>
      <w:r w:rsidRPr="000D045C">
        <w:rPr>
          <w:rFonts w:ascii="ＭＳ ゴシック" w:eastAsia="ＭＳ ゴシック" w:hAnsi="ＭＳ ゴシック" w:cs="Times New Roman" w:hint="eastAsia"/>
        </w:rPr>
        <w:t>講座の開催などの消費者教育・啓発や事業者の指導を実施している。</w:t>
      </w:r>
    </w:p>
    <w:p w:rsidR="00F903D6" w:rsidRPr="000D045C" w:rsidRDefault="00F903D6" w:rsidP="00F903D6">
      <w:pPr>
        <w:ind w:firstLineChars="100" w:firstLine="227"/>
        <w:jc w:val="left"/>
        <w:rPr>
          <w:rFonts w:ascii="ＭＳ ゴシック" w:eastAsia="ＭＳ ゴシック" w:hAnsi="ＭＳ ゴシック" w:cs="Times New Roman"/>
        </w:rPr>
      </w:pPr>
      <w:r w:rsidRPr="000D045C">
        <w:rPr>
          <w:rFonts w:ascii="ＭＳ ゴシック" w:eastAsia="ＭＳ ゴシック" w:hAnsi="ＭＳ ゴシック" w:cs="Times New Roman" w:hint="eastAsia"/>
        </w:rPr>
        <w:t>このような中、「消費者市民社会</w:t>
      </w:r>
      <w:r w:rsidR="002E4055" w:rsidRPr="000D045C">
        <w:rPr>
          <w:rFonts w:ascii="ＭＳ ゴシック" w:eastAsia="ＭＳ ゴシック" w:hAnsi="ＭＳ ゴシック" w:cs="Times New Roman" w:hint="eastAsia"/>
        </w:rPr>
        <w:t>（注）</w:t>
      </w:r>
      <w:r w:rsidRPr="000D045C">
        <w:rPr>
          <w:rFonts w:ascii="ＭＳ ゴシック" w:eastAsia="ＭＳ ゴシック" w:hAnsi="ＭＳ ゴシック" w:cs="Times New Roman" w:hint="eastAsia"/>
        </w:rPr>
        <w:t>」の形成に向け、消費生活に対する府民の意識等を調査すると共に消費者教育・啓発の効果を検証する。</w:t>
      </w:r>
    </w:p>
    <w:p w:rsidR="00BD3549" w:rsidRPr="000D045C" w:rsidRDefault="002E4055" w:rsidP="00BD3549">
      <w:pPr>
        <w:ind w:left="425"/>
        <w:jc w:val="left"/>
        <w:rPr>
          <w:rFonts w:ascii="ＭＳ ゴシック" w:eastAsia="ＭＳ ゴシック" w:hAnsi="ＭＳ ゴシック"/>
        </w:rPr>
      </w:pPr>
      <w:r w:rsidRPr="000D045C">
        <w:rPr>
          <w:rFonts w:ascii="ＭＳ ゴシック" w:eastAsia="ＭＳ ゴシック" w:hAnsi="ＭＳ ゴシック" w:cs="Meiryo UI" w:hint="eastAsia"/>
          <w:szCs w:val="21"/>
        </w:rPr>
        <w:t>（注）「消費者市民社会」とは、・・・</w:t>
      </w:r>
    </w:p>
    <w:p w:rsidR="00BD3549" w:rsidRPr="000D045C" w:rsidRDefault="00BD3549" w:rsidP="00BD3549">
      <w:pPr>
        <w:ind w:left="425"/>
        <w:jc w:val="left"/>
        <w:rPr>
          <w:rFonts w:ascii="ＭＳ ゴシック" w:eastAsia="ＭＳ ゴシック" w:hAnsi="ＭＳ ゴシック"/>
        </w:rPr>
      </w:pPr>
      <w:r w:rsidRPr="000D045C">
        <w:rPr>
          <w:rFonts w:ascii="ＭＳ ゴシック" w:eastAsia="ＭＳ ゴシック" w:hAnsi="ＭＳ ゴシック" w:hint="eastAsia"/>
        </w:rPr>
        <w:t>消費者は単なるサービスの受け手としてだけでなく、社会・経済・環境などに与える影響を考えて商品・サービスを選ぶなど、公正で持続可能な発展に貢献するような消費行動をとることが求められています。消費者市民社会とは、</w:t>
      </w:r>
      <w:r w:rsidR="0023063A">
        <w:rPr>
          <w:rFonts w:ascii="ＭＳ ゴシック" w:eastAsia="ＭＳ ゴシック" w:hAnsi="ＭＳ ゴシック" w:hint="eastAsia"/>
          <w:kern w:val="0"/>
        </w:rPr>
        <w:t>「</w:t>
      </w:r>
      <w:r w:rsidR="00EC2603">
        <w:rPr>
          <w:rFonts w:ascii="ＭＳ ゴシック" w:eastAsia="ＭＳ ゴシック" w:hAnsi="ＭＳ ゴシック" w:hint="eastAsia"/>
        </w:rPr>
        <w:t>消費者が</w:t>
      </w:r>
      <w:r w:rsidR="0023063A">
        <w:rPr>
          <w:rFonts w:ascii="ＭＳ ゴシック" w:eastAsia="ＭＳ ゴシック" w:hAnsi="ＭＳ ゴシック" w:hint="eastAsia"/>
          <w:kern w:val="0"/>
        </w:rPr>
        <w:t>個々の消費者の特性及び消費生活の多様性を相互に尊重しつつ、自らの消費生活に関する行動が現在及び将来の世代にわたって内外の社会経済情勢及び地球環境に影響を及ぼし得るものであることを自覚し、公正かつ持続可能な社会の形成に</w:t>
      </w:r>
      <w:r w:rsidRPr="000D045C">
        <w:rPr>
          <w:rFonts w:ascii="ＭＳ ゴシック" w:eastAsia="ＭＳ ゴシック" w:hAnsi="ＭＳ ゴシック" w:hint="eastAsia"/>
        </w:rPr>
        <w:t>積極的に参加する社会のこと。</w:t>
      </w:r>
    </w:p>
    <w:p w:rsidR="001F531E" w:rsidRPr="000D045C" w:rsidRDefault="001F531E" w:rsidP="002E4055">
      <w:pPr>
        <w:rPr>
          <w:rFonts w:ascii="ＭＳ ゴシック" w:eastAsia="ＭＳ ゴシック" w:hAnsi="ＭＳ ゴシック" w:cs="Meiryo UI"/>
          <w:szCs w:val="21"/>
        </w:rPr>
      </w:pPr>
    </w:p>
    <w:p w:rsidR="002E4055" w:rsidRPr="000D045C" w:rsidRDefault="002E4055" w:rsidP="004D2B1B">
      <w:pPr>
        <w:ind w:left="680" w:hangingChars="300" w:hanging="680"/>
        <w:rPr>
          <w:rFonts w:ascii="ＭＳ ゴシック" w:eastAsia="ＭＳ ゴシック" w:hAnsi="ＭＳ ゴシック" w:cs="Meiryo UI"/>
          <w:szCs w:val="21"/>
        </w:rPr>
      </w:pPr>
    </w:p>
    <w:p w:rsidR="004D2B1B" w:rsidRPr="00CD32E8" w:rsidRDefault="009D79E2" w:rsidP="00CD32E8">
      <w:pPr>
        <w:ind w:left="683" w:hangingChars="300" w:hanging="683"/>
        <w:rPr>
          <w:rFonts w:ascii="ＭＳ ゴシック" w:eastAsia="ＭＳ ゴシック" w:hAnsi="ＭＳ ゴシック" w:cs="Meiryo UI"/>
          <w:b/>
          <w:szCs w:val="21"/>
        </w:rPr>
      </w:pPr>
      <w:r w:rsidRPr="00CD32E8">
        <w:rPr>
          <w:rFonts w:ascii="ＭＳ ゴシック" w:eastAsia="ＭＳ ゴシック" w:hAnsi="ＭＳ ゴシック" w:cs="Meiryo UI" w:hint="eastAsia"/>
          <w:b/>
          <w:szCs w:val="21"/>
        </w:rPr>
        <w:t>２</w:t>
      </w:r>
      <w:r w:rsidR="005437E3" w:rsidRPr="00CD32E8">
        <w:rPr>
          <w:rFonts w:ascii="ＭＳ ゴシック" w:eastAsia="ＭＳ ゴシック" w:hAnsi="ＭＳ ゴシック" w:cs="Meiryo UI" w:hint="eastAsia"/>
          <w:b/>
          <w:szCs w:val="21"/>
        </w:rPr>
        <w:t>．</w:t>
      </w:r>
      <w:r w:rsidR="009A2B48" w:rsidRPr="00CD32E8">
        <w:rPr>
          <w:rFonts w:ascii="ＭＳ ゴシック" w:eastAsia="ＭＳ ゴシック" w:hAnsi="ＭＳ ゴシック" w:cs="Meiryo UI" w:hint="eastAsia"/>
          <w:b/>
          <w:szCs w:val="21"/>
        </w:rPr>
        <w:t>調査</w:t>
      </w:r>
      <w:r w:rsidR="002E4055" w:rsidRPr="00CD32E8">
        <w:rPr>
          <w:rFonts w:ascii="ＭＳ ゴシック" w:eastAsia="ＭＳ ゴシック" w:hAnsi="ＭＳ ゴシック" w:cs="Meiryo UI" w:hint="eastAsia"/>
          <w:b/>
          <w:szCs w:val="21"/>
        </w:rPr>
        <w:t>（検証）</w:t>
      </w:r>
      <w:r w:rsidR="005437E3" w:rsidRPr="00CD32E8">
        <w:rPr>
          <w:rFonts w:ascii="ＭＳ ゴシック" w:eastAsia="ＭＳ ゴシック" w:hAnsi="ＭＳ ゴシック" w:cs="Meiryo UI" w:hint="eastAsia"/>
          <w:b/>
          <w:szCs w:val="21"/>
        </w:rPr>
        <w:t>項目</w:t>
      </w:r>
    </w:p>
    <w:p w:rsidR="008338BC" w:rsidRPr="000D045C" w:rsidRDefault="0039712F" w:rsidP="002E4055">
      <w:pPr>
        <w:ind w:left="1134" w:hangingChars="500" w:hanging="1134"/>
        <w:rPr>
          <w:rFonts w:ascii="ＭＳ ゴシック" w:eastAsia="ＭＳ ゴシック" w:hAnsi="ＭＳ ゴシック" w:cs="Meiryo UI"/>
          <w:szCs w:val="21"/>
        </w:rPr>
      </w:pPr>
      <w:r>
        <w:rPr>
          <w:rFonts w:ascii="ＭＳ ゴシック" w:eastAsia="ＭＳ ゴシック" w:hAnsi="ＭＳ ゴシック" w:cs="Meiryo UI" w:hint="eastAsia"/>
          <w:szCs w:val="21"/>
        </w:rPr>
        <w:t>【仮説１</w:t>
      </w:r>
      <w:r w:rsidR="004D2B1B" w:rsidRPr="000D045C">
        <w:rPr>
          <w:rFonts w:ascii="ＭＳ ゴシック" w:eastAsia="ＭＳ ゴシック" w:hAnsi="ＭＳ ゴシック" w:cs="Meiryo UI" w:hint="eastAsia"/>
          <w:szCs w:val="21"/>
        </w:rPr>
        <w:t>】</w:t>
      </w:r>
      <w:r w:rsidR="004A5FCF" w:rsidRPr="000D045C">
        <w:rPr>
          <w:rFonts w:ascii="ＭＳ ゴシック" w:eastAsia="ＭＳ ゴシック" w:hAnsi="ＭＳ ゴシック" w:cs="Meiryo UI" w:hint="eastAsia"/>
          <w:szCs w:val="21"/>
        </w:rPr>
        <w:t>消費者教育を受けた経験がある人は、そうでない人に比べ、消費行動に関する意識</w:t>
      </w:r>
      <w:r w:rsidR="004D2B1B" w:rsidRPr="000D045C">
        <w:rPr>
          <w:rFonts w:ascii="ＭＳ ゴシック" w:eastAsia="ＭＳ ゴシック" w:hAnsi="ＭＳ ゴシック" w:cs="Meiryo UI" w:hint="eastAsia"/>
          <w:szCs w:val="21"/>
        </w:rPr>
        <w:t>が高い</w:t>
      </w:r>
      <w:r w:rsidR="004A5FCF" w:rsidRPr="000D045C">
        <w:rPr>
          <w:rFonts w:ascii="ＭＳ ゴシック" w:eastAsia="ＭＳ ゴシック" w:hAnsi="ＭＳ ゴシック" w:cs="Meiryo UI" w:hint="eastAsia"/>
          <w:szCs w:val="21"/>
        </w:rPr>
        <w:t>。</w:t>
      </w:r>
    </w:p>
    <w:p w:rsidR="0036131B" w:rsidRPr="000D045C" w:rsidRDefault="0039712F" w:rsidP="002E4055">
      <w:pPr>
        <w:ind w:left="1134" w:hangingChars="500" w:hanging="1134"/>
        <w:rPr>
          <w:rFonts w:ascii="ＭＳ ゴシック" w:eastAsia="ＭＳ ゴシック" w:hAnsi="ＭＳ ゴシック" w:cs="Meiryo UI"/>
          <w:szCs w:val="21"/>
        </w:rPr>
      </w:pPr>
      <w:r>
        <w:rPr>
          <w:rFonts w:ascii="ＭＳ ゴシック" w:eastAsia="ＭＳ ゴシック" w:hAnsi="ＭＳ ゴシック" w:cs="Meiryo UI" w:hint="eastAsia"/>
          <w:szCs w:val="21"/>
        </w:rPr>
        <w:t>【仮説２</w:t>
      </w:r>
      <w:r w:rsidR="0036131B" w:rsidRPr="000D045C">
        <w:rPr>
          <w:rFonts w:ascii="ＭＳ ゴシック" w:eastAsia="ＭＳ ゴシック" w:hAnsi="ＭＳ ゴシック" w:cs="Meiryo UI" w:hint="eastAsia"/>
          <w:szCs w:val="21"/>
        </w:rPr>
        <w:t>】</w:t>
      </w:r>
      <w:r w:rsidR="009B24B1" w:rsidRPr="000D045C">
        <w:rPr>
          <w:rFonts w:ascii="ＭＳ ゴシック" w:eastAsia="ＭＳ ゴシック" w:hAnsi="ＭＳ ゴシック" w:hint="eastAsia"/>
          <w:kern w:val="0"/>
        </w:rPr>
        <w:t>消費者教育</w:t>
      </w:r>
      <w:r w:rsidR="00E26F59" w:rsidRPr="000D045C">
        <w:rPr>
          <w:rFonts w:ascii="ＭＳ ゴシック" w:eastAsia="ＭＳ ゴシック" w:hAnsi="ＭＳ ゴシック" w:hint="eastAsia"/>
          <w:kern w:val="0"/>
        </w:rPr>
        <w:t>を受けた経験がある人は、そうでない人に比べ、消費者トラブルにあいにくい。</w:t>
      </w:r>
    </w:p>
    <w:p w:rsidR="007E6EDD" w:rsidRDefault="00237E81" w:rsidP="007E6EDD">
      <w:pPr>
        <w:ind w:left="1360" w:hangingChars="600" w:hanging="136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【仮説</w:t>
      </w:r>
      <w:r w:rsidR="0039712F">
        <w:rPr>
          <w:rFonts w:ascii="ＭＳ ゴシック" w:eastAsia="ＭＳ ゴシック" w:hAnsi="ＭＳ ゴシック" w:cs="Meiryo UI" w:hint="eastAsia"/>
          <w:szCs w:val="21"/>
        </w:rPr>
        <w:t>３</w:t>
      </w:r>
      <w:r w:rsidRPr="000D045C">
        <w:rPr>
          <w:rFonts w:ascii="ＭＳ ゴシック" w:eastAsia="ＭＳ ゴシック" w:hAnsi="ＭＳ ゴシック" w:cs="Meiryo UI" w:hint="eastAsia"/>
          <w:szCs w:val="21"/>
        </w:rPr>
        <w:t>】同居家族がいない人は、消費者被害にあいやすい。</w:t>
      </w:r>
    </w:p>
    <w:p w:rsidR="0039712F" w:rsidRPr="000D045C" w:rsidRDefault="0039712F" w:rsidP="0039712F">
      <w:pPr>
        <w:ind w:left="680" w:hangingChars="300" w:hanging="680"/>
        <w:rPr>
          <w:rFonts w:ascii="ＭＳ ゴシック" w:eastAsia="ＭＳ ゴシック" w:hAnsi="ＭＳ ゴシック" w:cs="Meiryo UI"/>
          <w:szCs w:val="21"/>
        </w:rPr>
      </w:pPr>
      <w:r>
        <w:rPr>
          <w:rFonts w:ascii="ＭＳ ゴシック" w:eastAsia="ＭＳ ゴシック" w:hAnsi="ＭＳ ゴシック" w:cs="Meiryo UI" w:hint="eastAsia"/>
          <w:szCs w:val="21"/>
        </w:rPr>
        <w:t>【参考</w:t>
      </w:r>
      <w:r w:rsidRPr="000D045C">
        <w:rPr>
          <w:rFonts w:ascii="ＭＳ ゴシック" w:eastAsia="ＭＳ ゴシック" w:hAnsi="ＭＳ ゴシック" w:cs="Meiryo UI" w:hint="eastAsia"/>
          <w:szCs w:val="21"/>
        </w:rPr>
        <w:t>】</w:t>
      </w:r>
      <w:r w:rsidRPr="000D045C">
        <w:rPr>
          <w:rFonts w:ascii="ＭＳ ゴシック" w:eastAsia="ＭＳ ゴシック" w:hAnsi="ＭＳ ゴシック" w:hint="eastAsia"/>
          <w:szCs w:val="21"/>
        </w:rPr>
        <w:t>消費者問題に関する府民の関心内容は、年代によって違う。</w:t>
      </w:r>
    </w:p>
    <w:p w:rsidR="0039712F" w:rsidRPr="0039712F" w:rsidRDefault="0039712F" w:rsidP="007E6EDD">
      <w:pPr>
        <w:ind w:left="1360" w:hangingChars="600" w:hanging="1360"/>
        <w:rPr>
          <w:rFonts w:ascii="ＭＳ ゴシック" w:eastAsia="ＭＳ ゴシック" w:hAnsi="ＭＳ ゴシック" w:cs="Meiryo UI"/>
          <w:szCs w:val="21"/>
        </w:rPr>
      </w:pPr>
    </w:p>
    <w:p w:rsidR="00904DAB" w:rsidRPr="000D045C" w:rsidRDefault="00904DAB" w:rsidP="007E6EDD">
      <w:pPr>
        <w:ind w:left="1360" w:hangingChars="600" w:hanging="1360"/>
        <w:rPr>
          <w:rFonts w:ascii="ＭＳ ゴシック" w:eastAsia="ＭＳ ゴシック" w:hAnsi="ＭＳ ゴシック" w:cs="Meiryo UI"/>
          <w:szCs w:val="21"/>
        </w:rPr>
      </w:pPr>
    </w:p>
    <w:p w:rsidR="00B15A79" w:rsidRPr="00CD32E8" w:rsidRDefault="00F46221" w:rsidP="00F46221">
      <w:pPr>
        <w:rPr>
          <w:rFonts w:ascii="ＭＳ ゴシック" w:eastAsia="ＭＳ ゴシック" w:hAnsi="ＭＳ ゴシック" w:cs="Meiryo UI"/>
          <w:b/>
          <w:szCs w:val="21"/>
        </w:rPr>
      </w:pPr>
      <w:r w:rsidRPr="00CD32E8">
        <w:rPr>
          <w:rFonts w:ascii="ＭＳ ゴシック" w:eastAsia="ＭＳ ゴシック" w:hAnsi="ＭＳ ゴシック" w:cs="Meiryo UI" w:hint="eastAsia"/>
          <w:b/>
          <w:szCs w:val="21"/>
        </w:rPr>
        <w:t>３．</w:t>
      </w:r>
      <w:r w:rsidR="00647367" w:rsidRPr="00CD32E8">
        <w:rPr>
          <w:rFonts w:ascii="ＭＳ ゴシック" w:eastAsia="ＭＳ ゴシック" w:hAnsi="ＭＳ ゴシック" w:cs="Meiryo UI" w:hint="eastAsia"/>
          <w:b/>
          <w:szCs w:val="21"/>
        </w:rPr>
        <w:t xml:space="preserve">調査対象　</w:t>
      </w:r>
    </w:p>
    <w:p w:rsidR="00F46221" w:rsidRPr="000D045C" w:rsidRDefault="00F46221" w:rsidP="000D045C">
      <w:pPr>
        <w:ind w:leftChars="200" w:left="453" w:firstLineChars="100" w:firstLine="227"/>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国勢調査結果（平成</w:t>
      </w:r>
      <w:r w:rsidRPr="000D045C">
        <w:rPr>
          <w:rFonts w:ascii="ＭＳ ゴシック" w:eastAsia="ＭＳ ゴシック" w:hAnsi="ＭＳ ゴシック" w:cs="Meiryo UI"/>
          <w:szCs w:val="21"/>
        </w:rPr>
        <w:t>22年）に基づいた、性・年代・居住地（</w:t>
      </w:r>
      <w:r w:rsidR="002E4055" w:rsidRPr="000D045C">
        <w:rPr>
          <w:rFonts w:ascii="ＭＳ ゴシック" w:eastAsia="ＭＳ ゴシック" w:hAnsi="ＭＳ ゴシック" w:cs="Meiryo UI"/>
          <w:szCs w:val="21"/>
        </w:rPr>
        <w:t>4</w:t>
      </w:r>
      <w:r w:rsidRPr="000D045C">
        <w:rPr>
          <w:rFonts w:ascii="ＭＳ ゴシック" w:eastAsia="ＭＳ ゴシック" w:hAnsi="ＭＳ ゴシック" w:cs="Meiryo UI" w:hint="eastAsia"/>
          <w:szCs w:val="21"/>
        </w:rPr>
        <w:t>地域）の割合で割り付けた、</w:t>
      </w:r>
      <w:r w:rsidRPr="000D045C">
        <w:rPr>
          <w:rFonts w:ascii="ＭＳ ゴシック" w:eastAsia="ＭＳ ゴシック" w:hAnsi="ＭＳ ゴシック" w:cs="Meiryo UI"/>
          <w:szCs w:val="21"/>
        </w:rPr>
        <w:t>15歳以上の大阪府民1,000サンプル</w:t>
      </w:r>
    </w:p>
    <w:p w:rsidR="008A4F6F" w:rsidRPr="000D045C" w:rsidRDefault="008A4F6F" w:rsidP="00552D14">
      <w:pPr>
        <w:rPr>
          <w:rFonts w:ascii="ＭＳ ゴシック" w:eastAsia="ＭＳ ゴシック" w:hAnsi="ＭＳ ゴシック" w:cs="Meiryo UI"/>
          <w:szCs w:val="21"/>
        </w:rPr>
      </w:pPr>
    </w:p>
    <w:p w:rsidR="00552D14" w:rsidRPr="00CD32E8" w:rsidRDefault="00904DAB" w:rsidP="00552D14">
      <w:pPr>
        <w:rPr>
          <w:rFonts w:ascii="ＭＳ ゴシック" w:eastAsia="ＭＳ ゴシック" w:hAnsi="ＭＳ ゴシック" w:cs="Meiryo UI"/>
          <w:b/>
          <w:szCs w:val="21"/>
        </w:rPr>
      </w:pPr>
      <w:r w:rsidRPr="00CD32E8">
        <w:rPr>
          <w:rFonts w:ascii="ＭＳ ゴシック" w:eastAsia="ＭＳ ゴシック" w:hAnsi="ＭＳ ゴシック" w:cs="Meiryo UI" w:hint="eastAsia"/>
          <w:b/>
          <w:szCs w:val="21"/>
        </w:rPr>
        <w:t>４</w:t>
      </w:r>
      <w:r w:rsidR="009A2B48" w:rsidRPr="00CD32E8">
        <w:rPr>
          <w:rFonts w:ascii="ＭＳ ゴシック" w:eastAsia="ＭＳ ゴシック" w:hAnsi="ＭＳ ゴシック" w:cs="Meiryo UI" w:hint="eastAsia"/>
          <w:b/>
          <w:szCs w:val="21"/>
        </w:rPr>
        <w:t>．質問</w:t>
      </w:r>
      <w:r w:rsidR="00552D14" w:rsidRPr="00CD32E8">
        <w:rPr>
          <w:rFonts w:ascii="ＭＳ ゴシック" w:eastAsia="ＭＳ ゴシック" w:hAnsi="ＭＳ ゴシック" w:cs="Meiryo UI" w:hint="eastAsia"/>
          <w:b/>
          <w:szCs w:val="21"/>
        </w:rPr>
        <w:t xml:space="preserve">項目　</w:t>
      </w:r>
    </w:p>
    <w:p w:rsidR="00622375" w:rsidRPr="000D045C" w:rsidRDefault="009A2B48" w:rsidP="009A2B48">
      <w:pPr>
        <w:ind w:firstLineChars="100" w:firstLine="227"/>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【予備質問</w:t>
      </w:r>
      <w:r w:rsidR="005A74AB" w:rsidRPr="000D045C">
        <w:rPr>
          <w:rFonts w:ascii="ＭＳ ゴシック" w:eastAsia="ＭＳ ゴシック" w:hAnsi="ＭＳ ゴシック" w:cs="Meiryo UI" w:hint="eastAsia"/>
          <w:szCs w:val="21"/>
        </w:rPr>
        <w:t>】</w:t>
      </w:r>
      <w:r w:rsidR="00F23250" w:rsidRPr="000D045C">
        <w:rPr>
          <w:rFonts w:ascii="ＭＳ ゴシック" w:eastAsia="ＭＳ ゴシック" w:hAnsi="ＭＳ ゴシック" w:cs="Meiryo UI" w:hint="eastAsia"/>
          <w:szCs w:val="21"/>
        </w:rPr>
        <w:t xml:space="preserve">　</w:t>
      </w:r>
      <w:r w:rsidR="008147EF" w:rsidRPr="000D045C">
        <w:rPr>
          <w:rFonts w:ascii="ＭＳ ゴシック" w:eastAsia="ＭＳ ゴシック" w:hAnsi="ＭＳ ゴシック" w:cs="Meiryo UI"/>
          <w:szCs w:val="21"/>
        </w:rPr>
        <w:t>0</w:t>
      </w:r>
      <w:r w:rsidR="00751FBB" w:rsidRPr="000D045C">
        <w:rPr>
          <w:rFonts w:ascii="ＭＳ ゴシック" w:eastAsia="ＭＳ ゴシック" w:hAnsi="ＭＳ ゴシック" w:cs="Meiryo UI" w:hint="eastAsia"/>
          <w:szCs w:val="21"/>
        </w:rPr>
        <w:t>問</w:t>
      </w:r>
    </w:p>
    <w:p w:rsidR="005437E3" w:rsidRPr="000D045C" w:rsidRDefault="005A74AB" w:rsidP="00013186">
      <w:pPr>
        <w:ind w:firstLineChars="100" w:firstLine="227"/>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【本質問】</w:t>
      </w:r>
      <w:r w:rsidR="00904DAB">
        <w:rPr>
          <w:rFonts w:ascii="ＭＳ ゴシック" w:eastAsia="ＭＳ ゴシック" w:hAnsi="ＭＳ ゴシック" w:cs="Meiryo UI" w:hint="eastAsia"/>
          <w:szCs w:val="21"/>
        </w:rPr>
        <w:t xml:space="preserve"> </w:t>
      </w:r>
      <w:r w:rsidR="00F23250" w:rsidRPr="000D045C">
        <w:rPr>
          <w:rFonts w:ascii="ＭＳ ゴシック" w:eastAsia="ＭＳ ゴシック" w:hAnsi="ＭＳ ゴシック" w:cs="Meiryo UI" w:hint="eastAsia"/>
          <w:szCs w:val="21"/>
        </w:rPr>
        <w:t xml:space="preserve">　</w:t>
      </w:r>
      <w:r w:rsidR="001F1655">
        <w:rPr>
          <w:rFonts w:ascii="ＭＳ ゴシック" w:eastAsia="ＭＳ ゴシック" w:hAnsi="ＭＳ ゴシック" w:cs="Meiryo UI" w:hint="eastAsia"/>
          <w:szCs w:val="21"/>
        </w:rPr>
        <w:t>22</w:t>
      </w:r>
      <w:r w:rsidR="002D76FD" w:rsidRPr="000D045C">
        <w:rPr>
          <w:rFonts w:ascii="ＭＳ ゴシック" w:eastAsia="ＭＳ ゴシック" w:hAnsi="ＭＳ ゴシック" w:cs="Meiryo UI" w:hint="eastAsia"/>
          <w:szCs w:val="21"/>
        </w:rPr>
        <w:t>問</w:t>
      </w:r>
    </w:p>
    <w:p w:rsidR="000C1E41" w:rsidRPr="000D045C" w:rsidRDefault="00EB3718">
      <w:pPr>
        <w:pStyle w:val="a9"/>
        <w:numPr>
          <w:ilvl w:val="0"/>
          <w:numId w:val="10"/>
        </w:numPr>
        <w:ind w:leftChars="0"/>
        <w:rPr>
          <w:rFonts w:ascii="ＭＳ ゴシック" w:eastAsia="ＭＳ ゴシック" w:hAnsi="ＭＳ ゴシック" w:cs="Meiryo UI"/>
          <w:i/>
          <w:szCs w:val="21"/>
        </w:rPr>
      </w:pPr>
      <w:r w:rsidRPr="000D045C">
        <w:rPr>
          <w:rFonts w:ascii="ＭＳ ゴシック" w:eastAsia="ＭＳ ゴシック" w:hAnsi="ＭＳ ゴシック" w:hint="eastAsia"/>
        </w:rPr>
        <w:lastRenderedPageBreak/>
        <w:t>日頃、ニュースや情報を得ている</w:t>
      </w:r>
      <w:r w:rsidR="002E4055" w:rsidRPr="000D045C">
        <w:rPr>
          <w:rFonts w:ascii="ＭＳ ゴシック" w:eastAsia="ＭＳ ゴシック" w:hAnsi="ＭＳ ゴシック" w:hint="eastAsia"/>
        </w:rPr>
        <w:t>主な</w:t>
      </w:r>
      <w:r w:rsidRPr="000D045C">
        <w:rPr>
          <w:rFonts w:ascii="ＭＳ ゴシック" w:eastAsia="ＭＳ ゴシック" w:hAnsi="ＭＳ ゴシック" w:hint="eastAsia"/>
        </w:rPr>
        <w:t>媒体</w:t>
      </w:r>
      <w:r w:rsidR="00013186" w:rsidRPr="000D045C">
        <w:rPr>
          <w:rFonts w:ascii="ＭＳ ゴシック" w:eastAsia="ＭＳ ゴシック" w:hAnsi="ＭＳ ゴシック"/>
        </w:rPr>
        <w:t>(</w:t>
      </w:r>
      <w:r w:rsidR="005F626F">
        <w:rPr>
          <w:rFonts w:ascii="ＭＳ ゴシック" w:eastAsia="ＭＳ ゴシック" w:hAnsi="ＭＳ ゴシック" w:hint="eastAsia"/>
        </w:rPr>
        <w:t>SA</w:t>
      </w:r>
      <w:r w:rsidR="00013186" w:rsidRPr="000D045C">
        <w:rPr>
          <w:rFonts w:ascii="ＭＳ ゴシック" w:eastAsia="ＭＳ ゴシック" w:hAnsi="ＭＳ ゴシック"/>
        </w:rPr>
        <w:t>)</w:t>
      </w:r>
    </w:p>
    <w:p w:rsidR="005437E3" w:rsidRPr="000D045C" w:rsidRDefault="00EB3718" w:rsidP="002D76FD">
      <w:pPr>
        <w:pStyle w:val="a9"/>
        <w:numPr>
          <w:ilvl w:val="0"/>
          <w:numId w:val="10"/>
        </w:numPr>
        <w:ind w:leftChars="0"/>
        <w:rPr>
          <w:rFonts w:ascii="ＭＳ ゴシック" w:eastAsia="ＭＳ ゴシック" w:hAnsi="ＭＳ ゴシック" w:cs="Meiryo UI"/>
          <w:i/>
          <w:szCs w:val="21"/>
        </w:rPr>
      </w:pPr>
      <w:r w:rsidRPr="000D045C">
        <w:rPr>
          <w:rFonts w:ascii="ＭＳ ゴシック" w:eastAsia="ＭＳ ゴシック" w:hAnsi="ＭＳ ゴシック" w:hint="eastAsia"/>
        </w:rPr>
        <w:t>社会的な課題についての講演会やイベント等への参加経験</w:t>
      </w:r>
      <w:r w:rsidR="002E4055" w:rsidRPr="000D045C">
        <w:rPr>
          <w:rFonts w:ascii="ＭＳ ゴシック" w:eastAsia="ＭＳ ゴシック" w:hAnsi="ＭＳ ゴシック" w:hint="eastAsia"/>
        </w:rPr>
        <w:t>の有無</w:t>
      </w:r>
      <w:r w:rsidR="00013186" w:rsidRPr="000D045C">
        <w:rPr>
          <w:rFonts w:ascii="ＭＳ ゴシック" w:eastAsia="ＭＳ ゴシック" w:hAnsi="ＭＳ ゴシック"/>
        </w:rPr>
        <w:t>(</w:t>
      </w:r>
      <w:r w:rsidR="005F626F">
        <w:rPr>
          <w:rFonts w:ascii="ＭＳ ゴシック" w:eastAsia="ＭＳ ゴシック" w:hAnsi="ＭＳ ゴシック" w:hint="eastAsia"/>
        </w:rPr>
        <w:t>SA</w:t>
      </w:r>
      <w:r w:rsidR="00013186" w:rsidRPr="000D045C">
        <w:rPr>
          <w:rFonts w:ascii="ＭＳ ゴシック" w:eastAsia="ＭＳ ゴシック" w:hAnsi="ＭＳ ゴシック"/>
        </w:rPr>
        <w:t>)</w:t>
      </w:r>
    </w:p>
    <w:p w:rsidR="002B54B0" w:rsidRPr="000D045C" w:rsidRDefault="00C5284B" w:rsidP="00013186">
      <w:pPr>
        <w:pStyle w:val="a9"/>
        <w:numPr>
          <w:ilvl w:val="0"/>
          <w:numId w:val="10"/>
        </w:numPr>
        <w:ind w:leftChars="0"/>
        <w:rPr>
          <w:rFonts w:ascii="ＭＳ ゴシック" w:eastAsia="ＭＳ ゴシック" w:hAnsi="ＭＳ ゴシック" w:cs="Meiryo UI"/>
          <w:i/>
          <w:szCs w:val="21"/>
        </w:rPr>
      </w:pPr>
      <w:r w:rsidRPr="000D045C">
        <w:rPr>
          <w:rFonts w:ascii="ＭＳ ゴシック" w:eastAsia="ＭＳ ゴシック" w:hAnsi="ＭＳ ゴシック" w:hint="eastAsia"/>
        </w:rPr>
        <w:t>Ｑ</w:t>
      </w:r>
      <w:r w:rsidRPr="000D045C">
        <w:rPr>
          <w:rFonts w:ascii="ＭＳ ゴシック" w:eastAsia="ＭＳ ゴシック" w:hAnsi="ＭＳ ゴシック"/>
        </w:rPr>
        <w:t>2【ある】</w:t>
      </w:r>
      <w:r w:rsidR="00EB3718" w:rsidRPr="000D045C">
        <w:rPr>
          <w:rFonts w:ascii="ＭＳ ゴシック" w:eastAsia="ＭＳ ゴシック" w:hAnsi="ＭＳ ゴシック" w:hint="eastAsia"/>
        </w:rPr>
        <w:t>講演会やイベント</w:t>
      </w:r>
      <w:r w:rsidR="002E4055" w:rsidRPr="000D045C">
        <w:rPr>
          <w:rFonts w:ascii="ＭＳ ゴシック" w:eastAsia="ＭＳ ゴシック" w:hAnsi="ＭＳ ゴシック" w:hint="eastAsia"/>
        </w:rPr>
        <w:t>等</w:t>
      </w:r>
      <w:r w:rsidR="00B87F85" w:rsidRPr="000D045C">
        <w:rPr>
          <w:rFonts w:ascii="ＭＳ ゴシック" w:eastAsia="ＭＳ ゴシック" w:hAnsi="ＭＳ ゴシック" w:hint="eastAsia"/>
        </w:rPr>
        <w:t>の内容</w:t>
      </w:r>
      <w:r w:rsidR="00013186" w:rsidRPr="000D045C">
        <w:rPr>
          <w:rFonts w:ascii="ＭＳ ゴシック" w:eastAsia="ＭＳ ゴシック" w:hAnsi="ＭＳ ゴシック" w:cs="Meiryo UI" w:hint="eastAsia"/>
          <w:szCs w:val="21"/>
        </w:rPr>
        <w:t>（</w:t>
      </w:r>
      <w:r w:rsidR="005F626F">
        <w:rPr>
          <w:rFonts w:ascii="ＭＳ ゴシック" w:eastAsia="ＭＳ ゴシック" w:hAnsi="ＭＳ ゴシック" w:cs="Meiryo UI" w:hint="eastAsia"/>
          <w:szCs w:val="21"/>
        </w:rPr>
        <w:t>SA</w:t>
      </w:r>
      <w:r w:rsidR="005437E3" w:rsidRPr="000D045C">
        <w:rPr>
          <w:rFonts w:ascii="ＭＳ ゴシック" w:eastAsia="ＭＳ ゴシック" w:hAnsi="ＭＳ ゴシック" w:cs="Meiryo UI" w:hint="eastAsia"/>
          <w:szCs w:val="21"/>
        </w:rPr>
        <w:t>）</w:t>
      </w:r>
    </w:p>
    <w:p w:rsidR="0081476E" w:rsidRPr="000D045C" w:rsidRDefault="00C5284B">
      <w:pPr>
        <w:pStyle w:val="a9"/>
        <w:numPr>
          <w:ilvl w:val="0"/>
          <w:numId w:val="10"/>
        </w:numPr>
        <w:ind w:leftChars="0"/>
        <w:rPr>
          <w:rFonts w:ascii="ＭＳ ゴシック" w:eastAsia="ＭＳ ゴシック" w:hAnsi="ＭＳ ゴシック" w:cs="Meiryo UI"/>
          <w:i/>
          <w:szCs w:val="21"/>
        </w:rPr>
      </w:pPr>
      <w:r w:rsidRPr="000D045C">
        <w:rPr>
          <w:rFonts w:ascii="ＭＳ ゴシック" w:eastAsia="ＭＳ ゴシック" w:hAnsi="ＭＳ ゴシック" w:hint="eastAsia"/>
        </w:rPr>
        <w:t>Ｑ</w:t>
      </w:r>
      <w:r w:rsidRPr="000D045C">
        <w:rPr>
          <w:rFonts w:ascii="ＭＳ ゴシック" w:eastAsia="ＭＳ ゴシック" w:hAnsi="ＭＳ ゴシック"/>
        </w:rPr>
        <w:t>2【</w:t>
      </w:r>
      <w:r w:rsidR="00E27186" w:rsidRPr="000D045C">
        <w:rPr>
          <w:rFonts w:ascii="ＭＳ ゴシック" w:eastAsia="ＭＳ ゴシック" w:hAnsi="ＭＳ ゴシック" w:hint="eastAsia"/>
        </w:rPr>
        <w:t>ある】</w:t>
      </w:r>
      <w:r w:rsidR="0081476E" w:rsidRPr="000D045C">
        <w:rPr>
          <w:rFonts w:ascii="ＭＳ ゴシック" w:eastAsia="ＭＳ ゴシック" w:hAnsi="ＭＳ ゴシック" w:hint="eastAsia"/>
        </w:rPr>
        <w:t>どのような手法の</w:t>
      </w:r>
      <w:r w:rsidR="002E4055" w:rsidRPr="000D045C">
        <w:rPr>
          <w:rFonts w:ascii="ＭＳ ゴシック" w:eastAsia="ＭＳ ゴシック" w:hAnsi="ＭＳ ゴシック" w:hint="eastAsia"/>
        </w:rPr>
        <w:t>イベント等</w:t>
      </w:r>
      <w:r w:rsidR="005D1961" w:rsidRPr="000D045C">
        <w:rPr>
          <w:rFonts w:ascii="ＭＳ ゴシック" w:eastAsia="ＭＳ ゴシック" w:hAnsi="ＭＳ ゴシック"/>
        </w:rPr>
        <w:t>(</w:t>
      </w:r>
      <w:r w:rsidR="005F626F">
        <w:rPr>
          <w:rFonts w:ascii="ＭＳ ゴシック" w:eastAsia="ＭＳ ゴシック" w:hAnsi="ＭＳ ゴシック" w:hint="eastAsia"/>
        </w:rPr>
        <w:t>SA</w:t>
      </w:r>
      <w:r w:rsidR="005D1961" w:rsidRPr="000D045C">
        <w:rPr>
          <w:rFonts w:ascii="ＭＳ ゴシック" w:eastAsia="ＭＳ ゴシック" w:hAnsi="ＭＳ ゴシック"/>
        </w:rPr>
        <w:t>)</w:t>
      </w:r>
      <w:r w:rsidR="005F626F">
        <w:rPr>
          <w:rFonts w:ascii="ＭＳ ゴシック" w:eastAsia="ＭＳ ゴシック" w:hAnsi="ＭＳ ゴシック" w:hint="eastAsia"/>
        </w:rPr>
        <w:t>に参加したか。</w:t>
      </w:r>
    </w:p>
    <w:p w:rsidR="00C72C84" w:rsidRPr="000D045C" w:rsidRDefault="00EB3718" w:rsidP="00AC3953">
      <w:pPr>
        <w:pStyle w:val="a9"/>
        <w:numPr>
          <w:ilvl w:val="0"/>
          <w:numId w:val="10"/>
        </w:numPr>
        <w:ind w:leftChars="0"/>
        <w:rPr>
          <w:rFonts w:ascii="ＭＳ ゴシック" w:eastAsia="ＭＳ ゴシック" w:hAnsi="ＭＳ ゴシック" w:cs="Meiryo UI"/>
          <w:i/>
          <w:szCs w:val="21"/>
        </w:rPr>
      </w:pPr>
      <w:r w:rsidRPr="000D045C">
        <w:rPr>
          <w:rFonts w:ascii="ＭＳ ゴシック" w:eastAsia="ＭＳ ゴシック" w:hAnsi="ＭＳ ゴシック" w:hint="eastAsia"/>
        </w:rPr>
        <w:t>「消費生活センター」の認知度</w:t>
      </w:r>
      <w:r w:rsidR="00C5284B" w:rsidRPr="000D045C">
        <w:rPr>
          <w:rFonts w:ascii="ＭＳ ゴシック" w:eastAsia="ＭＳ ゴシック" w:hAnsi="ＭＳ ゴシック"/>
        </w:rPr>
        <w:t>(</w:t>
      </w:r>
      <w:r w:rsidR="005F626F">
        <w:rPr>
          <w:rFonts w:ascii="ＭＳ ゴシック" w:eastAsia="ＭＳ ゴシック" w:hAnsi="ＭＳ ゴシック" w:hint="eastAsia"/>
        </w:rPr>
        <w:t>SA</w:t>
      </w:r>
      <w:r w:rsidR="00C5284B" w:rsidRPr="000D045C">
        <w:rPr>
          <w:rFonts w:ascii="ＭＳ ゴシック" w:eastAsia="ＭＳ ゴシック" w:hAnsi="ＭＳ ゴシック"/>
        </w:rPr>
        <w:t>)</w:t>
      </w:r>
    </w:p>
    <w:p w:rsidR="00C5284B" w:rsidRPr="000D045C" w:rsidRDefault="00EB3718" w:rsidP="00C5284B">
      <w:pPr>
        <w:pStyle w:val="a9"/>
        <w:numPr>
          <w:ilvl w:val="0"/>
          <w:numId w:val="10"/>
        </w:numPr>
        <w:ind w:leftChars="0"/>
        <w:rPr>
          <w:rFonts w:ascii="ＭＳ ゴシック" w:eastAsia="ＭＳ ゴシック" w:hAnsi="ＭＳ ゴシック" w:cs="Meiryo UI"/>
          <w:i/>
          <w:szCs w:val="21"/>
        </w:rPr>
      </w:pPr>
      <w:r w:rsidRPr="000D045C">
        <w:rPr>
          <w:rFonts w:ascii="ＭＳ ゴシック" w:eastAsia="ＭＳ ゴシック" w:hAnsi="ＭＳ ゴシック" w:hint="eastAsia"/>
        </w:rPr>
        <w:t>「消費者市民社会」の認知度</w:t>
      </w:r>
      <w:r w:rsidRPr="000D045C">
        <w:rPr>
          <w:rFonts w:ascii="ＭＳ ゴシック" w:eastAsia="ＭＳ ゴシック" w:hAnsi="ＭＳ ゴシック"/>
        </w:rPr>
        <w:t>(</w:t>
      </w:r>
      <w:r w:rsidR="005F626F">
        <w:rPr>
          <w:rFonts w:ascii="ＭＳ ゴシック" w:eastAsia="ＭＳ ゴシック" w:hAnsi="ＭＳ ゴシック" w:hint="eastAsia"/>
        </w:rPr>
        <w:t>SA</w:t>
      </w:r>
      <w:r w:rsidRPr="000D045C">
        <w:rPr>
          <w:rFonts w:ascii="ＭＳ ゴシック" w:eastAsia="ＭＳ ゴシック" w:hAnsi="ＭＳ ゴシック"/>
        </w:rPr>
        <w:t>)</w:t>
      </w:r>
    </w:p>
    <w:p w:rsidR="00EB3718" w:rsidRPr="000D045C" w:rsidRDefault="007E0BA3"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「消費者ホットライン</w:t>
      </w:r>
      <w:r w:rsidRPr="000D045C">
        <w:rPr>
          <w:rFonts w:ascii="ＭＳ ゴシック" w:eastAsia="ＭＳ ゴシック" w:hAnsi="ＭＳ ゴシック" w:cs="Meiryo UI"/>
          <w:szCs w:val="21"/>
        </w:rPr>
        <w:t>(188)」の認知度(</w:t>
      </w:r>
      <w:r w:rsidR="005F626F">
        <w:rPr>
          <w:rFonts w:ascii="ＭＳ ゴシック" w:eastAsia="ＭＳ ゴシック" w:hAnsi="ＭＳ ゴシック" w:cs="Meiryo UI" w:hint="eastAsia"/>
          <w:szCs w:val="21"/>
        </w:rPr>
        <w:t>SA</w:t>
      </w:r>
      <w:r w:rsidRPr="000D045C">
        <w:rPr>
          <w:rFonts w:ascii="ＭＳ ゴシック" w:eastAsia="ＭＳ ゴシック" w:hAnsi="ＭＳ ゴシック" w:cs="Meiryo UI"/>
          <w:szCs w:val="21"/>
        </w:rPr>
        <w:t>)</w:t>
      </w:r>
    </w:p>
    <w:p w:rsidR="007E0BA3" w:rsidRPr="000D045C" w:rsidRDefault="007E0BA3"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hint="eastAsia"/>
        </w:rPr>
        <w:t>消費者教育を受けた経験</w:t>
      </w:r>
      <w:r w:rsidR="002E4055" w:rsidRPr="000D045C">
        <w:rPr>
          <w:rFonts w:ascii="ＭＳ ゴシック" w:eastAsia="ＭＳ ゴシック" w:hAnsi="ＭＳ ゴシック" w:hint="eastAsia"/>
        </w:rPr>
        <w:t>の有無</w:t>
      </w:r>
      <w:r w:rsidRPr="000D045C">
        <w:rPr>
          <w:rFonts w:ascii="ＭＳ ゴシック" w:eastAsia="ＭＳ ゴシック" w:hAnsi="ＭＳ ゴシック"/>
        </w:rPr>
        <w:t>(</w:t>
      </w:r>
      <w:r w:rsidR="005F626F">
        <w:rPr>
          <w:rFonts w:ascii="ＭＳ ゴシック" w:eastAsia="ＭＳ ゴシック" w:hAnsi="ＭＳ ゴシック" w:hint="eastAsia"/>
        </w:rPr>
        <w:t>SA</w:t>
      </w:r>
      <w:r w:rsidRPr="000D045C">
        <w:rPr>
          <w:rFonts w:ascii="ＭＳ ゴシック" w:eastAsia="ＭＳ ゴシック" w:hAnsi="ＭＳ ゴシック"/>
        </w:rPr>
        <w:t>)</w:t>
      </w:r>
    </w:p>
    <w:p w:rsidR="007E0BA3" w:rsidRPr="000D045C" w:rsidRDefault="007E0BA3"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Ｑ</w:t>
      </w:r>
      <w:r w:rsidR="005F626F">
        <w:rPr>
          <w:rFonts w:ascii="ＭＳ ゴシック" w:eastAsia="ＭＳ ゴシック" w:hAnsi="ＭＳ ゴシック" w:cs="Meiryo UI" w:hint="eastAsia"/>
          <w:szCs w:val="21"/>
        </w:rPr>
        <w:t>8</w:t>
      </w:r>
      <w:r w:rsidRPr="000D045C">
        <w:rPr>
          <w:rFonts w:ascii="ＭＳ ゴシック" w:eastAsia="ＭＳ ゴシック" w:hAnsi="ＭＳ ゴシック" w:cs="Meiryo UI" w:hint="eastAsia"/>
          <w:szCs w:val="21"/>
        </w:rPr>
        <w:t>【ある】形式</w:t>
      </w:r>
      <w:r w:rsidR="00A3710A" w:rsidRPr="000D045C">
        <w:rPr>
          <w:rFonts w:ascii="ＭＳ ゴシック" w:eastAsia="ＭＳ ゴシック" w:hAnsi="ＭＳ ゴシック" w:cs="Meiryo UI" w:hint="eastAsia"/>
          <w:szCs w:val="21"/>
        </w:rPr>
        <w:t>について</w:t>
      </w:r>
      <w:r w:rsidR="005D1961" w:rsidRPr="000D045C">
        <w:rPr>
          <w:rFonts w:ascii="ＭＳ ゴシック" w:eastAsia="ＭＳ ゴシック" w:hAnsi="ＭＳ ゴシック" w:cs="Meiryo UI"/>
          <w:szCs w:val="21"/>
        </w:rPr>
        <w:t>(</w:t>
      </w:r>
      <w:r w:rsidR="005F626F">
        <w:rPr>
          <w:rFonts w:ascii="ＭＳ ゴシック" w:eastAsia="ＭＳ ゴシック" w:hAnsi="ＭＳ ゴシック" w:cs="Meiryo UI" w:hint="eastAsia"/>
          <w:szCs w:val="21"/>
        </w:rPr>
        <w:t>MA</w:t>
      </w:r>
      <w:r w:rsidR="005D1961" w:rsidRPr="000D045C">
        <w:rPr>
          <w:rFonts w:ascii="ＭＳ ゴシック" w:eastAsia="ＭＳ ゴシック" w:hAnsi="ＭＳ ゴシック" w:cs="Meiryo UI"/>
          <w:szCs w:val="21"/>
        </w:rPr>
        <w:t>)</w:t>
      </w:r>
    </w:p>
    <w:p w:rsidR="0081476E" w:rsidRPr="000D045C" w:rsidRDefault="00751FBB"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Ｑ</w:t>
      </w:r>
      <w:r w:rsidR="001228C0">
        <w:rPr>
          <w:rFonts w:ascii="ＭＳ ゴシック" w:eastAsia="ＭＳ ゴシック" w:hAnsi="ＭＳ ゴシック" w:cs="Meiryo UI" w:hint="eastAsia"/>
          <w:szCs w:val="21"/>
        </w:rPr>
        <w:t>8</w:t>
      </w:r>
      <w:r w:rsidR="0081476E" w:rsidRPr="000D045C">
        <w:rPr>
          <w:rFonts w:ascii="ＭＳ ゴシック" w:eastAsia="ＭＳ ゴシック" w:hAnsi="ＭＳ ゴシック" w:cs="Meiryo UI" w:hint="eastAsia"/>
          <w:szCs w:val="21"/>
        </w:rPr>
        <w:t>【ある】手法について</w:t>
      </w:r>
      <w:r w:rsidR="0081476E" w:rsidRPr="000D045C">
        <w:rPr>
          <w:rFonts w:ascii="ＭＳ ゴシック" w:eastAsia="ＭＳ ゴシック" w:hAnsi="ＭＳ ゴシック" w:cs="Meiryo UI"/>
          <w:szCs w:val="21"/>
        </w:rPr>
        <w:t>(</w:t>
      </w:r>
      <w:r w:rsidR="005F626F">
        <w:rPr>
          <w:rFonts w:ascii="ＭＳ ゴシック" w:eastAsia="ＭＳ ゴシック" w:hAnsi="ＭＳ ゴシック" w:cs="Meiryo UI" w:hint="eastAsia"/>
          <w:szCs w:val="21"/>
        </w:rPr>
        <w:t>MA</w:t>
      </w:r>
      <w:r w:rsidR="0081476E" w:rsidRPr="000D045C">
        <w:rPr>
          <w:rFonts w:ascii="ＭＳ ゴシック" w:eastAsia="ＭＳ ゴシック" w:hAnsi="ＭＳ ゴシック" w:cs="Meiryo UI"/>
          <w:szCs w:val="21"/>
        </w:rPr>
        <w:t>)</w:t>
      </w:r>
    </w:p>
    <w:p w:rsidR="00277D97" w:rsidRPr="000D045C" w:rsidRDefault="007E0BA3">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Ｑ</w:t>
      </w:r>
      <w:r w:rsidR="001228C0">
        <w:rPr>
          <w:rFonts w:ascii="ＭＳ ゴシック" w:eastAsia="ＭＳ ゴシック" w:hAnsi="ＭＳ ゴシック" w:cs="Meiryo UI" w:hint="eastAsia"/>
          <w:szCs w:val="21"/>
        </w:rPr>
        <w:t>8</w:t>
      </w:r>
      <w:r w:rsidRPr="000D045C">
        <w:rPr>
          <w:rFonts w:ascii="ＭＳ ゴシック" w:eastAsia="ＭＳ ゴシック" w:hAnsi="ＭＳ ゴシック" w:cs="Meiryo UI" w:hint="eastAsia"/>
          <w:szCs w:val="21"/>
        </w:rPr>
        <w:t>【ある】内容について</w:t>
      </w:r>
      <w:r w:rsidR="005D1961" w:rsidRPr="000D045C">
        <w:rPr>
          <w:rFonts w:ascii="ＭＳ ゴシック" w:eastAsia="ＭＳ ゴシック" w:hAnsi="ＭＳ ゴシック" w:cs="Meiryo UI"/>
          <w:szCs w:val="21"/>
        </w:rPr>
        <w:t>(</w:t>
      </w:r>
      <w:r w:rsidR="005F626F">
        <w:rPr>
          <w:rFonts w:ascii="ＭＳ ゴシック" w:eastAsia="ＭＳ ゴシック" w:hAnsi="ＭＳ ゴシック" w:cs="Meiryo UI" w:hint="eastAsia"/>
          <w:szCs w:val="21"/>
        </w:rPr>
        <w:t>MA)</w:t>
      </w:r>
    </w:p>
    <w:p w:rsidR="007E0BA3" w:rsidRPr="000D045C" w:rsidRDefault="007E0BA3"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『府政だより</w:t>
      </w:r>
      <w:r w:rsidRPr="000D045C">
        <w:rPr>
          <w:rFonts w:ascii="ＭＳ ゴシック" w:eastAsia="ＭＳ ゴシック" w:hAnsi="ＭＳ ゴシック" w:cs="Meiryo UI"/>
          <w:szCs w:val="21"/>
        </w:rPr>
        <w:t>(10月)』の認知度</w:t>
      </w:r>
      <w:r w:rsidR="005D1961" w:rsidRPr="000D045C">
        <w:rPr>
          <w:rFonts w:ascii="ＭＳ ゴシック" w:eastAsia="ＭＳ ゴシック" w:hAnsi="ＭＳ ゴシック" w:cs="Meiryo UI"/>
          <w:szCs w:val="21"/>
        </w:rPr>
        <w:t>(</w:t>
      </w:r>
      <w:r w:rsidR="005F626F">
        <w:rPr>
          <w:rFonts w:ascii="ＭＳ ゴシック" w:eastAsia="ＭＳ ゴシック" w:hAnsi="ＭＳ ゴシック" w:cs="Meiryo UI" w:hint="eastAsia"/>
          <w:szCs w:val="21"/>
        </w:rPr>
        <w:t>SA</w:t>
      </w:r>
      <w:r w:rsidR="005D1961" w:rsidRPr="000D045C">
        <w:rPr>
          <w:rFonts w:ascii="ＭＳ ゴシック" w:eastAsia="ＭＳ ゴシック" w:hAnsi="ＭＳ ゴシック" w:cs="Meiryo UI"/>
          <w:szCs w:val="21"/>
        </w:rPr>
        <w:t>)</w:t>
      </w:r>
    </w:p>
    <w:p w:rsidR="007E0BA3" w:rsidRPr="000D045C" w:rsidRDefault="007E0BA3"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szCs w:val="21"/>
        </w:rPr>
        <w:t>11月5日の消費者フェア</w:t>
      </w:r>
      <w:r w:rsidR="00A3710A" w:rsidRPr="000D045C">
        <w:rPr>
          <w:rFonts w:ascii="ＭＳ ゴシック" w:eastAsia="ＭＳ ゴシック" w:hAnsi="ＭＳ ゴシック" w:cs="Meiryo UI" w:hint="eastAsia"/>
          <w:szCs w:val="21"/>
        </w:rPr>
        <w:t>の</w:t>
      </w:r>
      <w:r w:rsidR="005F626F">
        <w:rPr>
          <w:rFonts w:ascii="ＭＳ ゴシック" w:eastAsia="ＭＳ ゴシック" w:hAnsi="ＭＳ ゴシック" w:cs="Meiryo UI" w:hint="eastAsia"/>
          <w:szCs w:val="21"/>
        </w:rPr>
        <w:t>認知度</w:t>
      </w:r>
      <w:r w:rsidR="005D1961" w:rsidRPr="000D045C">
        <w:rPr>
          <w:rFonts w:ascii="ＭＳ ゴシック" w:eastAsia="ＭＳ ゴシック" w:hAnsi="ＭＳ ゴシック" w:cs="Meiryo UI"/>
          <w:szCs w:val="21"/>
        </w:rPr>
        <w:t>(</w:t>
      </w:r>
      <w:r w:rsidR="005F626F">
        <w:rPr>
          <w:rFonts w:ascii="ＭＳ ゴシック" w:eastAsia="ＭＳ ゴシック" w:hAnsi="ＭＳ ゴシック" w:cs="Meiryo UI" w:hint="eastAsia"/>
          <w:szCs w:val="21"/>
        </w:rPr>
        <w:t>SA</w:t>
      </w:r>
      <w:r w:rsidR="005D1961" w:rsidRPr="000D045C">
        <w:rPr>
          <w:rFonts w:ascii="ＭＳ ゴシック" w:eastAsia="ＭＳ ゴシック" w:hAnsi="ＭＳ ゴシック" w:cs="Meiryo UI"/>
          <w:szCs w:val="21"/>
        </w:rPr>
        <w:t>)</w:t>
      </w:r>
    </w:p>
    <w:p w:rsidR="007E0BA3" w:rsidRPr="000D045C" w:rsidRDefault="007E0BA3" w:rsidP="00C5284B">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消費者問題への関心</w:t>
      </w:r>
      <w:r w:rsidR="00EE3CB7" w:rsidRPr="000D045C">
        <w:rPr>
          <w:rFonts w:ascii="ＭＳ ゴシック" w:eastAsia="ＭＳ ゴシック" w:hAnsi="ＭＳ ゴシック" w:cs="Meiryo UI" w:hint="eastAsia"/>
          <w:szCs w:val="21"/>
        </w:rPr>
        <w:t>テーマ【</w:t>
      </w:r>
      <w:r w:rsidR="0006060B">
        <w:rPr>
          <w:rFonts w:ascii="ＭＳ ゴシック" w:eastAsia="ＭＳ ゴシック" w:hAnsi="ＭＳ ゴシック" w:cs="Meiryo UI" w:hint="eastAsia"/>
          <w:szCs w:val="21"/>
        </w:rPr>
        <w:t>分野</w:t>
      </w:r>
      <w:r w:rsidR="005D1961" w:rsidRPr="000D045C">
        <w:rPr>
          <w:rFonts w:ascii="ＭＳ ゴシック" w:eastAsia="ＭＳ ゴシック" w:hAnsi="ＭＳ ゴシック" w:cs="Meiryo UI" w:hint="eastAsia"/>
          <w:szCs w:val="21"/>
        </w:rPr>
        <w:t>】</w:t>
      </w:r>
      <w:r w:rsidR="005D1961"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SA</w:t>
      </w:r>
      <w:r w:rsidR="005D1961" w:rsidRPr="000D045C">
        <w:rPr>
          <w:rFonts w:ascii="ＭＳ ゴシック" w:eastAsia="ＭＳ ゴシック" w:hAnsi="ＭＳ ゴシック" w:cs="Meiryo UI"/>
          <w:szCs w:val="21"/>
        </w:rPr>
        <w:t>)</w:t>
      </w:r>
    </w:p>
    <w:p w:rsidR="005D1961" w:rsidRPr="000D045C" w:rsidRDefault="00EE3CB7" w:rsidP="005D1961">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消費者問題への関心テーマ【</w:t>
      </w:r>
      <w:r w:rsidR="00277D97" w:rsidRPr="000D045C">
        <w:rPr>
          <w:rFonts w:ascii="ＭＳ ゴシック" w:eastAsia="ＭＳ ゴシック" w:hAnsi="ＭＳ ゴシック" w:cs="Meiryo UI" w:hint="eastAsia"/>
          <w:szCs w:val="21"/>
        </w:rPr>
        <w:t>販売方法</w:t>
      </w:r>
      <w:r w:rsidR="005D1961" w:rsidRPr="000D045C">
        <w:rPr>
          <w:rFonts w:ascii="ＭＳ ゴシック" w:eastAsia="ＭＳ ゴシック" w:hAnsi="ＭＳ ゴシック" w:cs="Meiryo UI" w:hint="eastAsia"/>
          <w:szCs w:val="21"/>
        </w:rPr>
        <w:t>】</w:t>
      </w:r>
      <w:r w:rsidR="005D1961"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SA</w:t>
      </w:r>
      <w:r w:rsidR="005D1961" w:rsidRPr="000D045C">
        <w:rPr>
          <w:rFonts w:ascii="ＭＳ ゴシック" w:eastAsia="ＭＳ ゴシック" w:hAnsi="ＭＳ ゴシック" w:cs="Meiryo UI"/>
          <w:szCs w:val="21"/>
        </w:rPr>
        <w:t>)</w:t>
      </w:r>
    </w:p>
    <w:p w:rsidR="005D1961" w:rsidRPr="000D045C" w:rsidRDefault="005D1961" w:rsidP="005D1961">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Times New Roman" w:hint="eastAsia"/>
          <w:szCs w:val="21"/>
        </w:rPr>
        <w:t>消費行動に関する意識</w:t>
      </w:r>
      <w:r w:rsidRPr="000D045C">
        <w:rPr>
          <w:rFonts w:ascii="ＭＳ ゴシック" w:eastAsia="ＭＳ ゴシック" w:hAnsi="ＭＳ ゴシック" w:cs="Times New Roman"/>
          <w:szCs w:val="21"/>
        </w:rPr>
        <w:t>(</w:t>
      </w:r>
      <w:r w:rsidR="00A52BD1" w:rsidRPr="000D045C">
        <w:rPr>
          <w:rFonts w:ascii="ＭＳ ゴシック" w:eastAsia="ＭＳ ゴシック" w:hAnsi="ＭＳ ゴシック" w:cs="Times New Roman" w:hint="eastAsia"/>
          <w:szCs w:val="21"/>
        </w:rPr>
        <w:t>表組</w:t>
      </w:r>
      <w:r w:rsidRPr="000D045C">
        <w:rPr>
          <w:rFonts w:ascii="ＭＳ ゴシック" w:eastAsia="ＭＳ ゴシック" w:hAnsi="ＭＳ ゴシック" w:cs="Times New Roman"/>
          <w:szCs w:val="21"/>
        </w:rPr>
        <w:t>)</w:t>
      </w:r>
    </w:p>
    <w:p w:rsidR="005D1961" w:rsidRPr="000D045C" w:rsidRDefault="005D1961" w:rsidP="00FA7315">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消費者トラブル経験</w:t>
      </w:r>
      <w:r w:rsidR="00AD7025" w:rsidRPr="000D045C">
        <w:rPr>
          <w:rFonts w:ascii="ＭＳ ゴシック" w:eastAsia="ＭＳ ゴシック" w:hAnsi="ＭＳ ゴシック" w:cs="Meiryo UI" w:hint="eastAsia"/>
          <w:szCs w:val="21"/>
        </w:rPr>
        <w:t>の有無</w:t>
      </w:r>
      <w:r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SA</w:t>
      </w:r>
      <w:r w:rsidRPr="000D045C">
        <w:rPr>
          <w:rFonts w:ascii="ＭＳ ゴシック" w:eastAsia="ＭＳ ゴシック" w:hAnsi="ＭＳ ゴシック" w:cs="Meiryo UI"/>
          <w:szCs w:val="21"/>
        </w:rPr>
        <w:t>)</w:t>
      </w:r>
    </w:p>
    <w:p w:rsidR="005D1961" w:rsidRPr="000D045C" w:rsidRDefault="00A3710A" w:rsidP="00FA7315">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Ｑ</w:t>
      </w:r>
      <w:r w:rsidR="00162752">
        <w:rPr>
          <w:rFonts w:ascii="ＭＳ ゴシック" w:eastAsia="ＭＳ ゴシック" w:hAnsi="ＭＳ ゴシック" w:cs="Meiryo UI" w:hint="eastAsia"/>
          <w:szCs w:val="21"/>
        </w:rPr>
        <w:t>17</w:t>
      </w:r>
      <w:r w:rsidR="00034500" w:rsidRPr="000D045C">
        <w:rPr>
          <w:rFonts w:ascii="ＭＳ ゴシック" w:eastAsia="ＭＳ ゴシック" w:hAnsi="ＭＳ ゴシック" w:cs="Meiryo UI" w:hint="eastAsia"/>
          <w:szCs w:val="21"/>
        </w:rPr>
        <w:t>【あり】トラブルの内容</w:t>
      </w:r>
      <w:r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MA</w:t>
      </w:r>
      <w:r w:rsidRPr="000D045C">
        <w:rPr>
          <w:rFonts w:ascii="ＭＳ ゴシック" w:eastAsia="ＭＳ ゴシック" w:hAnsi="ＭＳ ゴシック" w:cs="Meiryo UI"/>
          <w:szCs w:val="21"/>
        </w:rPr>
        <w:t>)</w:t>
      </w:r>
    </w:p>
    <w:p w:rsidR="00A3710A" w:rsidRPr="000D045C" w:rsidRDefault="00A3710A" w:rsidP="00A3710A">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Ｑ</w:t>
      </w:r>
      <w:r w:rsidR="00162752">
        <w:rPr>
          <w:rFonts w:ascii="ＭＳ ゴシック" w:eastAsia="ＭＳ ゴシック" w:hAnsi="ＭＳ ゴシック" w:cs="Meiryo UI" w:hint="eastAsia"/>
          <w:szCs w:val="21"/>
        </w:rPr>
        <w:t>17</w:t>
      </w:r>
      <w:r w:rsidRPr="000D045C">
        <w:rPr>
          <w:rFonts w:ascii="ＭＳ ゴシック" w:eastAsia="ＭＳ ゴシック" w:hAnsi="ＭＳ ゴシック" w:cs="Meiryo UI" w:hint="eastAsia"/>
          <w:szCs w:val="21"/>
        </w:rPr>
        <w:t>【あり】相談先</w:t>
      </w:r>
      <w:r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MA</w:t>
      </w:r>
      <w:r w:rsidRPr="000D045C">
        <w:rPr>
          <w:rFonts w:ascii="ＭＳ ゴシック" w:eastAsia="ＭＳ ゴシック" w:hAnsi="ＭＳ ゴシック" w:cs="Meiryo UI"/>
          <w:szCs w:val="21"/>
        </w:rPr>
        <w:t>)</w:t>
      </w:r>
    </w:p>
    <w:p w:rsidR="00EC2603" w:rsidRPr="001F1655" w:rsidRDefault="00A3710A" w:rsidP="001F1655">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Ｑ</w:t>
      </w:r>
      <w:r w:rsidR="00162752">
        <w:rPr>
          <w:rFonts w:ascii="ＭＳ ゴシック" w:eastAsia="ＭＳ ゴシック" w:hAnsi="ＭＳ ゴシック" w:cs="Meiryo UI" w:hint="eastAsia"/>
          <w:szCs w:val="21"/>
        </w:rPr>
        <w:t>19</w:t>
      </w:r>
      <w:r w:rsidRPr="000D045C">
        <w:rPr>
          <w:rFonts w:ascii="ＭＳ ゴシック" w:eastAsia="ＭＳ ゴシック" w:hAnsi="ＭＳ ゴシック" w:cs="Meiryo UI" w:hint="eastAsia"/>
          <w:szCs w:val="21"/>
        </w:rPr>
        <w:t>【相談していない】相談しなかった理由</w:t>
      </w:r>
      <w:r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SA</w:t>
      </w:r>
      <w:r w:rsidRPr="000D045C">
        <w:rPr>
          <w:rFonts w:ascii="ＭＳ ゴシック" w:eastAsia="ＭＳ ゴシック" w:hAnsi="ＭＳ ゴシック" w:cs="Meiryo UI"/>
          <w:szCs w:val="21"/>
        </w:rPr>
        <w:t>)</w:t>
      </w:r>
    </w:p>
    <w:p w:rsidR="001241B7" w:rsidRDefault="001241B7" w:rsidP="00A3710A">
      <w:pPr>
        <w:pStyle w:val="a9"/>
        <w:numPr>
          <w:ilvl w:val="0"/>
          <w:numId w:val="10"/>
        </w:numPr>
        <w:ind w:leftChars="0"/>
        <w:rPr>
          <w:rFonts w:ascii="ＭＳ ゴシック" w:eastAsia="ＭＳ ゴシック" w:hAnsi="ＭＳ ゴシック" w:cs="Meiryo UI"/>
          <w:szCs w:val="21"/>
        </w:rPr>
      </w:pPr>
      <w:r w:rsidRPr="000D045C">
        <w:rPr>
          <w:rFonts w:ascii="ＭＳ ゴシック" w:eastAsia="ＭＳ ゴシック" w:hAnsi="ＭＳ ゴシック" w:cs="Meiryo UI" w:hint="eastAsia"/>
          <w:szCs w:val="21"/>
        </w:rPr>
        <w:t>消費者トラブルに対する意識について</w:t>
      </w:r>
      <w:r w:rsidRPr="000D045C">
        <w:rPr>
          <w:rFonts w:ascii="ＭＳ ゴシック" w:eastAsia="ＭＳ ゴシック" w:hAnsi="ＭＳ ゴシック" w:cs="Meiryo UI"/>
          <w:szCs w:val="21"/>
        </w:rPr>
        <w:t>(</w:t>
      </w:r>
      <w:r w:rsidR="00016332">
        <w:rPr>
          <w:rFonts w:ascii="ＭＳ ゴシック" w:eastAsia="ＭＳ ゴシック" w:hAnsi="ＭＳ ゴシック" w:cs="Meiryo UI" w:hint="eastAsia"/>
          <w:szCs w:val="21"/>
        </w:rPr>
        <w:t>SA</w:t>
      </w:r>
      <w:r w:rsidRPr="000D045C">
        <w:rPr>
          <w:rFonts w:ascii="ＭＳ ゴシック" w:eastAsia="ＭＳ ゴシック" w:hAnsi="ＭＳ ゴシック" w:cs="Meiryo UI"/>
          <w:szCs w:val="21"/>
        </w:rPr>
        <w:t>)</w:t>
      </w:r>
    </w:p>
    <w:p w:rsidR="00016332" w:rsidRPr="000D045C" w:rsidRDefault="00016332" w:rsidP="00A3710A">
      <w:pPr>
        <w:pStyle w:val="a9"/>
        <w:numPr>
          <w:ilvl w:val="0"/>
          <w:numId w:val="10"/>
        </w:numPr>
        <w:ind w:leftChars="0"/>
        <w:rPr>
          <w:rFonts w:ascii="ＭＳ ゴシック" w:eastAsia="ＭＳ ゴシック" w:hAnsi="ＭＳ ゴシック" w:cs="Meiryo UI"/>
          <w:szCs w:val="21"/>
        </w:rPr>
      </w:pPr>
      <w:r>
        <w:rPr>
          <w:rFonts w:ascii="ＭＳ ゴシック" w:eastAsia="ＭＳ ゴシック" w:hAnsi="ＭＳ ゴシック" w:cs="Meiryo UI" w:hint="eastAsia"/>
          <w:szCs w:val="21"/>
        </w:rPr>
        <w:t>家族構成</w:t>
      </w:r>
    </w:p>
    <w:p w:rsidR="00E60F5C" w:rsidRPr="000D045C" w:rsidRDefault="00E60F5C" w:rsidP="008043AA">
      <w:pPr>
        <w:rPr>
          <w:rFonts w:ascii="ＭＳ ゴシック" w:eastAsia="ＭＳ ゴシック" w:hAnsi="ＭＳ ゴシック" w:cs="Meiryo UI"/>
          <w:szCs w:val="21"/>
        </w:rPr>
      </w:pPr>
    </w:p>
    <w:p w:rsidR="004852E6" w:rsidRPr="00CD32E8" w:rsidRDefault="00665054" w:rsidP="008043AA">
      <w:pPr>
        <w:rPr>
          <w:rFonts w:ascii="ＭＳ ゴシック" w:eastAsia="ＭＳ ゴシック" w:hAnsi="ＭＳ ゴシック" w:cs="Meiryo UI"/>
          <w:b/>
          <w:szCs w:val="21"/>
        </w:rPr>
      </w:pPr>
      <w:r w:rsidRPr="00CD32E8">
        <w:rPr>
          <w:rFonts w:ascii="ＭＳ ゴシック" w:eastAsia="ＭＳ ゴシック" w:hAnsi="ＭＳ ゴシック" w:cs="Meiryo UI" w:hint="eastAsia"/>
          <w:b/>
          <w:szCs w:val="21"/>
        </w:rPr>
        <w:t>５</w:t>
      </w:r>
      <w:r w:rsidR="00F0240A" w:rsidRPr="00CD32E8">
        <w:rPr>
          <w:rFonts w:ascii="ＭＳ ゴシック" w:eastAsia="ＭＳ ゴシック" w:hAnsi="ＭＳ ゴシック" w:cs="Meiryo UI" w:hint="eastAsia"/>
          <w:b/>
          <w:szCs w:val="21"/>
        </w:rPr>
        <w:t>．検証手順</w:t>
      </w:r>
    </w:p>
    <w:p w:rsidR="00E60F5C" w:rsidRPr="000D045C" w:rsidRDefault="00F0240A" w:rsidP="00C75720">
      <w:pPr>
        <w:rPr>
          <w:rFonts w:ascii="ＭＳ ゴシック" w:eastAsia="ＭＳ ゴシック" w:hAnsi="ＭＳ ゴシック" w:cs="Meiryo UI"/>
          <w:szCs w:val="21"/>
        </w:rPr>
      </w:pPr>
      <w:r w:rsidRPr="000D045C">
        <w:rPr>
          <w:rFonts w:ascii="ＭＳ ゴシック" w:eastAsia="ＭＳ ゴシック" w:hAnsi="ＭＳ ゴシック" w:cs="Meiryo UI"/>
          <w:szCs w:val="21"/>
        </w:rPr>
        <w:t>[</w:t>
      </w:r>
      <w:r w:rsidR="00434CCF" w:rsidRPr="000D045C">
        <w:rPr>
          <w:rFonts w:ascii="ＭＳ ゴシック" w:eastAsia="ＭＳ ゴシック" w:hAnsi="ＭＳ ゴシック" w:cs="Meiryo UI" w:hint="eastAsia"/>
          <w:szCs w:val="21"/>
        </w:rPr>
        <w:t>仮説</w:t>
      </w:r>
      <w:r w:rsidR="0039712F">
        <w:rPr>
          <w:rFonts w:ascii="ＭＳ ゴシック" w:eastAsia="ＭＳ ゴシック" w:hAnsi="ＭＳ ゴシック" w:cs="Meiryo UI" w:hint="eastAsia"/>
          <w:szCs w:val="21"/>
        </w:rPr>
        <w:t>１</w:t>
      </w:r>
      <w:r w:rsidRPr="000D045C">
        <w:rPr>
          <w:rFonts w:ascii="ＭＳ ゴシック" w:eastAsia="ＭＳ ゴシック" w:hAnsi="ＭＳ ゴシック" w:cs="Meiryo UI"/>
          <w:szCs w:val="21"/>
        </w:rPr>
        <w:t>]</w:t>
      </w:r>
      <w:r w:rsidR="00E60F5C" w:rsidRPr="000D045C">
        <w:rPr>
          <w:rFonts w:ascii="ＭＳ ゴシック" w:eastAsia="ＭＳ ゴシック" w:hAnsi="ＭＳ ゴシック" w:cs="Meiryo UI" w:hint="eastAsia"/>
          <w:szCs w:val="21"/>
        </w:rPr>
        <w:t>Ｑ</w:t>
      </w:r>
      <w:r w:rsidR="001228C0">
        <w:rPr>
          <w:rFonts w:ascii="ＭＳ ゴシック" w:eastAsia="ＭＳ ゴシック" w:hAnsi="ＭＳ ゴシック" w:cs="Meiryo UI" w:hint="eastAsia"/>
          <w:szCs w:val="21"/>
        </w:rPr>
        <w:t>8</w:t>
      </w:r>
      <w:r w:rsidR="00A3710A" w:rsidRPr="000D045C">
        <w:rPr>
          <w:rFonts w:ascii="ＭＳ ゴシック" w:eastAsia="ＭＳ ゴシック" w:hAnsi="ＭＳ ゴシック" w:cs="Meiryo UI" w:hint="eastAsia"/>
          <w:szCs w:val="21"/>
        </w:rPr>
        <w:t>×Ｑ</w:t>
      </w:r>
      <w:r w:rsidR="00F26979" w:rsidRPr="000D045C">
        <w:rPr>
          <w:rFonts w:ascii="ＭＳ ゴシック" w:eastAsia="ＭＳ ゴシック" w:hAnsi="ＭＳ ゴシック" w:cs="Meiryo UI"/>
          <w:szCs w:val="21"/>
        </w:rPr>
        <w:t>1</w:t>
      </w:r>
      <w:r w:rsidR="00162752">
        <w:rPr>
          <w:rFonts w:ascii="ＭＳ ゴシック" w:eastAsia="ＭＳ ゴシック" w:hAnsi="ＭＳ ゴシック" w:cs="Meiryo UI" w:hint="eastAsia"/>
          <w:szCs w:val="21"/>
        </w:rPr>
        <w:t>6</w:t>
      </w:r>
    </w:p>
    <w:p w:rsidR="008E6BCB" w:rsidRPr="000D045C" w:rsidRDefault="00AB05CF" w:rsidP="00C75720">
      <w:pPr>
        <w:rPr>
          <w:rFonts w:ascii="ＭＳ ゴシック" w:eastAsia="ＭＳ ゴシック" w:hAnsi="ＭＳ ゴシック" w:cs="Meiryo UI"/>
          <w:szCs w:val="21"/>
        </w:rPr>
      </w:pPr>
      <w:r w:rsidRPr="000D045C">
        <w:rPr>
          <w:rFonts w:ascii="ＭＳ ゴシック" w:eastAsia="ＭＳ ゴシック" w:hAnsi="ＭＳ ゴシック" w:cs="Meiryo UI"/>
          <w:szCs w:val="21"/>
        </w:rPr>
        <w:t>[</w:t>
      </w:r>
      <w:r w:rsidR="0039712F">
        <w:rPr>
          <w:rFonts w:ascii="ＭＳ ゴシック" w:eastAsia="ＭＳ ゴシック" w:hAnsi="ＭＳ ゴシック" w:cs="Meiryo UI"/>
          <w:szCs w:val="21"/>
        </w:rPr>
        <w:t>仮説</w:t>
      </w:r>
      <w:r w:rsidR="0039712F">
        <w:rPr>
          <w:rFonts w:ascii="ＭＳ ゴシック" w:eastAsia="ＭＳ ゴシック" w:hAnsi="ＭＳ ゴシック" w:cs="Meiryo UI" w:hint="eastAsia"/>
          <w:szCs w:val="21"/>
        </w:rPr>
        <w:t>２</w:t>
      </w:r>
      <w:r w:rsidRPr="000D045C">
        <w:rPr>
          <w:rFonts w:ascii="ＭＳ ゴシック" w:eastAsia="ＭＳ ゴシック" w:hAnsi="ＭＳ ゴシック" w:cs="Meiryo UI"/>
          <w:szCs w:val="21"/>
        </w:rPr>
        <w:t>]Ｑ</w:t>
      </w:r>
      <w:r w:rsidR="001228C0">
        <w:rPr>
          <w:rFonts w:ascii="ＭＳ ゴシック" w:eastAsia="ＭＳ ゴシック" w:hAnsi="ＭＳ ゴシック" w:cs="Meiryo UI" w:hint="eastAsia"/>
          <w:szCs w:val="21"/>
        </w:rPr>
        <w:t>8×Ｑ</w:t>
      </w:r>
      <w:r w:rsidR="00162752">
        <w:rPr>
          <w:rFonts w:ascii="ＭＳ ゴシック" w:eastAsia="ＭＳ ゴシック" w:hAnsi="ＭＳ ゴシック" w:cs="Meiryo UI" w:hint="eastAsia"/>
          <w:szCs w:val="21"/>
        </w:rPr>
        <w:t>17</w:t>
      </w:r>
    </w:p>
    <w:p w:rsidR="00F26979" w:rsidRDefault="00F26979" w:rsidP="00C75720">
      <w:pPr>
        <w:rPr>
          <w:rFonts w:ascii="ＭＳ ゴシック" w:eastAsia="ＭＳ ゴシック" w:hAnsi="ＭＳ ゴシック" w:cs="Meiryo UI"/>
          <w:szCs w:val="21"/>
        </w:rPr>
      </w:pPr>
      <w:r w:rsidRPr="000D045C">
        <w:rPr>
          <w:rFonts w:ascii="ＭＳ ゴシック" w:eastAsia="ＭＳ ゴシック" w:hAnsi="ＭＳ ゴシック" w:cs="Meiryo UI"/>
          <w:szCs w:val="21"/>
        </w:rPr>
        <w:t>[</w:t>
      </w:r>
      <w:r w:rsidR="0039712F">
        <w:rPr>
          <w:rFonts w:ascii="ＭＳ ゴシック" w:eastAsia="ＭＳ ゴシック" w:hAnsi="ＭＳ ゴシック" w:cs="Meiryo UI"/>
          <w:szCs w:val="21"/>
        </w:rPr>
        <w:t>仮説</w:t>
      </w:r>
      <w:r w:rsidR="0039712F">
        <w:rPr>
          <w:rFonts w:ascii="ＭＳ ゴシック" w:eastAsia="ＭＳ ゴシック" w:hAnsi="ＭＳ ゴシック" w:cs="Meiryo UI" w:hint="eastAsia"/>
          <w:szCs w:val="21"/>
        </w:rPr>
        <w:t>３</w:t>
      </w:r>
      <w:r w:rsidRPr="000D045C">
        <w:rPr>
          <w:rFonts w:ascii="ＭＳ ゴシック" w:eastAsia="ＭＳ ゴシック" w:hAnsi="ＭＳ ゴシック" w:cs="Meiryo UI"/>
          <w:szCs w:val="21"/>
        </w:rPr>
        <w:t>]</w:t>
      </w:r>
      <w:r w:rsidR="001228C0">
        <w:rPr>
          <w:rFonts w:ascii="ＭＳ ゴシック" w:eastAsia="ＭＳ ゴシック" w:hAnsi="ＭＳ ゴシック" w:cs="Meiryo UI" w:hint="eastAsia"/>
          <w:szCs w:val="21"/>
        </w:rPr>
        <w:t>Ｑ</w:t>
      </w:r>
      <w:r w:rsidR="001F1655">
        <w:rPr>
          <w:rFonts w:ascii="ＭＳ ゴシック" w:eastAsia="ＭＳ ゴシック" w:hAnsi="ＭＳ ゴシック" w:cs="Meiryo UI" w:hint="eastAsia"/>
          <w:szCs w:val="21"/>
        </w:rPr>
        <w:t>22×Ｑ17</w:t>
      </w:r>
    </w:p>
    <w:p w:rsidR="0039712F" w:rsidRPr="000D045C" w:rsidRDefault="0039712F" w:rsidP="0039712F">
      <w:pPr>
        <w:rPr>
          <w:rFonts w:ascii="ＭＳ ゴシック" w:eastAsia="ＭＳ ゴシック" w:hAnsi="ＭＳ ゴシック" w:cs="Meiryo UI"/>
          <w:szCs w:val="21"/>
        </w:rPr>
      </w:pPr>
      <w:r w:rsidRPr="000D045C">
        <w:rPr>
          <w:rFonts w:ascii="ＭＳ ゴシック" w:eastAsia="ＭＳ ゴシック" w:hAnsi="ＭＳ ゴシック" w:cs="Meiryo UI"/>
          <w:szCs w:val="21"/>
        </w:rPr>
        <w:t>[</w:t>
      </w:r>
      <w:r>
        <w:rPr>
          <w:rFonts w:ascii="ＭＳ ゴシック" w:eastAsia="ＭＳ ゴシック" w:hAnsi="ＭＳ ゴシック" w:cs="Meiryo UI" w:hint="eastAsia"/>
          <w:szCs w:val="21"/>
        </w:rPr>
        <w:t>参考</w:t>
      </w:r>
      <w:r w:rsidRPr="000D045C">
        <w:rPr>
          <w:rFonts w:ascii="ＭＳ ゴシック" w:eastAsia="ＭＳ ゴシック" w:hAnsi="ＭＳ ゴシック" w:cs="Meiryo UI"/>
          <w:szCs w:val="21"/>
        </w:rPr>
        <w:t>]</w:t>
      </w:r>
    </w:p>
    <w:p w:rsidR="0039712F" w:rsidRPr="000D045C" w:rsidRDefault="0039712F" w:rsidP="0039712F">
      <w:pPr>
        <w:rPr>
          <w:rFonts w:ascii="ＭＳ ゴシック" w:eastAsia="ＭＳ ゴシック" w:hAnsi="ＭＳ ゴシック" w:cs="Meiryo UI"/>
          <w:szCs w:val="21"/>
        </w:rPr>
      </w:pPr>
      <w:r w:rsidRPr="000D045C">
        <w:rPr>
          <w:rFonts w:ascii="ＭＳ ゴシック" w:eastAsia="ＭＳ ゴシック" w:hAnsi="ＭＳ ゴシック" w:cs="Meiryo UI"/>
          <w:szCs w:val="21"/>
        </w:rPr>
        <w:t>(</w:t>
      </w:r>
      <w:r w:rsidRPr="000D045C">
        <w:rPr>
          <w:rFonts w:ascii="ＭＳ ゴシック" w:eastAsia="ＭＳ ゴシック" w:hAnsi="ＭＳ ゴシック" w:cs="Meiryo UI" w:hint="eastAsia"/>
          <w:szCs w:val="21"/>
        </w:rPr>
        <w:t>若者層</w:t>
      </w:r>
      <w:r w:rsidRPr="000D045C">
        <w:rPr>
          <w:rFonts w:ascii="ＭＳ ゴシック" w:eastAsia="ＭＳ ゴシック" w:hAnsi="ＭＳ ゴシック" w:cs="Meiryo UI"/>
          <w:szCs w:val="21"/>
        </w:rPr>
        <w:t>15～29歳、中年層30～59歳、高齢層60歳以上)</w:t>
      </w:r>
      <w:r w:rsidRPr="000D045C">
        <w:rPr>
          <w:rFonts w:ascii="ＭＳ ゴシック" w:eastAsia="ＭＳ ゴシック" w:hAnsi="ＭＳ ゴシック" w:cs="Meiryo UI" w:hint="eastAsia"/>
          <w:szCs w:val="21"/>
        </w:rPr>
        <w:t>×Ｑ</w:t>
      </w:r>
      <w:r>
        <w:rPr>
          <w:rFonts w:ascii="ＭＳ ゴシック" w:eastAsia="ＭＳ ゴシック" w:hAnsi="ＭＳ ゴシック" w:cs="Meiryo UI" w:hint="eastAsia"/>
          <w:szCs w:val="21"/>
        </w:rPr>
        <w:t>14</w:t>
      </w:r>
      <w:r w:rsidRPr="000D045C">
        <w:rPr>
          <w:rFonts w:ascii="ＭＳ ゴシック" w:eastAsia="ＭＳ ゴシック" w:hAnsi="ＭＳ ゴシック" w:cs="Meiryo UI" w:hint="eastAsia"/>
          <w:szCs w:val="21"/>
        </w:rPr>
        <w:t>、Ｑ</w:t>
      </w:r>
      <w:r>
        <w:rPr>
          <w:rFonts w:ascii="ＭＳ ゴシック" w:eastAsia="ＭＳ ゴシック" w:hAnsi="ＭＳ ゴシック" w:cs="Meiryo UI" w:hint="eastAsia"/>
          <w:szCs w:val="21"/>
        </w:rPr>
        <w:t>15</w:t>
      </w:r>
    </w:p>
    <w:p w:rsidR="0039712F" w:rsidRPr="0039712F" w:rsidRDefault="0039712F" w:rsidP="00C75720">
      <w:pPr>
        <w:rPr>
          <w:rFonts w:ascii="ＭＳ ゴシック" w:eastAsia="ＭＳ ゴシック" w:hAnsi="ＭＳ ゴシック" w:cs="Meiryo UI"/>
          <w:szCs w:val="21"/>
        </w:rPr>
      </w:pPr>
    </w:p>
    <w:sectPr w:rsidR="0039712F" w:rsidRPr="0039712F" w:rsidSect="00294BEC">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851" w:footer="992" w:gutter="0"/>
      <w:cols w:space="425"/>
      <w:docGrid w:type="linesAndChars" w:linePitch="40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9E" w:rsidRDefault="0076479E" w:rsidP="00B467A5">
      <w:r>
        <w:separator/>
      </w:r>
    </w:p>
  </w:endnote>
  <w:endnote w:type="continuationSeparator" w:id="0">
    <w:p w:rsidR="0076479E" w:rsidRDefault="0076479E"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E4" w:rsidRDefault="00F432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633457"/>
      <w:docPartObj>
        <w:docPartGallery w:val="Page Numbers (Bottom of Page)"/>
        <w:docPartUnique/>
      </w:docPartObj>
    </w:sdtPr>
    <w:sdtEndPr>
      <w:rPr>
        <w:rFonts w:asciiTheme="majorEastAsia" w:eastAsiaTheme="majorEastAsia" w:hAnsiTheme="majorEastAsia"/>
        <w:b/>
        <w:sz w:val="20"/>
      </w:rPr>
    </w:sdtEndPr>
    <w:sdtContent>
      <w:p w:rsidR="00F432E4" w:rsidRPr="00F432E4" w:rsidRDefault="00F432E4">
        <w:pPr>
          <w:pStyle w:val="a5"/>
          <w:jc w:val="center"/>
          <w:rPr>
            <w:rFonts w:asciiTheme="majorEastAsia" w:eastAsiaTheme="majorEastAsia" w:hAnsiTheme="majorEastAsia"/>
            <w:b/>
            <w:sz w:val="20"/>
          </w:rPr>
        </w:pPr>
        <w:r w:rsidRPr="00F432E4">
          <w:rPr>
            <w:rFonts w:asciiTheme="majorEastAsia" w:eastAsiaTheme="majorEastAsia" w:hAnsiTheme="majorEastAsia"/>
            <w:b/>
            <w:sz w:val="20"/>
          </w:rPr>
          <w:fldChar w:fldCharType="begin"/>
        </w:r>
        <w:r w:rsidRPr="00F432E4">
          <w:rPr>
            <w:rFonts w:asciiTheme="majorEastAsia" w:eastAsiaTheme="majorEastAsia" w:hAnsiTheme="majorEastAsia"/>
            <w:b/>
            <w:sz w:val="20"/>
          </w:rPr>
          <w:instrText>PAGE   \* MERGEFORMAT</w:instrText>
        </w:r>
        <w:r w:rsidRPr="00F432E4">
          <w:rPr>
            <w:rFonts w:asciiTheme="majorEastAsia" w:eastAsiaTheme="majorEastAsia" w:hAnsiTheme="majorEastAsia"/>
            <w:b/>
            <w:sz w:val="20"/>
          </w:rPr>
          <w:fldChar w:fldCharType="separate"/>
        </w:r>
        <w:r w:rsidR="00AF3D8A" w:rsidRPr="00AF3D8A">
          <w:rPr>
            <w:rFonts w:asciiTheme="majorEastAsia" w:eastAsiaTheme="majorEastAsia" w:hAnsiTheme="majorEastAsia"/>
            <w:b/>
            <w:noProof/>
            <w:sz w:val="20"/>
            <w:lang w:val="ja-JP"/>
          </w:rPr>
          <w:t>1</w:t>
        </w:r>
        <w:r w:rsidRPr="00F432E4">
          <w:rPr>
            <w:rFonts w:asciiTheme="majorEastAsia" w:eastAsiaTheme="majorEastAsia" w:hAnsiTheme="majorEastAsia"/>
            <w:b/>
            <w:sz w:val="20"/>
          </w:rPr>
          <w:fldChar w:fldCharType="end"/>
        </w:r>
        <w:r w:rsidRPr="00F432E4">
          <w:rPr>
            <w:rFonts w:asciiTheme="majorEastAsia" w:eastAsiaTheme="majorEastAsia" w:hAnsiTheme="majorEastAsia" w:hint="eastAsia"/>
            <w:b/>
            <w:sz w:val="20"/>
          </w:rPr>
          <w:t xml:space="preserve"> / 2</w:t>
        </w:r>
      </w:p>
    </w:sdtContent>
  </w:sdt>
  <w:p w:rsidR="00F432E4" w:rsidRDefault="00F432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E4" w:rsidRDefault="00F432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9E" w:rsidRDefault="0076479E" w:rsidP="00B467A5">
      <w:r>
        <w:separator/>
      </w:r>
    </w:p>
  </w:footnote>
  <w:footnote w:type="continuationSeparator" w:id="0">
    <w:p w:rsidR="0076479E" w:rsidRDefault="0076479E" w:rsidP="00B4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E4" w:rsidRDefault="00F432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E4" w:rsidRDefault="00F432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E4" w:rsidRDefault="00F432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D22"/>
    <w:multiLevelType w:val="hybridMultilevel"/>
    <w:tmpl w:val="78A609C8"/>
    <w:lvl w:ilvl="0" w:tplc="12A839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5C26737"/>
    <w:multiLevelType w:val="hybridMultilevel"/>
    <w:tmpl w:val="B62EB1D0"/>
    <w:lvl w:ilvl="0" w:tplc="3CA25F28">
      <w:start w:val="1"/>
      <w:numFmt w:val="decimalFullWidth"/>
      <w:lvlText w:val="Ｑ%1"/>
      <w:lvlJc w:val="left"/>
      <w:pPr>
        <w:ind w:left="420" w:hanging="420"/>
      </w:pPr>
      <w:rPr>
        <w:rFonts w:hint="eastAsia"/>
        <w:lang w:val="en-US"/>
      </w:rPr>
    </w:lvl>
    <w:lvl w:ilvl="1" w:tplc="04090017">
      <w:start w:val="1"/>
      <w:numFmt w:val="aiueoFullWidth"/>
      <w:lvlText w:val="(%2)"/>
      <w:lvlJc w:val="left"/>
      <w:pPr>
        <w:ind w:left="840" w:hanging="420"/>
      </w:pPr>
    </w:lvl>
    <w:lvl w:ilvl="2" w:tplc="2C68FD18">
      <w:start w:val="1"/>
      <w:numFmt w:val="decimalFullWidth"/>
      <w:lvlText w:val="%3．"/>
      <w:lvlJc w:val="left"/>
      <w:pPr>
        <w:ind w:left="1271" w:hanging="420"/>
      </w:pPr>
      <w:rPr>
        <w:rFonts w:hint="default"/>
        <w:color w:val="auto"/>
      </w:rPr>
    </w:lvl>
    <w:lvl w:ilvl="3" w:tplc="BC70B2CA">
      <w:start w:val="2"/>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6700C3"/>
    <w:multiLevelType w:val="hybridMultilevel"/>
    <w:tmpl w:val="EAA6A2FC"/>
    <w:lvl w:ilvl="0" w:tplc="409275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2184A"/>
    <w:multiLevelType w:val="hybridMultilevel"/>
    <w:tmpl w:val="C50AAE42"/>
    <w:lvl w:ilvl="0" w:tplc="48D0EA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F94E51"/>
    <w:multiLevelType w:val="hybridMultilevel"/>
    <w:tmpl w:val="6F56D7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DF3673"/>
    <w:multiLevelType w:val="hybridMultilevel"/>
    <w:tmpl w:val="E3442F5E"/>
    <w:lvl w:ilvl="0" w:tplc="C6C2B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795B0E"/>
    <w:multiLevelType w:val="hybridMultilevel"/>
    <w:tmpl w:val="CC6A93F8"/>
    <w:lvl w:ilvl="0" w:tplc="46CC6D70">
      <w:start w:val="1"/>
      <w:numFmt w:val="decimalEnclosedCircle"/>
      <w:lvlText w:val="%1"/>
      <w:lvlJc w:val="left"/>
      <w:pPr>
        <w:ind w:left="1720" w:hanging="360"/>
      </w:pPr>
      <w:rPr>
        <w:rFonts w:hint="default"/>
      </w:rPr>
    </w:lvl>
    <w:lvl w:ilvl="1" w:tplc="04090017" w:tentative="1">
      <w:start w:val="1"/>
      <w:numFmt w:val="aiueoFullWidth"/>
      <w:lvlText w:val="(%2)"/>
      <w:lvlJc w:val="left"/>
      <w:pPr>
        <w:ind w:left="2200" w:hanging="420"/>
      </w:pPr>
    </w:lvl>
    <w:lvl w:ilvl="2" w:tplc="04090011" w:tentative="1">
      <w:start w:val="1"/>
      <w:numFmt w:val="decimalEnclosedCircle"/>
      <w:lvlText w:val="%3"/>
      <w:lvlJc w:val="left"/>
      <w:pPr>
        <w:ind w:left="2620" w:hanging="420"/>
      </w:pPr>
    </w:lvl>
    <w:lvl w:ilvl="3" w:tplc="0409000F" w:tentative="1">
      <w:start w:val="1"/>
      <w:numFmt w:val="decimal"/>
      <w:lvlText w:val="%4."/>
      <w:lvlJc w:val="left"/>
      <w:pPr>
        <w:ind w:left="3040" w:hanging="420"/>
      </w:pPr>
    </w:lvl>
    <w:lvl w:ilvl="4" w:tplc="04090017" w:tentative="1">
      <w:start w:val="1"/>
      <w:numFmt w:val="aiueoFullWidth"/>
      <w:lvlText w:val="(%5)"/>
      <w:lvlJc w:val="left"/>
      <w:pPr>
        <w:ind w:left="3460" w:hanging="420"/>
      </w:pPr>
    </w:lvl>
    <w:lvl w:ilvl="5" w:tplc="04090011" w:tentative="1">
      <w:start w:val="1"/>
      <w:numFmt w:val="decimalEnclosedCircle"/>
      <w:lvlText w:val="%6"/>
      <w:lvlJc w:val="left"/>
      <w:pPr>
        <w:ind w:left="3880" w:hanging="420"/>
      </w:pPr>
    </w:lvl>
    <w:lvl w:ilvl="6" w:tplc="0409000F" w:tentative="1">
      <w:start w:val="1"/>
      <w:numFmt w:val="decimal"/>
      <w:lvlText w:val="%7."/>
      <w:lvlJc w:val="left"/>
      <w:pPr>
        <w:ind w:left="4300" w:hanging="420"/>
      </w:pPr>
    </w:lvl>
    <w:lvl w:ilvl="7" w:tplc="04090017" w:tentative="1">
      <w:start w:val="1"/>
      <w:numFmt w:val="aiueoFullWidth"/>
      <w:lvlText w:val="(%8)"/>
      <w:lvlJc w:val="left"/>
      <w:pPr>
        <w:ind w:left="4720" w:hanging="420"/>
      </w:pPr>
    </w:lvl>
    <w:lvl w:ilvl="8" w:tplc="04090011" w:tentative="1">
      <w:start w:val="1"/>
      <w:numFmt w:val="decimalEnclosedCircle"/>
      <w:lvlText w:val="%9"/>
      <w:lvlJc w:val="left"/>
      <w:pPr>
        <w:ind w:left="5140" w:hanging="420"/>
      </w:pPr>
    </w:lvl>
  </w:abstractNum>
  <w:abstractNum w:abstractNumId="7">
    <w:nsid w:val="2CB962D9"/>
    <w:multiLevelType w:val="hybridMultilevel"/>
    <w:tmpl w:val="A36866EA"/>
    <w:lvl w:ilvl="0" w:tplc="83EA2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5606CD"/>
    <w:multiLevelType w:val="hybridMultilevel"/>
    <w:tmpl w:val="0592EA4A"/>
    <w:lvl w:ilvl="0" w:tplc="2F7AE4D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nsid w:val="30FD2199"/>
    <w:multiLevelType w:val="hybridMultilevel"/>
    <w:tmpl w:val="5FE2D6BE"/>
    <w:lvl w:ilvl="0" w:tplc="D8721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F72E5C"/>
    <w:multiLevelType w:val="hybridMultilevel"/>
    <w:tmpl w:val="2C1EF7A4"/>
    <w:lvl w:ilvl="0" w:tplc="0FAC7BF8">
      <w:start w:val="1"/>
      <w:numFmt w:val="decimal"/>
      <w:lvlText w:val="Q%1"/>
      <w:lvlJc w:val="left"/>
      <w:pPr>
        <w:ind w:left="420" w:hanging="420"/>
      </w:pPr>
      <w:rPr>
        <w:rFonts w:hint="eastAsia"/>
        <w:i w:val="0"/>
        <w:color w:val="auto"/>
      </w:rPr>
    </w:lvl>
    <w:lvl w:ilvl="1" w:tplc="04090017">
      <w:start w:val="1"/>
      <w:numFmt w:val="aiueoFullWidth"/>
      <w:lvlText w:val="(%2)"/>
      <w:lvlJc w:val="left"/>
      <w:pPr>
        <w:ind w:left="840" w:hanging="420"/>
      </w:pPr>
    </w:lvl>
    <w:lvl w:ilvl="2" w:tplc="BB22A708">
      <w:start w:val="1"/>
      <w:numFmt w:val="decimal"/>
      <w:lvlText w:val="%3."/>
      <w:lvlJc w:val="left"/>
      <w:pPr>
        <w:ind w:left="1260" w:hanging="420"/>
      </w:pPr>
      <w:rPr>
        <w:rFonts w:asciiTheme="majorEastAsia" w:eastAsiaTheme="majorEastAsia" w:hAnsiTheme="maj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807209"/>
    <w:multiLevelType w:val="hybridMultilevel"/>
    <w:tmpl w:val="B65EE54A"/>
    <w:lvl w:ilvl="0" w:tplc="8BD86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DD25B9"/>
    <w:multiLevelType w:val="hybridMultilevel"/>
    <w:tmpl w:val="8D987A9A"/>
    <w:lvl w:ilvl="0" w:tplc="DC5C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1A7950"/>
    <w:multiLevelType w:val="hybridMultilevel"/>
    <w:tmpl w:val="8682B8D2"/>
    <w:lvl w:ilvl="0" w:tplc="BB1A8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2D2300"/>
    <w:multiLevelType w:val="hybridMultilevel"/>
    <w:tmpl w:val="358A6B56"/>
    <w:lvl w:ilvl="0" w:tplc="770463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431D43"/>
    <w:multiLevelType w:val="hybridMultilevel"/>
    <w:tmpl w:val="F56A7676"/>
    <w:lvl w:ilvl="0" w:tplc="FB00FC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4E0439"/>
    <w:multiLevelType w:val="hybridMultilevel"/>
    <w:tmpl w:val="648CD6AE"/>
    <w:lvl w:ilvl="0" w:tplc="F5B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30E4318"/>
    <w:multiLevelType w:val="hybridMultilevel"/>
    <w:tmpl w:val="4AC6E8F0"/>
    <w:lvl w:ilvl="0" w:tplc="C2CA7494">
      <w:start w:val="1"/>
      <w:numFmt w:val="decimalFullWidth"/>
      <w:lvlText w:val="Q%1"/>
      <w:lvlJc w:val="left"/>
      <w:pPr>
        <w:ind w:left="64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3DE4A79"/>
    <w:multiLevelType w:val="multilevel"/>
    <w:tmpl w:val="FF2E1678"/>
    <w:lvl w:ilvl="0">
      <w:start w:val="1"/>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16"/>
  </w:num>
  <w:num w:numId="3">
    <w:abstractNumId w:val="12"/>
  </w:num>
  <w:num w:numId="4">
    <w:abstractNumId w:val="11"/>
  </w:num>
  <w:num w:numId="5">
    <w:abstractNumId w:val="5"/>
  </w:num>
  <w:num w:numId="6">
    <w:abstractNumId w:val="0"/>
  </w:num>
  <w:num w:numId="7">
    <w:abstractNumId w:val="9"/>
  </w:num>
  <w:num w:numId="8">
    <w:abstractNumId w:val="4"/>
  </w:num>
  <w:num w:numId="9">
    <w:abstractNumId w:val="17"/>
  </w:num>
  <w:num w:numId="10">
    <w:abstractNumId w:val="10"/>
  </w:num>
  <w:num w:numId="11">
    <w:abstractNumId w:val="8"/>
  </w:num>
  <w:num w:numId="12">
    <w:abstractNumId w:val="7"/>
  </w:num>
  <w:num w:numId="13">
    <w:abstractNumId w:val="14"/>
  </w:num>
  <w:num w:numId="14">
    <w:abstractNumId w:val="2"/>
  </w:num>
  <w:num w:numId="15">
    <w:abstractNumId w:val="13"/>
  </w:num>
  <w:num w:numId="16">
    <w:abstractNumId w:val="15"/>
  </w:num>
  <w:num w:numId="17">
    <w:abstractNumId w:val="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227"/>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209"/>
    <w:rsid w:val="000029A8"/>
    <w:rsid w:val="00006FDA"/>
    <w:rsid w:val="00013186"/>
    <w:rsid w:val="000144C4"/>
    <w:rsid w:val="00016332"/>
    <w:rsid w:val="00033251"/>
    <w:rsid w:val="00034125"/>
    <w:rsid w:val="00034500"/>
    <w:rsid w:val="00037F3A"/>
    <w:rsid w:val="0004487F"/>
    <w:rsid w:val="000458F0"/>
    <w:rsid w:val="0006060B"/>
    <w:rsid w:val="00062E6E"/>
    <w:rsid w:val="0006549D"/>
    <w:rsid w:val="0008553C"/>
    <w:rsid w:val="00086281"/>
    <w:rsid w:val="00093B85"/>
    <w:rsid w:val="000B230A"/>
    <w:rsid w:val="000C1E41"/>
    <w:rsid w:val="000D045C"/>
    <w:rsid w:val="000D281E"/>
    <w:rsid w:val="000D4ACF"/>
    <w:rsid w:val="000F0E43"/>
    <w:rsid w:val="000F3A4C"/>
    <w:rsid w:val="00110B9A"/>
    <w:rsid w:val="00116182"/>
    <w:rsid w:val="00120177"/>
    <w:rsid w:val="00120BF5"/>
    <w:rsid w:val="001228C0"/>
    <w:rsid w:val="001241B7"/>
    <w:rsid w:val="00140011"/>
    <w:rsid w:val="00141858"/>
    <w:rsid w:val="00162752"/>
    <w:rsid w:val="00174D61"/>
    <w:rsid w:val="0017641F"/>
    <w:rsid w:val="001905C1"/>
    <w:rsid w:val="00197F60"/>
    <w:rsid w:val="001A2415"/>
    <w:rsid w:val="001A4CE4"/>
    <w:rsid w:val="001D7FA3"/>
    <w:rsid w:val="001E28A2"/>
    <w:rsid w:val="001F1655"/>
    <w:rsid w:val="001F531E"/>
    <w:rsid w:val="002003B8"/>
    <w:rsid w:val="00205169"/>
    <w:rsid w:val="002112A9"/>
    <w:rsid w:val="0023063A"/>
    <w:rsid w:val="0023074F"/>
    <w:rsid w:val="00231452"/>
    <w:rsid w:val="00237E81"/>
    <w:rsid w:val="00277D97"/>
    <w:rsid w:val="0028592F"/>
    <w:rsid w:val="00290769"/>
    <w:rsid w:val="00293262"/>
    <w:rsid w:val="00294BEC"/>
    <w:rsid w:val="002B069A"/>
    <w:rsid w:val="002B316E"/>
    <w:rsid w:val="002B54B0"/>
    <w:rsid w:val="002C3D6A"/>
    <w:rsid w:val="002D76FD"/>
    <w:rsid w:val="002E4055"/>
    <w:rsid w:val="002F4AF3"/>
    <w:rsid w:val="003148D3"/>
    <w:rsid w:val="003203BE"/>
    <w:rsid w:val="0032559B"/>
    <w:rsid w:val="00331DDF"/>
    <w:rsid w:val="00331E9E"/>
    <w:rsid w:val="0035092A"/>
    <w:rsid w:val="0036131B"/>
    <w:rsid w:val="00366CA3"/>
    <w:rsid w:val="003715E4"/>
    <w:rsid w:val="003729DF"/>
    <w:rsid w:val="003746CC"/>
    <w:rsid w:val="003758E7"/>
    <w:rsid w:val="0038472E"/>
    <w:rsid w:val="003911F9"/>
    <w:rsid w:val="00393094"/>
    <w:rsid w:val="0039712F"/>
    <w:rsid w:val="003A354B"/>
    <w:rsid w:val="003C4D23"/>
    <w:rsid w:val="003D0247"/>
    <w:rsid w:val="003D1376"/>
    <w:rsid w:val="004124B9"/>
    <w:rsid w:val="004177E8"/>
    <w:rsid w:val="004320A3"/>
    <w:rsid w:val="00434776"/>
    <w:rsid w:val="00434CCF"/>
    <w:rsid w:val="004511BF"/>
    <w:rsid w:val="004852E6"/>
    <w:rsid w:val="004A2EEA"/>
    <w:rsid w:val="004A314C"/>
    <w:rsid w:val="004A5FCF"/>
    <w:rsid w:val="004B3113"/>
    <w:rsid w:val="004B4190"/>
    <w:rsid w:val="004C5948"/>
    <w:rsid w:val="004C688E"/>
    <w:rsid w:val="004C70D3"/>
    <w:rsid w:val="004D2147"/>
    <w:rsid w:val="004D2B1B"/>
    <w:rsid w:val="004D3EA0"/>
    <w:rsid w:val="00521245"/>
    <w:rsid w:val="00524E9F"/>
    <w:rsid w:val="005437E3"/>
    <w:rsid w:val="00552D14"/>
    <w:rsid w:val="00560F9A"/>
    <w:rsid w:val="00590C36"/>
    <w:rsid w:val="005A3E8A"/>
    <w:rsid w:val="005A6BD2"/>
    <w:rsid w:val="005A74AB"/>
    <w:rsid w:val="005B2B97"/>
    <w:rsid w:val="005B32B6"/>
    <w:rsid w:val="005C02BE"/>
    <w:rsid w:val="005C1113"/>
    <w:rsid w:val="005D1961"/>
    <w:rsid w:val="005F626F"/>
    <w:rsid w:val="005F6DB2"/>
    <w:rsid w:val="005F79C8"/>
    <w:rsid w:val="00614DAB"/>
    <w:rsid w:val="00622375"/>
    <w:rsid w:val="00623324"/>
    <w:rsid w:val="006347FB"/>
    <w:rsid w:val="0063773F"/>
    <w:rsid w:val="006430A4"/>
    <w:rsid w:val="00647367"/>
    <w:rsid w:val="00647370"/>
    <w:rsid w:val="00665054"/>
    <w:rsid w:val="00675F5F"/>
    <w:rsid w:val="0069018C"/>
    <w:rsid w:val="00694C65"/>
    <w:rsid w:val="006B3439"/>
    <w:rsid w:val="006B5F71"/>
    <w:rsid w:val="006C1B20"/>
    <w:rsid w:val="006D01D0"/>
    <w:rsid w:val="006E0B9D"/>
    <w:rsid w:val="006F21DB"/>
    <w:rsid w:val="006F2E93"/>
    <w:rsid w:val="00701F9D"/>
    <w:rsid w:val="00707829"/>
    <w:rsid w:val="00724F76"/>
    <w:rsid w:val="00727FD5"/>
    <w:rsid w:val="00740FAA"/>
    <w:rsid w:val="00741F71"/>
    <w:rsid w:val="00750FD1"/>
    <w:rsid w:val="00751FBB"/>
    <w:rsid w:val="0075613B"/>
    <w:rsid w:val="00761AEC"/>
    <w:rsid w:val="00763C48"/>
    <w:rsid w:val="0076479E"/>
    <w:rsid w:val="00764DCE"/>
    <w:rsid w:val="00781E47"/>
    <w:rsid w:val="0079132B"/>
    <w:rsid w:val="007A2874"/>
    <w:rsid w:val="007C7918"/>
    <w:rsid w:val="007D03CA"/>
    <w:rsid w:val="007E0BA3"/>
    <w:rsid w:val="007E6320"/>
    <w:rsid w:val="007E6EDD"/>
    <w:rsid w:val="008029AA"/>
    <w:rsid w:val="008043AA"/>
    <w:rsid w:val="00810F76"/>
    <w:rsid w:val="0081476E"/>
    <w:rsid w:val="008147EF"/>
    <w:rsid w:val="008149E1"/>
    <w:rsid w:val="00822F18"/>
    <w:rsid w:val="00825A62"/>
    <w:rsid w:val="00827AA0"/>
    <w:rsid w:val="008338BC"/>
    <w:rsid w:val="00833908"/>
    <w:rsid w:val="00841709"/>
    <w:rsid w:val="00890C41"/>
    <w:rsid w:val="00896098"/>
    <w:rsid w:val="00896C85"/>
    <w:rsid w:val="008A0F3C"/>
    <w:rsid w:val="008A4F6F"/>
    <w:rsid w:val="008B70DE"/>
    <w:rsid w:val="008E11AB"/>
    <w:rsid w:val="008E6BCB"/>
    <w:rsid w:val="008E7422"/>
    <w:rsid w:val="009049E3"/>
    <w:rsid w:val="00904DAB"/>
    <w:rsid w:val="00905510"/>
    <w:rsid w:val="00907F65"/>
    <w:rsid w:val="00920D07"/>
    <w:rsid w:val="009258ED"/>
    <w:rsid w:val="00930542"/>
    <w:rsid w:val="00972D66"/>
    <w:rsid w:val="009909D2"/>
    <w:rsid w:val="009A0153"/>
    <w:rsid w:val="009A2B48"/>
    <w:rsid w:val="009A2E17"/>
    <w:rsid w:val="009A3639"/>
    <w:rsid w:val="009B24B1"/>
    <w:rsid w:val="009B5BB0"/>
    <w:rsid w:val="009C0D6B"/>
    <w:rsid w:val="009C48D2"/>
    <w:rsid w:val="009D3EEC"/>
    <w:rsid w:val="009D79E2"/>
    <w:rsid w:val="009E5E9E"/>
    <w:rsid w:val="00A00D08"/>
    <w:rsid w:val="00A04277"/>
    <w:rsid w:val="00A3556C"/>
    <w:rsid w:val="00A3710A"/>
    <w:rsid w:val="00A52BD1"/>
    <w:rsid w:val="00A7518B"/>
    <w:rsid w:val="00A77E2C"/>
    <w:rsid w:val="00A81FFA"/>
    <w:rsid w:val="00A84101"/>
    <w:rsid w:val="00A84DDF"/>
    <w:rsid w:val="00AA1CC0"/>
    <w:rsid w:val="00AB05CF"/>
    <w:rsid w:val="00AC08F7"/>
    <w:rsid w:val="00AC3953"/>
    <w:rsid w:val="00AD7025"/>
    <w:rsid w:val="00AE06C7"/>
    <w:rsid w:val="00AF2AA6"/>
    <w:rsid w:val="00AF3D8A"/>
    <w:rsid w:val="00AF4CAB"/>
    <w:rsid w:val="00B15A79"/>
    <w:rsid w:val="00B16EA7"/>
    <w:rsid w:val="00B24095"/>
    <w:rsid w:val="00B467A5"/>
    <w:rsid w:val="00B53D4C"/>
    <w:rsid w:val="00B82103"/>
    <w:rsid w:val="00B87F85"/>
    <w:rsid w:val="00BA1684"/>
    <w:rsid w:val="00BA26EF"/>
    <w:rsid w:val="00BA765A"/>
    <w:rsid w:val="00BB3A04"/>
    <w:rsid w:val="00BC26CE"/>
    <w:rsid w:val="00BC326D"/>
    <w:rsid w:val="00BD3549"/>
    <w:rsid w:val="00BE2908"/>
    <w:rsid w:val="00C07D13"/>
    <w:rsid w:val="00C21A9B"/>
    <w:rsid w:val="00C352DA"/>
    <w:rsid w:val="00C473C6"/>
    <w:rsid w:val="00C47D05"/>
    <w:rsid w:val="00C5284B"/>
    <w:rsid w:val="00C56513"/>
    <w:rsid w:val="00C67D9D"/>
    <w:rsid w:val="00C72C84"/>
    <w:rsid w:val="00C75720"/>
    <w:rsid w:val="00CA0BF3"/>
    <w:rsid w:val="00CB0745"/>
    <w:rsid w:val="00CC781F"/>
    <w:rsid w:val="00CD32E8"/>
    <w:rsid w:val="00CD3CF5"/>
    <w:rsid w:val="00CE6273"/>
    <w:rsid w:val="00CF069D"/>
    <w:rsid w:val="00CF4D04"/>
    <w:rsid w:val="00D3263A"/>
    <w:rsid w:val="00D32C70"/>
    <w:rsid w:val="00D3564E"/>
    <w:rsid w:val="00D36B9D"/>
    <w:rsid w:val="00D40ABD"/>
    <w:rsid w:val="00D4705E"/>
    <w:rsid w:val="00D60CA8"/>
    <w:rsid w:val="00DA33D2"/>
    <w:rsid w:val="00DA65AF"/>
    <w:rsid w:val="00DB5281"/>
    <w:rsid w:val="00DC0D2A"/>
    <w:rsid w:val="00DD36E4"/>
    <w:rsid w:val="00DD44FA"/>
    <w:rsid w:val="00DE36C5"/>
    <w:rsid w:val="00DF3D87"/>
    <w:rsid w:val="00DF747D"/>
    <w:rsid w:val="00E030C7"/>
    <w:rsid w:val="00E06BA7"/>
    <w:rsid w:val="00E26F59"/>
    <w:rsid w:val="00E27186"/>
    <w:rsid w:val="00E33902"/>
    <w:rsid w:val="00E60F5C"/>
    <w:rsid w:val="00E67995"/>
    <w:rsid w:val="00E8323B"/>
    <w:rsid w:val="00E837B6"/>
    <w:rsid w:val="00EA72F0"/>
    <w:rsid w:val="00EB3718"/>
    <w:rsid w:val="00EC2603"/>
    <w:rsid w:val="00EE33A5"/>
    <w:rsid w:val="00EE3CB7"/>
    <w:rsid w:val="00EF1BA4"/>
    <w:rsid w:val="00EF30DD"/>
    <w:rsid w:val="00EF777D"/>
    <w:rsid w:val="00F0240A"/>
    <w:rsid w:val="00F23250"/>
    <w:rsid w:val="00F23D41"/>
    <w:rsid w:val="00F26979"/>
    <w:rsid w:val="00F432E4"/>
    <w:rsid w:val="00F46221"/>
    <w:rsid w:val="00F903D6"/>
    <w:rsid w:val="00F91703"/>
    <w:rsid w:val="00F94990"/>
    <w:rsid w:val="00FA7315"/>
    <w:rsid w:val="00FC630E"/>
    <w:rsid w:val="00FF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4511BF"/>
    <w:pPr>
      <w:ind w:leftChars="400" w:left="840"/>
    </w:pPr>
  </w:style>
  <w:style w:type="table" w:styleId="aa">
    <w:name w:val="Table Grid"/>
    <w:basedOn w:val="a1"/>
    <w:uiPriority w:val="59"/>
    <w:rsid w:val="0045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94C65"/>
    <w:rPr>
      <w:sz w:val="18"/>
      <w:szCs w:val="18"/>
    </w:rPr>
  </w:style>
  <w:style w:type="paragraph" w:styleId="ac">
    <w:name w:val="annotation text"/>
    <w:basedOn w:val="a"/>
    <w:link w:val="ad"/>
    <w:uiPriority w:val="99"/>
    <w:semiHidden/>
    <w:unhideWhenUsed/>
    <w:rsid w:val="00694C65"/>
    <w:pPr>
      <w:jc w:val="left"/>
    </w:pPr>
  </w:style>
  <w:style w:type="character" w:customStyle="1" w:styleId="ad">
    <w:name w:val="コメント文字列 (文字)"/>
    <w:basedOn w:val="a0"/>
    <w:link w:val="ac"/>
    <w:uiPriority w:val="99"/>
    <w:semiHidden/>
    <w:rsid w:val="00694C65"/>
  </w:style>
  <w:style w:type="paragraph" w:styleId="ae">
    <w:name w:val="annotation subject"/>
    <w:basedOn w:val="ac"/>
    <w:next w:val="ac"/>
    <w:link w:val="af"/>
    <w:uiPriority w:val="99"/>
    <w:semiHidden/>
    <w:unhideWhenUsed/>
    <w:rsid w:val="00694C65"/>
    <w:rPr>
      <w:b/>
      <w:bCs/>
    </w:rPr>
  </w:style>
  <w:style w:type="character" w:customStyle="1" w:styleId="af">
    <w:name w:val="コメント内容 (文字)"/>
    <w:basedOn w:val="ad"/>
    <w:link w:val="ae"/>
    <w:uiPriority w:val="99"/>
    <w:semiHidden/>
    <w:rsid w:val="00694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4511BF"/>
    <w:pPr>
      <w:ind w:leftChars="400" w:left="840"/>
    </w:pPr>
  </w:style>
  <w:style w:type="table" w:styleId="aa">
    <w:name w:val="Table Grid"/>
    <w:basedOn w:val="a1"/>
    <w:uiPriority w:val="59"/>
    <w:rsid w:val="0045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94C65"/>
    <w:rPr>
      <w:sz w:val="18"/>
      <w:szCs w:val="18"/>
    </w:rPr>
  </w:style>
  <w:style w:type="paragraph" w:styleId="ac">
    <w:name w:val="annotation text"/>
    <w:basedOn w:val="a"/>
    <w:link w:val="ad"/>
    <w:uiPriority w:val="99"/>
    <w:semiHidden/>
    <w:unhideWhenUsed/>
    <w:rsid w:val="00694C65"/>
    <w:pPr>
      <w:jc w:val="left"/>
    </w:pPr>
  </w:style>
  <w:style w:type="character" w:customStyle="1" w:styleId="ad">
    <w:name w:val="コメント文字列 (文字)"/>
    <w:basedOn w:val="a0"/>
    <w:link w:val="ac"/>
    <w:uiPriority w:val="99"/>
    <w:semiHidden/>
    <w:rsid w:val="00694C65"/>
  </w:style>
  <w:style w:type="paragraph" w:styleId="ae">
    <w:name w:val="annotation subject"/>
    <w:basedOn w:val="ac"/>
    <w:next w:val="ac"/>
    <w:link w:val="af"/>
    <w:uiPriority w:val="99"/>
    <w:semiHidden/>
    <w:unhideWhenUsed/>
    <w:rsid w:val="00694C65"/>
    <w:rPr>
      <w:b/>
      <w:bCs/>
    </w:rPr>
  </w:style>
  <w:style w:type="character" w:customStyle="1" w:styleId="af">
    <w:name w:val="コメント内容 (文字)"/>
    <w:basedOn w:val="ad"/>
    <w:link w:val="ae"/>
    <w:uiPriority w:val="99"/>
    <w:semiHidden/>
    <w:rsid w:val="00694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A813-B5B0-414A-B2B8-2E7B54F3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8</cp:revision>
  <cp:lastPrinted>2016-12-20T04:12:00Z</cp:lastPrinted>
  <dcterms:created xsi:type="dcterms:W3CDTF">2016-12-27T03:03:00Z</dcterms:created>
  <dcterms:modified xsi:type="dcterms:W3CDTF">2017-04-18T05:42:00Z</dcterms:modified>
</cp:coreProperties>
</file>