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3B" w:rsidRDefault="00217817" w:rsidP="00527EA8">
      <w:pPr>
        <w:jc w:val="center"/>
        <w:rPr>
          <w:b/>
          <w:sz w:val="26"/>
          <w:szCs w:val="26"/>
        </w:rPr>
      </w:pPr>
      <w:r>
        <w:rPr>
          <w:rFonts w:hint="eastAsia"/>
          <w:b/>
          <w:sz w:val="26"/>
          <w:szCs w:val="26"/>
        </w:rPr>
        <w:t>おおさかＱネット「</w:t>
      </w:r>
      <w:r w:rsidR="0081000D">
        <w:rPr>
          <w:rFonts w:hint="eastAsia"/>
          <w:b/>
          <w:sz w:val="26"/>
          <w:szCs w:val="26"/>
        </w:rPr>
        <w:t>恩智川流域府民の河川に対する意識と行動</w:t>
      </w:r>
      <w:r w:rsidR="00527EA8" w:rsidRPr="00C26772">
        <w:rPr>
          <w:rFonts w:hint="eastAsia"/>
          <w:b/>
          <w:sz w:val="26"/>
          <w:szCs w:val="26"/>
        </w:rPr>
        <w:t>」</w:t>
      </w:r>
      <w:r w:rsidR="00F24532">
        <w:rPr>
          <w:rFonts w:hint="eastAsia"/>
          <w:b/>
          <w:sz w:val="26"/>
          <w:szCs w:val="26"/>
        </w:rPr>
        <w:t>の</w:t>
      </w:r>
    </w:p>
    <w:p w:rsidR="00527EA8" w:rsidRPr="00C26772" w:rsidRDefault="00527EA8" w:rsidP="00527EA8">
      <w:pPr>
        <w:jc w:val="center"/>
        <w:rPr>
          <w:b/>
          <w:sz w:val="26"/>
          <w:szCs w:val="26"/>
        </w:rPr>
      </w:pPr>
      <w:r w:rsidRPr="00C26772">
        <w:rPr>
          <w:rFonts w:hint="eastAsia"/>
          <w:b/>
          <w:sz w:val="26"/>
          <w:szCs w:val="26"/>
        </w:rPr>
        <w:t>アンケート 分析結果概要</w:t>
      </w:r>
    </w:p>
    <w:p w:rsidR="00527EA8" w:rsidRPr="000760E0" w:rsidRDefault="00527EA8" w:rsidP="00527EA8">
      <w:pPr>
        <w:jc w:val="left"/>
        <w:rPr>
          <w:b/>
          <w:szCs w:val="21"/>
        </w:rPr>
      </w:pPr>
      <w:bookmarkStart w:id="0" w:name="_GoBack"/>
      <w:bookmarkEnd w:id="0"/>
    </w:p>
    <w:p w:rsidR="00527EA8" w:rsidRPr="00527EA8" w:rsidRDefault="007C67A0" w:rsidP="00527EA8">
      <w:pPr>
        <w:pStyle w:val="a3"/>
        <w:numPr>
          <w:ilvl w:val="0"/>
          <w:numId w:val="1"/>
        </w:numPr>
        <w:ind w:leftChars="0"/>
        <w:jc w:val="left"/>
        <w:rPr>
          <w:szCs w:val="21"/>
        </w:rPr>
      </w:pPr>
      <w:r w:rsidRPr="007C67A0">
        <w:rPr>
          <w:rFonts w:hint="eastAsia"/>
          <w:spacing w:val="100"/>
          <w:kern w:val="0"/>
          <w:szCs w:val="21"/>
          <w:fitText w:val="1030" w:id="924602112"/>
        </w:rPr>
        <w:t>実施</w:t>
      </w:r>
      <w:r w:rsidRPr="007C67A0">
        <w:rPr>
          <w:rFonts w:hint="eastAsia"/>
          <w:kern w:val="0"/>
          <w:szCs w:val="21"/>
          <w:fitText w:val="1030" w:id="924602112"/>
        </w:rPr>
        <w:t>日</w:t>
      </w:r>
      <w:r w:rsidR="00B7303B">
        <w:rPr>
          <w:rFonts w:hint="eastAsia"/>
          <w:szCs w:val="21"/>
        </w:rPr>
        <w:t xml:space="preserve">　</w:t>
      </w:r>
      <w:r w:rsidR="00527EA8">
        <w:rPr>
          <w:rFonts w:hint="eastAsia"/>
          <w:szCs w:val="21"/>
        </w:rPr>
        <w:t xml:space="preserve">　平成</w:t>
      </w:r>
      <w:r w:rsidR="0007005E">
        <w:rPr>
          <w:rFonts w:hint="eastAsia"/>
          <w:szCs w:val="21"/>
        </w:rPr>
        <w:t>２８</w:t>
      </w:r>
      <w:r w:rsidR="00527EA8">
        <w:rPr>
          <w:rFonts w:hint="eastAsia"/>
          <w:szCs w:val="21"/>
        </w:rPr>
        <w:t>年</w:t>
      </w:r>
      <w:r w:rsidR="0007005E">
        <w:rPr>
          <w:rFonts w:hint="eastAsia"/>
          <w:szCs w:val="21"/>
        </w:rPr>
        <w:t>１０</w:t>
      </w:r>
      <w:r w:rsidR="00527EA8" w:rsidRPr="00C26772">
        <w:rPr>
          <w:rFonts w:hint="eastAsia"/>
          <w:szCs w:val="21"/>
        </w:rPr>
        <w:t>月</w:t>
      </w:r>
      <w:r w:rsidR="0007005E">
        <w:rPr>
          <w:rFonts w:hint="eastAsia"/>
          <w:szCs w:val="21"/>
        </w:rPr>
        <w:t>２１</w:t>
      </w:r>
      <w:r w:rsidR="00527EA8" w:rsidRPr="00C26772">
        <w:rPr>
          <w:rFonts w:hint="eastAsia"/>
          <w:szCs w:val="21"/>
        </w:rPr>
        <w:t>日</w:t>
      </w:r>
      <w:r w:rsidR="00BE6888">
        <w:rPr>
          <w:rFonts w:hint="eastAsia"/>
          <w:szCs w:val="21"/>
        </w:rPr>
        <w:t>（</w:t>
      </w:r>
      <w:r w:rsidR="0007005E">
        <w:rPr>
          <w:rFonts w:hint="eastAsia"/>
          <w:szCs w:val="21"/>
        </w:rPr>
        <w:t>金</w:t>
      </w:r>
      <w:r w:rsidR="00527EA8" w:rsidRPr="00C26772">
        <w:rPr>
          <w:rFonts w:hint="eastAsia"/>
          <w:szCs w:val="21"/>
        </w:rPr>
        <w:t>）</w:t>
      </w:r>
    </w:p>
    <w:p w:rsidR="00E25265" w:rsidRPr="0007005E" w:rsidRDefault="00E25265" w:rsidP="00FE5ECB">
      <w:pPr>
        <w:jc w:val="left"/>
        <w:rPr>
          <w:szCs w:val="21"/>
        </w:rPr>
      </w:pPr>
    </w:p>
    <w:p w:rsidR="00F638F7" w:rsidRDefault="00B7303B" w:rsidP="00527EA8">
      <w:pPr>
        <w:pStyle w:val="a3"/>
        <w:numPr>
          <w:ilvl w:val="0"/>
          <w:numId w:val="1"/>
        </w:numPr>
        <w:ind w:leftChars="0"/>
        <w:jc w:val="left"/>
        <w:rPr>
          <w:szCs w:val="21"/>
        </w:rPr>
      </w:pPr>
      <w:r>
        <w:rPr>
          <w:rFonts w:hint="eastAsia"/>
          <w:szCs w:val="21"/>
        </w:rPr>
        <w:t>サンプル</w:t>
      </w:r>
      <w:r w:rsidR="00217817">
        <w:rPr>
          <w:rFonts w:hint="eastAsia"/>
          <w:szCs w:val="21"/>
        </w:rPr>
        <w:t>数</w:t>
      </w:r>
      <w:r w:rsidR="007C67A0">
        <w:rPr>
          <w:rFonts w:hint="eastAsia"/>
          <w:szCs w:val="21"/>
        </w:rPr>
        <w:t xml:space="preserve">　</w:t>
      </w:r>
      <w:r w:rsidR="00ED1181">
        <w:rPr>
          <w:rFonts w:hint="eastAsia"/>
          <w:szCs w:val="21"/>
        </w:rPr>
        <w:t xml:space="preserve">　</w:t>
      </w:r>
      <w:r w:rsidR="0007005E">
        <w:rPr>
          <w:rFonts w:hint="eastAsia"/>
          <w:szCs w:val="21"/>
        </w:rPr>
        <w:t>恩智川流域（</w:t>
      </w:r>
      <w:r w:rsidR="004F6FA0">
        <w:rPr>
          <w:rFonts w:hint="eastAsia"/>
          <w:szCs w:val="21"/>
        </w:rPr>
        <w:t>柏原市、八尾市、東大阪市、大東市</w:t>
      </w:r>
      <w:r w:rsidR="0007005E">
        <w:rPr>
          <w:rFonts w:hint="eastAsia"/>
          <w:szCs w:val="21"/>
        </w:rPr>
        <w:t>）に在住の府民</w:t>
      </w:r>
      <w:r w:rsidR="009A0D92">
        <w:rPr>
          <w:rFonts w:hint="eastAsia"/>
          <w:szCs w:val="21"/>
        </w:rPr>
        <w:t>1,037</w:t>
      </w:r>
      <w:r w:rsidR="0007005E">
        <w:rPr>
          <w:rFonts w:hint="eastAsia"/>
          <w:szCs w:val="21"/>
        </w:rPr>
        <w:t>人</w:t>
      </w:r>
    </w:p>
    <w:p w:rsidR="00F77851" w:rsidRPr="00F77851" w:rsidRDefault="00F77851" w:rsidP="00F77851">
      <w:pPr>
        <w:pStyle w:val="a3"/>
        <w:ind w:left="825"/>
        <w:rPr>
          <w:szCs w:val="21"/>
        </w:rPr>
      </w:pPr>
    </w:p>
    <w:p w:rsidR="00F77851" w:rsidRDefault="00F77851" w:rsidP="00F77851">
      <w:pPr>
        <w:widowControl/>
        <w:jc w:val="left"/>
        <w:rPr>
          <w:szCs w:val="21"/>
        </w:rPr>
      </w:pPr>
      <w:r w:rsidRPr="00F77851">
        <w:rPr>
          <w:noProof/>
        </w:rPr>
        <w:drawing>
          <wp:inline distT="0" distB="0" distL="0" distR="0" wp14:anchorId="2320C70D" wp14:editId="3B81123E">
            <wp:extent cx="5994400" cy="4277014"/>
            <wp:effectExtent l="0" t="0" r="6350" b="9525"/>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3333" cy="4283388"/>
                    </a:xfrm>
                    <a:prstGeom prst="rect">
                      <a:avLst/>
                    </a:prstGeom>
                    <a:noFill/>
                    <a:ln>
                      <a:noFill/>
                    </a:ln>
                  </pic:spPr>
                </pic:pic>
              </a:graphicData>
            </a:graphic>
          </wp:inline>
        </w:drawing>
      </w:r>
    </w:p>
    <w:p w:rsidR="0012212F" w:rsidRPr="00F77851" w:rsidRDefault="00F77851" w:rsidP="00F77851">
      <w:pPr>
        <w:widowControl/>
        <w:jc w:val="left"/>
        <w:rPr>
          <w:szCs w:val="21"/>
        </w:rPr>
      </w:pPr>
      <w:r>
        <w:rPr>
          <w:szCs w:val="21"/>
        </w:rPr>
        <w:br w:type="page"/>
      </w:r>
    </w:p>
    <w:p w:rsidR="0012212F" w:rsidRDefault="0012212F" w:rsidP="00527EA8">
      <w:pPr>
        <w:pStyle w:val="a3"/>
        <w:numPr>
          <w:ilvl w:val="0"/>
          <w:numId w:val="1"/>
        </w:numPr>
        <w:ind w:leftChars="0"/>
        <w:jc w:val="left"/>
        <w:rPr>
          <w:szCs w:val="21"/>
        </w:rPr>
      </w:pPr>
      <w:r>
        <w:rPr>
          <w:rFonts w:hint="eastAsia"/>
          <w:szCs w:val="21"/>
        </w:rPr>
        <w:lastRenderedPageBreak/>
        <w:t>分析結果概要</w:t>
      </w:r>
    </w:p>
    <w:p w:rsidR="00AF3D73" w:rsidRDefault="0012212F" w:rsidP="00610F3D">
      <w:pPr>
        <w:ind w:leftChars="-101" w:hangingChars="101" w:hanging="208"/>
        <w:jc w:val="left"/>
        <w:rPr>
          <w:szCs w:val="21"/>
        </w:rPr>
      </w:pPr>
      <w:r>
        <w:rPr>
          <w:noProof/>
          <w:szCs w:val="21"/>
        </w:rPr>
        <mc:AlternateContent>
          <mc:Choice Requires="wps">
            <w:drawing>
              <wp:anchor distT="0" distB="0" distL="114300" distR="114300" simplePos="0" relativeHeight="251659264" behindDoc="0" locked="0" layoutInCell="1" allowOverlap="1" wp14:anchorId="736180C6" wp14:editId="7E960EAF">
                <wp:simplePos x="0" y="0"/>
                <wp:positionH relativeFrom="column">
                  <wp:posOffset>35560</wp:posOffset>
                </wp:positionH>
                <wp:positionV relativeFrom="paragraph">
                  <wp:posOffset>6350</wp:posOffset>
                </wp:positionV>
                <wp:extent cx="6124575" cy="8392160"/>
                <wp:effectExtent l="0" t="0" r="2857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392160"/>
                        </a:xfrm>
                        <a:prstGeom prst="rect">
                          <a:avLst/>
                        </a:prstGeom>
                        <a:ln w="19050">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rsidR="00D730DE" w:rsidRDefault="00D730DE" w:rsidP="00202F41">
                            <w:pPr>
                              <w:pStyle w:val="a3"/>
                              <w:numPr>
                                <w:ilvl w:val="0"/>
                                <w:numId w:val="2"/>
                              </w:numPr>
                              <w:ind w:leftChars="0"/>
                            </w:pPr>
                            <w:r>
                              <w:rPr>
                                <w:rFonts w:hint="eastAsia"/>
                              </w:rPr>
                              <w:t>調査目的</w:t>
                            </w:r>
                          </w:p>
                          <w:p w:rsidR="00D730DE" w:rsidRDefault="00D730DE" w:rsidP="00460B4E">
                            <w:pPr>
                              <w:pStyle w:val="a3"/>
                              <w:ind w:leftChars="204" w:left="421" w:firstLineChars="100" w:firstLine="206"/>
                            </w:pPr>
                            <w:r w:rsidRPr="0007005E">
                              <w:rPr>
                                <w:rFonts w:hint="eastAsia"/>
                              </w:rPr>
                              <w:t>大阪府域には数多くの河川があり、府においても、様々な美化活動に取組んでいる。恩智川は平成25年度以降、流域市（</w:t>
                            </w:r>
                            <w:r w:rsidR="00AE6E64">
                              <w:rPr>
                                <w:rFonts w:hint="eastAsia"/>
                              </w:rPr>
                              <w:t>柏原市・八尾市・東大阪市・大東市</w:t>
                            </w:r>
                            <w:r w:rsidRPr="0007005E">
                              <w:rPr>
                                <w:rFonts w:hint="eastAsia"/>
                              </w:rPr>
                              <w:t>）と流域府民、関係団体</w:t>
                            </w:r>
                            <w:r w:rsidR="00914682">
                              <w:rPr>
                                <w:rFonts w:hint="eastAsia"/>
                              </w:rPr>
                              <w:t>等が</w:t>
                            </w:r>
                            <w:r w:rsidRPr="0007005E">
                              <w:rPr>
                                <w:rFonts w:hint="eastAsia"/>
                              </w:rPr>
                              <w:t>連携して河川の美化・啓発活動を推進しているが、流域によってごみの浮遊量が多い流域があるなど、課題は多い。本調査において、流域府民の恩智川をはじめとする</w:t>
                            </w:r>
                            <w:r>
                              <w:rPr>
                                <w:rFonts w:hint="eastAsia"/>
                              </w:rPr>
                              <w:t>河川やまちに対する意識や行動を把握し、今後それらの美化に向けた</w:t>
                            </w:r>
                            <w:r w:rsidRPr="0007005E">
                              <w:rPr>
                                <w:rFonts w:hint="eastAsia"/>
                              </w:rPr>
                              <w:t>効果的な広報・啓発手法の検討に活かす。</w:t>
                            </w:r>
                          </w:p>
                          <w:p w:rsidR="00D730DE" w:rsidRDefault="00D730DE" w:rsidP="00460B4E">
                            <w:pPr>
                              <w:pStyle w:val="a3"/>
                              <w:ind w:leftChars="204" w:left="421" w:firstLineChars="100" w:firstLine="206"/>
                            </w:pPr>
                          </w:p>
                          <w:p w:rsidR="00D730DE" w:rsidRDefault="00D730DE" w:rsidP="00B8373F">
                            <w:pPr>
                              <w:pStyle w:val="a3"/>
                              <w:numPr>
                                <w:ilvl w:val="0"/>
                                <w:numId w:val="2"/>
                              </w:numPr>
                              <w:ind w:leftChars="0"/>
                              <w:rPr>
                                <w:rFonts w:asciiTheme="majorEastAsia" w:eastAsiaTheme="majorEastAsia" w:hAnsiTheme="majorEastAsia"/>
                              </w:rPr>
                            </w:pPr>
                            <w:r w:rsidRPr="00DB27F2">
                              <w:rPr>
                                <w:rFonts w:asciiTheme="majorEastAsia" w:eastAsiaTheme="majorEastAsia" w:hAnsiTheme="majorEastAsia" w:hint="eastAsia"/>
                              </w:rPr>
                              <w:t>調査仮説</w:t>
                            </w:r>
                          </w:p>
                          <w:p w:rsidR="00D730DE" w:rsidRPr="00B8373F" w:rsidRDefault="00D730DE" w:rsidP="00B8373F">
                            <w:pPr>
                              <w:pStyle w:val="a3"/>
                              <w:ind w:leftChars="0" w:left="420"/>
                              <w:rPr>
                                <w:rFonts w:asciiTheme="majorEastAsia" w:eastAsiaTheme="majorEastAsia" w:hAnsiTheme="majorEastAsia"/>
                              </w:rPr>
                            </w:pPr>
                            <w:r w:rsidRPr="00B8373F">
                              <w:rPr>
                                <w:rFonts w:asciiTheme="majorEastAsia" w:eastAsiaTheme="majorEastAsia" w:hAnsiTheme="majorEastAsia" w:hint="eastAsia"/>
                              </w:rPr>
                              <w:t xml:space="preserve">仮説１　性年代、物理的距離、普段の関り方や認識等によって恩智川の美化活動への積極性に差がある　</w:t>
                            </w:r>
                          </w:p>
                          <w:p w:rsidR="00D730DE" w:rsidRDefault="00D730DE" w:rsidP="00B8373F">
                            <w:pPr>
                              <w:pStyle w:val="a3"/>
                              <w:ind w:leftChars="0" w:left="420"/>
                              <w:rPr>
                                <w:rFonts w:asciiTheme="majorEastAsia" w:eastAsiaTheme="majorEastAsia" w:hAnsiTheme="majorEastAsia"/>
                              </w:rPr>
                            </w:pPr>
                            <w:r w:rsidRPr="00B8373F">
                              <w:rPr>
                                <w:rFonts w:asciiTheme="majorEastAsia" w:eastAsiaTheme="majorEastAsia" w:hAnsiTheme="majorEastAsia" w:hint="eastAsia"/>
                              </w:rPr>
                              <w:t>仮説２　住んでいる河川流域（上流・下流）によって、恩智川の変化の感じ方に差がある</w:t>
                            </w:r>
                          </w:p>
                          <w:p w:rsidR="00D730DE" w:rsidRDefault="00D730DE" w:rsidP="00AF11C0">
                            <w:pPr>
                              <w:pStyle w:val="a3"/>
                              <w:ind w:leftChars="0" w:left="420"/>
                              <w:rPr>
                                <w:rFonts w:asciiTheme="majorEastAsia" w:eastAsiaTheme="majorEastAsia" w:hAnsiTheme="majorEastAsia"/>
                              </w:rPr>
                            </w:pPr>
                          </w:p>
                          <w:p w:rsidR="00D730DE" w:rsidRDefault="00D730DE" w:rsidP="00202F41">
                            <w:pPr>
                              <w:pStyle w:val="a3"/>
                              <w:numPr>
                                <w:ilvl w:val="0"/>
                                <w:numId w:val="2"/>
                              </w:numPr>
                              <w:ind w:leftChars="0"/>
                            </w:pPr>
                            <w:r>
                              <w:rPr>
                                <w:rFonts w:hint="eastAsia"/>
                              </w:rPr>
                              <w:t>主な調査結果</w:t>
                            </w:r>
                          </w:p>
                          <w:p w:rsidR="00D730DE" w:rsidRDefault="00D730DE" w:rsidP="00B8373F">
                            <w:pPr>
                              <w:pStyle w:val="a3"/>
                              <w:ind w:leftChars="0" w:left="420"/>
                            </w:pPr>
                            <w:r>
                              <w:rPr>
                                <w:rFonts w:hint="eastAsia"/>
                              </w:rPr>
                              <w:t>仮説１</w:t>
                            </w:r>
                          </w:p>
                          <w:p w:rsidR="00D730DE" w:rsidRDefault="00D730DE" w:rsidP="00B8373F">
                            <w:pPr>
                              <w:pStyle w:val="a3"/>
                              <w:ind w:leftChars="0" w:left="420"/>
                            </w:pPr>
                            <w:r>
                              <w:rPr>
                                <w:rFonts w:hint="eastAsia"/>
                              </w:rPr>
                              <w:t>①美化活動実施の認知度</w:t>
                            </w:r>
                          </w:p>
                          <w:p w:rsidR="00D730DE" w:rsidRDefault="00D730DE" w:rsidP="00B8373F">
                            <w:pPr>
                              <w:pStyle w:val="a3"/>
                              <w:ind w:leftChars="0" w:left="420"/>
                            </w:pPr>
                            <w:r>
                              <w:rPr>
                                <w:rFonts w:hint="eastAsia"/>
                              </w:rPr>
                              <w:t>【性年代別】70代の男性で、他の性年代に比べて高かった。</w:t>
                            </w:r>
                          </w:p>
                          <w:p w:rsidR="00D730DE" w:rsidRDefault="00D730DE" w:rsidP="00B8373F">
                            <w:pPr>
                              <w:pStyle w:val="a3"/>
                              <w:ind w:leftChars="0" w:left="420"/>
                            </w:pPr>
                            <w:r>
                              <w:rPr>
                                <w:rFonts w:hint="eastAsia"/>
                              </w:rPr>
                              <w:t>【関り方別】恩智川との距離が近くなるほど、接する頻度が多いほど高かった</w:t>
                            </w:r>
                          </w:p>
                          <w:p w:rsidR="00D730DE" w:rsidRDefault="00D730DE" w:rsidP="00B8373F">
                            <w:pPr>
                              <w:pStyle w:val="a3"/>
                              <w:ind w:leftChars="0" w:left="420"/>
                            </w:pPr>
                            <w:r>
                              <w:rPr>
                                <w:rFonts w:hint="eastAsia"/>
                              </w:rPr>
                              <w:t>【認識別】親水派・機能派が否定派※に比べ高かった。※本文参照</w:t>
                            </w:r>
                          </w:p>
                          <w:p w:rsidR="00D730DE" w:rsidRDefault="00D730DE" w:rsidP="00B8373F">
                            <w:pPr>
                              <w:pStyle w:val="a3"/>
                              <w:ind w:leftChars="0" w:left="420"/>
                            </w:pPr>
                            <w:r>
                              <w:rPr>
                                <w:rFonts w:hint="eastAsia"/>
                              </w:rPr>
                              <w:t>②美化活動への参加率</w:t>
                            </w:r>
                          </w:p>
                          <w:p w:rsidR="00D730DE" w:rsidRDefault="00D730DE" w:rsidP="00B8373F">
                            <w:pPr>
                              <w:pStyle w:val="a3"/>
                              <w:ind w:leftChars="0" w:left="420"/>
                            </w:pPr>
                            <w:r>
                              <w:rPr>
                                <w:rFonts w:hint="eastAsia"/>
                              </w:rPr>
                              <w:t>【性年代</w:t>
                            </w:r>
                            <w:r w:rsidR="00914682">
                              <w:rPr>
                                <w:rFonts w:hint="eastAsia"/>
                              </w:rPr>
                              <w:t>別】若い年代での参加率が高い傾向にあった（但しサンプル数が少数の</w:t>
                            </w:r>
                            <w:r>
                              <w:rPr>
                                <w:rFonts w:hint="eastAsia"/>
                              </w:rPr>
                              <w:t>ため参考値）</w:t>
                            </w:r>
                          </w:p>
                          <w:p w:rsidR="00D730DE" w:rsidRDefault="00D730DE" w:rsidP="00B8373F">
                            <w:pPr>
                              <w:pStyle w:val="a3"/>
                              <w:ind w:leftChars="0" w:left="420"/>
                            </w:pPr>
                            <w:r>
                              <w:rPr>
                                <w:rFonts w:hint="eastAsia"/>
                              </w:rPr>
                              <w:t>【関り方別】恩智川との距離が近くなるほど、接する頻度が多いほど</w:t>
                            </w:r>
                            <w:r w:rsidRPr="00624974">
                              <w:rPr>
                                <w:rFonts w:hint="eastAsia"/>
                              </w:rPr>
                              <w:t>高かった</w:t>
                            </w:r>
                            <w:r>
                              <w:rPr>
                                <w:rFonts w:hint="eastAsia"/>
                              </w:rPr>
                              <w:t>が、統計的に有意といえる差は確認できなかった。</w:t>
                            </w:r>
                          </w:p>
                          <w:p w:rsidR="00D730DE" w:rsidRDefault="00D730DE" w:rsidP="00B8373F">
                            <w:pPr>
                              <w:pStyle w:val="a3"/>
                              <w:ind w:leftChars="0" w:left="420"/>
                            </w:pPr>
                            <w:r>
                              <w:rPr>
                                <w:rFonts w:hint="eastAsia"/>
                              </w:rPr>
                              <w:t>【認識別】親水派・機能派が否定派に比べ高かったが、サンプル数が少数のため参考値</w:t>
                            </w:r>
                          </w:p>
                          <w:p w:rsidR="00D730DE" w:rsidRDefault="00D730DE" w:rsidP="00B8373F">
                            <w:pPr>
                              <w:pStyle w:val="a3"/>
                              <w:ind w:leftChars="0" w:left="420"/>
                            </w:pPr>
                            <w:r>
                              <w:rPr>
                                <w:rFonts w:hint="eastAsia"/>
                              </w:rPr>
                              <w:t>③美化活動の情報提供（活動を「知らなかった」人のうち、情報がほしいと思う人の割合）</w:t>
                            </w:r>
                          </w:p>
                          <w:p w:rsidR="00D730DE" w:rsidRDefault="00D730DE" w:rsidP="00B8373F">
                            <w:pPr>
                              <w:pStyle w:val="a3"/>
                              <w:ind w:leftChars="0" w:left="420"/>
                            </w:pPr>
                            <w:r>
                              <w:rPr>
                                <w:rFonts w:hint="eastAsia"/>
                              </w:rPr>
                              <w:t>【性年代別】60代の男性が最も高く、50代の女性が最も低かったが、統計的に有意といえる差は確認できなかった。</w:t>
                            </w:r>
                          </w:p>
                          <w:p w:rsidR="00D730DE" w:rsidRDefault="00D730DE" w:rsidP="00B8373F">
                            <w:pPr>
                              <w:pStyle w:val="a3"/>
                              <w:ind w:leftChars="0" w:left="420"/>
                            </w:pPr>
                            <w:r>
                              <w:rPr>
                                <w:rFonts w:hint="eastAsia"/>
                              </w:rPr>
                              <w:t>【関り方別】恩智川との距離が近くなるほど、接する頻度が多いほど高かった。</w:t>
                            </w:r>
                          </w:p>
                          <w:p w:rsidR="00FB2399" w:rsidRDefault="00D730DE" w:rsidP="00FB2399">
                            <w:pPr>
                              <w:pStyle w:val="a3"/>
                              <w:ind w:leftChars="0" w:left="420"/>
                            </w:pPr>
                            <w:r>
                              <w:rPr>
                                <w:rFonts w:hint="eastAsia"/>
                              </w:rPr>
                              <w:t>【認識別】親水派が最も高く、必要層が不要層を上回った。</w:t>
                            </w:r>
                          </w:p>
                          <w:p w:rsidR="00F805C7" w:rsidRDefault="00F805C7" w:rsidP="00F805C7">
                            <w:pPr>
                              <w:pStyle w:val="a3"/>
                              <w:ind w:leftChars="0" w:left="420" w:firstLineChars="100" w:firstLine="206"/>
                            </w:pPr>
                          </w:p>
                          <w:p w:rsidR="00141D53" w:rsidRPr="00FB2399" w:rsidRDefault="00FB2399" w:rsidP="00F805C7">
                            <w:pPr>
                              <w:pStyle w:val="a3"/>
                              <w:ind w:leftChars="0" w:left="420" w:firstLineChars="100" w:firstLine="206"/>
                            </w:pPr>
                            <w:r>
                              <w:rPr>
                                <w:rFonts w:hint="eastAsia"/>
                              </w:rPr>
                              <w:t>普段から恩智川により接している人ほど、</w:t>
                            </w:r>
                            <w:r w:rsidR="00F805C7">
                              <w:rPr>
                                <w:rFonts w:hint="eastAsia"/>
                              </w:rPr>
                              <w:t>また、河川の存在について、親しみやすさや機能面を重視する人ほど、</w:t>
                            </w:r>
                            <w:r>
                              <w:rPr>
                                <w:rFonts w:hint="eastAsia"/>
                              </w:rPr>
                              <w:t>美化活動への積極性</w:t>
                            </w:r>
                            <w:r w:rsidR="00F805C7">
                              <w:rPr>
                                <w:rFonts w:hint="eastAsia"/>
                              </w:rPr>
                              <w:t>が</w:t>
                            </w:r>
                            <w:r>
                              <w:rPr>
                                <w:rFonts w:hint="eastAsia"/>
                              </w:rPr>
                              <w:t>みられた。</w:t>
                            </w:r>
                          </w:p>
                          <w:p w:rsidR="00F77851" w:rsidRPr="0033195E" w:rsidRDefault="00F77851" w:rsidP="00F805C7">
                            <w:pPr>
                              <w:pStyle w:val="a3"/>
                              <w:ind w:leftChars="0" w:left="420"/>
                            </w:pPr>
                          </w:p>
                          <w:p w:rsidR="00F77851" w:rsidRDefault="00F77851" w:rsidP="00F77851">
                            <w:pPr>
                              <w:ind w:firstLineChars="200" w:firstLine="412"/>
                            </w:pPr>
                            <w:r>
                              <w:rPr>
                                <w:rFonts w:hint="eastAsia"/>
                              </w:rPr>
                              <w:t>仮説２</w:t>
                            </w:r>
                          </w:p>
                          <w:p w:rsidR="00F77851" w:rsidRDefault="00F77851" w:rsidP="00F77851">
                            <w:pPr>
                              <w:ind w:firstLineChars="300" w:firstLine="618"/>
                            </w:pPr>
                            <w:r>
                              <w:rPr>
                                <w:rFonts w:hint="eastAsia"/>
                              </w:rPr>
                              <w:t>回答者の居住地（4市）で比較したが、突出して変化を実感している市はなかった。</w:t>
                            </w:r>
                          </w:p>
                          <w:p w:rsidR="00F77851" w:rsidRDefault="00F77851" w:rsidP="00F77851">
                            <w:pPr>
                              <w:ind w:left="412" w:hangingChars="200" w:hanging="412"/>
                            </w:pPr>
                            <w:r>
                              <w:rPr>
                                <w:rFonts w:hint="eastAsia"/>
                              </w:rPr>
                              <w:t xml:space="preserve">　　</w:t>
                            </w:r>
                            <w:r w:rsidR="00914682">
                              <w:rPr>
                                <w:rFonts w:hint="eastAsia"/>
                              </w:rPr>
                              <w:t>最上流域市（柏原市）、最下流域市の２市のみで比較した結果、「水が</w:t>
                            </w:r>
                            <w:r>
                              <w:rPr>
                                <w:rFonts w:hint="eastAsia"/>
                              </w:rPr>
                              <w:t>きれいになった」の項目で、柏原市の方が実感している人が多かった。</w:t>
                            </w:r>
                          </w:p>
                          <w:p w:rsidR="00D730DE" w:rsidRPr="00F51955" w:rsidRDefault="00D730DE" w:rsidP="00F805C7">
                            <w:pPr>
                              <w:pStyle w:val="a3"/>
                              <w:ind w:leftChars="0" w:left="4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8pt;margin-top:.5pt;width:482.25pt;height:6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" fillcolor="white [3201]" strokecolor="black [3213]" strokeweight="1.5pt">
                <v:textbox>
                  <w:txbxContent>
                    <w:p w:rsidR="00D730DE" w:rsidRDefault="00D730DE" w:rsidP="00202F41">
                      <w:pPr>
                        <w:pStyle w:val="a3"/>
                        <w:numPr>
                          <w:ilvl w:val="0"/>
                          <w:numId w:val="2"/>
                        </w:numPr>
                        <w:ind w:leftChars="0"/>
                      </w:pPr>
                      <w:r>
                        <w:rPr>
                          <w:rFonts w:hint="eastAsia"/>
                        </w:rPr>
                        <w:t>調査目的</w:t>
                      </w:r>
                    </w:p>
                    <w:p w:rsidR="00D730DE" w:rsidRDefault="00D730DE" w:rsidP="00460B4E">
                      <w:pPr>
                        <w:pStyle w:val="a3"/>
                        <w:ind w:leftChars="204" w:left="421" w:firstLineChars="100" w:firstLine="206"/>
                      </w:pPr>
                      <w:r w:rsidRPr="0007005E">
                        <w:rPr>
                          <w:rFonts w:hint="eastAsia"/>
                        </w:rPr>
                        <w:t>大阪府域には数多くの河川があり、府においても、様々な美化活動に取組んでいる。恩智川は平成25年度以降、流域市（</w:t>
                      </w:r>
                      <w:r w:rsidR="00AE6E64">
                        <w:rPr>
                          <w:rFonts w:hint="eastAsia"/>
                        </w:rPr>
                        <w:t>柏原市・八尾市・東大阪市・大東市</w:t>
                      </w:r>
                      <w:r w:rsidRPr="0007005E">
                        <w:rPr>
                          <w:rFonts w:hint="eastAsia"/>
                        </w:rPr>
                        <w:t>）と流域府民、関係団体</w:t>
                      </w:r>
                      <w:r w:rsidR="00914682">
                        <w:rPr>
                          <w:rFonts w:hint="eastAsia"/>
                        </w:rPr>
                        <w:t>等が</w:t>
                      </w:r>
                      <w:r w:rsidRPr="0007005E">
                        <w:rPr>
                          <w:rFonts w:hint="eastAsia"/>
                        </w:rPr>
                        <w:t>連携して河川の美化・啓発活動を推進しているが、流域によってごみの浮遊量が多い流域があるなど、課題は多い。本調査において、流域府民の恩智川をはじめとする</w:t>
                      </w:r>
                      <w:r>
                        <w:rPr>
                          <w:rFonts w:hint="eastAsia"/>
                        </w:rPr>
                        <w:t>河川やまちに対する意識や行動を把握し、今後それらの美化に向けた</w:t>
                      </w:r>
                      <w:r w:rsidRPr="0007005E">
                        <w:rPr>
                          <w:rFonts w:hint="eastAsia"/>
                        </w:rPr>
                        <w:t>効果的な広報・啓発手法の検討に活かす。</w:t>
                      </w:r>
                    </w:p>
                    <w:p w:rsidR="00D730DE" w:rsidRDefault="00D730DE" w:rsidP="00460B4E">
                      <w:pPr>
                        <w:pStyle w:val="a3"/>
                        <w:ind w:leftChars="204" w:left="421" w:firstLineChars="100" w:firstLine="206"/>
                      </w:pPr>
                    </w:p>
                    <w:p w:rsidR="00D730DE" w:rsidRDefault="00D730DE" w:rsidP="00B8373F">
                      <w:pPr>
                        <w:pStyle w:val="a3"/>
                        <w:numPr>
                          <w:ilvl w:val="0"/>
                          <w:numId w:val="2"/>
                        </w:numPr>
                        <w:ind w:leftChars="0"/>
                        <w:rPr>
                          <w:rFonts w:asciiTheme="majorEastAsia" w:eastAsiaTheme="majorEastAsia" w:hAnsiTheme="majorEastAsia"/>
                        </w:rPr>
                      </w:pPr>
                      <w:r w:rsidRPr="00DB27F2">
                        <w:rPr>
                          <w:rFonts w:asciiTheme="majorEastAsia" w:eastAsiaTheme="majorEastAsia" w:hAnsiTheme="majorEastAsia" w:hint="eastAsia"/>
                        </w:rPr>
                        <w:t>調査仮説</w:t>
                      </w:r>
                    </w:p>
                    <w:p w:rsidR="00D730DE" w:rsidRPr="00B8373F" w:rsidRDefault="00D730DE" w:rsidP="00B8373F">
                      <w:pPr>
                        <w:pStyle w:val="a3"/>
                        <w:ind w:leftChars="0" w:left="420"/>
                        <w:rPr>
                          <w:rFonts w:asciiTheme="majorEastAsia" w:eastAsiaTheme="majorEastAsia" w:hAnsiTheme="majorEastAsia"/>
                        </w:rPr>
                      </w:pPr>
                      <w:r w:rsidRPr="00B8373F">
                        <w:rPr>
                          <w:rFonts w:asciiTheme="majorEastAsia" w:eastAsiaTheme="majorEastAsia" w:hAnsiTheme="majorEastAsia" w:hint="eastAsia"/>
                        </w:rPr>
                        <w:t xml:space="preserve">仮説１　性年代、物理的距離、普段の関り方や認識等によって恩智川の美化活動への積極性に差がある　</w:t>
                      </w:r>
                    </w:p>
                    <w:p w:rsidR="00D730DE" w:rsidRDefault="00D730DE" w:rsidP="00B8373F">
                      <w:pPr>
                        <w:pStyle w:val="a3"/>
                        <w:ind w:leftChars="0" w:left="420"/>
                        <w:rPr>
                          <w:rFonts w:asciiTheme="majorEastAsia" w:eastAsiaTheme="majorEastAsia" w:hAnsiTheme="majorEastAsia"/>
                        </w:rPr>
                      </w:pPr>
                      <w:r w:rsidRPr="00B8373F">
                        <w:rPr>
                          <w:rFonts w:asciiTheme="majorEastAsia" w:eastAsiaTheme="majorEastAsia" w:hAnsiTheme="majorEastAsia" w:hint="eastAsia"/>
                        </w:rPr>
                        <w:t>仮説２　住んでいる河川流域（上流・下流）によって、恩智川の変化の感じ方に差がある</w:t>
                      </w:r>
                    </w:p>
                    <w:p w:rsidR="00D730DE" w:rsidRDefault="00D730DE" w:rsidP="00AF11C0">
                      <w:pPr>
                        <w:pStyle w:val="a3"/>
                        <w:ind w:leftChars="0" w:left="420"/>
                        <w:rPr>
                          <w:rFonts w:asciiTheme="majorEastAsia" w:eastAsiaTheme="majorEastAsia" w:hAnsiTheme="majorEastAsia"/>
                        </w:rPr>
                      </w:pPr>
                    </w:p>
                    <w:p w:rsidR="00D730DE" w:rsidRDefault="00D730DE" w:rsidP="00202F41">
                      <w:pPr>
                        <w:pStyle w:val="a3"/>
                        <w:numPr>
                          <w:ilvl w:val="0"/>
                          <w:numId w:val="2"/>
                        </w:numPr>
                        <w:ind w:leftChars="0"/>
                      </w:pPr>
                      <w:r>
                        <w:rPr>
                          <w:rFonts w:hint="eastAsia"/>
                        </w:rPr>
                        <w:t>主な調査結果</w:t>
                      </w:r>
                    </w:p>
                    <w:p w:rsidR="00D730DE" w:rsidRDefault="00D730DE" w:rsidP="00B8373F">
                      <w:pPr>
                        <w:pStyle w:val="a3"/>
                        <w:ind w:leftChars="0" w:left="420"/>
                      </w:pPr>
                      <w:r>
                        <w:rPr>
                          <w:rFonts w:hint="eastAsia"/>
                        </w:rPr>
                        <w:t>仮説１</w:t>
                      </w:r>
                    </w:p>
                    <w:p w:rsidR="00D730DE" w:rsidRDefault="00D730DE" w:rsidP="00B8373F">
                      <w:pPr>
                        <w:pStyle w:val="a3"/>
                        <w:ind w:leftChars="0" w:left="420"/>
                      </w:pPr>
                      <w:r>
                        <w:rPr>
                          <w:rFonts w:hint="eastAsia"/>
                        </w:rPr>
                        <w:t>①美化活動実施の認知度</w:t>
                      </w:r>
                    </w:p>
                    <w:p w:rsidR="00D730DE" w:rsidRDefault="00D730DE" w:rsidP="00B8373F">
                      <w:pPr>
                        <w:pStyle w:val="a3"/>
                        <w:ind w:leftChars="0" w:left="420"/>
                      </w:pPr>
                      <w:r>
                        <w:rPr>
                          <w:rFonts w:hint="eastAsia"/>
                        </w:rPr>
                        <w:t>【性年代別】70代の男性で、他の性年代に比べて高かった。</w:t>
                      </w:r>
                    </w:p>
                    <w:p w:rsidR="00D730DE" w:rsidRDefault="00D730DE" w:rsidP="00B8373F">
                      <w:pPr>
                        <w:pStyle w:val="a3"/>
                        <w:ind w:leftChars="0" w:left="420"/>
                      </w:pPr>
                      <w:r>
                        <w:rPr>
                          <w:rFonts w:hint="eastAsia"/>
                        </w:rPr>
                        <w:t>【関り方別】恩智川との距離が近くなるほど、接する頻度が多いほど高かった</w:t>
                      </w:r>
                    </w:p>
                    <w:p w:rsidR="00D730DE" w:rsidRDefault="00D730DE" w:rsidP="00B8373F">
                      <w:pPr>
                        <w:pStyle w:val="a3"/>
                        <w:ind w:leftChars="0" w:left="420"/>
                      </w:pPr>
                      <w:r>
                        <w:rPr>
                          <w:rFonts w:hint="eastAsia"/>
                        </w:rPr>
                        <w:t>【認識別】親水派・機能派が否定派※に比べ高かった。※本文参照</w:t>
                      </w:r>
                    </w:p>
                    <w:p w:rsidR="00D730DE" w:rsidRDefault="00D730DE" w:rsidP="00B8373F">
                      <w:pPr>
                        <w:pStyle w:val="a3"/>
                        <w:ind w:leftChars="0" w:left="420"/>
                      </w:pPr>
                      <w:r>
                        <w:rPr>
                          <w:rFonts w:hint="eastAsia"/>
                        </w:rPr>
                        <w:t>②美化活動への参加率</w:t>
                      </w:r>
                    </w:p>
                    <w:p w:rsidR="00D730DE" w:rsidRDefault="00D730DE" w:rsidP="00B8373F">
                      <w:pPr>
                        <w:pStyle w:val="a3"/>
                        <w:ind w:leftChars="0" w:left="420"/>
                      </w:pPr>
                      <w:r>
                        <w:rPr>
                          <w:rFonts w:hint="eastAsia"/>
                        </w:rPr>
                        <w:t>【性年代</w:t>
                      </w:r>
                      <w:r w:rsidR="00914682">
                        <w:rPr>
                          <w:rFonts w:hint="eastAsia"/>
                        </w:rPr>
                        <w:t>別】若い年代での参加率が高い傾向にあった（但しサンプル数が少数の</w:t>
                      </w:r>
                      <w:r>
                        <w:rPr>
                          <w:rFonts w:hint="eastAsia"/>
                        </w:rPr>
                        <w:t>ため参考値）</w:t>
                      </w:r>
                    </w:p>
                    <w:p w:rsidR="00D730DE" w:rsidRDefault="00D730DE" w:rsidP="00B8373F">
                      <w:pPr>
                        <w:pStyle w:val="a3"/>
                        <w:ind w:leftChars="0" w:left="420"/>
                      </w:pPr>
                      <w:r>
                        <w:rPr>
                          <w:rFonts w:hint="eastAsia"/>
                        </w:rPr>
                        <w:t>【関り方別】恩智川との距離が近くなるほど、接する頻度が多いほど</w:t>
                      </w:r>
                      <w:r w:rsidRPr="00624974">
                        <w:rPr>
                          <w:rFonts w:hint="eastAsia"/>
                        </w:rPr>
                        <w:t>高かった</w:t>
                      </w:r>
                      <w:r>
                        <w:rPr>
                          <w:rFonts w:hint="eastAsia"/>
                        </w:rPr>
                        <w:t>が、統計的に有意といえる差は確認できなかった。</w:t>
                      </w:r>
                    </w:p>
                    <w:p w:rsidR="00D730DE" w:rsidRDefault="00D730DE" w:rsidP="00B8373F">
                      <w:pPr>
                        <w:pStyle w:val="a3"/>
                        <w:ind w:leftChars="0" w:left="420"/>
                      </w:pPr>
                      <w:r>
                        <w:rPr>
                          <w:rFonts w:hint="eastAsia"/>
                        </w:rPr>
                        <w:t>【認識別】親水派・機能派が否定派に比べ高かったが、サンプル数が少数のため参考値</w:t>
                      </w:r>
                    </w:p>
                    <w:p w:rsidR="00D730DE" w:rsidRDefault="00D730DE" w:rsidP="00B8373F">
                      <w:pPr>
                        <w:pStyle w:val="a3"/>
                        <w:ind w:leftChars="0" w:left="420"/>
                      </w:pPr>
                      <w:r>
                        <w:rPr>
                          <w:rFonts w:hint="eastAsia"/>
                        </w:rPr>
                        <w:t>③美化活動の情報提供（活動を「知らなかった」人のうち、情報がほしいと思う人の割合）</w:t>
                      </w:r>
                    </w:p>
                    <w:p w:rsidR="00D730DE" w:rsidRDefault="00D730DE" w:rsidP="00B8373F">
                      <w:pPr>
                        <w:pStyle w:val="a3"/>
                        <w:ind w:leftChars="0" w:left="420"/>
                      </w:pPr>
                      <w:r>
                        <w:rPr>
                          <w:rFonts w:hint="eastAsia"/>
                        </w:rPr>
                        <w:t>【性年代別】60代の男性が最も高く、50代の女性が最も低かったが、統計的に有意といえる差は確認できなかった。</w:t>
                      </w:r>
                    </w:p>
                    <w:p w:rsidR="00D730DE" w:rsidRDefault="00D730DE" w:rsidP="00B8373F">
                      <w:pPr>
                        <w:pStyle w:val="a3"/>
                        <w:ind w:leftChars="0" w:left="420"/>
                      </w:pPr>
                      <w:r>
                        <w:rPr>
                          <w:rFonts w:hint="eastAsia"/>
                        </w:rPr>
                        <w:t>【関り方別】恩智川との距離が近くなるほど、接する頻度が多いほど高かった。</w:t>
                      </w:r>
                    </w:p>
                    <w:p w:rsidR="00FB2399" w:rsidRDefault="00D730DE" w:rsidP="00FB2399">
                      <w:pPr>
                        <w:pStyle w:val="a3"/>
                        <w:ind w:leftChars="0" w:left="420"/>
                      </w:pPr>
                      <w:r>
                        <w:rPr>
                          <w:rFonts w:hint="eastAsia"/>
                        </w:rPr>
                        <w:t>【認識別】親水派が最も高く、必要層が不要層を上回った。</w:t>
                      </w:r>
                    </w:p>
                    <w:p w:rsidR="00F805C7" w:rsidRDefault="00F805C7" w:rsidP="00F805C7">
                      <w:pPr>
                        <w:pStyle w:val="a3"/>
                        <w:ind w:leftChars="0" w:left="420" w:firstLineChars="100" w:firstLine="206"/>
                      </w:pPr>
                    </w:p>
                    <w:p w:rsidR="00141D53" w:rsidRPr="00FB2399" w:rsidRDefault="00FB2399" w:rsidP="00F805C7">
                      <w:pPr>
                        <w:pStyle w:val="a3"/>
                        <w:ind w:leftChars="0" w:left="420" w:firstLineChars="100" w:firstLine="206"/>
                      </w:pPr>
                      <w:r>
                        <w:rPr>
                          <w:rFonts w:hint="eastAsia"/>
                        </w:rPr>
                        <w:t>普段から恩智川により接している人ほど、</w:t>
                      </w:r>
                      <w:r w:rsidR="00F805C7">
                        <w:rPr>
                          <w:rFonts w:hint="eastAsia"/>
                        </w:rPr>
                        <w:t>また、河川の存在について、親しみやすさや機能面を重視する人ほど、</w:t>
                      </w:r>
                      <w:r>
                        <w:rPr>
                          <w:rFonts w:hint="eastAsia"/>
                        </w:rPr>
                        <w:t>美化活動への積極性</w:t>
                      </w:r>
                      <w:r w:rsidR="00F805C7">
                        <w:rPr>
                          <w:rFonts w:hint="eastAsia"/>
                        </w:rPr>
                        <w:t>が</w:t>
                      </w:r>
                      <w:r>
                        <w:rPr>
                          <w:rFonts w:hint="eastAsia"/>
                        </w:rPr>
                        <w:t>みられた。</w:t>
                      </w:r>
                    </w:p>
                    <w:p w:rsidR="00F77851" w:rsidRPr="0033195E" w:rsidRDefault="00F77851" w:rsidP="00F805C7">
                      <w:pPr>
                        <w:pStyle w:val="a3"/>
                        <w:ind w:leftChars="0" w:left="420"/>
                      </w:pPr>
                    </w:p>
                    <w:p w:rsidR="00F77851" w:rsidRDefault="00F77851" w:rsidP="00F77851">
                      <w:pPr>
                        <w:ind w:firstLineChars="200" w:firstLine="412"/>
                      </w:pPr>
                      <w:r>
                        <w:rPr>
                          <w:rFonts w:hint="eastAsia"/>
                        </w:rPr>
                        <w:t>仮説２</w:t>
                      </w:r>
                    </w:p>
                    <w:p w:rsidR="00F77851" w:rsidRDefault="00F77851" w:rsidP="00F77851">
                      <w:pPr>
                        <w:ind w:firstLineChars="300" w:firstLine="618"/>
                      </w:pPr>
                      <w:r>
                        <w:rPr>
                          <w:rFonts w:hint="eastAsia"/>
                        </w:rPr>
                        <w:t>回答者の居住地（4市）で比較したが、突出して変化を実感している市はなかった。</w:t>
                      </w:r>
                    </w:p>
                    <w:p w:rsidR="00F77851" w:rsidRDefault="00F77851" w:rsidP="00F77851">
                      <w:pPr>
                        <w:ind w:left="412" w:hangingChars="200" w:hanging="412"/>
                      </w:pPr>
                      <w:r>
                        <w:rPr>
                          <w:rFonts w:hint="eastAsia"/>
                        </w:rPr>
                        <w:t xml:space="preserve">　　</w:t>
                      </w:r>
                      <w:r w:rsidR="00914682">
                        <w:rPr>
                          <w:rFonts w:hint="eastAsia"/>
                        </w:rPr>
                        <w:t>最上流域市（柏原市）、最下流域市の２市のみで比較した結果、「水が</w:t>
                      </w:r>
                      <w:r>
                        <w:rPr>
                          <w:rFonts w:hint="eastAsia"/>
                        </w:rPr>
                        <w:t>きれいになった」の項目で、柏原市の方が実感している人が多かった。</w:t>
                      </w:r>
                    </w:p>
                    <w:p w:rsidR="00D730DE" w:rsidRPr="00F51955" w:rsidRDefault="00D730DE" w:rsidP="00F805C7">
                      <w:pPr>
                        <w:pStyle w:val="a3"/>
                        <w:ind w:leftChars="0" w:left="420"/>
                      </w:pPr>
                    </w:p>
                  </w:txbxContent>
                </v:textbox>
              </v:shape>
            </w:pict>
          </mc:Fallback>
        </mc:AlternateConten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580B09">
      <w:pPr>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F805C7" w:rsidRDefault="002A7A22" w:rsidP="00F77851">
      <w:pPr>
        <w:jc w:val="left"/>
        <w:rPr>
          <w:szCs w:val="21"/>
        </w:rPr>
      </w:pPr>
      <w:r>
        <w:rPr>
          <w:szCs w:val="21"/>
        </w:rPr>
        <w:br w:type="page"/>
      </w:r>
    </w:p>
    <w:p w:rsidR="00F6452C" w:rsidRDefault="0070373C" w:rsidP="00610F3D">
      <w:pPr>
        <w:ind w:leftChars="-101" w:hangingChars="101" w:hanging="208"/>
        <w:jc w:val="left"/>
        <w:rPr>
          <w:szCs w:val="21"/>
        </w:rPr>
      </w:pPr>
      <w:r w:rsidRPr="00B37F4E">
        <w:rPr>
          <w:rFonts w:hint="eastAsia"/>
          <w:szCs w:val="21"/>
        </w:rPr>
        <w:lastRenderedPageBreak/>
        <w:t>（注）</w:t>
      </w:r>
    </w:p>
    <w:p w:rsidR="0043369C" w:rsidRPr="00BF4B01" w:rsidRDefault="00A124E6" w:rsidP="00996AC3">
      <w:pPr>
        <w:pStyle w:val="a3"/>
        <w:numPr>
          <w:ilvl w:val="0"/>
          <w:numId w:val="3"/>
        </w:numPr>
        <w:ind w:leftChars="0"/>
        <w:rPr>
          <w:b/>
          <w:szCs w:val="21"/>
        </w:rPr>
      </w:pPr>
      <w:r>
        <w:rPr>
          <w:rFonts w:hint="eastAsia"/>
          <w:szCs w:val="21"/>
        </w:rPr>
        <w:t>「</w:t>
      </w:r>
      <w:r w:rsidR="0043369C" w:rsidRPr="0043369C">
        <w:rPr>
          <w:rFonts w:hint="eastAsia"/>
          <w:szCs w:val="21"/>
        </w:rPr>
        <w:t>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すものではなく</w:t>
      </w:r>
      <w:r w:rsidR="0043369C" w:rsidRPr="00BF62E7">
        <w:rPr>
          <w:rFonts w:hint="eastAsia"/>
          <w:szCs w:val="21"/>
        </w:rPr>
        <w:t>、あくまで本アンケートの回答者の回答状況にとどまる。</w:t>
      </w:r>
    </w:p>
    <w:p w:rsidR="00E3043D" w:rsidRPr="00E3043D" w:rsidRDefault="0043369C" w:rsidP="00E3043D">
      <w:pPr>
        <w:pStyle w:val="a3"/>
        <w:ind w:leftChars="0" w:left="447"/>
        <w:rPr>
          <w:szCs w:val="21"/>
        </w:rPr>
      </w:pPr>
      <w:r w:rsidRPr="0043369C">
        <w:rPr>
          <w:rFonts w:hint="eastAsia"/>
          <w:szCs w:val="21"/>
        </w:rPr>
        <w:t>ただし、性別、年齢、地域に関しては、直近の国勢調査結果の大阪府の構成</w:t>
      </w:r>
      <w:r w:rsidR="00E3043D">
        <w:rPr>
          <w:rFonts w:hint="eastAsia"/>
          <w:szCs w:val="21"/>
        </w:rPr>
        <w:t>比</w:t>
      </w:r>
      <w:r w:rsidRPr="0043369C">
        <w:rPr>
          <w:rFonts w:hint="eastAsia"/>
          <w:szCs w:val="21"/>
        </w:rPr>
        <w:t>に合わせている。</w:t>
      </w:r>
    </w:p>
    <w:p w:rsidR="00F6452C" w:rsidRPr="00ED524C" w:rsidRDefault="00F6452C" w:rsidP="00996AC3">
      <w:pPr>
        <w:pStyle w:val="a3"/>
        <w:numPr>
          <w:ilvl w:val="0"/>
          <w:numId w:val="3"/>
        </w:numPr>
        <w:ind w:leftChars="0"/>
        <w:jc w:val="left"/>
        <w:rPr>
          <w:szCs w:val="21"/>
        </w:rPr>
      </w:pPr>
      <w:r w:rsidRPr="00ED524C">
        <w:rPr>
          <w:rFonts w:hint="eastAsia"/>
          <w:szCs w:val="21"/>
        </w:rPr>
        <w:t>割合を百分率で表示する場合は、小数第2位を四捨五入した。四捨五入の結果、個々の比率の合計と全体を示す数値とが一致しないことがある。</w:t>
      </w:r>
    </w:p>
    <w:p w:rsidR="006E485A" w:rsidRDefault="006E485A" w:rsidP="00996AC3">
      <w:pPr>
        <w:pStyle w:val="a3"/>
        <w:numPr>
          <w:ilvl w:val="0"/>
          <w:numId w:val="3"/>
        </w:numPr>
        <w:ind w:leftChars="0"/>
        <w:jc w:val="left"/>
        <w:rPr>
          <w:szCs w:val="21"/>
        </w:rPr>
      </w:pPr>
      <w:r w:rsidRPr="00ED524C">
        <w:rPr>
          <w:rFonts w:hint="eastAsia"/>
          <w:szCs w:val="21"/>
        </w:rPr>
        <w:t>図表中の</w:t>
      </w:r>
      <w:r w:rsidR="00AF3A6A" w:rsidRPr="00ED524C">
        <w:rPr>
          <w:rFonts w:hint="eastAsia"/>
          <w:szCs w:val="21"/>
        </w:rPr>
        <w:t>表記の語句は、</w:t>
      </w:r>
      <w:r w:rsidRPr="00ED524C">
        <w:rPr>
          <w:rFonts w:hint="eastAsia"/>
          <w:szCs w:val="21"/>
        </w:rPr>
        <w:t>短縮・簡略化している場合がある。</w:t>
      </w:r>
    </w:p>
    <w:p w:rsidR="007A6299" w:rsidRPr="00ED524C" w:rsidRDefault="007A6299" w:rsidP="00996AC3">
      <w:pPr>
        <w:pStyle w:val="a3"/>
        <w:numPr>
          <w:ilvl w:val="0"/>
          <w:numId w:val="3"/>
        </w:numPr>
        <w:ind w:leftChars="0"/>
        <w:jc w:val="left"/>
        <w:rPr>
          <w:szCs w:val="21"/>
        </w:rPr>
      </w:pPr>
      <w:r>
        <w:rPr>
          <w:rFonts w:hint="eastAsia"/>
          <w:szCs w:val="21"/>
        </w:rPr>
        <w:t>図表中の上段の数値は人数（Ｎ）、下段の数値は割合（％）を示す。</w:t>
      </w:r>
    </w:p>
    <w:p w:rsidR="00E3043D" w:rsidRPr="00E3043D" w:rsidRDefault="00E3043D" w:rsidP="00996AC3">
      <w:pPr>
        <w:pStyle w:val="a3"/>
        <w:numPr>
          <w:ilvl w:val="0"/>
          <w:numId w:val="3"/>
        </w:numPr>
        <w:ind w:leftChars="0"/>
        <w:rPr>
          <w:szCs w:val="21"/>
        </w:rPr>
      </w:pPr>
      <w:r w:rsidRPr="00E3043D">
        <w:rPr>
          <w:rFonts w:hint="eastAsia"/>
          <w:szCs w:val="21"/>
        </w:rPr>
        <w:t>図表下に記載のカイ２乗検定の値（ｐ値）は、5%水準により判断している。つまりｐ値が5%未満の場合、統計上の有意差があるとみなす。</w:t>
      </w:r>
    </w:p>
    <w:p w:rsidR="005A26C3" w:rsidRDefault="005A26C3" w:rsidP="00996AC3">
      <w:pPr>
        <w:pStyle w:val="a3"/>
        <w:numPr>
          <w:ilvl w:val="0"/>
          <w:numId w:val="3"/>
        </w:numPr>
        <w:ind w:leftChars="0"/>
        <w:jc w:val="left"/>
        <w:rPr>
          <w:szCs w:val="21"/>
        </w:rPr>
      </w:pPr>
      <w:r w:rsidRPr="00ED524C">
        <w:rPr>
          <w:rFonts w:hint="eastAsia"/>
          <w:szCs w:val="21"/>
        </w:rPr>
        <w:t>複数回答のクロス集計については、カイ２乗検定を行っていない。</w:t>
      </w:r>
    </w:p>
    <w:p w:rsidR="00F4523A" w:rsidRPr="00F4523A" w:rsidRDefault="0018458F" w:rsidP="00996AC3">
      <w:pPr>
        <w:pStyle w:val="a3"/>
        <w:widowControl/>
        <w:numPr>
          <w:ilvl w:val="0"/>
          <w:numId w:val="3"/>
        </w:numPr>
        <w:ind w:leftChars="0"/>
        <w:jc w:val="left"/>
        <w:rPr>
          <w:b/>
          <w:szCs w:val="21"/>
        </w:rPr>
      </w:pPr>
      <w:r w:rsidRPr="00F4523A">
        <w:rPr>
          <w:color w:val="FF0000"/>
          <w:szCs w:val="21"/>
        </w:rPr>
        <w:br w:type="page"/>
      </w:r>
    </w:p>
    <w:p w:rsidR="0087773A" w:rsidRDefault="0087773A" w:rsidP="0087773A">
      <w:pPr>
        <w:rPr>
          <w:b/>
          <w:szCs w:val="21"/>
        </w:rPr>
      </w:pPr>
      <w:r>
        <w:rPr>
          <w:rFonts w:hint="eastAsia"/>
          <w:b/>
          <w:szCs w:val="21"/>
        </w:rPr>
        <w:t>１　恩智川美化活動に関する関心</w:t>
      </w:r>
      <w:r w:rsidR="009A0D92">
        <w:rPr>
          <w:rFonts w:hint="eastAsia"/>
          <w:b/>
          <w:szCs w:val="21"/>
        </w:rPr>
        <w:t>（仮説１）</w:t>
      </w:r>
    </w:p>
    <w:p w:rsidR="00CB5B5C" w:rsidRPr="009A0D92" w:rsidRDefault="00CB5B5C" w:rsidP="0087773A">
      <w:pPr>
        <w:rPr>
          <w:b/>
          <w:szCs w:val="21"/>
        </w:rPr>
      </w:pPr>
    </w:p>
    <w:p w:rsidR="00CB5B5C" w:rsidRDefault="0087773A" w:rsidP="0087773A">
      <w:pPr>
        <w:rPr>
          <w:b/>
          <w:szCs w:val="21"/>
        </w:rPr>
      </w:pPr>
      <w:r>
        <w:rPr>
          <w:rFonts w:hint="eastAsia"/>
          <w:b/>
          <w:szCs w:val="21"/>
        </w:rPr>
        <w:t>１－１　恩智川美化活動の認知度</w:t>
      </w:r>
    </w:p>
    <w:p w:rsidR="0087773A" w:rsidRDefault="0087773A" w:rsidP="0087773A">
      <w:pPr>
        <w:rPr>
          <w:b/>
          <w:szCs w:val="21"/>
        </w:rPr>
      </w:pPr>
      <w:r>
        <w:rPr>
          <w:rFonts w:hint="eastAsia"/>
          <w:b/>
          <w:szCs w:val="21"/>
        </w:rPr>
        <w:t xml:space="preserve">　（１）全体結果</w:t>
      </w:r>
    </w:p>
    <w:p w:rsidR="0087773A" w:rsidRPr="00CB5B5C" w:rsidRDefault="0087773A" w:rsidP="00CB5B5C">
      <w:pPr>
        <w:ind w:firstLineChars="100" w:firstLine="206"/>
        <w:rPr>
          <w:szCs w:val="21"/>
        </w:rPr>
      </w:pPr>
      <w:r w:rsidRPr="00CB5B5C">
        <w:rPr>
          <w:rFonts w:hint="eastAsia"/>
          <w:szCs w:val="21"/>
        </w:rPr>
        <w:t>Ｑ11で、恩智川を中心とするまちの美化意識の向上や清掃のためのボランティア活動（以下「美化活動」が行われていることについての認知について質問した。</w:t>
      </w:r>
    </w:p>
    <w:p w:rsidR="0087773A" w:rsidRPr="00CB5B5C" w:rsidRDefault="0087773A" w:rsidP="0087773A">
      <w:pPr>
        <w:rPr>
          <w:szCs w:val="21"/>
        </w:rPr>
      </w:pPr>
      <w:r w:rsidRPr="00CB5B5C">
        <w:rPr>
          <w:rFonts w:hint="eastAsia"/>
          <w:szCs w:val="21"/>
        </w:rPr>
        <w:t>その結果、「知らない」と回答した人</w:t>
      </w:r>
      <w:r w:rsidR="0032005D">
        <w:rPr>
          <w:rFonts w:hint="eastAsia"/>
          <w:szCs w:val="21"/>
        </w:rPr>
        <w:t>が８割以上となった</w:t>
      </w:r>
      <w:r w:rsidR="00F269BE">
        <w:rPr>
          <w:rFonts w:hint="eastAsia"/>
          <w:szCs w:val="21"/>
        </w:rPr>
        <w:t>（図表１－１）</w:t>
      </w:r>
      <w:r w:rsidR="0032005D">
        <w:rPr>
          <w:rFonts w:hint="eastAsia"/>
          <w:szCs w:val="21"/>
        </w:rPr>
        <w:t>。</w:t>
      </w:r>
    </w:p>
    <w:p w:rsidR="00CB5B5C" w:rsidRPr="00CB5B5C" w:rsidRDefault="00CB5B5C" w:rsidP="00CB5B5C">
      <w:pPr>
        <w:pStyle w:val="a3"/>
        <w:numPr>
          <w:ilvl w:val="0"/>
          <w:numId w:val="26"/>
        </w:numPr>
        <w:ind w:leftChars="0"/>
        <w:rPr>
          <w:b/>
          <w:szCs w:val="21"/>
        </w:rPr>
      </w:pPr>
      <w:r w:rsidRPr="00CB5B5C">
        <w:rPr>
          <w:rFonts w:hint="eastAsia"/>
          <w:b/>
          <w:szCs w:val="21"/>
        </w:rPr>
        <w:t>知っている　→　１３．６％</w:t>
      </w:r>
    </w:p>
    <w:p w:rsidR="00CB5B5C" w:rsidRDefault="00CB5B5C" w:rsidP="00CB5B5C">
      <w:pPr>
        <w:pStyle w:val="a3"/>
        <w:numPr>
          <w:ilvl w:val="0"/>
          <w:numId w:val="26"/>
        </w:numPr>
        <w:ind w:leftChars="0"/>
        <w:rPr>
          <w:b/>
          <w:szCs w:val="21"/>
        </w:rPr>
      </w:pPr>
      <w:r w:rsidRPr="00CB5B5C">
        <w:rPr>
          <w:rFonts w:hint="eastAsia"/>
          <w:b/>
          <w:szCs w:val="21"/>
        </w:rPr>
        <w:t>知らない　→　８６．４％</w:t>
      </w:r>
    </w:p>
    <w:p w:rsidR="00F269BE" w:rsidRPr="00F269BE" w:rsidRDefault="00F269BE" w:rsidP="00F269BE">
      <w:pPr>
        <w:jc w:val="center"/>
        <w:rPr>
          <w:b/>
          <w:szCs w:val="21"/>
        </w:rPr>
      </w:pPr>
      <w:r>
        <w:rPr>
          <w:rFonts w:hint="eastAsia"/>
          <w:b/>
          <w:szCs w:val="21"/>
        </w:rPr>
        <w:t>【図表１-１】</w:t>
      </w:r>
    </w:p>
    <w:p w:rsidR="0087773A" w:rsidRDefault="0087773A" w:rsidP="0087773A">
      <w:pPr>
        <w:rPr>
          <w:b/>
          <w:szCs w:val="21"/>
        </w:rPr>
      </w:pPr>
      <w:r w:rsidRPr="0087773A">
        <w:rPr>
          <w:rFonts w:hint="eastAsia"/>
          <w:noProof/>
        </w:rPr>
        <w:drawing>
          <wp:inline distT="0" distB="0" distL="0" distR="0" wp14:anchorId="3EE87C93" wp14:editId="77FFEA17">
            <wp:extent cx="6187440" cy="8229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823129"/>
                    </a:xfrm>
                    <a:prstGeom prst="rect">
                      <a:avLst/>
                    </a:prstGeom>
                    <a:noFill/>
                    <a:ln>
                      <a:noFill/>
                    </a:ln>
                  </pic:spPr>
                </pic:pic>
              </a:graphicData>
            </a:graphic>
          </wp:inline>
        </w:drawing>
      </w:r>
    </w:p>
    <w:p w:rsidR="00CB5B5C" w:rsidRDefault="00CB5B5C" w:rsidP="00CB5B5C">
      <w:pPr>
        <w:jc w:val="center"/>
        <w:rPr>
          <w:b/>
          <w:szCs w:val="21"/>
        </w:rPr>
      </w:pPr>
      <w:r w:rsidRPr="00CB5B5C">
        <w:rPr>
          <w:rFonts w:hint="eastAsia"/>
          <w:noProof/>
        </w:rPr>
        <w:drawing>
          <wp:inline distT="0" distB="0" distL="0" distR="0" wp14:anchorId="071A254C" wp14:editId="11159AD2">
            <wp:extent cx="4968240" cy="1513840"/>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8240" cy="1513840"/>
                    </a:xfrm>
                    <a:prstGeom prst="rect">
                      <a:avLst/>
                    </a:prstGeom>
                    <a:noFill/>
                    <a:ln>
                      <a:noFill/>
                    </a:ln>
                  </pic:spPr>
                </pic:pic>
              </a:graphicData>
            </a:graphic>
          </wp:inline>
        </w:drawing>
      </w:r>
    </w:p>
    <w:p w:rsidR="00CB5B5C" w:rsidRDefault="00CB5B5C" w:rsidP="00CB5B5C">
      <w:pPr>
        <w:jc w:val="center"/>
        <w:rPr>
          <w:b/>
          <w:szCs w:val="21"/>
        </w:rPr>
      </w:pPr>
    </w:p>
    <w:p w:rsidR="00CB5B5C" w:rsidRDefault="00CB5B5C" w:rsidP="00CB5B5C">
      <w:pPr>
        <w:jc w:val="left"/>
        <w:rPr>
          <w:b/>
          <w:szCs w:val="21"/>
        </w:rPr>
      </w:pPr>
      <w:r>
        <w:rPr>
          <w:rFonts w:hint="eastAsia"/>
          <w:b/>
          <w:szCs w:val="21"/>
        </w:rPr>
        <w:t>（２）属性別検証結果</w:t>
      </w:r>
    </w:p>
    <w:p w:rsidR="00CB5B5C" w:rsidRDefault="00CB5B5C" w:rsidP="00CB5B5C">
      <w:pPr>
        <w:jc w:val="left"/>
        <w:rPr>
          <w:b/>
          <w:szCs w:val="21"/>
        </w:rPr>
      </w:pPr>
      <w:r>
        <w:rPr>
          <w:rFonts w:hint="eastAsia"/>
          <w:b/>
          <w:szCs w:val="21"/>
        </w:rPr>
        <w:t>■</w:t>
      </w:r>
      <w:r w:rsidR="004624E2">
        <w:rPr>
          <w:rFonts w:hint="eastAsia"/>
          <w:b/>
          <w:szCs w:val="21"/>
        </w:rPr>
        <w:t>性年代</w:t>
      </w:r>
      <w:r>
        <w:rPr>
          <w:rFonts w:hint="eastAsia"/>
          <w:b/>
          <w:szCs w:val="21"/>
        </w:rPr>
        <w:t>別</w:t>
      </w:r>
    </w:p>
    <w:p w:rsidR="00CB5B5C" w:rsidRPr="00CB5B5C" w:rsidRDefault="00CB5B5C" w:rsidP="00CB5B5C">
      <w:pPr>
        <w:ind w:firstLineChars="100" w:firstLine="206"/>
        <w:jc w:val="left"/>
        <w:rPr>
          <w:szCs w:val="21"/>
        </w:rPr>
      </w:pPr>
      <w:r w:rsidRPr="00CB5B5C">
        <w:rPr>
          <w:rFonts w:hint="eastAsia"/>
          <w:szCs w:val="21"/>
        </w:rPr>
        <w:t>次に、男女</w:t>
      </w:r>
      <w:r w:rsidR="004624E2">
        <w:rPr>
          <w:rFonts w:hint="eastAsia"/>
          <w:szCs w:val="21"/>
        </w:rPr>
        <w:t>別、年代別</w:t>
      </w:r>
      <w:r w:rsidRPr="00CB5B5C">
        <w:rPr>
          <w:rFonts w:hint="eastAsia"/>
          <w:szCs w:val="21"/>
        </w:rPr>
        <w:t>で美化活動についての認知度を比較した。</w:t>
      </w:r>
    </w:p>
    <w:p w:rsidR="00CB5B5C" w:rsidRDefault="00CB5B5C" w:rsidP="00CB5B5C">
      <w:pPr>
        <w:jc w:val="left"/>
        <w:rPr>
          <w:szCs w:val="21"/>
        </w:rPr>
      </w:pPr>
      <w:r w:rsidRPr="00CB5B5C">
        <w:rPr>
          <w:rFonts w:hint="eastAsia"/>
          <w:szCs w:val="21"/>
        </w:rPr>
        <w:t>その結果、男性の方がやや高かったものの、統計的に有意といえる差は確認できなかった</w:t>
      </w:r>
      <w:r w:rsidR="0032005D">
        <w:rPr>
          <w:rFonts w:hint="eastAsia"/>
          <w:szCs w:val="21"/>
        </w:rPr>
        <w:t>（図表１－２）</w:t>
      </w:r>
      <w:r w:rsidRPr="00CB5B5C">
        <w:rPr>
          <w:rFonts w:hint="eastAsia"/>
          <w:szCs w:val="21"/>
        </w:rPr>
        <w:t>。</w:t>
      </w:r>
    </w:p>
    <w:p w:rsidR="004624E2" w:rsidRPr="00C871E3" w:rsidRDefault="004624E2" w:rsidP="00CB5B5C">
      <w:pPr>
        <w:jc w:val="left"/>
        <w:rPr>
          <w:szCs w:val="21"/>
        </w:rPr>
      </w:pPr>
      <w:r>
        <w:rPr>
          <w:rFonts w:hint="eastAsia"/>
          <w:szCs w:val="21"/>
        </w:rPr>
        <w:t>また、性年代別では、女性30</w:t>
      </w:r>
      <w:r w:rsidR="00C46634">
        <w:rPr>
          <w:rFonts w:hint="eastAsia"/>
          <w:szCs w:val="21"/>
        </w:rPr>
        <w:t>歳</w:t>
      </w:r>
      <w:r>
        <w:rPr>
          <w:rFonts w:hint="eastAsia"/>
          <w:szCs w:val="21"/>
        </w:rPr>
        <w:t>未満と男性70代以上で</w:t>
      </w:r>
      <w:r w:rsidR="00A67D71">
        <w:rPr>
          <w:rFonts w:hint="eastAsia"/>
          <w:szCs w:val="21"/>
        </w:rPr>
        <w:t>他の性年代カテゴリに比べ</w:t>
      </w:r>
      <w:r>
        <w:rPr>
          <w:rFonts w:hint="eastAsia"/>
          <w:szCs w:val="21"/>
        </w:rPr>
        <w:t>高い割合となった</w:t>
      </w:r>
      <w:r w:rsidR="0032005D">
        <w:rPr>
          <w:rFonts w:hint="eastAsia"/>
          <w:szCs w:val="21"/>
        </w:rPr>
        <w:t>（図表１－３）</w:t>
      </w:r>
      <w:r>
        <w:rPr>
          <w:rFonts w:hint="eastAsia"/>
          <w:szCs w:val="21"/>
        </w:rPr>
        <w:t>。</w:t>
      </w:r>
      <w:r w:rsidR="00D730DE" w:rsidRPr="00C871E3">
        <w:rPr>
          <w:rFonts w:hint="eastAsia"/>
          <w:szCs w:val="21"/>
        </w:rPr>
        <w:t>ただし、女性30歳未満では、統計的に有意といえる</w:t>
      </w:r>
      <w:r w:rsidR="00AE6E64" w:rsidRPr="00C871E3">
        <w:rPr>
          <w:rFonts w:hint="eastAsia"/>
          <w:szCs w:val="21"/>
        </w:rPr>
        <w:t>程の</w:t>
      </w:r>
      <w:r w:rsidR="00D730DE" w:rsidRPr="00C871E3">
        <w:rPr>
          <w:rFonts w:hint="eastAsia"/>
          <w:szCs w:val="21"/>
        </w:rPr>
        <w:t>差はなかった。</w:t>
      </w:r>
    </w:p>
    <w:p w:rsidR="00CB5B5C" w:rsidRPr="0022191A" w:rsidRDefault="00CB5B5C" w:rsidP="0022191A">
      <w:pPr>
        <w:pStyle w:val="a3"/>
        <w:numPr>
          <w:ilvl w:val="0"/>
          <w:numId w:val="37"/>
        </w:numPr>
        <w:ind w:leftChars="0"/>
        <w:jc w:val="left"/>
        <w:rPr>
          <w:b/>
          <w:szCs w:val="21"/>
        </w:rPr>
      </w:pPr>
      <w:r w:rsidRPr="0022191A">
        <w:rPr>
          <w:rFonts w:hint="eastAsia"/>
          <w:b/>
          <w:szCs w:val="21"/>
        </w:rPr>
        <w:t>男性　→　１４．８％</w:t>
      </w:r>
    </w:p>
    <w:p w:rsidR="004624E2" w:rsidRPr="0022191A" w:rsidRDefault="00CB5B5C" w:rsidP="0022191A">
      <w:pPr>
        <w:pStyle w:val="a3"/>
        <w:numPr>
          <w:ilvl w:val="0"/>
          <w:numId w:val="37"/>
        </w:numPr>
        <w:ind w:leftChars="0"/>
        <w:rPr>
          <w:b/>
          <w:szCs w:val="21"/>
        </w:rPr>
      </w:pPr>
      <w:r w:rsidRPr="0022191A">
        <w:rPr>
          <w:rFonts w:hint="eastAsia"/>
          <w:b/>
          <w:szCs w:val="21"/>
        </w:rPr>
        <w:t>女性　→　１２．４％</w:t>
      </w:r>
    </w:p>
    <w:p w:rsidR="004624E2" w:rsidRDefault="004624E2" w:rsidP="0022191A">
      <w:pPr>
        <w:ind w:firstLine="210"/>
        <w:rPr>
          <w:b/>
          <w:szCs w:val="21"/>
        </w:rPr>
      </w:pPr>
    </w:p>
    <w:p w:rsidR="004624E2" w:rsidRPr="0022191A" w:rsidRDefault="00181299" w:rsidP="0022191A">
      <w:pPr>
        <w:pStyle w:val="a3"/>
        <w:numPr>
          <w:ilvl w:val="0"/>
          <w:numId w:val="37"/>
        </w:numPr>
        <w:ind w:leftChars="0"/>
        <w:rPr>
          <w:b/>
          <w:szCs w:val="21"/>
        </w:rPr>
      </w:pPr>
      <w:r w:rsidRPr="0022191A">
        <w:rPr>
          <w:rFonts w:hint="eastAsia"/>
          <w:b/>
          <w:szCs w:val="21"/>
        </w:rPr>
        <w:t>女性</w:t>
      </w:r>
      <w:r w:rsidR="004624E2" w:rsidRPr="0022191A">
        <w:rPr>
          <w:rFonts w:hint="eastAsia"/>
          <w:b/>
          <w:szCs w:val="21"/>
        </w:rPr>
        <w:t>30</w:t>
      </w:r>
      <w:r w:rsidR="00C46634">
        <w:rPr>
          <w:rFonts w:hint="eastAsia"/>
          <w:b/>
          <w:szCs w:val="21"/>
        </w:rPr>
        <w:t>歳</w:t>
      </w:r>
      <w:r w:rsidRPr="0022191A">
        <w:rPr>
          <w:rFonts w:hint="eastAsia"/>
          <w:b/>
          <w:szCs w:val="21"/>
        </w:rPr>
        <w:t>未満</w:t>
      </w:r>
      <w:r w:rsidR="00213DAE" w:rsidRPr="0022191A">
        <w:rPr>
          <w:rFonts w:hint="eastAsia"/>
          <w:b/>
          <w:szCs w:val="21"/>
        </w:rPr>
        <w:t xml:space="preserve">　</w:t>
      </w:r>
      <w:r w:rsidR="004624E2" w:rsidRPr="0022191A">
        <w:rPr>
          <w:rFonts w:hint="eastAsia"/>
          <w:b/>
          <w:szCs w:val="21"/>
        </w:rPr>
        <w:t>→</w:t>
      </w:r>
      <w:r w:rsidR="00213DAE" w:rsidRPr="0022191A">
        <w:rPr>
          <w:rFonts w:hint="eastAsia"/>
          <w:b/>
          <w:szCs w:val="21"/>
        </w:rPr>
        <w:t xml:space="preserve">　１９．６％</w:t>
      </w:r>
    </w:p>
    <w:p w:rsidR="00A67D71" w:rsidRPr="0022191A" w:rsidRDefault="00181299" w:rsidP="0022191A">
      <w:pPr>
        <w:pStyle w:val="a3"/>
        <w:numPr>
          <w:ilvl w:val="0"/>
          <w:numId w:val="37"/>
        </w:numPr>
        <w:ind w:leftChars="0"/>
        <w:rPr>
          <w:b/>
          <w:szCs w:val="21"/>
        </w:rPr>
      </w:pPr>
      <w:r w:rsidRPr="0022191A">
        <w:rPr>
          <w:rFonts w:hint="eastAsia"/>
          <w:b/>
          <w:szCs w:val="21"/>
        </w:rPr>
        <w:t>男性</w:t>
      </w:r>
      <w:r w:rsidR="004624E2" w:rsidRPr="0022191A">
        <w:rPr>
          <w:rFonts w:hint="eastAsia"/>
          <w:b/>
          <w:szCs w:val="21"/>
        </w:rPr>
        <w:t>70</w:t>
      </w:r>
      <w:r w:rsidRPr="0022191A">
        <w:rPr>
          <w:rFonts w:hint="eastAsia"/>
          <w:b/>
          <w:szCs w:val="21"/>
        </w:rPr>
        <w:t>代以上</w:t>
      </w:r>
      <w:r w:rsidR="00213DAE" w:rsidRPr="0022191A">
        <w:rPr>
          <w:rFonts w:hint="eastAsia"/>
          <w:b/>
          <w:szCs w:val="21"/>
        </w:rPr>
        <w:t xml:space="preserve">　→　３１．１％</w:t>
      </w:r>
    </w:p>
    <w:p w:rsidR="0032005D" w:rsidRDefault="0032005D">
      <w:pPr>
        <w:widowControl/>
        <w:jc w:val="left"/>
        <w:rPr>
          <w:b/>
          <w:szCs w:val="21"/>
        </w:rPr>
      </w:pPr>
      <w:r>
        <w:rPr>
          <w:b/>
          <w:szCs w:val="21"/>
        </w:rPr>
        <w:br w:type="page"/>
      </w:r>
    </w:p>
    <w:p w:rsidR="00A67D71" w:rsidRDefault="0032005D" w:rsidP="00CB5B5C">
      <w:pPr>
        <w:rPr>
          <w:b/>
          <w:szCs w:val="21"/>
        </w:rPr>
      </w:pPr>
      <w:r>
        <w:rPr>
          <w:rFonts w:hint="eastAsia"/>
          <w:b/>
          <w:szCs w:val="21"/>
        </w:rPr>
        <w:t>【図表１－２】</w:t>
      </w:r>
    </w:p>
    <w:p w:rsidR="00A67D71" w:rsidRDefault="00A67D71" w:rsidP="00CB5B5C">
      <w:pPr>
        <w:rPr>
          <w:b/>
          <w:szCs w:val="21"/>
        </w:rPr>
      </w:pPr>
      <w:r w:rsidRPr="00A67D71">
        <w:rPr>
          <w:rFonts w:hint="eastAsia"/>
          <w:noProof/>
        </w:rPr>
        <w:drawing>
          <wp:inline distT="0" distB="0" distL="0" distR="0" wp14:anchorId="6DAEC7AB" wp14:editId="652EE421">
            <wp:extent cx="4511040" cy="8006080"/>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1040" cy="8006080"/>
                    </a:xfrm>
                    <a:prstGeom prst="rect">
                      <a:avLst/>
                    </a:prstGeom>
                    <a:noFill/>
                    <a:ln>
                      <a:noFill/>
                    </a:ln>
                  </pic:spPr>
                </pic:pic>
              </a:graphicData>
            </a:graphic>
          </wp:inline>
        </w:drawing>
      </w:r>
    </w:p>
    <w:p w:rsidR="00C761DB" w:rsidRDefault="00C761DB" w:rsidP="00CB5B5C">
      <w:pPr>
        <w:rPr>
          <w:b/>
          <w:szCs w:val="21"/>
        </w:rPr>
      </w:pPr>
    </w:p>
    <w:p w:rsidR="00C761DB" w:rsidRDefault="00C761DB" w:rsidP="00CB5B5C">
      <w:pPr>
        <w:rPr>
          <w:b/>
          <w:szCs w:val="21"/>
        </w:rPr>
      </w:pPr>
    </w:p>
    <w:p w:rsidR="000E7D26" w:rsidRDefault="000E7D26" w:rsidP="00CB5B5C">
      <w:pPr>
        <w:rPr>
          <w:b/>
          <w:szCs w:val="21"/>
        </w:rPr>
      </w:pPr>
      <w:r w:rsidRPr="000E7D26">
        <w:rPr>
          <w:noProof/>
        </w:rPr>
        <w:drawing>
          <wp:inline distT="0" distB="0" distL="0" distR="0" wp14:anchorId="644E8532" wp14:editId="3358BE6F">
            <wp:extent cx="6188710" cy="311560"/>
            <wp:effectExtent l="0" t="0" r="0" b="0"/>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311560"/>
                    </a:xfrm>
                    <a:prstGeom prst="rect">
                      <a:avLst/>
                    </a:prstGeom>
                    <a:noFill/>
                    <a:ln>
                      <a:noFill/>
                    </a:ln>
                  </pic:spPr>
                </pic:pic>
              </a:graphicData>
            </a:graphic>
          </wp:inline>
        </w:drawing>
      </w:r>
    </w:p>
    <w:p w:rsidR="00A67D71" w:rsidRDefault="00A67D71" w:rsidP="00CB5B5C">
      <w:pPr>
        <w:rPr>
          <w:b/>
          <w:szCs w:val="21"/>
        </w:rPr>
      </w:pPr>
      <w:r w:rsidRPr="00A67D71">
        <w:rPr>
          <w:rFonts w:hint="eastAsia"/>
          <w:noProof/>
        </w:rPr>
        <w:drawing>
          <wp:inline distT="0" distB="0" distL="0" distR="0" wp14:anchorId="2205EAB0" wp14:editId="58092AEB">
            <wp:extent cx="6188710" cy="3193488"/>
            <wp:effectExtent l="0" t="0" r="254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10" cy="3193488"/>
                    </a:xfrm>
                    <a:prstGeom prst="rect">
                      <a:avLst/>
                    </a:prstGeom>
                    <a:noFill/>
                    <a:ln>
                      <a:noFill/>
                    </a:ln>
                  </pic:spPr>
                </pic:pic>
              </a:graphicData>
            </a:graphic>
          </wp:inline>
        </w:drawing>
      </w:r>
    </w:p>
    <w:p w:rsidR="0032005D" w:rsidRDefault="0032005D" w:rsidP="00CB5B5C">
      <w:pPr>
        <w:rPr>
          <w:b/>
          <w:szCs w:val="21"/>
        </w:rPr>
      </w:pPr>
      <w:r>
        <w:rPr>
          <w:rFonts w:hint="eastAsia"/>
          <w:b/>
          <w:szCs w:val="21"/>
        </w:rPr>
        <w:t>【図表１－３】</w:t>
      </w:r>
    </w:p>
    <w:p w:rsidR="00A67D71" w:rsidRDefault="00A67D71" w:rsidP="00CB5B5C">
      <w:pPr>
        <w:rPr>
          <w:b/>
          <w:szCs w:val="21"/>
        </w:rPr>
      </w:pPr>
      <w:r w:rsidRPr="00A67D71">
        <w:rPr>
          <w:rFonts w:hint="eastAsia"/>
          <w:noProof/>
        </w:rPr>
        <w:drawing>
          <wp:inline distT="0" distB="0" distL="0" distR="0" wp14:anchorId="2C2FA24A" wp14:editId="3A71ABED">
            <wp:extent cx="4511040" cy="2235200"/>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1040" cy="2235200"/>
                    </a:xfrm>
                    <a:prstGeom prst="rect">
                      <a:avLst/>
                    </a:prstGeom>
                    <a:noFill/>
                    <a:ln>
                      <a:noFill/>
                    </a:ln>
                  </pic:spPr>
                </pic:pic>
              </a:graphicData>
            </a:graphic>
          </wp:inline>
        </w:drawing>
      </w:r>
    </w:p>
    <w:p w:rsidR="00C761DB" w:rsidRDefault="00A02ECC" w:rsidP="00CB5B5C">
      <w:pPr>
        <w:rPr>
          <w:b/>
          <w:szCs w:val="21"/>
        </w:rPr>
      </w:pPr>
      <w:r w:rsidRPr="00A02ECC">
        <w:rPr>
          <w:noProof/>
        </w:rPr>
        <w:drawing>
          <wp:inline distT="0" distB="0" distL="0" distR="0" wp14:anchorId="57BCF5E0" wp14:editId="07317A14">
            <wp:extent cx="4511040" cy="3129280"/>
            <wp:effectExtent l="0" t="0" r="3810" b="0"/>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1040" cy="3129280"/>
                    </a:xfrm>
                    <a:prstGeom prst="rect">
                      <a:avLst/>
                    </a:prstGeom>
                    <a:noFill/>
                    <a:ln>
                      <a:noFill/>
                    </a:ln>
                  </pic:spPr>
                </pic:pic>
              </a:graphicData>
            </a:graphic>
          </wp:inline>
        </w:drawing>
      </w:r>
    </w:p>
    <w:p w:rsidR="00C761DB" w:rsidRDefault="00C761DB" w:rsidP="00C761DB">
      <w:pPr>
        <w:rPr>
          <w:b/>
          <w:szCs w:val="21"/>
        </w:rPr>
      </w:pPr>
      <w:r>
        <w:rPr>
          <w:rFonts w:hint="eastAsia"/>
          <w:b/>
          <w:szCs w:val="21"/>
        </w:rPr>
        <w:t xml:space="preserve">　■恩智川との距離・頻度別</w:t>
      </w:r>
    </w:p>
    <w:p w:rsidR="00C761DB" w:rsidRDefault="00C761DB" w:rsidP="00C761DB">
      <w:pPr>
        <w:rPr>
          <w:b/>
          <w:szCs w:val="21"/>
        </w:rPr>
      </w:pPr>
      <w:r>
        <w:rPr>
          <w:rFonts w:hint="eastAsia"/>
          <w:b/>
          <w:szCs w:val="21"/>
        </w:rPr>
        <w:t xml:space="preserve">　次に、回答者の生活圏と恩智川との距離及び恩智川に訪れる頻度別の認知度を比較した。</w:t>
      </w:r>
    </w:p>
    <w:p w:rsidR="00C761DB" w:rsidRPr="00C761DB" w:rsidRDefault="00C761DB" w:rsidP="00CB5B5C">
      <w:pPr>
        <w:rPr>
          <w:szCs w:val="21"/>
        </w:rPr>
      </w:pPr>
      <w:r w:rsidRPr="00C761DB">
        <w:rPr>
          <w:rFonts w:hint="eastAsia"/>
          <w:szCs w:val="21"/>
        </w:rPr>
        <w:t>分析にあたっては、距離についてはＱ９、頻度については、Ｑ10で質問した結果</w:t>
      </w:r>
      <w:r w:rsidR="00931838">
        <w:rPr>
          <w:rFonts w:hint="eastAsia"/>
          <w:szCs w:val="21"/>
        </w:rPr>
        <w:t>について</w:t>
      </w:r>
      <w:r w:rsidR="0014032A">
        <w:rPr>
          <w:rFonts w:hint="eastAsia"/>
          <w:szCs w:val="21"/>
        </w:rPr>
        <w:t>、それぞれ「わからない」を省いたうえでクロス集計した</w:t>
      </w:r>
      <w:r w:rsidR="0032005D">
        <w:rPr>
          <w:rFonts w:hint="eastAsia"/>
          <w:szCs w:val="21"/>
        </w:rPr>
        <w:t>（図表１－４）</w:t>
      </w:r>
      <w:r w:rsidRPr="00C761DB">
        <w:rPr>
          <w:rFonts w:hint="eastAsia"/>
          <w:szCs w:val="21"/>
        </w:rPr>
        <w:t>。</w:t>
      </w:r>
    </w:p>
    <w:p w:rsidR="0014032A" w:rsidRDefault="0014032A" w:rsidP="00CB5B5C">
      <w:pPr>
        <w:rPr>
          <w:szCs w:val="21"/>
        </w:rPr>
      </w:pPr>
    </w:p>
    <w:p w:rsidR="00C761DB" w:rsidRDefault="00C761DB" w:rsidP="0014032A">
      <w:pPr>
        <w:pStyle w:val="a3"/>
        <w:numPr>
          <w:ilvl w:val="0"/>
          <w:numId w:val="35"/>
        </w:numPr>
        <w:ind w:leftChars="0"/>
        <w:rPr>
          <w:b/>
          <w:szCs w:val="21"/>
        </w:rPr>
      </w:pPr>
      <w:r w:rsidRPr="0014032A">
        <w:rPr>
          <w:rFonts w:hint="eastAsia"/>
          <w:b/>
          <w:szCs w:val="21"/>
        </w:rPr>
        <w:t>恩智川に近くなるほど認知度が高くなり、</w:t>
      </w:r>
      <w:r w:rsidR="0014032A" w:rsidRPr="0014032A">
        <w:rPr>
          <w:rFonts w:hint="eastAsia"/>
          <w:b/>
          <w:szCs w:val="21"/>
        </w:rPr>
        <w:t>また</w:t>
      </w:r>
      <w:r w:rsidRPr="0014032A">
        <w:rPr>
          <w:rFonts w:hint="eastAsia"/>
          <w:b/>
          <w:szCs w:val="21"/>
        </w:rPr>
        <w:t>接する回数が多いほど認知度が高</w:t>
      </w:r>
      <w:r w:rsidR="0014032A" w:rsidRPr="0014032A">
        <w:rPr>
          <w:rFonts w:hint="eastAsia"/>
          <w:b/>
          <w:szCs w:val="21"/>
        </w:rPr>
        <w:t>かった</w:t>
      </w:r>
    </w:p>
    <w:p w:rsidR="00DD1A77" w:rsidRDefault="00DD1A77">
      <w:pPr>
        <w:widowControl/>
        <w:jc w:val="left"/>
        <w:rPr>
          <w:b/>
          <w:szCs w:val="21"/>
        </w:rPr>
      </w:pPr>
      <w:r>
        <w:rPr>
          <w:b/>
          <w:szCs w:val="21"/>
        </w:rPr>
        <w:br w:type="page"/>
      </w:r>
    </w:p>
    <w:p w:rsidR="0014032A" w:rsidRPr="0014032A" w:rsidRDefault="0032005D" w:rsidP="0014032A">
      <w:pPr>
        <w:rPr>
          <w:b/>
          <w:szCs w:val="21"/>
        </w:rPr>
      </w:pPr>
      <w:r>
        <w:rPr>
          <w:rFonts w:hint="eastAsia"/>
          <w:b/>
          <w:szCs w:val="21"/>
        </w:rPr>
        <w:t>【図表１－４】</w:t>
      </w:r>
    </w:p>
    <w:p w:rsidR="0014032A" w:rsidRDefault="0014032A" w:rsidP="00CB5B5C">
      <w:pPr>
        <w:rPr>
          <w:b/>
          <w:szCs w:val="21"/>
        </w:rPr>
      </w:pPr>
      <w:r w:rsidRPr="0014032A">
        <w:rPr>
          <w:rFonts w:hint="eastAsia"/>
          <w:noProof/>
        </w:rPr>
        <w:drawing>
          <wp:inline distT="0" distB="0" distL="0" distR="0" wp14:anchorId="23142F81" wp14:editId="586F39E9">
            <wp:extent cx="4511040" cy="4572000"/>
            <wp:effectExtent l="0" t="0" r="381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1040" cy="4572000"/>
                    </a:xfrm>
                    <a:prstGeom prst="rect">
                      <a:avLst/>
                    </a:prstGeom>
                    <a:noFill/>
                    <a:ln>
                      <a:noFill/>
                    </a:ln>
                  </pic:spPr>
                </pic:pic>
              </a:graphicData>
            </a:graphic>
          </wp:inline>
        </w:drawing>
      </w:r>
    </w:p>
    <w:p w:rsidR="000E7D26" w:rsidRDefault="000E7D26" w:rsidP="000E7D26">
      <w:pPr>
        <w:jc w:val="right"/>
        <w:rPr>
          <w:b/>
          <w:szCs w:val="21"/>
        </w:rPr>
      </w:pPr>
      <w:r w:rsidRPr="000E7D26">
        <w:rPr>
          <w:noProof/>
        </w:rPr>
        <w:drawing>
          <wp:inline distT="0" distB="0" distL="0" distR="0" wp14:anchorId="3C098F07" wp14:editId="55C0E046">
            <wp:extent cx="5852160" cy="274320"/>
            <wp:effectExtent l="0" t="0" r="0" b="0"/>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8048" cy="282096"/>
                    </a:xfrm>
                    <a:prstGeom prst="rect">
                      <a:avLst/>
                    </a:prstGeom>
                    <a:noFill/>
                    <a:ln>
                      <a:noFill/>
                    </a:ln>
                  </pic:spPr>
                </pic:pic>
              </a:graphicData>
            </a:graphic>
          </wp:inline>
        </w:drawing>
      </w:r>
    </w:p>
    <w:p w:rsidR="0014032A" w:rsidRDefault="0014032A" w:rsidP="00CB5B5C">
      <w:pPr>
        <w:rPr>
          <w:b/>
          <w:szCs w:val="21"/>
        </w:rPr>
      </w:pPr>
      <w:r w:rsidRPr="0014032A">
        <w:rPr>
          <w:rFonts w:hint="eastAsia"/>
          <w:noProof/>
        </w:rPr>
        <w:drawing>
          <wp:inline distT="0" distB="0" distL="0" distR="0" wp14:anchorId="1FF8DD2C" wp14:editId="29499BA8">
            <wp:extent cx="6188710" cy="986795"/>
            <wp:effectExtent l="0" t="0" r="2540"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8710" cy="986795"/>
                    </a:xfrm>
                    <a:prstGeom prst="rect">
                      <a:avLst/>
                    </a:prstGeom>
                    <a:noFill/>
                    <a:ln>
                      <a:noFill/>
                    </a:ln>
                  </pic:spPr>
                </pic:pic>
              </a:graphicData>
            </a:graphic>
          </wp:inline>
        </w:drawing>
      </w:r>
    </w:p>
    <w:p w:rsidR="00931838" w:rsidRDefault="00931838" w:rsidP="00CB5B5C">
      <w:pPr>
        <w:rPr>
          <w:b/>
          <w:szCs w:val="21"/>
        </w:rPr>
      </w:pPr>
    </w:p>
    <w:p w:rsidR="00931838" w:rsidRDefault="00931838" w:rsidP="00CB5B5C">
      <w:pPr>
        <w:rPr>
          <w:b/>
          <w:szCs w:val="21"/>
        </w:rPr>
      </w:pPr>
      <w:r>
        <w:rPr>
          <w:rFonts w:hint="eastAsia"/>
          <w:b/>
          <w:szCs w:val="21"/>
        </w:rPr>
        <w:t>■河川や河川周辺の空間に対する認識別</w:t>
      </w:r>
    </w:p>
    <w:p w:rsidR="00931838" w:rsidRDefault="00931838" w:rsidP="00931838">
      <w:pPr>
        <w:ind w:firstLineChars="100" w:firstLine="206"/>
        <w:rPr>
          <w:szCs w:val="21"/>
        </w:rPr>
      </w:pPr>
      <w:r w:rsidRPr="00931838">
        <w:rPr>
          <w:rFonts w:hint="eastAsia"/>
          <w:szCs w:val="21"/>
        </w:rPr>
        <w:t>Ｑ20では、生活における河川等の存在について質問した。</w:t>
      </w:r>
      <w:r w:rsidR="002918C4">
        <w:rPr>
          <w:rFonts w:hint="eastAsia"/>
          <w:szCs w:val="21"/>
        </w:rPr>
        <w:t>分析にあたっては、「憩いの場」「子</w:t>
      </w:r>
      <w:r w:rsidRPr="00931838">
        <w:rPr>
          <w:rFonts w:hint="eastAsia"/>
          <w:szCs w:val="21"/>
        </w:rPr>
        <w:t>どもの（子どもと過ごす）遊び場」「地域の人の交流の場」「散策やランニングなどスポーツを楽しむ場」と回答した人を【親水派】、「景観をよくするもの」「自然環境の保全に寄与するもの」「防災機能の向上に寄与するもの」と回答した人を【機能派】、「危険な場所」「不衛生な場所」と回答した人を【否定派】とカテゴリした。なお、「その他」「特に何もない・わからない」省いて集計した</w:t>
      </w:r>
      <w:r>
        <w:rPr>
          <w:rFonts w:hint="eastAsia"/>
          <w:szCs w:val="21"/>
        </w:rPr>
        <w:t>（図表１－５）</w:t>
      </w:r>
      <w:r w:rsidRPr="00931838">
        <w:rPr>
          <w:rFonts w:hint="eastAsia"/>
          <w:szCs w:val="21"/>
        </w:rPr>
        <w:t>。</w:t>
      </w:r>
    </w:p>
    <w:p w:rsidR="00741AB0" w:rsidRDefault="00741AB0" w:rsidP="00931838">
      <w:pPr>
        <w:ind w:firstLineChars="100" w:firstLine="206"/>
        <w:rPr>
          <w:szCs w:val="21"/>
        </w:rPr>
      </w:pPr>
    </w:p>
    <w:p w:rsidR="00931838" w:rsidRDefault="002918C4" w:rsidP="00931838">
      <w:pPr>
        <w:pStyle w:val="a3"/>
        <w:numPr>
          <w:ilvl w:val="0"/>
          <w:numId w:val="40"/>
        </w:numPr>
        <w:ind w:leftChars="0"/>
        <w:rPr>
          <w:b/>
          <w:szCs w:val="21"/>
        </w:rPr>
      </w:pPr>
      <w:r>
        <w:rPr>
          <w:rFonts w:hint="eastAsia"/>
          <w:b/>
          <w:szCs w:val="21"/>
        </w:rPr>
        <w:t>【</w:t>
      </w:r>
      <w:r w:rsidR="00931838" w:rsidRPr="00931838">
        <w:rPr>
          <w:rFonts w:hint="eastAsia"/>
          <w:b/>
          <w:szCs w:val="21"/>
        </w:rPr>
        <w:t>親水派</w:t>
      </w:r>
      <w:r>
        <w:rPr>
          <w:rFonts w:hint="eastAsia"/>
          <w:b/>
          <w:szCs w:val="21"/>
        </w:rPr>
        <w:t>】</w:t>
      </w:r>
      <w:r w:rsidR="00931838" w:rsidRPr="00931838">
        <w:rPr>
          <w:rFonts w:hint="eastAsia"/>
          <w:b/>
          <w:szCs w:val="21"/>
        </w:rPr>
        <w:t>・</w:t>
      </w:r>
      <w:r>
        <w:rPr>
          <w:rFonts w:hint="eastAsia"/>
          <w:b/>
          <w:szCs w:val="21"/>
        </w:rPr>
        <w:t>【</w:t>
      </w:r>
      <w:r w:rsidR="00931838" w:rsidRPr="00931838">
        <w:rPr>
          <w:rFonts w:hint="eastAsia"/>
          <w:b/>
          <w:szCs w:val="21"/>
        </w:rPr>
        <w:t>機能派</w:t>
      </w:r>
      <w:r>
        <w:rPr>
          <w:rFonts w:hint="eastAsia"/>
          <w:b/>
          <w:szCs w:val="21"/>
        </w:rPr>
        <w:t>】</w:t>
      </w:r>
      <w:r w:rsidR="00931838" w:rsidRPr="00931838">
        <w:rPr>
          <w:rFonts w:hint="eastAsia"/>
          <w:b/>
          <w:szCs w:val="21"/>
        </w:rPr>
        <w:t>が</w:t>
      </w:r>
      <w:r>
        <w:rPr>
          <w:rFonts w:hint="eastAsia"/>
          <w:b/>
          <w:szCs w:val="21"/>
        </w:rPr>
        <w:t>【</w:t>
      </w:r>
      <w:r w:rsidR="00931838" w:rsidRPr="00931838">
        <w:rPr>
          <w:rFonts w:hint="eastAsia"/>
          <w:b/>
          <w:szCs w:val="21"/>
        </w:rPr>
        <w:t>否定派</w:t>
      </w:r>
      <w:r>
        <w:rPr>
          <w:rFonts w:hint="eastAsia"/>
          <w:b/>
          <w:szCs w:val="21"/>
        </w:rPr>
        <w:t>】</w:t>
      </w:r>
      <w:r w:rsidR="00931838">
        <w:rPr>
          <w:rFonts w:hint="eastAsia"/>
          <w:b/>
          <w:szCs w:val="21"/>
        </w:rPr>
        <w:t>に比べ</w:t>
      </w:r>
      <w:r w:rsidR="00931838" w:rsidRPr="00931838">
        <w:rPr>
          <w:rFonts w:hint="eastAsia"/>
          <w:b/>
          <w:szCs w:val="21"/>
        </w:rPr>
        <w:t>認知度が高かった</w:t>
      </w:r>
      <w:r w:rsidR="00931838">
        <w:rPr>
          <w:rFonts w:hint="eastAsia"/>
          <w:b/>
          <w:szCs w:val="21"/>
        </w:rPr>
        <w:t>。</w:t>
      </w:r>
    </w:p>
    <w:p w:rsidR="00741AB0" w:rsidRDefault="00741AB0" w:rsidP="00741AB0">
      <w:pPr>
        <w:pStyle w:val="a3"/>
        <w:ind w:leftChars="0" w:left="627"/>
        <w:rPr>
          <w:b/>
          <w:szCs w:val="21"/>
        </w:rPr>
      </w:pPr>
    </w:p>
    <w:p w:rsidR="00931838" w:rsidRDefault="00931838" w:rsidP="00931838">
      <w:pPr>
        <w:rPr>
          <w:b/>
          <w:szCs w:val="21"/>
        </w:rPr>
      </w:pPr>
      <w:r>
        <w:rPr>
          <w:rFonts w:hint="eastAsia"/>
          <w:b/>
          <w:szCs w:val="21"/>
        </w:rPr>
        <w:t>【図表１－５】</w:t>
      </w:r>
    </w:p>
    <w:p w:rsidR="00931838" w:rsidRDefault="00741AB0" w:rsidP="00931838">
      <w:pPr>
        <w:rPr>
          <w:b/>
          <w:szCs w:val="21"/>
        </w:rPr>
      </w:pPr>
      <w:r w:rsidRPr="00741AB0">
        <w:rPr>
          <w:rFonts w:hint="eastAsia"/>
          <w:noProof/>
        </w:rPr>
        <w:drawing>
          <wp:inline distT="0" distB="0" distL="0" distR="0" wp14:anchorId="315DF7A6" wp14:editId="7CF25EBD">
            <wp:extent cx="4511040" cy="3596640"/>
            <wp:effectExtent l="0" t="0" r="3810" b="0"/>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1040" cy="3596640"/>
                    </a:xfrm>
                    <a:prstGeom prst="rect">
                      <a:avLst/>
                    </a:prstGeom>
                    <a:noFill/>
                    <a:ln>
                      <a:noFill/>
                    </a:ln>
                  </pic:spPr>
                </pic:pic>
              </a:graphicData>
            </a:graphic>
          </wp:inline>
        </w:drawing>
      </w:r>
    </w:p>
    <w:p w:rsidR="0014032A" w:rsidRDefault="00741AB0" w:rsidP="00CB5B5C">
      <w:pPr>
        <w:rPr>
          <w:b/>
          <w:szCs w:val="21"/>
        </w:rPr>
      </w:pPr>
      <w:r w:rsidRPr="00741AB0">
        <w:rPr>
          <w:rFonts w:hint="eastAsia"/>
          <w:noProof/>
        </w:rPr>
        <w:drawing>
          <wp:inline distT="0" distB="0" distL="0" distR="0" wp14:anchorId="21CEA0A5" wp14:editId="0EF59357">
            <wp:extent cx="6188710" cy="1040893"/>
            <wp:effectExtent l="0" t="0" r="2540" b="6985"/>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710" cy="1040893"/>
                    </a:xfrm>
                    <a:prstGeom prst="rect">
                      <a:avLst/>
                    </a:prstGeom>
                    <a:noFill/>
                    <a:ln>
                      <a:noFill/>
                    </a:ln>
                  </pic:spPr>
                </pic:pic>
              </a:graphicData>
            </a:graphic>
          </wp:inline>
        </w:drawing>
      </w:r>
    </w:p>
    <w:p w:rsidR="00D730DE" w:rsidRPr="00931838" w:rsidRDefault="00D730DE" w:rsidP="00CB5B5C">
      <w:pPr>
        <w:rPr>
          <w:b/>
          <w:szCs w:val="21"/>
        </w:rPr>
      </w:pPr>
    </w:p>
    <w:p w:rsidR="0014032A" w:rsidRDefault="00460B4E" w:rsidP="0014032A">
      <w:pPr>
        <w:rPr>
          <w:b/>
          <w:szCs w:val="21"/>
        </w:rPr>
      </w:pPr>
      <w:r>
        <w:rPr>
          <w:rFonts w:hint="eastAsia"/>
          <w:b/>
          <w:szCs w:val="21"/>
        </w:rPr>
        <w:t>１－２　恩智川美化活動のへの参加</w:t>
      </w:r>
    </w:p>
    <w:p w:rsidR="009100AB" w:rsidRDefault="0014032A" w:rsidP="009100AB">
      <w:pPr>
        <w:ind w:firstLineChars="100" w:firstLine="206"/>
        <w:rPr>
          <w:szCs w:val="21"/>
        </w:rPr>
      </w:pPr>
      <w:r w:rsidRPr="00CB5B5C">
        <w:rPr>
          <w:rFonts w:hint="eastAsia"/>
          <w:szCs w:val="21"/>
        </w:rPr>
        <w:t>Ｑ11で</w:t>
      </w:r>
      <w:r w:rsidR="00460B4E">
        <w:rPr>
          <w:rFonts w:hint="eastAsia"/>
          <w:szCs w:val="21"/>
        </w:rPr>
        <w:t>美化活動が行われていることを「知っている」と回答した人に対し、参加の有無を質問した。</w:t>
      </w:r>
    </w:p>
    <w:p w:rsidR="00460B4E" w:rsidRPr="00460B4E" w:rsidRDefault="00460B4E" w:rsidP="00460B4E">
      <w:pPr>
        <w:ind w:firstLineChars="100" w:firstLine="207"/>
        <w:rPr>
          <w:b/>
          <w:szCs w:val="21"/>
        </w:rPr>
      </w:pPr>
      <w:r w:rsidRPr="00460B4E">
        <w:rPr>
          <w:rFonts w:hint="eastAsia"/>
          <w:b/>
          <w:szCs w:val="21"/>
        </w:rPr>
        <w:t>（１）全体結果</w:t>
      </w:r>
    </w:p>
    <w:p w:rsidR="0014032A" w:rsidRPr="00CB5B5C" w:rsidRDefault="00460B4E" w:rsidP="00460B4E">
      <w:pPr>
        <w:ind w:firstLineChars="100" w:firstLine="206"/>
        <w:rPr>
          <w:szCs w:val="21"/>
        </w:rPr>
      </w:pPr>
      <w:r>
        <w:rPr>
          <w:rFonts w:hint="eastAsia"/>
          <w:szCs w:val="21"/>
        </w:rPr>
        <w:t>知っている141人のうち、26人（18.4％）が参加したことがあると回答した</w:t>
      </w:r>
      <w:r w:rsidR="00741AB0">
        <w:rPr>
          <w:rFonts w:hint="eastAsia"/>
          <w:szCs w:val="21"/>
        </w:rPr>
        <w:t>（図表１－６</w:t>
      </w:r>
      <w:r w:rsidR="0032005D">
        <w:rPr>
          <w:rFonts w:hint="eastAsia"/>
          <w:szCs w:val="21"/>
        </w:rPr>
        <w:t>）</w:t>
      </w:r>
      <w:r>
        <w:rPr>
          <w:rFonts w:hint="eastAsia"/>
          <w:szCs w:val="21"/>
        </w:rPr>
        <w:t>。</w:t>
      </w:r>
    </w:p>
    <w:p w:rsidR="0014032A" w:rsidRDefault="00460B4E" w:rsidP="0014032A">
      <w:pPr>
        <w:pStyle w:val="a3"/>
        <w:numPr>
          <w:ilvl w:val="0"/>
          <w:numId w:val="26"/>
        </w:numPr>
        <w:ind w:leftChars="0"/>
        <w:rPr>
          <w:b/>
          <w:szCs w:val="21"/>
        </w:rPr>
      </w:pPr>
      <w:r>
        <w:rPr>
          <w:rFonts w:hint="eastAsia"/>
          <w:b/>
          <w:szCs w:val="21"/>
        </w:rPr>
        <w:t>参加したことがある　→　１８．４</w:t>
      </w:r>
      <w:r w:rsidR="0014032A" w:rsidRPr="00CB5B5C">
        <w:rPr>
          <w:rFonts w:hint="eastAsia"/>
          <w:b/>
          <w:szCs w:val="21"/>
        </w:rPr>
        <w:t>％</w:t>
      </w:r>
    </w:p>
    <w:p w:rsidR="0032005D" w:rsidRDefault="0032005D" w:rsidP="0032005D">
      <w:pPr>
        <w:pStyle w:val="a3"/>
        <w:ind w:leftChars="0" w:left="420"/>
        <w:rPr>
          <w:b/>
          <w:szCs w:val="21"/>
        </w:rPr>
      </w:pPr>
    </w:p>
    <w:p w:rsidR="0032005D" w:rsidRPr="00CB5B5C" w:rsidRDefault="0032005D" w:rsidP="0032005D">
      <w:pPr>
        <w:pStyle w:val="a3"/>
        <w:ind w:leftChars="0" w:left="420"/>
        <w:rPr>
          <w:b/>
          <w:szCs w:val="21"/>
        </w:rPr>
      </w:pPr>
      <w:r>
        <w:rPr>
          <w:rFonts w:hint="eastAsia"/>
          <w:b/>
          <w:szCs w:val="21"/>
        </w:rPr>
        <w:t>【図表１-</w:t>
      </w:r>
      <w:r w:rsidR="00741AB0">
        <w:rPr>
          <w:rFonts w:hint="eastAsia"/>
          <w:b/>
          <w:szCs w:val="21"/>
        </w:rPr>
        <w:t>６</w:t>
      </w:r>
      <w:r>
        <w:rPr>
          <w:rFonts w:hint="eastAsia"/>
          <w:b/>
          <w:szCs w:val="21"/>
        </w:rPr>
        <w:t>】</w:t>
      </w:r>
    </w:p>
    <w:p w:rsidR="0014032A" w:rsidRDefault="00460B4E" w:rsidP="00460B4E">
      <w:pPr>
        <w:rPr>
          <w:b/>
          <w:szCs w:val="21"/>
        </w:rPr>
      </w:pPr>
      <w:r w:rsidRPr="00460B4E">
        <w:rPr>
          <w:rFonts w:hint="eastAsia"/>
          <w:noProof/>
        </w:rPr>
        <w:drawing>
          <wp:inline distT="0" distB="0" distL="0" distR="0" wp14:anchorId="12B62099" wp14:editId="700D4F5E">
            <wp:extent cx="4988560" cy="2001520"/>
            <wp:effectExtent l="0" t="0" r="254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8560" cy="2001520"/>
                    </a:xfrm>
                    <a:prstGeom prst="rect">
                      <a:avLst/>
                    </a:prstGeom>
                    <a:noFill/>
                    <a:ln>
                      <a:noFill/>
                    </a:ln>
                  </pic:spPr>
                </pic:pic>
              </a:graphicData>
            </a:graphic>
          </wp:inline>
        </w:drawing>
      </w:r>
    </w:p>
    <w:p w:rsidR="000E7D26" w:rsidRDefault="000E7D26" w:rsidP="00460B4E">
      <w:pPr>
        <w:rPr>
          <w:b/>
          <w:szCs w:val="21"/>
        </w:rPr>
      </w:pPr>
      <w:r w:rsidRPr="000E7D26">
        <w:rPr>
          <w:noProof/>
        </w:rPr>
        <w:drawing>
          <wp:inline distT="0" distB="0" distL="0" distR="0" wp14:anchorId="2A92EF7E" wp14:editId="61FA8E50">
            <wp:extent cx="6188710" cy="311560"/>
            <wp:effectExtent l="0" t="0" r="0" b="0"/>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8710" cy="311560"/>
                    </a:xfrm>
                    <a:prstGeom prst="rect">
                      <a:avLst/>
                    </a:prstGeom>
                    <a:noFill/>
                    <a:ln>
                      <a:noFill/>
                    </a:ln>
                  </pic:spPr>
                </pic:pic>
              </a:graphicData>
            </a:graphic>
          </wp:inline>
        </w:drawing>
      </w:r>
    </w:p>
    <w:p w:rsidR="00460B4E" w:rsidRPr="00460B4E" w:rsidRDefault="00460B4E" w:rsidP="00460B4E">
      <w:pPr>
        <w:rPr>
          <w:b/>
          <w:szCs w:val="21"/>
        </w:rPr>
      </w:pPr>
      <w:r w:rsidRPr="00460B4E">
        <w:rPr>
          <w:rFonts w:hint="eastAsia"/>
          <w:noProof/>
        </w:rPr>
        <w:drawing>
          <wp:inline distT="0" distB="0" distL="0" distR="0" wp14:anchorId="59B26BDB" wp14:editId="2CE08A66">
            <wp:extent cx="6188710" cy="219508"/>
            <wp:effectExtent l="0" t="0" r="0" b="95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8710" cy="219508"/>
                    </a:xfrm>
                    <a:prstGeom prst="rect">
                      <a:avLst/>
                    </a:prstGeom>
                    <a:noFill/>
                    <a:ln>
                      <a:noFill/>
                    </a:ln>
                  </pic:spPr>
                </pic:pic>
              </a:graphicData>
            </a:graphic>
          </wp:inline>
        </w:drawing>
      </w:r>
    </w:p>
    <w:p w:rsidR="0014032A" w:rsidRDefault="0014032A" w:rsidP="0014032A">
      <w:pPr>
        <w:rPr>
          <w:b/>
          <w:szCs w:val="21"/>
        </w:rPr>
      </w:pPr>
    </w:p>
    <w:p w:rsidR="0014032A" w:rsidRDefault="0014032A" w:rsidP="0014032A">
      <w:pPr>
        <w:jc w:val="center"/>
        <w:rPr>
          <w:b/>
          <w:szCs w:val="21"/>
        </w:rPr>
      </w:pPr>
    </w:p>
    <w:p w:rsidR="0014032A" w:rsidRDefault="0014032A" w:rsidP="0014032A">
      <w:pPr>
        <w:jc w:val="center"/>
        <w:rPr>
          <w:b/>
          <w:szCs w:val="21"/>
        </w:rPr>
      </w:pPr>
    </w:p>
    <w:p w:rsidR="0014032A" w:rsidRDefault="0014032A" w:rsidP="0014032A">
      <w:pPr>
        <w:jc w:val="left"/>
        <w:rPr>
          <w:b/>
          <w:szCs w:val="21"/>
        </w:rPr>
      </w:pPr>
      <w:r>
        <w:rPr>
          <w:rFonts w:hint="eastAsia"/>
          <w:b/>
          <w:szCs w:val="21"/>
        </w:rPr>
        <w:t>（２）属性別検証結果</w:t>
      </w:r>
    </w:p>
    <w:p w:rsidR="0014032A" w:rsidRDefault="0014032A" w:rsidP="0014032A">
      <w:pPr>
        <w:jc w:val="left"/>
        <w:rPr>
          <w:b/>
          <w:szCs w:val="21"/>
        </w:rPr>
      </w:pPr>
      <w:r>
        <w:rPr>
          <w:rFonts w:hint="eastAsia"/>
          <w:b/>
          <w:szCs w:val="21"/>
        </w:rPr>
        <w:t>■性年代別</w:t>
      </w:r>
    </w:p>
    <w:p w:rsidR="0014032A" w:rsidRPr="00CB5B5C" w:rsidRDefault="0014032A" w:rsidP="0014032A">
      <w:pPr>
        <w:ind w:firstLineChars="100" w:firstLine="206"/>
        <w:jc w:val="left"/>
        <w:rPr>
          <w:szCs w:val="21"/>
        </w:rPr>
      </w:pPr>
      <w:r w:rsidRPr="00CB5B5C">
        <w:rPr>
          <w:rFonts w:hint="eastAsia"/>
          <w:szCs w:val="21"/>
        </w:rPr>
        <w:t>次に、男女</w:t>
      </w:r>
      <w:r>
        <w:rPr>
          <w:rFonts w:hint="eastAsia"/>
          <w:szCs w:val="21"/>
        </w:rPr>
        <w:t>別、年代別</w:t>
      </w:r>
      <w:r w:rsidR="00460B4E">
        <w:rPr>
          <w:rFonts w:hint="eastAsia"/>
          <w:szCs w:val="21"/>
        </w:rPr>
        <w:t>で美化活動についての参加率</w:t>
      </w:r>
      <w:r w:rsidRPr="00CB5B5C">
        <w:rPr>
          <w:rFonts w:hint="eastAsia"/>
          <w:szCs w:val="21"/>
        </w:rPr>
        <w:t>を比較した。</w:t>
      </w:r>
    </w:p>
    <w:p w:rsidR="0014032A" w:rsidRDefault="00460B4E" w:rsidP="0014032A">
      <w:pPr>
        <w:jc w:val="left"/>
        <w:rPr>
          <w:szCs w:val="21"/>
        </w:rPr>
      </w:pPr>
      <w:r>
        <w:rPr>
          <w:rFonts w:hint="eastAsia"/>
          <w:szCs w:val="21"/>
        </w:rPr>
        <w:t>その結果、女性</w:t>
      </w:r>
      <w:r w:rsidR="0014032A" w:rsidRPr="00CB5B5C">
        <w:rPr>
          <w:rFonts w:hint="eastAsia"/>
          <w:szCs w:val="21"/>
        </w:rPr>
        <w:t>の方がやや高かったものの、統計的に有意といえる差は確認できなかった。</w:t>
      </w:r>
    </w:p>
    <w:p w:rsidR="0014032A" w:rsidRPr="00CB5B5C" w:rsidRDefault="00F24A64" w:rsidP="0014032A">
      <w:pPr>
        <w:jc w:val="left"/>
        <w:rPr>
          <w:szCs w:val="21"/>
        </w:rPr>
      </w:pPr>
      <w:r>
        <w:rPr>
          <w:rFonts w:hint="eastAsia"/>
          <w:szCs w:val="21"/>
        </w:rPr>
        <w:t>また、サンプル数が少ないため検定は行わないが、男女とも年代が若い方が参加率が高かった</w:t>
      </w:r>
      <w:r w:rsidR="00741AB0">
        <w:rPr>
          <w:rFonts w:hint="eastAsia"/>
          <w:szCs w:val="21"/>
        </w:rPr>
        <w:t>（図表１－７</w:t>
      </w:r>
      <w:r w:rsidR="0032005D">
        <w:rPr>
          <w:rFonts w:hint="eastAsia"/>
          <w:szCs w:val="21"/>
        </w:rPr>
        <w:t>）</w:t>
      </w:r>
      <w:r>
        <w:rPr>
          <w:rFonts w:hint="eastAsia"/>
          <w:szCs w:val="21"/>
        </w:rPr>
        <w:t>。</w:t>
      </w:r>
    </w:p>
    <w:p w:rsidR="0014032A" w:rsidRPr="0022191A" w:rsidRDefault="00F24A64" w:rsidP="0022191A">
      <w:pPr>
        <w:pStyle w:val="a3"/>
        <w:numPr>
          <w:ilvl w:val="0"/>
          <w:numId w:val="38"/>
        </w:numPr>
        <w:ind w:leftChars="0"/>
        <w:jc w:val="left"/>
        <w:rPr>
          <w:b/>
          <w:szCs w:val="21"/>
        </w:rPr>
      </w:pPr>
      <w:r w:rsidRPr="0022191A">
        <w:rPr>
          <w:rFonts w:hint="eastAsia"/>
          <w:b/>
          <w:szCs w:val="21"/>
        </w:rPr>
        <w:t>男性　→　１７．１</w:t>
      </w:r>
      <w:r w:rsidR="0014032A" w:rsidRPr="0022191A">
        <w:rPr>
          <w:rFonts w:hint="eastAsia"/>
          <w:b/>
          <w:szCs w:val="21"/>
        </w:rPr>
        <w:t>％</w:t>
      </w:r>
    </w:p>
    <w:p w:rsidR="0014032A" w:rsidRDefault="00F24A64" w:rsidP="0022191A">
      <w:pPr>
        <w:pStyle w:val="a3"/>
        <w:numPr>
          <w:ilvl w:val="0"/>
          <w:numId w:val="38"/>
        </w:numPr>
        <w:ind w:leftChars="0"/>
        <w:rPr>
          <w:b/>
          <w:szCs w:val="21"/>
        </w:rPr>
      </w:pPr>
      <w:r w:rsidRPr="0022191A">
        <w:rPr>
          <w:rFonts w:hint="eastAsia"/>
          <w:b/>
          <w:szCs w:val="21"/>
        </w:rPr>
        <w:t>女性　→　２０．０</w:t>
      </w:r>
      <w:r w:rsidR="0014032A" w:rsidRPr="0022191A">
        <w:rPr>
          <w:rFonts w:hint="eastAsia"/>
          <w:b/>
          <w:szCs w:val="21"/>
        </w:rPr>
        <w:t>％</w:t>
      </w:r>
    </w:p>
    <w:p w:rsidR="0032005D" w:rsidRDefault="0032005D">
      <w:pPr>
        <w:widowControl/>
        <w:jc w:val="left"/>
        <w:rPr>
          <w:b/>
          <w:szCs w:val="21"/>
        </w:rPr>
      </w:pPr>
    </w:p>
    <w:p w:rsidR="00741AB0" w:rsidRDefault="00741AB0">
      <w:pPr>
        <w:widowControl/>
        <w:jc w:val="left"/>
        <w:rPr>
          <w:b/>
          <w:szCs w:val="21"/>
        </w:rPr>
      </w:pPr>
      <w:r>
        <w:rPr>
          <w:b/>
          <w:szCs w:val="21"/>
        </w:rPr>
        <w:br w:type="page"/>
      </w:r>
    </w:p>
    <w:p w:rsidR="0032005D" w:rsidRPr="0032005D" w:rsidRDefault="00741AB0" w:rsidP="0032005D">
      <w:pPr>
        <w:rPr>
          <w:b/>
          <w:szCs w:val="21"/>
        </w:rPr>
      </w:pPr>
      <w:r>
        <w:rPr>
          <w:rFonts w:hint="eastAsia"/>
          <w:b/>
          <w:szCs w:val="21"/>
        </w:rPr>
        <w:t>【図表１‐７</w:t>
      </w:r>
      <w:r w:rsidR="0032005D">
        <w:rPr>
          <w:rFonts w:hint="eastAsia"/>
          <w:b/>
          <w:szCs w:val="21"/>
        </w:rPr>
        <w:t>】</w:t>
      </w:r>
    </w:p>
    <w:p w:rsidR="00F24A64" w:rsidRDefault="00F24A64" w:rsidP="00CB5B5C">
      <w:pPr>
        <w:rPr>
          <w:b/>
          <w:szCs w:val="21"/>
        </w:rPr>
      </w:pPr>
      <w:r w:rsidRPr="00F24A64">
        <w:rPr>
          <w:rFonts w:hint="eastAsia"/>
          <w:noProof/>
        </w:rPr>
        <w:drawing>
          <wp:inline distT="0" distB="0" distL="0" distR="0" wp14:anchorId="619B004D" wp14:editId="126765B0">
            <wp:extent cx="4988560" cy="7335520"/>
            <wp:effectExtent l="0" t="0" r="254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88560" cy="7335520"/>
                    </a:xfrm>
                    <a:prstGeom prst="rect">
                      <a:avLst/>
                    </a:prstGeom>
                    <a:noFill/>
                    <a:ln>
                      <a:noFill/>
                    </a:ln>
                  </pic:spPr>
                </pic:pic>
              </a:graphicData>
            </a:graphic>
          </wp:inline>
        </w:drawing>
      </w:r>
    </w:p>
    <w:p w:rsidR="00F24A64" w:rsidRDefault="00F24A64" w:rsidP="00CB5B5C">
      <w:pPr>
        <w:rPr>
          <w:b/>
          <w:szCs w:val="21"/>
        </w:rPr>
      </w:pPr>
    </w:p>
    <w:p w:rsidR="000E7D26" w:rsidRDefault="000E7D26" w:rsidP="00CB5B5C">
      <w:pPr>
        <w:rPr>
          <w:b/>
          <w:szCs w:val="21"/>
        </w:rPr>
      </w:pPr>
    </w:p>
    <w:p w:rsidR="000E7D26" w:rsidRDefault="000E7D26" w:rsidP="00CB5B5C">
      <w:pPr>
        <w:rPr>
          <w:b/>
          <w:szCs w:val="21"/>
        </w:rPr>
      </w:pPr>
    </w:p>
    <w:p w:rsidR="000E7D26" w:rsidRDefault="000E7D26" w:rsidP="00CB5B5C">
      <w:pPr>
        <w:rPr>
          <w:b/>
          <w:szCs w:val="21"/>
        </w:rPr>
      </w:pPr>
    </w:p>
    <w:p w:rsidR="00741AB0" w:rsidRDefault="00741AB0" w:rsidP="00CB5B5C">
      <w:pPr>
        <w:rPr>
          <w:b/>
          <w:szCs w:val="21"/>
        </w:rPr>
      </w:pPr>
    </w:p>
    <w:p w:rsidR="000E7D26" w:rsidRPr="00F24A64" w:rsidRDefault="000E7D26" w:rsidP="00CB5B5C">
      <w:pPr>
        <w:rPr>
          <w:b/>
          <w:szCs w:val="21"/>
        </w:rPr>
      </w:pPr>
      <w:r w:rsidRPr="000E7D26">
        <w:rPr>
          <w:noProof/>
        </w:rPr>
        <w:drawing>
          <wp:inline distT="0" distB="0" distL="0" distR="0" wp14:anchorId="01AA7B30" wp14:editId="04448921">
            <wp:extent cx="6188710" cy="311560"/>
            <wp:effectExtent l="0" t="0" r="0" b="0"/>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8710" cy="311560"/>
                    </a:xfrm>
                    <a:prstGeom prst="rect">
                      <a:avLst/>
                    </a:prstGeom>
                    <a:noFill/>
                    <a:ln>
                      <a:noFill/>
                    </a:ln>
                  </pic:spPr>
                </pic:pic>
              </a:graphicData>
            </a:graphic>
          </wp:inline>
        </w:drawing>
      </w:r>
    </w:p>
    <w:p w:rsidR="00F24A64" w:rsidRDefault="00F24A64" w:rsidP="00CB5B5C">
      <w:pPr>
        <w:rPr>
          <w:b/>
          <w:szCs w:val="21"/>
        </w:rPr>
      </w:pPr>
      <w:r w:rsidRPr="00F24A64">
        <w:rPr>
          <w:rFonts w:hint="eastAsia"/>
          <w:noProof/>
        </w:rPr>
        <w:drawing>
          <wp:inline distT="0" distB="0" distL="0" distR="0" wp14:anchorId="09761C44" wp14:editId="13271D72">
            <wp:extent cx="6188710" cy="3193488"/>
            <wp:effectExtent l="0" t="0" r="2540" b="698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88710" cy="3193488"/>
                    </a:xfrm>
                    <a:prstGeom prst="rect">
                      <a:avLst/>
                    </a:prstGeom>
                    <a:noFill/>
                    <a:ln>
                      <a:noFill/>
                    </a:ln>
                  </pic:spPr>
                </pic:pic>
              </a:graphicData>
            </a:graphic>
          </wp:inline>
        </w:drawing>
      </w:r>
    </w:p>
    <w:p w:rsidR="009F62C3" w:rsidRDefault="009F62C3" w:rsidP="00F24A64">
      <w:pPr>
        <w:rPr>
          <w:b/>
          <w:szCs w:val="21"/>
        </w:rPr>
      </w:pPr>
    </w:p>
    <w:p w:rsidR="00F24A64" w:rsidRDefault="00F24A64" w:rsidP="00F24A64">
      <w:pPr>
        <w:rPr>
          <w:b/>
          <w:szCs w:val="21"/>
        </w:rPr>
      </w:pPr>
      <w:r>
        <w:rPr>
          <w:rFonts w:hint="eastAsia"/>
          <w:b/>
          <w:szCs w:val="21"/>
        </w:rPr>
        <w:t>■恩智川との距離・頻度別</w:t>
      </w:r>
    </w:p>
    <w:p w:rsidR="00F24A64" w:rsidRPr="009F62C3" w:rsidRDefault="00F24A64" w:rsidP="00F24A64">
      <w:pPr>
        <w:rPr>
          <w:szCs w:val="21"/>
        </w:rPr>
      </w:pPr>
      <w:r w:rsidRPr="009F62C3">
        <w:rPr>
          <w:rFonts w:hint="eastAsia"/>
          <w:szCs w:val="21"/>
        </w:rPr>
        <w:t xml:space="preserve">　次に</w:t>
      </w:r>
      <w:r w:rsidR="009F62C3" w:rsidRPr="009F62C3">
        <w:rPr>
          <w:rFonts w:hint="eastAsia"/>
          <w:szCs w:val="21"/>
        </w:rPr>
        <w:t>、回答者の生活圏と恩智川との距離及び恩智川に訪れる頻度別の美化活動への参加率</w:t>
      </w:r>
      <w:r w:rsidRPr="009F62C3">
        <w:rPr>
          <w:rFonts w:hint="eastAsia"/>
          <w:szCs w:val="21"/>
        </w:rPr>
        <w:t>を比較した。</w:t>
      </w:r>
    </w:p>
    <w:p w:rsidR="009F62C3" w:rsidRDefault="009F62C3" w:rsidP="009F62C3">
      <w:pPr>
        <w:pStyle w:val="a3"/>
        <w:numPr>
          <w:ilvl w:val="0"/>
          <w:numId w:val="36"/>
        </w:numPr>
        <w:ind w:leftChars="0"/>
        <w:rPr>
          <w:b/>
          <w:szCs w:val="21"/>
        </w:rPr>
      </w:pPr>
      <w:r w:rsidRPr="009F62C3">
        <w:rPr>
          <w:rFonts w:hint="eastAsia"/>
          <w:b/>
          <w:szCs w:val="21"/>
        </w:rPr>
        <w:t>恩智川に近くなるほど、また接する頻度が多いほど、参加率は高かったが、統計的に有意といえる程の差は確認できなかった</w:t>
      </w:r>
      <w:r w:rsidR="00741AB0">
        <w:rPr>
          <w:rFonts w:hint="eastAsia"/>
          <w:b/>
          <w:szCs w:val="21"/>
        </w:rPr>
        <w:t>（図表１－８</w:t>
      </w:r>
      <w:r w:rsidR="0032005D">
        <w:rPr>
          <w:rFonts w:hint="eastAsia"/>
          <w:b/>
          <w:szCs w:val="21"/>
        </w:rPr>
        <w:t>）</w:t>
      </w:r>
      <w:r w:rsidRPr="009F62C3">
        <w:rPr>
          <w:rFonts w:hint="eastAsia"/>
          <w:b/>
          <w:szCs w:val="21"/>
        </w:rPr>
        <w:t>。</w:t>
      </w:r>
    </w:p>
    <w:p w:rsidR="00741AB0" w:rsidRDefault="00741AB0" w:rsidP="00741AB0">
      <w:pPr>
        <w:pStyle w:val="a3"/>
        <w:ind w:leftChars="0" w:left="420"/>
        <w:rPr>
          <w:b/>
          <w:szCs w:val="21"/>
        </w:rPr>
      </w:pPr>
    </w:p>
    <w:p w:rsidR="009F62C3" w:rsidRPr="009F62C3" w:rsidRDefault="00741AB0" w:rsidP="00F24A64">
      <w:pPr>
        <w:rPr>
          <w:b/>
          <w:szCs w:val="21"/>
        </w:rPr>
      </w:pPr>
      <w:r>
        <w:rPr>
          <w:rFonts w:hint="eastAsia"/>
          <w:b/>
          <w:szCs w:val="21"/>
        </w:rPr>
        <w:t>【図表１－８</w:t>
      </w:r>
      <w:r w:rsidR="0032005D">
        <w:rPr>
          <w:rFonts w:hint="eastAsia"/>
          <w:b/>
          <w:szCs w:val="21"/>
        </w:rPr>
        <w:t>】</w:t>
      </w:r>
    </w:p>
    <w:p w:rsidR="00F24A64" w:rsidRDefault="00F24A64" w:rsidP="00CB5B5C">
      <w:pPr>
        <w:rPr>
          <w:b/>
          <w:szCs w:val="21"/>
        </w:rPr>
      </w:pPr>
      <w:r w:rsidRPr="00F24A64">
        <w:rPr>
          <w:rFonts w:hint="eastAsia"/>
          <w:noProof/>
        </w:rPr>
        <w:drawing>
          <wp:inline distT="0" distB="0" distL="0" distR="0" wp14:anchorId="78D8310D" wp14:editId="18DEBC08">
            <wp:extent cx="4988560" cy="3525520"/>
            <wp:effectExtent l="0" t="0" r="254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88560" cy="3525520"/>
                    </a:xfrm>
                    <a:prstGeom prst="rect">
                      <a:avLst/>
                    </a:prstGeom>
                    <a:noFill/>
                    <a:ln>
                      <a:noFill/>
                    </a:ln>
                  </pic:spPr>
                </pic:pic>
              </a:graphicData>
            </a:graphic>
          </wp:inline>
        </w:drawing>
      </w:r>
    </w:p>
    <w:p w:rsidR="000E7D26" w:rsidRDefault="000E7D26" w:rsidP="00CB5B5C">
      <w:pPr>
        <w:rPr>
          <w:b/>
          <w:szCs w:val="21"/>
        </w:rPr>
      </w:pPr>
      <w:r w:rsidRPr="000E7D26">
        <w:rPr>
          <w:noProof/>
        </w:rPr>
        <w:drawing>
          <wp:inline distT="0" distB="0" distL="0" distR="0" wp14:anchorId="67954293" wp14:editId="6427EB33">
            <wp:extent cx="6188710" cy="311560"/>
            <wp:effectExtent l="0" t="0" r="0" b="0"/>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88710" cy="311560"/>
                    </a:xfrm>
                    <a:prstGeom prst="rect">
                      <a:avLst/>
                    </a:prstGeom>
                    <a:noFill/>
                    <a:ln>
                      <a:noFill/>
                    </a:ln>
                  </pic:spPr>
                </pic:pic>
              </a:graphicData>
            </a:graphic>
          </wp:inline>
        </w:drawing>
      </w:r>
    </w:p>
    <w:p w:rsidR="009F62C3" w:rsidRDefault="00F24A64" w:rsidP="00CB5B5C">
      <w:pPr>
        <w:rPr>
          <w:b/>
          <w:szCs w:val="21"/>
        </w:rPr>
      </w:pPr>
      <w:r w:rsidRPr="00F24A64">
        <w:rPr>
          <w:rFonts w:hint="eastAsia"/>
          <w:noProof/>
        </w:rPr>
        <w:drawing>
          <wp:inline distT="0" distB="0" distL="0" distR="0" wp14:anchorId="48D5AF00" wp14:editId="48A76FFC">
            <wp:extent cx="6187440" cy="1168400"/>
            <wp:effectExtent l="0" t="0" r="3810" b="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88710" cy="1168640"/>
                    </a:xfrm>
                    <a:prstGeom prst="rect">
                      <a:avLst/>
                    </a:prstGeom>
                    <a:noFill/>
                    <a:ln>
                      <a:noFill/>
                    </a:ln>
                  </pic:spPr>
                </pic:pic>
              </a:graphicData>
            </a:graphic>
          </wp:inline>
        </w:drawing>
      </w:r>
    </w:p>
    <w:p w:rsidR="009F62C3" w:rsidRDefault="00741AB0" w:rsidP="00CB5B5C">
      <w:pPr>
        <w:rPr>
          <w:b/>
          <w:szCs w:val="21"/>
        </w:rPr>
      </w:pPr>
      <w:r>
        <w:rPr>
          <w:rFonts w:hint="eastAsia"/>
          <w:b/>
          <w:szCs w:val="21"/>
        </w:rPr>
        <w:t>■</w:t>
      </w:r>
      <w:r w:rsidRPr="00741AB0">
        <w:rPr>
          <w:rFonts w:hint="eastAsia"/>
          <w:b/>
          <w:szCs w:val="21"/>
        </w:rPr>
        <w:t>河川や河川周辺の空間に対する認識別</w:t>
      </w:r>
    </w:p>
    <w:p w:rsidR="00741AB0" w:rsidRDefault="00741AB0" w:rsidP="00741AB0">
      <w:pPr>
        <w:ind w:firstLineChars="100" w:firstLine="206"/>
        <w:rPr>
          <w:szCs w:val="21"/>
        </w:rPr>
      </w:pPr>
      <w:r>
        <w:rPr>
          <w:rFonts w:hint="eastAsia"/>
          <w:szCs w:val="21"/>
        </w:rPr>
        <w:t>【</w:t>
      </w:r>
      <w:r w:rsidRPr="00741AB0">
        <w:rPr>
          <w:rFonts w:hint="eastAsia"/>
          <w:szCs w:val="21"/>
        </w:rPr>
        <w:t>親水派】・【機能派】が</w:t>
      </w:r>
      <w:r>
        <w:rPr>
          <w:rFonts w:hint="eastAsia"/>
          <w:szCs w:val="21"/>
        </w:rPr>
        <w:t>【否定派】に比べ</w:t>
      </w:r>
      <w:r w:rsidRPr="00741AB0">
        <w:rPr>
          <w:rFonts w:hint="eastAsia"/>
          <w:szCs w:val="21"/>
        </w:rPr>
        <w:t>高かった</w:t>
      </w:r>
      <w:r>
        <w:rPr>
          <w:rFonts w:hint="eastAsia"/>
          <w:szCs w:val="21"/>
        </w:rPr>
        <w:t>が、</w:t>
      </w:r>
      <w:r w:rsidRPr="00741AB0">
        <w:rPr>
          <w:rFonts w:hint="eastAsia"/>
          <w:szCs w:val="21"/>
        </w:rPr>
        <w:t>【否定派】の参加者サンプル数が少ないため</w:t>
      </w:r>
      <w:r>
        <w:rPr>
          <w:rFonts w:hint="eastAsia"/>
          <w:szCs w:val="21"/>
        </w:rPr>
        <w:t>参考値。</w:t>
      </w:r>
      <w:r w:rsidRPr="00741AB0">
        <w:rPr>
          <w:rFonts w:hint="eastAsia"/>
          <w:szCs w:val="21"/>
        </w:rPr>
        <w:t>なお、【親水派】・【機能派】で5ポイント程度差があったが、統計的な有意差は確認できなかった</w:t>
      </w:r>
      <w:r>
        <w:rPr>
          <w:rFonts w:hint="eastAsia"/>
          <w:szCs w:val="21"/>
        </w:rPr>
        <w:t>（図表１－９）</w:t>
      </w:r>
      <w:r w:rsidRPr="00741AB0">
        <w:rPr>
          <w:rFonts w:hint="eastAsia"/>
          <w:szCs w:val="21"/>
        </w:rPr>
        <w:t>。</w:t>
      </w:r>
    </w:p>
    <w:p w:rsidR="00741AB0" w:rsidRDefault="00741AB0" w:rsidP="00741AB0">
      <w:pPr>
        <w:rPr>
          <w:szCs w:val="21"/>
        </w:rPr>
      </w:pPr>
    </w:p>
    <w:p w:rsidR="00741AB0" w:rsidRDefault="00741AB0" w:rsidP="00741AB0">
      <w:pPr>
        <w:rPr>
          <w:szCs w:val="21"/>
        </w:rPr>
      </w:pPr>
      <w:r>
        <w:rPr>
          <w:rFonts w:hint="eastAsia"/>
          <w:szCs w:val="21"/>
        </w:rPr>
        <w:t>【図表１－９】</w:t>
      </w:r>
    </w:p>
    <w:p w:rsidR="00741AB0" w:rsidRDefault="00741AB0" w:rsidP="00741AB0">
      <w:pPr>
        <w:rPr>
          <w:szCs w:val="21"/>
        </w:rPr>
      </w:pPr>
      <w:r w:rsidRPr="00741AB0">
        <w:rPr>
          <w:rFonts w:hint="eastAsia"/>
          <w:noProof/>
        </w:rPr>
        <w:drawing>
          <wp:inline distT="0" distB="0" distL="0" distR="0" wp14:anchorId="42C3469C" wp14:editId="5878A7C3">
            <wp:extent cx="4511040" cy="3434080"/>
            <wp:effectExtent l="0" t="0" r="3810" b="0"/>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11040" cy="3434080"/>
                    </a:xfrm>
                    <a:prstGeom prst="rect">
                      <a:avLst/>
                    </a:prstGeom>
                    <a:noFill/>
                    <a:ln>
                      <a:noFill/>
                    </a:ln>
                  </pic:spPr>
                </pic:pic>
              </a:graphicData>
            </a:graphic>
          </wp:inline>
        </w:drawing>
      </w:r>
    </w:p>
    <w:p w:rsidR="00741AB0" w:rsidRDefault="00741AB0" w:rsidP="00741AB0">
      <w:pPr>
        <w:rPr>
          <w:szCs w:val="21"/>
        </w:rPr>
      </w:pPr>
      <w:r w:rsidRPr="00741AB0">
        <w:rPr>
          <w:rFonts w:hint="eastAsia"/>
          <w:noProof/>
        </w:rPr>
        <w:drawing>
          <wp:inline distT="0" distB="0" distL="0" distR="0" wp14:anchorId="3B2CBC22" wp14:editId="3E3A2CF5">
            <wp:extent cx="6188710" cy="1083378"/>
            <wp:effectExtent l="0" t="0" r="2540" b="2540"/>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88710" cy="1083378"/>
                    </a:xfrm>
                    <a:prstGeom prst="rect">
                      <a:avLst/>
                    </a:prstGeom>
                    <a:noFill/>
                    <a:ln>
                      <a:noFill/>
                    </a:ln>
                  </pic:spPr>
                </pic:pic>
              </a:graphicData>
            </a:graphic>
          </wp:inline>
        </w:drawing>
      </w:r>
    </w:p>
    <w:p w:rsidR="00741AB0" w:rsidRPr="00741AB0" w:rsidRDefault="00741AB0" w:rsidP="00741AB0">
      <w:pPr>
        <w:ind w:firstLineChars="100" w:firstLine="206"/>
        <w:rPr>
          <w:szCs w:val="21"/>
        </w:rPr>
      </w:pPr>
    </w:p>
    <w:p w:rsidR="009F62C3" w:rsidRPr="00D730DE" w:rsidRDefault="00D30898" w:rsidP="009F62C3">
      <w:pPr>
        <w:rPr>
          <w:b/>
          <w:szCs w:val="21"/>
        </w:rPr>
      </w:pPr>
      <w:r w:rsidRPr="00D730DE">
        <w:rPr>
          <w:rFonts w:hint="eastAsia"/>
          <w:b/>
          <w:szCs w:val="21"/>
        </w:rPr>
        <w:t>■</w:t>
      </w:r>
      <w:r w:rsidR="009100AB" w:rsidRPr="00D730DE">
        <w:rPr>
          <w:rFonts w:hint="eastAsia"/>
          <w:b/>
          <w:szCs w:val="21"/>
        </w:rPr>
        <w:t>居住地（上・下流域）と恩智川との距離</w:t>
      </w:r>
    </w:p>
    <w:p w:rsidR="009100AB" w:rsidRPr="00D730DE" w:rsidRDefault="009100AB" w:rsidP="009F62C3">
      <w:pPr>
        <w:rPr>
          <w:szCs w:val="21"/>
        </w:rPr>
      </w:pPr>
      <w:r w:rsidRPr="00D730DE">
        <w:rPr>
          <w:rFonts w:hint="eastAsia"/>
          <w:b/>
          <w:szCs w:val="21"/>
        </w:rPr>
        <w:t xml:space="preserve">　</w:t>
      </w:r>
      <w:r w:rsidRPr="00D730DE">
        <w:rPr>
          <w:rFonts w:hint="eastAsia"/>
          <w:szCs w:val="21"/>
        </w:rPr>
        <w:t>次に、美化活動へ参加したことのある人の居住地と恩智川との距離との関係を比較した。</w:t>
      </w:r>
      <w:r w:rsidR="00D30898" w:rsidRPr="00D730DE">
        <w:rPr>
          <w:rFonts w:hint="eastAsia"/>
          <w:szCs w:val="21"/>
        </w:rPr>
        <w:t>※</w:t>
      </w:r>
    </w:p>
    <w:p w:rsidR="009100AB" w:rsidRPr="00D730DE" w:rsidRDefault="00D30898" w:rsidP="00D30898">
      <w:pPr>
        <w:ind w:firstLineChars="100" w:firstLine="206"/>
        <w:rPr>
          <w:szCs w:val="21"/>
        </w:rPr>
      </w:pPr>
      <w:r w:rsidRPr="00D730DE">
        <w:rPr>
          <w:rFonts w:hint="eastAsia"/>
          <w:szCs w:val="21"/>
        </w:rPr>
        <w:t>（※</w:t>
      </w:r>
      <w:r w:rsidR="009100AB" w:rsidRPr="00D730DE">
        <w:rPr>
          <w:rFonts w:hint="eastAsia"/>
          <w:szCs w:val="21"/>
        </w:rPr>
        <w:t>ここでは、参加者</w:t>
      </w:r>
      <w:r w:rsidRPr="00D730DE">
        <w:rPr>
          <w:rFonts w:hint="eastAsia"/>
          <w:szCs w:val="21"/>
        </w:rPr>
        <w:t>のサンプル数が少ないため、検定は行わず、参考値。）</w:t>
      </w:r>
    </w:p>
    <w:p w:rsidR="00D30898" w:rsidRPr="00D730DE" w:rsidRDefault="00C46634" w:rsidP="00D30898">
      <w:pPr>
        <w:ind w:firstLineChars="100" w:firstLine="206"/>
        <w:rPr>
          <w:szCs w:val="21"/>
        </w:rPr>
      </w:pPr>
      <w:r w:rsidRPr="00D730DE">
        <w:rPr>
          <w:rFonts w:hint="eastAsia"/>
          <w:szCs w:val="21"/>
        </w:rPr>
        <w:t>なお、</w:t>
      </w:r>
      <w:r w:rsidR="00D30898" w:rsidRPr="00D730DE">
        <w:rPr>
          <w:rFonts w:hint="eastAsia"/>
          <w:szCs w:val="21"/>
        </w:rPr>
        <w:t>比較しやすいように、Ｑ９で「400ｍ以内」または「1Ｋｍ以内」と回答した人を【近い】、「１Ｋｍ以上」と回答した人を【遠い】とし、この2分類でカテゴリした。</w:t>
      </w:r>
    </w:p>
    <w:p w:rsidR="009100AB" w:rsidRPr="00D730DE" w:rsidRDefault="009100AB" w:rsidP="009F62C3">
      <w:pPr>
        <w:rPr>
          <w:szCs w:val="21"/>
        </w:rPr>
      </w:pPr>
      <w:r w:rsidRPr="00D730DE">
        <w:rPr>
          <w:rFonts w:hint="eastAsia"/>
          <w:szCs w:val="21"/>
        </w:rPr>
        <w:t>居住地4市別でみると、下流域の市に住む人ほど参加率が高かった</w:t>
      </w:r>
      <w:r w:rsidR="00D30898" w:rsidRPr="00D730DE">
        <w:rPr>
          <w:rFonts w:hint="eastAsia"/>
          <w:szCs w:val="21"/>
        </w:rPr>
        <w:t>。</w:t>
      </w:r>
      <w:r w:rsidRPr="00D730DE">
        <w:rPr>
          <w:rFonts w:hint="eastAsia"/>
          <w:szCs w:val="21"/>
        </w:rPr>
        <w:t>これをさらに、恩智川との距離で分類してみると、どの市も近い</w:t>
      </w:r>
      <w:r w:rsidR="00D30898" w:rsidRPr="00D730DE">
        <w:rPr>
          <w:rFonts w:hint="eastAsia"/>
          <w:szCs w:val="21"/>
        </w:rPr>
        <w:t>人の方の</w:t>
      </w:r>
      <w:r w:rsidRPr="00D730DE">
        <w:rPr>
          <w:rFonts w:hint="eastAsia"/>
          <w:szCs w:val="21"/>
        </w:rPr>
        <w:t>参加率が高くなっていることがわかる。</w:t>
      </w:r>
    </w:p>
    <w:p w:rsidR="00D30898" w:rsidRPr="000E7D26" w:rsidRDefault="00D30898" w:rsidP="009F62C3">
      <w:pPr>
        <w:rPr>
          <w:color w:val="FF0000"/>
          <w:szCs w:val="21"/>
        </w:rPr>
      </w:pPr>
      <w:r w:rsidRPr="000E7D26">
        <w:rPr>
          <w:noProof/>
          <w:color w:val="FF0000"/>
        </w:rPr>
        <w:drawing>
          <wp:inline distT="0" distB="0" distL="0" distR="0" wp14:anchorId="5CDD465A" wp14:editId="2FE0E235">
            <wp:extent cx="4988560" cy="3556000"/>
            <wp:effectExtent l="0" t="0" r="2540" b="635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88560" cy="3556000"/>
                    </a:xfrm>
                    <a:prstGeom prst="rect">
                      <a:avLst/>
                    </a:prstGeom>
                    <a:noFill/>
                    <a:ln>
                      <a:noFill/>
                    </a:ln>
                  </pic:spPr>
                </pic:pic>
              </a:graphicData>
            </a:graphic>
          </wp:inline>
        </w:drawing>
      </w:r>
    </w:p>
    <w:p w:rsidR="00D30898" w:rsidRPr="000E7D26" w:rsidRDefault="00D30898" w:rsidP="009F62C3">
      <w:pPr>
        <w:rPr>
          <w:color w:val="FF0000"/>
          <w:szCs w:val="21"/>
        </w:rPr>
      </w:pPr>
      <w:r w:rsidRPr="000E7D26">
        <w:rPr>
          <w:rFonts w:hint="eastAsia"/>
          <w:noProof/>
          <w:color w:val="FF0000"/>
        </w:rPr>
        <w:drawing>
          <wp:inline distT="0" distB="0" distL="0" distR="0" wp14:anchorId="62132A92" wp14:editId="145507AC">
            <wp:extent cx="4988560" cy="4886960"/>
            <wp:effectExtent l="0" t="0" r="2540" b="8890"/>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88560" cy="4886960"/>
                    </a:xfrm>
                    <a:prstGeom prst="rect">
                      <a:avLst/>
                    </a:prstGeom>
                    <a:noFill/>
                    <a:ln>
                      <a:noFill/>
                    </a:ln>
                  </pic:spPr>
                </pic:pic>
              </a:graphicData>
            </a:graphic>
          </wp:inline>
        </w:drawing>
      </w:r>
    </w:p>
    <w:p w:rsidR="00D30898" w:rsidRPr="00D30898" w:rsidRDefault="00D30898" w:rsidP="009F62C3">
      <w:pPr>
        <w:rPr>
          <w:szCs w:val="21"/>
        </w:rPr>
      </w:pPr>
    </w:p>
    <w:p w:rsidR="00741AB0" w:rsidRDefault="00741AB0">
      <w:pPr>
        <w:widowControl/>
        <w:jc w:val="left"/>
        <w:rPr>
          <w:b/>
          <w:szCs w:val="21"/>
        </w:rPr>
      </w:pPr>
      <w:r>
        <w:rPr>
          <w:b/>
          <w:szCs w:val="21"/>
        </w:rPr>
        <w:br w:type="page"/>
      </w:r>
    </w:p>
    <w:p w:rsidR="009F62C3" w:rsidRDefault="009F62C3" w:rsidP="009F62C3">
      <w:pPr>
        <w:rPr>
          <w:b/>
          <w:szCs w:val="21"/>
        </w:rPr>
      </w:pPr>
      <w:r>
        <w:rPr>
          <w:rFonts w:hint="eastAsia"/>
          <w:b/>
          <w:szCs w:val="21"/>
        </w:rPr>
        <w:t>１－３　恩智川美化活動の情報提供</w:t>
      </w:r>
    </w:p>
    <w:p w:rsidR="009F62C3" w:rsidRDefault="009F62C3" w:rsidP="009F62C3">
      <w:pPr>
        <w:ind w:firstLineChars="100" w:firstLine="206"/>
        <w:rPr>
          <w:szCs w:val="21"/>
        </w:rPr>
      </w:pPr>
      <w:r w:rsidRPr="00CB5B5C">
        <w:rPr>
          <w:rFonts w:hint="eastAsia"/>
          <w:szCs w:val="21"/>
        </w:rPr>
        <w:t>Ｑ11で</w:t>
      </w:r>
      <w:r>
        <w:rPr>
          <w:rFonts w:hint="eastAsia"/>
          <w:szCs w:val="21"/>
        </w:rPr>
        <w:t>美化活動が行われていることを「知らない」と回答した人に対し、恩智川の美化活動の情報がほしいかどうかを質問した。集計にあたっては、「ほしい」「どちらかというとほしい」を【必要層】、「どちらかというとほしくない」「ほしくない」を【不要層】としてカテゴリした。また、</w:t>
      </w:r>
      <w:r w:rsidR="00F34A95">
        <w:rPr>
          <w:rFonts w:hint="eastAsia"/>
          <w:szCs w:val="21"/>
        </w:rPr>
        <w:t>「どちらともいえない」と</w:t>
      </w:r>
      <w:r>
        <w:rPr>
          <w:rFonts w:hint="eastAsia"/>
          <w:szCs w:val="21"/>
        </w:rPr>
        <w:t>「わからない」は除いた。</w:t>
      </w:r>
    </w:p>
    <w:p w:rsidR="00D868A6" w:rsidRDefault="00D868A6" w:rsidP="009F62C3">
      <w:pPr>
        <w:ind w:firstLineChars="100" w:firstLine="207"/>
        <w:rPr>
          <w:b/>
          <w:szCs w:val="21"/>
        </w:rPr>
      </w:pPr>
    </w:p>
    <w:p w:rsidR="009F62C3" w:rsidRPr="009F62C3" w:rsidRDefault="009F62C3" w:rsidP="009F62C3">
      <w:pPr>
        <w:ind w:firstLineChars="100" w:firstLine="207"/>
        <w:rPr>
          <w:b/>
          <w:szCs w:val="21"/>
        </w:rPr>
      </w:pPr>
      <w:r w:rsidRPr="00460B4E">
        <w:rPr>
          <w:rFonts w:hint="eastAsia"/>
          <w:b/>
          <w:szCs w:val="21"/>
        </w:rPr>
        <w:t>（１）全体結果</w:t>
      </w:r>
      <w:r w:rsidR="00741AB0">
        <w:rPr>
          <w:rFonts w:hint="eastAsia"/>
          <w:b/>
          <w:szCs w:val="21"/>
        </w:rPr>
        <w:t>（図表１－10</w:t>
      </w:r>
      <w:r w:rsidR="0032005D">
        <w:rPr>
          <w:rFonts w:hint="eastAsia"/>
          <w:b/>
          <w:szCs w:val="21"/>
        </w:rPr>
        <w:t>）</w:t>
      </w:r>
    </w:p>
    <w:p w:rsidR="009F62C3" w:rsidRDefault="009F62C3" w:rsidP="009F62C3">
      <w:pPr>
        <w:pStyle w:val="a3"/>
        <w:numPr>
          <w:ilvl w:val="0"/>
          <w:numId w:val="26"/>
        </w:numPr>
        <w:ind w:leftChars="0"/>
        <w:rPr>
          <w:b/>
          <w:szCs w:val="21"/>
        </w:rPr>
      </w:pPr>
      <w:r>
        <w:rPr>
          <w:rFonts w:hint="eastAsia"/>
          <w:b/>
          <w:szCs w:val="21"/>
        </w:rPr>
        <w:t>必要層　→　３０．４</w:t>
      </w:r>
      <w:r w:rsidRPr="00CB5B5C">
        <w:rPr>
          <w:rFonts w:hint="eastAsia"/>
          <w:b/>
          <w:szCs w:val="21"/>
        </w:rPr>
        <w:t>％</w:t>
      </w:r>
    </w:p>
    <w:p w:rsidR="009F62C3" w:rsidRDefault="009F62C3" w:rsidP="009F62C3">
      <w:pPr>
        <w:pStyle w:val="a3"/>
        <w:numPr>
          <w:ilvl w:val="0"/>
          <w:numId w:val="26"/>
        </w:numPr>
        <w:ind w:leftChars="0"/>
        <w:rPr>
          <w:b/>
          <w:szCs w:val="21"/>
        </w:rPr>
      </w:pPr>
      <w:r>
        <w:rPr>
          <w:rFonts w:hint="eastAsia"/>
          <w:b/>
          <w:szCs w:val="21"/>
        </w:rPr>
        <w:t xml:space="preserve">不要層　→　</w:t>
      </w:r>
      <w:r w:rsidR="00F34A95">
        <w:rPr>
          <w:rFonts w:hint="eastAsia"/>
          <w:b/>
          <w:szCs w:val="21"/>
        </w:rPr>
        <w:t>６９．６％</w:t>
      </w:r>
    </w:p>
    <w:p w:rsidR="00F34A95" w:rsidRDefault="00741AB0" w:rsidP="00F34A95">
      <w:pPr>
        <w:jc w:val="left"/>
        <w:rPr>
          <w:b/>
          <w:szCs w:val="21"/>
        </w:rPr>
      </w:pPr>
      <w:r>
        <w:rPr>
          <w:rFonts w:hint="eastAsia"/>
          <w:b/>
          <w:szCs w:val="21"/>
        </w:rPr>
        <w:t>【図表１‐10</w:t>
      </w:r>
      <w:r w:rsidR="0032005D">
        <w:rPr>
          <w:rFonts w:hint="eastAsia"/>
          <w:b/>
          <w:szCs w:val="21"/>
        </w:rPr>
        <w:t>】</w:t>
      </w:r>
    </w:p>
    <w:p w:rsidR="00F34A95" w:rsidRDefault="00EB024F" w:rsidP="00F34A95">
      <w:pPr>
        <w:jc w:val="left"/>
        <w:rPr>
          <w:b/>
          <w:szCs w:val="21"/>
        </w:rPr>
      </w:pPr>
      <w:r w:rsidRPr="00EB024F">
        <w:rPr>
          <w:rFonts w:hint="eastAsia"/>
          <w:noProof/>
        </w:rPr>
        <w:drawing>
          <wp:inline distT="0" distB="0" distL="0" distR="0" wp14:anchorId="10993D0A" wp14:editId="61C74FF8">
            <wp:extent cx="4511040" cy="2377440"/>
            <wp:effectExtent l="0" t="0" r="3810" b="3810"/>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11040" cy="2377440"/>
                    </a:xfrm>
                    <a:prstGeom prst="rect">
                      <a:avLst/>
                    </a:prstGeom>
                    <a:noFill/>
                    <a:ln>
                      <a:noFill/>
                    </a:ln>
                  </pic:spPr>
                </pic:pic>
              </a:graphicData>
            </a:graphic>
          </wp:inline>
        </w:drawing>
      </w:r>
    </w:p>
    <w:p w:rsidR="000E7D26" w:rsidRDefault="00C46634" w:rsidP="00F34A95">
      <w:pPr>
        <w:jc w:val="left"/>
        <w:rPr>
          <w:b/>
          <w:szCs w:val="21"/>
        </w:rPr>
      </w:pPr>
      <w:r w:rsidRPr="00C46634">
        <w:rPr>
          <w:noProof/>
        </w:rPr>
        <w:drawing>
          <wp:inline distT="0" distB="0" distL="0" distR="0" wp14:anchorId="23D1274D" wp14:editId="29DD7BC8">
            <wp:extent cx="6188710" cy="269074"/>
            <wp:effectExtent l="0" t="0" r="0" b="0"/>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88710" cy="269074"/>
                    </a:xfrm>
                    <a:prstGeom prst="rect">
                      <a:avLst/>
                    </a:prstGeom>
                    <a:noFill/>
                    <a:ln>
                      <a:noFill/>
                    </a:ln>
                  </pic:spPr>
                </pic:pic>
              </a:graphicData>
            </a:graphic>
          </wp:inline>
        </w:drawing>
      </w:r>
    </w:p>
    <w:p w:rsidR="00EB024F" w:rsidRPr="00F34A95" w:rsidRDefault="00EB024F" w:rsidP="00F34A95">
      <w:pPr>
        <w:jc w:val="left"/>
        <w:rPr>
          <w:b/>
          <w:szCs w:val="21"/>
        </w:rPr>
      </w:pPr>
      <w:r w:rsidRPr="00EB024F">
        <w:rPr>
          <w:rFonts w:hint="eastAsia"/>
          <w:noProof/>
        </w:rPr>
        <w:drawing>
          <wp:inline distT="0" distB="0" distL="0" distR="0" wp14:anchorId="6ECBF228" wp14:editId="2115E6CA">
            <wp:extent cx="6188710" cy="219508"/>
            <wp:effectExtent l="0" t="0" r="0" b="9525"/>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88710" cy="219508"/>
                    </a:xfrm>
                    <a:prstGeom prst="rect">
                      <a:avLst/>
                    </a:prstGeom>
                    <a:noFill/>
                    <a:ln>
                      <a:noFill/>
                    </a:ln>
                  </pic:spPr>
                </pic:pic>
              </a:graphicData>
            </a:graphic>
          </wp:inline>
        </w:drawing>
      </w:r>
    </w:p>
    <w:p w:rsidR="009F62C3" w:rsidRDefault="009F62C3" w:rsidP="009F62C3">
      <w:pPr>
        <w:rPr>
          <w:b/>
          <w:szCs w:val="21"/>
        </w:rPr>
      </w:pPr>
    </w:p>
    <w:p w:rsidR="009F62C3" w:rsidRDefault="009F62C3" w:rsidP="00EB024F">
      <w:pPr>
        <w:rPr>
          <w:b/>
          <w:szCs w:val="21"/>
        </w:rPr>
      </w:pPr>
    </w:p>
    <w:p w:rsidR="009F62C3" w:rsidRDefault="009F62C3" w:rsidP="009F62C3">
      <w:pPr>
        <w:jc w:val="left"/>
        <w:rPr>
          <w:b/>
          <w:szCs w:val="21"/>
        </w:rPr>
      </w:pPr>
      <w:r>
        <w:rPr>
          <w:rFonts w:hint="eastAsia"/>
          <w:b/>
          <w:szCs w:val="21"/>
        </w:rPr>
        <w:t>（２）属性別検証結果</w:t>
      </w:r>
    </w:p>
    <w:p w:rsidR="009F62C3" w:rsidRDefault="009F62C3" w:rsidP="009F62C3">
      <w:pPr>
        <w:jc w:val="left"/>
        <w:rPr>
          <w:b/>
          <w:szCs w:val="21"/>
        </w:rPr>
      </w:pPr>
      <w:r>
        <w:rPr>
          <w:rFonts w:hint="eastAsia"/>
          <w:b/>
          <w:szCs w:val="21"/>
        </w:rPr>
        <w:t>■性年代別</w:t>
      </w:r>
    </w:p>
    <w:p w:rsidR="009F62C3" w:rsidRPr="00CB5B5C" w:rsidRDefault="009F62C3" w:rsidP="009F62C3">
      <w:pPr>
        <w:ind w:firstLineChars="100" w:firstLine="206"/>
        <w:jc w:val="left"/>
        <w:rPr>
          <w:szCs w:val="21"/>
        </w:rPr>
      </w:pPr>
      <w:r w:rsidRPr="00CB5B5C">
        <w:rPr>
          <w:rFonts w:hint="eastAsia"/>
          <w:szCs w:val="21"/>
        </w:rPr>
        <w:t>次に、男女</w:t>
      </w:r>
      <w:r>
        <w:rPr>
          <w:rFonts w:hint="eastAsia"/>
          <w:szCs w:val="21"/>
        </w:rPr>
        <w:t>別、年代別</w:t>
      </w:r>
      <w:r w:rsidR="00EB024F">
        <w:rPr>
          <w:rFonts w:hint="eastAsia"/>
          <w:szCs w:val="21"/>
        </w:rPr>
        <w:t>で美化活動の情報提供について</w:t>
      </w:r>
      <w:r w:rsidRPr="00CB5B5C">
        <w:rPr>
          <w:rFonts w:hint="eastAsia"/>
          <w:szCs w:val="21"/>
        </w:rPr>
        <w:t>比較した。</w:t>
      </w:r>
    </w:p>
    <w:p w:rsidR="009F62C3" w:rsidRPr="00CB5B5C" w:rsidRDefault="009F62C3" w:rsidP="009F62C3">
      <w:pPr>
        <w:jc w:val="left"/>
        <w:rPr>
          <w:szCs w:val="21"/>
        </w:rPr>
      </w:pPr>
      <w:r>
        <w:rPr>
          <w:rFonts w:hint="eastAsia"/>
          <w:szCs w:val="21"/>
        </w:rPr>
        <w:t>その結果、</w:t>
      </w:r>
      <w:r w:rsidR="00181299">
        <w:rPr>
          <w:rFonts w:hint="eastAsia"/>
          <w:szCs w:val="21"/>
        </w:rPr>
        <w:t>【必要層】については、</w:t>
      </w:r>
      <w:r w:rsidR="00EB024F">
        <w:rPr>
          <w:rFonts w:hint="eastAsia"/>
          <w:szCs w:val="21"/>
        </w:rPr>
        <w:t>男性</w:t>
      </w:r>
      <w:r w:rsidRPr="00CB5B5C">
        <w:rPr>
          <w:rFonts w:hint="eastAsia"/>
          <w:szCs w:val="21"/>
        </w:rPr>
        <w:t>の方</w:t>
      </w:r>
      <w:r w:rsidR="00A50B61">
        <w:rPr>
          <w:rFonts w:hint="eastAsia"/>
          <w:szCs w:val="21"/>
        </w:rPr>
        <w:t>がやや高く、</w:t>
      </w:r>
      <w:r w:rsidR="00181299">
        <w:rPr>
          <w:rFonts w:hint="eastAsia"/>
          <w:szCs w:val="21"/>
        </w:rPr>
        <w:t>性年代別では男性60代が最も高く、女性50代が最も低かった</w:t>
      </w:r>
      <w:r w:rsidR="00A50B61">
        <w:rPr>
          <w:rFonts w:hint="eastAsia"/>
          <w:szCs w:val="21"/>
        </w:rPr>
        <w:t>。ただし、いずれも統計的に有意といえる差は確認できなかった</w:t>
      </w:r>
      <w:r w:rsidR="00741AB0">
        <w:rPr>
          <w:rFonts w:hint="eastAsia"/>
          <w:szCs w:val="21"/>
        </w:rPr>
        <w:t>（図表１－11</w:t>
      </w:r>
      <w:r w:rsidR="0032005D">
        <w:rPr>
          <w:rFonts w:hint="eastAsia"/>
          <w:szCs w:val="21"/>
        </w:rPr>
        <w:t>）</w:t>
      </w:r>
      <w:r w:rsidR="00A50B61">
        <w:rPr>
          <w:rFonts w:hint="eastAsia"/>
          <w:szCs w:val="21"/>
        </w:rPr>
        <w:t>。</w:t>
      </w:r>
    </w:p>
    <w:p w:rsidR="009F62C3" w:rsidRPr="0022191A" w:rsidRDefault="009F62C3" w:rsidP="0022191A">
      <w:pPr>
        <w:pStyle w:val="a3"/>
        <w:numPr>
          <w:ilvl w:val="0"/>
          <w:numId w:val="39"/>
        </w:numPr>
        <w:ind w:leftChars="0"/>
        <w:jc w:val="left"/>
        <w:rPr>
          <w:b/>
          <w:szCs w:val="21"/>
        </w:rPr>
      </w:pPr>
      <w:r w:rsidRPr="0022191A">
        <w:rPr>
          <w:rFonts w:hint="eastAsia"/>
          <w:b/>
          <w:szCs w:val="21"/>
        </w:rPr>
        <w:t xml:space="preserve">男性　→　</w:t>
      </w:r>
      <w:r w:rsidR="00EB024F" w:rsidRPr="0022191A">
        <w:rPr>
          <w:rFonts w:hint="eastAsia"/>
          <w:b/>
          <w:szCs w:val="21"/>
        </w:rPr>
        <w:t>３１．４</w:t>
      </w:r>
      <w:r w:rsidRPr="0022191A">
        <w:rPr>
          <w:rFonts w:hint="eastAsia"/>
          <w:b/>
          <w:szCs w:val="21"/>
        </w:rPr>
        <w:t>％</w:t>
      </w:r>
    </w:p>
    <w:p w:rsidR="009F62C3" w:rsidRPr="0022191A" w:rsidRDefault="009F62C3" w:rsidP="0022191A">
      <w:pPr>
        <w:pStyle w:val="a3"/>
        <w:numPr>
          <w:ilvl w:val="0"/>
          <w:numId w:val="39"/>
        </w:numPr>
        <w:ind w:leftChars="0"/>
        <w:rPr>
          <w:b/>
          <w:szCs w:val="21"/>
        </w:rPr>
      </w:pPr>
      <w:r w:rsidRPr="0022191A">
        <w:rPr>
          <w:rFonts w:hint="eastAsia"/>
          <w:b/>
          <w:szCs w:val="21"/>
        </w:rPr>
        <w:t xml:space="preserve">女性　→　</w:t>
      </w:r>
      <w:r w:rsidR="00EB024F" w:rsidRPr="0022191A">
        <w:rPr>
          <w:rFonts w:hint="eastAsia"/>
          <w:b/>
          <w:szCs w:val="21"/>
        </w:rPr>
        <w:t>２９．３</w:t>
      </w:r>
      <w:r w:rsidRPr="0022191A">
        <w:rPr>
          <w:rFonts w:hint="eastAsia"/>
          <w:b/>
          <w:szCs w:val="21"/>
        </w:rPr>
        <w:t>％</w:t>
      </w:r>
    </w:p>
    <w:p w:rsidR="00181299" w:rsidRPr="0022191A" w:rsidRDefault="00181299" w:rsidP="0022191A">
      <w:pPr>
        <w:pStyle w:val="a3"/>
        <w:numPr>
          <w:ilvl w:val="0"/>
          <w:numId w:val="39"/>
        </w:numPr>
        <w:ind w:leftChars="0"/>
        <w:rPr>
          <w:b/>
          <w:szCs w:val="21"/>
        </w:rPr>
      </w:pPr>
      <w:r w:rsidRPr="0022191A">
        <w:rPr>
          <w:rFonts w:hint="eastAsia"/>
          <w:b/>
          <w:szCs w:val="21"/>
        </w:rPr>
        <w:t>男性60代　→　４１．７％</w:t>
      </w:r>
    </w:p>
    <w:p w:rsidR="00181299" w:rsidRPr="0022191A" w:rsidRDefault="00181299" w:rsidP="0022191A">
      <w:pPr>
        <w:pStyle w:val="a3"/>
        <w:numPr>
          <w:ilvl w:val="0"/>
          <w:numId w:val="39"/>
        </w:numPr>
        <w:ind w:leftChars="0"/>
        <w:rPr>
          <w:b/>
          <w:szCs w:val="21"/>
        </w:rPr>
      </w:pPr>
      <w:r w:rsidRPr="0022191A">
        <w:rPr>
          <w:rFonts w:hint="eastAsia"/>
          <w:b/>
          <w:szCs w:val="21"/>
        </w:rPr>
        <w:t>女性50代　→　１９．５％</w:t>
      </w:r>
    </w:p>
    <w:p w:rsidR="00181299" w:rsidRDefault="00181299" w:rsidP="009F62C3">
      <w:pPr>
        <w:rPr>
          <w:b/>
          <w:szCs w:val="21"/>
        </w:rPr>
      </w:pPr>
    </w:p>
    <w:p w:rsidR="000E7D26" w:rsidRDefault="000E7D26">
      <w:pPr>
        <w:widowControl/>
        <w:jc w:val="left"/>
        <w:rPr>
          <w:b/>
          <w:szCs w:val="21"/>
        </w:rPr>
      </w:pPr>
      <w:r>
        <w:rPr>
          <w:b/>
          <w:szCs w:val="21"/>
        </w:rPr>
        <w:br w:type="page"/>
      </w:r>
    </w:p>
    <w:p w:rsidR="00181299" w:rsidRDefault="00181299" w:rsidP="009F62C3">
      <w:pPr>
        <w:rPr>
          <w:b/>
          <w:szCs w:val="21"/>
        </w:rPr>
      </w:pPr>
    </w:p>
    <w:p w:rsidR="00181299" w:rsidRDefault="00741AB0" w:rsidP="009F62C3">
      <w:pPr>
        <w:rPr>
          <w:b/>
          <w:szCs w:val="21"/>
        </w:rPr>
      </w:pPr>
      <w:r>
        <w:rPr>
          <w:rFonts w:hint="eastAsia"/>
          <w:b/>
          <w:szCs w:val="21"/>
        </w:rPr>
        <w:t>【図表１－11</w:t>
      </w:r>
      <w:r w:rsidR="0032005D">
        <w:rPr>
          <w:rFonts w:hint="eastAsia"/>
          <w:b/>
          <w:szCs w:val="21"/>
        </w:rPr>
        <w:t>】</w:t>
      </w:r>
    </w:p>
    <w:p w:rsidR="00181299" w:rsidRDefault="00181299" w:rsidP="009F62C3">
      <w:pPr>
        <w:rPr>
          <w:b/>
          <w:szCs w:val="21"/>
        </w:rPr>
      </w:pPr>
      <w:r w:rsidRPr="00181299">
        <w:rPr>
          <w:rFonts w:hint="eastAsia"/>
          <w:noProof/>
        </w:rPr>
        <w:drawing>
          <wp:inline distT="0" distB="0" distL="0" distR="0" wp14:anchorId="65CFC3E3" wp14:editId="6E9AD5F8">
            <wp:extent cx="4511040" cy="7711440"/>
            <wp:effectExtent l="0" t="0" r="3810" b="381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11040" cy="7711440"/>
                    </a:xfrm>
                    <a:prstGeom prst="rect">
                      <a:avLst/>
                    </a:prstGeom>
                    <a:noFill/>
                    <a:ln>
                      <a:noFill/>
                    </a:ln>
                  </pic:spPr>
                </pic:pic>
              </a:graphicData>
            </a:graphic>
          </wp:inline>
        </w:drawing>
      </w:r>
    </w:p>
    <w:p w:rsidR="000E7D26" w:rsidRDefault="000E7D26" w:rsidP="009F62C3">
      <w:pPr>
        <w:rPr>
          <w:b/>
          <w:szCs w:val="21"/>
        </w:rPr>
      </w:pPr>
    </w:p>
    <w:p w:rsidR="000E7D26" w:rsidRDefault="000E7D26" w:rsidP="009F62C3">
      <w:pPr>
        <w:rPr>
          <w:b/>
          <w:szCs w:val="21"/>
        </w:rPr>
      </w:pPr>
    </w:p>
    <w:p w:rsidR="000E7D26" w:rsidRDefault="00C46634" w:rsidP="009F62C3">
      <w:pPr>
        <w:rPr>
          <w:b/>
          <w:szCs w:val="21"/>
        </w:rPr>
      </w:pPr>
      <w:r w:rsidRPr="00C46634">
        <w:rPr>
          <w:noProof/>
        </w:rPr>
        <w:drawing>
          <wp:inline distT="0" distB="0" distL="0" distR="0" wp14:anchorId="36E917CB" wp14:editId="27428F69">
            <wp:extent cx="6188710" cy="269074"/>
            <wp:effectExtent l="0" t="0" r="0" b="0"/>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88710" cy="269074"/>
                    </a:xfrm>
                    <a:prstGeom prst="rect">
                      <a:avLst/>
                    </a:prstGeom>
                    <a:noFill/>
                    <a:ln>
                      <a:noFill/>
                    </a:ln>
                  </pic:spPr>
                </pic:pic>
              </a:graphicData>
            </a:graphic>
          </wp:inline>
        </w:drawing>
      </w:r>
    </w:p>
    <w:p w:rsidR="009F62C3" w:rsidRDefault="00181299" w:rsidP="009F62C3">
      <w:pPr>
        <w:rPr>
          <w:b/>
          <w:szCs w:val="21"/>
        </w:rPr>
      </w:pPr>
      <w:r w:rsidRPr="00181299">
        <w:rPr>
          <w:rFonts w:hint="eastAsia"/>
          <w:noProof/>
        </w:rPr>
        <w:drawing>
          <wp:inline distT="0" distB="0" distL="0" distR="0" wp14:anchorId="130C5685" wp14:editId="5B5FF9DE">
            <wp:extent cx="6188710" cy="3193488"/>
            <wp:effectExtent l="0" t="0" r="2540" b="6985"/>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88710" cy="3193488"/>
                    </a:xfrm>
                    <a:prstGeom prst="rect">
                      <a:avLst/>
                    </a:prstGeom>
                    <a:noFill/>
                    <a:ln>
                      <a:noFill/>
                    </a:ln>
                  </pic:spPr>
                </pic:pic>
              </a:graphicData>
            </a:graphic>
          </wp:inline>
        </w:drawing>
      </w:r>
    </w:p>
    <w:p w:rsidR="009F62C3" w:rsidRPr="00F24A64" w:rsidRDefault="009F62C3" w:rsidP="009F62C3">
      <w:pPr>
        <w:rPr>
          <w:b/>
          <w:szCs w:val="21"/>
        </w:rPr>
      </w:pPr>
    </w:p>
    <w:p w:rsidR="009F62C3" w:rsidRDefault="00B41B03" w:rsidP="009F62C3">
      <w:pPr>
        <w:rPr>
          <w:b/>
          <w:szCs w:val="21"/>
        </w:rPr>
      </w:pPr>
      <w:r w:rsidRPr="00B41B03">
        <w:rPr>
          <w:noProof/>
        </w:rPr>
        <w:drawing>
          <wp:inline distT="0" distB="0" distL="0" distR="0" wp14:anchorId="362974D7" wp14:editId="6F742B74">
            <wp:extent cx="4511040" cy="3596640"/>
            <wp:effectExtent l="0" t="0" r="3810" b="3810"/>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11040" cy="3596640"/>
                    </a:xfrm>
                    <a:prstGeom prst="rect">
                      <a:avLst/>
                    </a:prstGeom>
                    <a:noFill/>
                    <a:ln>
                      <a:noFill/>
                    </a:ln>
                  </pic:spPr>
                </pic:pic>
              </a:graphicData>
            </a:graphic>
          </wp:inline>
        </w:drawing>
      </w:r>
    </w:p>
    <w:p w:rsidR="009F62C3" w:rsidRDefault="009F62C3" w:rsidP="009F62C3">
      <w:pPr>
        <w:rPr>
          <w:b/>
          <w:szCs w:val="21"/>
        </w:rPr>
      </w:pPr>
    </w:p>
    <w:p w:rsidR="009F62C3" w:rsidRDefault="009F62C3" w:rsidP="009F62C3">
      <w:pPr>
        <w:rPr>
          <w:b/>
          <w:szCs w:val="21"/>
        </w:rPr>
      </w:pPr>
      <w:r>
        <w:rPr>
          <w:rFonts w:hint="eastAsia"/>
          <w:b/>
          <w:szCs w:val="21"/>
        </w:rPr>
        <w:t>■恩智川との距離・頻度別</w:t>
      </w:r>
    </w:p>
    <w:p w:rsidR="009F62C3" w:rsidRPr="009F62C3" w:rsidRDefault="009F62C3" w:rsidP="009F62C3">
      <w:pPr>
        <w:rPr>
          <w:szCs w:val="21"/>
        </w:rPr>
      </w:pPr>
      <w:r w:rsidRPr="009F62C3">
        <w:rPr>
          <w:rFonts w:hint="eastAsia"/>
          <w:szCs w:val="21"/>
        </w:rPr>
        <w:t xml:space="preserve">　次に、回答者の生活圏と恩智川との距離及び恩智川に訪れる頻度別の美化活動</w:t>
      </w:r>
      <w:r w:rsidR="00A50B61">
        <w:rPr>
          <w:rFonts w:hint="eastAsia"/>
          <w:szCs w:val="21"/>
        </w:rPr>
        <w:t>の情報提供について</w:t>
      </w:r>
      <w:r w:rsidRPr="009F62C3">
        <w:rPr>
          <w:rFonts w:hint="eastAsia"/>
          <w:szCs w:val="21"/>
        </w:rPr>
        <w:t>比較した。</w:t>
      </w:r>
    </w:p>
    <w:p w:rsidR="009F62C3" w:rsidRDefault="009F62C3" w:rsidP="009F62C3">
      <w:pPr>
        <w:pStyle w:val="a3"/>
        <w:numPr>
          <w:ilvl w:val="0"/>
          <w:numId w:val="36"/>
        </w:numPr>
        <w:ind w:leftChars="0"/>
        <w:rPr>
          <w:b/>
          <w:szCs w:val="21"/>
        </w:rPr>
      </w:pPr>
      <w:r w:rsidRPr="00A50B61">
        <w:rPr>
          <w:rFonts w:hint="eastAsia"/>
          <w:b/>
          <w:szCs w:val="21"/>
        </w:rPr>
        <w:t>恩智川に近くなるほど、また接する頻度が多いほど、</w:t>
      </w:r>
      <w:r w:rsidR="00A50B61" w:rsidRPr="00A50B61">
        <w:rPr>
          <w:rFonts w:hint="eastAsia"/>
          <w:b/>
          <w:szCs w:val="21"/>
        </w:rPr>
        <w:t>【必要層】の割合は</w:t>
      </w:r>
      <w:r w:rsidRPr="00A50B61">
        <w:rPr>
          <w:rFonts w:hint="eastAsia"/>
          <w:b/>
          <w:szCs w:val="21"/>
        </w:rPr>
        <w:t>高かった</w:t>
      </w:r>
      <w:r w:rsidR="00741AB0">
        <w:rPr>
          <w:rFonts w:hint="eastAsia"/>
          <w:b/>
          <w:szCs w:val="21"/>
        </w:rPr>
        <w:t>（図表１－12</w:t>
      </w:r>
      <w:r w:rsidR="0032005D">
        <w:rPr>
          <w:rFonts w:hint="eastAsia"/>
          <w:b/>
          <w:szCs w:val="21"/>
        </w:rPr>
        <w:t>）</w:t>
      </w:r>
      <w:r w:rsidR="00A50B61" w:rsidRPr="00A50B61">
        <w:rPr>
          <w:rFonts w:hint="eastAsia"/>
          <w:b/>
          <w:szCs w:val="21"/>
        </w:rPr>
        <w:t>。</w:t>
      </w:r>
    </w:p>
    <w:p w:rsidR="00A50B61" w:rsidRDefault="00A50B61" w:rsidP="00A50B61">
      <w:pPr>
        <w:rPr>
          <w:b/>
          <w:szCs w:val="21"/>
        </w:rPr>
      </w:pPr>
    </w:p>
    <w:p w:rsidR="0032005D" w:rsidRDefault="0032005D" w:rsidP="00A50B61">
      <w:pPr>
        <w:rPr>
          <w:b/>
          <w:szCs w:val="21"/>
        </w:rPr>
      </w:pPr>
    </w:p>
    <w:p w:rsidR="0032005D" w:rsidRDefault="00741AB0" w:rsidP="00A50B61">
      <w:pPr>
        <w:rPr>
          <w:b/>
          <w:szCs w:val="21"/>
        </w:rPr>
      </w:pPr>
      <w:r>
        <w:rPr>
          <w:rFonts w:hint="eastAsia"/>
          <w:b/>
          <w:szCs w:val="21"/>
        </w:rPr>
        <w:t>【図表１－12</w:t>
      </w:r>
      <w:r w:rsidR="0032005D">
        <w:rPr>
          <w:rFonts w:hint="eastAsia"/>
          <w:b/>
          <w:szCs w:val="21"/>
        </w:rPr>
        <w:t>】</w:t>
      </w:r>
    </w:p>
    <w:p w:rsidR="00A50B61" w:rsidRDefault="00A50B61" w:rsidP="00A50B61">
      <w:pPr>
        <w:rPr>
          <w:b/>
          <w:szCs w:val="21"/>
        </w:rPr>
      </w:pPr>
      <w:r w:rsidRPr="00A50B61">
        <w:rPr>
          <w:rFonts w:hint="eastAsia"/>
          <w:noProof/>
        </w:rPr>
        <w:drawing>
          <wp:inline distT="0" distB="0" distL="0" distR="0" wp14:anchorId="05BA84C7" wp14:editId="5F848635">
            <wp:extent cx="4511040" cy="4511040"/>
            <wp:effectExtent l="0" t="0" r="3810" b="0"/>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11040" cy="4511040"/>
                    </a:xfrm>
                    <a:prstGeom prst="rect">
                      <a:avLst/>
                    </a:prstGeom>
                    <a:noFill/>
                    <a:ln>
                      <a:noFill/>
                    </a:ln>
                  </pic:spPr>
                </pic:pic>
              </a:graphicData>
            </a:graphic>
          </wp:inline>
        </w:drawing>
      </w:r>
    </w:p>
    <w:p w:rsidR="000E7D26" w:rsidRPr="00A50B61" w:rsidRDefault="00C46634" w:rsidP="000E7D26">
      <w:pPr>
        <w:jc w:val="right"/>
        <w:rPr>
          <w:b/>
          <w:szCs w:val="21"/>
        </w:rPr>
      </w:pPr>
      <w:r w:rsidRPr="00C46634">
        <w:rPr>
          <w:noProof/>
        </w:rPr>
        <w:drawing>
          <wp:inline distT="0" distB="0" distL="0" distR="0" wp14:anchorId="6FC0862E" wp14:editId="47E882A7">
            <wp:extent cx="5872480" cy="255325"/>
            <wp:effectExtent l="0" t="0" r="0" b="0"/>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81722" cy="260075"/>
                    </a:xfrm>
                    <a:prstGeom prst="rect">
                      <a:avLst/>
                    </a:prstGeom>
                    <a:noFill/>
                    <a:ln>
                      <a:noFill/>
                    </a:ln>
                  </pic:spPr>
                </pic:pic>
              </a:graphicData>
            </a:graphic>
          </wp:inline>
        </w:drawing>
      </w:r>
    </w:p>
    <w:p w:rsidR="009F62C3" w:rsidRDefault="00FD6BAD" w:rsidP="009F62C3">
      <w:pPr>
        <w:rPr>
          <w:b/>
          <w:szCs w:val="21"/>
        </w:rPr>
      </w:pPr>
      <w:r w:rsidRPr="00FD6BAD">
        <w:rPr>
          <w:rFonts w:hint="eastAsia"/>
          <w:noProof/>
        </w:rPr>
        <w:drawing>
          <wp:inline distT="0" distB="0" distL="0" distR="0" wp14:anchorId="33ACEE2C" wp14:editId="0C39D6AB">
            <wp:extent cx="6188710" cy="1003754"/>
            <wp:effectExtent l="0" t="0" r="2540" b="6350"/>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88710" cy="1003754"/>
                    </a:xfrm>
                    <a:prstGeom prst="rect">
                      <a:avLst/>
                    </a:prstGeom>
                    <a:noFill/>
                    <a:ln>
                      <a:noFill/>
                    </a:ln>
                  </pic:spPr>
                </pic:pic>
              </a:graphicData>
            </a:graphic>
          </wp:inline>
        </w:drawing>
      </w:r>
    </w:p>
    <w:p w:rsidR="00A02ECC" w:rsidRDefault="00A02ECC" w:rsidP="00A02ECC">
      <w:pPr>
        <w:ind w:firstLineChars="100" w:firstLine="206"/>
        <w:rPr>
          <w:szCs w:val="21"/>
        </w:rPr>
      </w:pPr>
    </w:p>
    <w:p w:rsidR="007B0CE2" w:rsidRDefault="007B0CE2" w:rsidP="007B0CE2">
      <w:pPr>
        <w:rPr>
          <w:b/>
          <w:szCs w:val="21"/>
        </w:rPr>
      </w:pPr>
      <w:r>
        <w:rPr>
          <w:rFonts w:hint="eastAsia"/>
          <w:szCs w:val="21"/>
        </w:rPr>
        <w:t>■</w:t>
      </w:r>
      <w:r w:rsidRPr="00741AB0">
        <w:rPr>
          <w:rFonts w:hint="eastAsia"/>
          <w:b/>
          <w:szCs w:val="21"/>
        </w:rPr>
        <w:t>河川や河川周辺の空間に対する認識別</w:t>
      </w:r>
    </w:p>
    <w:p w:rsidR="00D868A6" w:rsidRDefault="00D868A6" w:rsidP="007B0CE2">
      <w:pPr>
        <w:rPr>
          <w:b/>
          <w:szCs w:val="21"/>
        </w:rPr>
      </w:pPr>
    </w:p>
    <w:p w:rsidR="00D868A6" w:rsidRDefault="00D868A6" w:rsidP="00D868A6">
      <w:pPr>
        <w:pStyle w:val="a3"/>
        <w:numPr>
          <w:ilvl w:val="0"/>
          <w:numId w:val="41"/>
        </w:numPr>
        <w:ind w:leftChars="0"/>
        <w:rPr>
          <w:b/>
          <w:szCs w:val="21"/>
        </w:rPr>
      </w:pPr>
      <w:r w:rsidRPr="00D868A6">
        <w:rPr>
          <w:rFonts w:hint="eastAsia"/>
          <w:b/>
          <w:szCs w:val="21"/>
        </w:rPr>
        <w:t>【機能派】が最も必要層の割合が高く、不要層を上回った</w:t>
      </w:r>
      <w:r>
        <w:rPr>
          <w:rFonts w:hint="eastAsia"/>
          <w:b/>
          <w:szCs w:val="21"/>
        </w:rPr>
        <w:t>（図表１－13）</w:t>
      </w:r>
      <w:r w:rsidRPr="00D868A6">
        <w:rPr>
          <w:rFonts w:hint="eastAsia"/>
          <w:b/>
          <w:szCs w:val="21"/>
        </w:rPr>
        <w:t>。</w:t>
      </w:r>
    </w:p>
    <w:p w:rsidR="00D868A6" w:rsidRDefault="00D868A6" w:rsidP="00D868A6">
      <w:pPr>
        <w:rPr>
          <w:b/>
          <w:szCs w:val="21"/>
        </w:rPr>
      </w:pPr>
    </w:p>
    <w:p w:rsidR="00A02ECC" w:rsidRDefault="00A02ECC" w:rsidP="00D868A6">
      <w:pPr>
        <w:rPr>
          <w:b/>
          <w:szCs w:val="21"/>
        </w:rPr>
      </w:pPr>
    </w:p>
    <w:p w:rsidR="00A02ECC" w:rsidRDefault="00A02ECC" w:rsidP="00D868A6">
      <w:pPr>
        <w:rPr>
          <w:b/>
          <w:szCs w:val="21"/>
        </w:rPr>
      </w:pPr>
    </w:p>
    <w:p w:rsidR="00A02ECC" w:rsidRDefault="00A02ECC" w:rsidP="00D868A6">
      <w:pPr>
        <w:rPr>
          <w:b/>
          <w:szCs w:val="21"/>
        </w:rPr>
      </w:pPr>
    </w:p>
    <w:p w:rsidR="00A02ECC" w:rsidRDefault="00A02ECC" w:rsidP="00D868A6">
      <w:pPr>
        <w:rPr>
          <w:b/>
          <w:szCs w:val="21"/>
        </w:rPr>
      </w:pPr>
    </w:p>
    <w:p w:rsidR="00D868A6" w:rsidRPr="00D868A6" w:rsidRDefault="00D868A6" w:rsidP="00D868A6">
      <w:pPr>
        <w:rPr>
          <w:b/>
          <w:szCs w:val="21"/>
        </w:rPr>
      </w:pPr>
      <w:r>
        <w:rPr>
          <w:rFonts w:hint="eastAsia"/>
          <w:b/>
          <w:szCs w:val="21"/>
        </w:rPr>
        <w:t>【図表１‐13】</w:t>
      </w:r>
    </w:p>
    <w:p w:rsidR="00FD6BAD" w:rsidRDefault="00CC06E5" w:rsidP="00FD6BAD">
      <w:pPr>
        <w:rPr>
          <w:szCs w:val="21"/>
        </w:rPr>
      </w:pPr>
      <w:r w:rsidRPr="00CC06E5">
        <w:rPr>
          <w:noProof/>
        </w:rPr>
        <w:drawing>
          <wp:inline distT="0" distB="0" distL="0" distR="0" wp14:anchorId="6D096177" wp14:editId="1BED0B2B">
            <wp:extent cx="4511040" cy="3576320"/>
            <wp:effectExtent l="0" t="0" r="381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11040" cy="3576320"/>
                    </a:xfrm>
                    <a:prstGeom prst="rect">
                      <a:avLst/>
                    </a:prstGeom>
                    <a:noFill/>
                    <a:ln>
                      <a:noFill/>
                    </a:ln>
                  </pic:spPr>
                </pic:pic>
              </a:graphicData>
            </a:graphic>
          </wp:inline>
        </w:drawing>
      </w:r>
    </w:p>
    <w:p w:rsidR="00D868A6" w:rsidRPr="007B0CE2" w:rsidRDefault="00D868A6" w:rsidP="00FD6BAD">
      <w:pPr>
        <w:rPr>
          <w:szCs w:val="21"/>
        </w:rPr>
      </w:pPr>
      <w:r w:rsidRPr="00D868A6">
        <w:rPr>
          <w:noProof/>
        </w:rPr>
        <w:drawing>
          <wp:inline distT="0" distB="0" distL="0" distR="0" wp14:anchorId="3DC7EC1A" wp14:editId="39B9699A">
            <wp:extent cx="6188710" cy="1090459"/>
            <wp:effectExtent l="0" t="0" r="2540" b="0"/>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88710" cy="1090459"/>
                    </a:xfrm>
                    <a:prstGeom prst="rect">
                      <a:avLst/>
                    </a:prstGeom>
                    <a:noFill/>
                    <a:ln>
                      <a:noFill/>
                    </a:ln>
                  </pic:spPr>
                </pic:pic>
              </a:graphicData>
            </a:graphic>
          </wp:inline>
        </w:drawing>
      </w:r>
    </w:p>
    <w:p w:rsidR="006366E8" w:rsidRPr="00426734" w:rsidRDefault="006366E8">
      <w:pPr>
        <w:widowControl/>
        <w:jc w:val="left"/>
        <w:rPr>
          <w:b/>
          <w:szCs w:val="21"/>
        </w:rPr>
      </w:pPr>
      <w:r>
        <w:rPr>
          <w:rFonts w:hint="eastAsia"/>
          <w:b/>
          <w:szCs w:val="21"/>
        </w:rPr>
        <w:t xml:space="preserve">　</w:t>
      </w:r>
    </w:p>
    <w:p w:rsidR="00FD6BAD" w:rsidRDefault="00FD6BAD" w:rsidP="00FD6BAD">
      <w:pPr>
        <w:rPr>
          <w:b/>
          <w:szCs w:val="21"/>
        </w:rPr>
      </w:pPr>
      <w:r>
        <w:rPr>
          <w:rFonts w:hint="eastAsia"/>
          <w:b/>
          <w:szCs w:val="21"/>
        </w:rPr>
        <w:t>２　恩智川の変化についての実感</w:t>
      </w:r>
    </w:p>
    <w:p w:rsidR="00FD6BAD" w:rsidRPr="002207AA" w:rsidRDefault="002207AA" w:rsidP="00FD6BAD">
      <w:pPr>
        <w:rPr>
          <w:szCs w:val="21"/>
        </w:rPr>
      </w:pPr>
      <w:r>
        <w:rPr>
          <w:rFonts w:hint="eastAsia"/>
          <w:b/>
          <w:szCs w:val="21"/>
        </w:rPr>
        <w:t xml:space="preserve">　</w:t>
      </w:r>
      <w:r w:rsidRPr="002207AA">
        <w:rPr>
          <w:rFonts w:hint="eastAsia"/>
          <w:szCs w:val="21"/>
        </w:rPr>
        <w:t>Ｑ１で、「恩智川」の様子について知っていると回答した人に対して、恩智川の変化について実感しているかを質問した。なお、集計にあたっては、「そう思う」「ややそう思う」を【実感層】、「変わらない」「あまりそう思わない」「そう思わない」を【非実感層】とカテゴリし、「わからない」を除いて集計した。</w:t>
      </w:r>
    </w:p>
    <w:p w:rsidR="002207AA" w:rsidRPr="0098273A" w:rsidRDefault="00FD6BAD" w:rsidP="00FD6BAD">
      <w:pPr>
        <w:rPr>
          <w:szCs w:val="21"/>
        </w:rPr>
      </w:pPr>
      <w:r>
        <w:rPr>
          <w:rFonts w:hint="eastAsia"/>
          <w:b/>
          <w:szCs w:val="21"/>
        </w:rPr>
        <w:t xml:space="preserve">　</w:t>
      </w:r>
      <w:r w:rsidR="0098273A" w:rsidRPr="0098273A">
        <w:rPr>
          <w:rFonts w:hint="eastAsia"/>
          <w:szCs w:val="21"/>
        </w:rPr>
        <w:t>回答者の居住地（柏原市、八尾市、東大阪市、大東市）とクロスした結果、突出した結果の市域はなかった。</w:t>
      </w:r>
    </w:p>
    <w:p w:rsidR="0098273A" w:rsidRPr="0098273A" w:rsidRDefault="0098273A" w:rsidP="00FD6BAD">
      <w:pPr>
        <w:rPr>
          <w:szCs w:val="21"/>
        </w:rPr>
      </w:pPr>
      <w:r w:rsidRPr="0098273A">
        <w:rPr>
          <w:rFonts w:hint="eastAsia"/>
          <w:szCs w:val="21"/>
        </w:rPr>
        <w:t>そのため、最上流域市（柏原市）と、最下流域市（大東市）を抜き出して比較した。</w:t>
      </w:r>
    </w:p>
    <w:p w:rsidR="0098273A" w:rsidRDefault="0098273A" w:rsidP="00FD6BAD">
      <w:pPr>
        <w:rPr>
          <w:szCs w:val="21"/>
        </w:rPr>
      </w:pPr>
      <w:r w:rsidRPr="0098273A">
        <w:rPr>
          <w:rFonts w:hint="eastAsia"/>
          <w:szCs w:val="21"/>
        </w:rPr>
        <w:t>その結果、「水がきれいになった」の項目について、柏原市の方が大東市より14.5ポイント高く、統計的な有意差が確認できた</w:t>
      </w:r>
      <w:r w:rsidR="0032005D">
        <w:rPr>
          <w:rFonts w:hint="eastAsia"/>
          <w:szCs w:val="21"/>
        </w:rPr>
        <w:t>（図表２－１～２－６）</w:t>
      </w:r>
      <w:r w:rsidRPr="0098273A">
        <w:rPr>
          <w:rFonts w:hint="eastAsia"/>
          <w:szCs w:val="21"/>
        </w:rPr>
        <w:t>。</w:t>
      </w:r>
    </w:p>
    <w:p w:rsidR="00AE6E64" w:rsidRDefault="00AE6E64">
      <w:pPr>
        <w:widowControl/>
        <w:jc w:val="left"/>
        <w:rPr>
          <w:b/>
          <w:szCs w:val="21"/>
        </w:rPr>
      </w:pPr>
      <w:r>
        <w:rPr>
          <w:b/>
          <w:szCs w:val="21"/>
        </w:rPr>
        <w:br w:type="page"/>
      </w:r>
    </w:p>
    <w:p w:rsidR="0032005D" w:rsidRPr="000E7D26" w:rsidRDefault="0032005D" w:rsidP="00FD6BAD">
      <w:pPr>
        <w:rPr>
          <w:b/>
          <w:szCs w:val="21"/>
        </w:rPr>
      </w:pPr>
      <w:r w:rsidRPr="000E7D26">
        <w:rPr>
          <w:rFonts w:hint="eastAsia"/>
          <w:b/>
          <w:szCs w:val="21"/>
        </w:rPr>
        <w:t>【図表２－１】</w:t>
      </w:r>
    </w:p>
    <w:p w:rsidR="000E7D26" w:rsidRDefault="00F269BE" w:rsidP="00897507">
      <w:pPr>
        <w:ind w:firstLineChars="100" w:firstLine="206"/>
        <w:rPr>
          <w:b/>
          <w:szCs w:val="21"/>
        </w:rPr>
      </w:pPr>
      <w:r w:rsidRPr="00897507">
        <w:rPr>
          <w:rFonts w:hint="eastAsia"/>
          <w:noProof/>
        </w:rPr>
        <w:drawing>
          <wp:inline distT="0" distB="0" distL="0" distR="0" wp14:anchorId="5B3CF185" wp14:editId="4C0A6364">
            <wp:extent cx="4511040" cy="4267200"/>
            <wp:effectExtent l="0" t="0" r="3810" b="0"/>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11040" cy="4267200"/>
                    </a:xfrm>
                    <a:prstGeom prst="rect">
                      <a:avLst/>
                    </a:prstGeom>
                    <a:noFill/>
                    <a:ln>
                      <a:noFill/>
                    </a:ln>
                  </pic:spPr>
                </pic:pic>
              </a:graphicData>
            </a:graphic>
          </wp:inline>
        </w:drawing>
      </w:r>
    </w:p>
    <w:p w:rsidR="000E7D26" w:rsidRDefault="00C46634" w:rsidP="00C46634">
      <w:pPr>
        <w:ind w:firstLineChars="100" w:firstLine="206"/>
        <w:rPr>
          <w:b/>
          <w:szCs w:val="21"/>
        </w:rPr>
      </w:pPr>
      <w:r w:rsidRPr="00C46634">
        <w:rPr>
          <w:rFonts w:hint="eastAsia"/>
          <w:noProof/>
        </w:rPr>
        <w:drawing>
          <wp:inline distT="0" distB="0" distL="0" distR="0" wp14:anchorId="6783ABE8" wp14:editId="4166C477">
            <wp:extent cx="6188710" cy="269074"/>
            <wp:effectExtent l="0" t="0" r="0" b="0"/>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88710" cy="269074"/>
                    </a:xfrm>
                    <a:prstGeom prst="rect">
                      <a:avLst/>
                    </a:prstGeom>
                    <a:noFill/>
                    <a:ln>
                      <a:noFill/>
                    </a:ln>
                  </pic:spPr>
                </pic:pic>
              </a:graphicData>
            </a:graphic>
          </wp:inline>
        </w:drawing>
      </w:r>
    </w:p>
    <w:p w:rsidR="0032005D" w:rsidRDefault="00F269BE" w:rsidP="000E7D26">
      <w:pPr>
        <w:ind w:firstLineChars="100" w:firstLine="206"/>
        <w:rPr>
          <w:b/>
          <w:szCs w:val="21"/>
        </w:rPr>
      </w:pPr>
      <w:r w:rsidRPr="0022191A">
        <w:rPr>
          <w:rFonts w:hint="eastAsia"/>
          <w:noProof/>
        </w:rPr>
        <w:drawing>
          <wp:inline distT="0" distB="0" distL="0" distR="0" wp14:anchorId="78B2D913" wp14:editId="003EA02C">
            <wp:extent cx="6174726" cy="1178560"/>
            <wp:effectExtent l="0" t="0" r="0"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88710" cy="1181229"/>
                    </a:xfrm>
                    <a:prstGeom prst="rect">
                      <a:avLst/>
                    </a:prstGeom>
                    <a:noFill/>
                    <a:ln>
                      <a:noFill/>
                    </a:ln>
                  </pic:spPr>
                </pic:pic>
              </a:graphicData>
            </a:graphic>
          </wp:inline>
        </w:drawing>
      </w:r>
    </w:p>
    <w:p w:rsidR="0032005D" w:rsidRDefault="0032005D">
      <w:pPr>
        <w:widowControl/>
        <w:jc w:val="left"/>
        <w:rPr>
          <w:b/>
          <w:szCs w:val="21"/>
        </w:rPr>
      </w:pPr>
      <w:r>
        <w:rPr>
          <w:b/>
          <w:szCs w:val="21"/>
        </w:rPr>
        <w:br w:type="page"/>
      </w:r>
    </w:p>
    <w:p w:rsidR="0032005D" w:rsidRDefault="0032005D">
      <w:pPr>
        <w:widowControl/>
        <w:jc w:val="left"/>
        <w:rPr>
          <w:b/>
          <w:szCs w:val="21"/>
        </w:rPr>
      </w:pPr>
      <w:r>
        <w:rPr>
          <w:rFonts w:hint="eastAsia"/>
          <w:b/>
          <w:szCs w:val="21"/>
        </w:rPr>
        <w:t>【図表２－２】</w:t>
      </w:r>
    </w:p>
    <w:p w:rsidR="000E7D26" w:rsidRDefault="00F269BE" w:rsidP="0032005D">
      <w:pPr>
        <w:ind w:firstLineChars="100" w:firstLine="206"/>
        <w:rPr>
          <w:b/>
          <w:szCs w:val="21"/>
        </w:rPr>
      </w:pPr>
      <w:r w:rsidRPr="00897507">
        <w:rPr>
          <w:rFonts w:hint="eastAsia"/>
          <w:noProof/>
        </w:rPr>
        <w:drawing>
          <wp:inline distT="0" distB="0" distL="0" distR="0" wp14:anchorId="01A16DEE" wp14:editId="2902F00C">
            <wp:extent cx="4511040" cy="5151120"/>
            <wp:effectExtent l="0" t="0" r="3810" b="0"/>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11040" cy="5151120"/>
                    </a:xfrm>
                    <a:prstGeom prst="rect">
                      <a:avLst/>
                    </a:prstGeom>
                    <a:noFill/>
                    <a:ln>
                      <a:noFill/>
                    </a:ln>
                  </pic:spPr>
                </pic:pic>
              </a:graphicData>
            </a:graphic>
          </wp:inline>
        </w:drawing>
      </w:r>
    </w:p>
    <w:p w:rsidR="000E7D26" w:rsidRDefault="00C46634" w:rsidP="00C46634">
      <w:pPr>
        <w:ind w:firstLineChars="100" w:firstLine="206"/>
        <w:rPr>
          <w:b/>
          <w:szCs w:val="21"/>
        </w:rPr>
      </w:pPr>
      <w:r w:rsidRPr="00C46634">
        <w:rPr>
          <w:rFonts w:hint="eastAsia"/>
          <w:noProof/>
        </w:rPr>
        <w:drawing>
          <wp:inline distT="0" distB="0" distL="0" distR="0" wp14:anchorId="0E43F7BF" wp14:editId="608420F8">
            <wp:extent cx="6188710" cy="269074"/>
            <wp:effectExtent l="0" t="0" r="0" b="0"/>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88710" cy="269074"/>
                    </a:xfrm>
                    <a:prstGeom prst="rect">
                      <a:avLst/>
                    </a:prstGeom>
                    <a:noFill/>
                    <a:ln>
                      <a:noFill/>
                    </a:ln>
                  </pic:spPr>
                </pic:pic>
              </a:graphicData>
            </a:graphic>
          </wp:inline>
        </w:drawing>
      </w:r>
    </w:p>
    <w:p w:rsidR="0032005D" w:rsidRDefault="00F269BE" w:rsidP="000E7D26">
      <w:pPr>
        <w:ind w:firstLineChars="100" w:firstLine="206"/>
        <w:rPr>
          <w:b/>
          <w:szCs w:val="21"/>
        </w:rPr>
      </w:pPr>
      <w:r w:rsidRPr="0041020B">
        <w:rPr>
          <w:rFonts w:hint="eastAsia"/>
          <w:noProof/>
        </w:rPr>
        <w:drawing>
          <wp:inline distT="0" distB="0" distL="0" distR="0" wp14:anchorId="75C10C9E" wp14:editId="0A0E1239">
            <wp:extent cx="6188710" cy="1069216"/>
            <wp:effectExtent l="0" t="0" r="254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88710" cy="1069216"/>
                    </a:xfrm>
                    <a:prstGeom prst="rect">
                      <a:avLst/>
                    </a:prstGeom>
                    <a:noFill/>
                    <a:ln>
                      <a:noFill/>
                    </a:ln>
                  </pic:spPr>
                </pic:pic>
              </a:graphicData>
            </a:graphic>
          </wp:inline>
        </w:drawing>
      </w:r>
    </w:p>
    <w:p w:rsidR="0032005D" w:rsidRDefault="0032005D">
      <w:pPr>
        <w:widowControl/>
        <w:jc w:val="left"/>
        <w:rPr>
          <w:b/>
          <w:szCs w:val="21"/>
        </w:rPr>
      </w:pPr>
      <w:r>
        <w:rPr>
          <w:b/>
          <w:szCs w:val="21"/>
        </w:rPr>
        <w:br w:type="page"/>
      </w:r>
    </w:p>
    <w:p w:rsidR="00897507" w:rsidRDefault="0032005D" w:rsidP="0032005D">
      <w:pPr>
        <w:ind w:firstLineChars="100" w:firstLine="207"/>
        <w:rPr>
          <w:b/>
          <w:szCs w:val="21"/>
        </w:rPr>
      </w:pPr>
      <w:r>
        <w:rPr>
          <w:rFonts w:hint="eastAsia"/>
          <w:b/>
          <w:szCs w:val="21"/>
        </w:rPr>
        <w:t>【図表２－３】</w:t>
      </w:r>
    </w:p>
    <w:p w:rsidR="00897507" w:rsidRDefault="00F269BE" w:rsidP="00F269BE">
      <w:pPr>
        <w:ind w:firstLineChars="100" w:firstLine="206"/>
        <w:rPr>
          <w:b/>
          <w:szCs w:val="21"/>
        </w:rPr>
      </w:pPr>
      <w:r w:rsidRPr="00F269BE">
        <w:rPr>
          <w:noProof/>
        </w:rPr>
        <w:drawing>
          <wp:inline distT="0" distB="0" distL="0" distR="0" wp14:anchorId="0E536A0D" wp14:editId="31182B32">
            <wp:extent cx="4511040" cy="4185920"/>
            <wp:effectExtent l="0" t="0" r="3810" b="5080"/>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11040" cy="4185920"/>
                    </a:xfrm>
                    <a:prstGeom prst="rect">
                      <a:avLst/>
                    </a:prstGeom>
                    <a:noFill/>
                    <a:ln>
                      <a:noFill/>
                    </a:ln>
                  </pic:spPr>
                </pic:pic>
              </a:graphicData>
            </a:graphic>
          </wp:inline>
        </w:drawing>
      </w:r>
    </w:p>
    <w:p w:rsidR="000E7D26" w:rsidRDefault="00C46634" w:rsidP="00C46634">
      <w:pPr>
        <w:ind w:firstLineChars="100" w:firstLine="206"/>
        <w:rPr>
          <w:b/>
          <w:szCs w:val="21"/>
        </w:rPr>
      </w:pPr>
      <w:r w:rsidRPr="00C46634">
        <w:rPr>
          <w:noProof/>
        </w:rPr>
        <w:drawing>
          <wp:inline distT="0" distB="0" distL="0" distR="0" wp14:anchorId="350364B5" wp14:editId="5E3B4C18">
            <wp:extent cx="6188710" cy="269074"/>
            <wp:effectExtent l="0" t="0" r="0" b="0"/>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88710" cy="269074"/>
                    </a:xfrm>
                    <a:prstGeom prst="rect">
                      <a:avLst/>
                    </a:prstGeom>
                    <a:noFill/>
                    <a:ln>
                      <a:noFill/>
                    </a:ln>
                  </pic:spPr>
                </pic:pic>
              </a:graphicData>
            </a:graphic>
          </wp:inline>
        </w:drawing>
      </w:r>
    </w:p>
    <w:p w:rsidR="0032005D" w:rsidRDefault="00F269BE" w:rsidP="00F269BE">
      <w:pPr>
        <w:ind w:firstLineChars="100" w:firstLine="206"/>
        <w:rPr>
          <w:b/>
          <w:szCs w:val="21"/>
        </w:rPr>
      </w:pPr>
      <w:r w:rsidRPr="0041020B">
        <w:rPr>
          <w:rFonts w:hint="eastAsia"/>
          <w:noProof/>
        </w:rPr>
        <w:drawing>
          <wp:inline distT="0" distB="0" distL="0" distR="0" wp14:anchorId="54463B83" wp14:editId="2565FC6A">
            <wp:extent cx="6188710" cy="1069216"/>
            <wp:effectExtent l="0" t="0" r="254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88710" cy="1069216"/>
                    </a:xfrm>
                    <a:prstGeom prst="rect">
                      <a:avLst/>
                    </a:prstGeom>
                    <a:noFill/>
                    <a:ln>
                      <a:noFill/>
                    </a:ln>
                  </pic:spPr>
                </pic:pic>
              </a:graphicData>
            </a:graphic>
          </wp:inline>
        </w:drawing>
      </w:r>
    </w:p>
    <w:p w:rsidR="0032005D" w:rsidRDefault="0032005D">
      <w:pPr>
        <w:widowControl/>
        <w:jc w:val="left"/>
        <w:rPr>
          <w:b/>
          <w:szCs w:val="21"/>
        </w:rPr>
      </w:pPr>
      <w:r>
        <w:rPr>
          <w:b/>
          <w:szCs w:val="21"/>
        </w:rPr>
        <w:br w:type="page"/>
      </w:r>
    </w:p>
    <w:p w:rsidR="0032005D" w:rsidRDefault="0032005D">
      <w:pPr>
        <w:widowControl/>
        <w:jc w:val="left"/>
        <w:rPr>
          <w:b/>
          <w:szCs w:val="21"/>
        </w:rPr>
      </w:pPr>
      <w:r>
        <w:rPr>
          <w:rFonts w:hint="eastAsia"/>
          <w:b/>
          <w:szCs w:val="21"/>
        </w:rPr>
        <w:t>【図表２－４】</w:t>
      </w:r>
    </w:p>
    <w:p w:rsidR="000E7D26" w:rsidRDefault="00F269BE" w:rsidP="0032005D">
      <w:pPr>
        <w:ind w:firstLineChars="100" w:firstLine="206"/>
        <w:rPr>
          <w:b/>
          <w:szCs w:val="21"/>
        </w:rPr>
      </w:pPr>
      <w:r w:rsidRPr="00F269BE">
        <w:rPr>
          <w:noProof/>
        </w:rPr>
        <w:drawing>
          <wp:inline distT="0" distB="0" distL="0" distR="0" wp14:anchorId="77DA720E" wp14:editId="1256780D">
            <wp:extent cx="4511040" cy="4338320"/>
            <wp:effectExtent l="0" t="0" r="3810" b="5080"/>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11040" cy="4338320"/>
                    </a:xfrm>
                    <a:prstGeom prst="rect">
                      <a:avLst/>
                    </a:prstGeom>
                    <a:noFill/>
                    <a:ln>
                      <a:noFill/>
                    </a:ln>
                  </pic:spPr>
                </pic:pic>
              </a:graphicData>
            </a:graphic>
          </wp:inline>
        </w:drawing>
      </w:r>
    </w:p>
    <w:p w:rsidR="000E7D26" w:rsidRDefault="00C46634" w:rsidP="00C46634">
      <w:pPr>
        <w:ind w:firstLineChars="100" w:firstLine="206"/>
        <w:rPr>
          <w:b/>
          <w:szCs w:val="21"/>
        </w:rPr>
      </w:pPr>
      <w:r w:rsidRPr="00C46634">
        <w:rPr>
          <w:rFonts w:hint="eastAsia"/>
          <w:noProof/>
        </w:rPr>
        <w:drawing>
          <wp:inline distT="0" distB="0" distL="0" distR="0" wp14:anchorId="75FD0785" wp14:editId="071662F8">
            <wp:extent cx="6188710" cy="269074"/>
            <wp:effectExtent l="0" t="0" r="0" b="0"/>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88710" cy="269074"/>
                    </a:xfrm>
                    <a:prstGeom prst="rect">
                      <a:avLst/>
                    </a:prstGeom>
                    <a:noFill/>
                    <a:ln>
                      <a:noFill/>
                    </a:ln>
                  </pic:spPr>
                </pic:pic>
              </a:graphicData>
            </a:graphic>
          </wp:inline>
        </w:drawing>
      </w:r>
    </w:p>
    <w:p w:rsidR="0032005D" w:rsidRDefault="00F269BE" w:rsidP="000E7D26">
      <w:pPr>
        <w:ind w:firstLineChars="100" w:firstLine="206"/>
        <w:rPr>
          <w:b/>
          <w:szCs w:val="21"/>
        </w:rPr>
      </w:pPr>
      <w:r w:rsidRPr="0041020B">
        <w:rPr>
          <w:rFonts w:hint="eastAsia"/>
          <w:noProof/>
        </w:rPr>
        <w:drawing>
          <wp:inline distT="0" distB="0" distL="0" distR="0" wp14:anchorId="0C72362B" wp14:editId="1494D8B7">
            <wp:extent cx="6188710" cy="1069216"/>
            <wp:effectExtent l="0" t="0" r="254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88710" cy="1069216"/>
                    </a:xfrm>
                    <a:prstGeom prst="rect">
                      <a:avLst/>
                    </a:prstGeom>
                    <a:noFill/>
                    <a:ln>
                      <a:noFill/>
                    </a:ln>
                  </pic:spPr>
                </pic:pic>
              </a:graphicData>
            </a:graphic>
          </wp:inline>
        </w:drawing>
      </w:r>
    </w:p>
    <w:p w:rsidR="0032005D" w:rsidRDefault="0032005D">
      <w:pPr>
        <w:widowControl/>
        <w:jc w:val="left"/>
        <w:rPr>
          <w:b/>
          <w:szCs w:val="21"/>
        </w:rPr>
      </w:pPr>
      <w:r>
        <w:rPr>
          <w:b/>
          <w:szCs w:val="21"/>
        </w:rPr>
        <w:br w:type="page"/>
      </w:r>
    </w:p>
    <w:p w:rsidR="00F269BE" w:rsidRPr="0098273A" w:rsidRDefault="0032005D" w:rsidP="0032005D">
      <w:pPr>
        <w:ind w:firstLineChars="100" w:firstLine="207"/>
        <w:rPr>
          <w:b/>
          <w:szCs w:val="21"/>
        </w:rPr>
      </w:pPr>
      <w:r>
        <w:rPr>
          <w:rFonts w:hint="eastAsia"/>
          <w:b/>
          <w:szCs w:val="21"/>
        </w:rPr>
        <w:t>【図表２－５】</w:t>
      </w:r>
    </w:p>
    <w:p w:rsidR="0022191A" w:rsidRDefault="00F269BE" w:rsidP="00FD6BAD">
      <w:pPr>
        <w:rPr>
          <w:szCs w:val="21"/>
        </w:rPr>
      </w:pPr>
      <w:r w:rsidRPr="00F269BE">
        <w:rPr>
          <w:rFonts w:hint="eastAsia"/>
          <w:noProof/>
        </w:rPr>
        <w:drawing>
          <wp:inline distT="0" distB="0" distL="0" distR="0" wp14:anchorId="09BF6230" wp14:editId="0E267AB8">
            <wp:extent cx="4511040" cy="4216400"/>
            <wp:effectExtent l="0" t="0" r="3810" b="0"/>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11040" cy="4216400"/>
                    </a:xfrm>
                    <a:prstGeom prst="rect">
                      <a:avLst/>
                    </a:prstGeom>
                    <a:noFill/>
                    <a:ln>
                      <a:noFill/>
                    </a:ln>
                  </pic:spPr>
                </pic:pic>
              </a:graphicData>
            </a:graphic>
          </wp:inline>
        </w:drawing>
      </w:r>
    </w:p>
    <w:p w:rsidR="000E7D26" w:rsidRDefault="00C46634" w:rsidP="00FD6BAD">
      <w:pPr>
        <w:rPr>
          <w:szCs w:val="21"/>
        </w:rPr>
      </w:pPr>
      <w:r w:rsidRPr="00C46634">
        <w:rPr>
          <w:noProof/>
        </w:rPr>
        <w:drawing>
          <wp:inline distT="0" distB="0" distL="0" distR="0" wp14:anchorId="0A40FAE5" wp14:editId="79E5D4F1">
            <wp:extent cx="6188710" cy="269074"/>
            <wp:effectExtent l="0" t="0" r="0" b="0"/>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88710" cy="269074"/>
                    </a:xfrm>
                    <a:prstGeom prst="rect">
                      <a:avLst/>
                    </a:prstGeom>
                    <a:noFill/>
                    <a:ln>
                      <a:noFill/>
                    </a:ln>
                  </pic:spPr>
                </pic:pic>
              </a:graphicData>
            </a:graphic>
          </wp:inline>
        </w:drawing>
      </w:r>
    </w:p>
    <w:p w:rsidR="0032005D" w:rsidRDefault="00F269BE" w:rsidP="00FD6BAD">
      <w:pPr>
        <w:rPr>
          <w:szCs w:val="21"/>
        </w:rPr>
      </w:pPr>
      <w:r w:rsidRPr="0041020B">
        <w:rPr>
          <w:rFonts w:hint="eastAsia"/>
          <w:noProof/>
        </w:rPr>
        <w:drawing>
          <wp:inline distT="0" distB="0" distL="0" distR="0" wp14:anchorId="0DACDE90" wp14:editId="3BE2F176">
            <wp:extent cx="6188710" cy="1069216"/>
            <wp:effectExtent l="0" t="0" r="2540"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88710" cy="1069216"/>
                    </a:xfrm>
                    <a:prstGeom prst="rect">
                      <a:avLst/>
                    </a:prstGeom>
                    <a:noFill/>
                    <a:ln>
                      <a:noFill/>
                    </a:ln>
                  </pic:spPr>
                </pic:pic>
              </a:graphicData>
            </a:graphic>
          </wp:inline>
        </w:drawing>
      </w:r>
    </w:p>
    <w:p w:rsidR="0032005D" w:rsidRPr="00F536A7" w:rsidRDefault="0032005D">
      <w:pPr>
        <w:widowControl/>
        <w:jc w:val="left"/>
        <w:rPr>
          <w:b/>
          <w:szCs w:val="21"/>
        </w:rPr>
      </w:pPr>
      <w:r>
        <w:rPr>
          <w:szCs w:val="21"/>
        </w:rPr>
        <w:br w:type="page"/>
      </w:r>
      <w:r w:rsidRPr="00F536A7">
        <w:rPr>
          <w:rFonts w:hint="eastAsia"/>
          <w:b/>
          <w:szCs w:val="21"/>
        </w:rPr>
        <w:t>【図表２－６】</w:t>
      </w:r>
    </w:p>
    <w:p w:rsidR="0041020B" w:rsidRDefault="00F269BE" w:rsidP="00FD6BAD">
      <w:pPr>
        <w:rPr>
          <w:szCs w:val="21"/>
        </w:rPr>
      </w:pPr>
      <w:r w:rsidRPr="00F269BE">
        <w:rPr>
          <w:rFonts w:hint="eastAsia"/>
          <w:noProof/>
        </w:rPr>
        <w:drawing>
          <wp:inline distT="0" distB="0" distL="0" distR="0" wp14:anchorId="771B288A" wp14:editId="67EF1E35">
            <wp:extent cx="4511040" cy="4196080"/>
            <wp:effectExtent l="0" t="0" r="381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11040" cy="4196080"/>
                    </a:xfrm>
                    <a:prstGeom prst="rect">
                      <a:avLst/>
                    </a:prstGeom>
                    <a:noFill/>
                    <a:ln>
                      <a:noFill/>
                    </a:ln>
                  </pic:spPr>
                </pic:pic>
              </a:graphicData>
            </a:graphic>
          </wp:inline>
        </w:drawing>
      </w:r>
    </w:p>
    <w:p w:rsidR="000E7D26" w:rsidRDefault="00C46634" w:rsidP="00FD6BAD">
      <w:pPr>
        <w:rPr>
          <w:szCs w:val="21"/>
        </w:rPr>
      </w:pPr>
      <w:r w:rsidRPr="00C46634">
        <w:rPr>
          <w:noProof/>
        </w:rPr>
        <w:drawing>
          <wp:inline distT="0" distB="0" distL="0" distR="0" wp14:anchorId="597803E1" wp14:editId="6C39B04B">
            <wp:extent cx="6188710" cy="269074"/>
            <wp:effectExtent l="0" t="0" r="0" b="0"/>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88710" cy="269074"/>
                    </a:xfrm>
                    <a:prstGeom prst="rect">
                      <a:avLst/>
                    </a:prstGeom>
                    <a:noFill/>
                    <a:ln>
                      <a:noFill/>
                    </a:ln>
                  </pic:spPr>
                </pic:pic>
              </a:graphicData>
            </a:graphic>
          </wp:inline>
        </w:drawing>
      </w:r>
    </w:p>
    <w:p w:rsidR="005462BF" w:rsidRDefault="0041020B" w:rsidP="00FD6BAD">
      <w:pPr>
        <w:rPr>
          <w:szCs w:val="21"/>
        </w:rPr>
      </w:pPr>
      <w:r w:rsidRPr="0041020B">
        <w:rPr>
          <w:rFonts w:hint="eastAsia"/>
          <w:noProof/>
        </w:rPr>
        <w:drawing>
          <wp:inline distT="0" distB="0" distL="0" distR="0" wp14:anchorId="34B44B53" wp14:editId="03BA6C4C">
            <wp:extent cx="6188710" cy="1069216"/>
            <wp:effectExtent l="0" t="0" r="2540" b="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88710" cy="1069216"/>
                    </a:xfrm>
                    <a:prstGeom prst="rect">
                      <a:avLst/>
                    </a:prstGeom>
                    <a:noFill/>
                    <a:ln>
                      <a:noFill/>
                    </a:ln>
                  </pic:spPr>
                </pic:pic>
              </a:graphicData>
            </a:graphic>
          </wp:inline>
        </w:drawing>
      </w:r>
    </w:p>
    <w:p w:rsidR="005462BF" w:rsidRDefault="005462BF" w:rsidP="00FD6BAD">
      <w:pPr>
        <w:rPr>
          <w:szCs w:val="21"/>
        </w:rPr>
      </w:pPr>
    </w:p>
    <w:p w:rsidR="005462BF" w:rsidRPr="005462BF" w:rsidRDefault="005462BF" w:rsidP="005462BF">
      <w:pPr>
        <w:widowControl/>
        <w:ind w:firstLineChars="100" w:firstLine="206"/>
        <w:jc w:val="left"/>
        <w:rPr>
          <w:szCs w:val="21"/>
        </w:rPr>
      </w:pPr>
      <w:r w:rsidRPr="005462BF">
        <w:rPr>
          <w:rFonts w:hint="eastAsia"/>
          <w:szCs w:val="21"/>
        </w:rPr>
        <w:t>美化活動への積極性（認知度、参加率及び情報提供</w:t>
      </w:r>
      <w:r w:rsidR="00D730DE">
        <w:rPr>
          <w:rFonts w:hint="eastAsia"/>
          <w:szCs w:val="21"/>
        </w:rPr>
        <w:t>希望）については、高齢者では、認知度や情報提供の希望に比べ</w:t>
      </w:r>
      <w:r w:rsidRPr="005462BF">
        <w:rPr>
          <w:rFonts w:hint="eastAsia"/>
          <w:szCs w:val="21"/>
        </w:rPr>
        <w:t>、参加率が若干低いことなどから、体力的な不安要素があることが推測される。</w:t>
      </w:r>
    </w:p>
    <w:p w:rsidR="005462BF" w:rsidRPr="00C871E3" w:rsidRDefault="00D730DE" w:rsidP="005462BF">
      <w:pPr>
        <w:widowControl/>
        <w:jc w:val="left"/>
        <w:rPr>
          <w:szCs w:val="21"/>
        </w:rPr>
      </w:pPr>
      <w:r>
        <w:rPr>
          <w:rFonts w:hint="eastAsia"/>
          <w:szCs w:val="21"/>
        </w:rPr>
        <w:t>また</w:t>
      </w:r>
      <w:r w:rsidRPr="00C871E3">
        <w:rPr>
          <w:rFonts w:hint="eastAsia"/>
          <w:szCs w:val="21"/>
        </w:rPr>
        <w:t>、恩智川との関り方では距離的に近い人や、恩智川と接する機会が多い人ほど、積極性の高さが見られた。一方で、河川に対する認識では、【親水派】や【機能派】というカテゴリをしたように、河川を生活の一部（機能）として</w:t>
      </w:r>
      <w:r w:rsidR="00141D53" w:rsidRPr="00C871E3">
        <w:rPr>
          <w:rFonts w:hint="eastAsia"/>
          <w:szCs w:val="21"/>
        </w:rPr>
        <w:t>身近に感じている人ほど、それ以外の人と比べ積極性が高い傾向にあった</w:t>
      </w:r>
      <w:r w:rsidRPr="00C871E3">
        <w:rPr>
          <w:rFonts w:hint="eastAsia"/>
          <w:szCs w:val="21"/>
        </w:rPr>
        <w:t>。日常的に河川を目にしなくても、河川と生活との関係性</w:t>
      </w:r>
      <w:r w:rsidR="005462BF" w:rsidRPr="00C871E3">
        <w:rPr>
          <w:rFonts w:hint="eastAsia"/>
          <w:szCs w:val="21"/>
        </w:rPr>
        <w:t>を知る機会等</w:t>
      </w:r>
      <w:r w:rsidRPr="00C871E3">
        <w:rPr>
          <w:rFonts w:hint="eastAsia"/>
          <w:szCs w:val="21"/>
        </w:rPr>
        <w:t>の充実など</w:t>
      </w:r>
      <w:r w:rsidR="005462BF" w:rsidRPr="00C871E3">
        <w:rPr>
          <w:rFonts w:hint="eastAsia"/>
          <w:szCs w:val="21"/>
        </w:rPr>
        <w:t>、少しでも河川を身近に感じることにつながる取組み</w:t>
      </w:r>
      <w:r w:rsidRPr="00C871E3">
        <w:rPr>
          <w:rFonts w:hint="eastAsia"/>
          <w:szCs w:val="21"/>
        </w:rPr>
        <w:t>や、それぞれの年代にあった関り方を啓発、提案をしていくことで、河川に対する関心を高めることにつながることが期待できる</w:t>
      </w:r>
      <w:r w:rsidR="005462BF" w:rsidRPr="00C871E3">
        <w:rPr>
          <w:rFonts w:hint="eastAsia"/>
          <w:szCs w:val="21"/>
        </w:rPr>
        <w:t>。</w:t>
      </w:r>
    </w:p>
    <w:p w:rsidR="005462BF" w:rsidRPr="005462BF" w:rsidRDefault="005462BF" w:rsidP="005462BF">
      <w:pPr>
        <w:widowControl/>
        <w:jc w:val="left"/>
        <w:rPr>
          <w:szCs w:val="21"/>
        </w:rPr>
      </w:pPr>
      <w:r w:rsidRPr="005462BF">
        <w:rPr>
          <w:rFonts w:hint="eastAsia"/>
          <w:szCs w:val="21"/>
        </w:rPr>
        <w:t xml:space="preserve">　</w:t>
      </w:r>
      <w:r w:rsidR="00141D53">
        <w:rPr>
          <w:rFonts w:hint="eastAsia"/>
          <w:szCs w:val="21"/>
        </w:rPr>
        <w:t>また、</w:t>
      </w:r>
      <w:r w:rsidRPr="005462BF">
        <w:rPr>
          <w:rFonts w:hint="eastAsia"/>
          <w:szCs w:val="21"/>
        </w:rPr>
        <w:t>これまで、恩智川の美化活動を実施してきたが、今回の調査では「変化の実感」については「変わらない」と回答した人がもっとも多く、変化をより多く実感している市域も確認できなかった。ただし、4市での実感層の比較では、上流域の市から順に下がる傾向にあり、これは美化清掃活動を実施しても、構造上下流域によりゴミが停留するため清掃効果を感じづらいことが原因の１つと考え</w:t>
      </w:r>
      <w:r w:rsidR="00141D53">
        <w:rPr>
          <w:rFonts w:hint="eastAsia"/>
          <w:szCs w:val="21"/>
        </w:rPr>
        <w:t>ら</w:t>
      </w:r>
      <w:r w:rsidR="00C871E3">
        <w:rPr>
          <w:rFonts w:hint="eastAsia"/>
          <w:szCs w:val="21"/>
        </w:rPr>
        <w:t>れ</w:t>
      </w:r>
      <w:r w:rsidRPr="005462BF">
        <w:rPr>
          <w:rFonts w:hint="eastAsia"/>
          <w:szCs w:val="21"/>
        </w:rPr>
        <w:t>る。</w:t>
      </w:r>
    </w:p>
    <w:p w:rsidR="005462BF" w:rsidRPr="005462BF" w:rsidRDefault="005462BF" w:rsidP="005462BF">
      <w:pPr>
        <w:widowControl/>
        <w:jc w:val="left"/>
        <w:rPr>
          <w:szCs w:val="21"/>
        </w:rPr>
      </w:pPr>
      <w:r w:rsidRPr="005462BF">
        <w:rPr>
          <w:rFonts w:hint="eastAsia"/>
          <w:szCs w:val="21"/>
        </w:rPr>
        <w:t xml:space="preserve">　身近に河川を感じている人はコアターゲットとしながらも、年代や生活圏に関らず、より多くの流域府民が美化活動の重要性や現状を認識できるよう広く情報提供や啓発をしていくことが、参加者の増加に</w:t>
      </w:r>
      <w:r>
        <w:rPr>
          <w:rFonts w:hint="eastAsia"/>
          <w:szCs w:val="21"/>
        </w:rPr>
        <w:t>つながる</w:t>
      </w:r>
      <w:r w:rsidRPr="005462BF">
        <w:rPr>
          <w:rFonts w:hint="eastAsia"/>
          <w:szCs w:val="21"/>
        </w:rPr>
        <w:t>と考える。</w:t>
      </w:r>
    </w:p>
    <w:p w:rsidR="00083615" w:rsidRPr="00FD6BAD" w:rsidRDefault="00083615" w:rsidP="00FD6BAD">
      <w:pPr>
        <w:rPr>
          <w:szCs w:val="21"/>
        </w:rPr>
      </w:pPr>
    </w:p>
    <w:sectPr w:rsidR="00083615" w:rsidRPr="00FD6BAD" w:rsidSect="0089198B">
      <w:footerReference w:type="default" r:id="rId65"/>
      <w:pgSz w:w="11906" w:h="16838" w:code="9"/>
      <w:pgMar w:top="1440" w:right="1080" w:bottom="1440" w:left="1080"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DE" w:rsidRDefault="00D730DE" w:rsidP="0003459F">
      <w:r>
        <w:separator/>
      </w:r>
    </w:p>
  </w:endnote>
  <w:endnote w:type="continuationSeparator" w:id="0">
    <w:p w:rsidR="00D730DE" w:rsidRDefault="00D730DE"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DE" w:rsidRDefault="00D730DE"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6321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6321F">
      <w:rPr>
        <w:b/>
        <w:bCs/>
        <w:noProof/>
      </w:rPr>
      <w:t>27</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DE" w:rsidRDefault="00D730DE" w:rsidP="0003459F">
      <w:r>
        <w:separator/>
      </w:r>
    </w:p>
  </w:footnote>
  <w:footnote w:type="continuationSeparator" w:id="0">
    <w:p w:rsidR="00D730DE" w:rsidRDefault="00D730DE"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F0"/>
    <w:multiLevelType w:val="hybridMultilevel"/>
    <w:tmpl w:val="4E3CE27E"/>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08E30A48"/>
    <w:multiLevelType w:val="hybridMultilevel"/>
    <w:tmpl w:val="EED629F8"/>
    <w:lvl w:ilvl="0" w:tplc="6186E3E2">
      <w:start w:val="1"/>
      <w:numFmt w:val="decimalFullWidth"/>
      <w:lvlText w:val="%1．"/>
      <w:lvlJc w:val="left"/>
      <w:pPr>
        <w:ind w:left="447" w:hanging="420"/>
      </w:pPr>
      <w:rPr>
        <w:rFonts w:hint="eastAsia"/>
        <w:b w:val="0"/>
      </w:rPr>
    </w:lvl>
    <w:lvl w:ilvl="1" w:tplc="2454192C">
      <w:start w:val="1"/>
      <w:numFmt w:val="decimalEnclosedCircle"/>
      <w:lvlText w:val="%2"/>
      <w:lvlJc w:val="left"/>
      <w:pPr>
        <w:ind w:left="807" w:hanging="360"/>
      </w:pPr>
      <w:rPr>
        <w:rFonts w:hint="default"/>
      </w:r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2">
    <w:nsid w:val="0BF14EED"/>
    <w:multiLevelType w:val="hybridMultilevel"/>
    <w:tmpl w:val="344473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8849AB"/>
    <w:multiLevelType w:val="hybridMultilevel"/>
    <w:tmpl w:val="E5AC7CE0"/>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4">
    <w:nsid w:val="0DCD2C18"/>
    <w:multiLevelType w:val="multilevel"/>
    <w:tmpl w:val="574A19CA"/>
    <w:styleLink w:val="1"/>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nsid w:val="15313519"/>
    <w:multiLevelType w:val="hybridMultilevel"/>
    <w:tmpl w:val="6E9AAB66"/>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6">
    <w:nsid w:val="1D2139E7"/>
    <w:multiLevelType w:val="hybridMultilevel"/>
    <w:tmpl w:val="2E864ECC"/>
    <w:lvl w:ilvl="0" w:tplc="0409000B">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E531E51"/>
    <w:multiLevelType w:val="hybridMultilevel"/>
    <w:tmpl w:val="954E542E"/>
    <w:lvl w:ilvl="0" w:tplc="385C83B6">
      <w:numFmt w:val="bullet"/>
      <w:lvlText w:val="■"/>
      <w:lvlJc w:val="left"/>
      <w:pPr>
        <w:ind w:left="846"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nsid w:val="254C0EC5"/>
    <w:multiLevelType w:val="hybridMultilevel"/>
    <w:tmpl w:val="097AF64C"/>
    <w:lvl w:ilvl="0" w:tplc="385C83B6">
      <w:numFmt w:val="bullet"/>
      <w:lvlText w:val="■"/>
      <w:lvlJc w:val="left"/>
      <w:pPr>
        <w:ind w:left="420" w:hanging="420"/>
      </w:pPr>
      <w:rPr>
        <w:rFonts w:ascii="ＭＳ ゴシック" w:eastAsia="ＭＳ ゴシック" w:hAnsi="ＭＳ ゴシック"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95E2563"/>
    <w:multiLevelType w:val="hybridMultilevel"/>
    <w:tmpl w:val="0B5662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5EF4A11"/>
    <w:multiLevelType w:val="hybridMultilevel"/>
    <w:tmpl w:val="8D66091A"/>
    <w:lvl w:ilvl="0" w:tplc="73308738">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187FE1"/>
    <w:multiLevelType w:val="hybridMultilevel"/>
    <w:tmpl w:val="835CF0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762678E"/>
    <w:multiLevelType w:val="hybridMultilevel"/>
    <w:tmpl w:val="16ECC5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D3668B"/>
    <w:multiLevelType w:val="hybridMultilevel"/>
    <w:tmpl w:val="54325F54"/>
    <w:lvl w:ilvl="0" w:tplc="385C83B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B3A59EB"/>
    <w:multiLevelType w:val="hybridMultilevel"/>
    <w:tmpl w:val="859E9EA4"/>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5">
    <w:nsid w:val="3F625286"/>
    <w:multiLevelType w:val="hybridMultilevel"/>
    <w:tmpl w:val="31DC54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2A86113"/>
    <w:multiLevelType w:val="hybridMultilevel"/>
    <w:tmpl w:val="D076EE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A125904"/>
    <w:multiLevelType w:val="hybridMultilevel"/>
    <w:tmpl w:val="55342A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BCC0E0A"/>
    <w:multiLevelType w:val="hybridMultilevel"/>
    <w:tmpl w:val="A276F5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FD436D4"/>
    <w:multiLevelType w:val="hybridMultilevel"/>
    <w:tmpl w:val="5C3000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08F4DB5"/>
    <w:multiLevelType w:val="hybridMultilevel"/>
    <w:tmpl w:val="CEE82B3C"/>
    <w:lvl w:ilvl="0" w:tplc="385C83B6">
      <w:numFmt w:val="bullet"/>
      <w:lvlText w:val="■"/>
      <w:lvlJc w:val="left"/>
      <w:pPr>
        <w:ind w:left="786" w:hanging="360"/>
      </w:pPr>
      <w:rPr>
        <w:rFonts w:ascii="ＭＳ ゴシック" w:eastAsia="ＭＳ ゴシック" w:hAnsi="ＭＳ ゴシック" w:cs="Times New Roman" w:hint="eastAsia"/>
        <w:lang w:val="en-US"/>
      </w:rPr>
    </w:lvl>
    <w:lvl w:ilvl="1" w:tplc="385C83B6">
      <w:numFmt w:val="bullet"/>
      <w:lvlText w:val="■"/>
      <w:lvlJc w:val="left"/>
      <w:pPr>
        <w:ind w:left="1407" w:hanging="420"/>
      </w:pPr>
      <w:rPr>
        <w:rFonts w:ascii="ＭＳ ゴシック" w:eastAsia="ＭＳ ゴシック" w:hAnsi="ＭＳ ゴシック" w:cs="Times New Roman" w:hint="eastAsia"/>
        <w:lang w:val="en-US"/>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1">
    <w:nsid w:val="51031771"/>
    <w:multiLevelType w:val="hybridMultilevel"/>
    <w:tmpl w:val="ED00DE78"/>
    <w:lvl w:ilvl="0" w:tplc="0409000B">
      <w:start w:val="1"/>
      <w:numFmt w:val="bullet"/>
      <w:lvlText w:val=""/>
      <w:lvlJc w:val="left"/>
      <w:pPr>
        <w:ind w:left="1206" w:hanging="420"/>
      </w:pPr>
      <w:rPr>
        <w:rFonts w:ascii="Wingdings" w:hAnsi="Wingdings" w:hint="default"/>
      </w:rPr>
    </w:lvl>
    <w:lvl w:ilvl="1" w:tplc="0409000B" w:tentative="1">
      <w:start w:val="1"/>
      <w:numFmt w:val="bullet"/>
      <w:lvlText w:val=""/>
      <w:lvlJc w:val="left"/>
      <w:pPr>
        <w:ind w:left="1626" w:hanging="420"/>
      </w:pPr>
      <w:rPr>
        <w:rFonts w:ascii="Wingdings" w:hAnsi="Wingdings" w:hint="default"/>
      </w:rPr>
    </w:lvl>
    <w:lvl w:ilvl="2" w:tplc="0409000D" w:tentative="1">
      <w:start w:val="1"/>
      <w:numFmt w:val="bullet"/>
      <w:lvlText w:val=""/>
      <w:lvlJc w:val="left"/>
      <w:pPr>
        <w:ind w:left="2046" w:hanging="420"/>
      </w:pPr>
      <w:rPr>
        <w:rFonts w:ascii="Wingdings" w:hAnsi="Wingdings" w:hint="default"/>
      </w:rPr>
    </w:lvl>
    <w:lvl w:ilvl="3" w:tplc="04090001" w:tentative="1">
      <w:start w:val="1"/>
      <w:numFmt w:val="bullet"/>
      <w:lvlText w:val=""/>
      <w:lvlJc w:val="left"/>
      <w:pPr>
        <w:ind w:left="2466" w:hanging="420"/>
      </w:pPr>
      <w:rPr>
        <w:rFonts w:ascii="Wingdings" w:hAnsi="Wingdings" w:hint="default"/>
      </w:rPr>
    </w:lvl>
    <w:lvl w:ilvl="4" w:tplc="0409000B" w:tentative="1">
      <w:start w:val="1"/>
      <w:numFmt w:val="bullet"/>
      <w:lvlText w:val=""/>
      <w:lvlJc w:val="left"/>
      <w:pPr>
        <w:ind w:left="2886" w:hanging="420"/>
      </w:pPr>
      <w:rPr>
        <w:rFonts w:ascii="Wingdings" w:hAnsi="Wingdings" w:hint="default"/>
      </w:rPr>
    </w:lvl>
    <w:lvl w:ilvl="5" w:tplc="0409000D" w:tentative="1">
      <w:start w:val="1"/>
      <w:numFmt w:val="bullet"/>
      <w:lvlText w:val=""/>
      <w:lvlJc w:val="left"/>
      <w:pPr>
        <w:ind w:left="3306" w:hanging="420"/>
      </w:pPr>
      <w:rPr>
        <w:rFonts w:ascii="Wingdings" w:hAnsi="Wingdings" w:hint="default"/>
      </w:rPr>
    </w:lvl>
    <w:lvl w:ilvl="6" w:tplc="04090001" w:tentative="1">
      <w:start w:val="1"/>
      <w:numFmt w:val="bullet"/>
      <w:lvlText w:val=""/>
      <w:lvlJc w:val="left"/>
      <w:pPr>
        <w:ind w:left="3726" w:hanging="420"/>
      </w:pPr>
      <w:rPr>
        <w:rFonts w:ascii="Wingdings" w:hAnsi="Wingdings" w:hint="default"/>
      </w:rPr>
    </w:lvl>
    <w:lvl w:ilvl="7" w:tplc="0409000B" w:tentative="1">
      <w:start w:val="1"/>
      <w:numFmt w:val="bullet"/>
      <w:lvlText w:val=""/>
      <w:lvlJc w:val="left"/>
      <w:pPr>
        <w:ind w:left="4146" w:hanging="420"/>
      </w:pPr>
      <w:rPr>
        <w:rFonts w:ascii="Wingdings" w:hAnsi="Wingdings" w:hint="default"/>
      </w:rPr>
    </w:lvl>
    <w:lvl w:ilvl="8" w:tplc="0409000D" w:tentative="1">
      <w:start w:val="1"/>
      <w:numFmt w:val="bullet"/>
      <w:lvlText w:val=""/>
      <w:lvlJc w:val="left"/>
      <w:pPr>
        <w:ind w:left="4566" w:hanging="420"/>
      </w:pPr>
      <w:rPr>
        <w:rFonts w:ascii="Wingdings" w:hAnsi="Wingdings" w:hint="default"/>
      </w:rPr>
    </w:lvl>
  </w:abstractNum>
  <w:abstractNum w:abstractNumId="22">
    <w:nsid w:val="51F97791"/>
    <w:multiLevelType w:val="hybridMultilevel"/>
    <w:tmpl w:val="D24686F6"/>
    <w:lvl w:ilvl="0" w:tplc="0409000B">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407476D"/>
    <w:multiLevelType w:val="hybridMultilevel"/>
    <w:tmpl w:val="D5E696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7FB7D4A"/>
    <w:multiLevelType w:val="hybridMultilevel"/>
    <w:tmpl w:val="CA94054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nsid w:val="58FD3815"/>
    <w:multiLevelType w:val="hybridMultilevel"/>
    <w:tmpl w:val="8D3CA50C"/>
    <w:lvl w:ilvl="0" w:tplc="0409000B">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6">
    <w:nsid w:val="591254C4"/>
    <w:multiLevelType w:val="hybridMultilevel"/>
    <w:tmpl w:val="3050F2C2"/>
    <w:lvl w:ilvl="0" w:tplc="0409000B">
      <w:start w:val="1"/>
      <w:numFmt w:val="bullet"/>
      <w:lvlText w:val=""/>
      <w:lvlJc w:val="left"/>
      <w:pPr>
        <w:ind w:left="1206" w:hanging="420"/>
      </w:pPr>
      <w:rPr>
        <w:rFonts w:ascii="Wingdings" w:hAnsi="Wingdings" w:hint="default"/>
      </w:rPr>
    </w:lvl>
    <w:lvl w:ilvl="1" w:tplc="0409000B" w:tentative="1">
      <w:start w:val="1"/>
      <w:numFmt w:val="bullet"/>
      <w:lvlText w:val=""/>
      <w:lvlJc w:val="left"/>
      <w:pPr>
        <w:ind w:left="1626" w:hanging="420"/>
      </w:pPr>
      <w:rPr>
        <w:rFonts w:ascii="Wingdings" w:hAnsi="Wingdings" w:hint="default"/>
      </w:rPr>
    </w:lvl>
    <w:lvl w:ilvl="2" w:tplc="0409000D" w:tentative="1">
      <w:start w:val="1"/>
      <w:numFmt w:val="bullet"/>
      <w:lvlText w:val=""/>
      <w:lvlJc w:val="left"/>
      <w:pPr>
        <w:ind w:left="2046" w:hanging="420"/>
      </w:pPr>
      <w:rPr>
        <w:rFonts w:ascii="Wingdings" w:hAnsi="Wingdings" w:hint="default"/>
      </w:rPr>
    </w:lvl>
    <w:lvl w:ilvl="3" w:tplc="04090001" w:tentative="1">
      <w:start w:val="1"/>
      <w:numFmt w:val="bullet"/>
      <w:lvlText w:val=""/>
      <w:lvlJc w:val="left"/>
      <w:pPr>
        <w:ind w:left="2466" w:hanging="420"/>
      </w:pPr>
      <w:rPr>
        <w:rFonts w:ascii="Wingdings" w:hAnsi="Wingdings" w:hint="default"/>
      </w:rPr>
    </w:lvl>
    <w:lvl w:ilvl="4" w:tplc="0409000B" w:tentative="1">
      <w:start w:val="1"/>
      <w:numFmt w:val="bullet"/>
      <w:lvlText w:val=""/>
      <w:lvlJc w:val="left"/>
      <w:pPr>
        <w:ind w:left="2886" w:hanging="420"/>
      </w:pPr>
      <w:rPr>
        <w:rFonts w:ascii="Wingdings" w:hAnsi="Wingdings" w:hint="default"/>
      </w:rPr>
    </w:lvl>
    <w:lvl w:ilvl="5" w:tplc="0409000D" w:tentative="1">
      <w:start w:val="1"/>
      <w:numFmt w:val="bullet"/>
      <w:lvlText w:val=""/>
      <w:lvlJc w:val="left"/>
      <w:pPr>
        <w:ind w:left="3306" w:hanging="420"/>
      </w:pPr>
      <w:rPr>
        <w:rFonts w:ascii="Wingdings" w:hAnsi="Wingdings" w:hint="default"/>
      </w:rPr>
    </w:lvl>
    <w:lvl w:ilvl="6" w:tplc="04090001" w:tentative="1">
      <w:start w:val="1"/>
      <w:numFmt w:val="bullet"/>
      <w:lvlText w:val=""/>
      <w:lvlJc w:val="left"/>
      <w:pPr>
        <w:ind w:left="3726" w:hanging="420"/>
      </w:pPr>
      <w:rPr>
        <w:rFonts w:ascii="Wingdings" w:hAnsi="Wingdings" w:hint="default"/>
      </w:rPr>
    </w:lvl>
    <w:lvl w:ilvl="7" w:tplc="0409000B" w:tentative="1">
      <w:start w:val="1"/>
      <w:numFmt w:val="bullet"/>
      <w:lvlText w:val=""/>
      <w:lvlJc w:val="left"/>
      <w:pPr>
        <w:ind w:left="4146" w:hanging="420"/>
      </w:pPr>
      <w:rPr>
        <w:rFonts w:ascii="Wingdings" w:hAnsi="Wingdings" w:hint="default"/>
      </w:rPr>
    </w:lvl>
    <w:lvl w:ilvl="8" w:tplc="0409000D" w:tentative="1">
      <w:start w:val="1"/>
      <w:numFmt w:val="bullet"/>
      <w:lvlText w:val=""/>
      <w:lvlJc w:val="left"/>
      <w:pPr>
        <w:ind w:left="4566" w:hanging="420"/>
      </w:pPr>
      <w:rPr>
        <w:rFonts w:ascii="Wingdings" w:hAnsi="Wingdings" w:hint="default"/>
      </w:rPr>
    </w:lvl>
  </w:abstractNum>
  <w:abstractNum w:abstractNumId="27">
    <w:nsid w:val="59DA3C43"/>
    <w:multiLevelType w:val="hybridMultilevel"/>
    <w:tmpl w:val="35D6A6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B3A7F6C"/>
    <w:multiLevelType w:val="hybridMultilevel"/>
    <w:tmpl w:val="47C48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BB74FB7"/>
    <w:multiLevelType w:val="hybridMultilevel"/>
    <w:tmpl w:val="EA707402"/>
    <w:lvl w:ilvl="0" w:tplc="0409000B">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0">
    <w:nsid w:val="5C9170C1"/>
    <w:multiLevelType w:val="hybridMultilevel"/>
    <w:tmpl w:val="6D8616E6"/>
    <w:lvl w:ilvl="0" w:tplc="891EA93E">
      <w:start w:val="1"/>
      <w:numFmt w:val="decimalFullWidth"/>
      <w:lvlText w:val="%1．"/>
      <w:lvlJc w:val="left"/>
      <w:pPr>
        <w:ind w:left="420" w:hanging="420"/>
      </w:pPr>
      <w:rPr>
        <w:rFonts w:hint="eastAsia"/>
      </w:rPr>
    </w:lvl>
    <w:lvl w:ilvl="1" w:tplc="D5BE8190">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216E4E"/>
    <w:multiLevelType w:val="hybridMultilevel"/>
    <w:tmpl w:val="EA567C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3712F1E"/>
    <w:multiLevelType w:val="hybridMultilevel"/>
    <w:tmpl w:val="A2F409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3C8321B"/>
    <w:multiLevelType w:val="hybridMultilevel"/>
    <w:tmpl w:val="D8DACB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4A84DDA"/>
    <w:multiLevelType w:val="hybridMultilevel"/>
    <w:tmpl w:val="2C64442A"/>
    <w:lvl w:ilvl="0" w:tplc="385C83B6">
      <w:numFmt w:val="bullet"/>
      <w:lvlText w:val="■"/>
      <w:lvlJc w:val="left"/>
      <w:pPr>
        <w:ind w:left="846"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5">
    <w:nsid w:val="650B197B"/>
    <w:multiLevelType w:val="hybridMultilevel"/>
    <w:tmpl w:val="5F6C1C3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36">
    <w:nsid w:val="6AB8681E"/>
    <w:multiLevelType w:val="hybridMultilevel"/>
    <w:tmpl w:val="13F89896"/>
    <w:lvl w:ilvl="0" w:tplc="0409000B">
      <w:start w:val="1"/>
      <w:numFmt w:val="bullet"/>
      <w:lvlText w:val=""/>
      <w:lvlJc w:val="left"/>
      <w:pPr>
        <w:ind w:left="832" w:hanging="420"/>
      </w:pPr>
      <w:rPr>
        <w:rFonts w:ascii="Wingdings" w:hAnsi="Wingdings" w:hint="default"/>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abstractNum w:abstractNumId="37">
    <w:nsid w:val="6DCF654C"/>
    <w:multiLevelType w:val="hybridMultilevel"/>
    <w:tmpl w:val="C7D4AAE4"/>
    <w:lvl w:ilvl="0" w:tplc="0409000B">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8">
    <w:nsid w:val="71993A0A"/>
    <w:multiLevelType w:val="hybridMultilevel"/>
    <w:tmpl w:val="C4F0B132"/>
    <w:lvl w:ilvl="0" w:tplc="0409000B">
      <w:start w:val="1"/>
      <w:numFmt w:val="bullet"/>
      <w:lvlText w:val=""/>
      <w:lvlJc w:val="left"/>
      <w:pPr>
        <w:ind w:left="1206" w:hanging="420"/>
      </w:pPr>
      <w:rPr>
        <w:rFonts w:ascii="Wingdings" w:hAnsi="Wingdings" w:hint="default"/>
      </w:rPr>
    </w:lvl>
    <w:lvl w:ilvl="1" w:tplc="0409000B" w:tentative="1">
      <w:start w:val="1"/>
      <w:numFmt w:val="bullet"/>
      <w:lvlText w:val=""/>
      <w:lvlJc w:val="left"/>
      <w:pPr>
        <w:ind w:left="1626" w:hanging="420"/>
      </w:pPr>
      <w:rPr>
        <w:rFonts w:ascii="Wingdings" w:hAnsi="Wingdings" w:hint="default"/>
      </w:rPr>
    </w:lvl>
    <w:lvl w:ilvl="2" w:tplc="0409000D" w:tentative="1">
      <w:start w:val="1"/>
      <w:numFmt w:val="bullet"/>
      <w:lvlText w:val=""/>
      <w:lvlJc w:val="left"/>
      <w:pPr>
        <w:ind w:left="2046" w:hanging="420"/>
      </w:pPr>
      <w:rPr>
        <w:rFonts w:ascii="Wingdings" w:hAnsi="Wingdings" w:hint="default"/>
      </w:rPr>
    </w:lvl>
    <w:lvl w:ilvl="3" w:tplc="04090001" w:tentative="1">
      <w:start w:val="1"/>
      <w:numFmt w:val="bullet"/>
      <w:lvlText w:val=""/>
      <w:lvlJc w:val="left"/>
      <w:pPr>
        <w:ind w:left="2466" w:hanging="420"/>
      </w:pPr>
      <w:rPr>
        <w:rFonts w:ascii="Wingdings" w:hAnsi="Wingdings" w:hint="default"/>
      </w:rPr>
    </w:lvl>
    <w:lvl w:ilvl="4" w:tplc="0409000B" w:tentative="1">
      <w:start w:val="1"/>
      <w:numFmt w:val="bullet"/>
      <w:lvlText w:val=""/>
      <w:lvlJc w:val="left"/>
      <w:pPr>
        <w:ind w:left="2886" w:hanging="420"/>
      </w:pPr>
      <w:rPr>
        <w:rFonts w:ascii="Wingdings" w:hAnsi="Wingdings" w:hint="default"/>
      </w:rPr>
    </w:lvl>
    <w:lvl w:ilvl="5" w:tplc="0409000D" w:tentative="1">
      <w:start w:val="1"/>
      <w:numFmt w:val="bullet"/>
      <w:lvlText w:val=""/>
      <w:lvlJc w:val="left"/>
      <w:pPr>
        <w:ind w:left="3306" w:hanging="420"/>
      </w:pPr>
      <w:rPr>
        <w:rFonts w:ascii="Wingdings" w:hAnsi="Wingdings" w:hint="default"/>
      </w:rPr>
    </w:lvl>
    <w:lvl w:ilvl="6" w:tplc="04090001" w:tentative="1">
      <w:start w:val="1"/>
      <w:numFmt w:val="bullet"/>
      <w:lvlText w:val=""/>
      <w:lvlJc w:val="left"/>
      <w:pPr>
        <w:ind w:left="3726" w:hanging="420"/>
      </w:pPr>
      <w:rPr>
        <w:rFonts w:ascii="Wingdings" w:hAnsi="Wingdings" w:hint="default"/>
      </w:rPr>
    </w:lvl>
    <w:lvl w:ilvl="7" w:tplc="0409000B" w:tentative="1">
      <w:start w:val="1"/>
      <w:numFmt w:val="bullet"/>
      <w:lvlText w:val=""/>
      <w:lvlJc w:val="left"/>
      <w:pPr>
        <w:ind w:left="4146" w:hanging="420"/>
      </w:pPr>
      <w:rPr>
        <w:rFonts w:ascii="Wingdings" w:hAnsi="Wingdings" w:hint="default"/>
      </w:rPr>
    </w:lvl>
    <w:lvl w:ilvl="8" w:tplc="0409000D" w:tentative="1">
      <w:start w:val="1"/>
      <w:numFmt w:val="bullet"/>
      <w:lvlText w:val=""/>
      <w:lvlJc w:val="left"/>
      <w:pPr>
        <w:ind w:left="4566" w:hanging="420"/>
      </w:pPr>
      <w:rPr>
        <w:rFonts w:ascii="Wingdings" w:hAnsi="Wingdings" w:hint="default"/>
      </w:rPr>
    </w:lvl>
  </w:abstractNum>
  <w:abstractNum w:abstractNumId="39">
    <w:nsid w:val="7B400771"/>
    <w:multiLevelType w:val="hybridMultilevel"/>
    <w:tmpl w:val="74CC2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EB960F2"/>
    <w:multiLevelType w:val="hybridMultilevel"/>
    <w:tmpl w:val="FA08BE3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30"/>
  </w:num>
  <w:num w:numId="3">
    <w:abstractNumId w:val="1"/>
  </w:num>
  <w:num w:numId="4">
    <w:abstractNumId w:val="4"/>
  </w:num>
  <w:num w:numId="5">
    <w:abstractNumId w:val="10"/>
  </w:num>
  <w:num w:numId="6">
    <w:abstractNumId w:val="20"/>
  </w:num>
  <w:num w:numId="7">
    <w:abstractNumId w:val="7"/>
  </w:num>
  <w:num w:numId="8">
    <w:abstractNumId w:val="34"/>
  </w:num>
  <w:num w:numId="9">
    <w:abstractNumId w:val="21"/>
  </w:num>
  <w:num w:numId="10">
    <w:abstractNumId w:val="38"/>
  </w:num>
  <w:num w:numId="11">
    <w:abstractNumId w:val="26"/>
  </w:num>
  <w:num w:numId="12">
    <w:abstractNumId w:val="3"/>
  </w:num>
  <w:num w:numId="13">
    <w:abstractNumId w:val="13"/>
  </w:num>
  <w:num w:numId="14">
    <w:abstractNumId w:val="14"/>
  </w:num>
  <w:num w:numId="15">
    <w:abstractNumId w:val="35"/>
  </w:num>
  <w:num w:numId="16">
    <w:abstractNumId w:val="2"/>
  </w:num>
  <w:num w:numId="17">
    <w:abstractNumId w:val="40"/>
  </w:num>
  <w:num w:numId="18">
    <w:abstractNumId w:val="5"/>
  </w:num>
  <w:num w:numId="19">
    <w:abstractNumId w:val="24"/>
  </w:num>
  <w:num w:numId="20">
    <w:abstractNumId w:val="25"/>
  </w:num>
  <w:num w:numId="21">
    <w:abstractNumId w:val="8"/>
  </w:num>
  <w:num w:numId="22">
    <w:abstractNumId w:val="9"/>
  </w:num>
  <w:num w:numId="23">
    <w:abstractNumId w:val="6"/>
  </w:num>
  <w:num w:numId="24">
    <w:abstractNumId w:val="11"/>
  </w:num>
  <w:num w:numId="25">
    <w:abstractNumId w:val="22"/>
  </w:num>
  <w:num w:numId="26">
    <w:abstractNumId w:val="31"/>
  </w:num>
  <w:num w:numId="27">
    <w:abstractNumId w:val="17"/>
  </w:num>
  <w:num w:numId="28">
    <w:abstractNumId w:val="16"/>
  </w:num>
  <w:num w:numId="29">
    <w:abstractNumId w:val="29"/>
  </w:num>
  <w:num w:numId="30">
    <w:abstractNumId w:val="28"/>
  </w:num>
  <w:num w:numId="31">
    <w:abstractNumId w:val="27"/>
  </w:num>
  <w:num w:numId="32">
    <w:abstractNumId w:val="39"/>
  </w:num>
  <w:num w:numId="33">
    <w:abstractNumId w:val="32"/>
  </w:num>
  <w:num w:numId="34">
    <w:abstractNumId w:val="36"/>
  </w:num>
  <w:num w:numId="35">
    <w:abstractNumId w:val="19"/>
  </w:num>
  <w:num w:numId="36">
    <w:abstractNumId w:val="33"/>
  </w:num>
  <w:num w:numId="37">
    <w:abstractNumId w:val="23"/>
  </w:num>
  <w:num w:numId="38">
    <w:abstractNumId w:val="18"/>
  </w:num>
  <w:num w:numId="39">
    <w:abstractNumId w:val="15"/>
  </w:num>
  <w:num w:numId="40">
    <w:abstractNumId w:val="37"/>
  </w:num>
  <w:num w:numId="41">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revisionView w:markup="0"/>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11C32"/>
    <w:rsid w:val="0001222C"/>
    <w:rsid w:val="00014E43"/>
    <w:rsid w:val="0002010E"/>
    <w:rsid w:val="00020596"/>
    <w:rsid w:val="0002514D"/>
    <w:rsid w:val="0003459F"/>
    <w:rsid w:val="00035F06"/>
    <w:rsid w:val="00036996"/>
    <w:rsid w:val="0004100D"/>
    <w:rsid w:val="00041C4D"/>
    <w:rsid w:val="00042304"/>
    <w:rsid w:val="00042D15"/>
    <w:rsid w:val="00046359"/>
    <w:rsid w:val="00050732"/>
    <w:rsid w:val="0006019F"/>
    <w:rsid w:val="00060A78"/>
    <w:rsid w:val="00064F1C"/>
    <w:rsid w:val="00066970"/>
    <w:rsid w:val="000675AF"/>
    <w:rsid w:val="0007005E"/>
    <w:rsid w:val="00070E0E"/>
    <w:rsid w:val="00071C1B"/>
    <w:rsid w:val="000724EE"/>
    <w:rsid w:val="00073202"/>
    <w:rsid w:val="000760E0"/>
    <w:rsid w:val="0008015F"/>
    <w:rsid w:val="0008091A"/>
    <w:rsid w:val="00081699"/>
    <w:rsid w:val="00083615"/>
    <w:rsid w:val="00083B8C"/>
    <w:rsid w:val="00086F84"/>
    <w:rsid w:val="00086FC6"/>
    <w:rsid w:val="00087D8E"/>
    <w:rsid w:val="000921D5"/>
    <w:rsid w:val="00093984"/>
    <w:rsid w:val="000939C6"/>
    <w:rsid w:val="00096247"/>
    <w:rsid w:val="00097565"/>
    <w:rsid w:val="00097858"/>
    <w:rsid w:val="000A437C"/>
    <w:rsid w:val="000A6D8A"/>
    <w:rsid w:val="000B10D7"/>
    <w:rsid w:val="000B4B7E"/>
    <w:rsid w:val="000B5098"/>
    <w:rsid w:val="000B635C"/>
    <w:rsid w:val="000B752E"/>
    <w:rsid w:val="000C2D02"/>
    <w:rsid w:val="000C3401"/>
    <w:rsid w:val="000C65FF"/>
    <w:rsid w:val="000C67BE"/>
    <w:rsid w:val="000D059A"/>
    <w:rsid w:val="000D26AB"/>
    <w:rsid w:val="000D2FA1"/>
    <w:rsid w:val="000D390D"/>
    <w:rsid w:val="000D3C64"/>
    <w:rsid w:val="000D43BD"/>
    <w:rsid w:val="000D4914"/>
    <w:rsid w:val="000D62A0"/>
    <w:rsid w:val="000D6782"/>
    <w:rsid w:val="000D74ED"/>
    <w:rsid w:val="000D7CD0"/>
    <w:rsid w:val="000D7D36"/>
    <w:rsid w:val="000D7D4C"/>
    <w:rsid w:val="000E187F"/>
    <w:rsid w:val="000E1AFD"/>
    <w:rsid w:val="000E2CE4"/>
    <w:rsid w:val="000E4D5C"/>
    <w:rsid w:val="000E7B5F"/>
    <w:rsid w:val="000E7D26"/>
    <w:rsid w:val="000F01D3"/>
    <w:rsid w:val="000F11AC"/>
    <w:rsid w:val="000F153C"/>
    <w:rsid w:val="000F1B7E"/>
    <w:rsid w:val="000F3B14"/>
    <w:rsid w:val="000F52AD"/>
    <w:rsid w:val="001000AA"/>
    <w:rsid w:val="00104EDD"/>
    <w:rsid w:val="0011096B"/>
    <w:rsid w:val="00110B03"/>
    <w:rsid w:val="001115EC"/>
    <w:rsid w:val="00111658"/>
    <w:rsid w:val="00111D38"/>
    <w:rsid w:val="0011389D"/>
    <w:rsid w:val="00114C06"/>
    <w:rsid w:val="00114D40"/>
    <w:rsid w:val="0011634F"/>
    <w:rsid w:val="0012102D"/>
    <w:rsid w:val="00121610"/>
    <w:rsid w:val="0012212F"/>
    <w:rsid w:val="0012348C"/>
    <w:rsid w:val="00124A70"/>
    <w:rsid w:val="00125D1D"/>
    <w:rsid w:val="001271B4"/>
    <w:rsid w:val="00130AA1"/>
    <w:rsid w:val="00134026"/>
    <w:rsid w:val="00134C26"/>
    <w:rsid w:val="00134F62"/>
    <w:rsid w:val="00136A9B"/>
    <w:rsid w:val="0014032A"/>
    <w:rsid w:val="00140736"/>
    <w:rsid w:val="00140973"/>
    <w:rsid w:val="00141D53"/>
    <w:rsid w:val="00142120"/>
    <w:rsid w:val="00143641"/>
    <w:rsid w:val="0014384C"/>
    <w:rsid w:val="001440B4"/>
    <w:rsid w:val="001523A0"/>
    <w:rsid w:val="001537FF"/>
    <w:rsid w:val="001541CE"/>
    <w:rsid w:val="00154D3E"/>
    <w:rsid w:val="001618FB"/>
    <w:rsid w:val="00163FD1"/>
    <w:rsid w:val="00167744"/>
    <w:rsid w:val="00170CEB"/>
    <w:rsid w:val="00171BFF"/>
    <w:rsid w:val="00171DAF"/>
    <w:rsid w:val="00180990"/>
    <w:rsid w:val="00181299"/>
    <w:rsid w:val="0018361A"/>
    <w:rsid w:val="0018458F"/>
    <w:rsid w:val="0018524D"/>
    <w:rsid w:val="00191866"/>
    <w:rsid w:val="00192C7A"/>
    <w:rsid w:val="0019333B"/>
    <w:rsid w:val="00193F7C"/>
    <w:rsid w:val="00193FBE"/>
    <w:rsid w:val="00194E78"/>
    <w:rsid w:val="00194F7C"/>
    <w:rsid w:val="00195D5A"/>
    <w:rsid w:val="0019625D"/>
    <w:rsid w:val="00196909"/>
    <w:rsid w:val="001A02E6"/>
    <w:rsid w:val="001A1A60"/>
    <w:rsid w:val="001A2490"/>
    <w:rsid w:val="001A4C8A"/>
    <w:rsid w:val="001B3170"/>
    <w:rsid w:val="001B5999"/>
    <w:rsid w:val="001B68B0"/>
    <w:rsid w:val="001B6FCD"/>
    <w:rsid w:val="001B6FD8"/>
    <w:rsid w:val="001C29F2"/>
    <w:rsid w:val="001C6B7A"/>
    <w:rsid w:val="001C6F73"/>
    <w:rsid w:val="001D6CA3"/>
    <w:rsid w:val="001E0A28"/>
    <w:rsid w:val="001E10B1"/>
    <w:rsid w:val="001E1F4B"/>
    <w:rsid w:val="001E22FA"/>
    <w:rsid w:val="001E3373"/>
    <w:rsid w:val="001E7233"/>
    <w:rsid w:val="001F269B"/>
    <w:rsid w:val="001F50AE"/>
    <w:rsid w:val="001F5795"/>
    <w:rsid w:val="001F7331"/>
    <w:rsid w:val="001F75D3"/>
    <w:rsid w:val="00202F41"/>
    <w:rsid w:val="0020330A"/>
    <w:rsid w:val="00205F95"/>
    <w:rsid w:val="00206411"/>
    <w:rsid w:val="00206DA8"/>
    <w:rsid w:val="00206EF4"/>
    <w:rsid w:val="002071CD"/>
    <w:rsid w:val="002074AC"/>
    <w:rsid w:val="00210933"/>
    <w:rsid w:val="00213DAE"/>
    <w:rsid w:val="00215411"/>
    <w:rsid w:val="00217817"/>
    <w:rsid w:val="002207AA"/>
    <w:rsid w:val="00220B26"/>
    <w:rsid w:val="00220CC0"/>
    <w:rsid w:val="0022191A"/>
    <w:rsid w:val="00222976"/>
    <w:rsid w:val="00223250"/>
    <w:rsid w:val="00223652"/>
    <w:rsid w:val="00223922"/>
    <w:rsid w:val="0022485C"/>
    <w:rsid w:val="00226CF3"/>
    <w:rsid w:val="00231CEF"/>
    <w:rsid w:val="00233141"/>
    <w:rsid w:val="00234588"/>
    <w:rsid w:val="00236D3E"/>
    <w:rsid w:val="002373D6"/>
    <w:rsid w:val="0024090D"/>
    <w:rsid w:val="00241DF3"/>
    <w:rsid w:val="0024203E"/>
    <w:rsid w:val="00243291"/>
    <w:rsid w:val="0024432E"/>
    <w:rsid w:val="00244CD4"/>
    <w:rsid w:val="002459D1"/>
    <w:rsid w:val="0025218C"/>
    <w:rsid w:val="00252FF0"/>
    <w:rsid w:val="0025310D"/>
    <w:rsid w:val="002541CE"/>
    <w:rsid w:val="0025424B"/>
    <w:rsid w:val="002548AA"/>
    <w:rsid w:val="00255067"/>
    <w:rsid w:val="00255969"/>
    <w:rsid w:val="00257168"/>
    <w:rsid w:val="00260850"/>
    <w:rsid w:val="002612EF"/>
    <w:rsid w:val="00261780"/>
    <w:rsid w:val="00261A9A"/>
    <w:rsid w:val="00263EB1"/>
    <w:rsid w:val="00264201"/>
    <w:rsid w:val="0026548D"/>
    <w:rsid w:val="002658C6"/>
    <w:rsid w:val="0026632E"/>
    <w:rsid w:val="00270264"/>
    <w:rsid w:val="00270940"/>
    <w:rsid w:val="002748F8"/>
    <w:rsid w:val="00274AD1"/>
    <w:rsid w:val="00275506"/>
    <w:rsid w:val="00275607"/>
    <w:rsid w:val="00275D9E"/>
    <w:rsid w:val="00276EB3"/>
    <w:rsid w:val="00280F22"/>
    <w:rsid w:val="0028313C"/>
    <w:rsid w:val="00291205"/>
    <w:rsid w:val="002918C4"/>
    <w:rsid w:val="00291B78"/>
    <w:rsid w:val="00291E6F"/>
    <w:rsid w:val="00292ECB"/>
    <w:rsid w:val="00294063"/>
    <w:rsid w:val="002946DC"/>
    <w:rsid w:val="00297555"/>
    <w:rsid w:val="002A2061"/>
    <w:rsid w:val="002A248B"/>
    <w:rsid w:val="002A416B"/>
    <w:rsid w:val="002A7A22"/>
    <w:rsid w:val="002B193C"/>
    <w:rsid w:val="002B4468"/>
    <w:rsid w:val="002C06B0"/>
    <w:rsid w:val="002C466E"/>
    <w:rsid w:val="002C4759"/>
    <w:rsid w:val="002C4899"/>
    <w:rsid w:val="002C6057"/>
    <w:rsid w:val="002C675C"/>
    <w:rsid w:val="002D008F"/>
    <w:rsid w:val="002D1C80"/>
    <w:rsid w:val="002D1E2F"/>
    <w:rsid w:val="002D203B"/>
    <w:rsid w:val="002D3E60"/>
    <w:rsid w:val="002D655D"/>
    <w:rsid w:val="002D7F3D"/>
    <w:rsid w:val="002E32E9"/>
    <w:rsid w:val="002E58F7"/>
    <w:rsid w:val="002E71FD"/>
    <w:rsid w:val="002E7F05"/>
    <w:rsid w:val="002F31A0"/>
    <w:rsid w:val="002F36AF"/>
    <w:rsid w:val="002F3997"/>
    <w:rsid w:val="002F5BCE"/>
    <w:rsid w:val="002F65A2"/>
    <w:rsid w:val="002F750E"/>
    <w:rsid w:val="00304F73"/>
    <w:rsid w:val="0031082B"/>
    <w:rsid w:val="00310D63"/>
    <w:rsid w:val="00317DBD"/>
    <w:rsid w:val="0032005D"/>
    <w:rsid w:val="0032350D"/>
    <w:rsid w:val="003276AA"/>
    <w:rsid w:val="00327AAB"/>
    <w:rsid w:val="00331865"/>
    <w:rsid w:val="0033195E"/>
    <w:rsid w:val="003342BF"/>
    <w:rsid w:val="0033478D"/>
    <w:rsid w:val="00340375"/>
    <w:rsid w:val="00340DDC"/>
    <w:rsid w:val="00340FD1"/>
    <w:rsid w:val="00341C71"/>
    <w:rsid w:val="00341F75"/>
    <w:rsid w:val="00346F6A"/>
    <w:rsid w:val="00347762"/>
    <w:rsid w:val="00360B8C"/>
    <w:rsid w:val="003619F3"/>
    <w:rsid w:val="0036303E"/>
    <w:rsid w:val="003638FE"/>
    <w:rsid w:val="003650DC"/>
    <w:rsid w:val="00366F82"/>
    <w:rsid w:val="0036711C"/>
    <w:rsid w:val="0036797B"/>
    <w:rsid w:val="003707BC"/>
    <w:rsid w:val="00371CC5"/>
    <w:rsid w:val="00376AEC"/>
    <w:rsid w:val="00385855"/>
    <w:rsid w:val="00390317"/>
    <w:rsid w:val="00395DF7"/>
    <w:rsid w:val="003A0A4D"/>
    <w:rsid w:val="003B2D85"/>
    <w:rsid w:val="003B31CB"/>
    <w:rsid w:val="003B4F55"/>
    <w:rsid w:val="003B6D86"/>
    <w:rsid w:val="003C1BBB"/>
    <w:rsid w:val="003C35C1"/>
    <w:rsid w:val="003C5404"/>
    <w:rsid w:val="003C7D4D"/>
    <w:rsid w:val="003D00B2"/>
    <w:rsid w:val="003D071F"/>
    <w:rsid w:val="003D34C3"/>
    <w:rsid w:val="003D35DC"/>
    <w:rsid w:val="003D4DA9"/>
    <w:rsid w:val="003E4065"/>
    <w:rsid w:val="003E71CF"/>
    <w:rsid w:val="003F1F0F"/>
    <w:rsid w:val="003F2F0C"/>
    <w:rsid w:val="003F68F2"/>
    <w:rsid w:val="0040137C"/>
    <w:rsid w:val="0040650A"/>
    <w:rsid w:val="0040721E"/>
    <w:rsid w:val="0041020B"/>
    <w:rsid w:val="00411E81"/>
    <w:rsid w:val="00414119"/>
    <w:rsid w:val="00416637"/>
    <w:rsid w:val="004175CE"/>
    <w:rsid w:val="00417E46"/>
    <w:rsid w:val="00422C2E"/>
    <w:rsid w:val="00426734"/>
    <w:rsid w:val="0043369C"/>
    <w:rsid w:val="00433B79"/>
    <w:rsid w:val="0043704C"/>
    <w:rsid w:val="00442AD7"/>
    <w:rsid w:val="00447F20"/>
    <w:rsid w:val="0045249B"/>
    <w:rsid w:val="004531CE"/>
    <w:rsid w:val="00454FEF"/>
    <w:rsid w:val="00455640"/>
    <w:rsid w:val="00456DCC"/>
    <w:rsid w:val="00457B93"/>
    <w:rsid w:val="00460074"/>
    <w:rsid w:val="00460B4E"/>
    <w:rsid w:val="00461C80"/>
    <w:rsid w:val="004624E2"/>
    <w:rsid w:val="0046281B"/>
    <w:rsid w:val="0046307C"/>
    <w:rsid w:val="004671D1"/>
    <w:rsid w:val="004674A9"/>
    <w:rsid w:val="004677AF"/>
    <w:rsid w:val="00471E18"/>
    <w:rsid w:val="00472E90"/>
    <w:rsid w:val="004765D6"/>
    <w:rsid w:val="00476E54"/>
    <w:rsid w:val="00477574"/>
    <w:rsid w:val="0048196A"/>
    <w:rsid w:val="00484547"/>
    <w:rsid w:val="004847FB"/>
    <w:rsid w:val="00485B94"/>
    <w:rsid w:val="00485C14"/>
    <w:rsid w:val="0048779D"/>
    <w:rsid w:val="00493F62"/>
    <w:rsid w:val="004953C9"/>
    <w:rsid w:val="004978D6"/>
    <w:rsid w:val="004A0329"/>
    <w:rsid w:val="004A20D7"/>
    <w:rsid w:val="004A2E85"/>
    <w:rsid w:val="004A4ABD"/>
    <w:rsid w:val="004A5B6C"/>
    <w:rsid w:val="004A60AA"/>
    <w:rsid w:val="004A7BD9"/>
    <w:rsid w:val="004B27E3"/>
    <w:rsid w:val="004B2AA9"/>
    <w:rsid w:val="004B652B"/>
    <w:rsid w:val="004C0256"/>
    <w:rsid w:val="004C027A"/>
    <w:rsid w:val="004C0D4D"/>
    <w:rsid w:val="004C2E44"/>
    <w:rsid w:val="004C346A"/>
    <w:rsid w:val="004C3E0D"/>
    <w:rsid w:val="004C7989"/>
    <w:rsid w:val="004D307B"/>
    <w:rsid w:val="004D5841"/>
    <w:rsid w:val="004D5B14"/>
    <w:rsid w:val="004E0517"/>
    <w:rsid w:val="004E389E"/>
    <w:rsid w:val="004E3A07"/>
    <w:rsid w:val="004E3A13"/>
    <w:rsid w:val="004E4049"/>
    <w:rsid w:val="004E5CBE"/>
    <w:rsid w:val="004E6851"/>
    <w:rsid w:val="004F0AC8"/>
    <w:rsid w:val="004F355F"/>
    <w:rsid w:val="004F3681"/>
    <w:rsid w:val="004F6FA0"/>
    <w:rsid w:val="004F7AA0"/>
    <w:rsid w:val="004F7AF4"/>
    <w:rsid w:val="005018BF"/>
    <w:rsid w:val="00502E8A"/>
    <w:rsid w:val="00506131"/>
    <w:rsid w:val="005062B7"/>
    <w:rsid w:val="00507D4D"/>
    <w:rsid w:val="00512F78"/>
    <w:rsid w:val="005142C8"/>
    <w:rsid w:val="00516618"/>
    <w:rsid w:val="00521AF2"/>
    <w:rsid w:val="005222EA"/>
    <w:rsid w:val="00523677"/>
    <w:rsid w:val="00524C71"/>
    <w:rsid w:val="00526F70"/>
    <w:rsid w:val="00527EA8"/>
    <w:rsid w:val="0053443C"/>
    <w:rsid w:val="0053474C"/>
    <w:rsid w:val="0053501B"/>
    <w:rsid w:val="00535B4F"/>
    <w:rsid w:val="0053683E"/>
    <w:rsid w:val="00540915"/>
    <w:rsid w:val="005415D5"/>
    <w:rsid w:val="00541B2C"/>
    <w:rsid w:val="00545C2B"/>
    <w:rsid w:val="005462BF"/>
    <w:rsid w:val="00547A2A"/>
    <w:rsid w:val="00552BFA"/>
    <w:rsid w:val="00561E48"/>
    <w:rsid w:val="005627C6"/>
    <w:rsid w:val="0056329E"/>
    <w:rsid w:val="00564A5B"/>
    <w:rsid w:val="00564FDE"/>
    <w:rsid w:val="005651E8"/>
    <w:rsid w:val="005665D4"/>
    <w:rsid w:val="005725D4"/>
    <w:rsid w:val="00580B09"/>
    <w:rsid w:val="00580B50"/>
    <w:rsid w:val="00581A97"/>
    <w:rsid w:val="005831A9"/>
    <w:rsid w:val="00583401"/>
    <w:rsid w:val="00583B36"/>
    <w:rsid w:val="00587482"/>
    <w:rsid w:val="00587A2A"/>
    <w:rsid w:val="00594C56"/>
    <w:rsid w:val="00597E82"/>
    <w:rsid w:val="005A0922"/>
    <w:rsid w:val="005A1BA3"/>
    <w:rsid w:val="005A1EBE"/>
    <w:rsid w:val="005A26C3"/>
    <w:rsid w:val="005A5C3A"/>
    <w:rsid w:val="005A7476"/>
    <w:rsid w:val="005B082E"/>
    <w:rsid w:val="005B085A"/>
    <w:rsid w:val="005B218A"/>
    <w:rsid w:val="005B43AC"/>
    <w:rsid w:val="005B4C99"/>
    <w:rsid w:val="005B5068"/>
    <w:rsid w:val="005B75C4"/>
    <w:rsid w:val="005C14BF"/>
    <w:rsid w:val="005C2521"/>
    <w:rsid w:val="005C26F8"/>
    <w:rsid w:val="005C3382"/>
    <w:rsid w:val="005D14E9"/>
    <w:rsid w:val="005D3AF8"/>
    <w:rsid w:val="005D41BF"/>
    <w:rsid w:val="005D4642"/>
    <w:rsid w:val="005D46B9"/>
    <w:rsid w:val="005D53B0"/>
    <w:rsid w:val="005E0D25"/>
    <w:rsid w:val="005E4EEC"/>
    <w:rsid w:val="005E707E"/>
    <w:rsid w:val="005E7508"/>
    <w:rsid w:val="005F23E9"/>
    <w:rsid w:val="005F2B1A"/>
    <w:rsid w:val="005F3292"/>
    <w:rsid w:val="005F4399"/>
    <w:rsid w:val="005F4899"/>
    <w:rsid w:val="00600E40"/>
    <w:rsid w:val="00601133"/>
    <w:rsid w:val="00601E20"/>
    <w:rsid w:val="006020C0"/>
    <w:rsid w:val="0060270F"/>
    <w:rsid w:val="0060302C"/>
    <w:rsid w:val="006057A7"/>
    <w:rsid w:val="00610F3D"/>
    <w:rsid w:val="006117C2"/>
    <w:rsid w:val="00612390"/>
    <w:rsid w:val="00613376"/>
    <w:rsid w:val="006170DF"/>
    <w:rsid w:val="006178C2"/>
    <w:rsid w:val="00620A21"/>
    <w:rsid w:val="00622B43"/>
    <w:rsid w:val="00623C91"/>
    <w:rsid w:val="00624974"/>
    <w:rsid w:val="006317A0"/>
    <w:rsid w:val="00635CD5"/>
    <w:rsid w:val="006366E8"/>
    <w:rsid w:val="00637558"/>
    <w:rsid w:val="00643E00"/>
    <w:rsid w:val="00650198"/>
    <w:rsid w:val="006516B3"/>
    <w:rsid w:val="00654DD3"/>
    <w:rsid w:val="006559FB"/>
    <w:rsid w:val="00655C84"/>
    <w:rsid w:val="00655DF9"/>
    <w:rsid w:val="00661913"/>
    <w:rsid w:val="0066321F"/>
    <w:rsid w:val="00663E3C"/>
    <w:rsid w:val="00667D28"/>
    <w:rsid w:val="00670051"/>
    <w:rsid w:val="00672824"/>
    <w:rsid w:val="006755CF"/>
    <w:rsid w:val="00682C61"/>
    <w:rsid w:val="00684D4C"/>
    <w:rsid w:val="00693D33"/>
    <w:rsid w:val="006966B6"/>
    <w:rsid w:val="00697ECB"/>
    <w:rsid w:val="006A17A3"/>
    <w:rsid w:val="006A18BC"/>
    <w:rsid w:val="006A51CA"/>
    <w:rsid w:val="006B52F5"/>
    <w:rsid w:val="006C11A4"/>
    <w:rsid w:val="006C41BD"/>
    <w:rsid w:val="006C4ABE"/>
    <w:rsid w:val="006D209E"/>
    <w:rsid w:val="006D3B3C"/>
    <w:rsid w:val="006D4E4C"/>
    <w:rsid w:val="006D6049"/>
    <w:rsid w:val="006D78F0"/>
    <w:rsid w:val="006E0244"/>
    <w:rsid w:val="006E3E7C"/>
    <w:rsid w:val="006E4749"/>
    <w:rsid w:val="006E485A"/>
    <w:rsid w:val="006E6C61"/>
    <w:rsid w:val="006F14CB"/>
    <w:rsid w:val="006F612E"/>
    <w:rsid w:val="00702B92"/>
    <w:rsid w:val="0070373C"/>
    <w:rsid w:val="00704E20"/>
    <w:rsid w:val="00705ADE"/>
    <w:rsid w:val="00710541"/>
    <w:rsid w:val="007173A4"/>
    <w:rsid w:val="00720735"/>
    <w:rsid w:val="0072340A"/>
    <w:rsid w:val="00723606"/>
    <w:rsid w:val="007245BD"/>
    <w:rsid w:val="007254F1"/>
    <w:rsid w:val="007264B5"/>
    <w:rsid w:val="0072780F"/>
    <w:rsid w:val="007308D2"/>
    <w:rsid w:val="00731203"/>
    <w:rsid w:val="0073369C"/>
    <w:rsid w:val="0073533C"/>
    <w:rsid w:val="0073659D"/>
    <w:rsid w:val="00740E7C"/>
    <w:rsid w:val="007412BA"/>
    <w:rsid w:val="00741AB0"/>
    <w:rsid w:val="0074358D"/>
    <w:rsid w:val="007465F7"/>
    <w:rsid w:val="0074664F"/>
    <w:rsid w:val="00746D55"/>
    <w:rsid w:val="00750826"/>
    <w:rsid w:val="00752622"/>
    <w:rsid w:val="0075407D"/>
    <w:rsid w:val="00754712"/>
    <w:rsid w:val="007558FF"/>
    <w:rsid w:val="00755E9F"/>
    <w:rsid w:val="00761C13"/>
    <w:rsid w:val="00763A6A"/>
    <w:rsid w:val="00766214"/>
    <w:rsid w:val="007712F5"/>
    <w:rsid w:val="00771ED8"/>
    <w:rsid w:val="00772ECD"/>
    <w:rsid w:val="00773B85"/>
    <w:rsid w:val="007745DA"/>
    <w:rsid w:val="00776216"/>
    <w:rsid w:val="00776FB6"/>
    <w:rsid w:val="00777EBE"/>
    <w:rsid w:val="00782609"/>
    <w:rsid w:val="007828ED"/>
    <w:rsid w:val="007854C9"/>
    <w:rsid w:val="00786EA9"/>
    <w:rsid w:val="00791CAD"/>
    <w:rsid w:val="00793A96"/>
    <w:rsid w:val="00794DB2"/>
    <w:rsid w:val="00795507"/>
    <w:rsid w:val="007963D1"/>
    <w:rsid w:val="007A039A"/>
    <w:rsid w:val="007A0E6E"/>
    <w:rsid w:val="007A190C"/>
    <w:rsid w:val="007A42DC"/>
    <w:rsid w:val="007A6052"/>
    <w:rsid w:val="007A6299"/>
    <w:rsid w:val="007B0675"/>
    <w:rsid w:val="007B0CE2"/>
    <w:rsid w:val="007B0E2A"/>
    <w:rsid w:val="007B1D38"/>
    <w:rsid w:val="007B20FC"/>
    <w:rsid w:val="007B79CF"/>
    <w:rsid w:val="007C142C"/>
    <w:rsid w:val="007C30FA"/>
    <w:rsid w:val="007C3DA3"/>
    <w:rsid w:val="007C5564"/>
    <w:rsid w:val="007C67A0"/>
    <w:rsid w:val="007C7834"/>
    <w:rsid w:val="007D0DA1"/>
    <w:rsid w:val="007D13BC"/>
    <w:rsid w:val="007D143F"/>
    <w:rsid w:val="007D1982"/>
    <w:rsid w:val="007D3ABB"/>
    <w:rsid w:val="007D4CBC"/>
    <w:rsid w:val="007D5CB9"/>
    <w:rsid w:val="007D7179"/>
    <w:rsid w:val="007D7596"/>
    <w:rsid w:val="007D75CE"/>
    <w:rsid w:val="007E1485"/>
    <w:rsid w:val="007E241D"/>
    <w:rsid w:val="007E24C7"/>
    <w:rsid w:val="007E2F62"/>
    <w:rsid w:val="007E5CBD"/>
    <w:rsid w:val="007E6E0A"/>
    <w:rsid w:val="007E7366"/>
    <w:rsid w:val="007E7EC0"/>
    <w:rsid w:val="007F2300"/>
    <w:rsid w:val="007F2B04"/>
    <w:rsid w:val="007F3C1B"/>
    <w:rsid w:val="007F4EAF"/>
    <w:rsid w:val="007F740C"/>
    <w:rsid w:val="00803519"/>
    <w:rsid w:val="008054D0"/>
    <w:rsid w:val="0081000D"/>
    <w:rsid w:val="00810AD0"/>
    <w:rsid w:val="00813429"/>
    <w:rsid w:val="00813549"/>
    <w:rsid w:val="0081593A"/>
    <w:rsid w:val="00821CA0"/>
    <w:rsid w:val="008223E6"/>
    <w:rsid w:val="00824401"/>
    <w:rsid w:val="008327F4"/>
    <w:rsid w:val="0083355C"/>
    <w:rsid w:val="00833899"/>
    <w:rsid w:val="00840365"/>
    <w:rsid w:val="00840A81"/>
    <w:rsid w:val="00842812"/>
    <w:rsid w:val="0084317F"/>
    <w:rsid w:val="0084414C"/>
    <w:rsid w:val="0084454E"/>
    <w:rsid w:val="008460C7"/>
    <w:rsid w:val="00846D62"/>
    <w:rsid w:val="008506CB"/>
    <w:rsid w:val="00853515"/>
    <w:rsid w:val="0085410A"/>
    <w:rsid w:val="00854A4D"/>
    <w:rsid w:val="0085539D"/>
    <w:rsid w:val="00856B7A"/>
    <w:rsid w:val="00860545"/>
    <w:rsid w:val="008661E2"/>
    <w:rsid w:val="0086674A"/>
    <w:rsid w:val="008701BF"/>
    <w:rsid w:val="00870628"/>
    <w:rsid w:val="00871380"/>
    <w:rsid w:val="00872FF8"/>
    <w:rsid w:val="008734A7"/>
    <w:rsid w:val="00874AC0"/>
    <w:rsid w:val="0087773A"/>
    <w:rsid w:val="00877DE2"/>
    <w:rsid w:val="00880291"/>
    <w:rsid w:val="00881EF5"/>
    <w:rsid w:val="00882B5D"/>
    <w:rsid w:val="00882F05"/>
    <w:rsid w:val="00885483"/>
    <w:rsid w:val="0089198B"/>
    <w:rsid w:val="00895AE2"/>
    <w:rsid w:val="00896C7E"/>
    <w:rsid w:val="00897034"/>
    <w:rsid w:val="00897507"/>
    <w:rsid w:val="008975EF"/>
    <w:rsid w:val="008976BE"/>
    <w:rsid w:val="008A0ED3"/>
    <w:rsid w:val="008A12AD"/>
    <w:rsid w:val="008A30C2"/>
    <w:rsid w:val="008A4D27"/>
    <w:rsid w:val="008B06A1"/>
    <w:rsid w:val="008B1B4E"/>
    <w:rsid w:val="008B2A12"/>
    <w:rsid w:val="008B2AAC"/>
    <w:rsid w:val="008B6533"/>
    <w:rsid w:val="008C015D"/>
    <w:rsid w:val="008C2150"/>
    <w:rsid w:val="008C2367"/>
    <w:rsid w:val="008C35A0"/>
    <w:rsid w:val="008C5778"/>
    <w:rsid w:val="008C6F55"/>
    <w:rsid w:val="008C7429"/>
    <w:rsid w:val="008D2EB5"/>
    <w:rsid w:val="008D5347"/>
    <w:rsid w:val="008D5940"/>
    <w:rsid w:val="008E0EBC"/>
    <w:rsid w:val="008E1EDD"/>
    <w:rsid w:val="008E3FEF"/>
    <w:rsid w:val="008E4656"/>
    <w:rsid w:val="008F3EDA"/>
    <w:rsid w:val="008F6162"/>
    <w:rsid w:val="008F61D9"/>
    <w:rsid w:val="008F6471"/>
    <w:rsid w:val="008F71D3"/>
    <w:rsid w:val="008F7669"/>
    <w:rsid w:val="008F7E68"/>
    <w:rsid w:val="00903E31"/>
    <w:rsid w:val="00904574"/>
    <w:rsid w:val="00905A1A"/>
    <w:rsid w:val="0090715B"/>
    <w:rsid w:val="009100AB"/>
    <w:rsid w:val="009111A2"/>
    <w:rsid w:val="00913620"/>
    <w:rsid w:val="00914682"/>
    <w:rsid w:val="00917E20"/>
    <w:rsid w:val="00930201"/>
    <w:rsid w:val="00931838"/>
    <w:rsid w:val="00931D3E"/>
    <w:rsid w:val="00932D2B"/>
    <w:rsid w:val="009334D3"/>
    <w:rsid w:val="0093412B"/>
    <w:rsid w:val="00934632"/>
    <w:rsid w:val="00935F64"/>
    <w:rsid w:val="00940863"/>
    <w:rsid w:val="00940958"/>
    <w:rsid w:val="00940FF2"/>
    <w:rsid w:val="0094271B"/>
    <w:rsid w:val="00942792"/>
    <w:rsid w:val="00947240"/>
    <w:rsid w:val="00950FC9"/>
    <w:rsid w:val="00951E85"/>
    <w:rsid w:val="00957A29"/>
    <w:rsid w:val="00957BC8"/>
    <w:rsid w:val="00963B9B"/>
    <w:rsid w:val="00963B9E"/>
    <w:rsid w:val="00965C35"/>
    <w:rsid w:val="00966DCF"/>
    <w:rsid w:val="00966E54"/>
    <w:rsid w:val="009701E8"/>
    <w:rsid w:val="00971AC3"/>
    <w:rsid w:val="00971FEE"/>
    <w:rsid w:val="00975BC9"/>
    <w:rsid w:val="00976D85"/>
    <w:rsid w:val="00981F1A"/>
    <w:rsid w:val="0098273A"/>
    <w:rsid w:val="00983326"/>
    <w:rsid w:val="0098411C"/>
    <w:rsid w:val="00995F6D"/>
    <w:rsid w:val="00996AC3"/>
    <w:rsid w:val="00997A37"/>
    <w:rsid w:val="009A0D92"/>
    <w:rsid w:val="009A4101"/>
    <w:rsid w:val="009B3CAF"/>
    <w:rsid w:val="009C1D33"/>
    <w:rsid w:val="009C3342"/>
    <w:rsid w:val="009C40F6"/>
    <w:rsid w:val="009C42A4"/>
    <w:rsid w:val="009C6413"/>
    <w:rsid w:val="009D13E8"/>
    <w:rsid w:val="009D19FB"/>
    <w:rsid w:val="009D24D7"/>
    <w:rsid w:val="009D4D0F"/>
    <w:rsid w:val="009D6DB5"/>
    <w:rsid w:val="009E3E1F"/>
    <w:rsid w:val="009E7B8F"/>
    <w:rsid w:val="009F0532"/>
    <w:rsid w:val="009F1544"/>
    <w:rsid w:val="009F4849"/>
    <w:rsid w:val="009F4B8F"/>
    <w:rsid w:val="009F62C3"/>
    <w:rsid w:val="00A02C94"/>
    <w:rsid w:val="00A02ECC"/>
    <w:rsid w:val="00A04001"/>
    <w:rsid w:val="00A0513D"/>
    <w:rsid w:val="00A05CD0"/>
    <w:rsid w:val="00A110B0"/>
    <w:rsid w:val="00A124E6"/>
    <w:rsid w:val="00A15517"/>
    <w:rsid w:val="00A15DF9"/>
    <w:rsid w:val="00A1693C"/>
    <w:rsid w:val="00A16A1D"/>
    <w:rsid w:val="00A17467"/>
    <w:rsid w:val="00A2028F"/>
    <w:rsid w:val="00A20B81"/>
    <w:rsid w:val="00A20CEE"/>
    <w:rsid w:val="00A234C3"/>
    <w:rsid w:val="00A23B74"/>
    <w:rsid w:val="00A23F42"/>
    <w:rsid w:val="00A246D7"/>
    <w:rsid w:val="00A27860"/>
    <w:rsid w:val="00A32043"/>
    <w:rsid w:val="00A350AF"/>
    <w:rsid w:val="00A4128E"/>
    <w:rsid w:val="00A46A05"/>
    <w:rsid w:val="00A50B61"/>
    <w:rsid w:val="00A5172D"/>
    <w:rsid w:val="00A5406C"/>
    <w:rsid w:val="00A55E39"/>
    <w:rsid w:val="00A6169B"/>
    <w:rsid w:val="00A63273"/>
    <w:rsid w:val="00A65CD0"/>
    <w:rsid w:val="00A66031"/>
    <w:rsid w:val="00A66C77"/>
    <w:rsid w:val="00A676EC"/>
    <w:rsid w:val="00A67D71"/>
    <w:rsid w:val="00A70AC3"/>
    <w:rsid w:val="00A73CEA"/>
    <w:rsid w:val="00A74BE1"/>
    <w:rsid w:val="00A8217B"/>
    <w:rsid w:val="00A82587"/>
    <w:rsid w:val="00A86BA9"/>
    <w:rsid w:val="00A86D7E"/>
    <w:rsid w:val="00A94A16"/>
    <w:rsid w:val="00A94A80"/>
    <w:rsid w:val="00A95380"/>
    <w:rsid w:val="00AA31A5"/>
    <w:rsid w:val="00AA37ED"/>
    <w:rsid w:val="00AA520D"/>
    <w:rsid w:val="00AA7A70"/>
    <w:rsid w:val="00AB0C75"/>
    <w:rsid w:val="00AB2E4C"/>
    <w:rsid w:val="00AB2F9B"/>
    <w:rsid w:val="00AB3427"/>
    <w:rsid w:val="00AB45A3"/>
    <w:rsid w:val="00AB64FE"/>
    <w:rsid w:val="00AB6F2E"/>
    <w:rsid w:val="00AC6197"/>
    <w:rsid w:val="00AD2D2D"/>
    <w:rsid w:val="00AD3AEF"/>
    <w:rsid w:val="00AD51CD"/>
    <w:rsid w:val="00AE0F07"/>
    <w:rsid w:val="00AE1398"/>
    <w:rsid w:val="00AE331A"/>
    <w:rsid w:val="00AE57EA"/>
    <w:rsid w:val="00AE6E64"/>
    <w:rsid w:val="00AE782C"/>
    <w:rsid w:val="00AE7CDE"/>
    <w:rsid w:val="00AF11C0"/>
    <w:rsid w:val="00AF224F"/>
    <w:rsid w:val="00AF3A6A"/>
    <w:rsid w:val="00AF3D73"/>
    <w:rsid w:val="00AF578C"/>
    <w:rsid w:val="00B00224"/>
    <w:rsid w:val="00B01F2A"/>
    <w:rsid w:val="00B03DE6"/>
    <w:rsid w:val="00B062F0"/>
    <w:rsid w:val="00B068F2"/>
    <w:rsid w:val="00B10787"/>
    <w:rsid w:val="00B10AC8"/>
    <w:rsid w:val="00B111B1"/>
    <w:rsid w:val="00B11352"/>
    <w:rsid w:val="00B1239B"/>
    <w:rsid w:val="00B141EB"/>
    <w:rsid w:val="00B1638F"/>
    <w:rsid w:val="00B16570"/>
    <w:rsid w:val="00B17856"/>
    <w:rsid w:val="00B240A9"/>
    <w:rsid w:val="00B249EF"/>
    <w:rsid w:val="00B26AF9"/>
    <w:rsid w:val="00B30C17"/>
    <w:rsid w:val="00B317A3"/>
    <w:rsid w:val="00B33230"/>
    <w:rsid w:val="00B33F0A"/>
    <w:rsid w:val="00B3720E"/>
    <w:rsid w:val="00B404F9"/>
    <w:rsid w:val="00B41B03"/>
    <w:rsid w:val="00B4412F"/>
    <w:rsid w:val="00B53FAE"/>
    <w:rsid w:val="00B54343"/>
    <w:rsid w:val="00B55A0E"/>
    <w:rsid w:val="00B55C14"/>
    <w:rsid w:val="00B5608C"/>
    <w:rsid w:val="00B56D92"/>
    <w:rsid w:val="00B5764A"/>
    <w:rsid w:val="00B57D49"/>
    <w:rsid w:val="00B62DEB"/>
    <w:rsid w:val="00B64DE9"/>
    <w:rsid w:val="00B705A3"/>
    <w:rsid w:val="00B70F01"/>
    <w:rsid w:val="00B7303B"/>
    <w:rsid w:val="00B763E2"/>
    <w:rsid w:val="00B7665D"/>
    <w:rsid w:val="00B8373F"/>
    <w:rsid w:val="00B83BCA"/>
    <w:rsid w:val="00B83CC8"/>
    <w:rsid w:val="00B8566B"/>
    <w:rsid w:val="00B86D7E"/>
    <w:rsid w:val="00B910FC"/>
    <w:rsid w:val="00B9519A"/>
    <w:rsid w:val="00BA4EB8"/>
    <w:rsid w:val="00BA54A1"/>
    <w:rsid w:val="00BA5765"/>
    <w:rsid w:val="00BA6834"/>
    <w:rsid w:val="00BC4903"/>
    <w:rsid w:val="00BC5955"/>
    <w:rsid w:val="00BC66EA"/>
    <w:rsid w:val="00BC7B82"/>
    <w:rsid w:val="00BD1916"/>
    <w:rsid w:val="00BD1CCA"/>
    <w:rsid w:val="00BD5E75"/>
    <w:rsid w:val="00BD6E42"/>
    <w:rsid w:val="00BE15A0"/>
    <w:rsid w:val="00BE1D9F"/>
    <w:rsid w:val="00BE2471"/>
    <w:rsid w:val="00BE6888"/>
    <w:rsid w:val="00BE710C"/>
    <w:rsid w:val="00BF1D2E"/>
    <w:rsid w:val="00BF2B9F"/>
    <w:rsid w:val="00BF4717"/>
    <w:rsid w:val="00BF483C"/>
    <w:rsid w:val="00BF4B01"/>
    <w:rsid w:val="00BF62E7"/>
    <w:rsid w:val="00BF647A"/>
    <w:rsid w:val="00C00BD0"/>
    <w:rsid w:val="00C017AF"/>
    <w:rsid w:val="00C021CA"/>
    <w:rsid w:val="00C02988"/>
    <w:rsid w:val="00C07D0D"/>
    <w:rsid w:val="00C11DC0"/>
    <w:rsid w:val="00C127B9"/>
    <w:rsid w:val="00C16CA3"/>
    <w:rsid w:val="00C219EE"/>
    <w:rsid w:val="00C21B8D"/>
    <w:rsid w:val="00C2254D"/>
    <w:rsid w:val="00C225EA"/>
    <w:rsid w:val="00C27F19"/>
    <w:rsid w:val="00C30755"/>
    <w:rsid w:val="00C3197B"/>
    <w:rsid w:val="00C31AAD"/>
    <w:rsid w:val="00C31C0F"/>
    <w:rsid w:val="00C335F1"/>
    <w:rsid w:val="00C348BE"/>
    <w:rsid w:val="00C348CE"/>
    <w:rsid w:val="00C350C3"/>
    <w:rsid w:val="00C359E2"/>
    <w:rsid w:val="00C40140"/>
    <w:rsid w:val="00C40C93"/>
    <w:rsid w:val="00C443BA"/>
    <w:rsid w:val="00C4605C"/>
    <w:rsid w:val="00C4645C"/>
    <w:rsid w:val="00C46634"/>
    <w:rsid w:val="00C47400"/>
    <w:rsid w:val="00C501CD"/>
    <w:rsid w:val="00C51D16"/>
    <w:rsid w:val="00C52368"/>
    <w:rsid w:val="00C5446E"/>
    <w:rsid w:val="00C6110D"/>
    <w:rsid w:val="00C61706"/>
    <w:rsid w:val="00C6207A"/>
    <w:rsid w:val="00C64A34"/>
    <w:rsid w:val="00C6663E"/>
    <w:rsid w:val="00C707E6"/>
    <w:rsid w:val="00C7104E"/>
    <w:rsid w:val="00C72E07"/>
    <w:rsid w:val="00C761DB"/>
    <w:rsid w:val="00C81212"/>
    <w:rsid w:val="00C83A90"/>
    <w:rsid w:val="00C871E3"/>
    <w:rsid w:val="00C87931"/>
    <w:rsid w:val="00C91793"/>
    <w:rsid w:val="00C95F7C"/>
    <w:rsid w:val="00C961E3"/>
    <w:rsid w:val="00C979F4"/>
    <w:rsid w:val="00CA23E5"/>
    <w:rsid w:val="00CA3383"/>
    <w:rsid w:val="00CA7A8C"/>
    <w:rsid w:val="00CB1567"/>
    <w:rsid w:val="00CB5B5C"/>
    <w:rsid w:val="00CB6123"/>
    <w:rsid w:val="00CC00A4"/>
    <w:rsid w:val="00CC06E5"/>
    <w:rsid w:val="00CC38BD"/>
    <w:rsid w:val="00CC44E9"/>
    <w:rsid w:val="00CD3DCA"/>
    <w:rsid w:val="00CD4D47"/>
    <w:rsid w:val="00CE3C32"/>
    <w:rsid w:val="00CE3C51"/>
    <w:rsid w:val="00CF297C"/>
    <w:rsid w:val="00CF3C1D"/>
    <w:rsid w:val="00CF5056"/>
    <w:rsid w:val="00CF708E"/>
    <w:rsid w:val="00D00F78"/>
    <w:rsid w:val="00D01784"/>
    <w:rsid w:val="00D01CBC"/>
    <w:rsid w:val="00D02809"/>
    <w:rsid w:val="00D0416C"/>
    <w:rsid w:val="00D043C0"/>
    <w:rsid w:val="00D06F34"/>
    <w:rsid w:val="00D119BF"/>
    <w:rsid w:val="00D14B89"/>
    <w:rsid w:val="00D14D6B"/>
    <w:rsid w:val="00D16911"/>
    <w:rsid w:val="00D17542"/>
    <w:rsid w:val="00D17715"/>
    <w:rsid w:val="00D17BEC"/>
    <w:rsid w:val="00D202DE"/>
    <w:rsid w:val="00D21B27"/>
    <w:rsid w:val="00D2416E"/>
    <w:rsid w:val="00D27AD8"/>
    <w:rsid w:val="00D27B51"/>
    <w:rsid w:val="00D27FA4"/>
    <w:rsid w:val="00D30898"/>
    <w:rsid w:val="00D323D7"/>
    <w:rsid w:val="00D32F21"/>
    <w:rsid w:val="00D33612"/>
    <w:rsid w:val="00D33CC1"/>
    <w:rsid w:val="00D345AF"/>
    <w:rsid w:val="00D37AAC"/>
    <w:rsid w:val="00D37EB6"/>
    <w:rsid w:val="00D40044"/>
    <w:rsid w:val="00D444F2"/>
    <w:rsid w:val="00D46C88"/>
    <w:rsid w:val="00D50C98"/>
    <w:rsid w:val="00D56DE2"/>
    <w:rsid w:val="00D606FA"/>
    <w:rsid w:val="00D615FF"/>
    <w:rsid w:val="00D6557F"/>
    <w:rsid w:val="00D6689E"/>
    <w:rsid w:val="00D730DE"/>
    <w:rsid w:val="00D73DF4"/>
    <w:rsid w:val="00D73F1B"/>
    <w:rsid w:val="00D754E8"/>
    <w:rsid w:val="00D771EC"/>
    <w:rsid w:val="00D77705"/>
    <w:rsid w:val="00D77B33"/>
    <w:rsid w:val="00D81550"/>
    <w:rsid w:val="00D868A6"/>
    <w:rsid w:val="00D90DDE"/>
    <w:rsid w:val="00D94162"/>
    <w:rsid w:val="00D96F54"/>
    <w:rsid w:val="00D97872"/>
    <w:rsid w:val="00DA26AF"/>
    <w:rsid w:val="00DB0075"/>
    <w:rsid w:val="00DB02C7"/>
    <w:rsid w:val="00DB11DE"/>
    <w:rsid w:val="00DB27F2"/>
    <w:rsid w:val="00DC1528"/>
    <w:rsid w:val="00DC7285"/>
    <w:rsid w:val="00DD1A77"/>
    <w:rsid w:val="00DE243C"/>
    <w:rsid w:val="00DE2666"/>
    <w:rsid w:val="00DE33AF"/>
    <w:rsid w:val="00DE4C75"/>
    <w:rsid w:val="00DE5D00"/>
    <w:rsid w:val="00DF4D20"/>
    <w:rsid w:val="00DF6D4C"/>
    <w:rsid w:val="00E001D1"/>
    <w:rsid w:val="00E01BDB"/>
    <w:rsid w:val="00E02B9E"/>
    <w:rsid w:val="00E02E41"/>
    <w:rsid w:val="00E04872"/>
    <w:rsid w:val="00E11755"/>
    <w:rsid w:val="00E21977"/>
    <w:rsid w:val="00E22E06"/>
    <w:rsid w:val="00E25265"/>
    <w:rsid w:val="00E256E5"/>
    <w:rsid w:val="00E26FDD"/>
    <w:rsid w:val="00E3043D"/>
    <w:rsid w:val="00E304D2"/>
    <w:rsid w:val="00E31876"/>
    <w:rsid w:val="00E3597E"/>
    <w:rsid w:val="00E42DEC"/>
    <w:rsid w:val="00E4599E"/>
    <w:rsid w:val="00E45AF5"/>
    <w:rsid w:val="00E4694F"/>
    <w:rsid w:val="00E5454A"/>
    <w:rsid w:val="00E55E7F"/>
    <w:rsid w:val="00E561D2"/>
    <w:rsid w:val="00E57776"/>
    <w:rsid w:val="00E579B8"/>
    <w:rsid w:val="00E6357C"/>
    <w:rsid w:val="00E63FB9"/>
    <w:rsid w:val="00E646C5"/>
    <w:rsid w:val="00E70594"/>
    <w:rsid w:val="00E70725"/>
    <w:rsid w:val="00E70B7A"/>
    <w:rsid w:val="00E7530D"/>
    <w:rsid w:val="00E76688"/>
    <w:rsid w:val="00E77EE8"/>
    <w:rsid w:val="00E81925"/>
    <w:rsid w:val="00E83AC1"/>
    <w:rsid w:val="00E87EEC"/>
    <w:rsid w:val="00E92E06"/>
    <w:rsid w:val="00E952E5"/>
    <w:rsid w:val="00E97169"/>
    <w:rsid w:val="00EA0644"/>
    <w:rsid w:val="00EA074A"/>
    <w:rsid w:val="00EA389D"/>
    <w:rsid w:val="00EA5B90"/>
    <w:rsid w:val="00EB0116"/>
    <w:rsid w:val="00EB024F"/>
    <w:rsid w:val="00EC1047"/>
    <w:rsid w:val="00EC2028"/>
    <w:rsid w:val="00EC2E6C"/>
    <w:rsid w:val="00EC50A2"/>
    <w:rsid w:val="00ED0F9C"/>
    <w:rsid w:val="00ED1181"/>
    <w:rsid w:val="00ED35EE"/>
    <w:rsid w:val="00ED524C"/>
    <w:rsid w:val="00ED78D3"/>
    <w:rsid w:val="00ED7F10"/>
    <w:rsid w:val="00EE059A"/>
    <w:rsid w:val="00EE39E5"/>
    <w:rsid w:val="00EE3FB9"/>
    <w:rsid w:val="00EE4252"/>
    <w:rsid w:val="00EE6100"/>
    <w:rsid w:val="00EF2503"/>
    <w:rsid w:val="00EF2F74"/>
    <w:rsid w:val="00EF4628"/>
    <w:rsid w:val="00F01ABB"/>
    <w:rsid w:val="00F02753"/>
    <w:rsid w:val="00F06D44"/>
    <w:rsid w:val="00F0729A"/>
    <w:rsid w:val="00F1074F"/>
    <w:rsid w:val="00F11D5F"/>
    <w:rsid w:val="00F11E46"/>
    <w:rsid w:val="00F12B44"/>
    <w:rsid w:val="00F16DE5"/>
    <w:rsid w:val="00F202E7"/>
    <w:rsid w:val="00F24532"/>
    <w:rsid w:val="00F24A64"/>
    <w:rsid w:val="00F269BE"/>
    <w:rsid w:val="00F31506"/>
    <w:rsid w:val="00F34A95"/>
    <w:rsid w:val="00F411C3"/>
    <w:rsid w:val="00F413FC"/>
    <w:rsid w:val="00F42B5C"/>
    <w:rsid w:val="00F43637"/>
    <w:rsid w:val="00F439A0"/>
    <w:rsid w:val="00F4523A"/>
    <w:rsid w:val="00F50836"/>
    <w:rsid w:val="00F50BFF"/>
    <w:rsid w:val="00F51955"/>
    <w:rsid w:val="00F53391"/>
    <w:rsid w:val="00F536A7"/>
    <w:rsid w:val="00F5781F"/>
    <w:rsid w:val="00F5790E"/>
    <w:rsid w:val="00F60674"/>
    <w:rsid w:val="00F61243"/>
    <w:rsid w:val="00F638F7"/>
    <w:rsid w:val="00F63B00"/>
    <w:rsid w:val="00F6436B"/>
    <w:rsid w:val="00F6452C"/>
    <w:rsid w:val="00F66346"/>
    <w:rsid w:val="00F67B9F"/>
    <w:rsid w:val="00F70F18"/>
    <w:rsid w:val="00F71065"/>
    <w:rsid w:val="00F71BDB"/>
    <w:rsid w:val="00F72D00"/>
    <w:rsid w:val="00F7498A"/>
    <w:rsid w:val="00F7591C"/>
    <w:rsid w:val="00F770B3"/>
    <w:rsid w:val="00F77851"/>
    <w:rsid w:val="00F805C7"/>
    <w:rsid w:val="00F81F50"/>
    <w:rsid w:val="00F82C11"/>
    <w:rsid w:val="00F84657"/>
    <w:rsid w:val="00F8499E"/>
    <w:rsid w:val="00F873B7"/>
    <w:rsid w:val="00F940B9"/>
    <w:rsid w:val="00F94205"/>
    <w:rsid w:val="00F94E4E"/>
    <w:rsid w:val="00FA170D"/>
    <w:rsid w:val="00FB2399"/>
    <w:rsid w:val="00FB271A"/>
    <w:rsid w:val="00FB4178"/>
    <w:rsid w:val="00FB43D7"/>
    <w:rsid w:val="00FB5622"/>
    <w:rsid w:val="00FC0A2F"/>
    <w:rsid w:val="00FC44E7"/>
    <w:rsid w:val="00FC4A87"/>
    <w:rsid w:val="00FC6D51"/>
    <w:rsid w:val="00FC7E83"/>
    <w:rsid w:val="00FD0CF4"/>
    <w:rsid w:val="00FD264E"/>
    <w:rsid w:val="00FD6BAD"/>
    <w:rsid w:val="00FE1A6E"/>
    <w:rsid w:val="00FE1AA1"/>
    <w:rsid w:val="00FE4300"/>
    <w:rsid w:val="00FE5ECB"/>
    <w:rsid w:val="00FE5F5C"/>
    <w:rsid w:val="00FE6029"/>
    <w:rsid w:val="00FF06F0"/>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88"/>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88"/>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530842307">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17899583">
      <w:bodyDiv w:val="1"/>
      <w:marLeft w:val="0"/>
      <w:marRight w:val="0"/>
      <w:marTop w:val="0"/>
      <w:marBottom w:val="0"/>
      <w:divBdr>
        <w:top w:val="none" w:sz="0" w:space="0" w:color="auto"/>
        <w:left w:val="none" w:sz="0" w:space="0" w:color="auto"/>
        <w:bottom w:val="none" w:sz="0" w:space="0" w:color="auto"/>
        <w:right w:val="none" w:sz="0" w:space="0" w:color="auto"/>
      </w:divBdr>
    </w:div>
    <w:div w:id="724915916">
      <w:bodyDiv w:val="1"/>
      <w:marLeft w:val="0"/>
      <w:marRight w:val="0"/>
      <w:marTop w:val="0"/>
      <w:marBottom w:val="0"/>
      <w:divBdr>
        <w:top w:val="none" w:sz="0" w:space="0" w:color="auto"/>
        <w:left w:val="none" w:sz="0" w:space="0" w:color="auto"/>
        <w:bottom w:val="none" w:sz="0" w:space="0" w:color="auto"/>
        <w:right w:val="none" w:sz="0" w:space="0" w:color="auto"/>
      </w:divBdr>
    </w:div>
    <w:div w:id="727462467">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05271934">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0630192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992491236">
      <w:bodyDiv w:val="1"/>
      <w:marLeft w:val="0"/>
      <w:marRight w:val="0"/>
      <w:marTop w:val="0"/>
      <w:marBottom w:val="0"/>
      <w:divBdr>
        <w:top w:val="none" w:sz="0" w:space="0" w:color="auto"/>
        <w:left w:val="none" w:sz="0" w:space="0" w:color="auto"/>
        <w:bottom w:val="none" w:sz="0" w:space="0" w:color="auto"/>
        <w:right w:val="none" w:sz="0" w:space="0" w:color="auto"/>
      </w:divBdr>
    </w:div>
    <w:div w:id="1028796330">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359547852">
      <w:bodyDiv w:val="1"/>
      <w:marLeft w:val="0"/>
      <w:marRight w:val="0"/>
      <w:marTop w:val="0"/>
      <w:marBottom w:val="0"/>
      <w:divBdr>
        <w:top w:val="none" w:sz="0" w:space="0" w:color="auto"/>
        <w:left w:val="none" w:sz="0" w:space="0" w:color="auto"/>
        <w:bottom w:val="none" w:sz="0" w:space="0" w:color="auto"/>
        <w:right w:val="none" w:sz="0" w:space="0" w:color="auto"/>
      </w:divBdr>
    </w:div>
    <w:div w:id="1366709072">
      <w:bodyDiv w:val="1"/>
      <w:marLeft w:val="0"/>
      <w:marRight w:val="0"/>
      <w:marTop w:val="0"/>
      <w:marBottom w:val="0"/>
      <w:divBdr>
        <w:top w:val="none" w:sz="0" w:space="0" w:color="auto"/>
        <w:left w:val="none" w:sz="0" w:space="0" w:color="auto"/>
        <w:bottom w:val="none" w:sz="0" w:space="0" w:color="auto"/>
        <w:right w:val="none" w:sz="0" w:space="0" w:color="auto"/>
      </w:divBdr>
    </w:div>
    <w:div w:id="1384476278">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581133433">
      <w:bodyDiv w:val="1"/>
      <w:marLeft w:val="0"/>
      <w:marRight w:val="0"/>
      <w:marTop w:val="0"/>
      <w:marBottom w:val="0"/>
      <w:divBdr>
        <w:top w:val="none" w:sz="0" w:space="0" w:color="auto"/>
        <w:left w:val="none" w:sz="0" w:space="0" w:color="auto"/>
        <w:bottom w:val="none" w:sz="0" w:space="0" w:color="auto"/>
        <w:right w:val="none" w:sz="0" w:space="0" w:color="auto"/>
      </w:divBdr>
    </w:div>
    <w:div w:id="1603032706">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68820604">
      <w:bodyDiv w:val="1"/>
      <w:marLeft w:val="0"/>
      <w:marRight w:val="0"/>
      <w:marTop w:val="0"/>
      <w:marBottom w:val="0"/>
      <w:divBdr>
        <w:top w:val="none" w:sz="0" w:space="0" w:color="auto"/>
        <w:left w:val="none" w:sz="0" w:space="0" w:color="auto"/>
        <w:bottom w:val="none" w:sz="0" w:space="0" w:color="auto"/>
        <w:right w:val="none" w:sz="0" w:space="0" w:color="auto"/>
      </w:divBdr>
    </w:div>
    <w:div w:id="1679767378">
      <w:bodyDiv w:val="1"/>
      <w:marLeft w:val="0"/>
      <w:marRight w:val="0"/>
      <w:marTop w:val="0"/>
      <w:marBottom w:val="0"/>
      <w:divBdr>
        <w:top w:val="none" w:sz="0" w:space="0" w:color="auto"/>
        <w:left w:val="none" w:sz="0" w:space="0" w:color="auto"/>
        <w:bottom w:val="none" w:sz="0" w:space="0" w:color="auto"/>
        <w:right w:val="none" w:sz="0" w:space="0" w:color="auto"/>
      </w:divBdr>
    </w:div>
    <w:div w:id="1683239650">
      <w:bodyDiv w:val="1"/>
      <w:marLeft w:val="0"/>
      <w:marRight w:val="0"/>
      <w:marTop w:val="0"/>
      <w:marBottom w:val="0"/>
      <w:divBdr>
        <w:top w:val="none" w:sz="0" w:space="0" w:color="auto"/>
        <w:left w:val="none" w:sz="0" w:space="0" w:color="auto"/>
        <w:bottom w:val="none" w:sz="0" w:space="0" w:color="auto"/>
        <w:right w:val="none" w:sz="0" w:space="0" w:color="auto"/>
      </w:divBdr>
    </w:div>
    <w:div w:id="171600338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image" Target="media/image53.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8" Type="http://schemas.openxmlformats.org/officeDocument/2006/relationships/endnotes" Target="endnotes.xml"/><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theme" Target="theme/theme1.xml"/><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48E9-CDA6-49BC-BEB6-562986DC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27</Pages>
  <Words>617</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2017-02-13T01:22:00Z</cp:lastPrinted>
  <dcterms:created xsi:type="dcterms:W3CDTF">2017-01-24T05:41:00Z</dcterms:created>
  <dcterms:modified xsi:type="dcterms:W3CDTF">2017-02-13T01:25:00Z</dcterms:modified>
</cp:coreProperties>
</file>