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41" w:rsidRDefault="00503841" w:rsidP="00503841">
      <w:pPr>
        <w:ind w:left="480" w:hangingChars="200" w:hanging="480"/>
        <w:jc w:val="left"/>
        <w:rPr>
          <w:sz w:val="24"/>
          <w:szCs w:val="24"/>
        </w:rPr>
      </w:pPr>
      <w:bookmarkStart w:id="0" w:name="_GoBack"/>
      <w:bookmarkEnd w:id="0"/>
      <w:r>
        <w:rPr>
          <w:rFonts w:hint="eastAsia"/>
          <w:sz w:val="24"/>
          <w:szCs w:val="24"/>
        </w:rPr>
        <w:t>栄養士職　平成２９年６月２５日実施</w:t>
      </w:r>
    </w:p>
    <w:p w:rsidR="00503841" w:rsidRDefault="00503841" w:rsidP="00503841">
      <w:pPr>
        <w:ind w:left="480" w:hangingChars="200" w:hanging="480"/>
        <w:jc w:val="left"/>
        <w:rPr>
          <w:sz w:val="24"/>
          <w:szCs w:val="24"/>
        </w:rPr>
      </w:pPr>
      <w:r>
        <w:rPr>
          <w:rFonts w:hint="eastAsia"/>
          <w:sz w:val="24"/>
          <w:szCs w:val="24"/>
        </w:rPr>
        <w:t>専門考査の問題</w:t>
      </w:r>
    </w:p>
    <w:p w:rsidR="00503841" w:rsidRDefault="00503841" w:rsidP="00503841">
      <w:pPr>
        <w:ind w:left="480" w:hangingChars="200" w:hanging="480"/>
        <w:jc w:val="left"/>
        <w:rPr>
          <w:sz w:val="24"/>
          <w:szCs w:val="24"/>
        </w:rPr>
      </w:pPr>
    </w:p>
    <w:p w:rsidR="00BE4E1C" w:rsidRPr="00BE4E1C" w:rsidRDefault="005636F9" w:rsidP="00BE4E1C">
      <w:pPr>
        <w:ind w:left="630" w:hangingChars="300" w:hanging="630"/>
      </w:pPr>
      <w:r>
        <w:rPr>
          <w:rFonts w:hint="eastAsia"/>
        </w:rPr>
        <w:t>問１</w:t>
      </w:r>
      <w:r w:rsidR="000A6A6E" w:rsidRPr="008D7614">
        <w:rPr>
          <w:rFonts w:hint="eastAsia"/>
        </w:rPr>
        <w:t xml:space="preserve">　</w:t>
      </w:r>
      <w:r w:rsidR="00BE4E1C" w:rsidRPr="00BE4E1C">
        <w:rPr>
          <w:rFonts w:hint="eastAsia"/>
        </w:rPr>
        <w:t>以下の文章は、厚生労働省が策定した「日本人の食事摂取基準（</w:t>
      </w:r>
      <w:r>
        <w:rPr>
          <w:rFonts w:hint="eastAsia"/>
        </w:rPr>
        <w:t>２０１５</w:t>
      </w:r>
      <w:r w:rsidR="00BE4E1C" w:rsidRPr="00BE4E1C">
        <w:rPr>
          <w:rFonts w:hint="eastAsia"/>
        </w:rPr>
        <w:t>年版）」の高齢者に関する記述である。（ア）～（エ）にあてはまる語句を解答欄に記入しなさい。</w:t>
      </w:r>
    </w:p>
    <w:p w:rsidR="00BE4E1C" w:rsidRPr="00BE4E1C" w:rsidRDefault="00BE4E1C" w:rsidP="00BE4E1C">
      <w:pPr>
        <w:ind w:left="630" w:hangingChars="300" w:hanging="630"/>
      </w:pPr>
    </w:p>
    <w:p w:rsidR="00BE4E1C" w:rsidRPr="00BE4E1C" w:rsidRDefault="00BE4E1C" w:rsidP="00BE4E1C">
      <w:pPr>
        <w:ind w:leftChars="100" w:left="210" w:firstLineChars="100" w:firstLine="210"/>
      </w:pPr>
      <w:r w:rsidRPr="00BE4E1C">
        <w:rPr>
          <w:rFonts w:hint="eastAsia"/>
        </w:rPr>
        <w:t>我が国では急速に高齢化が進展しており、平成</w:t>
      </w:r>
      <w:r w:rsidR="005636F9">
        <w:rPr>
          <w:rFonts w:hint="eastAsia"/>
        </w:rPr>
        <w:t>２２</w:t>
      </w:r>
      <w:r w:rsidRPr="00BE4E1C">
        <w:rPr>
          <w:rFonts w:hint="eastAsia"/>
        </w:rPr>
        <w:t>年の高齢化率（</w:t>
      </w:r>
      <w:r w:rsidR="005636F9">
        <w:rPr>
          <w:rFonts w:hint="eastAsia"/>
        </w:rPr>
        <w:t>６５</w:t>
      </w:r>
      <w:r w:rsidRPr="00BE4E1C">
        <w:rPr>
          <w:rFonts w:hint="eastAsia"/>
        </w:rPr>
        <w:t xml:space="preserve"> </w:t>
      </w:r>
      <w:r w:rsidRPr="00BE4E1C">
        <w:rPr>
          <w:rFonts w:hint="eastAsia"/>
        </w:rPr>
        <w:t>歳以上人口割合）は</w:t>
      </w:r>
      <w:r w:rsidR="005636F9">
        <w:rPr>
          <w:rFonts w:hint="eastAsia"/>
        </w:rPr>
        <w:t>２３．０</w:t>
      </w:r>
      <w:r w:rsidRPr="00BE4E1C">
        <w:rPr>
          <w:rFonts w:hint="eastAsia"/>
        </w:rPr>
        <w:t>％、</w:t>
      </w:r>
      <w:r w:rsidR="005636F9">
        <w:rPr>
          <w:rFonts w:hint="eastAsia"/>
        </w:rPr>
        <w:t>７５</w:t>
      </w:r>
      <w:r w:rsidRPr="00BE4E1C">
        <w:rPr>
          <w:rFonts w:hint="eastAsia"/>
        </w:rPr>
        <w:t xml:space="preserve"> </w:t>
      </w:r>
      <w:r w:rsidRPr="00BE4E1C">
        <w:rPr>
          <w:rFonts w:hint="eastAsia"/>
        </w:rPr>
        <w:t>歳以上の人口割合は</w:t>
      </w:r>
      <w:r w:rsidR="005636F9">
        <w:rPr>
          <w:rFonts w:hint="eastAsia"/>
        </w:rPr>
        <w:t>１１．１</w:t>
      </w:r>
      <w:r w:rsidRPr="00BE4E1C">
        <w:rPr>
          <w:rFonts w:hint="eastAsia"/>
        </w:rPr>
        <w:t>％</w:t>
      </w:r>
      <w:r w:rsidRPr="00BE4E1C">
        <w:rPr>
          <w:rFonts w:hint="eastAsia"/>
        </w:rPr>
        <w:t xml:space="preserve"> </w:t>
      </w:r>
      <w:r w:rsidRPr="00BE4E1C">
        <w:rPr>
          <w:rFonts w:hint="eastAsia"/>
        </w:rPr>
        <w:t>となっている。</w:t>
      </w:r>
    </w:p>
    <w:p w:rsidR="00BE4E1C" w:rsidRPr="00BE4E1C" w:rsidRDefault="00BE4E1C" w:rsidP="00BE4E1C">
      <w:pPr>
        <w:ind w:left="210" w:hangingChars="100" w:hanging="210"/>
      </w:pPr>
      <w:r w:rsidRPr="00BE4E1C">
        <w:rPr>
          <w:rFonts w:hint="eastAsia"/>
        </w:rPr>
        <w:t xml:space="preserve">　</w:t>
      </w:r>
      <w:r>
        <w:rPr>
          <w:rFonts w:hint="eastAsia"/>
        </w:rPr>
        <w:t xml:space="preserve">　</w:t>
      </w:r>
      <w:r w:rsidRPr="00BE4E1C">
        <w:rPr>
          <w:rFonts w:hint="eastAsia"/>
        </w:rPr>
        <w:t>今後、超高齢社会における栄養の問題として、健康寿命の延伸や介護予防の視点から、過栄養だけではなく、後期高齢者（</w:t>
      </w:r>
      <w:r w:rsidR="005636F9">
        <w:rPr>
          <w:rFonts w:hint="eastAsia"/>
        </w:rPr>
        <w:t>７５</w:t>
      </w:r>
      <w:r w:rsidRPr="00BE4E1C">
        <w:rPr>
          <w:rFonts w:hint="eastAsia"/>
        </w:rPr>
        <w:t>歳以上）が陥りやすい「（</w:t>
      </w:r>
      <w:r w:rsidRPr="00BE4E1C">
        <w:rPr>
          <w:rFonts w:hint="eastAsia"/>
        </w:rPr>
        <w:t xml:space="preserve">  </w:t>
      </w:r>
      <w:r w:rsidRPr="00BE4E1C">
        <w:rPr>
          <w:rFonts w:hint="eastAsia"/>
        </w:rPr>
        <w:t>ア</w:t>
      </w:r>
      <w:r w:rsidRPr="00BE4E1C">
        <w:rPr>
          <w:rFonts w:hint="eastAsia"/>
        </w:rPr>
        <w:t xml:space="preserve">  </w:t>
      </w:r>
      <w:r w:rsidRPr="00BE4E1C">
        <w:rPr>
          <w:rFonts w:hint="eastAsia"/>
        </w:rPr>
        <w:t>）」、「栄養欠乏」の問題の重要性が高まっている。</w:t>
      </w:r>
    </w:p>
    <w:p w:rsidR="00BE4E1C" w:rsidRPr="00BE4E1C" w:rsidRDefault="00BE4E1C" w:rsidP="00BE4E1C">
      <w:pPr>
        <w:ind w:left="210" w:hangingChars="100" w:hanging="210"/>
      </w:pPr>
      <w:r w:rsidRPr="00BE4E1C">
        <w:rPr>
          <w:rFonts w:hint="eastAsia"/>
        </w:rPr>
        <w:t xml:space="preserve">　</w:t>
      </w:r>
      <w:r>
        <w:rPr>
          <w:rFonts w:hint="eastAsia"/>
        </w:rPr>
        <w:t xml:space="preserve">　</w:t>
      </w:r>
      <w:r w:rsidRPr="00BE4E1C">
        <w:rPr>
          <w:rFonts w:hint="eastAsia"/>
        </w:rPr>
        <w:t>脳卒中を始めとする疾病予防の重要性は言うまでもないが、後期高齢者が要介護状態になる原因として無視できないものとして、「認知症」や「（</w:t>
      </w:r>
      <w:r w:rsidRPr="00BE4E1C">
        <w:rPr>
          <w:rFonts w:hint="eastAsia"/>
        </w:rPr>
        <w:t xml:space="preserve">  </w:t>
      </w:r>
      <w:r w:rsidRPr="00BE4E1C">
        <w:rPr>
          <w:rFonts w:hint="eastAsia"/>
        </w:rPr>
        <w:t>イ</w:t>
      </w:r>
      <w:r w:rsidRPr="00BE4E1C">
        <w:rPr>
          <w:rFonts w:hint="eastAsia"/>
        </w:rPr>
        <w:t xml:space="preserve">  </w:t>
      </w:r>
      <w:r w:rsidRPr="00BE4E1C">
        <w:rPr>
          <w:rFonts w:hint="eastAsia"/>
        </w:rPr>
        <w:t>）」と並んで「高齢による衰弱」がある。「高齢による衰弱」とはまさしく老年医学で言う「虚弱：（</w:t>
      </w:r>
      <w:r w:rsidRPr="00BE4E1C">
        <w:rPr>
          <w:rFonts w:hint="eastAsia"/>
        </w:rPr>
        <w:t xml:space="preserve">  </w:t>
      </w:r>
      <w:r w:rsidRPr="00BE4E1C">
        <w:rPr>
          <w:rFonts w:hint="eastAsia"/>
        </w:rPr>
        <w:t>ウ</w:t>
      </w:r>
      <w:r w:rsidRPr="00BE4E1C">
        <w:rPr>
          <w:rFonts w:hint="eastAsia"/>
        </w:rPr>
        <w:t xml:space="preserve">  </w:t>
      </w:r>
      <w:r w:rsidRPr="00BE4E1C">
        <w:rPr>
          <w:rFonts w:hint="eastAsia"/>
        </w:rPr>
        <w:t>）」を含んでおり、（</w:t>
      </w:r>
      <w:r w:rsidRPr="00BE4E1C">
        <w:rPr>
          <w:rFonts w:hint="eastAsia"/>
        </w:rPr>
        <w:t xml:space="preserve">  </w:t>
      </w:r>
      <w:r w:rsidRPr="00BE4E1C">
        <w:rPr>
          <w:rFonts w:hint="eastAsia"/>
        </w:rPr>
        <w:t>ア</w:t>
      </w:r>
      <w:r w:rsidRPr="00BE4E1C">
        <w:rPr>
          <w:rFonts w:hint="eastAsia"/>
        </w:rPr>
        <w:t xml:space="preserve">  </w:t>
      </w:r>
      <w:r w:rsidRPr="00BE4E1C">
        <w:rPr>
          <w:rFonts w:hint="eastAsia"/>
        </w:rPr>
        <w:t>）との関連が極めて強い。また、高齢者の身体機能障害のリスク因子、（</w:t>
      </w:r>
      <w:r w:rsidRPr="00BE4E1C">
        <w:rPr>
          <w:rFonts w:hint="eastAsia"/>
        </w:rPr>
        <w:t xml:space="preserve">  </w:t>
      </w:r>
      <w:r w:rsidRPr="00BE4E1C">
        <w:rPr>
          <w:rFonts w:hint="eastAsia"/>
        </w:rPr>
        <w:t>イ</w:t>
      </w:r>
      <w:r w:rsidRPr="00BE4E1C">
        <w:rPr>
          <w:rFonts w:hint="eastAsia"/>
        </w:rPr>
        <w:t xml:space="preserve">  </w:t>
      </w:r>
      <w:r w:rsidRPr="00BE4E1C">
        <w:rPr>
          <w:rFonts w:hint="eastAsia"/>
        </w:rPr>
        <w:t>）リスク因子として加齢に伴う筋力の減少、又は老化に伴う筋肉量の減少：（</w:t>
      </w:r>
      <w:r w:rsidRPr="00BE4E1C">
        <w:rPr>
          <w:rFonts w:hint="eastAsia"/>
        </w:rPr>
        <w:t xml:space="preserve">  </w:t>
      </w:r>
      <w:r w:rsidRPr="00BE4E1C">
        <w:rPr>
          <w:rFonts w:hint="eastAsia"/>
        </w:rPr>
        <w:t>エ</w:t>
      </w:r>
      <w:r w:rsidRPr="00BE4E1C">
        <w:rPr>
          <w:rFonts w:hint="eastAsia"/>
        </w:rPr>
        <w:t xml:space="preserve">  </w:t>
      </w:r>
      <w:r w:rsidRPr="00BE4E1C">
        <w:rPr>
          <w:rFonts w:hint="eastAsia"/>
        </w:rPr>
        <w:t>）も注目されている。この病態は栄養障害、虚弱：（</w:t>
      </w:r>
      <w:r w:rsidRPr="00BE4E1C">
        <w:rPr>
          <w:rFonts w:hint="eastAsia"/>
        </w:rPr>
        <w:t xml:space="preserve">  </w:t>
      </w:r>
      <w:r w:rsidRPr="00BE4E1C">
        <w:rPr>
          <w:rFonts w:hint="eastAsia"/>
        </w:rPr>
        <w:t>ウ</w:t>
      </w:r>
      <w:r w:rsidRPr="00BE4E1C">
        <w:rPr>
          <w:rFonts w:hint="eastAsia"/>
        </w:rPr>
        <w:t xml:space="preserve">  </w:t>
      </w:r>
      <w:r w:rsidRPr="00BE4E1C">
        <w:rPr>
          <w:rFonts w:hint="eastAsia"/>
        </w:rPr>
        <w:t>）とも関連が強く、（</w:t>
      </w:r>
      <w:r w:rsidRPr="00BE4E1C">
        <w:rPr>
          <w:rFonts w:hint="eastAsia"/>
        </w:rPr>
        <w:t xml:space="preserve">  </w:t>
      </w:r>
      <w:r w:rsidRPr="00BE4E1C">
        <w:rPr>
          <w:rFonts w:hint="eastAsia"/>
        </w:rPr>
        <w:t>イ</w:t>
      </w:r>
      <w:r w:rsidRPr="00BE4E1C">
        <w:rPr>
          <w:rFonts w:hint="eastAsia"/>
        </w:rPr>
        <w:t xml:space="preserve">  </w:t>
      </w:r>
      <w:r w:rsidRPr="00BE4E1C">
        <w:rPr>
          <w:rFonts w:hint="eastAsia"/>
        </w:rPr>
        <w:t>）予防や介護予防の観点からも重要である。</w:t>
      </w:r>
    </w:p>
    <w:p w:rsidR="00E86565" w:rsidRPr="00223160" w:rsidRDefault="00BE4E1C" w:rsidP="00503841">
      <w:r>
        <w:rPr>
          <w:rFonts w:hint="eastAsia"/>
        </w:rPr>
        <w:t xml:space="preserve">　　</w:t>
      </w:r>
    </w:p>
    <w:p w:rsidR="00BE4E1C" w:rsidRDefault="005636F9" w:rsidP="00BE4E1C">
      <w:pPr>
        <w:ind w:left="630" w:hangingChars="300" w:hanging="630"/>
      </w:pPr>
      <w:r>
        <w:rPr>
          <w:rFonts w:hint="eastAsia"/>
        </w:rPr>
        <w:t>問２</w:t>
      </w:r>
      <w:r w:rsidR="00E86565" w:rsidRPr="0025568C">
        <w:rPr>
          <w:rFonts w:hint="eastAsia"/>
        </w:rPr>
        <w:t xml:space="preserve">　</w:t>
      </w:r>
      <w:r w:rsidR="00BE4E1C">
        <w:rPr>
          <w:rFonts w:hint="eastAsia"/>
        </w:rPr>
        <w:t>以下の文章は、平成</w:t>
      </w:r>
      <w:r>
        <w:rPr>
          <w:rFonts w:hint="eastAsia"/>
        </w:rPr>
        <w:t>２７</w:t>
      </w:r>
      <w:r w:rsidR="00BE4E1C">
        <w:rPr>
          <w:rFonts w:hint="eastAsia"/>
        </w:rPr>
        <w:t>年</w:t>
      </w:r>
      <w:r>
        <w:rPr>
          <w:rFonts w:hint="eastAsia"/>
        </w:rPr>
        <w:t>１２</w:t>
      </w:r>
      <w:r w:rsidR="00BE4E1C">
        <w:rPr>
          <w:rFonts w:hint="eastAsia"/>
        </w:rPr>
        <w:t>月に文部科学省科学技術・学術審議会資源調査分科会から公表された「日本食品標準成分表</w:t>
      </w:r>
      <w:r>
        <w:rPr>
          <w:rFonts w:hint="eastAsia"/>
        </w:rPr>
        <w:t>２０１５</w:t>
      </w:r>
      <w:r w:rsidR="00BE4E1C">
        <w:rPr>
          <w:rFonts w:hint="eastAsia"/>
        </w:rPr>
        <w:t>年版（七訂）」に関する記述である。（ア）～（オ）にあてはまる語句を下欄①～⑮の中から選び、解答欄に該当する番号を記入しなさい。</w:t>
      </w:r>
    </w:p>
    <w:p w:rsidR="00BE4E1C" w:rsidRDefault="00BE4E1C" w:rsidP="00BE4E1C">
      <w:pPr>
        <w:ind w:left="630" w:hangingChars="300" w:hanging="630"/>
      </w:pPr>
    </w:p>
    <w:p w:rsidR="00BE4E1C" w:rsidRDefault="005636F9" w:rsidP="00D822AB">
      <w:pPr>
        <w:ind w:firstLineChars="100" w:firstLine="210"/>
      </w:pPr>
      <w:r>
        <w:rPr>
          <w:rFonts w:hint="eastAsia"/>
        </w:rPr>
        <w:t>５</w:t>
      </w:r>
      <w:r w:rsidR="00BE4E1C">
        <w:rPr>
          <w:rFonts w:hint="eastAsia"/>
        </w:rPr>
        <w:t>年ぶりに改訂された日本食品標準成分表では、</w:t>
      </w:r>
      <w:r>
        <w:rPr>
          <w:rFonts w:hint="eastAsia"/>
        </w:rPr>
        <w:t>１５</w:t>
      </w:r>
      <w:r w:rsidR="00BE4E1C">
        <w:rPr>
          <w:rFonts w:hint="eastAsia"/>
        </w:rPr>
        <w:t>年ぶりに収載食品が拡充され（（　ア　）食品増加）、日本の伝統的な食品、（　イ　）を反映した食品、（　ウ　）に対応した食品等が追加されたほか、社会のニーズへの対応として、（　エ　）の成分値の計算方法がわかりやすく提示された。あわせて、（　オ　）が新規に作成された。</w:t>
      </w:r>
    </w:p>
    <w:p w:rsidR="00E86565" w:rsidRDefault="00BE4E1C" w:rsidP="00D822AB">
      <w:pPr>
        <w:ind w:firstLineChars="100" w:firstLine="210"/>
      </w:pPr>
      <w:r>
        <w:rPr>
          <w:rFonts w:hint="eastAsia"/>
        </w:rPr>
        <w:t>また、平成</w:t>
      </w:r>
      <w:r w:rsidR="005636F9">
        <w:rPr>
          <w:rFonts w:hint="eastAsia"/>
        </w:rPr>
        <w:t>２８</w:t>
      </w:r>
      <w:r>
        <w:rPr>
          <w:rFonts w:hint="eastAsia"/>
        </w:rPr>
        <w:t>年</w:t>
      </w:r>
      <w:r w:rsidR="005636F9">
        <w:rPr>
          <w:rFonts w:hint="eastAsia"/>
        </w:rPr>
        <w:t>１２</w:t>
      </w:r>
      <w:r>
        <w:rPr>
          <w:rFonts w:hint="eastAsia"/>
        </w:rPr>
        <w:t>月には日本食品標準成分表</w:t>
      </w:r>
      <w:r w:rsidR="005636F9">
        <w:rPr>
          <w:rFonts w:hint="eastAsia"/>
        </w:rPr>
        <w:t>２０１５</w:t>
      </w:r>
      <w:r>
        <w:rPr>
          <w:rFonts w:hint="eastAsia"/>
        </w:rPr>
        <w:t>年版（七訂）追補</w:t>
      </w:r>
      <w:r w:rsidR="005636F9">
        <w:rPr>
          <w:rFonts w:hint="eastAsia"/>
        </w:rPr>
        <w:t>２０１６</w:t>
      </w:r>
      <w:r>
        <w:rPr>
          <w:rFonts w:hint="eastAsia"/>
        </w:rPr>
        <w:t>年が公表され、新たに</w:t>
      </w:r>
      <w:r w:rsidR="005636F9">
        <w:rPr>
          <w:rFonts w:hint="eastAsia"/>
        </w:rPr>
        <w:t>４５</w:t>
      </w:r>
      <w:r>
        <w:rPr>
          <w:rFonts w:hint="eastAsia"/>
        </w:rPr>
        <w:t>食品が分析された。</w:t>
      </w:r>
    </w:p>
    <w:p w:rsidR="00BE4E1C" w:rsidRPr="00017929" w:rsidRDefault="00531340" w:rsidP="00BE4E1C">
      <w:r w:rsidRPr="00017929">
        <w:rPr>
          <w:rFonts w:hint="eastAsia"/>
          <w:noProof/>
        </w:rPr>
        <mc:AlternateContent>
          <mc:Choice Requires="wps">
            <w:drawing>
              <wp:anchor distT="0" distB="0" distL="114300" distR="114300" simplePos="0" relativeHeight="251731968" behindDoc="0" locked="0" layoutInCell="1" allowOverlap="1" wp14:anchorId="415C8ED9" wp14:editId="16E0F69F">
                <wp:simplePos x="0" y="0"/>
                <wp:positionH relativeFrom="column">
                  <wp:posOffset>328294</wp:posOffset>
                </wp:positionH>
                <wp:positionV relativeFrom="paragraph">
                  <wp:posOffset>153035</wp:posOffset>
                </wp:positionV>
                <wp:extent cx="5324475" cy="15525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2447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340" w:rsidRDefault="00E86565" w:rsidP="00E86565">
                            <w:pPr>
                              <w:ind w:firstLineChars="100" w:firstLine="210"/>
                              <w:rPr>
                                <w:rFonts w:asciiTheme="minorEastAsia" w:hAnsiTheme="minorEastAsia"/>
                              </w:rPr>
                            </w:pPr>
                            <w:r w:rsidRPr="009C5379">
                              <w:rPr>
                                <w:rFonts w:asciiTheme="minorEastAsia" w:hAnsiTheme="minorEastAsia" w:hint="eastAsia"/>
                              </w:rPr>
                              <w:t xml:space="preserve">① </w:t>
                            </w:r>
                            <w:r w:rsidR="005636F9">
                              <w:rPr>
                                <w:rFonts w:asciiTheme="minorEastAsia" w:hAnsiTheme="minorEastAsia" w:hint="eastAsia"/>
                              </w:rPr>
                              <w:t xml:space="preserve">外食　　</w:t>
                            </w:r>
                            <w:r w:rsidR="00531340">
                              <w:rPr>
                                <w:rFonts w:asciiTheme="minorEastAsia" w:hAnsiTheme="minorEastAsia" w:hint="eastAsia"/>
                              </w:rPr>
                              <w:t xml:space="preserve">　　　　　</w:t>
                            </w:r>
                            <w:r w:rsidR="005636F9">
                              <w:rPr>
                                <w:rFonts w:asciiTheme="minorEastAsia" w:hAnsiTheme="minorEastAsia" w:hint="eastAsia"/>
                              </w:rPr>
                              <w:t xml:space="preserve">　</w:t>
                            </w:r>
                            <w:r w:rsidR="00531340">
                              <w:rPr>
                                <w:rFonts w:asciiTheme="minorEastAsia" w:hAnsiTheme="minorEastAsia" w:hint="eastAsia"/>
                              </w:rPr>
                              <w:t xml:space="preserve">　　　</w:t>
                            </w:r>
                            <w:r w:rsidR="005636F9">
                              <w:rPr>
                                <w:rFonts w:asciiTheme="minorEastAsia" w:hAnsiTheme="minorEastAsia" w:hint="eastAsia"/>
                              </w:rPr>
                              <w:t>②</w:t>
                            </w:r>
                            <w:r w:rsidRPr="009C5379">
                              <w:rPr>
                                <w:rFonts w:asciiTheme="minorEastAsia" w:hAnsiTheme="minorEastAsia" w:hint="eastAsia"/>
                              </w:rPr>
                              <w:t xml:space="preserve"> アミノ酸成分表</w:t>
                            </w:r>
                            <w:r w:rsidR="00531340">
                              <w:rPr>
                                <w:rFonts w:asciiTheme="minorEastAsia" w:hAnsiTheme="minorEastAsia" w:hint="eastAsia"/>
                              </w:rPr>
                              <w:t xml:space="preserve">　　　　　　</w:t>
                            </w:r>
                            <w:r>
                              <w:rPr>
                                <w:rFonts w:asciiTheme="minorEastAsia" w:hAnsiTheme="minorEastAsia" w:hint="eastAsia"/>
                              </w:rPr>
                              <w:t>③</w:t>
                            </w:r>
                            <w:r w:rsidRPr="009C5379">
                              <w:rPr>
                                <w:rFonts w:asciiTheme="minorEastAsia" w:hAnsiTheme="minorEastAsia" w:hint="eastAsia"/>
                              </w:rPr>
                              <w:t xml:space="preserve"> </w:t>
                            </w:r>
                            <w:r w:rsidR="005636F9">
                              <w:rPr>
                                <w:rFonts w:asciiTheme="minorEastAsia" w:hAnsiTheme="minorEastAsia" w:hint="eastAsia"/>
                              </w:rPr>
                              <w:t>３１３</w:t>
                            </w:r>
                          </w:p>
                          <w:p w:rsidR="00531340" w:rsidRDefault="00E86565" w:rsidP="00531340">
                            <w:pPr>
                              <w:ind w:firstLineChars="100" w:firstLine="210"/>
                              <w:rPr>
                                <w:rFonts w:asciiTheme="minorEastAsia" w:hAnsiTheme="minorEastAsia"/>
                              </w:rPr>
                            </w:pPr>
                            <w:r>
                              <w:rPr>
                                <w:rFonts w:asciiTheme="minorEastAsia" w:hAnsiTheme="minorEastAsia" w:hint="eastAsia"/>
                              </w:rPr>
                              <w:t>④</w:t>
                            </w:r>
                            <w:r w:rsidRPr="009C5379">
                              <w:rPr>
                                <w:rFonts w:asciiTheme="minorEastAsia" w:hAnsiTheme="minorEastAsia" w:hint="eastAsia"/>
                              </w:rPr>
                              <w:t xml:space="preserve"> 炭水化物成分表</w:t>
                            </w:r>
                            <w:r w:rsidR="00531340">
                              <w:rPr>
                                <w:rFonts w:asciiTheme="minorEastAsia" w:hAnsiTheme="minorEastAsia" w:hint="eastAsia"/>
                              </w:rPr>
                              <w:t xml:space="preserve">　　　　　　</w:t>
                            </w:r>
                            <w:r>
                              <w:rPr>
                                <w:rFonts w:asciiTheme="minorEastAsia" w:hAnsiTheme="minorEastAsia" w:hint="eastAsia"/>
                              </w:rPr>
                              <w:t>⑤</w:t>
                            </w:r>
                            <w:r w:rsidRPr="009C5379">
                              <w:rPr>
                                <w:rFonts w:asciiTheme="minorEastAsia" w:hAnsiTheme="minorEastAsia" w:hint="eastAsia"/>
                              </w:rPr>
                              <w:t xml:space="preserve"> </w:t>
                            </w:r>
                            <w:r w:rsidR="005636F9">
                              <w:rPr>
                                <w:rFonts w:asciiTheme="minorEastAsia" w:hAnsiTheme="minorEastAsia" w:hint="eastAsia"/>
                              </w:rPr>
                              <w:t>１５</w:t>
                            </w:r>
                            <w:r w:rsidR="00531340">
                              <w:rPr>
                                <w:rFonts w:asciiTheme="minorEastAsia" w:hAnsiTheme="minorEastAsia" w:hint="eastAsia"/>
                              </w:rPr>
                              <w:t xml:space="preserve">　　　　　　　　　　　</w:t>
                            </w:r>
                            <w:r>
                              <w:rPr>
                                <w:rFonts w:asciiTheme="minorEastAsia" w:hAnsiTheme="minorEastAsia" w:hint="eastAsia"/>
                              </w:rPr>
                              <w:t>⑥</w:t>
                            </w:r>
                            <w:r w:rsidRPr="009C5379">
                              <w:rPr>
                                <w:rFonts w:asciiTheme="minorEastAsia" w:hAnsiTheme="minorEastAsia" w:hint="eastAsia"/>
                              </w:rPr>
                              <w:t xml:space="preserve"> 健康志向</w:t>
                            </w:r>
                          </w:p>
                          <w:p w:rsidR="00531340" w:rsidRDefault="00E86565" w:rsidP="00531340">
                            <w:pPr>
                              <w:ind w:firstLineChars="100" w:firstLine="210"/>
                              <w:rPr>
                                <w:rFonts w:asciiTheme="minorEastAsia" w:hAnsiTheme="minorEastAsia"/>
                              </w:rPr>
                            </w:pPr>
                            <w:r>
                              <w:rPr>
                                <w:rFonts w:asciiTheme="minorEastAsia" w:hAnsiTheme="minorEastAsia" w:hint="eastAsia"/>
                              </w:rPr>
                              <w:t>⑦</w:t>
                            </w:r>
                            <w:r w:rsidRPr="009C5379">
                              <w:rPr>
                                <w:rFonts w:asciiTheme="minorEastAsia" w:hAnsiTheme="minorEastAsia" w:hint="eastAsia"/>
                              </w:rPr>
                              <w:t xml:space="preserve"> </w:t>
                            </w:r>
                            <w:r w:rsidR="005636F9">
                              <w:rPr>
                                <w:rFonts w:asciiTheme="minorEastAsia" w:hAnsiTheme="minorEastAsia" w:hint="eastAsia"/>
                              </w:rPr>
                              <w:t xml:space="preserve">本物志向　　　　</w:t>
                            </w:r>
                            <w:r w:rsidR="00531340">
                              <w:rPr>
                                <w:rFonts w:asciiTheme="minorEastAsia" w:hAnsiTheme="minorEastAsia" w:hint="eastAsia"/>
                              </w:rPr>
                              <w:t xml:space="preserve">　　　</w:t>
                            </w:r>
                            <w:r w:rsidR="005636F9">
                              <w:rPr>
                                <w:rFonts w:asciiTheme="minorEastAsia" w:hAnsiTheme="minorEastAsia" w:hint="eastAsia"/>
                              </w:rPr>
                              <w:t xml:space="preserve">　</w:t>
                            </w:r>
                            <w:r w:rsidR="00531340">
                              <w:rPr>
                                <w:rFonts w:asciiTheme="minorEastAsia" w:hAnsiTheme="minorEastAsia" w:hint="eastAsia"/>
                              </w:rPr>
                              <w:t xml:space="preserve">　</w:t>
                            </w:r>
                            <w:r>
                              <w:rPr>
                                <w:rFonts w:asciiTheme="minorEastAsia" w:hAnsiTheme="minorEastAsia" w:hint="eastAsia"/>
                              </w:rPr>
                              <w:t>⑧</w:t>
                            </w:r>
                            <w:r w:rsidRPr="009C5379">
                              <w:rPr>
                                <w:rFonts w:asciiTheme="minorEastAsia" w:hAnsiTheme="minorEastAsia" w:hint="eastAsia"/>
                              </w:rPr>
                              <w:t xml:space="preserve"> そう菜　</w:t>
                            </w:r>
                            <w:r w:rsidR="005636F9">
                              <w:rPr>
                                <w:rFonts w:asciiTheme="minorEastAsia" w:hAnsiTheme="minorEastAsia" w:hint="eastAsia"/>
                              </w:rPr>
                              <w:t xml:space="preserve">　　　</w:t>
                            </w:r>
                            <w:r w:rsidR="00531340">
                              <w:rPr>
                                <w:rFonts w:asciiTheme="minorEastAsia" w:hAnsiTheme="minorEastAsia" w:hint="eastAsia"/>
                              </w:rPr>
                              <w:t xml:space="preserve">　　　　　　</w:t>
                            </w:r>
                            <w:r>
                              <w:rPr>
                                <w:rFonts w:asciiTheme="minorEastAsia" w:hAnsiTheme="minorEastAsia" w:hint="eastAsia"/>
                              </w:rPr>
                              <w:t>⑨</w:t>
                            </w:r>
                            <w:r w:rsidRPr="009C5379">
                              <w:rPr>
                                <w:rFonts w:asciiTheme="minorEastAsia" w:hAnsiTheme="minorEastAsia" w:hint="eastAsia"/>
                              </w:rPr>
                              <w:t xml:space="preserve"> アレルギー</w:t>
                            </w:r>
                          </w:p>
                          <w:p w:rsidR="00531340" w:rsidRDefault="00E86565" w:rsidP="00531340">
                            <w:pPr>
                              <w:ind w:firstLineChars="100" w:firstLine="210"/>
                              <w:rPr>
                                <w:rFonts w:asciiTheme="minorEastAsia" w:hAnsiTheme="minorEastAsia"/>
                              </w:rPr>
                            </w:pPr>
                            <w:r>
                              <w:rPr>
                                <w:rFonts w:asciiTheme="minorEastAsia" w:hAnsiTheme="minorEastAsia" w:hint="eastAsia"/>
                              </w:rPr>
                              <w:t>⑩</w:t>
                            </w:r>
                            <w:r w:rsidRPr="009C5379">
                              <w:rPr>
                                <w:rFonts w:asciiTheme="minorEastAsia" w:hAnsiTheme="minorEastAsia" w:hint="eastAsia"/>
                              </w:rPr>
                              <w:t xml:space="preserve"> 生活習慣病</w:t>
                            </w:r>
                            <w:r w:rsidR="00531340">
                              <w:rPr>
                                <w:rFonts w:asciiTheme="minorEastAsia" w:hAnsiTheme="minorEastAsia" w:hint="eastAsia"/>
                              </w:rPr>
                              <w:t xml:space="preserve">　　　　　　　　</w:t>
                            </w:r>
                            <w:r>
                              <w:rPr>
                                <w:rFonts w:asciiTheme="minorEastAsia" w:hAnsiTheme="minorEastAsia" w:hint="eastAsia"/>
                              </w:rPr>
                              <w:t>⑪</w:t>
                            </w:r>
                            <w:r w:rsidRPr="009C5379">
                              <w:rPr>
                                <w:rFonts w:asciiTheme="minorEastAsia" w:hAnsiTheme="minorEastAsia" w:hint="eastAsia"/>
                              </w:rPr>
                              <w:t xml:space="preserve"> </w:t>
                            </w:r>
                            <w:r w:rsidR="005636F9">
                              <w:rPr>
                                <w:rFonts w:asciiTheme="minorEastAsia" w:hAnsiTheme="minorEastAsia" w:hint="eastAsia"/>
                              </w:rPr>
                              <w:t>２１２</w:t>
                            </w:r>
                            <w:r w:rsidRPr="009C5379">
                              <w:rPr>
                                <w:rFonts w:asciiTheme="minorEastAsia" w:hAnsiTheme="minorEastAsia" w:hint="eastAsia"/>
                              </w:rPr>
                              <w:t xml:space="preserve">　</w:t>
                            </w:r>
                            <w:r w:rsidR="005636F9">
                              <w:rPr>
                                <w:rFonts w:asciiTheme="minorEastAsia" w:hAnsiTheme="minorEastAsia" w:hint="eastAsia"/>
                              </w:rPr>
                              <w:t xml:space="preserve">　</w:t>
                            </w:r>
                            <w:r w:rsidR="00531340">
                              <w:rPr>
                                <w:rFonts w:asciiTheme="minorEastAsia" w:hAnsiTheme="minorEastAsia" w:hint="eastAsia"/>
                              </w:rPr>
                              <w:t xml:space="preserve">　　　　　　　　</w:t>
                            </w:r>
                            <w:r>
                              <w:rPr>
                                <w:rFonts w:asciiTheme="minorEastAsia" w:hAnsiTheme="minorEastAsia" w:hint="eastAsia"/>
                              </w:rPr>
                              <w:t>⑫</w:t>
                            </w:r>
                            <w:r w:rsidRPr="009C5379">
                              <w:rPr>
                                <w:rFonts w:asciiTheme="minorEastAsia" w:hAnsiTheme="minorEastAsia" w:hint="eastAsia"/>
                              </w:rPr>
                              <w:t xml:space="preserve"> 嗜好　</w:t>
                            </w:r>
                            <w:r w:rsidR="005636F9">
                              <w:rPr>
                                <w:rFonts w:asciiTheme="minorEastAsia" w:hAnsiTheme="minorEastAsia" w:hint="eastAsia"/>
                              </w:rPr>
                              <w:t xml:space="preserve">　　　　　　</w:t>
                            </w:r>
                          </w:p>
                          <w:p w:rsidR="00E86565" w:rsidRPr="009C5379" w:rsidRDefault="00E86565" w:rsidP="00531340">
                            <w:pPr>
                              <w:ind w:firstLineChars="100" w:firstLine="210"/>
                              <w:rPr>
                                <w:rFonts w:asciiTheme="minorEastAsia" w:hAnsiTheme="minorEastAsia"/>
                              </w:rPr>
                            </w:pPr>
                            <w:r>
                              <w:rPr>
                                <w:rFonts w:asciiTheme="minorEastAsia" w:hAnsiTheme="minorEastAsia" w:hint="eastAsia"/>
                              </w:rPr>
                              <w:t>⑬</w:t>
                            </w:r>
                            <w:r w:rsidRPr="009C5379">
                              <w:rPr>
                                <w:rFonts w:asciiTheme="minorEastAsia" w:hAnsiTheme="minorEastAsia" w:hint="eastAsia"/>
                              </w:rPr>
                              <w:t xml:space="preserve"> 脂肪酸成分表</w:t>
                            </w:r>
                            <w:r w:rsidR="00531340">
                              <w:rPr>
                                <w:rFonts w:asciiTheme="minorEastAsia" w:hAnsiTheme="minorEastAsia" w:hint="eastAsia"/>
                              </w:rPr>
                              <w:t xml:space="preserve">　　　　　　　</w:t>
                            </w:r>
                            <w:r>
                              <w:rPr>
                                <w:rFonts w:asciiTheme="minorEastAsia" w:hAnsiTheme="minorEastAsia" w:hint="eastAsia"/>
                              </w:rPr>
                              <w:t>⑭</w:t>
                            </w:r>
                            <w:r w:rsidRPr="009C5379">
                              <w:rPr>
                                <w:rFonts w:asciiTheme="minorEastAsia" w:hAnsiTheme="minorEastAsia" w:hint="eastAsia"/>
                              </w:rPr>
                              <w:t xml:space="preserve"> ダイエット志向</w:t>
                            </w:r>
                            <w:r w:rsidR="00531340">
                              <w:rPr>
                                <w:rFonts w:asciiTheme="minorEastAsia" w:hAnsiTheme="minorEastAsia" w:hint="eastAsia"/>
                              </w:rPr>
                              <w:t xml:space="preserve">　　　　　　</w:t>
                            </w:r>
                            <w:r>
                              <w:rPr>
                                <w:rFonts w:asciiTheme="minorEastAsia" w:hAnsiTheme="minorEastAsia" w:hint="eastAsia"/>
                              </w:rPr>
                              <w:t>⑮</w:t>
                            </w:r>
                            <w:r w:rsidRPr="009C5379">
                              <w:rPr>
                                <w:rFonts w:asciiTheme="minorEastAsia" w:hAnsiTheme="minorEastAsia" w:hint="eastAsia"/>
                              </w:rPr>
                              <w:t xml:space="preserve"> 高齢化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5.85pt;margin-top:12.05pt;width:419.25pt;height:12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" fillcolor="white [3201]" strokeweight=".5pt">
                <v:textbox>
                  <w:txbxContent>
                    <w:p w:rsidR="00531340" w:rsidRDefault="00E86565" w:rsidP="00E86565">
                      <w:pPr>
                        <w:ind w:firstLineChars="100" w:firstLine="210"/>
                        <w:rPr>
                          <w:rFonts w:asciiTheme="minorEastAsia" w:hAnsiTheme="minorEastAsia" w:hint="eastAsia"/>
                        </w:rPr>
                      </w:pPr>
                      <w:r w:rsidRPr="009C5379">
                        <w:rPr>
                          <w:rFonts w:asciiTheme="minorEastAsia" w:hAnsiTheme="minorEastAsia" w:hint="eastAsia"/>
                        </w:rPr>
                        <w:t xml:space="preserve">① </w:t>
                      </w:r>
                      <w:r w:rsidR="005636F9">
                        <w:rPr>
                          <w:rFonts w:asciiTheme="minorEastAsia" w:hAnsiTheme="minorEastAsia" w:hint="eastAsia"/>
                        </w:rPr>
                        <w:t xml:space="preserve">外食　　</w:t>
                      </w:r>
                      <w:r w:rsidR="00531340">
                        <w:rPr>
                          <w:rFonts w:asciiTheme="minorEastAsia" w:hAnsiTheme="minorEastAsia" w:hint="eastAsia"/>
                        </w:rPr>
                        <w:t xml:space="preserve">　　　　　</w:t>
                      </w:r>
                      <w:r w:rsidR="005636F9">
                        <w:rPr>
                          <w:rFonts w:asciiTheme="minorEastAsia" w:hAnsiTheme="minorEastAsia" w:hint="eastAsia"/>
                        </w:rPr>
                        <w:t xml:space="preserve">　</w:t>
                      </w:r>
                      <w:r w:rsidR="00531340">
                        <w:rPr>
                          <w:rFonts w:asciiTheme="minorEastAsia" w:hAnsiTheme="minorEastAsia" w:hint="eastAsia"/>
                        </w:rPr>
                        <w:t xml:space="preserve">　　　</w:t>
                      </w:r>
                      <w:r w:rsidR="005636F9">
                        <w:rPr>
                          <w:rFonts w:asciiTheme="minorEastAsia" w:hAnsiTheme="minorEastAsia" w:hint="eastAsia"/>
                        </w:rPr>
                        <w:t>②</w:t>
                      </w:r>
                      <w:r w:rsidRPr="009C5379">
                        <w:rPr>
                          <w:rFonts w:asciiTheme="minorEastAsia" w:hAnsiTheme="minorEastAsia" w:hint="eastAsia"/>
                        </w:rPr>
                        <w:t xml:space="preserve"> アミノ酸成分表</w:t>
                      </w:r>
                      <w:r w:rsidR="00531340">
                        <w:rPr>
                          <w:rFonts w:asciiTheme="minorEastAsia" w:hAnsiTheme="minorEastAsia" w:hint="eastAsia"/>
                        </w:rPr>
                        <w:t xml:space="preserve">　　　　　　</w:t>
                      </w:r>
                      <w:r>
                        <w:rPr>
                          <w:rFonts w:asciiTheme="minorEastAsia" w:hAnsiTheme="minorEastAsia" w:hint="eastAsia"/>
                        </w:rPr>
                        <w:t>③</w:t>
                      </w:r>
                      <w:r w:rsidRPr="009C5379">
                        <w:rPr>
                          <w:rFonts w:asciiTheme="minorEastAsia" w:hAnsiTheme="minorEastAsia" w:hint="eastAsia"/>
                        </w:rPr>
                        <w:t xml:space="preserve"> </w:t>
                      </w:r>
                      <w:r w:rsidR="005636F9">
                        <w:rPr>
                          <w:rFonts w:asciiTheme="minorEastAsia" w:hAnsiTheme="minorEastAsia" w:hint="eastAsia"/>
                        </w:rPr>
                        <w:t>３１３</w:t>
                      </w:r>
                    </w:p>
                    <w:p w:rsidR="00531340" w:rsidRDefault="00E86565" w:rsidP="00531340">
                      <w:pPr>
                        <w:ind w:firstLineChars="100" w:firstLine="210"/>
                        <w:rPr>
                          <w:rFonts w:asciiTheme="minorEastAsia" w:hAnsiTheme="minorEastAsia" w:hint="eastAsia"/>
                        </w:rPr>
                      </w:pPr>
                      <w:r>
                        <w:rPr>
                          <w:rFonts w:asciiTheme="minorEastAsia" w:hAnsiTheme="minorEastAsia" w:hint="eastAsia"/>
                        </w:rPr>
                        <w:t>④</w:t>
                      </w:r>
                      <w:r w:rsidRPr="009C5379">
                        <w:rPr>
                          <w:rFonts w:asciiTheme="minorEastAsia" w:hAnsiTheme="minorEastAsia" w:hint="eastAsia"/>
                        </w:rPr>
                        <w:t xml:space="preserve"> 炭水化物成分表</w:t>
                      </w:r>
                      <w:r w:rsidR="00531340">
                        <w:rPr>
                          <w:rFonts w:asciiTheme="minorEastAsia" w:hAnsiTheme="minorEastAsia" w:hint="eastAsia"/>
                        </w:rPr>
                        <w:t xml:space="preserve">　　　　　　</w:t>
                      </w:r>
                      <w:r>
                        <w:rPr>
                          <w:rFonts w:asciiTheme="minorEastAsia" w:hAnsiTheme="minorEastAsia" w:hint="eastAsia"/>
                        </w:rPr>
                        <w:t>⑤</w:t>
                      </w:r>
                      <w:r w:rsidRPr="009C5379">
                        <w:rPr>
                          <w:rFonts w:asciiTheme="minorEastAsia" w:hAnsiTheme="minorEastAsia" w:hint="eastAsia"/>
                        </w:rPr>
                        <w:t xml:space="preserve"> </w:t>
                      </w:r>
                      <w:r w:rsidR="005636F9">
                        <w:rPr>
                          <w:rFonts w:asciiTheme="minorEastAsia" w:hAnsiTheme="minorEastAsia" w:hint="eastAsia"/>
                        </w:rPr>
                        <w:t>１５</w:t>
                      </w:r>
                      <w:r w:rsidR="00531340">
                        <w:rPr>
                          <w:rFonts w:asciiTheme="minorEastAsia" w:hAnsiTheme="minorEastAsia" w:hint="eastAsia"/>
                        </w:rPr>
                        <w:t xml:space="preserve">　　　　　　　　　　　</w:t>
                      </w:r>
                      <w:r>
                        <w:rPr>
                          <w:rFonts w:asciiTheme="minorEastAsia" w:hAnsiTheme="minorEastAsia" w:hint="eastAsia"/>
                        </w:rPr>
                        <w:t>⑥</w:t>
                      </w:r>
                      <w:r w:rsidRPr="009C5379">
                        <w:rPr>
                          <w:rFonts w:asciiTheme="minorEastAsia" w:hAnsiTheme="minorEastAsia" w:hint="eastAsia"/>
                        </w:rPr>
                        <w:t xml:space="preserve"> 健康志向</w:t>
                      </w:r>
                    </w:p>
                    <w:p w:rsidR="00531340" w:rsidRDefault="00E86565" w:rsidP="00531340">
                      <w:pPr>
                        <w:ind w:firstLineChars="100" w:firstLine="210"/>
                        <w:rPr>
                          <w:rFonts w:asciiTheme="minorEastAsia" w:hAnsiTheme="minorEastAsia" w:hint="eastAsia"/>
                        </w:rPr>
                      </w:pPr>
                      <w:r>
                        <w:rPr>
                          <w:rFonts w:asciiTheme="minorEastAsia" w:hAnsiTheme="minorEastAsia" w:hint="eastAsia"/>
                        </w:rPr>
                        <w:t>⑦</w:t>
                      </w:r>
                      <w:r w:rsidRPr="009C5379">
                        <w:rPr>
                          <w:rFonts w:asciiTheme="minorEastAsia" w:hAnsiTheme="minorEastAsia" w:hint="eastAsia"/>
                        </w:rPr>
                        <w:t xml:space="preserve"> </w:t>
                      </w:r>
                      <w:r w:rsidR="005636F9">
                        <w:rPr>
                          <w:rFonts w:asciiTheme="minorEastAsia" w:hAnsiTheme="minorEastAsia" w:hint="eastAsia"/>
                        </w:rPr>
                        <w:t xml:space="preserve">本物志向　　　　</w:t>
                      </w:r>
                      <w:r w:rsidR="00531340">
                        <w:rPr>
                          <w:rFonts w:asciiTheme="minorEastAsia" w:hAnsiTheme="minorEastAsia" w:hint="eastAsia"/>
                        </w:rPr>
                        <w:t xml:space="preserve">　　　</w:t>
                      </w:r>
                      <w:r w:rsidR="005636F9">
                        <w:rPr>
                          <w:rFonts w:asciiTheme="minorEastAsia" w:hAnsiTheme="minorEastAsia" w:hint="eastAsia"/>
                        </w:rPr>
                        <w:t xml:space="preserve">　</w:t>
                      </w:r>
                      <w:r w:rsidR="00531340">
                        <w:rPr>
                          <w:rFonts w:asciiTheme="minorEastAsia" w:hAnsiTheme="minorEastAsia" w:hint="eastAsia"/>
                        </w:rPr>
                        <w:t xml:space="preserve">　</w:t>
                      </w:r>
                      <w:r>
                        <w:rPr>
                          <w:rFonts w:asciiTheme="minorEastAsia" w:hAnsiTheme="minorEastAsia" w:hint="eastAsia"/>
                        </w:rPr>
                        <w:t>⑧</w:t>
                      </w:r>
                      <w:r w:rsidRPr="009C5379">
                        <w:rPr>
                          <w:rFonts w:asciiTheme="minorEastAsia" w:hAnsiTheme="minorEastAsia" w:hint="eastAsia"/>
                        </w:rPr>
                        <w:t xml:space="preserve"> そう菜　</w:t>
                      </w:r>
                      <w:r w:rsidR="005636F9">
                        <w:rPr>
                          <w:rFonts w:asciiTheme="minorEastAsia" w:hAnsiTheme="minorEastAsia" w:hint="eastAsia"/>
                        </w:rPr>
                        <w:t xml:space="preserve">　　　</w:t>
                      </w:r>
                      <w:r w:rsidR="00531340">
                        <w:rPr>
                          <w:rFonts w:asciiTheme="minorEastAsia" w:hAnsiTheme="minorEastAsia" w:hint="eastAsia"/>
                        </w:rPr>
                        <w:t xml:space="preserve">　　　　　　</w:t>
                      </w:r>
                      <w:r>
                        <w:rPr>
                          <w:rFonts w:asciiTheme="minorEastAsia" w:hAnsiTheme="minorEastAsia" w:hint="eastAsia"/>
                        </w:rPr>
                        <w:t>⑨</w:t>
                      </w:r>
                      <w:r w:rsidRPr="009C5379">
                        <w:rPr>
                          <w:rFonts w:asciiTheme="minorEastAsia" w:hAnsiTheme="minorEastAsia" w:hint="eastAsia"/>
                        </w:rPr>
                        <w:t xml:space="preserve"> アレルギー</w:t>
                      </w:r>
                    </w:p>
                    <w:p w:rsidR="00531340" w:rsidRDefault="00E86565" w:rsidP="00531340">
                      <w:pPr>
                        <w:ind w:firstLineChars="100" w:firstLine="210"/>
                        <w:rPr>
                          <w:rFonts w:asciiTheme="minorEastAsia" w:hAnsiTheme="minorEastAsia" w:hint="eastAsia"/>
                        </w:rPr>
                      </w:pPr>
                      <w:r>
                        <w:rPr>
                          <w:rFonts w:asciiTheme="minorEastAsia" w:hAnsiTheme="minorEastAsia" w:hint="eastAsia"/>
                        </w:rPr>
                        <w:t>⑩</w:t>
                      </w:r>
                      <w:r w:rsidRPr="009C5379">
                        <w:rPr>
                          <w:rFonts w:asciiTheme="minorEastAsia" w:hAnsiTheme="minorEastAsia" w:hint="eastAsia"/>
                        </w:rPr>
                        <w:t xml:space="preserve"> 生活習慣病</w:t>
                      </w:r>
                      <w:r w:rsidR="00531340">
                        <w:rPr>
                          <w:rFonts w:asciiTheme="minorEastAsia" w:hAnsiTheme="minorEastAsia" w:hint="eastAsia"/>
                        </w:rPr>
                        <w:t xml:space="preserve">　　　　　　　　</w:t>
                      </w:r>
                      <w:r>
                        <w:rPr>
                          <w:rFonts w:asciiTheme="minorEastAsia" w:hAnsiTheme="minorEastAsia" w:hint="eastAsia"/>
                        </w:rPr>
                        <w:t>⑪</w:t>
                      </w:r>
                      <w:r w:rsidRPr="009C5379">
                        <w:rPr>
                          <w:rFonts w:asciiTheme="minorEastAsia" w:hAnsiTheme="minorEastAsia" w:hint="eastAsia"/>
                        </w:rPr>
                        <w:t xml:space="preserve"> </w:t>
                      </w:r>
                      <w:r w:rsidR="005636F9">
                        <w:rPr>
                          <w:rFonts w:asciiTheme="minorEastAsia" w:hAnsiTheme="minorEastAsia" w:hint="eastAsia"/>
                        </w:rPr>
                        <w:t>２１２</w:t>
                      </w:r>
                      <w:r w:rsidRPr="009C5379">
                        <w:rPr>
                          <w:rFonts w:asciiTheme="minorEastAsia" w:hAnsiTheme="minorEastAsia" w:hint="eastAsia"/>
                        </w:rPr>
                        <w:t xml:space="preserve">　</w:t>
                      </w:r>
                      <w:r w:rsidR="005636F9">
                        <w:rPr>
                          <w:rFonts w:asciiTheme="minorEastAsia" w:hAnsiTheme="minorEastAsia" w:hint="eastAsia"/>
                        </w:rPr>
                        <w:t xml:space="preserve">　</w:t>
                      </w:r>
                      <w:r w:rsidR="00531340">
                        <w:rPr>
                          <w:rFonts w:asciiTheme="minorEastAsia" w:hAnsiTheme="minorEastAsia" w:hint="eastAsia"/>
                        </w:rPr>
                        <w:t xml:space="preserve">　　　　　　　　</w:t>
                      </w:r>
                      <w:r>
                        <w:rPr>
                          <w:rFonts w:asciiTheme="minorEastAsia" w:hAnsiTheme="minorEastAsia" w:hint="eastAsia"/>
                        </w:rPr>
                        <w:t>⑫</w:t>
                      </w:r>
                      <w:r w:rsidRPr="009C5379">
                        <w:rPr>
                          <w:rFonts w:asciiTheme="minorEastAsia" w:hAnsiTheme="minorEastAsia" w:hint="eastAsia"/>
                        </w:rPr>
                        <w:t xml:space="preserve"> 嗜好　</w:t>
                      </w:r>
                      <w:r w:rsidR="005636F9">
                        <w:rPr>
                          <w:rFonts w:asciiTheme="minorEastAsia" w:hAnsiTheme="minorEastAsia" w:hint="eastAsia"/>
                        </w:rPr>
                        <w:t xml:space="preserve">　　　　　　</w:t>
                      </w:r>
                    </w:p>
                    <w:p w:rsidR="00E86565" w:rsidRPr="009C5379" w:rsidRDefault="00E86565" w:rsidP="00531340">
                      <w:pPr>
                        <w:ind w:firstLineChars="100" w:firstLine="210"/>
                        <w:rPr>
                          <w:rFonts w:asciiTheme="minorEastAsia" w:hAnsiTheme="minorEastAsia"/>
                        </w:rPr>
                      </w:pPr>
                      <w:r>
                        <w:rPr>
                          <w:rFonts w:asciiTheme="minorEastAsia" w:hAnsiTheme="minorEastAsia" w:hint="eastAsia"/>
                        </w:rPr>
                        <w:t>⑬</w:t>
                      </w:r>
                      <w:r w:rsidRPr="009C5379">
                        <w:rPr>
                          <w:rFonts w:asciiTheme="minorEastAsia" w:hAnsiTheme="minorEastAsia" w:hint="eastAsia"/>
                        </w:rPr>
                        <w:t xml:space="preserve"> 脂肪酸成分表</w:t>
                      </w:r>
                      <w:r w:rsidR="00531340">
                        <w:rPr>
                          <w:rFonts w:asciiTheme="minorEastAsia" w:hAnsiTheme="minorEastAsia" w:hint="eastAsia"/>
                        </w:rPr>
                        <w:t xml:space="preserve">　　　　　　　</w:t>
                      </w:r>
                      <w:r>
                        <w:rPr>
                          <w:rFonts w:asciiTheme="minorEastAsia" w:hAnsiTheme="minorEastAsia" w:hint="eastAsia"/>
                        </w:rPr>
                        <w:t>⑭</w:t>
                      </w:r>
                      <w:r w:rsidRPr="009C5379">
                        <w:rPr>
                          <w:rFonts w:asciiTheme="minorEastAsia" w:hAnsiTheme="minorEastAsia" w:hint="eastAsia"/>
                        </w:rPr>
                        <w:t xml:space="preserve"> ダイエット志向</w:t>
                      </w:r>
                      <w:r w:rsidR="00531340">
                        <w:rPr>
                          <w:rFonts w:asciiTheme="minorEastAsia" w:hAnsiTheme="minorEastAsia" w:hint="eastAsia"/>
                        </w:rPr>
                        <w:t xml:space="preserve">　　　　　　</w:t>
                      </w:r>
                      <w:r>
                        <w:rPr>
                          <w:rFonts w:asciiTheme="minorEastAsia" w:hAnsiTheme="minorEastAsia" w:hint="eastAsia"/>
                        </w:rPr>
                        <w:t>⑮</w:t>
                      </w:r>
                      <w:r w:rsidRPr="009C5379">
                        <w:rPr>
                          <w:rFonts w:asciiTheme="minorEastAsia" w:hAnsiTheme="minorEastAsia" w:hint="eastAsia"/>
                        </w:rPr>
                        <w:t xml:space="preserve"> 高齢化</w:t>
                      </w:r>
                    </w:p>
                  </w:txbxContent>
                </v:textbox>
              </v:shape>
            </w:pict>
          </mc:Fallback>
        </mc:AlternateContent>
      </w:r>
    </w:p>
    <w:p w:rsidR="00E86565" w:rsidRPr="00017929" w:rsidRDefault="00E86565" w:rsidP="00E86565">
      <w:pPr>
        <w:ind w:left="840"/>
      </w:pPr>
    </w:p>
    <w:p w:rsidR="00E86565" w:rsidRPr="00017929" w:rsidRDefault="00E86565" w:rsidP="00E86565">
      <w:pPr>
        <w:ind w:left="840"/>
      </w:pPr>
    </w:p>
    <w:p w:rsidR="00E86565" w:rsidRPr="00017929" w:rsidRDefault="00E86565" w:rsidP="00E86565">
      <w:pPr>
        <w:ind w:left="840"/>
      </w:pPr>
    </w:p>
    <w:p w:rsidR="00E86565" w:rsidRPr="00017929" w:rsidRDefault="00E86565" w:rsidP="00E86565">
      <w:pPr>
        <w:ind w:left="840"/>
      </w:pPr>
    </w:p>
    <w:p w:rsidR="00E86565" w:rsidRPr="00017929" w:rsidRDefault="00E86565" w:rsidP="00E86565">
      <w:pPr>
        <w:ind w:left="840"/>
      </w:pPr>
    </w:p>
    <w:p w:rsidR="00BE4E1C" w:rsidRPr="00BE4E1C" w:rsidRDefault="005636F9" w:rsidP="00503841">
      <w:pPr>
        <w:widowControl/>
        <w:jc w:val="left"/>
        <w:rPr>
          <w:rFonts w:asciiTheme="minorEastAsia" w:hAnsiTheme="minorEastAsia"/>
          <w:color w:val="000000" w:themeColor="text1"/>
        </w:rPr>
      </w:pPr>
      <w:r>
        <w:br w:type="page"/>
      </w:r>
      <w:r>
        <w:rPr>
          <w:rFonts w:asciiTheme="minorEastAsia" w:hAnsiTheme="minorEastAsia" w:hint="eastAsia"/>
          <w:color w:val="000000" w:themeColor="text1"/>
        </w:rPr>
        <w:lastRenderedPageBreak/>
        <w:t>問３</w:t>
      </w:r>
      <w:r w:rsidR="000A6A6E" w:rsidRPr="00BF62C2">
        <w:rPr>
          <w:rFonts w:asciiTheme="minorEastAsia" w:hAnsiTheme="minorEastAsia" w:hint="eastAsia"/>
          <w:color w:val="000000" w:themeColor="text1"/>
        </w:rPr>
        <w:t xml:space="preserve">　</w:t>
      </w:r>
      <w:r w:rsidR="00BE4E1C" w:rsidRPr="00BE4E1C">
        <w:rPr>
          <w:rFonts w:asciiTheme="minorEastAsia" w:hAnsiTheme="minorEastAsia" w:hint="eastAsia"/>
          <w:color w:val="000000" w:themeColor="text1"/>
        </w:rPr>
        <w:t>以下の文章は、生活習慣病に関する記述である。（ア）～（ケ）にあてはまる語句を下欄①～⑱の中から選び、解答欄に該当する番号を記入しなさい。</w:t>
      </w:r>
    </w:p>
    <w:p w:rsidR="00BE4E1C" w:rsidRPr="00BE4E1C" w:rsidRDefault="00BE4E1C" w:rsidP="00BE4E1C">
      <w:pPr>
        <w:ind w:left="630" w:hangingChars="300" w:hanging="630"/>
        <w:rPr>
          <w:rFonts w:asciiTheme="minorEastAsia" w:hAnsiTheme="minorEastAsia"/>
          <w:color w:val="000000" w:themeColor="text1"/>
        </w:rPr>
      </w:pPr>
    </w:p>
    <w:p w:rsidR="00BE4E1C" w:rsidRPr="00BE4E1C" w:rsidRDefault="00BE4E1C" w:rsidP="00BE4E1C">
      <w:pPr>
        <w:ind w:leftChars="100" w:left="210" w:firstLineChars="100" w:firstLine="210"/>
        <w:rPr>
          <w:rFonts w:asciiTheme="minorEastAsia" w:hAnsiTheme="minorEastAsia"/>
          <w:color w:val="000000" w:themeColor="text1"/>
        </w:rPr>
      </w:pPr>
      <w:r w:rsidRPr="00BE4E1C">
        <w:rPr>
          <w:rFonts w:asciiTheme="minorEastAsia" w:hAnsiTheme="minorEastAsia" w:hint="eastAsia"/>
          <w:color w:val="000000" w:themeColor="text1"/>
        </w:rPr>
        <w:t>病原体や有害物質などの環境因子や生まれつきの遺伝的な要素は、疾病の殺傷や進行に影響するが、食習慣、運動習慣、休養の取り方、嗜好など生活習慣も、（　ア　）、（　イ　）、さらには日本人の</w:t>
      </w:r>
      <w:r w:rsidR="005636F9">
        <w:rPr>
          <w:rFonts w:asciiTheme="minorEastAsia" w:hAnsiTheme="minorEastAsia" w:hint="eastAsia"/>
          <w:color w:val="000000" w:themeColor="text1"/>
        </w:rPr>
        <w:t>３</w:t>
      </w:r>
      <w:r w:rsidRPr="00BE4E1C">
        <w:rPr>
          <w:rFonts w:asciiTheme="minorEastAsia" w:hAnsiTheme="minorEastAsia" w:hint="eastAsia"/>
          <w:color w:val="000000" w:themeColor="text1"/>
        </w:rPr>
        <w:t>大死因である（　ウ　）、心臓病、脳卒中など多くの疾病の発症や増悪に深くかかわっていることが明らかになっている。</w:t>
      </w:r>
    </w:p>
    <w:p w:rsidR="00BE4E1C" w:rsidRPr="00BE4E1C" w:rsidRDefault="00BE4E1C" w:rsidP="00BE4E1C">
      <w:pPr>
        <w:ind w:leftChars="100" w:left="210" w:firstLineChars="100" w:firstLine="210"/>
        <w:rPr>
          <w:rFonts w:asciiTheme="minorEastAsia" w:hAnsiTheme="minorEastAsia"/>
          <w:color w:val="000000" w:themeColor="text1"/>
        </w:rPr>
      </w:pPr>
      <w:r w:rsidRPr="00BE4E1C">
        <w:rPr>
          <w:rFonts w:asciiTheme="minorEastAsia" w:hAnsiTheme="minorEastAsia" w:hint="eastAsia"/>
          <w:color w:val="000000" w:themeColor="text1"/>
        </w:rPr>
        <w:t>「生活習慣病」とは、（　エ　）に着目した「成人病」対策として（　オ　）に重点を置いていた従来の対策に加え、生活習慣の改善をめざすため、食生活や身体活動・運動、休養、飲酒、喫煙、歯、口腔衛生などへの（　カ　）対策を推進するために導入された概念である。</w:t>
      </w:r>
    </w:p>
    <w:p w:rsidR="00BE4E1C" w:rsidRPr="00BE4E1C" w:rsidRDefault="00BE4E1C" w:rsidP="00BE4E1C">
      <w:pPr>
        <w:ind w:leftChars="100" w:left="210" w:firstLineChars="100" w:firstLine="210"/>
        <w:rPr>
          <w:rFonts w:asciiTheme="minorEastAsia" w:hAnsiTheme="minorEastAsia"/>
          <w:color w:val="000000" w:themeColor="text1"/>
        </w:rPr>
      </w:pPr>
      <w:r w:rsidRPr="00BE4E1C">
        <w:rPr>
          <w:rFonts w:asciiTheme="minorEastAsia" w:hAnsiTheme="minorEastAsia" w:hint="eastAsia"/>
          <w:color w:val="000000" w:themeColor="text1"/>
        </w:rPr>
        <w:t>そしてこれに合併症や重症化予防を徹底するため、（　ウ　）・循環器病・（　ア　）及び慢性閉塞性肺疾患：（　キ　）を非感染性疾患：（　ク　）として捉え、予防と管理の包括的な対策を講じることが重視されるようになってきた。これにより、（　カ　）から（　ケ　）までの包括的な対策が行われようとしている。</w:t>
      </w:r>
    </w:p>
    <w:p w:rsidR="000A6A6E" w:rsidRPr="00BE4E1C" w:rsidRDefault="000A6A6E" w:rsidP="00BE4E1C">
      <w:pPr>
        <w:ind w:left="630" w:hangingChars="300" w:hanging="630"/>
      </w:pPr>
    </w:p>
    <w:tbl>
      <w:tblPr>
        <w:tblStyle w:val="ad"/>
        <w:tblW w:w="0" w:type="auto"/>
        <w:tblInd w:w="534" w:type="dxa"/>
        <w:tblBorders>
          <w:insideH w:val="none" w:sz="0" w:space="0" w:color="auto"/>
          <w:insideV w:val="none" w:sz="0" w:space="0" w:color="auto"/>
        </w:tblBorders>
        <w:tblLook w:val="04A0" w:firstRow="1" w:lastRow="0" w:firstColumn="1" w:lastColumn="0" w:noHBand="0" w:noVBand="1"/>
      </w:tblPr>
      <w:tblGrid>
        <w:gridCol w:w="2835"/>
        <w:gridCol w:w="2693"/>
        <w:gridCol w:w="2693"/>
      </w:tblGrid>
      <w:tr w:rsidR="00223160" w:rsidRPr="00223160" w:rsidTr="00A80BDA">
        <w:tc>
          <w:tcPr>
            <w:tcW w:w="2835" w:type="dxa"/>
          </w:tcPr>
          <w:p w:rsidR="00223160" w:rsidRPr="00223160" w:rsidRDefault="00223160" w:rsidP="00017929">
            <w:r w:rsidRPr="00223160">
              <w:rPr>
                <w:rFonts w:hint="eastAsia"/>
              </w:rPr>
              <w:t>①</w:t>
            </w:r>
            <w:r w:rsidR="00531340">
              <w:rPr>
                <w:rFonts w:hint="eastAsia"/>
              </w:rPr>
              <w:t>ＮＣＤ</w:t>
            </w:r>
          </w:p>
          <w:p w:rsidR="00223160" w:rsidRPr="00223160" w:rsidRDefault="00223160" w:rsidP="00017929">
            <w:r w:rsidRPr="00223160">
              <w:rPr>
                <w:rFonts w:hint="eastAsia"/>
              </w:rPr>
              <w:t>④</w:t>
            </w:r>
            <w:r w:rsidR="00531340">
              <w:rPr>
                <w:rFonts w:hint="eastAsia"/>
              </w:rPr>
              <w:t>ＳＡＲＳ</w:t>
            </w:r>
          </w:p>
          <w:p w:rsidR="00223160" w:rsidRPr="00223160" w:rsidRDefault="00223160" w:rsidP="00017929">
            <w:r w:rsidRPr="00223160">
              <w:rPr>
                <w:rFonts w:hint="eastAsia"/>
              </w:rPr>
              <w:t>⑦難病</w:t>
            </w:r>
          </w:p>
          <w:p w:rsidR="00223160" w:rsidRPr="00223160" w:rsidRDefault="00223160" w:rsidP="00017929">
            <w:r w:rsidRPr="00223160">
              <w:rPr>
                <w:rFonts w:hint="eastAsia"/>
              </w:rPr>
              <w:t>⑩加齢</w:t>
            </w:r>
          </w:p>
          <w:p w:rsidR="00223160" w:rsidRPr="00223160" w:rsidRDefault="00223160" w:rsidP="00017929">
            <w:r w:rsidRPr="00223160">
              <w:rPr>
                <w:rFonts w:hint="eastAsia"/>
              </w:rPr>
              <w:t>⑬免疫力</w:t>
            </w:r>
          </w:p>
          <w:p w:rsidR="00223160" w:rsidRPr="00223160" w:rsidRDefault="00223160" w:rsidP="00017929">
            <w:r w:rsidRPr="00223160">
              <w:rPr>
                <w:rFonts w:hint="eastAsia"/>
              </w:rPr>
              <w:t>⑯</w:t>
            </w:r>
            <w:r w:rsidR="00531340">
              <w:rPr>
                <w:rFonts w:hint="eastAsia"/>
              </w:rPr>
              <w:t>ＭＡＲＳ</w:t>
            </w:r>
          </w:p>
        </w:tc>
        <w:tc>
          <w:tcPr>
            <w:tcW w:w="2693" w:type="dxa"/>
          </w:tcPr>
          <w:p w:rsidR="00223160" w:rsidRPr="00223160" w:rsidRDefault="00223160" w:rsidP="00017929">
            <w:r w:rsidRPr="00223160">
              <w:rPr>
                <w:rFonts w:hint="eastAsia"/>
              </w:rPr>
              <w:t xml:space="preserve">②介護予防　</w:t>
            </w:r>
          </w:p>
          <w:p w:rsidR="00223160" w:rsidRPr="00223160" w:rsidRDefault="00223160" w:rsidP="00017929">
            <w:r w:rsidRPr="00223160">
              <w:rPr>
                <w:rFonts w:hint="eastAsia"/>
              </w:rPr>
              <w:t>⑤感染症</w:t>
            </w:r>
          </w:p>
          <w:p w:rsidR="00223160" w:rsidRPr="00223160" w:rsidRDefault="00223160" w:rsidP="00017929">
            <w:r w:rsidRPr="00223160">
              <w:rPr>
                <w:rFonts w:hint="eastAsia"/>
              </w:rPr>
              <w:t>⑧がん</w:t>
            </w:r>
          </w:p>
          <w:p w:rsidR="00223160" w:rsidRPr="00223160" w:rsidRDefault="00223160" w:rsidP="00017929">
            <w:r w:rsidRPr="00223160">
              <w:rPr>
                <w:rFonts w:hint="eastAsia"/>
              </w:rPr>
              <w:t>⑪高血圧</w:t>
            </w:r>
          </w:p>
          <w:p w:rsidR="00223160" w:rsidRPr="00223160" w:rsidRDefault="00223160" w:rsidP="00017929">
            <w:r w:rsidRPr="00223160">
              <w:rPr>
                <w:rFonts w:hint="eastAsia"/>
              </w:rPr>
              <w:t>⑭一次予防</w:t>
            </w:r>
          </w:p>
          <w:p w:rsidR="00223160" w:rsidRPr="00223160" w:rsidRDefault="00223160" w:rsidP="00017929">
            <w:r w:rsidRPr="00223160">
              <w:rPr>
                <w:rFonts w:hint="eastAsia"/>
              </w:rPr>
              <w:t>⑰糖尿病</w:t>
            </w:r>
          </w:p>
        </w:tc>
        <w:tc>
          <w:tcPr>
            <w:tcW w:w="2693" w:type="dxa"/>
          </w:tcPr>
          <w:p w:rsidR="00223160" w:rsidRPr="00223160" w:rsidRDefault="00223160" w:rsidP="00017929">
            <w:r w:rsidRPr="00223160">
              <w:rPr>
                <w:rFonts w:hint="eastAsia"/>
              </w:rPr>
              <w:t>③健康格差の解消</w:t>
            </w:r>
          </w:p>
          <w:p w:rsidR="00223160" w:rsidRPr="00223160" w:rsidRDefault="00223160" w:rsidP="00017929">
            <w:r w:rsidRPr="00223160">
              <w:rPr>
                <w:rFonts w:hint="eastAsia"/>
              </w:rPr>
              <w:t>⑥二次予防</w:t>
            </w:r>
          </w:p>
          <w:p w:rsidR="00223160" w:rsidRPr="00223160" w:rsidRDefault="00223160" w:rsidP="00017929">
            <w:r w:rsidRPr="00223160">
              <w:rPr>
                <w:rFonts w:hint="eastAsia"/>
              </w:rPr>
              <w:t>⑨</w:t>
            </w:r>
            <w:r w:rsidR="00531340">
              <w:rPr>
                <w:rFonts w:hint="eastAsia"/>
              </w:rPr>
              <w:t>ＣＯＰＤ</w:t>
            </w:r>
          </w:p>
          <w:p w:rsidR="00223160" w:rsidRPr="00223160" w:rsidRDefault="00223160" w:rsidP="00017929">
            <w:r w:rsidRPr="00223160">
              <w:rPr>
                <w:rFonts w:hint="eastAsia"/>
              </w:rPr>
              <w:t>⑫三次予防</w:t>
            </w:r>
          </w:p>
          <w:p w:rsidR="00223160" w:rsidRPr="00223160" w:rsidRDefault="00223160" w:rsidP="00017929">
            <w:r w:rsidRPr="00223160">
              <w:rPr>
                <w:rFonts w:hint="eastAsia"/>
              </w:rPr>
              <w:t>⑮貧困</w:t>
            </w:r>
          </w:p>
          <w:p w:rsidR="00223160" w:rsidRPr="00223160" w:rsidRDefault="00223160" w:rsidP="00017929">
            <w:r w:rsidRPr="00223160">
              <w:rPr>
                <w:rFonts w:hint="eastAsia"/>
              </w:rPr>
              <w:t>⑱感染予防</w:t>
            </w:r>
          </w:p>
        </w:tc>
      </w:tr>
    </w:tbl>
    <w:p w:rsidR="00B8264E" w:rsidRPr="0025568C" w:rsidRDefault="00B8264E" w:rsidP="00017929"/>
    <w:p w:rsidR="00E86565" w:rsidRDefault="00E86565" w:rsidP="00017929"/>
    <w:p w:rsidR="00C612B3" w:rsidRPr="00C612B3" w:rsidRDefault="005636F9" w:rsidP="00D822AB">
      <w:pPr>
        <w:ind w:left="630" w:hangingChars="300" w:hanging="630"/>
      </w:pPr>
      <w:r>
        <w:rPr>
          <w:rFonts w:hint="eastAsia"/>
        </w:rPr>
        <w:t>問４</w:t>
      </w:r>
      <w:r w:rsidR="00E86565" w:rsidRPr="0025568C">
        <w:rPr>
          <w:rFonts w:hint="eastAsia"/>
        </w:rPr>
        <w:t xml:space="preserve">　</w:t>
      </w:r>
      <w:r w:rsidR="00C612B3" w:rsidRPr="00C612B3">
        <w:rPr>
          <w:rFonts w:hint="eastAsia"/>
        </w:rPr>
        <w:t>以下の文章は、厚生労働省が示している特定保健指導に関する記述である。正しいものの組み合わせを①～⑤の中から選び、</w:t>
      </w:r>
      <w:r w:rsidR="00C81C4A" w:rsidRPr="00C81C4A">
        <w:rPr>
          <w:rFonts w:hint="eastAsia"/>
        </w:rPr>
        <w:t>解</w:t>
      </w:r>
      <w:r w:rsidR="00C612B3" w:rsidRPr="00C81C4A">
        <w:rPr>
          <w:rFonts w:hint="eastAsia"/>
        </w:rPr>
        <w:t>答</w:t>
      </w:r>
      <w:r w:rsidR="00C612B3" w:rsidRPr="00C612B3">
        <w:rPr>
          <w:rFonts w:hint="eastAsia"/>
        </w:rPr>
        <w:t>欄に記入しなさい。</w:t>
      </w:r>
    </w:p>
    <w:p w:rsidR="00C612B3" w:rsidRPr="00C612B3" w:rsidRDefault="00C612B3" w:rsidP="00C612B3">
      <w:pPr>
        <w:ind w:left="420" w:hangingChars="200" w:hanging="420"/>
      </w:pPr>
    </w:p>
    <w:p w:rsidR="00C612B3" w:rsidRPr="00C612B3" w:rsidRDefault="00531340" w:rsidP="00C612B3">
      <w:pPr>
        <w:ind w:left="420" w:hangingChars="200" w:hanging="420"/>
      </w:pPr>
      <w:r>
        <w:rPr>
          <w:rFonts w:hint="eastAsia"/>
        </w:rPr>
        <w:t>ａ</w:t>
      </w:r>
      <w:r w:rsidR="005636F9">
        <w:rPr>
          <w:rFonts w:hint="eastAsia"/>
        </w:rPr>
        <w:t>．</w:t>
      </w:r>
      <w:r w:rsidR="00C612B3" w:rsidRPr="00C612B3">
        <w:rPr>
          <w:rFonts w:hint="eastAsia"/>
        </w:rPr>
        <w:t xml:space="preserve">　動機づけ支援の実施形態は、個別支援とグループ支援の</w:t>
      </w:r>
      <w:r w:rsidR="005636F9">
        <w:rPr>
          <w:rFonts w:hint="eastAsia"/>
        </w:rPr>
        <w:t>２</w:t>
      </w:r>
      <w:r w:rsidR="00C612B3" w:rsidRPr="00C612B3">
        <w:rPr>
          <w:rFonts w:hint="eastAsia"/>
        </w:rPr>
        <w:t>種類がある</w:t>
      </w:r>
    </w:p>
    <w:p w:rsidR="00C612B3" w:rsidRPr="00C612B3" w:rsidRDefault="00531340" w:rsidP="00C612B3">
      <w:pPr>
        <w:ind w:left="420" w:hangingChars="200" w:hanging="420"/>
      </w:pPr>
      <w:r>
        <w:rPr>
          <w:rFonts w:hint="eastAsia"/>
        </w:rPr>
        <w:t>ｂ</w:t>
      </w:r>
      <w:r w:rsidR="005636F9">
        <w:rPr>
          <w:rFonts w:hint="eastAsia"/>
        </w:rPr>
        <w:t>．</w:t>
      </w:r>
      <w:r w:rsidR="00C612B3" w:rsidRPr="00C612B3">
        <w:rPr>
          <w:rFonts w:hint="eastAsia"/>
        </w:rPr>
        <w:t xml:space="preserve">　積極的支援は、</w:t>
      </w:r>
      <w:r w:rsidR="005636F9">
        <w:rPr>
          <w:rFonts w:hint="eastAsia"/>
        </w:rPr>
        <w:t>４０</w:t>
      </w:r>
      <w:r w:rsidR="00C612B3" w:rsidRPr="00C612B3">
        <w:rPr>
          <w:rFonts w:hint="eastAsia"/>
        </w:rPr>
        <w:t xml:space="preserve"> </w:t>
      </w:r>
      <w:r w:rsidR="00C612B3" w:rsidRPr="00C612B3">
        <w:rPr>
          <w:rFonts w:hint="eastAsia"/>
        </w:rPr>
        <w:t>歳から</w:t>
      </w:r>
      <w:r w:rsidR="005636F9">
        <w:rPr>
          <w:rFonts w:hint="eastAsia"/>
        </w:rPr>
        <w:t>７４</w:t>
      </w:r>
      <w:r w:rsidR="00C612B3" w:rsidRPr="00C612B3">
        <w:rPr>
          <w:rFonts w:hint="eastAsia"/>
        </w:rPr>
        <w:t xml:space="preserve"> </w:t>
      </w:r>
      <w:r w:rsidR="00C612B3" w:rsidRPr="00C612B3">
        <w:rPr>
          <w:rFonts w:hint="eastAsia"/>
        </w:rPr>
        <w:t>歳までの保健指導対象者に行われる</w:t>
      </w:r>
    </w:p>
    <w:p w:rsidR="00C612B3" w:rsidRPr="00C612B3" w:rsidRDefault="00531340" w:rsidP="00C81C4A">
      <w:pPr>
        <w:ind w:left="630" w:hangingChars="300" w:hanging="630"/>
      </w:pPr>
      <w:r>
        <w:rPr>
          <w:rFonts w:hint="eastAsia"/>
        </w:rPr>
        <w:t>ｃ</w:t>
      </w:r>
      <w:r w:rsidR="005636F9">
        <w:rPr>
          <w:rFonts w:hint="eastAsia"/>
        </w:rPr>
        <w:t>．</w:t>
      </w:r>
      <w:r w:rsidR="00C612B3" w:rsidRPr="00C612B3">
        <w:rPr>
          <w:rFonts w:hint="eastAsia"/>
        </w:rPr>
        <w:t xml:space="preserve">　保健指導対象者は、腹囲等を第一基準として、血糖・血圧・脂質・喫煙のリスクが重複している者としている</w:t>
      </w:r>
    </w:p>
    <w:p w:rsidR="00C612B3" w:rsidRPr="00C612B3" w:rsidRDefault="00531340" w:rsidP="00C612B3">
      <w:pPr>
        <w:ind w:left="420" w:hangingChars="200" w:hanging="420"/>
      </w:pPr>
      <w:r>
        <w:rPr>
          <w:rFonts w:hint="eastAsia"/>
        </w:rPr>
        <w:t>ｄ</w:t>
      </w:r>
      <w:r w:rsidR="005636F9">
        <w:rPr>
          <w:rFonts w:hint="eastAsia"/>
        </w:rPr>
        <w:t>．</w:t>
      </w:r>
      <w:r w:rsidR="00C612B3" w:rsidRPr="00C612B3">
        <w:rPr>
          <w:rFonts w:hint="eastAsia"/>
        </w:rPr>
        <w:t xml:space="preserve">　内臓脂肪蓄積のリスクは腹囲と体重で判定する</w:t>
      </w:r>
    </w:p>
    <w:p w:rsidR="00C612B3" w:rsidRPr="00C612B3" w:rsidRDefault="00531340" w:rsidP="00C612B3">
      <w:pPr>
        <w:ind w:left="420" w:hangingChars="200" w:hanging="420"/>
      </w:pPr>
      <w:r>
        <w:rPr>
          <w:rFonts w:hint="eastAsia"/>
        </w:rPr>
        <w:t>ｅ</w:t>
      </w:r>
      <w:r w:rsidR="005636F9">
        <w:rPr>
          <w:rFonts w:hint="eastAsia"/>
        </w:rPr>
        <w:t>．</w:t>
      </w:r>
      <w:r w:rsidR="00C612B3" w:rsidRPr="00C612B3">
        <w:rPr>
          <w:rFonts w:hint="eastAsia"/>
        </w:rPr>
        <w:t xml:space="preserve">　保健指導は、保健師と管理栄養士のみが行う</w:t>
      </w:r>
    </w:p>
    <w:p w:rsidR="00C612B3" w:rsidRPr="00C612B3" w:rsidRDefault="00C612B3" w:rsidP="00C612B3">
      <w:pPr>
        <w:ind w:left="420" w:hangingChars="200" w:hanging="420"/>
      </w:pPr>
    </w:p>
    <w:p w:rsidR="00C612B3" w:rsidRDefault="00531340" w:rsidP="00C612B3">
      <w:pPr>
        <w:numPr>
          <w:ilvl w:val="0"/>
          <w:numId w:val="12"/>
        </w:numPr>
        <w:ind w:leftChars="200" w:left="840" w:hangingChars="200" w:hanging="420"/>
      </w:pPr>
      <w:r>
        <w:rPr>
          <w:rFonts w:hint="eastAsia"/>
        </w:rPr>
        <w:t>ａ</w:t>
      </w:r>
      <w:r w:rsidR="00C612B3" w:rsidRPr="00C612B3">
        <w:rPr>
          <w:rFonts w:hint="eastAsia"/>
        </w:rPr>
        <w:t>と</w:t>
      </w:r>
      <w:r>
        <w:rPr>
          <w:rFonts w:hint="eastAsia"/>
        </w:rPr>
        <w:t>ｂ</w:t>
      </w:r>
      <w:r w:rsidR="00C612B3" w:rsidRPr="00C612B3">
        <w:rPr>
          <w:rFonts w:hint="eastAsia"/>
        </w:rPr>
        <w:t>と</w:t>
      </w:r>
      <w:r>
        <w:rPr>
          <w:rFonts w:hint="eastAsia"/>
        </w:rPr>
        <w:t>ｃ</w:t>
      </w:r>
      <w:r w:rsidR="00C612B3" w:rsidRPr="00C612B3">
        <w:rPr>
          <w:rFonts w:hint="eastAsia"/>
        </w:rPr>
        <w:t xml:space="preserve">　　　②</w:t>
      </w:r>
      <w:r>
        <w:rPr>
          <w:rFonts w:hint="eastAsia"/>
        </w:rPr>
        <w:t xml:space="preserve">　ｂ</w:t>
      </w:r>
      <w:r w:rsidR="00C612B3" w:rsidRPr="00C612B3">
        <w:rPr>
          <w:rFonts w:hint="eastAsia"/>
        </w:rPr>
        <w:t>と</w:t>
      </w:r>
      <w:r>
        <w:rPr>
          <w:rFonts w:hint="eastAsia"/>
        </w:rPr>
        <w:t>ｃ</w:t>
      </w:r>
      <w:r w:rsidR="00C612B3" w:rsidRPr="00C612B3">
        <w:rPr>
          <w:rFonts w:hint="eastAsia"/>
        </w:rPr>
        <w:t>と</w:t>
      </w:r>
      <w:r>
        <w:rPr>
          <w:rFonts w:hint="eastAsia"/>
        </w:rPr>
        <w:t>ｄ</w:t>
      </w:r>
      <w:r w:rsidR="00C612B3" w:rsidRPr="00C612B3">
        <w:rPr>
          <w:rFonts w:hint="eastAsia"/>
        </w:rPr>
        <w:t xml:space="preserve">　　　③</w:t>
      </w:r>
      <w:r w:rsidR="00C612B3" w:rsidRPr="00C612B3">
        <w:rPr>
          <w:rFonts w:hint="eastAsia"/>
        </w:rPr>
        <w:t xml:space="preserve"> </w:t>
      </w:r>
      <w:r>
        <w:rPr>
          <w:rFonts w:hint="eastAsia"/>
        </w:rPr>
        <w:t>ａ</w:t>
      </w:r>
      <w:r w:rsidR="00C612B3" w:rsidRPr="00C612B3">
        <w:rPr>
          <w:rFonts w:hint="eastAsia"/>
        </w:rPr>
        <w:t>と</w:t>
      </w:r>
      <w:r>
        <w:rPr>
          <w:rFonts w:hint="eastAsia"/>
        </w:rPr>
        <w:t>ｄ</w:t>
      </w:r>
      <w:r w:rsidR="00C612B3" w:rsidRPr="00C612B3">
        <w:rPr>
          <w:rFonts w:hint="eastAsia"/>
        </w:rPr>
        <w:t xml:space="preserve">　　　④</w:t>
      </w:r>
      <w:r w:rsidR="00C612B3" w:rsidRPr="00C612B3">
        <w:rPr>
          <w:rFonts w:hint="eastAsia"/>
        </w:rPr>
        <w:t xml:space="preserve"> </w:t>
      </w:r>
      <w:r>
        <w:rPr>
          <w:rFonts w:hint="eastAsia"/>
        </w:rPr>
        <w:t>ａ</w:t>
      </w:r>
      <w:r w:rsidR="00C612B3" w:rsidRPr="00C612B3">
        <w:rPr>
          <w:rFonts w:hint="eastAsia"/>
        </w:rPr>
        <w:t>と</w:t>
      </w:r>
      <w:r w:rsidR="001A6409">
        <w:rPr>
          <w:rFonts w:hint="eastAsia"/>
        </w:rPr>
        <w:t>ｃ</w:t>
      </w:r>
      <w:r w:rsidR="00C612B3" w:rsidRPr="00C612B3">
        <w:rPr>
          <w:rFonts w:hint="eastAsia"/>
        </w:rPr>
        <w:t xml:space="preserve">　　　⑤</w:t>
      </w:r>
      <w:r w:rsidR="00C612B3" w:rsidRPr="00C612B3">
        <w:rPr>
          <w:rFonts w:hint="eastAsia"/>
        </w:rPr>
        <w:t xml:space="preserve"> </w:t>
      </w:r>
      <w:r w:rsidR="001A6409">
        <w:rPr>
          <w:rFonts w:hint="eastAsia"/>
        </w:rPr>
        <w:t>ｂ</w:t>
      </w:r>
      <w:r w:rsidR="00C612B3" w:rsidRPr="00C612B3">
        <w:rPr>
          <w:rFonts w:hint="eastAsia"/>
        </w:rPr>
        <w:t>と</w:t>
      </w:r>
      <w:r w:rsidR="001A6409">
        <w:rPr>
          <w:rFonts w:hint="eastAsia"/>
        </w:rPr>
        <w:t>ｅ</w:t>
      </w:r>
    </w:p>
    <w:p w:rsidR="00C612B3" w:rsidRPr="00C612B3" w:rsidRDefault="00C612B3" w:rsidP="00C612B3"/>
    <w:p w:rsidR="00C612B3" w:rsidRPr="00C612B3" w:rsidRDefault="005636F9" w:rsidP="00D822AB">
      <w:pPr>
        <w:ind w:left="630" w:hangingChars="300" w:hanging="630"/>
      </w:pPr>
      <w:r>
        <w:rPr>
          <w:rFonts w:hint="eastAsia"/>
        </w:rPr>
        <w:lastRenderedPageBreak/>
        <w:t>問５</w:t>
      </w:r>
      <w:r w:rsidR="00017575" w:rsidRPr="0025568C">
        <w:rPr>
          <w:rFonts w:hint="eastAsia"/>
        </w:rPr>
        <w:t xml:space="preserve">　</w:t>
      </w:r>
      <w:r w:rsidR="00C612B3" w:rsidRPr="00C612B3">
        <w:rPr>
          <w:rFonts w:hint="eastAsia"/>
        </w:rPr>
        <w:t>農林水産省が示す第</w:t>
      </w:r>
      <w:r>
        <w:rPr>
          <w:rFonts w:hint="eastAsia"/>
        </w:rPr>
        <w:t>３</w:t>
      </w:r>
      <w:r w:rsidR="00C612B3" w:rsidRPr="00C612B3">
        <w:rPr>
          <w:rFonts w:hint="eastAsia"/>
        </w:rPr>
        <w:t>次食育推進基本計画では、</w:t>
      </w:r>
      <w:r>
        <w:rPr>
          <w:rFonts w:hint="eastAsia"/>
        </w:rPr>
        <w:t>５</w:t>
      </w:r>
      <w:r w:rsidR="00C612B3" w:rsidRPr="00C612B3">
        <w:rPr>
          <w:rFonts w:hint="eastAsia"/>
        </w:rPr>
        <w:t>つの重点課題を柱に、取組と施策を推進している。（ア）～（カ）にあてはまる語句を解答欄に記入しなさい。</w:t>
      </w:r>
    </w:p>
    <w:p w:rsidR="00C612B3" w:rsidRPr="00C612B3" w:rsidRDefault="00C612B3" w:rsidP="00C612B3">
      <w:pPr>
        <w:ind w:left="420" w:hangingChars="200" w:hanging="420"/>
      </w:pPr>
    </w:p>
    <w:p w:rsidR="00C612B3" w:rsidRPr="00C612B3" w:rsidRDefault="00C612B3" w:rsidP="00C612B3">
      <w:pPr>
        <w:ind w:left="420" w:hangingChars="200" w:hanging="420"/>
      </w:pPr>
      <w:r w:rsidRPr="00C612B3">
        <w:rPr>
          <w:rFonts w:hint="eastAsia"/>
        </w:rPr>
        <w:t>【食育推進基本計画（概要）】</w:t>
      </w:r>
    </w:p>
    <w:p w:rsidR="00C612B3" w:rsidRPr="00C612B3" w:rsidRDefault="00C612B3" w:rsidP="00C612B3">
      <w:pPr>
        <w:ind w:leftChars="100" w:left="210" w:firstLineChars="100" w:firstLine="210"/>
      </w:pPr>
      <w:r w:rsidRPr="00C612B3">
        <w:rPr>
          <w:rFonts w:hint="eastAsia"/>
        </w:rPr>
        <w:t>食育推進基本計画は、（　ア　）第</w:t>
      </w:r>
      <w:r w:rsidR="005636F9">
        <w:rPr>
          <w:rFonts w:hint="eastAsia"/>
        </w:rPr>
        <w:t>１６</w:t>
      </w:r>
      <w:r w:rsidRPr="00C612B3">
        <w:rPr>
          <w:rFonts w:hint="eastAsia"/>
        </w:rPr>
        <w:t>条に基づき、食育の推進に関する施策の総合的かつ計画的な推進を図るために、策定された計画である。</w:t>
      </w:r>
    </w:p>
    <w:p w:rsidR="00C612B3" w:rsidRPr="00C612B3" w:rsidRDefault="00C612B3" w:rsidP="00C612B3">
      <w:pPr>
        <w:ind w:left="420" w:hangingChars="200" w:hanging="420"/>
      </w:pPr>
    </w:p>
    <w:p w:rsidR="00C612B3" w:rsidRPr="00C612B3" w:rsidRDefault="00C612B3" w:rsidP="00C612B3">
      <w:pPr>
        <w:ind w:left="420" w:hangingChars="200" w:hanging="420"/>
      </w:pPr>
      <w:r w:rsidRPr="00C612B3">
        <w:rPr>
          <w:rFonts w:hint="eastAsia"/>
        </w:rPr>
        <w:t>【第</w:t>
      </w:r>
      <w:r w:rsidR="005636F9">
        <w:rPr>
          <w:rFonts w:hint="eastAsia"/>
        </w:rPr>
        <w:t>３</w:t>
      </w:r>
      <w:r w:rsidRPr="00C612B3">
        <w:rPr>
          <w:rFonts w:hint="eastAsia"/>
        </w:rPr>
        <w:t xml:space="preserve">次食育推進基本計画　</w:t>
      </w:r>
      <w:r w:rsidR="005636F9">
        <w:rPr>
          <w:rFonts w:hint="eastAsia"/>
        </w:rPr>
        <w:t>５</w:t>
      </w:r>
      <w:r w:rsidRPr="00C612B3">
        <w:rPr>
          <w:rFonts w:hint="eastAsia"/>
        </w:rPr>
        <w:t>つの重点課題】</w:t>
      </w:r>
    </w:p>
    <w:p w:rsidR="00C612B3" w:rsidRPr="00C612B3" w:rsidRDefault="00C612B3" w:rsidP="00C612B3">
      <w:pPr>
        <w:ind w:leftChars="100" w:left="420" w:hangingChars="100" w:hanging="210"/>
      </w:pPr>
      <w:r w:rsidRPr="00C612B3">
        <w:rPr>
          <w:rFonts w:hint="eastAsia"/>
        </w:rPr>
        <w:t>（</w:t>
      </w:r>
      <w:r w:rsidR="005636F9">
        <w:rPr>
          <w:rFonts w:hint="eastAsia"/>
        </w:rPr>
        <w:t>１</w:t>
      </w:r>
      <w:r w:rsidRPr="00C612B3">
        <w:rPr>
          <w:rFonts w:hint="eastAsia"/>
        </w:rPr>
        <w:t>）（　イ　）を中心とした食育の推進</w:t>
      </w:r>
    </w:p>
    <w:p w:rsidR="00C612B3" w:rsidRPr="00C612B3" w:rsidRDefault="00C612B3" w:rsidP="00C612B3">
      <w:pPr>
        <w:ind w:leftChars="200" w:left="420" w:firstLineChars="100" w:firstLine="210"/>
      </w:pPr>
      <w:r w:rsidRPr="00C612B3">
        <w:rPr>
          <w:rFonts w:hint="eastAsia"/>
        </w:rPr>
        <w:t>（　イ　）が自分自身で取り組む食育の推進、次世代に伝えつなげる食育の推進を目指す。</w:t>
      </w:r>
    </w:p>
    <w:p w:rsidR="00C612B3" w:rsidRPr="00C612B3" w:rsidRDefault="00C612B3" w:rsidP="00C612B3">
      <w:pPr>
        <w:ind w:leftChars="100" w:left="420" w:hangingChars="100" w:hanging="210"/>
      </w:pPr>
      <w:r w:rsidRPr="00C612B3">
        <w:rPr>
          <w:rFonts w:hint="eastAsia"/>
        </w:rPr>
        <w:t>（</w:t>
      </w:r>
      <w:r w:rsidR="005636F9">
        <w:rPr>
          <w:rFonts w:hint="eastAsia"/>
        </w:rPr>
        <w:t>２</w:t>
      </w:r>
      <w:r w:rsidRPr="00C612B3">
        <w:rPr>
          <w:rFonts w:hint="eastAsia"/>
        </w:rPr>
        <w:t>）多様な暮らしに対応した食育の推進</w:t>
      </w:r>
    </w:p>
    <w:p w:rsidR="00C612B3" w:rsidRPr="00C612B3" w:rsidRDefault="00C612B3" w:rsidP="00C612B3">
      <w:pPr>
        <w:ind w:leftChars="200" w:left="420" w:firstLineChars="100" w:firstLine="210"/>
      </w:pPr>
      <w:r w:rsidRPr="00C612B3">
        <w:rPr>
          <w:rFonts w:hint="eastAsia"/>
        </w:rPr>
        <w:t>子供や高齢者を含む全ての国民が（　ウ　）で充実した食生活を実現できる食育の推進を目指す。</w:t>
      </w:r>
    </w:p>
    <w:p w:rsidR="00C612B3" w:rsidRPr="00C612B3" w:rsidRDefault="00C612B3" w:rsidP="00C612B3">
      <w:pPr>
        <w:ind w:leftChars="100" w:left="420" w:hangingChars="100" w:hanging="210"/>
      </w:pPr>
      <w:r w:rsidRPr="00C612B3">
        <w:t>（</w:t>
      </w:r>
      <w:r w:rsidR="005636F9">
        <w:t>３</w:t>
      </w:r>
      <w:r w:rsidRPr="00C612B3">
        <w:t>）</w:t>
      </w:r>
      <w:r w:rsidRPr="00C612B3">
        <w:rPr>
          <w:rFonts w:hint="eastAsia"/>
        </w:rPr>
        <w:t>健康寿命の延伸につながる食育の推進</w:t>
      </w:r>
    </w:p>
    <w:p w:rsidR="00C612B3" w:rsidRPr="00C612B3" w:rsidRDefault="00C612B3" w:rsidP="00C612B3">
      <w:pPr>
        <w:ind w:left="420" w:hangingChars="200" w:hanging="420"/>
      </w:pPr>
      <w:r w:rsidRPr="00C612B3">
        <w:rPr>
          <w:rFonts w:hint="eastAsia"/>
        </w:rPr>
        <w:t xml:space="preserve">　　　生活習慣病の発症・重症化予防や健康づくり等、健康寿命の延伸につながる食育の推進を目指す。</w:t>
      </w:r>
    </w:p>
    <w:p w:rsidR="00C612B3" w:rsidRPr="00C612B3" w:rsidRDefault="00C612B3" w:rsidP="00C612B3">
      <w:pPr>
        <w:ind w:leftChars="100" w:left="420" w:hangingChars="100" w:hanging="210"/>
      </w:pPr>
      <w:r w:rsidRPr="00C612B3">
        <w:rPr>
          <w:rFonts w:hint="eastAsia"/>
        </w:rPr>
        <w:t>（</w:t>
      </w:r>
      <w:r w:rsidR="005636F9">
        <w:rPr>
          <w:rFonts w:hint="eastAsia"/>
        </w:rPr>
        <w:t>４</w:t>
      </w:r>
      <w:r w:rsidRPr="00C612B3">
        <w:rPr>
          <w:rFonts w:hint="eastAsia"/>
        </w:rPr>
        <w:t>）食の（　エ　）や環境を意識した食育の推進</w:t>
      </w:r>
    </w:p>
    <w:p w:rsidR="00C612B3" w:rsidRPr="00C612B3" w:rsidRDefault="00C612B3" w:rsidP="00C612B3">
      <w:pPr>
        <w:ind w:leftChars="200" w:left="420" w:firstLineChars="100" w:firstLine="210"/>
      </w:pPr>
      <w:r w:rsidRPr="00C612B3">
        <w:rPr>
          <w:rFonts w:hint="eastAsia"/>
        </w:rPr>
        <w:t>生産から消費までの食べ物の（　エ　）を理解するとともに、（　オ　）の削減</w:t>
      </w:r>
      <w:r w:rsidRPr="0065416C">
        <w:rPr>
          <w:rFonts w:hint="eastAsia"/>
        </w:rPr>
        <w:t>等</w:t>
      </w:r>
      <w:r w:rsidR="00C81C4A" w:rsidRPr="0065416C">
        <w:rPr>
          <w:rFonts w:hint="eastAsia"/>
        </w:rPr>
        <w:t>、</w:t>
      </w:r>
      <w:r w:rsidRPr="00C612B3">
        <w:rPr>
          <w:rFonts w:hint="eastAsia"/>
        </w:rPr>
        <w:t>環境へも配慮した食育の推進を目指す。</w:t>
      </w:r>
    </w:p>
    <w:p w:rsidR="00C612B3" w:rsidRPr="00C612B3" w:rsidRDefault="00C612B3" w:rsidP="00C612B3">
      <w:pPr>
        <w:ind w:leftChars="100" w:left="420" w:hangingChars="100" w:hanging="210"/>
      </w:pPr>
      <w:r w:rsidRPr="00C612B3">
        <w:t>（</w:t>
      </w:r>
      <w:r w:rsidR="005636F9">
        <w:t>５</w:t>
      </w:r>
      <w:r w:rsidRPr="00C612B3">
        <w:t>）</w:t>
      </w:r>
      <w:r w:rsidRPr="00C612B3">
        <w:rPr>
          <w:rFonts w:hint="eastAsia"/>
        </w:rPr>
        <w:t>（　カ　）の継承に向けた食育の推進</w:t>
      </w:r>
    </w:p>
    <w:p w:rsidR="00252CDF" w:rsidRPr="0025568C" w:rsidRDefault="00C612B3" w:rsidP="00C612B3">
      <w:pPr>
        <w:ind w:leftChars="200" w:left="420" w:firstLineChars="100" w:firstLine="210"/>
      </w:pPr>
      <w:r w:rsidRPr="00C612B3">
        <w:rPr>
          <w:rFonts w:hint="eastAsia"/>
        </w:rPr>
        <w:t>郷土料理、伝統食材、食事の作法など、日本の伝統的な（　カ　）への理解を深める食育の推進を目指す。</w:t>
      </w:r>
    </w:p>
    <w:p w:rsidR="001C6F0E" w:rsidRDefault="001C6F0E" w:rsidP="00017929"/>
    <w:p w:rsidR="00C612B3" w:rsidRPr="0025568C" w:rsidRDefault="00C612B3" w:rsidP="00017929"/>
    <w:p w:rsidR="00D822AB" w:rsidRDefault="005636F9" w:rsidP="00C612B3">
      <w:pPr>
        <w:ind w:left="630" w:hangingChars="300" w:hanging="630"/>
        <w:rPr>
          <w:rFonts w:asciiTheme="minorEastAsia" w:hAnsiTheme="minorEastAsia"/>
        </w:rPr>
      </w:pPr>
      <w:r>
        <w:rPr>
          <w:rFonts w:hint="eastAsia"/>
        </w:rPr>
        <w:t>問６</w:t>
      </w:r>
      <w:r w:rsidR="00E86565" w:rsidRPr="0025568C">
        <w:rPr>
          <w:rFonts w:hint="eastAsia"/>
        </w:rPr>
        <w:t xml:space="preserve">　</w:t>
      </w:r>
      <w:r w:rsidR="00C612B3" w:rsidRPr="00C612B3">
        <w:rPr>
          <w:rFonts w:asciiTheme="minorEastAsia" w:hAnsiTheme="minorEastAsia" w:hint="eastAsia"/>
        </w:rPr>
        <w:t>以下の文章は、食品表示法第</w:t>
      </w:r>
      <w:r>
        <w:rPr>
          <w:rFonts w:asciiTheme="minorEastAsia" w:hAnsiTheme="minorEastAsia" w:hint="eastAsia"/>
        </w:rPr>
        <w:t>４</w:t>
      </w:r>
      <w:r w:rsidR="00C612B3" w:rsidRPr="00C612B3">
        <w:rPr>
          <w:rFonts w:asciiTheme="minorEastAsia" w:hAnsiTheme="minorEastAsia" w:hint="eastAsia"/>
        </w:rPr>
        <w:t>条の規定に基づく食品表示基準に関する記述である。</w:t>
      </w:r>
    </w:p>
    <w:p w:rsidR="00C612B3" w:rsidRPr="00C612B3" w:rsidRDefault="00C612B3" w:rsidP="00D822AB">
      <w:pPr>
        <w:ind w:firstLineChars="250" w:firstLine="525"/>
        <w:rPr>
          <w:rFonts w:asciiTheme="minorEastAsia" w:hAnsiTheme="minorEastAsia"/>
        </w:rPr>
      </w:pPr>
      <w:r w:rsidRPr="00C612B3">
        <w:rPr>
          <w:rFonts w:asciiTheme="minorEastAsia" w:hAnsiTheme="minorEastAsia" w:hint="eastAsia"/>
        </w:rPr>
        <w:t>（ア）～（カ）にあてはまる語句を解答欄に記入しなさい。</w:t>
      </w:r>
    </w:p>
    <w:p w:rsidR="00C612B3" w:rsidRPr="00C612B3" w:rsidRDefault="00C612B3" w:rsidP="00C612B3">
      <w:pPr>
        <w:ind w:left="630" w:hangingChars="300" w:hanging="630"/>
        <w:rPr>
          <w:rFonts w:asciiTheme="minorEastAsia" w:hAnsiTheme="minorEastAsia"/>
        </w:rPr>
      </w:pPr>
    </w:p>
    <w:p w:rsidR="00C612B3" w:rsidRPr="00C612B3" w:rsidRDefault="00C612B3" w:rsidP="00C612B3">
      <w:pPr>
        <w:ind w:leftChars="100" w:left="210" w:firstLineChars="100" w:firstLine="210"/>
        <w:rPr>
          <w:rFonts w:asciiTheme="minorEastAsia" w:hAnsiTheme="minorEastAsia"/>
        </w:rPr>
      </w:pPr>
      <w:r w:rsidRPr="00C612B3">
        <w:rPr>
          <w:rFonts w:asciiTheme="minorEastAsia" w:hAnsiTheme="minorEastAsia" w:hint="eastAsia"/>
        </w:rPr>
        <w:t>平成</w:t>
      </w:r>
      <w:r w:rsidR="005636F9">
        <w:rPr>
          <w:rFonts w:asciiTheme="minorEastAsia" w:hAnsiTheme="minorEastAsia" w:hint="eastAsia"/>
        </w:rPr>
        <w:t>２７</w:t>
      </w:r>
      <w:r w:rsidRPr="00C612B3">
        <w:rPr>
          <w:rFonts w:asciiTheme="minorEastAsia" w:hAnsiTheme="minorEastAsia" w:hint="eastAsia"/>
        </w:rPr>
        <w:t>年</w:t>
      </w:r>
      <w:r w:rsidR="005636F9">
        <w:rPr>
          <w:rFonts w:asciiTheme="minorEastAsia" w:hAnsiTheme="minorEastAsia" w:hint="eastAsia"/>
        </w:rPr>
        <w:t>４</w:t>
      </w:r>
      <w:r w:rsidRPr="00C612B3">
        <w:rPr>
          <w:rFonts w:asciiTheme="minorEastAsia" w:hAnsiTheme="minorEastAsia" w:hint="eastAsia"/>
        </w:rPr>
        <w:t>月に施行された食品表示法では、具体的な表示のルールが食品表示基準に定められ、食品関連事業者に対し、原則として全ての容器包装に入れられたⒶ</w:t>
      </w:r>
      <w:r w:rsidRPr="00C612B3">
        <w:rPr>
          <w:rFonts w:asciiTheme="minorEastAsia" w:hAnsiTheme="minorEastAsia" w:hint="eastAsia"/>
          <w:u w:val="single"/>
        </w:rPr>
        <w:t>一般用（　ア　）食品</w:t>
      </w:r>
      <w:r w:rsidRPr="00C612B3">
        <w:rPr>
          <w:rFonts w:asciiTheme="minorEastAsia" w:hAnsiTheme="minorEastAsia" w:hint="eastAsia"/>
        </w:rPr>
        <w:t>と一般用の（　イ　）に栄養成分表示が義務づけられた。栄養成分であるたんぱく質、脂質、炭水化物、（　ウ　）の量及び熱量についての表示は義務であり、（　ウ　）については（　エ　）で表示する。</w:t>
      </w:r>
    </w:p>
    <w:p w:rsidR="00C612B3" w:rsidRPr="00C612B3" w:rsidRDefault="00C612B3" w:rsidP="00C612B3">
      <w:pPr>
        <w:ind w:leftChars="100" w:left="210" w:firstLineChars="100" w:firstLine="210"/>
        <w:rPr>
          <w:rFonts w:asciiTheme="minorEastAsia" w:hAnsiTheme="minorEastAsia"/>
        </w:rPr>
      </w:pPr>
      <w:r w:rsidRPr="00C612B3">
        <w:rPr>
          <w:rFonts w:asciiTheme="minorEastAsia" w:hAnsiTheme="minorEastAsia" w:hint="eastAsia"/>
        </w:rPr>
        <w:t>また、下線Ⓐについては、（　オ　）の量と（　カ　）の量の表示を積極的に推進するよう努めなければならないとされている。</w:t>
      </w:r>
    </w:p>
    <w:p w:rsidR="00C612B3" w:rsidRPr="00C612B3" w:rsidRDefault="00C612B3" w:rsidP="00C612B3">
      <w:pPr>
        <w:ind w:left="630" w:hangingChars="300" w:hanging="630"/>
      </w:pPr>
    </w:p>
    <w:p w:rsidR="00C612B3" w:rsidRPr="00C612B3" w:rsidRDefault="005636F9" w:rsidP="00C612B3">
      <w:pPr>
        <w:ind w:left="630" w:hangingChars="300" w:hanging="630"/>
      </w:pPr>
      <w:r>
        <w:rPr>
          <w:rFonts w:hint="eastAsia"/>
        </w:rPr>
        <w:lastRenderedPageBreak/>
        <w:t>問７</w:t>
      </w:r>
      <w:r w:rsidR="00B84000" w:rsidRPr="0025568C">
        <w:rPr>
          <w:rFonts w:hint="eastAsia"/>
        </w:rPr>
        <w:t xml:space="preserve">　</w:t>
      </w:r>
      <w:r w:rsidR="00C612B3" w:rsidRPr="00C612B3">
        <w:rPr>
          <w:rFonts w:hint="eastAsia"/>
        </w:rPr>
        <w:t>以下の文章は、ヘルスプロモーションの方法として示されているプリシード・プロシードモデルのうち、プリシードモデルに関する記述である。（ア）～（オ）にあてはまる文言を下欄①～⑩の中から選び、解答欄に該当する番号を記入しなさい。</w:t>
      </w:r>
    </w:p>
    <w:p w:rsidR="00C612B3" w:rsidRPr="00C612B3" w:rsidRDefault="00C612B3" w:rsidP="00C612B3">
      <w:pPr>
        <w:ind w:left="630" w:hangingChars="300" w:hanging="630"/>
      </w:pPr>
      <w:r w:rsidRPr="00C612B3">
        <w:rPr>
          <w:rFonts w:hint="eastAsia"/>
        </w:rPr>
        <w:t xml:space="preserve">　</w:t>
      </w:r>
    </w:p>
    <w:p w:rsidR="00C612B3" w:rsidRPr="00C612B3" w:rsidRDefault="00C612B3" w:rsidP="00C612B3">
      <w:pPr>
        <w:ind w:leftChars="100" w:left="210" w:firstLineChars="100" w:firstLine="210"/>
      </w:pPr>
      <w:r w:rsidRPr="00C612B3">
        <w:rPr>
          <w:rFonts w:hint="eastAsia"/>
        </w:rPr>
        <w:t>プリシードモデルの第</w:t>
      </w:r>
      <w:r w:rsidR="005636F9">
        <w:rPr>
          <w:rFonts w:hint="eastAsia"/>
        </w:rPr>
        <w:t>４</w:t>
      </w:r>
      <w:r w:rsidRPr="00C612B3">
        <w:rPr>
          <w:rFonts w:hint="eastAsia"/>
        </w:rPr>
        <w:t>段階では、健康状態や</w:t>
      </w:r>
      <w:r w:rsidR="001A6409">
        <w:rPr>
          <w:rFonts w:hint="eastAsia"/>
        </w:rPr>
        <w:t>ＱＯＬ</w:t>
      </w:r>
      <w:r w:rsidRPr="00C612B3">
        <w:rPr>
          <w:rFonts w:hint="eastAsia"/>
        </w:rPr>
        <w:t>へとつながっていく行動的・環境的状況を検討し、何がそのような状況の原因であるかを決定する。つまり、健康問題からくるリスクを抱える人々、それらの人々の生活環境に対して影響力を持つ人々、その両者の行動や生活状態を左右している要因を検討していく段階である。これらの要因は</w:t>
      </w:r>
      <w:r w:rsidR="005636F9">
        <w:rPr>
          <w:rFonts w:hint="eastAsia"/>
        </w:rPr>
        <w:t>３</w:t>
      </w:r>
      <w:r w:rsidRPr="00C612B3">
        <w:rPr>
          <w:rFonts w:hint="eastAsia"/>
        </w:rPr>
        <w:t>つに分けることができ、行動に対して異なる働きを持っている。</w:t>
      </w:r>
      <w:r w:rsidR="005636F9">
        <w:rPr>
          <w:rFonts w:hint="eastAsia"/>
        </w:rPr>
        <w:t>１</w:t>
      </w:r>
      <w:r w:rsidRPr="00C612B3">
        <w:rPr>
          <w:rFonts w:hint="eastAsia"/>
        </w:rPr>
        <w:t>つめは前提要因で、行動に先立つ要因、すなわち（　ア　）となるものである。</w:t>
      </w:r>
      <w:r w:rsidR="005636F9">
        <w:rPr>
          <w:rFonts w:hint="eastAsia"/>
        </w:rPr>
        <w:t>２</w:t>
      </w:r>
      <w:r w:rsidRPr="00C612B3">
        <w:rPr>
          <w:rFonts w:hint="eastAsia"/>
        </w:rPr>
        <w:t>つめは実現要因で、（　イ　）行動を実現させるために必要な要因である。</w:t>
      </w:r>
      <w:r w:rsidR="005636F9">
        <w:rPr>
          <w:rFonts w:hint="eastAsia"/>
        </w:rPr>
        <w:t>３</w:t>
      </w:r>
      <w:r w:rsidRPr="00C612B3">
        <w:rPr>
          <w:rFonts w:hint="eastAsia"/>
        </w:rPr>
        <w:t>つめは強化要因で、ある行動が起こった後に、その行動が継続し、かつ繰り返し実践されるように、持続的に（　ウ　）を与えうる要因である。どんな行動も、これら</w:t>
      </w:r>
      <w:r w:rsidR="005636F9">
        <w:rPr>
          <w:rFonts w:hint="eastAsia"/>
        </w:rPr>
        <w:t>３</w:t>
      </w:r>
      <w:r w:rsidRPr="00C612B3">
        <w:rPr>
          <w:rFonts w:hint="eastAsia"/>
        </w:rPr>
        <w:t>つの異なる要因の複合的な作用の関数と考えることができる。行動とは（　エ　）的な現象であり、どんな行動も行為も</w:t>
      </w:r>
      <w:r w:rsidR="005636F9">
        <w:rPr>
          <w:rFonts w:hint="eastAsia"/>
        </w:rPr>
        <w:t>１</w:t>
      </w:r>
      <w:r w:rsidRPr="00C612B3">
        <w:rPr>
          <w:rFonts w:hint="eastAsia"/>
        </w:rPr>
        <w:t>つの要因によって生じるものではない。行動は多くの要因がからみ合った蜘蛛の巣のようなものであり、それぞれの要因が（　オ　）を高めたり低めたりする。また、それぞれの要因はほかのすべての要因の持つ影響力にも、潜在的に影響を与えている。</w:t>
      </w:r>
    </w:p>
    <w:p w:rsidR="00B84000" w:rsidRPr="00C612B3" w:rsidRDefault="00B026B6" w:rsidP="00C612B3">
      <w:pPr>
        <w:ind w:left="630" w:hangingChars="300" w:hanging="630"/>
      </w:pPr>
      <w:r>
        <w:rPr>
          <w:rFonts w:hint="eastAsia"/>
          <w:noProof/>
        </w:rPr>
        <mc:AlternateContent>
          <mc:Choice Requires="wps">
            <w:drawing>
              <wp:anchor distT="0" distB="0" distL="114300" distR="114300" simplePos="0" relativeHeight="251725824" behindDoc="0" locked="0" layoutInCell="1" allowOverlap="1" wp14:anchorId="4AD78511" wp14:editId="4918B9F0">
                <wp:simplePos x="0" y="0"/>
                <wp:positionH relativeFrom="column">
                  <wp:posOffset>252095</wp:posOffset>
                </wp:positionH>
                <wp:positionV relativeFrom="paragraph">
                  <wp:posOffset>215265</wp:posOffset>
                </wp:positionV>
                <wp:extent cx="5638800" cy="10668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66800"/>
                        </a:xfrm>
                        <a:prstGeom prst="rect">
                          <a:avLst/>
                        </a:prstGeom>
                        <a:solidFill>
                          <a:srgbClr val="FFFFFF"/>
                        </a:solidFill>
                        <a:ln w="6350">
                          <a:solidFill>
                            <a:srgbClr val="000000"/>
                          </a:solidFill>
                          <a:miter lim="800000"/>
                          <a:headEnd/>
                          <a:tailEnd/>
                        </a:ln>
                      </wps:spPr>
                      <wps:txbx>
                        <w:txbxContent>
                          <w:p w:rsidR="00595CE4" w:rsidRDefault="001A6409" w:rsidP="001A6409">
                            <w:r>
                              <w:rPr>
                                <w:rFonts w:ascii="ＭＳ 明朝" w:hAnsi="ＭＳ 明朝" w:hint="eastAsia"/>
                              </w:rPr>
                              <w:t>①</w:t>
                            </w:r>
                            <w:r w:rsidR="00595CE4">
                              <w:rPr>
                                <w:rFonts w:ascii="ＭＳ 明朝" w:hAnsi="ＭＳ 明朝" w:hint="eastAsia"/>
                              </w:rPr>
                              <w:t>人々の感情</w:t>
                            </w:r>
                            <w:r>
                              <w:rPr>
                                <w:rFonts w:ascii="ＭＳ 明朝" w:hAnsi="ＭＳ 明朝" w:hint="eastAsia"/>
                              </w:rPr>
                              <w:t xml:space="preserve">　　　　　　　　</w:t>
                            </w:r>
                            <w:r w:rsidR="00595CE4">
                              <w:rPr>
                                <w:rFonts w:hint="eastAsia"/>
                              </w:rPr>
                              <w:t>②</w:t>
                            </w:r>
                            <w:r w:rsidR="00595CE4">
                              <w:rPr>
                                <w:rFonts w:ascii="ＭＳ 明朝" w:hAnsi="ＭＳ 明朝" w:hint="eastAsia"/>
                              </w:rPr>
                              <w:t>多面</w:t>
                            </w:r>
                            <w:r>
                              <w:rPr>
                                <w:rFonts w:ascii="ＭＳ 明朝" w:hAnsi="ＭＳ 明朝" w:hint="eastAsia"/>
                              </w:rPr>
                              <w:t xml:space="preserve">　　　　　　　　　　　</w:t>
                            </w:r>
                            <w:r w:rsidR="00595CE4">
                              <w:rPr>
                                <w:rFonts w:hint="eastAsia"/>
                              </w:rPr>
                              <w:t xml:space="preserve">③直感的な行動を起こす理由　　</w:t>
                            </w:r>
                          </w:p>
                          <w:p w:rsidR="001A6409" w:rsidRDefault="00595CE4" w:rsidP="00595CE4">
                            <w:r>
                              <w:rPr>
                                <w:rFonts w:hint="eastAsia"/>
                              </w:rPr>
                              <w:t>④</w:t>
                            </w:r>
                            <w:r>
                              <w:rPr>
                                <w:rFonts w:ascii="ＭＳ 明朝" w:hAnsi="ＭＳ 明朝" w:hint="eastAsia"/>
                              </w:rPr>
                              <w:t>報酬やインセンティブ</w:t>
                            </w:r>
                            <w:r w:rsidR="001A6409">
                              <w:rPr>
                                <w:rFonts w:ascii="ＭＳ 明朝" w:hAnsi="ＭＳ 明朝" w:hint="eastAsia"/>
                              </w:rPr>
                              <w:t xml:space="preserve">　　　</w:t>
                            </w:r>
                            <w:r w:rsidR="001A6409">
                              <w:rPr>
                                <w:rFonts w:hint="eastAsia"/>
                              </w:rPr>
                              <w:t>⑤</w:t>
                            </w:r>
                            <w:r>
                              <w:rPr>
                                <w:rFonts w:hint="eastAsia"/>
                              </w:rPr>
                              <w:t>ある動機による</w:t>
                            </w:r>
                            <w:r w:rsidR="001A6409">
                              <w:rPr>
                                <w:rFonts w:hint="eastAsia"/>
                              </w:rPr>
                              <w:t xml:space="preserve">　　　　　　</w:t>
                            </w:r>
                            <w:r>
                              <w:rPr>
                                <w:rFonts w:hint="eastAsia"/>
                              </w:rPr>
                              <w:t>⑥</w:t>
                            </w:r>
                            <w:r w:rsidRPr="00B308D2">
                              <w:rPr>
                                <w:rFonts w:hint="eastAsia"/>
                              </w:rPr>
                              <w:t>直感</w:t>
                            </w:r>
                          </w:p>
                          <w:p w:rsidR="001A6409" w:rsidRDefault="00595CE4" w:rsidP="00595CE4">
                            <w:r>
                              <w:rPr>
                                <w:rFonts w:hint="eastAsia"/>
                              </w:rPr>
                              <w:t>⑦罰</w:t>
                            </w:r>
                            <w:r w:rsidR="001A6409">
                              <w:rPr>
                                <w:rFonts w:hint="eastAsia"/>
                              </w:rPr>
                              <w:t xml:space="preserve">　　　　　　　　　　　　</w:t>
                            </w:r>
                            <w:r>
                              <w:rPr>
                                <w:rFonts w:hint="eastAsia"/>
                              </w:rPr>
                              <w:t>⑧行動の</w:t>
                            </w:r>
                            <w:r>
                              <w:rPr>
                                <w:rFonts w:ascii="ＭＳ 明朝" w:hAnsi="ＭＳ 明朝" w:hint="eastAsia"/>
                              </w:rPr>
                              <w:t>論理的根拠や動機</w:t>
                            </w:r>
                            <w:r w:rsidR="001A6409">
                              <w:rPr>
                                <w:rFonts w:ascii="ＭＳ 明朝" w:hAnsi="ＭＳ 明朝" w:hint="eastAsia"/>
                              </w:rPr>
                              <w:t xml:space="preserve">　　</w:t>
                            </w:r>
                            <w:r>
                              <w:rPr>
                                <w:rFonts w:hint="eastAsia"/>
                              </w:rPr>
                              <w:t>⑨短絡</w:t>
                            </w:r>
                          </w:p>
                          <w:p w:rsidR="00595CE4" w:rsidRDefault="00595CE4" w:rsidP="00595CE4">
                            <w:r>
                              <w:rPr>
                                <w:rFonts w:hint="eastAsia"/>
                              </w:rPr>
                              <w:t>⑩</w:t>
                            </w:r>
                            <w:r>
                              <w:rPr>
                                <w:rFonts w:ascii="ＭＳ 明朝" w:hAnsi="ＭＳ 明朝" w:hint="eastAsia"/>
                              </w:rPr>
                              <w:t>実行の可能性</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85pt;margin-top:16.95pt;width:444pt;height: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" strokeweight=".5pt">
                <v:textbox inset="5.85pt,.7pt,5.85pt,.7pt">
                  <w:txbxContent>
                    <w:p w:rsidR="00595CE4" w:rsidRDefault="001A6409" w:rsidP="001A6409">
                      <w:r>
                        <w:rPr>
                          <w:rFonts w:ascii="ＭＳ 明朝" w:hAnsi="ＭＳ 明朝" w:hint="eastAsia"/>
                        </w:rPr>
                        <w:t>①</w:t>
                      </w:r>
                      <w:r w:rsidR="00595CE4">
                        <w:rPr>
                          <w:rFonts w:ascii="ＭＳ 明朝" w:hAnsi="ＭＳ 明朝" w:hint="eastAsia"/>
                        </w:rPr>
                        <w:t>人々の感情</w:t>
                      </w:r>
                      <w:r>
                        <w:rPr>
                          <w:rFonts w:ascii="ＭＳ 明朝" w:hAnsi="ＭＳ 明朝" w:hint="eastAsia"/>
                        </w:rPr>
                        <w:t xml:space="preserve">　　　　　　　　</w:t>
                      </w:r>
                      <w:r w:rsidR="00595CE4">
                        <w:rPr>
                          <w:rFonts w:hint="eastAsia"/>
                        </w:rPr>
                        <w:t>②</w:t>
                      </w:r>
                      <w:r w:rsidR="00595CE4">
                        <w:rPr>
                          <w:rFonts w:ascii="ＭＳ 明朝" w:hAnsi="ＭＳ 明朝" w:hint="eastAsia"/>
                        </w:rPr>
                        <w:t>多面</w:t>
                      </w:r>
                      <w:r>
                        <w:rPr>
                          <w:rFonts w:ascii="ＭＳ 明朝" w:hAnsi="ＭＳ 明朝" w:hint="eastAsia"/>
                        </w:rPr>
                        <w:t xml:space="preserve">　　　　　　　　　　　</w:t>
                      </w:r>
                      <w:r w:rsidR="00595CE4">
                        <w:rPr>
                          <w:rFonts w:hint="eastAsia"/>
                        </w:rPr>
                        <w:t xml:space="preserve">③直感的な行動を起こす理由　　</w:t>
                      </w:r>
                    </w:p>
                    <w:p w:rsidR="001A6409" w:rsidRDefault="00595CE4" w:rsidP="00595CE4">
                      <w:pPr>
                        <w:rPr>
                          <w:rFonts w:hint="eastAsia"/>
                        </w:rPr>
                      </w:pPr>
                      <w:r>
                        <w:rPr>
                          <w:rFonts w:hint="eastAsia"/>
                        </w:rPr>
                        <w:t>④</w:t>
                      </w:r>
                      <w:r>
                        <w:rPr>
                          <w:rFonts w:ascii="ＭＳ 明朝" w:hAnsi="ＭＳ 明朝" w:hint="eastAsia"/>
                        </w:rPr>
                        <w:t>報酬やインセンティブ</w:t>
                      </w:r>
                      <w:r w:rsidR="001A6409">
                        <w:rPr>
                          <w:rFonts w:ascii="ＭＳ 明朝" w:hAnsi="ＭＳ 明朝" w:hint="eastAsia"/>
                        </w:rPr>
                        <w:t xml:space="preserve">　　　</w:t>
                      </w:r>
                      <w:r w:rsidR="001A6409">
                        <w:rPr>
                          <w:rFonts w:hint="eastAsia"/>
                        </w:rPr>
                        <w:t>⑤</w:t>
                      </w:r>
                      <w:r>
                        <w:rPr>
                          <w:rFonts w:hint="eastAsia"/>
                        </w:rPr>
                        <w:t>ある動機による</w:t>
                      </w:r>
                      <w:r w:rsidR="001A6409">
                        <w:rPr>
                          <w:rFonts w:hint="eastAsia"/>
                        </w:rPr>
                        <w:t xml:space="preserve">　　　　　　</w:t>
                      </w:r>
                      <w:r>
                        <w:rPr>
                          <w:rFonts w:hint="eastAsia"/>
                        </w:rPr>
                        <w:t>⑥</w:t>
                      </w:r>
                      <w:r w:rsidRPr="00B308D2">
                        <w:rPr>
                          <w:rFonts w:hint="eastAsia"/>
                        </w:rPr>
                        <w:t>直感</w:t>
                      </w:r>
                    </w:p>
                    <w:p w:rsidR="001A6409" w:rsidRDefault="00595CE4" w:rsidP="00595CE4">
                      <w:pPr>
                        <w:rPr>
                          <w:rFonts w:hint="eastAsia"/>
                        </w:rPr>
                      </w:pPr>
                      <w:r>
                        <w:rPr>
                          <w:rFonts w:hint="eastAsia"/>
                        </w:rPr>
                        <w:t>⑦罰</w:t>
                      </w:r>
                      <w:r w:rsidR="001A6409">
                        <w:rPr>
                          <w:rFonts w:hint="eastAsia"/>
                        </w:rPr>
                        <w:t xml:space="preserve">　　　　　　　　　　　　</w:t>
                      </w:r>
                      <w:r>
                        <w:rPr>
                          <w:rFonts w:hint="eastAsia"/>
                        </w:rPr>
                        <w:t>⑧行動の</w:t>
                      </w:r>
                      <w:r>
                        <w:rPr>
                          <w:rFonts w:ascii="ＭＳ 明朝" w:hAnsi="ＭＳ 明朝" w:hint="eastAsia"/>
                        </w:rPr>
                        <w:t>論理的根拠や動機</w:t>
                      </w:r>
                      <w:r w:rsidR="001A6409">
                        <w:rPr>
                          <w:rFonts w:ascii="ＭＳ 明朝" w:hAnsi="ＭＳ 明朝" w:hint="eastAsia"/>
                        </w:rPr>
                        <w:t xml:space="preserve">　　</w:t>
                      </w:r>
                      <w:r>
                        <w:rPr>
                          <w:rFonts w:hint="eastAsia"/>
                        </w:rPr>
                        <w:t>⑨短絡</w:t>
                      </w:r>
                    </w:p>
                    <w:p w:rsidR="00595CE4" w:rsidRDefault="00595CE4" w:rsidP="00595CE4">
                      <w:r>
                        <w:rPr>
                          <w:rFonts w:hint="eastAsia"/>
                        </w:rPr>
                        <w:t>⑩</w:t>
                      </w:r>
                      <w:r>
                        <w:rPr>
                          <w:rFonts w:ascii="ＭＳ 明朝" w:hAnsi="ＭＳ 明朝" w:hint="eastAsia"/>
                        </w:rPr>
                        <w:t>実行の可能性</w:t>
                      </w:r>
                      <w:r>
                        <w:rPr>
                          <w:rFonts w:hint="eastAsia"/>
                        </w:rPr>
                        <w:t xml:space="preserve">　　</w:t>
                      </w:r>
                    </w:p>
                  </w:txbxContent>
                </v:textbox>
              </v:shape>
            </w:pict>
          </mc:Fallback>
        </mc:AlternateContent>
      </w:r>
    </w:p>
    <w:p w:rsidR="00595CE4" w:rsidRDefault="00595CE4" w:rsidP="00017929"/>
    <w:p w:rsidR="00595CE4" w:rsidRDefault="00595CE4" w:rsidP="00017929"/>
    <w:p w:rsidR="00595CE4" w:rsidRDefault="00595CE4" w:rsidP="00017929"/>
    <w:p w:rsidR="005636F9" w:rsidRDefault="005636F9">
      <w:pPr>
        <w:widowControl/>
        <w:jc w:val="left"/>
      </w:pPr>
      <w:r>
        <w:br w:type="page"/>
      </w:r>
    </w:p>
    <w:p w:rsidR="00C612B3" w:rsidRDefault="005636F9" w:rsidP="00C612B3">
      <w:pPr>
        <w:ind w:left="630" w:hangingChars="300" w:hanging="630"/>
      </w:pPr>
      <w:r>
        <w:rPr>
          <w:rFonts w:hint="eastAsia"/>
        </w:rPr>
        <w:lastRenderedPageBreak/>
        <w:t>問８</w:t>
      </w:r>
      <w:r w:rsidR="00E86565" w:rsidRPr="0025568C">
        <w:rPr>
          <w:rFonts w:hint="eastAsia"/>
        </w:rPr>
        <w:t xml:space="preserve">　</w:t>
      </w:r>
      <w:r w:rsidR="00C612B3">
        <w:rPr>
          <w:rFonts w:hint="eastAsia"/>
        </w:rPr>
        <w:t>以下の文章は、平成</w:t>
      </w:r>
      <w:r>
        <w:rPr>
          <w:rFonts w:hint="eastAsia"/>
        </w:rPr>
        <w:t>２７</w:t>
      </w:r>
      <w:r w:rsidR="00C612B3">
        <w:rPr>
          <w:rFonts w:hint="eastAsia"/>
        </w:rPr>
        <w:t>年</w:t>
      </w:r>
      <w:r>
        <w:rPr>
          <w:rFonts w:hint="eastAsia"/>
        </w:rPr>
        <w:t>１１</w:t>
      </w:r>
      <w:r w:rsidR="00C612B3">
        <w:rPr>
          <w:rFonts w:hint="eastAsia"/>
        </w:rPr>
        <w:t>月に厚生労働省が実施した「国民健康・栄養調査」の結果から、性・年齢階級別（※）にみた成人の栄養・食生活に関する記述である。正しい記述を</w:t>
      </w:r>
      <w:r>
        <w:rPr>
          <w:rFonts w:hint="eastAsia"/>
        </w:rPr>
        <w:t>２</w:t>
      </w:r>
      <w:r w:rsidR="00C612B3">
        <w:rPr>
          <w:rFonts w:hint="eastAsia"/>
        </w:rPr>
        <w:t>つ選び、その番号を解答欄に記入しなさい。</w:t>
      </w:r>
    </w:p>
    <w:p w:rsidR="00C612B3" w:rsidRDefault="00C612B3" w:rsidP="00C612B3">
      <w:pPr>
        <w:ind w:left="630" w:hangingChars="300" w:hanging="630"/>
      </w:pPr>
    </w:p>
    <w:p w:rsidR="00C612B3" w:rsidRDefault="00C612B3" w:rsidP="00B026B6">
      <w:pPr>
        <w:ind w:leftChars="100" w:left="630" w:hangingChars="200" w:hanging="420"/>
      </w:pPr>
      <w:r>
        <w:rPr>
          <w:rFonts w:hint="eastAsia"/>
        </w:rPr>
        <w:t>ア　主食・主菜・副菜を組み合わせた食事を</w:t>
      </w:r>
      <w:r w:rsidR="005636F9">
        <w:rPr>
          <w:rFonts w:hint="eastAsia"/>
        </w:rPr>
        <w:t>１</w:t>
      </w:r>
      <w:r>
        <w:rPr>
          <w:rFonts w:hint="eastAsia"/>
        </w:rPr>
        <w:t>日</w:t>
      </w:r>
      <w:r w:rsidR="005636F9">
        <w:rPr>
          <w:rFonts w:hint="eastAsia"/>
        </w:rPr>
        <w:t>２</w:t>
      </w:r>
      <w:r>
        <w:rPr>
          <w:rFonts w:hint="eastAsia"/>
        </w:rPr>
        <w:t>回以上食べることが「ほとんど毎日」の割合は、男女ともに</w:t>
      </w:r>
      <w:r w:rsidR="005636F9">
        <w:rPr>
          <w:rFonts w:hint="eastAsia"/>
        </w:rPr>
        <w:t>７０</w:t>
      </w:r>
      <w:r>
        <w:rPr>
          <w:rFonts w:hint="eastAsia"/>
        </w:rPr>
        <w:t>歳以上が最も低い</w:t>
      </w:r>
    </w:p>
    <w:p w:rsidR="00C612B3" w:rsidRDefault="00C612B3" w:rsidP="00B026B6">
      <w:pPr>
        <w:ind w:firstLineChars="100" w:firstLine="210"/>
      </w:pPr>
      <w:r>
        <w:rPr>
          <w:rFonts w:hint="eastAsia"/>
        </w:rPr>
        <w:t>イ　朝食欠食率は、男女ともに</w:t>
      </w:r>
      <w:r w:rsidR="005636F9">
        <w:rPr>
          <w:rFonts w:hint="eastAsia"/>
        </w:rPr>
        <w:t>２０</w:t>
      </w:r>
      <w:r>
        <w:rPr>
          <w:rFonts w:hint="eastAsia"/>
        </w:rPr>
        <w:t>歳代が最も高い</w:t>
      </w:r>
    </w:p>
    <w:p w:rsidR="00C612B3" w:rsidRDefault="00C612B3" w:rsidP="00B026B6">
      <w:pPr>
        <w:ind w:firstLineChars="100" w:firstLine="210"/>
      </w:pPr>
      <w:r>
        <w:rPr>
          <w:rFonts w:hint="eastAsia"/>
        </w:rPr>
        <w:t>ウ　野菜摂取量の平均値は、男女ともに</w:t>
      </w:r>
      <w:r w:rsidR="005636F9">
        <w:rPr>
          <w:rFonts w:hint="eastAsia"/>
        </w:rPr>
        <w:t>３０</w:t>
      </w:r>
      <w:r>
        <w:rPr>
          <w:rFonts w:hint="eastAsia"/>
        </w:rPr>
        <w:t>歳代が最も少ない</w:t>
      </w:r>
    </w:p>
    <w:p w:rsidR="00C612B3" w:rsidRDefault="00C612B3" w:rsidP="00D822AB">
      <w:pPr>
        <w:ind w:leftChars="100" w:left="630" w:hangingChars="200" w:hanging="420"/>
      </w:pPr>
      <w:r>
        <w:rPr>
          <w:rFonts w:hint="eastAsia"/>
        </w:rPr>
        <w:t xml:space="preserve">エ　</w:t>
      </w:r>
      <w:r w:rsidR="005636F9">
        <w:rPr>
          <w:rFonts w:hint="eastAsia"/>
        </w:rPr>
        <w:t>２０</w:t>
      </w:r>
      <w:r>
        <w:rPr>
          <w:rFonts w:hint="eastAsia"/>
        </w:rPr>
        <w:t>歳代の女性のたんぱく質摂取量平均値は、</w:t>
      </w:r>
      <w:r w:rsidR="005636F9">
        <w:rPr>
          <w:rFonts w:hint="eastAsia"/>
        </w:rPr>
        <w:t>６０</w:t>
      </w:r>
      <w:r>
        <w:rPr>
          <w:rFonts w:hint="eastAsia"/>
        </w:rPr>
        <w:t>歳代及び</w:t>
      </w:r>
      <w:r w:rsidR="005636F9">
        <w:rPr>
          <w:rFonts w:hint="eastAsia"/>
        </w:rPr>
        <w:t>７０</w:t>
      </w:r>
      <w:r>
        <w:rPr>
          <w:rFonts w:hint="eastAsia"/>
        </w:rPr>
        <w:t xml:space="preserve">歳以上の女性に比べて少ない　</w:t>
      </w:r>
    </w:p>
    <w:p w:rsidR="00C612B3" w:rsidRDefault="00C612B3" w:rsidP="00B026B6">
      <w:pPr>
        <w:ind w:leftChars="100" w:left="630" w:hangingChars="200" w:hanging="420"/>
      </w:pPr>
      <w:r>
        <w:rPr>
          <w:rFonts w:hint="eastAsia"/>
        </w:rPr>
        <w:t>オ　外食及び持ち帰り</w:t>
      </w:r>
      <w:r w:rsidR="00C81C4A">
        <w:rPr>
          <w:rFonts w:hint="eastAsia"/>
        </w:rPr>
        <w:t>の</w:t>
      </w:r>
      <w:r>
        <w:rPr>
          <w:rFonts w:hint="eastAsia"/>
        </w:rPr>
        <w:t>弁当・そう菜を定期的に利用している者（外食又は持ち帰りの弁当・</w:t>
      </w:r>
      <w:r w:rsidR="00C81C4A">
        <w:rPr>
          <w:rFonts w:hint="eastAsia"/>
        </w:rPr>
        <w:t>そう</w:t>
      </w:r>
      <w:r>
        <w:rPr>
          <w:rFonts w:hint="eastAsia"/>
        </w:rPr>
        <w:t>菜のいずれかの利用頻度が週</w:t>
      </w:r>
      <w:r w:rsidR="005636F9">
        <w:rPr>
          <w:rFonts w:hint="eastAsia"/>
        </w:rPr>
        <w:t>２</w:t>
      </w:r>
      <w:r>
        <w:rPr>
          <w:rFonts w:hint="eastAsia"/>
        </w:rPr>
        <w:t>回以上の者）の割合は、男女とも</w:t>
      </w:r>
      <w:r w:rsidR="005636F9">
        <w:rPr>
          <w:rFonts w:hint="eastAsia"/>
        </w:rPr>
        <w:t>３０</w:t>
      </w:r>
      <w:r>
        <w:rPr>
          <w:rFonts w:hint="eastAsia"/>
        </w:rPr>
        <w:t>歳代が最も高い</w:t>
      </w:r>
    </w:p>
    <w:p w:rsidR="00C612B3" w:rsidRDefault="00C612B3" w:rsidP="00B026B6">
      <w:pPr>
        <w:ind w:firstLineChars="100" w:firstLine="210"/>
      </w:pPr>
      <w:r>
        <w:rPr>
          <w:rFonts w:hint="eastAsia"/>
        </w:rPr>
        <w:t>カ　脂肪エネルギー比率が</w:t>
      </w:r>
      <w:r w:rsidR="005636F9">
        <w:rPr>
          <w:rFonts w:hint="eastAsia"/>
        </w:rPr>
        <w:t>３０</w:t>
      </w:r>
      <w:r>
        <w:rPr>
          <w:rFonts w:hint="eastAsia"/>
        </w:rPr>
        <w:t>％以上の者の割合は、男性より女性の方が高い</w:t>
      </w:r>
    </w:p>
    <w:p w:rsidR="00C81C4A" w:rsidRDefault="00C81C4A" w:rsidP="00B026B6">
      <w:pPr>
        <w:ind w:firstLineChars="100" w:firstLine="210"/>
      </w:pPr>
    </w:p>
    <w:p w:rsidR="005636F9" w:rsidRPr="00C81C4A" w:rsidRDefault="00C612B3" w:rsidP="00C81C4A">
      <w:pPr>
        <w:ind w:leftChars="100" w:left="630" w:hangingChars="200" w:hanging="420"/>
      </w:pPr>
      <w:r w:rsidRPr="00C81C4A">
        <w:rPr>
          <w:rFonts w:hint="eastAsia"/>
        </w:rPr>
        <w:t>※　年齢階級別とは、</w:t>
      </w:r>
      <w:r w:rsidR="005636F9" w:rsidRPr="00C81C4A">
        <w:rPr>
          <w:rFonts w:hint="eastAsia"/>
        </w:rPr>
        <w:t>２０</w:t>
      </w:r>
      <w:r w:rsidRPr="00C81C4A">
        <w:rPr>
          <w:rFonts w:hint="eastAsia"/>
        </w:rPr>
        <w:t>歳代（</w:t>
      </w:r>
      <w:r w:rsidR="005636F9" w:rsidRPr="00C81C4A">
        <w:rPr>
          <w:rFonts w:hint="eastAsia"/>
        </w:rPr>
        <w:t>２０</w:t>
      </w:r>
      <w:r w:rsidR="00C81C4A" w:rsidRPr="00C81C4A">
        <w:rPr>
          <w:rFonts w:hint="eastAsia"/>
        </w:rPr>
        <w:t>－</w:t>
      </w:r>
      <w:r w:rsidR="005636F9" w:rsidRPr="00C81C4A">
        <w:rPr>
          <w:rFonts w:hint="eastAsia"/>
        </w:rPr>
        <w:t>２９</w:t>
      </w:r>
      <w:r w:rsidRPr="00C81C4A">
        <w:rPr>
          <w:rFonts w:hint="eastAsia"/>
        </w:rPr>
        <w:t>歳）・</w:t>
      </w:r>
      <w:r w:rsidR="005636F9" w:rsidRPr="00C81C4A">
        <w:rPr>
          <w:rFonts w:hint="eastAsia"/>
        </w:rPr>
        <w:t>３０</w:t>
      </w:r>
      <w:r w:rsidRPr="00C81C4A">
        <w:rPr>
          <w:rFonts w:hint="eastAsia"/>
        </w:rPr>
        <w:t>歳代（</w:t>
      </w:r>
      <w:r w:rsidR="005636F9" w:rsidRPr="00C81C4A">
        <w:rPr>
          <w:rFonts w:hint="eastAsia"/>
        </w:rPr>
        <w:t>３０</w:t>
      </w:r>
      <w:r w:rsidR="00C81C4A" w:rsidRPr="00C81C4A">
        <w:rPr>
          <w:rFonts w:hint="eastAsia"/>
        </w:rPr>
        <w:t>－</w:t>
      </w:r>
      <w:r w:rsidR="005636F9" w:rsidRPr="00C81C4A">
        <w:rPr>
          <w:rFonts w:hint="eastAsia"/>
        </w:rPr>
        <w:t>３９</w:t>
      </w:r>
      <w:r w:rsidRPr="00C81C4A">
        <w:rPr>
          <w:rFonts w:hint="eastAsia"/>
        </w:rPr>
        <w:t>歳）・</w:t>
      </w:r>
      <w:r w:rsidR="005636F9" w:rsidRPr="00C81C4A">
        <w:rPr>
          <w:rFonts w:hint="eastAsia"/>
        </w:rPr>
        <w:t>４０</w:t>
      </w:r>
      <w:r w:rsidRPr="00C81C4A">
        <w:rPr>
          <w:rFonts w:hint="eastAsia"/>
        </w:rPr>
        <w:t>歳代（</w:t>
      </w:r>
      <w:r w:rsidR="005636F9" w:rsidRPr="00C81C4A">
        <w:rPr>
          <w:rFonts w:hint="eastAsia"/>
        </w:rPr>
        <w:t>４０</w:t>
      </w:r>
      <w:r w:rsidR="00C81C4A" w:rsidRPr="00C81C4A">
        <w:rPr>
          <w:rFonts w:hint="eastAsia"/>
        </w:rPr>
        <w:t>－</w:t>
      </w:r>
      <w:r w:rsidR="005636F9" w:rsidRPr="00C81C4A">
        <w:rPr>
          <w:rFonts w:hint="eastAsia"/>
        </w:rPr>
        <w:t>４９</w:t>
      </w:r>
      <w:r w:rsidRPr="00C81C4A">
        <w:rPr>
          <w:rFonts w:hint="eastAsia"/>
        </w:rPr>
        <w:t>歳）・</w:t>
      </w:r>
      <w:r w:rsidR="005636F9" w:rsidRPr="00C81C4A">
        <w:rPr>
          <w:rFonts w:hint="eastAsia"/>
        </w:rPr>
        <w:t>５０</w:t>
      </w:r>
      <w:r w:rsidRPr="00C81C4A">
        <w:rPr>
          <w:rFonts w:hint="eastAsia"/>
        </w:rPr>
        <w:t>歳代（</w:t>
      </w:r>
      <w:r w:rsidR="005636F9" w:rsidRPr="00C81C4A">
        <w:rPr>
          <w:rFonts w:hint="eastAsia"/>
        </w:rPr>
        <w:t>５０</w:t>
      </w:r>
      <w:r w:rsidR="00C81C4A" w:rsidRPr="00C81C4A">
        <w:rPr>
          <w:rFonts w:hint="eastAsia"/>
        </w:rPr>
        <w:t>－</w:t>
      </w:r>
      <w:r w:rsidR="005636F9" w:rsidRPr="00C81C4A">
        <w:rPr>
          <w:rFonts w:hint="eastAsia"/>
        </w:rPr>
        <w:t>５９</w:t>
      </w:r>
      <w:r w:rsidRPr="00C81C4A">
        <w:rPr>
          <w:rFonts w:hint="eastAsia"/>
        </w:rPr>
        <w:t>歳）・</w:t>
      </w:r>
      <w:r w:rsidR="005636F9" w:rsidRPr="00C81C4A">
        <w:rPr>
          <w:rFonts w:hint="eastAsia"/>
        </w:rPr>
        <w:t>６０</w:t>
      </w:r>
      <w:r w:rsidRPr="00C81C4A">
        <w:rPr>
          <w:rFonts w:hint="eastAsia"/>
        </w:rPr>
        <w:t>歳代（</w:t>
      </w:r>
      <w:r w:rsidR="005636F9" w:rsidRPr="00C81C4A">
        <w:rPr>
          <w:rFonts w:hint="eastAsia"/>
        </w:rPr>
        <w:t>６０</w:t>
      </w:r>
      <w:r w:rsidR="00C81C4A" w:rsidRPr="00C81C4A">
        <w:rPr>
          <w:rFonts w:hint="eastAsia"/>
        </w:rPr>
        <w:t>－</w:t>
      </w:r>
      <w:r w:rsidR="005636F9" w:rsidRPr="00C81C4A">
        <w:rPr>
          <w:rFonts w:hint="eastAsia"/>
        </w:rPr>
        <w:t>６９</w:t>
      </w:r>
      <w:r w:rsidRPr="00C81C4A">
        <w:rPr>
          <w:rFonts w:hint="eastAsia"/>
        </w:rPr>
        <w:t>歳）・</w:t>
      </w:r>
      <w:r w:rsidR="005636F9" w:rsidRPr="00C81C4A">
        <w:rPr>
          <w:rFonts w:hint="eastAsia"/>
        </w:rPr>
        <w:t>７０</w:t>
      </w:r>
      <w:r w:rsidRPr="00C81C4A">
        <w:rPr>
          <w:rFonts w:hint="eastAsia"/>
        </w:rPr>
        <w:t>歳以上とする。</w:t>
      </w:r>
    </w:p>
    <w:p w:rsidR="005636F9" w:rsidRDefault="005636F9">
      <w:pPr>
        <w:widowControl/>
        <w:jc w:val="left"/>
        <w:rPr>
          <w:sz w:val="20"/>
        </w:rPr>
      </w:pPr>
      <w:r>
        <w:rPr>
          <w:sz w:val="20"/>
        </w:rPr>
        <w:br w:type="page"/>
      </w:r>
    </w:p>
    <w:p w:rsidR="00B026B6" w:rsidRDefault="005636F9" w:rsidP="00B026B6">
      <w:r>
        <w:rPr>
          <w:rFonts w:hint="eastAsia"/>
        </w:rPr>
        <w:lastRenderedPageBreak/>
        <w:t>問９</w:t>
      </w:r>
      <w:r w:rsidR="008D56D2" w:rsidRPr="0025568C">
        <w:rPr>
          <w:rFonts w:hint="eastAsia"/>
        </w:rPr>
        <w:t xml:space="preserve">　</w:t>
      </w:r>
      <w:r w:rsidR="00B026B6">
        <w:rPr>
          <w:rFonts w:hint="eastAsia"/>
        </w:rPr>
        <w:t>健康増進法及び食品表示法について、以下の問いに答えなさい。</w:t>
      </w:r>
    </w:p>
    <w:p w:rsidR="00B026B6" w:rsidRDefault="00B026B6" w:rsidP="00B026B6"/>
    <w:p w:rsidR="00B026B6" w:rsidRDefault="00B026B6" w:rsidP="00B026B6">
      <w:pPr>
        <w:ind w:leftChars="100" w:left="630" w:hangingChars="200" w:hanging="420"/>
      </w:pPr>
      <w:r>
        <w:rPr>
          <w:rFonts w:hint="eastAsia"/>
        </w:rPr>
        <w:t>（</w:t>
      </w:r>
      <w:r w:rsidR="005636F9">
        <w:rPr>
          <w:rFonts w:hint="eastAsia"/>
        </w:rPr>
        <w:t>１</w:t>
      </w:r>
      <w:r>
        <w:rPr>
          <w:rFonts w:hint="eastAsia"/>
        </w:rPr>
        <w:t>）以下の文章は、健康増進法及び食品表示法に基づく記述である。正しいものには○印を、誤っているものには×印を解答欄に記入しなさい。</w:t>
      </w:r>
    </w:p>
    <w:p w:rsidR="00B026B6" w:rsidRDefault="00B026B6" w:rsidP="00B026B6"/>
    <w:p w:rsidR="00B026B6" w:rsidRDefault="00B026B6" w:rsidP="00B026B6">
      <w:pPr>
        <w:ind w:firstLineChars="200" w:firstLine="420"/>
      </w:pPr>
      <w:r>
        <w:rPr>
          <w:rFonts w:hint="eastAsia"/>
        </w:rPr>
        <w:t>ア　総合栄養食品は、特別用途食品の病者用食品（許可基準型）の</w:t>
      </w:r>
      <w:r w:rsidR="005636F9">
        <w:rPr>
          <w:rFonts w:hint="eastAsia"/>
        </w:rPr>
        <w:t>１</w:t>
      </w:r>
      <w:r>
        <w:rPr>
          <w:rFonts w:hint="eastAsia"/>
        </w:rPr>
        <w:t>つである。</w:t>
      </w:r>
    </w:p>
    <w:p w:rsidR="00B026B6" w:rsidRDefault="00B026B6" w:rsidP="00973E3C">
      <w:pPr>
        <w:ind w:leftChars="200" w:left="840" w:hangingChars="200" w:hanging="420"/>
      </w:pPr>
      <w:r>
        <w:rPr>
          <w:rFonts w:hint="eastAsia"/>
        </w:rPr>
        <w:t>イ　特定保健用食品（疾病リスク低減表示）として現時点で</w:t>
      </w:r>
      <w:r w:rsidR="00973E3C" w:rsidRPr="00973E3C">
        <w:rPr>
          <w:rFonts w:hint="eastAsia"/>
        </w:rPr>
        <w:t>科学的根拠が認められ</w:t>
      </w:r>
      <w:r>
        <w:rPr>
          <w:rFonts w:hint="eastAsia"/>
        </w:rPr>
        <w:t>確立されている関与成分はカルシウムと葉酸である。</w:t>
      </w:r>
    </w:p>
    <w:p w:rsidR="00B026B6" w:rsidRDefault="00B026B6" w:rsidP="00B026B6">
      <w:pPr>
        <w:ind w:leftChars="200" w:left="840" w:hangingChars="200" w:hanging="420"/>
      </w:pPr>
      <w:r>
        <w:rPr>
          <w:rFonts w:hint="eastAsia"/>
        </w:rPr>
        <w:t>ウ　錠剤、カプセル剤等の形状をした栄養機能食品は、カリウムについての機能を表示することはできない。</w:t>
      </w:r>
    </w:p>
    <w:p w:rsidR="009D2810" w:rsidRDefault="00B026B6" w:rsidP="00B026B6">
      <w:pPr>
        <w:ind w:leftChars="200" w:left="840" w:hangingChars="200" w:hanging="420"/>
      </w:pPr>
      <w:r>
        <w:rPr>
          <w:rFonts w:hint="eastAsia"/>
        </w:rPr>
        <w:t>エ　機能性表示食品は、疾病に罹患していない者（未成年者、妊産婦、授乳婦を含む。）を対象に開発されている。</w:t>
      </w:r>
    </w:p>
    <w:p w:rsidR="00B026B6" w:rsidRPr="0025568C" w:rsidRDefault="00B026B6" w:rsidP="00B026B6"/>
    <w:p w:rsidR="00B026B6" w:rsidRDefault="00B026B6" w:rsidP="00B026B6">
      <w:pPr>
        <w:ind w:leftChars="100" w:left="630" w:hangingChars="200" w:hanging="420"/>
      </w:pPr>
      <w:r>
        <w:rPr>
          <w:rFonts w:hint="eastAsia"/>
        </w:rPr>
        <w:t>（</w:t>
      </w:r>
      <w:r w:rsidR="005636F9">
        <w:rPr>
          <w:rFonts w:hint="eastAsia"/>
        </w:rPr>
        <w:t>２</w:t>
      </w:r>
      <w:r>
        <w:rPr>
          <w:rFonts w:hint="eastAsia"/>
        </w:rPr>
        <w:t>）健康増進法第</w:t>
      </w:r>
      <w:r w:rsidR="005636F9">
        <w:t>３１</w:t>
      </w:r>
      <w:r>
        <w:rPr>
          <w:rFonts w:hint="eastAsia"/>
        </w:rPr>
        <w:t>条</w:t>
      </w:r>
      <w:r>
        <w:t xml:space="preserve"> </w:t>
      </w:r>
      <w:r>
        <w:rPr>
          <w:rFonts w:hint="eastAsia"/>
        </w:rPr>
        <w:t>第</w:t>
      </w:r>
      <w:r w:rsidR="005636F9">
        <w:t>１</w:t>
      </w:r>
      <w:r>
        <w:rPr>
          <w:rFonts w:hint="eastAsia"/>
        </w:rPr>
        <w:t>項では、「何人も、食品として販売に供する物に関して</w:t>
      </w:r>
      <w:r w:rsidRPr="00C81C4A">
        <w:rPr>
          <w:rFonts w:hint="eastAsia"/>
          <w:u w:val="single"/>
        </w:rPr>
        <w:t>Ⓐ広告その他の表示</w:t>
      </w:r>
      <w:r>
        <w:rPr>
          <w:rFonts w:hint="eastAsia"/>
        </w:rPr>
        <w:t>をするときは、健康の保持増進の効果その他</w:t>
      </w:r>
      <w:r w:rsidRPr="00C81C4A">
        <w:rPr>
          <w:rFonts w:hint="eastAsia"/>
          <w:u w:val="single"/>
        </w:rPr>
        <w:t>Ⓑ内閣府令で定める事項</w:t>
      </w:r>
      <w:r>
        <w:rPr>
          <w:rFonts w:hint="eastAsia"/>
        </w:rPr>
        <w:t>（中略「健康保持増進効果等」という。）について、著しく事実に相違する表示をし、又は著しく人を誤認させるような表示をしてはならない。」と定めている。</w:t>
      </w:r>
    </w:p>
    <w:p w:rsidR="00B026B6" w:rsidRDefault="00B026B6" w:rsidP="00B026B6">
      <w:pPr>
        <w:ind w:leftChars="300" w:left="630" w:firstLineChars="100" w:firstLine="210"/>
      </w:pPr>
      <w:r>
        <w:rPr>
          <w:rFonts w:hint="eastAsia"/>
        </w:rPr>
        <w:t>下記①②について、正しいものに○印を、誤っているものには×印を解答欄に記入しなさい。</w:t>
      </w:r>
    </w:p>
    <w:p w:rsidR="00B026B6" w:rsidRDefault="00B026B6" w:rsidP="00B026B6"/>
    <w:p w:rsidR="00B026B6" w:rsidRDefault="00B026B6" w:rsidP="00B026B6">
      <w:pPr>
        <w:pStyle w:val="a7"/>
        <w:numPr>
          <w:ilvl w:val="0"/>
          <w:numId w:val="14"/>
        </w:numPr>
        <w:ind w:leftChars="0"/>
      </w:pPr>
      <w:r>
        <w:rPr>
          <w:rFonts w:hint="eastAsia"/>
        </w:rPr>
        <w:t>下線Ⓐ</w:t>
      </w:r>
      <w:r>
        <w:t xml:space="preserve"> </w:t>
      </w:r>
      <w:r>
        <w:rPr>
          <w:rFonts w:hint="eastAsia"/>
        </w:rPr>
        <w:t>には、インターネット、パソコン通信によるものは含まれていない。</w:t>
      </w:r>
    </w:p>
    <w:p w:rsidR="00B026B6" w:rsidRDefault="00B026B6" w:rsidP="00B026B6">
      <w:pPr>
        <w:pStyle w:val="a7"/>
        <w:numPr>
          <w:ilvl w:val="0"/>
          <w:numId w:val="14"/>
        </w:numPr>
        <w:ind w:leftChars="0"/>
      </w:pPr>
      <w:r>
        <w:rPr>
          <w:rFonts w:hint="eastAsia"/>
        </w:rPr>
        <w:t>含有する食品又は成分の量の記載は、下線Ⓑに該当する。</w:t>
      </w:r>
    </w:p>
    <w:p w:rsidR="00595CE4" w:rsidRPr="00B026B6" w:rsidRDefault="00595CE4" w:rsidP="00017929"/>
    <w:p w:rsidR="009D2810" w:rsidRPr="0025568C" w:rsidRDefault="009D2810" w:rsidP="00017929"/>
    <w:p w:rsidR="00B026B6" w:rsidRDefault="005636F9" w:rsidP="00B026B6">
      <w:pPr>
        <w:ind w:left="840" w:hangingChars="400" w:hanging="840"/>
      </w:pPr>
      <w:r>
        <w:rPr>
          <w:rFonts w:hint="eastAsia"/>
        </w:rPr>
        <w:t>問１０</w:t>
      </w:r>
      <w:r w:rsidR="003C3284" w:rsidRPr="0025568C">
        <w:rPr>
          <w:rFonts w:hint="eastAsia"/>
        </w:rPr>
        <w:t xml:space="preserve">　</w:t>
      </w:r>
      <w:r w:rsidR="00B026B6">
        <w:rPr>
          <w:rFonts w:hint="eastAsia"/>
        </w:rPr>
        <w:t>以下の文章は、健康増進計画の目標の設定と評価における保健所の役割に関する記述である。（ア）～（オ）にあてはまる語句を下欄①～⑭の中から選び、解答欄に該当する番号を記入しなさい。</w:t>
      </w:r>
    </w:p>
    <w:p w:rsidR="00B026B6" w:rsidRDefault="00B026B6" w:rsidP="00B026B6">
      <w:pPr>
        <w:ind w:left="840" w:hangingChars="400" w:hanging="840"/>
      </w:pPr>
    </w:p>
    <w:p w:rsidR="00017929" w:rsidRPr="00076C78" w:rsidRDefault="00B026B6" w:rsidP="00B026B6">
      <w:pPr>
        <w:ind w:leftChars="100" w:left="210" w:firstLineChars="100" w:firstLine="210"/>
      </w:pPr>
      <w:r>
        <w:rPr>
          <w:rFonts w:hint="eastAsia"/>
        </w:rPr>
        <w:t>保健所は、（　ア　）の広域的、（</w:t>
      </w:r>
      <w:r>
        <w:rPr>
          <w:rFonts w:hint="eastAsia"/>
        </w:rPr>
        <w:t xml:space="preserve"> </w:t>
      </w:r>
      <w:r>
        <w:rPr>
          <w:rFonts w:hint="eastAsia"/>
        </w:rPr>
        <w:t>イ</w:t>
      </w:r>
      <w:r>
        <w:rPr>
          <w:rFonts w:hint="eastAsia"/>
        </w:rPr>
        <w:t xml:space="preserve"> </w:t>
      </w:r>
      <w:r>
        <w:rPr>
          <w:rFonts w:hint="eastAsia"/>
        </w:rPr>
        <w:t>）かつ技術的拠点として、（　ウ　）の縮小を図ること等を目的とした（　エ　）を収集分析し、提供するとともに、地域の実情に応じ、市町村における（　オ　）の支援を行う。</w:t>
      </w:r>
    </w:p>
    <w:p w:rsidR="00017929" w:rsidRPr="00017929" w:rsidRDefault="00B026B6" w:rsidP="00017929">
      <w:pPr>
        <w:ind w:left="840"/>
      </w:pPr>
      <w:r w:rsidRPr="00017929">
        <w:rPr>
          <w:noProof/>
        </w:rPr>
        <mc:AlternateContent>
          <mc:Choice Requires="wps">
            <w:drawing>
              <wp:anchor distT="0" distB="0" distL="114300" distR="114300" simplePos="0" relativeHeight="251729920" behindDoc="0" locked="0" layoutInCell="1" allowOverlap="1" wp14:anchorId="765B6C62" wp14:editId="2C59F5B3">
                <wp:simplePos x="0" y="0"/>
                <wp:positionH relativeFrom="column">
                  <wp:posOffset>118745</wp:posOffset>
                </wp:positionH>
                <wp:positionV relativeFrom="paragraph">
                  <wp:posOffset>205740</wp:posOffset>
                </wp:positionV>
                <wp:extent cx="5553075" cy="902970"/>
                <wp:effectExtent l="0" t="0" r="28575" b="11430"/>
                <wp:wrapNone/>
                <wp:docPr id="2" name="テキスト ボックス 2"/>
                <wp:cNvGraphicFramePr/>
                <a:graphic xmlns:a="http://schemas.openxmlformats.org/drawingml/2006/main">
                  <a:graphicData uri="http://schemas.microsoft.com/office/word/2010/wordprocessingShape">
                    <wps:wsp>
                      <wps:cNvSpPr txBox="1"/>
                      <wps:spPr>
                        <a:xfrm>
                          <a:off x="0" y="0"/>
                          <a:ext cx="5553075"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929" w:rsidRPr="00556FF7" w:rsidRDefault="00017929" w:rsidP="00017929">
                            <w:r>
                              <w:rPr>
                                <w:rFonts w:hint="eastAsia"/>
                              </w:rPr>
                              <w:t>①</w:t>
                            </w:r>
                            <w:r w:rsidRPr="004C2A92">
                              <w:rPr>
                                <w:rFonts w:hint="eastAsia"/>
                              </w:rPr>
                              <w:t>住民サービス</w:t>
                            </w:r>
                            <w:r>
                              <w:rPr>
                                <w:rFonts w:hint="eastAsia"/>
                              </w:rPr>
                              <w:t xml:space="preserve">　　②</w:t>
                            </w:r>
                            <w:r w:rsidRPr="00556FF7">
                              <w:rPr>
                                <w:rFonts w:hint="eastAsia"/>
                              </w:rPr>
                              <w:t xml:space="preserve">地域保健　</w:t>
                            </w:r>
                            <w:r>
                              <w:rPr>
                                <w:rFonts w:hint="eastAsia"/>
                              </w:rPr>
                              <w:t xml:space="preserve">　　③</w:t>
                            </w:r>
                            <w:r w:rsidRPr="004C2A92">
                              <w:rPr>
                                <w:rFonts w:hint="eastAsia"/>
                              </w:rPr>
                              <w:t>食料情報</w:t>
                            </w:r>
                            <w:r w:rsidRPr="00556FF7">
                              <w:rPr>
                                <w:rFonts w:hint="eastAsia"/>
                              </w:rPr>
                              <w:t xml:space="preserve">　</w:t>
                            </w:r>
                            <w:r>
                              <w:rPr>
                                <w:rFonts w:hint="eastAsia"/>
                              </w:rPr>
                              <w:t xml:space="preserve">　　④</w:t>
                            </w:r>
                            <w:r w:rsidRPr="00556FF7">
                              <w:rPr>
                                <w:rFonts w:hint="eastAsia"/>
                              </w:rPr>
                              <w:t>医療保険</w:t>
                            </w:r>
                            <w:r>
                              <w:rPr>
                                <w:rFonts w:hint="eastAsia"/>
                              </w:rPr>
                              <w:t xml:space="preserve">　　　⑤</w:t>
                            </w:r>
                            <w:r w:rsidRPr="004C2A92">
                              <w:rPr>
                                <w:rFonts w:hint="eastAsia"/>
                              </w:rPr>
                              <w:t>中心的</w:t>
                            </w:r>
                          </w:p>
                          <w:p w:rsidR="00017929" w:rsidRDefault="00017929" w:rsidP="00017929">
                            <w:r>
                              <w:rPr>
                                <w:rFonts w:hint="eastAsia"/>
                              </w:rPr>
                              <w:t>⑥</w:t>
                            </w:r>
                            <w:r w:rsidRPr="004C2A92">
                              <w:rPr>
                                <w:rFonts w:hint="eastAsia"/>
                              </w:rPr>
                              <w:t>物価指数</w:t>
                            </w:r>
                            <w:r>
                              <w:rPr>
                                <w:rFonts w:hint="eastAsia"/>
                              </w:rPr>
                              <w:t xml:space="preserve">　　　　⑦</w:t>
                            </w:r>
                            <w:r w:rsidRPr="00556FF7">
                              <w:rPr>
                                <w:rFonts w:hint="eastAsia"/>
                              </w:rPr>
                              <w:t>健康格差</w:t>
                            </w:r>
                            <w:r>
                              <w:rPr>
                                <w:rFonts w:hint="eastAsia"/>
                              </w:rPr>
                              <w:t xml:space="preserve">　　　⑧</w:t>
                            </w:r>
                            <w:r w:rsidRPr="00556FF7">
                              <w:rPr>
                                <w:rFonts w:hint="eastAsia"/>
                              </w:rPr>
                              <w:t>経済格差</w:t>
                            </w:r>
                            <w:r>
                              <w:rPr>
                                <w:rFonts w:hint="eastAsia"/>
                              </w:rPr>
                              <w:t xml:space="preserve">　　　⑨</w:t>
                            </w:r>
                            <w:r w:rsidRPr="004C2A92">
                              <w:rPr>
                                <w:rFonts w:hint="eastAsia"/>
                              </w:rPr>
                              <w:t>専門的</w:t>
                            </w:r>
                            <w:r>
                              <w:rPr>
                                <w:rFonts w:hint="eastAsia"/>
                              </w:rPr>
                              <w:t xml:space="preserve">　　　　⑩</w:t>
                            </w:r>
                            <w:r w:rsidRPr="00556FF7">
                              <w:rPr>
                                <w:rFonts w:hint="eastAsia"/>
                              </w:rPr>
                              <w:t>健康情報</w:t>
                            </w:r>
                          </w:p>
                          <w:p w:rsidR="00017929" w:rsidRPr="00556FF7" w:rsidRDefault="00017929" w:rsidP="00017929">
                            <w:r>
                              <w:rPr>
                                <w:rFonts w:hint="eastAsia"/>
                              </w:rPr>
                              <w:t>⑪</w:t>
                            </w:r>
                            <w:r w:rsidRPr="004C2A92">
                              <w:rPr>
                                <w:rFonts w:hint="eastAsia"/>
                              </w:rPr>
                              <w:t>産業保健</w:t>
                            </w:r>
                            <w:r>
                              <w:rPr>
                                <w:rFonts w:hint="eastAsia"/>
                              </w:rPr>
                              <w:t xml:space="preserve">　　　　⑫</w:t>
                            </w:r>
                            <w:r w:rsidRPr="004C2A92">
                              <w:rPr>
                                <w:rFonts w:hint="eastAsia"/>
                              </w:rPr>
                              <w:t>総合的</w:t>
                            </w:r>
                            <w:r>
                              <w:rPr>
                                <w:rFonts w:hint="eastAsia"/>
                              </w:rPr>
                              <w:t xml:space="preserve">　　　　⑬</w:t>
                            </w:r>
                            <w:r w:rsidRPr="00556FF7">
                              <w:rPr>
                                <w:rFonts w:hint="eastAsia"/>
                              </w:rPr>
                              <w:t xml:space="preserve">計画策定　</w:t>
                            </w:r>
                            <w:r>
                              <w:rPr>
                                <w:rFonts w:hint="eastAsia"/>
                              </w:rPr>
                              <w:t xml:space="preserve">　　⑭人材育成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9.35pt;margin-top:16.2pt;width:437.25pt;height:7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" fillcolor="white [3201]" strokeweight=".5pt">
                <v:textbox>
                  <w:txbxContent>
                    <w:p w:rsidR="00017929" w:rsidRPr="00556FF7" w:rsidRDefault="00017929" w:rsidP="00017929">
                      <w:r>
                        <w:rPr>
                          <w:rFonts w:hint="eastAsia"/>
                        </w:rPr>
                        <w:t>①</w:t>
                      </w:r>
                      <w:r w:rsidRPr="004C2A92">
                        <w:rPr>
                          <w:rFonts w:hint="eastAsia"/>
                        </w:rPr>
                        <w:t>住民サービス</w:t>
                      </w:r>
                      <w:r>
                        <w:rPr>
                          <w:rFonts w:hint="eastAsia"/>
                        </w:rPr>
                        <w:t xml:space="preserve">　　②</w:t>
                      </w:r>
                      <w:r w:rsidRPr="00556FF7">
                        <w:rPr>
                          <w:rFonts w:hint="eastAsia"/>
                        </w:rPr>
                        <w:t xml:space="preserve">地域保健　</w:t>
                      </w:r>
                      <w:r>
                        <w:rPr>
                          <w:rFonts w:hint="eastAsia"/>
                        </w:rPr>
                        <w:t xml:space="preserve">　　③</w:t>
                      </w:r>
                      <w:r w:rsidRPr="004C2A92">
                        <w:rPr>
                          <w:rFonts w:hint="eastAsia"/>
                        </w:rPr>
                        <w:t>食料情報</w:t>
                      </w:r>
                      <w:r w:rsidRPr="00556FF7">
                        <w:rPr>
                          <w:rFonts w:hint="eastAsia"/>
                        </w:rPr>
                        <w:t xml:space="preserve">　</w:t>
                      </w:r>
                      <w:r>
                        <w:rPr>
                          <w:rFonts w:hint="eastAsia"/>
                        </w:rPr>
                        <w:t xml:space="preserve">　　④</w:t>
                      </w:r>
                      <w:r w:rsidRPr="00556FF7">
                        <w:rPr>
                          <w:rFonts w:hint="eastAsia"/>
                        </w:rPr>
                        <w:t>医療保険</w:t>
                      </w:r>
                      <w:r>
                        <w:rPr>
                          <w:rFonts w:hint="eastAsia"/>
                        </w:rPr>
                        <w:t xml:space="preserve">　　　⑤</w:t>
                      </w:r>
                      <w:r w:rsidRPr="004C2A92">
                        <w:rPr>
                          <w:rFonts w:hint="eastAsia"/>
                        </w:rPr>
                        <w:t>中心的</w:t>
                      </w:r>
                    </w:p>
                    <w:p w:rsidR="00017929" w:rsidRDefault="00017929" w:rsidP="00017929">
                      <w:r>
                        <w:rPr>
                          <w:rFonts w:hint="eastAsia"/>
                        </w:rPr>
                        <w:t>⑥</w:t>
                      </w:r>
                      <w:r w:rsidRPr="004C2A92">
                        <w:rPr>
                          <w:rFonts w:hint="eastAsia"/>
                        </w:rPr>
                        <w:t>物価指数</w:t>
                      </w:r>
                      <w:r>
                        <w:rPr>
                          <w:rFonts w:hint="eastAsia"/>
                        </w:rPr>
                        <w:t xml:space="preserve">　　　　⑦</w:t>
                      </w:r>
                      <w:r w:rsidRPr="00556FF7">
                        <w:rPr>
                          <w:rFonts w:hint="eastAsia"/>
                        </w:rPr>
                        <w:t>健康格差</w:t>
                      </w:r>
                      <w:r>
                        <w:rPr>
                          <w:rFonts w:hint="eastAsia"/>
                        </w:rPr>
                        <w:t xml:space="preserve">　　　⑧</w:t>
                      </w:r>
                      <w:r w:rsidRPr="00556FF7">
                        <w:rPr>
                          <w:rFonts w:hint="eastAsia"/>
                        </w:rPr>
                        <w:t>経済格差</w:t>
                      </w:r>
                      <w:r>
                        <w:rPr>
                          <w:rFonts w:hint="eastAsia"/>
                        </w:rPr>
                        <w:t xml:space="preserve">　　　⑨</w:t>
                      </w:r>
                      <w:r w:rsidRPr="004C2A92">
                        <w:rPr>
                          <w:rFonts w:hint="eastAsia"/>
                        </w:rPr>
                        <w:t>専門的</w:t>
                      </w:r>
                      <w:r>
                        <w:rPr>
                          <w:rFonts w:hint="eastAsia"/>
                        </w:rPr>
                        <w:t xml:space="preserve">　　　　⑩</w:t>
                      </w:r>
                      <w:r w:rsidRPr="00556FF7">
                        <w:rPr>
                          <w:rFonts w:hint="eastAsia"/>
                        </w:rPr>
                        <w:t>健康情報</w:t>
                      </w:r>
                    </w:p>
                    <w:p w:rsidR="00017929" w:rsidRPr="00556FF7" w:rsidRDefault="00017929" w:rsidP="00017929">
                      <w:r>
                        <w:rPr>
                          <w:rFonts w:hint="eastAsia"/>
                        </w:rPr>
                        <w:t>⑪</w:t>
                      </w:r>
                      <w:r w:rsidRPr="004C2A92">
                        <w:rPr>
                          <w:rFonts w:hint="eastAsia"/>
                        </w:rPr>
                        <w:t>産業保健</w:t>
                      </w:r>
                      <w:r>
                        <w:rPr>
                          <w:rFonts w:hint="eastAsia"/>
                        </w:rPr>
                        <w:t xml:space="preserve">　　　　⑫</w:t>
                      </w:r>
                      <w:r w:rsidRPr="004C2A92">
                        <w:rPr>
                          <w:rFonts w:hint="eastAsia"/>
                        </w:rPr>
                        <w:t>総合的</w:t>
                      </w:r>
                      <w:r>
                        <w:rPr>
                          <w:rFonts w:hint="eastAsia"/>
                        </w:rPr>
                        <w:t xml:space="preserve">　　　　⑬</w:t>
                      </w:r>
                      <w:r w:rsidRPr="00556FF7">
                        <w:rPr>
                          <w:rFonts w:hint="eastAsia"/>
                        </w:rPr>
                        <w:t xml:space="preserve">計画策定　</w:t>
                      </w:r>
                      <w:r>
                        <w:rPr>
                          <w:rFonts w:hint="eastAsia"/>
                        </w:rPr>
                        <w:t xml:space="preserve">　　⑭人材育成　</w:t>
                      </w:r>
                    </w:p>
                  </w:txbxContent>
                </v:textbox>
              </v:shape>
            </w:pict>
          </mc:Fallback>
        </mc:AlternateContent>
      </w:r>
    </w:p>
    <w:p w:rsidR="00017929" w:rsidRDefault="00017929" w:rsidP="00017929">
      <w:pPr>
        <w:ind w:left="840"/>
      </w:pPr>
    </w:p>
    <w:p w:rsidR="00B026B6" w:rsidRPr="00017929" w:rsidRDefault="00B026B6" w:rsidP="00017929">
      <w:pPr>
        <w:ind w:left="840"/>
      </w:pPr>
    </w:p>
    <w:p w:rsidR="00017929" w:rsidRPr="00017929" w:rsidRDefault="00017929" w:rsidP="00017929">
      <w:pPr>
        <w:ind w:left="840"/>
      </w:pPr>
    </w:p>
    <w:p w:rsidR="00017929" w:rsidRPr="00017929" w:rsidRDefault="00822FC5" w:rsidP="00B026B6">
      <w:pPr>
        <w:ind w:left="840" w:hangingChars="400" w:hanging="840"/>
      </w:pPr>
      <w:r w:rsidRPr="0025568C">
        <w:rPr>
          <w:rFonts w:hint="eastAsia"/>
        </w:rPr>
        <w:lastRenderedPageBreak/>
        <w:t>問</w:t>
      </w:r>
      <w:r w:rsidR="005636F9">
        <w:rPr>
          <w:rFonts w:hint="eastAsia"/>
        </w:rPr>
        <w:t>１１</w:t>
      </w:r>
      <w:r w:rsidR="004B4FDD" w:rsidRPr="0025568C">
        <w:rPr>
          <w:rFonts w:hint="eastAsia"/>
        </w:rPr>
        <w:t xml:space="preserve">　</w:t>
      </w:r>
      <w:r w:rsidR="00B026B6" w:rsidRPr="00B026B6">
        <w:rPr>
          <w:rFonts w:hint="eastAsia"/>
        </w:rPr>
        <w:t>平成</w:t>
      </w:r>
      <w:r w:rsidR="005636F9">
        <w:rPr>
          <w:rFonts w:hint="eastAsia"/>
        </w:rPr>
        <w:t>２５</w:t>
      </w:r>
      <w:r w:rsidR="00B026B6" w:rsidRPr="00B026B6">
        <w:rPr>
          <w:rFonts w:hint="eastAsia"/>
        </w:rPr>
        <w:t>年</w:t>
      </w:r>
      <w:r w:rsidR="005636F9">
        <w:rPr>
          <w:rFonts w:hint="eastAsia"/>
        </w:rPr>
        <w:t>３</w:t>
      </w:r>
      <w:r w:rsidR="00B026B6" w:rsidRPr="00B026B6">
        <w:rPr>
          <w:rFonts w:hint="eastAsia"/>
        </w:rPr>
        <w:t>月に厚生労働省より通知された「特定給食施設における栄養管理に関する指導及び支援について」の中で、特定給食施設が行う栄養管理に係る留意事項が</w:t>
      </w:r>
      <w:r w:rsidR="005636F9">
        <w:rPr>
          <w:rFonts w:hint="eastAsia"/>
        </w:rPr>
        <w:t>６</w:t>
      </w:r>
      <w:r w:rsidR="00B026B6" w:rsidRPr="00B026B6">
        <w:rPr>
          <w:rFonts w:hint="eastAsia"/>
        </w:rPr>
        <w:t>項目示されている。留意事項のひとつである「提供する食事（給食）の献立」について、特定給食施設のうち事業所で配慮すべき内容を述べなさい。</w:t>
      </w:r>
    </w:p>
    <w:p w:rsidR="00017929" w:rsidRDefault="00017929" w:rsidP="00076C78"/>
    <w:p w:rsidR="00531B0B" w:rsidRPr="00017929" w:rsidRDefault="00531B0B" w:rsidP="00076C78"/>
    <w:tbl>
      <w:tblPr>
        <w:tblStyle w:val="ad"/>
        <w:tblW w:w="0" w:type="auto"/>
        <w:jc w:val="center"/>
        <w:tblLook w:val="04A0" w:firstRow="1" w:lastRow="0" w:firstColumn="1" w:lastColumn="0" w:noHBand="0" w:noVBand="1"/>
      </w:tblPr>
      <w:tblGrid>
        <w:gridCol w:w="8505"/>
      </w:tblGrid>
      <w:tr w:rsidR="00531B0B" w:rsidRPr="0013565D" w:rsidTr="00244B73">
        <w:trPr>
          <w:jc w:val="center"/>
        </w:trPr>
        <w:tc>
          <w:tcPr>
            <w:tcW w:w="8505" w:type="dxa"/>
          </w:tcPr>
          <w:p w:rsidR="00531B0B" w:rsidRPr="0013565D" w:rsidRDefault="00531B0B" w:rsidP="00244B73">
            <w:r w:rsidRPr="0013565D">
              <w:rPr>
                <w:rFonts w:hint="eastAsia"/>
              </w:rPr>
              <w:t>（参考）　特定給食施設が行う栄養管理に係る留意事項</w:t>
            </w:r>
          </w:p>
          <w:p w:rsidR="00531B0B" w:rsidRPr="0013565D" w:rsidRDefault="005636F9" w:rsidP="00244B73">
            <w:r>
              <w:rPr>
                <w:rFonts w:hint="eastAsia"/>
              </w:rPr>
              <w:t>１</w:t>
            </w:r>
            <w:r w:rsidR="00531B0B" w:rsidRPr="0013565D">
              <w:rPr>
                <w:rFonts w:hint="eastAsia"/>
              </w:rPr>
              <w:t xml:space="preserve">　身体の状況、栄養状態等の把握、食事の提供、品質管理及び評価について</w:t>
            </w:r>
          </w:p>
          <w:p w:rsidR="00531B0B" w:rsidRPr="0013565D" w:rsidRDefault="005636F9" w:rsidP="00244B73">
            <w:pPr>
              <w:rPr>
                <w:b/>
                <w:u w:val="thick"/>
              </w:rPr>
            </w:pPr>
            <w:r>
              <w:rPr>
                <w:rFonts w:hint="eastAsia"/>
                <w:b/>
                <w:u w:val="thick"/>
              </w:rPr>
              <w:t>２</w:t>
            </w:r>
            <w:r w:rsidR="00531B0B" w:rsidRPr="0013565D">
              <w:rPr>
                <w:rFonts w:hint="eastAsia"/>
                <w:b/>
                <w:u w:val="thick"/>
              </w:rPr>
              <w:t xml:space="preserve">　提供する食事（給食）の献立について</w:t>
            </w:r>
          </w:p>
          <w:p w:rsidR="00531B0B" w:rsidRPr="0013565D" w:rsidRDefault="005636F9" w:rsidP="00244B73">
            <w:r>
              <w:rPr>
                <w:rFonts w:hint="eastAsia"/>
              </w:rPr>
              <w:t>３</w:t>
            </w:r>
            <w:r w:rsidR="00531B0B" w:rsidRPr="0013565D">
              <w:rPr>
                <w:rFonts w:hint="eastAsia"/>
              </w:rPr>
              <w:t xml:space="preserve">　栄養に関する情報の提供について</w:t>
            </w:r>
          </w:p>
          <w:p w:rsidR="00531B0B" w:rsidRPr="0013565D" w:rsidRDefault="005636F9" w:rsidP="00244B73">
            <w:r>
              <w:rPr>
                <w:rFonts w:hint="eastAsia"/>
              </w:rPr>
              <w:t>４</w:t>
            </w:r>
            <w:r w:rsidR="00531B0B" w:rsidRPr="0013565D">
              <w:rPr>
                <w:rFonts w:hint="eastAsia"/>
              </w:rPr>
              <w:t xml:space="preserve">　書類の整備について</w:t>
            </w:r>
          </w:p>
          <w:p w:rsidR="00531B0B" w:rsidRPr="0013565D" w:rsidRDefault="005636F9" w:rsidP="00244B73">
            <w:r>
              <w:rPr>
                <w:rFonts w:hint="eastAsia"/>
              </w:rPr>
              <w:t>５</w:t>
            </w:r>
            <w:r w:rsidR="00531B0B" w:rsidRPr="0013565D">
              <w:rPr>
                <w:rFonts w:hint="eastAsia"/>
              </w:rPr>
              <w:t xml:space="preserve">　衛生管理について</w:t>
            </w:r>
          </w:p>
          <w:p w:rsidR="00531B0B" w:rsidRPr="0013565D" w:rsidRDefault="005636F9" w:rsidP="00244B73">
            <w:r>
              <w:rPr>
                <w:rFonts w:hint="eastAsia"/>
              </w:rPr>
              <w:t>６</w:t>
            </w:r>
            <w:r w:rsidR="00531B0B" w:rsidRPr="0013565D">
              <w:rPr>
                <w:rFonts w:hint="eastAsia"/>
              </w:rPr>
              <w:t xml:space="preserve">　災害等の備えについて</w:t>
            </w:r>
          </w:p>
        </w:tc>
      </w:tr>
    </w:tbl>
    <w:p w:rsidR="00017929" w:rsidRPr="00531B0B" w:rsidRDefault="00017929" w:rsidP="00076C78"/>
    <w:sectPr w:rsidR="00017929" w:rsidRPr="00531B0B" w:rsidSect="003A3FE9">
      <w:pgSz w:w="11906" w:h="16838" w:code="9"/>
      <w:pgMar w:top="1418" w:right="1418" w:bottom="1134" w:left="1418" w:header="851" w:footer="992" w:gutter="0"/>
      <w:cols w:space="425"/>
      <w:docGrid w:type="lines" w:linePitch="4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1B" w:rsidRDefault="00C6671B" w:rsidP="000864B1">
      <w:r>
        <w:separator/>
      </w:r>
    </w:p>
  </w:endnote>
  <w:endnote w:type="continuationSeparator" w:id="0">
    <w:p w:rsidR="00C6671B" w:rsidRDefault="00C6671B" w:rsidP="0008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1B" w:rsidRDefault="00C6671B" w:rsidP="000864B1">
      <w:r>
        <w:separator/>
      </w:r>
    </w:p>
  </w:footnote>
  <w:footnote w:type="continuationSeparator" w:id="0">
    <w:p w:rsidR="00C6671B" w:rsidRDefault="00C6671B" w:rsidP="00086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53B"/>
    <w:multiLevelType w:val="hybridMultilevel"/>
    <w:tmpl w:val="A7DAD9F8"/>
    <w:lvl w:ilvl="0" w:tplc="83024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4F4B79"/>
    <w:multiLevelType w:val="hybridMultilevel"/>
    <w:tmpl w:val="348C52A0"/>
    <w:lvl w:ilvl="0" w:tplc="A6CC5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DD0CC5"/>
    <w:multiLevelType w:val="hybridMultilevel"/>
    <w:tmpl w:val="1FDEDE90"/>
    <w:lvl w:ilvl="0" w:tplc="94DE8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46305F"/>
    <w:multiLevelType w:val="hybridMultilevel"/>
    <w:tmpl w:val="3A6A40E8"/>
    <w:lvl w:ilvl="0" w:tplc="F84AC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3AC5EA4"/>
    <w:multiLevelType w:val="hybridMultilevel"/>
    <w:tmpl w:val="CBD06802"/>
    <w:lvl w:ilvl="0" w:tplc="B4DE1D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17497FC9"/>
    <w:multiLevelType w:val="hybridMultilevel"/>
    <w:tmpl w:val="6B680E32"/>
    <w:lvl w:ilvl="0" w:tplc="95CC4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3E64096"/>
    <w:multiLevelType w:val="hybridMultilevel"/>
    <w:tmpl w:val="858E3FFC"/>
    <w:lvl w:ilvl="0" w:tplc="B3147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862BA0"/>
    <w:multiLevelType w:val="hybridMultilevel"/>
    <w:tmpl w:val="04E87944"/>
    <w:lvl w:ilvl="0" w:tplc="9B8233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35F68E4"/>
    <w:multiLevelType w:val="hybridMultilevel"/>
    <w:tmpl w:val="765298B0"/>
    <w:lvl w:ilvl="0" w:tplc="93E8CA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8977D1D"/>
    <w:multiLevelType w:val="hybridMultilevel"/>
    <w:tmpl w:val="2BD4A968"/>
    <w:lvl w:ilvl="0" w:tplc="9B405B6C">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190F0A"/>
    <w:multiLevelType w:val="hybridMultilevel"/>
    <w:tmpl w:val="97C625A0"/>
    <w:lvl w:ilvl="0" w:tplc="2866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EB6678"/>
    <w:multiLevelType w:val="hybridMultilevel"/>
    <w:tmpl w:val="90045D78"/>
    <w:lvl w:ilvl="0" w:tplc="085AD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4EA2CD8"/>
    <w:multiLevelType w:val="hybridMultilevel"/>
    <w:tmpl w:val="D1343564"/>
    <w:lvl w:ilvl="0" w:tplc="B4E2C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DF80378"/>
    <w:multiLevelType w:val="hybridMultilevel"/>
    <w:tmpl w:val="425C2964"/>
    <w:lvl w:ilvl="0" w:tplc="4956F2C2">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5"/>
  </w:num>
  <w:num w:numId="4">
    <w:abstractNumId w:val="9"/>
  </w:num>
  <w:num w:numId="5">
    <w:abstractNumId w:val="6"/>
  </w:num>
  <w:num w:numId="6">
    <w:abstractNumId w:val="10"/>
  </w:num>
  <w:num w:numId="7">
    <w:abstractNumId w:val="0"/>
  </w:num>
  <w:num w:numId="8">
    <w:abstractNumId w:val="13"/>
  </w:num>
  <w:num w:numId="9">
    <w:abstractNumId w:val="1"/>
  </w:num>
  <w:num w:numId="10">
    <w:abstractNumId w:val="7"/>
  </w:num>
  <w:num w:numId="11">
    <w:abstractNumId w:val="8"/>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4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B1"/>
    <w:rsid w:val="00011F78"/>
    <w:rsid w:val="00014CCE"/>
    <w:rsid w:val="00017575"/>
    <w:rsid w:val="00017929"/>
    <w:rsid w:val="00027109"/>
    <w:rsid w:val="0003571A"/>
    <w:rsid w:val="0005029F"/>
    <w:rsid w:val="000519BA"/>
    <w:rsid w:val="000551B3"/>
    <w:rsid w:val="00073DCD"/>
    <w:rsid w:val="000764B6"/>
    <w:rsid w:val="00076C78"/>
    <w:rsid w:val="00081FBC"/>
    <w:rsid w:val="000864B1"/>
    <w:rsid w:val="000912D8"/>
    <w:rsid w:val="00096657"/>
    <w:rsid w:val="00097330"/>
    <w:rsid w:val="000A6A6E"/>
    <w:rsid w:val="000D1E1A"/>
    <w:rsid w:val="000E721D"/>
    <w:rsid w:val="000F3E17"/>
    <w:rsid w:val="00123E85"/>
    <w:rsid w:val="00132FDB"/>
    <w:rsid w:val="001354C6"/>
    <w:rsid w:val="0015092B"/>
    <w:rsid w:val="0015657C"/>
    <w:rsid w:val="00157D82"/>
    <w:rsid w:val="00160D0D"/>
    <w:rsid w:val="00187016"/>
    <w:rsid w:val="00193510"/>
    <w:rsid w:val="001A332F"/>
    <w:rsid w:val="001A6409"/>
    <w:rsid w:val="001C6F0E"/>
    <w:rsid w:val="001D666D"/>
    <w:rsid w:val="001E3979"/>
    <w:rsid w:val="001E415F"/>
    <w:rsid w:val="002068B2"/>
    <w:rsid w:val="00207746"/>
    <w:rsid w:val="00213892"/>
    <w:rsid w:val="0021663C"/>
    <w:rsid w:val="00223160"/>
    <w:rsid w:val="00252CDF"/>
    <w:rsid w:val="0025568C"/>
    <w:rsid w:val="00262DE6"/>
    <w:rsid w:val="00274BE8"/>
    <w:rsid w:val="002758C0"/>
    <w:rsid w:val="00277D07"/>
    <w:rsid w:val="002B1A08"/>
    <w:rsid w:val="002B34E2"/>
    <w:rsid w:val="002B3B2D"/>
    <w:rsid w:val="002B65B6"/>
    <w:rsid w:val="002C7BBE"/>
    <w:rsid w:val="002F2213"/>
    <w:rsid w:val="003008BD"/>
    <w:rsid w:val="0032507C"/>
    <w:rsid w:val="00383869"/>
    <w:rsid w:val="003907F9"/>
    <w:rsid w:val="003A3FE9"/>
    <w:rsid w:val="003C3284"/>
    <w:rsid w:val="003D12C9"/>
    <w:rsid w:val="003D4A4A"/>
    <w:rsid w:val="003D4C17"/>
    <w:rsid w:val="0041168D"/>
    <w:rsid w:val="00443FF8"/>
    <w:rsid w:val="00454C7A"/>
    <w:rsid w:val="00470319"/>
    <w:rsid w:val="00487650"/>
    <w:rsid w:val="004A1B5D"/>
    <w:rsid w:val="004B4FDD"/>
    <w:rsid w:val="00503841"/>
    <w:rsid w:val="005163A2"/>
    <w:rsid w:val="00531340"/>
    <w:rsid w:val="00531B0B"/>
    <w:rsid w:val="005461A1"/>
    <w:rsid w:val="00555E5D"/>
    <w:rsid w:val="0056026B"/>
    <w:rsid w:val="005636F9"/>
    <w:rsid w:val="005854C2"/>
    <w:rsid w:val="005955D6"/>
    <w:rsid w:val="00595CE4"/>
    <w:rsid w:val="005A76D6"/>
    <w:rsid w:val="005B314F"/>
    <w:rsid w:val="005B6236"/>
    <w:rsid w:val="005C21FD"/>
    <w:rsid w:val="005C3A03"/>
    <w:rsid w:val="005D2D68"/>
    <w:rsid w:val="005F25B8"/>
    <w:rsid w:val="00605B9D"/>
    <w:rsid w:val="00610948"/>
    <w:rsid w:val="00626491"/>
    <w:rsid w:val="0064383C"/>
    <w:rsid w:val="0065416C"/>
    <w:rsid w:val="00655D2E"/>
    <w:rsid w:val="00672F66"/>
    <w:rsid w:val="0067376D"/>
    <w:rsid w:val="006979F0"/>
    <w:rsid w:val="006B0521"/>
    <w:rsid w:val="006B3338"/>
    <w:rsid w:val="006C106A"/>
    <w:rsid w:val="006D4268"/>
    <w:rsid w:val="006E0A7D"/>
    <w:rsid w:val="006E1652"/>
    <w:rsid w:val="006F55A2"/>
    <w:rsid w:val="006F7249"/>
    <w:rsid w:val="00705CF6"/>
    <w:rsid w:val="0073036F"/>
    <w:rsid w:val="00757B86"/>
    <w:rsid w:val="00766FBD"/>
    <w:rsid w:val="00791A35"/>
    <w:rsid w:val="00797572"/>
    <w:rsid w:val="007A706E"/>
    <w:rsid w:val="007F56F6"/>
    <w:rsid w:val="00801BE5"/>
    <w:rsid w:val="00811843"/>
    <w:rsid w:val="00816F30"/>
    <w:rsid w:val="00822FC5"/>
    <w:rsid w:val="0084038C"/>
    <w:rsid w:val="008458CE"/>
    <w:rsid w:val="00862388"/>
    <w:rsid w:val="008A510C"/>
    <w:rsid w:val="008B1B9B"/>
    <w:rsid w:val="008C4D16"/>
    <w:rsid w:val="008C7DC1"/>
    <w:rsid w:val="008D56D2"/>
    <w:rsid w:val="008D7614"/>
    <w:rsid w:val="008E7D6C"/>
    <w:rsid w:val="00934624"/>
    <w:rsid w:val="00934A93"/>
    <w:rsid w:val="0094000C"/>
    <w:rsid w:val="00955624"/>
    <w:rsid w:val="00955670"/>
    <w:rsid w:val="00956D38"/>
    <w:rsid w:val="00956E4F"/>
    <w:rsid w:val="00961A37"/>
    <w:rsid w:val="009725CA"/>
    <w:rsid w:val="00973E3C"/>
    <w:rsid w:val="0099503A"/>
    <w:rsid w:val="009A3578"/>
    <w:rsid w:val="009A3E3B"/>
    <w:rsid w:val="009A60D4"/>
    <w:rsid w:val="009C06C4"/>
    <w:rsid w:val="009C60AC"/>
    <w:rsid w:val="009D2810"/>
    <w:rsid w:val="009D4C4D"/>
    <w:rsid w:val="00A13F0A"/>
    <w:rsid w:val="00A22A70"/>
    <w:rsid w:val="00A268FD"/>
    <w:rsid w:val="00A37E71"/>
    <w:rsid w:val="00A63E62"/>
    <w:rsid w:val="00A67F4C"/>
    <w:rsid w:val="00A82811"/>
    <w:rsid w:val="00A90E8E"/>
    <w:rsid w:val="00AA1330"/>
    <w:rsid w:val="00AA724D"/>
    <w:rsid w:val="00AA72C6"/>
    <w:rsid w:val="00AC0401"/>
    <w:rsid w:val="00AC748F"/>
    <w:rsid w:val="00AD3311"/>
    <w:rsid w:val="00AD6372"/>
    <w:rsid w:val="00B026B6"/>
    <w:rsid w:val="00B16CD1"/>
    <w:rsid w:val="00B21D44"/>
    <w:rsid w:val="00B30047"/>
    <w:rsid w:val="00B308D2"/>
    <w:rsid w:val="00B47403"/>
    <w:rsid w:val="00B605B5"/>
    <w:rsid w:val="00B60CA0"/>
    <w:rsid w:val="00B70373"/>
    <w:rsid w:val="00B8264E"/>
    <w:rsid w:val="00B84000"/>
    <w:rsid w:val="00BA28F8"/>
    <w:rsid w:val="00BA7702"/>
    <w:rsid w:val="00BB7176"/>
    <w:rsid w:val="00BC12B5"/>
    <w:rsid w:val="00BE268E"/>
    <w:rsid w:val="00BE4E1C"/>
    <w:rsid w:val="00BF3BC3"/>
    <w:rsid w:val="00BF62C2"/>
    <w:rsid w:val="00C1248E"/>
    <w:rsid w:val="00C1469F"/>
    <w:rsid w:val="00C327D3"/>
    <w:rsid w:val="00C37E27"/>
    <w:rsid w:val="00C52D8E"/>
    <w:rsid w:val="00C53261"/>
    <w:rsid w:val="00C612B3"/>
    <w:rsid w:val="00C6671B"/>
    <w:rsid w:val="00C75240"/>
    <w:rsid w:val="00C81C4A"/>
    <w:rsid w:val="00C93633"/>
    <w:rsid w:val="00CA599E"/>
    <w:rsid w:val="00CB179B"/>
    <w:rsid w:val="00CB53D2"/>
    <w:rsid w:val="00CD0492"/>
    <w:rsid w:val="00CD15C6"/>
    <w:rsid w:val="00CE3492"/>
    <w:rsid w:val="00CF3545"/>
    <w:rsid w:val="00D14236"/>
    <w:rsid w:val="00D27F01"/>
    <w:rsid w:val="00D34872"/>
    <w:rsid w:val="00D40090"/>
    <w:rsid w:val="00D76496"/>
    <w:rsid w:val="00D822AB"/>
    <w:rsid w:val="00DB4233"/>
    <w:rsid w:val="00DC6F3E"/>
    <w:rsid w:val="00DF7CF9"/>
    <w:rsid w:val="00E06C10"/>
    <w:rsid w:val="00E201FE"/>
    <w:rsid w:val="00E22FAE"/>
    <w:rsid w:val="00E4094A"/>
    <w:rsid w:val="00E542AB"/>
    <w:rsid w:val="00E55FCC"/>
    <w:rsid w:val="00E64430"/>
    <w:rsid w:val="00E752F0"/>
    <w:rsid w:val="00E762E4"/>
    <w:rsid w:val="00E86565"/>
    <w:rsid w:val="00E91F75"/>
    <w:rsid w:val="00ED04DA"/>
    <w:rsid w:val="00EE714F"/>
    <w:rsid w:val="00EF1994"/>
    <w:rsid w:val="00F00B76"/>
    <w:rsid w:val="00F052D3"/>
    <w:rsid w:val="00F06A7C"/>
    <w:rsid w:val="00F14473"/>
    <w:rsid w:val="00F15BDB"/>
    <w:rsid w:val="00F24CA9"/>
    <w:rsid w:val="00F37E10"/>
    <w:rsid w:val="00F42889"/>
    <w:rsid w:val="00F67BF6"/>
    <w:rsid w:val="00F731B1"/>
    <w:rsid w:val="00F77EF4"/>
    <w:rsid w:val="00F8108A"/>
    <w:rsid w:val="00F815B8"/>
    <w:rsid w:val="00FA6314"/>
    <w:rsid w:val="00FE426F"/>
    <w:rsid w:val="00FE4C86"/>
    <w:rsid w:val="00FF4F64"/>
    <w:rsid w:val="00FF50F9"/>
    <w:rsid w:val="00FF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B1"/>
    <w:pPr>
      <w:tabs>
        <w:tab w:val="center" w:pos="4252"/>
        <w:tab w:val="right" w:pos="8504"/>
      </w:tabs>
      <w:snapToGrid w:val="0"/>
    </w:pPr>
  </w:style>
  <w:style w:type="character" w:customStyle="1" w:styleId="a4">
    <w:name w:val="ヘッダー (文字)"/>
    <w:basedOn w:val="a0"/>
    <w:link w:val="a3"/>
    <w:uiPriority w:val="99"/>
    <w:rsid w:val="000864B1"/>
  </w:style>
  <w:style w:type="paragraph" w:styleId="a5">
    <w:name w:val="footer"/>
    <w:basedOn w:val="a"/>
    <w:link w:val="a6"/>
    <w:uiPriority w:val="99"/>
    <w:unhideWhenUsed/>
    <w:rsid w:val="000864B1"/>
    <w:pPr>
      <w:tabs>
        <w:tab w:val="center" w:pos="4252"/>
        <w:tab w:val="right" w:pos="8504"/>
      </w:tabs>
      <w:snapToGrid w:val="0"/>
    </w:pPr>
  </w:style>
  <w:style w:type="character" w:customStyle="1" w:styleId="a6">
    <w:name w:val="フッター (文字)"/>
    <w:basedOn w:val="a0"/>
    <w:link w:val="a5"/>
    <w:uiPriority w:val="99"/>
    <w:rsid w:val="000864B1"/>
  </w:style>
  <w:style w:type="paragraph" w:styleId="a7">
    <w:name w:val="List Paragraph"/>
    <w:basedOn w:val="a"/>
    <w:uiPriority w:val="34"/>
    <w:qFormat/>
    <w:rsid w:val="000A6A6E"/>
    <w:pPr>
      <w:ind w:leftChars="400" w:left="840"/>
    </w:pPr>
  </w:style>
  <w:style w:type="paragraph" w:styleId="a8">
    <w:name w:val="Balloon Text"/>
    <w:basedOn w:val="a"/>
    <w:link w:val="a9"/>
    <w:uiPriority w:val="99"/>
    <w:semiHidden/>
    <w:unhideWhenUsed/>
    <w:rsid w:val="007A70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706E"/>
    <w:rPr>
      <w:rFonts w:asciiTheme="majorHAnsi" w:eastAsiaTheme="majorEastAsia" w:hAnsiTheme="majorHAnsi" w:cstheme="majorBidi"/>
      <w:sz w:val="18"/>
      <w:szCs w:val="18"/>
    </w:rPr>
  </w:style>
  <w:style w:type="paragraph" w:styleId="aa">
    <w:name w:val="caption"/>
    <w:basedOn w:val="a"/>
    <w:next w:val="a"/>
    <w:uiPriority w:val="35"/>
    <w:unhideWhenUsed/>
    <w:qFormat/>
    <w:rsid w:val="00BB7176"/>
    <w:rPr>
      <w:b/>
      <w:bCs/>
      <w:szCs w:val="21"/>
    </w:rPr>
  </w:style>
  <w:style w:type="paragraph" w:styleId="ab">
    <w:name w:val="Closing"/>
    <w:basedOn w:val="a"/>
    <w:link w:val="ac"/>
    <w:rsid w:val="005461A1"/>
    <w:pPr>
      <w:jc w:val="right"/>
    </w:pPr>
    <w:rPr>
      <w:rFonts w:ascii="ＭＳ 明朝" w:eastAsia="ＭＳ 明朝" w:hAnsi="ＭＳ 明朝" w:cs="ＭＳ 明朝"/>
      <w:color w:val="000000"/>
      <w:kern w:val="0"/>
      <w:sz w:val="20"/>
      <w:szCs w:val="20"/>
    </w:rPr>
  </w:style>
  <w:style w:type="character" w:customStyle="1" w:styleId="ac">
    <w:name w:val="結語 (文字)"/>
    <w:basedOn w:val="a0"/>
    <w:link w:val="ab"/>
    <w:rsid w:val="005461A1"/>
    <w:rPr>
      <w:rFonts w:ascii="ＭＳ 明朝" w:eastAsia="ＭＳ 明朝" w:hAnsi="ＭＳ 明朝" w:cs="ＭＳ 明朝"/>
      <w:color w:val="000000"/>
      <w:kern w:val="0"/>
      <w:sz w:val="20"/>
      <w:szCs w:val="20"/>
    </w:rPr>
  </w:style>
  <w:style w:type="table" w:styleId="ad">
    <w:name w:val="Table Grid"/>
    <w:basedOn w:val="a1"/>
    <w:uiPriority w:val="59"/>
    <w:rsid w:val="0022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81C4A"/>
    <w:rPr>
      <w:sz w:val="18"/>
      <w:szCs w:val="18"/>
    </w:rPr>
  </w:style>
  <w:style w:type="paragraph" w:styleId="af">
    <w:name w:val="annotation text"/>
    <w:basedOn w:val="a"/>
    <w:link w:val="af0"/>
    <w:uiPriority w:val="99"/>
    <w:semiHidden/>
    <w:unhideWhenUsed/>
    <w:rsid w:val="00C81C4A"/>
    <w:pPr>
      <w:jc w:val="left"/>
    </w:pPr>
  </w:style>
  <w:style w:type="character" w:customStyle="1" w:styleId="af0">
    <w:name w:val="コメント文字列 (文字)"/>
    <w:basedOn w:val="a0"/>
    <w:link w:val="af"/>
    <w:uiPriority w:val="99"/>
    <w:semiHidden/>
    <w:rsid w:val="00C81C4A"/>
  </w:style>
  <w:style w:type="paragraph" w:styleId="af1">
    <w:name w:val="annotation subject"/>
    <w:basedOn w:val="af"/>
    <w:next w:val="af"/>
    <w:link w:val="af2"/>
    <w:uiPriority w:val="99"/>
    <w:semiHidden/>
    <w:unhideWhenUsed/>
    <w:rsid w:val="00C81C4A"/>
    <w:rPr>
      <w:b/>
      <w:bCs/>
    </w:rPr>
  </w:style>
  <w:style w:type="character" w:customStyle="1" w:styleId="af2">
    <w:name w:val="コメント内容 (文字)"/>
    <w:basedOn w:val="af0"/>
    <w:link w:val="af1"/>
    <w:uiPriority w:val="99"/>
    <w:semiHidden/>
    <w:rsid w:val="00C81C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B1"/>
    <w:pPr>
      <w:tabs>
        <w:tab w:val="center" w:pos="4252"/>
        <w:tab w:val="right" w:pos="8504"/>
      </w:tabs>
      <w:snapToGrid w:val="0"/>
    </w:pPr>
  </w:style>
  <w:style w:type="character" w:customStyle="1" w:styleId="a4">
    <w:name w:val="ヘッダー (文字)"/>
    <w:basedOn w:val="a0"/>
    <w:link w:val="a3"/>
    <w:uiPriority w:val="99"/>
    <w:rsid w:val="000864B1"/>
  </w:style>
  <w:style w:type="paragraph" w:styleId="a5">
    <w:name w:val="footer"/>
    <w:basedOn w:val="a"/>
    <w:link w:val="a6"/>
    <w:uiPriority w:val="99"/>
    <w:unhideWhenUsed/>
    <w:rsid w:val="000864B1"/>
    <w:pPr>
      <w:tabs>
        <w:tab w:val="center" w:pos="4252"/>
        <w:tab w:val="right" w:pos="8504"/>
      </w:tabs>
      <w:snapToGrid w:val="0"/>
    </w:pPr>
  </w:style>
  <w:style w:type="character" w:customStyle="1" w:styleId="a6">
    <w:name w:val="フッター (文字)"/>
    <w:basedOn w:val="a0"/>
    <w:link w:val="a5"/>
    <w:uiPriority w:val="99"/>
    <w:rsid w:val="000864B1"/>
  </w:style>
  <w:style w:type="paragraph" w:styleId="a7">
    <w:name w:val="List Paragraph"/>
    <w:basedOn w:val="a"/>
    <w:uiPriority w:val="34"/>
    <w:qFormat/>
    <w:rsid w:val="000A6A6E"/>
    <w:pPr>
      <w:ind w:leftChars="400" w:left="840"/>
    </w:pPr>
  </w:style>
  <w:style w:type="paragraph" w:styleId="a8">
    <w:name w:val="Balloon Text"/>
    <w:basedOn w:val="a"/>
    <w:link w:val="a9"/>
    <w:uiPriority w:val="99"/>
    <w:semiHidden/>
    <w:unhideWhenUsed/>
    <w:rsid w:val="007A70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706E"/>
    <w:rPr>
      <w:rFonts w:asciiTheme="majorHAnsi" w:eastAsiaTheme="majorEastAsia" w:hAnsiTheme="majorHAnsi" w:cstheme="majorBidi"/>
      <w:sz w:val="18"/>
      <w:szCs w:val="18"/>
    </w:rPr>
  </w:style>
  <w:style w:type="paragraph" w:styleId="aa">
    <w:name w:val="caption"/>
    <w:basedOn w:val="a"/>
    <w:next w:val="a"/>
    <w:uiPriority w:val="35"/>
    <w:unhideWhenUsed/>
    <w:qFormat/>
    <w:rsid w:val="00BB7176"/>
    <w:rPr>
      <w:b/>
      <w:bCs/>
      <w:szCs w:val="21"/>
    </w:rPr>
  </w:style>
  <w:style w:type="paragraph" w:styleId="ab">
    <w:name w:val="Closing"/>
    <w:basedOn w:val="a"/>
    <w:link w:val="ac"/>
    <w:rsid w:val="005461A1"/>
    <w:pPr>
      <w:jc w:val="right"/>
    </w:pPr>
    <w:rPr>
      <w:rFonts w:ascii="ＭＳ 明朝" w:eastAsia="ＭＳ 明朝" w:hAnsi="ＭＳ 明朝" w:cs="ＭＳ 明朝"/>
      <w:color w:val="000000"/>
      <w:kern w:val="0"/>
      <w:sz w:val="20"/>
      <w:szCs w:val="20"/>
    </w:rPr>
  </w:style>
  <w:style w:type="character" w:customStyle="1" w:styleId="ac">
    <w:name w:val="結語 (文字)"/>
    <w:basedOn w:val="a0"/>
    <w:link w:val="ab"/>
    <w:rsid w:val="005461A1"/>
    <w:rPr>
      <w:rFonts w:ascii="ＭＳ 明朝" w:eastAsia="ＭＳ 明朝" w:hAnsi="ＭＳ 明朝" w:cs="ＭＳ 明朝"/>
      <w:color w:val="000000"/>
      <w:kern w:val="0"/>
      <w:sz w:val="20"/>
      <w:szCs w:val="20"/>
    </w:rPr>
  </w:style>
  <w:style w:type="table" w:styleId="ad">
    <w:name w:val="Table Grid"/>
    <w:basedOn w:val="a1"/>
    <w:uiPriority w:val="59"/>
    <w:rsid w:val="0022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81C4A"/>
    <w:rPr>
      <w:sz w:val="18"/>
      <w:szCs w:val="18"/>
    </w:rPr>
  </w:style>
  <w:style w:type="paragraph" w:styleId="af">
    <w:name w:val="annotation text"/>
    <w:basedOn w:val="a"/>
    <w:link w:val="af0"/>
    <w:uiPriority w:val="99"/>
    <w:semiHidden/>
    <w:unhideWhenUsed/>
    <w:rsid w:val="00C81C4A"/>
    <w:pPr>
      <w:jc w:val="left"/>
    </w:pPr>
  </w:style>
  <w:style w:type="character" w:customStyle="1" w:styleId="af0">
    <w:name w:val="コメント文字列 (文字)"/>
    <w:basedOn w:val="a0"/>
    <w:link w:val="af"/>
    <w:uiPriority w:val="99"/>
    <w:semiHidden/>
    <w:rsid w:val="00C81C4A"/>
  </w:style>
  <w:style w:type="paragraph" w:styleId="af1">
    <w:name w:val="annotation subject"/>
    <w:basedOn w:val="af"/>
    <w:next w:val="af"/>
    <w:link w:val="af2"/>
    <w:uiPriority w:val="99"/>
    <w:semiHidden/>
    <w:unhideWhenUsed/>
    <w:rsid w:val="00C81C4A"/>
    <w:rPr>
      <w:b/>
      <w:bCs/>
    </w:rPr>
  </w:style>
  <w:style w:type="character" w:customStyle="1" w:styleId="af2">
    <w:name w:val="コメント内容 (文字)"/>
    <w:basedOn w:val="af0"/>
    <w:link w:val="af1"/>
    <w:uiPriority w:val="99"/>
    <w:semiHidden/>
    <w:rsid w:val="00C81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E33F-4FB5-4171-83B9-0E747454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716</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HOSTNAME</cp:lastModifiedBy>
  <cp:revision>2</cp:revision>
  <cp:lastPrinted>2017-06-15T00:50:00Z</cp:lastPrinted>
  <dcterms:created xsi:type="dcterms:W3CDTF">2017-09-04T09:26:00Z</dcterms:created>
  <dcterms:modified xsi:type="dcterms:W3CDTF">2017-09-04T09:26:00Z</dcterms:modified>
</cp:coreProperties>
</file>