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D5" w:rsidRPr="00F771D5" w:rsidRDefault="00773B47" w:rsidP="00F771D5">
      <w:pPr>
        <w:jc w:val="center"/>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酒井</w:t>
      </w:r>
      <w:r w:rsidR="00F771D5" w:rsidRPr="00F771D5">
        <w:rPr>
          <w:rFonts w:ascii="ＭＳ ゴシック" w:eastAsia="ＭＳ ゴシック" w:hAnsi="ＭＳ ゴシック" w:cs="Times New Roman" w:hint="eastAsia"/>
          <w:b/>
          <w:sz w:val="22"/>
        </w:rPr>
        <w:t>教育長定例記者会見概要</w:t>
      </w:r>
    </w:p>
    <w:p w:rsidR="00F771D5" w:rsidRPr="00F771D5" w:rsidRDefault="00E123DF" w:rsidP="00F771D5">
      <w:pPr>
        <w:ind w:right="44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日時：平成３０年７月２０</w:t>
      </w:r>
      <w:r w:rsidR="00B063E7">
        <w:rPr>
          <w:rFonts w:ascii="ＭＳ ゴシック" w:eastAsia="ＭＳ ゴシック" w:hAnsi="ＭＳ ゴシック" w:cs="Times New Roman" w:hint="eastAsia"/>
          <w:sz w:val="22"/>
        </w:rPr>
        <w:t>日（金曜日）１４：００～１４：３</w:t>
      </w:r>
      <w:r w:rsidR="00FA49DB">
        <w:rPr>
          <w:rFonts w:ascii="ＭＳ ゴシック" w:eastAsia="ＭＳ ゴシック" w:hAnsi="ＭＳ ゴシック" w:cs="Times New Roman" w:hint="eastAsia"/>
          <w:sz w:val="22"/>
        </w:rPr>
        <w:t>０</w:t>
      </w:r>
    </w:p>
    <w:p w:rsidR="00F771D5" w:rsidRPr="00F771D5" w:rsidRDefault="00EE3C7E" w:rsidP="00F771D5">
      <w:pPr>
        <w:ind w:right="440"/>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場所：大阪府庁別館６階　委員会議室</w:t>
      </w:r>
    </w:p>
    <w:p w:rsidR="00F771D5" w:rsidRPr="00E123DF" w:rsidRDefault="00F771D5" w:rsidP="00F771D5">
      <w:pPr>
        <w:rPr>
          <w:rFonts w:ascii="ＭＳ ゴシック" w:eastAsia="ＭＳ ゴシック" w:hAnsi="ＭＳ ゴシック" w:cs="Times New Roman"/>
          <w:sz w:val="22"/>
        </w:rPr>
      </w:pPr>
    </w:p>
    <w:p w:rsidR="003C496D" w:rsidRDefault="00F771D5" w:rsidP="003C5F05">
      <w:pPr>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【教育長より】</w:t>
      </w:r>
    </w:p>
    <w:p w:rsidR="00E123DF" w:rsidRPr="00E123DF" w:rsidRDefault="00E123DF" w:rsidP="00E123DF">
      <w:pPr>
        <w:ind w:firstLineChars="100" w:firstLine="220"/>
        <w:rPr>
          <w:rFonts w:ascii="ＭＳ ゴシック" w:eastAsia="ＭＳ ゴシック" w:hAnsi="ＭＳ ゴシック" w:cs="Times New Roman"/>
          <w:sz w:val="22"/>
        </w:rPr>
      </w:pPr>
      <w:r w:rsidRPr="00E123DF">
        <w:rPr>
          <w:rFonts w:ascii="ＭＳ ゴシック" w:eastAsia="ＭＳ ゴシック" w:hAnsi="ＭＳ ゴシック" w:cs="Times New Roman" w:hint="eastAsia"/>
          <w:sz w:val="22"/>
        </w:rPr>
        <w:t>はじめに、平成３０年７月豪雨によって、多くの方々がお亡くなりに</w:t>
      </w:r>
      <w:r>
        <w:rPr>
          <w:rFonts w:ascii="ＭＳ ゴシック" w:eastAsia="ＭＳ ゴシック" w:hAnsi="ＭＳ ゴシック" w:cs="Times New Roman" w:hint="eastAsia"/>
          <w:sz w:val="22"/>
        </w:rPr>
        <w:t>なられました。謹んで哀悼の意を表しますとともに、被災された皆様</w:t>
      </w:r>
      <w:r w:rsidRPr="00E123DF">
        <w:rPr>
          <w:rFonts w:ascii="ＭＳ ゴシック" w:eastAsia="ＭＳ ゴシック" w:hAnsi="ＭＳ ゴシック" w:cs="Times New Roman" w:hint="eastAsia"/>
          <w:sz w:val="22"/>
        </w:rPr>
        <w:t>方に、心からお見舞い申し上げます。</w:t>
      </w:r>
      <w:r w:rsidR="00B048A3">
        <w:rPr>
          <w:rFonts w:ascii="ＭＳ ゴシック" w:eastAsia="ＭＳ ゴシック" w:hAnsi="ＭＳ ゴシック" w:cs="Times New Roman" w:hint="eastAsia"/>
          <w:sz w:val="22"/>
        </w:rPr>
        <w:t>府教育庁としましては、大阪府立学校</w:t>
      </w:r>
      <w:r>
        <w:rPr>
          <w:rFonts w:ascii="ＭＳ ゴシック" w:eastAsia="ＭＳ ゴシック" w:hAnsi="ＭＳ ゴシック" w:cs="Times New Roman" w:hint="eastAsia"/>
          <w:sz w:val="22"/>
        </w:rPr>
        <w:t>へ</w:t>
      </w:r>
      <w:r w:rsidR="00B048A3">
        <w:rPr>
          <w:rFonts w:ascii="ＭＳ ゴシック" w:eastAsia="ＭＳ ゴシック" w:hAnsi="ＭＳ ゴシック" w:cs="Times New Roman" w:hint="eastAsia"/>
          <w:sz w:val="22"/>
        </w:rPr>
        <w:t>の転入学を希望される方を受入れるなど、被災地のニーズを踏まえた支援を実施</w:t>
      </w:r>
      <w:r w:rsidR="000A3D43">
        <w:rPr>
          <w:rFonts w:ascii="ＭＳ ゴシック" w:eastAsia="ＭＳ ゴシック" w:hAnsi="ＭＳ ゴシック" w:cs="Times New Roman" w:hint="eastAsia"/>
          <w:sz w:val="22"/>
        </w:rPr>
        <w:t>する用意を</w:t>
      </w:r>
      <w:r>
        <w:rPr>
          <w:rFonts w:ascii="ＭＳ ゴシック" w:eastAsia="ＭＳ ゴシック" w:hAnsi="ＭＳ ゴシック" w:cs="Times New Roman" w:hint="eastAsia"/>
          <w:sz w:val="22"/>
        </w:rPr>
        <w:t>しています。</w:t>
      </w:r>
    </w:p>
    <w:p w:rsidR="00E123DF" w:rsidRPr="00B048A3" w:rsidRDefault="00E123DF" w:rsidP="00E123DF">
      <w:pPr>
        <w:rPr>
          <w:rFonts w:ascii="ＭＳ ゴシック" w:eastAsia="ＭＳ ゴシック" w:hAnsi="ＭＳ ゴシック" w:cs="Times New Roman"/>
          <w:sz w:val="22"/>
        </w:rPr>
      </w:pPr>
    </w:p>
    <w:p w:rsidR="00E123DF" w:rsidRPr="00E123DF" w:rsidRDefault="00E123DF" w:rsidP="00E123DF">
      <w:pPr>
        <w:rPr>
          <w:rFonts w:ascii="ＭＳ ゴシック" w:eastAsia="ＭＳ ゴシック" w:hAnsi="ＭＳ ゴシック" w:cs="Times New Roman"/>
          <w:sz w:val="22"/>
          <w:bdr w:val="single" w:sz="4" w:space="0" w:color="auto"/>
        </w:rPr>
      </w:pPr>
      <w:r w:rsidRPr="00E123DF">
        <w:rPr>
          <w:rFonts w:ascii="ＭＳ ゴシック" w:eastAsia="ＭＳ ゴシック" w:hAnsi="ＭＳ ゴシック" w:cs="Times New Roman" w:hint="eastAsia"/>
          <w:sz w:val="22"/>
          <w:bdr w:val="single" w:sz="4" w:space="0" w:color="auto"/>
        </w:rPr>
        <w:t>大阪府北部を震源とする地震への対応について</w:t>
      </w:r>
    </w:p>
    <w:p w:rsidR="00E123DF" w:rsidRPr="00E123DF" w:rsidRDefault="00E123DF" w:rsidP="00E123DF">
      <w:pPr>
        <w:ind w:firstLineChars="100" w:firstLine="220"/>
        <w:rPr>
          <w:rFonts w:ascii="ＭＳ ゴシック" w:eastAsia="ＭＳ ゴシック" w:hAnsi="ＭＳ ゴシック" w:cs="Times New Roman"/>
          <w:sz w:val="22"/>
        </w:rPr>
      </w:pPr>
      <w:r w:rsidRPr="00E123DF">
        <w:rPr>
          <w:rFonts w:ascii="ＭＳ ゴシック" w:eastAsia="ＭＳ ゴシック" w:hAnsi="ＭＳ ゴシック" w:cs="Times New Roman" w:hint="eastAsia"/>
          <w:sz w:val="22"/>
        </w:rPr>
        <w:t>今月</w:t>
      </w:r>
      <w:r>
        <w:rPr>
          <w:rFonts w:ascii="ＭＳ ゴシック" w:eastAsia="ＭＳ ゴシック" w:hAnsi="ＭＳ ゴシック" w:cs="Times New Roman" w:hint="eastAsia"/>
          <w:sz w:val="22"/>
        </w:rPr>
        <w:t>４</w:t>
      </w:r>
      <w:r w:rsidRPr="00E123DF">
        <w:rPr>
          <w:rFonts w:ascii="ＭＳ ゴシック" w:eastAsia="ＭＳ ゴシック" w:hAnsi="ＭＳ ゴシック" w:cs="Times New Roman" w:hint="eastAsia"/>
          <w:sz w:val="22"/>
        </w:rPr>
        <w:t>日に、教育次長から、府立学校のブロック塀の調査結果と対応方針等について</w:t>
      </w:r>
      <w:r w:rsidR="00B048A3">
        <w:rPr>
          <w:rFonts w:ascii="ＭＳ ゴシック" w:eastAsia="ＭＳ ゴシック" w:hAnsi="ＭＳ ゴシック" w:cs="Times New Roman" w:hint="eastAsia"/>
          <w:sz w:val="22"/>
        </w:rPr>
        <w:t>ご</w:t>
      </w:r>
      <w:r w:rsidRPr="00E123DF">
        <w:rPr>
          <w:rFonts w:ascii="ＭＳ ゴシック" w:eastAsia="ＭＳ ゴシック" w:hAnsi="ＭＳ ゴシック" w:cs="Times New Roman" w:hint="eastAsia"/>
          <w:sz w:val="22"/>
        </w:rPr>
        <w:t>説明しましたが、今日はブロック塀</w:t>
      </w:r>
      <w:r>
        <w:rPr>
          <w:rFonts w:ascii="ＭＳ ゴシック" w:eastAsia="ＭＳ ゴシック" w:hAnsi="ＭＳ ゴシック" w:cs="Times New Roman" w:hint="eastAsia"/>
          <w:sz w:val="22"/>
        </w:rPr>
        <w:t>に関するその後の対応状況と、府立学校の被災状況についてご説明</w:t>
      </w:r>
      <w:r w:rsidRPr="00E123DF">
        <w:rPr>
          <w:rFonts w:ascii="ＭＳ ゴシック" w:eastAsia="ＭＳ ゴシック" w:hAnsi="ＭＳ ゴシック" w:cs="Times New Roman" w:hint="eastAsia"/>
          <w:sz w:val="22"/>
        </w:rPr>
        <w:t>します。</w:t>
      </w:r>
    </w:p>
    <w:p w:rsidR="00E123DF" w:rsidRPr="00E123DF" w:rsidRDefault="00E123DF" w:rsidP="00E123DF">
      <w:pPr>
        <w:ind w:firstLineChars="100" w:firstLine="220"/>
        <w:rPr>
          <w:rFonts w:ascii="ＭＳ ゴシック" w:eastAsia="ＭＳ ゴシック" w:hAnsi="ＭＳ ゴシック" w:cs="Times New Roman"/>
          <w:sz w:val="22"/>
        </w:rPr>
      </w:pPr>
      <w:r w:rsidRPr="00E123DF">
        <w:rPr>
          <w:rFonts w:ascii="ＭＳ ゴシック" w:eastAsia="ＭＳ ゴシック" w:hAnsi="ＭＳ ゴシック" w:cs="Times New Roman" w:hint="eastAsia"/>
          <w:sz w:val="22"/>
        </w:rPr>
        <w:t>1</w:t>
      </w:r>
      <w:r>
        <w:rPr>
          <w:rFonts w:ascii="ＭＳ ゴシック" w:eastAsia="ＭＳ ゴシック" w:hAnsi="ＭＳ ゴシック" w:cs="Times New Roman" w:hint="eastAsia"/>
          <w:sz w:val="22"/>
        </w:rPr>
        <w:t>点目は</w:t>
      </w:r>
      <w:r w:rsidRPr="00E123DF">
        <w:rPr>
          <w:rFonts w:ascii="ＭＳ ゴシック" w:eastAsia="ＭＳ ゴシック" w:hAnsi="ＭＳ ゴシック" w:cs="Times New Roman" w:hint="eastAsia"/>
          <w:sz w:val="22"/>
        </w:rPr>
        <w:t>ブロック塀についてです。今月</w:t>
      </w:r>
      <w:r>
        <w:rPr>
          <w:rFonts w:ascii="ＭＳ ゴシック" w:eastAsia="ＭＳ ゴシック" w:hAnsi="ＭＳ ゴシック" w:cs="Times New Roman" w:hint="eastAsia"/>
          <w:sz w:val="22"/>
        </w:rPr>
        <w:t>３</w:t>
      </w:r>
      <w:r w:rsidRPr="00E123DF">
        <w:rPr>
          <w:rFonts w:ascii="ＭＳ ゴシック" w:eastAsia="ＭＳ ゴシック" w:hAnsi="ＭＳ ゴシック" w:cs="Times New Roman" w:hint="eastAsia"/>
          <w:sz w:val="22"/>
        </w:rPr>
        <w:t>日に調査を完了し、現在、調査結果を</w:t>
      </w:r>
      <w:r>
        <w:rPr>
          <w:rFonts w:ascii="ＭＳ ゴシック" w:eastAsia="ＭＳ ゴシック" w:hAnsi="ＭＳ ゴシック" w:cs="Times New Roman" w:hint="eastAsia"/>
          <w:sz w:val="22"/>
        </w:rPr>
        <w:t>精査して、撤去着手の優先順位付けの作業を進めて</w:t>
      </w:r>
      <w:r w:rsidRPr="00E123DF">
        <w:rPr>
          <w:rFonts w:ascii="ＭＳ ゴシック" w:eastAsia="ＭＳ ゴシック" w:hAnsi="ＭＳ ゴシック" w:cs="Times New Roman" w:hint="eastAsia"/>
          <w:sz w:val="22"/>
        </w:rPr>
        <w:t>いるところです。現時点の状況とし</w:t>
      </w:r>
      <w:r w:rsidR="00B048A3">
        <w:rPr>
          <w:rFonts w:ascii="ＭＳ ゴシック" w:eastAsia="ＭＳ ゴシック" w:hAnsi="ＭＳ ゴシック" w:cs="Times New Roman" w:hint="eastAsia"/>
          <w:sz w:val="22"/>
        </w:rPr>
        <w:t>まし</w:t>
      </w:r>
      <w:r w:rsidRPr="00E123DF">
        <w:rPr>
          <w:rFonts w:ascii="ＭＳ ゴシック" w:eastAsia="ＭＳ ゴシック" w:hAnsi="ＭＳ ゴシック" w:cs="Times New Roman" w:hint="eastAsia"/>
          <w:sz w:val="22"/>
        </w:rPr>
        <w:t>ては、ブロック塀のカテゴリー分け</w:t>
      </w:r>
      <w:r w:rsidR="000A3D43">
        <w:rPr>
          <w:rFonts w:ascii="ＭＳ ゴシック" w:eastAsia="ＭＳ ゴシック" w:hAnsi="ＭＳ ゴシック" w:cs="Times New Roman" w:hint="eastAsia"/>
          <w:sz w:val="22"/>
        </w:rPr>
        <w:t>、類型化</w:t>
      </w:r>
      <w:r w:rsidRPr="00E123DF">
        <w:rPr>
          <w:rFonts w:ascii="ＭＳ ゴシック" w:eastAsia="ＭＳ ゴシック" w:hAnsi="ＭＳ ゴシック" w:cs="Times New Roman" w:hint="eastAsia"/>
          <w:sz w:val="22"/>
        </w:rPr>
        <w:t>はほぼ完了しており、カテゴリー①は</w:t>
      </w:r>
      <w:r>
        <w:rPr>
          <w:rFonts w:ascii="ＭＳ ゴシック" w:eastAsia="ＭＳ ゴシック" w:hAnsi="ＭＳ ゴシック" w:cs="Times New Roman" w:hint="eastAsia"/>
          <w:sz w:val="22"/>
        </w:rPr>
        <w:t>８５</w:t>
      </w:r>
      <w:r w:rsidRPr="00E123DF">
        <w:rPr>
          <w:rFonts w:ascii="ＭＳ ゴシック" w:eastAsia="ＭＳ ゴシック" w:hAnsi="ＭＳ ゴシック" w:cs="Times New Roman" w:hint="eastAsia"/>
          <w:sz w:val="22"/>
        </w:rPr>
        <w:t>校、カテゴリー②は</w:t>
      </w:r>
      <w:r>
        <w:rPr>
          <w:rFonts w:ascii="ＭＳ ゴシック" w:eastAsia="ＭＳ ゴシック" w:hAnsi="ＭＳ ゴシック" w:cs="Times New Roman" w:hint="eastAsia"/>
          <w:sz w:val="22"/>
        </w:rPr>
        <w:t>１４</w:t>
      </w:r>
      <w:r w:rsidRPr="00E123DF">
        <w:rPr>
          <w:rFonts w:ascii="ＭＳ ゴシック" w:eastAsia="ＭＳ ゴシック" w:hAnsi="ＭＳ ゴシック" w:cs="Times New Roman" w:hint="eastAsia"/>
          <w:sz w:val="22"/>
        </w:rPr>
        <w:t>校、カテゴリー③は</w:t>
      </w:r>
      <w:r>
        <w:rPr>
          <w:rFonts w:ascii="ＭＳ ゴシック" w:eastAsia="ＭＳ ゴシック" w:hAnsi="ＭＳ ゴシック" w:cs="Times New Roman" w:hint="eastAsia"/>
          <w:sz w:val="22"/>
        </w:rPr>
        <w:t>１１</w:t>
      </w:r>
      <w:r w:rsidRPr="00E123DF">
        <w:rPr>
          <w:rFonts w:ascii="ＭＳ ゴシック" w:eastAsia="ＭＳ ゴシック" w:hAnsi="ＭＳ ゴシック" w:cs="Times New Roman" w:hint="eastAsia"/>
          <w:sz w:val="22"/>
        </w:rPr>
        <w:t>校、カテゴリー④は</w:t>
      </w:r>
      <w:r>
        <w:rPr>
          <w:rFonts w:ascii="ＭＳ ゴシック" w:eastAsia="ＭＳ ゴシック" w:hAnsi="ＭＳ ゴシック" w:cs="Times New Roman" w:hint="eastAsia"/>
          <w:sz w:val="22"/>
        </w:rPr>
        <w:t>２１校となってい</w:t>
      </w:r>
      <w:r w:rsidRPr="00E123DF">
        <w:rPr>
          <w:rFonts w:ascii="ＭＳ ゴシック" w:eastAsia="ＭＳ ゴシック" w:hAnsi="ＭＳ ゴシック" w:cs="Times New Roman" w:hint="eastAsia"/>
          <w:sz w:val="22"/>
        </w:rPr>
        <w:t>ます。このカテゴリーごとの撤去等工事の実施計画については、</w:t>
      </w:r>
      <w:r>
        <w:rPr>
          <w:rFonts w:ascii="ＭＳ ゴシック" w:eastAsia="ＭＳ ゴシック" w:hAnsi="ＭＳ ゴシック" w:cs="Times New Roman" w:hint="eastAsia"/>
          <w:sz w:val="22"/>
        </w:rPr>
        <w:t>財源が相当必要となりますので、</w:t>
      </w:r>
      <w:r w:rsidRPr="00E123DF">
        <w:rPr>
          <w:rFonts w:ascii="ＭＳ ゴシック" w:eastAsia="ＭＳ ゴシック" w:hAnsi="ＭＳ ゴシック" w:cs="Times New Roman" w:hint="eastAsia"/>
          <w:sz w:val="22"/>
        </w:rPr>
        <w:t>来月初旬をめどに、改めて</w:t>
      </w:r>
      <w:r>
        <w:rPr>
          <w:rFonts w:ascii="ＭＳ ゴシック" w:eastAsia="ＭＳ ゴシック" w:hAnsi="ＭＳ ゴシック" w:cs="Times New Roman" w:hint="eastAsia"/>
          <w:sz w:val="22"/>
        </w:rPr>
        <w:t>教育庁としての考え方を、</w:t>
      </w:r>
      <w:r w:rsidR="00B048A3">
        <w:rPr>
          <w:rFonts w:ascii="ＭＳ ゴシック" w:eastAsia="ＭＳ ゴシック" w:hAnsi="ＭＳ ゴシック" w:cs="Times New Roman" w:hint="eastAsia"/>
          <w:sz w:val="22"/>
        </w:rPr>
        <w:t>皆さま</w:t>
      </w:r>
      <w:r w:rsidR="003D48E8">
        <w:rPr>
          <w:rFonts w:ascii="ＭＳ ゴシック" w:eastAsia="ＭＳ ゴシック" w:hAnsi="ＭＳ ゴシック" w:cs="Times New Roman" w:hint="eastAsia"/>
          <w:sz w:val="22"/>
        </w:rPr>
        <w:t>にお知らせ</w:t>
      </w:r>
      <w:r w:rsidRPr="00E123DF">
        <w:rPr>
          <w:rFonts w:ascii="ＭＳ ゴシック" w:eastAsia="ＭＳ ゴシック" w:hAnsi="ＭＳ ゴシック" w:cs="Times New Roman" w:hint="eastAsia"/>
          <w:sz w:val="22"/>
        </w:rPr>
        <w:t>します。</w:t>
      </w:r>
    </w:p>
    <w:p w:rsidR="00E123DF" w:rsidRPr="00E123DF" w:rsidRDefault="00B048A3" w:rsidP="00B048A3">
      <w:pPr>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ただし</w:t>
      </w:r>
      <w:r w:rsidR="00E123DF" w:rsidRPr="00E123DF">
        <w:rPr>
          <w:rFonts w:ascii="ＭＳ ゴシック" w:eastAsia="ＭＳ ゴシック" w:hAnsi="ＭＳ ゴシック" w:cs="Times New Roman" w:hint="eastAsia"/>
          <w:sz w:val="22"/>
        </w:rPr>
        <w:t>、特に緊急性の高い学校</w:t>
      </w:r>
      <w:r w:rsidR="00E123DF">
        <w:rPr>
          <w:rFonts w:ascii="ＭＳ ゴシック" w:eastAsia="ＭＳ ゴシック" w:hAnsi="ＭＳ ゴシック" w:cs="Times New Roman" w:hint="eastAsia"/>
          <w:sz w:val="22"/>
        </w:rPr>
        <w:t>１０</w:t>
      </w:r>
      <w:r w:rsidR="00E123DF" w:rsidRPr="00E123DF">
        <w:rPr>
          <w:rFonts w:ascii="ＭＳ ゴシック" w:eastAsia="ＭＳ ゴシック" w:hAnsi="ＭＳ ゴシック" w:cs="Times New Roman" w:hint="eastAsia"/>
          <w:sz w:val="22"/>
        </w:rPr>
        <w:t>校については、実施</w:t>
      </w:r>
      <w:r w:rsidR="000A3D43">
        <w:rPr>
          <w:rFonts w:ascii="ＭＳ ゴシック" w:eastAsia="ＭＳ ゴシック" w:hAnsi="ＭＳ ゴシック" w:cs="Times New Roman" w:hint="eastAsia"/>
          <w:sz w:val="22"/>
        </w:rPr>
        <w:t>計画の策定を待たず、今月中に設計・工事に着手し、年内の竣工を目途に作業を</w:t>
      </w:r>
      <w:r w:rsidR="00E123DF" w:rsidRPr="00E123DF">
        <w:rPr>
          <w:rFonts w:ascii="ＭＳ ゴシック" w:eastAsia="ＭＳ ゴシック" w:hAnsi="ＭＳ ゴシック" w:cs="Times New Roman" w:hint="eastAsia"/>
          <w:sz w:val="22"/>
        </w:rPr>
        <w:t>進めます。また、老朽化等のため</w:t>
      </w:r>
      <w:r>
        <w:rPr>
          <w:rFonts w:ascii="ＭＳ ゴシック" w:eastAsia="ＭＳ ゴシック" w:hAnsi="ＭＳ ゴシック" w:cs="Times New Roman" w:hint="eastAsia"/>
          <w:sz w:val="22"/>
        </w:rPr>
        <w:t>、</w:t>
      </w:r>
      <w:r w:rsidR="00E123DF" w:rsidRPr="00E123DF">
        <w:rPr>
          <w:rFonts w:ascii="ＭＳ ゴシック" w:eastAsia="ＭＳ ゴシック" w:hAnsi="ＭＳ ゴシック" w:cs="Times New Roman" w:hint="eastAsia"/>
          <w:sz w:val="22"/>
        </w:rPr>
        <w:t>今年度撤去工事を予定していた淀川工科高校、豊中高校、松原高校の</w:t>
      </w:r>
      <w:r w:rsidR="00E123DF">
        <w:rPr>
          <w:rFonts w:ascii="ＭＳ ゴシック" w:eastAsia="ＭＳ ゴシック" w:hAnsi="ＭＳ ゴシック" w:cs="Times New Roman" w:hint="eastAsia"/>
          <w:sz w:val="22"/>
        </w:rPr>
        <w:t>３</w:t>
      </w:r>
      <w:r w:rsidR="00E123DF" w:rsidRPr="00E123DF">
        <w:rPr>
          <w:rFonts w:ascii="ＭＳ ゴシック" w:eastAsia="ＭＳ ゴシック" w:hAnsi="ＭＳ ゴシック" w:cs="Times New Roman" w:hint="eastAsia"/>
          <w:sz w:val="22"/>
        </w:rPr>
        <w:t>校につ</w:t>
      </w:r>
      <w:r w:rsidR="003D48E8">
        <w:rPr>
          <w:rFonts w:ascii="ＭＳ ゴシック" w:eastAsia="ＭＳ ゴシック" w:hAnsi="ＭＳ ゴシック" w:cs="Times New Roman" w:hint="eastAsia"/>
          <w:sz w:val="22"/>
        </w:rPr>
        <w:t>い</w:t>
      </w:r>
      <w:r w:rsidR="00E123DF" w:rsidRPr="00E123DF">
        <w:rPr>
          <w:rFonts w:ascii="ＭＳ ゴシック" w:eastAsia="ＭＳ ゴシック" w:hAnsi="ＭＳ ゴシック" w:cs="Times New Roman" w:hint="eastAsia"/>
          <w:sz w:val="22"/>
        </w:rPr>
        <w:t>ては、既に工事に着手しており、来年２月頃に完了予定です。</w:t>
      </w:r>
    </w:p>
    <w:p w:rsidR="00E123DF" w:rsidRPr="00E123DF" w:rsidRDefault="003D48E8" w:rsidP="00E123DF">
      <w:pPr>
        <w:ind w:firstLineChars="100" w:firstLine="22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２点目は、地震による</w:t>
      </w:r>
      <w:r w:rsidR="00E123DF" w:rsidRPr="00E123DF">
        <w:rPr>
          <w:rFonts w:ascii="ＭＳ ゴシック" w:eastAsia="ＭＳ ゴシック" w:hAnsi="ＭＳ ゴシック" w:cs="Times New Roman" w:hint="eastAsia"/>
          <w:sz w:val="22"/>
        </w:rPr>
        <w:t>府立学校の被災状況についてです。今回の地震による学校施設の被災状況については、発災後直ちに学校による点検を行った後に、施設財務課職員による調査やコンサル等外部専門業者による調査を行ってきたところです。</w:t>
      </w:r>
      <w:r>
        <w:rPr>
          <w:rFonts w:ascii="ＭＳ ゴシック" w:eastAsia="ＭＳ ゴシック" w:hAnsi="ＭＳ ゴシック" w:cs="Times New Roman" w:hint="eastAsia"/>
          <w:sz w:val="22"/>
        </w:rPr>
        <w:t>その結果、</w:t>
      </w:r>
      <w:r w:rsidR="00E123DF" w:rsidRPr="00E123DF">
        <w:rPr>
          <w:rFonts w:ascii="ＭＳ ゴシック" w:eastAsia="ＭＳ ゴシック" w:hAnsi="ＭＳ ゴシック" w:cs="Times New Roman" w:hint="eastAsia"/>
          <w:sz w:val="22"/>
        </w:rPr>
        <w:t>現在、地震による被害のため校内施設の一部を使用禁止としている学校は、全</w:t>
      </w:r>
      <w:r w:rsidR="00E123DF">
        <w:rPr>
          <w:rFonts w:ascii="ＭＳ ゴシック" w:eastAsia="ＭＳ ゴシック" w:hAnsi="ＭＳ ゴシック" w:cs="Times New Roman" w:hint="eastAsia"/>
          <w:sz w:val="22"/>
        </w:rPr>
        <w:t>１７７</w:t>
      </w:r>
      <w:r w:rsidR="00E123DF" w:rsidRPr="00E123DF">
        <w:rPr>
          <w:rFonts w:ascii="ＭＳ ゴシック" w:eastAsia="ＭＳ ゴシック" w:hAnsi="ＭＳ ゴシック" w:cs="Times New Roman" w:hint="eastAsia"/>
          <w:sz w:val="22"/>
        </w:rPr>
        <w:t>校のうち</w:t>
      </w:r>
      <w:r w:rsidR="00E123DF">
        <w:rPr>
          <w:rFonts w:ascii="ＭＳ ゴシック" w:eastAsia="ＭＳ ゴシック" w:hAnsi="ＭＳ ゴシック" w:cs="Times New Roman" w:hint="eastAsia"/>
          <w:sz w:val="22"/>
        </w:rPr>
        <w:t>３０校</w:t>
      </w:r>
      <w:r>
        <w:rPr>
          <w:rFonts w:ascii="ＭＳ ゴシック" w:eastAsia="ＭＳ ゴシック" w:hAnsi="ＭＳ ゴシック" w:cs="Times New Roman" w:hint="eastAsia"/>
          <w:sz w:val="22"/>
        </w:rPr>
        <w:t>です</w:t>
      </w:r>
      <w:r w:rsidR="00E123DF" w:rsidRPr="00E123DF">
        <w:rPr>
          <w:rFonts w:ascii="ＭＳ ゴシック" w:eastAsia="ＭＳ ゴシック" w:hAnsi="ＭＳ ゴシック" w:cs="Times New Roman" w:hint="eastAsia"/>
          <w:sz w:val="22"/>
        </w:rPr>
        <w:t>。体育館を使用禁止としている学校は</w:t>
      </w:r>
      <w:r w:rsidR="00E123DF">
        <w:rPr>
          <w:rFonts w:ascii="ＭＳ ゴシック" w:eastAsia="ＭＳ ゴシック" w:hAnsi="ＭＳ ゴシック" w:cs="Times New Roman" w:hint="eastAsia"/>
          <w:sz w:val="22"/>
        </w:rPr>
        <w:t>１２</w:t>
      </w:r>
      <w:r w:rsidR="00E123DF" w:rsidRPr="00E123DF">
        <w:rPr>
          <w:rFonts w:ascii="ＭＳ ゴシック" w:eastAsia="ＭＳ ゴシック" w:hAnsi="ＭＳ ゴシック" w:cs="Times New Roman" w:hint="eastAsia"/>
          <w:sz w:val="22"/>
        </w:rPr>
        <w:t>校</w:t>
      </w:r>
      <w:r w:rsidR="00911D84">
        <w:rPr>
          <w:rFonts w:ascii="ＭＳ ゴシック" w:eastAsia="ＭＳ ゴシック" w:hAnsi="ＭＳ ゴシック" w:cs="Times New Roman" w:hint="eastAsia"/>
          <w:sz w:val="22"/>
        </w:rPr>
        <w:t>で</w:t>
      </w:r>
      <w:r w:rsidR="00E123DF" w:rsidRPr="00E123DF">
        <w:rPr>
          <w:rFonts w:ascii="ＭＳ ゴシック" w:eastAsia="ＭＳ ゴシック" w:hAnsi="ＭＳ ゴシック" w:cs="Times New Roman" w:hint="eastAsia"/>
          <w:sz w:val="22"/>
        </w:rPr>
        <w:t>、うち、アリーナ等を使用禁止としている学校は</w:t>
      </w:r>
      <w:r w:rsidR="00E123DF">
        <w:rPr>
          <w:rFonts w:ascii="ＭＳ ゴシック" w:eastAsia="ＭＳ ゴシック" w:hAnsi="ＭＳ ゴシック" w:cs="Times New Roman" w:hint="eastAsia"/>
          <w:sz w:val="22"/>
        </w:rPr>
        <w:t>７</w:t>
      </w:r>
      <w:r w:rsidR="00E123DF" w:rsidRPr="00E123DF">
        <w:rPr>
          <w:rFonts w:ascii="ＭＳ ゴシック" w:eastAsia="ＭＳ ゴシック" w:hAnsi="ＭＳ ゴシック" w:cs="Times New Roman" w:hint="eastAsia"/>
          <w:sz w:val="22"/>
        </w:rPr>
        <w:t>校</w:t>
      </w:r>
      <w:r>
        <w:rPr>
          <w:rFonts w:ascii="ＭＳ ゴシック" w:eastAsia="ＭＳ ゴシック" w:hAnsi="ＭＳ ゴシック" w:cs="Times New Roman" w:hint="eastAsia"/>
          <w:sz w:val="22"/>
        </w:rPr>
        <w:t>です。</w:t>
      </w:r>
      <w:r w:rsidR="00E123DF" w:rsidRPr="00E123DF">
        <w:rPr>
          <w:rFonts w:ascii="ＭＳ ゴシック" w:eastAsia="ＭＳ ゴシック" w:hAnsi="ＭＳ ゴシック" w:cs="Times New Roman" w:hint="eastAsia"/>
          <w:sz w:val="22"/>
        </w:rPr>
        <w:t>一部の教室を使用禁止としている学校は</w:t>
      </w:r>
      <w:r w:rsidR="00E123DF">
        <w:rPr>
          <w:rFonts w:ascii="ＭＳ ゴシック" w:eastAsia="ＭＳ ゴシック" w:hAnsi="ＭＳ ゴシック" w:cs="Times New Roman" w:hint="eastAsia"/>
          <w:sz w:val="22"/>
        </w:rPr>
        <w:t>８</w:t>
      </w:r>
      <w:r w:rsidR="00E123DF" w:rsidRPr="00E123DF">
        <w:rPr>
          <w:rFonts w:ascii="ＭＳ ゴシック" w:eastAsia="ＭＳ ゴシック" w:hAnsi="ＭＳ ゴシック" w:cs="Times New Roman" w:hint="eastAsia"/>
          <w:sz w:val="22"/>
        </w:rPr>
        <w:t>校、渡り廊下等の一部を使用禁止としている学校は</w:t>
      </w:r>
      <w:r w:rsidR="00E123DF">
        <w:rPr>
          <w:rFonts w:ascii="ＭＳ ゴシック" w:eastAsia="ＭＳ ゴシック" w:hAnsi="ＭＳ ゴシック" w:cs="Times New Roman" w:hint="eastAsia"/>
          <w:sz w:val="22"/>
        </w:rPr>
        <w:t>１４</w:t>
      </w:r>
      <w:r w:rsidR="00E123DF" w:rsidRPr="00E123DF">
        <w:rPr>
          <w:rFonts w:ascii="ＭＳ ゴシック" w:eastAsia="ＭＳ ゴシック" w:hAnsi="ＭＳ ゴシック" w:cs="Times New Roman" w:hint="eastAsia"/>
          <w:sz w:val="22"/>
        </w:rPr>
        <w:t>校、その他施設等の一部を使用禁止としている学校は</w:t>
      </w:r>
      <w:r w:rsidR="00E123DF">
        <w:rPr>
          <w:rFonts w:ascii="ＭＳ ゴシック" w:eastAsia="ＭＳ ゴシック" w:hAnsi="ＭＳ ゴシック" w:cs="Times New Roman" w:hint="eastAsia"/>
          <w:sz w:val="22"/>
        </w:rPr>
        <w:t>１２</w:t>
      </w:r>
      <w:r w:rsidR="00E123DF" w:rsidRPr="00E123DF">
        <w:rPr>
          <w:rFonts w:ascii="ＭＳ ゴシック" w:eastAsia="ＭＳ ゴシック" w:hAnsi="ＭＳ ゴシック" w:cs="Times New Roman" w:hint="eastAsia"/>
          <w:sz w:val="22"/>
        </w:rPr>
        <w:t>校</w:t>
      </w:r>
      <w:r>
        <w:rPr>
          <w:rFonts w:ascii="ＭＳ ゴシック" w:eastAsia="ＭＳ ゴシック" w:hAnsi="ＭＳ ゴシック" w:cs="Times New Roman" w:hint="eastAsia"/>
          <w:sz w:val="22"/>
        </w:rPr>
        <w:t>です</w:t>
      </w:r>
      <w:r w:rsidR="00E123DF" w:rsidRPr="00E123DF">
        <w:rPr>
          <w:rFonts w:ascii="ＭＳ ゴシック" w:eastAsia="ＭＳ ゴシック" w:hAnsi="ＭＳ ゴシック" w:cs="Times New Roman" w:hint="eastAsia"/>
          <w:sz w:val="22"/>
        </w:rPr>
        <w:t>。</w:t>
      </w:r>
      <w:r w:rsidR="000A3D43">
        <w:rPr>
          <w:rFonts w:ascii="ＭＳ ゴシック" w:eastAsia="ＭＳ ゴシック" w:hAnsi="ＭＳ ゴシック" w:cs="Times New Roman" w:hint="eastAsia"/>
          <w:sz w:val="22"/>
        </w:rPr>
        <w:t>合計すると</w:t>
      </w:r>
      <w:r>
        <w:rPr>
          <w:rFonts w:ascii="ＭＳ ゴシック" w:eastAsia="ＭＳ ゴシック" w:hAnsi="ＭＳ ゴシック" w:cs="Times New Roman" w:hint="eastAsia"/>
          <w:sz w:val="22"/>
        </w:rPr>
        <w:t>４６校ですが、重複</w:t>
      </w:r>
      <w:r w:rsidR="000A3D43">
        <w:rPr>
          <w:rFonts w:ascii="ＭＳ ゴシック" w:eastAsia="ＭＳ ゴシック" w:hAnsi="ＭＳ ゴシック" w:cs="Times New Roman" w:hint="eastAsia"/>
          <w:sz w:val="22"/>
        </w:rPr>
        <w:t>があるため、校内施設を一部使用禁止にしている学校数としては、合計</w:t>
      </w:r>
      <w:r>
        <w:rPr>
          <w:rFonts w:ascii="ＭＳ ゴシック" w:eastAsia="ＭＳ ゴシック" w:hAnsi="ＭＳ ゴシック" w:cs="Times New Roman" w:hint="eastAsia"/>
          <w:sz w:val="22"/>
        </w:rPr>
        <w:t>３０校</w:t>
      </w:r>
      <w:r w:rsidR="000A3D43">
        <w:rPr>
          <w:rFonts w:ascii="ＭＳ ゴシック" w:eastAsia="ＭＳ ゴシック" w:hAnsi="ＭＳ ゴシック" w:cs="Times New Roman" w:hint="eastAsia"/>
          <w:sz w:val="22"/>
        </w:rPr>
        <w:t>です。</w:t>
      </w:r>
      <w:r>
        <w:rPr>
          <w:rFonts w:ascii="ＭＳ ゴシック" w:eastAsia="ＭＳ ゴシック" w:hAnsi="ＭＳ ゴシック" w:cs="Times New Roman" w:hint="eastAsia"/>
          <w:sz w:val="22"/>
        </w:rPr>
        <w:t>今後の予定とし</w:t>
      </w:r>
      <w:r w:rsidR="00E123DF" w:rsidRPr="00E123DF">
        <w:rPr>
          <w:rFonts w:ascii="ＭＳ ゴシック" w:eastAsia="ＭＳ ゴシック" w:hAnsi="ＭＳ ゴシック" w:cs="Times New Roman" w:hint="eastAsia"/>
          <w:sz w:val="22"/>
        </w:rPr>
        <w:t>ては、現在</w:t>
      </w:r>
      <w:r w:rsidR="000A3D43">
        <w:rPr>
          <w:rFonts w:ascii="ＭＳ ゴシック" w:eastAsia="ＭＳ ゴシック" w:hAnsi="ＭＳ ゴシック" w:cs="Times New Roman" w:hint="eastAsia"/>
          <w:sz w:val="22"/>
        </w:rPr>
        <w:t>、被害の詳細な状況や必要な改修内容を確定するための調査を進めて</w:t>
      </w:r>
      <w:r w:rsidR="00E123DF" w:rsidRPr="00E123DF">
        <w:rPr>
          <w:rFonts w:ascii="ＭＳ ゴシック" w:eastAsia="ＭＳ ゴシック" w:hAnsi="ＭＳ ゴシック" w:cs="Times New Roman" w:hint="eastAsia"/>
          <w:sz w:val="22"/>
        </w:rPr>
        <w:t>おり、調査結果を踏まえて、できるだけ早期に改修</w:t>
      </w:r>
      <w:r>
        <w:rPr>
          <w:rFonts w:ascii="ＭＳ ゴシック" w:eastAsia="ＭＳ ゴシック" w:hAnsi="ＭＳ ゴシック" w:cs="Times New Roman" w:hint="eastAsia"/>
          <w:sz w:val="22"/>
        </w:rPr>
        <w:t>できるよう努めてまいり</w:t>
      </w:r>
      <w:r w:rsidR="00E123DF" w:rsidRPr="00E123DF">
        <w:rPr>
          <w:rFonts w:ascii="ＭＳ ゴシック" w:eastAsia="ＭＳ ゴシック" w:hAnsi="ＭＳ ゴシック" w:cs="Times New Roman" w:hint="eastAsia"/>
          <w:sz w:val="22"/>
        </w:rPr>
        <w:t>ます。なお、使用禁止としている</w:t>
      </w:r>
      <w:r w:rsidR="00E123DF" w:rsidRPr="00E123DF">
        <w:rPr>
          <w:rFonts w:ascii="ＭＳ ゴシック" w:eastAsia="ＭＳ ゴシック" w:hAnsi="ＭＳ ゴシック" w:cs="Times New Roman" w:hint="eastAsia"/>
          <w:sz w:val="22"/>
        </w:rPr>
        <w:lastRenderedPageBreak/>
        <w:t>校内施設の中には、調理室や実習室など、特別教室が含まれており、そういった施設については優先して改修を</w:t>
      </w:r>
      <w:r>
        <w:rPr>
          <w:rFonts w:ascii="ＭＳ ゴシック" w:eastAsia="ＭＳ ゴシック" w:hAnsi="ＭＳ ゴシック" w:cs="Times New Roman" w:hint="eastAsia"/>
          <w:sz w:val="22"/>
        </w:rPr>
        <w:t>行</w:t>
      </w:r>
      <w:r w:rsidR="000A3D43">
        <w:rPr>
          <w:rFonts w:ascii="ＭＳ ゴシック" w:eastAsia="ＭＳ ゴシック" w:hAnsi="ＭＳ ゴシック" w:cs="Times New Roman" w:hint="eastAsia"/>
          <w:sz w:val="22"/>
        </w:rPr>
        <w:t>いたいと考えて</w:t>
      </w:r>
      <w:r>
        <w:rPr>
          <w:rFonts w:ascii="ＭＳ ゴシック" w:eastAsia="ＭＳ ゴシック" w:hAnsi="ＭＳ ゴシック" w:cs="Times New Roman" w:hint="eastAsia"/>
          <w:sz w:val="22"/>
        </w:rPr>
        <w:t>い</w:t>
      </w:r>
      <w:r w:rsidR="00E123DF" w:rsidRPr="00E123DF">
        <w:rPr>
          <w:rFonts w:ascii="ＭＳ ゴシック" w:eastAsia="ＭＳ ゴシック" w:hAnsi="ＭＳ ゴシック" w:cs="Times New Roman" w:hint="eastAsia"/>
          <w:sz w:val="22"/>
        </w:rPr>
        <w:t>ます。また、改修が長期化する場合は、授業内容の変更や他の施設の使用等による対応を行い、</w:t>
      </w:r>
      <w:r>
        <w:rPr>
          <w:rFonts w:ascii="ＭＳ ゴシック" w:eastAsia="ＭＳ ゴシック" w:hAnsi="ＭＳ ゴシック" w:cs="Times New Roman" w:hint="eastAsia"/>
          <w:sz w:val="22"/>
        </w:rPr>
        <w:t>生徒</w:t>
      </w:r>
      <w:r w:rsidR="00E123DF" w:rsidRPr="00E123DF">
        <w:rPr>
          <w:rFonts w:ascii="ＭＳ ゴシック" w:eastAsia="ＭＳ ゴシック" w:hAnsi="ＭＳ ゴシック" w:cs="Times New Roman" w:hint="eastAsia"/>
          <w:sz w:val="22"/>
        </w:rPr>
        <w:t>の学習に与える影響が最小限にとどまるよう努めてまいります。</w:t>
      </w:r>
    </w:p>
    <w:p w:rsidR="00E123DF" w:rsidRPr="003D48E8" w:rsidRDefault="00E123DF" w:rsidP="00E123DF">
      <w:pPr>
        <w:rPr>
          <w:rFonts w:ascii="ＭＳ ゴシック" w:eastAsia="ＭＳ ゴシック" w:hAnsi="ＭＳ ゴシック" w:cs="Times New Roman"/>
          <w:sz w:val="22"/>
        </w:rPr>
      </w:pPr>
    </w:p>
    <w:p w:rsidR="00E123DF" w:rsidRPr="00E123DF" w:rsidRDefault="00E123DF" w:rsidP="00E123DF">
      <w:pPr>
        <w:rPr>
          <w:rFonts w:ascii="ＭＳ ゴシック" w:eastAsia="ＭＳ ゴシック" w:hAnsi="ＭＳ ゴシック" w:cs="Times New Roman"/>
          <w:sz w:val="22"/>
          <w:bdr w:val="single" w:sz="4" w:space="0" w:color="auto"/>
        </w:rPr>
      </w:pPr>
      <w:r w:rsidRPr="00E123DF">
        <w:rPr>
          <w:rFonts w:ascii="ＭＳ ゴシック" w:eastAsia="ＭＳ ゴシック" w:hAnsi="ＭＳ ゴシック" w:cs="Times New Roman" w:hint="eastAsia"/>
          <w:sz w:val="22"/>
          <w:bdr w:val="single" w:sz="4" w:space="0" w:color="auto"/>
        </w:rPr>
        <w:t>「大阪府公立高校進学フェア</w:t>
      </w:r>
      <w:r w:rsidR="00911D84">
        <w:rPr>
          <w:rFonts w:ascii="ＭＳ ゴシック" w:eastAsia="ＭＳ ゴシック" w:hAnsi="ＭＳ ゴシック" w:cs="Times New Roman" w:hint="eastAsia"/>
          <w:sz w:val="22"/>
          <w:bdr w:val="single" w:sz="4" w:space="0" w:color="auto"/>
        </w:rPr>
        <w:t>２０１９</w:t>
      </w:r>
      <w:r w:rsidRPr="00E123DF">
        <w:rPr>
          <w:rFonts w:ascii="ＭＳ ゴシック" w:eastAsia="ＭＳ ゴシック" w:hAnsi="ＭＳ ゴシック" w:cs="Times New Roman" w:hint="eastAsia"/>
          <w:sz w:val="22"/>
          <w:bdr w:val="single" w:sz="4" w:space="0" w:color="auto"/>
        </w:rPr>
        <w:t>」、「第</w:t>
      </w:r>
      <w:r w:rsidR="00911D84">
        <w:rPr>
          <w:rFonts w:ascii="ＭＳ ゴシック" w:eastAsia="ＭＳ ゴシック" w:hAnsi="ＭＳ ゴシック" w:cs="Times New Roman" w:hint="eastAsia"/>
          <w:sz w:val="22"/>
          <w:bdr w:val="single" w:sz="4" w:space="0" w:color="auto"/>
        </w:rPr>
        <w:t>２６</w:t>
      </w:r>
      <w:r w:rsidRPr="00E123DF">
        <w:rPr>
          <w:rFonts w:ascii="ＭＳ ゴシック" w:eastAsia="ＭＳ ゴシック" w:hAnsi="ＭＳ ゴシック" w:cs="Times New Roman" w:hint="eastAsia"/>
          <w:sz w:val="22"/>
          <w:bdr w:val="single" w:sz="4" w:space="0" w:color="auto"/>
        </w:rPr>
        <w:t>回大阪府産業教育フェア」「私立学校展」の開催について</w:t>
      </w:r>
    </w:p>
    <w:p w:rsidR="00E123DF" w:rsidRPr="00E123DF" w:rsidRDefault="00E123DF" w:rsidP="00E123DF">
      <w:pPr>
        <w:ind w:firstLineChars="100" w:firstLine="220"/>
        <w:rPr>
          <w:rFonts w:ascii="ＭＳ ゴシック" w:eastAsia="ＭＳ ゴシック" w:hAnsi="ＭＳ ゴシック" w:cs="Times New Roman"/>
          <w:sz w:val="22"/>
        </w:rPr>
      </w:pPr>
      <w:r w:rsidRPr="00E123DF">
        <w:rPr>
          <w:rFonts w:ascii="ＭＳ ゴシック" w:eastAsia="ＭＳ ゴシック" w:hAnsi="ＭＳ ゴシック" w:cs="Times New Roman" w:hint="eastAsia"/>
          <w:sz w:val="22"/>
        </w:rPr>
        <w:t>教育庁では、中学生やその保護者を対象に進路選択の一助となるよう、毎年「大阪府公立高校進学フェア」を開催しており、今年度は、大塚製薬株式会社様および株式会社マンダム様にご協力いただき、</w:t>
      </w:r>
      <w:r>
        <w:rPr>
          <w:rFonts w:ascii="ＭＳ ゴシック" w:eastAsia="ＭＳ ゴシック" w:hAnsi="ＭＳ ゴシック" w:cs="Times New Roman" w:hint="eastAsia"/>
          <w:sz w:val="22"/>
        </w:rPr>
        <w:t>７</w:t>
      </w:r>
      <w:r w:rsidRPr="00E123DF">
        <w:rPr>
          <w:rFonts w:ascii="ＭＳ ゴシック" w:eastAsia="ＭＳ ゴシック" w:hAnsi="ＭＳ ゴシック" w:cs="Times New Roman" w:hint="eastAsia"/>
          <w:sz w:val="22"/>
        </w:rPr>
        <w:t>月</w:t>
      </w:r>
      <w:r>
        <w:rPr>
          <w:rFonts w:ascii="ＭＳ ゴシック" w:eastAsia="ＭＳ ゴシック" w:hAnsi="ＭＳ ゴシック" w:cs="Times New Roman" w:hint="eastAsia"/>
          <w:sz w:val="22"/>
        </w:rPr>
        <w:t>２９</w:t>
      </w:r>
      <w:r w:rsidRPr="00E123DF">
        <w:rPr>
          <w:rFonts w:ascii="ＭＳ ゴシック" w:eastAsia="ＭＳ ゴシック" w:hAnsi="ＭＳ ゴシック" w:cs="Times New Roman" w:hint="eastAsia"/>
          <w:sz w:val="22"/>
        </w:rPr>
        <w:t>日</w:t>
      </w:r>
      <w:r>
        <w:rPr>
          <w:rFonts w:ascii="ＭＳ ゴシック" w:eastAsia="ＭＳ ゴシック" w:hAnsi="ＭＳ ゴシック" w:cs="Times New Roman" w:hint="eastAsia"/>
          <w:sz w:val="22"/>
        </w:rPr>
        <w:t>（</w:t>
      </w:r>
      <w:r w:rsidRPr="00E123DF">
        <w:rPr>
          <w:rFonts w:ascii="ＭＳ ゴシック" w:eastAsia="ＭＳ ゴシック" w:hAnsi="ＭＳ ゴシック" w:cs="Times New Roman" w:hint="eastAsia"/>
          <w:sz w:val="22"/>
        </w:rPr>
        <w:t>日曜日</w:t>
      </w:r>
      <w:r>
        <w:rPr>
          <w:rFonts w:ascii="ＭＳ ゴシック" w:eastAsia="ＭＳ ゴシック" w:hAnsi="ＭＳ ゴシック" w:cs="Times New Roman" w:hint="eastAsia"/>
          <w:sz w:val="22"/>
        </w:rPr>
        <w:t>）</w:t>
      </w:r>
      <w:r w:rsidRPr="00E123DF">
        <w:rPr>
          <w:rFonts w:ascii="ＭＳ ゴシック" w:eastAsia="ＭＳ ゴシック" w:hAnsi="ＭＳ ゴシック" w:cs="Times New Roman" w:hint="eastAsia"/>
          <w:sz w:val="22"/>
        </w:rPr>
        <w:t>に昨年度同様、インテックス大阪にて開催します。この「進学フェア」は、平成</w:t>
      </w:r>
      <w:r>
        <w:rPr>
          <w:rFonts w:ascii="ＭＳ ゴシック" w:eastAsia="ＭＳ ゴシック" w:hAnsi="ＭＳ ゴシック" w:cs="Times New Roman" w:hint="eastAsia"/>
          <w:sz w:val="22"/>
        </w:rPr>
        <w:t>３１</w:t>
      </w:r>
      <w:r w:rsidRPr="00E123DF">
        <w:rPr>
          <w:rFonts w:ascii="ＭＳ ゴシック" w:eastAsia="ＭＳ ゴシック" w:hAnsi="ＭＳ ゴシック" w:cs="Times New Roman" w:hint="eastAsia"/>
          <w:sz w:val="22"/>
        </w:rPr>
        <w:t>年度入学者選抜を行う府内の公立高校等が一堂に集まる唯一の機会で、</w:t>
      </w:r>
      <w:r>
        <w:rPr>
          <w:rFonts w:ascii="ＭＳ ゴシック" w:eastAsia="ＭＳ ゴシック" w:hAnsi="ＭＳ ゴシック" w:cs="Times New Roman" w:hint="eastAsia"/>
          <w:sz w:val="22"/>
        </w:rPr>
        <w:t>１８３</w:t>
      </w:r>
      <w:r w:rsidRPr="00E123DF">
        <w:rPr>
          <w:rFonts w:ascii="ＭＳ ゴシック" w:eastAsia="ＭＳ ゴシック" w:hAnsi="ＭＳ ゴシック" w:cs="Times New Roman" w:hint="eastAsia"/>
          <w:sz w:val="22"/>
        </w:rPr>
        <w:t>校の参加校がブースを設置し、プ</w:t>
      </w:r>
      <w:r w:rsidR="003D48E8">
        <w:rPr>
          <w:rFonts w:ascii="ＭＳ ゴシック" w:eastAsia="ＭＳ ゴシック" w:hAnsi="ＭＳ ゴシック" w:cs="Times New Roman" w:hint="eastAsia"/>
          <w:sz w:val="22"/>
        </w:rPr>
        <w:t>レゼンテーション等を行</w:t>
      </w:r>
      <w:r w:rsidRPr="00E123DF">
        <w:rPr>
          <w:rFonts w:ascii="ＭＳ ゴシック" w:eastAsia="ＭＳ ゴシック" w:hAnsi="ＭＳ ゴシック" w:cs="Times New Roman" w:hint="eastAsia"/>
          <w:sz w:val="22"/>
        </w:rPr>
        <w:t>うことを通じて、中学生や保護者の皆様に、</w:t>
      </w:r>
      <w:r w:rsidR="003D48E8">
        <w:rPr>
          <w:rFonts w:ascii="ＭＳ ゴシック" w:eastAsia="ＭＳ ゴシック" w:hAnsi="ＭＳ ゴシック" w:cs="Times New Roman" w:hint="eastAsia"/>
          <w:sz w:val="22"/>
        </w:rPr>
        <w:t>それぞれの学校の魅力をお伝え</w:t>
      </w:r>
      <w:r w:rsidRPr="00E123DF">
        <w:rPr>
          <w:rFonts w:ascii="ＭＳ ゴシック" w:eastAsia="ＭＳ ゴシック" w:hAnsi="ＭＳ ゴシック" w:cs="Times New Roman" w:hint="eastAsia"/>
          <w:sz w:val="22"/>
        </w:rPr>
        <w:t>します。</w:t>
      </w:r>
    </w:p>
    <w:p w:rsidR="00E123DF" w:rsidRPr="00E123DF" w:rsidRDefault="00E123DF" w:rsidP="00E123DF">
      <w:pPr>
        <w:ind w:firstLineChars="100" w:firstLine="220"/>
        <w:rPr>
          <w:rFonts w:ascii="ＭＳ ゴシック" w:eastAsia="ＭＳ ゴシック" w:hAnsi="ＭＳ ゴシック" w:cs="Times New Roman"/>
          <w:sz w:val="22"/>
        </w:rPr>
      </w:pPr>
      <w:r w:rsidRPr="00E123DF">
        <w:rPr>
          <w:rFonts w:ascii="ＭＳ ゴシック" w:eastAsia="ＭＳ ゴシック" w:hAnsi="ＭＳ ゴシック" w:cs="Times New Roman" w:hint="eastAsia"/>
          <w:sz w:val="22"/>
        </w:rPr>
        <w:t>今年度は、初めての試みとして、「産業教育フェア」を同じ会場内で一体的に開催します。「産業教育フェア」は、産業教育に関する高校等の魅力を発信するもので、ものづくりの体験イベントや夏野菜などの生産物、ジャムなどのオリジナル商品の販売等、様々なメニューで皆様を歓迎します。</w:t>
      </w:r>
    </w:p>
    <w:p w:rsidR="00E123DF" w:rsidRPr="00E123DF" w:rsidRDefault="00E123DF" w:rsidP="00E123DF">
      <w:pPr>
        <w:ind w:firstLineChars="100" w:firstLine="220"/>
        <w:rPr>
          <w:rFonts w:ascii="ＭＳ ゴシック" w:eastAsia="ＭＳ ゴシック" w:hAnsi="ＭＳ ゴシック" w:cs="Times New Roman"/>
          <w:sz w:val="22"/>
        </w:rPr>
      </w:pPr>
      <w:r w:rsidRPr="00E123DF">
        <w:rPr>
          <w:rFonts w:ascii="ＭＳ ゴシック" w:eastAsia="ＭＳ ゴシック" w:hAnsi="ＭＳ ゴシック" w:cs="Times New Roman" w:hint="eastAsia"/>
          <w:sz w:val="22"/>
        </w:rPr>
        <w:t>また、</w:t>
      </w:r>
      <w:r>
        <w:rPr>
          <w:rFonts w:ascii="ＭＳ ゴシック" w:eastAsia="ＭＳ ゴシック" w:hAnsi="ＭＳ ゴシック" w:cs="Times New Roman" w:hint="eastAsia"/>
          <w:sz w:val="22"/>
        </w:rPr>
        <w:t>８</w:t>
      </w:r>
      <w:r w:rsidRPr="00E123DF">
        <w:rPr>
          <w:rFonts w:ascii="ＭＳ ゴシック" w:eastAsia="ＭＳ ゴシック" w:hAnsi="ＭＳ ゴシック" w:cs="Times New Roman" w:hint="eastAsia"/>
          <w:sz w:val="22"/>
        </w:rPr>
        <w:t>月</w:t>
      </w:r>
      <w:r>
        <w:rPr>
          <w:rFonts w:ascii="ＭＳ ゴシック" w:eastAsia="ＭＳ ゴシック" w:hAnsi="ＭＳ ゴシック" w:cs="Times New Roman" w:hint="eastAsia"/>
          <w:sz w:val="22"/>
        </w:rPr>
        <w:t>１８</w:t>
      </w:r>
      <w:r w:rsidRPr="00E123DF">
        <w:rPr>
          <w:rFonts w:ascii="ＭＳ ゴシック" w:eastAsia="ＭＳ ゴシック" w:hAnsi="ＭＳ ゴシック" w:cs="Times New Roman" w:hint="eastAsia"/>
          <w:sz w:val="22"/>
        </w:rPr>
        <w:t>日</w:t>
      </w:r>
      <w:r>
        <w:rPr>
          <w:rFonts w:ascii="ＭＳ ゴシック" w:eastAsia="ＭＳ ゴシック" w:hAnsi="ＭＳ ゴシック" w:cs="Times New Roman" w:hint="eastAsia"/>
          <w:sz w:val="22"/>
        </w:rPr>
        <w:t>（</w:t>
      </w:r>
      <w:r w:rsidRPr="00E123DF">
        <w:rPr>
          <w:rFonts w:ascii="ＭＳ ゴシック" w:eastAsia="ＭＳ ゴシック" w:hAnsi="ＭＳ ゴシック" w:cs="Times New Roman" w:hint="eastAsia"/>
          <w:sz w:val="22"/>
        </w:rPr>
        <w:t>土曜日</w:t>
      </w:r>
      <w:r>
        <w:rPr>
          <w:rFonts w:ascii="ＭＳ ゴシック" w:eastAsia="ＭＳ ゴシック" w:hAnsi="ＭＳ ゴシック" w:cs="Times New Roman" w:hint="eastAsia"/>
          <w:sz w:val="22"/>
        </w:rPr>
        <w:t>）</w:t>
      </w:r>
      <w:r w:rsidRPr="00E123DF">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１９</w:t>
      </w:r>
      <w:r w:rsidRPr="00E123DF">
        <w:rPr>
          <w:rFonts w:ascii="ＭＳ ゴシック" w:eastAsia="ＭＳ ゴシック" w:hAnsi="ＭＳ ゴシック" w:cs="Times New Roman" w:hint="eastAsia"/>
          <w:sz w:val="22"/>
        </w:rPr>
        <w:t>日</w:t>
      </w:r>
      <w:r>
        <w:rPr>
          <w:rFonts w:ascii="ＭＳ ゴシック" w:eastAsia="ＭＳ ゴシック" w:hAnsi="ＭＳ ゴシック" w:cs="Times New Roman" w:hint="eastAsia"/>
          <w:sz w:val="22"/>
        </w:rPr>
        <w:t>（</w:t>
      </w:r>
      <w:r w:rsidRPr="00E123DF">
        <w:rPr>
          <w:rFonts w:ascii="ＭＳ ゴシック" w:eastAsia="ＭＳ ゴシック" w:hAnsi="ＭＳ ゴシック" w:cs="Times New Roman" w:hint="eastAsia"/>
          <w:sz w:val="22"/>
        </w:rPr>
        <w:t>日曜日</w:t>
      </w:r>
      <w:r>
        <w:rPr>
          <w:rFonts w:ascii="ＭＳ ゴシック" w:eastAsia="ＭＳ ゴシック" w:hAnsi="ＭＳ ゴシック" w:cs="Times New Roman" w:hint="eastAsia"/>
          <w:sz w:val="22"/>
        </w:rPr>
        <w:t>）</w:t>
      </w:r>
      <w:r w:rsidRPr="00E123DF">
        <w:rPr>
          <w:rFonts w:ascii="ＭＳ ゴシック" w:eastAsia="ＭＳ ゴシック" w:hAnsi="ＭＳ ゴシック" w:cs="Times New Roman" w:hint="eastAsia"/>
          <w:sz w:val="22"/>
        </w:rPr>
        <w:t>には、大阪私立中学校高等学校連合会の主催で「大阪私立学校展」が開催されます。府内の全ての私立中学校・高等学校が参加して、各学校の紹介や個別相談等を実施します。</w:t>
      </w:r>
    </w:p>
    <w:p w:rsidR="00E123DF" w:rsidRPr="00E123DF" w:rsidRDefault="00E123DF" w:rsidP="00E123DF">
      <w:pPr>
        <w:ind w:firstLineChars="100" w:firstLine="220"/>
        <w:rPr>
          <w:rFonts w:ascii="ＭＳ ゴシック" w:eastAsia="ＭＳ ゴシック" w:hAnsi="ＭＳ ゴシック" w:cs="Times New Roman"/>
          <w:sz w:val="22"/>
        </w:rPr>
      </w:pPr>
      <w:r w:rsidRPr="00E123DF">
        <w:rPr>
          <w:rFonts w:ascii="ＭＳ ゴシック" w:eastAsia="ＭＳ ゴシック" w:hAnsi="ＭＳ ゴシック" w:cs="Times New Roman" w:hint="eastAsia"/>
          <w:sz w:val="22"/>
        </w:rPr>
        <w:t>受験生だけでなく、これからの進路を考える中学１年生や２年生の皆さんにも、ぜひこれらの会場に来ていただき、様々な学校の魅力にふれて、進路選択に役立ててほしいと考えています。</w:t>
      </w:r>
    </w:p>
    <w:p w:rsidR="00E123DF" w:rsidRDefault="00E123DF" w:rsidP="00E123DF">
      <w:pPr>
        <w:rPr>
          <w:rFonts w:ascii="ＭＳ ゴシック" w:eastAsia="ＭＳ ゴシック" w:hAnsi="ＭＳ ゴシック" w:cs="Times New Roman"/>
          <w:sz w:val="22"/>
        </w:rPr>
      </w:pPr>
    </w:p>
    <w:p w:rsidR="00E123DF" w:rsidRPr="00E123DF" w:rsidRDefault="00E123DF" w:rsidP="00E123DF">
      <w:pPr>
        <w:rPr>
          <w:rFonts w:ascii="ＭＳ ゴシック" w:eastAsia="ＭＳ ゴシック" w:hAnsi="ＭＳ ゴシック" w:cs="Times New Roman"/>
          <w:sz w:val="22"/>
          <w:bdr w:val="single" w:sz="4" w:space="0" w:color="auto"/>
        </w:rPr>
      </w:pPr>
      <w:r w:rsidRPr="00E123DF">
        <w:rPr>
          <w:rFonts w:ascii="ＭＳ ゴシック" w:eastAsia="ＭＳ ゴシック" w:hAnsi="ＭＳ ゴシック" w:cs="Times New Roman" w:hint="eastAsia"/>
          <w:sz w:val="22"/>
          <w:bdr w:val="single" w:sz="4" w:space="0" w:color="auto"/>
        </w:rPr>
        <w:t>大阪府立中央図書館展示事業「タイムスリップ！</w:t>
      </w:r>
      <w:r w:rsidR="00911D84">
        <w:rPr>
          <w:rFonts w:ascii="ＭＳ ゴシック" w:eastAsia="ＭＳ ゴシック" w:hAnsi="ＭＳ ゴシック" w:cs="Times New Roman" w:hint="eastAsia"/>
          <w:sz w:val="22"/>
          <w:bdr w:val="single" w:sz="4" w:space="0" w:color="auto"/>
        </w:rPr>
        <w:t>ＥＸＰＯ</w:t>
      </w:r>
      <w:r w:rsidRPr="00E123DF">
        <w:rPr>
          <w:rFonts w:ascii="ＭＳ ゴシック" w:eastAsia="ＭＳ ゴシック" w:hAnsi="ＭＳ ゴシック" w:cs="Times New Roman" w:hint="eastAsia"/>
          <w:sz w:val="22"/>
          <w:bdr w:val="single" w:sz="4" w:space="0" w:color="auto"/>
        </w:rPr>
        <w:t>’</w:t>
      </w:r>
      <w:r>
        <w:rPr>
          <w:rFonts w:ascii="ＭＳ ゴシック" w:eastAsia="ＭＳ ゴシック" w:hAnsi="ＭＳ ゴシック" w:cs="Times New Roman" w:hint="eastAsia"/>
          <w:sz w:val="22"/>
          <w:bdr w:val="single" w:sz="4" w:space="0" w:color="auto"/>
        </w:rPr>
        <w:t>７０</w:t>
      </w:r>
      <w:r w:rsidRPr="00E123DF">
        <w:rPr>
          <w:rFonts w:ascii="ＭＳ ゴシック" w:eastAsia="ＭＳ ゴシック" w:hAnsi="ＭＳ ゴシック" w:cs="Times New Roman" w:hint="eastAsia"/>
          <w:sz w:val="22"/>
          <w:bdr w:val="single" w:sz="4" w:space="0" w:color="auto"/>
        </w:rPr>
        <w:t>」について</w:t>
      </w:r>
    </w:p>
    <w:p w:rsidR="00E123DF" w:rsidRPr="00E123DF" w:rsidRDefault="00E123DF" w:rsidP="00E123DF">
      <w:pPr>
        <w:ind w:firstLineChars="100" w:firstLine="220"/>
        <w:rPr>
          <w:rFonts w:ascii="ＭＳ ゴシック" w:eastAsia="ＭＳ ゴシック" w:hAnsi="ＭＳ ゴシック" w:cs="Times New Roman"/>
          <w:sz w:val="22"/>
        </w:rPr>
      </w:pPr>
      <w:r w:rsidRPr="00E123DF">
        <w:rPr>
          <w:rFonts w:ascii="ＭＳ ゴシック" w:eastAsia="ＭＳ ゴシック" w:hAnsi="ＭＳ ゴシック" w:cs="Times New Roman" w:hint="eastAsia"/>
          <w:sz w:val="22"/>
        </w:rPr>
        <w:t>中央図書館では、展示事業「タイムスリップ！</w:t>
      </w:r>
      <w:r w:rsidR="00911D84">
        <w:rPr>
          <w:rFonts w:ascii="ＭＳ ゴシック" w:eastAsia="ＭＳ ゴシック" w:hAnsi="ＭＳ ゴシック" w:cs="Times New Roman" w:hint="eastAsia"/>
          <w:sz w:val="22"/>
        </w:rPr>
        <w:t>ＥＸＰＯ</w:t>
      </w:r>
      <w:r w:rsidRPr="00E123DF">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７０</w:t>
      </w:r>
      <w:r w:rsidRPr="00E123DF">
        <w:rPr>
          <w:rFonts w:ascii="ＭＳ ゴシック" w:eastAsia="ＭＳ ゴシック" w:hAnsi="ＭＳ ゴシック" w:cs="Times New Roman" w:hint="eastAsia"/>
          <w:sz w:val="22"/>
        </w:rPr>
        <w:t>」を</w:t>
      </w:r>
      <w:r>
        <w:rPr>
          <w:rFonts w:ascii="ＭＳ ゴシック" w:eastAsia="ＭＳ ゴシック" w:hAnsi="ＭＳ ゴシック" w:cs="Times New Roman" w:hint="eastAsia"/>
          <w:sz w:val="22"/>
        </w:rPr>
        <w:t>７月２９日（</w:t>
      </w:r>
      <w:r w:rsidRPr="00E123DF">
        <w:rPr>
          <w:rFonts w:ascii="ＭＳ ゴシック" w:eastAsia="ＭＳ ゴシック" w:hAnsi="ＭＳ ゴシック" w:cs="Times New Roman" w:hint="eastAsia"/>
          <w:sz w:val="22"/>
        </w:rPr>
        <w:t>日曜日</w:t>
      </w:r>
      <w:r>
        <w:rPr>
          <w:rFonts w:ascii="ＭＳ ゴシック" w:eastAsia="ＭＳ ゴシック" w:hAnsi="ＭＳ ゴシック" w:cs="Times New Roman" w:hint="eastAsia"/>
          <w:sz w:val="22"/>
        </w:rPr>
        <w:t>）</w:t>
      </w:r>
      <w:r w:rsidRPr="00E123DF">
        <w:rPr>
          <w:rFonts w:ascii="ＭＳ ゴシック" w:eastAsia="ＭＳ ゴシック" w:hAnsi="ＭＳ ゴシック" w:cs="Times New Roman" w:hint="eastAsia"/>
          <w:sz w:val="22"/>
        </w:rPr>
        <w:t>まで開催しています。大阪</w:t>
      </w:r>
      <w:r w:rsidR="003D48E8">
        <w:rPr>
          <w:rFonts w:ascii="ＭＳ ゴシック" w:eastAsia="ＭＳ ゴシック" w:hAnsi="ＭＳ ゴシック" w:cs="Times New Roman" w:hint="eastAsia"/>
          <w:sz w:val="22"/>
        </w:rPr>
        <w:t>府日本万国博覧会記念公園事務所所有のパネルやグッズを展示し、</w:t>
      </w:r>
      <w:r w:rsidRPr="00E123DF">
        <w:rPr>
          <w:rFonts w:ascii="ＭＳ ゴシック" w:eastAsia="ＭＳ ゴシック" w:hAnsi="ＭＳ ゴシック" w:cs="Times New Roman" w:hint="eastAsia"/>
          <w:sz w:val="22"/>
        </w:rPr>
        <w:t>中央図書館所蔵の万博関連図書を紹介しています。また、</w:t>
      </w:r>
      <w:r>
        <w:rPr>
          <w:rFonts w:ascii="ＭＳ ゴシック" w:eastAsia="ＭＳ ゴシック" w:hAnsi="ＭＳ ゴシック" w:cs="Times New Roman" w:hint="eastAsia"/>
          <w:sz w:val="22"/>
        </w:rPr>
        <w:t>７</w:t>
      </w:r>
      <w:r w:rsidRPr="00E123DF">
        <w:rPr>
          <w:rFonts w:ascii="ＭＳ ゴシック" w:eastAsia="ＭＳ ゴシック" w:hAnsi="ＭＳ ゴシック" w:cs="Times New Roman" w:hint="eastAsia"/>
          <w:sz w:val="22"/>
        </w:rPr>
        <w:t>月</w:t>
      </w:r>
      <w:r>
        <w:rPr>
          <w:rFonts w:ascii="ＭＳ ゴシック" w:eastAsia="ＭＳ ゴシック" w:hAnsi="ＭＳ ゴシック" w:cs="Times New Roman" w:hint="eastAsia"/>
          <w:sz w:val="22"/>
        </w:rPr>
        <w:t>２２</w:t>
      </w:r>
      <w:r w:rsidRPr="00E123DF">
        <w:rPr>
          <w:rFonts w:ascii="ＭＳ ゴシック" w:eastAsia="ＭＳ ゴシック" w:hAnsi="ＭＳ ゴシック" w:cs="Times New Roman" w:hint="eastAsia"/>
          <w:sz w:val="22"/>
        </w:rPr>
        <w:t>日</w:t>
      </w:r>
      <w:r>
        <w:rPr>
          <w:rFonts w:ascii="ＭＳ ゴシック" w:eastAsia="ＭＳ ゴシック" w:hAnsi="ＭＳ ゴシック" w:cs="Times New Roman" w:hint="eastAsia"/>
          <w:sz w:val="22"/>
        </w:rPr>
        <w:t>（</w:t>
      </w:r>
      <w:r w:rsidRPr="00E123DF">
        <w:rPr>
          <w:rFonts w:ascii="ＭＳ ゴシック" w:eastAsia="ＭＳ ゴシック" w:hAnsi="ＭＳ ゴシック" w:cs="Times New Roman" w:hint="eastAsia"/>
          <w:sz w:val="22"/>
        </w:rPr>
        <w:t>日曜日</w:t>
      </w:r>
      <w:r>
        <w:rPr>
          <w:rFonts w:ascii="ＭＳ ゴシック" w:eastAsia="ＭＳ ゴシック" w:hAnsi="ＭＳ ゴシック" w:cs="Times New Roman" w:hint="eastAsia"/>
          <w:sz w:val="22"/>
        </w:rPr>
        <w:t>）</w:t>
      </w:r>
      <w:r w:rsidRPr="00E123DF">
        <w:rPr>
          <w:rFonts w:ascii="ＭＳ ゴシック" w:eastAsia="ＭＳ ゴシック" w:hAnsi="ＭＳ ゴシック" w:cs="Times New Roman" w:hint="eastAsia"/>
          <w:sz w:val="22"/>
        </w:rPr>
        <w:t>には、万博グッズ収集家として知られ、万博ミュージアム館長の白井達郎さんに「大阪万博よもやま話し－</w:t>
      </w:r>
      <w:r>
        <w:rPr>
          <w:rFonts w:ascii="ＭＳ ゴシック" w:eastAsia="ＭＳ ゴシック" w:hAnsi="ＭＳ ゴシック" w:cs="Times New Roman" w:hint="eastAsia"/>
          <w:sz w:val="22"/>
        </w:rPr>
        <w:t>２０２５</w:t>
      </w:r>
      <w:r w:rsidRPr="00E123DF">
        <w:rPr>
          <w:rFonts w:ascii="ＭＳ ゴシック" w:eastAsia="ＭＳ ゴシック" w:hAnsi="ＭＳ ゴシック" w:cs="Times New Roman" w:hint="eastAsia"/>
          <w:sz w:val="22"/>
        </w:rPr>
        <w:t>年万博の夢」と題してご講演いただきます。当時を知らない世代が増える中、今、改めて展示をとおして</w:t>
      </w:r>
      <w:r>
        <w:rPr>
          <w:rFonts w:ascii="ＭＳ ゴシック" w:eastAsia="ＭＳ ゴシック" w:hAnsi="ＭＳ ゴシック" w:cs="Times New Roman" w:hint="eastAsia"/>
          <w:sz w:val="22"/>
        </w:rPr>
        <w:t>７０</w:t>
      </w:r>
      <w:r w:rsidRPr="00E123DF">
        <w:rPr>
          <w:rFonts w:ascii="ＭＳ ゴシック" w:eastAsia="ＭＳ ゴシック" w:hAnsi="ＭＳ ゴシック" w:cs="Times New Roman" w:hint="eastAsia"/>
          <w:sz w:val="22"/>
        </w:rPr>
        <w:t>年大阪万博を振り返り、その熱狂と感動を感じてもらうとともに、</w:t>
      </w:r>
      <w:r>
        <w:rPr>
          <w:rFonts w:ascii="ＭＳ ゴシック" w:eastAsia="ＭＳ ゴシック" w:hAnsi="ＭＳ ゴシック" w:cs="Times New Roman" w:hint="eastAsia"/>
          <w:sz w:val="22"/>
        </w:rPr>
        <w:t>２０２５</w:t>
      </w:r>
      <w:r w:rsidRPr="00E123DF">
        <w:rPr>
          <w:rFonts w:ascii="ＭＳ ゴシック" w:eastAsia="ＭＳ ゴシック" w:hAnsi="ＭＳ ゴシック" w:cs="Times New Roman" w:hint="eastAsia"/>
          <w:sz w:val="22"/>
        </w:rPr>
        <w:t>年国際博誘致へ機運を盛り上げます。</w:t>
      </w:r>
    </w:p>
    <w:p w:rsidR="00E123DF" w:rsidRPr="00E123DF" w:rsidRDefault="00E123DF" w:rsidP="00E123DF">
      <w:pPr>
        <w:ind w:firstLineChars="100" w:firstLine="220"/>
        <w:rPr>
          <w:rFonts w:ascii="ＭＳ ゴシック" w:eastAsia="ＭＳ ゴシック" w:hAnsi="ＭＳ ゴシック" w:cs="Times New Roman"/>
          <w:sz w:val="22"/>
        </w:rPr>
      </w:pPr>
      <w:r w:rsidRPr="00E123DF">
        <w:rPr>
          <w:rFonts w:ascii="ＭＳ ゴシック" w:eastAsia="ＭＳ ゴシック" w:hAnsi="ＭＳ ゴシック" w:cs="Times New Roman" w:hint="eastAsia"/>
          <w:sz w:val="22"/>
        </w:rPr>
        <w:t>記者の皆さまには、周知にご協力をよろしくお願いいたします。私からは以上です。</w:t>
      </w:r>
    </w:p>
    <w:p w:rsidR="00E123DF" w:rsidRPr="00E123DF" w:rsidRDefault="00E123DF" w:rsidP="00E123DF">
      <w:pPr>
        <w:rPr>
          <w:rFonts w:ascii="ＭＳ ゴシック" w:eastAsia="ＭＳ ゴシック" w:hAnsi="ＭＳ ゴシック" w:cs="Times New Roman"/>
          <w:sz w:val="22"/>
        </w:rPr>
      </w:pPr>
    </w:p>
    <w:p w:rsidR="009B45C6" w:rsidRDefault="009B45C6" w:rsidP="009B45C6">
      <w:pPr>
        <w:rPr>
          <w:rFonts w:ascii="ＭＳ ゴシック" w:eastAsia="ＭＳ ゴシック" w:hAnsi="ＭＳ ゴシック" w:cs="Times New Roman"/>
          <w:sz w:val="22"/>
          <w:bdr w:val="single" w:sz="4" w:space="0" w:color="auto"/>
        </w:rPr>
      </w:pPr>
    </w:p>
    <w:p w:rsidR="00911D84" w:rsidRPr="009B45C6" w:rsidRDefault="00911D84" w:rsidP="009B45C6">
      <w:pPr>
        <w:rPr>
          <w:rFonts w:ascii="ＭＳ ゴシック" w:eastAsia="ＭＳ ゴシック" w:hAnsi="ＭＳ ゴシック" w:cs="Times New Roman"/>
          <w:sz w:val="22"/>
          <w:bdr w:val="single" w:sz="4" w:space="0" w:color="auto"/>
        </w:rPr>
      </w:pPr>
    </w:p>
    <w:p w:rsidR="00F771D5" w:rsidRPr="00F771D5" w:rsidRDefault="00F771D5" w:rsidP="00F771D5">
      <w:pPr>
        <w:tabs>
          <w:tab w:val="left" w:pos="3525"/>
        </w:tabs>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【質疑応答】</w:t>
      </w:r>
    </w:p>
    <w:p w:rsidR="00DD0554" w:rsidRPr="008E1504" w:rsidRDefault="00215123" w:rsidP="009F04C4">
      <w:pPr>
        <w:ind w:left="1624" w:hangingChars="738" w:hanging="1624"/>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 xml:space="preserve">（ 記 者 </w:t>
      </w:r>
      <w:r w:rsidRPr="008E1504">
        <w:rPr>
          <w:rFonts w:ascii="ＭＳ ゴシック" w:eastAsia="ＭＳ ゴシック" w:hAnsi="ＭＳ ゴシック" w:cs="Times New Roman" w:hint="eastAsia"/>
          <w:kern w:val="0"/>
          <w:sz w:val="22"/>
        </w:rPr>
        <w:t>）</w:t>
      </w:r>
      <w:r w:rsidR="009F04C4">
        <w:rPr>
          <w:rFonts w:ascii="ＭＳ ゴシック" w:eastAsia="ＭＳ ゴシック" w:hAnsi="ＭＳ ゴシック" w:cs="Times New Roman" w:hint="eastAsia"/>
          <w:kern w:val="0"/>
          <w:sz w:val="22"/>
        </w:rPr>
        <w:t xml:space="preserve">　　</w:t>
      </w:r>
      <w:r w:rsidR="003D48E8">
        <w:rPr>
          <w:rFonts w:ascii="ＭＳ ゴシック" w:eastAsia="ＭＳ ゴシック" w:hAnsi="ＭＳ ゴシック" w:cs="Times New Roman" w:hint="eastAsia"/>
          <w:kern w:val="0"/>
          <w:sz w:val="22"/>
        </w:rPr>
        <w:t>３点質問があります。１点目は、平成３０年７月豪雨の被災地から生徒を受入れる支援についてですが、大阪の学校に受入れてほしいという申し出はどれぐらいありますか。また、多くの学校が今日から夏休みとなっていますが、９月の始業を待たずに、補習などで夏休み中から何か支援するのですか。２点目は熱中症対策についてです。府教育庁では、これまでも熱中症対策に取り組んで</w:t>
      </w:r>
      <w:r w:rsidR="00436B3E">
        <w:rPr>
          <w:rFonts w:ascii="ＭＳ ゴシック" w:eastAsia="ＭＳ ゴシック" w:hAnsi="ＭＳ ゴシック" w:cs="Times New Roman" w:hint="eastAsia"/>
          <w:kern w:val="0"/>
          <w:sz w:val="22"/>
        </w:rPr>
        <w:t>きて</w:t>
      </w:r>
      <w:r w:rsidR="003D48E8">
        <w:rPr>
          <w:rFonts w:ascii="ＭＳ ゴシック" w:eastAsia="ＭＳ ゴシック" w:hAnsi="ＭＳ ゴシック" w:cs="Times New Roman" w:hint="eastAsia"/>
          <w:kern w:val="0"/>
          <w:sz w:val="22"/>
        </w:rPr>
        <w:t>いると承知していますが、</w:t>
      </w:r>
      <w:r w:rsidR="00436B3E">
        <w:rPr>
          <w:rFonts w:ascii="ＭＳ ゴシック" w:eastAsia="ＭＳ ゴシック" w:hAnsi="ＭＳ ゴシック" w:cs="Times New Roman" w:hint="eastAsia"/>
          <w:kern w:val="0"/>
          <w:sz w:val="22"/>
        </w:rPr>
        <w:t>先日、文部科学省から、校外学習や部活動等において、柔軟な対応を求めるといった通知が出されました。この通知を受けて、新たに何か対策を</w:t>
      </w:r>
      <w:r w:rsidR="00911D84">
        <w:rPr>
          <w:rFonts w:ascii="ＭＳ ゴシック" w:eastAsia="ＭＳ ゴシック" w:hAnsi="ＭＳ ゴシック" w:cs="Times New Roman" w:hint="eastAsia"/>
          <w:kern w:val="0"/>
          <w:sz w:val="22"/>
        </w:rPr>
        <w:t>考えていれば教えてください。３点目はブロック塀に関してですが、</w:t>
      </w:r>
      <w:r w:rsidR="00436B3E">
        <w:rPr>
          <w:rFonts w:ascii="ＭＳ ゴシック" w:eastAsia="ＭＳ ゴシック" w:hAnsi="ＭＳ ゴシック" w:cs="Times New Roman" w:hint="eastAsia"/>
          <w:kern w:val="0"/>
          <w:sz w:val="22"/>
        </w:rPr>
        <w:t>不適合のあった１３１校のうち、実際に撤去の対象となる学校が、カテゴリー①からカテゴリー③までの全ての学校なのか、あるいは、プラスアルファでさらに撤去対象となる学校があるのか教えてください。</w:t>
      </w:r>
    </w:p>
    <w:p w:rsidR="00436B3E" w:rsidRPr="008E1504" w:rsidRDefault="00223163" w:rsidP="009F04C4">
      <w:pPr>
        <w:ind w:left="1624" w:hangingChars="738" w:hanging="162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＜教育長＞</w:t>
      </w:r>
      <w:r w:rsidR="00215123" w:rsidRPr="008E1504">
        <w:rPr>
          <w:rFonts w:ascii="ＭＳ ゴシック" w:eastAsia="ＭＳ ゴシック" w:hAnsi="ＭＳ ゴシック" w:cs="Times New Roman" w:hint="eastAsia"/>
          <w:sz w:val="22"/>
        </w:rPr>
        <w:t xml:space="preserve"> </w:t>
      </w:r>
      <w:r w:rsidR="009F04C4">
        <w:rPr>
          <w:rFonts w:ascii="ＭＳ ゴシック" w:eastAsia="ＭＳ ゴシック" w:hAnsi="ＭＳ ゴシック" w:cs="Times New Roman" w:hint="eastAsia"/>
          <w:sz w:val="22"/>
        </w:rPr>
        <w:t xml:space="preserve">　　</w:t>
      </w:r>
      <w:r w:rsidR="00436B3E">
        <w:rPr>
          <w:rFonts w:ascii="ＭＳ ゴシック" w:eastAsia="ＭＳ ゴシック" w:hAnsi="ＭＳ ゴシック" w:cs="Times New Roman" w:hint="eastAsia"/>
          <w:sz w:val="22"/>
        </w:rPr>
        <w:t>１点目については、１８日に１件ありました。転学先は現在調整中で、本日現在で、まだ決定はしていません。補習等</w:t>
      </w:r>
      <w:r w:rsidR="000A3D43">
        <w:rPr>
          <w:rFonts w:ascii="ＭＳ ゴシック" w:eastAsia="ＭＳ ゴシック" w:hAnsi="ＭＳ ゴシック" w:cs="Times New Roman" w:hint="eastAsia"/>
          <w:sz w:val="22"/>
        </w:rPr>
        <w:t>の支援</w:t>
      </w:r>
      <w:r w:rsidR="00436B3E">
        <w:rPr>
          <w:rFonts w:ascii="ＭＳ ゴシック" w:eastAsia="ＭＳ ゴシック" w:hAnsi="ＭＳ ゴシック" w:cs="Times New Roman" w:hint="eastAsia"/>
          <w:sz w:val="22"/>
        </w:rPr>
        <w:t>については、受入れ状況を見ながら、必要があれば検討することになります。２点目の熱中症については、文部科学省の通知もありますし、熱中症による事故が相</w:t>
      </w:r>
      <w:r w:rsidR="00911D84">
        <w:rPr>
          <w:rFonts w:ascii="ＭＳ ゴシック" w:eastAsia="ＭＳ ゴシック" w:hAnsi="ＭＳ ゴシック" w:cs="Times New Roman" w:hint="eastAsia"/>
          <w:sz w:val="22"/>
        </w:rPr>
        <w:t>次いでいますので、府教育庁としても、特に注意してほしいという思い</w:t>
      </w:r>
      <w:r w:rsidR="00B063E7">
        <w:rPr>
          <w:rFonts w:ascii="ＭＳ ゴシック" w:eastAsia="ＭＳ ゴシック" w:hAnsi="ＭＳ ゴシック" w:cs="Times New Roman" w:hint="eastAsia"/>
          <w:sz w:val="22"/>
        </w:rPr>
        <w:t>を込めて、各府立学校及び市町村教育委員会に通知を出しています。加えて、</w:t>
      </w:r>
      <w:r w:rsidR="00436B3E">
        <w:rPr>
          <w:rFonts w:ascii="ＭＳ ゴシック" w:eastAsia="ＭＳ ゴシック" w:hAnsi="ＭＳ ゴシック" w:cs="Times New Roman" w:hint="eastAsia"/>
          <w:sz w:val="22"/>
        </w:rPr>
        <w:t>昨日知事もおっしゃっていましたが、高校野球について、</w:t>
      </w:r>
      <w:r w:rsidR="00566C89">
        <w:rPr>
          <w:rFonts w:ascii="ＭＳ ゴシック" w:eastAsia="ＭＳ ゴシック" w:hAnsi="ＭＳ ゴシック" w:cs="Times New Roman" w:hint="eastAsia"/>
          <w:sz w:val="22"/>
        </w:rPr>
        <w:t>野球に熱中するのも</w:t>
      </w:r>
      <w:r w:rsidR="00911D84">
        <w:rPr>
          <w:rFonts w:ascii="ＭＳ ゴシック" w:eastAsia="ＭＳ ゴシック" w:hAnsi="ＭＳ ゴシック" w:cs="Times New Roman" w:hint="eastAsia"/>
          <w:sz w:val="22"/>
        </w:rPr>
        <w:t>とても</w:t>
      </w:r>
      <w:r w:rsidR="00566C89">
        <w:rPr>
          <w:rFonts w:ascii="ＭＳ ゴシック" w:eastAsia="ＭＳ ゴシック" w:hAnsi="ＭＳ ゴシック" w:cs="Times New Roman" w:hint="eastAsia"/>
          <w:sz w:val="22"/>
        </w:rPr>
        <w:t>良いことですが、</w:t>
      </w:r>
      <w:r w:rsidR="00436B3E">
        <w:rPr>
          <w:rFonts w:ascii="ＭＳ ゴシック" w:eastAsia="ＭＳ ゴシック" w:hAnsi="ＭＳ ゴシック" w:cs="Times New Roman" w:hint="eastAsia"/>
          <w:sz w:val="22"/>
        </w:rPr>
        <w:t>熱中症になり、命に関わることにな</w:t>
      </w:r>
      <w:r w:rsidR="00566C89">
        <w:rPr>
          <w:rFonts w:ascii="ＭＳ ゴシック" w:eastAsia="ＭＳ ゴシック" w:hAnsi="ＭＳ ゴシック" w:cs="Times New Roman" w:hint="eastAsia"/>
          <w:sz w:val="22"/>
        </w:rPr>
        <w:t>る</w:t>
      </w:r>
      <w:r w:rsidR="00436B3E">
        <w:rPr>
          <w:rFonts w:ascii="ＭＳ ゴシック" w:eastAsia="ＭＳ ゴシック" w:hAnsi="ＭＳ ゴシック" w:cs="Times New Roman" w:hint="eastAsia"/>
          <w:sz w:val="22"/>
        </w:rPr>
        <w:t>と大変ですので、個人的には、開催時期を変えてほしいと</w:t>
      </w:r>
      <w:r w:rsidR="00566C89">
        <w:rPr>
          <w:rFonts w:ascii="ＭＳ ゴシック" w:eastAsia="ＭＳ ゴシック" w:hAnsi="ＭＳ ゴシック" w:cs="Times New Roman" w:hint="eastAsia"/>
          <w:sz w:val="22"/>
        </w:rPr>
        <w:t>思いますし</w:t>
      </w:r>
      <w:r w:rsidR="00911D84">
        <w:rPr>
          <w:rFonts w:ascii="ＭＳ ゴシック" w:eastAsia="ＭＳ ゴシック" w:hAnsi="ＭＳ ゴシック" w:cs="Times New Roman" w:hint="eastAsia"/>
          <w:sz w:val="22"/>
        </w:rPr>
        <w:t>、秋に開催するのがいいのではと思います</w:t>
      </w:r>
      <w:r w:rsidR="00B063E7">
        <w:rPr>
          <w:rFonts w:ascii="ＭＳ ゴシック" w:eastAsia="ＭＳ ゴシック" w:hAnsi="ＭＳ ゴシック" w:cs="Times New Roman" w:hint="eastAsia"/>
          <w:sz w:val="22"/>
        </w:rPr>
        <w:t>。また、高野連に対し</w:t>
      </w:r>
      <w:r w:rsidR="00911D84">
        <w:rPr>
          <w:rFonts w:ascii="ＭＳ ゴシック" w:eastAsia="ＭＳ ゴシック" w:hAnsi="ＭＳ ゴシック" w:cs="Times New Roman" w:hint="eastAsia"/>
          <w:sz w:val="22"/>
        </w:rPr>
        <w:t>申し</w:t>
      </w:r>
      <w:r w:rsidR="00566C89">
        <w:rPr>
          <w:rFonts w:ascii="ＭＳ ゴシック" w:eastAsia="ＭＳ ゴシック" w:hAnsi="ＭＳ ゴシック" w:cs="Times New Roman" w:hint="eastAsia"/>
          <w:sz w:val="22"/>
        </w:rPr>
        <w:t>入</w:t>
      </w:r>
      <w:r w:rsidR="00911D84">
        <w:rPr>
          <w:rFonts w:ascii="ＭＳ ゴシック" w:eastAsia="ＭＳ ゴシック" w:hAnsi="ＭＳ ゴシック" w:cs="Times New Roman" w:hint="eastAsia"/>
          <w:sz w:val="22"/>
        </w:rPr>
        <w:t>れをしておいてほしいと知事からもありましたので、知事の思いは申し</w:t>
      </w:r>
      <w:r w:rsidR="00566C89">
        <w:rPr>
          <w:rFonts w:ascii="ＭＳ ゴシック" w:eastAsia="ＭＳ ゴシック" w:hAnsi="ＭＳ ゴシック" w:cs="Times New Roman" w:hint="eastAsia"/>
          <w:sz w:val="22"/>
        </w:rPr>
        <w:t>上げています。その際、知事が政治家として、問題提起され、発信されるのは重要ですが、</w:t>
      </w:r>
      <w:r w:rsidR="00566C89" w:rsidRPr="00566C89">
        <w:rPr>
          <w:rFonts w:ascii="ＭＳ ゴシック" w:eastAsia="ＭＳ ゴシック" w:hAnsi="ＭＳ ゴシック" w:cs="Times New Roman" w:hint="eastAsia"/>
          <w:sz w:val="22"/>
        </w:rPr>
        <w:t>教育</w:t>
      </w:r>
      <w:r w:rsidR="00566C89">
        <w:rPr>
          <w:rFonts w:ascii="ＭＳ ゴシック" w:eastAsia="ＭＳ ゴシック" w:hAnsi="ＭＳ ゴシック" w:cs="Times New Roman" w:hint="eastAsia"/>
          <w:sz w:val="22"/>
        </w:rPr>
        <w:t>委員会としては、時期を変えるというのは、学校行事や授業との関係から、難しい部分も</w:t>
      </w:r>
      <w:r w:rsidR="00566C89" w:rsidRPr="00566C89">
        <w:rPr>
          <w:rFonts w:ascii="ＭＳ ゴシック" w:eastAsia="ＭＳ ゴシック" w:hAnsi="ＭＳ ゴシック" w:cs="Times New Roman" w:hint="eastAsia"/>
          <w:sz w:val="22"/>
        </w:rPr>
        <w:t>ありますので、</w:t>
      </w:r>
      <w:r w:rsidR="00517891">
        <w:rPr>
          <w:rFonts w:ascii="ＭＳ ゴシック" w:eastAsia="ＭＳ ゴシック" w:hAnsi="ＭＳ ゴシック" w:cs="Times New Roman" w:hint="eastAsia"/>
          <w:sz w:val="22"/>
        </w:rPr>
        <w:t>まずは</w:t>
      </w:r>
      <w:bookmarkStart w:id="0" w:name="_GoBack"/>
      <w:bookmarkEnd w:id="0"/>
      <w:r w:rsidR="00911D84">
        <w:rPr>
          <w:rFonts w:ascii="ＭＳ ゴシック" w:eastAsia="ＭＳ ゴシック" w:hAnsi="ＭＳ ゴシック" w:cs="Times New Roman" w:hint="eastAsia"/>
          <w:sz w:val="22"/>
        </w:rPr>
        <w:t>今の枠の中で、例えば真昼</w:t>
      </w:r>
      <w:r w:rsidR="00566C89">
        <w:rPr>
          <w:rFonts w:ascii="ＭＳ ゴシック" w:eastAsia="ＭＳ ゴシック" w:hAnsi="ＭＳ ゴシック" w:cs="Times New Roman" w:hint="eastAsia"/>
          <w:sz w:val="22"/>
        </w:rPr>
        <w:t>ではなく、朝早くや夕方</w:t>
      </w:r>
      <w:r w:rsidR="00911D84">
        <w:rPr>
          <w:rFonts w:ascii="ＭＳ ゴシック" w:eastAsia="ＭＳ ゴシック" w:hAnsi="ＭＳ ゴシック" w:cs="Times New Roman" w:hint="eastAsia"/>
          <w:sz w:val="22"/>
        </w:rPr>
        <w:t>に</w:t>
      </w:r>
      <w:r w:rsidR="00B063E7">
        <w:rPr>
          <w:rFonts w:ascii="ＭＳ ゴシック" w:eastAsia="ＭＳ ゴシック" w:hAnsi="ＭＳ ゴシック" w:cs="Times New Roman" w:hint="eastAsia"/>
          <w:sz w:val="22"/>
        </w:rPr>
        <w:t>行う</w:t>
      </w:r>
      <w:r w:rsidR="00566C89">
        <w:rPr>
          <w:rFonts w:ascii="ＭＳ ゴシック" w:eastAsia="ＭＳ ゴシック" w:hAnsi="ＭＳ ゴシック" w:cs="Times New Roman" w:hint="eastAsia"/>
          <w:sz w:val="22"/>
        </w:rPr>
        <w:t>、ナイター設備を活用するなどの工夫をしてもらえないかと、電話でですが、担当課から申</w:t>
      </w:r>
      <w:r w:rsidR="00911D84">
        <w:rPr>
          <w:rFonts w:ascii="ＭＳ ゴシック" w:eastAsia="ＭＳ ゴシック" w:hAnsi="ＭＳ ゴシック" w:cs="Times New Roman" w:hint="eastAsia"/>
          <w:sz w:val="22"/>
        </w:rPr>
        <w:t>し</w:t>
      </w:r>
      <w:r w:rsidR="00566C89">
        <w:rPr>
          <w:rFonts w:ascii="ＭＳ ゴシック" w:eastAsia="ＭＳ ゴシック" w:hAnsi="ＭＳ ゴシック" w:cs="Times New Roman" w:hint="eastAsia"/>
          <w:sz w:val="22"/>
        </w:rPr>
        <w:t>入れをしています。</w:t>
      </w:r>
    </w:p>
    <w:p w:rsidR="00E9688C" w:rsidRPr="008E1504" w:rsidRDefault="009F04C4" w:rsidP="009F04C4">
      <w:pPr>
        <w:ind w:left="1624" w:hangingChars="738" w:hanging="1624"/>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＜施設財務課＞</w:t>
      </w:r>
      <w:r w:rsidR="00B063E7">
        <w:rPr>
          <w:rFonts w:ascii="ＭＳ ゴシック" w:eastAsia="ＭＳ ゴシック" w:hAnsi="ＭＳ ゴシック" w:cs="Times New Roman" w:hint="eastAsia"/>
          <w:kern w:val="0"/>
          <w:sz w:val="22"/>
        </w:rPr>
        <w:t xml:space="preserve"> </w:t>
      </w:r>
      <w:r>
        <w:rPr>
          <w:rFonts w:ascii="ＭＳ ゴシック" w:eastAsia="ＭＳ ゴシック" w:hAnsi="ＭＳ ゴシック" w:cs="Times New Roman" w:hint="eastAsia"/>
          <w:kern w:val="0"/>
          <w:sz w:val="22"/>
        </w:rPr>
        <w:t>ブロ</w:t>
      </w:r>
      <w:r w:rsidR="00566C89">
        <w:rPr>
          <w:rFonts w:ascii="ＭＳ ゴシック" w:eastAsia="ＭＳ ゴシック" w:hAnsi="ＭＳ ゴシック" w:cs="Times New Roman" w:hint="eastAsia"/>
          <w:kern w:val="0"/>
          <w:sz w:val="22"/>
        </w:rPr>
        <w:t>ック塀についてですが、カテゴリー①からカテゴリー③までについては、優先順位をつけて撤去していきます。カテゴリー④の、劣化等が認められるブロック塀については、撤去の要否も含めて対応</w:t>
      </w:r>
      <w:r w:rsidR="00B063E7">
        <w:rPr>
          <w:rFonts w:ascii="ＭＳ ゴシック" w:eastAsia="ＭＳ ゴシック" w:hAnsi="ＭＳ ゴシック" w:cs="Times New Roman" w:hint="eastAsia"/>
          <w:kern w:val="0"/>
          <w:sz w:val="22"/>
        </w:rPr>
        <w:t>を検討</w:t>
      </w:r>
      <w:r>
        <w:rPr>
          <w:rFonts w:ascii="ＭＳ ゴシック" w:eastAsia="ＭＳ ゴシック" w:hAnsi="ＭＳ ゴシック" w:cs="Times New Roman" w:hint="eastAsia"/>
          <w:kern w:val="0"/>
          <w:sz w:val="22"/>
        </w:rPr>
        <w:t>します</w:t>
      </w:r>
      <w:r w:rsidR="00566C89">
        <w:rPr>
          <w:rFonts w:ascii="ＭＳ ゴシック" w:eastAsia="ＭＳ ゴシック" w:hAnsi="ＭＳ ゴシック" w:cs="Times New Roman" w:hint="eastAsia"/>
          <w:kern w:val="0"/>
          <w:sz w:val="22"/>
        </w:rPr>
        <w:t>ので、場合によっては撤去すると考えています。</w:t>
      </w:r>
      <w:r w:rsidR="00E74507">
        <w:rPr>
          <w:rFonts w:ascii="ＭＳ ゴシック" w:eastAsia="ＭＳ ゴシック" w:hAnsi="ＭＳ ゴシック" w:cs="Times New Roman" w:hint="eastAsia"/>
          <w:kern w:val="0"/>
          <w:sz w:val="22"/>
        </w:rPr>
        <w:t>撤去するか</w:t>
      </w:r>
      <w:r w:rsidR="00E74507">
        <w:rPr>
          <w:rFonts w:ascii="ＭＳ ゴシック" w:eastAsia="ＭＳ ゴシック" w:hAnsi="ＭＳ ゴシック" w:cs="Times New Roman" w:hint="eastAsia"/>
          <w:kern w:val="0"/>
          <w:sz w:val="22"/>
        </w:rPr>
        <w:lastRenderedPageBreak/>
        <w:t>しないかは、これから検討します。</w:t>
      </w:r>
    </w:p>
    <w:p w:rsidR="001A04A7" w:rsidRPr="008E1504" w:rsidRDefault="00215123" w:rsidP="009F04C4">
      <w:pPr>
        <w:ind w:left="1650" w:hangingChars="750" w:hanging="1650"/>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 記 者 ）</w:t>
      </w:r>
      <w:r w:rsidR="009F04C4">
        <w:rPr>
          <w:rFonts w:ascii="ＭＳ ゴシック" w:eastAsia="ＭＳ ゴシック" w:hAnsi="ＭＳ ゴシック" w:cs="Times New Roman" w:hint="eastAsia"/>
          <w:sz w:val="22"/>
        </w:rPr>
        <w:t xml:space="preserve">　　</w:t>
      </w:r>
      <w:r w:rsidR="00E74507">
        <w:rPr>
          <w:rFonts w:ascii="ＭＳ ゴシック" w:eastAsia="ＭＳ ゴシック" w:hAnsi="ＭＳ ゴシック" w:cs="Times New Roman" w:hint="eastAsia"/>
          <w:sz w:val="22"/>
        </w:rPr>
        <w:t>高野連への申</w:t>
      </w:r>
      <w:r w:rsidR="009F04C4">
        <w:rPr>
          <w:rFonts w:ascii="ＭＳ ゴシック" w:eastAsia="ＭＳ ゴシック" w:hAnsi="ＭＳ ゴシック" w:cs="Times New Roman" w:hint="eastAsia"/>
          <w:sz w:val="22"/>
        </w:rPr>
        <w:t>し</w:t>
      </w:r>
      <w:r w:rsidR="00E74507">
        <w:rPr>
          <w:rFonts w:ascii="ＭＳ ゴシック" w:eastAsia="ＭＳ ゴシック" w:hAnsi="ＭＳ ゴシック" w:cs="Times New Roman" w:hint="eastAsia"/>
          <w:sz w:val="22"/>
        </w:rPr>
        <w:t>入れの内容は、教育庁としては、時期を変えてほしいということではなく、時間帯を変えるなど、時間枠を柔軟に考えてほしいという趣旨だということですか。</w:t>
      </w:r>
    </w:p>
    <w:p w:rsidR="00F771D5" w:rsidRPr="008E1504" w:rsidRDefault="00A827E8" w:rsidP="009F04C4">
      <w:pPr>
        <w:ind w:left="1650" w:hangingChars="750" w:hanging="1650"/>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kern w:val="0"/>
          <w:sz w:val="22"/>
        </w:rPr>
        <w:t>＜教育長＞</w:t>
      </w:r>
      <w:r w:rsidR="009F04C4">
        <w:rPr>
          <w:rFonts w:ascii="ＭＳ ゴシック" w:eastAsia="ＭＳ ゴシック" w:hAnsi="ＭＳ ゴシック" w:cs="Times New Roman" w:hint="eastAsia"/>
          <w:kern w:val="0"/>
          <w:sz w:val="22"/>
        </w:rPr>
        <w:t xml:space="preserve">　　 </w:t>
      </w:r>
      <w:r w:rsidR="00E74507">
        <w:rPr>
          <w:rFonts w:ascii="ＭＳ ゴシック" w:eastAsia="ＭＳ ゴシック" w:hAnsi="ＭＳ ゴシック" w:cs="Times New Roman" w:hint="eastAsia"/>
          <w:kern w:val="0"/>
          <w:sz w:val="22"/>
        </w:rPr>
        <w:t>知事の思いとしては、時期を変えてほしいということですし、私個人としてもそう思います。ただ、急にはできないだろうから、枠の中で工夫できる</w:t>
      </w:r>
      <w:r w:rsidR="00B063E7">
        <w:rPr>
          <w:rFonts w:ascii="ＭＳ ゴシック" w:eastAsia="ＭＳ ゴシック" w:hAnsi="ＭＳ ゴシック" w:cs="Times New Roman" w:hint="eastAsia"/>
          <w:kern w:val="0"/>
          <w:sz w:val="22"/>
        </w:rPr>
        <w:t>こととして、例えば時間をずらす、ナイター設備を利用するなどし</w:t>
      </w:r>
      <w:r w:rsidR="00E74507">
        <w:rPr>
          <w:rFonts w:ascii="ＭＳ ゴシック" w:eastAsia="ＭＳ ゴシック" w:hAnsi="ＭＳ ゴシック" w:cs="Times New Roman" w:hint="eastAsia"/>
          <w:kern w:val="0"/>
          <w:sz w:val="22"/>
        </w:rPr>
        <w:t>、</w:t>
      </w:r>
      <w:r w:rsidR="00B063E7">
        <w:rPr>
          <w:rFonts w:ascii="ＭＳ ゴシック" w:eastAsia="ＭＳ ゴシック" w:hAnsi="ＭＳ ゴシック" w:cs="Times New Roman" w:hint="eastAsia"/>
          <w:kern w:val="0"/>
          <w:sz w:val="22"/>
        </w:rPr>
        <w:t>とても暑い時にしなくてもいいのではないですかという意味で、</w:t>
      </w:r>
      <w:r w:rsidR="00E74507">
        <w:rPr>
          <w:rFonts w:ascii="ＭＳ ゴシック" w:eastAsia="ＭＳ ゴシック" w:hAnsi="ＭＳ ゴシック" w:cs="Times New Roman" w:hint="eastAsia"/>
          <w:kern w:val="0"/>
          <w:sz w:val="22"/>
        </w:rPr>
        <w:t>もちろん高野連も熱中症について注意喚起されていますし、高野連ご自身も努力されていますので、できればもう</w:t>
      </w:r>
      <w:r w:rsidR="009F04C4">
        <w:rPr>
          <w:rFonts w:ascii="ＭＳ ゴシック" w:eastAsia="ＭＳ ゴシック" w:hAnsi="ＭＳ ゴシック" w:cs="Times New Roman" w:hint="eastAsia"/>
          <w:kern w:val="0"/>
          <w:sz w:val="22"/>
        </w:rPr>
        <w:t>少し</w:t>
      </w:r>
      <w:r w:rsidR="00E74507">
        <w:rPr>
          <w:rFonts w:ascii="ＭＳ ゴシック" w:eastAsia="ＭＳ ゴシック" w:hAnsi="ＭＳ ゴシック" w:cs="Times New Roman" w:hint="eastAsia"/>
          <w:kern w:val="0"/>
          <w:sz w:val="22"/>
        </w:rPr>
        <w:t>一工夫</w:t>
      </w:r>
      <w:r w:rsidR="00B063E7">
        <w:rPr>
          <w:rFonts w:ascii="ＭＳ ゴシック" w:eastAsia="ＭＳ ゴシック" w:hAnsi="ＭＳ ゴシック" w:cs="Times New Roman" w:hint="eastAsia"/>
          <w:kern w:val="0"/>
          <w:sz w:val="22"/>
        </w:rPr>
        <w:t>を</w:t>
      </w:r>
      <w:r w:rsidR="00E74507">
        <w:rPr>
          <w:rFonts w:ascii="ＭＳ ゴシック" w:eastAsia="ＭＳ ゴシック" w:hAnsi="ＭＳ ゴシック" w:cs="Times New Roman" w:hint="eastAsia"/>
          <w:kern w:val="0"/>
          <w:sz w:val="22"/>
        </w:rPr>
        <w:t>していただけないかということで申し上げました。</w:t>
      </w:r>
    </w:p>
    <w:p w:rsidR="007F6C19" w:rsidRPr="008E1504" w:rsidRDefault="00215123" w:rsidP="00520EF9">
      <w:pPr>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 記 者 ）</w:t>
      </w:r>
      <w:r w:rsidR="009F04C4">
        <w:rPr>
          <w:rFonts w:ascii="ＭＳ ゴシック" w:eastAsia="ＭＳ ゴシック" w:hAnsi="ＭＳ ゴシック" w:cs="Times New Roman" w:hint="eastAsia"/>
          <w:sz w:val="22"/>
        </w:rPr>
        <w:t xml:space="preserve">    </w:t>
      </w:r>
      <w:r w:rsidR="00E74507">
        <w:rPr>
          <w:rFonts w:ascii="ＭＳ ゴシック" w:eastAsia="ＭＳ ゴシック" w:hAnsi="ＭＳ ゴシック" w:cs="Times New Roman" w:hint="eastAsia"/>
          <w:sz w:val="22"/>
        </w:rPr>
        <w:t>申し入れは昨日されたのですか。</w:t>
      </w:r>
    </w:p>
    <w:p w:rsidR="00DA0E56" w:rsidRDefault="00F771D5" w:rsidP="00AA6F7F">
      <w:pPr>
        <w:ind w:left="1184" w:hangingChars="538" w:hanging="118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＜教育</w:t>
      </w:r>
      <w:r w:rsidR="00E74507">
        <w:rPr>
          <w:rFonts w:ascii="ＭＳ ゴシック" w:eastAsia="ＭＳ ゴシック" w:hAnsi="ＭＳ ゴシック" w:cs="Times New Roman" w:hint="eastAsia"/>
          <w:sz w:val="22"/>
        </w:rPr>
        <w:t>次</w:t>
      </w:r>
      <w:r w:rsidRPr="008E1504">
        <w:rPr>
          <w:rFonts w:ascii="ＭＳ ゴシック" w:eastAsia="ＭＳ ゴシック" w:hAnsi="ＭＳ ゴシック" w:cs="Times New Roman" w:hint="eastAsia"/>
          <w:sz w:val="22"/>
        </w:rPr>
        <w:t>長＞</w:t>
      </w:r>
      <w:r w:rsidR="009F04C4">
        <w:rPr>
          <w:rFonts w:ascii="ＭＳ ゴシック" w:eastAsia="ＭＳ ゴシック" w:hAnsi="ＭＳ ゴシック" w:cs="Times New Roman" w:hint="eastAsia"/>
          <w:sz w:val="22"/>
        </w:rPr>
        <w:t xml:space="preserve">   </w:t>
      </w:r>
      <w:r w:rsidR="00E74507">
        <w:rPr>
          <w:rFonts w:ascii="ＭＳ ゴシック" w:eastAsia="ＭＳ ゴシック" w:hAnsi="ＭＳ ゴシック" w:cs="Times New Roman" w:hint="eastAsia"/>
          <w:sz w:val="22"/>
        </w:rPr>
        <w:t>昨日から今日にかけてです。</w:t>
      </w:r>
      <w:r w:rsidR="00215123" w:rsidRPr="008E1504">
        <w:rPr>
          <w:rFonts w:ascii="ＭＳ ゴシック" w:eastAsia="ＭＳ ゴシック" w:hAnsi="ＭＳ ゴシック" w:cs="Times New Roman" w:hint="eastAsia"/>
          <w:sz w:val="22"/>
        </w:rPr>
        <w:t xml:space="preserve"> </w:t>
      </w:r>
    </w:p>
    <w:p w:rsidR="00E74507" w:rsidRPr="008E1504" w:rsidRDefault="00E74507" w:rsidP="009F04C4">
      <w:pPr>
        <w:ind w:left="1624" w:hangingChars="738" w:hanging="162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＜保健体育課＞</w:t>
      </w:r>
      <w:r w:rsidR="009F04C4">
        <w:rPr>
          <w:rFonts w:ascii="ＭＳ ゴシック" w:eastAsia="ＭＳ ゴシック" w:hAnsi="ＭＳ ゴシック" w:cs="Times New Roman" w:hint="eastAsia"/>
          <w:sz w:val="22"/>
        </w:rPr>
        <w:t xml:space="preserve"> </w:t>
      </w:r>
      <w:r w:rsidR="00B063E7">
        <w:rPr>
          <w:rFonts w:ascii="ＭＳ ゴシック" w:eastAsia="ＭＳ ゴシック" w:hAnsi="ＭＳ ゴシック" w:cs="Times New Roman" w:hint="eastAsia"/>
          <w:sz w:val="22"/>
        </w:rPr>
        <w:t>大阪高野連に</w:t>
      </w:r>
      <w:r>
        <w:rPr>
          <w:rFonts w:ascii="ＭＳ ゴシック" w:eastAsia="ＭＳ ゴシック" w:hAnsi="ＭＳ ゴシック" w:cs="Times New Roman" w:hint="eastAsia"/>
          <w:sz w:val="22"/>
        </w:rPr>
        <w:t>昨日申し入れをし、本日、大阪高野連の理事長に伝わっていると聞いています。</w:t>
      </w:r>
    </w:p>
    <w:p w:rsidR="00F771D5" w:rsidRPr="008E1504" w:rsidRDefault="00215123" w:rsidP="009F04C4">
      <w:pPr>
        <w:ind w:left="1624" w:hangingChars="738" w:hanging="1624"/>
        <w:jc w:val="left"/>
        <w:rPr>
          <w:rFonts w:ascii="ＭＳ ゴシック" w:eastAsia="ＭＳ ゴシック" w:hAnsi="ＭＳ ゴシック" w:cs="Times New Roman"/>
          <w:kern w:val="0"/>
          <w:sz w:val="22"/>
        </w:rPr>
      </w:pPr>
      <w:r w:rsidRPr="008E1504">
        <w:rPr>
          <w:rFonts w:ascii="ＭＳ ゴシック" w:eastAsia="ＭＳ ゴシック" w:hAnsi="ＭＳ ゴシック" w:cs="Times New Roman" w:hint="eastAsia"/>
          <w:kern w:val="0"/>
          <w:sz w:val="22"/>
        </w:rPr>
        <w:t xml:space="preserve">( 記 者 )  </w:t>
      </w:r>
      <w:r w:rsidR="009F04C4">
        <w:rPr>
          <w:rFonts w:ascii="ＭＳ ゴシック" w:eastAsia="ＭＳ ゴシック" w:hAnsi="ＭＳ ゴシック" w:cs="Times New Roman" w:hint="eastAsia"/>
          <w:kern w:val="0"/>
          <w:sz w:val="22"/>
        </w:rPr>
        <w:t xml:space="preserve">    </w:t>
      </w:r>
      <w:r w:rsidR="00E74507">
        <w:rPr>
          <w:rFonts w:ascii="ＭＳ ゴシック" w:eastAsia="ＭＳ ゴシック" w:hAnsi="ＭＳ ゴシック" w:cs="Times New Roman" w:hint="eastAsia"/>
          <w:kern w:val="0"/>
          <w:sz w:val="22"/>
        </w:rPr>
        <w:t>ブロック塀について、カテゴリー①は８５校ということですが、</w:t>
      </w:r>
      <w:r w:rsidR="00520EF9">
        <w:rPr>
          <w:rFonts w:ascii="ＭＳ ゴシック" w:eastAsia="ＭＳ ゴシック" w:hAnsi="ＭＳ ゴシック" w:cs="Times New Roman" w:hint="eastAsia"/>
          <w:kern w:val="0"/>
          <w:sz w:val="22"/>
        </w:rPr>
        <w:t>７月</w:t>
      </w:r>
      <w:r w:rsidR="009F04C4">
        <w:rPr>
          <w:rFonts w:ascii="ＭＳ ゴシック" w:eastAsia="ＭＳ ゴシック" w:hAnsi="ＭＳ ゴシック" w:cs="Times New Roman" w:hint="eastAsia"/>
          <w:kern w:val="0"/>
          <w:sz w:val="22"/>
        </w:rPr>
        <w:t xml:space="preserve"> </w:t>
      </w:r>
      <w:r w:rsidR="00520EF9">
        <w:rPr>
          <w:rFonts w:ascii="ＭＳ ゴシック" w:eastAsia="ＭＳ ゴシック" w:hAnsi="ＭＳ ゴシック" w:cs="Times New Roman" w:hint="eastAsia"/>
          <w:kern w:val="0"/>
          <w:sz w:val="22"/>
        </w:rPr>
        <w:t>４日の発表での「少なくとも</w:t>
      </w:r>
      <w:r w:rsidR="00E74507">
        <w:rPr>
          <w:rFonts w:ascii="ＭＳ ゴシック" w:eastAsia="ＭＳ ゴシック" w:hAnsi="ＭＳ ゴシック" w:cs="Times New Roman" w:hint="eastAsia"/>
          <w:kern w:val="0"/>
          <w:sz w:val="22"/>
        </w:rPr>
        <w:t>５０校</w:t>
      </w:r>
      <w:r w:rsidR="00B063E7">
        <w:rPr>
          <w:rFonts w:ascii="ＭＳ ゴシック" w:eastAsia="ＭＳ ゴシック" w:hAnsi="ＭＳ ゴシック" w:cs="Times New Roman" w:hint="eastAsia"/>
          <w:kern w:val="0"/>
          <w:sz w:val="22"/>
        </w:rPr>
        <w:t>」というのが８５校に増えた</w:t>
      </w:r>
      <w:r w:rsidR="00520EF9">
        <w:rPr>
          <w:rFonts w:ascii="ＭＳ ゴシック" w:eastAsia="ＭＳ ゴシック" w:hAnsi="ＭＳ ゴシック" w:cs="Times New Roman" w:hint="eastAsia"/>
          <w:kern w:val="0"/>
          <w:sz w:val="22"/>
        </w:rPr>
        <w:t>ということ</w:t>
      </w:r>
      <w:r w:rsidR="00E74507">
        <w:rPr>
          <w:rFonts w:ascii="ＭＳ ゴシック" w:eastAsia="ＭＳ ゴシック" w:hAnsi="ＭＳ ゴシック" w:cs="Times New Roman" w:hint="eastAsia"/>
          <w:kern w:val="0"/>
          <w:sz w:val="22"/>
        </w:rPr>
        <w:t>で</w:t>
      </w:r>
      <w:r w:rsidR="00520EF9">
        <w:rPr>
          <w:rFonts w:ascii="ＭＳ ゴシック" w:eastAsia="ＭＳ ゴシック" w:hAnsi="ＭＳ ゴシック" w:cs="Times New Roman" w:hint="eastAsia"/>
          <w:kern w:val="0"/>
          <w:sz w:val="22"/>
        </w:rPr>
        <w:t>しょうか。</w:t>
      </w:r>
    </w:p>
    <w:p w:rsidR="00B357E4" w:rsidRPr="008E1504" w:rsidRDefault="00F771D5" w:rsidP="00215123">
      <w:pPr>
        <w:ind w:left="1184" w:hangingChars="538" w:hanging="118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＜教育長＞</w:t>
      </w:r>
      <w:r w:rsidR="00215123" w:rsidRPr="008E1504">
        <w:rPr>
          <w:rFonts w:ascii="ＭＳ ゴシック" w:eastAsia="ＭＳ ゴシック" w:hAnsi="ＭＳ ゴシック" w:cs="Times New Roman" w:hint="eastAsia"/>
          <w:sz w:val="22"/>
        </w:rPr>
        <w:t xml:space="preserve"> </w:t>
      </w:r>
      <w:r w:rsidR="009F04C4">
        <w:rPr>
          <w:rFonts w:ascii="ＭＳ ゴシック" w:eastAsia="ＭＳ ゴシック" w:hAnsi="ＭＳ ゴシック" w:cs="Times New Roman" w:hint="eastAsia"/>
          <w:sz w:val="22"/>
        </w:rPr>
        <w:t xml:space="preserve">    </w:t>
      </w:r>
      <w:r w:rsidR="00520EF9">
        <w:rPr>
          <w:rFonts w:ascii="ＭＳ ゴシック" w:eastAsia="ＭＳ ゴシック" w:hAnsi="ＭＳ ゴシック" w:cs="Times New Roman" w:hint="eastAsia"/>
          <w:sz w:val="22"/>
        </w:rPr>
        <w:t>そうです。</w:t>
      </w:r>
    </w:p>
    <w:p w:rsidR="0096274E" w:rsidRPr="008E1504" w:rsidRDefault="00215123" w:rsidP="00215123">
      <w:pPr>
        <w:ind w:left="1184" w:hangingChars="538" w:hanging="1184"/>
        <w:jc w:val="left"/>
        <w:rPr>
          <w:rFonts w:ascii="ＭＳ ゴシック" w:eastAsia="ＭＳ ゴシック" w:hAnsi="ＭＳ ゴシック" w:cs="Times New Roman"/>
          <w:kern w:val="0"/>
          <w:sz w:val="22"/>
        </w:rPr>
      </w:pPr>
      <w:r w:rsidRPr="008E1504">
        <w:rPr>
          <w:rFonts w:ascii="ＭＳ ゴシック" w:eastAsia="ＭＳ ゴシック" w:hAnsi="ＭＳ ゴシック" w:cs="Times New Roman" w:hint="eastAsia"/>
          <w:kern w:val="0"/>
          <w:sz w:val="22"/>
        </w:rPr>
        <w:t>（ 記 者 ）</w:t>
      </w:r>
      <w:r w:rsidR="009F04C4">
        <w:rPr>
          <w:rFonts w:ascii="ＭＳ ゴシック" w:eastAsia="ＭＳ ゴシック" w:hAnsi="ＭＳ ゴシック" w:cs="Times New Roman" w:hint="eastAsia"/>
          <w:kern w:val="0"/>
          <w:sz w:val="22"/>
        </w:rPr>
        <w:t xml:space="preserve">    </w:t>
      </w:r>
      <w:r w:rsidR="00520EF9">
        <w:rPr>
          <w:rFonts w:ascii="ＭＳ ゴシック" w:eastAsia="ＭＳ ゴシック" w:hAnsi="ＭＳ ゴシック" w:cs="Times New Roman" w:hint="eastAsia"/>
          <w:kern w:val="0"/>
          <w:sz w:val="22"/>
        </w:rPr>
        <w:t>８５校というのは今後変動するのですか。</w:t>
      </w:r>
    </w:p>
    <w:p w:rsidR="002E6C46" w:rsidRPr="008E1504" w:rsidRDefault="007D5C32" w:rsidP="00231ECA">
      <w:pPr>
        <w:ind w:left="1184" w:hangingChars="538" w:hanging="118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＜教育</w:t>
      </w:r>
      <w:r w:rsidR="00520EF9">
        <w:rPr>
          <w:rFonts w:ascii="ＭＳ ゴシック" w:eastAsia="ＭＳ ゴシック" w:hAnsi="ＭＳ ゴシック" w:cs="Times New Roman" w:hint="eastAsia"/>
          <w:sz w:val="22"/>
        </w:rPr>
        <w:t>次</w:t>
      </w:r>
      <w:r w:rsidRPr="008E1504">
        <w:rPr>
          <w:rFonts w:ascii="ＭＳ ゴシック" w:eastAsia="ＭＳ ゴシック" w:hAnsi="ＭＳ ゴシック" w:cs="Times New Roman" w:hint="eastAsia"/>
          <w:sz w:val="22"/>
        </w:rPr>
        <w:t>長＞</w:t>
      </w:r>
      <w:r w:rsidR="00231ECA" w:rsidRPr="008E1504">
        <w:rPr>
          <w:rFonts w:ascii="ＭＳ ゴシック" w:eastAsia="ＭＳ ゴシック" w:hAnsi="ＭＳ ゴシック" w:cs="Times New Roman" w:hint="eastAsia"/>
          <w:sz w:val="22"/>
        </w:rPr>
        <w:t xml:space="preserve"> </w:t>
      </w:r>
      <w:r w:rsidR="009F04C4">
        <w:rPr>
          <w:rFonts w:ascii="ＭＳ ゴシック" w:eastAsia="ＭＳ ゴシック" w:hAnsi="ＭＳ ゴシック" w:cs="Times New Roman" w:hint="eastAsia"/>
          <w:sz w:val="22"/>
        </w:rPr>
        <w:t xml:space="preserve">  </w:t>
      </w:r>
      <w:r w:rsidR="00520EF9">
        <w:rPr>
          <w:rFonts w:ascii="ＭＳ ゴシック" w:eastAsia="ＭＳ ゴシック" w:hAnsi="ＭＳ ゴシック" w:cs="Times New Roman" w:hint="eastAsia"/>
          <w:sz w:val="22"/>
        </w:rPr>
        <w:t>若干の変動はあるか</w:t>
      </w:r>
      <w:r w:rsidR="009F04C4">
        <w:rPr>
          <w:rFonts w:ascii="ＭＳ ゴシック" w:eastAsia="ＭＳ ゴシック" w:hAnsi="ＭＳ ゴシック" w:cs="Times New Roman" w:hint="eastAsia"/>
          <w:sz w:val="22"/>
        </w:rPr>
        <w:t>もしれませんが、一応確定</w:t>
      </w:r>
      <w:r w:rsidR="00520EF9">
        <w:rPr>
          <w:rFonts w:ascii="ＭＳ ゴシック" w:eastAsia="ＭＳ ゴシック" w:hAnsi="ＭＳ ゴシック" w:cs="Times New Roman" w:hint="eastAsia"/>
          <w:sz w:val="22"/>
        </w:rPr>
        <w:t>です。</w:t>
      </w:r>
    </w:p>
    <w:p w:rsidR="009C32F7" w:rsidRPr="008E1504" w:rsidRDefault="00215123" w:rsidP="009F04C4">
      <w:pPr>
        <w:ind w:left="1624" w:hangingChars="738" w:hanging="1624"/>
        <w:jc w:val="left"/>
        <w:rPr>
          <w:rFonts w:ascii="ＭＳ ゴシック" w:eastAsia="ＭＳ ゴシック" w:hAnsi="ＭＳ ゴシック" w:cs="Times New Roman"/>
          <w:kern w:val="0"/>
          <w:sz w:val="22"/>
        </w:rPr>
      </w:pPr>
      <w:r w:rsidRPr="008E1504">
        <w:rPr>
          <w:rFonts w:ascii="ＭＳ ゴシック" w:eastAsia="ＭＳ ゴシック" w:hAnsi="ＭＳ ゴシック" w:cs="Times New Roman" w:hint="eastAsia"/>
          <w:kern w:val="0"/>
          <w:sz w:val="22"/>
        </w:rPr>
        <w:t>（ 記 者 ）</w:t>
      </w:r>
      <w:r w:rsidR="009F04C4">
        <w:rPr>
          <w:rFonts w:ascii="ＭＳ ゴシック" w:eastAsia="ＭＳ ゴシック" w:hAnsi="ＭＳ ゴシック" w:cs="Times New Roman" w:hint="eastAsia"/>
          <w:kern w:val="0"/>
          <w:sz w:val="22"/>
        </w:rPr>
        <w:t xml:space="preserve">    </w:t>
      </w:r>
      <w:r w:rsidR="00520EF9">
        <w:rPr>
          <w:rFonts w:ascii="ＭＳ ゴシック" w:eastAsia="ＭＳ ゴシック" w:hAnsi="ＭＳ ゴシック" w:cs="Times New Roman" w:hint="eastAsia"/>
          <w:kern w:val="0"/>
          <w:sz w:val="22"/>
        </w:rPr>
        <w:t>ブロック塀について、特に緊急性の高い１０校というのは、どういう基準で選んでいるのですか。</w:t>
      </w:r>
    </w:p>
    <w:p w:rsidR="006C4D76" w:rsidRPr="008E1504" w:rsidRDefault="00E9656C" w:rsidP="000A3D43">
      <w:pPr>
        <w:ind w:left="1624" w:hangingChars="738" w:hanging="162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＜教育</w:t>
      </w:r>
      <w:r w:rsidR="00520EF9">
        <w:rPr>
          <w:rFonts w:ascii="ＭＳ ゴシック" w:eastAsia="ＭＳ ゴシック" w:hAnsi="ＭＳ ゴシック" w:cs="Times New Roman" w:hint="eastAsia"/>
          <w:sz w:val="22"/>
        </w:rPr>
        <w:t>次</w:t>
      </w:r>
      <w:r w:rsidRPr="008E1504">
        <w:rPr>
          <w:rFonts w:ascii="ＭＳ ゴシック" w:eastAsia="ＭＳ ゴシック" w:hAnsi="ＭＳ ゴシック" w:cs="Times New Roman" w:hint="eastAsia"/>
          <w:sz w:val="22"/>
        </w:rPr>
        <w:t>長＞</w:t>
      </w:r>
      <w:r w:rsidR="009F04C4">
        <w:rPr>
          <w:rFonts w:ascii="ＭＳ ゴシック" w:eastAsia="ＭＳ ゴシック" w:hAnsi="ＭＳ ゴシック" w:cs="Times New Roman" w:hint="eastAsia"/>
          <w:sz w:val="22"/>
        </w:rPr>
        <w:t xml:space="preserve">  </w:t>
      </w:r>
      <w:r w:rsidR="00215123" w:rsidRPr="008E1504">
        <w:rPr>
          <w:rFonts w:ascii="ＭＳ ゴシック" w:eastAsia="ＭＳ ゴシック" w:hAnsi="ＭＳ ゴシック" w:cs="Times New Roman" w:hint="eastAsia"/>
          <w:sz w:val="22"/>
        </w:rPr>
        <w:t xml:space="preserve"> </w:t>
      </w:r>
      <w:r w:rsidR="00520EF9">
        <w:rPr>
          <w:rFonts w:ascii="ＭＳ ゴシック" w:eastAsia="ＭＳ ゴシック" w:hAnsi="ＭＳ ゴシック" w:cs="Times New Roman" w:hint="eastAsia"/>
          <w:sz w:val="22"/>
        </w:rPr>
        <w:t>学校が立地している地域</w:t>
      </w:r>
      <w:r w:rsidR="00EA7102">
        <w:rPr>
          <w:rFonts w:ascii="ＭＳ ゴシック" w:eastAsia="ＭＳ ゴシック" w:hAnsi="ＭＳ ゴシック" w:cs="Times New Roman" w:hint="eastAsia"/>
          <w:sz w:val="22"/>
        </w:rPr>
        <w:t>が</w:t>
      </w:r>
      <w:r w:rsidR="009F04C4">
        <w:rPr>
          <w:rFonts w:ascii="ＭＳ ゴシック" w:eastAsia="ＭＳ ゴシック" w:hAnsi="ＭＳ ゴシック" w:cs="Times New Roman" w:hint="eastAsia"/>
          <w:sz w:val="22"/>
        </w:rPr>
        <w:t>、</w:t>
      </w:r>
      <w:r w:rsidR="00520EF9">
        <w:rPr>
          <w:rFonts w:ascii="ＭＳ ゴシック" w:eastAsia="ＭＳ ゴシック" w:hAnsi="ＭＳ ゴシック" w:cs="Times New Roman" w:hint="eastAsia"/>
          <w:sz w:val="22"/>
        </w:rPr>
        <w:t>震度５弱以上の揺れであったこと、３ｍ以上のブロック塀があること、学校の</w:t>
      </w:r>
      <w:r w:rsidR="00EA7102">
        <w:rPr>
          <w:rFonts w:ascii="ＭＳ ゴシック" w:eastAsia="ＭＳ ゴシック" w:hAnsi="ＭＳ ゴシック" w:cs="Times New Roman" w:hint="eastAsia"/>
          <w:sz w:val="22"/>
        </w:rPr>
        <w:t>周辺の</w:t>
      </w:r>
      <w:r w:rsidR="00520EF9">
        <w:rPr>
          <w:rFonts w:ascii="ＭＳ ゴシック" w:eastAsia="ＭＳ ゴシック" w:hAnsi="ＭＳ ゴシック" w:cs="Times New Roman" w:hint="eastAsia"/>
          <w:sz w:val="22"/>
        </w:rPr>
        <w:t>ブロック塀</w:t>
      </w:r>
      <w:r w:rsidR="00EA7102">
        <w:rPr>
          <w:rFonts w:ascii="ＭＳ ゴシック" w:eastAsia="ＭＳ ゴシック" w:hAnsi="ＭＳ ゴシック" w:cs="Times New Roman" w:hint="eastAsia"/>
          <w:sz w:val="22"/>
        </w:rPr>
        <w:t>で</w:t>
      </w:r>
      <w:r w:rsidR="00520EF9">
        <w:rPr>
          <w:rFonts w:ascii="ＭＳ ゴシック" w:eastAsia="ＭＳ ゴシック" w:hAnsi="ＭＳ ゴシック" w:cs="Times New Roman" w:hint="eastAsia"/>
          <w:sz w:val="22"/>
        </w:rPr>
        <w:t>あることという３つの基準を満たしている学校を選んでいます。学校</w:t>
      </w:r>
      <w:r w:rsidR="00EA7102">
        <w:rPr>
          <w:rFonts w:ascii="ＭＳ ゴシック" w:eastAsia="ＭＳ ゴシック" w:hAnsi="ＭＳ ゴシック" w:cs="Times New Roman" w:hint="eastAsia"/>
          <w:sz w:val="22"/>
        </w:rPr>
        <w:t>の敷地</w:t>
      </w:r>
      <w:r w:rsidR="00520EF9">
        <w:rPr>
          <w:rFonts w:ascii="ＭＳ ゴシック" w:eastAsia="ＭＳ ゴシック" w:hAnsi="ＭＳ ゴシック" w:cs="Times New Roman" w:hint="eastAsia"/>
          <w:sz w:val="22"/>
        </w:rPr>
        <w:t>内のブロック塀であれば、生徒が近付かないようにすれば</w:t>
      </w:r>
      <w:r w:rsidR="00EA7102">
        <w:rPr>
          <w:rFonts w:ascii="ＭＳ ゴシック" w:eastAsia="ＭＳ ゴシック" w:hAnsi="ＭＳ ゴシック" w:cs="Times New Roman" w:hint="eastAsia"/>
          <w:sz w:val="22"/>
        </w:rPr>
        <w:t>、当面は</w:t>
      </w:r>
      <w:r w:rsidR="00520EF9">
        <w:rPr>
          <w:rFonts w:ascii="ＭＳ ゴシック" w:eastAsia="ＭＳ ゴシック" w:hAnsi="ＭＳ ゴシック" w:cs="Times New Roman" w:hint="eastAsia"/>
          <w:sz w:val="22"/>
        </w:rPr>
        <w:t>安全が確保できますので、学校の</w:t>
      </w:r>
      <w:r w:rsidR="00EA7102">
        <w:rPr>
          <w:rFonts w:ascii="ＭＳ ゴシック" w:eastAsia="ＭＳ ゴシック" w:hAnsi="ＭＳ ゴシック" w:cs="Times New Roman" w:hint="eastAsia"/>
          <w:sz w:val="22"/>
        </w:rPr>
        <w:t>周辺のブロック塀であるという基準を設け、対象校を絞りました。</w:t>
      </w:r>
    </w:p>
    <w:p w:rsidR="00C62F9B" w:rsidRDefault="00215123" w:rsidP="009F04C4">
      <w:pPr>
        <w:ind w:left="1650" w:hangingChars="750" w:hanging="1650"/>
        <w:jc w:val="left"/>
        <w:rPr>
          <w:rFonts w:ascii="ＭＳ ゴシック" w:eastAsia="ＭＳ ゴシック" w:hAnsi="ＭＳ ゴシック" w:cs="Times New Roman"/>
          <w:kern w:val="0"/>
          <w:sz w:val="22"/>
        </w:rPr>
      </w:pPr>
      <w:r w:rsidRPr="008E1504">
        <w:rPr>
          <w:rFonts w:ascii="ＭＳ ゴシック" w:eastAsia="ＭＳ ゴシック" w:hAnsi="ＭＳ ゴシック" w:cs="Times New Roman" w:hint="eastAsia"/>
          <w:kern w:val="0"/>
          <w:sz w:val="22"/>
        </w:rPr>
        <w:t>（ 記 者 ）</w:t>
      </w:r>
      <w:r w:rsidR="009F04C4">
        <w:rPr>
          <w:rFonts w:ascii="ＭＳ ゴシック" w:eastAsia="ＭＳ ゴシック" w:hAnsi="ＭＳ ゴシック" w:cs="Times New Roman" w:hint="eastAsia"/>
          <w:kern w:val="0"/>
          <w:sz w:val="22"/>
        </w:rPr>
        <w:t xml:space="preserve">    </w:t>
      </w:r>
      <w:r w:rsidR="00EA7102">
        <w:rPr>
          <w:rFonts w:ascii="ＭＳ ゴシック" w:eastAsia="ＭＳ ゴシック" w:hAnsi="ＭＳ ゴシック" w:cs="Times New Roman" w:hint="eastAsia"/>
          <w:kern w:val="0"/>
          <w:sz w:val="22"/>
        </w:rPr>
        <w:t>学校の敷地との</w:t>
      </w:r>
      <w:r w:rsidR="00922370">
        <w:rPr>
          <w:rFonts w:ascii="ＭＳ ゴシック" w:eastAsia="ＭＳ ゴシック" w:hAnsi="ＭＳ ゴシック" w:cs="Times New Roman" w:hint="eastAsia"/>
          <w:kern w:val="0"/>
          <w:sz w:val="22"/>
        </w:rPr>
        <w:t>境界線上にあるため</w:t>
      </w:r>
      <w:r w:rsidR="00EA7102">
        <w:rPr>
          <w:rFonts w:ascii="ＭＳ ゴシック" w:eastAsia="ＭＳ ゴシック" w:hAnsi="ＭＳ ゴシック" w:cs="Times New Roman" w:hint="eastAsia"/>
          <w:kern w:val="0"/>
          <w:sz w:val="22"/>
        </w:rPr>
        <w:t>、横</w:t>
      </w:r>
      <w:r w:rsidR="009F04C4">
        <w:rPr>
          <w:rFonts w:ascii="ＭＳ ゴシック" w:eastAsia="ＭＳ ゴシック" w:hAnsi="ＭＳ ゴシック" w:cs="Times New Roman" w:hint="eastAsia"/>
          <w:kern w:val="0"/>
          <w:sz w:val="22"/>
        </w:rPr>
        <w:t>の歩道</w:t>
      </w:r>
      <w:r w:rsidR="00EA7102">
        <w:rPr>
          <w:rFonts w:ascii="ＭＳ ゴシック" w:eastAsia="ＭＳ ゴシック" w:hAnsi="ＭＳ ゴシック" w:cs="Times New Roman" w:hint="eastAsia"/>
          <w:kern w:val="0"/>
          <w:sz w:val="22"/>
        </w:rPr>
        <w:t>を通ると怪我をするかもしれないところということですか。</w:t>
      </w:r>
    </w:p>
    <w:p w:rsidR="009C32F7" w:rsidRPr="008E1504" w:rsidRDefault="00E9656C" w:rsidP="00215123">
      <w:pPr>
        <w:ind w:left="1294" w:hangingChars="588" w:hanging="129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＜教育</w:t>
      </w:r>
      <w:r w:rsidR="00C62F9B" w:rsidRPr="008E1504">
        <w:rPr>
          <w:rFonts w:ascii="ＭＳ ゴシック" w:eastAsia="ＭＳ ゴシック" w:hAnsi="ＭＳ ゴシック" w:cs="Times New Roman" w:hint="eastAsia"/>
          <w:sz w:val="22"/>
        </w:rPr>
        <w:t>次</w:t>
      </w:r>
      <w:r w:rsidRPr="008E1504">
        <w:rPr>
          <w:rFonts w:ascii="ＭＳ ゴシック" w:eastAsia="ＭＳ ゴシック" w:hAnsi="ＭＳ ゴシック" w:cs="Times New Roman" w:hint="eastAsia"/>
          <w:sz w:val="22"/>
        </w:rPr>
        <w:t>長＞</w:t>
      </w:r>
      <w:r w:rsidR="009F04C4">
        <w:rPr>
          <w:rFonts w:ascii="ＭＳ ゴシック" w:eastAsia="ＭＳ ゴシック" w:hAnsi="ＭＳ ゴシック" w:cs="Times New Roman" w:hint="eastAsia"/>
          <w:sz w:val="22"/>
        </w:rPr>
        <w:t xml:space="preserve">   </w:t>
      </w:r>
      <w:r w:rsidR="00EA7102">
        <w:rPr>
          <w:rFonts w:ascii="ＭＳ ゴシック" w:eastAsia="ＭＳ ゴシック" w:hAnsi="ＭＳ ゴシック" w:cs="Times New Roman" w:hint="eastAsia"/>
          <w:sz w:val="22"/>
        </w:rPr>
        <w:t>そうです。</w:t>
      </w:r>
    </w:p>
    <w:p w:rsidR="00C62F9B" w:rsidRPr="008E1504" w:rsidRDefault="00215123" w:rsidP="009F04C4">
      <w:pPr>
        <w:ind w:left="1624" w:hangingChars="738" w:hanging="162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 記 者 ）</w:t>
      </w:r>
      <w:r w:rsidR="009F04C4">
        <w:rPr>
          <w:rFonts w:ascii="ＭＳ ゴシック" w:eastAsia="ＭＳ ゴシック" w:hAnsi="ＭＳ ゴシック" w:cs="Times New Roman" w:hint="eastAsia"/>
          <w:sz w:val="22"/>
        </w:rPr>
        <w:t xml:space="preserve">    </w:t>
      </w:r>
      <w:r w:rsidR="00EA7102">
        <w:rPr>
          <w:rFonts w:ascii="ＭＳ ゴシック" w:eastAsia="ＭＳ ゴシック" w:hAnsi="ＭＳ ゴシック" w:cs="Times New Roman" w:hint="eastAsia"/>
          <w:sz w:val="22"/>
        </w:rPr>
        <w:t>熱中症対策につ</w:t>
      </w:r>
      <w:r w:rsidR="009F04C4">
        <w:rPr>
          <w:rFonts w:ascii="ＭＳ ゴシック" w:eastAsia="ＭＳ ゴシック" w:hAnsi="ＭＳ ゴシック" w:cs="Times New Roman" w:hint="eastAsia"/>
          <w:sz w:val="22"/>
        </w:rPr>
        <w:t>いてですが、全国的にも、ハードの面で、エアコンの設置を進めようという声</w:t>
      </w:r>
      <w:r w:rsidR="00922370">
        <w:rPr>
          <w:rFonts w:ascii="ＭＳ ゴシック" w:eastAsia="ＭＳ ゴシック" w:hAnsi="ＭＳ ゴシック" w:cs="Times New Roman" w:hint="eastAsia"/>
          <w:sz w:val="22"/>
        </w:rPr>
        <w:t>があります。</w:t>
      </w:r>
      <w:r w:rsidR="00EA7102">
        <w:rPr>
          <w:rFonts w:ascii="ＭＳ ゴシック" w:eastAsia="ＭＳ ゴシック" w:hAnsi="ＭＳ ゴシック" w:cs="Times New Roman" w:hint="eastAsia"/>
          <w:sz w:val="22"/>
        </w:rPr>
        <w:t>府教育庁として、ハード面で何か考えている</w:t>
      </w:r>
      <w:r w:rsidR="00922370">
        <w:rPr>
          <w:rFonts w:ascii="ＭＳ ゴシック" w:eastAsia="ＭＳ ゴシック" w:hAnsi="ＭＳ ゴシック" w:cs="Times New Roman" w:hint="eastAsia"/>
          <w:sz w:val="22"/>
        </w:rPr>
        <w:t>対策</w:t>
      </w:r>
      <w:r w:rsidR="00EA7102">
        <w:rPr>
          <w:rFonts w:ascii="ＭＳ ゴシック" w:eastAsia="ＭＳ ゴシック" w:hAnsi="ＭＳ ゴシック" w:cs="Times New Roman" w:hint="eastAsia"/>
          <w:sz w:val="22"/>
        </w:rPr>
        <w:t>はありますか。</w:t>
      </w:r>
    </w:p>
    <w:p w:rsidR="006609DD" w:rsidRDefault="00EA7102" w:rsidP="009F04C4">
      <w:pPr>
        <w:ind w:left="1624" w:hangingChars="738" w:hanging="1624"/>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＜教育長＞</w:t>
      </w:r>
      <w:r w:rsidR="009F04C4">
        <w:rPr>
          <w:rFonts w:ascii="ＭＳ ゴシック" w:eastAsia="ＭＳ ゴシック" w:hAnsi="ＭＳ ゴシック" w:cs="Times New Roman" w:hint="eastAsia"/>
          <w:sz w:val="22"/>
        </w:rPr>
        <w:t xml:space="preserve">　   </w:t>
      </w:r>
      <w:r w:rsidR="000A3D43">
        <w:rPr>
          <w:rFonts w:ascii="ＭＳ ゴシック" w:eastAsia="ＭＳ ゴシック" w:hAnsi="ＭＳ ゴシック" w:cs="Times New Roman" w:hint="eastAsia"/>
          <w:sz w:val="22"/>
        </w:rPr>
        <w:t>府立学校では、普通</w:t>
      </w:r>
      <w:r>
        <w:rPr>
          <w:rFonts w:ascii="ＭＳ ゴシック" w:eastAsia="ＭＳ ゴシック" w:hAnsi="ＭＳ ゴシック" w:cs="Times New Roman" w:hint="eastAsia"/>
          <w:sz w:val="22"/>
        </w:rPr>
        <w:t>教室に</w:t>
      </w:r>
      <w:r w:rsidR="000A3D43">
        <w:rPr>
          <w:rFonts w:ascii="ＭＳ ゴシック" w:eastAsia="ＭＳ ゴシック" w:hAnsi="ＭＳ ゴシック" w:cs="Times New Roman" w:hint="eastAsia"/>
          <w:sz w:val="22"/>
        </w:rPr>
        <w:t>は</w:t>
      </w:r>
      <w:r>
        <w:rPr>
          <w:rFonts w:ascii="ＭＳ ゴシック" w:eastAsia="ＭＳ ゴシック" w:hAnsi="ＭＳ ゴシック" w:cs="Times New Roman" w:hint="eastAsia"/>
          <w:sz w:val="22"/>
        </w:rPr>
        <w:t>エアコンを設置していますので、その点</w:t>
      </w:r>
      <w:r>
        <w:rPr>
          <w:rFonts w:ascii="ＭＳ ゴシック" w:eastAsia="ＭＳ ゴシック" w:hAnsi="ＭＳ ゴシック" w:cs="Times New Roman" w:hint="eastAsia"/>
          <w:sz w:val="22"/>
        </w:rPr>
        <w:lastRenderedPageBreak/>
        <w:t>については、万全を期しています。ただ、今日も終業式がありましたが、体育館や講堂などに</w:t>
      </w:r>
      <w:r w:rsidR="00922370">
        <w:rPr>
          <w:rFonts w:ascii="ＭＳ ゴシック" w:eastAsia="ＭＳ ゴシック" w:hAnsi="ＭＳ ゴシック" w:cs="Times New Roman" w:hint="eastAsia"/>
          <w:sz w:val="22"/>
        </w:rPr>
        <w:t>も</w:t>
      </w:r>
      <w:r>
        <w:rPr>
          <w:rFonts w:ascii="ＭＳ ゴシック" w:eastAsia="ＭＳ ゴシック" w:hAnsi="ＭＳ ゴシック" w:cs="Times New Roman" w:hint="eastAsia"/>
          <w:sz w:val="22"/>
        </w:rPr>
        <w:t>エアコンが設置できているかと言われると、なかなか難しいです。財源も必要ですので、設置することの是非もよく判断しなくてはいけませんが、今あるハードの施設の中で、教室へのエアコンの設置がかろうじて</w:t>
      </w:r>
      <w:r w:rsidR="009F04C4">
        <w:rPr>
          <w:rFonts w:ascii="ＭＳ ゴシック" w:eastAsia="ＭＳ ゴシック" w:hAnsi="ＭＳ ゴシック" w:cs="Times New Roman" w:hint="eastAsia"/>
          <w:sz w:val="22"/>
        </w:rPr>
        <w:t>できていますので、終業式なども、学校の工夫の範囲で、わざわざ暑い</w:t>
      </w:r>
      <w:r>
        <w:rPr>
          <w:rFonts w:ascii="ＭＳ ゴシック" w:eastAsia="ＭＳ ゴシック" w:hAnsi="ＭＳ ゴシック" w:cs="Times New Roman" w:hint="eastAsia"/>
          <w:sz w:val="22"/>
        </w:rPr>
        <w:t>ところに集めなくても、教室で行うことができるような条件は、十分とは言えないかもしれませんが、教育庁としてはできているのではないかなと思っています。心配なのは小中学校ですが、府教育庁としては</w:t>
      </w:r>
      <w:r w:rsidR="00CB127B">
        <w:rPr>
          <w:rFonts w:ascii="ＭＳ ゴシック" w:eastAsia="ＭＳ ゴシック" w:hAnsi="ＭＳ ゴシック" w:cs="Times New Roman" w:hint="eastAsia"/>
          <w:sz w:val="22"/>
        </w:rPr>
        <w:t>そこまで支援できるものではありませんが、それぞれの市町村教育委員会の判断で、国の補助制度を活用し、どんどん設置を進めてほしいと思います。</w:t>
      </w:r>
    </w:p>
    <w:p w:rsidR="00CB127B" w:rsidRDefault="00CB127B" w:rsidP="00CB127B">
      <w:pPr>
        <w:ind w:left="1184" w:hangingChars="538" w:hanging="1184"/>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 xml:space="preserve">（ 記 者 </w:t>
      </w:r>
      <w:r w:rsidRPr="008E1504">
        <w:rPr>
          <w:rFonts w:ascii="ＭＳ ゴシック" w:eastAsia="ＭＳ ゴシック" w:hAnsi="ＭＳ ゴシック" w:cs="Times New Roman" w:hint="eastAsia"/>
          <w:kern w:val="0"/>
          <w:sz w:val="22"/>
        </w:rPr>
        <w:t>）</w:t>
      </w:r>
      <w:r w:rsidR="009F04C4">
        <w:rPr>
          <w:rFonts w:ascii="ＭＳ ゴシック" w:eastAsia="ＭＳ ゴシック" w:hAnsi="ＭＳ ゴシック" w:cs="Times New Roman" w:hint="eastAsia"/>
          <w:kern w:val="0"/>
          <w:sz w:val="22"/>
        </w:rPr>
        <w:t xml:space="preserve">   </w:t>
      </w:r>
      <w:r>
        <w:rPr>
          <w:rFonts w:ascii="ＭＳ ゴシック" w:eastAsia="ＭＳ ゴシック" w:hAnsi="ＭＳ ゴシック" w:cs="Times New Roman" w:hint="eastAsia"/>
          <w:kern w:val="0"/>
          <w:sz w:val="22"/>
        </w:rPr>
        <w:t>何か通知を出したりしているのですか。</w:t>
      </w:r>
    </w:p>
    <w:p w:rsidR="00CB127B" w:rsidRDefault="00CB127B" w:rsidP="00CB127B">
      <w:pPr>
        <w:ind w:left="1184" w:hangingChars="538" w:hanging="118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＜教育長＞</w:t>
      </w:r>
      <w:r w:rsidR="009F04C4">
        <w:rPr>
          <w:rFonts w:ascii="ＭＳ ゴシック" w:eastAsia="ＭＳ ゴシック" w:hAnsi="ＭＳ ゴシック" w:cs="Times New Roman" w:hint="eastAsia"/>
          <w:sz w:val="22"/>
        </w:rPr>
        <w:t xml:space="preserve">   </w:t>
      </w:r>
      <w:r w:rsidRPr="008E1504">
        <w:rPr>
          <w:rFonts w:ascii="ＭＳ ゴシック" w:eastAsia="ＭＳ ゴシック" w:hAnsi="ＭＳ ゴシック" w:cs="Times New Roman" w:hint="eastAsia"/>
          <w:sz w:val="22"/>
        </w:rPr>
        <w:t xml:space="preserve"> </w:t>
      </w:r>
      <w:r w:rsidR="00922370">
        <w:rPr>
          <w:rFonts w:ascii="ＭＳ ゴシック" w:eastAsia="ＭＳ ゴシック" w:hAnsi="ＭＳ ゴシック" w:cs="Times New Roman" w:hint="eastAsia"/>
          <w:sz w:val="22"/>
        </w:rPr>
        <w:t>通知を出さなくても、わかっていただけると思ってい</w:t>
      </w:r>
      <w:r>
        <w:rPr>
          <w:rFonts w:ascii="ＭＳ ゴシック" w:eastAsia="ＭＳ ゴシック" w:hAnsi="ＭＳ ゴシック" w:cs="Times New Roman" w:hint="eastAsia"/>
          <w:sz w:val="22"/>
        </w:rPr>
        <w:t>ます。</w:t>
      </w:r>
    </w:p>
    <w:p w:rsidR="00CB127B" w:rsidRDefault="00CB127B" w:rsidP="009F04C4">
      <w:pPr>
        <w:ind w:left="1514" w:hangingChars="688" w:hanging="1514"/>
        <w:jc w:val="left"/>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 xml:space="preserve">（ 記 者 </w:t>
      </w:r>
      <w:r w:rsidRPr="008E1504">
        <w:rPr>
          <w:rFonts w:ascii="ＭＳ ゴシック" w:eastAsia="ＭＳ ゴシック" w:hAnsi="ＭＳ ゴシック" w:cs="Times New Roman" w:hint="eastAsia"/>
          <w:kern w:val="0"/>
          <w:sz w:val="22"/>
        </w:rPr>
        <w:t>）</w:t>
      </w:r>
      <w:r w:rsidR="009F04C4">
        <w:rPr>
          <w:rFonts w:ascii="ＭＳ ゴシック" w:eastAsia="ＭＳ ゴシック" w:hAnsi="ＭＳ ゴシック" w:cs="Times New Roman" w:hint="eastAsia"/>
          <w:kern w:val="0"/>
          <w:sz w:val="22"/>
        </w:rPr>
        <w:t xml:space="preserve">   </w:t>
      </w:r>
      <w:r>
        <w:rPr>
          <w:rFonts w:ascii="ＭＳ ゴシック" w:eastAsia="ＭＳ ゴシック" w:hAnsi="ＭＳ ゴシック" w:cs="Times New Roman" w:hint="eastAsia"/>
          <w:kern w:val="0"/>
          <w:sz w:val="22"/>
        </w:rPr>
        <w:t>２点お伺いします。１点目は、被災生徒の受入れについてですが、府立高校か府立支援学校か、また</w:t>
      </w:r>
      <w:r w:rsidR="00922370">
        <w:rPr>
          <w:rFonts w:ascii="ＭＳ ゴシック" w:eastAsia="ＭＳ ゴシック" w:hAnsi="ＭＳ ゴシック" w:cs="Times New Roman" w:hint="eastAsia"/>
          <w:kern w:val="0"/>
          <w:sz w:val="22"/>
        </w:rPr>
        <w:t>生徒の</w:t>
      </w:r>
      <w:r>
        <w:rPr>
          <w:rFonts w:ascii="ＭＳ ゴシック" w:eastAsia="ＭＳ ゴシック" w:hAnsi="ＭＳ ゴシック" w:cs="Times New Roman" w:hint="eastAsia"/>
          <w:kern w:val="0"/>
          <w:sz w:val="22"/>
        </w:rPr>
        <w:t>学年を教えてください。</w:t>
      </w:r>
    </w:p>
    <w:p w:rsidR="00CB127B" w:rsidRDefault="00CB127B" w:rsidP="009F04C4">
      <w:pPr>
        <w:ind w:left="1514" w:hangingChars="688" w:hanging="151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＜教育</w:t>
      </w:r>
      <w:r>
        <w:rPr>
          <w:rFonts w:ascii="ＭＳ ゴシック" w:eastAsia="ＭＳ ゴシック" w:hAnsi="ＭＳ ゴシック" w:cs="Times New Roman" w:hint="eastAsia"/>
          <w:sz w:val="22"/>
        </w:rPr>
        <w:t>次</w:t>
      </w:r>
      <w:r w:rsidRPr="008E1504">
        <w:rPr>
          <w:rFonts w:ascii="ＭＳ ゴシック" w:eastAsia="ＭＳ ゴシック" w:hAnsi="ＭＳ ゴシック" w:cs="Times New Roman" w:hint="eastAsia"/>
          <w:sz w:val="22"/>
        </w:rPr>
        <w:t>長＞</w:t>
      </w:r>
      <w:r w:rsidR="009F04C4">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府立高校で受入れを検討しています。学年については、プライバシーの関係もあり、控えさせていただきます。</w:t>
      </w:r>
    </w:p>
    <w:p w:rsidR="00CB127B" w:rsidRDefault="00CB127B" w:rsidP="00CB127B">
      <w:pPr>
        <w:ind w:left="1184" w:hangingChars="538" w:hanging="1184"/>
        <w:jc w:val="left"/>
        <w:rPr>
          <w:rFonts w:ascii="ＭＳ ゴシック" w:eastAsia="ＭＳ ゴシック" w:hAnsi="ＭＳ ゴシック" w:cs="Times New Roman"/>
          <w:sz w:val="22"/>
        </w:rPr>
      </w:pPr>
      <w:r w:rsidRPr="00CB127B">
        <w:rPr>
          <w:rFonts w:ascii="ＭＳ ゴシック" w:eastAsia="ＭＳ ゴシック" w:hAnsi="ＭＳ ゴシック" w:cs="Times New Roman" w:hint="eastAsia"/>
          <w:sz w:val="22"/>
        </w:rPr>
        <w:t>（ 記 者 ）</w:t>
      </w:r>
      <w:r w:rsidR="009F04C4">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どの府県で被災された方ですか。</w:t>
      </w:r>
    </w:p>
    <w:p w:rsidR="00CB127B" w:rsidRDefault="00CB127B" w:rsidP="00965439">
      <w:pPr>
        <w:ind w:left="1514" w:hangingChars="688" w:hanging="1514"/>
        <w:jc w:val="left"/>
        <w:rPr>
          <w:rFonts w:ascii="ＭＳ ゴシック" w:eastAsia="ＭＳ ゴシック" w:hAnsi="ＭＳ ゴシック" w:cs="Times New Roman"/>
          <w:sz w:val="22"/>
        </w:rPr>
      </w:pPr>
      <w:r w:rsidRPr="00CB127B">
        <w:rPr>
          <w:rFonts w:ascii="ＭＳ ゴシック" w:eastAsia="ＭＳ ゴシック" w:hAnsi="ＭＳ ゴシック" w:cs="Times New Roman" w:hint="eastAsia"/>
          <w:sz w:val="22"/>
        </w:rPr>
        <w:t>＜教育</w:t>
      </w:r>
      <w:r>
        <w:rPr>
          <w:rFonts w:ascii="ＭＳ ゴシック" w:eastAsia="ＭＳ ゴシック" w:hAnsi="ＭＳ ゴシック" w:cs="Times New Roman" w:hint="eastAsia"/>
          <w:sz w:val="22"/>
        </w:rPr>
        <w:t>次</w:t>
      </w:r>
      <w:r w:rsidRPr="00CB127B">
        <w:rPr>
          <w:rFonts w:ascii="ＭＳ ゴシック" w:eastAsia="ＭＳ ゴシック" w:hAnsi="ＭＳ ゴシック" w:cs="Times New Roman" w:hint="eastAsia"/>
          <w:sz w:val="22"/>
        </w:rPr>
        <w:t xml:space="preserve">長＞ </w:t>
      </w:r>
      <w:r w:rsidR="00965439">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その点についても、プライバシーの関係があるため、控えさせていただきます。</w:t>
      </w:r>
    </w:p>
    <w:p w:rsidR="00CB127B" w:rsidRDefault="00CB127B" w:rsidP="00965439">
      <w:pPr>
        <w:ind w:left="1514" w:hangingChars="688" w:hanging="1514"/>
        <w:jc w:val="left"/>
        <w:rPr>
          <w:rFonts w:ascii="ＭＳ ゴシック" w:eastAsia="ＭＳ ゴシック" w:hAnsi="ＭＳ ゴシック" w:cs="Times New Roman"/>
          <w:sz w:val="22"/>
        </w:rPr>
      </w:pPr>
      <w:r w:rsidRPr="00CB127B">
        <w:rPr>
          <w:rFonts w:ascii="ＭＳ ゴシック" w:eastAsia="ＭＳ ゴシック" w:hAnsi="ＭＳ ゴシック" w:cs="Times New Roman" w:hint="eastAsia"/>
          <w:sz w:val="22"/>
        </w:rPr>
        <w:t>（ 記 者 ）</w:t>
      </w:r>
      <w:r w:rsidR="00965439">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２点目は、府立学校の被災状況についてです。すでに補修に着手してい</w:t>
      </w:r>
      <w:r w:rsidR="009F04C4">
        <w:rPr>
          <w:rFonts w:ascii="ＭＳ ゴシック" w:eastAsia="ＭＳ ゴシック" w:hAnsi="ＭＳ ゴシック" w:cs="Times New Roman" w:hint="eastAsia"/>
          <w:sz w:val="22"/>
        </w:rPr>
        <w:t>る、</w:t>
      </w:r>
      <w:r>
        <w:rPr>
          <w:rFonts w:ascii="ＭＳ ゴシック" w:eastAsia="ＭＳ ゴシック" w:hAnsi="ＭＳ ゴシック" w:cs="Times New Roman" w:hint="eastAsia"/>
          <w:sz w:val="22"/>
        </w:rPr>
        <w:t>改修の予定が決まっているという学校はありますか。</w:t>
      </w:r>
    </w:p>
    <w:p w:rsidR="00CB127B" w:rsidRDefault="00CB127B" w:rsidP="00CB127B">
      <w:pPr>
        <w:ind w:left="1184" w:hangingChars="538" w:hanging="1184"/>
        <w:jc w:val="left"/>
        <w:rPr>
          <w:rFonts w:ascii="ＭＳ ゴシック" w:eastAsia="ＭＳ ゴシック" w:hAnsi="ＭＳ ゴシック" w:cs="Times New Roman"/>
          <w:sz w:val="22"/>
        </w:rPr>
      </w:pPr>
      <w:r w:rsidRPr="008E1504">
        <w:rPr>
          <w:rFonts w:ascii="ＭＳ ゴシック" w:eastAsia="ＭＳ ゴシック" w:hAnsi="ＭＳ ゴシック" w:cs="Times New Roman" w:hint="eastAsia"/>
          <w:sz w:val="22"/>
        </w:rPr>
        <w:t>＜教育</w:t>
      </w:r>
      <w:r>
        <w:rPr>
          <w:rFonts w:ascii="ＭＳ ゴシック" w:eastAsia="ＭＳ ゴシック" w:hAnsi="ＭＳ ゴシック" w:cs="Times New Roman" w:hint="eastAsia"/>
          <w:sz w:val="22"/>
        </w:rPr>
        <w:t>次</w:t>
      </w:r>
      <w:r w:rsidRPr="008E1504">
        <w:rPr>
          <w:rFonts w:ascii="ＭＳ ゴシック" w:eastAsia="ＭＳ ゴシック" w:hAnsi="ＭＳ ゴシック" w:cs="Times New Roman" w:hint="eastAsia"/>
          <w:sz w:val="22"/>
        </w:rPr>
        <w:t>長＞</w:t>
      </w:r>
      <w:r w:rsidR="00965439">
        <w:rPr>
          <w:rFonts w:ascii="ＭＳ ゴシック" w:eastAsia="ＭＳ ゴシック" w:hAnsi="ＭＳ ゴシック" w:cs="Times New Roman" w:hint="eastAsia"/>
          <w:sz w:val="22"/>
        </w:rPr>
        <w:t xml:space="preserve">  </w:t>
      </w:r>
      <w:r w:rsidR="000A3D43">
        <w:rPr>
          <w:rFonts w:ascii="ＭＳ ゴシック" w:eastAsia="ＭＳ ゴシック" w:hAnsi="ＭＳ ゴシック" w:cs="Times New Roman" w:hint="eastAsia"/>
          <w:sz w:val="22"/>
        </w:rPr>
        <w:t>基本的には、多く</w:t>
      </w:r>
      <w:r>
        <w:rPr>
          <w:rFonts w:ascii="ＭＳ ゴシック" w:eastAsia="ＭＳ ゴシック" w:hAnsi="ＭＳ ゴシック" w:cs="Times New Roman" w:hint="eastAsia"/>
          <w:sz w:val="22"/>
        </w:rPr>
        <w:t>の学校で、夏の間に改修しようと着手しています。</w:t>
      </w:r>
    </w:p>
    <w:p w:rsidR="00CB127B" w:rsidRDefault="00CB127B" w:rsidP="00CB127B">
      <w:pPr>
        <w:ind w:left="1184" w:hangingChars="538" w:hanging="1184"/>
        <w:jc w:val="left"/>
        <w:rPr>
          <w:rFonts w:ascii="ＭＳ ゴシック" w:eastAsia="ＭＳ ゴシック" w:hAnsi="ＭＳ ゴシック" w:cs="Times New Roman"/>
          <w:sz w:val="22"/>
        </w:rPr>
      </w:pPr>
      <w:r w:rsidRPr="00CB127B">
        <w:rPr>
          <w:rFonts w:ascii="ＭＳ ゴシック" w:eastAsia="ＭＳ ゴシック" w:hAnsi="ＭＳ ゴシック" w:cs="Times New Roman" w:hint="eastAsia"/>
          <w:sz w:val="22"/>
        </w:rPr>
        <w:t>（ 記 者 ）</w:t>
      </w:r>
      <w:r w:rsidR="00965439">
        <w:rPr>
          <w:rFonts w:ascii="ＭＳ ゴシック" w:eastAsia="ＭＳ ゴシック" w:hAnsi="ＭＳ ゴシック" w:cs="Times New Roman" w:hint="eastAsia"/>
          <w:sz w:val="22"/>
        </w:rPr>
        <w:t xml:space="preserve">  </w:t>
      </w:r>
      <w:r w:rsidR="00922370">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予算</w:t>
      </w:r>
      <w:r w:rsidR="009F04C4">
        <w:rPr>
          <w:rFonts w:ascii="ＭＳ ゴシック" w:eastAsia="ＭＳ ゴシック" w:hAnsi="ＭＳ ゴシック" w:cs="Times New Roman" w:hint="eastAsia"/>
          <w:sz w:val="22"/>
        </w:rPr>
        <w:t>はどのように</w:t>
      </w:r>
      <w:r w:rsidR="00B048A3">
        <w:rPr>
          <w:rFonts w:ascii="ＭＳ ゴシック" w:eastAsia="ＭＳ ゴシック" w:hAnsi="ＭＳ ゴシック" w:cs="Times New Roman" w:hint="eastAsia"/>
          <w:sz w:val="22"/>
        </w:rPr>
        <w:t>確保</w:t>
      </w:r>
      <w:r w:rsidR="009F04C4">
        <w:rPr>
          <w:rFonts w:ascii="ＭＳ ゴシック" w:eastAsia="ＭＳ ゴシック" w:hAnsi="ＭＳ ゴシック" w:cs="Times New Roman" w:hint="eastAsia"/>
          <w:sz w:val="22"/>
        </w:rPr>
        <w:t>されますか</w:t>
      </w:r>
      <w:r>
        <w:rPr>
          <w:rFonts w:ascii="ＭＳ ゴシック" w:eastAsia="ＭＳ ゴシック" w:hAnsi="ＭＳ ゴシック" w:cs="Times New Roman" w:hint="eastAsia"/>
          <w:sz w:val="22"/>
        </w:rPr>
        <w:t>。</w:t>
      </w:r>
    </w:p>
    <w:p w:rsidR="00CB127B" w:rsidRDefault="00CB127B" w:rsidP="00CB127B">
      <w:pPr>
        <w:jc w:val="left"/>
        <w:rPr>
          <w:rFonts w:ascii="ＭＳ ゴシック" w:eastAsia="ＭＳ ゴシック" w:hAnsi="ＭＳ ゴシック" w:cs="Times New Roman"/>
          <w:sz w:val="22"/>
        </w:rPr>
      </w:pPr>
      <w:r w:rsidRPr="00CB127B">
        <w:rPr>
          <w:rFonts w:ascii="ＭＳ ゴシック" w:eastAsia="ＭＳ ゴシック" w:hAnsi="ＭＳ ゴシック" w:cs="Times New Roman" w:hint="eastAsia"/>
          <w:sz w:val="22"/>
        </w:rPr>
        <w:t>＜教育次長＞</w:t>
      </w:r>
      <w:r w:rsidR="00965439">
        <w:rPr>
          <w:rFonts w:ascii="ＭＳ ゴシック" w:eastAsia="ＭＳ ゴシック" w:hAnsi="ＭＳ ゴシック" w:cs="Times New Roman" w:hint="eastAsia"/>
          <w:sz w:val="22"/>
        </w:rPr>
        <w:t xml:space="preserve">  </w:t>
      </w:r>
      <w:r w:rsidR="00B048A3">
        <w:rPr>
          <w:rFonts w:ascii="ＭＳ ゴシック" w:eastAsia="ＭＳ ゴシック" w:hAnsi="ＭＳ ゴシック" w:cs="Times New Roman" w:hint="eastAsia"/>
          <w:sz w:val="22"/>
        </w:rPr>
        <w:t>既存の予算の中で流用し、対応する予定です。</w:t>
      </w:r>
    </w:p>
    <w:p w:rsidR="00B048A3" w:rsidRDefault="00B048A3" w:rsidP="00922370">
      <w:pPr>
        <w:ind w:left="1540" w:hangingChars="700" w:hanging="1540"/>
        <w:jc w:val="left"/>
        <w:rPr>
          <w:rFonts w:ascii="ＭＳ ゴシック" w:eastAsia="ＭＳ ゴシック" w:hAnsi="ＭＳ ゴシック" w:cs="Times New Roman"/>
          <w:sz w:val="22"/>
        </w:rPr>
      </w:pPr>
      <w:r w:rsidRPr="00B048A3">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2"/>
        </w:rPr>
        <w:t>司会</w:t>
      </w:r>
      <w:r w:rsidRPr="00B048A3">
        <w:rPr>
          <w:rFonts w:ascii="ＭＳ ゴシック" w:eastAsia="ＭＳ ゴシック" w:hAnsi="ＭＳ ゴシック" w:cs="Times New Roman" w:hint="eastAsia"/>
          <w:sz w:val="22"/>
        </w:rPr>
        <w:t>＞</w:t>
      </w:r>
      <w:r w:rsidR="00965439">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先ほどの、被災</w:t>
      </w:r>
      <w:r w:rsidR="00922370">
        <w:rPr>
          <w:rFonts w:ascii="ＭＳ ゴシック" w:eastAsia="ＭＳ ゴシック" w:hAnsi="ＭＳ ゴシック" w:cs="Times New Roman" w:hint="eastAsia"/>
          <w:sz w:val="22"/>
        </w:rPr>
        <w:t>生徒</w:t>
      </w:r>
      <w:r>
        <w:rPr>
          <w:rFonts w:ascii="ＭＳ ゴシック" w:eastAsia="ＭＳ ゴシック" w:hAnsi="ＭＳ ゴシック" w:cs="Times New Roman" w:hint="eastAsia"/>
          <w:sz w:val="22"/>
        </w:rPr>
        <w:t>の受入れについてですが、相談は、平成３０年７月豪雨で被災された方ではなく、大阪北部地震で被災された方からです。よって、他府県からのご相談ではありません。訂正させていただきます。</w:t>
      </w:r>
    </w:p>
    <w:p w:rsidR="00B048A3" w:rsidRDefault="00B048A3" w:rsidP="00965439">
      <w:pPr>
        <w:ind w:left="1540" w:hangingChars="700" w:hanging="1540"/>
        <w:jc w:val="left"/>
        <w:rPr>
          <w:rFonts w:ascii="ＭＳ ゴシック" w:eastAsia="ＭＳ ゴシック" w:hAnsi="ＭＳ ゴシック" w:cs="Times New Roman"/>
          <w:sz w:val="22"/>
        </w:rPr>
      </w:pPr>
      <w:r w:rsidRPr="00B048A3">
        <w:rPr>
          <w:rFonts w:ascii="ＭＳ ゴシック" w:eastAsia="ＭＳ ゴシック" w:hAnsi="ＭＳ ゴシック" w:cs="Times New Roman" w:hint="eastAsia"/>
          <w:sz w:val="22"/>
        </w:rPr>
        <w:t>（ 記 者 ）</w:t>
      </w:r>
      <w:r w:rsidR="00965439">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それでは、平成３０年７月豪雨で被災された方からの相談は０件ということですか。</w:t>
      </w:r>
    </w:p>
    <w:p w:rsidR="00B048A3" w:rsidRDefault="00B048A3" w:rsidP="00CB127B">
      <w:pPr>
        <w:jc w:val="left"/>
        <w:rPr>
          <w:rFonts w:ascii="ＭＳ ゴシック" w:eastAsia="ＭＳ ゴシック" w:hAnsi="ＭＳ ゴシック" w:cs="Times New Roman"/>
          <w:sz w:val="22"/>
        </w:rPr>
      </w:pPr>
      <w:r w:rsidRPr="00B048A3">
        <w:rPr>
          <w:rFonts w:ascii="ＭＳ ゴシック" w:eastAsia="ＭＳ ゴシック" w:hAnsi="ＭＳ ゴシック" w:cs="Times New Roman" w:hint="eastAsia"/>
          <w:sz w:val="22"/>
        </w:rPr>
        <w:t>＜司会＞</w:t>
      </w:r>
      <w:r w:rsidR="00965439">
        <w:rPr>
          <w:rFonts w:ascii="ＭＳ ゴシック" w:eastAsia="ＭＳ ゴシック" w:hAnsi="ＭＳ ゴシック" w:cs="Times New Roman" w:hint="eastAsia"/>
          <w:sz w:val="22"/>
        </w:rPr>
        <w:t xml:space="preserve">      </w:t>
      </w:r>
      <w:r>
        <w:rPr>
          <w:rFonts w:ascii="ＭＳ ゴシック" w:eastAsia="ＭＳ ゴシック" w:hAnsi="ＭＳ ゴシック" w:cs="Times New Roman" w:hint="eastAsia"/>
          <w:sz w:val="22"/>
        </w:rPr>
        <w:t>そのとおりです。</w:t>
      </w:r>
    </w:p>
    <w:p w:rsidR="000A3D43" w:rsidRDefault="000A3D43" w:rsidP="00CB127B">
      <w:pPr>
        <w:jc w:val="left"/>
        <w:rPr>
          <w:rFonts w:ascii="ＭＳ ゴシック" w:eastAsia="ＭＳ ゴシック" w:hAnsi="ＭＳ ゴシック" w:cs="Times New Roman"/>
          <w:sz w:val="22"/>
        </w:rPr>
      </w:pPr>
    </w:p>
    <w:p w:rsidR="000A3D43" w:rsidRDefault="000A3D43" w:rsidP="00CB127B">
      <w:pPr>
        <w:jc w:val="left"/>
        <w:rPr>
          <w:rFonts w:ascii="ＭＳ ゴシック" w:eastAsia="ＭＳ ゴシック" w:hAnsi="ＭＳ ゴシック" w:cs="Times New Roman"/>
          <w:sz w:val="22"/>
        </w:rPr>
      </w:pPr>
    </w:p>
    <w:p w:rsidR="000A3D43" w:rsidRDefault="000A3D43" w:rsidP="00CB127B">
      <w:pPr>
        <w:jc w:val="left"/>
        <w:rPr>
          <w:rFonts w:ascii="ＭＳ ゴシック" w:eastAsia="ＭＳ ゴシック" w:hAnsi="ＭＳ ゴシック" w:cs="Times New Roman"/>
          <w:sz w:val="22"/>
        </w:rPr>
      </w:pPr>
    </w:p>
    <w:p w:rsidR="000A3D43" w:rsidRDefault="000A3D43" w:rsidP="00CB127B">
      <w:pPr>
        <w:jc w:val="left"/>
        <w:rPr>
          <w:rFonts w:ascii="ＭＳ ゴシック" w:eastAsia="ＭＳ ゴシック" w:hAnsi="ＭＳ ゴシック" w:cs="Times New Roman"/>
          <w:sz w:val="22"/>
        </w:rPr>
      </w:pPr>
    </w:p>
    <w:p w:rsidR="000A3D43" w:rsidRDefault="000A3D43" w:rsidP="00CB127B">
      <w:pPr>
        <w:jc w:val="left"/>
        <w:rPr>
          <w:rFonts w:ascii="ＭＳ ゴシック" w:eastAsia="ＭＳ ゴシック" w:hAnsi="ＭＳ ゴシック" w:cs="Times New Roman"/>
          <w:sz w:val="22"/>
        </w:rPr>
      </w:pPr>
    </w:p>
    <w:p w:rsidR="000A3D43" w:rsidRPr="00E052F1" w:rsidRDefault="000A3D43" w:rsidP="000A3D43">
      <w:pPr>
        <w:spacing w:line="400" w:lineRule="exact"/>
        <w:jc w:val="left"/>
        <w:rPr>
          <w:rFonts w:ascii="メイリオ" w:eastAsia="メイリオ" w:hAnsi="メイリオ" w:cs="メイリオ"/>
          <w:sz w:val="22"/>
        </w:rPr>
      </w:pPr>
      <w:r w:rsidRPr="00E052F1">
        <w:rPr>
          <w:rFonts w:ascii="メイリオ" w:eastAsia="メイリオ" w:hAnsi="メイリオ" w:cs="メイリオ" w:hint="eastAsia"/>
          <w:b/>
          <w:sz w:val="22"/>
        </w:rPr>
        <w:lastRenderedPageBreak/>
        <w:t>【参考】</w:t>
      </w:r>
      <w:r w:rsidRPr="00E052F1">
        <w:rPr>
          <w:rFonts w:ascii="メイリオ" w:eastAsia="メイリオ" w:hAnsi="メイリオ" w:cs="メイリオ" w:hint="eastAsia"/>
          <w:sz w:val="22"/>
        </w:rPr>
        <w:t xml:space="preserve">ブロック塀の撤去に係る対応方針　　　　</w:t>
      </w:r>
    </w:p>
    <w:p w:rsidR="000A3D43" w:rsidRPr="00E052F1" w:rsidRDefault="000A3D43" w:rsidP="00E052F1">
      <w:pPr>
        <w:spacing w:line="480" w:lineRule="exact"/>
        <w:ind w:firstLineChars="100" w:firstLine="220"/>
        <w:rPr>
          <w:rFonts w:ascii="Meiryo UI" w:eastAsia="Meiryo UI" w:hAnsi="Meiryo UI" w:cs="Meiryo UI"/>
          <w:sz w:val="22"/>
          <w:bdr w:val="single" w:sz="4" w:space="0" w:color="auto"/>
        </w:rPr>
      </w:pPr>
      <w:r w:rsidRPr="00E052F1">
        <w:rPr>
          <w:rFonts w:ascii="Meiryo UI" w:eastAsia="Meiryo UI" w:hAnsi="Meiryo UI" w:cs="Meiryo UI" w:hint="eastAsia"/>
          <w:sz w:val="22"/>
        </w:rPr>
        <w:t>優先度の高い順に①～④のカテゴリーに分類して、順次対応する。</w:t>
      </w:r>
    </w:p>
    <w:p w:rsidR="000A3D43" w:rsidRPr="00E052F1" w:rsidRDefault="000A3D43" w:rsidP="00E052F1">
      <w:pPr>
        <w:spacing w:line="360" w:lineRule="exact"/>
        <w:ind w:firstLineChars="200" w:firstLine="440"/>
        <w:jc w:val="left"/>
        <w:rPr>
          <w:rFonts w:ascii="Meiryo UI" w:eastAsia="Meiryo UI" w:hAnsi="Meiryo UI" w:cs="Meiryo UI"/>
          <w:sz w:val="22"/>
          <w:u w:val="single"/>
        </w:rPr>
      </w:pPr>
      <w:r w:rsidRPr="00E052F1">
        <w:rPr>
          <w:rFonts w:ascii="Meiryo UI" w:eastAsia="Meiryo UI" w:hAnsi="Meiryo UI" w:cs="Meiryo UI" w:hint="eastAsia"/>
          <w:sz w:val="22"/>
        </w:rPr>
        <w:t>①「違法状態」、および、「危険と判断」されたブロック塀。</w:t>
      </w:r>
      <w:r w:rsidRPr="00E052F1">
        <w:rPr>
          <w:rFonts w:ascii="Meiryo UI" w:eastAsia="Meiryo UI" w:hAnsi="Meiryo UI" w:cs="Meiryo UI" w:hint="eastAsia"/>
          <w:sz w:val="22"/>
          <w:u w:val="single"/>
        </w:rPr>
        <w:t>優先順位をつけて撤去。</w:t>
      </w:r>
    </w:p>
    <w:p w:rsidR="000A3D43" w:rsidRPr="00E052F1" w:rsidRDefault="000A3D43" w:rsidP="00E052F1">
      <w:pPr>
        <w:spacing w:line="360" w:lineRule="exact"/>
        <w:ind w:firstLineChars="200" w:firstLine="440"/>
        <w:jc w:val="left"/>
        <w:rPr>
          <w:rFonts w:ascii="Meiryo UI" w:eastAsia="Meiryo UI" w:hAnsi="Meiryo UI" w:cs="Meiryo UI"/>
          <w:sz w:val="22"/>
          <w:u w:val="single"/>
        </w:rPr>
      </w:pPr>
      <w:r w:rsidRPr="00E052F1">
        <w:rPr>
          <w:rFonts w:ascii="Meiryo UI" w:eastAsia="Meiryo UI" w:hAnsi="Meiryo UI" w:cs="Meiryo UI" w:hint="eastAsia"/>
          <w:sz w:val="22"/>
        </w:rPr>
        <w:t>②高さ2.2m～3.0m、かつ、劣化等が認められるブロック塀。</w:t>
      </w:r>
      <w:r w:rsidRPr="00E052F1">
        <w:rPr>
          <w:rFonts w:ascii="Meiryo UI" w:eastAsia="Meiryo UI" w:hAnsi="Meiryo UI" w:cs="Meiryo UI" w:hint="eastAsia"/>
          <w:sz w:val="22"/>
          <w:u w:val="single"/>
        </w:rPr>
        <w:t>優先順位をつけて撤去</w:t>
      </w:r>
      <w:r w:rsidRPr="00E052F1">
        <w:rPr>
          <w:rFonts w:ascii="Meiryo UI" w:eastAsia="Meiryo UI" w:hAnsi="Meiryo UI" w:cs="Meiryo UI" w:hint="eastAsia"/>
          <w:sz w:val="22"/>
        </w:rPr>
        <w:t>。</w:t>
      </w:r>
    </w:p>
    <w:p w:rsidR="000A3D43" w:rsidRPr="00E052F1" w:rsidRDefault="000A3D43" w:rsidP="00E052F1">
      <w:pPr>
        <w:spacing w:line="360" w:lineRule="exact"/>
        <w:ind w:firstLineChars="200" w:firstLine="440"/>
        <w:jc w:val="left"/>
        <w:rPr>
          <w:rFonts w:ascii="Meiryo UI" w:eastAsia="Meiryo UI" w:hAnsi="Meiryo UI" w:cs="Meiryo UI"/>
          <w:sz w:val="22"/>
          <w:u w:val="single"/>
        </w:rPr>
      </w:pPr>
      <w:r w:rsidRPr="00E052F1">
        <w:rPr>
          <w:rFonts w:ascii="Meiryo UI" w:eastAsia="Meiryo UI" w:hAnsi="Meiryo UI" w:cs="Meiryo UI" w:hint="eastAsia"/>
          <w:sz w:val="22"/>
        </w:rPr>
        <w:t>③高さ2.2m～3.0mで、劣化等がないブロック塀。</w:t>
      </w:r>
      <w:r w:rsidRPr="00E052F1">
        <w:rPr>
          <w:rFonts w:ascii="Meiryo UI" w:eastAsia="Meiryo UI" w:hAnsi="Meiryo UI" w:cs="Meiryo UI" w:hint="eastAsia"/>
          <w:sz w:val="22"/>
          <w:u w:val="single"/>
        </w:rPr>
        <w:t>優先順位をつけて撤去</w:t>
      </w:r>
      <w:r w:rsidRPr="00E052F1">
        <w:rPr>
          <w:rFonts w:ascii="Meiryo UI" w:eastAsia="Meiryo UI" w:hAnsi="Meiryo UI" w:cs="Meiryo UI" w:hint="eastAsia"/>
          <w:sz w:val="22"/>
        </w:rPr>
        <w:t>。</w:t>
      </w:r>
    </w:p>
    <w:p w:rsidR="000A3D43" w:rsidRPr="00E052F1" w:rsidRDefault="000A3D43" w:rsidP="00E052F1">
      <w:pPr>
        <w:spacing w:line="360" w:lineRule="exact"/>
        <w:ind w:firstLineChars="200" w:firstLine="440"/>
        <w:jc w:val="left"/>
        <w:rPr>
          <w:rFonts w:ascii="Meiryo UI" w:eastAsia="Meiryo UI" w:hAnsi="Meiryo UI" w:cs="Meiryo UI"/>
          <w:sz w:val="22"/>
        </w:rPr>
      </w:pPr>
      <w:r w:rsidRPr="00E052F1">
        <w:rPr>
          <w:rFonts w:ascii="Meiryo UI" w:eastAsia="Meiryo UI" w:hAnsi="Meiryo UI" w:cs="Meiryo UI" w:hint="eastAsia"/>
          <w:sz w:val="22"/>
        </w:rPr>
        <w:t>※優先順位は、塀の厚さ、学校所在地の当日の震度、劣化度等に基づき判断</w:t>
      </w:r>
    </w:p>
    <w:p w:rsidR="000A3D43" w:rsidRPr="00E052F1" w:rsidRDefault="000A3D43" w:rsidP="00E052F1">
      <w:pPr>
        <w:spacing w:line="360" w:lineRule="exact"/>
        <w:ind w:leftChars="200" w:left="640" w:hangingChars="100" w:hanging="220"/>
        <w:jc w:val="left"/>
        <w:rPr>
          <w:rFonts w:ascii="Meiryo UI" w:eastAsia="Meiryo UI" w:hAnsi="Meiryo UI" w:cs="Meiryo UI"/>
          <w:sz w:val="22"/>
          <w:u w:val="single"/>
        </w:rPr>
      </w:pPr>
      <w:r w:rsidRPr="00E052F1">
        <w:rPr>
          <w:rFonts w:ascii="Meiryo UI" w:eastAsia="Meiryo UI" w:hAnsi="Meiryo UI" w:cs="Meiryo UI" w:hint="eastAsia"/>
          <w:sz w:val="22"/>
        </w:rPr>
        <w:t>④上記以外で、劣化等が認められるブロック塀については、</w:t>
      </w:r>
      <w:r w:rsidRPr="00E052F1">
        <w:rPr>
          <w:rFonts w:ascii="Meiryo UI" w:eastAsia="Meiryo UI" w:hAnsi="Meiryo UI" w:cs="Meiryo UI" w:hint="eastAsia"/>
          <w:sz w:val="22"/>
          <w:u w:val="single"/>
        </w:rPr>
        <w:t>撤去の要否も含めて対応を検討</w:t>
      </w:r>
      <w:r w:rsidR="00E052F1">
        <w:rPr>
          <w:rFonts w:ascii="Meiryo UI" w:eastAsia="Meiryo UI" w:hAnsi="Meiryo UI" w:cs="Meiryo UI" w:hint="eastAsia"/>
          <w:sz w:val="22"/>
          <w:u w:val="single"/>
        </w:rPr>
        <w:t xml:space="preserve">　</w:t>
      </w:r>
      <w:r w:rsidRPr="00E052F1">
        <w:rPr>
          <w:rFonts w:ascii="Meiryo UI" w:eastAsia="Meiryo UI" w:hAnsi="Meiryo UI" w:cs="Meiryo UI" w:hint="eastAsia"/>
          <w:sz w:val="22"/>
          <w:u w:val="single"/>
        </w:rPr>
        <w:t>する。</w:t>
      </w:r>
    </w:p>
    <w:p w:rsidR="000A3D43" w:rsidRPr="00E052F1" w:rsidRDefault="000A3D43" w:rsidP="00E052F1">
      <w:pPr>
        <w:spacing w:line="480" w:lineRule="exact"/>
        <w:ind w:firstLineChars="200" w:firstLine="440"/>
        <w:rPr>
          <w:rFonts w:ascii="Meiryo UI" w:eastAsia="Meiryo UI" w:hAnsi="Meiryo UI" w:cs="Meiryo UI"/>
          <w:b/>
          <w:sz w:val="22"/>
        </w:rPr>
      </w:pPr>
      <w:r w:rsidRPr="00E052F1">
        <w:rPr>
          <w:rFonts w:ascii="Meiryo UI" w:eastAsia="Meiryo UI" w:hAnsi="Meiryo UI" w:cs="Meiryo UI" w:hint="eastAsia"/>
          <w:b/>
          <w:sz w:val="22"/>
        </w:rPr>
        <w:t>＜対応方針に基づく分類＞</w:t>
      </w:r>
    </w:p>
    <w:tbl>
      <w:tblPr>
        <w:tblStyle w:val="1"/>
        <w:tblW w:w="7530" w:type="dxa"/>
        <w:tblInd w:w="675" w:type="dxa"/>
        <w:tblLook w:val="04A0" w:firstRow="1" w:lastRow="0" w:firstColumn="1" w:lastColumn="0" w:noHBand="0" w:noVBand="1"/>
      </w:tblPr>
      <w:tblGrid>
        <w:gridCol w:w="1144"/>
        <w:gridCol w:w="1206"/>
        <w:gridCol w:w="1206"/>
        <w:gridCol w:w="1572"/>
        <w:gridCol w:w="1196"/>
        <w:gridCol w:w="1206"/>
      </w:tblGrid>
      <w:tr w:rsidR="00E052F1" w:rsidRPr="00E052F1" w:rsidTr="00E052F1">
        <w:trPr>
          <w:trHeight w:val="431"/>
        </w:trPr>
        <w:tc>
          <w:tcPr>
            <w:tcW w:w="1165" w:type="dxa"/>
            <w:vMerge w:val="restart"/>
            <w:tcBorders>
              <w:tl2br w:val="single" w:sz="4" w:space="0" w:color="auto"/>
            </w:tcBorders>
            <w:vAlign w:val="center"/>
          </w:tcPr>
          <w:p w:rsidR="000A3D43" w:rsidRPr="00E052F1" w:rsidRDefault="000A3D43" w:rsidP="00310F6B">
            <w:pPr>
              <w:spacing w:line="240" w:lineRule="exact"/>
              <w:jc w:val="right"/>
              <w:rPr>
                <w:rFonts w:ascii="Meiryo UI" w:eastAsia="Meiryo UI" w:hAnsi="Meiryo UI" w:cs="Meiryo UI"/>
                <w:sz w:val="22"/>
              </w:rPr>
            </w:pPr>
          </w:p>
          <w:p w:rsidR="000A3D43" w:rsidRPr="00E052F1" w:rsidRDefault="000A3D43" w:rsidP="00310F6B">
            <w:pPr>
              <w:spacing w:line="240" w:lineRule="exact"/>
              <w:jc w:val="center"/>
              <w:rPr>
                <w:rFonts w:ascii="Meiryo UI" w:eastAsia="Meiryo UI" w:hAnsi="Meiryo UI" w:cs="Meiryo UI"/>
                <w:sz w:val="22"/>
              </w:rPr>
            </w:pPr>
          </w:p>
          <w:p w:rsidR="000A3D43" w:rsidRPr="00E052F1" w:rsidRDefault="000A3D43" w:rsidP="00310F6B">
            <w:pPr>
              <w:spacing w:line="240" w:lineRule="exact"/>
              <w:jc w:val="center"/>
              <w:rPr>
                <w:rFonts w:ascii="Meiryo UI" w:eastAsia="Meiryo UI" w:hAnsi="Meiryo UI" w:cs="Meiryo UI"/>
                <w:sz w:val="22"/>
              </w:rPr>
            </w:pPr>
          </w:p>
          <w:p w:rsidR="000A3D43" w:rsidRPr="00E052F1" w:rsidRDefault="000A3D43" w:rsidP="00310F6B">
            <w:pPr>
              <w:spacing w:line="240" w:lineRule="exact"/>
              <w:jc w:val="center"/>
              <w:rPr>
                <w:rFonts w:ascii="Meiryo UI" w:eastAsia="Meiryo UI" w:hAnsi="Meiryo UI" w:cs="Meiryo UI"/>
                <w:sz w:val="22"/>
              </w:rPr>
            </w:pPr>
          </w:p>
          <w:p w:rsidR="000A3D43" w:rsidRPr="00E052F1" w:rsidRDefault="000A3D43" w:rsidP="00310F6B">
            <w:pPr>
              <w:spacing w:line="240" w:lineRule="exact"/>
              <w:jc w:val="left"/>
              <w:rPr>
                <w:rFonts w:ascii="Meiryo UI" w:eastAsia="Meiryo UI" w:hAnsi="Meiryo UI" w:cs="Meiryo UI"/>
                <w:sz w:val="22"/>
              </w:rPr>
            </w:pPr>
            <w:r w:rsidRPr="00E052F1">
              <w:rPr>
                <w:rFonts w:ascii="Meiryo UI" w:eastAsia="Meiryo UI" w:hAnsi="Meiryo UI" w:cs="Meiryo UI" w:hint="eastAsia"/>
                <w:sz w:val="22"/>
              </w:rPr>
              <w:t>劣化等</w:t>
            </w:r>
          </w:p>
        </w:tc>
        <w:tc>
          <w:tcPr>
            <w:tcW w:w="1219" w:type="dxa"/>
            <w:vMerge w:val="restart"/>
            <w:vAlign w:val="center"/>
          </w:tcPr>
          <w:p w:rsidR="000A3D43" w:rsidRPr="00E052F1" w:rsidRDefault="000A3D43" w:rsidP="00310F6B">
            <w:pPr>
              <w:jc w:val="center"/>
              <w:rPr>
                <w:rFonts w:ascii="Meiryo UI" w:eastAsia="Meiryo UI" w:hAnsi="Meiryo UI" w:cs="Meiryo UI"/>
                <w:sz w:val="22"/>
              </w:rPr>
            </w:pPr>
            <w:r w:rsidRPr="00E052F1">
              <w:rPr>
                <w:rFonts w:ascii="Meiryo UI" w:eastAsia="Meiryo UI" w:hAnsi="Meiryo UI" w:cs="Meiryo UI" w:hint="eastAsia"/>
                <w:sz w:val="22"/>
              </w:rPr>
              <w:t>～1.2m</w:t>
            </w:r>
          </w:p>
        </w:tc>
        <w:tc>
          <w:tcPr>
            <w:tcW w:w="1219" w:type="dxa"/>
            <w:vMerge w:val="restart"/>
            <w:vAlign w:val="center"/>
          </w:tcPr>
          <w:p w:rsidR="000A3D43" w:rsidRPr="00E052F1" w:rsidRDefault="000A3D43" w:rsidP="00310F6B">
            <w:pPr>
              <w:jc w:val="center"/>
              <w:rPr>
                <w:rFonts w:ascii="Meiryo UI" w:eastAsia="Meiryo UI" w:hAnsi="Meiryo UI" w:cs="Meiryo UI"/>
                <w:sz w:val="22"/>
              </w:rPr>
            </w:pPr>
            <w:r w:rsidRPr="00E052F1">
              <w:rPr>
                <w:rFonts w:ascii="Meiryo UI" w:eastAsia="Meiryo UI" w:hAnsi="Meiryo UI" w:cs="Meiryo UI" w:hint="eastAsia"/>
                <w:sz w:val="22"/>
              </w:rPr>
              <w:t>1.2～2.2m</w:t>
            </w:r>
          </w:p>
        </w:tc>
        <w:tc>
          <w:tcPr>
            <w:tcW w:w="2708" w:type="dxa"/>
            <w:gridSpan w:val="2"/>
            <w:vAlign w:val="center"/>
          </w:tcPr>
          <w:p w:rsidR="000A3D43" w:rsidRPr="00E052F1" w:rsidRDefault="000A3D43" w:rsidP="00310F6B">
            <w:pPr>
              <w:jc w:val="center"/>
              <w:rPr>
                <w:rFonts w:ascii="Meiryo UI" w:eastAsia="Meiryo UI" w:hAnsi="Meiryo UI" w:cs="Meiryo UI"/>
                <w:sz w:val="22"/>
              </w:rPr>
            </w:pPr>
            <w:r w:rsidRPr="00E052F1">
              <w:rPr>
                <w:rFonts w:ascii="Meiryo UI" w:eastAsia="Meiryo UI" w:hAnsi="Meiryo UI" w:cs="Meiryo UI" w:hint="eastAsia"/>
                <w:sz w:val="22"/>
              </w:rPr>
              <w:t>2.2～3.0m</w:t>
            </w:r>
          </w:p>
        </w:tc>
        <w:tc>
          <w:tcPr>
            <w:tcW w:w="1219" w:type="dxa"/>
            <w:vMerge w:val="restart"/>
            <w:tcBorders>
              <w:right w:val="single" w:sz="8" w:space="0" w:color="auto"/>
            </w:tcBorders>
            <w:vAlign w:val="center"/>
          </w:tcPr>
          <w:p w:rsidR="000A3D43" w:rsidRPr="00E052F1" w:rsidRDefault="000A3D43" w:rsidP="00310F6B">
            <w:pPr>
              <w:jc w:val="center"/>
              <w:rPr>
                <w:rFonts w:ascii="Meiryo UI" w:eastAsia="Meiryo UI" w:hAnsi="Meiryo UI" w:cs="Meiryo UI"/>
                <w:sz w:val="22"/>
              </w:rPr>
            </w:pPr>
            <w:r w:rsidRPr="00E052F1">
              <w:rPr>
                <w:rFonts w:ascii="Meiryo UI" w:eastAsia="Meiryo UI" w:hAnsi="Meiryo UI" w:cs="Meiryo UI" w:hint="eastAsia"/>
                <w:sz w:val="22"/>
              </w:rPr>
              <w:t>3.0m超え</w:t>
            </w:r>
          </w:p>
          <w:p w:rsidR="000A3D43" w:rsidRPr="00E052F1" w:rsidRDefault="000A3D43" w:rsidP="00310F6B">
            <w:pPr>
              <w:spacing w:line="320" w:lineRule="exact"/>
              <w:jc w:val="center"/>
              <w:rPr>
                <w:rFonts w:ascii="Meiryo UI" w:eastAsia="Meiryo UI" w:hAnsi="Meiryo UI" w:cs="Meiryo UI"/>
                <w:sz w:val="22"/>
              </w:rPr>
            </w:pPr>
            <w:r w:rsidRPr="00E052F1">
              <w:rPr>
                <w:rFonts w:ascii="Meiryo UI" w:eastAsia="Meiryo UI" w:hAnsi="Meiryo UI" w:cs="Meiryo UI" w:hint="eastAsia"/>
                <w:sz w:val="22"/>
              </w:rPr>
              <w:t>（違法状態とみなす）※１</w:t>
            </w:r>
          </w:p>
        </w:tc>
      </w:tr>
      <w:tr w:rsidR="00E052F1" w:rsidRPr="00E052F1" w:rsidTr="00E052F1">
        <w:trPr>
          <w:trHeight w:val="348"/>
        </w:trPr>
        <w:tc>
          <w:tcPr>
            <w:tcW w:w="1165" w:type="dxa"/>
            <w:vMerge/>
            <w:tcBorders>
              <w:tl2br w:val="single" w:sz="4" w:space="0" w:color="auto"/>
            </w:tcBorders>
            <w:vAlign w:val="center"/>
          </w:tcPr>
          <w:p w:rsidR="000A3D43" w:rsidRPr="00E052F1" w:rsidRDefault="000A3D43" w:rsidP="00310F6B">
            <w:pPr>
              <w:spacing w:line="240" w:lineRule="exact"/>
              <w:jc w:val="right"/>
              <w:rPr>
                <w:rFonts w:ascii="Meiryo UI" w:eastAsia="Meiryo UI" w:hAnsi="Meiryo UI" w:cs="Meiryo UI"/>
                <w:sz w:val="22"/>
              </w:rPr>
            </w:pPr>
          </w:p>
        </w:tc>
        <w:tc>
          <w:tcPr>
            <w:tcW w:w="1219" w:type="dxa"/>
            <w:vMerge/>
            <w:vAlign w:val="center"/>
          </w:tcPr>
          <w:p w:rsidR="000A3D43" w:rsidRPr="00E052F1" w:rsidRDefault="000A3D43" w:rsidP="00310F6B">
            <w:pPr>
              <w:jc w:val="center"/>
              <w:rPr>
                <w:rFonts w:ascii="Meiryo UI" w:eastAsia="Meiryo UI" w:hAnsi="Meiryo UI" w:cs="Meiryo UI"/>
                <w:sz w:val="22"/>
              </w:rPr>
            </w:pPr>
          </w:p>
        </w:tc>
        <w:tc>
          <w:tcPr>
            <w:tcW w:w="1219" w:type="dxa"/>
            <w:vMerge/>
            <w:vAlign w:val="center"/>
          </w:tcPr>
          <w:p w:rsidR="000A3D43" w:rsidRPr="00E052F1" w:rsidRDefault="000A3D43" w:rsidP="00310F6B">
            <w:pPr>
              <w:jc w:val="center"/>
              <w:rPr>
                <w:rFonts w:ascii="Meiryo UI" w:eastAsia="Meiryo UI" w:hAnsi="Meiryo UI" w:cs="Meiryo UI"/>
                <w:sz w:val="22"/>
              </w:rPr>
            </w:pPr>
          </w:p>
        </w:tc>
        <w:tc>
          <w:tcPr>
            <w:tcW w:w="1496" w:type="dxa"/>
            <w:tcBorders>
              <w:bottom w:val="single" w:sz="24" w:space="0" w:color="auto"/>
            </w:tcBorders>
            <w:vAlign w:val="center"/>
          </w:tcPr>
          <w:p w:rsidR="000A3D43" w:rsidRPr="00E052F1" w:rsidRDefault="000A3D43" w:rsidP="00310F6B">
            <w:pPr>
              <w:spacing w:line="320" w:lineRule="exact"/>
              <w:rPr>
                <w:rFonts w:ascii="Meiryo UI" w:eastAsia="Meiryo UI" w:hAnsi="Meiryo UI" w:cs="Meiryo UI"/>
                <w:sz w:val="22"/>
              </w:rPr>
            </w:pPr>
            <w:r w:rsidRPr="00E052F1">
              <w:rPr>
                <w:rFonts w:ascii="Meiryo UI" w:eastAsia="Meiryo UI" w:hAnsi="Meiryo UI" w:cs="Meiryo UI" w:hint="eastAsia"/>
                <w:w w:val="88"/>
                <w:kern w:val="0"/>
                <w:sz w:val="22"/>
                <w:fitText w:val="1365" w:id="1745657349"/>
              </w:rPr>
              <w:t>（既存不適格）</w:t>
            </w:r>
          </w:p>
        </w:tc>
        <w:tc>
          <w:tcPr>
            <w:tcW w:w="1212" w:type="dxa"/>
            <w:tcBorders>
              <w:bottom w:val="single" w:sz="24" w:space="0" w:color="auto"/>
            </w:tcBorders>
            <w:vAlign w:val="center"/>
          </w:tcPr>
          <w:p w:rsidR="000A3D43" w:rsidRPr="00E052F1" w:rsidRDefault="000A3D43" w:rsidP="00310F6B">
            <w:pPr>
              <w:spacing w:line="320" w:lineRule="exact"/>
              <w:jc w:val="center"/>
              <w:rPr>
                <w:rFonts w:ascii="Meiryo UI" w:eastAsia="Meiryo UI" w:hAnsi="Meiryo UI" w:cs="Meiryo UI"/>
                <w:sz w:val="22"/>
              </w:rPr>
            </w:pPr>
            <w:r w:rsidRPr="00E052F1">
              <w:rPr>
                <w:rFonts w:ascii="Meiryo UI" w:eastAsia="Meiryo UI" w:hAnsi="Meiryo UI" w:cs="Meiryo UI" w:hint="eastAsia"/>
                <w:sz w:val="22"/>
              </w:rPr>
              <w:t>（違法状態とみなす）※1</w:t>
            </w:r>
          </w:p>
        </w:tc>
        <w:tc>
          <w:tcPr>
            <w:tcW w:w="1219" w:type="dxa"/>
            <w:vMerge/>
            <w:tcBorders>
              <w:bottom w:val="single" w:sz="24" w:space="0" w:color="auto"/>
              <w:right w:val="single" w:sz="8" w:space="0" w:color="auto"/>
            </w:tcBorders>
            <w:vAlign w:val="center"/>
          </w:tcPr>
          <w:p w:rsidR="000A3D43" w:rsidRPr="00E052F1" w:rsidRDefault="000A3D43" w:rsidP="00310F6B">
            <w:pPr>
              <w:jc w:val="center"/>
              <w:rPr>
                <w:rFonts w:ascii="Meiryo UI" w:eastAsia="Meiryo UI" w:hAnsi="Meiryo UI" w:cs="Meiryo UI"/>
                <w:sz w:val="22"/>
              </w:rPr>
            </w:pPr>
          </w:p>
        </w:tc>
      </w:tr>
      <w:tr w:rsidR="00E052F1" w:rsidRPr="00E052F1" w:rsidTr="00E052F1">
        <w:trPr>
          <w:trHeight w:val="461"/>
        </w:trPr>
        <w:tc>
          <w:tcPr>
            <w:tcW w:w="1165" w:type="dxa"/>
            <w:vAlign w:val="center"/>
          </w:tcPr>
          <w:p w:rsidR="000A3D43" w:rsidRPr="00E052F1" w:rsidRDefault="000A3D43" w:rsidP="00310F6B">
            <w:pPr>
              <w:jc w:val="center"/>
              <w:rPr>
                <w:rFonts w:ascii="Meiryo UI" w:eastAsia="Meiryo UI" w:hAnsi="Meiryo UI" w:cs="Meiryo UI"/>
                <w:sz w:val="22"/>
              </w:rPr>
            </w:pPr>
            <w:r w:rsidRPr="00E052F1">
              <w:rPr>
                <w:rFonts w:ascii="Meiryo UI" w:eastAsia="Meiryo UI" w:hAnsi="Meiryo UI" w:cs="Meiryo UI" w:hint="eastAsia"/>
                <w:sz w:val="22"/>
              </w:rPr>
              <w:t>無</w:t>
            </w:r>
          </w:p>
        </w:tc>
        <w:tc>
          <w:tcPr>
            <w:tcW w:w="1219" w:type="dxa"/>
            <w:tcBorders>
              <w:bottom w:val="single" w:sz="4" w:space="0" w:color="auto"/>
            </w:tcBorders>
            <w:vAlign w:val="center"/>
          </w:tcPr>
          <w:p w:rsidR="000A3D43" w:rsidRPr="00E052F1" w:rsidRDefault="000A3D43" w:rsidP="00310F6B">
            <w:pPr>
              <w:jc w:val="center"/>
              <w:rPr>
                <w:rFonts w:ascii="Meiryo UI" w:eastAsia="Meiryo UI" w:hAnsi="Meiryo UI" w:cs="Meiryo UI"/>
                <w:sz w:val="22"/>
              </w:rPr>
            </w:pPr>
          </w:p>
        </w:tc>
        <w:tc>
          <w:tcPr>
            <w:tcW w:w="1219" w:type="dxa"/>
            <w:tcBorders>
              <w:bottom w:val="single" w:sz="4" w:space="0" w:color="auto"/>
              <w:right w:val="single" w:sz="24" w:space="0" w:color="auto"/>
            </w:tcBorders>
            <w:vAlign w:val="center"/>
          </w:tcPr>
          <w:p w:rsidR="000A3D43" w:rsidRPr="00E052F1" w:rsidRDefault="000A3D43" w:rsidP="00310F6B">
            <w:pPr>
              <w:jc w:val="center"/>
              <w:rPr>
                <w:rFonts w:ascii="Meiryo UI" w:eastAsia="Meiryo UI" w:hAnsi="Meiryo UI" w:cs="Meiryo UI"/>
                <w:sz w:val="22"/>
              </w:rPr>
            </w:pPr>
          </w:p>
        </w:tc>
        <w:tc>
          <w:tcPr>
            <w:tcW w:w="1496" w:type="dxa"/>
            <w:tcBorders>
              <w:top w:val="single" w:sz="24" w:space="0" w:color="auto"/>
              <w:left w:val="single" w:sz="24" w:space="0" w:color="auto"/>
              <w:bottom w:val="single" w:sz="4" w:space="0" w:color="auto"/>
            </w:tcBorders>
            <w:shd w:val="pct25" w:color="auto" w:fill="auto"/>
            <w:vAlign w:val="center"/>
          </w:tcPr>
          <w:p w:rsidR="000A3D43" w:rsidRPr="00E052F1" w:rsidRDefault="000A3D43" w:rsidP="00310F6B">
            <w:pPr>
              <w:jc w:val="center"/>
              <w:rPr>
                <w:rFonts w:ascii="Meiryo UI" w:eastAsia="Meiryo UI" w:hAnsi="Meiryo UI" w:cs="Meiryo UI"/>
                <w:sz w:val="22"/>
              </w:rPr>
            </w:pPr>
            <w:r w:rsidRPr="00E052F1">
              <w:rPr>
                <w:rFonts w:ascii="Meiryo UI" w:eastAsia="Meiryo UI" w:hAnsi="Meiryo UI" w:cs="Meiryo UI" w:hint="eastAsia"/>
                <w:b/>
                <w:sz w:val="22"/>
              </w:rPr>
              <w:t>③</w:t>
            </w:r>
          </w:p>
        </w:tc>
        <w:tc>
          <w:tcPr>
            <w:tcW w:w="1212" w:type="dxa"/>
            <w:tcBorders>
              <w:top w:val="single" w:sz="24" w:space="0" w:color="auto"/>
            </w:tcBorders>
            <w:shd w:val="pct80" w:color="auto" w:fill="auto"/>
            <w:vAlign w:val="center"/>
          </w:tcPr>
          <w:p w:rsidR="000A3D43" w:rsidRPr="00E052F1" w:rsidRDefault="000A3D43" w:rsidP="00310F6B">
            <w:pPr>
              <w:jc w:val="center"/>
              <w:rPr>
                <w:rFonts w:ascii="Meiryo UI" w:eastAsia="Meiryo UI" w:hAnsi="Meiryo UI" w:cs="Meiryo UI"/>
                <w:sz w:val="22"/>
              </w:rPr>
            </w:pPr>
            <w:r w:rsidRPr="00E052F1">
              <w:rPr>
                <w:rFonts w:ascii="Meiryo UI" w:eastAsia="Meiryo UI" w:hAnsi="Meiryo UI" w:cs="Meiryo UI" w:hint="eastAsia"/>
                <w:b/>
                <w:sz w:val="22"/>
              </w:rPr>
              <w:t>①</w:t>
            </w:r>
          </w:p>
        </w:tc>
        <w:tc>
          <w:tcPr>
            <w:tcW w:w="1219" w:type="dxa"/>
            <w:tcBorders>
              <w:top w:val="single" w:sz="24" w:space="0" w:color="auto"/>
              <w:right w:val="single" w:sz="24" w:space="0" w:color="auto"/>
            </w:tcBorders>
            <w:shd w:val="pct80" w:color="auto" w:fill="auto"/>
            <w:vAlign w:val="center"/>
          </w:tcPr>
          <w:p w:rsidR="000A3D43" w:rsidRPr="00E052F1" w:rsidRDefault="000A3D43" w:rsidP="00310F6B">
            <w:pPr>
              <w:jc w:val="center"/>
              <w:rPr>
                <w:rFonts w:ascii="Meiryo UI" w:eastAsia="Meiryo UI" w:hAnsi="Meiryo UI" w:cs="Meiryo UI"/>
                <w:b/>
                <w:sz w:val="22"/>
              </w:rPr>
            </w:pPr>
            <w:r w:rsidRPr="00E052F1">
              <w:rPr>
                <w:rFonts w:ascii="Meiryo UI" w:eastAsia="Meiryo UI" w:hAnsi="Meiryo UI" w:cs="Meiryo UI" w:hint="eastAsia"/>
                <w:b/>
                <w:color w:val="FFFFFF" w:themeColor="background1"/>
                <w:sz w:val="22"/>
              </w:rPr>
              <w:t>①</w:t>
            </w:r>
          </w:p>
        </w:tc>
      </w:tr>
      <w:tr w:rsidR="00E052F1" w:rsidRPr="00E052F1" w:rsidTr="00E052F1">
        <w:trPr>
          <w:trHeight w:val="461"/>
        </w:trPr>
        <w:tc>
          <w:tcPr>
            <w:tcW w:w="1165" w:type="dxa"/>
            <w:vAlign w:val="center"/>
          </w:tcPr>
          <w:p w:rsidR="000A3D43" w:rsidRPr="00E052F1" w:rsidRDefault="000A3D43" w:rsidP="00310F6B">
            <w:pPr>
              <w:jc w:val="center"/>
              <w:rPr>
                <w:rFonts w:ascii="Meiryo UI" w:eastAsia="Meiryo UI" w:hAnsi="Meiryo UI" w:cs="Meiryo UI"/>
                <w:sz w:val="22"/>
              </w:rPr>
            </w:pPr>
            <w:r w:rsidRPr="00E052F1">
              <w:rPr>
                <w:rFonts w:ascii="Meiryo UI" w:eastAsia="Meiryo UI" w:hAnsi="Meiryo UI" w:cs="Meiryo UI" w:hint="eastAsia"/>
                <w:sz w:val="22"/>
              </w:rPr>
              <w:t>有</w:t>
            </w:r>
          </w:p>
        </w:tc>
        <w:tc>
          <w:tcPr>
            <w:tcW w:w="1219" w:type="dxa"/>
            <w:tcBorders>
              <w:bottom w:val="single" w:sz="24" w:space="0" w:color="auto"/>
            </w:tcBorders>
            <w:shd w:val="pct10" w:color="auto" w:fill="auto"/>
            <w:vAlign w:val="center"/>
          </w:tcPr>
          <w:p w:rsidR="000A3D43" w:rsidRPr="00E052F1" w:rsidRDefault="000A3D43" w:rsidP="00310F6B">
            <w:pPr>
              <w:jc w:val="center"/>
              <w:rPr>
                <w:rFonts w:ascii="Meiryo UI" w:eastAsia="Meiryo UI" w:hAnsi="Meiryo UI" w:cs="Meiryo UI"/>
                <w:b/>
                <w:sz w:val="22"/>
              </w:rPr>
            </w:pPr>
            <w:r w:rsidRPr="00E052F1">
              <w:rPr>
                <w:rFonts w:ascii="Meiryo UI" w:eastAsia="Meiryo UI" w:hAnsi="Meiryo UI" w:cs="Meiryo UI" w:hint="eastAsia"/>
                <w:b/>
                <w:sz w:val="22"/>
              </w:rPr>
              <w:t>④</w:t>
            </w:r>
          </w:p>
        </w:tc>
        <w:tc>
          <w:tcPr>
            <w:tcW w:w="1219" w:type="dxa"/>
            <w:tcBorders>
              <w:bottom w:val="single" w:sz="24" w:space="0" w:color="auto"/>
              <w:right w:val="single" w:sz="24" w:space="0" w:color="auto"/>
            </w:tcBorders>
            <w:shd w:val="pct10" w:color="auto" w:fill="auto"/>
            <w:vAlign w:val="center"/>
          </w:tcPr>
          <w:p w:rsidR="000A3D43" w:rsidRPr="00E052F1" w:rsidRDefault="000A3D43" w:rsidP="00310F6B">
            <w:pPr>
              <w:jc w:val="center"/>
              <w:rPr>
                <w:rFonts w:ascii="Meiryo UI" w:eastAsia="Meiryo UI" w:hAnsi="Meiryo UI" w:cs="Meiryo UI"/>
                <w:b/>
                <w:sz w:val="22"/>
              </w:rPr>
            </w:pPr>
            <w:r w:rsidRPr="00E052F1">
              <w:rPr>
                <w:rFonts w:ascii="Meiryo UI" w:eastAsia="Meiryo UI" w:hAnsi="Meiryo UI" w:cs="Meiryo UI" w:hint="eastAsia"/>
                <w:b/>
                <w:sz w:val="22"/>
              </w:rPr>
              <w:t>④</w:t>
            </w:r>
          </w:p>
        </w:tc>
        <w:tc>
          <w:tcPr>
            <w:tcW w:w="1496" w:type="dxa"/>
            <w:tcBorders>
              <w:left w:val="single" w:sz="24" w:space="0" w:color="auto"/>
              <w:bottom w:val="single" w:sz="8" w:space="0" w:color="auto"/>
            </w:tcBorders>
            <w:shd w:val="pct50" w:color="auto" w:fill="auto"/>
            <w:vAlign w:val="center"/>
          </w:tcPr>
          <w:p w:rsidR="000A3D43" w:rsidRPr="00E052F1" w:rsidRDefault="000A3D43" w:rsidP="00310F6B">
            <w:pPr>
              <w:jc w:val="center"/>
              <w:rPr>
                <w:rFonts w:ascii="Meiryo UI" w:eastAsia="Meiryo UI" w:hAnsi="Meiryo UI" w:cs="Meiryo UI"/>
                <w:sz w:val="22"/>
              </w:rPr>
            </w:pPr>
            <w:r w:rsidRPr="00E052F1">
              <w:rPr>
                <w:rFonts w:ascii="Meiryo UI" w:eastAsia="Meiryo UI" w:hAnsi="Meiryo UI" w:cs="Meiryo UI" w:hint="eastAsia"/>
                <w:b/>
                <w:color w:val="FFFFFF" w:themeColor="background1"/>
                <w:sz w:val="22"/>
              </w:rPr>
              <w:t>②</w:t>
            </w:r>
          </w:p>
        </w:tc>
        <w:tc>
          <w:tcPr>
            <w:tcW w:w="1212" w:type="dxa"/>
            <w:tcBorders>
              <w:bottom w:val="single" w:sz="4" w:space="0" w:color="auto"/>
            </w:tcBorders>
            <w:shd w:val="pct80" w:color="auto" w:fill="auto"/>
            <w:vAlign w:val="center"/>
          </w:tcPr>
          <w:p w:rsidR="000A3D43" w:rsidRPr="00E052F1" w:rsidRDefault="000A3D43" w:rsidP="00310F6B">
            <w:pPr>
              <w:jc w:val="center"/>
              <w:rPr>
                <w:rFonts w:ascii="Meiryo UI" w:eastAsia="Meiryo UI" w:hAnsi="Meiryo UI" w:cs="Meiryo UI"/>
                <w:sz w:val="22"/>
              </w:rPr>
            </w:pPr>
            <w:r w:rsidRPr="00E052F1">
              <w:rPr>
                <w:rFonts w:ascii="Meiryo UI" w:eastAsia="Meiryo UI" w:hAnsi="Meiryo UI" w:cs="Meiryo UI" w:hint="eastAsia"/>
                <w:b/>
                <w:color w:val="FFFFFF" w:themeColor="background1"/>
                <w:sz w:val="22"/>
              </w:rPr>
              <w:t>①</w:t>
            </w:r>
          </w:p>
        </w:tc>
        <w:tc>
          <w:tcPr>
            <w:tcW w:w="1219" w:type="dxa"/>
            <w:tcBorders>
              <w:right w:val="single" w:sz="24" w:space="0" w:color="auto"/>
            </w:tcBorders>
            <w:shd w:val="pct80" w:color="auto" w:fill="auto"/>
            <w:vAlign w:val="center"/>
          </w:tcPr>
          <w:p w:rsidR="000A3D43" w:rsidRPr="00E052F1" w:rsidRDefault="000A3D43" w:rsidP="00310F6B">
            <w:pPr>
              <w:jc w:val="center"/>
              <w:rPr>
                <w:rFonts w:ascii="Meiryo UI" w:eastAsia="Meiryo UI" w:hAnsi="Meiryo UI" w:cs="Meiryo UI"/>
                <w:b/>
                <w:sz w:val="22"/>
              </w:rPr>
            </w:pPr>
            <w:r w:rsidRPr="00E052F1">
              <w:rPr>
                <w:rFonts w:ascii="Meiryo UI" w:eastAsia="Meiryo UI" w:hAnsi="Meiryo UI" w:cs="Meiryo UI" w:hint="eastAsia"/>
                <w:b/>
                <w:color w:val="FFFFFF" w:themeColor="background1"/>
                <w:sz w:val="22"/>
              </w:rPr>
              <w:t>①</w:t>
            </w:r>
          </w:p>
        </w:tc>
      </w:tr>
      <w:tr w:rsidR="00E052F1" w:rsidRPr="00E052F1" w:rsidTr="00E052F1">
        <w:trPr>
          <w:trHeight w:val="461"/>
        </w:trPr>
        <w:tc>
          <w:tcPr>
            <w:tcW w:w="1165" w:type="dxa"/>
            <w:tcBorders>
              <w:right w:val="single" w:sz="24" w:space="0" w:color="auto"/>
            </w:tcBorders>
            <w:vAlign w:val="center"/>
          </w:tcPr>
          <w:p w:rsidR="00E052F1" w:rsidRDefault="000A3D43" w:rsidP="00310F6B">
            <w:pPr>
              <w:spacing w:line="400" w:lineRule="exact"/>
              <w:jc w:val="center"/>
              <w:rPr>
                <w:rFonts w:ascii="Meiryo UI" w:eastAsia="Meiryo UI" w:hAnsi="Meiryo UI" w:cs="Meiryo UI"/>
                <w:sz w:val="22"/>
              </w:rPr>
            </w:pPr>
            <w:r w:rsidRPr="00E052F1">
              <w:rPr>
                <w:rFonts w:ascii="Meiryo UI" w:eastAsia="Meiryo UI" w:hAnsi="Meiryo UI" w:cs="Meiryo UI" w:hint="eastAsia"/>
                <w:sz w:val="22"/>
              </w:rPr>
              <w:t>危険と</w:t>
            </w:r>
          </w:p>
          <w:p w:rsidR="000A3D43" w:rsidRPr="00E052F1" w:rsidRDefault="000A3D43" w:rsidP="00310F6B">
            <w:pPr>
              <w:spacing w:line="400" w:lineRule="exact"/>
              <w:jc w:val="center"/>
              <w:rPr>
                <w:rFonts w:ascii="Meiryo UI" w:eastAsia="Meiryo UI" w:hAnsi="Meiryo UI" w:cs="Meiryo UI"/>
                <w:sz w:val="22"/>
              </w:rPr>
            </w:pPr>
            <w:r w:rsidRPr="00E052F1">
              <w:rPr>
                <w:rFonts w:ascii="Meiryo UI" w:eastAsia="Meiryo UI" w:hAnsi="Meiryo UI" w:cs="Meiryo UI" w:hint="eastAsia"/>
                <w:sz w:val="22"/>
              </w:rPr>
              <w:t>判断</w:t>
            </w:r>
          </w:p>
          <w:p w:rsidR="000A3D43" w:rsidRPr="00E052F1" w:rsidRDefault="000A3D43" w:rsidP="00310F6B">
            <w:pPr>
              <w:spacing w:line="240" w:lineRule="exact"/>
              <w:jc w:val="center"/>
              <w:rPr>
                <w:rFonts w:ascii="Meiryo UI" w:eastAsia="Meiryo UI" w:hAnsi="Meiryo UI" w:cs="Meiryo UI"/>
                <w:sz w:val="22"/>
              </w:rPr>
            </w:pPr>
            <w:r w:rsidRPr="00E052F1">
              <w:rPr>
                <w:rFonts w:ascii="Meiryo UI" w:eastAsia="Meiryo UI" w:hAnsi="Meiryo UI" w:cs="Meiryo UI" w:hint="eastAsia"/>
                <w:sz w:val="22"/>
              </w:rPr>
              <w:t>※２</w:t>
            </w:r>
          </w:p>
        </w:tc>
        <w:tc>
          <w:tcPr>
            <w:tcW w:w="1219" w:type="dxa"/>
            <w:tcBorders>
              <w:top w:val="single" w:sz="24" w:space="0" w:color="auto"/>
              <w:left w:val="single" w:sz="24" w:space="0" w:color="auto"/>
              <w:bottom w:val="single" w:sz="24" w:space="0" w:color="auto"/>
            </w:tcBorders>
            <w:shd w:val="pct80" w:color="auto" w:fill="auto"/>
            <w:vAlign w:val="center"/>
          </w:tcPr>
          <w:p w:rsidR="000A3D43" w:rsidRPr="00E052F1" w:rsidRDefault="000A3D43" w:rsidP="00310F6B">
            <w:pPr>
              <w:jc w:val="center"/>
              <w:rPr>
                <w:rFonts w:ascii="Meiryo UI" w:eastAsia="Meiryo UI" w:hAnsi="Meiryo UI" w:cs="Meiryo UI"/>
                <w:color w:val="FFFFFF" w:themeColor="background1"/>
                <w:sz w:val="22"/>
              </w:rPr>
            </w:pPr>
            <w:r w:rsidRPr="00E052F1">
              <w:rPr>
                <w:rFonts w:ascii="Meiryo UI" w:eastAsia="Meiryo UI" w:hAnsi="Meiryo UI" w:cs="Meiryo UI" w:hint="eastAsia"/>
                <w:color w:val="FFFFFF" w:themeColor="background1"/>
                <w:sz w:val="22"/>
              </w:rPr>
              <w:t>①</w:t>
            </w:r>
          </w:p>
        </w:tc>
        <w:tc>
          <w:tcPr>
            <w:tcW w:w="1219" w:type="dxa"/>
            <w:tcBorders>
              <w:top w:val="single" w:sz="24" w:space="0" w:color="auto"/>
              <w:bottom w:val="single" w:sz="24" w:space="0" w:color="auto"/>
              <w:right w:val="single" w:sz="4" w:space="0" w:color="auto"/>
            </w:tcBorders>
            <w:shd w:val="pct80" w:color="auto" w:fill="auto"/>
            <w:vAlign w:val="center"/>
          </w:tcPr>
          <w:p w:rsidR="000A3D43" w:rsidRPr="00E052F1" w:rsidRDefault="000A3D43" w:rsidP="000A3D43">
            <w:pPr>
              <w:numPr>
                <w:ilvl w:val="0"/>
                <w:numId w:val="2"/>
              </w:numPr>
              <w:jc w:val="center"/>
              <w:rPr>
                <w:rFonts w:ascii="Meiryo UI" w:eastAsia="Meiryo UI" w:hAnsi="Meiryo UI" w:cs="Meiryo UI"/>
                <w:color w:val="FFFFFF" w:themeColor="background1"/>
                <w:sz w:val="22"/>
              </w:rPr>
            </w:pPr>
          </w:p>
        </w:tc>
        <w:tc>
          <w:tcPr>
            <w:tcW w:w="1496" w:type="dxa"/>
            <w:tcBorders>
              <w:top w:val="single" w:sz="8" w:space="0" w:color="auto"/>
              <w:left w:val="single" w:sz="4" w:space="0" w:color="auto"/>
              <w:bottom w:val="single" w:sz="24" w:space="0" w:color="auto"/>
            </w:tcBorders>
            <w:shd w:val="pct80" w:color="auto" w:fill="auto"/>
            <w:vAlign w:val="center"/>
          </w:tcPr>
          <w:p w:rsidR="000A3D43" w:rsidRPr="00E052F1" w:rsidRDefault="000A3D43" w:rsidP="00310F6B">
            <w:pPr>
              <w:jc w:val="center"/>
              <w:rPr>
                <w:rFonts w:ascii="Meiryo UI" w:eastAsia="Meiryo UI" w:hAnsi="Meiryo UI" w:cs="Meiryo UI"/>
                <w:b/>
                <w:color w:val="FFFFFF" w:themeColor="background1"/>
                <w:sz w:val="22"/>
              </w:rPr>
            </w:pPr>
            <w:r w:rsidRPr="00E052F1">
              <w:rPr>
                <w:rFonts w:ascii="Meiryo UI" w:eastAsia="Meiryo UI" w:hAnsi="Meiryo UI" w:cs="Meiryo UI" w:hint="eastAsia"/>
                <w:b/>
                <w:color w:val="FFFFFF" w:themeColor="background1"/>
                <w:sz w:val="22"/>
              </w:rPr>
              <w:t>①</w:t>
            </w:r>
          </w:p>
        </w:tc>
        <w:tc>
          <w:tcPr>
            <w:tcW w:w="1212" w:type="dxa"/>
            <w:tcBorders>
              <w:bottom w:val="single" w:sz="24" w:space="0" w:color="auto"/>
            </w:tcBorders>
            <w:shd w:val="pct80" w:color="auto" w:fill="auto"/>
            <w:vAlign w:val="center"/>
          </w:tcPr>
          <w:p w:rsidR="000A3D43" w:rsidRPr="00E052F1" w:rsidRDefault="000A3D43" w:rsidP="00310F6B">
            <w:pPr>
              <w:jc w:val="center"/>
              <w:rPr>
                <w:rFonts w:ascii="Meiryo UI" w:eastAsia="Meiryo UI" w:hAnsi="Meiryo UI" w:cs="Meiryo UI"/>
                <w:b/>
                <w:color w:val="FFFFFF" w:themeColor="background1"/>
                <w:sz w:val="22"/>
              </w:rPr>
            </w:pPr>
            <w:r w:rsidRPr="00E052F1">
              <w:rPr>
                <w:rFonts w:ascii="Meiryo UI" w:eastAsia="Meiryo UI" w:hAnsi="Meiryo UI" w:cs="Meiryo UI" w:hint="eastAsia"/>
                <w:b/>
                <w:color w:val="FFFFFF" w:themeColor="background1"/>
                <w:sz w:val="22"/>
              </w:rPr>
              <w:t>①</w:t>
            </w:r>
          </w:p>
        </w:tc>
        <w:tc>
          <w:tcPr>
            <w:tcW w:w="1219" w:type="dxa"/>
            <w:tcBorders>
              <w:bottom w:val="single" w:sz="24" w:space="0" w:color="auto"/>
              <w:right w:val="single" w:sz="24" w:space="0" w:color="auto"/>
            </w:tcBorders>
            <w:shd w:val="pct80" w:color="auto" w:fill="auto"/>
            <w:vAlign w:val="center"/>
          </w:tcPr>
          <w:p w:rsidR="000A3D43" w:rsidRPr="00E052F1" w:rsidRDefault="000A3D43" w:rsidP="00310F6B">
            <w:pPr>
              <w:jc w:val="center"/>
              <w:rPr>
                <w:rFonts w:ascii="Meiryo UI" w:eastAsia="Meiryo UI" w:hAnsi="Meiryo UI" w:cs="Meiryo UI"/>
                <w:b/>
                <w:color w:val="FFFFFF" w:themeColor="background1"/>
                <w:sz w:val="22"/>
              </w:rPr>
            </w:pPr>
            <w:r w:rsidRPr="00E052F1">
              <w:rPr>
                <w:rFonts w:ascii="Meiryo UI" w:eastAsia="Meiryo UI" w:hAnsi="Meiryo UI" w:cs="Meiryo UI" w:hint="eastAsia"/>
                <w:b/>
                <w:color w:val="FFFFFF" w:themeColor="background1"/>
                <w:sz w:val="22"/>
              </w:rPr>
              <w:t>①</w:t>
            </w:r>
          </w:p>
        </w:tc>
      </w:tr>
    </w:tbl>
    <w:p w:rsidR="000A3D43" w:rsidRPr="00E052F1" w:rsidRDefault="000A3D43" w:rsidP="00E052F1">
      <w:pPr>
        <w:spacing w:line="280" w:lineRule="exact"/>
        <w:ind w:leftChars="400" w:left="3036" w:hangingChars="998" w:hanging="2196"/>
        <w:rPr>
          <w:rFonts w:ascii="Meiryo UI" w:eastAsia="Meiryo UI" w:hAnsi="Meiryo UI" w:cs="Meiryo UI"/>
          <w:sz w:val="22"/>
        </w:rPr>
      </w:pPr>
      <w:r w:rsidRPr="00E052F1">
        <w:rPr>
          <w:rFonts w:ascii="Meiryo UI" w:eastAsia="Meiryo UI" w:hAnsi="Meiryo UI" w:cs="Meiryo UI" w:hint="eastAsia"/>
          <w:sz w:val="22"/>
        </w:rPr>
        <w:t xml:space="preserve">※１違法状態とみなす　</w:t>
      </w:r>
      <w:r w:rsidRPr="00E052F1">
        <w:rPr>
          <w:rFonts w:ascii="Meiryo UI" w:eastAsia="Meiryo UI" w:hAnsi="Meiryo UI" w:cs="Meiryo UI" w:hint="eastAsia"/>
          <w:sz w:val="22"/>
        </w:rPr>
        <w:tab/>
        <w:t>建築当時は高さ制限を超えるもの等構造計算により安全が確認され「適合」とされたが、現時点では経年劣化等により適合しているかどうか判断困難であり、安全のため「違法状態」とみなすことが妥当なもの</w:t>
      </w:r>
    </w:p>
    <w:p w:rsidR="000A3D43" w:rsidRPr="00E052F1" w:rsidRDefault="000A3D43" w:rsidP="00E052F1">
      <w:pPr>
        <w:spacing w:line="280" w:lineRule="exact"/>
        <w:ind w:leftChars="400" w:left="2380" w:hangingChars="700" w:hanging="1540"/>
        <w:rPr>
          <w:rFonts w:ascii="Meiryo UI" w:eastAsia="Meiryo UI" w:hAnsi="Meiryo UI" w:cs="Meiryo UI"/>
          <w:sz w:val="22"/>
        </w:rPr>
      </w:pPr>
      <w:r w:rsidRPr="00E052F1">
        <w:rPr>
          <w:rFonts w:ascii="Meiryo UI" w:eastAsia="Meiryo UI" w:hAnsi="Meiryo UI" w:cs="Meiryo UI" w:hint="eastAsia"/>
          <w:sz w:val="22"/>
        </w:rPr>
        <w:t>※２危険と判断</w:t>
      </w:r>
      <w:r w:rsidRPr="00E052F1">
        <w:rPr>
          <w:rFonts w:ascii="Meiryo UI" w:eastAsia="Meiryo UI" w:hAnsi="Meiryo UI" w:cs="Meiryo UI" w:hint="eastAsia"/>
          <w:sz w:val="22"/>
        </w:rPr>
        <w:tab/>
        <w:t xml:space="preserve">　外部専門家（設計事務所等）による調査結果や、通学路・学校周辺の状況等により存置することが危険と判断されるもの</w:t>
      </w:r>
    </w:p>
    <w:p w:rsidR="000A3D43" w:rsidRPr="00E052F1" w:rsidRDefault="000A3D43" w:rsidP="000A3D43">
      <w:pPr>
        <w:spacing w:line="280" w:lineRule="exact"/>
        <w:rPr>
          <w:rFonts w:ascii="Meiryo UI" w:eastAsia="Meiryo UI" w:hAnsi="Meiryo UI" w:cs="Meiryo UI"/>
          <w:sz w:val="22"/>
        </w:rPr>
      </w:pPr>
    </w:p>
    <w:p w:rsidR="000A3D43" w:rsidRPr="00E052F1" w:rsidRDefault="000A3D43" w:rsidP="00CB127B">
      <w:pPr>
        <w:jc w:val="left"/>
        <w:rPr>
          <w:rFonts w:ascii="ＭＳ ゴシック" w:eastAsia="ＭＳ ゴシック" w:hAnsi="ＭＳ ゴシック" w:cs="Times New Roman"/>
          <w:sz w:val="22"/>
        </w:rPr>
      </w:pPr>
    </w:p>
    <w:sectPr w:rsidR="000A3D43" w:rsidRPr="00E052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27B" w:rsidRDefault="00CB127B" w:rsidP="00936225">
      <w:r>
        <w:separator/>
      </w:r>
    </w:p>
  </w:endnote>
  <w:endnote w:type="continuationSeparator" w:id="0">
    <w:p w:rsidR="00CB127B" w:rsidRDefault="00CB127B" w:rsidP="0093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27B" w:rsidRDefault="00CB127B" w:rsidP="00936225">
      <w:r>
        <w:separator/>
      </w:r>
    </w:p>
  </w:footnote>
  <w:footnote w:type="continuationSeparator" w:id="0">
    <w:p w:rsidR="00CB127B" w:rsidRDefault="00CB127B" w:rsidP="00936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972F5"/>
    <w:multiLevelType w:val="hybridMultilevel"/>
    <w:tmpl w:val="D9E6C5E4"/>
    <w:lvl w:ilvl="0" w:tplc="C11833F6">
      <w:start w:val="2"/>
      <w:numFmt w:val="bullet"/>
      <w:lvlText w:val="○"/>
      <w:lvlJc w:val="left"/>
      <w:pPr>
        <w:ind w:left="640" w:hanging="360"/>
      </w:pPr>
      <w:rPr>
        <w:rFonts w:ascii="Meiryo UI" w:eastAsia="Meiryo UI" w:hAnsi="Meiryo UI" w:cs="Meiryo UI"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
    <w:nsid w:val="53465B37"/>
    <w:multiLevelType w:val="hybridMultilevel"/>
    <w:tmpl w:val="87F2C0AE"/>
    <w:lvl w:ilvl="0" w:tplc="B1F48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D5"/>
    <w:rsid w:val="000372CB"/>
    <w:rsid w:val="00050DDE"/>
    <w:rsid w:val="0009156A"/>
    <w:rsid w:val="000A3D43"/>
    <w:rsid w:val="000B44AA"/>
    <w:rsid w:val="000C6974"/>
    <w:rsid w:val="001357BD"/>
    <w:rsid w:val="00176F56"/>
    <w:rsid w:val="001A04A7"/>
    <w:rsid w:val="001D6D9A"/>
    <w:rsid w:val="00215123"/>
    <w:rsid w:val="00223163"/>
    <w:rsid w:val="00231ECA"/>
    <w:rsid w:val="002853F6"/>
    <w:rsid w:val="002B1A3A"/>
    <w:rsid w:val="002E6130"/>
    <w:rsid w:val="002E6C46"/>
    <w:rsid w:val="002E6DFA"/>
    <w:rsid w:val="00304471"/>
    <w:rsid w:val="0033520F"/>
    <w:rsid w:val="00340A09"/>
    <w:rsid w:val="003478B8"/>
    <w:rsid w:val="003C2377"/>
    <w:rsid w:val="003C496D"/>
    <w:rsid w:val="003C5F05"/>
    <w:rsid w:val="003D1838"/>
    <w:rsid w:val="003D48E8"/>
    <w:rsid w:val="003E5236"/>
    <w:rsid w:val="00433F8D"/>
    <w:rsid w:val="00436B3E"/>
    <w:rsid w:val="0044307B"/>
    <w:rsid w:val="00452AF0"/>
    <w:rsid w:val="004B2B27"/>
    <w:rsid w:val="004F5E85"/>
    <w:rsid w:val="00506A0D"/>
    <w:rsid w:val="00517891"/>
    <w:rsid w:val="00520EF9"/>
    <w:rsid w:val="005243F2"/>
    <w:rsid w:val="00556699"/>
    <w:rsid w:val="00566C89"/>
    <w:rsid w:val="006078E0"/>
    <w:rsid w:val="00657962"/>
    <w:rsid w:val="006609DD"/>
    <w:rsid w:val="00662529"/>
    <w:rsid w:val="00662F9D"/>
    <w:rsid w:val="006A397B"/>
    <w:rsid w:val="006C4D76"/>
    <w:rsid w:val="007100D0"/>
    <w:rsid w:val="0072717D"/>
    <w:rsid w:val="00773B47"/>
    <w:rsid w:val="007B6338"/>
    <w:rsid w:val="007D2F6E"/>
    <w:rsid w:val="007D5C32"/>
    <w:rsid w:val="007F6C19"/>
    <w:rsid w:val="00842E0B"/>
    <w:rsid w:val="00850FFB"/>
    <w:rsid w:val="00852264"/>
    <w:rsid w:val="008806DE"/>
    <w:rsid w:val="008877BC"/>
    <w:rsid w:val="008E1504"/>
    <w:rsid w:val="00911D84"/>
    <w:rsid w:val="00913551"/>
    <w:rsid w:val="00922370"/>
    <w:rsid w:val="00936225"/>
    <w:rsid w:val="0096274E"/>
    <w:rsid w:val="00965439"/>
    <w:rsid w:val="009B3EED"/>
    <w:rsid w:val="009B45C6"/>
    <w:rsid w:val="009C32F7"/>
    <w:rsid w:val="009F04C4"/>
    <w:rsid w:val="00A36CC6"/>
    <w:rsid w:val="00A80326"/>
    <w:rsid w:val="00A827E8"/>
    <w:rsid w:val="00AA6F7F"/>
    <w:rsid w:val="00AE573B"/>
    <w:rsid w:val="00B048A3"/>
    <w:rsid w:val="00B063E7"/>
    <w:rsid w:val="00B0677B"/>
    <w:rsid w:val="00B33FDD"/>
    <w:rsid w:val="00B357E4"/>
    <w:rsid w:val="00B442CD"/>
    <w:rsid w:val="00B669A3"/>
    <w:rsid w:val="00B94BE1"/>
    <w:rsid w:val="00BB7E01"/>
    <w:rsid w:val="00BE6AAA"/>
    <w:rsid w:val="00C162DF"/>
    <w:rsid w:val="00C46144"/>
    <w:rsid w:val="00C62F9B"/>
    <w:rsid w:val="00C819DD"/>
    <w:rsid w:val="00CB127B"/>
    <w:rsid w:val="00CC04B4"/>
    <w:rsid w:val="00CD7972"/>
    <w:rsid w:val="00D13E82"/>
    <w:rsid w:val="00D439C0"/>
    <w:rsid w:val="00DA0E56"/>
    <w:rsid w:val="00DA2B71"/>
    <w:rsid w:val="00DD0554"/>
    <w:rsid w:val="00E052F1"/>
    <w:rsid w:val="00E123DF"/>
    <w:rsid w:val="00E56EEA"/>
    <w:rsid w:val="00E74507"/>
    <w:rsid w:val="00E75804"/>
    <w:rsid w:val="00E81429"/>
    <w:rsid w:val="00E9656C"/>
    <w:rsid w:val="00E9688C"/>
    <w:rsid w:val="00EA7102"/>
    <w:rsid w:val="00EE3C7E"/>
    <w:rsid w:val="00F128B5"/>
    <w:rsid w:val="00F62D33"/>
    <w:rsid w:val="00F771D5"/>
    <w:rsid w:val="00FA49DB"/>
    <w:rsid w:val="00FC5F06"/>
    <w:rsid w:val="00FE36B9"/>
    <w:rsid w:val="00FF1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2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7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677B"/>
    <w:rPr>
      <w:rFonts w:asciiTheme="majorHAnsi" w:eastAsiaTheme="majorEastAsia" w:hAnsiTheme="majorHAnsi" w:cstheme="majorBidi"/>
      <w:sz w:val="18"/>
      <w:szCs w:val="18"/>
    </w:rPr>
  </w:style>
  <w:style w:type="paragraph" w:styleId="a5">
    <w:name w:val="header"/>
    <w:basedOn w:val="a"/>
    <w:link w:val="a6"/>
    <w:uiPriority w:val="99"/>
    <w:unhideWhenUsed/>
    <w:rsid w:val="00936225"/>
    <w:pPr>
      <w:tabs>
        <w:tab w:val="center" w:pos="4252"/>
        <w:tab w:val="right" w:pos="8504"/>
      </w:tabs>
      <w:snapToGrid w:val="0"/>
    </w:pPr>
  </w:style>
  <w:style w:type="character" w:customStyle="1" w:styleId="a6">
    <w:name w:val="ヘッダー (文字)"/>
    <w:basedOn w:val="a0"/>
    <w:link w:val="a5"/>
    <w:uiPriority w:val="99"/>
    <w:rsid w:val="00936225"/>
  </w:style>
  <w:style w:type="paragraph" w:styleId="a7">
    <w:name w:val="footer"/>
    <w:basedOn w:val="a"/>
    <w:link w:val="a8"/>
    <w:uiPriority w:val="99"/>
    <w:unhideWhenUsed/>
    <w:rsid w:val="00936225"/>
    <w:pPr>
      <w:tabs>
        <w:tab w:val="center" w:pos="4252"/>
        <w:tab w:val="right" w:pos="8504"/>
      </w:tabs>
      <w:snapToGrid w:val="0"/>
    </w:pPr>
  </w:style>
  <w:style w:type="character" w:customStyle="1" w:styleId="a8">
    <w:name w:val="フッター (文字)"/>
    <w:basedOn w:val="a0"/>
    <w:link w:val="a7"/>
    <w:uiPriority w:val="99"/>
    <w:rsid w:val="00936225"/>
  </w:style>
  <w:style w:type="table" w:customStyle="1" w:styleId="1">
    <w:name w:val="表 (格子)1"/>
    <w:basedOn w:val="a1"/>
    <w:next w:val="a9"/>
    <w:uiPriority w:val="59"/>
    <w:rsid w:val="000A3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0A3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2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7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677B"/>
    <w:rPr>
      <w:rFonts w:asciiTheme="majorHAnsi" w:eastAsiaTheme="majorEastAsia" w:hAnsiTheme="majorHAnsi" w:cstheme="majorBidi"/>
      <w:sz w:val="18"/>
      <w:szCs w:val="18"/>
    </w:rPr>
  </w:style>
  <w:style w:type="paragraph" w:styleId="a5">
    <w:name w:val="header"/>
    <w:basedOn w:val="a"/>
    <w:link w:val="a6"/>
    <w:uiPriority w:val="99"/>
    <w:unhideWhenUsed/>
    <w:rsid w:val="00936225"/>
    <w:pPr>
      <w:tabs>
        <w:tab w:val="center" w:pos="4252"/>
        <w:tab w:val="right" w:pos="8504"/>
      </w:tabs>
      <w:snapToGrid w:val="0"/>
    </w:pPr>
  </w:style>
  <w:style w:type="character" w:customStyle="1" w:styleId="a6">
    <w:name w:val="ヘッダー (文字)"/>
    <w:basedOn w:val="a0"/>
    <w:link w:val="a5"/>
    <w:uiPriority w:val="99"/>
    <w:rsid w:val="00936225"/>
  </w:style>
  <w:style w:type="paragraph" w:styleId="a7">
    <w:name w:val="footer"/>
    <w:basedOn w:val="a"/>
    <w:link w:val="a8"/>
    <w:uiPriority w:val="99"/>
    <w:unhideWhenUsed/>
    <w:rsid w:val="00936225"/>
    <w:pPr>
      <w:tabs>
        <w:tab w:val="center" w:pos="4252"/>
        <w:tab w:val="right" w:pos="8504"/>
      </w:tabs>
      <w:snapToGrid w:val="0"/>
    </w:pPr>
  </w:style>
  <w:style w:type="character" w:customStyle="1" w:styleId="a8">
    <w:name w:val="フッター (文字)"/>
    <w:basedOn w:val="a0"/>
    <w:link w:val="a7"/>
    <w:uiPriority w:val="99"/>
    <w:rsid w:val="00936225"/>
  </w:style>
  <w:style w:type="table" w:customStyle="1" w:styleId="1">
    <w:name w:val="表 (格子)1"/>
    <w:basedOn w:val="a1"/>
    <w:next w:val="a9"/>
    <w:uiPriority w:val="59"/>
    <w:rsid w:val="000A3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0A3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5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98899-A015-4B87-BB6E-A2526BD8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6</Pages>
  <Words>870</Words>
  <Characters>4961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misaki</dc:creator>
  <cp:keywords/>
  <dc:description/>
  <cp:lastModifiedBy>HOSTNAME</cp:lastModifiedBy>
  <cp:revision>41</cp:revision>
  <cp:lastPrinted>2018-07-23T00:27:00Z</cp:lastPrinted>
  <dcterms:created xsi:type="dcterms:W3CDTF">2017-04-23T08:36:00Z</dcterms:created>
  <dcterms:modified xsi:type="dcterms:W3CDTF">2018-08-02T09:53:00Z</dcterms:modified>
</cp:coreProperties>
</file>