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F3147" w14:textId="1235C701" w:rsidR="004B57CE" w:rsidRPr="00E34CD7" w:rsidRDefault="0077497D" w:rsidP="008B5051">
      <w:pPr>
        <w:ind w:firstLineChars="100" w:firstLine="240"/>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 w:val="24"/>
          <w:szCs w:val="24"/>
        </w:rPr>
        <w:t>＜</w:t>
      </w:r>
      <w:r w:rsidR="00ED6297" w:rsidRPr="00E34CD7">
        <w:rPr>
          <w:rFonts w:ascii="HG丸ｺﾞｼｯｸM-PRO" w:eastAsia="HG丸ｺﾞｼｯｸM-PRO" w:hAnsi="HG丸ｺﾞｼｯｸM-PRO" w:hint="eastAsia"/>
          <w:sz w:val="24"/>
          <w:szCs w:val="24"/>
        </w:rPr>
        <w:t>業務概要</w:t>
      </w:r>
      <w:r>
        <w:rPr>
          <w:rFonts w:ascii="HG丸ｺﾞｼｯｸM-PRO" w:eastAsia="HG丸ｺﾞｼｯｸM-PRO" w:hAnsi="HG丸ｺﾞｼｯｸM-PRO" w:hint="eastAsia"/>
          <w:sz w:val="24"/>
          <w:szCs w:val="24"/>
        </w:rPr>
        <w:t>＞</w:t>
      </w:r>
    </w:p>
    <w:tbl>
      <w:tblPr>
        <w:tblStyle w:val="a3"/>
        <w:tblW w:w="10489" w:type="dxa"/>
        <w:jc w:val="right"/>
        <w:tblLook w:val="04A0" w:firstRow="1" w:lastRow="0" w:firstColumn="1" w:lastColumn="0" w:noHBand="0" w:noVBand="1"/>
      </w:tblPr>
      <w:tblGrid>
        <w:gridCol w:w="1317"/>
        <w:gridCol w:w="9172"/>
      </w:tblGrid>
      <w:tr w:rsidR="00DD46AA" w14:paraId="3FE2F369" w14:textId="77777777" w:rsidTr="00C61835">
        <w:trPr>
          <w:trHeight w:val="796"/>
          <w:jc w:val="right"/>
        </w:trPr>
        <w:tc>
          <w:tcPr>
            <w:tcW w:w="1317" w:type="dxa"/>
            <w:vAlign w:val="center"/>
          </w:tcPr>
          <w:p w14:paraId="70B24DED" w14:textId="77777777" w:rsidR="00DD46AA" w:rsidRPr="0077209D" w:rsidRDefault="00DD46AA" w:rsidP="007D2B78">
            <w:pPr>
              <w:jc w:val="center"/>
              <w:rPr>
                <w:rFonts w:ascii="HG丸ｺﾞｼｯｸM-PRO" w:eastAsia="HG丸ｺﾞｼｯｸM-PRO" w:hAnsi="HG丸ｺﾞｼｯｸM-PRO"/>
                <w:sz w:val="22"/>
              </w:rPr>
            </w:pPr>
            <w:r w:rsidRPr="00F52C33">
              <w:rPr>
                <w:rFonts w:ascii="HG丸ｺﾞｼｯｸM-PRO" w:eastAsia="HG丸ｺﾞｼｯｸM-PRO" w:hAnsi="HG丸ｺﾞｼｯｸM-PRO" w:hint="eastAsia"/>
                <w:spacing w:val="110"/>
                <w:kern w:val="0"/>
                <w:sz w:val="22"/>
                <w:fitText w:val="1100" w:id="181109504"/>
              </w:rPr>
              <w:t>業務</w:t>
            </w:r>
            <w:r w:rsidRPr="00F52C33">
              <w:rPr>
                <w:rFonts w:ascii="HG丸ｺﾞｼｯｸM-PRO" w:eastAsia="HG丸ｺﾞｼｯｸM-PRO" w:hAnsi="HG丸ｺﾞｼｯｸM-PRO" w:hint="eastAsia"/>
                <w:kern w:val="0"/>
                <w:sz w:val="22"/>
                <w:fitText w:val="1100" w:id="181109504"/>
              </w:rPr>
              <w:t>名</w:t>
            </w:r>
          </w:p>
        </w:tc>
        <w:tc>
          <w:tcPr>
            <w:tcW w:w="9172" w:type="dxa"/>
            <w:vAlign w:val="center"/>
          </w:tcPr>
          <w:p w14:paraId="036474D6" w14:textId="25CBE886" w:rsidR="00DD46AA" w:rsidRPr="0077209D" w:rsidRDefault="00B2224B" w:rsidP="009E01E7">
            <w:pPr>
              <w:jc w:val="center"/>
              <w:rPr>
                <w:rFonts w:ascii="HG丸ｺﾞｼｯｸM-PRO" w:eastAsia="HG丸ｺﾞｼｯｸM-PRO" w:hAnsi="HG丸ｺﾞｼｯｸM-PRO"/>
                <w:sz w:val="22"/>
              </w:rPr>
            </w:pPr>
            <w:r w:rsidRPr="00B2224B">
              <w:rPr>
                <w:rFonts w:ascii="HG丸ｺﾞｼｯｸM-PRO" w:eastAsia="HG丸ｺﾞｼｯｸM-PRO" w:hAnsi="HG丸ｺﾞｼｯｸM-PRO" w:hint="eastAsia"/>
                <w:sz w:val="22"/>
              </w:rPr>
              <w:t>購買行動データ利活用に係る調査検討業務</w:t>
            </w:r>
          </w:p>
        </w:tc>
      </w:tr>
      <w:tr w:rsidR="00DD46AA" w14:paraId="12D431BF" w14:textId="77777777" w:rsidTr="00C61835">
        <w:trPr>
          <w:trHeight w:val="706"/>
          <w:jc w:val="right"/>
        </w:trPr>
        <w:tc>
          <w:tcPr>
            <w:tcW w:w="1317" w:type="dxa"/>
            <w:vAlign w:val="center"/>
          </w:tcPr>
          <w:p w14:paraId="1CDCB31B" w14:textId="77777777" w:rsidR="00DD46AA" w:rsidRPr="0077209D" w:rsidRDefault="00DD46AA" w:rsidP="007D2B78">
            <w:pPr>
              <w:jc w:val="center"/>
              <w:rPr>
                <w:rFonts w:ascii="HG丸ｺﾞｼｯｸM-PRO" w:eastAsia="HG丸ｺﾞｼｯｸM-PRO" w:hAnsi="HG丸ｺﾞｼｯｸM-PRO"/>
                <w:sz w:val="22"/>
              </w:rPr>
            </w:pPr>
            <w:r w:rsidRPr="00165ADD">
              <w:rPr>
                <w:rFonts w:ascii="HG丸ｺﾞｼｯｸM-PRO" w:eastAsia="HG丸ｺﾞｼｯｸM-PRO" w:hAnsi="HG丸ｺﾞｼｯｸM-PRO" w:hint="eastAsia"/>
                <w:spacing w:val="27"/>
                <w:kern w:val="0"/>
                <w:sz w:val="22"/>
                <w:fitText w:val="1100" w:id="181109506"/>
              </w:rPr>
              <w:t>契約期間</w:t>
            </w:r>
          </w:p>
        </w:tc>
        <w:tc>
          <w:tcPr>
            <w:tcW w:w="9172" w:type="dxa"/>
            <w:vAlign w:val="center"/>
          </w:tcPr>
          <w:p w14:paraId="59CFC562" w14:textId="30062981" w:rsidR="00DD46AA" w:rsidRPr="0077209D" w:rsidRDefault="006B6C8D" w:rsidP="00C634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91434">
              <w:rPr>
                <w:rFonts w:ascii="HG丸ｺﾞｼｯｸM-PRO" w:eastAsia="HG丸ｺﾞｼｯｸM-PRO" w:hAnsi="HG丸ｺﾞｼｯｸM-PRO" w:hint="eastAsia"/>
                <w:sz w:val="22"/>
              </w:rPr>
              <w:t xml:space="preserve">　　</w:t>
            </w:r>
            <w:r w:rsidR="005C06C9">
              <w:rPr>
                <w:rFonts w:ascii="HG丸ｺﾞｼｯｸM-PRO" w:eastAsia="HG丸ｺﾞｼｯｸM-PRO" w:hAnsi="HG丸ｺﾞｼｯｸM-PRO" w:hint="eastAsia"/>
                <w:sz w:val="22"/>
              </w:rPr>
              <w:t>令和</w:t>
            </w:r>
            <w:r w:rsidR="00D20209">
              <w:rPr>
                <w:rFonts w:ascii="HG丸ｺﾞｼｯｸM-PRO" w:eastAsia="HG丸ｺﾞｼｯｸM-PRO" w:hAnsi="HG丸ｺﾞｼｯｸM-PRO" w:hint="eastAsia"/>
                <w:sz w:val="22"/>
              </w:rPr>
              <w:t>5</w:t>
            </w:r>
            <w:r w:rsidR="0077209D">
              <w:rPr>
                <w:rFonts w:ascii="HG丸ｺﾞｼｯｸM-PRO" w:eastAsia="HG丸ｺﾞｼｯｸM-PRO" w:hAnsi="HG丸ｺﾞｼｯｸM-PRO" w:hint="eastAsia"/>
                <w:sz w:val="22"/>
              </w:rPr>
              <w:t>年</w:t>
            </w:r>
            <w:r w:rsidR="00D20209">
              <w:rPr>
                <w:rFonts w:ascii="HG丸ｺﾞｼｯｸM-PRO" w:eastAsia="HG丸ｺﾞｼｯｸM-PRO" w:hAnsi="HG丸ｺﾞｼｯｸM-PRO" w:hint="eastAsia"/>
                <w:sz w:val="22"/>
              </w:rPr>
              <w:t>1</w:t>
            </w:r>
            <w:r w:rsidR="00FC21EC">
              <w:rPr>
                <w:rFonts w:ascii="HG丸ｺﾞｼｯｸM-PRO" w:eastAsia="HG丸ｺﾞｼｯｸM-PRO" w:hAnsi="HG丸ｺﾞｼｯｸM-PRO"/>
                <w:sz w:val="22"/>
              </w:rPr>
              <w:t>1</w:t>
            </w:r>
            <w:r w:rsidR="0077209D">
              <w:rPr>
                <w:rFonts w:ascii="HG丸ｺﾞｼｯｸM-PRO" w:eastAsia="HG丸ｺﾞｼｯｸM-PRO" w:hAnsi="HG丸ｺﾞｼｯｸM-PRO" w:hint="eastAsia"/>
                <w:sz w:val="22"/>
              </w:rPr>
              <w:t>月</w:t>
            </w:r>
            <w:r w:rsidR="00FC21EC">
              <w:rPr>
                <w:rFonts w:ascii="HG丸ｺﾞｼｯｸM-PRO" w:eastAsia="HG丸ｺﾞｼｯｸM-PRO" w:hAnsi="HG丸ｺﾞｼｯｸM-PRO" w:hint="eastAsia"/>
                <w:sz w:val="22"/>
              </w:rPr>
              <w:t>中</w:t>
            </w:r>
            <w:r w:rsidR="005C06C9">
              <w:rPr>
                <w:rFonts w:ascii="HG丸ｺﾞｼｯｸM-PRO" w:eastAsia="HG丸ｺﾞｼｯｸM-PRO" w:hAnsi="HG丸ｺﾞｼｯｸM-PRO" w:hint="eastAsia"/>
                <w:sz w:val="22"/>
              </w:rPr>
              <w:t>旬</w:t>
            </w:r>
            <w:r w:rsidR="009E01E7">
              <w:rPr>
                <w:rFonts w:ascii="HG丸ｺﾞｼｯｸM-PRO" w:eastAsia="HG丸ｺﾞｼｯｸM-PRO" w:hAnsi="HG丸ｺﾞｼｯｸM-PRO" w:hint="eastAsia"/>
                <w:sz w:val="22"/>
              </w:rPr>
              <w:t xml:space="preserve">　</w:t>
            </w:r>
            <w:r w:rsidR="003D4C3C">
              <w:rPr>
                <w:rFonts w:ascii="HG丸ｺﾞｼｯｸM-PRO" w:eastAsia="HG丸ｺﾞｼｯｸM-PRO" w:hAnsi="HG丸ｺﾞｼｯｸM-PRO" w:hint="eastAsia"/>
                <w:sz w:val="22"/>
              </w:rPr>
              <w:t>～</w:t>
            </w:r>
            <w:r w:rsidR="009E01E7">
              <w:rPr>
                <w:rFonts w:ascii="HG丸ｺﾞｼｯｸM-PRO" w:eastAsia="HG丸ｺﾞｼｯｸM-PRO" w:hAnsi="HG丸ｺﾞｼｯｸM-PRO" w:hint="eastAsia"/>
                <w:sz w:val="22"/>
              </w:rPr>
              <w:t xml:space="preserve">　令和</w:t>
            </w:r>
            <w:r w:rsidR="00D20209">
              <w:rPr>
                <w:rFonts w:ascii="HG丸ｺﾞｼｯｸM-PRO" w:eastAsia="HG丸ｺﾞｼｯｸM-PRO" w:hAnsi="HG丸ｺﾞｼｯｸM-PRO" w:hint="eastAsia"/>
                <w:sz w:val="22"/>
              </w:rPr>
              <w:t>６</w:t>
            </w:r>
            <w:r w:rsidR="00D4383E">
              <w:rPr>
                <w:rFonts w:ascii="HG丸ｺﾞｼｯｸM-PRO" w:eastAsia="HG丸ｺﾞｼｯｸM-PRO" w:hAnsi="HG丸ｺﾞｼｯｸM-PRO" w:hint="eastAsia"/>
                <w:sz w:val="22"/>
              </w:rPr>
              <w:t>年</w:t>
            </w:r>
            <w:r w:rsidR="009E01E7">
              <w:rPr>
                <w:rFonts w:ascii="HG丸ｺﾞｼｯｸM-PRO" w:eastAsia="HG丸ｺﾞｼｯｸM-PRO" w:hAnsi="HG丸ｺﾞｼｯｸM-PRO" w:hint="eastAsia"/>
                <w:sz w:val="22"/>
              </w:rPr>
              <w:t>３</w:t>
            </w:r>
            <w:r w:rsidR="00D4383E">
              <w:rPr>
                <w:rFonts w:ascii="HG丸ｺﾞｼｯｸM-PRO" w:eastAsia="HG丸ｺﾞｼｯｸM-PRO" w:hAnsi="HG丸ｺﾞｼｯｸM-PRO" w:hint="eastAsia"/>
                <w:sz w:val="22"/>
              </w:rPr>
              <w:t>月</w:t>
            </w:r>
            <w:r w:rsidR="00D20209">
              <w:rPr>
                <w:rFonts w:ascii="HG丸ｺﾞｼｯｸM-PRO" w:eastAsia="HG丸ｺﾞｼｯｸM-PRO" w:hAnsi="HG丸ｺﾞｼｯｸM-PRO" w:hint="eastAsia"/>
                <w:sz w:val="22"/>
              </w:rPr>
              <w:t>2</w:t>
            </w:r>
            <w:r w:rsidR="00D20209">
              <w:rPr>
                <w:rFonts w:ascii="HG丸ｺﾞｼｯｸM-PRO" w:eastAsia="HG丸ｺﾞｼｯｸM-PRO" w:hAnsi="HG丸ｺﾞｼｯｸM-PRO"/>
                <w:sz w:val="22"/>
              </w:rPr>
              <w:t>9</w:t>
            </w:r>
            <w:r w:rsidR="00D4383E">
              <w:rPr>
                <w:rFonts w:ascii="HG丸ｺﾞｼｯｸM-PRO" w:eastAsia="HG丸ｺﾞｼｯｸM-PRO" w:hAnsi="HG丸ｺﾞｼｯｸM-PRO" w:hint="eastAsia"/>
                <w:sz w:val="22"/>
              </w:rPr>
              <w:t>日</w:t>
            </w:r>
            <w:r w:rsidR="007D2B78">
              <w:rPr>
                <w:rFonts w:ascii="HG丸ｺﾞｼｯｸM-PRO" w:eastAsia="HG丸ｺﾞｼｯｸM-PRO" w:hAnsi="HG丸ｺﾞｼｯｸM-PRO" w:hint="eastAsia"/>
                <w:sz w:val="22"/>
              </w:rPr>
              <w:t>（</w:t>
            </w:r>
            <w:r w:rsidR="00D91434">
              <w:rPr>
                <w:rFonts w:ascii="HG丸ｺﾞｼｯｸM-PRO" w:eastAsia="HG丸ｺﾞｼｯｸM-PRO" w:hAnsi="HG丸ｺﾞｼｯｸM-PRO" w:hint="eastAsia"/>
                <w:sz w:val="22"/>
              </w:rPr>
              <w:t>予定</w:t>
            </w:r>
            <w:r w:rsidR="007D2B78">
              <w:rPr>
                <w:rFonts w:ascii="HG丸ｺﾞｼｯｸM-PRO" w:eastAsia="HG丸ｺﾞｼｯｸM-PRO" w:hAnsi="HG丸ｺﾞｼｯｸM-PRO" w:hint="eastAsia"/>
                <w:sz w:val="22"/>
              </w:rPr>
              <w:t>）</w:t>
            </w:r>
          </w:p>
        </w:tc>
      </w:tr>
      <w:tr w:rsidR="00DD46AA" w14:paraId="01D276DF" w14:textId="77777777" w:rsidTr="00C61835">
        <w:trPr>
          <w:trHeight w:val="556"/>
          <w:jc w:val="right"/>
        </w:trPr>
        <w:tc>
          <w:tcPr>
            <w:tcW w:w="1317" w:type="dxa"/>
            <w:vAlign w:val="center"/>
          </w:tcPr>
          <w:p w14:paraId="71852A80" w14:textId="77777777" w:rsidR="00DD46AA" w:rsidRPr="0077209D" w:rsidRDefault="00DD46AA" w:rsidP="007D2B78">
            <w:pPr>
              <w:jc w:val="center"/>
              <w:rPr>
                <w:rFonts w:ascii="HG丸ｺﾞｼｯｸM-PRO" w:eastAsia="HG丸ｺﾞｼｯｸM-PRO" w:hAnsi="HG丸ｺﾞｼｯｸM-PRO"/>
                <w:sz w:val="22"/>
              </w:rPr>
            </w:pPr>
            <w:r w:rsidRPr="00F52C33">
              <w:rPr>
                <w:rFonts w:ascii="HG丸ｺﾞｼｯｸM-PRO" w:eastAsia="HG丸ｺﾞｼｯｸM-PRO" w:hAnsi="HG丸ｺﾞｼｯｸM-PRO" w:hint="eastAsia"/>
                <w:kern w:val="0"/>
                <w:sz w:val="22"/>
                <w:fitText w:val="1100" w:id="181109507"/>
              </w:rPr>
              <w:t>契約上限額</w:t>
            </w:r>
          </w:p>
        </w:tc>
        <w:tc>
          <w:tcPr>
            <w:tcW w:w="9172" w:type="dxa"/>
            <w:vAlign w:val="center"/>
          </w:tcPr>
          <w:p w14:paraId="1CBC6098" w14:textId="7773126D" w:rsidR="00DD46AA" w:rsidRPr="00D954CE" w:rsidRDefault="006D5EBB" w:rsidP="00D202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25E93">
              <w:rPr>
                <w:rFonts w:ascii="HG丸ｺﾞｼｯｸM-PRO" w:eastAsia="HG丸ｺﾞｼｯｸM-PRO" w:hAnsi="HG丸ｺﾞｼｯｸM-PRO" w:hint="eastAsia"/>
                <w:sz w:val="22"/>
              </w:rPr>
              <w:t xml:space="preserve">　　　</w:t>
            </w:r>
            <w:r w:rsidR="005C06C9">
              <w:rPr>
                <w:rFonts w:ascii="HG丸ｺﾞｼｯｸM-PRO" w:eastAsia="HG丸ｺﾞｼｯｸM-PRO" w:hAnsi="HG丸ｺﾞｼｯｸM-PRO" w:hint="eastAsia"/>
                <w:sz w:val="22"/>
              </w:rPr>
              <w:t xml:space="preserve">　　　　</w:t>
            </w:r>
            <w:r w:rsidR="00FC21EC">
              <w:rPr>
                <w:rFonts w:ascii="HG丸ｺﾞｼｯｸM-PRO" w:eastAsia="HG丸ｺﾞｼｯｸM-PRO" w:hAnsi="HG丸ｺﾞｼｯｸM-PRO" w:hint="eastAsia"/>
                <w:sz w:val="22"/>
              </w:rPr>
              <w:t>6</w:t>
            </w:r>
            <w:r w:rsidR="009E01E7">
              <w:rPr>
                <w:rFonts w:ascii="HG丸ｺﾞｼｯｸM-PRO" w:eastAsia="HG丸ｺﾞｼｯｸM-PRO" w:hAnsi="HG丸ｺﾞｼｯｸM-PRO"/>
                <w:sz w:val="22"/>
              </w:rPr>
              <w:t>,000</w:t>
            </w:r>
            <w:r w:rsidR="00425E93" w:rsidRPr="00425E93">
              <w:rPr>
                <w:rFonts w:ascii="HG丸ｺﾞｼｯｸM-PRO" w:eastAsia="HG丸ｺﾞｼｯｸM-PRO" w:hAnsi="HG丸ｺﾞｼｯｸM-PRO" w:hint="eastAsia"/>
                <w:color w:val="000000"/>
                <w:sz w:val="22"/>
              </w:rPr>
              <w:t>千円</w:t>
            </w:r>
            <w:r w:rsidR="00D14032">
              <w:rPr>
                <w:rFonts w:ascii="HG丸ｺﾞｼｯｸM-PRO" w:eastAsia="HG丸ｺﾞｼｯｸM-PRO" w:hAnsi="HG丸ｺﾞｼｯｸM-PRO" w:hint="eastAsia"/>
                <w:color w:val="000000"/>
                <w:sz w:val="22"/>
              </w:rPr>
              <w:t>（税込）</w:t>
            </w:r>
          </w:p>
        </w:tc>
      </w:tr>
      <w:tr w:rsidR="00DD46AA" w14:paraId="26EFF451" w14:textId="77777777" w:rsidTr="00C61835">
        <w:trPr>
          <w:trHeight w:val="2503"/>
          <w:jc w:val="right"/>
        </w:trPr>
        <w:tc>
          <w:tcPr>
            <w:tcW w:w="1317" w:type="dxa"/>
            <w:vAlign w:val="center"/>
          </w:tcPr>
          <w:p w14:paraId="0226FFB7" w14:textId="77777777" w:rsidR="00ED6297" w:rsidRPr="0077209D" w:rsidRDefault="00FD0BEE" w:rsidP="007D2B78">
            <w:pPr>
              <w:jc w:val="center"/>
              <w:rPr>
                <w:rFonts w:ascii="HG丸ｺﾞｼｯｸM-PRO" w:eastAsia="HG丸ｺﾞｼｯｸM-PRO" w:hAnsi="HG丸ｺﾞｼｯｸM-PRO"/>
                <w:sz w:val="22"/>
              </w:rPr>
            </w:pPr>
            <w:r w:rsidRPr="00165ADD">
              <w:rPr>
                <w:rFonts w:ascii="HG丸ｺﾞｼｯｸM-PRO" w:eastAsia="HG丸ｺﾞｼｯｸM-PRO" w:hAnsi="HG丸ｺﾞｼｯｸM-PRO" w:hint="eastAsia"/>
                <w:spacing w:val="27"/>
                <w:kern w:val="0"/>
                <w:sz w:val="22"/>
                <w:fitText w:val="1100" w:id="181109508"/>
              </w:rPr>
              <w:t>業務目的</w:t>
            </w:r>
          </w:p>
        </w:tc>
        <w:tc>
          <w:tcPr>
            <w:tcW w:w="9172" w:type="dxa"/>
          </w:tcPr>
          <w:p w14:paraId="47B73C5F" w14:textId="6AF15632" w:rsidR="00C63558" w:rsidRPr="00C63558" w:rsidRDefault="00C63558" w:rsidP="00C6355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63558">
              <w:rPr>
                <w:rFonts w:ascii="HG丸ｺﾞｼｯｸM-PRO" w:eastAsia="HG丸ｺﾞｼｯｸM-PRO" w:hAnsi="HG丸ｺﾞｼｯｸM-PRO" w:hint="eastAsia"/>
                <w:sz w:val="22"/>
              </w:rPr>
              <w:t>現状では購買行動データは、府内商品・サービス提供事業者には還元されず、府内商品・サービス提供事業者によるデータエビデンストな商品・サービス開発等の進展の妨げの一因となっており、スマートシティを実現する上での課題となっている。</w:t>
            </w:r>
          </w:p>
          <w:p w14:paraId="2D2CB386" w14:textId="07AC10D1" w:rsidR="003B6355" w:rsidRPr="00D20209" w:rsidRDefault="00C63558" w:rsidP="004440D1">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63558">
              <w:rPr>
                <w:rFonts w:ascii="HG丸ｺﾞｼｯｸM-PRO" w:eastAsia="HG丸ｺﾞｼｯｸM-PRO" w:hAnsi="HG丸ｺﾞｼｯｸM-PRO" w:hint="eastAsia"/>
                <w:sz w:val="22"/>
              </w:rPr>
              <w:t>こうした課題を解決するため、府内における購買行動データを府内商品・サービス提供事業者に還元・利活用等され、これらデータに基づき、より生活者ニーズに寄り添った商品・サービスの開発・提供につながるといった、</w:t>
            </w:r>
            <w:r w:rsidR="004440D1">
              <w:rPr>
                <w:rFonts w:ascii="HG丸ｺﾞｼｯｸM-PRO" w:eastAsia="HG丸ｺﾞｼｯｸM-PRO" w:hAnsi="HG丸ｺﾞｼｯｸM-PRO" w:hint="eastAsia"/>
                <w:sz w:val="22"/>
              </w:rPr>
              <w:t>データ</w:t>
            </w:r>
            <w:r w:rsidRPr="00C63558">
              <w:rPr>
                <w:rFonts w:ascii="HG丸ｺﾞｼｯｸM-PRO" w:eastAsia="HG丸ｺﾞｼｯｸM-PRO" w:hAnsi="HG丸ｺﾞｼｯｸM-PRO" w:hint="eastAsia"/>
                <w:sz w:val="22"/>
              </w:rPr>
              <w:t>駆動</w:t>
            </w:r>
            <w:r w:rsidR="004440D1">
              <w:rPr>
                <w:rFonts w:ascii="HG丸ｺﾞｼｯｸM-PRO" w:eastAsia="HG丸ｺﾞｼｯｸM-PRO" w:hAnsi="HG丸ｺﾞｼｯｸM-PRO" w:hint="eastAsia"/>
                <w:sz w:val="22"/>
              </w:rPr>
              <w:t>型の</w:t>
            </w:r>
            <w:r w:rsidRPr="00C63558">
              <w:rPr>
                <w:rFonts w:ascii="HG丸ｺﾞｼｯｸM-PRO" w:eastAsia="HG丸ｺﾞｼｯｸM-PRO" w:hAnsi="HG丸ｺﾞｼｯｸM-PRO" w:hint="eastAsia"/>
                <w:sz w:val="22"/>
              </w:rPr>
              <w:t>消費生活ＤＸと生活者本位のスマートシティを実現する</w:t>
            </w:r>
            <w:r>
              <w:rPr>
                <w:rFonts w:ascii="HG丸ｺﾞｼｯｸM-PRO" w:eastAsia="HG丸ｺﾞｼｯｸM-PRO" w:hAnsi="HG丸ｺﾞｼｯｸM-PRO" w:hint="eastAsia"/>
                <w:sz w:val="22"/>
              </w:rPr>
              <w:t>ため、本調査検討事業を行うことにより、府</w:t>
            </w:r>
            <w:r w:rsidRPr="00C63558">
              <w:rPr>
                <w:rFonts w:ascii="HG丸ｺﾞｼｯｸM-PRO" w:eastAsia="HG丸ｺﾞｼｯｸM-PRO" w:hAnsi="HG丸ｺﾞｼｯｸM-PRO" w:hint="eastAsia"/>
                <w:sz w:val="22"/>
              </w:rPr>
              <w:t>における購買行動データの利活用等を図るための仕組み</w:t>
            </w:r>
            <w:r>
              <w:rPr>
                <w:rFonts w:ascii="HG丸ｺﾞｼｯｸM-PRO" w:eastAsia="HG丸ｺﾞｼｯｸM-PRO" w:hAnsi="HG丸ｺﾞｼｯｸM-PRO" w:hint="eastAsia"/>
                <w:sz w:val="22"/>
              </w:rPr>
              <w:t>を</w:t>
            </w:r>
            <w:r w:rsidRPr="00C63558">
              <w:rPr>
                <w:rFonts w:ascii="HG丸ｺﾞｼｯｸM-PRO" w:eastAsia="HG丸ｺﾞｼｯｸM-PRO" w:hAnsi="HG丸ｺﾞｼｯｸM-PRO" w:hint="eastAsia"/>
                <w:sz w:val="22"/>
              </w:rPr>
              <w:t>検討</w:t>
            </w:r>
            <w:r>
              <w:rPr>
                <w:rFonts w:ascii="HG丸ｺﾞｼｯｸM-PRO" w:eastAsia="HG丸ｺﾞｼｯｸM-PRO" w:hAnsi="HG丸ｺﾞｼｯｸM-PRO" w:hint="eastAsia"/>
                <w:sz w:val="22"/>
              </w:rPr>
              <w:t>する</w:t>
            </w:r>
            <w:r w:rsidRPr="00C63558">
              <w:rPr>
                <w:rFonts w:ascii="HG丸ｺﾞｼｯｸM-PRO" w:eastAsia="HG丸ｺﾞｼｯｸM-PRO" w:hAnsi="HG丸ｺﾞｼｯｸM-PRO" w:hint="eastAsia"/>
                <w:sz w:val="22"/>
              </w:rPr>
              <w:t>ための基礎資料を得る。</w:t>
            </w:r>
          </w:p>
        </w:tc>
      </w:tr>
      <w:tr w:rsidR="00243528" w14:paraId="3802B902" w14:textId="77777777" w:rsidTr="00C61835">
        <w:trPr>
          <w:trHeight w:val="1471"/>
          <w:jc w:val="right"/>
        </w:trPr>
        <w:tc>
          <w:tcPr>
            <w:tcW w:w="1317" w:type="dxa"/>
            <w:vAlign w:val="center"/>
          </w:tcPr>
          <w:p w14:paraId="5E7C950D" w14:textId="77777777" w:rsidR="00243528" w:rsidRPr="008519C3" w:rsidRDefault="00243528" w:rsidP="0062738B">
            <w:pPr>
              <w:jc w:val="distribute"/>
              <w:rPr>
                <w:rFonts w:ascii="HG丸ｺﾞｼｯｸM-PRO" w:eastAsia="HG丸ｺﾞｼｯｸM-PRO" w:hAnsi="HG丸ｺﾞｼｯｸM-PRO"/>
                <w:kern w:val="0"/>
                <w:sz w:val="22"/>
              </w:rPr>
            </w:pPr>
            <w:r w:rsidRPr="008519C3">
              <w:rPr>
                <w:rFonts w:ascii="HG丸ｺﾞｼｯｸM-PRO" w:eastAsia="HG丸ｺﾞｼｯｸM-PRO" w:hAnsi="HG丸ｺﾞｼｯｸM-PRO" w:hint="eastAsia"/>
                <w:kern w:val="0"/>
                <w:sz w:val="22"/>
              </w:rPr>
              <w:t>業務内容</w:t>
            </w:r>
          </w:p>
        </w:tc>
        <w:tc>
          <w:tcPr>
            <w:tcW w:w="9172" w:type="dxa"/>
          </w:tcPr>
          <w:p w14:paraId="00D64ADD" w14:textId="5D9BFF62" w:rsidR="00C73496" w:rsidRPr="00FC7DD0" w:rsidRDefault="00C63558" w:rsidP="00C6355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63558">
              <w:rPr>
                <w:rFonts w:ascii="HG丸ｺﾞｼｯｸM-PRO" w:eastAsia="HG丸ｺﾞｼｯｸM-PRO" w:hAnsi="HG丸ｺﾞｼｯｸM-PRO" w:hint="eastAsia"/>
                <w:sz w:val="22"/>
              </w:rPr>
              <w:t>大阪府域への観光客等（以下「観光客等」という。）をターゲットに府内の複数の店舗で既存の電子プリペイドカード式等の電子決済システム（以下「デジタル通貨システム」という。）を用いて、当該デジタル通貨システムによって発行されるポイント等（以下「デジタル通貨」という。）を流通させることによって得られる購買行動データを当該流通に参画する店舗を運営する事業者に当該事業者がその商品又はサービスの企画立案等に活用可能な状態で還元させるために最適な手法及び最適な体制等について調査検討</w:t>
            </w:r>
            <w:r w:rsidR="00C6344E" w:rsidRPr="00C6344E">
              <w:rPr>
                <w:rFonts w:ascii="HG丸ｺﾞｼｯｸM-PRO" w:eastAsia="HG丸ｺﾞｼｯｸM-PRO" w:hAnsi="HG丸ｺﾞｼｯｸM-PRO" w:hint="eastAsia"/>
                <w:sz w:val="22"/>
              </w:rPr>
              <w:t>する</w:t>
            </w:r>
            <w:r w:rsidR="00C6344E">
              <w:rPr>
                <w:rFonts w:ascii="HG丸ｺﾞｼｯｸM-PRO" w:eastAsia="HG丸ｺﾞｼｯｸM-PRO" w:hAnsi="HG丸ｺﾞｼｯｸM-PRO" w:hint="eastAsia"/>
                <w:sz w:val="22"/>
              </w:rPr>
              <w:t>。</w:t>
            </w:r>
          </w:p>
        </w:tc>
      </w:tr>
      <w:tr w:rsidR="00243528" w:rsidRPr="00A8564B" w14:paraId="4403078B" w14:textId="77777777" w:rsidTr="005351A5">
        <w:trPr>
          <w:trHeight w:val="1470"/>
          <w:jc w:val="right"/>
        </w:trPr>
        <w:tc>
          <w:tcPr>
            <w:tcW w:w="1317" w:type="dxa"/>
            <w:vAlign w:val="center"/>
          </w:tcPr>
          <w:p w14:paraId="5B804875" w14:textId="77777777" w:rsidR="00243528" w:rsidRPr="00FC7DD0" w:rsidRDefault="00243528" w:rsidP="0062738B">
            <w:pPr>
              <w:jc w:val="distribute"/>
              <w:rPr>
                <w:rFonts w:ascii="HG丸ｺﾞｼｯｸM-PRO" w:eastAsia="HG丸ｺﾞｼｯｸM-PRO" w:hAnsi="HG丸ｺﾞｼｯｸM-PRO"/>
                <w:kern w:val="0"/>
                <w:sz w:val="22"/>
              </w:rPr>
            </w:pPr>
            <w:r w:rsidRPr="00FC7DD0">
              <w:rPr>
                <w:rFonts w:ascii="HG丸ｺﾞｼｯｸM-PRO" w:eastAsia="HG丸ｺﾞｼｯｸM-PRO" w:hAnsi="HG丸ｺﾞｼｯｸM-PRO" w:hint="eastAsia"/>
                <w:kern w:val="0"/>
                <w:sz w:val="22"/>
              </w:rPr>
              <w:t>求める</w:t>
            </w:r>
          </w:p>
          <w:p w14:paraId="6368A7CA" w14:textId="77777777" w:rsidR="00243528" w:rsidRDefault="00243528" w:rsidP="0062738B">
            <w:pPr>
              <w:jc w:val="distribute"/>
              <w:rPr>
                <w:rFonts w:ascii="HG丸ｺﾞｼｯｸM-PRO" w:eastAsia="HG丸ｺﾞｼｯｸM-PRO" w:hAnsi="HG丸ｺﾞｼｯｸM-PRO"/>
                <w:kern w:val="0"/>
                <w:sz w:val="22"/>
              </w:rPr>
            </w:pPr>
            <w:r w:rsidRPr="00FC7DD0">
              <w:rPr>
                <w:rFonts w:ascii="HG丸ｺﾞｼｯｸM-PRO" w:eastAsia="HG丸ｺﾞｼｯｸM-PRO" w:hAnsi="HG丸ｺﾞｼｯｸM-PRO" w:hint="eastAsia"/>
                <w:kern w:val="0"/>
                <w:sz w:val="22"/>
              </w:rPr>
              <w:t>提案内容</w:t>
            </w:r>
          </w:p>
        </w:tc>
        <w:tc>
          <w:tcPr>
            <w:tcW w:w="9172" w:type="dxa"/>
          </w:tcPr>
          <w:p w14:paraId="04E57C2A" w14:textId="32FDFB06" w:rsidR="00C63558" w:rsidRDefault="00C63558" w:rsidP="00C63558">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（１）調査の実施</w:t>
            </w:r>
          </w:p>
          <w:p w14:paraId="6C574FAA" w14:textId="30729D96" w:rsidR="005351A5" w:rsidRPr="005351A5" w:rsidRDefault="005351A5" w:rsidP="005351A5">
            <w:pPr>
              <w:ind w:left="660" w:hangingChars="300" w:hanging="660"/>
              <w:rPr>
                <w:rFonts w:ascii="HG丸ｺﾞｼｯｸM-PRO" w:eastAsia="HG丸ｺﾞｼｯｸM-PRO" w:hAnsi="HG丸ｺﾞｼｯｸM-PRO"/>
                <w:sz w:val="22"/>
              </w:rPr>
            </w:pPr>
            <w:r w:rsidRPr="005351A5">
              <w:rPr>
                <w:rFonts w:ascii="HG丸ｺﾞｼｯｸM-PRO" w:eastAsia="HG丸ｺﾞｼｯｸM-PRO" w:hAnsi="HG丸ｺﾞｼｯｸM-PRO" w:hint="eastAsia"/>
                <w:sz w:val="22"/>
              </w:rPr>
              <w:t>①店舗での調査検討の実施</w:t>
            </w:r>
          </w:p>
          <w:p w14:paraId="6C98246A" w14:textId="77777777" w:rsidR="005351A5" w:rsidRPr="005351A5" w:rsidRDefault="005351A5" w:rsidP="005351A5">
            <w:pPr>
              <w:ind w:left="275" w:hangingChars="125" w:hanging="275"/>
              <w:rPr>
                <w:rFonts w:ascii="HG丸ｺﾞｼｯｸM-PRO" w:eastAsia="HG丸ｺﾞｼｯｸM-PRO" w:hAnsi="HG丸ｺﾞｼｯｸM-PRO"/>
                <w:sz w:val="22"/>
              </w:rPr>
            </w:pPr>
            <w:r w:rsidRPr="005351A5">
              <w:rPr>
                <w:rFonts w:ascii="HG丸ｺﾞｼｯｸM-PRO" w:eastAsia="HG丸ｺﾞｼｯｸM-PRO" w:hAnsi="HG丸ｺﾞｼｯｸM-PRO" w:hint="eastAsia"/>
                <w:sz w:val="22"/>
              </w:rPr>
              <w:t>・観光客等をターゲットに協力店舗で既存のデジタル通貨を流通させることによって得られる購買行動データを当該協力事業者の商品又はサービスの企画立案等に活用可能な状態で当該協力事業者に還元させるために最適な手法及び最適な体制のほか、想定する協力事業者について、具体的に提案すること。</w:t>
            </w:r>
          </w:p>
          <w:p w14:paraId="23B9F9DC" w14:textId="77777777" w:rsidR="005351A5" w:rsidRPr="005351A5" w:rsidRDefault="005351A5" w:rsidP="005351A5">
            <w:pPr>
              <w:ind w:left="275" w:hangingChars="125" w:hanging="275"/>
              <w:rPr>
                <w:rFonts w:ascii="HG丸ｺﾞｼｯｸM-PRO" w:eastAsia="HG丸ｺﾞｼｯｸM-PRO" w:hAnsi="HG丸ｺﾞｼｯｸM-PRO"/>
                <w:sz w:val="22"/>
              </w:rPr>
            </w:pPr>
            <w:r w:rsidRPr="005351A5">
              <w:rPr>
                <w:rFonts w:ascii="HG丸ｺﾞｼｯｸM-PRO" w:eastAsia="HG丸ｺﾞｼｯｸM-PRO" w:hAnsi="HG丸ｺﾞｼｯｸM-PRO" w:hint="eastAsia"/>
                <w:sz w:val="22"/>
              </w:rPr>
              <w:t>※効果的かつ実現性がある複数の協力事業者確保に係る提案（協力事業者は３者以上であることが望ましい）とその理由を求める。</w:t>
            </w:r>
          </w:p>
          <w:p w14:paraId="30B3306F" w14:textId="77777777" w:rsidR="005351A5" w:rsidRPr="005351A5" w:rsidRDefault="005351A5" w:rsidP="005351A5">
            <w:pPr>
              <w:ind w:left="660" w:hangingChars="300" w:hanging="660"/>
              <w:rPr>
                <w:rFonts w:ascii="HG丸ｺﾞｼｯｸM-PRO" w:eastAsia="HG丸ｺﾞｼｯｸM-PRO" w:hAnsi="HG丸ｺﾞｼｯｸM-PRO"/>
                <w:sz w:val="22"/>
              </w:rPr>
            </w:pPr>
            <w:r w:rsidRPr="005351A5">
              <w:rPr>
                <w:rFonts w:ascii="HG丸ｺﾞｼｯｸM-PRO" w:eastAsia="HG丸ｺﾞｼｯｸM-PRO" w:hAnsi="HG丸ｺﾞｼｯｸM-PRO" w:hint="eastAsia"/>
                <w:sz w:val="22"/>
              </w:rPr>
              <w:t>・以下はあくまでも参考例であり、提案者独自のノウハウと経験による提案を期待</w:t>
            </w:r>
          </w:p>
          <w:p w14:paraId="6555DF0D" w14:textId="77777777" w:rsidR="005351A5" w:rsidRPr="005351A5" w:rsidRDefault="005351A5" w:rsidP="005351A5">
            <w:pPr>
              <w:ind w:leftChars="100" w:left="650" w:hangingChars="200" w:hanging="440"/>
              <w:rPr>
                <w:rFonts w:ascii="HG丸ｺﾞｼｯｸM-PRO" w:eastAsia="HG丸ｺﾞｼｯｸM-PRO" w:hAnsi="HG丸ｺﾞｼｯｸM-PRO"/>
                <w:sz w:val="22"/>
              </w:rPr>
            </w:pPr>
            <w:r w:rsidRPr="005351A5">
              <w:rPr>
                <w:rFonts w:ascii="HG丸ｺﾞｼｯｸM-PRO" w:eastAsia="HG丸ｺﾞｼｯｸM-PRO" w:hAnsi="HG丸ｺﾞｼｯｸM-PRO" w:hint="eastAsia"/>
                <w:sz w:val="22"/>
              </w:rPr>
              <w:t>する。また、複数の既存のデジタル通貨システムを活用する提案であることが望ましい。</w:t>
            </w:r>
          </w:p>
          <w:p w14:paraId="2A5ACF90" w14:textId="77777777" w:rsidR="005351A5" w:rsidRPr="005351A5" w:rsidRDefault="005351A5" w:rsidP="005351A5">
            <w:pPr>
              <w:ind w:left="275" w:hangingChars="125" w:hanging="275"/>
              <w:rPr>
                <w:rFonts w:ascii="HG丸ｺﾞｼｯｸM-PRO" w:eastAsia="HG丸ｺﾞｼｯｸM-PRO" w:hAnsi="HG丸ｺﾞｼｯｸM-PRO"/>
                <w:sz w:val="22"/>
              </w:rPr>
            </w:pPr>
            <w:r w:rsidRPr="005351A5">
              <w:rPr>
                <w:rFonts w:ascii="HG丸ｺﾞｼｯｸM-PRO" w:eastAsia="HG丸ｺﾞｼｯｸM-PRO" w:hAnsi="HG丸ｺﾞｼｯｸM-PRO" w:hint="eastAsia"/>
                <w:sz w:val="22"/>
              </w:rPr>
              <w:t xml:space="preserve"> （参考例）観光客等をターゲットに当該デジタル通貨を対価とすることによってのみ得られる特別な商品又はサービスを提供することで当該観光客等に係る購買行動データを得る手法　など</w:t>
            </w:r>
          </w:p>
          <w:p w14:paraId="78D998FB" w14:textId="77777777" w:rsidR="005351A5" w:rsidRPr="005351A5" w:rsidRDefault="005351A5" w:rsidP="005351A5">
            <w:pPr>
              <w:ind w:left="660" w:hangingChars="300" w:hanging="660"/>
              <w:rPr>
                <w:rFonts w:ascii="HG丸ｺﾞｼｯｸM-PRO" w:eastAsia="HG丸ｺﾞｼｯｸM-PRO" w:hAnsi="HG丸ｺﾞｼｯｸM-PRO"/>
                <w:sz w:val="22"/>
              </w:rPr>
            </w:pPr>
            <w:r w:rsidRPr="005351A5">
              <w:rPr>
                <w:rFonts w:ascii="HG丸ｺﾞｼｯｸM-PRO" w:eastAsia="HG丸ｺﾞｼｯｸM-PRO" w:hAnsi="HG丸ｺﾞｼｯｸM-PRO" w:hint="eastAsia"/>
                <w:sz w:val="22"/>
              </w:rPr>
              <w:t>・購買行動データの効果的な活用手法などを含めて提案すること。</w:t>
            </w:r>
          </w:p>
          <w:p w14:paraId="4ECED4F0" w14:textId="77777777" w:rsidR="005351A5" w:rsidRPr="005351A5" w:rsidRDefault="005351A5" w:rsidP="005351A5">
            <w:pPr>
              <w:ind w:left="660" w:hangingChars="300" w:hanging="660"/>
              <w:rPr>
                <w:rFonts w:ascii="HG丸ｺﾞｼｯｸM-PRO" w:eastAsia="HG丸ｺﾞｼｯｸM-PRO" w:hAnsi="HG丸ｺﾞｼｯｸM-PRO"/>
                <w:sz w:val="22"/>
              </w:rPr>
            </w:pPr>
            <w:r w:rsidRPr="005351A5">
              <w:rPr>
                <w:rFonts w:ascii="HG丸ｺﾞｼｯｸM-PRO" w:eastAsia="HG丸ｺﾞｼｯｸM-PRO" w:hAnsi="HG丸ｺﾞｼｯｸM-PRO" w:hint="eastAsia"/>
                <w:sz w:val="22"/>
              </w:rPr>
              <w:t>② 企画に係る調整</w:t>
            </w:r>
          </w:p>
          <w:p w14:paraId="6FCBC97C" w14:textId="77777777" w:rsidR="005351A5" w:rsidRPr="005351A5" w:rsidRDefault="005351A5" w:rsidP="005351A5">
            <w:pPr>
              <w:ind w:left="275" w:hangingChars="125" w:hanging="275"/>
              <w:rPr>
                <w:rFonts w:ascii="HG丸ｺﾞｼｯｸM-PRO" w:eastAsia="HG丸ｺﾞｼｯｸM-PRO" w:hAnsi="HG丸ｺﾞｼｯｸM-PRO"/>
                <w:sz w:val="22"/>
              </w:rPr>
            </w:pPr>
            <w:r w:rsidRPr="005351A5">
              <w:rPr>
                <w:rFonts w:ascii="HG丸ｺﾞｼｯｸM-PRO" w:eastAsia="HG丸ｺﾞｼｯｸM-PRO" w:hAnsi="HG丸ｺﾞｼｯｸM-PRO" w:hint="eastAsia"/>
                <w:sz w:val="22"/>
              </w:rPr>
              <w:t>・協力事業者の参画を確実に得られるよう、協力事業者の確保方法を具体的に提案すること。</w:t>
            </w:r>
          </w:p>
          <w:p w14:paraId="77FD9321" w14:textId="79DF1157" w:rsidR="005351A5" w:rsidRPr="005351A5" w:rsidRDefault="005351A5" w:rsidP="005351A5">
            <w:pPr>
              <w:ind w:left="660" w:hangingChars="300" w:hanging="660"/>
              <w:rPr>
                <w:rFonts w:ascii="HG丸ｺﾞｼｯｸM-PRO" w:eastAsia="HG丸ｺﾞｼｯｸM-PRO" w:hAnsi="HG丸ｺﾞｼｯｸM-PRO"/>
                <w:sz w:val="22"/>
              </w:rPr>
            </w:pPr>
            <w:r w:rsidRPr="005351A5">
              <w:rPr>
                <w:rFonts w:ascii="HG丸ｺﾞｼｯｸM-PRO" w:eastAsia="HG丸ｺﾞｼｯｸM-PRO" w:hAnsi="HG丸ｺﾞｼｯｸM-PRO" w:hint="eastAsia"/>
                <w:sz w:val="22"/>
              </w:rPr>
              <w:t>③啓発媒体の作成</w:t>
            </w:r>
          </w:p>
          <w:p w14:paraId="29201614" w14:textId="333868CB" w:rsidR="005351A5" w:rsidRDefault="005351A5" w:rsidP="005351A5">
            <w:pPr>
              <w:ind w:left="660" w:hangingChars="300" w:hanging="660"/>
              <w:rPr>
                <w:rFonts w:ascii="HG丸ｺﾞｼｯｸM-PRO" w:eastAsia="HG丸ｺﾞｼｯｸM-PRO" w:hAnsi="HG丸ｺﾞｼｯｸM-PRO"/>
                <w:sz w:val="22"/>
              </w:rPr>
            </w:pPr>
            <w:r w:rsidRPr="005351A5">
              <w:rPr>
                <w:rFonts w:ascii="HG丸ｺﾞｼｯｸM-PRO" w:eastAsia="HG丸ｺﾞｼｯｸM-PRO" w:hAnsi="HG丸ｺﾞｼｯｸM-PRO" w:hint="eastAsia"/>
                <w:sz w:val="22"/>
              </w:rPr>
              <w:t>・観光客等に効果的に訴求可能な手法を具体的に提案すること。</w:t>
            </w:r>
          </w:p>
          <w:p w14:paraId="6A32BC98" w14:textId="77777777" w:rsidR="005351A5" w:rsidRDefault="005351A5" w:rsidP="00C63558">
            <w:pPr>
              <w:ind w:left="220" w:hangingChars="100" w:hanging="220"/>
              <w:rPr>
                <w:rFonts w:ascii="HG丸ｺﾞｼｯｸM-PRO" w:eastAsia="HG丸ｺﾞｼｯｸM-PRO" w:hAnsi="HG丸ｺﾞｼｯｸM-PRO"/>
                <w:sz w:val="22"/>
              </w:rPr>
            </w:pPr>
          </w:p>
          <w:p w14:paraId="4678C7BD" w14:textId="780EC89A" w:rsidR="00C63558" w:rsidRDefault="00C63558" w:rsidP="00C63558">
            <w:pPr>
              <w:ind w:left="220" w:hangingChars="100" w:hanging="22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（２）</w:t>
            </w:r>
            <w:r w:rsidRPr="00C63558">
              <w:rPr>
                <w:rFonts w:ascii="HG丸ｺﾞｼｯｸM-PRO" w:eastAsia="HG丸ｺﾞｼｯｸM-PRO" w:hAnsi="HG丸ｺﾞｼｯｸM-PRO" w:hint="eastAsia"/>
                <w:noProof/>
                <w:sz w:val="22"/>
              </w:rPr>
              <w:t>調査検討の検証</w:t>
            </w:r>
          </w:p>
          <w:p w14:paraId="42EE08DC" w14:textId="77777777" w:rsidR="005351A5" w:rsidRPr="005351A5" w:rsidRDefault="005351A5" w:rsidP="005351A5">
            <w:pPr>
              <w:ind w:left="220" w:hangingChars="100" w:hanging="220"/>
              <w:rPr>
                <w:rFonts w:ascii="HG丸ｺﾞｼｯｸM-PRO" w:eastAsia="HG丸ｺﾞｼｯｸM-PRO" w:hAnsi="HG丸ｺﾞｼｯｸM-PRO"/>
                <w:noProof/>
                <w:sz w:val="22"/>
              </w:rPr>
            </w:pPr>
            <w:r w:rsidRPr="005351A5">
              <w:rPr>
                <w:rFonts w:ascii="HG丸ｺﾞｼｯｸM-PRO" w:eastAsia="HG丸ｺﾞｼｯｸM-PRO" w:hAnsi="HG丸ｺﾞｼｯｸM-PRO" w:hint="eastAsia"/>
                <w:noProof/>
                <w:sz w:val="22"/>
              </w:rPr>
              <w:t>・「購買行動データのニーズの実態」や「購買行動データの活用手法」、「より多くの協力事業者の参画を得る手法」等について、検証の手法や内容を具体的に提案すること。</w:t>
            </w:r>
          </w:p>
          <w:p w14:paraId="2F895EB5" w14:textId="6EFB3C37" w:rsidR="00C63558" w:rsidRPr="00C6344E" w:rsidRDefault="005351A5" w:rsidP="00C63558">
            <w:pPr>
              <w:ind w:left="220" w:hangingChars="100" w:hanging="220"/>
              <w:rPr>
                <w:rFonts w:ascii="HG丸ｺﾞｼｯｸM-PRO" w:eastAsia="HG丸ｺﾞｼｯｸM-PRO" w:hAnsi="HG丸ｺﾞｼｯｸM-PRO"/>
                <w:noProof/>
                <w:sz w:val="22"/>
              </w:rPr>
            </w:pPr>
            <w:r w:rsidRPr="005351A5">
              <w:rPr>
                <w:rFonts w:ascii="HG丸ｺﾞｼｯｸM-PRO" w:eastAsia="HG丸ｺﾞｼｯｸM-PRO" w:hAnsi="HG丸ｺﾞｼｯｸM-PRO" w:hint="eastAsia"/>
                <w:noProof/>
                <w:sz w:val="22"/>
              </w:rPr>
              <w:t>・なるべく協力事業者の負担の少ない検証方法を具体的に提案すること。</w:t>
            </w:r>
          </w:p>
        </w:tc>
      </w:tr>
      <w:tr w:rsidR="00ED6297" w14:paraId="2E05BDEB" w14:textId="77777777" w:rsidTr="00C61835">
        <w:trPr>
          <w:trHeight w:val="1965"/>
          <w:jc w:val="right"/>
        </w:trPr>
        <w:tc>
          <w:tcPr>
            <w:tcW w:w="1317" w:type="dxa"/>
            <w:vAlign w:val="center"/>
          </w:tcPr>
          <w:p w14:paraId="43452568" w14:textId="77777777" w:rsidR="00FD0BEE" w:rsidRPr="0030297D" w:rsidRDefault="00F67B9F" w:rsidP="0030297D">
            <w:pPr>
              <w:jc w:val="center"/>
              <w:rPr>
                <w:rFonts w:ascii="HG丸ｺﾞｼｯｸM-PRO" w:eastAsia="HG丸ｺﾞｼｯｸM-PRO" w:hAnsi="HG丸ｺﾞｼｯｸM-PRO"/>
                <w:kern w:val="0"/>
                <w:sz w:val="22"/>
              </w:rPr>
            </w:pPr>
            <w:r w:rsidRPr="0062738B">
              <w:rPr>
                <w:rFonts w:ascii="HG丸ｺﾞｼｯｸM-PRO" w:eastAsia="HG丸ｺﾞｼｯｸM-PRO" w:hAnsi="HG丸ｺﾞｼｯｸM-PRO" w:hint="eastAsia"/>
                <w:kern w:val="0"/>
                <w:sz w:val="18"/>
                <w:szCs w:val="18"/>
              </w:rPr>
              <w:t>スケジュール</w:t>
            </w:r>
          </w:p>
        </w:tc>
        <w:tc>
          <w:tcPr>
            <w:tcW w:w="9172" w:type="dxa"/>
          </w:tcPr>
          <w:p w14:paraId="10C089E6" w14:textId="1496D444" w:rsidR="003A01D5" w:rsidRDefault="00895CF6" w:rsidP="003A01D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D20209">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年９月</w:t>
            </w:r>
            <w:r w:rsidR="00FC21EC">
              <w:rPr>
                <w:rFonts w:ascii="HG丸ｺﾞｼｯｸM-PRO" w:eastAsia="HG丸ｺﾞｼｯｸM-PRO" w:hAnsi="HG丸ｺﾞｼｯｸM-PRO" w:hint="eastAsia"/>
                <w:sz w:val="22"/>
              </w:rPr>
              <w:t>１</w:t>
            </w:r>
            <w:r w:rsidR="00C63558">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w:t>
            </w:r>
            <w:r w:rsidR="00530015">
              <w:rPr>
                <w:rFonts w:ascii="HG丸ｺﾞｼｯｸM-PRO" w:eastAsia="HG丸ｺﾞｼｯｸM-PRO" w:hAnsi="HG丸ｺﾞｼｯｸM-PRO" w:hint="eastAsia"/>
                <w:sz w:val="22"/>
              </w:rPr>
              <w:t>金</w:t>
            </w:r>
            <w:r w:rsidR="003A01D5" w:rsidRPr="003A01D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3A01D5" w:rsidRPr="003A01D5">
              <w:rPr>
                <w:rFonts w:ascii="HG丸ｺﾞｼｯｸM-PRO" w:eastAsia="HG丸ｺﾞｼｯｸM-PRO" w:hAnsi="HG丸ｺﾞｼｯｸM-PRO" w:hint="eastAsia"/>
                <w:sz w:val="22"/>
              </w:rPr>
              <w:t>公示</w:t>
            </w:r>
          </w:p>
          <w:p w14:paraId="222927D0" w14:textId="1C87D122" w:rsidR="00F5684F" w:rsidRPr="003A01D5" w:rsidRDefault="00F5684F" w:rsidP="003A01D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D20209">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年</w:t>
            </w:r>
            <w:r w:rsidR="00C63558">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月</w:t>
            </w:r>
            <w:r w:rsidR="00A15C64">
              <w:rPr>
                <w:rFonts w:ascii="HG丸ｺﾞｼｯｸM-PRO" w:eastAsia="HG丸ｺﾞｼｯｸM-PRO" w:hAnsi="HG丸ｺﾞｼｯｸM-PRO" w:hint="eastAsia"/>
                <w:sz w:val="22"/>
              </w:rPr>
              <w:t>1</w:t>
            </w:r>
            <w:r w:rsidR="00A15C64">
              <w:rPr>
                <w:rFonts w:ascii="HG丸ｺﾞｼｯｸM-PRO" w:eastAsia="HG丸ｺﾞｼｯｸM-PRO" w:hAnsi="HG丸ｺﾞｼｯｸM-PRO"/>
                <w:sz w:val="22"/>
              </w:rPr>
              <w:t>5</w:t>
            </w:r>
            <w:r>
              <w:rPr>
                <w:rFonts w:ascii="HG丸ｺﾞｼｯｸM-PRO" w:eastAsia="HG丸ｺﾞｼｯｸM-PRO" w:hAnsi="HG丸ｺﾞｼｯｸM-PRO" w:hint="eastAsia"/>
                <w:sz w:val="22"/>
              </w:rPr>
              <w:t>日（</w:t>
            </w:r>
            <w:r w:rsidR="00C63558">
              <w:rPr>
                <w:rFonts w:ascii="HG丸ｺﾞｼｯｸM-PRO" w:eastAsia="HG丸ｺﾞｼｯｸM-PRO" w:hAnsi="HG丸ｺﾞｼｯｸM-PRO" w:hint="eastAsia"/>
                <w:sz w:val="22"/>
              </w:rPr>
              <w:t>金</w:t>
            </w:r>
            <w:r w:rsidR="006F647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説明会開催</w:t>
            </w:r>
          </w:p>
          <w:p w14:paraId="4576E83D" w14:textId="34053D07" w:rsidR="003A01D5" w:rsidRPr="003A01D5" w:rsidRDefault="00895CF6" w:rsidP="003A01D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D20209">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年</w:t>
            </w:r>
            <w:r w:rsidR="00C63558">
              <w:rPr>
                <w:rFonts w:ascii="HG丸ｺﾞｼｯｸM-PRO" w:eastAsia="HG丸ｺﾞｼｯｸM-PRO" w:hAnsi="HG丸ｺﾞｼｯｸM-PRO" w:hint="eastAsia"/>
                <w:sz w:val="22"/>
              </w:rPr>
              <w:t>９</w:t>
            </w:r>
            <w:r w:rsidR="003A01D5" w:rsidRPr="003A01D5">
              <w:rPr>
                <w:rFonts w:ascii="HG丸ｺﾞｼｯｸM-PRO" w:eastAsia="HG丸ｺﾞｼｯｸM-PRO" w:hAnsi="HG丸ｺﾞｼｯｸM-PRO" w:hint="eastAsia"/>
                <w:sz w:val="22"/>
              </w:rPr>
              <w:t>月</w:t>
            </w:r>
            <w:r w:rsidR="00A15C64">
              <w:rPr>
                <w:rFonts w:ascii="HG丸ｺﾞｼｯｸM-PRO" w:eastAsia="HG丸ｺﾞｼｯｸM-PRO" w:hAnsi="HG丸ｺﾞｼｯｸM-PRO" w:hint="eastAsia"/>
                <w:sz w:val="22"/>
              </w:rPr>
              <w:t>2</w:t>
            </w:r>
            <w:r w:rsidR="00A15C64">
              <w:rPr>
                <w:rFonts w:ascii="HG丸ｺﾞｼｯｸM-PRO" w:eastAsia="HG丸ｺﾞｼｯｸM-PRO" w:hAnsi="HG丸ｺﾞｼｯｸM-PRO"/>
                <w:sz w:val="22"/>
              </w:rPr>
              <w:t>2</w:t>
            </w:r>
            <w:r>
              <w:rPr>
                <w:rFonts w:ascii="HG丸ｺﾞｼｯｸM-PRO" w:eastAsia="HG丸ｺﾞｼｯｸM-PRO" w:hAnsi="HG丸ｺﾞｼｯｸM-PRO" w:hint="eastAsia"/>
                <w:sz w:val="22"/>
              </w:rPr>
              <w:t>日（</w:t>
            </w:r>
            <w:r w:rsidR="00C63558">
              <w:rPr>
                <w:rFonts w:ascii="HG丸ｺﾞｼｯｸM-PRO" w:eastAsia="HG丸ｺﾞｼｯｸM-PRO" w:hAnsi="HG丸ｺﾞｼｯｸM-PRO" w:hint="eastAsia"/>
                <w:sz w:val="22"/>
              </w:rPr>
              <w:t>金</w:t>
            </w:r>
            <w:r w:rsidR="003A01D5" w:rsidRPr="003A01D5">
              <w:rPr>
                <w:rFonts w:ascii="HG丸ｺﾞｼｯｸM-PRO" w:eastAsia="HG丸ｺﾞｼｯｸM-PRO" w:hAnsi="HG丸ｺﾞｼｯｸM-PRO" w:hint="eastAsia"/>
                <w:sz w:val="22"/>
              </w:rPr>
              <w:t>）　質問受付締切</w:t>
            </w:r>
          </w:p>
          <w:p w14:paraId="7DB84206" w14:textId="5CD64991" w:rsidR="003A01D5" w:rsidRPr="003A01D5" w:rsidRDefault="00895CF6" w:rsidP="003A01D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D20209">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年</w:t>
            </w:r>
            <w:r w:rsidR="00C63558">
              <w:rPr>
                <w:rFonts w:ascii="HG丸ｺﾞｼｯｸM-PRO" w:eastAsia="HG丸ｺﾞｼｯｸM-PRO" w:hAnsi="HG丸ｺﾞｼｯｸM-PRO" w:hint="eastAsia"/>
                <w:sz w:val="22"/>
              </w:rPr>
              <w:t>10</w:t>
            </w:r>
            <w:r w:rsidR="005C06C9">
              <w:rPr>
                <w:rFonts w:ascii="HG丸ｺﾞｼｯｸM-PRO" w:eastAsia="HG丸ｺﾞｼｯｸM-PRO" w:hAnsi="HG丸ｺﾞｼｯｸM-PRO" w:hint="eastAsia"/>
                <w:sz w:val="22"/>
              </w:rPr>
              <w:t>月</w:t>
            </w:r>
            <w:r w:rsidR="00FC21EC">
              <w:rPr>
                <w:rFonts w:ascii="HG丸ｺﾞｼｯｸM-PRO" w:eastAsia="HG丸ｺﾞｼｯｸM-PRO" w:hAnsi="HG丸ｺﾞｼｯｸM-PRO" w:hint="eastAsia"/>
                <w:sz w:val="22"/>
              </w:rPr>
              <w:t>２</w:t>
            </w:r>
            <w:r w:rsidR="003A01D5" w:rsidRPr="003A01D5">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w:t>
            </w:r>
            <w:r w:rsidR="003560B5">
              <w:rPr>
                <w:rFonts w:ascii="HG丸ｺﾞｼｯｸM-PRO" w:eastAsia="HG丸ｺﾞｼｯｸM-PRO" w:hAnsi="HG丸ｺﾞｼｯｸM-PRO" w:hint="eastAsia"/>
                <w:sz w:val="22"/>
              </w:rPr>
              <w:t>月</w:t>
            </w:r>
            <w:r w:rsidR="003A01D5" w:rsidRPr="003A01D5">
              <w:rPr>
                <w:rFonts w:ascii="HG丸ｺﾞｼｯｸM-PRO" w:eastAsia="HG丸ｺﾞｼｯｸM-PRO" w:hAnsi="HG丸ｺﾞｼｯｸM-PRO" w:hint="eastAsia"/>
                <w:sz w:val="22"/>
              </w:rPr>
              <w:t>）　提案書類提出締切</w:t>
            </w:r>
          </w:p>
          <w:p w14:paraId="20C9E687" w14:textId="36F0C59B" w:rsidR="003A01D5" w:rsidRPr="003A01D5" w:rsidRDefault="00895CF6" w:rsidP="003A01D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D20209">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年</w:t>
            </w:r>
            <w:r w:rsidR="00C63558">
              <w:rPr>
                <w:rFonts w:ascii="HG丸ｺﾞｼｯｸM-PRO" w:eastAsia="HG丸ｺﾞｼｯｸM-PRO" w:hAnsi="HG丸ｺﾞｼｯｸM-PRO" w:hint="eastAsia"/>
                <w:sz w:val="22"/>
              </w:rPr>
              <w:t>10</w:t>
            </w:r>
            <w:r>
              <w:rPr>
                <w:rFonts w:ascii="HG丸ｺﾞｼｯｸM-PRO" w:eastAsia="HG丸ｺﾞｼｯｸM-PRO" w:hAnsi="HG丸ｺﾞｼｯｸM-PRO" w:hint="eastAsia"/>
                <w:sz w:val="22"/>
              </w:rPr>
              <w:t>月</w:t>
            </w:r>
            <w:r w:rsidR="00C63558">
              <w:rPr>
                <w:rFonts w:ascii="HG丸ｺﾞｼｯｸM-PRO" w:eastAsia="HG丸ｺﾞｼｯｸM-PRO" w:hAnsi="HG丸ｺﾞｼｯｸM-PRO" w:hint="eastAsia"/>
                <w:sz w:val="22"/>
              </w:rPr>
              <w:t>下</w:t>
            </w:r>
            <w:r>
              <w:rPr>
                <w:rFonts w:ascii="HG丸ｺﾞｼｯｸM-PRO" w:eastAsia="HG丸ｺﾞｼｯｸM-PRO" w:hAnsi="HG丸ｺﾞｼｯｸM-PRO" w:hint="eastAsia"/>
                <w:sz w:val="22"/>
              </w:rPr>
              <w:t>旬</w:t>
            </w:r>
            <w:r w:rsidR="003A01D5" w:rsidRPr="003A01D5">
              <w:rPr>
                <w:rFonts w:ascii="HG丸ｺﾞｼｯｸM-PRO" w:eastAsia="HG丸ｺﾞｼｯｸM-PRO" w:hAnsi="HG丸ｺﾞｼｯｸM-PRO" w:hint="eastAsia"/>
                <w:sz w:val="22"/>
              </w:rPr>
              <w:t xml:space="preserve">　　　　選定委員会</w:t>
            </w:r>
          </w:p>
          <w:p w14:paraId="36E94808" w14:textId="2E151D58" w:rsidR="007D62D2" w:rsidRDefault="00895CF6" w:rsidP="003A01D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D20209">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年</w:t>
            </w:r>
            <w:r w:rsidR="00C63558">
              <w:rPr>
                <w:rFonts w:ascii="HG丸ｺﾞｼｯｸM-PRO" w:eastAsia="HG丸ｺﾞｼｯｸM-PRO" w:hAnsi="HG丸ｺﾞｼｯｸM-PRO" w:hint="eastAsia"/>
                <w:sz w:val="22"/>
              </w:rPr>
              <w:t>11</w:t>
            </w:r>
            <w:r>
              <w:rPr>
                <w:rFonts w:ascii="HG丸ｺﾞｼｯｸM-PRO" w:eastAsia="HG丸ｺﾞｼｯｸM-PRO" w:hAnsi="HG丸ｺﾞｼｯｸM-PRO" w:hint="eastAsia"/>
                <w:sz w:val="22"/>
              </w:rPr>
              <w:t>月</w:t>
            </w:r>
            <w:r w:rsidR="00C63558">
              <w:rPr>
                <w:rFonts w:ascii="HG丸ｺﾞｼｯｸM-PRO" w:eastAsia="HG丸ｺﾞｼｯｸM-PRO" w:hAnsi="HG丸ｺﾞｼｯｸM-PRO" w:hint="eastAsia"/>
                <w:sz w:val="22"/>
              </w:rPr>
              <w:t>中</w:t>
            </w:r>
            <w:r>
              <w:rPr>
                <w:rFonts w:ascii="HG丸ｺﾞｼｯｸM-PRO" w:eastAsia="HG丸ｺﾞｼｯｸM-PRO" w:hAnsi="HG丸ｺﾞｼｯｸM-PRO" w:hint="eastAsia"/>
                <w:sz w:val="22"/>
              </w:rPr>
              <w:t>旬</w:t>
            </w:r>
            <w:r w:rsidR="003A01D5" w:rsidRPr="003A01D5">
              <w:rPr>
                <w:rFonts w:ascii="HG丸ｺﾞｼｯｸM-PRO" w:eastAsia="HG丸ｺﾞｼｯｸM-PRO" w:hAnsi="HG丸ｺﾞｼｯｸM-PRO" w:hint="eastAsia"/>
                <w:sz w:val="22"/>
              </w:rPr>
              <w:t xml:space="preserve">　　</w:t>
            </w:r>
            <w:r w:rsidR="006F6477">
              <w:rPr>
                <w:rFonts w:ascii="HG丸ｺﾞｼｯｸM-PRO" w:eastAsia="HG丸ｺﾞｼｯｸM-PRO" w:hAnsi="HG丸ｺﾞｼｯｸM-PRO" w:hint="eastAsia"/>
                <w:sz w:val="22"/>
              </w:rPr>
              <w:t xml:space="preserve">　　</w:t>
            </w:r>
            <w:r w:rsidR="003A01D5" w:rsidRPr="003A01D5">
              <w:rPr>
                <w:rFonts w:ascii="HG丸ｺﾞｼｯｸM-PRO" w:eastAsia="HG丸ｺﾞｼｯｸM-PRO" w:hAnsi="HG丸ｺﾞｼｯｸM-PRO" w:hint="eastAsia"/>
                <w:sz w:val="22"/>
              </w:rPr>
              <w:t>事業開始</w:t>
            </w:r>
          </w:p>
          <w:p w14:paraId="6A49D88E" w14:textId="41D95046" w:rsidR="00530015" w:rsidRPr="00D20209" w:rsidRDefault="003A01D5" w:rsidP="00C6344E">
            <w:pPr>
              <w:rPr>
                <w:rFonts w:ascii="HG丸ｺﾞｼｯｸM-PRO" w:eastAsia="HG丸ｺﾞｼｯｸM-PRO" w:hAnsi="HG丸ｺﾞｼｯｸM-PRO"/>
                <w:sz w:val="22"/>
              </w:rPr>
            </w:pPr>
            <w:r w:rsidRPr="003A01D5">
              <w:rPr>
                <w:rFonts w:ascii="HG丸ｺﾞｼｯｸM-PRO" w:eastAsia="HG丸ｺﾞｼｯｸM-PRO" w:hAnsi="HG丸ｺﾞｼｯｸM-PRO" w:hint="eastAsia"/>
                <w:sz w:val="22"/>
              </w:rPr>
              <w:t>令和</w:t>
            </w:r>
            <w:r w:rsidR="00D20209">
              <w:rPr>
                <w:rFonts w:ascii="HG丸ｺﾞｼｯｸM-PRO" w:eastAsia="HG丸ｺﾞｼｯｸM-PRO" w:hAnsi="HG丸ｺﾞｼｯｸM-PRO" w:hint="eastAsia"/>
                <w:sz w:val="22"/>
              </w:rPr>
              <w:t>6</w:t>
            </w:r>
            <w:r w:rsidRPr="003A01D5">
              <w:rPr>
                <w:rFonts w:ascii="HG丸ｺﾞｼｯｸM-PRO" w:eastAsia="HG丸ｺﾞｼｯｸM-PRO" w:hAnsi="HG丸ｺﾞｼｯｸM-PRO" w:hint="eastAsia"/>
                <w:sz w:val="22"/>
              </w:rPr>
              <w:t>年３月</w:t>
            </w:r>
            <w:r w:rsidR="00530015">
              <w:rPr>
                <w:rFonts w:ascii="HG丸ｺﾞｼｯｸM-PRO" w:eastAsia="HG丸ｺﾞｼｯｸM-PRO" w:hAnsi="HG丸ｺﾞｼｯｸM-PRO" w:hint="eastAsia"/>
                <w:sz w:val="22"/>
              </w:rPr>
              <w:t>2</w:t>
            </w:r>
            <w:r w:rsidR="00530015">
              <w:rPr>
                <w:rFonts w:ascii="HG丸ｺﾞｼｯｸM-PRO" w:eastAsia="HG丸ｺﾞｼｯｸM-PRO" w:hAnsi="HG丸ｺﾞｼｯｸM-PRO"/>
                <w:sz w:val="22"/>
              </w:rPr>
              <w:t xml:space="preserve">9 </w:t>
            </w:r>
            <w:r w:rsidR="00981094">
              <w:rPr>
                <w:rFonts w:ascii="HG丸ｺﾞｼｯｸM-PRO" w:eastAsia="HG丸ｺﾞｼｯｸM-PRO" w:hAnsi="HG丸ｺﾞｼｯｸM-PRO" w:hint="eastAsia"/>
                <w:sz w:val="22"/>
              </w:rPr>
              <w:t xml:space="preserve">日（金） </w:t>
            </w:r>
            <w:r w:rsidR="00981094">
              <w:rPr>
                <w:rFonts w:ascii="HG丸ｺﾞｼｯｸM-PRO" w:eastAsia="HG丸ｺﾞｼｯｸM-PRO" w:hAnsi="HG丸ｺﾞｼｯｸM-PRO"/>
                <w:sz w:val="22"/>
              </w:rPr>
              <w:t xml:space="preserve"> </w:t>
            </w:r>
            <w:r w:rsidRPr="003A01D5">
              <w:rPr>
                <w:rFonts w:ascii="HG丸ｺﾞｼｯｸM-PRO" w:eastAsia="HG丸ｺﾞｼｯｸM-PRO" w:hAnsi="HG丸ｺﾞｼｯｸM-PRO" w:hint="eastAsia"/>
                <w:sz w:val="22"/>
              </w:rPr>
              <w:t>事業終了</w:t>
            </w:r>
          </w:p>
        </w:tc>
      </w:tr>
    </w:tbl>
    <w:p w14:paraId="376AA2D8" w14:textId="726A312F" w:rsidR="0031783B" w:rsidRDefault="0031783B" w:rsidP="0017524B">
      <w:pPr>
        <w:spacing w:line="240" w:lineRule="exact"/>
        <w:rPr>
          <w:rFonts w:ascii="HG丸ｺﾞｼｯｸM-PRO" w:eastAsia="HG丸ｺﾞｼｯｸM-PRO" w:hAnsi="HG丸ｺﾞｼｯｸM-PRO"/>
          <w:sz w:val="22"/>
        </w:rPr>
      </w:pPr>
    </w:p>
    <w:p w14:paraId="10F60A25" w14:textId="2EF4B214" w:rsidR="00D14032" w:rsidRPr="00095945" w:rsidRDefault="0077497D" w:rsidP="0077497D">
      <w:pPr>
        <w:ind w:firstLineChars="100" w:firstLine="240"/>
        <w:rPr>
          <w:rFonts w:ascii="HG丸ｺﾞｼｯｸM-PRO" w:eastAsia="HG丸ｺﾞｼｯｸM-PRO" w:hAnsi="HG丸ｺﾞｼｯｸM-PRO"/>
          <w:sz w:val="24"/>
        </w:rPr>
      </w:pPr>
      <w:r w:rsidRPr="00095945">
        <w:rPr>
          <w:rFonts w:ascii="HG丸ｺﾞｼｯｸM-PRO" w:eastAsia="HG丸ｺﾞｼｯｸM-PRO" w:hAnsi="HG丸ｺﾞｼｯｸM-PRO" w:hint="eastAsia"/>
          <w:sz w:val="24"/>
        </w:rPr>
        <w:t>＜事業者選定の審査・評価基準＞</w:t>
      </w:r>
    </w:p>
    <w:tbl>
      <w:tblPr>
        <w:tblStyle w:val="a3"/>
        <w:tblW w:w="10490" w:type="dxa"/>
        <w:tblInd w:w="137" w:type="dxa"/>
        <w:tblLook w:val="04A0" w:firstRow="1" w:lastRow="0" w:firstColumn="1" w:lastColumn="0" w:noHBand="0" w:noVBand="1"/>
      </w:tblPr>
      <w:tblGrid>
        <w:gridCol w:w="1418"/>
        <w:gridCol w:w="7796"/>
        <w:gridCol w:w="1276"/>
      </w:tblGrid>
      <w:tr w:rsidR="00776046" w14:paraId="017B56FA" w14:textId="77777777" w:rsidTr="002638A3">
        <w:trPr>
          <w:trHeight w:val="517"/>
        </w:trPr>
        <w:tc>
          <w:tcPr>
            <w:tcW w:w="1418" w:type="dxa"/>
            <w:vAlign w:val="center"/>
          </w:tcPr>
          <w:p w14:paraId="49EFE078" w14:textId="77777777" w:rsidR="00776046" w:rsidRDefault="00776046" w:rsidP="0077604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審査項目</w:t>
            </w:r>
          </w:p>
        </w:tc>
        <w:tc>
          <w:tcPr>
            <w:tcW w:w="7796" w:type="dxa"/>
            <w:vAlign w:val="center"/>
          </w:tcPr>
          <w:p w14:paraId="128329D2" w14:textId="77777777" w:rsidR="00776046" w:rsidRDefault="00776046" w:rsidP="00776046">
            <w:pPr>
              <w:jc w:val="center"/>
              <w:rPr>
                <w:rFonts w:ascii="HG丸ｺﾞｼｯｸM-PRO" w:eastAsia="HG丸ｺﾞｼｯｸM-PRO" w:hAnsi="HG丸ｺﾞｼｯｸM-PRO"/>
                <w:sz w:val="22"/>
              </w:rPr>
            </w:pPr>
            <w:r w:rsidRPr="005351A5">
              <w:rPr>
                <w:rFonts w:ascii="HG丸ｺﾞｼｯｸM-PRO" w:eastAsia="HG丸ｺﾞｼｯｸM-PRO" w:hAnsi="HG丸ｺﾞｼｯｸM-PRO" w:hint="eastAsia"/>
                <w:spacing w:val="73"/>
                <w:kern w:val="0"/>
                <w:sz w:val="22"/>
                <w:fitText w:val="1320" w:id="187931907"/>
              </w:rPr>
              <w:t>審査内</w:t>
            </w:r>
            <w:r w:rsidRPr="005351A5">
              <w:rPr>
                <w:rFonts w:ascii="HG丸ｺﾞｼｯｸM-PRO" w:eastAsia="HG丸ｺﾞｼｯｸM-PRO" w:hAnsi="HG丸ｺﾞｼｯｸM-PRO" w:hint="eastAsia"/>
                <w:spacing w:val="1"/>
                <w:kern w:val="0"/>
                <w:sz w:val="22"/>
                <w:fitText w:val="1320" w:id="187931907"/>
              </w:rPr>
              <w:t>容</w:t>
            </w:r>
          </w:p>
        </w:tc>
        <w:tc>
          <w:tcPr>
            <w:tcW w:w="1276" w:type="dxa"/>
            <w:vAlign w:val="center"/>
          </w:tcPr>
          <w:p w14:paraId="4CE8290B" w14:textId="77777777" w:rsidR="00776046" w:rsidRDefault="00776046" w:rsidP="00776046">
            <w:pPr>
              <w:jc w:val="center"/>
              <w:rPr>
                <w:rFonts w:ascii="HG丸ｺﾞｼｯｸM-PRO" w:eastAsia="HG丸ｺﾞｼｯｸM-PRO" w:hAnsi="HG丸ｺﾞｼｯｸM-PRO"/>
                <w:sz w:val="22"/>
              </w:rPr>
            </w:pPr>
            <w:r w:rsidRPr="00C97A63">
              <w:rPr>
                <w:rFonts w:ascii="HG丸ｺﾞｼｯｸM-PRO" w:eastAsia="HG丸ｺﾞｼｯｸM-PRO" w:hAnsi="HG丸ｺﾞｼｯｸM-PRO" w:hint="eastAsia"/>
                <w:sz w:val="22"/>
              </w:rPr>
              <w:t>配点</w:t>
            </w:r>
          </w:p>
        </w:tc>
      </w:tr>
      <w:tr w:rsidR="00861D4D" w:rsidRPr="00861D4D" w14:paraId="6481EE00" w14:textId="77777777" w:rsidTr="002638A3">
        <w:trPr>
          <w:trHeight w:val="730"/>
        </w:trPr>
        <w:tc>
          <w:tcPr>
            <w:tcW w:w="1418" w:type="dxa"/>
            <w:shd w:val="clear" w:color="auto" w:fill="auto"/>
          </w:tcPr>
          <w:p w14:paraId="73C46F56" w14:textId="666133C0" w:rsidR="00861D4D" w:rsidRPr="00861D4D" w:rsidRDefault="00861D4D" w:rsidP="00F267FB">
            <w:pPr>
              <w:jc w:val="center"/>
              <w:rPr>
                <w:rFonts w:ascii="HG丸ｺﾞｼｯｸM-PRO" w:eastAsia="HG丸ｺﾞｼｯｸM-PRO" w:hAnsi="HG丸ｺﾞｼｯｸM-PRO"/>
                <w:color w:val="000000"/>
              </w:rPr>
            </w:pPr>
            <w:r w:rsidRPr="005351A5">
              <w:rPr>
                <w:rFonts w:ascii="HG丸ｺﾞｼｯｸM-PRO" w:eastAsia="HG丸ｺﾞｼｯｸM-PRO" w:hAnsi="HG丸ｺﾞｼｯｸM-PRO" w:hint="eastAsia"/>
                <w:color w:val="000000"/>
                <w:w w:val="83"/>
                <w:kern w:val="0"/>
                <w:fitText w:val="1050" w:id="-1190372608"/>
              </w:rPr>
              <w:t>事業遂行能</w:t>
            </w:r>
            <w:r w:rsidRPr="005351A5">
              <w:rPr>
                <w:rFonts w:ascii="HG丸ｺﾞｼｯｸM-PRO" w:eastAsia="HG丸ｺﾞｼｯｸM-PRO" w:hAnsi="HG丸ｺﾞｼｯｸM-PRO" w:hint="eastAsia"/>
                <w:color w:val="000000"/>
                <w:spacing w:val="3"/>
                <w:w w:val="83"/>
                <w:kern w:val="0"/>
                <w:fitText w:val="1050" w:id="-1190372608"/>
              </w:rPr>
              <w:t>力</w:t>
            </w:r>
          </w:p>
        </w:tc>
        <w:tc>
          <w:tcPr>
            <w:tcW w:w="7796" w:type="dxa"/>
            <w:shd w:val="clear" w:color="auto" w:fill="auto"/>
          </w:tcPr>
          <w:p w14:paraId="5A63CE8D" w14:textId="77777777" w:rsidR="00861D4D" w:rsidRPr="00861D4D" w:rsidRDefault="00861D4D" w:rsidP="00861D4D">
            <w:pPr>
              <w:rPr>
                <w:rFonts w:ascii="HG丸ｺﾞｼｯｸM-PRO" w:eastAsia="HG丸ｺﾞｼｯｸM-PRO" w:hAnsi="HG丸ｺﾞｼｯｸM-PRO"/>
                <w:color w:val="000000"/>
              </w:rPr>
            </w:pPr>
            <w:r w:rsidRPr="00861D4D">
              <w:rPr>
                <w:rFonts w:ascii="HG丸ｺﾞｼｯｸM-PRO" w:eastAsia="HG丸ｺﾞｼｯｸM-PRO" w:hAnsi="HG丸ｺﾞｼｯｸM-PRO" w:hint="eastAsia"/>
                <w:color w:val="000000"/>
              </w:rPr>
              <w:t>・事業実施可能な体制及び人員を備えているか。</w:t>
            </w:r>
          </w:p>
          <w:p w14:paraId="41F7D33C" w14:textId="77777777" w:rsidR="00861D4D" w:rsidRPr="00861D4D" w:rsidRDefault="00861D4D" w:rsidP="00861D4D">
            <w:pPr>
              <w:rPr>
                <w:rFonts w:ascii="HG丸ｺﾞｼｯｸM-PRO" w:eastAsia="HG丸ｺﾞｼｯｸM-PRO" w:hAnsi="HG丸ｺﾞｼｯｸM-PRO"/>
                <w:color w:val="000000"/>
              </w:rPr>
            </w:pPr>
            <w:r w:rsidRPr="00861D4D">
              <w:rPr>
                <w:rFonts w:ascii="HG丸ｺﾞｼｯｸM-PRO" w:eastAsia="HG丸ｺﾞｼｯｸM-PRO" w:hAnsi="HG丸ｺﾞｼｯｸM-PRO" w:hint="eastAsia"/>
                <w:color w:val="000000"/>
              </w:rPr>
              <w:t>・本事業と類似した過去の業務の実績があるか。</w:t>
            </w:r>
          </w:p>
          <w:p w14:paraId="3E8ED098" w14:textId="5B6F80BC" w:rsidR="00861D4D" w:rsidRPr="00861D4D" w:rsidRDefault="00861D4D" w:rsidP="00861D4D">
            <w:pPr>
              <w:rPr>
                <w:rFonts w:ascii="HG丸ｺﾞｼｯｸM-PRO" w:eastAsia="HG丸ｺﾞｼｯｸM-PRO" w:hAnsi="HG丸ｺﾞｼｯｸM-PRO"/>
              </w:rPr>
            </w:pPr>
            <w:r w:rsidRPr="00861D4D">
              <w:rPr>
                <w:rFonts w:ascii="HG丸ｺﾞｼｯｸM-PRO" w:eastAsia="HG丸ｺﾞｼｯｸM-PRO" w:hAnsi="HG丸ｺﾞｼｯｸM-PRO" w:hint="eastAsia"/>
                <w:color w:val="000000"/>
              </w:rPr>
              <w:t>・実現可能なスケジュール・内容が示されているか。</w:t>
            </w:r>
          </w:p>
        </w:tc>
        <w:tc>
          <w:tcPr>
            <w:tcW w:w="1276" w:type="dxa"/>
            <w:shd w:val="clear" w:color="auto" w:fill="auto"/>
            <w:vAlign w:val="center"/>
          </w:tcPr>
          <w:p w14:paraId="07E523CD" w14:textId="2B2DE6CB" w:rsidR="00861D4D" w:rsidRPr="00861D4D" w:rsidRDefault="00861D4D" w:rsidP="00861D4D">
            <w:pPr>
              <w:ind w:left="210" w:hangingChars="100" w:hanging="210"/>
              <w:jc w:val="center"/>
              <w:rPr>
                <w:rFonts w:ascii="HG丸ｺﾞｼｯｸM-PRO" w:eastAsia="HG丸ｺﾞｼｯｸM-PRO" w:hAnsi="HG丸ｺﾞｼｯｸM-PRO"/>
                <w:sz w:val="22"/>
              </w:rPr>
            </w:pPr>
            <w:r w:rsidRPr="00861D4D">
              <w:rPr>
                <w:rFonts w:ascii="HG丸ｺﾞｼｯｸM-PRO" w:eastAsia="HG丸ｺﾞｼｯｸM-PRO" w:hAnsi="HG丸ｺﾞｼｯｸM-PRO" w:hint="eastAsia"/>
                <w:color w:val="000000"/>
              </w:rPr>
              <w:t>１５点</w:t>
            </w:r>
          </w:p>
        </w:tc>
      </w:tr>
      <w:tr w:rsidR="00861D4D" w:rsidRPr="00861D4D" w14:paraId="6854E91D" w14:textId="77777777" w:rsidTr="002638A3">
        <w:trPr>
          <w:trHeight w:val="988"/>
        </w:trPr>
        <w:tc>
          <w:tcPr>
            <w:tcW w:w="1418" w:type="dxa"/>
            <w:shd w:val="clear" w:color="auto" w:fill="auto"/>
          </w:tcPr>
          <w:p w14:paraId="49C5D51B" w14:textId="77777777" w:rsidR="00861D4D" w:rsidRPr="00861D4D" w:rsidRDefault="00861D4D" w:rsidP="00F267FB">
            <w:pPr>
              <w:jc w:val="center"/>
              <w:rPr>
                <w:rFonts w:ascii="HG丸ｺﾞｼｯｸM-PRO" w:eastAsia="HG丸ｺﾞｼｯｸM-PRO" w:hAnsi="HG丸ｺﾞｼｯｸM-PRO"/>
                <w:color w:val="000000"/>
              </w:rPr>
            </w:pPr>
            <w:r w:rsidRPr="00861D4D">
              <w:rPr>
                <w:rFonts w:ascii="HG丸ｺﾞｼｯｸM-PRO" w:eastAsia="HG丸ｺﾞｼｯｸM-PRO" w:hAnsi="HG丸ｺﾞｼｯｸM-PRO" w:hint="eastAsia"/>
                <w:color w:val="000000"/>
              </w:rPr>
              <w:t>企画内容①</w:t>
            </w:r>
          </w:p>
          <w:p w14:paraId="67947500" w14:textId="1AFBD277" w:rsidR="00861D4D" w:rsidRPr="00861D4D" w:rsidRDefault="00861D4D" w:rsidP="00F267FB">
            <w:pPr>
              <w:jc w:val="center"/>
              <w:rPr>
                <w:rFonts w:ascii="HG丸ｺﾞｼｯｸM-PRO" w:eastAsia="HG丸ｺﾞｼｯｸM-PRO" w:hAnsi="HG丸ｺﾞｼｯｸM-PRO"/>
                <w:sz w:val="22"/>
              </w:rPr>
            </w:pPr>
          </w:p>
        </w:tc>
        <w:tc>
          <w:tcPr>
            <w:tcW w:w="7796" w:type="dxa"/>
            <w:shd w:val="clear" w:color="auto" w:fill="auto"/>
          </w:tcPr>
          <w:p w14:paraId="558EDA7D" w14:textId="3741FFC5" w:rsidR="00861D4D" w:rsidRPr="00861D4D" w:rsidRDefault="00861D4D" w:rsidP="00861D4D">
            <w:pPr>
              <w:ind w:left="210" w:hangingChars="100" w:hanging="210"/>
              <w:rPr>
                <w:rFonts w:ascii="HG丸ｺﾞｼｯｸM-PRO" w:eastAsia="HG丸ｺﾞｼｯｸM-PRO" w:hAnsi="HG丸ｺﾞｼｯｸM-PRO"/>
                <w:color w:val="000000"/>
              </w:rPr>
            </w:pPr>
            <w:r w:rsidRPr="00861D4D">
              <w:rPr>
                <w:rFonts w:ascii="HG丸ｺﾞｼｯｸM-PRO" w:eastAsia="HG丸ｺﾞｼｯｸM-PRO" w:hAnsi="HG丸ｺﾞｼｯｸM-PRO" w:hint="eastAsia"/>
                <w:color w:val="000000"/>
              </w:rPr>
              <w:t>・観光客等をターゲットに協力店舗で既存のデジタル通貨を流通させることによって得られる購買行動データを当該協力事業者の商品又はサービスの企画立案等に活用可能な状態で</w:t>
            </w:r>
            <w:r w:rsidR="005351A5">
              <w:rPr>
                <w:rFonts w:ascii="HG丸ｺﾞｼｯｸM-PRO" w:eastAsia="HG丸ｺﾞｼｯｸM-PRO" w:hAnsi="HG丸ｺﾞｼｯｸM-PRO" w:hint="eastAsia"/>
                <w:color w:val="000000"/>
              </w:rPr>
              <w:t>当該</w:t>
            </w:r>
            <w:r w:rsidRPr="00861D4D">
              <w:rPr>
                <w:rFonts w:ascii="HG丸ｺﾞｼｯｸM-PRO" w:eastAsia="HG丸ｺﾞｼｯｸM-PRO" w:hAnsi="HG丸ｺﾞｼｯｸM-PRO" w:hint="eastAsia"/>
                <w:color w:val="000000"/>
              </w:rPr>
              <w:t>協力事業者に還元させるために最適な手法及び最適な体制のほか、想定する協力事業者について、具体的に提案され、かつ、効果的で実現性のある複数</w:t>
            </w:r>
            <w:r w:rsidR="00714AD4">
              <w:rPr>
                <w:rFonts w:ascii="HG丸ｺﾞｼｯｸM-PRO" w:eastAsia="HG丸ｺﾞｼｯｸM-PRO" w:hAnsi="HG丸ｺﾞｼｯｸM-PRO" w:hint="eastAsia"/>
                <w:color w:val="000000"/>
              </w:rPr>
              <w:t>の協力事業者確保に係る</w:t>
            </w:r>
            <w:r w:rsidRPr="00861D4D">
              <w:rPr>
                <w:rFonts w:ascii="HG丸ｺﾞｼｯｸM-PRO" w:eastAsia="HG丸ｺﾞｼｯｸM-PRO" w:hAnsi="HG丸ｺﾞｼｯｸM-PRO" w:hint="eastAsia"/>
                <w:color w:val="000000"/>
              </w:rPr>
              <w:t>提案（</w:t>
            </w:r>
            <w:r w:rsidR="00714AD4">
              <w:rPr>
                <w:rFonts w:ascii="HG丸ｺﾞｼｯｸM-PRO" w:eastAsia="HG丸ｺﾞｼｯｸM-PRO" w:hAnsi="HG丸ｺﾞｼｯｸM-PRO" w:hint="eastAsia"/>
                <w:color w:val="000000"/>
              </w:rPr>
              <w:t>協力事業者は</w:t>
            </w:r>
            <w:r w:rsidRPr="00861D4D">
              <w:rPr>
                <w:rFonts w:ascii="HG丸ｺﾞｼｯｸM-PRO" w:eastAsia="HG丸ｺﾞｼｯｸM-PRO" w:hAnsi="HG丸ｺﾞｼｯｸM-PRO" w:hint="eastAsia"/>
                <w:color w:val="000000"/>
              </w:rPr>
              <w:t>３</w:t>
            </w:r>
            <w:r w:rsidR="00714AD4">
              <w:rPr>
                <w:rFonts w:ascii="HG丸ｺﾞｼｯｸM-PRO" w:eastAsia="HG丸ｺﾞｼｯｸM-PRO" w:hAnsi="HG丸ｺﾞｼｯｸM-PRO" w:hint="eastAsia"/>
                <w:color w:val="000000"/>
              </w:rPr>
              <w:t>者以上であることが望ましい</w:t>
            </w:r>
            <w:r w:rsidRPr="00861D4D">
              <w:rPr>
                <w:rFonts w:ascii="HG丸ｺﾞｼｯｸM-PRO" w:eastAsia="HG丸ｺﾞｼｯｸM-PRO" w:hAnsi="HG丸ｺﾞｼｯｸM-PRO" w:hint="eastAsia"/>
                <w:color w:val="000000"/>
              </w:rPr>
              <w:t>）とその理由が明記されているか。</w:t>
            </w:r>
          </w:p>
          <w:p w14:paraId="6460C79F" w14:textId="77777777" w:rsidR="00861D4D" w:rsidRPr="00861D4D" w:rsidRDefault="00861D4D" w:rsidP="00861D4D">
            <w:pPr>
              <w:ind w:left="210" w:hangingChars="100" w:hanging="210"/>
              <w:rPr>
                <w:rFonts w:ascii="HG丸ｺﾞｼｯｸM-PRO" w:eastAsia="HG丸ｺﾞｼｯｸM-PRO" w:hAnsi="HG丸ｺﾞｼｯｸM-PRO"/>
                <w:color w:val="000000"/>
              </w:rPr>
            </w:pPr>
            <w:r w:rsidRPr="00861D4D">
              <w:rPr>
                <w:rFonts w:ascii="HG丸ｺﾞｼｯｸM-PRO" w:eastAsia="HG丸ｺﾞｼｯｸM-PRO" w:hAnsi="HG丸ｺﾞｼｯｸM-PRO" w:hint="eastAsia"/>
                <w:color w:val="000000"/>
              </w:rPr>
              <w:t>・提案者独自のノウハウと経験による提案となっているか。</w:t>
            </w:r>
          </w:p>
          <w:p w14:paraId="6FD71346" w14:textId="77777777" w:rsidR="00861D4D" w:rsidRPr="00861D4D" w:rsidRDefault="00861D4D" w:rsidP="00861D4D">
            <w:pPr>
              <w:ind w:left="210" w:hangingChars="100" w:hanging="210"/>
              <w:rPr>
                <w:rFonts w:ascii="HG丸ｺﾞｼｯｸM-PRO" w:eastAsia="HG丸ｺﾞｼｯｸM-PRO" w:hAnsi="HG丸ｺﾞｼｯｸM-PRO"/>
                <w:color w:val="000000"/>
              </w:rPr>
            </w:pPr>
            <w:r w:rsidRPr="00861D4D">
              <w:rPr>
                <w:rFonts w:ascii="HG丸ｺﾞｼｯｸM-PRO" w:eastAsia="HG丸ｺﾞｼｯｸM-PRO" w:hAnsi="HG丸ｺﾞｼｯｸM-PRO" w:hint="eastAsia"/>
                <w:color w:val="000000"/>
              </w:rPr>
              <w:t>・複数の既存のデジタル通貨システムを活用する提案となっているか。</w:t>
            </w:r>
          </w:p>
          <w:p w14:paraId="290B4F94" w14:textId="77777777" w:rsidR="00861D4D" w:rsidRPr="00861D4D" w:rsidRDefault="00861D4D" w:rsidP="00861D4D">
            <w:pPr>
              <w:ind w:left="210" w:hangingChars="100" w:hanging="210"/>
              <w:rPr>
                <w:rFonts w:ascii="HG丸ｺﾞｼｯｸM-PRO" w:eastAsia="HG丸ｺﾞｼｯｸM-PRO" w:hAnsi="HG丸ｺﾞｼｯｸM-PRO"/>
                <w:color w:val="000000"/>
              </w:rPr>
            </w:pPr>
            <w:r w:rsidRPr="00861D4D">
              <w:rPr>
                <w:rFonts w:ascii="HG丸ｺﾞｼｯｸM-PRO" w:eastAsia="HG丸ｺﾞｼｯｸM-PRO" w:hAnsi="HG丸ｺﾞｼｯｸM-PRO" w:hint="eastAsia"/>
                <w:color w:val="000000"/>
              </w:rPr>
              <w:t>・購買行動データの効果的な活用手法などが具体的に提案されているか。</w:t>
            </w:r>
          </w:p>
          <w:p w14:paraId="31F8B104" w14:textId="77777777" w:rsidR="00861D4D" w:rsidRPr="00861D4D" w:rsidRDefault="00861D4D" w:rsidP="00861D4D">
            <w:pPr>
              <w:ind w:left="210" w:hangingChars="100" w:hanging="210"/>
              <w:rPr>
                <w:rFonts w:ascii="HG丸ｺﾞｼｯｸM-PRO" w:eastAsia="HG丸ｺﾞｼｯｸM-PRO" w:hAnsi="HG丸ｺﾞｼｯｸM-PRO"/>
                <w:color w:val="000000"/>
              </w:rPr>
            </w:pPr>
            <w:r w:rsidRPr="00861D4D">
              <w:rPr>
                <w:rFonts w:ascii="HG丸ｺﾞｼｯｸM-PRO" w:eastAsia="HG丸ｺﾞｼｯｸM-PRO" w:hAnsi="HG丸ｺﾞｼｯｸM-PRO" w:hint="eastAsia"/>
                <w:color w:val="000000"/>
              </w:rPr>
              <w:t>・協力事業者の参画を確実に得られるよう、協力事業者の確保方法が具体的に提案されているか。</w:t>
            </w:r>
          </w:p>
          <w:p w14:paraId="428A453F" w14:textId="089C8940" w:rsidR="00861D4D" w:rsidRPr="00861D4D" w:rsidRDefault="00861D4D" w:rsidP="00714AD4">
            <w:pPr>
              <w:ind w:left="210" w:hangingChars="100" w:hanging="210"/>
              <w:rPr>
                <w:rFonts w:ascii="HG丸ｺﾞｼｯｸM-PRO" w:eastAsia="HG丸ｺﾞｼｯｸM-PRO" w:hAnsi="HG丸ｺﾞｼｯｸM-PRO"/>
              </w:rPr>
            </w:pPr>
            <w:r w:rsidRPr="00861D4D">
              <w:rPr>
                <w:rFonts w:ascii="HG丸ｺﾞｼｯｸM-PRO" w:eastAsia="HG丸ｺﾞｼｯｸM-PRO" w:hAnsi="HG丸ｺﾞｼｯｸM-PRO" w:hint="eastAsia"/>
                <w:color w:val="000000"/>
              </w:rPr>
              <w:t>・観光客等に効果的に訴求可能なデザインや手法が具体的に提案されているか。</w:t>
            </w:r>
          </w:p>
        </w:tc>
        <w:tc>
          <w:tcPr>
            <w:tcW w:w="1276" w:type="dxa"/>
            <w:shd w:val="clear" w:color="auto" w:fill="auto"/>
            <w:vAlign w:val="center"/>
          </w:tcPr>
          <w:p w14:paraId="4D8F64A5" w14:textId="0D6ADEAD" w:rsidR="00861D4D" w:rsidRPr="00861D4D" w:rsidRDefault="00861D4D" w:rsidP="00861D4D">
            <w:pPr>
              <w:jc w:val="center"/>
              <w:rPr>
                <w:rFonts w:ascii="HG丸ｺﾞｼｯｸM-PRO" w:eastAsia="HG丸ｺﾞｼｯｸM-PRO" w:hAnsi="HG丸ｺﾞｼｯｸM-PRO"/>
                <w:sz w:val="22"/>
              </w:rPr>
            </w:pPr>
            <w:r w:rsidRPr="00861D4D">
              <w:rPr>
                <w:rFonts w:ascii="HG丸ｺﾞｼｯｸM-PRO" w:eastAsia="HG丸ｺﾞｼｯｸM-PRO" w:hAnsi="HG丸ｺﾞｼｯｸM-PRO" w:hint="eastAsia"/>
                <w:color w:val="000000"/>
              </w:rPr>
              <w:t>５０点</w:t>
            </w:r>
          </w:p>
        </w:tc>
      </w:tr>
      <w:tr w:rsidR="00861D4D" w:rsidRPr="00861D4D" w14:paraId="0EB712E4" w14:textId="77777777" w:rsidTr="002638A3">
        <w:trPr>
          <w:trHeight w:val="988"/>
        </w:trPr>
        <w:tc>
          <w:tcPr>
            <w:tcW w:w="1418" w:type="dxa"/>
            <w:shd w:val="clear" w:color="auto" w:fill="auto"/>
          </w:tcPr>
          <w:p w14:paraId="46E3167A" w14:textId="77777777" w:rsidR="00861D4D" w:rsidRPr="00861D4D" w:rsidRDefault="00861D4D" w:rsidP="00F267FB">
            <w:pPr>
              <w:jc w:val="center"/>
              <w:rPr>
                <w:rFonts w:ascii="HG丸ｺﾞｼｯｸM-PRO" w:eastAsia="HG丸ｺﾞｼｯｸM-PRO" w:hAnsi="HG丸ｺﾞｼｯｸM-PRO"/>
                <w:color w:val="000000"/>
              </w:rPr>
            </w:pPr>
            <w:r w:rsidRPr="00861D4D">
              <w:rPr>
                <w:rFonts w:ascii="HG丸ｺﾞｼｯｸM-PRO" w:eastAsia="HG丸ｺﾞｼｯｸM-PRO" w:hAnsi="HG丸ｺﾞｼｯｸM-PRO" w:hint="eastAsia"/>
                <w:color w:val="000000"/>
              </w:rPr>
              <w:t>企画内容②</w:t>
            </w:r>
          </w:p>
          <w:p w14:paraId="1C7FE7A3" w14:textId="57ED5502" w:rsidR="00861D4D" w:rsidRPr="00861D4D" w:rsidRDefault="00861D4D" w:rsidP="00F267FB">
            <w:pPr>
              <w:jc w:val="center"/>
              <w:rPr>
                <w:rFonts w:ascii="HG丸ｺﾞｼｯｸM-PRO" w:eastAsia="HG丸ｺﾞｼｯｸM-PRO" w:hAnsi="HG丸ｺﾞｼｯｸM-PRO"/>
              </w:rPr>
            </w:pPr>
          </w:p>
        </w:tc>
        <w:tc>
          <w:tcPr>
            <w:tcW w:w="7796" w:type="dxa"/>
            <w:shd w:val="clear" w:color="auto" w:fill="auto"/>
          </w:tcPr>
          <w:p w14:paraId="4D96DAF7" w14:textId="2F699DDA" w:rsidR="00861D4D" w:rsidRPr="00861D4D" w:rsidRDefault="00861D4D" w:rsidP="00861D4D">
            <w:pPr>
              <w:ind w:left="210" w:hangingChars="100" w:hanging="210"/>
              <w:rPr>
                <w:rFonts w:ascii="HG丸ｺﾞｼｯｸM-PRO" w:eastAsia="HG丸ｺﾞｼｯｸM-PRO" w:hAnsi="HG丸ｺﾞｼｯｸM-PRO"/>
                <w:color w:val="000000"/>
              </w:rPr>
            </w:pPr>
            <w:r w:rsidRPr="00861D4D">
              <w:rPr>
                <w:rFonts w:ascii="HG丸ｺﾞｼｯｸM-PRO" w:eastAsia="HG丸ｺﾞｼｯｸM-PRO" w:hAnsi="HG丸ｺﾞｼｯｸM-PRO" w:hint="eastAsia"/>
                <w:color w:val="000000"/>
              </w:rPr>
              <w:t>・「購買行動データのニーズの実態」や「購買行動データの活用手法」、「より多くの協力事業者の参画を得る手法</w:t>
            </w:r>
            <w:r w:rsidR="00714AD4">
              <w:rPr>
                <w:rFonts w:ascii="HG丸ｺﾞｼｯｸM-PRO" w:eastAsia="HG丸ｺﾞｼｯｸM-PRO" w:hAnsi="HG丸ｺﾞｼｯｸM-PRO" w:hint="eastAsia"/>
                <w:color w:val="000000"/>
              </w:rPr>
              <w:t>」</w:t>
            </w:r>
            <w:r w:rsidRPr="00861D4D">
              <w:rPr>
                <w:rFonts w:ascii="HG丸ｺﾞｼｯｸM-PRO" w:eastAsia="HG丸ｺﾞｼｯｸM-PRO" w:hAnsi="HG丸ｺﾞｼｯｸM-PRO" w:hint="eastAsia"/>
                <w:color w:val="000000"/>
              </w:rPr>
              <w:t>等</w:t>
            </w:r>
            <w:r w:rsidR="00714AD4">
              <w:rPr>
                <w:rFonts w:ascii="HG丸ｺﾞｼｯｸM-PRO" w:eastAsia="HG丸ｺﾞｼｯｸM-PRO" w:hAnsi="HG丸ｺﾞｼｯｸM-PRO" w:hint="eastAsia"/>
                <w:color w:val="000000"/>
              </w:rPr>
              <w:t>について、</w:t>
            </w:r>
            <w:r w:rsidRPr="00861D4D">
              <w:rPr>
                <w:rFonts w:ascii="HG丸ｺﾞｼｯｸM-PRO" w:eastAsia="HG丸ｺﾞｼｯｸM-PRO" w:hAnsi="HG丸ｺﾞｼｯｸM-PRO" w:hint="eastAsia"/>
                <w:color w:val="000000"/>
              </w:rPr>
              <w:t>検証の手法や内容</w:t>
            </w:r>
            <w:r w:rsidR="00714AD4">
              <w:rPr>
                <w:rFonts w:ascii="HG丸ｺﾞｼｯｸM-PRO" w:eastAsia="HG丸ｺﾞｼｯｸM-PRO" w:hAnsi="HG丸ｺﾞｼｯｸM-PRO" w:hint="eastAsia"/>
                <w:color w:val="000000"/>
              </w:rPr>
              <w:t>が</w:t>
            </w:r>
            <w:r w:rsidRPr="00861D4D">
              <w:rPr>
                <w:rFonts w:ascii="HG丸ｺﾞｼｯｸM-PRO" w:eastAsia="HG丸ｺﾞｼｯｸM-PRO" w:hAnsi="HG丸ｺﾞｼｯｸM-PRO" w:hint="eastAsia"/>
                <w:color w:val="000000"/>
              </w:rPr>
              <w:t>具体的に提案されているか。</w:t>
            </w:r>
          </w:p>
          <w:p w14:paraId="22864986" w14:textId="79FDF0B8" w:rsidR="00861D4D" w:rsidRPr="00861D4D" w:rsidRDefault="00861D4D" w:rsidP="00861D4D">
            <w:pPr>
              <w:ind w:left="210" w:hangingChars="100" w:hanging="210"/>
              <w:rPr>
                <w:rFonts w:ascii="HG丸ｺﾞｼｯｸM-PRO" w:eastAsia="HG丸ｺﾞｼｯｸM-PRO" w:hAnsi="HG丸ｺﾞｼｯｸM-PRO"/>
              </w:rPr>
            </w:pPr>
            <w:r w:rsidRPr="00861D4D">
              <w:rPr>
                <w:rFonts w:ascii="HG丸ｺﾞｼｯｸM-PRO" w:eastAsia="HG丸ｺﾞｼｯｸM-PRO" w:hAnsi="HG丸ｺﾞｼｯｸM-PRO" w:hint="eastAsia"/>
                <w:color w:val="000000"/>
              </w:rPr>
              <w:t>・なるべく協力事業者の負担の少ない検証方法</w:t>
            </w:r>
            <w:r w:rsidR="005351A5">
              <w:rPr>
                <w:rFonts w:ascii="HG丸ｺﾞｼｯｸM-PRO" w:eastAsia="HG丸ｺﾞｼｯｸM-PRO" w:hAnsi="HG丸ｺﾞｼｯｸM-PRO" w:hint="eastAsia"/>
                <w:color w:val="000000"/>
              </w:rPr>
              <w:t>が</w:t>
            </w:r>
            <w:r w:rsidRPr="00861D4D">
              <w:rPr>
                <w:rFonts w:ascii="HG丸ｺﾞｼｯｸM-PRO" w:eastAsia="HG丸ｺﾞｼｯｸM-PRO" w:hAnsi="HG丸ｺﾞｼｯｸM-PRO" w:hint="eastAsia"/>
                <w:color w:val="000000"/>
              </w:rPr>
              <w:t>具体的に提案されているか。</w:t>
            </w:r>
          </w:p>
        </w:tc>
        <w:tc>
          <w:tcPr>
            <w:tcW w:w="1276" w:type="dxa"/>
            <w:shd w:val="clear" w:color="auto" w:fill="auto"/>
            <w:vAlign w:val="center"/>
          </w:tcPr>
          <w:p w14:paraId="14BF6CA1" w14:textId="7424749F" w:rsidR="00861D4D" w:rsidRPr="00861D4D" w:rsidRDefault="00861D4D" w:rsidP="00861D4D">
            <w:pPr>
              <w:jc w:val="center"/>
              <w:rPr>
                <w:rFonts w:ascii="HG丸ｺﾞｼｯｸM-PRO" w:eastAsia="HG丸ｺﾞｼｯｸM-PRO" w:hAnsi="HG丸ｺﾞｼｯｸM-PRO"/>
                <w:color w:val="000000"/>
              </w:rPr>
            </w:pPr>
            <w:r w:rsidRPr="00861D4D">
              <w:rPr>
                <w:rFonts w:ascii="HG丸ｺﾞｼｯｸM-PRO" w:eastAsia="HG丸ｺﾞｼｯｸM-PRO" w:hAnsi="HG丸ｺﾞｼｯｸM-PRO" w:hint="eastAsia"/>
                <w:color w:val="000000"/>
              </w:rPr>
              <w:t>２０点</w:t>
            </w:r>
          </w:p>
        </w:tc>
      </w:tr>
      <w:tr w:rsidR="00861D4D" w:rsidRPr="00861D4D" w14:paraId="1084B651" w14:textId="77777777" w:rsidTr="002638A3">
        <w:trPr>
          <w:trHeight w:val="676"/>
        </w:trPr>
        <w:tc>
          <w:tcPr>
            <w:tcW w:w="1418" w:type="dxa"/>
            <w:shd w:val="clear" w:color="auto" w:fill="auto"/>
          </w:tcPr>
          <w:p w14:paraId="2B8BAD93" w14:textId="1494F700" w:rsidR="00861D4D" w:rsidRPr="00861D4D" w:rsidRDefault="00861D4D" w:rsidP="00F267FB">
            <w:pPr>
              <w:jc w:val="center"/>
              <w:rPr>
                <w:rFonts w:ascii="HG丸ｺﾞｼｯｸM-PRO" w:eastAsia="HG丸ｺﾞｼｯｸM-PRO" w:hAnsi="HG丸ｺﾞｼｯｸM-PRO"/>
              </w:rPr>
            </w:pPr>
            <w:r w:rsidRPr="005351A5">
              <w:rPr>
                <w:rFonts w:ascii="HG丸ｺﾞｼｯｸM-PRO" w:eastAsia="HG丸ｺﾞｼｯｸM-PRO" w:hAnsi="HG丸ｺﾞｼｯｸM-PRO" w:hint="eastAsia"/>
                <w:color w:val="000000"/>
                <w:w w:val="83"/>
                <w:kern w:val="0"/>
                <w:fitText w:val="1050" w:id="-1190372607"/>
              </w:rPr>
              <w:t>障がい者雇</w:t>
            </w:r>
            <w:r w:rsidRPr="005351A5">
              <w:rPr>
                <w:rFonts w:ascii="HG丸ｺﾞｼｯｸM-PRO" w:eastAsia="HG丸ｺﾞｼｯｸM-PRO" w:hAnsi="HG丸ｺﾞｼｯｸM-PRO" w:hint="eastAsia"/>
                <w:color w:val="000000"/>
                <w:spacing w:val="5"/>
                <w:w w:val="83"/>
                <w:kern w:val="0"/>
                <w:fitText w:val="1050" w:id="-1190372607"/>
              </w:rPr>
              <w:t>用</w:t>
            </w:r>
          </w:p>
        </w:tc>
        <w:tc>
          <w:tcPr>
            <w:tcW w:w="7796" w:type="dxa"/>
            <w:shd w:val="clear" w:color="auto" w:fill="auto"/>
          </w:tcPr>
          <w:p w14:paraId="288EB021" w14:textId="404E1115" w:rsidR="00861D4D" w:rsidRPr="00861D4D" w:rsidRDefault="00861D4D" w:rsidP="00861D4D">
            <w:pPr>
              <w:ind w:left="210" w:hangingChars="100" w:hanging="210"/>
              <w:rPr>
                <w:rFonts w:ascii="HG丸ｺﾞｼｯｸM-PRO" w:eastAsia="HG丸ｺﾞｼｯｸM-PRO" w:hAnsi="HG丸ｺﾞｼｯｸM-PRO"/>
              </w:rPr>
            </w:pPr>
            <w:r w:rsidRPr="00861D4D">
              <w:rPr>
                <w:rFonts w:ascii="HG丸ｺﾞｼｯｸM-PRO" w:eastAsia="HG丸ｺﾞｼｯｸM-PRO" w:hAnsi="HG丸ｺﾞｼｯｸM-PRO" w:hint="eastAsia"/>
                <w:color w:val="000000"/>
              </w:rPr>
              <w:t>・常用労働者4</w:t>
            </w:r>
            <w:r w:rsidRPr="00861D4D">
              <w:rPr>
                <w:rFonts w:ascii="HG丸ｺﾞｼｯｸM-PRO" w:eastAsia="HG丸ｺﾞｼｯｸM-PRO" w:hAnsi="HG丸ｺﾞｼｯｸM-PRO"/>
                <w:color w:val="000000"/>
              </w:rPr>
              <w:t>3</w:t>
            </w:r>
            <w:r w:rsidRPr="00861D4D">
              <w:rPr>
                <w:rFonts w:ascii="HG丸ｺﾞｼｯｸM-PRO" w:eastAsia="HG丸ｺﾞｼｯｸM-PRO" w:hAnsi="HG丸ｺﾞｼｯｸM-PRO" w:hint="eastAsia"/>
                <w:color w:val="000000"/>
              </w:rPr>
              <w:t>.5人以上の場合、法定雇用障がい者数を超える障がい者を雇用しているかどうか。または、常用労働者4</w:t>
            </w:r>
            <w:r w:rsidRPr="00861D4D">
              <w:rPr>
                <w:rFonts w:ascii="HG丸ｺﾞｼｯｸM-PRO" w:eastAsia="HG丸ｺﾞｼｯｸM-PRO" w:hAnsi="HG丸ｺﾞｼｯｸM-PRO"/>
                <w:color w:val="000000"/>
              </w:rPr>
              <w:t>3</w:t>
            </w:r>
            <w:r w:rsidRPr="00861D4D">
              <w:rPr>
                <w:rFonts w:ascii="HG丸ｺﾞｼｯｸM-PRO" w:eastAsia="HG丸ｺﾞｼｯｸM-PRO" w:hAnsi="HG丸ｺﾞｼｯｸM-PRO" w:hint="eastAsia"/>
                <w:color w:val="000000"/>
              </w:rPr>
              <w:t>.5人未満の場合、１人以上障がい者を雇用しているかどうか。</w:t>
            </w:r>
          </w:p>
        </w:tc>
        <w:tc>
          <w:tcPr>
            <w:tcW w:w="1276" w:type="dxa"/>
            <w:tcBorders>
              <w:bottom w:val="single" w:sz="4" w:space="0" w:color="auto"/>
            </w:tcBorders>
            <w:shd w:val="clear" w:color="auto" w:fill="auto"/>
            <w:vAlign w:val="center"/>
          </w:tcPr>
          <w:p w14:paraId="05079FA8" w14:textId="206F9472" w:rsidR="00861D4D" w:rsidRPr="00861D4D" w:rsidRDefault="00861D4D" w:rsidP="00861D4D">
            <w:pPr>
              <w:ind w:right="13"/>
              <w:jc w:val="center"/>
              <w:rPr>
                <w:rFonts w:ascii="HG丸ｺﾞｼｯｸM-PRO" w:eastAsia="HG丸ｺﾞｼｯｸM-PRO" w:hAnsi="HG丸ｺﾞｼｯｸM-PRO"/>
              </w:rPr>
            </w:pPr>
            <w:r w:rsidRPr="00861D4D">
              <w:rPr>
                <w:rFonts w:ascii="HG丸ｺﾞｼｯｸM-PRO" w:eastAsia="HG丸ｺﾞｼｯｸM-PRO" w:hAnsi="HG丸ｺﾞｼｯｸM-PRO" w:hint="eastAsia"/>
                <w:color w:val="000000"/>
              </w:rPr>
              <w:t>５点</w:t>
            </w:r>
          </w:p>
        </w:tc>
      </w:tr>
      <w:tr w:rsidR="00861D4D" w:rsidRPr="00861D4D" w14:paraId="47958DD1" w14:textId="77777777" w:rsidTr="002638A3">
        <w:trPr>
          <w:trHeight w:val="676"/>
        </w:trPr>
        <w:tc>
          <w:tcPr>
            <w:tcW w:w="1418" w:type="dxa"/>
            <w:shd w:val="clear" w:color="auto" w:fill="auto"/>
            <w:vAlign w:val="center"/>
          </w:tcPr>
          <w:p w14:paraId="3FD5FE7F" w14:textId="739EA77D" w:rsidR="00861D4D" w:rsidRPr="00861D4D" w:rsidRDefault="00861D4D" w:rsidP="00F267FB">
            <w:pPr>
              <w:jc w:val="center"/>
              <w:rPr>
                <w:rFonts w:ascii="HG丸ｺﾞｼｯｸM-PRO" w:eastAsia="HG丸ｺﾞｼｯｸM-PRO" w:hAnsi="HG丸ｺﾞｼｯｸM-PRO"/>
                <w:szCs w:val="21"/>
              </w:rPr>
            </w:pPr>
            <w:r w:rsidRPr="00861D4D">
              <w:rPr>
                <w:rFonts w:ascii="HG丸ｺﾞｼｯｸM-PRO" w:eastAsia="HG丸ｺﾞｼｯｸM-PRO" w:hAnsi="HG丸ｺﾞｼｯｸM-PRO" w:hint="eastAsia"/>
                <w:color w:val="000000"/>
              </w:rPr>
              <w:t>価　格　点</w:t>
            </w:r>
          </w:p>
        </w:tc>
        <w:tc>
          <w:tcPr>
            <w:tcW w:w="7796" w:type="dxa"/>
            <w:shd w:val="clear" w:color="auto" w:fill="auto"/>
            <w:vAlign w:val="center"/>
          </w:tcPr>
          <w:p w14:paraId="29165727" w14:textId="77777777" w:rsidR="00861D4D" w:rsidRPr="00861D4D" w:rsidRDefault="00861D4D" w:rsidP="00861D4D">
            <w:pPr>
              <w:rPr>
                <w:rFonts w:ascii="HG丸ｺﾞｼｯｸM-PRO" w:eastAsia="HG丸ｺﾞｼｯｸM-PRO" w:hAnsi="HG丸ｺﾞｼｯｸM-PRO"/>
                <w:color w:val="000000"/>
              </w:rPr>
            </w:pPr>
            <w:r w:rsidRPr="00861D4D">
              <w:rPr>
                <w:rFonts w:ascii="HG丸ｺﾞｼｯｸM-PRO" w:eastAsia="HG丸ｺﾞｼｯｸM-PRO" w:hAnsi="HG丸ｺﾞｼｯｸM-PRO" w:hint="eastAsia"/>
                <w:color w:val="000000"/>
              </w:rPr>
              <w:t>価格点の算定式</w:t>
            </w:r>
          </w:p>
          <w:p w14:paraId="0F9122BC" w14:textId="591A33E8" w:rsidR="00861D4D" w:rsidRPr="00861D4D" w:rsidRDefault="00861D4D" w:rsidP="00861D4D">
            <w:pPr>
              <w:rPr>
                <w:rFonts w:ascii="HG丸ｺﾞｼｯｸM-PRO" w:eastAsia="HG丸ｺﾞｼｯｸM-PRO" w:hAnsi="HG丸ｺﾞｼｯｸM-PRO"/>
                <w:szCs w:val="21"/>
              </w:rPr>
            </w:pPr>
            <w:r w:rsidRPr="00861D4D">
              <w:rPr>
                <w:rFonts w:ascii="HG丸ｺﾞｼｯｸM-PRO" w:eastAsia="HG丸ｺﾞｼｯｸM-PRO" w:hAnsi="HG丸ｺﾞｼｯｸM-PRO" w:hint="eastAsia"/>
                <w:color w:val="000000"/>
              </w:rPr>
              <w:t>満点（10点）×提案価格のうち最低価格／自社の提案価格</w:t>
            </w:r>
          </w:p>
        </w:tc>
        <w:tc>
          <w:tcPr>
            <w:tcW w:w="1276" w:type="dxa"/>
            <w:shd w:val="clear" w:color="auto" w:fill="auto"/>
            <w:vAlign w:val="center"/>
          </w:tcPr>
          <w:p w14:paraId="4DEE3C8B" w14:textId="66AEEC12" w:rsidR="00861D4D" w:rsidRPr="00861D4D" w:rsidRDefault="00861D4D" w:rsidP="00981094">
            <w:pPr>
              <w:ind w:right="102"/>
              <w:jc w:val="center"/>
              <w:rPr>
                <w:rFonts w:ascii="HG丸ｺﾞｼｯｸM-PRO" w:eastAsia="HG丸ｺﾞｼｯｸM-PRO" w:hAnsi="HG丸ｺﾞｼｯｸM-PRO"/>
              </w:rPr>
            </w:pPr>
            <w:r w:rsidRPr="00861D4D">
              <w:rPr>
                <w:rFonts w:ascii="HG丸ｺﾞｼｯｸM-PRO" w:eastAsia="HG丸ｺﾞｼｯｸM-PRO" w:hAnsi="HG丸ｺﾞｼｯｸM-PRO" w:hint="eastAsia"/>
                <w:color w:val="000000"/>
              </w:rPr>
              <w:t>１０点</w:t>
            </w:r>
          </w:p>
        </w:tc>
      </w:tr>
      <w:tr w:rsidR="000174D7" w14:paraId="664019D6" w14:textId="77777777" w:rsidTr="005351A5">
        <w:trPr>
          <w:trHeight w:val="675"/>
        </w:trPr>
        <w:tc>
          <w:tcPr>
            <w:tcW w:w="9214" w:type="dxa"/>
            <w:gridSpan w:val="2"/>
            <w:vAlign w:val="center"/>
          </w:tcPr>
          <w:p w14:paraId="34FBB2C1" w14:textId="77777777" w:rsidR="000174D7" w:rsidRDefault="000174D7" w:rsidP="000174D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合　計</w:t>
            </w:r>
          </w:p>
        </w:tc>
        <w:tc>
          <w:tcPr>
            <w:tcW w:w="1276" w:type="dxa"/>
            <w:vAlign w:val="center"/>
          </w:tcPr>
          <w:p w14:paraId="37056D55" w14:textId="295BE711" w:rsidR="000174D7" w:rsidRPr="00776046" w:rsidRDefault="00C86812" w:rsidP="00981094">
            <w:pPr>
              <w:ind w:left="220" w:hangingChars="100" w:hanging="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100</w:t>
            </w:r>
            <w:r w:rsidR="000174D7" w:rsidRPr="00776046">
              <w:rPr>
                <w:rFonts w:ascii="HG丸ｺﾞｼｯｸM-PRO" w:eastAsia="HG丸ｺﾞｼｯｸM-PRO" w:hAnsi="HG丸ｺﾞｼｯｸM-PRO" w:hint="eastAsia"/>
                <w:sz w:val="22"/>
              </w:rPr>
              <w:t>点</w:t>
            </w:r>
          </w:p>
        </w:tc>
      </w:tr>
    </w:tbl>
    <w:p w14:paraId="442C1D47" w14:textId="77777777" w:rsidR="00D14032" w:rsidRPr="0031783B" w:rsidRDefault="00D14032" w:rsidP="005351A5">
      <w:pPr>
        <w:rPr>
          <w:rFonts w:ascii="HG丸ｺﾞｼｯｸM-PRO" w:eastAsia="HG丸ｺﾞｼｯｸM-PRO" w:hAnsi="HG丸ｺﾞｼｯｸM-PRO"/>
          <w:sz w:val="22"/>
        </w:rPr>
      </w:pPr>
    </w:p>
    <w:sectPr w:rsidR="00D14032" w:rsidRPr="0031783B" w:rsidSect="005351A5">
      <w:headerReference w:type="even" r:id="rId7"/>
      <w:headerReference w:type="default" r:id="rId8"/>
      <w:footerReference w:type="even" r:id="rId9"/>
      <w:footerReference w:type="default" r:id="rId10"/>
      <w:headerReference w:type="first" r:id="rId11"/>
      <w:footerReference w:type="first" r:id="rId12"/>
      <w:pgSz w:w="23814" w:h="16840" w:orient="landscape" w:code="8"/>
      <w:pgMar w:top="794" w:right="1021" w:bottom="426" w:left="1021" w:header="454" w:footer="567" w:gutter="0"/>
      <w:pgNumType w:fmt="numberInDash"/>
      <w:cols w:num="2" w:space="566"/>
      <w:docGrid w:type="lines" w:linePitch="360" w:charSpace="-42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7B11E" w14:textId="77777777" w:rsidR="00E84E2C" w:rsidRDefault="00E84E2C" w:rsidP="00181732">
      <w:r>
        <w:separator/>
      </w:r>
    </w:p>
  </w:endnote>
  <w:endnote w:type="continuationSeparator" w:id="0">
    <w:p w14:paraId="57DB049C" w14:textId="77777777" w:rsidR="00E84E2C" w:rsidRDefault="00E84E2C" w:rsidP="0018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6DF7" w14:textId="77777777" w:rsidR="00165ADD" w:rsidRDefault="00165A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B399" w14:textId="77777777" w:rsidR="00AE1DD6" w:rsidRPr="00ED4811" w:rsidRDefault="00AE1DD6" w:rsidP="00ED481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E77D1" w14:textId="77777777" w:rsidR="00165ADD" w:rsidRDefault="00165A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1EB9C" w14:textId="77777777" w:rsidR="00E84E2C" w:rsidRDefault="00E84E2C" w:rsidP="00181732">
      <w:r>
        <w:separator/>
      </w:r>
    </w:p>
  </w:footnote>
  <w:footnote w:type="continuationSeparator" w:id="0">
    <w:p w14:paraId="064633C7" w14:textId="77777777" w:rsidR="00E84E2C" w:rsidRDefault="00E84E2C" w:rsidP="0018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1327" w14:textId="77777777" w:rsidR="00165ADD" w:rsidRDefault="00165AD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4D240" w14:textId="6B03B68D" w:rsidR="00280D85" w:rsidRDefault="00FE29A5" w:rsidP="00FE29A5">
    <w:pPr>
      <w:pStyle w:val="a4"/>
      <w:spacing w:line="280" w:lineRule="exact"/>
      <w:jc w:val="center"/>
      <w:rPr>
        <w:rFonts w:ascii="HG丸ｺﾞｼｯｸM-PRO" w:eastAsia="HG丸ｺﾞｼｯｸM-PRO" w:hAnsi="HG丸ｺﾞｼｯｸM-PRO"/>
        <w:sz w:val="28"/>
        <w:szCs w:val="28"/>
      </w:rPr>
    </w:pPr>
    <w:r w:rsidRPr="00FE29A5">
      <w:rPr>
        <w:rFonts w:ascii="HG丸ｺﾞｼｯｸM-PRO" w:eastAsia="HG丸ｺﾞｼｯｸM-PRO" w:hAnsi="HG丸ｺﾞｼｯｸM-PRO" w:hint="eastAsia"/>
        <w:sz w:val="28"/>
        <w:szCs w:val="28"/>
      </w:rPr>
      <w:t>購買行動データ利活用に係る調査検討業務</w:t>
    </w:r>
    <w:r w:rsidR="00AC4591">
      <w:rPr>
        <w:rFonts w:ascii="HG丸ｺﾞｼｯｸM-PRO" w:eastAsia="HG丸ｺﾞｼｯｸM-PRO" w:hAnsi="HG丸ｺﾞｼｯｸM-PRO" w:hint="eastAsia"/>
        <w:sz w:val="28"/>
        <w:szCs w:val="28"/>
      </w:rPr>
      <w:t>について</w:t>
    </w:r>
  </w:p>
  <w:p w14:paraId="087F2EDF" w14:textId="77777777" w:rsidR="008B5051" w:rsidRPr="002549F1" w:rsidRDefault="008B5051" w:rsidP="00FE29A5">
    <w:pPr>
      <w:pStyle w:val="a4"/>
      <w:spacing w:line="280" w:lineRule="exact"/>
      <w:jc w:val="center"/>
      <w:rPr>
        <w:rFonts w:ascii="HG丸ｺﾞｼｯｸM-PRO" w:eastAsia="HG丸ｺﾞｼｯｸM-PRO" w:hAnsi="HG丸ｺﾞｼｯｸM-PRO"/>
        <w:sz w:val="20"/>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2F13B" w14:textId="77777777" w:rsidR="00165ADD" w:rsidRDefault="00165AD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6B6"/>
    <w:multiLevelType w:val="hybridMultilevel"/>
    <w:tmpl w:val="DC8A173A"/>
    <w:lvl w:ilvl="0" w:tplc="8392F7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B5D85"/>
    <w:multiLevelType w:val="hybridMultilevel"/>
    <w:tmpl w:val="E09C5D38"/>
    <w:lvl w:ilvl="0" w:tplc="A664BA6A">
      <w:start w:val="1"/>
      <w:numFmt w:val="bullet"/>
      <w:lvlText w:val=""/>
      <w:lvlJc w:val="left"/>
      <w:pPr>
        <w:ind w:left="420" w:hanging="420"/>
      </w:pPr>
      <w:rPr>
        <w:rFonts w:ascii="Wingdings" w:hAnsi="Wingdings" w:hint="default"/>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331FEF"/>
    <w:multiLevelType w:val="hybridMultilevel"/>
    <w:tmpl w:val="90E8AF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437EA0"/>
    <w:multiLevelType w:val="hybridMultilevel"/>
    <w:tmpl w:val="7E74B558"/>
    <w:lvl w:ilvl="0" w:tplc="56103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5C3B3C"/>
    <w:multiLevelType w:val="hybridMultilevel"/>
    <w:tmpl w:val="655AA7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FC380C"/>
    <w:multiLevelType w:val="hybridMultilevel"/>
    <w:tmpl w:val="97A65504"/>
    <w:lvl w:ilvl="0" w:tplc="B25E5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7B310D"/>
    <w:multiLevelType w:val="hybridMultilevel"/>
    <w:tmpl w:val="0C1261F6"/>
    <w:lvl w:ilvl="0" w:tplc="AA620A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C1592A"/>
    <w:multiLevelType w:val="hybridMultilevel"/>
    <w:tmpl w:val="790C5B86"/>
    <w:lvl w:ilvl="0" w:tplc="934C61D4">
      <w:numFmt w:val="bullet"/>
      <w:lvlText w:val="・"/>
      <w:lvlJc w:val="left"/>
      <w:pPr>
        <w:ind w:left="360" w:hanging="360"/>
      </w:pPr>
      <w:rPr>
        <w:rFonts w:ascii="HG丸ｺﾞｼｯｸM-PRO" w:eastAsia="HG丸ｺﾞｼｯｸM-PRO" w:hAnsi="HG丸ｺﾞｼｯｸM-PRO"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0446A7"/>
    <w:multiLevelType w:val="hybridMultilevel"/>
    <w:tmpl w:val="605AB1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596E67"/>
    <w:multiLevelType w:val="hybridMultilevel"/>
    <w:tmpl w:val="D8CCB422"/>
    <w:lvl w:ilvl="0" w:tplc="5478195C">
      <w:start w:val="1"/>
      <w:numFmt w:val="bullet"/>
      <w:lvlText w:val=""/>
      <w:lvlJc w:val="left"/>
      <w:pPr>
        <w:ind w:left="360" w:hanging="36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0"/>
  </w:num>
  <w:num w:numId="4">
    <w:abstractNumId w:val="5"/>
  </w:num>
  <w:num w:numId="5">
    <w:abstractNumId w:val="8"/>
  </w:num>
  <w:num w:numId="6">
    <w:abstractNumId w:val="1"/>
  </w:num>
  <w:num w:numId="7">
    <w:abstractNumId w:val="4"/>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CE"/>
    <w:rsid w:val="00000EEA"/>
    <w:rsid w:val="00010753"/>
    <w:rsid w:val="000174D7"/>
    <w:rsid w:val="000226BB"/>
    <w:rsid w:val="00022FBD"/>
    <w:rsid w:val="0006148C"/>
    <w:rsid w:val="00071826"/>
    <w:rsid w:val="00095945"/>
    <w:rsid w:val="000A19F3"/>
    <w:rsid w:val="000A1AC6"/>
    <w:rsid w:val="000A7B70"/>
    <w:rsid w:val="000D6A5B"/>
    <w:rsid w:val="000F4A41"/>
    <w:rsid w:val="00111DFB"/>
    <w:rsid w:val="00125D64"/>
    <w:rsid w:val="00134D05"/>
    <w:rsid w:val="00165ADD"/>
    <w:rsid w:val="00172C62"/>
    <w:rsid w:val="0017524B"/>
    <w:rsid w:val="00175EC8"/>
    <w:rsid w:val="0018015A"/>
    <w:rsid w:val="00180931"/>
    <w:rsid w:val="00181732"/>
    <w:rsid w:val="00186C60"/>
    <w:rsid w:val="001D6A2B"/>
    <w:rsid w:val="002352F6"/>
    <w:rsid w:val="00243528"/>
    <w:rsid w:val="002447EF"/>
    <w:rsid w:val="002549F1"/>
    <w:rsid w:val="002623E1"/>
    <w:rsid w:val="002638A3"/>
    <w:rsid w:val="00275C1A"/>
    <w:rsid w:val="00280CA0"/>
    <w:rsid w:val="00280D85"/>
    <w:rsid w:val="0028284D"/>
    <w:rsid w:val="002A4518"/>
    <w:rsid w:val="002A635C"/>
    <w:rsid w:val="002B7646"/>
    <w:rsid w:val="002C6BA2"/>
    <w:rsid w:val="0030297D"/>
    <w:rsid w:val="003042C0"/>
    <w:rsid w:val="00307E86"/>
    <w:rsid w:val="0031783B"/>
    <w:rsid w:val="00325A21"/>
    <w:rsid w:val="00345219"/>
    <w:rsid w:val="00345923"/>
    <w:rsid w:val="00351A1D"/>
    <w:rsid w:val="003560B5"/>
    <w:rsid w:val="00364847"/>
    <w:rsid w:val="003A01D5"/>
    <w:rsid w:val="003B2402"/>
    <w:rsid w:val="003B5C2F"/>
    <w:rsid w:val="003B6355"/>
    <w:rsid w:val="003D4C3C"/>
    <w:rsid w:val="003D72F2"/>
    <w:rsid w:val="003F1EC6"/>
    <w:rsid w:val="0040114A"/>
    <w:rsid w:val="00402F2F"/>
    <w:rsid w:val="00407EB0"/>
    <w:rsid w:val="00411266"/>
    <w:rsid w:val="00420252"/>
    <w:rsid w:val="00425E93"/>
    <w:rsid w:val="00426A53"/>
    <w:rsid w:val="004279C5"/>
    <w:rsid w:val="004368A5"/>
    <w:rsid w:val="004440D1"/>
    <w:rsid w:val="00451EDA"/>
    <w:rsid w:val="004721C5"/>
    <w:rsid w:val="004A320B"/>
    <w:rsid w:val="004A4FE6"/>
    <w:rsid w:val="004B1A7D"/>
    <w:rsid w:val="004B1BC8"/>
    <w:rsid w:val="004B57CE"/>
    <w:rsid w:val="004F35DA"/>
    <w:rsid w:val="004F50E0"/>
    <w:rsid w:val="00514615"/>
    <w:rsid w:val="00530015"/>
    <w:rsid w:val="005350F5"/>
    <w:rsid w:val="005351A5"/>
    <w:rsid w:val="00550936"/>
    <w:rsid w:val="00570898"/>
    <w:rsid w:val="0058622E"/>
    <w:rsid w:val="005A7EE9"/>
    <w:rsid w:val="005B3253"/>
    <w:rsid w:val="005C06C9"/>
    <w:rsid w:val="005C5AAE"/>
    <w:rsid w:val="005E2F45"/>
    <w:rsid w:val="005E71C6"/>
    <w:rsid w:val="00602526"/>
    <w:rsid w:val="0060632F"/>
    <w:rsid w:val="006103ED"/>
    <w:rsid w:val="0062738B"/>
    <w:rsid w:val="00636867"/>
    <w:rsid w:val="00671832"/>
    <w:rsid w:val="00680E77"/>
    <w:rsid w:val="006A0559"/>
    <w:rsid w:val="006A6442"/>
    <w:rsid w:val="006B21AD"/>
    <w:rsid w:val="006B6C8D"/>
    <w:rsid w:val="006D5EBB"/>
    <w:rsid w:val="006F109A"/>
    <w:rsid w:val="006F6477"/>
    <w:rsid w:val="00704055"/>
    <w:rsid w:val="00713896"/>
    <w:rsid w:val="00714AD4"/>
    <w:rsid w:val="00751913"/>
    <w:rsid w:val="0077209D"/>
    <w:rsid w:val="00773392"/>
    <w:rsid w:val="0077497D"/>
    <w:rsid w:val="00776046"/>
    <w:rsid w:val="007A3C8B"/>
    <w:rsid w:val="007C578E"/>
    <w:rsid w:val="007D2B78"/>
    <w:rsid w:val="007D5718"/>
    <w:rsid w:val="007D62D2"/>
    <w:rsid w:val="00817F3E"/>
    <w:rsid w:val="0082192D"/>
    <w:rsid w:val="008519C3"/>
    <w:rsid w:val="00861D4D"/>
    <w:rsid w:val="00892237"/>
    <w:rsid w:val="00895CF6"/>
    <w:rsid w:val="008B5051"/>
    <w:rsid w:val="008B50BB"/>
    <w:rsid w:val="008C56A3"/>
    <w:rsid w:val="008D1540"/>
    <w:rsid w:val="008F1226"/>
    <w:rsid w:val="008F17D2"/>
    <w:rsid w:val="0095556A"/>
    <w:rsid w:val="00971FCB"/>
    <w:rsid w:val="00981094"/>
    <w:rsid w:val="00996B50"/>
    <w:rsid w:val="009A20BA"/>
    <w:rsid w:val="009D2D43"/>
    <w:rsid w:val="009E01E7"/>
    <w:rsid w:val="009F508B"/>
    <w:rsid w:val="009F7178"/>
    <w:rsid w:val="00A0117F"/>
    <w:rsid w:val="00A15C64"/>
    <w:rsid w:val="00A31B5A"/>
    <w:rsid w:val="00A43DDB"/>
    <w:rsid w:val="00A50D9D"/>
    <w:rsid w:val="00A82676"/>
    <w:rsid w:val="00A8564B"/>
    <w:rsid w:val="00AA1E72"/>
    <w:rsid w:val="00AA5056"/>
    <w:rsid w:val="00AC4591"/>
    <w:rsid w:val="00AD5EC2"/>
    <w:rsid w:val="00AE1DD6"/>
    <w:rsid w:val="00AF1ECE"/>
    <w:rsid w:val="00B060CA"/>
    <w:rsid w:val="00B2224B"/>
    <w:rsid w:val="00B46EB0"/>
    <w:rsid w:val="00B812BE"/>
    <w:rsid w:val="00BA6DD6"/>
    <w:rsid w:val="00BA7503"/>
    <w:rsid w:val="00BE2C5B"/>
    <w:rsid w:val="00BE734C"/>
    <w:rsid w:val="00BF57AC"/>
    <w:rsid w:val="00C11D48"/>
    <w:rsid w:val="00C54F51"/>
    <w:rsid w:val="00C57397"/>
    <w:rsid w:val="00C61835"/>
    <w:rsid w:val="00C621BB"/>
    <w:rsid w:val="00C6344E"/>
    <w:rsid w:val="00C63558"/>
    <w:rsid w:val="00C6363B"/>
    <w:rsid w:val="00C73496"/>
    <w:rsid w:val="00C86042"/>
    <w:rsid w:val="00C86812"/>
    <w:rsid w:val="00CB57EB"/>
    <w:rsid w:val="00CC0A66"/>
    <w:rsid w:val="00CC3E74"/>
    <w:rsid w:val="00D14032"/>
    <w:rsid w:val="00D20209"/>
    <w:rsid w:val="00D271E1"/>
    <w:rsid w:val="00D4383E"/>
    <w:rsid w:val="00D455E5"/>
    <w:rsid w:val="00D867AE"/>
    <w:rsid w:val="00D91434"/>
    <w:rsid w:val="00D954CE"/>
    <w:rsid w:val="00DA7825"/>
    <w:rsid w:val="00DD1328"/>
    <w:rsid w:val="00DD46AA"/>
    <w:rsid w:val="00DD64C3"/>
    <w:rsid w:val="00E230CD"/>
    <w:rsid w:val="00E24152"/>
    <w:rsid w:val="00E3142A"/>
    <w:rsid w:val="00E34CD7"/>
    <w:rsid w:val="00E555A0"/>
    <w:rsid w:val="00E74A93"/>
    <w:rsid w:val="00E75FD3"/>
    <w:rsid w:val="00E80775"/>
    <w:rsid w:val="00E84E2C"/>
    <w:rsid w:val="00ED33C0"/>
    <w:rsid w:val="00ED4811"/>
    <w:rsid w:val="00ED4A14"/>
    <w:rsid w:val="00ED6297"/>
    <w:rsid w:val="00ED688F"/>
    <w:rsid w:val="00EE03CC"/>
    <w:rsid w:val="00F03A00"/>
    <w:rsid w:val="00F21F7B"/>
    <w:rsid w:val="00F267FB"/>
    <w:rsid w:val="00F43F43"/>
    <w:rsid w:val="00F46EBA"/>
    <w:rsid w:val="00F52C33"/>
    <w:rsid w:val="00F5684F"/>
    <w:rsid w:val="00F67B9F"/>
    <w:rsid w:val="00FA3AE6"/>
    <w:rsid w:val="00FB217A"/>
    <w:rsid w:val="00FC21EC"/>
    <w:rsid w:val="00FC63D1"/>
    <w:rsid w:val="00FC7DD0"/>
    <w:rsid w:val="00FD0BEE"/>
    <w:rsid w:val="00FD12AE"/>
    <w:rsid w:val="00FD4245"/>
    <w:rsid w:val="00FE29A5"/>
    <w:rsid w:val="00FF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AB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1732"/>
    <w:pPr>
      <w:tabs>
        <w:tab w:val="center" w:pos="4252"/>
        <w:tab w:val="right" w:pos="8504"/>
      </w:tabs>
      <w:snapToGrid w:val="0"/>
    </w:pPr>
  </w:style>
  <w:style w:type="character" w:customStyle="1" w:styleId="a5">
    <w:name w:val="ヘッダー (文字)"/>
    <w:basedOn w:val="a0"/>
    <w:link w:val="a4"/>
    <w:uiPriority w:val="99"/>
    <w:rsid w:val="00181732"/>
  </w:style>
  <w:style w:type="paragraph" w:styleId="a6">
    <w:name w:val="footer"/>
    <w:basedOn w:val="a"/>
    <w:link w:val="a7"/>
    <w:uiPriority w:val="99"/>
    <w:unhideWhenUsed/>
    <w:rsid w:val="00181732"/>
    <w:pPr>
      <w:tabs>
        <w:tab w:val="center" w:pos="4252"/>
        <w:tab w:val="right" w:pos="8504"/>
      </w:tabs>
      <w:snapToGrid w:val="0"/>
    </w:pPr>
  </w:style>
  <w:style w:type="character" w:customStyle="1" w:styleId="a7">
    <w:name w:val="フッター (文字)"/>
    <w:basedOn w:val="a0"/>
    <w:link w:val="a6"/>
    <w:uiPriority w:val="99"/>
    <w:rsid w:val="00181732"/>
  </w:style>
  <w:style w:type="paragraph" w:styleId="a8">
    <w:name w:val="Balloon Text"/>
    <w:basedOn w:val="a"/>
    <w:link w:val="a9"/>
    <w:uiPriority w:val="99"/>
    <w:semiHidden/>
    <w:unhideWhenUsed/>
    <w:rsid w:val="007C57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578E"/>
    <w:rPr>
      <w:rFonts w:asciiTheme="majorHAnsi" w:eastAsiaTheme="majorEastAsia" w:hAnsiTheme="majorHAnsi" w:cstheme="majorBidi"/>
      <w:sz w:val="18"/>
      <w:szCs w:val="18"/>
    </w:rPr>
  </w:style>
  <w:style w:type="paragraph" w:styleId="aa">
    <w:name w:val="List Paragraph"/>
    <w:basedOn w:val="a"/>
    <w:uiPriority w:val="34"/>
    <w:qFormat/>
    <w:rsid w:val="000174D7"/>
    <w:pPr>
      <w:ind w:leftChars="400" w:left="840"/>
    </w:pPr>
    <w:rPr>
      <w:rFonts w:ascii="Century" w:eastAsia="HG丸ｺﾞｼｯｸM-PR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7576">
      <w:bodyDiv w:val="1"/>
      <w:marLeft w:val="0"/>
      <w:marRight w:val="0"/>
      <w:marTop w:val="0"/>
      <w:marBottom w:val="0"/>
      <w:divBdr>
        <w:top w:val="none" w:sz="0" w:space="0" w:color="auto"/>
        <w:left w:val="none" w:sz="0" w:space="0" w:color="auto"/>
        <w:bottom w:val="none" w:sz="0" w:space="0" w:color="auto"/>
        <w:right w:val="none" w:sz="0" w:space="0" w:color="auto"/>
      </w:divBdr>
    </w:div>
    <w:div w:id="414399431">
      <w:bodyDiv w:val="1"/>
      <w:marLeft w:val="0"/>
      <w:marRight w:val="0"/>
      <w:marTop w:val="0"/>
      <w:marBottom w:val="0"/>
      <w:divBdr>
        <w:top w:val="none" w:sz="0" w:space="0" w:color="auto"/>
        <w:left w:val="none" w:sz="0" w:space="0" w:color="auto"/>
        <w:bottom w:val="none" w:sz="0" w:space="0" w:color="auto"/>
        <w:right w:val="none" w:sz="0" w:space="0" w:color="auto"/>
      </w:divBdr>
    </w:div>
    <w:div w:id="546111588">
      <w:bodyDiv w:val="1"/>
      <w:marLeft w:val="0"/>
      <w:marRight w:val="0"/>
      <w:marTop w:val="0"/>
      <w:marBottom w:val="0"/>
      <w:divBdr>
        <w:top w:val="none" w:sz="0" w:space="0" w:color="auto"/>
        <w:left w:val="none" w:sz="0" w:space="0" w:color="auto"/>
        <w:bottom w:val="none" w:sz="0" w:space="0" w:color="auto"/>
        <w:right w:val="none" w:sz="0" w:space="0" w:color="auto"/>
      </w:divBdr>
    </w:div>
    <w:div w:id="1108696074">
      <w:bodyDiv w:val="1"/>
      <w:marLeft w:val="0"/>
      <w:marRight w:val="0"/>
      <w:marTop w:val="0"/>
      <w:marBottom w:val="0"/>
      <w:divBdr>
        <w:top w:val="none" w:sz="0" w:space="0" w:color="auto"/>
        <w:left w:val="none" w:sz="0" w:space="0" w:color="auto"/>
        <w:bottom w:val="none" w:sz="0" w:space="0" w:color="auto"/>
        <w:right w:val="none" w:sz="0" w:space="0" w:color="auto"/>
      </w:divBdr>
    </w:div>
    <w:div w:id="1402754901">
      <w:bodyDiv w:val="1"/>
      <w:marLeft w:val="0"/>
      <w:marRight w:val="0"/>
      <w:marTop w:val="0"/>
      <w:marBottom w:val="0"/>
      <w:divBdr>
        <w:top w:val="none" w:sz="0" w:space="0" w:color="auto"/>
        <w:left w:val="none" w:sz="0" w:space="0" w:color="auto"/>
        <w:bottom w:val="none" w:sz="0" w:space="0" w:color="auto"/>
        <w:right w:val="none" w:sz="0" w:space="0" w:color="auto"/>
      </w:divBdr>
    </w:div>
    <w:div w:id="1479416147">
      <w:bodyDiv w:val="1"/>
      <w:marLeft w:val="0"/>
      <w:marRight w:val="0"/>
      <w:marTop w:val="0"/>
      <w:marBottom w:val="0"/>
      <w:divBdr>
        <w:top w:val="none" w:sz="0" w:space="0" w:color="auto"/>
        <w:left w:val="none" w:sz="0" w:space="0" w:color="auto"/>
        <w:bottom w:val="none" w:sz="0" w:space="0" w:color="auto"/>
        <w:right w:val="none" w:sz="0" w:space="0" w:color="auto"/>
      </w:divBdr>
    </w:div>
    <w:div w:id="1615601761">
      <w:bodyDiv w:val="1"/>
      <w:marLeft w:val="0"/>
      <w:marRight w:val="0"/>
      <w:marTop w:val="0"/>
      <w:marBottom w:val="0"/>
      <w:divBdr>
        <w:top w:val="none" w:sz="0" w:space="0" w:color="auto"/>
        <w:left w:val="none" w:sz="0" w:space="0" w:color="auto"/>
        <w:bottom w:val="none" w:sz="0" w:space="0" w:color="auto"/>
        <w:right w:val="none" w:sz="0" w:space="0" w:color="auto"/>
      </w:divBdr>
    </w:div>
    <w:div w:id="1673332613">
      <w:bodyDiv w:val="1"/>
      <w:marLeft w:val="0"/>
      <w:marRight w:val="0"/>
      <w:marTop w:val="0"/>
      <w:marBottom w:val="0"/>
      <w:divBdr>
        <w:top w:val="none" w:sz="0" w:space="0" w:color="auto"/>
        <w:left w:val="none" w:sz="0" w:space="0" w:color="auto"/>
        <w:bottom w:val="none" w:sz="0" w:space="0" w:color="auto"/>
        <w:right w:val="none" w:sz="0" w:space="0" w:color="auto"/>
      </w:divBdr>
    </w:div>
    <w:div w:id="1726295881">
      <w:bodyDiv w:val="1"/>
      <w:marLeft w:val="0"/>
      <w:marRight w:val="0"/>
      <w:marTop w:val="0"/>
      <w:marBottom w:val="0"/>
      <w:divBdr>
        <w:top w:val="none" w:sz="0" w:space="0" w:color="auto"/>
        <w:left w:val="none" w:sz="0" w:space="0" w:color="auto"/>
        <w:bottom w:val="none" w:sz="0" w:space="0" w:color="auto"/>
        <w:right w:val="none" w:sz="0" w:space="0" w:color="auto"/>
      </w:divBdr>
    </w:div>
    <w:div w:id="1782412056">
      <w:bodyDiv w:val="1"/>
      <w:marLeft w:val="0"/>
      <w:marRight w:val="0"/>
      <w:marTop w:val="0"/>
      <w:marBottom w:val="0"/>
      <w:divBdr>
        <w:top w:val="none" w:sz="0" w:space="0" w:color="auto"/>
        <w:left w:val="none" w:sz="0" w:space="0" w:color="auto"/>
        <w:bottom w:val="none" w:sz="0" w:space="0" w:color="auto"/>
        <w:right w:val="none" w:sz="0" w:space="0" w:color="auto"/>
      </w:divBdr>
    </w:div>
    <w:div w:id="2063669483">
      <w:bodyDiv w:val="1"/>
      <w:marLeft w:val="0"/>
      <w:marRight w:val="0"/>
      <w:marTop w:val="0"/>
      <w:marBottom w:val="0"/>
      <w:divBdr>
        <w:top w:val="none" w:sz="0" w:space="0" w:color="auto"/>
        <w:left w:val="none" w:sz="0" w:space="0" w:color="auto"/>
        <w:bottom w:val="none" w:sz="0" w:space="0" w:color="auto"/>
        <w:right w:val="none" w:sz="0" w:space="0" w:color="auto"/>
      </w:divBdr>
    </w:div>
    <w:div w:id="208201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2023-09-12T01:43:00Z</dcterms:created>
  <dcterms:modified xsi:type="dcterms:W3CDTF">2023-09-12T01:43:00Z</dcterms:modified>
</cp:coreProperties>
</file>