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EDA" w:rsidRPr="00270EDA" w:rsidRDefault="00270EDA" w:rsidP="00270EDA">
      <w:pPr>
        <w:rPr>
          <w:rFonts w:ascii="ＭＳ 明朝" w:eastAsia="ＭＳ 明朝" w:hAnsi="ＭＳ 明朝" w:hint="eastAsia"/>
        </w:rPr>
      </w:pPr>
      <w:r>
        <w:rPr>
          <w:rFonts w:hint="eastAsia"/>
        </w:rPr>
        <w:t xml:space="preserve">　　　　　　　　　　　　　　　　　　　　　　　　　　　　　　　</w:t>
      </w:r>
      <w:r w:rsidRPr="00270EDA">
        <w:rPr>
          <w:rFonts w:ascii="ＭＳ 明朝" w:eastAsia="ＭＳ 明朝" w:hAnsi="ＭＳ 明朝" w:hint="eastAsia"/>
        </w:rPr>
        <w:t xml:space="preserve">　大個審第６－２号</w:t>
      </w:r>
    </w:p>
    <w:p w:rsidR="00270EDA" w:rsidRPr="00270EDA" w:rsidRDefault="00270EDA" w:rsidP="00270EDA">
      <w:pPr>
        <w:rPr>
          <w:rFonts w:ascii="ＭＳ 明朝" w:eastAsia="ＭＳ 明朝" w:hAnsi="ＭＳ 明朝" w:hint="eastAsia"/>
        </w:rPr>
      </w:pPr>
      <w:r w:rsidRPr="00270EDA">
        <w:rPr>
          <w:rFonts w:ascii="ＭＳ 明朝" w:eastAsia="ＭＳ 明朝" w:hAnsi="ＭＳ 明朝" w:hint="eastAsia"/>
        </w:rPr>
        <w:t xml:space="preserve">　　　　　　　　　　　　　　　　　　　　　　　　　　　　　　　　　　（建議第４号）</w:t>
      </w:r>
    </w:p>
    <w:p w:rsidR="00270EDA" w:rsidRPr="00270EDA" w:rsidRDefault="00270EDA" w:rsidP="00270EDA">
      <w:pPr>
        <w:rPr>
          <w:rFonts w:ascii="ＭＳ 明朝" w:eastAsia="ＭＳ 明朝" w:hAnsi="ＭＳ 明朝" w:hint="eastAsia"/>
        </w:rPr>
      </w:pPr>
      <w:r w:rsidRPr="00270EDA">
        <w:rPr>
          <w:rFonts w:ascii="ＭＳ 明朝" w:eastAsia="ＭＳ 明朝" w:hAnsi="ＭＳ 明朝" w:hint="eastAsia"/>
        </w:rPr>
        <w:t xml:space="preserve">　　　　　　　　　　　　　　　　　　　　　　　　　　　　　　平成１４年７月３０日</w:t>
      </w:r>
    </w:p>
    <w:p w:rsidR="00270EDA" w:rsidRPr="00270EDA" w:rsidRDefault="00270EDA" w:rsidP="00270EDA">
      <w:pPr>
        <w:rPr>
          <w:rFonts w:ascii="ＭＳ 明朝" w:eastAsia="ＭＳ 明朝" w:hAnsi="ＭＳ 明朝" w:hint="eastAsia"/>
        </w:rPr>
      </w:pPr>
    </w:p>
    <w:p w:rsidR="00270EDA" w:rsidRPr="00270EDA" w:rsidRDefault="00270EDA" w:rsidP="00270EDA">
      <w:pPr>
        <w:rPr>
          <w:rFonts w:ascii="ＭＳ 明朝" w:eastAsia="ＭＳ 明朝" w:hAnsi="ＭＳ 明朝" w:hint="eastAsia"/>
        </w:rPr>
      </w:pPr>
      <w:r w:rsidRPr="00270EDA">
        <w:rPr>
          <w:rFonts w:ascii="ＭＳ 明朝" w:eastAsia="ＭＳ 明朝" w:hAnsi="ＭＳ 明朝" w:hint="eastAsia"/>
        </w:rPr>
        <w:t xml:space="preserve">　大阪府知事　様</w:t>
      </w:r>
    </w:p>
    <w:p w:rsidR="00270EDA" w:rsidRPr="00270EDA" w:rsidRDefault="00270EDA" w:rsidP="00270EDA">
      <w:pPr>
        <w:rPr>
          <w:rFonts w:ascii="ＭＳ 明朝" w:eastAsia="ＭＳ 明朝" w:hAnsi="ＭＳ 明朝" w:hint="eastAsia"/>
        </w:rPr>
      </w:pPr>
    </w:p>
    <w:p w:rsidR="00270EDA" w:rsidRPr="00270EDA" w:rsidRDefault="00270EDA" w:rsidP="00270EDA">
      <w:pPr>
        <w:rPr>
          <w:rFonts w:ascii="ＭＳ 明朝" w:eastAsia="ＭＳ 明朝" w:hAnsi="ＭＳ 明朝" w:hint="eastAsia"/>
        </w:rPr>
      </w:pPr>
      <w:r w:rsidRPr="00270EDA">
        <w:rPr>
          <w:rFonts w:ascii="ＭＳ 明朝" w:eastAsia="ＭＳ 明朝" w:hAnsi="ＭＳ 明朝" w:hint="eastAsia"/>
        </w:rPr>
        <w:t xml:space="preserve">　　　　　　　　　　　　　　　　　　　　　　　大阪府個人情報保護審議会</w:t>
      </w:r>
    </w:p>
    <w:p w:rsidR="00270EDA" w:rsidRPr="00270EDA" w:rsidRDefault="00270EDA" w:rsidP="00270EDA">
      <w:pPr>
        <w:rPr>
          <w:rFonts w:ascii="ＭＳ 明朝" w:eastAsia="ＭＳ 明朝" w:hAnsi="ＭＳ 明朝" w:hint="eastAsia"/>
        </w:rPr>
      </w:pPr>
      <w:r w:rsidRPr="00270EDA">
        <w:rPr>
          <w:rFonts w:ascii="ＭＳ 明朝" w:eastAsia="ＭＳ 明朝" w:hAnsi="ＭＳ 明朝" w:hint="eastAsia"/>
        </w:rPr>
        <w:t xml:space="preserve">　　　　　　　　　　　　　　　　　　　　　　　　 会長  　佐藤　幸治</w:t>
      </w:r>
    </w:p>
    <w:p w:rsidR="00270EDA" w:rsidRPr="00270EDA" w:rsidRDefault="00270EDA" w:rsidP="00270EDA">
      <w:pPr>
        <w:rPr>
          <w:rFonts w:ascii="ＭＳ 明朝" w:eastAsia="ＭＳ 明朝" w:hAnsi="ＭＳ 明朝" w:hint="eastAsia"/>
        </w:rPr>
      </w:pPr>
    </w:p>
    <w:p w:rsidR="00270EDA" w:rsidRPr="00270EDA" w:rsidRDefault="00270EDA" w:rsidP="00270EDA">
      <w:pPr>
        <w:rPr>
          <w:rFonts w:ascii="ＭＳ 明朝" w:eastAsia="ＭＳ 明朝" w:hAnsi="ＭＳ 明朝" w:hint="eastAsia"/>
        </w:rPr>
      </w:pPr>
    </w:p>
    <w:p w:rsidR="00270EDA" w:rsidRPr="00270EDA" w:rsidRDefault="00270EDA" w:rsidP="00270EDA">
      <w:pPr>
        <w:rPr>
          <w:rFonts w:ascii="ＭＳ 明朝" w:eastAsia="ＭＳ 明朝" w:hAnsi="ＭＳ 明朝" w:hint="eastAsia"/>
        </w:rPr>
      </w:pPr>
      <w:r w:rsidRPr="00270EDA">
        <w:rPr>
          <w:rFonts w:ascii="ＭＳ 明朝" w:eastAsia="ＭＳ 明朝" w:hAnsi="ＭＳ 明朝" w:hint="eastAsia"/>
        </w:rPr>
        <w:t>改正住民基本台帳法の施行に伴う本人確認情報に係る個人情報</w:t>
      </w:r>
    </w:p>
    <w:p w:rsidR="00270EDA" w:rsidRPr="00270EDA" w:rsidRDefault="00270EDA" w:rsidP="00270EDA">
      <w:pPr>
        <w:rPr>
          <w:rFonts w:ascii="ＭＳ 明朝" w:eastAsia="ＭＳ 明朝" w:hAnsi="ＭＳ 明朝" w:hint="eastAsia"/>
        </w:rPr>
      </w:pPr>
      <w:r w:rsidRPr="00270EDA">
        <w:rPr>
          <w:rFonts w:ascii="ＭＳ 明朝" w:eastAsia="ＭＳ 明朝" w:hAnsi="ＭＳ 明朝" w:hint="eastAsia"/>
        </w:rPr>
        <w:t>保護制度のあり方について（建議）</w:t>
      </w:r>
    </w:p>
    <w:p w:rsidR="00270EDA" w:rsidRPr="00270EDA" w:rsidRDefault="00270EDA" w:rsidP="00270EDA">
      <w:pPr>
        <w:rPr>
          <w:rFonts w:ascii="ＭＳ 明朝" w:eastAsia="ＭＳ 明朝" w:hAnsi="ＭＳ 明朝" w:hint="eastAsia"/>
        </w:rPr>
      </w:pPr>
    </w:p>
    <w:p w:rsidR="00270EDA" w:rsidRPr="00270EDA" w:rsidRDefault="00270EDA" w:rsidP="00270EDA">
      <w:pPr>
        <w:rPr>
          <w:rFonts w:ascii="ＭＳ 明朝" w:eastAsia="ＭＳ 明朝" w:hAnsi="ＭＳ 明朝" w:hint="eastAsia"/>
        </w:rPr>
      </w:pPr>
    </w:p>
    <w:p w:rsidR="00270EDA" w:rsidRPr="00270EDA" w:rsidRDefault="00270EDA" w:rsidP="00270EDA">
      <w:pPr>
        <w:rPr>
          <w:rFonts w:ascii="ＭＳ 明朝" w:eastAsia="ＭＳ 明朝" w:hAnsi="ＭＳ 明朝" w:hint="eastAsia"/>
        </w:rPr>
      </w:pPr>
      <w:r w:rsidRPr="00270EDA">
        <w:rPr>
          <w:rFonts w:ascii="ＭＳ 明朝" w:eastAsia="ＭＳ 明朝" w:hAnsi="ＭＳ 明朝" w:hint="eastAsia"/>
        </w:rPr>
        <w:t xml:space="preserve">　大阪府個人情報保護条例（平成８年大阪府条例第２号。以下「条例」という｡）　は、その前文において、「個人の尊厳と基本的人権の尊重は、私たちの社会の基礎をなすものであり、この見地から、個人のプライバシーを最大限に保護することが重要である。とりわけ、情報・通信技術の飛躍的発展がもたらす高度情報化社会においては、個人が自己に関する情報を自ら実効的にコントロールできるようにすることが必要である｡」と謳っており、府並びに大阪府個人情報保護審議会（以下「本審議会」という。）はその実現に向けて、これまで、個人情報の保護に関する様々な方策について、鋭意その推進に努めてきたところである。</w:t>
      </w:r>
    </w:p>
    <w:p w:rsidR="00270EDA" w:rsidRPr="00270EDA" w:rsidRDefault="00270EDA" w:rsidP="00270EDA">
      <w:pPr>
        <w:rPr>
          <w:rFonts w:ascii="ＭＳ 明朝" w:eastAsia="ＭＳ 明朝" w:hAnsi="ＭＳ 明朝" w:hint="eastAsia"/>
        </w:rPr>
      </w:pPr>
      <w:r w:rsidRPr="00270EDA">
        <w:rPr>
          <w:rFonts w:ascii="ＭＳ 明朝" w:eastAsia="ＭＳ 明朝" w:hAnsi="ＭＳ 明朝" w:hint="eastAsia"/>
        </w:rPr>
        <w:t xml:space="preserve">　このような観点から、本審議会は本年８月５日の施行を間近に控えている改正住　民基本台帳法（平成１１年法律第１３３号。以下「法」という｡）に関して、個人情報保護関連法案が成立していないなど、国の個人情報保護制度の整備が不十分な中で、いわゆる「住民基本台帳ネットワーク」が構築されることに危惧を抱かざるを得ないところである。</w:t>
      </w:r>
    </w:p>
    <w:p w:rsidR="00270EDA" w:rsidRPr="00270EDA" w:rsidRDefault="00270EDA" w:rsidP="00270EDA">
      <w:pPr>
        <w:rPr>
          <w:rFonts w:ascii="ＭＳ 明朝" w:eastAsia="ＭＳ 明朝" w:hAnsi="ＭＳ 明朝" w:hint="eastAsia"/>
        </w:rPr>
      </w:pPr>
      <w:r w:rsidRPr="00270EDA">
        <w:rPr>
          <w:rFonts w:ascii="ＭＳ 明朝" w:eastAsia="ＭＳ 明朝" w:hAnsi="ＭＳ 明朝" w:hint="eastAsia"/>
        </w:rPr>
        <w:t xml:space="preserve">　法施行に伴う本人確認情報の提供については、別に行う答申（大阪府個人情報保　護審議会答申第３１号）に述べるような条件を付して適当と認めるが、府の実施機関は、条例第３条の規定により、個人の権利利益の保護を図るため、個人情報の保護に必要な施策を策定し、及びこれを実施する責務を課せられていることからみて、今後、府としても個人の権利利益の保護のため必要な措置を検討し、実施すべきであると考える。</w:t>
      </w:r>
    </w:p>
    <w:p w:rsidR="00270EDA" w:rsidRPr="00270EDA" w:rsidRDefault="00270EDA" w:rsidP="00270EDA">
      <w:pPr>
        <w:rPr>
          <w:rFonts w:ascii="ＭＳ 明朝" w:eastAsia="ＭＳ 明朝" w:hAnsi="ＭＳ 明朝" w:hint="eastAsia"/>
        </w:rPr>
      </w:pPr>
      <w:r w:rsidRPr="00270EDA">
        <w:rPr>
          <w:rFonts w:ascii="ＭＳ 明朝" w:eastAsia="ＭＳ 明朝" w:hAnsi="ＭＳ 明朝" w:hint="eastAsia"/>
        </w:rPr>
        <w:t xml:space="preserve">　そこで、本審議会は、法の施行に伴い府が構築を図るべき、本人確認情報に係る　個人情報保護制度のあり方に間する下記の事項について、速やかに検討され、本審議会に報告されるよう、条例第５７条第１項の規定により建議する。</w:t>
      </w:r>
    </w:p>
    <w:p w:rsidR="00270EDA" w:rsidRPr="00270EDA" w:rsidRDefault="00270EDA" w:rsidP="00270EDA">
      <w:pPr>
        <w:rPr>
          <w:rFonts w:ascii="ＭＳ 明朝" w:eastAsia="ＭＳ 明朝" w:hAnsi="ＭＳ 明朝" w:hint="eastAsia"/>
        </w:rPr>
      </w:pPr>
    </w:p>
    <w:p w:rsidR="00270EDA" w:rsidRPr="00270EDA" w:rsidRDefault="00270EDA" w:rsidP="00270EDA">
      <w:pPr>
        <w:rPr>
          <w:rFonts w:ascii="ＭＳ 明朝" w:eastAsia="ＭＳ 明朝" w:hAnsi="ＭＳ 明朝" w:hint="eastAsia"/>
        </w:rPr>
      </w:pPr>
    </w:p>
    <w:p w:rsidR="00270EDA" w:rsidRPr="00270EDA" w:rsidRDefault="00270EDA" w:rsidP="00270EDA">
      <w:pPr>
        <w:rPr>
          <w:rFonts w:ascii="ＭＳ 明朝" w:eastAsia="ＭＳ 明朝" w:hAnsi="ＭＳ 明朝" w:hint="eastAsia"/>
        </w:rPr>
      </w:pPr>
    </w:p>
    <w:p w:rsidR="00270EDA" w:rsidRPr="00270EDA" w:rsidRDefault="00270EDA" w:rsidP="00270EDA">
      <w:pPr>
        <w:rPr>
          <w:rFonts w:ascii="ＭＳ 明朝" w:eastAsia="ＭＳ 明朝" w:hAnsi="ＭＳ 明朝" w:hint="eastAsia"/>
        </w:rPr>
      </w:pPr>
      <w:r w:rsidRPr="00270EDA">
        <w:rPr>
          <w:rFonts w:ascii="ＭＳ 明朝" w:eastAsia="ＭＳ 明朝" w:hAnsi="ＭＳ 明朝" w:hint="eastAsia"/>
        </w:rPr>
        <w:lastRenderedPageBreak/>
        <w:t xml:space="preserve">　　　　　　　　　　　　　　　　　　記</w:t>
      </w:r>
    </w:p>
    <w:p w:rsidR="00270EDA" w:rsidRPr="00270EDA" w:rsidRDefault="00270EDA" w:rsidP="00270EDA">
      <w:pPr>
        <w:rPr>
          <w:rFonts w:ascii="ＭＳ 明朝" w:eastAsia="ＭＳ 明朝" w:hAnsi="ＭＳ 明朝" w:hint="eastAsia"/>
        </w:rPr>
      </w:pPr>
    </w:p>
    <w:p w:rsidR="00270EDA" w:rsidRPr="00270EDA" w:rsidRDefault="00270EDA" w:rsidP="00270EDA">
      <w:pPr>
        <w:rPr>
          <w:rFonts w:ascii="ＭＳ 明朝" w:eastAsia="ＭＳ 明朝" w:hAnsi="ＭＳ 明朝" w:hint="eastAsia"/>
        </w:rPr>
      </w:pPr>
      <w:r w:rsidRPr="00270EDA">
        <w:rPr>
          <w:rFonts w:ascii="ＭＳ 明朝" w:eastAsia="ＭＳ 明朝" w:hAnsi="ＭＳ 明朝" w:hint="eastAsia"/>
        </w:rPr>
        <w:t xml:space="preserve">　１　府民の本人確認情報に関する自己情報コントロール権の確保の観点から、自　　　己の本人確認情報の利用状況について府民が自ら確認できる手段の整備を図る　　　こと。</w:t>
      </w:r>
    </w:p>
    <w:p w:rsidR="00270EDA" w:rsidRPr="00270EDA" w:rsidRDefault="00270EDA" w:rsidP="00270EDA">
      <w:pPr>
        <w:rPr>
          <w:rFonts w:ascii="ＭＳ 明朝" w:eastAsia="ＭＳ 明朝" w:hAnsi="ＭＳ 明朝" w:hint="eastAsia"/>
        </w:rPr>
      </w:pPr>
    </w:p>
    <w:p w:rsidR="00270EDA" w:rsidRPr="00270EDA" w:rsidRDefault="00270EDA" w:rsidP="00270EDA">
      <w:pPr>
        <w:rPr>
          <w:rFonts w:ascii="ＭＳ 明朝" w:eastAsia="ＭＳ 明朝" w:hAnsi="ＭＳ 明朝" w:hint="eastAsia"/>
        </w:rPr>
      </w:pPr>
      <w:r w:rsidRPr="00270EDA">
        <w:rPr>
          <w:rFonts w:ascii="ＭＳ 明朝" w:eastAsia="ＭＳ 明朝" w:hAnsi="ＭＳ 明朝" w:hint="eastAsia"/>
        </w:rPr>
        <w:t>２　住民票コード等の利用については、法定目的の事項に厳格に限定されなけれ　ばならないこと及び個人情報の慎重な取扱いについて、本人確認情報に係る事務を担当する職員に対する研修はもとより、民間事業者、府民等に対する様々な機会を捉えた啓発を行うなどその周知徹底に努めること。</w:t>
      </w:r>
    </w:p>
    <w:p w:rsidR="00270EDA" w:rsidRPr="00270EDA" w:rsidRDefault="00270EDA" w:rsidP="00270EDA">
      <w:pPr>
        <w:rPr>
          <w:rFonts w:ascii="ＭＳ 明朝" w:eastAsia="ＭＳ 明朝" w:hAnsi="ＭＳ 明朝" w:hint="eastAsia"/>
        </w:rPr>
      </w:pPr>
    </w:p>
    <w:p w:rsidR="00270EDA" w:rsidRPr="00270EDA" w:rsidRDefault="00270EDA" w:rsidP="00270EDA">
      <w:pPr>
        <w:rPr>
          <w:rFonts w:ascii="ＭＳ 明朝" w:eastAsia="ＭＳ 明朝" w:hAnsi="ＭＳ 明朝" w:hint="eastAsia"/>
        </w:rPr>
      </w:pPr>
      <w:r w:rsidRPr="00270EDA">
        <w:rPr>
          <w:rFonts w:ascii="ＭＳ 明朝" w:eastAsia="ＭＳ 明朝" w:hAnsi="ＭＳ 明朝" w:hint="eastAsia"/>
        </w:rPr>
        <w:t>３　住民票コードに関する民間事業者等の利用等の防止について、府独自の措置　を図ること。</w:t>
      </w:r>
    </w:p>
    <w:p w:rsidR="00270EDA" w:rsidRPr="00270EDA" w:rsidRDefault="00270EDA" w:rsidP="00270EDA">
      <w:pPr>
        <w:rPr>
          <w:rFonts w:ascii="ＭＳ 明朝" w:eastAsia="ＭＳ 明朝" w:hAnsi="ＭＳ 明朝" w:hint="eastAsia"/>
        </w:rPr>
      </w:pPr>
    </w:p>
    <w:p w:rsidR="00270EDA" w:rsidRPr="00270EDA" w:rsidRDefault="00270EDA" w:rsidP="00270EDA">
      <w:pPr>
        <w:rPr>
          <w:rFonts w:ascii="ＭＳ 明朝" w:eastAsia="ＭＳ 明朝" w:hAnsi="ＭＳ 明朝" w:hint="eastAsia"/>
        </w:rPr>
      </w:pPr>
      <w:r w:rsidRPr="00270EDA">
        <w:rPr>
          <w:rFonts w:ascii="ＭＳ 明朝" w:eastAsia="ＭＳ 明朝" w:hAnsi="ＭＳ 明朝" w:hint="eastAsia"/>
        </w:rPr>
        <w:t>４　府の本人確認情報の利用状況について、可能な限りその把握に努めるととも　に､把握した最新の利用状況について､定期的に本審議会への報告を行うこと。</w:t>
      </w:r>
    </w:p>
    <w:p w:rsidR="00270EDA" w:rsidRPr="00270EDA" w:rsidRDefault="00270EDA" w:rsidP="00270EDA">
      <w:pPr>
        <w:rPr>
          <w:rFonts w:ascii="ＭＳ 明朝" w:eastAsia="ＭＳ 明朝" w:hAnsi="ＭＳ 明朝" w:hint="eastAsia"/>
        </w:rPr>
      </w:pPr>
    </w:p>
    <w:p w:rsidR="00270EDA" w:rsidRPr="00270EDA" w:rsidRDefault="00270EDA" w:rsidP="00270EDA">
      <w:pPr>
        <w:rPr>
          <w:rFonts w:ascii="ＭＳ 明朝" w:eastAsia="ＭＳ 明朝" w:hAnsi="ＭＳ 明朝" w:hint="eastAsia"/>
        </w:rPr>
      </w:pPr>
      <w:r w:rsidRPr="00270EDA">
        <w:rPr>
          <w:rFonts w:ascii="ＭＳ 明朝" w:eastAsia="ＭＳ 明朝" w:hAnsi="ＭＳ 明朝" w:hint="eastAsia"/>
        </w:rPr>
        <w:t>５　その他本人確認情報の保護を図るための方策について、様々な角度からの検　討を行い、常に制度の充実に努めること。</w:t>
      </w:r>
    </w:p>
    <w:p w:rsidR="00270EDA" w:rsidRPr="00270EDA" w:rsidRDefault="00270EDA" w:rsidP="00270EDA">
      <w:pPr>
        <w:rPr>
          <w:rFonts w:ascii="ＭＳ 明朝" w:eastAsia="ＭＳ 明朝" w:hAnsi="ＭＳ 明朝" w:hint="eastAsia"/>
        </w:rPr>
      </w:pPr>
    </w:p>
    <w:p w:rsidR="00270EDA" w:rsidRPr="00270EDA" w:rsidRDefault="00270EDA" w:rsidP="00270EDA">
      <w:pPr>
        <w:rPr>
          <w:rFonts w:ascii="ＭＳ 明朝" w:eastAsia="ＭＳ 明朝" w:hAnsi="ＭＳ 明朝" w:hint="eastAsia"/>
        </w:rPr>
      </w:pPr>
    </w:p>
    <w:p w:rsidR="00270EDA" w:rsidRPr="00270EDA" w:rsidRDefault="00270EDA" w:rsidP="00270EDA">
      <w:pPr>
        <w:rPr>
          <w:rFonts w:ascii="ＭＳ 明朝" w:eastAsia="ＭＳ 明朝" w:hAnsi="ＭＳ 明朝" w:hint="eastAsia"/>
        </w:rPr>
      </w:pPr>
    </w:p>
    <w:p w:rsidR="00270EDA" w:rsidRPr="00270EDA" w:rsidRDefault="00270EDA" w:rsidP="00270EDA">
      <w:pPr>
        <w:rPr>
          <w:rFonts w:ascii="ＭＳ 明朝" w:eastAsia="ＭＳ 明朝" w:hAnsi="ＭＳ 明朝" w:hint="eastAsia"/>
        </w:rPr>
      </w:pPr>
    </w:p>
    <w:p w:rsidR="00270EDA" w:rsidRPr="00270EDA" w:rsidRDefault="00270EDA" w:rsidP="00270EDA">
      <w:pPr>
        <w:rPr>
          <w:rFonts w:ascii="ＭＳ 明朝" w:eastAsia="ＭＳ 明朝" w:hAnsi="ＭＳ 明朝" w:hint="eastAsia"/>
        </w:rPr>
      </w:pPr>
    </w:p>
    <w:p w:rsidR="00270EDA" w:rsidRPr="00270EDA" w:rsidRDefault="00270EDA" w:rsidP="00270EDA">
      <w:pPr>
        <w:rPr>
          <w:rFonts w:ascii="ＭＳ 明朝" w:eastAsia="ＭＳ 明朝" w:hAnsi="ＭＳ 明朝" w:hint="eastAsia"/>
        </w:rPr>
      </w:pPr>
    </w:p>
    <w:p w:rsidR="00270EDA" w:rsidRPr="00270EDA" w:rsidRDefault="00270EDA" w:rsidP="00270EDA">
      <w:pPr>
        <w:rPr>
          <w:rFonts w:ascii="ＭＳ 明朝" w:eastAsia="ＭＳ 明朝" w:hAnsi="ＭＳ 明朝" w:hint="eastAsia"/>
        </w:rPr>
      </w:pPr>
    </w:p>
    <w:p w:rsidR="00270EDA" w:rsidRPr="00270EDA" w:rsidRDefault="00270EDA" w:rsidP="00270EDA">
      <w:pPr>
        <w:rPr>
          <w:rFonts w:ascii="ＭＳ 明朝" w:eastAsia="ＭＳ 明朝" w:hAnsi="ＭＳ 明朝" w:hint="eastAsia"/>
        </w:rPr>
      </w:pPr>
    </w:p>
    <w:p w:rsidR="00270EDA" w:rsidRPr="00270EDA" w:rsidRDefault="00270EDA" w:rsidP="00270EDA">
      <w:pPr>
        <w:rPr>
          <w:rFonts w:ascii="ＭＳ 明朝" w:eastAsia="ＭＳ 明朝" w:hAnsi="ＭＳ 明朝" w:hint="eastAsia"/>
        </w:rPr>
      </w:pPr>
    </w:p>
    <w:p w:rsidR="00270EDA" w:rsidRPr="00270EDA" w:rsidRDefault="00270EDA" w:rsidP="00270EDA">
      <w:pPr>
        <w:rPr>
          <w:rFonts w:ascii="ＭＳ 明朝" w:eastAsia="ＭＳ 明朝" w:hAnsi="ＭＳ 明朝" w:hint="eastAsia"/>
        </w:rPr>
      </w:pPr>
      <w:bookmarkStart w:id="0" w:name="_GoBack"/>
      <w:bookmarkEnd w:id="0"/>
    </w:p>
    <w:p w:rsidR="00270EDA" w:rsidRPr="00270EDA" w:rsidRDefault="00270EDA" w:rsidP="00270EDA">
      <w:pPr>
        <w:rPr>
          <w:rFonts w:ascii="ＭＳ 明朝" w:eastAsia="ＭＳ 明朝" w:hAnsi="ＭＳ 明朝" w:hint="eastAsia"/>
        </w:rPr>
      </w:pPr>
    </w:p>
    <w:p w:rsidR="00270EDA" w:rsidRPr="00270EDA" w:rsidRDefault="00270EDA" w:rsidP="00270EDA">
      <w:pPr>
        <w:rPr>
          <w:rFonts w:ascii="ＭＳ 明朝" w:eastAsia="ＭＳ 明朝" w:hAnsi="ＭＳ 明朝" w:hint="eastAsia"/>
        </w:rPr>
      </w:pPr>
    </w:p>
    <w:p w:rsidR="00270EDA" w:rsidRPr="00270EDA" w:rsidRDefault="00270EDA" w:rsidP="00270EDA">
      <w:pPr>
        <w:rPr>
          <w:rFonts w:ascii="ＭＳ 明朝" w:eastAsia="ＭＳ 明朝" w:hAnsi="ＭＳ 明朝" w:hint="eastAsia"/>
        </w:rPr>
      </w:pPr>
    </w:p>
    <w:p w:rsidR="00270EDA" w:rsidRPr="00270EDA" w:rsidRDefault="00270EDA" w:rsidP="00270EDA">
      <w:pPr>
        <w:rPr>
          <w:rFonts w:ascii="ＭＳ 明朝" w:eastAsia="ＭＳ 明朝" w:hAnsi="ＭＳ 明朝" w:hint="eastAsia"/>
        </w:rPr>
      </w:pPr>
    </w:p>
    <w:p w:rsidR="00270EDA" w:rsidRPr="00270EDA" w:rsidRDefault="00270EDA" w:rsidP="00270EDA">
      <w:pPr>
        <w:rPr>
          <w:rFonts w:ascii="ＭＳ 明朝" w:eastAsia="ＭＳ 明朝" w:hAnsi="ＭＳ 明朝" w:hint="eastAsia"/>
        </w:rPr>
      </w:pPr>
    </w:p>
    <w:p w:rsidR="00270EDA" w:rsidRPr="00270EDA" w:rsidRDefault="00270EDA" w:rsidP="00270EDA">
      <w:pPr>
        <w:rPr>
          <w:rFonts w:ascii="ＭＳ 明朝" w:eastAsia="ＭＳ 明朝" w:hAnsi="ＭＳ 明朝" w:hint="eastAsia"/>
        </w:rPr>
      </w:pPr>
    </w:p>
    <w:p w:rsidR="00270EDA" w:rsidRPr="00270EDA" w:rsidRDefault="00270EDA" w:rsidP="00270EDA">
      <w:pPr>
        <w:rPr>
          <w:rFonts w:ascii="ＭＳ 明朝" w:eastAsia="ＭＳ 明朝" w:hAnsi="ＭＳ 明朝" w:hint="eastAsia"/>
        </w:rPr>
      </w:pPr>
    </w:p>
    <w:p w:rsidR="00270EDA" w:rsidRPr="00270EDA" w:rsidRDefault="00270EDA" w:rsidP="00270EDA">
      <w:pPr>
        <w:rPr>
          <w:rFonts w:ascii="ＭＳ 明朝" w:eastAsia="ＭＳ 明朝" w:hAnsi="ＭＳ 明朝" w:hint="eastAsia"/>
        </w:rPr>
      </w:pPr>
    </w:p>
    <w:p w:rsidR="00270EDA" w:rsidRPr="00270EDA" w:rsidRDefault="00270EDA" w:rsidP="00270EDA">
      <w:pPr>
        <w:rPr>
          <w:rFonts w:hint="eastAsia"/>
        </w:rPr>
      </w:pPr>
    </w:p>
    <w:p w:rsidR="00270EDA" w:rsidRPr="00270EDA" w:rsidRDefault="00270EDA" w:rsidP="00270EDA">
      <w:pPr>
        <w:rPr>
          <w:rFonts w:hint="eastAsia"/>
        </w:rPr>
      </w:pPr>
    </w:p>
    <w:p w:rsidR="001B068C" w:rsidRPr="00270EDA" w:rsidRDefault="001B068C"/>
    <w:sectPr w:rsidR="001B068C" w:rsidRPr="00270ED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EDA"/>
    <w:rsid w:val="001B068C"/>
    <w:rsid w:val="00270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D2E049"/>
  <w15:chartTrackingRefBased/>
  <w15:docId w15:val="{F46CC011-7BE5-4DAD-8726-8AE88CE1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2020-11-13T07:34:00Z</dcterms:created>
  <dcterms:modified xsi:type="dcterms:W3CDTF">2020-11-13T07:36:00Z</dcterms:modified>
</cp:coreProperties>
</file>