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89" w:rsidRPr="00914589" w:rsidRDefault="00914589" w:rsidP="00914589">
      <w:pPr>
        <w:pStyle w:val="a3"/>
        <w:rPr>
          <w:bdr w:val="single" w:sz="4" w:space="0" w:color="auto"/>
        </w:rPr>
      </w:pPr>
      <w:r w:rsidRPr="00914589">
        <w:rPr>
          <w:rFonts w:hint="eastAsia"/>
          <w:bdr w:val="single" w:sz="4" w:space="0" w:color="auto"/>
        </w:rPr>
        <w:t>文部科学省高等教育局私学部私学行政課からのメール本文抜粋</w:t>
      </w:r>
    </w:p>
    <w:p w:rsidR="00914589" w:rsidRDefault="00914589" w:rsidP="00914589">
      <w:pPr>
        <w:pStyle w:val="a3"/>
      </w:pPr>
    </w:p>
    <w:p w:rsidR="00914589" w:rsidRDefault="00914589" w:rsidP="00914589">
      <w:pPr>
        <w:pStyle w:val="a3"/>
      </w:pPr>
      <w:r>
        <w:rPr>
          <w:rFonts w:hint="eastAsia"/>
        </w:rPr>
        <w:t>各都道府県私立学校主管部課</w:t>
      </w:r>
    </w:p>
    <w:p w:rsidR="00914589" w:rsidRDefault="00914589" w:rsidP="00914589">
      <w:pPr>
        <w:pStyle w:val="a3"/>
      </w:pPr>
      <w:r>
        <w:rPr>
          <w:rFonts w:hint="eastAsia"/>
        </w:rPr>
        <w:t>各文部科学大臣所轄学校法人担当課</w:t>
      </w:r>
    </w:p>
    <w:p w:rsidR="00914589" w:rsidRDefault="00914589" w:rsidP="00914589">
      <w:pPr>
        <w:pStyle w:val="a3"/>
      </w:pPr>
      <w:r>
        <w:rPr>
          <w:rFonts w:hint="eastAsia"/>
        </w:rPr>
        <w:t>大学を設置する各学校設置会社担当課　　御中</w:t>
      </w:r>
    </w:p>
    <w:p w:rsidR="00914589" w:rsidRDefault="00914589" w:rsidP="00914589">
      <w:pPr>
        <w:pStyle w:val="a3"/>
      </w:pPr>
      <w:r>
        <w:rPr>
          <w:rFonts w:hint="eastAsia"/>
        </w:rPr>
        <w:t>構造改革特別区域法第12条第1項の認定を</w:t>
      </w:r>
    </w:p>
    <w:p w:rsidR="00914589" w:rsidRDefault="00914589" w:rsidP="00914589">
      <w:pPr>
        <w:pStyle w:val="a3"/>
      </w:pPr>
      <w:r>
        <w:rPr>
          <w:rFonts w:hint="eastAsia"/>
        </w:rPr>
        <w:t>受けた各地方公共団体の学校設置会社担当課</w:t>
      </w:r>
    </w:p>
    <w:p w:rsidR="00914589" w:rsidRDefault="00914589" w:rsidP="00914589">
      <w:pPr>
        <w:pStyle w:val="a3"/>
      </w:pPr>
      <w:r>
        <w:rPr>
          <w:rFonts w:hint="eastAsia"/>
        </w:rPr>
        <w:t xml:space="preserve"> </w:t>
      </w:r>
    </w:p>
    <w:p w:rsidR="00914589" w:rsidRDefault="00914589" w:rsidP="00914589">
      <w:pPr>
        <w:pStyle w:val="a3"/>
      </w:pPr>
      <w:r>
        <w:rPr>
          <w:rFonts w:hint="eastAsia"/>
        </w:rPr>
        <w:t>平素より大変お世話になっております。</w:t>
      </w:r>
    </w:p>
    <w:p w:rsidR="00914589" w:rsidRDefault="00914589" w:rsidP="00914589">
      <w:pPr>
        <w:pStyle w:val="a3"/>
      </w:pPr>
      <w:r>
        <w:rPr>
          <w:rFonts w:hint="eastAsia"/>
        </w:rPr>
        <w:t>文部科学省私学行政課でございます。</w:t>
      </w:r>
    </w:p>
    <w:p w:rsidR="00914589" w:rsidRDefault="00914589" w:rsidP="00914589">
      <w:pPr>
        <w:pStyle w:val="a3"/>
      </w:pPr>
      <w:r>
        <w:rPr>
          <w:rFonts w:hint="eastAsia"/>
        </w:rPr>
        <w:t xml:space="preserve"> </w:t>
      </w:r>
    </w:p>
    <w:p w:rsidR="00914589" w:rsidRDefault="00914589" w:rsidP="00914589">
      <w:pPr>
        <w:pStyle w:val="a3"/>
      </w:pPr>
      <w:r>
        <w:rPr>
          <w:rFonts w:hint="eastAsia"/>
        </w:rPr>
        <w:t>昨日、新型インフルエンザ等対策特別措置法第32条第１項の規定に基づく緊急事態宣言が行われました。</w:t>
      </w:r>
    </w:p>
    <w:p w:rsidR="00914589" w:rsidRDefault="00914589" w:rsidP="00914589">
      <w:pPr>
        <w:pStyle w:val="a3"/>
      </w:pPr>
      <w:r>
        <w:rPr>
          <w:rFonts w:hint="eastAsia"/>
        </w:rPr>
        <w:t>それを受けて改訂された基本的対処方針において、職場への出勤等につきましては、①緊急事態宣言の対象地域に属する特定都道府県については、「出勤者の７割削減」を目指すことも含め接触機会の低減に向け、在宅勤務（テレワーク）等を強力に推進するとともに、事業の継続に必要な場合を除き20時以降の勤務を抑制すること、</w:t>
      </w:r>
      <w:r>
        <w:rPr>
          <w:rFonts w:ascii="ＭＳ 明朝" w:eastAsia="ＭＳ 明朝" w:hAnsi="ＭＳ 明朝" w:cs="ＭＳ 明朝" w:hint="eastAsia"/>
        </w:rPr>
        <w:t>②</w:t>
      </w:r>
      <w:r>
        <w:rPr>
          <w:rFonts w:hint="eastAsia"/>
        </w:rPr>
        <w:t>特定都道府県以外の都道府県については、在宅勤務（テレワーク）、時差出勤、自転車通勤等、人との接触を低減する取組を働きかけることとされたところです。</w:t>
      </w:r>
    </w:p>
    <w:p w:rsidR="00914589" w:rsidRDefault="00914589" w:rsidP="00914589">
      <w:pPr>
        <w:pStyle w:val="a3"/>
      </w:pPr>
      <w:r>
        <w:rPr>
          <w:rFonts w:hint="eastAsia"/>
        </w:rPr>
        <w:t>また、職場での感染防止を図るため、いずれの地域についても、事業場の換気励行等の感染防止のための取組や「三つの密」や「感染リスクが高まる「５つの場面」」を避ける行動の徹底、「業種ごとの感染拡大予防ガイドライン」の実践等について、周知等を行うこととされております。</w:t>
      </w:r>
    </w:p>
    <w:p w:rsidR="00914589" w:rsidRDefault="00914589" w:rsidP="00914589">
      <w:pPr>
        <w:pStyle w:val="a3"/>
      </w:pPr>
      <w:r>
        <w:rPr>
          <w:rFonts w:hint="eastAsia"/>
        </w:rPr>
        <w:t>職場における新型コロナウイルス感染症の拡大防止につきましては、各関係団体において作成された「業種ごとの感染拡大予防ガイドライン」等を実践する際に、労働者が安全かつ安心して働ける環境づくりに率先して取り組んでいただくことについて累次にわたり周知のお願いをしてきたところですが、改めて、職場における新型コロナウイルス感染症への感染予防、健康管理の強化についての留意事項等を取りまとめましたので、都道府県私立学校主管部課におかれては所轄の学校法人等を通じてその設置する学校に対して、構造改革特別区域法第12条第１項の認定を受けた地方公共団体の学校設置会社担当課におかれては、所轄の学校設置会社及び学校に対して、文部科学大臣所轄学校法人におかれてはその設置する大学等に対して、大学を設置する学校設置会社におかれてはその設置する大学に対して、本件について周知いただきますようお願いいたします。</w:t>
      </w:r>
    </w:p>
    <w:p w:rsidR="00FE6117" w:rsidRDefault="00FE6117" w:rsidP="00914589">
      <w:pPr>
        <w:pStyle w:val="a3"/>
      </w:pPr>
    </w:p>
    <w:p w:rsidR="00FE6117" w:rsidRDefault="00FE6117" w:rsidP="00914589">
      <w:pPr>
        <w:pStyle w:val="a3"/>
      </w:pPr>
    </w:p>
    <w:p w:rsidR="00FE6117" w:rsidRDefault="00FE6117" w:rsidP="00914589">
      <w:pPr>
        <w:pStyle w:val="a3"/>
        <w:rPr>
          <w:rFonts w:hint="eastAsia"/>
        </w:rPr>
      </w:pPr>
    </w:p>
    <w:p w:rsidR="00914589" w:rsidRDefault="00914589" w:rsidP="00914589">
      <w:pPr>
        <w:pStyle w:val="a3"/>
      </w:pPr>
      <w:r>
        <w:rPr>
          <w:rFonts w:hint="eastAsia"/>
        </w:rPr>
        <w:lastRenderedPageBreak/>
        <w:t>１　労務管理の基本的姿勢</w:t>
      </w:r>
    </w:p>
    <w:p w:rsidR="00914589" w:rsidRDefault="00914589" w:rsidP="00914589">
      <w:pPr>
        <w:pStyle w:val="a3"/>
      </w:pPr>
      <w:r>
        <w:rPr>
          <w:rFonts w:hint="eastAsia"/>
        </w:rPr>
        <w:t>緊急事態宣言の対象地域に属する特定都道府県の事業者におかれては、テレワークや、出勤が必要となる職場でもローテーション勤務等を強力に推進していただくことともに、職場に出勤する場合でも、時差出勤、自転車通勤等の人との接触を低減する取組を強力に推進していただきたいこと。また、20時以降の不要不急の外出自粛を徹底することを踏まえ、事業の継続に必要な場合を除き、20時以降の勤務を抑制していただきたいこと。</w:t>
      </w:r>
    </w:p>
    <w:p w:rsidR="00914589" w:rsidRDefault="00914589" w:rsidP="00914589">
      <w:pPr>
        <w:pStyle w:val="a3"/>
      </w:pPr>
      <w:r>
        <w:rPr>
          <w:rFonts w:hint="eastAsia"/>
        </w:rPr>
        <w:t>特定都道府県以外の都道府県の事業者におかれては、テレワーク、時差出勤、自転車通勤等、人との接触を低減する取組を促進していただきたいこと。</w:t>
      </w:r>
    </w:p>
    <w:p w:rsidR="00914589" w:rsidRDefault="00914589" w:rsidP="00914589">
      <w:pPr>
        <w:pStyle w:val="a3"/>
      </w:pPr>
      <w:r>
        <w:rPr>
          <w:rFonts w:hint="eastAsia"/>
        </w:rPr>
        <w:t>また、いずれの地域においても、①職場における感染防止のための取組（手洗いや手指消毒、咳エチケット、職員同士の距離確保、事業場の換気励行、複数人が触る箇所の消毒、発熱等の症状が見られる従業員の出勤自粛、出張による従業員の移動を減らすためのテレビ会議の活用等）、②「三つの密」や「感染リスクが高まる「５つの場面」」を避ける行動、③「業種ごとの感染拡大予防ガイドライン」の実践等、感染予防のための行動の徹底を図っていただきたいこと。</w:t>
      </w:r>
    </w:p>
    <w:p w:rsidR="00914589" w:rsidRDefault="00914589" w:rsidP="00914589">
      <w:pPr>
        <w:pStyle w:val="a3"/>
      </w:pPr>
      <w:r>
        <w:rPr>
          <w:rFonts w:hint="eastAsia"/>
        </w:rPr>
        <w:t>その際、労働者の理解や協力を得つつ、事業者が主体となり、これらの取組を実施していただくに当たって、特に、以下の（１）から（６）にご留意いただきたいこと。</w:t>
      </w:r>
    </w:p>
    <w:p w:rsidR="00914589" w:rsidRDefault="00914589" w:rsidP="00914589">
      <w:pPr>
        <w:pStyle w:val="a3"/>
      </w:pPr>
      <w:r>
        <w:rPr>
          <w:rFonts w:hint="eastAsia"/>
        </w:rPr>
        <w:t>なお、新型コロナウイルス感染症への対応策については、新たな知見が得られるたびに充実しているところであるので、逐次厚生労働省ホームページの「新型コロナウイルス感染症について」を確認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（１）職場における感染防止の進め方</w:t>
      </w:r>
    </w:p>
    <w:p w:rsidR="00914589" w:rsidRDefault="00914589" w:rsidP="00914589">
      <w:pPr>
        <w:pStyle w:val="a3"/>
      </w:pPr>
      <w:r>
        <w:rPr>
          <w:rFonts w:hint="eastAsia"/>
        </w:rPr>
        <w:t>職場における新型コロナウイルス感染症の大規模な感染拡大を防止するためには、事業者、労働者それぞれが、職場内外での感染防止行動の徹底について正しい知識を持って、職場や職務の実態に即した対策に取り組んでいただくことが必要であること。このため、事業者においては、新型コロナウイルス感染症の拡大防止に積極的に取り組む方針を定め、全ての労働者に伝えていただくとともに、労働者も取組の趣旨を踏まえて感染拡大防止に向けた一人一人の行動変容を心がけていただくことが重要であること。</w:t>
      </w:r>
    </w:p>
    <w:p w:rsidR="00914589" w:rsidRDefault="00914589" w:rsidP="00914589">
      <w:pPr>
        <w:pStyle w:val="a3"/>
      </w:pPr>
      <w:r>
        <w:rPr>
          <w:rFonts w:hint="eastAsia"/>
        </w:rPr>
        <w:t>具体的には、①労働衛生管理体制の再確認、②換気の徹底等の作業環境管理、③職場の実態に応じた作業管理、④手洗いの励行など感染予防に関する基本的な知識も含めた労働衛生教育、⑤日々の体調管理等も含めた健康管理に留意して取組を実施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（２）テレワークの積極的な活用</w:t>
      </w:r>
    </w:p>
    <w:p w:rsidR="00914589" w:rsidRDefault="00914589" w:rsidP="00914589">
      <w:pPr>
        <w:pStyle w:val="a3"/>
      </w:pPr>
      <w:r>
        <w:rPr>
          <w:rFonts w:hint="eastAsia"/>
        </w:rPr>
        <w:t>厚生労働省では、テレワークについて、テレワーク相談センターにおける相談支援、労働時間管理の留意点等をまとめたガイドラインの周知等を行っている。さらに、新型コロナウイルス感染症の感染拡大を踏まえ、関係省庁と連携し、テレワークの導入にあたって必要なポイント等をわかりやすくまとめたリーフレット（別添２）も作成し、周知を行って</w:t>
      </w:r>
      <w:r>
        <w:rPr>
          <w:rFonts w:hint="eastAsia"/>
        </w:rPr>
        <w:lastRenderedPageBreak/>
        <w:t>いる。こうした施策も活用いただきながら、職場や通勤での感染防止のため、テレワークを積極的に進めていただきたいこと。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（３）押印を求める手続きの見直し等について</w:t>
      </w:r>
    </w:p>
    <w:p w:rsidR="00914589" w:rsidRDefault="00914589" w:rsidP="00914589">
      <w:pPr>
        <w:pStyle w:val="a3"/>
      </w:pPr>
      <w:r>
        <w:rPr>
          <w:rFonts w:hint="eastAsia"/>
        </w:rPr>
        <w:t>都道府県労働局、労働基準監督署・ハローワークへの各種届出・申請等については、事業主等の押印や署名がなくとも提出ができるため、テレワークの活用がしやすい環境となった点に留意していただきたいこと。</w:t>
      </w:r>
    </w:p>
    <w:p w:rsidR="00914589" w:rsidRDefault="00914589" w:rsidP="00914589">
      <w:pPr>
        <w:pStyle w:val="a3"/>
      </w:pPr>
      <w:r>
        <w:rPr>
          <w:rFonts w:hint="eastAsia"/>
        </w:rPr>
        <w:t>また、引き続き、窓口の混雑による感染拡大防止の観点から、郵送や電子申請を積極的に活用していただきたいこと。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（４）感染リスクが高まる「５つの場面」の周知等</w:t>
      </w:r>
    </w:p>
    <w:p w:rsidR="00914589" w:rsidRDefault="00914589" w:rsidP="00914589">
      <w:pPr>
        <w:pStyle w:val="a3"/>
      </w:pPr>
      <w:r>
        <w:rPr>
          <w:rFonts w:hint="eastAsia"/>
        </w:rPr>
        <w:t>新型コロナウイルス感染症の伝播は、主にクラスターを介して拡大することから、クラスター連鎖をしっかり抑えることが必須である。このため、新型コロナウイルス感染症対策分科会がクラスター分析を踏まえて取りまとめた、大人数や長時間におよぶ飲食などの「感染リスクが高まる『５つの場面』」（別添３）について労働者に周知を行っていただきたいこと。特に職場での「居場所の切り替わり」（休憩室、更衣室、喫煙室等）に注意するよう周知を行っていただきたいこと。</w:t>
      </w:r>
    </w:p>
    <w:p w:rsidR="00914589" w:rsidRDefault="00914589" w:rsidP="00914589">
      <w:pPr>
        <w:pStyle w:val="a3"/>
      </w:pPr>
      <w:r>
        <w:rPr>
          <w:rFonts w:hint="eastAsia"/>
        </w:rPr>
        <w:t>また、新しい生活様式の定着に向けて、別添４の「新しい生活様式（生活スタイル）の実践例」等を活用して、引き続き、労働者に周知を行っていただきたいこと。</w:t>
      </w:r>
    </w:p>
    <w:p w:rsidR="00914589" w:rsidRDefault="00914589" w:rsidP="00914589">
      <w:pPr>
        <w:pStyle w:val="a3"/>
      </w:pPr>
      <w:r>
        <w:rPr>
          <w:rFonts w:hint="eastAsia"/>
        </w:rPr>
        <w:t>併せて、接触確認アプリ（COCOA）は、別添５の「新型コロナウイルス接触確認アプリ」等を活用して検査の受診など保健所のサポートを早く受けられることやプライバシーに最大限配慮した仕組みであることを周知し、インストールを勧奨して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（５）雇用調整助成金等を活用した休業の実施</w:t>
      </w:r>
    </w:p>
    <w:p w:rsidR="00914589" w:rsidRDefault="00914589" w:rsidP="00914589">
      <w:pPr>
        <w:pStyle w:val="a3"/>
      </w:pPr>
      <w:r>
        <w:rPr>
          <w:rFonts w:hint="eastAsia"/>
        </w:rPr>
        <w:t>感染拡大を防ぐため、労働者を休業させるときには、労使がよく話し合って労働者の不利益の回避に努めていただきたいこと。なお、緊急事態宣言や要請などがある場合でも、一律に労働基準法第26条の休業手当の支払義務がなくなるものではないことにご留意いただきつつ、労使が協力して、労働者が安心して休業できる体制を整えていただきたいこと。</w:t>
      </w:r>
    </w:p>
    <w:p w:rsidR="00914589" w:rsidRDefault="00914589" w:rsidP="00914589">
      <w:pPr>
        <w:pStyle w:val="a3"/>
      </w:pPr>
      <w:r>
        <w:rPr>
          <w:rFonts w:hint="eastAsia"/>
        </w:rPr>
        <w:t>また、同法に基づく休業手当の支払の要否にかかわらず、経済上の理由により事業活動の縮小を余儀なくされた事業者が、労働者を休業させ、事業主がその分の休業手当を支払った場合、雇用調整助成金の対象になり得ること。</w:t>
      </w:r>
    </w:p>
    <w:p w:rsidR="00914589" w:rsidRDefault="00914589" w:rsidP="00914589">
      <w:pPr>
        <w:pStyle w:val="a3"/>
      </w:pPr>
      <w:r>
        <w:rPr>
          <w:rFonts w:hint="eastAsia"/>
        </w:rPr>
        <w:t>なお、雇用調整助成金については、企業規模を問わず、緊急対応期間において助成額の上限を引き上げ、解雇等を行わない企業に対して助成率を引き上げるとともに、雇用保険被保険者でない非正規雇用労働者も対象とする等の拡充を行っており、令和２年12月末までとしていた緊急対応期間を令和３年２月末まで延長している。また、今般の緊急事態宣</w:t>
      </w:r>
      <w:r>
        <w:rPr>
          <w:rFonts w:hint="eastAsia"/>
        </w:rPr>
        <w:lastRenderedPageBreak/>
        <w:t>言に伴い、１都３県の知事の要請を受けて営業時間の短縮に協力する飲食店等に対しては、大企業の助成率を最大10／10に引き上げることとしたところ。引き続き雇用調整助成金の効果的な活用をお願いしたいこと。</w:t>
      </w:r>
    </w:p>
    <w:p w:rsidR="00914589" w:rsidRDefault="00914589" w:rsidP="00914589">
      <w:pPr>
        <w:pStyle w:val="a3"/>
      </w:pPr>
      <w:r>
        <w:rPr>
          <w:rFonts w:hint="eastAsia"/>
        </w:rPr>
        <w:t>さらに、事務処理や資金繰りの面から雇用調整助成金を活用した休業手当の支払いが困難な中小企業の労働者のために創設した、新型コロナウイルス感染症対応休業支援金・給付金についても、雇用調整助成金と併せて、令和３年２月末まで対象期間を延長したところ。休業手当が支払われていない労働者にはその申請を検討いただくとともに、その申請書類には事業主が記載する部分もあることから、事業主においては適切に対応いただきたいこと。また、日々雇用、登録型派遣、いわゆるシフト制の労働者などについて、過去６ヶ月間、同じ事業所で、継続して一定の頻度で就労していた実績があり、事業主側も新型コロナウイルス感染症がなければ同様の勤務を続けさせる意向があったと確認できるなどの場合には、休業支援金の対象となり得る旨のリーフレットを公表しているところであり、中小事業主におかれては、対象となり得る労働者への周知を含め、適切にご協力いただきたいこと。（別添６）</w:t>
      </w:r>
    </w:p>
    <w:p w:rsidR="00914589" w:rsidRDefault="00914589" w:rsidP="00914589">
      <w:pPr>
        <w:pStyle w:val="a3"/>
      </w:pPr>
      <w:r>
        <w:rPr>
          <w:rFonts w:hint="eastAsia"/>
        </w:rPr>
        <w:t xml:space="preserve"> </w:t>
      </w:r>
    </w:p>
    <w:p w:rsidR="00914589" w:rsidRDefault="00914589" w:rsidP="00914589">
      <w:pPr>
        <w:pStyle w:val="a3"/>
      </w:pPr>
      <w:r>
        <w:rPr>
          <w:rFonts w:hint="eastAsia"/>
        </w:rPr>
        <w:t>（６）子どもの世話や家族の介護が必要な労働者のための有給の休暇制度の導入</w:t>
      </w:r>
    </w:p>
    <w:p w:rsidR="00914589" w:rsidRDefault="00914589" w:rsidP="00914589">
      <w:pPr>
        <w:pStyle w:val="a3"/>
      </w:pPr>
      <w:r>
        <w:rPr>
          <w:rFonts w:hint="eastAsia"/>
        </w:rPr>
        <w:t>新型コロナウイルス感染症の対応として、小学校休業等対応助成金（※１）を創設しており、令和２年12月28日付けで対象となる休暇取得の期間を令和３年３月31日までに延長したところであるため、引き続き当助成金を活用いただきたいこと。さらに、令和３年３月31日まで都道府県労働局に特別相談窓口を設置し申請に向けた支援を行っているため、相談窓口を活用いただきたいこと。</w:t>
      </w:r>
    </w:p>
    <w:p w:rsidR="00914589" w:rsidRDefault="00914589" w:rsidP="00914589">
      <w:pPr>
        <w:pStyle w:val="a3"/>
      </w:pPr>
      <w:r>
        <w:rPr>
          <w:rFonts w:hint="eastAsia"/>
        </w:rPr>
        <w:t>また、家族の介護が必要な労働者に有給の休暇を取得させた事業主への助成制度（※２）を創設しているため、活用していただきたいこと。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※１　小学校休業等対応助成金（別添７、別添８）</w:t>
      </w:r>
    </w:p>
    <w:p w:rsidR="00914589" w:rsidRDefault="00914589" w:rsidP="00914589">
      <w:pPr>
        <w:pStyle w:val="a3"/>
      </w:pPr>
      <w:r>
        <w:rPr>
          <w:rFonts w:hint="eastAsia"/>
        </w:rPr>
        <w:t>小学校等の臨時休業等に伴い、子どもの世話を行うため仕事を休まざるを得ない保護者を支援し、子どもたちの健康、安全を確保するための対策として、正規・非正規を問わず、有給（賃金全額支給）の休暇を取得させた事業主に対して、休暇中に支払った賃金相当額（※）を支給する制度。既に年次有給休暇や欠勤などで対応した場合に、事後的に特別休暇に振り替えた場合も支給対象。</w:t>
      </w:r>
    </w:p>
    <w:p w:rsidR="00914589" w:rsidRDefault="00914589" w:rsidP="00914589">
      <w:pPr>
        <w:pStyle w:val="a3"/>
      </w:pPr>
      <w:r>
        <w:rPr>
          <w:rFonts w:hint="eastAsia"/>
        </w:rPr>
        <w:t>※　１日当たり15,000円が支給上限。</w:t>
      </w:r>
    </w:p>
    <w:p w:rsidR="00914589" w:rsidRDefault="00914589" w:rsidP="00914589">
      <w:pPr>
        <w:pStyle w:val="a3"/>
      </w:pPr>
      <w:r>
        <w:rPr>
          <w:rFonts w:hint="eastAsia"/>
        </w:rPr>
        <w:t xml:space="preserve"> </w:t>
      </w:r>
    </w:p>
    <w:p w:rsidR="00914589" w:rsidRDefault="00914589" w:rsidP="00914589">
      <w:pPr>
        <w:pStyle w:val="a3"/>
      </w:pPr>
      <w:r>
        <w:rPr>
          <w:rFonts w:hint="eastAsia"/>
        </w:rPr>
        <w:t>※２　両立支援等助成金（介護離職防止支援コース）の新型コロナウイルス感染症対応特例</w:t>
      </w:r>
    </w:p>
    <w:p w:rsidR="00914589" w:rsidRDefault="00914589" w:rsidP="00914589">
      <w:pPr>
        <w:pStyle w:val="a3"/>
      </w:pPr>
      <w:r>
        <w:rPr>
          <w:rFonts w:hint="eastAsia"/>
        </w:rPr>
        <w:t>新型コロナウイルス感染症への対応として法定の介護休業とは別に介護のための有給の休暇（所定労働日で20日以上）を設け、仕事と介護の両立支援制度の内容を含めて社内に</w:t>
      </w:r>
      <w:r>
        <w:rPr>
          <w:rFonts w:hint="eastAsia"/>
        </w:rPr>
        <w:lastRenderedPageBreak/>
        <w:t>周知し、当該休暇を合計５日以上労働者に取得させた中小企業事業主に助成をする制度。既に年次有給休暇や欠勤などで対応した場合に、事後的に特別休暇に振り替えた場合も支給対象。</w:t>
      </w:r>
    </w:p>
    <w:p w:rsidR="00914589" w:rsidRDefault="00914589" w:rsidP="00914589">
      <w:pPr>
        <w:pStyle w:val="a3"/>
      </w:pPr>
      <w:r>
        <w:rPr>
          <w:rFonts w:hint="eastAsia"/>
        </w:rPr>
        <w:t xml:space="preserve"> </w:t>
      </w:r>
    </w:p>
    <w:p w:rsidR="00914589" w:rsidRDefault="00914589" w:rsidP="00914589">
      <w:pPr>
        <w:pStyle w:val="a3"/>
      </w:pPr>
      <w:r>
        <w:rPr>
          <w:rFonts w:hint="eastAsia"/>
        </w:rPr>
        <w:t>２　職場における感染予防対策の徹底について</w:t>
      </w:r>
    </w:p>
    <w:p w:rsidR="00914589" w:rsidRDefault="00914589" w:rsidP="00914589">
      <w:pPr>
        <w:pStyle w:val="a3"/>
      </w:pPr>
      <w:r>
        <w:rPr>
          <w:rFonts w:hint="eastAsia"/>
        </w:rPr>
        <w:t>職場における新型コロナウイルス感染症の拡大防止を図るため、多くの関係団体では、業種ごとの感染拡大予防ガイドラインを作成し、その周知等に取り組んで来られたところであるが、引き続き、職場での感染防止策の確実な実践に取り組む必要がある。</w:t>
      </w:r>
    </w:p>
    <w:p w:rsidR="00914589" w:rsidRDefault="00914589" w:rsidP="00914589">
      <w:pPr>
        <w:pStyle w:val="a3"/>
      </w:pPr>
      <w:r>
        <w:rPr>
          <w:rFonts w:hint="eastAsia"/>
        </w:rPr>
        <w:t>具体的には、別添９の「職場における新型コロナウイルス感染症の拡大を防止するためのチェックリスト」を活用して職場の状況を確認していただくとともに、独立行政法人労働者健康安全機構がホームページで公表している動画教材「職場における新型コロナウイルス感染症予防対策を推進するためのポイント」を参照していただく等により、職場の実態に即した、実行可能な感染拡大防止対策を検討いただき、取組内容を高齢者や基礎疾患（慢性閉塞性肺疾患、慢性腎臓病、糖尿病、高血圧症、心血管疾患、肥満（BMI30以上）など）を有する者などの重症化リスク因子を有する者をはじめ、すべての労働者に共有していただきたいこと。</w:t>
      </w:r>
    </w:p>
    <w:p w:rsidR="00914589" w:rsidRDefault="00914589" w:rsidP="00914589">
      <w:pPr>
        <w:pStyle w:val="a3"/>
      </w:pPr>
      <w:r>
        <w:rPr>
          <w:rFonts w:hint="eastAsia"/>
        </w:rPr>
        <w:t>また、外国人労働者は、日本の労働慣行や日本語に習熟していない場合があるほか、出身国・出身地域により文化や生活習慣が大きく異なる場合もあり、外国人労働者の皆さんが安心して働くためには、職場における新型コロナウイルス感染症の感染防止対策の内容を正しく理解することが重要であり、外国人労働者を雇用する事業者においては、外国人労働者一人ひとりの状況に応じた配慮をしていただきたいこと。</w:t>
      </w:r>
    </w:p>
    <w:p w:rsidR="00914589" w:rsidRDefault="00914589" w:rsidP="00914589">
      <w:pPr>
        <w:pStyle w:val="a3"/>
      </w:pPr>
      <w:r>
        <w:rPr>
          <w:rFonts w:hint="eastAsia"/>
        </w:rPr>
        <w:t>外国人労働者に新型コロナウイルス感染症の感染防止に係る教育等を行う際には、別添10のリーフレットに記載の「職場内外における感染拡大防止のポイント」や10カ国語に翻訳（やさしい日本語版も作成）した「職場における新型コロナウイルス感染症の拡大を防止するためのチェックリスト」を活用する等して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また、感染防止対策の検討に当たって、職場に、労働安全衛生法により、安全衛生委員会、衛生委員会、産業医、衛生管理者、安全衛生推進者、衛生推進者等が設置・選任されている場合、こうした衛生管理の知見を持つ労使関係者により構成する組織の有効活用を図るとともに、労働衛生の担当者に対策の検討や実施への関与を求めていただきたいこと。この際、衛生委員会等を、情報通信機器を用いてオンラインで行う場合には、令和２年８月27日付け「基発0827第１号　情報通信機器を用いた労働安全衛生法第17条、第18条及び第19条の規定に基づく安全委員会等の開催について」に留意していただきたいこと。</w:t>
      </w:r>
    </w:p>
    <w:p w:rsidR="00914589" w:rsidRDefault="00914589" w:rsidP="00914589">
      <w:pPr>
        <w:pStyle w:val="a3"/>
      </w:pPr>
      <w:r>
        <w:rPr>
          <w:rFonts w:hint="eastAsia"/>
        </w:rPr>
        <w:t>なお、産業医や産業保健スタッフの主な役割については、一般社団法人日本渡航医学会及び公益社団法人日本産業衛生学会が公表した「職域のための新型コロナウイルス感染症対</w:t>
      </w:r>
      <w:r>
        <w:rPr>
          <w:rFonts w:hint="eastAsia"/>
        </w:rPr>
        <w:lastRenderedPageBreak/>
        <w:t>策ガイド」（令和２年５月11日発行。令和２年12月15日最終改訂）において、次のとおり示されているので一つの参考としていただきたいこと。</w:t>
      </w:r>
    </w:p>
    <w:p w:rsidR="00914589" w:rsidRDefault="00914589" w:rsidP="00914589">
      <w:pPr>
        <w:pStyle w:val="a3"/>
      </w:pPr>
      <w:r>
        <w:rPr>
          <w:rFonts w:hint="eastAsia"/>
        </w:rPr>
        <w:t>・　医学情報の収集と職場への情報提供</w:t>
      </w:r>
    </w:p>
    <w:p w:rsidR="00914589" w:rsidRDefault="00914589" w:rsidP="00914589">
      <w:pPr>
        <w:pStyle w:val="a3"/>
      </w:pPr>
      <w:r>
        <w:rPr>
          <w:rFonts w:hint="eastAsia"/>
        </w:rPr>
        <w:t>・　職場における感染予防対策に関する医学的妥当性の検討と助言</w:t>
      </w:r>
    </w:p>
    <w:p w:rsidR="00914589" w:rsidRDefault="00914589" w:rsidP="00914589">
      <w:pPr>
        <w:pStyle w:val="a3"/>
      </w:pPr>
      <w:r>
        <w:rPr>
          <w:rFonts w:hint="eastAsia"/>
        </w:rPr>
        <w:t>・　職場における感染予防対策及び管理方法に関する教育・訓練の検討と調整</w:t>
      </w:r>
    </w:p>
    <w:p w:rsidR="00914589" w:rsidRDefault="00914589" w:rsidP="00914589">
      <w:pPr>
        <w:pStyle w:val="a3"/>
      </w:pPr>
      <w:r>
        <w:rPr>
          <w:rFonts w:hint="eastAsia"/>
        </w:rPr>
        <w:t>・　従業員の健康状態にあわせた配慮の検討と実施</w:t>
      </w:r>
    </w:p>
    <w:p w:rsidR="00914589" w:rsidRDefault="00914589" w:rsidP="00914589">
      <w:pPr>
        <w:pStyle w:val="a3"/>
      </w:pPr>
      <w:r>
        <w:rPr>
          <w:rFonts w:hint="eastAsia"/>
        </w:rPr>
        <w:t>・　事業場に感染者（疑い例含む）が出た場合の対応</w:t>
      </w:r>
    </w:p>
    <w:p w:rsidR="00914589" w:rsidRDefault="00914589" w:rsidP="00914589">
      <w:pPr>
        <w:pStyle w:val="a3"/>
      </w:pPr>
      <w:r>
        <w:rPr>
          <w:rFonts w:hint="eastAsia"/>
        </w:rPr>
        <w:t>・　職場における従業員のメンタルヘルスへの配慮</w:t>
      </w:r>
    </w:p>
    <w:p w:rsidR="00914589" w:rsidRDefault="00914589" w:rsidP="00914589">
      <w:pPr>
        <w:pStyle w:val="a3"/>
      </w:pPr>
      <w:r>
        <w:rPr>
          <w:rFonts w:hint="eastAsia"/>
        </w:rPr>
        <w:t>・　職場における段階的な措置の解除に関する医学的妥当性の検討と助言</w:t>
      </w:r>
    </w:p>
    <w:p w:rsidR="00914589" w:rsidRDefault="00914589" w:rsidP="00914589">
      <w:pPr>
        <w:pStyle w:val="a3"/>
      </w:pPr>
      <w:r>
        <w:rPr>
          <w:rFonts w:hint="eastAsia"/>
        </w:rPr>
        <w:t>・　職場における中・長期的な対策に関する医学的妥当性の検討と助言</w:t>
      </w:r>
    </w:p>
    <w:p w:rsidR="00914589" w:rsidRDefault="00914589" w:rsidP="00914589">
      <w:pPr>
        <w:pStyle w:val="a3"/>
      </w:pPr>
      <w:r>
        <w:rPr>
          <w:rFonts w:hint="eastAsia"/>
        </w:rPr>
        <w:t xml:space="preserve"> </w:t>
      </w:r>
    </w:p>
    <w:p w:rsidR="00914589" w:rsidRDefault="00914589" w:rsidP="00914589">
      <w:pPr>
        <w:pStyle w:val="a3"/>
      </w:pPr>
      <w:r>
        <w:rPr>
          <w:rFonts w:hint="eastAsia"/>
        </w:rPr>
        <w:t>併せて、労働安全衛生法により、安全衛生委員会、衛生委員会、産業医、衛生管理者、安全衛生推進者、衛生推進者等が設置・選任されていない事業場については、独立行政法人労働者健康安全機構の産業保健総合支援センターにおいて、メールや電話による相談の受付、各種情報の提供等を行っているので、その活用について検討していただきたいこと。</w:t>
      </w:r>
    </w:p>
    <w:p w:rsidR="00914589" w:rsidRDefault="00914589" w:rsidP="00914589">
      <w:pPr>
        <w:pStyle w:val="a3"/>
      </w:pPr>
      <w:r>
        <w:rPr>
          <w:rFonts w:hint="eastAsia"/>
        </w:rPr>
        <w:t>このほか、別添11の「冬場における『換気の悪い密閉空間』を改善するための換気の方法」に、冬場における推奨される換気の方法等を取りまとめたので、参考にしていただきたいこと。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３　配慮が必要な労働者等への対応について</w:t>
      </w:r>
    </w:p>
    <w:p w:rsidR="00914589" w:rsidRDefault="00914589" w:rsidP="00914589">
      <w:pPr>
        <w:pStyle w:val="a3"/>
      </w:pPr>
      <w:r>
        <w:rPr>
          <w:rFonts w:hint="eastAsia"/>
        </w:rPr>
        <w:t>発熱、咳などの風邪の症状がみられる労働者については、新型コロナウイルスに感染している可能性を考慮した労務管理を行っていただきたく、具体的には、下に掲げる対応が考えられること。</w:t>
      </w:r>
    </w:p>
    <w:p w:rsidR="00914589" w:rsidRDefault="00914589" w:rsidP="00914589">
      <w:pPr>
        <w:pStyle w:val="a3"/>
      </w:pPr>
      <w:r>
        <w:rPr>
          <w:rFonts w:hint="eastAsia"/>
        </w:rPr>
        <w:t>また、高齢者や基礎疾患（慢性閉塞性肺疾患、慢性腎臓病、糖尿病、高血圧症、心血管疾患、肥満（BMI30以上）など）を有する者などの重症化リスク因子を持つ労働者及び妊娠している労働者に対しては、本人の申出及び産業医等の意見を踏まえ、テレワークや時差出勤などの感染予防のための就業上の配慮を行っていただきたいこと。特に、妊娠中の女性労働者が、母子保健法の保健指導又は健康診査に基づき、その作業等における新型コロナウイルス感染症に感染するおそれに関する心理的なストレスが母体又は胎児の健康保持に影響があるとして、医師又は助産師から指導を受け、それを事業主に申し出た場合には、事業主は、この指導に基づき、作業の制限、出勤の制限（テレワーク又は休業をいう。）等の措置を講じる必要があることに留意いただきたいこと。この措置により休業が必要な女性労働者に有給の休暇を取得させた事業主に対する助成制度については、令和２年12月28日に、有給休暇制度の整備及び労働者への周知の期限並びに休暇付与の期限を令和３年３月末まで延長したところであり、引き続き積極的にご活用いただきたいこと。なお、テレワークを行う場合は、メンタルヘルスの問題が顕在化しやすいという指摘があ</w:t>
      </w:r>
      <w:r>
        <w:rPr>
          <w:rFonts w:hint="eastAsia"/>
        </w:rPr>
        <w:lastRenderedPageBreak/>
        <w:t>ることにも留意いただきたいこと。</w:t>
      </w:r>
    </w:p>
    <w:p w:rsidR="00914589" w:rsidRDefault="00914589" w:rsidP="00FE6117">
      <w:pPr>
        <w:pStyle w:val="a3"/>
        <w:ind w:left="420" w:hangingChars="200" w:hanging="420"/>
      </w:pPr>
      <w:r>
        <w:rPr>
          <w:rFonts w:hint="eastAsia"/>
        </w:rPr>
        <w:t>・　発熱、咳などの風邪症状がみられる労働者への出勤免除の実施やテレワークの指示を行うとともに、その間の外出自粛を勧奨すること。</w:t>
      </w:r>
    </w:p>
    <w:p w:rsidR="00914589" w:rsidRDefault="00914589" w:rsidP="00FE6117">
      <w:pPr>
        <w:pStyle w:val="a3"/>
        <w:ind w:left="420" w:hangingChars="200" w:hanging="420"/>
      </w:pPr>
      <w:r>
        <w:rPr>
          <w:rFonts w:hint="eastAsia"/>
        </w:rPr>
        <w:t>・　労働者を休業させる場合、休業中の賃金の取扱いについては、労使で十分に話し合った上で、有給の特別休暇制度を設けるなど、労使が協力して、労働者が安心して休暇を取得できる体制を整えること。</w:t>
      </w:r>
    </w:p>
    <w:p w:rsidR="00914589" w:rsidRDefault="00914589" w:rsidP="00FE6117">
      <w:pPr>
        <w:pStyle w:val="a3"/>
        <w:ind w:left="420" w:hangingChars="200" w:hanging="420"/>
      </w:pPr>
      <w:r>
        <w:rPr>
          <w:rFonts w:hint="eastAsia"/>
        </w:rPr>
        <w:t>・　風邪の症状が出現した労働者が医療機関を受診するため等やむを得ず外出する場合でも、公共交通機関の利用は極力控えるよう注意喚起すること。</w:t>
      </w:r>
    </w:p>
    <w:p w:rsidR="00914589" w:rsidRDefault="00914589" w:rsidP="00FE6117">
      <w:pPr>
        <w:pStyle w:val="a3"/>
        <w:ind w:left="420" w:hangingChars="200" w:hanging="420"/>
      </w:pPr>
      <w:r>
        <w:rPr>
          <w:rFonts w:hint="eastAsia"/>
        </w:rPr>
        <w:t>・　発熱等の症状が生じた場合には、まずはかかりつけ医等の地域で身近な医療機関に電話で相談するよう促すこと。</w:t>
      </w:r>
    </w:p>
    <w:p w:rsidR="00914589" w:rsidRDefault="00914589" w:rsidP="00FE6117">
      <w:pPr>
        <w:pStyle w:val="a3"/>
        <w:ind w:left="420" w:hangingChars="200" w:hanging="420"/>
      </w:pPr>
      <w:r>
        <w:rPr>
          <w:rFonts w:hint="eastAsia"/>
        </w:rPr>
        <w:t>・　また、相談する医療機関に迷う場合には、地域ごとに設置されている受診・相談同センターに電話で相談し、その指示に従うよう促すこと。</w:t>
      </w:r>
    </w:p>
    <w:p w:rsidR="00914589" w:rsidRDefault="00914589" w:rsidP="00914589">
      <w:pPr>
        <w:pStyle w:val="a3"/>
      </w:pPr>
      <w:r>
        <w:rPr>
          <w:rFonts w:hint="eastAsia"/>
        </w:rPr>
        <w:t>「新型コロナウイルス感染症に関する母性健康管理措置による休暇取得支援助成金」（別添12）</w:t>
      </w:r>
    </w:p>
    <w:p w:rsidR="00914589" w:rsidRDefault="00914589" w:rsidP="00914589">
      <w:pPr>
        <w:pStyle w:val="a3"/>
      </w:pPr>
      <w:r>
        <w:rPr>
          <w:rFonts w:hint="eastAsia"/>
        </w:rPr>
        <w:t>新型コロナウイルス感染症に関する母性健康管理措置により、休業が必要とされた妊娠中の女性労働者が取得できる有給（年次有給休暇で支払われる賃金相当額の６割以上）の休暇制度の整備と社内への周知を行い、当該休暇を合計５日以上労働者に取得させた事業主に対し助成。</w:t>
      </w:r>
    </w:p>
    <w:p w:rsidR="00914589" w:rsidRDefault="00914589" w:rsidP="00914589">
      <w:pPr>
        <w:pStyle w:val="a3"/>
      </w:pPr>
      <w:r>
        <w:rPr>
          <w:rFonts w:hint="eastAsia"/>
        </w:rPr>
        <w:t xml:space="preserve"> </w:t>
      </w:r>
    </w:p>
    <w:p w:rsidR="00914589" w:rsidRDefault="00914589" w:rsidP="00914589">
      <w:pPr>
        <w:pStyle w:val="a3"/>
      </w:pPr>
      <w:r>
        <w:rPr>
          <w:rFonts w:hint="eastAsia"/>
        </w:rPr>
        <w:t>４　新型コロナウイルス感染症の陽性者等が発生した場合の対応について</w:t>
      </w:r>
    </w:p>
    <w:p w:rsidR="00914589" w:rsidRDefault="00914589" w:rsidP="00914589">
      <w:pPr>
        <w:pStyle w:val="a3"/>
      </w:pPr>
      <w:r>
        <w:rPr>
          <w:rFonts w:hint="eastAsia"/>
        </w:rPr>
        <w:t>（１）衛生上の職場の対応ルールについて</w:t>
      </w:r>
    </w:p>
    <w:p w:rsidR="00914589" w:rsidRDefault="00914589" w:rsidP="00914589">
      <w:pPr>
        <w:pStyle w:val="a3"/>
      </w:pPr>
      <w:r>
        <w:rPr>
          <w:rFonts w:hint="eastAsia"/>
        </w:rPr>
        <w:t>事業者においては、職場に新型コロナウイルスの陽性者や濃厚接触者（以下「陽性者等」という。）が発生した場合に備え、以下の項目を盛り込んだ対応ルールを作成し、労働者に周知いただきたいこと。この際、企業における具体的な取組事例を取りまとめた別添13の「新型コロナウイルスの陽性者等が発生した場合における衛生上の職場の対応ルール（例）」を適宜参考にしていただきたいこと。</w:t>
      </w:r>
    </w:p>
    <w:p w:rsidR="00914589" w:rsidRDefault="00914589" w:rsidP="00914589">
      <w:pPr>
        <w:pStyle w:val="a3"/>
      </w:pPr>
      <w:r>
        <w:rPr>
          <w:rFonts w:hint="eastAsia"/>
        </w:rPr>
        <w:t>また、新型コロナウイルスの陽性者について、労働安全衛生法に基づく労働者死傷病報告の提出に留意いただき、同報告書を作成する際には別添14のリーフレットを適宜参考にしていただきたいこと。</w:t>
      </w:r>
    </w:p>
    <w:p w:rsidR="00914589" w:rsidRDefault="00914589" w:rsidP="00914589">
      <w:pPr>
        <w:pStyle w:val="a3"/>
      </w:pPr>
      <w:r>
        <w:rPr>
          <w:rFonts w:hint="eastAsia"/>
        </w:rPr>
        <w:t>なお、新型コロナウイルス感染症患者については、医療保健関係者による健康状態の確認を経て、入院・宿泊療養・自宅療養を終えるものであるため、療養終了後に勤務等を再開するに当たって、労働者本人や人事労務担当者等から医療機関や保健所への各種証明の請求についてはお控えいただきたいこと。</w:t>
      </w:r>
    </w:p>
    <w:p w:rsidR="00914589" w:rsidRDefault="00914589" w:rsidP="00914589">
      <w:pPr>
        <w:pStyle w:val="a3"/>
      </w:pPr>
      <w:r>
        <w:rPr>
          <w:rFonts w:hint="eastAsia"/>
        </w:rPr>
        <w:t>・　労働者が陽性者等であると判明した場合の事業者への報告に関すること（報告先の部署・担当者、報告のあった情報を取り扱う担当者の範囲（※）等）</w:t>
      </w:r>
    </w:p>
    <w:p w:rsidR="00914589" w:rsidRDefault="00914589" w:rsidP="00914589">
      <w:pPr>
        <w:pStyle w:val="a3"/>
      </w:pPr>
      <w:r>
        <w:rPr>
          <w:rFonts w:hint="eastAsia"/>
        </w:rPr>
        <w:t xml:space="preserve">　（※）「労働者の心身の状態に関する情報の適正な取扱いのために事業者が講ずべき措</w:t>
      </w:r>
      <w:r>
        <w:rPr>
          <w:rFonts w:hint="eastAsia"/>
        </w:rPr>
        <w:lastRenderedPageBreak/>
        <w:t>置に関する指針」（平成30年９月７日付け労働者の心身の状態に関する情報の適正な取扱い指針公示第１号）に留意。</w:t>
      </w:r>
    </w:p>
    <w:p w:rsidR="00914589" w:rsidRDefault="00914589" w:rsidP="00FE6117">
      <w:pPr>
        <w:pStyle w:val="a3"/>
        <w:ind w:left="420" w:hangingChars="200" w:hanging="420"/>
      </w:pPr>
      <w:r>
        <w:rPr>
          <w:rFonts w:hint="eastAsia"/>
        </w:rPr>
        <w:t>・　労働者が陽性者等であると判明した場合の保健所との連携に関すること（保健所と連携する部署・担当者、保健所と連携して対応する際の陽性者と接触した労働者の対応等）</w:t>
      </w:r>
    </w:p>
    <w:p w:rsidR="00914589" w:rsidRDefault="00914589" w:rsidP="00914589">
      <w:pPr>
        <w:pStyle w:val="a3"/>
      </w:pPr>
      <w:r>
        <w:rPr>
          <w:rFonts w:hint="eastAsia"/>
        </w:rPr>
        <w:t>・　職場の消毒等が必要になった場合の対応に関すること</w:t>
      </w:r>
    </w:p>
    <w:p w:rsidR="00914589" w:rsidRDefault="00914589" w:rsidP="00FE6117">
      <w:pPr>
        <w:pStyle w:val="a3"/>
        <w:ind w:left="420" w:hangingChars="200" w:hanging="420"/>
      </w:pPr>
      <w:r>
        <w:rPr>
          <w:rFonts w:hint="eastAsia"/>
        </w:rPr>
        <w:t>・　陽性者が陰性になった後、職場復帰する場合の対応に関すること（PCR検査の結果や各種証明書は不要である等）</w:t>
      </w:r>
    </w:p>
    <w:p w:rsidR="00914589" w:rsidRDefault="00914589" w:rsidP="00FE6117">
      <w:pPr>
        <w:pStyle w:val="a3"/>
        <w:ind w:left="420" w:hangingChars="200" w:hanging="420"/>
      </w:pPr>
      <w:r>
        <w:rPr>
          <w:rFonts w:hint="eastAsia"/>
        </w:rPr>
        <w:t>・　労働者が陽性者等になったことをもって、解雇その他の不利益な取扱いや差別等を受</w:t>
      </w:r>
      <w:bookmarkStart w:id="0" w:name="_GoBack"/>
      <w:bookmarkEnd w:id="0"/>
      <w:r>
        <w:rPr>
          <w:rFonts w:hint="eastAsia"/>
        </w:rPr>
        <w:t>けることはないこと</w:t>
      </w:r>
    </w:p>
    <w:p w:rsidR="00914589" w:rsidRDefault="00914589" w:rsidP="00914589">
      <w:pPr>
        <w:pStyle w:val="a3"/>
      </w:pPr>
      <w:r>
        <w:rPr>
          <w:rFonts w:hint="eastAsia"/>
        </w:rPr>
        <w:t>・　その他必要に応じ、休業や賃金の取扱いなどに関すること等</w:t>
      </w:r>
    </w:p>
    <w:p w:rsidR="00914589" w:rsidRDefault="00914589" w:rsidP="00914589">
      <w:pPr>
        <w:pStyle w:val="a3"/>
      </w:pPr>
      <w:r>
        <w:rPr>
          <w:rFonts w:hint="eastAsia"/>
        </w:rPr>
        <w:t xml:space="preserve"> </w:t>
      </w:r>
    </w:p>
    <w:p w:rsidR="00914589" w:rsidRDefault="00914589" w:rsidP="00914589">
      <w:pPr>
        <w:pStyle w:val="a3"/>
      </w:pPr>
      <w:r>
        <w:rPr>
          <w:rFonts w:hint="eastAsia"/>
        </w:rPr>
        <w:t>（２）労災補償について</w:t>
      </w:r>
    </w:p>
    <w:p w:rsidR="00914589" w:rsidRDefault="00914589" w:rsidP="00914589">
      <w:pPr>
        <w:pStyle w:val="a3"/>
      </w:pPr>
      <w:r>
        <w:rPr>
          <w:rFonts w:hint="eastAsia"/>
        </w:rPr>
        <w:t>労働者が業務に起因して新型コロナウイルスに感染したものと認められる場合には、労災保険給付の対象となること。（別添15）</w:t>
      </w:r>
    </w:p>
    <w:p w:rsidR="00914589" w:rsidRDefault="00914589" w:rsidP="00914589">
      <w:pPr>
        <w:pStyle w:val="a3"/>
      </w:pPr>
      <w:r>
        <w:rPr>
          <w:rFonts w:hint="eastAsia"/>
        </w:rPr>
        <w:t>これまで労働基準監督署においては、新型コロナウイルス感染症に係る労災請求に対して、多くの労災認定を行っており、厚生労働省ホームページにおいて、別添16のとおり、職種別の労災認定事例を公表しているところである。医療従事者はもとより、飲食店店員、小売店販売員やタクシー乗務員等、多様な職種の労働者の労災認定を行っているので、参考にしていただきながら、業務に起因して感染したと思われる労働者から積極的に労災請求がなされるよう労災請求を勧奨していただきたいこと。</w:t>
      </w:r>
    </w:p>
    <w:p w:rsidR="00914589" w:rsidRDefault="00914589" w:rsidP="00914589">
      <w:pPr>
        <w:pStyle w:val="a3"/>
      </w:pPr>
      <w:r>
        <w:rPr>
          <w:rFonts w:hint="eastAsia"/>
        </w:rPr>
        <w:t>なお、労働者が新型コロナウイルスに感染した場合の労災補償に係るQ＆Aについては、厚生労働省ホームページに掲載しているので、確認していただきたいこと。</w:t>
      </w:r>
    </w:p>
    <w:p w:rsidR="00914589" w:rsidRDefault="00914589" w:rsidP="00914589">
      <w:pPr>
        <w:pStyle w:val="a3"/>
      </w:pPr>
      <w:r>
        <w:rPr>
          <w:rFonts w:hint="eastAsia"/>
        </w:rPr>
        <w:t xml:space="preserve"> </w:t>
      </w:r>
    </w:p>
    <w:p w:rsidR="00914589" w:rsidRDefault="00914589" w:rsidP="00914589">
      <w:pPr>
        <w:pStyle w:val="a3"/>
      </w:pPr>
      <w:r>
        <w:rPr>
          <w:rFonts w:hint="eastAsia"/>
        </w:rPr>
        <w:t>５　新型コロナウイルス感染症に対する正しい情報の収集等</w:t>
      </w:r>
    </w:p>
    <w:p w:rsidR="00914589" w:rsidRDefault="00914589" w:rsidP="00914589">
      <w:pPr>
        <w:pStyle w:val="a3"/>
      </w:pPr>
      <w:r>
        <w:rPr>
          <w:rFonts w:hint="eastAsia"/>
        </w:rPr>
        <w:t>事業者においては、国、地方自治体、公益性の高い学術学会等がホームページ等を通じて提供している最新の情報を収集し、必要に応じ感染拡大を防止するための知識・知見等を労働者に周知いただきたいこと。</w:t>
      </w:r>
    </w:p>
    <w:p w:rsidR="00914589" w:rsidRDefault="00914589" w:rsidP="00914589">
      <w:pPr>
        <w:pStyle w:val="a3"/>
      </w:pPr>
      <w:r>
        <w:rPr>
          <w:rFonts w:hint="eastAsia"/>
        </w:rPr>
        <w:t>その際、新型コロナウイルス感染症に関することも含めた職場のメンタルヘルス不調、過重労働による健康相談等についてメール・電話・SNSによる相談を受け付ける「こころの耳」や精神保健福祉センター等のメンタルヘルスに関する相談窓口を労働者に周知いただきたいこと。また、ＤＶや児童虐待に関する相談などの窓口についても、必要に応じ、労働者に周知いただきたいこと。</w:t>
      </w:r>
    </w:p>
    <w:p w:rsidR="00914589" w:rsidRDefault="00914589" w:rsidP="00914589">
      <w:pPr>
        <w:pStyle w:val="a3"/>
      </w:pPr>
      <w:r>
        <w:rPr>
          <w:rFonts w:hint="eastAsia"/>
        </w:rPr>
        <w:t>また、厚生労働省ホームページにおいて、過去に新型コロナウイルスに感染したことを理由とした、人格を否定するような言動等は、職場におけるパワーハラスメントに該当する場合がある旨を掲載しているので、労働者に対し、言動に必要な注意を払うよう周知いた</w:t>
      </w:r>
      <w:r>
        <w:rPr>
          <w:rFonts w:hint="eastAsia"/>
        </w:rPr>
        <w:lastRenderedPageBreak/>
        <w:t>だきたいこと。</w:t>
      </w:r>
    </w:p>
    <w:p w:rsidR="00914589" w:rsidRDefault="00914589" w:rsidP="00914589">
      <w:pPr>
        <w:pStyle w:val="a3"/>
      </w:pPr>
      <w:r>
        <w:rPr>
          <w:rFonts w:hint="eastAsia"/>
        </w:rPr>
        <w:t>なお、過去に新型コロナウイルス感染症に感染したことなどを理由とした個別の労働紛争（偏見・差別等に基づくいじめ・嫌がらせを含む）があった場合は、都道府県労働局等の総合労働相談コーナーにおいて相談を受け付けていることも、併せて周知いただきたいこと。</w:t>
      </w:r>
    </w:p>
    <w:p w:rsidR="00914589" w:rsidRPr="00914589" w:rsidRDefault="00914589"/>
    <w:sectPr w:rsidR="00914589" w:rsidRPr="009145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89"/>
    <w:rsid w:val="00914589"/>
    <w:rsid w:val="00EF4C2B"/>
    <w:rsid w:val="00FE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F12FC"/>
  <w15:chartTrackingRefBased/>
  <w15:docId w15:val="{1BDFB871-9BD0-4C11-AB5F-22D46FEA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4589"/>
    <w:pPr>
      <w:jc w:val="left"/>
    </w:pPr>
    <w:rPr>
      <w:rFonts w:ascii="HGSｺﾞｼｯｸM" w:eastAsia="HGSｺﾞｼｯｸM" w:hAnsi="Courier New" w:cs="Courier New"/>
    </w:rPr>
  </w:style>
  <w:style w:type="character" w:customStyle="1" w:styleId="a4">
    <w:name w:val="書式なし (文字)"/>
    <w:basedOn w:val="a0"/>
    <w:link w:val="a3"/>
    <w:uiPriority w:val="99"/>
    <w:rsid w:val="00914589"/>
    <w:rPr>
      <w:rFonts w:ascii="HGSｺﾞｼｯｸM" w:eastAsia="HGSｺﾞｼｯｸM"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75774">
      <w:bodyDiv w:val="1"/>
      <w:marLeft w:val="0"/>
      <w:marRight w:val="0"/>
      <w:marTop w:val="0"/>
      <w:marBottom w:val="0"/>
      <w:divBdr>
        <w:top w:val="none" w:sz="0" w:space="0" w:color="auto"/>
        <w:left w:val="none" w:sz="0" w:space="0" w:color="auto"/>
        <w:bottom w:val="none" w:sz="0" w:space="0" w:color="auto"/>
        <w:right w:val="none" w:sz="0" w:space="0" w:color="auto"/>
      </w:divBdr>
    </w:div>
    <w:div w:id="8221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1373</Words>
  <Characters>7830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長濱　百華</dc:creator>
  <cp:keywords/>
  <dc:description/>
  <cp:lastModifiedBy>長濱　百華</cp:lastModifiedBy>
  <cp:revision>2</cp:revision>
  <dcterms:created xsi:type="dcterms:W3CDTF">2021-01-20T10:06:00Z</dcterms:created>
  <dcterms:modified xsi:type="dcterms:W3CDTF">2021-01-20T10:36:00Z</dcterms:modified>
</cp:coreProperties>
</file>