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991"/>
        <w:gridCol w:w="1678"/>
        <w:gridCol w:w="425"/>
        <w:gridCol w:w="1291"/>
        <w:gridCol w:w="1412"/>
        <w:gridCol w:w="424"/>
        <w:gridCol w:w="2650"/>
      </w:tblGrid>
      <w:tr w:rsidR="00D72101" w:rsidTr="00433E58">
        <w:trPr>
          <w:trHeight w:val="446"/>
        </w:trPr>
        <w:tc>
          <w:tcPr>
            <w:tcW w:w="9287" w:type="dxa"/>
            <w:gridSpan w:val="8"/>
            <w:vAlign w:val="center"/>
          </w:tcPr>
          <w:p w:rsidR="00D72101" w:rsidRPr="002F1176" w:rsidRDefault="00D72101" w:rsidP="00D72101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63D91A" wp14:editId="708CA178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-414020</wp:posOffset>
                      </wp:positionV>
                      <wp:extent cx="929640" cy="329565"/>
                      <wp:effectExtent l="0" t="0" r="22860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101" w:rsidRPr="00D72101" w:rsidRDefault="00D72101" w:rsidP="00D72101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D72101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市町村名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3D9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7.8pt;margin-top:-32.6pt;width:73.2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NORwIAAGAEAAAOAAAAZHJzL2Uyb0RvYy54bWysVMGO0zAQvSPxD5bvNG1pyzZqulq6FCHt&#10;AtLCB7iO01g4HmO7TZZjKyE+gl9AnPme/Ahjp1si4ITIwfJ4Zp7fvBlncdlUiuyFdRJ0RkeDISVC&#10;c8il3mb0/bv1kwtKnGc6Zwq0yOi9cPRy+fjRojapGEMJKheWIIh2aW0yWnpv0iRxvBQVcwMwQqOz&#10;AFsxj6bdJrllNaJXKhkPh7OkBpsbC1w4h6fXnZMuI35RCO7fFIUTnqiMIjcfVxvXTViT5YKlW8tM&#10;KfmJBvsHFhWTGi89Q10zz8jOyj+gKsktOCj8gEOVQFFILmINWM1o+Fs1dyUzItaC4jhzlsn9P1j+&#10;ev/WEplj7yjRrMIWtcfP7eFbe/jRHr+Q9vi1PR7bw3e0ySjIVRuXYtadwTzfPIcmpIbSnbkB/sER&#10;DauS6a24shbqUrAc6cbMpJfa4bgAsqlvIcd72c5DBGoKWwVAVIcgOrbt/twq0XjC8XA+ns8m6OHo&#10;ejqeT2fTwC1h6UOysc6/FFCRsMmoxUmI4Gx/43wX+hASyYOS+VoqFQ273ayUJXuGU7OO3wnd9cOU&#10;JjUymY6nXf19n+tDDOP3N4hKehx/JauMXpyDWBpUe6HzOJyeSdXtsTqlscggY1Cu09A3m+bUlg3k&#10;9yiohW7M8VnipgT7iZIaRzyj7uOOWUGJeqWxKfPRJEjoozGZPhujYfueTd/DNEeojHpKuu3Kd+9o&#10;Z6zclnhTNwYarrCRhYwiB6odqxNvHOPYptOTC++kb8eoXz+G5U8AAAD//wMAUEsDBBQABgAIAAAA&#10;IQCLaPfS4AAAAAsBAAAPAAAAZHJzL2Rvd25yZXYueG1sTI/BTsMwEETvSPyDtUhcUOu0oaGEOBVC&#10;AtEbFARXN94mEfY6xG4a/p7NCW47mqfZmWIzOisG7EPrScFinoBAqrxpqVbw/vY4W4MIUZPR1hMq&#10;+MEAm/L8rNC58Sd6xWEXa8EhFHKtoImxy6UMVYNOh7nvkNg7+N7pyLKvpen1icOdlcskyaTTLfGH&#10;Rnf40GD1tTs6Bevr5+EzbNOXjyo72Nt4dTM8ffdKXV6M93cgIo7xD4apPleHkjvt/ZFMEFbBbLHK&#10;GOUjWy1BTESa8Jj9ZKUpyLKQ/zeUvwAAAP//AwBQSwECLQAUAAYACAAAACEAtoM4kv4AAADhAQAA&#10;EwAAAAAAAAAAAAAAAAAAAAAAW0NvbnRlbnRfVHlwZXNdLnhtbFBLAQItABQABgAIAAAAIQA4/SH/&#10;1gAAAJQBAAALAAAAAAAAAAAAAAAAAC8BAABfcmVscy8ucmVsc1BLAQItABQABgAIAAAAIQAdBmNO&#10;RwIAAGAEAAAOAAAAAAAAAAAAAAAAAC4CAABkcnMvZTJvRG9jLnhtbFBLAQItABQABgAIAAAAIQCL&#10;aPfS4AAAAAsBAAAPAAAAAAAAAAAAAAAAAKEEAABkcnMvZG93bnJldi54bWxQSwUGAAAAAAQABADz&#10;AAAArgUAAAAA&#10;">
                      <v:textbox>
                        <w:txbxContent>
                          <w:p w:rsidR="00D72101" w:rsidRPr="00D72101" w:rsidRDefault="00D72101" w:rsidP="00D7210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72101">
                              <w:rPr>
                                <w:rFonts w:ascii="メイリオ" w:eastAsia="メイリオ" w:hAnsi="メイリオ" w:cs="メイリオ" w:hint="eastAsia"/>
                              </w:rPr>
                              <w:t>市町村名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1B6F81" wp14:editId="5D918BE4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-414020</wp:posOffset>
                      </wp:positionV>
                      <wp:extent cx="2028190" cy="329565"/>
                      <wp:effectExtent l="0" t="0" r="10160" b="133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19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101" w:rsidRPr="00D72101" w:rsidRDefault="00D72101" w:rsidP="00D72101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  <w:p w:rsidR="00D72101" w:rsidRPr="00E52FE0" w:rsidRDefault="00D7210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B6F81" id="テキスト ボックス 2" o:spid="_x0000_s1027" type="#_x0000_t202" style="position:absolute;margin-left:64.2pt;margin-top:-32.6pt;width:159.7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mjTQIAAGgEAAAOAAAAZHJzL2Uyb0RvYy54bWysVM2O0zAQviPxDpbvbNqwXdqo6Wrpsghp&#10;+ZEWHsB1nMTC8RjbbbIcWwnxELwC4szz5EUYO91u+bsgcrA8nplvZr6Zyfy8axTZCOsk6JyOT0aU&#10;CM2hkLrK6bu3V4+mlDjPdMEUaJHTW+Ho+eLhg3lrMpFCDaoQliCIdllrclp7b7IkcbwWDXMnYIRG&#10;ZQm2YR5FWyWFZS2iNypJR6OzpAVbGAtcOIevl4OSLiJ+WQruX5elE56onGJuPp42nqtwJos5yyrL&#10;TC35Pg32D1k0TGoMeoC6ZJ6RtZW/QTWSW3BQ+hMOTQJlKbmINWA149Ev1dzUzIhYC5LjzIEm9/9g&#10;+avNG0tkkdOUEs0abFG/+9Rvv/bb7/3uM+l3X/rdrt9+Q5mkga7WuAy9bgz6+e4pdNj2WLoz18Df&#10;O6JhWTNdiQtroa0FKzDdcfBMjlwHHBdAVu1LKDAuW3uIQF1pm8AlskMQHdt2e2iV6Dzh+JiO0ul4&#10;hiqOusfpbHI2iSFYdudtrPPPBTQkXHJqcRQiOttcOx+yYdmdSQjmQMniSioVBVutlsqSDcOxucJv&#10;udyj/2SmNGlzOpukk4GAv0KM4vcniEZ6nH8lm5xOD0YsC7Q900WcTs+kGu6YstJ7HgN1A4m+W3Wx&#10;g5HkwPEKilsk1sIw7rieeKnBfqSkxVHPqfuwZlZQol5obM5sfHoadiMKp5MnKQr2WLM61jDNESqn&#10;npLhuvTDPq2NlVWNkYZx0HCBDS1l5Po+q336OM6xBfvVC/tyLEer+x/E4gcAAAD//wMAUEsDBBQA&#10;BgAIAAAAIQATTLa24wAAAAsBAAAPAAAAZHJzL2Rvd25yZXYueG1sTI/BTsMwEETvSPyDtUhcUOsk&#10;DW0U4lRVEIKC1IrSD3CTbRwR28F22/D3LCc4zuzT7EyxHHXPzuh8Z42AeBoBQ1PbpjOtgP3H0yQD&#10;5oM0jeytQQHf6GFZXl8VMm/sxbzjeRdaRiHG51KACmHIOfe1Qi391A5o6Ha0TstA0rW8cfJC4brn&#10;SRTNuZadoQ9KDlgprD93Jy1g9fylqpdqka0327h7vDu+vYa9E+L2Zlw9AAs4hj8YfutTdSip08Ge&#10;TONZTzrJUkIFTOb3CTAi0nRBYw7kxLMZ8LLg/zeUPwAAAP//AwBQSwECLQAUAAYACAAAACEAtoM4&#10;kv4AAADhAQAAEwAAAAAAAAAAAAAAAAAAAAAAW0NvbnRlbnRfVHlwZXNdLnhtbFBLAQItABQABgAI&#10;AAAAIQA4/SH/1gAAAJQBAAALAAAAAAAAAAAAAAAAAC8BAABfcmVscy8ucmVsc1BLAQItABQABgAI&#10;AAAAIQD83ymjTQIAAGgEAAAOAAAAAAAAAAAAAAAAAC4CAABkcnMvZTJvRG9jLnhtbFBLAQItABQA&#10;BgAIAAAAIQATTLa24wAAAAsBAAAPAAAAAAAAAAAAAAAAAKcEAABkcnMvZG93bnJldi54bWxQSwUG&#10;AAAAAAQABADzAAAAtwUAAAAA&#10;" fillcolor="#ffc">
                      <v:textbox>
                        <w:txbxContent>
                          <w:p w:rsidR="00D72101" w:rsidRPr="00D72101" w:rsidRDefault="00D72101" w:rsidP="00D7210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D72101" w:rsidRPr="00E52FE0" w:rsidRDefault="00D7210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2101">
              <w:rPr>
                <w:rFonts w:ascii="メイリオ" w:eastAsia="メイリオ" w:hAnsi="メイリオ" w:cs="メイリオ" w:hint="eastAsia"/>
              </w:rPr>
              <w:t>○中学校における生徒会活動について記入してください。</w:t>
            </w:r>
          </w:p>
        </w:tc>
      </w:tr>
      <w:tr w:rsidR="00D72101" w:rsidTr="00121AAF">
        <w:trPr>
          <w:trHeight w:val="446"/>
        </w:trPr>
        <w:tc>
          <w:tcPr>
            <w:tcW w:w="1407" w:type="dxa"/>
            <w:gridSpan w:val="2"/>
            <w:vAlign w:val="center"/>
          </w:tcPr>
          <w:p w:rsidR="00D72101" w:rsidRDefault="00D72101" w:rsidP="0042715E">
            <w:pPr>
              <w:snapToGrid w:val="0"/>
              <w:jc w:val="center"/>
              <w:rPr>
                <w:rFonts w:ascii="メイリオ" w:eastAsia="メイリオ" w:hAnsi="メイリオ" w:cs="メイリオ"/>
                <w:noProof/>
              </w:rPr>
            </w:pPr>
            <w:r>
              <w:rPr>
                <w:rFonts w:ascii="メイリオ" w:eastAsia="メイリオ" w:hAnsi="メイリオ" w:cs="メイリオ" w:hint="eastAsia"/>
              </w:rPr>
              <w:t>学校</w:t>
            </w:r>
            <w:r w:rsidRPr="002F1176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880" w:type="dxa"/>
            <w:gridSpan w:val="6"/>
            <w:vAlign w:val="center"/>
          </w:tcPr>
          <w:p w:rsidR="00D72101" w:rsidRPr="002F1176" w:rsidRDefault="00D72101" w:rsidP="00D1602F">
            <w:pPr>
              <w:snapToGrid w:val="0"/>
              <w:ind w:firstLineChars="300" w:firstLine="63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立　　　　　　　中学校</w:t>
            </w:r>
          </w:p>
        </w:tc>
      </w:tr>
      <w:tr w:rsidR="00D72101" w:rsidTr="00121AAF">
        <w:trPr>
          <w:trHeight w:val="410"/>
        </w:trPr>
        <w:tc>
          <w:tcPr>
            <w:tcW w:w="1407" w:type="dxa"/>
            <w:gridSpan w:val="2"/>
            <w:vAlign w:val="center"/>
          </w:tcPr>
          <w:p w:rsidR="00D72101" w:rsidRPr="002F1176" w:rsidRDefault="00D72101" w:rsidP="002F11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Webﾍﾟｰｼﾞ</w:t>
            </w:r>
          </w:p>
        </w:tc>
        <w:tc>
          <w:tcPr>
            <w:tcW w:w="7880" w:type="dxa"/>
            <w:gridSpan w:val="6"/>
            <w:vAlign w:val="center"/>
          </w:tcPr>
          <w:p w:rsidR="00D72101" w:rsidRPr="002F1176" w:rsidRDefault="00D72101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/>
                <w:sz w:val="24"/>
              </w:rPr>
              <w:t>http://www.</w:t>
            </w:r>
          </w:p>
        </w:tc>
      </w:tr>
      <w:tr w:rsidR="00D72101" w:rsidTr="004C185E">
        <w:tc>
          <w:tcPr>
            <w:tcW w:w="9287" w:type="dxa"/>
            <w:gridSpan w:val="8"/>
            <w:tcBorders>
              <w:bottom w:val="double" w:sz="4" w:space="0" w:color="auto"/>
            </w:tcBorders>
          </w:tcPr>
          <w:p w:rsidR="00D72101" w:rsidRPr="002F1176" w:rsidRDefault="00D72101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○特色のある生徒会活動（タイトル）とその紹介</w:t>
            </w:r>
          </w:p>
          <w:p w:rsidR="00D72101" w:rsidRDefault="00D72101" w:rsidP="002F1176">
            <w:pPr>
              <w:snapToGrid w:val="0"/>
            </w:pPr>
          </w:p>
          <w:p w:rsidR="00D72101" w:rsidRDefault="00D72101" w:rsidP="002F1176">
            <w:pPr>
              <w:snapToGrid w:val="0"/>
            </w:pPr>
          </w:p>
          <w:p w:rsidR="00D72101" w:rsidRDefault="00D72101" w:rsidP="002F1176">
            <w:pPr>
              <w:snapToGrid w:val="0"/>
            </w:pPr>
          </w:p>
          <w:p w:rsidR="00D72101" w:rsidRPr="002F1176" w:rsidRDefault="00D72101" w:rsidP="002F1176">
            <w:pPr>
              <w:snapToGrid w:val="0"/>
            </w:pPr>
          </w:p>
        </w:tc>
      </w:tr>
      <w:tr w:rsidR="00D72101" w:rsidRPr="002F1176" w:rsidTr="004C185E">
        <w:tc>
          <w:tcPr>
            <w:tcW w:w="9287" w:type="dxa"/>
            <w:gridSpan w:val="8"/>
            <w:tcBorders>
              <w:top w:val="double" w:sz="4" w:space="0" w:color="auto"/>
            </w:tcBorders>
          </w:tcPr>
          <w:p w:rsidR="00D72101" w:rsidRPr="00121AAF" w:rsidRDefault="00D72101" w:rsidP="00D72101">
            <w:pPr>
              <w:snapToGrid w:val="0"/>
              <w:spacing w:beforeLines="25" w:before="90" w:afterLines="25" w:after="90"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121AAF">
              <w:rPr>
                <w:rFonts w:ascii="メイリオ" w:eastAsia="メイリオ" w:hAnsi="メイリオ" w:cs="メイリオ" w:hint="eastAsia"/>
                <w:sz w:val="20"/>
              </w:rPr>
              <w:t>○この活動は、昨年度の第</w:t>
            </w:r>
            <w:r w:rsidR="00121AAF" w:rsidRPr="00121AAF">
              <w:rPr>
                <w:rFonts w:ascii="メイリオ" w:eastAsia="メイリオ" w:hAnsi="メイリオ" w:cs="メイリオ" w:hint="eastAsia"/>
                <w:sz w:val="20"/>
              </w:rPr>
              <w:t>１０</w:t>
            </w:r>
            <w:r w:rsidRPr="00121AAF">
              <w:rPr>
                <w:rFonts w:ascii="メイリオ" w:eastAsia="メイリオ" w:hAnsi="メイリオ" w:cs="メイリオ" w:hint="eastAsia"/>
                <w:sz w:val="20"/>
              </w:rPr>
              <w:t>回大阪府中学校生徒会サミットで「大阪からいじめをなくすために</w:t>
            </w:r>
            <w:r w:rsidR="00121AAF" w:rsidRPr="00121AAF">
              <w:rPr>
                <w:rFonts w:ascii="メイリオ" w:eastAsia="メイリオ" w:hAnsi="メイリオ" w:cs="メイリオ" w:hint="eastAsia"/>
                <w:sz w:val="20"/>
              </w:rPr>
              <w:t>広げたい</w:t>
            </w:r>
            <w:r w:rsidRPr="00121AAF">
              <w:rPr>
                <w:rFonts w:ascii="メイリオ" w:eastAsia="メイリオ" w:hAnsi="メイリオ" w:cs="メイリオ" w:hint="eastAsia"/>
                <w:sz w:val="20"/>
              </w:rPr>
              <w:t>こと」として承認された以下の３つのうち、</w:t>
            </w:r>
            <w:r w:rsidR="00121AAF" w:rsidRPr="00121AAF">
              <w:rPr>
                <w:rFonts w:ascii="メイリオ" w:eastAsia="メイリオ" w:hAnsi="メイリオ" w:cs="メイリオ" w:hint="eastAsia"/>
                <w:sz w:val="20"/>
              </w:rPr>
              <w:t>どれを意識して取り組みましたか</w:t>
            </w:r>
            <w:r w:rsidR="00121AAF">
              <w:rPr>
                <w:rFonts w:ascii="メイリオ" w:eastAsia="メイリオ" w:hAnsi="メイリオ" w:cs="メイリオ" w:hint="eastAsia"/>
                <w:sz w:val="20"/>
              </w:rPr>
              <w:t>（複数回答可）</w:t>
            </w:r>
          </w:p>
        </w:tc>
      </w:tr>
      <w:tr w:rsidR="00121AAF" w:rsidTr="00121AAF">
        <w:trPr>
          <w:trHeight w:val="29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AAF" w:rsidRPr="001D4024" w:rsidRDefault="00121AAF" w:rsidP="00121AAF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669" w:type="dxa"/>
            <w:gridSpan w:val="2"/>
            <w:tcBorders>
              <w:left w:val="single" w:sz="12" w:space="0" w:color="auto"/>
            </w:tcBorders>
            <w:vAlign w:val="center"/>
          </w:tcPr>
          <w:p w:rsidR="00121AAF" w:rsidRPr="00121AAF" w:rsidRDefault="00121AAF" w:rsidP="00121AAF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w w:val="90"/>
                <w:sz w:val="20"/>
              </w:rPr>
            </w:pPr>
            <w:r w:rsidRPr="00121AAF">
              <w:rPr>
                <w:rFonts w:ascii="メイリオ" w:eastAsia="メイリオ" w:hAnsi="メイリオ" w:cs="メイリオ" w:hint="eastAsia"/>
                <w:w w:val="90"/>
                <w:sz w:val="20"/>
              </w:rPr>
              <w:t>（１）「意義」を広げること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1AAF" w:rsidRPr="001D4024" w:rsidRDefault="00121AAF" w:rsidP="00121AAF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703" w:type="dxa"/>
            <w:gridSpan w:val="2"/>
            <w:tcBorders>
              <w:left w:val="single" w:sz="12" w:space="0" w:color="auto"/>
            </w:tcBorders>
            <w:vAlign w:val="center"/>
          </w:tcPr>
          <w:p w:rsidR="00121AAF" w:rsidRPr="00121AAF" w:rsidRDefault="00121AAF" w:rsidP="00121AAF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w w:val="90"/>
                <w:sz w:val="20"/>
              </w:rPr>
            </w:pPr>
            <w:r w:rsidRPr="00121AAF">
              <w:rPr>
                <w:rFonts w:ascii="メイリオ" w:eastAsia="メイリオ" w:hAnsi="メイリオ" w:cs="メイリオ" w:hint="eastAsia"/>
                <w:w w:val="90"/>
                <w:sz w:val="20"/>
              </w:rPr>
              <w:t>（２）「成果」を広げること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1AAF" w:rsidRPr="001D4024" w:rsidRDefault="00121AAF" w:rsidP="00121AAF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650" w:type="dxa"/>
            <w:tcBorders>
              <w:left w:val="single" w:sz="12" w:space="0" w:color="auto"/>
            </w:tcBorders>
            <w:vAlign w:val="center"/>
          </w:tcPr>
          <w:p w:rsidR="00121AAF" w:rsidRPr="001D4024" w:rsidRDefault="00121AAF" w:rsidP="00121AAF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（３）「輪」を広げること</w:t>
            </w:r>
          </w:p>
        </w:tc>
      </w:tr>
      <w:tr w:rsidR="00121AAF" w:rsidTr="00121AAF">
        <w:trPr>
          <w:trHeight w:val="88"/>
        </w:trPr>
        <w:tc>
          <w:tcPr>
            <w:tcW w:w="9287" w:type="dxa"/>
            <w:gridSpan w:val="8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121AAF" w:rsidRPr="00E12BD2" w:rsidRDefault="00121AAF" w:rsidP="00121AAF">
            <w:pPr>
              <w:snapToGrid w:val="0"/>
              <w:rPr>
                <w:rFonts w:asciiTheme="minorEastAsia" w:eastAsiaTheme="minorEastAsia" w:hAnsiTheme="minorEastAsia" w:cs="メイリオ"/>
                <w:sz w:val="6"/>
              </w:rPr>
            </w:pPr>
          </w:p>
        </w:tc>
      </w:tr>
      <w:tr w:rsidR="00121AAF" w:rsidTr="00866B2B">
        <w:trPr>
          <w:trHeight w:val="4011"/>
        </w:trPr>
        <w:tc>
          <w:tcPr>
            <w:tcW w:w="9287" w:type="dxa"/>
            <w:gridSpan w:val="8"/>
            <w:tcBorders>
              <w:top w:val="double" w:sz="4" w:space="0" w:color="auto"/>
              <w:left w:val="single" w:sz="4" w:space="0" w:color="auto"/>
            </w:tcBorders>
          </w:tcPr>
          <w:p w:rsidR="00121AAF" w:rsidRPr="004C185E" w:rsidRDefault="00121AAF" w:rsidP="00121AAF">
            <w:pPr>
              <w:snapToGrid w:val="0"/>
              <w:spacing w:beforeLines="25" w:before="90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○具体的な取組み内容</w:t>
            </w: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P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Pr="00866B2B" w:rsidRDefault="00866B2B" w:rsidP="00121AAF">
            <w:pPr>
              <w:snapToGrid w:val="0"/>
              <w:rPr>
                <w:rFonts w:hint="eastAsia"/>
              </w:rPr>
            </w:pPr>
          </w:p>
        </w:tc>
      </w:tr>
      <w:tr w:rsidR="00121AAF" w:rsidTr="00121AAF">
        <w:trPr>
          <w:trHeight w:val="70"/>
        </w:trPr>
        <w:tc>
          <w:tcPr>
            <w:tcW w:w="9287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21AAF" w:rsidRPr="00D73E03" w:rsidRDefault="00121AAF" w:rsidP="00121AAF">
            <w:pPr>
              <w:snapToGrid w:val="0"/>
              <w:spacing w:beforeLines="25" w:before="90"/>
              <w:rPr>
                <w:rFonts w:ascii="メイリオ" w:eastAsia="メイリオ" w:hAnsi="メイリオ" w:cs="メイリオ"/>
                <w:sz w:val="6"/>
              </w:rPr>
            </w:pPr>
          </w:p>
        </w:tc>
      </w:tr>
      <w:tr w:rsidR="00121AAF" w:rsidTr="00D73E03">
        <w:trPr>
          <w:trHeight w:val="550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21AAF" w:rsidRPr="004C185E" w:rsidRDefault="00866B2B" w:rsidP="00866B2B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◎</w:t>
            </w:r>
            <w:r w:rsidRPr="00866B2B">
              <w:rPr>
                <w:rFonts w:ascii="メイリオ" w:eastAsia="メイリオ" w:hAnsi="メイリオ" w:cs="メイリオ" w:hint="eastAsia"/>
                <w:u w:val="double"/>
              </w:rPr>
              <w:t>「ネットいじめ」をなくすために取り組んでいること</w:t>
            </w:r>
            <w:r>
              <w:rPr>
                <w:rFonts w:ascii="メイリオ" w:eastAsia="メイリオ" w:hAnsi="メイリオ" w:cs="メイリオ" w:hint="eastAsia"/>
              </w:rPr>
              <w:t>があれば記入してください。</w:t>
            </w:r>
            <w:r w:rsidR="00121AAF" w:rsidRPr="00D73E03">
              <w:rPr>
                <w:rFonts w:ascii="メイリオ" w:eastAsia="メイリオ" w:hAnsi="メイリオ" w:cs="メイリオ" w:hint="eastAsia"/>
              </w:rPr>
              <w:t>（実施していない場合</w:t>
            </w:r>
            <w:r>
              <w:rPr>
                <w:rFonts w:ascii="メイリオ" w:eastAsia="メイリオ" w:hAnsi="メイリオ" w:cs="メイリオ" w:hint="eastAsia"/>
              </w:rPr>
              <w:t>または前項で特色のある取組みとして記載した場合については、児童会との交流や地域との交流、</w:t>
            </w:r>
            <w:r w:rsidR="00121AAF" w:rsidRPr="00D73E03">
              <w:rPr>
                <w:rFonts w:ascii="メイリオ" w:eastAsia="メイリオ" w:hAnsi="メイリオ" w:cs="メイリオ" w:hint="eastAsia"/>
              </w:rPr>
              <w:t>もしくは</w:t>
            </w:r>
            <w:r>
              <w:rPr>
                <w:rFonts w:ascii="メイリオ" w:eastAsia="メイリオ" w:hAnsi="メイリオ" w:cs="メイリオ" w:hint="eastAsia"/>
              </w:rPr>
              <w:t>市町村で実施している生徒会サミットの</w:t>
            </w:r>
            <w:r w:rsidR="00121AAF" w:rsidRPr="00D73E03">
              <w:rPr>
                <w:rFonts w:ascii="メイリオ" w:eastAsia="メイリオ" w:hAnsi="メイリオ" w:cs="メイリオ" w:hint="eastAsia"/>
              </w:rPr>
              <w:t>取組み等）を記入してください。</w:t>
            </w:r>
          </w:p>
        </w:tc>
      </w:tr>
      <w:tr w:rsidR="00121AAF" w:rsidTr="00D73E03">
        <w:trPr>
          <w:trHeight w:val="1402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21AAF" w:rsidRDefault="00121AAF" w:rsidP="00121AAF">
            <w:pPr>
              <w:snapToGrid w:val="0"/>
            </w:pPr>
          </w:p>
          <w:p w:rsidR="00121AAF" w:rsidRPr="00866B2B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  <w:bookmarkStart w:id="0" w:name="_GoBack"/>
            <w:bookmarkEnd w:id="0"/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866B2B" w:rsidRDefault="00866B2B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</w:pPr>
          </w:p>
          <w:p w:rsidR="00121AAF" w:rsidRDefault="00121AAF" w:rsidP="00121AAF">
            <w:pPr>
              <w:snapToGrid w:val="0"/>
              <w:rPr>
                <w:rFonts w:hint="eastAsia"/>
              </w:rPr>
            </w:pPr>
          </w:p>
          <w:p w:rsidR="00121AAF" w:rsidRDefault="00121AAF" w:rsidP="00121AA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21AAF" w:rsidRDefault="00121AAF" w:rsidP="00121AA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21AAF" w:rsidRDefault="00121AAF" w:rsidP="00121AA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21AAF" w:rsidRDefault="00121AAF" w:rsidP="00121AA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21AAF" w:rsidRDefault="00121AAF" w:rsidP="00121AA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21AAF" w:rsidRDefault="00121AAF" w:rsidP="00121AA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21AAF" w:rsidRDefault="00121AAF" w:rsidP="00121AA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21AAF" w:rsidRDefault="00121AAF" w:rsidP="00121AA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21AAF" w:rsidRDefault="00121AAF" w:rsidP="00121AA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21AAF" w:rsidRDefault="00121AAF" w:rsidP="00121AA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121AAF" w:rsidRPr="00D73E03" w:rsidRDefault="00121AAF" w:rsidP="00121AAF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</w:tc>
      </w:tr>
      <w:tr w:rsidR="00121AAF" w:rsidTr="004C185E">
        <w:tc>
          <w:tcPr>
            <w:tcW w:w="9287" w:type="dxa"/>
            <w:gridSpan w:val="8"/>
          </w:tcPr>
          <w:p w:rsidR="00121AAF" w:rsidRPr="004C185E" w:rsidRDefault="00121AAF" w:rsidP="00121AAF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○問い合わせ先について</w:t>
            </w:r>
          </w:p>
        </w:tc>
      </w:tr>
      <w:tr w:rsidR="00121AAF" w:rsidTr="00121AAF">
        <w:tc>
          <w:tcPr>
            <w:tcW w:w="3510" w:type="dxa"/>
            <w:gridSpan w:val="4"/>
          </w:tcPr>
          <w:p w:rsidR="00121AAF" w:rsidRDefault="00121AAF" w:rsidP="00121AAF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　　　　　）教育委員会</w:t>
            </w:r>
          </w:p>
        </w:tc>
        <w:tc>
          <w:tcPr>
            <w:tcW w:w="1291" w:type="dxa"/>
          </w:tcPr>
          <w:p w:rsidR="00121AAF" w:rsidRPr="004C185E" w:rsidRDefault="00121AAF" w:rsidP="00121AAF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4486" w:type="dxa"/>
            <w:gridSpan w:val="3"/>
          </w:tcPr>
          <w:p w:rsidR="00121AAF" w:rsidRPr="004C185E" w:rsidRDefault="00121AAF" w:rsidP="00121AAF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21AAF" w:rsidTr="00121AAF">
        <w:tc>
          <w:tcPr>
            <w:tcW w:w="3510" w:type="dxa"/>
            <w:gridSpan w:val="4"/>
          </w:tcPr>
          <w:p w:rsidR="00121AAF" w:rsidRPr="004C185E" w:rsidRDefault="00121AAF" w:rsidP="00121AAF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（　　　　　</w:t>
            </w:r>
            <w:r w:rsidRPr="004C185E">
              <w:rPr>
                <w:rFonts w:ascii="メイリオ" w:eastAsia="メイリオ" w:hAnsi="メイリオ" w:cs="メイリオ" w:hint="eastAsia"/>
              </w:rPr>
              <w:t xml:space="preserve">　　）中学校</w:t>
            </w:r>
          </w:p>
        </w:tc>
        <w:tc>
          <w:tcPr>
            <w:tcW w:w="1291" w:type="dxa"/>
          </w:tcPr>
          <w:p w:rsidR="00121AAF" w:rsidRPr="004C185E" w:rsidRDefault="00121AAF" w:rsidP="00121AAF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4486" w:type="dxa"/>
            <w:gridSpan w:val="3"/>
          </w:tcPr>
          <w:p w:rsidR="00121AAF" w:rsidRPr="004C185E" w:rsidRDefault="00121AAF" w:rsidP="00121AAF">
            <w:pPr>
              <w:snapToGrid w:val="0"/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1D4024" w:rsidRPr="004C185E" w:rsidRDefault="001D4024">
      <w:pPr>
        <w:snapToGrid w:val="0"/>
        <w:ind w:firstLineChars="1900" w:firstLine="3420"/>
        <w:jc w:val="right"/>
        <w:rPr>
          <w:rFonts w:ascii="ＭＳ Ｐ明朝" w:eastAsia="ＭＳ Ｐ明朝" w:hAnsi="ＭＳ Ｐ明朝"/>
          <w:sz w:val="18"/>
        </w:rPr>
      </w:pPr>
    </w:p>
    <w:sectPr w:rsidR="001D4024" w:rsidRPr="004C185E" w:rsidSect="00D73E03">
      <w:headerReference w:type="default" r:id="rId8"/>
      <w:pgSz w:w="11907" w:h="16840" w:code="9"/>
      <w:pgMar w:top="1247" w:right="1418" w:bottom="119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0E" w:rsidRDefault="002F180E" w:rsidP="00A02227">
      <w:r>
        <w:separator/>
      </w:r>
    </w:p>
  </w:endnote>
  <w:endnote w:type="continuationSeparator" w:id="0">
    <w:p w:rsidR="002F180E" w:rsidRDefault="002F180E" w:rsidP="00A0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0E" w:rsidRDefault="002F180E" w:rsidP="00A02227">
      <w:r>
        <w:separator/>
      </w:r>
    </w:p>
  </w:footnote>
  <w:footnote w:type="continuationSeparator" w:id="0">
    <w:p w:rsidR="002F180E" w:rsidRDefault="002F180E" w:rsidP="00A0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9B" w:rsidRPr="00D02218" w:rsidRDefault="00210E69" w:rsidP="00D72101">
    <w:pPr>
      <w:pStyle w:val="a4"/>
      <w:ind w:right="-1"/>
      <w:jc w:val="right"/>
      <w:rPr>
        <w:sz w:val="16"/>
      </w:rPr>
    </w:pPr>
    <w:r w:rsidRPr="00D02218">
      <w:rPr>
        <w:rFonts w:hint="eastAsia"/>
        <w:sz w:val="16"/>
      </w:rPr>
      <w:t>（</w:t>
    </w:r>
    <w:r w:rsidR="00FC62E6" w:rsidRPr="00D02218">
      <w:rPr>
        <w:rFonts w:hint="eastAsia"/>
        <w:sz w:val="16"/>
      </w:rPr>
      <w:t>別紙２</w:t>
    </w:r>
    <w:r w:rsidRPr="00D02218">
      <w:rPr>
        <w:rFonts w:hint="eastAsia"/>
        <w:sz w:val="16"/>
      </w:rPr>
      <w:t>）</w:t>
    </w:r>
  </w:p>
  <w:p w:rsidR="00D72101" w:rsidRDefault="00121AAF" w:rsidP="00D72101">
    <w:pPr>
      <w:pStyle w:val="a4"/>
      <w:jc w:val="right"/>
      <w:rPr>
        <w:sz w:val="16"/>
      </w:rPr>
    </w:pPr>
    <w:r>
      <w:rPr>
        <w:rFonts w:hint="eastAsia"/>
        <w:sz w:val="16"/>
      </w:rPr>
      <w:t>令和元</w:t>
    </w:r>
    <w:r w:rsidR="00D72101" w:rsidRPr="00D72101">
      <w:rPr>
        <w:rFonts w:hint="eastAsia"/>
        <w:sz w:val="16"/>
      </w:rPr>
      <w:t>年度大阪府中学校生徒会サミット</w:t>
    </w:r>
  </w:p>
  <w:p w:rsidR="00D72101" w:rsidRDefault="00D72101" w:rsidP="00D72101">
    <w:pPr>
      <w:pStyle w:val="a4"/>
      <w:jc w:val="right"/>
      <w:rPr>
        <w:sz w:val="16"/>
      </w:rPr>
    </w:pPr>
    <w:r w:rsidRPr="00D72101">
      <w:rPr>
        <w:rFonts w:hint="eastAsia"/>
        <w:sz w:val="16"/>
      </w:rPr>
      <w:t>（第</w:t>
    </w:r>
    <w:r w:rsidRPr="00D72101">
      <w:rPr>
        <w:rFonts w:hint="eastAsia"/>
        <w:sz w:val="16"/>
      </w:rPr>
      <w:t>1</w:t>
    </w:r>
    <w:r w:rsidRPr="00D72101">
      <w:rPr>
        <w:rFonts w:hint="eastAsia"/>
        <w:sz w:val="16"/>
      </w:rPr>
      <w:t>部）生徒会活動情報交流用資料</w:t>
    </w:r>
  </w:p>
  <w:p w:rsidR="00D72101" w:rsidRPr="00D72101" w:rsidRDefault="00121AAF" w:rsidP="00D72101">
    <w:pPr>
      <w:pStyle w:val="a4"/>
      <w:jc w:val="right"/>
      <w:rPr>
        <w:sz w:val="16"/>
      </w:rPr>
    </w:pPr>
    <w:r>
      <w:rPr>
        <w:rFonts w:hint="eastAsia"/>
        <w:sz w:val="16"/>
      </w:rPr>
      <w:t>令和元</w:t>
    </w:r>
    <w:r w:rsidR="00D72101" w:rsidRPr="00D72101">
      <w:rPr>
        <w:rFonts w:hint="eastAsia"/>
        <w:sz w:val="16"/>
      </w:rPr>
      <w:t>年</w:t>
    </w:r>
    <w:r w:rsidR="00D72101">
      <w:rPr>
        <w:rFonts w:hint="eastAsia"/>
        <w:sz w:val="16"/>
      </w:rPr>
      <w:t>11</w:t>
    </w:r>
    <w:r w:rsidR="00D72101" w:rsidRPr="00D72101">
      <w:rPr>
        <w:rFonts w:hint="eastAsia"/>
        <w:sz w:val="16"/>
      </w:rPr>
      <w:t>月</w:t>
    </w:r>
    <w:r>
      <w:rPr>
        <w:rFonts w:hint="eastAsia"/>
        <w:sz w:val="16"/>
      </w:rPr>
      <w:t>9</w:t>
    </w:r>
    <w:r w:rsidR="00D72101" w:rsidRPr="00D72101">
      <w:rPr>
        <w:rFonts w:hint="eastAsia"/>
        <w:sz w:val="16"/>
      </w:rPr>
      <w:t>日（土）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35E"/>
    <w:multiLevelType w:val="hybridMultilevel"/>
    <w:tmpl w:val="B4B401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1F"/>
    <w:rsid w:val="00097AA1"/>
    <w:rsid w:val="000C49B1"/>
    <w:rsid w:val="00121AAF"/>
    <w:rsid w:val="00132D18"/>
    <w:rsid w:val="00163349"/>
    <w:rsid w:val="001C4A24"/>
    <w:rsid w:val="001D4024"/>
    <w:rsid w:val="001E474D"/>
    <w:rsid w:val="00210E69"/>
    <w:rsid w:val="00216D5E"/>
    <w:rsid w:val="002F1176"/>
    <w:rsid w:val="002F180E"/>
    <w:rsid w:val="00396FDB"/>
    <w:rsid w:val="0039710B"/>
    <w:rsid w:val="003E04F4"/>
    <w:rsid w:val="00411CD8"/>
    <w:rsid w:val="0047415F"/>
    <w:rsid w:val="00491395"/>
    <w:rsid w:val="00491965"/>
    <w:rsid w:val="004C185E"/>
    <w:rsid w:val="004E295D"/>
    <w:rsid w:val="004F1141"/>
    <w:rsid w:val="004F5412"/>
    <w:rsid w:val="005205C3"/>
    <w:rsid w:val="00574670"/>
    <w:rsid w:val="005F14E9"/>
    <w:rsid w:val="005F59EA"/>
    <w:rsid w:val="005F751F"/>
    <w:rsid w:val="00614A17"/>
    <w:rsid w:val="00614EB5"/>
    <w:rsid w:val="006312F4"/>
    <w:rsid w:val="00664B22"/>
    <w:rsid w:val="006C5D0E"/>
    <w:rsid w:val="006F4031"/>
    <w:rsid w:val="00720786"/>
    <w:rsid w:val="0072257B"/>
    <w:rsid w:val="007330E2"/>
    <w:rsid w:val="00747D13"/>
    <w:rsid w:val="0075294C"/>
    <w:rsid w:val="00765E0D"/>
    <w:rsid w:val="00767B32"/>
    <w:rsid w:val="007B47CA"/>
    <w:rsid w:val="008531A9"/>
    <w:rsid w:val="00866B2B"/>
    <w:rsid w:val="008704B0"/>
    <w:rsid w:val="00880F2E"/>
    <w:rsid w:val="0091530A"/>
    <w:rsid w:val="009C14A4"/>
    <w:rsid w:val="00A02227"/>
    <w:rsid w:val="00A17C6D"/>
    <w:rsid w:val="00A21DC3"/>
    <w:rsid w:val="00A61C89"/>
    <w:rsid w:val="00A9246C"/>
    <w:rsid w:val="00AF34F6"/>
    <w:rsid w:val="00BE1CA2"/>
    <w:rsid w:val="00BE1E3F"/>
    <w:rsid w:val="00BE7F79"/>
    <w:rsid w:val="00C0308B"/>
    <w:rsid w:val="00C270F3"/>
    <w:rsid w:val="00C34855"/>
    <w:rsid w:val="00C972E3"/>
    <w:rsid w:val="00D02218"/>
    <w:rsid w:val="00D1602F"/>
    <w:rsid w:val="00D17FDE"/>
    <w:rsid w:val="00D24983"/>
    <w:rsid w:val="00D26BAE"/>
    <w:rsid w:val="00D57E61"/>
    <w:rsid w:val="00D72101"/>
    <w:rsid w:val="00D73E03"/>
    <w:rsid w:val="00DA2D14"/>
    <w:rsid w:val="00DA71AC"/>
    <w:rsid w:val="00DB2D5F"/>
    <w:rsid w:val="00DD1CE9"/>
    <w:rsid w:val="00DD6E90"/>
    <w:rsid w:val="00E12BD2"/>
    <w:rsid w:val="00E30255"/>
    <w:rsid w:val="00E52FE0"/>
    <w:rsid w:val="00E55D59"/>
    <w:rsid w:val="00E73725"/>
    <w:rsid w:val="00E77E8F"/>
    <w:rsid w:val="00EA58DE"/>
    <w:rsid w:val="00EC1B3E"/>
    <w:rsid w:val="00EE5144"/>
    <w:rsid w:val="00EE670D"/>
    <w:rsid w:val="00EF1C9B"/>
    <w:rsid w:val="00F35748"/>
    <w:rsid w:val="00F60BB2"/>
    <w:rsid w:val="00FA1413"/>
    <w:rsid w:val="00FB0022"/>
    <w:rsid w:val="00FC119B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209C8"/>
  <w15:docId w15:val="{9D5AEB23-7E0B-42A1-8101-0438CED4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751F"/>
  </w:style>
  <w:style w:type="paragraph" w:styleId="a4">
    <w:name w:val="header"/>
    <w:basedOn w:val="a"/>
    <w:link w:val="a5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2227"/>
    <w:rPr>
      <w:kern w:val="2"/>
      <w:sz w:val="21"/>
      <w:szCs w:val="24"/>
    </w:rPr>
  </w:style>
  <w:style w:type="paragraph" w:styleId="a6">
    <w:name w:val="footer"/>
    <w:basedOn w:val="a"/>
    <w:link w:val="a7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2227"/>
    <w:rPr>
      <w:kern w:val="2"/>
      <w:sz w:val="21"/>
      <w:szCs w:val="24"/>
    </w:rPr>
  </w:style>
  <w:style w:type="paragraph" w:styleId="a8">
    <w:name w:val="Balloon Text"/>
    <w:basedOn w:val="a"/>
    <w:link w:val="a9"/>
    <w:rsid w:val="00F357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574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E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257B"/>
    <w:rPr>
      <w:color w:val="0000FF"/>
      <w:u w:val="single"/>
    </w:rPr>
  </w:style>
  <w:style w:type="character" w:styleId="ac">
    <w:name w:val="annotation reference"/>
    <w:basedOn w:val="a0"/>
    <w:rsid w:val="001D4024"/>
    <w:rPr>
      <w:sz w:val="18"/>
      <w:szCs w:val="18"/>
    </w:rPr>
  </w:style>
  <w:style w:type="paragraph" w:styleId="ad">
    <w:name w:val="annotation text"/>
    <w:basedOn w:val="a"/>
    <w:link w:val="ae"/>
    <w:rsid w:val="001D4024"/>
    <w:pPr>
      <w:jc w:val="left"/>
    </w:pPr>
  </w:style>
  <w:style w:type="character" w:customStyle="1" w:styleId="ae">
    <w:name w:val="コメント文字列 (文字)"/>
    <w:basedOn w:val="a0"/>
    <w:link w:val="ad"/>
    <w:rsid w:val="001D402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D4024"/>
    <w:rPr>
      <w:b/>
      <w:bCs/>
    </w:rPr>
  </w:style>
  <w:style w:type="character" w:customStyle="1" w:styleId="af0">
    <w:name w:val="コメント内容 (文字)"/>
    <w:basedOn w:val="ae"/>
    <w:link w:val="af"/>
    <w:rsid w:val="001D40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5648-BFBA-4F6B-B7B4-7B3D743A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大阪府中学校生徒会サミット資料</vt:lpstr>
      <vt:lpstr>大阪府中学校生徒会サミット資料</vt:lpstr>
    </vt:vector>
  </TitlesOfParts>
  <Company>大阪府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大阪府中学校生徒会サミット資料</dc:title>
  <dc:creator>職員端末機　18年度3月調達</dc:creator>
  <cp:lastModifiedBy>小林　大志</cp:lastModifiedBy>
  <cp:revision>6</cp:revision>
  <cp:lastPrinted>2018-07-12T06:36:00Z</cp:lastPrinted>
  <dcterms:created xsi:type="dcterms:W3CDTF">2018-08-22T09:57:00Z</dcterms:created>
  <dcterms:modified xsi:type="dcterms:W3CDTF">2019-07-29T06:54:00Z</dcterms:modified>
</cp:coreProperties>
</file>