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F0" w:rsidRDefault="00705AF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○大阪府補助金交付規則</w:t>
      </w:r>
    </w:p>
    <w:p w:rsidR="00705AF0" w:rsidRDefault="00705AF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705AF0" w:rsidRDefault="00705AF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705AF0" w:rsidRDefault="00705AF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705AF0" w:rsidRDefault="00705AF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705AF0" w:rsidRDefault="00705AF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705AF0" w:rsidRDefault="00705AF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この規則において、次の各号に掲げる用語の意義は、当該各号に定めるところによる。</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705AF0" w:rsidRDefault="00705AF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705AF0" w:rsidRDefault="00705AF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法人にあっては罰金の刑、個人にあっては禁錮以上の刑に処せられ、その執行を終わり、又はその執行を受けることがなくなった日から一年を経過しない者</w:t>
      </w:r>
    </w:p>
    <w:p w:rsidR="00705AF0" w:rsidRDefault="00705AF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間接補助金の交付の対象となる事務又は事業をいう。</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前項各号に掲げるもののほか、知事は、補助金の交付の目的を達成するため必要があると認めるときは、補助事業に要する経費の使用方法に関する事項等について必要な条件を付するものとする。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補助事業者は、間接補助事業者が当該間接補助金の交付の目的に従い善良な管理者の注意をもって間接補助事業を行うように努めなければならない。</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知事は、補助事業者が前項の命令に違反したときは、その者に対し、当該補助事業の遂行の一時停止を命ずるものとする。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知事は、補助事業者が、次の各号のいずれかに該当するときは、補助金の交付の決定の全部又は一部を取り消すものとする。</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知事は、間接補助事業者が、次の各号のいずれかに該当するときは、補助事業者に対し、当該間接補助金に係る補助金の交付の決定の全部又は一部を取り消すものとする。</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（平二三規則一九・平二八規則六六・一部改正）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知事は、補助金の交付の決定を取り消した場合において、補助事業の当該取消しに係る部分に関し、既に補助金が交付されているときは、期限を定めて、その返還を命ずるものとする。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705AF0">
              <w:rPr>
                <w:rFonts w:ascii="ＭＳ 明朝" w:eastAsia="ＭＳ 明朝" w:hAnsi="ＭＳ 明朝" w:cs="ＭＳ 明朝" w:hint="eastAsia"/>
                <w:color w:val="000000"/>
                <w:kern w:val="0"/>
                <w:sz w:val="20"/>
                <w:szCs w:val="20"/>
              </w:rPr>
              <w:t>じゆん</w:t>
            </w:r>
          </w:rt>
          <w:rubyBase>
            <w:r w:rsidR="00705AF0">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年の日を含む期間についても、三百六十五日当たりの割合とする。</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前二号に掲げるものの従物</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機械及び重要な器具で、知事が定めるもの</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705AF0" w:rsidRDefault="00705AF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（規則の廃止）</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大阪府開拓営農促進補助金交付規則（昭和三十三年大阪府規則第六十九号）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705AF0" w:rsidRDefault="00705AF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705AF0" w:rsidRDefault="00705AF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705AF0" w:rsidRDefault="00705AF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705AF0" w:rsidRDefault="00705AF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705AF0" w:rsidRDefault="00705AF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改正後の大阪府補助金交付規則の規定は、この規則の施行の日以後に交付の決定がなされる補助金について適用し、同日前に交付の決定のあった補助金については、なお従前の例による。</w:t>
      </w:r>
    </w:p>
    <w:p w:rsidR="00705AF0" w:rsidRDefault="00705AF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705AF0" w:rsidRDefault="00705AF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705AF0" w:rsidRDefault="00705AF0">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705AF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42"/>
    <w:rsid w:val="00000A42"/>
    <w:rsid w:val="00705AF0"/>
    <w:rsid w:val="007B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5745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翔太</dc:creator>
  <cp:lastModifiedBy>藤井　翔太</cp:lastModifiedBy>
  <cp:revision>2</cp:revision>
  <dcterms:created xsi:type="dcterms:W3CDTF">2016-09-08T07:30:00Z</dcterms:created>
  <dcterms:modified xsi:type="dcterms:W3CDTF">2016-09-08T07:30:00Z</dcterms:modified>
</cp:coreProperties>
</file>