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9F" w:rsidRDefault="0025457A" w:rsidP="006D7DFC">
      <w:pPr>
        <w:widowControl/>
        <w:jc w:val="center"/>
        <w:rPr>
          <w:rFonts w:ascii="ＭＳ ゴシック" w:eastAsia="ＭＳ ゴシック" w:hAnsi="ＭＳ ゴシック"/>
          <w:u w:val="single"/>
        </w:rPr>
      </w:pPr>
      <w:r w:rsidRPr="0025457A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C1B55" wp14:editId="05C174C8">
                <wp:simplePos x="0" y="0"/>
                <wp:positionH relativeFrom="column">
                  <wp:posOffset>5290185</wp:posOffset>
                </wp:positionH>
                <wp:positionV relativeFrom="paragraph">
                  <wp:posOffset>-519430</wp:posOffset>
                </wp:positionV>
                <wp:extent cx="742950" cy="323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57A" w:rsidRDefault="0025457A" w:rsidP="002545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8D6956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C1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55pt;margin-top:-40.9pt;width:58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">
                <v:textbox>
                  <w:txbxContent>
                    <w:p w:rsidR="0025457A" w:rsidRDefault="0025457A" w:rsidP="002545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8D6956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C7404">
        <w:rPr>
          <w:rFonts w:ascii="ＭＳ ゴシック" w:eastAsia="ＭＳ ゴシック" w:hAnsi="ＭＳ ゴシック" w:hint="eastAsia"/>
          <w:u w:val="single"/>
        </w:rPr>
        <w:t>「就学支援金変更交付申請に係る様式作成について」</w:t>
      </w:r>
    </w:p>
    <w:p w:rsidR="007E5CED" w:rsidRDefault="007E5CED">
      <w:pPr>
        <w:widowControl/>
        <w:jc w:val="left"/>
        <w:rPr>
          <w:rFonts w:asciiTheme="majorEastAsia" w:eastAsiaTheme="majorEastAsia" w:hAnsiTheme="majorEastAsia"/>
        </w:rPr>
      </w:pPr>
    </w:p>
    <w:p w:rsidR="00172E9F" w:rsidRPr="003D2173" w:rsidRDefault="00962C03" w:rsidP="003D2173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変更交付申請額内訳（新・旧制度）の「既交付決定額」</w:t>
      </w:r>
      <w:r w:rsidR="007E5CED" w:rsidRPr="003D2173">
        <w:rPr>
          <w:rFonts w:asciiTheme="majorEastAsia" w:eastAsiaTheme="majorEastAsia" w:hAnsiTheme="majorEastAsia" w:hint="eastAsia"/>
        </w:rPr>
        <w:t>欄について</w:t>
      </w:r>
    </w:p>
    <w:p w:rsidR="00172E9F" w:rsidRDefault="00E24C91" w:rsidP="00962C03">
      <w:pPr>
        <w:ind w:leftChars="68" w:left="353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861FE">
        <w:rPr>
          <w:rFonts w:asciiTheme="majorEastAsia" w:eastAsiaTheme="majorEastAsia" w:hAnsiTheme="majorEastAsia" w:hint="eastAsia"/>
        </w:rPr>
        <w:t xml:space="preserve">　</w:t>
      </w:r>
      <w:r w:rsidR="00172E9F">
        <w:rPr>
          <w:rFonts w:asciiTheme="majorEastAsia" w:eastAsiaTheme="majorEastAsia" w:hAnsiTheme="majorEastAsia" w:hint="eastAsia"/>
        </w:rPr>
        <w:t>既交付決定額</w:t>
      </w:r>
      <w:r w:rsidR="007E5CED">
        <w:rPr>
          <w:rFonts w:asciiTheme="majorEastAsia" w:eastAsiaTheme="majorEastAsia" w:hAnsiTheme="majorEastAsia" w:hint="eastAsia"/>
        </w:rPr>
        <w:t>（１）は、</w:t>
      </w:r>
      <w:r w:rsidR="00C328D7">
        <w:rPr>
          <w:rFonts w:asciiTheme="majorEastAsia" w:eastAsiaTheme="majorEastAsia" w:hAnsiTheme="majorEastAsia" w:hint="eastAsia"/>
        </w:rPr>
        <w:t>平成30年</w:t>
      </w:r>
      <w:r w:rsidR="00F310DE">
        <w:rPr>
          <w:rFonts w:asciiTheme="majorEastAsia" w:eastAsiaTheme="majorEastAsia" w:hAnsiTheme="majorEastAsia" w:hint="eastAsia"/>
        </w:rPr>
        <w:t>11</w:t>
      </w:r>
      <w:r w:rsidR="0025457A">
        <w:rPr>
          <w:rFonts w:asciiTheme="majorEastAsia" w:eastAsiaTheme="majorEastAsia" w:hAnsiTheme="majorEastAsia" w:hint="eastAsia"/>
        </w:rPr>
        <w:t>月</w:t>
      </w:r>
      <w:r w:rsidR="00F310DE">
        <w:rPr>
          <w:rFonts w:asciiTheme="majorEastAsia" w:eastAsiaTheme="majorEastAsia" w:hAnsiTheme="majorEastAsia" w:hint="eastAsia"/>
        </w:rPr>
        <w:t>16</w:t>
      </w:r>
      <w:r w:rsidR="0025457A">
        <w:rPr>
          <w:rFonts w:asciiTheme="majorEastAsia" w:eastAsiaTheme="majorEastAsia" w:hAnsiTheme="majorEastAsia" w:hint="eastAsia"/>
        </w:rPr>
        <w:t>日付け</w:t>
      </w:r>
      <w:r w:rsidR="00652D9D">
        <w:rPr>
          <w:rFonts w:asciiTheme="majorEastAsia" w:eastAsiaTheme="majorEastAsia" w:hAnsiTheme="majorEastAsia" w:hint="eastAsia"/>
        </w:rPr>
        <w:t>教</w:t>
      </w:r>
      <w:r w:rsidR="0025457A">
        <w:rPr>
          <w:rFonts w:asciiTheme="majorEastAsia" w:eastAsiaTheme="majorEastAsia" w:hAnsiTheme="majorEastAsia" w:hint="eastAsia"/>
        </w:rPr>
        <w:t>私</w:t>
      </w:r>
      <w:r w:rsidR="00D33E4E">
        <w:rPr>
          <w:rFonts w:asciiTheme="majorEastAsia" w:eastAsiaTheme="majorEastAsia" w:hAnsiTheme="majorEastAsia" w:hint="eastAsia"/>
        </w:rPr>
        <w:t>第</w:t>
      </w:r>
      <w:r w:rsidR="00F310DE">
        <w:rPr>
          <w:rFonts w:asciiTheme="majorEastAsia" w:eastAsiaTheme="majorEastAsia" w:hAnsiTheme="majorEastAsia" w:hint="eastAsia"/>
        </w:rPr>
        <w:t>1437-7</w:t>
      </w:r>
      <w:r w:rsidR="0025457A">
        <w:rPr>
          <w:rFonts w:asciiTheme="majorEastAsia" w:eastAsiaTheme="majorEastAsia" w:hAnsiTheme="majorEastAsia" w:hint="eastAsia"/>
        </w:rPr>
        <w:t>号で</w:t>
      </w:r>
      <w:r w:rsidR="007E5CED">
        <w:rPr>
          <w:rFonts w:asciiTheme="majorEastAsia" w:eastAsiaTheme="majorEastAsia" w:hAnsiTheme="majorEastAsia" w:hint="eastAsia"/>
        </w:rPr>
        <w:t>通知した</w:t>
      </w:r>
      <w:r w:rsidR="00C328D7">
        <w:rPr>
          <w:rFonts w:asciiTheme="majorEastAsia" w:eastAsiaTheme="majorEastAsia" w:hAnsiTheme="majorEastAsia" w:hint="eastAsia"/>
        </w:rPr>
        <w:t>変更</w:t>
      </w:r>
      <w:r w:rsidR="0025457A">
        <w:rPr>
          <w:rFonts w:asciiTheme="majorEastAsia" w:eastAsiaTheme="majorEastAsia" w:hAnsiTheme="majorEastAsia" w:hint="eastAsia"/>
        </w:rPr>
        <w:t>交付決定額</w:t>
      </w:r>
      <w:r w:rsidR="004414F0">
        <w:rPr>
          <w:rFonts w:asciiTheme="majorEastAsia" w:eastAsiaTheme="majorEastAsia" w:hAnsiTheme="majorEastAsia" w:hint="eastAsia"/>
        </w:rPr>
        <w:t>が</w:t>
      </w:r>
      <w:r w:rsidR="003D2173">
        <w:rPr>
          <w:rFonts w:asciiTheme="majorEastAsia" w:eastAsiaTheme="majorEastAsia" w:hAnsiTheme="majorEastAsia" w:hint="eastAsia"/>
        </w:rPr>
        <w:t>学校毎に</w:t>
      </w:r>
      <w:r w:rsidR="004414F0">
        <w:rPr>
          <w:rFonts w:asciiTheme="majorEastAsia" w:eastAsiaTheme="majorEastAsia" w:hAnsiTheme="majorEastAsia" w:hint="eastAsia"/>
        </w:rPr>
        <w:t>表記されているか</w:t>
      </w:r>
      <w:r w:rsidR="00D33E4E">
        <w:rPr>
          <w:rFonts w:asciiTheme="majorEastAsia" w:eastAsiaTheme="majorEastAsia" w:hAnsiTheme="majorEastAsia" w:hint="eastAsia"/>
        </w:rPr>
        <w:t>必ず</w:t>
      </w:r>
      <w:r w:rsidR="004414F0">
        <w:rPr>
          <w:rFonts w:asciiTheme="majorEastAsia" w:eastAsiaTheme="majorEastAsia" w:hAnsiTheme="majorEastAsia" w:hint="eastAsia"/>
        </w:rPr>
        <w:t>確認</w:t>
      </w:r>
      <w:r w:rsidR="003D2173">
        <w:rPr>
          <w:rFonts w:asciiTheme="majorEastAsia" w:eastAsiaTheme="majorEastAsia" w:hAnsiTheme="majorEastAsia" w:hint="eastAsia"/>
        </w:rPr>
        <w:t>してください。（内訳となる一律分と加算分（２）についても同様）</w:t>
      </w:r>
    </w:p>
    <w:p w:rsidR="00A641D7" w:rsidRPr="00D33E4E" w:rsidRDefault="00D33E4E" w:rsidP="00C328D7">
      <w:pPr>
        <w:ind w:left="632" w:hangingChars="300" w:hanging="632"/>
        <w:rPr>
          <w:rFonts w:asciiTheme="majorEastAsia" w:eastAsiaTheme="majorEastAsia" w:hAnsiTheme="majorEastAsia"/>
          <w:b/>
          <w:color w:val="FF0000"/>
        </w:rPr>
      </w:pPr>
      <w:r w:rsidRPr="00D33E4E">
        <w:rPr>
          <w:rFonts w:asciiTheme="majorEastAsia" w:eastAsiaTheme="majorEastAsia" w:hAnsiTheme="majorEastAsia" w:hint="eastAsia"/>
          <w:b/>
          <w:color w:val="FF0000"/>
        </w:rPr>
        <w:t>※（１）と（２）が前回の</w:t>
      </w:r>
      <w:r w:rsidR="000B1468">
        <w:rPr>
          <w:rFonts w:asciiTheme="majorEastAsia" w:eastAsiaTheme="majorEastAsia" w:hAnsiTheme="majorEastAsia" w:hint="eastAsia"/>
          <w:b/>
          <w:color w:val="FF0000"/>
        </w:rPr>
        <w:t>変更</w:t>
      </w:r>
      <w:r w:rsidRPr="00D33E4E">
        <w:rPr>
          <w:rFonts w:asciiTheme="majorEastAsia" w:eastAsiaTheme="majorEastAsia" w:hAnsiTheme="majorEastAsia" w:hint="eastAsia"/>
          <w:b/>
          <w:color w:val="FF0000"/>
        </w:rPr>
        <w:t>交付決定額と相違がある学校が</w:t>
      </w:r>
      <w:r w:rsidR="002B374A">
        <w:rPr>
          <w:rFonts w:asciiTheme="majorEastAsia" w:eastAsiaTheme="majorEastAsia" w:hAnsiTheme="majorEastAsia" w:hint="eastAsia"/>
          <w:b/>
          <w:color w:val="FF0000"/>
        </w:rPr>
        <w:t>見受けられますので</w:t>
      </w:r>
      <w:r w:rsidRPr="00D33E4E">
        <w:rPr>
          <w:rFonts w:asciiTheme="majorEastAsia" w:eastAsiaTheme="majorEastAsia" w:hAnsiTheme="majorEastAsia" w:hint="eastAsia"/>
          <w:b/>
          <w:color w:val="FF0000"/>
        </w:rPr>
        <w:t>、</w:t>
      </w:r>
    </w:p>
    <w:p w:rsidR="00C328D7" w:rsidRPr="00F310DE" w:rsidRDefault="00D33E4E" w:rsidP="00F310DE">
      <w:pPr>
        <w:ind w:firstLineChars="100" w:firstLine="211"/>
        <w:rPr>
          <w:rFonts w:asciiTheme="majorEastAsia" w:eastAsiaTheme="majorEastAsia" w:hAnsiTheme="majorEastAsia"/>
          <w:b/>
          <w:color w:val="FF0000"/>
        </w:rPr>
      </w:pPr>
      <w:r w:rsidRPr="00D33E4E">
        <w:rPr>
          <w:rFonts w:asciiTheme="majorEastAsia" w:eastAsiaTheme="majorEastAsia" w:hAnsiTheme="majorEastAsia" w:hint="eastAsia"/>
          <w:b/>
          <w:color w:val="FF0000"/>
        </w:rPr>
        <w:t>ご注意ください。（必ず前回通知を確認し、手入力はしないでください。）</w:t>
      </w:r>
      <w:r w:rsidR="00C328D7" w:rsidRPr="00D33E4E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25B1E5" wp14:editId="2A268B4A">
                <wp:simplePos x="0" y="0"/>
                <wp:positionH relativeFrom="column">
                  <wp:posOffset>5175885</wp:posOffset>
                </wp:positionH>
                <wp:positionV relativeFrom="paragraph">
                  <wp:posOffset>109220</wp:posOffset>
                </wp:positionV>
                <wp:extent cx="923925" cy="447675"/>
                <wp:effectExtent l="781050" t="19050" r="47625" b="3905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wedgeEllipseCallout">
                          <a:avLst>
                            <a:gd name="adj1" fmla="val -132237"/>
                            <a:gd name="adj2" fmla="val 1260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57A" w:rsidRPr="000B1468" w:rsidRDefault="0025457A" w:rsidP="0025457A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１</w:t>
                            </w: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B1E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407.55pt;margin-top:8.6pt;width:72.7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" adj="-17763,38024" filled="f" strokecolor="black [3213]" strokeweight="2pt">
                <v:textbox>
                  <w:txbxContent>
                    <w:p w:rsidR="0025457A" w:rsidRPr="000B1468" w:rsidRDefault="0025457A" w:rsidP="0025457A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１</w:t>
                      </w: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240E3" w:rsidRDefault="007A79E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D82FEF" wp14:editId="06B3AE62">
                <wp:simplePos x="0" y="0"/>
                <wp:positionH relativeFrom="column">
                  <wp:posOffset>5539740</wp:posOffset>
                </wp:positionH>
                <wp:positionV relativeFrom="paragraph">
                  <wp:posOffset>1339850</wp:posOffset>
                </wp:positionV>
                <wp:extent cx="714375" cy="447675"/>
                <wp:effectExtent l="533400" t="19050" r="47625" b="29527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wedgeEllipseCallout">
                          <a:avLst>
                            <a:gd name="adj1" fmla="val -122904"/>
                            <a:gd name="adj2" fmla="val 1068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57A" w:rsidRPr="0025457A" w:rsidRDefault="0025457A" w:rsidP="0025457A">
                            <w:pPr>
                              <w:rPr>
                                <w:color w:val="FF0000"/>
                              </w:rPr>
                            </w:pP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</w:t>
                            </w: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2FEF" id="円形吹き出し 5" o:spid="_x0000_s1028" type="#_x0000_t63" style="position:absolute;left:0;text-align:left;margin-left:436.2pt;margin-top:105.5pt;width:56.2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" adj="-15747,33888" filled="f" strokecolor="black [3213]" strokeweight="2pt">
                <v:textbox>
                  <w:txbxContent>
                    <w:p w:rsidR="0025457A" w:rsidRPr="0025457A" w:rsidRDefault="0025457A" w:rsidP="0025457A">
                      <w:pPr>
                        <w:rPr>
                          <w:color w:val="FF0000"/>
                        </w:rPr>
                      </w:pP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２</w:t>
                      </w: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2AD68F" wp14:editId="1C75ED37">
                <wp:simplePos x="0" y="0"/>
                <wp:positionH relativeFrom="column">
                  <wp:posOffset>4539615</wp:posOffset>
                </wp:positionH>
                <wp:positionV relativeFrom="paragraph">
                  <wp:posOffset>2149475</wp:posOffset>
                </wp:positionV>
                <wp:extent cx="1209675" cy="247650"/>
                <wp:effectExtent l="0" t="0" r="28575" b="19050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476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88E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" o:spid="_x0000_s1026" type="#_x0000_t176" style="position:absolute;left:0;text-align:left;margin-left:357.45pt;margin-top:169.25pt;width:95.2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B8661E" wp14:editId="69323D73">
                <wp:simplePos x="0" y="0"/>
                <wp:positionH relativeFrom="column">
                  <wp:posOffset>5225415</wp:posOffset>
                </wp:positionH>
                <wp:positionV relativeFrom="paragraph">
                  <wp:posOffset>606425</wp:posOffset>
                </wp:positionV>
                <wp:extent cx="714375" cy="447675"/>
                <wp:effectExtent l="742950" t="19050" r="47625" b="285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wedgeEllipseCallout">
                          <a:avLst>
                            <a:gd name="adj1" fmla="val -150903"/>
                            <a:gd name="adj2" fmla="val 473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03" w:rsidRPr="0025457A" w:rsidRDefault="00962C03" w:rsidP="00962C03">
                            <w:pPr>
                              <w:rPr>
                                <w:color w:val="FF0000"/>
                              </w:rPr>
                            </w:pP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３</w:t>
                            </w: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661E" id="円形吹き出し 7" o:spid="_x0000_s1029" type="#_x0000_t63" style="position:absolute;left:0;text-align:left;margin-left:411.45pt;margin-top:47.75pt;width:56.2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" adj="-21795,21020" filled="f" strokecolor="black [3213]" strokeweight="2pt">
                <v:textbox>
                  <w:txbxContent>
                    <w:p w:rsidR="00962C03" w:rsidRPr="0025457A" w:rsidRDefault="00962C03" w:rsidP="00962C03">
                      <w:pPr>
                        <w:rPr>
                          <w:color w:val="FF0000"/>
                        </w:rPr>
                      </w:pP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３</w:t>
                      </w: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358ED0" wp14:editId="3FB497A8">
                <wp:simplePos x="0" y="0"/>
                <wp:positionH relativeFrom="column">
                  <wp:posOffset>1537335</wp:posOffset>
                </wp:positionH>
                <wp:positionV relativeFrom="paragraph">
                  <wp:posOffset>575945</wp:posOffset>
                </wp:positionV>
                <wp:extent cx="3019425" cy="304800"/>
                <wp:effectExtent l="0" t="0" r="28575" b="19050"/>
                <wp:wrapNone/>
                <wp:docPr id="2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04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42B58" id="フローチャート : 代替処理 2" o:spid="_x0000_s1026" type="#_x0000_t176" style="position:absolute;left:0;text-align:left;margin-left:121.05pt;margin-top:45.35pt;width:237.75pt;height:24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6115050" cy="28384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D7" w:rsidRDefault="00A641D7"/>
    <w:p w:rsidR="00A41A29" w:rsidRDefault="00A41A29">
      <w:pPr>
        <w:rPr>
          <w:rFonts w:asciiTheme="majorEastAsia" w:eastAsiaTheme="majorEastAsia" w:hAnsiTheme="majorEastAsia"/>
        </w:rPr>
      </w:pPr>
      <w:r w:rsidRPr="00A41A29"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t>変更交付申請額内訳</w:t>
      </w:r>
      <w:r w:rsidR="007E5CED">
        <w:rPr>
          <w:rFonts w:asciiTheme="majorEastAsia" w:eastAsiaTheme="majorEastAsia" w:hAnsiTheme="majorEastAsia" w:hint="eastAsia"/>
        </w:rPr>
        <w:t>（</w:t>
      </w:r>
      <w:r w:rsidR="00161651">
        <w:rPr>
          <w:rFonts w:asciiTheme="majorEastAsia" w:eastAsiaTheme="majorEastAsia" w:hAnsiTheme="majorEastAsia" w:hint="eastAsia"/>
        </w:rPr>
        <w:t>新・旧制度</w:t>
      </w:r>
      <w:r w:rsidR="007E5CED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の</w:t>
      </w:r>
      <w:r w:rsidR="00962C03">
        <w:rPr>
          <w:rFonts w:asciiTheme="majorEastAsia" w:eastAsiaTheme="majorEastAsia" w:hAnsiTheme="majorEastAsia" w:hint="eastAsia"/>
        </w:rPr>
        <w:t>「変更交付申請額</w:t>
      </w:r>
      <w:r w:rsidR="00161651">
        <w:rPr>
          <w:rFonts w:asciiTheme="majorEastAsia" w:eastAsiaTheme="majorEastAsia" w:hAnsiTheme="majorEastAsia" w:hint="eastAsia"/>
        </w:rPr>
        <w:t>（３）</w:t>
      </w:r>
      <w:r w:rsidR="00962C03">
        <w:rPr>
          <w:rFonts w:asciiTheme="majorEastAsia" w:eastAsiaTheme="majorEastAsia" w:hAnsiTheme="majorEastAsia" w:hint="eastAsia"/>
        </w:rPr>
        <w:t>」</w:t>
      </w:r>
      <w:r w:rsidR="007E5CED">
        <w:rPr>
          <w:rFonts w:asciiTheme="majorEastAsia" w:eastAsiaTheme="majorEastAsia" w:hAnsiTheme="majorEastAsia" w:hint="eastAsia"/>
        </w:rPr>
        <w:t>欄</w:t>
      </w:r>
      <w:r>
        <w:rPr>
          <w:rFonts w:asciiTheme="majorEastAsia" w:eastAsiaTheme="majorEastAsia" w:hAnsiTheme="majorEastAsia" w:hint="eastAsia"/>
        </w:rPr>
        <w:t>について</w:t>
      </w:r>
    </w:p>
    <w:p w:rsidR="0025457A" w:rsidRDefault="003B6F2E" w:rsidP="007E5CED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E5CED">
        <w:rPr>
          <w:rFonts w:asciiTheme="majorEastAsia" w:eastAsiaTheme="majorEastAsia" w:hAnsiTheme="majorEastAsia" w:hint="eastAsia"/>
        </w:rPr>
        <w:t>・途中月のランク変更や</w:t>
      </w:r>
      <w:r w:rsidR="0025457A">
        <w:rPr>
          <w:rFonts w:asciiTheme="majorEastAsia" w:eastAsiaTheme="majorEastAsia" w:hAnsiTheme="majorEastAsia" w:hint="eastAsia"/>
        </w:rPr>
        <w:t>加算対象から外れた場合など</w:t>
      </w:r>
      <w:r w:rsidR="00E24C91">
        <w:rPr>
          <w:rFonts w:asciiTheme="majorEastAsia" w:eastAsiaTheme="majorEastAsia" w:hAnsiTheme="majorEastAsia" w:hint="eastAsia"/>
        </w:rPr>
        <w:t>は</w:t>
      </w:r>
      <w:r w:rsidR="0025457A">
        <w:rPr>
          <w:rFonts w:asciiTheme="majorEastAsia" w:eastAsiaTheme="majorEastAsia" w:hAnsiTheme="majorEastAsia" w:hint="eastAsia"/>
        </w:rPr>
        <w:t>、</w:t>
      </w:r>
      <w:r w:rsidR="007E5CED">
        <w:rPr>
          <w:rFonts w:asciiTheme="majorEastAsia" w:eastAsiaTheme="majorEastAsia" w:hAnsiTheme="majorEastAsia" w:hint="eastAsia"/>
        </w:rPr>
        <w:t>「変更</w:t>
      </w:r>
      <w:r w:rsidR="00E24C91">
        <w:rPr>
          <w:rFonts w:asciiTheme="majorEastAsia" w:eastAsiaTheme="majorEastAsia" w:hAnsiTheme="majorEastAsia" w:hint="eastAsia"/>
        </w:rPr>
        <w:t>交付申請額</w:t>
      </w:r>
      <w:r w:rsidR="007E5CED">
        <w:rPr>
          <w:rFonts w:asciiTheme="majorEastAsia" w:eastAsiaTheme="majorEastAsia" w:hAnsiTheme="majorEastAsia" w:hint="eastAsia"/>
        </w:rPr>
        <w:t>」に正しい金額が表示され</w:t>
      </w:r>
      <w:r w:rsidR="00E24C91">
        <w:rPr>
          <w:rFonts w:asciiTheme="majorEastAsia" w:eastAsiaTheme="majorEastAsia" w:hAnsiTheme="majorEastAsia" w:hint="eastAsia"/>
        </w:rPr>
        <w:t>ません。</w:t>
      </w:r>
      <w:r w:rsidR="007E5CED">
        <w:rPr>
          <w:rFonts w:asciiTheme="majorEastAsia" w:eastAsiaTheme="majorEastAsia" w:hAnsiTheme="majorEastAsia" w:hint="eastAsia"/>
        </w:rPr>
        <w:t>（</w:t>
      </w:r>
      <w:r w:rsidR="0025457A" w:rsidRPr="00E24C91">
        <w:rPr>
          <w:rFonts w:asciiTheme="majorEastAsia" w:eastAsiaTheme="majorEastAsia" w:hAnsiTheme="majorEastAsia" w:hint="eastAsia"/>
          <w:u w:val="single"/>
        </w:rPr>
        <w:t>変更交付申請額</w:t>
      </w:r>
      <w:r w:rsidR="00161651">
        <w:rPr>
          <w:rFonts w:asciiTheme="majorEastAsia" w:eastAsiaTheme="majorEastAsia" w:hAnsiTheme="majorEastAsia" w:hint="eastAsia"/>
          <w:u w:val="single"/>
        </w:rPr>
        <w:t>（３）</w:t>
      </w:r>
      <w:r w:rsidR="00E24C91" w:rsidRPr="00E24C91">
        <w:rPr>
          <w:rFonts w:asciiTheme="majorEastAsia" w:eastAsiaTheme="majorEastAsia" w:hAnsiTheme="majorEastAsia" w:hint="eastAsia"/>
          <w:u w:val="single"/>
        </w:rPr>
        <w:t>と</w:t>
      </w:r>
      <w:r w:rsidR="001A0570">
        <w:rPr>
          <w:rFonts w:asciiTheme="majorEastAsia" w:eastAsiaTheme="majorEastAsia" w:hAnsiTheme="majorEastAsia" w:hint="eastAsia"/>
          <w:u w:val="single"/>
        </w:rPr>
        <w:t>一覧</w:t>
      </w:r>
      <w:r w:rsidR="00E24C91" w:rsidRPr="00E24C91">
        <w:rPr>
          <w:rFonts w:asciiTheme="majorEastAsia" w:eastAsiaTheme="majorEastAsia" w:hAnsiTheme="majorEastAsia" w:hint="eastAsia"/>
          <w:u w:val="single"/>
        </w:rPr>
        <w:t>表の最下行の</w:t>
      </w:r>
      <w:r w:rsidR="00E24C91">
        <w:rPr>
          <w:rFonts w:asciiTheme="majorEastAsia" w:eastAsiaTheme="majorEastAsia" w:hAnsiTheme="majorEastAsia" w:hint="eastAsia"/>
          <w:u w:val="single"/>
        </w:rPr>
        <w:t>「一律分」</w:t>
      </w:r>
      <w:r w:rsidR="007E5CED">
        <w:rPr>
          <w:rFonts w:asciiTheme="majorEastAsia" w:eastAsiaTheme="majorEastAsia" w:hAnsiTheme="majorEastAsia" w:hint="eastAsia"/>
          <w:u w:val="single"/>
        </w:rPr>
        <w:t>と</w:t>
      </w:r>
      <w:r w:rsidR="00E24C91">
        <w:rPr>
          <w:rFonts w:asciiTheme="majorEastAsia" w:eastAsiaTheme="majorEastAsia" w:hAnsiTheme="majorEastAsia" w:hint="eastAsia"/>
          <w:u w:val="single"/>
        </w:rPr>
        <w:t>「加算分」の合計額</w:t>
      </w:r>
      <w:r w:rsidR="00161651">
        <w:rPr>
          <w:rFonts w:asciiTheme="majorEastAsia" w:eastAsiaTheme="majorEastAsia" w:hAnsiTheme="majorEastAsia" w:hint="eastAsia"/>
          <w:u w:val="single"/>
        </w:rPr>
        <w:t>（４）</w:t>
      </w:r>
      <w:r w:rsidR="00E24C91">
        <w:rPr>
          <w:rFonts w:asciiTheme="majorEastAsia" w:eastAsiaTheme="majorEastAsia" w:hAnsiTheme="majorEastAsia" w:hint="eastAsia"/>
          <w:u w:val="single"/>
        </w:rPr>
        <w:t>が</w:t>
      </w:r>
      <w:r w:rsidR="007E5CED">
        <w:rPr>
          <w:rFonts w:asciiTheme="majorEastAsia" w:eastAsiaTheme="majorEastAsia" w:hAnsiTheme="majorEastAsia" w:hint="eastAsia"/>
          <w:u w:val="single"/>
        </w:rPr>
        <w:t>不一致）</w:t>
      </w:r>
    </w:p>
    <w:p w:rsidR="0025457A" w:rsidRDefault="00161651" w:rsidP="0025457A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3B4D24" wp14:editId="350B28B5">
                <wp:simplePos x="0" y="0"/>
                <wp:positionH relativeFrom="column">
                  <wp:posOffset>4375785</wp:posOffset>
                </wp:positionH>
                <wp:positionV relativeFrom="paragraph">
                  <wp:posOffset>33020</wp:posOffset>
                </wp:positionV>
                <wp:extent cx="714375" cy="447675"/>
                <wp:effectExtent l="95250" t="19050" r="47625" b="75247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wedgeEllipseCallout">
                          <a:avLst>
                            <a:gd name="adj1" fmla="val -61571"/>
                            <a:gd name="adj2" fmla="val 2047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651" w:rsidRPr="0025457A" w:rsidRDefault="00161651" w:rsidP="00161651">
                            <w:pPr>
                              <w:rPr>
                                <w:color w:val="FF0000"/>
                              </w:rPr>
                            </w:pP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４</w:t>
                            </w:r>
                            <w:r w:rsidRPr="000B146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4D24" id="円形吹き出し 9" o:spid="_x0000_s1030" type="#_x0000_t63" style="position:absolute;left:0;text-align:left;margin-left:344.55pt;margin-top:2.6pt;width:56.2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" adj="-2499,55028" filled="f" strokecolor="black [3213]" strokeweight="2pt">
                <v:textbox>
                  <w:txbxContent>
                    <w:p w:rsidR="00161651" w:rsidRPr="0025457A" w:rsidRDefault="00161651" w:rsidP="00161651">
                      <w:pPr>
                        <w:rPr>
                          <w:color w:val="FF0000"/>
                        </w:rPr>
                      </w:pP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４</w:t>
                      </w:r>
                      <w:r w:rsidRPr="000B146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962C03" w:rsidRPr="00E24C91" w:rsidRDefault="007C6202" w:rsidP="00F310DE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52808D" wp14:editId="0C1A75AC">
                <wp:simplePos x="0" y="0"/>
                <wp:positionH relativeFrom="column">
                  <wp:posOffset>5023485</wp:posOffset>
                </wp:positionH>
                <wp:positionV relativeFrom="paragraph">
                  <wp:posOffset>575945</wp:posOffset>
                </wp:positionV>
                <wp:extent cx="923925" cy="247650"/>
                <wp:effectExtent l="0" t="0" r="28575" b="19050"/>
                <wp:wrapNone/>
                <wp:docPr id="10" name="フローチャート 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EC29" id="フローチャート : 代替処理 10" o:spid="_x0000_s1026" type="#_x0000_t176" style="position:absolute;left:0;text-align:left;margin-left:395.55pt;margin-top:45.35pt;width:72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" filled="f" strokecolor="red" strokeweight="2pt"/>
            </w:pict>
          </mc:Fallback>
        </mc:AlternateContent>
      </w:r>
      <w:r w:rsidR="00B5025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7FCB8" wp14:editId="5386ED5E">
                <wp:simplePos x="0" y="0"/>
                <wp:positionH relativeFrom="column">
                  <wp:posOffset>3566160</wp:posOffset>
                </wp:positionH>
                <wp:positionV relativeFrom="paragraph">
                  <wp:posOffset>890270</wp:posOffset>
                </wp:positionV>
                <wp:extent cx="1000125" cy="247650"/>
                <wp:effectExtent l="0" t="0" r="28575" b="1905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26B8" id="フローチャート : 代替処理 8" o:spid="_x0000_s1026" type="#_x0000_t176" style="position:absolute;left:0;text-align:left;margin-left:280.8pt;margin-top:70.1pt;width:78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" filled="f" strokecolor="red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962650" cy="1362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02" w:rsidRDefault="0025457A" w:rsidP="007C7404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7039FF" w:rsidRPr="0050010A" w:rsidRDefault="0025457A" w:rsidP="007C6202">
      <w:pPr>
        <w:ind w:leftChars="100" w:left="420" w:hangingChars="100" w:hanging="210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</w:rPr>
        <w:t>・帳票の</w:t>
      </w:r>
      <w:r w:rsidRPr="00E24C91">
        <w:rPr>
          <w:rFonts w:asciiTheme="majorEastAsia" w:eastAsiaTheme="majorEastAsia" w:hAnsiTheme="majorEastAsia" w:hint="eastAsia"/>
          <w:u w:val="single"/>
        </w:rPr>
        <w:t>印刷範囲外に</w:t>
      </w:r>
      <w:r w:rsidR="00962C03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「変更交付申請額</w:t>
      </w:r>
      <w:r w:rsidR="00161651">
        <w:rPr>
          <w:rFonts w:asciiTheme="majorEastAsia" w:eastAsiaTheme="majorEastAsia" w:hAnsiTheme="majorEastAsia" w:hint="eastAsia"/>
        </w:rPr>
        <w:t>（３）</w:t>
      </w:r>
      <w:r>
        <w:rPr>
          <w:rFonts w:asciiTheme="majorEastAsia" w:eastAsiaTheme="majorEastAsia" w:hAnsiTheme="majorEastAsia" w:hint="eastAsia"/>
        </w:rPr>
        <w:t>」と</w:t>
      </w:r>
      <w:r w:rsidR="00962C03" w:rsidRPr="00962C03">
        <w:rPr>
          <w:rFonts w:asciiTheme="majorEastAsia" w:eastAsiaTheme="majorEastAsia" w:hAnsiTheme="majorEastAsia" w:hint="eastAsia"/>
        </w:rPr>
        <w:t>一覧表の最下行の「一律分」と「加算分」の合計額</w:t>
      </w:r>
      <w:r w:rsidR="00161651">
        <w:rPr>
          <w:rFonts w:asciiTheme="majorEastAsia" w:eastAsiaTheme="majorEastAsia" w:hAnsiTheme="majorEastAsia" w:hint="eastAsia"/>
        </w:rPr>
        <w:t>（４）</w:t>
      </w:r>
      <w:r>
        <w:rPr>
          <w:rFonts w:asciiTheme="majorEastAsia" w:eastAsiaTheme="majorEastAsia" w:hAnsiTheme="majorEastAsia" w:hint="eastAsia"/>
        </w:rPr>
        <w:t>との差額</w:t>
      </w:r>
      <w:r w:rsidR="00161651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 w:hint="eastAsia"/>
        </w:rPr>
        <w:t>表示</w:t>
      </w:r>
      <w:r w:rsidR="00161651">
        <w:rPr>
          <w:rFonts w:asciiTheme="majorEastAsia" w:eastAsiaTheme="majorEastAsia" w:hAnsiTheme="majorEastAsia" w:hint="eastAsia"/>
        </w:rPr>
        <w:t>されます</w:t>
      </w:r>
      <w:r w:rsidR="00A641D7">
        <w:rPr>
          <w:rFonts w:asciiTheme="majorEastAsia" w:eastAsiaTheme="majorEastAsia" w:hAnsiTheme="majorEastAsia" w:hint="eastAsia"/>
        </w:rPr>
        <w:t>。このセル</w:t>
      </w:r>
      <w:r>
        <w:rPr>
          <w:rFonts w:asciiTheme="majorEastAsia" w:eastAsiaTheme="majorEastAsia" w:hAnsiTheme="majorEastAsia" w:hint="eastAsia"/>
        </w:rPr>
        <w:t>に差額が表示されている場合は、</w:t>
      </w:r>
      <w:r w:rsidR="00A641D7">
        <w:rPr>
          <w:rFonts w:asciiTheme="majorEastAsia" w:eastAsiaTheme="majorEastAsia" w:hAnsiTheme="majorEastAsia" w:hint="eastAsia"/>
        </w:rPr>
        <w:t>内訳が正しく表示</w:t>
      </w:r>
      <w:r w:rsidR="00E24C91">
        <w:rPr>
          <w:rFonts w:asciiTheme="majorEastAsia" w:eastAsiaTheme="majorEastAsia" w:hAnsiTheme="majorEastAsia" w:hint="eastAsia"/>
        </w:rPr>
        <w:t>されて</w:t>
      </w:r>
      <w:r w:rsidR="00A641D7">
        <w:rPr>
          <w:rFonts w:asciiTheme="majorEastAsia" w:eastAsiaTheme="majorEastAsia" w:hAnsiTheme="majorEastAsia" w:hint="eastAsia"/>
        </w:rPr>
        <w:t>い</w:t>
      </w:r>
      <w:r w:rsidR="00E24C91">
        <w:rPr>
          <w:rFonts w:asciiTheme="majorEastAsia" w:eastAsiaTheme="majorEastAsia" w:hAnsiTheme="majorEastAsia" w:hint="eastAsia"/>
        </w:rPr>
        <w:t>ませんので、</w:t>
      </w:r>
      <w:r>
        <w:rPr>
          <w:rFonts w:asciiTheme="majorEastAsia" w:eastAsiaTheme="majorEastAsia" w:hAnsiTheme="majorEastAsia" w:hint="eastAsia"/>
        </w:rPr>
        <w:t>原因を確認し、「</w:t>
      </w:r>
      <w:r w:rsidR="007B01E4">
        <w:rPr>
          <w:rFonts w:asciiTheme="majorEastAsia" w:eastAsiaTheme="majorEastAsia" w:hAnsiTheme="majorEastAsia" w:hint="eastAsia"/>
        </w:rPr>
        <w:t>７</w:t>
      </w:r>
      <w:r w:rsidR="00161651">
        <w:rPr>
          <w:rFonts w:asciiTheme="majorEastAsia" w:eastAsiaTheme="majorEastAsia" w:hAnsiTheme="majorEastAsia" w:hint="eastAsia"/>
        </w:rPr>
        <w:t xml:space="preserve">　</w:t>
      </w:r>
      <w:r w:rsidRPr="003B6F2E">
        <w:rPr>
          <w:rFonts w:asciiTheme="majorEastAsia" w:eastAsiaTheme="majorEastAsia" w:hAnsiTheme="majorEastAsia" w:hint="eastAsia"/>
        </w:rPr>
        <w:t>錯誤訂正分ほか上記に該当しないもの</w:t>
      </w:r>
      <w:r w:rsidR="00A641D7">
        <w:rPr>
          <w:rFonts w:asciiTheme="majorEastAsia" w:eastAsiaTheme="majorEastAsia" w:hAnsiTheme="majorEastAsia" w:hint="eastAsia"/>
        </w:rPr>
        <w:t>」の欄に</w:t>
      </w:r>
      <w:r>
        <w:rPr>
          <w:rFonts w:asciiTheme="majorEastAsia" w:eastAsiaTheme="majorEastAsia" w:hAnsiTheme="majorEastAsia" w:hint="eastAsia"/>
        </w:rPr>
        <w:t>金額を入力し、印刷範囲外の差額が０と</w:t>
      </w:r>
      <w:r w:rsidR="00A641D7">
        <w:rPr>
          <w:rFonts w:asciiTheme="majorEastAsia" w:eastAsiaTheme="majorEastAsia" w:hAnsiTheme="majorEastAsia" w:hint="eastAsia"/>
        </w:rPr>
        <w:t>なるよう修正するとともに、</w:t>
      </w:r>
      <w:r w:rsidR="0050010A" w:rsidRPr="0050010A">
        <w:rPr>
          <w:rFonts w:asciiTheme="majorEastAsia" w:eastAsiaTheme="majorEastAsia" w:hAnsiTheme="majorEastAsia" w:hint="eastAsia"/>
          <w:b/>
          <w:color w:val="FF0000"/>
          <w:u w:val="double"/>
        </w:rPr>
        <w:t>「（</w:t>
      </w:r>
      <w:r w:rsidR="00A641D7" w:rsidRPr="0050010A">
        <w:rPr>
          <w:rFonts w:asciiTheme="majorEastAsia" w:eastAsiaTheme="majorEastAsia" w:hAnsiTheme="majorEastAsia" w:hint="eastAsia"/>
          <w:b/>
          <w:color w:val="FF0000"/>
          <w:u w:val="double"/>
        </w:rPr>
        <w:t>別紙</w:t>
      </w:r>
      <w:r w:rsidR="009136B9">
        <w:rPr>
          <w:rFonts w:asciiTheme="majorEastAsia" w:eastAsiaTheme="majorEastAsia" w:hAnsiTheme="majorEastAsia" w:hint="eastAsia"/>
          <w:b/>
          <w:color w:val="FF0000"/>
          <w:u w:val="double"/>
        </w:rPr>
        <w:t>２</w:t>
      </w:r>
      <w:r w:rsidR="0050010A" w:rsidRPr="0050010A">
        <w:rPr>
          <w:rFonts w:asciiTheme="majorEastAsia" w:eastAsiaTheme="majorEastAsia" w:hAnsiTheme="majorEastAsia" w:hint="eastAsia"/>
          <w:b/>
          <w:color w:val="FF0000"/>
          <w:u w:val="double"/>
        </w:rPr>
        <w:t>）錯誤訂正分ほか上記に該当</w:t>
      </w:r>
      <w:bookmarkStart w:id="0" w:name="_GoBack"/>
      <w:r w:rsidR="0050010A" w:rsidRPr="0050010A">
        <w:rPr>
          <w:rFonts w:asciiTheme="majorEastAsia" w:eastAsiaTheme="majorEastAsia" w:hAnsiTheme="majorEastAsia" w:hint="eastAsia"/>
          <w:b/>
          <w:color w:val="FF0000"/>
          <w:u w:val="double"/>
        </w:rPr>
        <w:t>しないもの」</w:t>
      </w:r>
      <w:r w:rsidR="00A641D7">
        <w:rPr>
          <w:rFonts w:asciiTheme="majorEastAsia" w:eastAsiaTheme="majorEastAsia" w:hAnsiTheme="majorEastAsia" w:hint="eastAsia"/>
        </w:rPr>
        <w:t>によりその要</w:t>
      </w:r>
      <w:r w:rsidR="0050010A">
        <w:rPr>
          <w:rFonts w:asciiTheme="majorEastAsia" w:eastAsiaTheme="majorEastAsia" w:hAnsiTheme="majorEastAsia" w:hint="eastAsia"/>
        </w:rPr>
        <w:t>因を記載願います</w:t>
      </w:r>
      <w:r w:rsidR="0050010A" w:rsidRPr="0050010A">
        <w:rPr>
          <w:rFonts w:asciiTheme="majorEastAsia" w:eastAsiaTheme="majorEastAsia" w:hAnsiTheme="majorEastAsia" w:hint="eastAsia"/>
          <w:b/>
          <w:color w:val="FF0000"/>
        </w:rPr>
        <w:t>（※今回より、</w:t>
      </w:r>
      <w:r w:rsidR="0062376C">
        <w:rPr>
          <w:rFonts w:asciiTheme="majorEastAsia" w:eastAsiaTheme="majorEastAsia" w:hAnsiTheme="majorEastAsia" w:hint="eastAsia"/>
          <w:b/>
          <w:color w:val="FF0000"/>
        </w:rPr>
        <w:t>新たに</w:t>
      </w:r>
      <w:r w:rsidR="0050010A" w:rsidRPr="0050010A">
        <w:rPr>
          <w:rFonts w:asciiTheme="majorEastAsia" w:eastAsiaTheme="majorEastAsia" w:hAnsiTheme="majorEastAsia" w:hint="eastAsia"/>
          <w:b/>
          <w:color w:val="FF0000"/>
        </w:rPr>
        <w:t>別紙</w:t>
      </w:r>
      <w:r w:rsidR="0062376C">
        <w:rPr>
          <w:rFonts w:asciiTheme="majorEastAsia" w:eastAsiaTheme="majorEastAsia" w:hAnsiTheme="majorEastAsia" w:hint="eastAsia"/>
          <w:b/>
          <w:color w:val="FF0000"/>
        </w:rPr>
        <w:t>様式</w:t>
      </w:r>
      <w:r w:rsidR="0050010A" w:rsidRPr="0050010A">
        <w:rPr>
          <w:rFonts w:asciiTheme="majorEastAsia" w:eastAsiaTheme="majorEastAsia" w:hAnsiTheme="majorEastAsia" w:hint="eastAsia"/>
          <w:b/>
          <w:color w:val="FF0000"/>
        </w:rPr>
        <w:t>を定めております)</w:t>
      </w:r>
      <w:r w:rsidR="0050010A">
        <w:rPr>
          <w:rFonts w:asciiTheme="majorEastAsia" w:eastAsiaTheme="majorEastAsia" w:hAnsiTheme="majorEastAsia" w:hint="eastAsia"/>
          <w:b/>
          <w:color w:val="FF0000"/>
        </w:rPr>
        <w:t>。</w:t>
      </w:r>
      <w:bookmarkEnd w:id="0"/>
    </w:p>
    <w:sectPr w:rsidR="007039FF" w:rsidRPr="0050010A" w:rsidSect="00962C0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FF" w:rsidRDefault="00113EFF" w:rsidP="006D7DFC">
      <w:r>
        <w:separator/>
      </w:r>
    </w:p>
  </w:endnote>
  <w:endnote w:type="continuationSeparator" w:id="0">
    <w:p w:rsidR="00113EFF" w:rsidRDefault="00113EFF" w:rsidP="006D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FF" w:rsidRDefault="00113EFF" w:rsidP="006D7DFC">
      <w:r>
        <w:separator/>
      </w:r>
    </w:p>
  </w:footnote>
  <w:footnote w:type="continuationSeparator" w:id="0">
    <w:p w:rsidR="00113EFF" w:rsidRDefault="00113EFF" w:rsidP="006D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4B01"/>
    <w:multiLevelType w:val="hybridMultilevel"/>
    <w:tmpl w:val="AB6E0744"/>
    <w:lvl w:ilvl="0" w:tplc="833C0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F"/>
    <w:rsid w:val="00045912"/>
    <w:rsid w:val="000B1468"/>
    <w:rsid w:val="00113EFF"/>
    <w:rsid w:val="0015262A"/>
    <w:rsid w:val="00161651"/>
    <w:rsid w:val="00172E9F"/>
    <w:rsid w:val="001A0570"/>
    <w:rsid w:val="001E5EDE"/>
    <w:rsid w:val="001F6481"/>
    <w:rsid w:val="0025457A"/>
    <w:rsid w:val="002765D3"/>
    <w:rsid w:val="002B374A"/>
    <w:rsid w:val="003056B6"/>
    <w:rsid w:val="0033393E"/>
    <w:rsid w:val="00386E3F"/>
    <w:rsid w:val="003B6F2E"/>
    <w:rsid w:val="003D2173"/>
    <w:rsid w:val="004006BC"/>
    <w:rsid w:val="004240E3"/>
    <w:rsid w:val="004414F0"/>
    <w:rsid w:val="00497FEA"/>
    <w:rsid w:val="0050010A"/>
    <w:rsid w:val="005B7C74"/>
    <w:rsid w:val="0062376C"/>
    <w:rsid w:val="00652D9D"/>
    <w:rsid w:val="006537DE"/>
    <w:rsid w:val="0069310E"/>
    <w:rsid w:val="006D7DFC"/>
    <w:rsid w:val="006D7F49"/>
    <w:rsid w:val="007039FF"/>
    <w:rsid w:val="007A79E7"/>
    <w:rsid w:val="007B01E4"/>
    <w:rsid w:val="007C6202"/>
    <w:rsid w:val="007C7404"/>
    <w:rsid w:val="007E5CED"/>
    <w:rsid w:val="00873E64"/>
    <w:rsid w:val="00881BBC"/>
    <w:rsid w:val="008D6956"/>
    <w:rsid w:val="00904953"/>
    <w:rsid w:val="009136B9"/>
    <w:rsid w:val="0093397A"/>
    <w:rsid w:val="00962C03"/>
    <w:rsid w:val="00967B89"/>
    <w:rsid w:val="00A41A29"/>
    <w:rsid w:val="00A641D7"/>
    <w:rsid w:val="00B50258"/>
    <w:rsid w:val="00B62218"/>
    <w:rsid w:val="00BD4162"/>
    <w:rsid w:val="00C037EB"/>
    <w:rsid w:val="00C2570D"/>
    <w:rsid w:val="00C328D7"/>
    <w:rsid w:val="00C447A0"/>
    <w:rsid w:val="00C45960"/>
    <w:rsid w:val="00C57A20"/>
    <w:rsid w:val="00D33E4E"/>
    <w:rsid w:val="00DA18FE"/>
    <w:rsid w:val="00E24C91"/>
    <w:rsid w:val="00F310DE"/>
    <w:rsid w:val="00F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FF187A"/>
  <w15:docId w15:val="{2D723E8C-396A-4378-AFEC-5BD4334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E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DFC"/>
  </w:style>
  <w:style w:type="paragraph" w:styleId="a7">
    <w:name w:val="footer"/>
    <w:basedOn w:val="a"/>
    <w:link w:val="a8"/>
    <w:uiPriority w:val="99"/>
    <w:unhideWhenUsed/>
    <w:rsid w:val="006D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DFC"/>
  </w:style>
  <w:style w:type="paragraph" w:styleId="a9">
    <w:name w:val="List Paragraph"/>
    <w:basedOn w:val="a"/>
    <w:uiPriority w:val="34"/>
    <w:qFormat/>
    <w:rsid w:val="003D2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純司</dc:creator>
  <cp:lastModifiedBy>泉　佳奈</cp:lastModifiedBy>
  <cp:revision>34</cp:revision>
  <cp:lastPrinted>2019-01-15T11:50:00Z</cp:lastPrinted>
  <dcterms:created xsi:type="dcterms:W3CDTF">2014-07-02T02:11:00Z</dcterms:created>
  <dcterms:modified xsi:type="dcterms:W3CDTF">2019-01-15T11:52:00Z</dcterms:modified>
</cp:coreProperties>
</file>