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76" w:rsidRPr="00C805E3" w:rsidRDefault="003C1B76" w:rsidP="00754B25">
      <w:pPr>
        <w:spacing w:line="240" w:lineRule="exact"/>
        <w:rPr>
          <w:b/>
        </w:rPr>
      </w:pPr>
      <w:r w:rsidRPr="00C805E3">
        <w:rPr>
          <w:rFonts w:hint="eastAsia"/>
          <w:b/>
        </w:rPr>
        <w:t>平成</w:t>
      </w:r>
      <w:r w:rsidR="00396923">
        <w:rPr>
          <w:rFonts w:hint="eastAsia"/>
          <w:b/>
        </w:rPr>
        <w:t>30</w:t>
      </w:r>
      <w:r w:rsidRPr="00C805E3">
        <w:rPr>
          <w:rFonts w:hint="eastAsia"/>
          <w:b/>
        </w:rPr>
        <w:t>年度</w:t>
      </w:r>
    </w:p>
    <w:p w:rsidR="00932C46" w:rsidRPr="00C805E3" w:rsidRDefault="003C1B76" w:rsidP="00754B25">
      <w:pPr>
        <w:spacing w:line="240" w:lineRule="exact"/>
        <w:rPr>
          <w:b/>
        </w:rPr>
      </w:pPr>
      <w:r w:rsidRPr="00C805E3">
        <w:rPr>
          <w:rFonts w:hint="eastAsia"/>
          <w:b/>
        </w:rPr>
        <w:t>就職用統一応募書類の趣旨徹底等に関する説明会</w:t>
      </w:r>
    </w:p>
    <w:p w:rsidR="003C1B76" w:rsidRDefault="003C1B76" w:rsidP="00754B25">
      <w:pPr>
        <w:spacing w:line="240" w:lineRule="exact"/>
        <w:jc w:val="right"/>
      </w:pPr>
      <w:r w:rsidRPr="00396923">
        <w:rPr>
          <w:rFonts w:hint="eastAsia"/>
          <w:spacing w:val="74"/>
          <w:kern w:val="0"/>
          <w:fitText w:val="2940" w:id="1462019073"/>
        </w:rPr>
        <w:t>平成</w:t>
      </w:r>
      <w:r w:rsidR="00396923" w:rsidRPr="00396923">
        <w:rPr>
          <w:rFonts w:hint="eastAsia"/>
          <w:spacing w:val="74"/>
          <w:kern w:val="0"/>
          <w:fitText w:val="2940" w:id="1462019073"/>
        </w:rPr>
        <w:t>30</w:t>
      </w:r>
      <w:r w:rsidRPr="00396923">
        <w:rPr>
          <w:rFonts w:hint="eastAsia"/>
          <w:spacing w:val="74"/>
          <w:kern w:val="0"/>
          <w:fitText w:val="2940" w:id="1462019073"/>
        </w:rPr>
        <w:t>年</w:t>
      </w:r>
      <w:r w:rsidR="00396923">
        <w:rPr>
          <w:rFonts w:hint="eastAsia"/>
          <w:spacing w:val="74"/>
          <w:kern w:val="0"/>
          <w:fitText w:val="2940" w:id="1462019073"/>
        </w:rPr>
        <w:t>7</w:t>
      </w:r>
      <w:r w:rsidRPr="00396923">
        <w:rPr>
          <w:rFonts w:hint="eastAsia"/>
          <w:spacing w:val="74"/>
          <w:kern w:val="0"/>
          <w:fitText w:val="2940" w:id="1462019073"/>
        </w:rPr>
        <w:t>月</w:t>
      </w:r>
      <w:r w:rsidR="00396923">
        <w:rPr>
          <w:rFonts w:hint="eastAsia"/>
          <w:spacing w:val="74"/>
          <w:kern w:val="0"/>
          <w:fitText w:val="2940" w:id="1462019073"/>
        </w:rPr>
        <w:t>3</w:t>
      </w:r>
      <w:r w:rsidRPr="00396923">
        <w:rPr>
          <w:rFonts w:hint="eastAsia"/>
          <w:spacing w:val="-1"/>
          <w:kern w:val="0"/>
          <w:fitText w:val="2940" w:id="1462019073"/>
        </w:rPr>
        <w:t>日</w:t>
      </w:r>
    </w:p>
    <w:p w:rsidR="003C1B76" w:rsidRDefault="00396923" w:rsidP="00754B25">
      <w:pPr>
        <w:spacing w:line="240" w:lineRule="exact"/>
        <w:jc w:val="right"/>
      </w:pPr>
      <w:r w:rsidRPr="00396923">
        <w:rPr>
          <w:rFonts w:hint="eastAsia"/>
          <w:spacing w:val="106"/>
          <w:kern w:val="0"/>
          <w:fitText w:val="2940" w:id="1462019072"/>
        </w:rPr>
        <w:t>14</w:t>
      </w:r>
      <w:r w:rsidR="003C1B76" w:rsidRPr="00396923">
        <w:rPr>
          <w:rFonts w:hint="eastAsia"/>
          <w:spacing w:val="106"/>
          <w:kern w:val="0"/>
          <w:fitText w:val="2940" w:id="1462019072"/>
        </w:rPr>
        <w:t>：</w:t>
      </w:r>
      <w:r>
        <w:rPr>
          <w:rFonts w:hint="eastAsia"/>
          <w:spacing w:val="106"/>
          <w:kern w:val="0"/>
          <w:fitText w:val="2940" w:id="1462019072"/>
        </w:rPr>
        <w:t>0</w:t>
      </w:r>
      <w:r w:rsidR="007F5125" w:rsidRPr="00396923">
        <w:rPr>
          <w:rFonts w:hint="eastAsia"/>
          <w:spacing w:val="106"/>
          <w:kern w:val="0"/>
          <w:fitText w:val="2940" w:id="1462019072"/>
        </w:rPr>
        <w:t>0</w:t>
      </w:r>
      <w:r w:rsidR="003C1B76" w:rsidRPr="00396923">
        <w:rPr>
          <w:rFonts w:hint="eastAsia"/>
          <w:spacing w:val="106"/>
          <w:kern w:val="0"/>
          <w:fitText w:val="2940" w:id="1462019072"/>
        </w:rPr>
        <w:t>～</w:t>
      </w:r>
      <w:r w:rsidR="003C1B76" w:rsidRPr="00396923">
        <w:rPr>
          <w:rFonts w:hint="eastAsia"/>
          <w:spacing w:val="106"/>
          <w:kern w:val="0"/>
          <w:fitText w:val="2940" w:id="1462019072"/>
        </w:rPr>
        <w:t>1</w:t>
      </w:r>
      <w:r w:rsidR="007F5125" w:rsidRPr="00396923">
        <w:rPr>
          <w:rFonts w:hint="eastAsia"/>
          <w:spacing w:val="106"/>
          <w:kern w:val="0"/>
          <w:fitText w:val="2940" w:id="1462019072"/>
        </w:rPr>
        <w:t>7</w:t>
      </w:r>
      <w:r w:rsidR="003C1B76" w:rsidRPr="00396923">
        <w:rPr>
          <w:rFonts w:hint="eastAsia"/>
          <w:spacing w:val="106"/>
          <w:kern w:val="0"/>
          <w:fitText w:val="2940" w:id="1462019072"/>
        </w:rPr>
        <w:t>：</w:t>
      </w:r>
      <w:r w:rsidR="007F5125" w:rsidRPr="00396923">
        <w:rPr>
          <w:rFonts w:hint="eastAsia"/>
          <w:spacing w:val="106"/>
          <w:kern w:val="0"/>
          <w:fitText w:val="2940" w:id="1462019072"/>
        </w:rPr>
        <w:t>0</w:t>
      </w:r>
      <w:r w:rsidR="003C1B76" w:rsidRPr="00396923">
        <w:rPr>
          <w:rFonts w:hint="eastAsia"/>
          <w:spacing w:val="-2"/>
          <w:kern w:val="0"/>
          <w:fitText w:val="2940" w:id="1462019072"/>
        </w:rPr>
        <w:t>0</w:t>
      </w:r>
    </w:p>
    <w:p w:rsidR="003C1B76" w:rsidRDefault="003C1B76" w:rsidP="003C1B76">
      <w:pPr>
        <w:spacing w:line="280" w:lineRule="exact"/>
        <w:jc w:val="right"/>
      </w:pPr>
      <w:r w:rsidRPr="00264AFB">
        <w:rPr>
          <w:rFonts w:hint="eastAsia"/>
          <w:kern w:val="0"/>
          <w:fitText w:val="2940" w:id="1462018816"/>
        </w:rPr>
        <w:t>大阪府新別館南館</w:t>
      </w:r>
      <w:r w:rsidRPr="00264AFB">
        <w:rPr>
          <w:rFonts w:hint="eastAsia"/>
          <w:kern w:val="0"/>
          <w:fitText w:val="2940" w:id="1462018816"/>
        </w:rPr>
        <w:t xml:space="preserve">8F </w:t>
      </w:r>
      <w:r w:rsidRPr="00264AFB">
        <w:rPr>
          <w:rFonts w:hint="eastAsia"/>
          <w:kern w:val="0"/>
          <w:fitText w:val="2940" w:id="1462018816"/>
        </w:rPr>
        <w:t>大研修室</w:t>
      </w:r>
    </w:p>
    <w:p w:rsidR="003C1B76" w:rsidRDefault="003C1B76" w:rsidP="00A35399"/>
    <w:p w:rsidR="003C1B76" w:rsidRPr="00C805E3" w:rsidRDefault="003C1B76" w:rsidP="003C1B76">
      <w:pPr>
        <w:jc w:val="center"/>
        <w:rPr>
          <w:b/>
        </w:rPr>
      </w:pPr>
      <w:r w:rsidRPr="00C805E3">
        <w:rPr>
          <w:rFonts w:hint="eastAsia"/>
          <w:b/>
        </w:rPr>
        <w:t>次　　　　第</w:t>
      </w:r>
    </w:p>
    <w:p w:rsidR="003C1B76" w:rsidRDefault="003C1B76" w:rsidP="00F12FBE"/>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0"/>
        <w:gridCol w:w="425"/>
        <w:gridCol w:w="1276"/>
        <w:gridCol w:w="7138"/>
      </w:tblGrid>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14</w:t>
            </w:r>
            <w:r w:rsidRPr="00F12FBE">
              <w:rPr>
                <w:rFonts w:hint="eastAsia"/>
                <w:sz w:val="20"/>
                <w:szCs w:val="20"/>
              </w:rPr>
              <w:t>：</w:t>
            </w:r>
            <w:r w:rsidRPr="00F12FBE">
              <w:rPr>
                <w:rFonts w:hint="eastAsia"/>
                <w:sz w:val="20"/>
                <w:szCs w:val="20"/>
              </w:rPr>
              <w:t>00</w:t>
            </w:r>
          </w:p>
        </w:tc>
        <w:tc>
          <w:tcPr>
            <w:tcW w:w="425" w:type="dxa"/>
            <w:vAlign w:val="center"/>
          </w:tcPr>
          <w:p w:rsidR="00B50947" w:rsidRPr="00264AFB" w:rsidRDefault="00B50947" w:rsidP="00264AFB">
            <w:pPr>
              <w:rPr>
                <w:b/>
                <w:sz w:val="20"/>
                <w:szCs w:val="20"/>
              </w:rPr>
            </w:pPr>
            <w:r w:rsidRPr="00264AFB">
              <w:rPr>
                <w:rFonts w:hint="eastAsia"/>
                <w:b/>
                <w:sz w:val="20"/>
                <w:szCs w:val="20"/>
              </w:rPr>
              <w:t>１</w:t>
            </w:r>
          </w:p>
        </w:tc>
        <w:tc>
          <w:tcPr>
            <w:tcW w:w="1276" w:type="dxa"/>
            <w:vAlign w:val="center"/>
          </w:tcPr>
          <w:p w:rsidR="00B50947" w:rsidRPr="00264AFB" w:rsidRDefault="00B50947" w:rsidP="00264AFB">
            <w:pPr>
              <w:rPr>
                <w:b/>
                <w:sz w:val="20"/>
                <w:szCs w:val="20"/>
              </w:rPr>
            </w:pPr>
            <w:r w:rsidRPr="00264AFB">
              <w:rPr>
                <w:rFonts w:hint="eastAsia"/>
                <w:b/>
                <w:sz w:val="20"/>
                <w:szCs w:val="20"/>
              </w:rPr>
              <w:t>開会の辞</w:t>
            </w:r>
          </w:p>
        </w:tc>
        <w:tc>
          <w:tcPr>
            <w:tcW w:w="7138" w:type="dxa"/>
            <w:vAlign w:val="center"/>
          </w:tcPr>
          <w:p w:rsidR="00B50947" w:rsidRPr="00264AFB" w:rsidRDefault="00B50947" w:rsidP="00264AFB">
            <w:pPr>
              <w:rPr>
                <w:sz w:val="20"/>
                <w:szCs w:val="20"/>
              </w:rPr>
            </w:pP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r w:rsidRPr="00264AFB">
              <w:rPr>
                <w:rFonts w:hint="eastAsia"/>
                <w:b/>
                <w:sz w:val="20"/>
                <w:szCs w:val="20"/>
              </w:rPr>
              <w:t>２</w:t>
            </w:r>
          </w:p>
        </w:tc>
        <w:tc>
          <w:tcPr>
            <w:tcW w:w="1276" w:type="dxa"/>
            <w:vAlign w:val="center"/>
          </w:tcPr>
          <w:p w:rsidR="00B50947" w:rsidRPr="00264AFB" w:rsidRDefault="00B50947" w:rsidP="00264AFB">
            <w:pPr>
              <w:rPr>
                <w:b/>
                <w:sz w:val="20"/>
                <w:szCs w:val="20"/>
              </w:rPr>
            </w:pPr>
            <w:r w:rsidRPr="00264AFB">
              <w:rPr>
                <w:rFonts w:hint="eastAsia"/>
                <w:b/>
                <w:sz w:val="20"/>
                <w:szCs w:val="20"/>
              </w:rPr>
              <w:t>あいさつ</w:t>
            </w:r>
          </w:p>
        </w:tc>
        <w:tc>
          <w:tcPr>
            <w:tcW w:w="7138" w:type="dxa"/>
            <w:vAlign w:val="center"/>
          </w:tcPr>
          <w:p w:rsidR="00B50947" w:rsidRPr="00264AFB" w:rsidRDefault="00B50947" w:rsidP="00264AFB">
            <w:pPr>
              <w:jc w:val="right"/>
              <w:rPr>
                <w:sz w:val="20"/>
                <w:szCs w:val="20"/>
              </w:rPr>
            </w:pPr>
            <w:r w:rsidRPr="00264AFB">
              <w:rPr>
                <w:rFonts w:hint="eastAsia"/>
                <w:sz w:val="20"/>
                <w:szCs w:val="20"/>
                <w:shd w:val="pct15" w:color="auto" w:fill="FFFFFF"/>
              </w:rPr>
              <w:t>府教育庁</w:t>
            </w:r>
            <w:r w:rsidRPr="00264AFB">
              <w:rPr>
                <w:rFonts w:hint="eastAsia"/>
                <w:sz w:val="20"/>
                <w:szCs w:val="20"/>
                <w:shd w:val="pct15" w:color="auto" w:fill="FFFFFF"/>
              </w:rPr>
              <w:t xml:space="preserve"> </w:t>
            </w:r>
            <w:r w:rsidRPr="00264AFB">
              <w:rPr>
                <w:rFonts w:hint="eastAsia"/>
                <w:sz w:val="20"/>
                <w:szCs w:val="20"/>
                <w:shd w:val="pct15" w:color="auto" w:fill="FFFFFF"/>
              </w:rPr>
              <w:t>高等学校課</w:t>
            </w:r>
            <w:r w:rsidRPr="00264AFB">
              <w:rPr>
                <w:rFonts w:hint="eastAsia"/>
                <w:sz w:val="20"/>
                <w:szCs w:val="20"/>
                <w:shd w:val="pct15" w:color="auto" w:fill="FFFFFF"/>
              </w:rPr>
              <w:t xml:space="preserve"> </w:t>
            </w:r>
            <w:r w:rsidRPr="00264AFB">
              <w:rPr>
                <w:rFonts w:hint="eastAsia"/>
                <w:sz w:val="20"/>
                <w:szCs w:val="20"/>
                <w:shd w:val="pct15" w:color="auto" w:fill="FFFFFF"/>
              </w:rPr>
              <w:t xml:space="preserve">首席指導主事　</w:t>
            </w:r>
            <w:r w:rsidR="00264AFB">
              <w:rPr>
                <w:rFonts w:hint="eastAsia"/>
                <w:sz w:val="20"/>
                <w:szCs w:val="20"/>
                <w:shd w:val="pct15" w:color="auto" w:fill="FFFFFF"/>
              </w:rPr>
              <w:t>笠井</w:t>
            </w:r>
            <w:r w:rsidRPr="00264AFB">
              <w:rPr>
                <w:rFonts w:hint="eastAsia"/>
                <w:sz w:val="20"/>
                <w:szCs w:val="20"/>
                <w:shd w:val="pct15" w:color="auto" w:fill="FFFFFF"/>
              </w:rPr>
              <w:t xml:space="preserve"> </w:t>
            </w:r>
            <w:r w:rsidR="00264AFB">
              <w:rPr>
                <w:rFonts w:hint="eastAsia"/>
                <w:sz w:val="20"/>
                <w:szCs w:val="20"/>
                <w:shd w:val="pct15" w:color="auto" w:fill="FFFFFF"/>
              </w:rPr>
              <w:t>博</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w:t>
            </w:r>
            <w:r w:rsidR="00F12FBE" w:rsidRPr="00F12FBE">
              <w:rPr>
                <w:rFonts w:hint="eastAsia"/>
                <w:sz w:val="20"/>
                <w:szCs w:val="20"/>
              </w:rPr>
              <w:t>4</w:t>
            </w:r>
            <w:r w:rsidRPr="00F12FBE">
              <w:rPr>
                <w:rFonts w:hint="eastAsia"/>
                <w:sz w:val="20"/>
                <w:szCs w:val="20"/>
              </w:rPr>
              <w:t>：</w:t>
            </w:r>
            <w:r w:rsidR="00F12FBE" w:rsidRPr="00F12FBE">
              <w:rPr>
                <w:rFonts w:hint="eastAsia"/>
                <w:sz w:val="20"/>
                <w:szCs w:val="20"/>
              </w:rPr>
              <w:t>05</w:t>
            </w:r>
          </w:p>
        </w:tc>
        <w:tc>
          <w:tcPr>
            <w:tcW w:w="425" w:type="dxa"/>
            <w:vAlign w:val="center"/>
          </w:tcPr>
          <w:p w:rsidR="00B50947" w:rsidRPr="00264AFB" w:rsidRDefault="00B50947" w:rsidP="00264AFB">
            <w:pPr>
              <w:rPr>
                <w:b/>
                <w:sz w:val="20"/>
                <w:szCs w:val="20"/>
              </w:rPr>
            </w:pPr>
            <w:r w:rsidRPr="00264AFB">
              <w:rPr>
                <w:rFonts w:hint="eastAsia"/>
                <w:b/>
                <w:sz w:val="20"/>
                <w:szCs w:val="20"/>
              </w:rPr>
              <w:t>３</w:t>
            </w:r>
          </w:p>
        </w:tc>
        <w:tc>
          <w:tcPr>
            <w:tcW w:w="1276" w:type="dxa"/>
            <w:vAlign w:val="center"/>
          </w:tcPr>
          <w:p w:rsidR="00B50947" w:rsidRPr="00264AFB" w:rsidRDefault="00B50947" w:rsidP="00264AFB">
            <w:pPr>
              <w:rPr>
                <w:b/>
                <w:sz w:val="20"/>
                <w:szCs w:val="20"/>
              </w:rPr>
            </w:pPr>
            <w:r w:rsidRPr="00264AFB">
              <w:rPr>
                <w:rFonts w:hint="eastAsia"/>
                <w:b/>
                <w:sz w:val="20"/>
                <w:szCs w:val="20"/>
              </w:rPr>
              <w:t>説明事項</w:t>
            </w:r>
            <w:r w:rsidRPr="00264AFB">
              <w:rPr>
                <w:rFonts w:hint="eastAsia"/>
                <w:b/>
                <w:sz w:val="20"/>
                <w:szCs w:val="20"/>
              </w:rPr>
              <w:t>1</w:t>
            </w: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近畿高等学校進路指導連絡協議会の趣意書等について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F12FBE" w:rsidP="00264AFB">
            <w:pPr>
              <w:rPr>
                <w:sz w:val="20"/>
                <w:szCs w:val="20"/>
              </w:rPr>
            </w:pPr>
            <w:r w:rsidRPr="00264AFB">
              <w:rPr>
                <w:rFonts w:hint="eastAsia"/>
                <w:sz w:val="20"/>
                <w:szCs w:val="20"/>
              </w:rPr>
              <w:t>(2</w:t>
            </w:r>
            <w:r>
              <w:rPr>
                <w:rFonts w:hint="eastAsia"/>
                <w:sz w:val="20"/>
                <w:szCs w:val="20"/>
              </w:rPr>
              <w:t>0</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大阪府高等学校進路指導研究会</w:t>
            </w:r>
            <w:r w:rsidRPr="00264AFB">
              <w:rPr>
                <w:rFonts w:hint="eastAsia"/>
                <w:sz w:val="20"/>
                <w:szCs w:val="20"/>
                <w:shd w:val="pct15" w:color="auto" w:fill="FFFFFF"/>
              </w:rPr>
              <w:t xml:space="preserve"> </w:t>
            </w:r>
            <w:r w:rsidRPr="00264AFB">
              <w:rPr>
                <w:rFonts w:hint="eastAsia"/>
                <w:sz w:val="20"/>
                <w:szCs w:val="20"/>
                <w:shd w:val="pct15" w:color="auto" w:fill="FFFFFF"/>
              </w:rPr>
              <w:t xml:space="preserve">委員長　</w:t>
            </w:r>
            <w:r w:rsidR="00264AFB">
              <w:rPr>
                <w:rFonts w:hint="eastAsia"/>
                <w:sz w:val="20"/>
                <w:szCs w:val="20"/>
                <w:shd w:val="pct15" w:color="auto" w:fill="FFFFFF"/>
              </w:rPr>
              <w:t>山本</w:t>
            </w:r>
            <w:r w:rsidRPr="00264AFB">
              <w:rPr>
                <w:rFonts w:hint="eastAsia"/>
                <w:sz w:val="20"/>
                <w:szCs w:val="20"/>
                <w:shd w:val="pct15" w:color="auto" w:fill="FFFFFF"/>
              </w:rPr>
              <w:t xml:space="preserve"> </w:t>
            </w:r>
            <w:r w:rsidR="00264AFB">
              <w:rPr>
                <w:rFonts w:hint="eastAsia"/>
                <w:sz w:val="20"/>
                <w:szCs w:val="20"/>
                <w:shd w:val="pct15" w:color="auto" w:fill="FFFFFF"/>
              </w:rPr>
              <w:t>倫生</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14</w:t>
            </w:r>
            <w:r w:rsidRPr="00F12FBE">
              <w:rPr>
                <w:rFonts w:hint="eastAsia"/>
                <w:sz w:val="20"/>
                <w:szCs w:val="20"/>
              </w:rPr>
              <w:t>：</w:t>
            </w:r>
            <w:r w:rsidR="00F12FBE" w:rsidRPr="00F12FBE">
              <w:rPr>
                <w:rFonts w:hint="eastAsia"/>
                <w:sz w:val="20"/>
                <w:szCs w:val="20"/>
              </w:rPr>
              <w:t>25</w:t>
            </w:r>
          </w:p>
        </w:tc>
        <w:tc>
          <w:tcPr>
            <w:tcW w:w="425" w:type="dxa"/>
            <w:vAlign w:val="center"/>
          </w:tcPr>
          <w:p w:rsidR="00B50947" w:rsidRPr="00264AFB" w:rsidRDefault="00B50947" w:rsidP="00264AFB">
            <w:pPr>
              <w:rPr>
                <w:b/>
                <w:sz w:val="20"/>
                <w:szCs w:val="20"/>
              </w:rPr>
            </w:pPr>
            <w:r w:rsidRPr="00264AFB">
              <w:rPr>
                <w:rFonts w:hint="eastAsia"/>
                <w:b/>
                <w:sz w:val="20"/>
                <w:szCs w:val="20"/>
              </w:rPr>
              <w:t>４</w:t>
            </w:r>
          </w:p>
        </w:tc>
        <w:tc>
          <w:tcPr>
            <w:tcW w:w="1276" w:type="dxa"/>
            <w:vAlign w:val="center"/>
          </w:tcPr>
          <w:p w:rsidR="00B50947" w:rsidRPr="00264AFB" w:rsidRDefault="00B50947" w:rsidP="00264AFB">
            <w:pPr>
              <w:rPr>
                <w:b/>
                <w:sz w:val="20"/>
                <w:szCs w:val="20"/>
              </w:rPr>
            </w:pPr>
            <w:r w:rsidRPr="00264AFB">
              <w:rPr>
                <w:rFonts w:hint="eastAsia"/>
                <w:b/>
                <w:sz w:val="20"/>
                <w:szCs w:val="20"/>
              </w:rPr>
              <w:t>説明事項</w:t>
            </w:r>
            <w:r w:rsidRPr="00264AFB">
              <w:rPr>
                <w:rFonts w:hint="eastAsia"/>
                <w:b/>
                <w:sz w:val="20"/>
                <w:szCs w:val="20"/>
              </w:rPr>
              <w:t>2</w:t>
            </w: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1)</w:t>
            </w:r>
            <w:r w:rsidRPr="00264AFB">
              <w:rPr>
                <w:rFonts w:hint="eastAsia"/>
                <w:b/>
                <w:sz w:val="20"/>
                <w:szCs w:val="20"/>
              </w:rPr>
              <w:t>公正な採用選考について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F12FBE" w:rsidP="00264AFB">
            <w:pPr>
              <w:rPr>
                <w:b/>
                <w:sz w:val="20"/>
                <w:szCs w:val="20"/>
              </w:rPr>
            </w:pPr>
            <w:r w:rsidRPr="00264AFB">
              <w:rPr>
                <w:rFonts w:hint="eastAsia"/>
                <w:sz w:val="20"/>
                <w:szCs w:val="20"/>
              </w:rPr>
              <w:t>(</w:t>
            </w:r>
            <w:r>
              <w:rPr>
                <w:rFonts w:hint="eastAsia"/>
                <w:sz w:val="20"/>
                <w:szCs w:val="20"/>
              </w:rPr>
              <w:t>4</w:t>
            </w:r>
            <w:r w:rsidRPr="00264AFB">
              <w:rPr>
                <w:rFonts w:hint="eastAsia"/>
                <w:sz w:val="20"/>
                <w:szCs w:val="20"/>
              </w:rPr>
              <w:t>0</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2)</w:t>
            </w:r>
            <w:r w:rsidRPr="00264AFB">
              <w:rPr>
                <w:rFonts w:hint="eastAsia"/>
                <w:b/>
                <w:sz w:val="20"/>
                <w:szCs w:val="20"/>
              </w:rPr>
              <w:t>生徒を就職差別から守るために</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3)</w:t>
            </w:r>
            <w:r w:rsidRPr="00264AFB">
              <w:rPr>
                <w:rFonts w:hint="eastAsia"/>
                <w:b/>
                <w:sz w:val="20"/>
                <w:szCs w:val="20"/>
              </w:rPr>
              <w:t>平成</w:t>
            </w:r>
            <w:r w:rsidR="00F12FBE">
              <w:rPr>
                <w:rFonts w:hint="eastAsia"/>
                <w:b/>
                <w:sz w:val="20"/>
                <w:szCs w:val="20"/>
              </w:rPr>
              <w:t>29</w:t>
            </w:r>
            <w:r w:rsidRPr="00264AFB">
              <w:rPr>
                <w:rFonts w:hint="eastAsia"/>
                <w:b/>
                <w:sz w:val="20"/>
                <w:szCs w:val="20"/>
              </w:rPr>
              <w:t>年度就職における問題事象の報告</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4)</w:t>
            </w:r>
            <w:r w:rsidRPr="00264AFB">
              <w:rPr>
                <w:rFonts w:hint="eastAsia"/>
                <w:b/>
                <w:sz w:val="20"/>
                <w:szCs w:val="20"/>
              </w:rPr>
              <w:t>平成</w:t>
            </w:r>
            <w:r w:rsidR="00F12FBE">
              <w:rPr>
                <w:rFonts w:hint="eastAsia"/>
                <w:b/>
                <w:sz w:val="20"/>
                <w:szCs w:val="20"/>
              </w:rPr>
              <w:t>29</w:t>
            </w:r>
            <w:r w:rsidRPr="00264AFB">
              <w:rPr>
                <w:rFonts w:hint="eastAsia"/>
                <w:b/>
                <w:sz w:val="20"/>
                <w:szCs w:val="20"/>
              </w:rPr>
              <w:t>年度進学における問題事象の報告</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264AFB">
            <w:pPr>
              <w:wordWrap w:val="0"/>
              <w:jc w:val="right"/>
              <w:rPr>
                <w:b/>
                <w:sz w:val="20"/>
                <w:szCs w:val="20"/>
              </w:rPr>
            </w:pPr>
            <w:r w:rsidRPr="00264AFB">
              <w:rPr>
                <w:rFonts w:hint="eastAsia"/>
                <w:sz w:val="20"/>
                <w:szCs w:val="20"/>
                <w:shd w:val="pct15" w:color="auto" w:fill="FFFFFF"/>
              </w:rPr>
              <w:t>府教育庁</w:t>
            </w:r>
            <w:r w:rsidRPr="00264AFB">
              <w:rPr>
                <w:rFonts w:hint="eastAsia"/>
                <w:sz w:val="20"/>
                <w:szCs w:val="20"/>
                <w:shd w:val="pct15" w:color="auto" w:fill="FFFFFF"/>
              </w:rPr>
              <w:t xml:space="preserve"> </w:t>
            </w:r>
            <w:r w:rsidRPr="00264AFB">
              <w:rPr>
                <w:rFonts w:hint="eastAsia"/>
                <w:sz w:val="20"/>
                <w:szCs w:val="20"/>
                <w:shd w:val="pct15" w:color="auto" w:fill="FFFFFF"/>
              </w:rPr>
              <w:t>高等学校課</w:t>
            </w:r>
            <w:r w:rsidRPr="00264AFB">
              <w:rPr>
                <w:rFonts w:hint="eastAsia"/>
                <w:sz w:val="20"/>
                <w:szCs w:val="20"/>
                <w:shd w:val="pct15" w:color="auto" w:fill="FFFFFF"/>
              </w:rPr>
              <w:t xml:space="preserve"> </w:t>
            </w:r>
            <w:r w:rsidRPr="00264AFB">
              <w:rPr>
                <w:rFonts w:hint="eastAsia"/>
                <w:sz w:val="20"/>
                <w:szCs w:val="20"/>
                <w:shd w:val="pct15" w:color="auto" w:fill="FFFFFF"/>
              </w:rPr>
              <w:t>指導主事　面澤</w:t>
            </w:r>
            <w:r w:rsidRPr="00264AFB">
              <w:rPr>
                <w:rFonts w:hint="eastAsia"/>
                <w:sz w:val="20"/>
                <w:szCs w:val="20"/>
                <w:shd w:val="pct15" w:color="auto" w:fill="FFFFFF"/>
              </w:rPr>
              <w:t xml:space="preserve"> </w:t>
            </w:r>
            <w:r w:rsidRPr="00264AFB">
              <w:rPr>
                <w:rFonts w:hint="eastAsia"/>
                <w:sz w:val="20"/>
                <w:szCs w:val="20"/>
                <w:shd w:val="pct15" w:color="auto" w:fill="FFFFFF"/>
              </w:rPr>
              <w:t>信義</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w:t>
            </w:r>
            <w:r w:rsidR="00F12FBE" w:rsidRPr="00F12FBE">
              <w:rPr>
                <w:rFonts w:hint="eastAsia"/>
                <w:sz w:val="20"/>
                <w:szCs w:val="20"/>
              </w:rPr>
              <w:t>5</w:t>
            </w:r>
            <w:r w:rsidRPr="00F12FBE">
              <w:rPr>
                <w:rFonts w:hint="eastAsia"/>
                <w:sz w:val="20"/>
                <w:szCs w:val="20"/>
              </w:rPr>
              <w:t>：</w:t>
            </w:r>
            <w:r w:rsidR="00F12FBE" w:rsidRPr="00F12FBE">
              <w:rPr>
                <w:rFonts w:hint="eastAsia"/>
                <w:sz w:val="20"/>
                <w:szCs w:val="20"/>
              </w:rPr>
              <w:t>05</w:t>
            </w:r>
          </w:p>
        </w:tc>
        <w:tc>
          <w:tcPr>
            <w:tcW w:w="425" w:type="dxa"/>
            <w:vAlign w:val="center"/>
          </w:tcPr>
          <w:p w:rsidR="00B50947" w:rsidRPr="00264AFB" w:rsidRDefault="00B50947" w:rsidP="00264AFB">
            <w:pPr>
              <w:rPr>
                <w:b/>
                <w:sz w:val="20"/>
                <w:szCs w:val="20"/>
              </w:rPr>
            </w:pPr>
            <w:r w:rsidRPr="00264AFB">
              <w:rPr>
                <w:rFonts w:hint="eastAsia"/>
                <w:b/>
                <w:sz w:val="20"/>
                <w:szCs w:val="20"/>
              </w:rPr>
              <w:t>５</w:t>
            </w:r>
          </w:p>
        </w:tc>
        <w:tc>
          <w:tcPr>
            <w:tcW w:w="1276" w:type="dxa"/>
            <w:vAlign w:val="center"/>
          </w:tcPr>
          <w:p w:rsidR="00B50947" w:rsidRPr="00264AFB" w:rsidRDefault="00B50947" w:rsidP="00264AFB">
            <w:pPr>
              <w:rPr>
                <w:b/>
                <w:sz w:val="20"/>
                <w:szCs w:val="20"/>
              </w:rPr>
            </w:pPr>
            <w:r w:rsidRPr="00264AFB">
              <w:rPr>
                <w:rFonts w:hint="eastAsia"/>
                <w:b/>
                <w:sz w:val="20"/>
                <w:szCs w:val="20"/>
              </w:rPr>
              <w:t>説明事項</w:t>
            </w:r>
            <w:r w:rsidRPr="00264AFB">
              <w:rPr>
                <w:rFonts w:hint="eastAsia"/>
                <w:b/>
                <w:sz w:val="20"/>
                <w:szCs w:val="20"/>
              </w:rPr>
              <w:t>3</w:t>
            </w: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1)</w:t>
            </w:r>
            <w:r w:rsidRPr="00264AFB">
              <w:rPr>
                <w:rFonts w:hint="eastAsia"/>
                <w:b/>
                <w:sz w:val="20"/>
                <w:szCs w:val="20"/>
              </w:rPr>
              <w:t>新規高等学校卒業</w:t>
            </w:r>
            <w:r w:rsidRPr="00264AFB">
              <w:rPr>
                <w:rFonts w:hint="eastAsia"/>
                <w:b/>
                <w:sz w:val="20"/>
                <w:szCs w:val="20"/>
              </w:rPr>
              <w:t>(</w:t>
            </w:r>
            <w:r w:rsidRPr="00264AFB">
              <w:rPr>
                <w:rFonts w:hint="eastAsia"/>
                <w:b/>
                <w:sz w:val="20"/>
                <w:szCs w:val="20"/>
              </w:rPr>
              <w:t>予定</w:t>
            </w:r>
            <w:r w:rsidRPr="00264AFB">
              <w:rPr>
                <w:rFonts w:hint="eastAsia"/>
                <w:b/>
                <w:sz w:val="20"/>
                <w:szCs w:val="20"/>
              </w:rPr>
              <w:t>)</w:t>
            </w:r>
            <w:r w:rsidRPr="00264AFB">
              <w:rPr>
                <w:rFonts w:hint="eastAsia"/>
                <w:b/>
                <w:sz w:val="20"/>
                <w:szCs w:val="20"/>
              </w:rPr>
              <w:t>者を取り巻く就職環境等について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w:t>
            </w:r>
            <w:r w:rsidR="00F12FBE">
              <w:rPr>
                <w:rFonts w:hint="eastAsia"/>
                <w:sz w:val="20"/>
                <w:szCs w:val="20"/>
              </w:rPr>
              <w:t>10</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大阪労働局</w:t>
            </w:r>
            <w:r w:rsidRPr="00264AFB">
              <w:rPr>
                <w:rFonts w:hint="eastAsia"/>
                <w:sz w:val="20"/>
                <w:szCs w:val="20"/>
                <w:shd w:val="pct15" w:color="auto" w:fill="FFFFFF"/>
              </w:rPr>
              <w:t xml:space="preserve"> </w:t>
            </w:r>
            <w:r w:rsidRPr="00264AFB">
              <w:rPr>
                <w:rFonts w:hint="eastAsia"/>
                <w:sz w:val="20"/>
                <w:szCs w:val="20"/>
                <w:shd w:val="pct15" w:color="auto" w:fill="FFFFFF"/>
              </w:rPr>
              <w:t>職業安定部</w:t>
            </w:r>
            <w:r w:rsidRPr="00264AFB">
              <w:rPr>
                <w:rFonts w:hint="eastAsia"/>
                <w:sz w:val="20"/>
                <w:szCs w:val="20"/>
                <w:shd w:val="pct15" w:color="auto" w:fill="FFFFFF"/>
              </w:rPr>
              <w:t xml:space="preserve"> </w:t>
            </w:r>
            <w:r w:rsidRPr="00264AFB">
              <w:rPr>
                <w:rFonts w:hint="eastAsia"/>
                <w:sz w:val="20"/>
                <w:szCs w:val="20"/>
                <w:shd w:val="pct15" w:color="auto" w:fill="FFFFFF"/>
              </w:rPr>
              <w:t>職業安定課</w:t>
            </w:r>
            <w:r w:rsidRPr="00264AFB">
              <w:rPr>
                <w:rFonts w:hint="eastAsia"/>
                <w:sz w:val="20"/>
                <w:szCs w:val="20"/>
                <w:shd w:val="pct15" w:color="auto" w:fill="FFFFFF"/>
              </w:rPr>
              <w:t xml:space="preserve"> </w:t>
            </w:r>
            <w:r w:rsidRPr="00264AFB">
              <w:rPr>
                <w:rFonts w:hint="eastAsia"/>
                <w:sz w:val="20"/>
                <w:szCs w:val="20"/>
                <w:shd w:val="pct15" w:color="auto" w:fill="FFFFFF"/>
              </w:rPr>
              <w:t>紹介第</w:t>
            </w:r>
            <w:r w:rsidRPr="00264AFB">
              <w:rPr>
                <w:rFonts w:hint="eastAsia"/>
                <w:sz w:val="20"/>
                <w:szCs w:val="20"/>
                <w:shd w:val="pct15" w:color="auto" w:fill="FFFFFF"/>
              </w:rPr>
              <w:t>2</w:t>
            </w:r>
            <w:r w:rsidRPr="00264AFB">
              <w:rPr>
                <w:rFonts w:hint="eastAsia"/>
                <w:sz w:val="20"/>
                <w:szCs w:val="20"/>
                <w:shd w:val="pct15" w:color="auto" w:fill="FFFFFF"/>
              </w:rPr>
              <w:t>班長　鶴山</w:t>
            </w:r>
            <w:r w:rsidRPr="00264AFB">
              <w:rPr>
                <w:rFonts w:hint="eastAsia"/>
                <w:sz w:val="20"/>
                <w:szCs w:val="20"/>
                <w:shd w:val="pct15" w:color="auto" w:fill="FFFFFF"/>
              </w:rPr>
              <w:t xml:space="preserve"> </w:t>
            </w:r>
            <w:r w:rsidRPr="00264AFB">
              <w:rPr>
                <w:rFonts w:hint="eastAsia"/>
                <w:sz w:val="20"/>
                <w:szCs w:val="20"/>
                <w:shd w:val="pct15" w:color="auto" w:fill="FFFFFF"/>
              </w:rPr>
              <w:t>昌穂</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w:t>
            </w:r>
            <w:r w:rsidR="00F12FBE" w:rsidRPr="00F12FBE">
              <w:rPr>
                <w:rFonts w:hint="eastAsia"/>
                <w:sz w:val="20"/>
                <w:szCs w:val="20"/>
              </w:rPr>
              <w:t>5</w:t>
            </w:r>
            <w:r w:rsidRPr="00F12FBE">
              <w:rPr>
                <w:rFonts w:hint="eastAsia"/>
                <w:sz w:val="20"/>
                <w:szCs w:val="20"/>
              </w:rPr>
              <w:t>：</w:t>
            </w:r>
            <w:r w:rsidR="00F12FBE" w:rsidRPr="00F12FBE">
              <w:rPr>
                <w:rFonts w:hint="eastAsia"/>
                <w:sz w:val="20"/>
                <w:szCs w:val="20"/>
              </w:rPr>
              <w:t>15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2)</w:t>
            </w:r>
            <w:r w:rsidRPr="00264AFB">
              <w:rPr>
                <w:rFonts w:hint="eastAsia"/>
                <w:b/>
                <w:sz w:val="20"/>
                <w:szCs w:val="20"/>
              </w:rPr>
              <w:t>労働法制セミナー</w:t>
            </w:r>
            <w:r w:rsidR="00F12FBE">
              <w:rPr>
                <w:rFonts w:hint="eastAsia"/>
                <w:b/>
                <w:sz w:val="20"/>
                <w:szCs w:val="20"/>
              </w:rPr>
              <w:t>のご案内</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F12FBE" w:rsidP="00264AFB">
            <w:pPr>
              <w:rPr>
                <w:sz w:val="20"/>
                <w:szCs w:val="20"/>
              </w:rPr>
            </w:pPr>
            <w:r>
              <w:rPr>
                <w:rFonts w:hint="eastAsia"/>
                <w:sz w:val="20"/>
                <w:szCs w:val="20"/>
              </w:rPr>
              <w:t>(5</w:t>
            </w:r>
            <w:r>
              <w:rPr>
                <w:rFonts w:hint="eastAsia"/>
                <w:sz w:val="20"/>
                <w:szCs w:val="20"/>
              </w:rPr>
              <w:t>分</w:t>
            </w:r>
            <w:r>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大阪労働局</w:t>
            </w:r>
            <w:r w:rsidRPr="00264AFB">
              <w:rPr>
                <w:rFonts w:hint="eastAsia"/>
                <w:sz w:val="20"/>
                <w:szCs w:val="20"/>
                <w:shd w:val="pct15" w:color="auto" w:fill="FFFFFF"/>
              </w:rPr>
              <w:t xml:space="preserve"> </w:t>
            </w:r>
            <w:r w:rsidRPr="00264AFB">
              <w:rPr>
                <w:rFonts w:hint="eastAsia"/>
                <w:sz w:val="20"/>
                <w:szCs w:val="20"/>
                <w:shd w:val="pct15" w:color="auto" w:fill="FFFFFF"/>
              </w:rPr>
              <w:t>雇用環境・均等部</w:t>
            </w:r>
            <w:r w:rsidRPr="00264AFB">
              <w:rPr>
                <w:rFonts w:hint="eastAsia"/>
                <w:sz w:val="20"/>
                <w:szCs w:val="20"/>
                <w:shd w:val="pct15" w:color="auto" w:fill="FFFFFF"/>
              </w:rPr>
              <w:t xml:space="preserve"> </w:t>
            </w:r>
            <w:r w:rsidRPr="00264AFB">
              <w:rPr>
                <w:rFonts w:hint="eastAsia"/>
                <w:sz w:val="20"/>
                <w:szCs w:val="20"/>
                <w:shd w:val="pct15" w:color="auto" w:fill="FFFFFF"/>
              </w:rPr>
              <w:t>企画課</w:t>
            </w:r>
            <w:r w:rsidRPr="00264AFB">
              <w:rPr>
                <w:rFonts w:hint="eastAsia"/>
                <w:sz w:val="20"/>
                <w:szCs w:val="20"/>
                <w:shd w:val="pct15" w:color="auto" w:fill="FFFFFF"/>
              </w:rPr>
              <w:t xml:space="preserve"> </w:t>
            </w:r>
            <w:r w:rsidRPr="00264AFB">
              <w:rPr>
                <w:rFonts w:hint="eastAsia"/>
                <w:sz w:val="20"/>
                <w:szCs w:val="20"/>
                <w:shd w:val="pct15" w:color="auto" w:fill="FFFFFF"/>
              </w:rPr>
              <w:t xml:space="preserve">企画係長　</w:t>
            </w:r>
            <w:r w:rsidR="00F12FBE">
              <w:rPr>
                <w:rFonts w:hint="eastAsia"/>
                <w:sz w:val="20"/>
                <w:szCs w:val="20"/>
                <w:shd w:val="pct15" w:color="auto" w:fill="FFFFFF"/>
              </w:rPr>
              <w:t>大家</w:t>
            </w:r>
            <w:r w:rsidRPr="00264AFB">
              <w:rPr>
                <w:rFonts w:hint="eastAsia"/>
                <w:sz w:val="20"/>
                <w:szCs w:val="20"/>
                <w:shd w:val="pct15" w:color="auto" w:fill="FFFFFF"/>
              </w:rPr>
              <w:t xml:space="preserve"> </w:t>
            </w:r>
            <w:r w:rsidR="00F12FBE">
              <w:rPr>
                <w:rFonts w:hint="eastAsia"/>
                <w:sz w:val="20"/>
                <w:szCs w:val="20"/>
                <w:shd w:val="pct15" w:color="auto" w:fill="FFFFFF"/>
              </w:rPr>
              <w:t>由季子</w:t>
            </w:r>
          </w:p>
        </w:tc>
      </w:tr>
      <w:tr w:rsidR="00B50947" w:rsidRPr="00264AFB" w:rsidTr="00264AFB">
        <w:tc>
          <w:tcPr>
            <w:tcW w:w="800" w:type="dxa"/>
          </w:tcPr>
          <w:p w:rsidR="00B50947" w:rsidRPr="00F12FBE" w:rsidRDefault="00F12FBE" w:rsidP="00264AFB">
            <w:pPr>
              <w:rPr>
                <w:sz w:val="20"/>
                <w:szCs w:val="20"/>
              </w:rPr>
            </w:pPr>
            <w:r w:rsidRPr="00F12FBE">
              <w:rPr>
                <w:rFonts w:hint="eastAsia"/>
                <w:sz w:val="20"/>
                <w:szCs w:val="20"/>
              </w:rPr>
              <w:t>15</w:t>
            </w:r>
            <w:r w:rsidRPr="00F12FBE">
              <w:rPr>
                <w:rFonts w:hint="eastAsia"/>
                <w:sz w:val="20"/>
                <w:szCs w:val="20"/>
              </w:rPr>
              <w:t>：</w:t>
            </w:r>
            <w:r w:rsidRPr="00F12FBE">
              <w:rPr>
                <w:rFonts w:hint="eastAsia"/>
                <w:sz w:val="20"/>
                <w:szCs w:val="20"/>
              </w:rPr>
              <w:t>20</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F12FBE">
            <w:pPr>
              <w:rPr>
                <w:b/>
                <w:sz w:val="20"/>
                <w:szCs w:val="20"/>
              </w:rPr>
            </w:pPr>
            <w:r w:rsidRPr="00264AFB">
              <w:rPr>
                <w:rFonts w:hint="eastAsia"/>
                <w:b/>
                <w:sz w:val="20"/>
                <w:szCs w:val="20"/>
              </w:rPr>
              <w:t>3)</w:t>
            </w:r>
            <w:r w:rsidRPr="00264AFB">
              <w:rPr>
                <w:rFonts w:hint="eastAsia"/>
                <w:b/>
                <w:sz w:val="20"/>
                <w:szCs w:val="20"/>
              </w:rPr>
              <w:t>働く若者のハンドブック</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F12FBE" w:rsidP="00264AFB">
            <w:pPr>
              <w:rPr>
                <w:sz w:val="20"/>
                <w:szCs w:val="20"/>
              </w:rPr>
            </w:pPr>
            <w:r>
              <w:rPr>
                <w:rFonts w:hint="eastAsia"/>
                <w:sz w:val="20"/>
                <w:szCs w:val="20"/>
              </w:rPr>
              <w:t>(5</w:t>
            </w:r>
            <w:r>
              <w:rPr>
                <w:rFonts w:hint="eastAsia"/>
                <w:sz w:val="20"/>
                <w:szCs w:val="20"/>
              </w:rPr>
              <w:t>分</w:t>
            </w:r>
            <w:r>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府商工労働部</w:t>
            </w:r>
            <w:r w:rsidRPr="00264AFB">
              <w:rPr>
                <w:rFonts w:hint="eastAsia"/>
                <w:sz w:val="20"/>
                <w:szCs w:val="20"/>
                <w:shd w:val="pct15" w:color="auto" w:fill="FFFFFF"/>
              </w:rPr>
              <w:t xml:space="preserve"> </w:t>
            </w:r>
            <w:r w:rsidRPr="00264AFB">
              <w:rPr>
                <w:rFonts w:hint="eastAsia"/>
                <w:sz w:val="20"/>
                <w:szCs w:val="20"/>
                <w:shd w:val="pct15" w:color="auto" w:fill="FFFFFF"/>
              </w:rPr>
              <w:t>総合労働事務所</w:t>
            </w:r>
            <w:r w:rsidRPr="00264AFB">
              <w:rPr>
                <w:rFonts w:hint="eastAsia"/>
                <w:sz w:val="20"/>
                <w:szCs w:val="20"/>
                <w:shd w:val="pct15" w:color="auto" w:fill="FFFFFF"/>
              </w:rPr>
              <w:t xml:space="preserve"> </w:t>
            </w:r>
            <w:r w:rsidRPr="00264AFB">
              <w:rPr>
                <w:rFonts w:hint="eastAsia"/>
                <w:sz w:val="20"/>
                <w:szCs w:val="20"/>
                <w:shd w:val="pct15" w:color="auto" w:fill="FFFFFF"/>
              </w:rPr>
              <w:t>総括主査　中川</w:t>
            </w:r>
            <w:r w:rsidRPr="00264AFB">
              <w:rPr>
                <w:rFonts w:hint="eastAsia"/>
                <w:sz w:val="20"/>
                <w:szCs w:val="20"/>
                <w:shd w:val="pct15" w:color="auto" w:fill="FFFFFF"/>
              </w:rPr>
              <w:t xml:space="preserve"> </w:t>
            </w:r>
            <w:r w:rsidRPr="00264AFB">
              <w:rPr>
                <w:rFonts w:hint="eastAsia"/>
                <w:sz w:val="20"/>
                <w:szCs w:val="20"/>
                <w:shd w:val="pct15" w:color="auto" w:fill="FFFFFF"/>
              </w:rPr>
              <w:t>秀雄</w:t>
            </w:r>
          </w:p>
        </w:tc>
      </w:tr>
      <w:tr w:rsidR="00B50947" w:rsidRPr="00264AFB" w:rsidTr="00F12FBE">
        <w:tc>
          <w:tcPr>
            <w:tcW w:w="800" w:type="dxa"/>
          </w:tcPr>
          <w:p w:rsidR="00B50947" w:rsidRPr="00F12FBE" w:rsidRDefault="00F12FBE" w:rsidP="00264AFB">
            <w:pPr>
              <w:rPr>
                <w:sz w:val="20"/>
                <w:szCs w:val="20"/>
              </w:rPr>
            </w:pPr>
            <w:r>
              <w:rPr>
                <w:rFonts w:hint="eastAsia"/>
                <w:sz w:val="20"/>
                <w:szCs w:val="20"/>
              </w:rPr>
              <w:t>15</w:t>
            </w:r>
            <w:r>
              <w:rPr>
                <w:rFonts w:hint="eastAsia"/>
                <w:sz w:val="20"/>
                <w:szCs w:val="20"/>
              </w:rPr>
              <w:t>：</w:t>
            </w:r>
            <w:r>
              <w:rPr>
                <w:rFonts w:hint="eastAsia"/>
                <w:sz w:val="20"/>
                <w:szCs w:val="20"/>
              </w:rPr>
              <w:t>25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4)</w:t>
            </w:r>
            <w:r w:rsidRPr="00264AFB">
              <w:rPr>
                <w:rFonts w:hint="eastAsia"/>
                <w:b/>
                <w:sz w:val="20"/>
                <w:szCs w:val="20"/>
              </w:rPr>
              <w:t>就労前教育の講師派遣について</w:t>
            </w:r>
          </w:p>
        </w:tc>
      </w:tr>
      <w:tr w:rsidR="00B50947" w:rsidRPr="00264AFB" w:rsidTr="00F12FBE">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F12FBE" w:rsidP="00264AFB">
            <w:pPr>
              <w:rPr>
                <w:sz w:val="20"/>
                <w:szCs w:val="20"/>
              </w:rPr>
            </w:pPr>
            <w:r>
              <w:rPr>
                <w:rFonts w:hint="eastAsia"/>
                <w:sz w:val="20"/>
                <w:szCs w:val="20"/>
              </w:rPr>
              <w:t>(5</w:t>
            </w:r>
            <w:r>
              <w:rPr>
                <w:rFonts w:hint="eastAsia"/>
                <w:sz w:val="20"/>
                <w:szCs w:val="20"/>
              </w:rPr>
              <w:t>分</w:t>
            </w:r>
            <w:r>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府商工労働部</w:t>
            </w:r>
            <w:r w:rsidRPr="00264AFB">
              <w:rPr>
                <w:rFonts w:hint="eastAsia"/>
                <w:sz w:val="20"/>
                <w:szCs w:val="20"/>
                <w:shd w:val="pct15" w:color="auto" w:fill="FFFFFF"/>
              </w:rPr>
              <w:t xml:space="preserve"> </w:t>
            </w:r>
            <w:r w:rsidRPr="00264AFB">
              <w:rPr>
                <w:rFonts w:hint="eastAsia"/>
                <w:sz w:val="20"/>
                <w:szCs w:val="20"/>
                <w:shd w:val="pct15" w:color="auto" w:fill="FFFFFF"/>
              </w:rPr>
              <w:t>労政課</w:t>
            </w:r>
            <w:r w:rsidRPr="00264AFB">
              <w:rPr>
                <w:rFonts w:hint="eastAsia"/>
                <w:sz w:val="20"/>
                <w:szCs w:val="20"/>
                <w:shd w:val="pct15" w:color="auto" w:fill="FFFFFF"/>
              </w:rPr>
              <w:t xml:space="preserve"> </w:t>
            </w:r>
            <w:r w:rsidR="00F12FBE">
              <w:rPr>
                <w:rFonts w:hint="eastAsia"/>
                <w:sz w:val="20"/>
                <w:szCs w:val="20"/>
                <w:shd w:val="pct15" w:color="auto" w:fill="FFFFFF"/>
              </w:rPr>
              <w:t>総括</w:t>
            </w:r>
            <w:r w:rsidRPr="00264AFB">
              <w:rPr>
                <w:rFonts w:hint="eastAsia"/>
                <w:sz w:val="20"/>
                <w:szCs w:val="20"/>
                <w:shd w:val="pct15" w:color="auto" w:fill="FFFFFF"/>
              </w:rPr>
              <w:t>主査　髙瀬</w:t>
            </w:r>
            <w:r w:rsidRPr="00264AFB">
              <w:rPr>
                <w:rFonts w:hint="eastAsia"/>
                <w:sz w:val="20"/>
                <w:szCs w:val="20"/>
                <w:shd w:val="pct15" w:color="auto" w:fill="FFFFFF"/>
              </w:rPr>
              <w:t xml:space="preserve"> </w:t>
            </w:r>
            <w:r w:rsidRPr="00264AFB">
              <w:rPr>
                <w:rFonts w:hint="eastAsia"/>
                <w:sz w:val="20"/>
                <w:szCs w:val="20"/>
                <w:shd w:val="pct15" w:color="auto" w:fill="FFFFFF"/>
              </w:rPr>
              <w:t>哲哉</w:t>
            </w:r>
          </w:p>
        </w:tc>
      </w:tr>
      <w:tr w:rsidR="00F12FBE" w:rsidRPr="00264AFB" w:rsidTr="00F12FBE">
        <w:trPr>
          <w:trHeight w:hRule="exact" w:val="170"/>
        </w:trPr>
        <w:tc>
          <w:tcPr>
            <w:tcW w:w="800" w:type="dxa"/>
            <w:tcBorders>
              <w:bottom w:val="dotted" w:sz="4" w:space="0" w:color="auto"/>
            </w:tcBorders>
          </w:tcPr>
          <w:p w:rsidR="00F12FBE" w:rsidRPr="00F12FBE" w:rsidRDefault="00F12FBE" w:rsidP="00264AFB">
            <w:pPr>
              <w:rPr>
                <w:sz w:val="20"/>
                <w:szCs w:val="20"/>
              </w:rPr>
            </w:pPr>
          </w:p>
        </w:tc>
        <w:tc>
          <w:tcPr>
            <w:tcW w:w="425" w:type="dxa"/>
            <w:vAlign w:val="center"/>
          </w:tcPr>
          <w:p w:rsidR="00F12FBE" w:rsidRPr="00264AFB" w:rsidRDefault="00F12FBE" w:rsidP="00264AFB">
            <w:pPr>
              <w:rPr>
                <w:b/>
                <w:sz w:val="20"/>
                <w:szCs w:val="20"/>
              </w:rPr>
            </w:pPr>
          </w:p>
        </w:tc>
        <w:tc>
          <w:tcPr>
            <w:tcW w:w="1276" w:type="dxa"/>
            <w:vAlign w:val="center"/>
          </w:tcPr>
          <w:p w:rsidR="00F12FBE" w:rsidRDefault="00F12FBE" w:rsidP="00264AFB">
            <w:pPr>
              <w:rPr>
                <w:sz w:val="20"/>
                <w:szCs w:val="20"/>
              </w:rPr>
            </w:pPr>
          </w:p>
        </w:tc>
        <w:tc>
          <w:tcPr>
            <w:tcW w:w="7138" w:type="dxa"/>
            <w:tcBorders>
              <w:left w:val="nil"/>
            </w:tcBorders>
            <w:vAlign w:val="center"/>
          </w:tcPr>
          <w:p w:rsidR="00F12FBE" w:rsidRPr="00264AFB" w:rsidRDefault="00F12FBE" w:rsidP="00264AFB">
            <w:pPr>
              <w:wordWrap w:val="0"/>
              <w:jc w:val="right"/>
              <w:rPr>
                <w:sz w:val="20"/>
                <w:szCs w:val="20"/>
                <w:shd w:val="pct15" w:color="auto" w:fill="FFFFFF"/>
              </w:rPr>
            </w:pPr>
          </w:p>
        </w:tc>
      </w:tr>
      <w:tr w:rsidR="00B50947" w:rsidRPr="00264AFB" w:rsidTr="00264AFB">
        <w:tc>
          <w:tcPr>
            <w:tcW w:w="800" w:type="dxa"/>
            <w:tcBorders>
              <w:top w:val="dotted" w:sz="4" w:space="0" w:color="auto"/>
              <w:left w:val="dotted" w:sz="4" w:space="0" w:color="auto"/>
              <w:bottom w:val="dotted" w:sz="4" w:space="0" w:color="auto"/>
            </w:tcBorders>
          </w:tcPr>
          <w:p w:rsidR="00B50947" w:rsidRPr="00F12FBE" w:rsidRDefault="00F12FBE" w:rsidP="00264AFB">
            <w:pPr>
              <w:jc w:val="left"/>
              <w:rPr>
                <w:sz w:val="20"/>
                <w:szCs w:val="20"/>
              </w:rPr>
            </w:pPr>
            <w:r>
              <w:rPr>
                <w:rFonts w:hint="eastAsia"/>
                <w:sz w:val="20"/>
                <w:szCs w:val="20"/>
              </w:rPr>
              <w:t>15</w:t>
            </w:r>
            <w:r>
              <w:rPr>
                <w:rFonts w:hint="eastAsia"/>
                <w:sz w:val="20"/>
                <w:szCs w:val="20"/>
              </w:rPr>
              <w:t>：</w:t>
            </w:r>
            <w:r>
              <w:rPr>
                <w:rFonts w:hint="eastAsia"/>
                <w:sz w:val="20"/>
                <w:szCs w:val="20"/>
              </w:rPr>
              <w:t>30</w:t>
            </w:r>
          </w:p>
        </w:tc>
        <w:tc>
          <w:tcPr>
            <w:tcW w:w="425" w:type="dxa"/>
            <w:tcBorders>
              <w:top w:val="dotted" w:sz="4" w:space="0" w:color="auto"/>
              <w:left w:val="nil"/>
              <w:bottom w:val="dotted" w:sz="4" w:space="0" w:color="auto"/>
            </w:tcBorders>
            <w:vAlign w:val="center"/>
          </w:tcPr>
          <w:p w:rsidR="00B50947" w:rsidRPr="00264AFB" w:rsidRDefault="00B50947" w:rsidP="00264AFB">
            <w:pPr>
              <w:jc w:val="left"/>
              <w:rPr>
                <w:sz w:val="20"/>
                <w:szCs w:val="20"/>
              </w:rPr>
            </w:pPr>
          </w:p>
        </w:tc>
        <w:tc>
          <w:tcPr>
            <w:tcW w:w="1276" w:type="dxa"/>
            <w:tcBorders>
              <w:top w:val="dotted" w:sz="4" w:space="0" w:color="auto"/>
              <w:bottom w:val="dotted" w:sz="4" w:space="0" w:color="auto"/>
            </w:tcBorders>
            <w:vAlign w:val="center"/>
          </w:tcPr>
          <w:p w:rsidR="00B50947" w:rsidRPr="00264AFB" w:rsidRDefault="00F12FBE" w:rsidP="00264AFB">
            <w:pPr>
              <w:rPr>
                <w:sz w:val="20"/>
                <w:szCs w:val="20"/>
              </w:rPr>
            </w:pPr>
            <w:r>
              <w:rPr>
                <w:rFonts w:hint="eastAsia"/>
                <w:sz w:val="20"/>
                <w:szCs w:val="20"/>
              </w:rPr>
              <w:t>(15</w:t>
            </w:r>
            <w:r>
              <w:rPr>
                <w:rFonts w:hint="eastAsia"/>
                <w:sz w:val="20"/>
                <w:szCs w:val="20"/>
              </w:rPr>
              <w:t>分</w:t>
            </w:r>
            <w:r>
              <w:rPr>
                <w:rFonts w:hint="eastAsia"/>
                <w:sz w:val="20"/>
                <w:szCs w:val="20"/>
              </w:rPr>
              <w:t>)</w:t>
            </w:r>
          </w:p>
        </w:tc>
        <w:tc>
          <w:tcPr>
            <w:tcW w:w="7138" w:type="dxa"/>
            <w:tcBorders>
              <w:top w:val="dotted" w:sz="4" w:space="0" w:color="auto"/>
              <w:left w:val="nil"/>
              <w:bottom w:val="dotted" w:sz="4" w:space="0" w:color="auto"/>
              <w:right w:val="dotted" w:sz="4" w:space="0" w:color="auto"/>
            </w:tcBorders>
            <w:vAlign w:val="center"/>
          </w:tcPr>
          <w:p w:rsidR="00B50947" w:rsidRPr="00264AFB" w:rsidRDefault="00F12FBE" w:rsidP="00F12FBE">
            <w:pPr>
              <w:rPr>
                <w:sz w:val="20"/>
                <w:szCs w:val="20"/>
              </w:rPr>
            </w:pPr>
            <w:r w:rsidRPr="00264AFB">
              <w:rPr>
                <w:rFonts w:hint="eastAsia"/>
                <w:sz w:val="20"/>
                <w:szCs w:val="20"/>
              </w:rPr>
              <w:t>休　憩</w:t>
            </w:r>
          </w:p>
        </w:tc>
      </w:tr>
      <w:tr w:rsidR="00F12FBE" w:rsidRPr="00264AFB" w:rsidTr="00F12FBE">
        <w:trPr>
          <w:trHeight w:hRule="exact" w:val="170"/>
        </w:trPr>
        <w:tc>
          <w:tcPr>
            <w:tcW w:w="800" w:type="dxa"/>
          </w:tcPr>
          <w:p w:rsidR="00F12FBE" w:rsidRPr="00F12FBE" w:rsidRDefault="00F12FBE" w:rsidP="00264AFB">
            <w:pPr>
              <w:rPr>
                <w:sz w:val="20"/>
                <w:szCs w:val="20"/>
              </w:rPr>
            </w:pPr>
          </w:p>
        </w:tc>
        <w:tc>
          <w:tcPr>
            <w:tcW w:w="425" w:type="dxa"/>
            <w:vAlign w:val="center"/>
          </w:tcPr>
          <w:p w:rsidR="00F12FBE" w:rsidRPr="00264AFB" w:rsidRDefault="00F12FBE" w:rsidP="00264AFB">
            <w:pPr>
              <w:rPr>
                <w:b/>
                <w:sz w:val="20"/>
                <w:szCs w:val="20"/>
              </w:rPr>
            </w:pPr>
          </w:p>
        </w:tc>
        <w:tc>
          <w:tcPr>
            <w:tcW w:w="1276" w:type="dxa"/>
            <w:vAlign w:val="center"/>
          </w:tcPr>
          <w:p w:rsidR="00F12FBE" w:rsidRPr="00264AFB" w:rsidRDefault="00F12FBE" w:rsidP="00264AFB">
            <w:pPr>
              <w:rPr>
                <w:b/>
                <w:sz w:val="20"/>
                <w:szCs w:val="20"/>
              </w:rPr>
            </w:pPr>
          </w:p>
        </w:tc>
        <w:tc>
          <w:tcPr>
            <w:tcW w:w="7138" w:type="dxa"/>
            <w:tcBorders>
              <w:left w:val="nil"/>
            </w:tcBorders>
            <w:vAlign w:val="center"/>
          </w:tcPr>
          <w:p w:rsidR="00F12FBE" w:rsidRPr="00264AFB" w:rsidRDefault="00F12FBE" w:rsidP="00264AFB">
            <w:pPr>
              <w:rPr>
                <w:b/>
                <w:sz w:val="20"/>
                <w:szCs w:val="20"/>
              </w:rPr>
            </w:pPr>
          </w:p>
        </w:tc>
      </w:tr>
      <w:tr w:rsidR="00B50947" w:rsidRPr="00264AFB" w:rsidTr="00264AFB">
        <w:tc>
          <w:tcPr>
            <w:tcW w:w="800" w:type="dxa"/>
          </w:tcPr>
          <w:p w:rsidR="00B50947" w:rsidRPr="00C3737B" w:rsidRDefault="00B50947" w:rsidP="00264AFB">
            <w:pPr>
              <w:rPr>
                <w:sz w:val="20"/>
                <w:szCs w:val="20"/>
              </w:rPr>
            </w:pPr>
            <w:r w:rsidRPr="00C3737B">
              <w:rPr>
                <w:rFonts w:hint="eastAsia"/>
                <w:sz w:val="20"/>
                <w:szCs w:val="20"/>
              </w:rPr>
              <w:t>15</w:t>
            </w:r>
            <w:r w:rsidRPr="00C3737B">
              <w:rPr>
                <w:rFonts w:hint="eastAsia"/>
                <w:sz w:val="20"/>
                <w:szCs w:val="20"/>
              </w:rPr>
              <w:t>：</w:t>
            </w:r>
            <w:r w:rsidR="00F12FBE" w:rsidRPr="00C3737B">
              <w:rPr>
                <w:rFonts w:hint="eastAsia"/>
                <w:sz w:val="20"/>
                <w:szCs w:val="20"/>
              </w:rPr>
              <w:t>45</w:t>
            </w:r>
          </w:p>
        </w:tc>
        <w:tc>
          <w:tcPr>
            <w:tcW w:w="425" w:type="dxa"/>
            <w:vAlign w:val="center"/>
          </w:tcPr>
          <w:p w:rsidR="00B50947" w:rsidRPr="00264AFB" w:rsidRDefault="00B50947" w:rsidP="00264AFB">
            <w:pPr>
              <w:rPr>
                <w:b/>
                <w:sz w:val="20"/>
                <w:szCs w:val="20"/>
              </w:rPr>
            </w:pPr>
            <w:r w:rsidRPr="00264AFB">
              <w:rPr>
                <w:rFonts w:hint="eastAsia"/>
                <w:b/>
                <w:sz w:val="20"/>
                <w:szCs w:val="20"/>
              </w:rPr>
              <w:t>６</w:t>
            </w:r>
          </w:p>
        </w:tc>
        <w:tc>
          <w:tcPr>
            <w:tcW w:w="1276" w:type="dxa"/>
            <w:vAlign w:val="center"/>
          </w:tcPr>
          <w:p w:rsidR="00B50947" w:rsidRPr="00264AFB" w:rsidRDefault="00B50947" w:rsidP="00264AFB">
            <w:pPr>
              <w:rPr>
                <w:sz w:val="20"/>
                <w:szCs w:val="20"/>
              </w:rPr>
            </w:pPr>
            <w:r w:rsidRPr="00264AFB">
              <w:rPr>
                <w:rFonts w:hint="eastAsia"/>
                <w:b/>
                <w:sz w:val="20"/>
                <w:szCs w:val="20"/>
              </w:rPr>
              <w:t>説明事項</w:t>
            </w:r>
            <w:r w:rsidRPr="00264AFB">
              <w:rPr>
                <w:rFonts w:hint="eastAsia"/>
                <w:b/>
                <w:sz w:val="20"/>
                <w:szCs w:val="20"/>
              </w:rPr>
              <w:t>4</w:t>
            </w: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1)</w:t>
            </w:r>
            <w:r w:rsidR="00C3737B" w:rsidRPr="00C3737B">
              <w:rPr>
                <w:rFonts w:hint="eastAsia"/>
                <w:b/>
                <w:sz w:val="20"/>
                <w:szCs w:val="20"/>
              </w:rPr>
              <w:t>地域若者サポートステーションの取り組みについて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(15</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大阪府地域若者サポートステーション</w:t>
            </w:r>
            <w:r w:rsidRPr="00264AFB">
              <w:rPr>
                <w:rFonts w:hint="eastAsia"/>
                <w:sz w:val="20"/>
                <w:szCs w:val="20"/>
                <w:shd w:val="pct15" w:color="auto" w:fill="FFFFFF"/>
              </w:rPr>
              <w:t xml:space="preserve"> </w:t>
            </w:r>
            <w:r w:rsidR="00C3737B">
              <w:rPr>
                <w:rFonts w:hint="eastAsia"/>
                <w:sz w:val="20"/>
                <w:szCs w:val="20"/>
                <w:shd w:val="pct15" w:color="auto" w:fill="FFFFFF"/>
              </w:rPr>
              <w:t>総括コーディネーター</w:t>
            </w:r>
            <w:r w:rsidRPr="00264AFB">
              <w:rPr>
                <w:rFonts w:hint="eastAsia"/>
                <w:sz w:val="20"/>
                <w:szCs w:val="20"/>
                <w:shd w:val="pct15" w:color="auto" w:fill="FFFFFF"/>
              </w:rPr>
              <w:t xml:space="preserve">　</w:t>
            </w:r>
            <w:r w:rsidR="00C3737B">
              <w:rPr>
                <w:rFonts w:hint="eastAsia"/>
                <w:sz w:val="20"/>
                <w:szCs w:val="20"/>
                <w:shd w:val="pct15" w:color="auto" w:fill="FFFFFF"/>
              </w:rPr>
              <w:t>古市</w:t>
            </w:r>
            <w:r w:rsidRPr="00264AFB">
              <w:rPr>
                <w:rFonts w:hint="eastAsia"/>
                <w:sz w:val="20"/>
                <w:szCs w:val="20"/>
                <w:shd w:val="pct15" w:color="auto" w:fill="FFFFFF"/>
              </w:rPr>
              <w:t xml:space="preserve"> </w:t>
            </w:r>
            <w:r w:rsidR="00C3737B">
              <w:rPr>
                <w:rFonts w:hint="eastAsia"/>
                <w:sz w:val="20"/>
                <w:szCs w:val="20"/>
                <w:shd w:val="pct15" w:color="auto" w:fill="FFFFFF"/>
              </w:rPr>
              <w:t>邦人</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w:t>
            </w:r>
            <w:r w:rsidR="00F12FBE">
              <w:rPr>
                <w:rFonts w:hint="eastAsia"/>
                <w:sz w:val="20"/>
                <w:szCs w:val="20"/>
              </w:rPr>
              <w:t>6</w:t>
            </w:r>
            <w:r w:rsidRPr="00F12FBE">
              <w:rPr>
                <w:rFonts w:hint="eastAsia"/>
                <w:sz w:val="20"/>
                <w:szCs w:val="20"/>
              </w:rPr>
              <w:t>：</w:t>
            </w:r>
            <w:r w:rsidR="00F12FBE">
              <w:rPr>
                <w:rFonts w:hint="eastAsia"/>
                <w:sz w:val="20"/>
                <w:szCs w:val="20"/>
              </w:rPr>
              <w:t>00</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F12FBE">
            <w:pPr>
              <w:rPr>
                <w:b/>
                <w:sz w:val="20"/>
                <w:szCs w:val="20"/>
              </w:rPr>
            </w:pPr>
            <w:r w:rsidRPr="00264AFB">
              <w:rPr>
                <w:rFonts w:hint="eastAsia"/>
                <w:b/>
                <w:sz w:val="20"/>
                <w:szCs w:val="20"/>
              </w:rPr>
              <w:t>2)</w:t>
            </w:r>
            <w:r w:rsidR="00F12FBE" w:rsidRPr="00264AFB">
              <w:rPr>
                <w:rFonts w:hint="eastAsia"/>
                <w:b/>
                <w:sz w:val="20"/>
                <w:szCs w:val="20"/>
              </w:rPr>
              <w:t>卒業時に未就職となった生徒への対応および中退者への対応について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A77C2B" w:rsidP="00264AFB">
            <w:pPr>
              <w:rPr>
                <w:sz w:val="20"/>
                <w:szCs w:val="20"/>
              </w:rPr>
            </w:pPr>
            <w:r>
              <w:rPr>
                <w:rFonts w:hint="eastAsia"/>
                <w:sz w:val="20"/>
                <w:szCs w:val="20"/>
              </w:rPr>
              <w:t>(</w:t>
            </w:r>
            <w:r w:rsidR="00B50947" w:rsidRPr="00264AFB">
              <w:rPr>
                <w:rFonts w:hint="eastAsia"/>
                <w:sz w:val="20"/>
                <w:szCs w:val="20"/>
              </w:rPr>
              <w:t>5</w:t>
            </w:r>
            <w:r w:rsidR="00B50947" w:rsidRPr="00264AFB">
              <w:rPr>
                <w:rFonts w:hint="eastAsia"/>
                <w:sz w:val="20"/>
                <w:szCs w:val="20"/>
              </w:rPr>
              <w:t>分</w:t>
            </w:r>
            <w:r w:rsidR="00B50947" w:rsidRPr="00264AFB">
              <w:rPr>
                <w:rFonts w:hint="eastAsia"/>
                <w:sz w:val="20"/>
                <w:szCs w:val="20"/>
              </w:rPr>
              <w:t>)</w:t>
            </w:r>
          </w:p>
        </w:tc>
        <w:tc>
          <w:tcPr>
            <w:tcW w:w="7138" w:type="dxa"/>
            <w:tcBorders>
              <w:left w:val="nil"/>
            </w:tcBorders>
            <w:vAlign w:val="center"/>
          </w:tcPr>
          <w:p w:rsidR="00B50947" w:rsidRPr="00264AFB" w:rsidRDefault="00B35D73" w:rsidP="00B35D73">
            <w:pPr>
              <w:wordWrap w:val="0"/>
              <w:jc w:val="right"/>
              <w:rPr>
                <w:sz w:val="20"/>
                <w:szCs w:val="20"/>
                <w:shd w:val="pct15" w:color="auto" w:fill="FFFFFF"/>
              </w:rPr>
            </w:pPr>
            <w:r w:rsidRPr="00264AFB">
              <w:rPr>
                <w:rFonts w:hint="eastAsia"/>
                <w:sz w:val="20"/>
                <w:szCs w:val="20"/>
                <w:shd w:val="pct15" w:color="auto" w:fill="FFFFFF"/>
              </w:rPr>
              <w:t>府教育庁</w:t>
            </w:r>
            <w:r w:rsidRPr="00264AFB">
              <w:rPr>
                <w:rFonts w:hint="eastAsia"/>
                <w:sz w:val="20"/>
                <w:szCs w:val="20"/>
                <w:shd w:val="pct15" w:color="auto" w:fill="FFFFFF"/>
              </w:rPr>
              <w:t xml:space="preserve"> </w:t>
            </w:r>
            <w:r w:rsidRPr="00264AFB">
              <w:rPr>
                <w:rFonts w:hint="eastAsia"/>
                <w:sz w:val="20"/>
                <w:szCs w:val="20"/>
                <w:shd w:val="pct15" w:color="auto" w:fill="FFFFFF"/>
              </w:rPr>
              <w:t>高等学校課</w:t>
            </w:r>
            <w:r w:rsidRPr="00264AFB">
              <w:rPr>
                <w:rFonts w:hint="eastAsia"/>
                <w:sz w:val="20"/>
                <w:szCs w:val="20"/>
                <w:shd w:val="pct15" w:color="auto" w:fill="FFFFFF"/>
              </w:rPr>
              <w:t xml:space="preserve"> </w:t>
            </w:r>
            <w:r w:rsidRPr="00264AFB">
              <w:rPr>
                <w:rFonts w:hint="eastAsia"/>
                <w:sz w:val="20"/>
                <w:szCs w:val="20"/>
                <w:shd w:val="pct15" w:color="auto" w:fill="FFFFFF"/>
              </w:rPr>
              <w:t>指導主事　面澤</w:t>
            </w:r>
            <w:r w:rsidRPr="00264AFB">
              <w:rPr>
                <w:rFonts w:hint="eastAsia"/>
                <w:sz w:val="20"/>
                <w:szCs w:val="20"/>
                <w:shd w:val="pct15" w:color="auto" w:fill="FFFFFF"/>
              </w:rPr>
              <w:t xml:space="preserve"> </w:t>
            </w:r>
            <w:r w:rsidRPr="00264AFB">
              <w:rPr>
                <w:rFonts w:hint="eastAsia"/>
                <w:sz w:val="20"/>
                <w:szCs w:val="20"/>
                <w:shd w:val="pct15" w:color="auto" w:fill="FFFFFF"/>
              </w:rPr>
              <w:t>信義</w:t>
            </w:r>
          </w:p>
        </w:tc>
      </w:tr>
      <w:tr w:rsidR="00B50947" w:rsidRPr="00264AFB" w:rsidTr="00264AFB">
        <w:tc>
          <w:tcPr>
            <w:tcW w:w="800" w:type="dxa"/>
          </w:tcPr>
          <w:p w:rsidR="00B50947" w:rsidRPr="00A77C2B" w:rsidRDefault="00B50947" w:rsidP="00264AFB">
            <w:pPr>
              <w:rPr>
                <w:sz w:val="20"/>
                <w:szCs w:val="20"/>
              </w:rPr>
            </w:pPr>
            <w:r w:rsidRPr="00A77C2B">
              <w:rPr>
                <w:rFonts w:hint="eastAsia"/>
                <w:sz w:val="20"/>
                <w:szCs w:val="20"/>
              </w:rPr>
              <w:t>16</w:t>
            </w:r>
            <w:r w:rsidRPr="00A77C2B">
              <w:rPr>
                <w:rFonts w:hint="eastAsia"/>
                <w:sz w:val="20"/>
                <w:szCs w:val="20"/>
              </w:rPr>
              <w:t>：</w:t>
            </w:r>
            <w:r w:rsidR="00F12FBE" w:rsidRPr="00A77C2B">
              <w:rPr>
                <w:rFonts w:hint="eastAsia"/>
                <w:sz w:val="20"/>
                <w:szCs w:val="20"/>
              </w:rPr>
              <w:t>05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F12FBE">
            <w:pPr>
              <w:rPr>
                <w:b/>
                <w:sz w:val="20"/>
                <w:szCs w:val="20"/>
              </w:rPr>
            </w:pPr>
            <w:r w:rsidRPr="00264AFB">
              <w:rPr>
                <w:rFonts w:hint="eastAsia"/>
                <w:b/>
                <w:sz w:val="20"/>
                <w:szCs w:val="20"/>
              </w:rPr>
              <w:t>3)</w:t>
            </w:r>
            <w:r w:rsidR="00F12FBE" w:rsidRPr="00264AFB">
              <w:rPr>
                <w:rFonts w:hint="eastAsia"/>
                <w:b/>
                <w:sz w:val="20"/>
                <w:szCs w:val="20"/>
              </w:rPr>
              <w:t>地域就労支援事業について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w:t>
            </w:r>
            <w:r w:rsidR="00A77C2B">
              <w:rPr>
                <w:rFonts w:hint="eastAsia"/>
                <w:sz w:val="20"/>
                <w:szCs w:val="20"/>
              </w:rPr>
              <w:t>10</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35D73" w:rsidP="00264AFB">
            <w:pPr>
              <w:wordWrap w:val="0"/>
              <w:jc w:val="right"/>
              <w:rPr>
                <w:sz w:val="20"/>
                <w:szCs w:val="20"/>
                <w:shd w:val="pct15" w:color="auto" w:fill="FFFFFF"/>
              </w:rPr>
            </w:pPr>
            <w:r w:rsidRPr="00264AFB">
              <w:rPr>
                <w:rFonts w:hint="eastAsia"/>
                <w:sz w:val="20"/>
                <w:szCs w:val="20"/>
                <w:shd w:val="pct15" w:color="auto" w:fill="FFFFFF"/>
              </w:rPr>
              <w:t>府商工労働部</w:t>
            </w:r>
            <w:r w:rsidRPr="00264AFB">
              <w:rPr>
                <w:rFonts w:hint="eastAsia"/>
                <w:sz w:val="20"/>
                <w:szCs w:val="20"/>
                <w:shd w:val="pct15" w:color="auto" w:fill="FFFFFF"/>
              </w:rPr>
              <w:t xml:space="preserve"> </w:t>
            </w:r>
            <w:r w:rsidRPr="00264AFB">
              <w:rPr>
                <w:rFonts w:hint="eastAsia"/>
                <w:sz w:val="20"/>
                <w:szCs w:val="20"/>
                <w:shd w:val="pct15" w:color="auto" w:fill="FFFFFF"/>
              </w:rPr>
              <w:t>就業促進課</w:t>
            </w:r>
            <w:r w:rsidRPr="00264AFB">
              <w:rPr>
                <w:rFonts w:hint="eastAsia"/>
                <w:sz w:val="20"/>
                <w:szCs w:val="20"/>
                <w:shd w:val="pct15" w:color="auto" w:fill="FFFFFF"/>
              </w:rPr>
              <w:t xml:space="preserve"> </w:t>
            </w:r>
            <w:r w:rsidRPr="00264AFB">
              <w:rPr>
                <w:rFonts w:hint="eastAsia"/>
                <w:sz w:val="20"/>
                <w:szCs w:val="20"/>
                <w:shd w:val="pct15" w:color="auto" w:fill="FFFFFF"/>
              </w:rPr>
              <w:t xml:space="preserve">副主査　</w:t>
            </w:r>
            <w:r w:rsidR="00A77C2B">
              <w:rPr>
                <w:rFonts w:hint="eastAsia"/>
                <w:sz w:val="20"/>
                <w:szCs w:val="20"/>
                <w:shd w:val="pct15" w:color="auto" w:fill="FFFFFF"/>
              </w:rPr>
              <w:t>江川</w:t>
            </w:r>
            <w:r w:rsidRPr="00264AFB">
              <w:rPr>
                <w:rFonts w:hint="eastAsia"/>
                <w:sz w:val="20"/>
                <w:szCs w:val="20"/>
                <w:shd w:val="pct15" w:color="auto" w:fill="FFFFFF"/>
              </w:rPr>
              <w:t xml:space="preserve"> </w:t>
            </w:r>
            <w:r w:rsidR="00A77C2B">
              <w:rPr>
                <w:rFonts w:hint="eastAsia"/>
                <w:sz w:val="20"/>
                <w:szCs w:val="20"/>
                <w:shd w:val="pct15" w:color="auto" w:fill="FFFFFF"/>
              </w:rPr>
              <w:t>紀子</w:t>
            </w:r>
          </w:p>
        </w:tc>
      </w:tr>
      <w:tr w:rsidR="00B50947" w:rsidRPr="00264AFB" w:rsidTr="00264AFB">
        <w:tc>
          <w:tcPr>
            <w:tcW w:w="800" w:type="dxa"/>
          </w:tcPr>
          <w:p w:rsidR="00B50947" w:rsidRPr="002D6A40" w:rsidRDefault="00B50947" w:rsidP="00264AFB">
            <w:pPr>
              <w:rPr>
                <w:sz w:val="20"/>
                <w:szCs w:val="20"/>
              </w:rPr>
            </w:pPr>
            <w:r w:rsidRPr="002D6A40">
              <w:rPr>
                <w:rFonts w:hint="eastAsia"/>
                <w:sz w:val="20"/>
                <w:szCs w:val="20"/>
              </w:rPr>
              <w:t>16</w:t>
            </w:r>
            <w:r w:rsidRPr="002D6A40">
              <w:rPr>
                <w:rFonts w:hint="eastAsia"/>
                <w:sz w:val="20"/>
                <w:szCs w:val="20"/>
              </w:rPr>
              <w:t>：</w:t>
            </w:r>
            <w:r w:rsidR="00F12FBE" w:rsidRPr="002D6A40">
              <w:rPr>
                <w:rFonts w:hint="eastAsia"/>
                <w:sz w:val="20"/>
                <w:szCs w:val="20"/>
              </w:rPr>
              <w:t>15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b/>
                <w:sz w:val="20"/>
                <w:szCs w:val="20"/>
              </w:rPr>
            </w:pPr>
          </w:p>
        </w:tc>
        <w:tc>
          <w:tcPr>
            <w:tcW w:w="7138" w:type="dxa"/>
            <w:tcBorders>
              <w:left w:val="nil"/>
            </w:tcBorders>
            <w:vAlign w:val="center"/>
          </w:tcPr>
          <w:p w:rsidR="00B50947" w:rsidRPr="00264AFB" w:rsidRDefault="00B50947" w:rsidP="00264AFB">
            <w:pPr>
              <w:rPr>
                <w:b/>
                <w:sz w:val="20"/>
                <w:szCs w:val="20"/>
              </w:rPr>
            </w:pPr>
            <w:r w:rsidRPr="00264AFB">
              <w:rPr>
                <w:rFonts w:hint="eastAsia"/>
                <w:b/>
                <w:sz w:val="20"/>
                <w:szCs w:val="20"/>
              </w:rPr>
              <w:t>4)</w:t>
            </w:r>
            <w:r w:rsidR="002D6A40">
              <w:rPr>
                <w:rFonts w:hint="eastAsia"/>
                <w:b/>
                <w:sz w:val="20"/>
                <w:szCs w:val="20"/>
              </w:rPr>
              <w:t>障がい者の雇用管理と</w:t>
            </w:r>
            <w:r w:rsidRPr="00264AFB">
              <w:rPr>
                <w:rFonts w:hint="eastAsia"/>
                <w:b/>
                <w:sz w:val="20"/>
                <w:szCs w:val="20"/>
              </w:rPr>
              <w:t>職場定着支援について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w:t>
            </w:r>
            <w:r w:rsidR="00A77C2B">
              <w:rPr>
                <w:rFonts w:hint="eastAsia"/>
                <w:sz w:val="20"/>
                <w:szCs w:val="20"/>
              </w:rPr>
              <w:t>10</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rPr>
            </w:pPr>
            <w:r w:rsidRPr="00264AFB">
              <w:rPr>
                <w:rFonts w:hint="eastAsia"/>
                <w:sz w:val="20"/>
                <w:szCs w:val="20"/>
                <w:shd w:val="pct15" w:color="auto" w:fill="FFFFFF"/>
              </w:rPr>
              <w:t>府商工労働部</w:t>
            </w:r>
            <w:r w:rsidRPr="00264AFB">
              <w:rPr>
                <w:rFonts w:hint="eastAsia"/>
                <w:sz w:val="20"/>
                <w:szCs w:val="20"/>
                <w:shd w:val="pct15" w:color="auto" w:fill="FFFFFF"/>
              </w:rPr>
              <w:t xml:space="preserve"> </w:t>
            </w:r>
            <w:r w:rsidRPr="00264AFB">
              <w:rPr>
                <w:rFonts w:hint="eastAsia"/>
                <w:sz w:val="20"/>
                <w:szCs w:val="20"/>
                <w:shd w:val="pct15" w:color="auto" w:fill="FFFFFF"/>
              </w:rPr>
              <w:t>就業</w:t>
            </w:r>
            <w:r w:rsidR="002D6A40">
              <w:rPr>
                <w:rFonts w:hint="eastAsia"/>
                <w:sz w:val="20"/>
                <w:szCs w:val="20"/>
                <w:shd w:val="pct15" w:color="auto" w:fill="FFFFFF"/>
              </w:rPr>
              <w:t>支援</w:t>
            </w:r>
            <w:r w:rsidRPr="00264AFB">
              <w:rPr>
                <w:rFonts w:hint="eastAsia"/>
                <w:sz w:val="20"/>
                <w:szCs w:val="20"/>
                <w:shd w:val="pct15" w:color="auto" w:fill="FFFFFF"/>
              </w:rPr>
              <w:t>課</w:t>
            </w:r>
            <w:r w:rsidRPr="00264AFB">
              <w:rPr>
                <w:rFonts w:hint="eastAsia"/>
                <w:sz w:val="20"/>
                <w:szCs w:val="20"/>
                <w:shd w:val="pct15" w:color="auto" w:fill="FFFFFF"/>
              </w:rPr>
              <w:t xml:space="preserve"> </w:t>
            </w:r>
            <w:r w:rsidRPr="00264AFB">
              <w:rPr>
                <w:rFonts w:hint="eastAsia"/>
                <w:sz w:val="20"/>
                <w:szCs w:val="20"/>
                <w:shd w:val="pct15" w:color="auto" w:fill="FFFFFF"/>
              </w:rPr>
              <w:t>上席調査役　石田</w:t>
            </w:r>
            <w:r w:rsidRPr="00264AFB">
              <w:rPr>
                <w:rFonts w:hint="eastAsia"/>
                <w:sz w:val="20"/>
                <w:szCs w:val="20"/>
                <w:shd w:val="pct15" w:color="auto" w:fill="FFFFFF"/>
              </w:rPr>
              <w:t xml:space="preserve"> </w:t>
            </w:r>
            <w:r w:rsidRPr="00264AFB">
              <w:rPr>
                <w:rFonts w:hint="eastAsia"/>
                <w:sz w:val="20"/>
                <w:szCs w:val="20"/>
                <w:shd w:val="pct15" w:color="auto" w:fill="FFFFFF"/>
              </w:rPr>
              <w:t>兼二</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16</w:t>
            </w:r>
            <w:r w:rsidRPr="00F12FBE">
              <w:rPr>
                <w:rFonts w:hint="eastAsia"/>
                <w:sz w:val="20"/>
                <w:szCs w:val="20"/>
              </w:rPr>
              <w:t>：</w:t>
            </w:r>
            <w:r w:rsidR="00F12FBE">
              <w:rPr>
                <w:rFonts w:hint="eastAsia"/>
                <w:sz w:val="20"/>
                <w:szCs w:val="20"/>
              </w:rPr>
              <w:t>25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B50947" w:rsidP="00B35D73">
            <w:pPr>
              <w:rPr>
                <w:b/>
                <w:sz w:val="20"/>
                <w:szCs w:val="20"/>
              </w:rPr>
            </w:pPr>
            <w:r w:rsidRPr="00264AFB">
              <w:rPr>
                <w:rFonts w:hint="eastAsia"/>
                <w:b/>
                <w:sz w:val="20"/>
                <w:szCs w:val="20"/>
              </w:rPr>
              <w:t>5)</w:t>
            </w:r>
            <w:r w:rsidRPr="00264AFB">
              <w:rPr>
                <w:rFonts w:hint="eastAsia"/>
                <w:b/>
                <w:sz w:val="20"/>
                <w:szCs w:val="20"/>
              </w:rPr>
              <w:t>身体障がい者を対象とした職員採用選考</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(5</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rPr>
            </w:pPr>
            <w:r w:rsidRPr="00264AFB">
              <w:rPr>
                <w:rFonts w:hint="eastAsia"/>
                <w:sz w:val="20"/>
                <w:szCs w:val="20"/>
                <w:shd w:val="pct15" w:color="auto" w:fill="FFFFFF"/>
              </w:rPr>
              <w:t>府総務部</w:t>
            </w:r>
            <w:r w:rsidRPr="00264AFB">
              <w:rPr>
                <w:rFonts w:hint="eastAsia"/>
                <w:sz w:val="20"/>
                <w:szCs w:val="20"/>
                <w:shd w:val="pct15" w:color="auto" w:fill="FFFFFF"/>
              </w:rPr>
              <w:t xml:space="preserve"> </w:t>
            </w:r>
            <w:r w:rsidRPr="00264AFB">
              <w:rPr>
                <w:rFonts w:hint="eastAsia"/>
                <w:sz w:val="20"/>
                <w:szCs w:val="20"/>
                <w:shd w:val="pct15" w:color="auto" w:fill="FFFFFF"/>
              </w:rPr>
              <w:t>人事局</w:t>
            </w:r>
            <w:r w:rsidRPr="00264AFB">
              <w:rPr>
                <w:rFonts w:hint="eastAsia"/>
                <w:sz w:val="20"/>
                <w:szCs w:val="20"/>
                <w:shd w:val="pct15" w:color="auto" w:fill="FFFFFF"/>
              </w:rPr>
              <w:t xml:space="preserve"> </w:t>
            </w:r>
            <w:r w:rsidRPr="00264AFB">
              <w:rPr>
                <w:rFonts w:hint="eastAsia"/>
                <w:sz w:val="20"/>
                <w:szCs w:val="20"/>
                <w:shd w:val="pct15" w:color="auto" w:fill="FFFFFF"/>
              </w:rPr>
              <w:t>人事課</w:t>
            </w:r>
            <w:r w:rsidRPr="00264AFB">
              <w:rPr>
                <w:rFonts w:hint="eastAsia"/>
                <w:sz w:val="20"/>
                <w:szCs w:val="20"/>
                <w:shd w:val="pct15" w:color="auto" w:fill="FFFFFF"/>
              </w:rPr>
              <w:t xml:space="preserve"> </w:t>
            </w:r>
            <w:r w:rsidRPr="00264AFB">
              <w:rPr>
                <w:rFonts w:hint="eastAsia"/>
                <w:sz w:val="20"/>
                <w:szCs w:val="20"/>
                <w:shd w:val="pct15" w:color="auto" w:fill="FFFFFF"/>
              </w:rPr>
              <w:t xml:space="preserve">副主査　</w:t>
            </w:r>
            <w:r w:rsidR="00B35D73">
              <w:rPr>
                <w:rFonts w:hint="eastAsia"/>
                <w:sz w:val="20"/>
                <w:szCs w:val="20"/>
                <w:shd w:val="pct15" w:color="auto" w:fill="FFFFFF"/>
              </w:rPr>
              <w:t>山野</w:t>
            </w:r>
            <w:r w:rsidRPr="00264AFB">
              <w:rPr>
                <w:rFonts w:hint="eastAsia"/>
                <w:sz w:val="20"/>
                <w:szCs w:val="20"/>
                <w:shd w:val="pct15" w:color="auto" w:fill="FFFFFF"/>
              </w:rPr>
              <w:t xml:space="preserve"> </w:t>
            </w:r>
            <w:r w:rsidR="00B35D73">
              <w:rPr>
                <w:rFonts w:hint="eastAsia"/>
                <w:sz w:val="20"/>
                <w:szCs w:val="20"/>
                <w:shd w:val="pct15" w:color="auto" w:fill="FFFFFF"/>
              </w:rPr>
              <w:t>由貴</w:t>
            </w:r>
          </w:p>
        </w:tc>
      </w:tr>
      <w:tr w:rsidR="00264AFB" w:rsidRPr="00264AFB" w:rsidTr="00664A63">
        <w:tc>
          <w:tcPr>
            <w:tcW w:w="800" w:type="dxa"/>
          </w:tcPr>
          <w:p w:rsidR="00264AFB" w:rsidRPr="00F12FBE" w:rsidRDefault="00264AFB" w:rsidP="00664A63">
            <w:pPr>
              <w:rPr>
                <w:sz w:val="20"/>
                <w:szCs w:val="20"/>
              </w:rPr>
            </w:pPr>
            <w:r w:rsidRPr="00F12FBE">
              <w:rPr>
                <w:rFonts w:hint="eastAsia"/>
                <w:sz w:val="20"/>
                <w:szCs w:val="20"/>
              </w:rPr>
              <w:t>16</w:t>
            </w:r>
            <w:r w:rsidRPr="00F12FBE">
              <w:rPr>
                <w:rFonts w:hint="eastAsia"/>
                <w:sz w:val="20"/>
                <w:szCs w:val="20"/>
              </w:rPr>
              <w:t>：</w:t>
            </w:r>
            <w:r w:rsidR="00F12FBE">
              <w:rPr>
                <w:rFonts w:hint="eastAsia"/>
                <w:sz w:val="20"/>
                <w:szCs w:val="20"/>
              </w:rPr>
              <w:t>30</w:t>
            </w:r>
          </w:p>
        </w:tc>
        <w:tc>
          <w:tcPr>
            <w:tcW w:w="425" w:type="dxa"/>
            <w:vAlign w:val="center"/>
          </w:tcPr>
          <w:p w:rsidR="00264AFB" w:rsidRPr="00264AFB" w:rsidRDefault="00264AFB" w:rsidP="00664A63">
            <w:pPr>
              <w:rPr>
                <w:b/>
                <w:sz w:val="20"/>
                <w:szCs w:val="20"/>
              </w:rPr>
            </w:pPr>
          </w:p>
        </w:tc>
        <w:tc>
          <w:tcPr>
            <w:tcW w:w="1276" w:type="dxa"/>
            <w:vAlign w:val="center"/>
          </w:tcPr>
          <w:p w:rsidR="00264AFB" w:rsidRPr="00264AFB" w:rsidRDefault="00264AFB" w:rsidP="00664A63">
            <w:pPr>
              <w:rPr>
                <w:sz w:val="20"/>
                <w:szCs w:val="20"/>
              </w:rPr>
            </w:pPr>
          </w:p>
        </w:tc>
        <w:tc>
          <w:tcPr>
            <w:tcW w:w="7138" w:type="dxa"/>
            <w:tcBorders>
              <w:left w:val="nil"/>
            </w:tcBorders>
            <w:vAlign w:val="center"/>
          </w:tcPr>
          <w:p w:rsidR="00264AFB" w:rsidRPr="00264AFB" w:rsidRDefault="00264AFB" w:rsidP="00664A63">
            <w:pPr>
              <w:rPr>
                <w:b/>
                <w:sz w:val="20"/>
                <w:szCs w:val="20"/>
              </w:rPr>
            </w:pPr>
            <w:r>
              <w:rPr>
                <w:rFonts w:hint="eastAsia"/>
                <w:b/>
                <w:sz w:val="20"/>
                <w:szCs w:val="20"/>
              </w:rPr>
              <w:t>6</w:t>
            </w:r>
            <w:r w:rsidRPr="00264AFB">
              <w:rPr>
                <w:rFonts w:hint="eastAsia"/>
                <w:b/>
                <w:sz w:val="20"/>
                <w:szCs w:val="20"/>
              </w:rPr>
              <w:t>)</w:t>
            </w:r>
            <w:r w:rsidR="00B35D73">
              <w:rPr>
                <w:rFonts w:hint="eastAsia"/>
                <w:b/>
                <w:sz w:val="20"/>
                <w:szCs w:val="20"/>
              </w:rPr>
              <w:t>公立</w:t>
            </w:r>
            <w:r w:rsidR="003B17DD">
              <w:rPr>
                <w:rFonts w:hint="eastAsia"/>
                <w:b/>
                <w:sz w:val="20"/>
                <w:szCs w:val="20"/>
              </w:rPr>
              <w:t>学校</w:t>
            </w:r>
            <w:bookmarkStart w:id="0" w:name="_GoBack"/>
            <w:bookmarkEnd w:id="0"/>
            <w:r w:rsidR="00B35D73">
              <w:rPr>
                <w:rFonts w:hint="eastAsia"/>
                <w:b/>
                <w:sz w:val="20"/>
                <w:szCs w:val="20"/>
              </w:rPr>
              <w:t>義務教育諸学校事務職員採用選考</w:t>
            </w:r>
            <w:r w:rsidRPr="00264AFB">
              <w:rPr>
                <w:rFonts w:hint="eastAsia"/>
                <w:b/>
                <w:sz w:val="20"/>
                <w:szCs w:val="20"/>
              </w:rPr>
              <w:t>について</w:t>
            </w:r>
          </w:p>
        </w:tc>
      </w:tr>
      <w:tr w:rsidR="00264AFB" w:rsidRPr="00264AFB" w:rsidTr="00664A63">
        <w:tc>
          <w:tcPr>
            <w:tcW w:w="800" w:type="dxa"/>
          </w:tcPr>
          <w:p w:rsidR="00264AFB" w:rsidRPr="00F12FBE" w:rsidRDefault="00264AFB" w:rsidP="00664A63">
            <w:pPr>
              <w:rPr>
                <w:sz w:val="20"/>
                <w:szCs w:val="20"/>
              </w:rPr>
            </w:pPr>
          </w:p>
        </w:tc>
        <w:tc>
          <w:tcPr>
            <w:tcW w:w="425" w:type="dxa"/>
            <w:vAlign w:val="center"/>
          </w:tcPr>
          <w:p w:rsidR="00264AFB" w:rsidRPr="00264AFB" w:rsidRDefault="00264AFB" w:rsidP="00664A63">
            <w:pPr>
              <w:rPr>
                <w:b/>
                <w:sz w:val="20"/>
                <w:szCs w:val="20"/>
              </w:rPr>
            </w:pPr>
          </w:p>
        </w:tc>
        <w:tc>
          <w:tcPr>
            <w:tcW w:w="1276" w:type="dxa"/>
            <w:vAlign w:val="center"/>
          </w:tcPr>
          <w:p w:rsidR="00264AFB" w:rsidRPr="00264AFB" w:rsidRDefault="00264AFB" w:rsidP="00664A63">
            <w:pPr>
              <w:rPr>
                <w:sz w:val="20"/>
                <w:szCs w:val="20"/>
              </w:rPr>
            </w:pPr>
            <w:r w:rsidRPr="00264AFB">
              <w:rPr>
                <w:rFonts w:hint="eastAsia"/>
                <w:sz w:val="20"/>
                <w:szCs w:val="20"/>
              </w:rPr>
              <w:t>(</w:t>
            </w:r>
            <w:r w:rsidR="00A77C2B">
              <w:rPr>
                <w:rFonts w:hint="eastAsia"/>
                <w:sz w:val="20"/>
                <w:szCs w:val="20"/>
              </w:rPr>
              <w:t>5</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264AFB" w:rsidRPr="00264AFB" w:rsidRDefault="00264AFB" w:rsidP="00664A63">
            <w:pPr>
              <w:wordWrap w:val="0"/>
              <w:jc w:val="right"/>
              <w:rPr>
                <w:sz w:val="20"/>
                <w:szCs w:val="20"/>
                <w:shd w:val="pct15" w:color="auto" w:fill="FFFFFF"/>
              </w:rPr>
            </w:pPr>
            <w:r w:rsidRPr="00264AFB">
              <w:rPr>
                <w:rFonts w:hint="eastAsia"/>
                <w:sz w:val="20"/>
                <w:szCs w:val="20"/>
                <w:shd w:val="pct15" w:color="auto" w:fill="FFFFFF"/>
              </w:rPr>
              <w:t>府</w:t>
            </w:r>
            <w:r w:rsidR="00B35D73">
              <w:rPr>
                <w:rFonts w:hint="eastAsia"/>
                <w:sz w:val="20"/>
                <w:szCs w:val="20"/>
                <w:shd w:val="pct15" w:color="auto" w:fill="FFFFFF"/>
              </w:rPr>
              <w:t>教育庁</w:t>
            </w:r>
            <w:r w:rsidRPr="00264AFB">
              <w:rPr>
                <w:rFonts w:hint="eastAsia"/>
                <w:sz w:val="20"/>
                <w:szCs w:val="20"/>
                <w:shd w:val="pct15" w:color="auto" w:fill="FFFFFF"/>
              </w:rPr>
              <w:t xml:space="preserve"> </w:t>
            </w:r>
            <w:r w:rsidR="00B35D73">
              <w:rPr>
                <w:rFonts w:hint="eastAsia"/>
                <w:sz w:val="20"/>
                <w:szCs w:val="20"/>
                <w:shd w:val="pct15" w:color="auto" w:fill="FFFFFF"/>
              </w:rPr>
              <w:t>教職員人事</w:t>
            </w:r>
            <w:r w:rsidRPr="00264AFB">
              <w:rPr>
                <w:rFonts w:hint="eastAsia"/>
                <w:sz w:val="20"/>
                <w:szCs w:val="20"/>
                <w:shd w:val="pct15" w:color="auto" w:fill="FFFFFF"/>
              </w:rPr>
              <w:t>課</w:t>
            </w:r>
            <w:r w:rsidRPr="00264AFB">
              <w:rPr>
                <w:rFonts w:hint="eastAsia"/>
                <w:sz w:val="20"/>
                <w:szCs w:val="20"/>
                <w:shd w:val="pct15" w:color="auto" w:fill="FFFFFF"/>
              </w:rPr>
              <w:t xml:space="preserve"> </w:t>
            </w:r>
            <w:r w:rsidR="00B35D73">
              <w:rPr>
                <w:rFonts w:hint="eastAsia"/>
                <w:sz w:val="20"/>
                <w:szCs w:val="20"/>
                <w:shd w:val="pct15" w:color="auto" w:fill="FFFFFF"/>
              </w:rPr>
              <w:t>採用補佐</w:t>
            </w:r>
            <w:r w:rsidRPr="00264AFB">
              <w:rPr>
                <w:rFonts w:hint="eastAsia"/>
                <w:sz w:val="20"/>
                <w:szCs w:val="20"/>
                <w:shd w:val="pct15" w:color="auto" w:fill="FFFFFF"/>
              </w:rPr>
              <w:t xml:space="preserve">　</w:t>
            </w:r>
            <w:r w:rsidR="00B35D73">
              <w:rPr>
                <w:rFonts w:hint="eastAsia"/>
                <w:sz w:val="20"/>
                <w:szCs w:val="20"/>
                <w:shd w:val="pct15" w:color="auto" w:fill="FFFFFF"/>
              </w:rPr>
              <w:t>大西</w:t>
            </w:r>
            <w:r w:rsidRPr="00264AFB">
              <w:rPr>
                <w:rFonts w:hint="eastAsia"/>
                <w:sz w:val="20"/>
                <w:szCs w:val="20"/>
                <w:shd w:val="pct15" w:color="auto" w:fill="FFFFFF"/>
              </w:rPr>
              <w:t xml:space="preserve"> </w:t>
            </w:r>
            <w:r w:rsidR="00B35D73">
              <w:rPr>
                <w:rFonts w:hint="eastAsia"/>
                <w:sz w:val="20"/>
                <w:szCs w:val="20"/>
                <w:shd w:val="pct15" w:color="auto" w:fill="FFFFFF"/>
              </w:rPr>
              <w:t>孝司</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16</w:t>
            </w:r>
            <w:r w:rsidRPr="00F12FBE">
              <w:rPr>
                <w:rFonts w:hint="eastAsia"/>
                <w:sz w:val="20"/>
                <w:szCs w:val="20"/>
              </w:rPr>
              <w:t>：</w:t>
            </w:r>
            <w:r w:rsidR="00F12FBE">
              <w:rPr>
                <w:rFonts w:hint="eastAsia"/>
                <w:sz w:val="20"/>
                <w:szCs w:val="20"/>
              </w:rPr>
              <w:t>35</w:t>
            </w: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tcBorders>
              <w:left w:val="nil"/>
            </w:tcBorders>
            <w:vAlign w:val="center"/>
          </w:tcPr>
          <w:p w:rsidR="00B50947" w:rsidRPr="00264AFB" w:rsidRDefault="00264AFB" w:rsidP="00264AFB">
            <w:pPr>
              <w:rPr>
                <w:b/>
                <w:sz w:val="20"/>
                <w:szCs w:val="20"/>
              </w:rPr>
            </w:pPr>
            <w:r>
              <w:rPr>
                <w:rFonts w:hint="eastAsia"/>
                <w:b/>
                <w:sz w:val="20"/>
                <w:szCs w:val="20"/>
              </w:rPr>
              <w:t>7</w:t>
            </w:r>
            <w:r w:rsidR="00B50947" w:rsidRPr="00264AFB">
              <w:rPr>
                <w:rFonts w:hint="eastAsia"/>
                <w:b/>
                <w:sz w:val="20"/>
                <w:szCs w:val="20"/>
              </w:rPr>
              <w:t>)</w:t>
            </w:r>
            <w:r w:rsidR="00B50947" w:rsidRPr="00264AFB">
              <w:rPr>
                <w:rFonts w:hint="eastAsia"/>
                <w:b/>
                <w:sz w:val="20"/>
                <w:szCs w:val="20"/>
              </w:rPr>
              <w:t>大阪府立高等職業技術専門校等について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r w:rsidRPr="00264AFB">
              <w:rPr>
                <w:rFonts w:hint="eastAsia"/>
                <w:sz w:val="20"/>
                <w:szCs w:val="20"/>
              </w:rPr>
              <w:t>(</w:t>
            </w:r>
            <w:r w:rsidR="00F12FBE">
              <w:rPr>
                <w:rFonts w:hint="eastAsia"/>
                <w:sz w:val="20"/>
                <w:szCs w:val="20"/>
              </w:rPr>
              <w:t>15</w:t>
            </w:r>
            <w:r w:rsidRPr="00264AFB">
              <w:rPr>
                <w:rFonts w:hint="eastAsia"/>
                <w:sz w:val="20"/>
                <w:szCs w:val="20"/>
              </w:rPr>
              <w:t>分</w:t>
            </w:r>
            <w:r w:rsidRPr="00264AFB">
              <w:rPr>
                <w:rFonts w:hint="eastAsia"/>
                <w:sz w:val="20"/>
                <w:szCs w:val="20"/>
              </w:rPr>
              <w:t>)</w:t>
            </w:r>
          </w:p>
        </w:tc>
        <w:tc>
          <w:tcPr>
            <w:tcW w:w="7138" w:type="dxa"/>
            <w:tcBorders>
              <w:left w:val="nil"/>
            </w:tcBorders>
            <w:vAlign w:val="center"/>
          </w:tcPr>
          <w:p w:rsidR="00B50947" w:rsidRPr="00264AFB" w:rsidRDefault="00B50947" w:rsidP="00264AFB">
            <w:pPr>
              <w:wordWrap w:val="0"/>
              <w:jc w:val="right"/>
              <w:rPr>
                <w:sz w:val="20"/>
                <w:szCs w:val="20"/>
                <w:shd w:val="pct15" w:color="auto" w:fill="FFFFFF"/>
              </w:rPr>
            </w:pPr>
            <w:r w:rsidRPr="00264AFB">
              <w:rPr>
                <w:rFonts w:hint="eastAsia"/>
                <w:sz w:val="20"/>
                <w:szCs w:val="20"/>
                <w:shd w:val="pct15" w:color="auto" w:fill="FFFFFF"/>
              </w:rPr>
              <w:t>府商工労働部</w:t>
            </w:r>
            <w:r w:rsidRPr="00264AFB">
              <w:rPr>
                <w:rFonts w:hint="eastAsia"/>
                <w:sz w:val="20"/>
                <w:szCs w:val="20"/>
                <w:shd w:val="pct15" w:color="auto" w:fill="FFFFFF"/>
              </w:rPr>
              <w:t xml:space="preserve"> </w:t>
            </w:r>
            <w:r w:rsidRPr="00264AFB">
              <w:rPr>
                <w:rFonts w:hint="eastAsia"/>
                <w:sz w:val="20"/>
                <w:szCs w:val="20"/>
                <w:shd w:val="pct15" w:color="auto" w:fill="FFFFFF"/>
              </w:rPr>
              <w:t>人材育成課</w:t>
            </w:r>
            <w:r w:rsidRPr="00264AFB">
              <w:rPr>
                <w:rFonts w:hint="eastAsia"/>
                <w:sz w:val="20"/>
                <w:szCs w:val="20"/>
                <w:shd w:val="pct15" w:color="auto" w:fill="FFFFFF"/>
              </w:rPr>
              <w:t xml:space="preserve"> </w:t>
            </w:r>
            <w:r w:rsidRPr="00264AFB">
              <w:rPr>
                <w:rFonts w:hint="eastAsia"/>
                <w:sz w:val="20"/>
                <w:szCs w:val="20"/>
                <w:shd w:val="pct15" w:color="auto" w:fill="FFFFFF"/>
              </w:rPr>
              <w:t>課長補佐　小山</w:t>
            </w:r>
            <w:r w:rsidRPr="00264AFB">
              <w:rPr>
                <w:rFonts w:hint="eastAsia"/>
                <w:sz w:val="20"/>
                <w:szCs w:val="20"/>
                <w:shd w:val="pct15" w:color="auto" w:fill="FFFFFF"/>
              </w:rPr>
              <w:t xml:space="preserve"> </w:t>
            </w:r>
            <w:r w:rsidRPr="00264AFB">
              <w:rPr>
                <w:rFonts w:hint="eastAsia"/>
                <w:sz w:val="20"/>
                <w:szCs w:val="20"/>
                <w:shd w:val="pct15" w:color="auto" w:fill="FFFFFF"/>
              </w:rPr>
              <w:t>庸子</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16</w:t>
            </w:r>
            <w:r w:rsidRPr="00F12FBE">
              <w:rPr>
                <w:rFonts w:hint="eastAsia"/>
                <w:sz w:val="20"/>
                <w:szCs w:val="20"/>
              </w:rPr>
              <w:t>：</w:t>
            </w:r>
            <w:r w:rsidR="00F12FBE">
              <w:rPr>
                <w:rFonts w:hint="eastAsia"/>
                <w:sz w:val="20"/>
                <w:szCs w:val="20"/>
              </w:rPr>
              <w:t>50</w:t>
            </w:r>
          </w:p>
        </w:tc>
        <w:tc>
          <w:tcPr>
            <w:tcW w:w="425" w:type="dxa"/>
            <w:vAlign w:val="center"/>
          </w:tcPr>
          <w:p w:rsidR="00B50947" w:rsidRPr="00264AFB" w:rsidRDefault="00B50947" w:rsidP="00264AFB">
            <w:pPr>
              <w:rPr>
                <w:b/>
                <w:sz w:val="20"/>
                <w:szCs w:val="20"/>
              </w:rPr>
            </w:pPr>
            <w:r w:rsidRPr="00264AFB">
              <w:rPr>
                <w:rFonts w:hint="eastAsia"/>
                <w:b/>
                <w:sz w:val="20"/>
                <w:szCs w:val="20"/>
              </w:rPr>
              <w:t>７</w:t>
            </w:r>
          </w:p>
        </w:tc>
        <w:tc>
          <w:tcPr>
            <w:tcW w:w="1276" w:type="dxa"/>
            <w:vAlign w:val="center"/>
          </w:tcPr>
          <w:p w:rsidR="00B50947" w:rsidRPr="00264AFB" w:rsidRDefault="00B50947" w:rsidP="00264AFB">
            <w:pPr>
              <w:rPr>
                <w:b/>
                <w:sz w:val="20"/>
                <w:szCs w:val="20"/>
              </w:rPr>
            </w:pPr>
            <w:r w:rsidRPr="00264AFB">
              <w:rPr>
                <w:rFonts w:hint="eastAsia"/>
                <w:b/>
                <w:sz w:val="20"/>
                <w:szCs w:val="20"/>
              </w:rPr>
              <w:t>諸連絡</w:t>
            </w:r>
          </w:p>
        </w:tc>
        <w:tc>
          <w:tcPr>
            <w:tcW w:w="7138" w:type="dxa"/>
            <w:vAlign w:val="center"/>
          </w:tcPr>
          <w:p w:rsidR="00B50947" w:rsidRPr="00264AFB" w:rsidRDefault="00B50947" w:rsidP="00264AFB">
            <w:pPr>
              <w:rPr>
                <w:b/>
                <w:sz w:val="20"/>
                <w:szCs w:val="20"/>
              </w:rPr>
            </w:pPr>
            <w:r w:rsidRPr="00264AFB">
              <w:rPr>
                <w:rFonts w:hint="eastAsia"/>
                <w:b/>
                <w:sz w:val="20"/>
                <w:szCs w:val="20"/>
              </w:rPr>
              <w:t>1)</w:t>
            </w:r>
            <w:r w:rsidRPr="00264AFB">
              <w:rPr>
                <w:rFonts w:hint="eastAsia"/>
                <w:b/>
                <w:sz w:val="20"/>
                <w:szCs w:val="20"/>
              </w:rPr>
              <w:t>趣意書・リーフレット・就職受験報告書</w:t>
            </w:r>
            <w:r w:rsidRPr="00264AFB">
              <w:rPr>
                <w:rFonts w:hint="eastAsia"/>
                <w:b/>
                <w:sz w:val="20"/>
                <w:szCs w:val="20"/>
              </w:rPr>
              <w:t xml:space="preserve"> </w:t>
            </w:r>
            <w:r w:rsidRPr="00264AFB">
              <w:rPr>
                <w:rFonts w:hint="eastAsia"/>
                <w:b/>
                <w:sz w:val="20"/>
                <w:szCs w:val="20"/>
              </w:rPr>
              <w:t>等の配布について</w:t>
            </w:r>
          </w:p>
        </w:tc>
      </w:tr>
      <w:tr w:rsidR="00B50947" w:rsidRPr="00264AFB" w:rsidTr="00264AFB">
        <w:tc>
          <w:tcPr>
            <w:tcW w:w="800" w:type="dxa"/>
          </w:tcPr>
          <w:p w:rsidR="00B50947" w:rsidRPr="00F12FBE" w:rsidRDefault="00B50947" w:rsidP="00264AFB">
            <w:pPr>
              <w:rPr>
                <w:sz w:val="20"/>
                <w:szCs w:val="20"/>
              </w:rPr>
            </w:pPr>
          </w:p>
        </w:tc>
        <w:tc>
          <w:tcPr>
            <w:tcW w:w="425" w:type="dxa"/>
            <w:vAlign w:val="center"/>
          </w:tcPr>
          <w:p w:rsidR="00B50947" w:rsidRPr="00264AFB" w:rsidRDefault="00B50947" w:rsidP="00264AFB">
            <w:pPr>
              <w:rPr>
                <w:b/>
                <w:sz w:val="20"/>
                <w:szCs w:val="20"/>
              </w:rPr>
            </w:pPr>
          </w:p>
        </w:tc>
        <w:tc>
          <w:tcPr>
            <w:tcW w:w="1276" w:type="dxa"/>
            <w:vAlign w:val="center"/>
          </w:tcPr>
          <w:p w:rsidR="00B50947" w:rsidRPr="00264AFB" w:rsidRDefault="00B50947" w:rsidP="00264AFB">
            <w:pPr>
              <w:rPr>
                <w:sz w:val="20"/>
                <w:szCs w:val="20"/>
              </w:rPr>
            </w:pPr>
          </w:p>
        </w:tc>
        <w:tc>
          <w:tcPr>
            <w:tcW w:w="7138" w:type="dxa"/>
            <w:vAlign w:val="center"/>
          </w:tcPr>
          <w:p w:rsidR="00B50947" w:rsidRPr="00264AFB" w:rsidRDefault="00B50947" w:rsidP="00264AFB">
            <w:pPr>
              <w:rPr>
                <w:b/>
                <w:sz w:val="20"/>
                <w:szCs w:val="20"/>
              </w:rPr>
            </w:pPr>
            <w:r w:rsidRPr="00264AFB">
              <w:rPr>
                <w:rFonts w:hint="eastAsia"/>
                <w:b/>
                <w:sz w:val="20"/>
                <w:szCs w:val="20"/>
              </w:rPr>
              <w:t>2)</w:t>
            </w:r>
            <w:r w:rsidRPr="00264AFB">
              <w:rPr>
                <w:rFonts w:hint="eastAsia"/>
                <w:b/>
                <w:sz w:val="20"/>
                <w:szCs w:val="20"/>
              </w:rPr>
              <w:t>その他</w:t>
            </w:r>
          </w:p>
        </w:tc>
      </w:tr>
      <w:tr w:rsidR="00B50947" w:rsidRPr="00264AFB" w:rsidTr="00264AFB">
        <w:tc>
          <w:tcPr>
            <w:tcW w:w="800" w:type="dxa"/>
          </w:tcPr>
          <w:p w:rsidR="00B50947" w:rsidRPr="00F12FBE" w:rsidRDefault="00B50947" w:rsidP="00264AFB">
            <w:pPr>
              <w:rPr>
                <w:sz w:val="20"/>
                <w:szCs w:val="20"/>
              </w:rPr>
            </w:pPr>
            <w:r w:rsidRPr="00F12FBE">
              <w:rPr>
                <w:rFonts w:hint="eastAsia"/>
                <w:sz w:val="20"/>
                <w:szCs w:val="20"/>
              </w:rPr>
              <w:t>16</w:t>
            </w:r>
            <w:r w:rsidRPr="00F12FBE">
              <w:rPr>
                <w:rFonts w:hint="eastAsia"/>
                <w:sz w:val="20"/>
                <w:szCs w:val="20"/>
              </w:rPr>
              <w:t>：</w:t>
            </w:r>
            <w:r w:rsidRPr="00F12FBE">
              <w:rPr>
                <w:rFonts w:hint="eastAsia"/>
                <w:sz w:val="20"/>
                <w:szCs w:val="20"/>
              </w:rPr>
              <w:t>5</w:t>
            </w:r>
            <w:r w:rsidR="00F12FBE">
              <w:rPr>
                <w:rFonts w:hint="eastAsia"/>
                <w:sz w:val="20"/>
                <w:szCs w:val="20"/>
              </w:rPr>
              <w:t>5</w:t>
            </w:r>
          </w:p>
        </w:tc>
        <w:tc>
          <w:tcPr>
            <w:tcW w:w="425" w:type="dxa"/>
            <w:vAlign w:val="center"/>
          </w:tcPr>
          <w:p w:rsidR="00B50947" w:rsidRPr="00264AFB" w:rsidRDefault="00B50947" w:rsidP="00264AFB">
            <w:pPr>
              <w:rPr>
                <w:b/>
                <w:sz w:val="20"/>
                <w:szCs w:val="20"/>
              </w:rPr>
            </w:pPr>
            <w:r w:rsidRPr="00264AFB">
              <w:rPr>
                <w:rFonts w:hint="eastAsia"/>
                <w:b/>
                <w:sz w:val="20"/>
                <w:szCs w:val="20"/>
              </w:rPr>
              <w:t>８</w:t>
            </w:r>
          </w:p>
        </w:tc>
        <w:tc>
          <w:tcPr>
            <w:tcW w:w="1276" w:type="dxa"/>
            <w:vAlign w:val="center"/>
          </w:tcPr>
          <w:p w:rsidR="00B50947" w:rsidRPr="00264AFB" w:rsidRDefault="00B50947" w:rsidP="00264AFB">
            <w:pPr>
              <w:rPr>
                <w:b/>
                <w:sz w:val="20"/>
                <w:szCs w:val="20"/>
              </w:rPr>
            </w:pPr>
            <w:r w:rsidRPr="00264AFB">
              <w:rPr>
                <w:rFonts w:hint="eastAsia"/>
                <w:b/>
                <w:sz w:val="20"/>
                <w:szCs w:val="20"/>
              </w:rPr>
              <w:t>閉会の辞</w:t>
            </w:r>
          </w:p>
        </w:tc>
        <w:tc>
          <w:tcPr>
            <w:tcW w:w="7138" w:type="dxa"/>
            <w:vAlign w:val="center"/>
          </w:tcPr>
          <w:p w:rsidR="00B50947" w:rsidRPr="00264AFB" w:rsidRDefault="00B50947" w:rsidP="00264AFB">
            <w:pPr>
              <w:rPr>
                <w:sz w:val="20"/>
                <w:szCs w:val="20"/>
              </w:rPr>
            </w:pPr>
          </w:p>
        </w:tc>
      </w:tr>
    </w:tbl>
    <w:p w:rsidR="003C1B76" w:rsidRPr="003C1B76" w:rsidRDefault="003C1B76" w:rsidP="00F12FBE"/>
    <w:sectPr w:rsidR="003C1B76" w:rsidRPr="003C1B76" w:rsidSect="00891644">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CC" w:rsidRDefault="00870FCC" w:rsidP="00BD63BA">
      <w:r>
        <w:separator/>
      </w:r>
    </w:p>
  </w:endnote>
  <w:endnote w:type="continuationSeparator" w:id="0">
    <w:p w:rsidR="00870FCC" w:rsidRDefault="00870FCC"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CC" w:rsidRDefault="00870FCC" w:rsidP="00BD63BA">
      <w:r>
        <w:separator/>
      </w:r>
    </w:p>
  </w:footnote>
  <w:footnote w:type="continuationSeparator" w:id="0">
    <w:p w:rsidR="00870FCC" w:rsidRDefault="00870FCC"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8"/>
    <w:rsid w:val="00043B31"/>
    <w:rsid w:val="00044B58"/>
    <w:rsid w:val="0005458D"/>
    <w:rsid w:val="00072937"/>
    <w:rsid w:val="000A742C"/>
    <w:rsid w:val="000E6520"/>
    <w:rsid w:val="00106527"/>
    <w:rsid w:val="00124260"/>
    <w:rsid w:val="0012426B"/>
    <w:rsid w:val="00125428"/>
    <w:rsid w:val="00127BC2"/>
    <w:rsid w:val="00160493"/>
    <w:rsid w:val="00177BEC"/>
    <w:rsid w:val="001927A9"/>
    <w:rsid w:val="001A3AF6"/>
    <w:rsid w:val="001A735D"/>
    <w:rsid w:val="001B18DF"/>
    <w:rsid w:val="001E7E95"/>
    <w:rsid w:val="001F0636"/>
    <w:rsid w:val="001F2BE9"/>
    <w:rsid w:val="00226A98"/>
    <w:rsid w:val="00264AFB"/>
    <w:rsid w:val="002940A6"/>
    <w:rsid w:val="002953B6"/>
    <w:rsid w:val="002B7727"/>
    <w:rsid w:val="002D6A40"/>
    <w:rsid w:val="002E6F0C"/>
    <w:rsid w:val="00300251"/>
    <w:rsid w:val="00301FEF"/>
    <w:rsid w:val="00316D52"/>
    <w:rsid w:val="003346BF"/>
    <w:rsid w:val="00377B19"/>
    <w:rsid w:val="00396923"/>
    <w:rsid w:val="00397214"/>
    <w:rsid w:val="003B17DD"/>
    <w:rsid w:val="003C1B76"/>
    <w:rsid w:val="003C7D49"/>
    <w:rsid w:val="003E0BE8"/>
    <w:rsid w:val="003E1610"/>
    <w:rsid w:val="0045003A"/>
    <w:rsid w:val="00453DA0"/>
    <w:rsid w:val="00457345"/>
    <w:rsid w:val="0046067B"/>
    <w:rsid w:val="0046595D"/>
    <w:rsid w:val="00466FCC"/>
    <w:rsid w:val="004A158C"/>
    <w:rsid w:val="004A485A"/>
    <w:rsid w:val="004B3EC0"/>
    <w:rsid w:val="004B71B4"/>
    <w:rsid w:val="004C31FE"/>
    <w:rsid w:val="004C414B"/>
    <w:rsid w:val="004D22D0"/>
    <w:rsid w:val="004E65C8"/>
    <w:rsid w:val="004F28B7"/>
    <w:rsid w:val="0050490D"/>
    <w:rsid w:val="00513B86"/>
    <w:rsid w:val="00542BF9"/>
    <w:rsid w:val="00552615"/>
    <w:rsid w:val="00557975"/>
    <w:rsid w:val="00585F51"/>
    <w:rsid w:val="005E5C78"/>
    <w:rsid w:val="006043B9"/>
    <w:rsid w:val="00606C93"/>
    <w:rsid w:val="00625FA2"/>
    <w:rsid w:val="0064651A"/>
    <w:rsid w:val="006A2A09"/>
    <w:rsid w:val="006B02DD"/>
    <w:rsid w:val="006C234E"/>
    <w:rsid w:val="00702E29"/>
    <w:rsid w:val="007128FA"/>
    <w:rsid w:val="00716A9C"/>
    <w:rsid w:val="007242AB"/>
    <w:rsid w:val="00741E18"/>
    <w:rsid w:val="00747459"/>
    <w:rsid w:val="00752941"/>
    <w:rsid w:val="00754B25"/>
    <w:rsid w:val="007606A7"/>
    <w:rsid w:val="007859DD"/>
    <w:rsid w:val="007977BE"/>
    <w:rsid w:val="007A382D"/>
    <w:rsid w:val="007E1D6D"/>
    <w:rsid w:val="007E5553"/>
    <w:rsid w:val="007F5125"/>
    <w:rsid w:val="00806BE1"/>
    <w:rsid w:val="0085115C"/>
    <w:rsid w:val="00870FCC"/>
    <w:rsid w:val="00872518"/>
    <w:rsid w:val="00891644"/>
    <w:rsid w:val="008D21EA"/>
    <w:rsid w:val="008E2F40"/>
    <w:rsid w:val="008E306E"/>
    <w:rsid w:val="009100A8"/>
    <w:rsid w:val="00911FDD"/>
    <w:rsid w:val="00915CE2"/>
    <w:rsid w:val="0091701B"/>
    <w:rsid w:val="00932C46"/>
    <w:rsid w:val="00934923"/>
    <w:rsid w:val="009401C4"/>
    <w:rsid w:val="009903E1"/>
    <w:rsid w:val="0099238F"/>
    <w:rsid w:val="009C0248"/>
    <w:rsid w:val="009E51DC"/>
    <w:rsid w:val="009F5B18"/>
    <w:rsid w:val="009F5B43"/>
    <w:rsid w:val="00A1781D"/>
    <w:rsid w:val="00A32AE1"/>
    <w:rsid w:val="00A35399"/>
    <w:rsid w:val="00A50C0F"/>
    <w:rsid w:val="00A73878"/>
    <w:rsid w:val="00A77C2B"/>
    <w:rsid w:val="00A92F32"/>
    <w:rsid w:val="00A953A8"/>
    <w:rsid w:val="00AA17FE"/>
    <w:rsid w:val="00AB731E"/>
    <w:rsid w:val="00AD331C"/>
    <w:rsid w:val="00AE65D9"/>
    <w:rsid w:val="00B03D1F"/>
    <w:rsid w:val="00B17621"/>
    <w:rsid w:val="00B30F1A"/>
    <w:rsid w:val="00B35D73"/>
    <w:rsid w:val="00B50947"/>
    <w:rsid w:val="00B5503C"/>
    <w:rsid w:val="00B65E70"/>
    <w:rsid w:val="00B85465"/>
    <w:rsid w:val="00BB455D"/>
    <w:rsid w:val="00BD63BA"/>
    <w:rsid w:val="00BD6B35"/>
    <w:rsid w:val="00BE5313"/>
    <w:rsid w:val="00BF070D"/>
    <w:rsid w:val="00BF5284"/>
    <w:rsid w:val="00C15301"/>
    <w:rsid w:val="00C35EE6"/>
    <w:rsid w:val="00C3737B"/>
    <w:rsid w:val="00C56DC4"/>
    <w:rsid w:val="00C61C42"/>
    <w:rsid w:val="00C62432"/>
    <w:rsid w:val="00C73A28"/>
    <w:rsid w:val="00C805E3"/>
    <w:rsid w:val="00C8637B"/>
    <w:rsid w:val="00C93044"/>
    <w:rsid w:val="00CB012C"/>
    <w:rsid w:val="00CB7324"/>
    <w:rsid w:val="00CE3212"/>
    <w:rsid w:val="00D81F8F"/>
    <w:rsid w:val="00D95384"/>
    <w:rsid w:val="00DC2917"/>
    <w:rsid w:val="00DC308A"/>
    <w:rsid w:val="00E017DC"/>
    <w:rsid w:val="00E10407"/>
    <w:rsid w:val="00E12F21"/>
    <w:rsid w:val="00E14A20"/>
    <w:rsid w:val="00E20A28"/>
    <w:rsid w:val="00E20CFF"/>
    <w:rsid w:val="00E5042A"/>
    <w:rsid w:val="00E62AA8"/>
    <w:rsid w:val="00E70F7F"/>
    <w:rsid w:val="00EB63D6"/>
    <w:rsid w:val="00EC401D"/>
    <w:rsid w:val="00EC68BD"/>
    <w:rsid w:val="00EF5805"/>
    <w:rsid w:val="00F0357B"/>
    <w:rsid w:val="00F06876"/>
    <w:rsid w:val="00F12FBE"/>
    <w:rsid w:val="00F20E38"/>
    <w:rsid w:val="00F2594C"/>
    <w:rsid w:val="00F27D52"/>
    <w:rsid w:val="00F53665"/>
    <w:rsid w:val="00F67E54"/>
    <w:rsid w:val="00F7056E"/>
    <w:rsid w:val="00F77437"/>
    <w:rsid w:val="00F9543F"/>
    <w:rsid w:val="00F974DC"/>
    <w:rsid w:val="00FB1454"/>
    <w:rsid w:val="00FD3E24"/>
    <w:rsid w:val="00FE662C"/>
    <w:rsid w:val="00FF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C1B76"/>
  </w:style>
  <w:style w:type="character" w:customStyle="1" w:styleId="a9">
    <w:name w:val="日付 (文字)"/>
    <w:basedOn w:val="a0"/>
    <w:link w:val="a8"/>
    <w:uiPriority w:val="99"/>
    <w:semiHidden/>
    <w:rsid w:val="003C1B76"/>
  </w:style>
  <w:style w:type="paragraph" w:styleId="aa">
    <w:name w:val="Balloon Text"/>
    <w:basedOn w:val="a"/>
    <w:link w:val="ab"/>
    <w:uiPriority w:val="99"/>
    <w:semiHidden/>
    <w:unhideWhenUsed/>
    <w:rsid w:val="00C80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0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C1B76"/>
  </w:style>
  <w:style w:type="character" w:customStyle="1" w:styleId="a9">
    <w:name w:val="日付 (文字)"/>
    <w:basedOn w:val="a0"/>
    <w:link w:val="a8"/>
    <w:uiPriority w:val="99"/>
    <w:semiHidden/>
    <w:rsid w:val="003C1B76"/>
  </w:style>
  <w:style w:type="paragraph" w:styleId="aa">
    <w:name w:val="Balloon Text"/>
    <w:basedOn w:val="a"/>
    <w:link w:val="ab"/>
    <w:uiPriority w:val="99"/>
    <w:semiHidden/>
    <w:unhideWhenUsed/>
    <w:rsid w:val="00C805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0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E049-746D-4A54-B762-4159A353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119</cp:revision>
  <cp:lastPrinted>2017-07-11T23:44:00Z</cp:lastPrinted>
  <dcterms:created xsi:type="dcterms:W3CDTF">2016-04-14T12:46:00Z</dcterms:created>
  <dcterms:modified xsi:type="dcterms:W3CDTF">2018-06-16T02:41:00Z</dcterms:modified>
</cp:coreProperties>
</file>