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2908"/>
      </w:tblGrid>
      <w:tr w:rsidR="00841EF0" w:rsidRPr="002C2860" w:rsidTr="00431535">
        <w:trPr>
          <w:jc w:val="right"/>
        </w:trPr>
        <w:tc>
          <w:tcPr>
            <w:tcW w:w="2443" w:type="dxa"/>
          </w:tcPr>
          <w:p w:rsidR="00F07EF1" w:rsidRPr="002C2860" w:rsidRDefault="00F07EF1" w:rsidP="00034437">
            <w:pPr>
              <w:jc w:val="center"/>
              <w:rPr>
                <w:color w:val="000000" w:themeColor="text1"/>
              </w:rPr>
            </w:pPr>
            <w:bookmarkStart w:id="0" w:name="_GoBack"/>
            <w:bookmarkEnd w:id="0"/>
            <w:r w:rsidRPr="002C2860">
              <w:rPr>
                <w:rFonts w:hint="eastAsia"/>
                <w:color w:val="000000" w:themeColor="text1"/>
              </w:rPr>
              <w:t>受託</w:t>
            </w:r>
            <w:r w:rsidR="00431535" w:rsidRPr="002C2860">
              <w:rPr>
                <w:rFonts w:hint="eastAsia"/>
                <w:color w:val="000000" w:themeColor="text1"/>
              </w:rPr>
              <w:t>自治体・</w:t>
            </w:r>
            <w:r w:rsidRPr="002C2860">
              <w:rPr>
                <w:rFonts w:hint="eastAsia"/>
                <w:color w:val="000000" w:themeColor="text1"/>
              </w:rPr>
              <w:t>団体名</w:t>
            </w:r>
          </w:p>
        </w:tc>
        <w:tc>
          <w:tcPr>
            <w:tcW w:w="2908" w:type="dxa"/>
          </w:tcPr>
          <w:p w:rsidR="00F07EF1" w:rsidRPr="002C2860" w:rsidRDefault="00F07EF1" w:rsidP="00034437">
            <w:pPr>
              <w:jc w:val="center"/>
              <w:rPr>
                <w:color w:val="000000" w:themeColor="text1"/>
              </w:rPr>
            </w:pPr>
          </w:p>
        </w:tc>
      </w:tr>
      <w:tr w:rsidR="00841EF0" w:rsidRPr="002C2860" w:rsidTr="00431535">
        <w:trPr>
          <w:jc w:val="right"/>
        </w:trPr>
        <w:tc>
          <w:tcPr>
            <w:tcW w:w="2443" w:type="dxa"/>
          </w:tcPr>
          <w:p w:rsidR="00F07EF1" w:rsidRPr="002C2860" w:rsidRDefault="00F07EF1" w:rsidP="00034437">
            <w:pPr>
              <w:jc w:val="center"/>
              <w:rPr>
                <w:color w:val="000000" w:themeColor="text1"/>
              </w:rPr>
            </w:pPr>
            <w:r w:rsidRPr="002C2860">
              <w:rPr>
                <w:rFonts w:hint="eastAsia"/>
                <w:color w:val="000000" w:themeColor="text1"/>
              </w:rPr>
              <w:t>学校名</w:t>
            </w:r>
          </w:p>
        </w:tc>
        <w:tc>
          <w:tcPr>
            <w:tcW w:w="2908" w:type="dxa"/>
          </w:tcPr>
          <w:p w:rsidR="00F07EF1" w:rsidRPr="002C2860" w:rsidRDefault="00F07EF1" w:rsidP="00034437">
            <w:pPr>
              <w:jc w:val="center"/>
              <w:rPr>
                <w:color w:val="000000" w:themeColor="text1"/>
              </w:rPr>
            </w:pPr>
          </w:p>
        </w:tc>
      </w:tr>
    </w:tbl>
    <w:p w:rsidR="00F07EF1" w:rsidRPr="002C2860" w:rsidRDefault="00F07EF1" w:rsidP="00F07EF1">
      <w:pPr>
        <w:jc w:val="right"/>
        <w:rPr>
          <w:color w:val="000000" w:themeColor="text1"/>
        </w:rPr>
      </w:pPr>
      <w:r w:rsidRPr="002C2860">
        <w:rPr>
          <w:rFonts w:hint="eastAsia"/>
          <w:color w:val="000000" w:themeColor="text1"/>
        </w:rPr>
        <w:t>上記は管理用・公表せず</w:t>
      </w:r>
    </w:p>
    <w:p w:rsidR="001A5EE6" w:rsidRPr="002C2860" w:rsidRDefault="001A5EE6" w:rsidP="001A5EE6">
      <w:pPr>
        <w:jc w:val="left"/>
        <w:rPr>
          <w:color w:val="000000" w:themeColor="text1"/>
        </w:rPr>
      </w:pPr>
      <w:r w:rsidRPr="002C2860">
        <w:rPr>
          <w:rFonts w:hint="eastAsia"/>
          <w:color w:val="000000" w:themeColor="text1"/>
        </w:rPr>
        <w:t>－－－－－－－－－－－－－－－－－－－－－－－－－－－－－－－－－－－－－－－－</w:t>
      </w:r>
    </w:p>
    <w:p w:rsidR="00A62025" w:rsidRPr="002C2860" w:rsidRDefault="00A62025" w:rsidP="00A62025">
      <w:pPr>
        <w:jc w:val="center"/>
        <w:rPr>
          <w:color w:val="000000" w:themeColor="text1"/>
        </w:rPr>
      </w:pPr>
      <w:r w:rsidRPr="002C2860">
        <w:rPr>
          <w:rFonts w:hint="eastAsia"/>
          <w:color w:val="000000" w:themeColor="text1"/>
        </w:rPr>
        <w:t>平成３０年度　発達障害の可能性のある児童生徒の多様な特性に応じた</w:t>
      </w:r>
    </w:p>
    <w:p w:rsidR="00387EC1" w:rsidRPr="002C2860" w:rsidRDefault="00A62025" w:rsidP="00387EC1">
      <w:pPr>
        <w:jc w:val="center"/>
        <w:rPr>
          <w:color w:val="000000" w:themeColor="text1"/>
          <w:lang w:eastAsia="zh-TW"/>
        </w:rPr>
      </w:pPr>
      <w:r w:rsidRPr="002C2860">
        <w:rPr>
          <w:rFonts w:hint="eastAsia"/>
          <w:color w:val="000000" w:themeColor="text1"/>
          <w:lang w:eastAsia="zh-TW"/>
        </w:rPr>
        <w:t>合理的配慮研究事業　成果報告書</w:t>
      </w:r>
      <w:bookmarkStart w:id="1" w:name="_Hlk498360686"/>
      <w:r w:rsidR="00E35D59" w:rsidRPr="002C2860">
        <w:rPr>
          <w:rFonts w:hint="eastAsia"/>
          <w:color w:val="000000" w:themeColor="text1"/>
          <w:lang w:eastAsia="zh-TW"/>
        </w:rPr>
        <w:t>（Ⅱ）</w:t>
      </w:r>
      <w:bookmarkEnd w:id="1"/>
    </w:p>
    <w:p w:rsidR="00585AB6" w:rsidRPr="003E1F16" w:rsidRDefault="0013678F" w:rsidP="00387EC1">
      <w:pPr>
        <w:jc w:val="left"/>
        <w:rPr>
          <w:color w:val="FF0000"/>
        </w:rPr>
      </w:pPr>
      <w:bookmarkStart w:id="2" w:name="_Hlk498437912"/>
      <w:r w:rsidRPr="003E1F16">
        <w:rPr>
          <w:rFonts w:hint="eastAsia"/>
          <w:color w:val="FF0000"/>
        </w:rPr>
        <w:t>※文部科学省に提出する際は、</w:t>
      </w:r>
      <w:r w:rsidR="003E1F16">
        <w:rPr>
          <w:rFonts w:hint="eastAsia"/>
          <w:color w:val="FF0000"/>
        </w:rPr>
        <w:t>赤</w:t>
      </w:r>
      <w:r w:rsidRPr="003E1F16">
        <w:rPr>
          <w:rFonts w:hint="eastAsia"/>
          <w:color w:val="FF0000"/>
        </w:rPr>
        <w:t>字の記入要領部分は削除すること。</w:t>
      </w:r>
    </w:p>
    <w:bookmarkEnd w:id="2"/>
    <w:p w:rsidR="004F5399" w:rsidRPr="003E1F16" w:rsidRDefault="00387EC1" w:rsidP="00387EC1">
      <w:pPr>
        <w:jc w:val="left"/>
        <w:rPr>
          <w:color w:val="FF0000"/>
        </w:rPr>
      </w:pPr>
      <w:r w:rsidRPr="003E1F16">
        <w:rPr>
          <w:rFonts w:hint="eastAsia"/>
          <w:color w:val="FF0000"/>
        </w:rPr>
        <w:t>※（独）国立特別支援教育総合研究所「インクルーシブ教育システム構築支援データベース」</w:t>
      </w:r>
      <w:r w:rsidRPr="003E1F16">
        <w:rPr>
          <w:rFonts w:hint="eastAsia"/>
          <w:color w:val="FF0000"/>
        </w:rPr>
        <w:t>http://inclusive.nise.go.jp/</w:t>
      </w:r>
      <w:r w:rsidRPr="003E1F16">
        <w:rPr>
          <w:rFonts w:hint="eastAsia"/>
          <w:color w:val="FF0000"/>
        </w:rPr>
        <w:t>を参考とすること。</w:t>
      </w:r>
    </w:p>
    <w:p w:rsidR="00BE5F0C" w:rsidRPr="002C2860" w:rsidRDefault="00BE5F0C" w:rsidP="0013678F">
      <w:pPr>
        <w:jc w:val="left"/>
        <w:rPr>
          <w:color w:val="0070C0"/>
          <w:lang w:eastAsia="zh-TW"/>
        </w:rPr>
      </w:pPr>
    </w:p>
    <w:tbl>
      <w:tblPr>
        <w:tblStyle w:val="aa"/>
        <w:tblW w:w="8897" w:type="dxa"/>
        <w:tblLook w:val="04A0" w:firstRow="1" w:lastRow="0" w:firstColumn="1" w:lastColumn="0" w:noHBand="0" w:noVBand="1"/>
      </w:tblPr>
      <w:tblGrid>
        <w:gridCol w:w="8897"/>
      </w:tblGrid>
      <w:tr w:rsidR="00BE5F0C" w:rsidRPr="002C2860" w:rsidTr="00C26976">
        <w:tc>
          <w:tcPr>
            <w:tcW w:w="8897" w:type="dxa"/>
          </w:tcPr>
          <w:p w:rsidR="00514697" w:rsidRPr="003E1F16" w:rsidRDefault="00514697" w:rsidP="00514697">
            <w:pPr>
              <w:suppressAutoHyphens/>
              <w:kinsoku w:val="0"/>
              <w:wordWrap w:val="0"/>
              <w:autoSpaceDE w:val="0"/>
              <w:autoSpaceDN w:val="0"/>
              <w:spacing w:line="336" w:lineRule="atLeast"/>
              <w:ind w:left="210" w:hangingChars="100" w:hanging="210"/>
              <w:jc w:val="left"/>
              <w:rPr>
                <w:color w:val="FF0000"/>
                <w:szCs w:val="21"/>
              </w:rPr>
            </w:pPr>
            <w:r w:rsidRPr="003E1F16">
              <w:rPr>
                <w:rFonts w:hint="eastAsia"/>
                <w:color w:val="FF0000"/>
                <w:szCs w:val="21"/>
              </w:rPr>
              <w:t>※　本概要は、データベースを活用される方に事例の概要を伝え、その後の絞り込み検索を簡便化することに主眼を置いている。そのため、本文全てを読まなくても、対象児童生徒等の状況、合理的配慮の概要等が分かるように、</w:t>
            </w:r>
            <w:r w:rsidRPr="003E1F16">
              <w:rPr>
                <w:rFonts w:hint="eastAsia"/>
                <w:color w:val="FF0000"/>
                <w:szCs w:val="21"/>
              </w:rPr>
              <w:t>400</w:t>
            </w:r>
            <w:r w:rsidRPr="003E1F16">
              <w:rPr>
                <w:rFonts w:hint="eastAsia"/>
                <w:color w:val="FF0000"/>
                <w:szCs w:val="21"/>
              </w:rPr>
              <w:t>～</w:t>
            </w:r>
            <w:r w:rsidRPr="003E1F16">
              <w:rPr>
                <w:rFonts w:hint="eastAsia"/>
                <w:color w:val="FF0000"/>
                <w:szCs w:val="21"/>
              </w:rPr>
              <w:t>500</w:t>
            </w:r>
            <w:r w:rsidRPr="003E1F16">
              <w:rPr>
                <w:rFonts w:hint="eastAsia"/>
                <w:color w:val="FF0000"/>
                <w:szCs w:val="21"/>
              </w:rPr>
              <w:t>字でまとめるようにすること。</w:t>
            </w:r>
          </w:p>
          <w:p w:rsidR="00514697" w:rsidRPr="003E1F16" w:rsidRDefault="00514697" w:rsidP="00514697">
            <w:pPr>
              <w:suppressAutoHyphens/>
              <w:kinsoku w:val="0"/>
              <w:wordWrap w:val="0"/>
              <w:autoSpaceDE w:val="0"/>
              <w:autoSpaceDN w:val="0"/>
              <w:spacing w:line="336" w:lineRule="atLeast"/>
              <w:ind w:left="210" w:hangingChars="100" w:hanging="210"/>
              <w:jc w:val="left"/>
              <w:rPr>
                <w:color w:val="FF0000"/>
                <w:szCs w:val="21"/>
              </w:rPr>
            </w:pPr>
            <w:r w:rsidRPr="003E1F16">
              <w:rPr>
                <w:rFonts w:hint="eastAsia"/>
                <w:color w:val="FF0000"/>
                <w:szCs w:val="21"/>
              </w:rPr>
              <w:t>※　枠内の一行当たりの文字数は指定しないが、読みやすい文字数とすること。</w:t>
            </w:r>
          </w:p>
          <w:p w:rsidR="00514697" w:rsidRPr="003E1F16" w:rsidRDefault="00514697" w:rsidP="00514697">
            <w:pPr>
              <w:suppressAutoHyphens/>
              <w:kinsoku w:val="0"/>
              <w:wordWrap w:val="0"/>
              <w:autoSpaceDE w:val="0"/>
              <w:autoSpaceDN w:val="0"/>
              <w:spacing w:line="336" w:lineRule="atLeast"/>
              <w:ind w:left="210" w:hangingChars="100" w:hanging="210"/>
              <w:jc w:val="left"/>
              <w:rPr>
                <w:color w:val="FF0000"/>
                <w:szCs w:val="21"/>
              </w:rPr>
            </w:pPr>
            <w:r w:rsidRPr="003E1F16">
              <w:rPr>
                <w:rFonts w:hint="eastAsia"/>
                <w:color w:val="FF0000"/>
                <w:szCs w:val="21"/>
              </w:rPr>
              <w:t>※　本概要部分に記載する内容は、本文の中で記載された内容に限定すること。</w:t>
            </w:r>
          </w:p>
          <w:p w:rsidR="00B81332" w:rsidRPr="003E1F16" w:rsidRDefault="00514697" w:rsidP="00446783">
            <w:pPr>
              <w:suppressAutoHyphens/>
              <w:kinsoku w:val="0"/>
              <w:wordWrap w:val="0"/>
              <w:autoSpaceDE w:val="0"/>
              <w:autoSpaceDN w:val="0"/>
              <w:spacing w:line="336" w:lineRule="atLeast"/>
              <w:ind w:left="210" w:hangingChars="100" w:hanging="210"/>
              <w:jc w:val="left"/>
              <w:rPr>
                <w:color w:val="FF0000"/>
                <w:szCs w:val="21"/>
              </w:rPr>
            </w:pPr>
            <w:r w:rsidRPr="003E1F16">
              <w:rPr>
                <w:rFonts w:hint="eastAsia"/>
                <w:color w:val="FF0000"/>
                <w:szCs w:val="21"/>
              </w:rPr>
              <w:t>※　本概要の外枠は「罫線」であるため、テキストボックスの貼付けは不可である。</w:t>
            </w:r>
          </w:p>
          <w:p w:rsidR="00EB5407" w:rsidRPr="003E1F16" w:rsidRDefault="00EB5407" w:rsidP="0013678F">
            <w:pPr>
              <w:suppressAutoHyphens/>
              <w:kinsoku w:val="0"/>
              <w:wordWrap w:val="0"/>
              <w:autoSpaceDE w:val="0"/>
              <w:autoSpaceDN w:val="0"/>
              <w:spacing w:line="336" w:lineRule="atLeast"/>
              <w:ind w:left="210" w:hangingChars="100" w:hanging="210"/>
              <w:jc w:val="left"/>
              <w:rPr>
                <w:color w:val="FF0000"/>
                <w:szCs w:val="21"/>
              </w:rPr>
            </w:pPr>
            <w:r w:rsidRPr="003E1F16">
              <w:rPr>
                <w:rFonts w:hint="eastAsia"/>
                <w:color w:val="FF0000"/>
                <w:szCs w:val="21"/>
              </w:rPr>
              <w:t>※　冒頭は、</w:t>
            </w:r>
            <w:r w:rsidR="00BE5F0C" w:rsidRPr="003E1F16">
              <w:rPr>
                <w:rFonts w:hint="eastAsia"/>
                <w:color w:val="FF0000"/>
                <w:szCs w:val="21"/>
              </w:rPr>
              <w:t>１（３）</w:t>
            </w:r>
            <w:r w:rsidRPr="003E1F16">
              <w:rPr>
                <w:rFonts w:hint="eastAsia"/>
                <w:color w:val="FF0000"/>
                <w:szCs w:val="21"/>
              </w:rPr>
              <w:t>在籍状況等・</w:t>
            </w:r>
            <w:r w:rsidR="00BE5F0C" w:rsidRPr="003E1F16">
              <w:rPr>
                <w:rFonts w:hint="eastAsia"/>
                <w:color w:val="FF0000"/>
                <w:szCs w:val="21"/>
              </w:rPr>
              <w:t>１（１）</w:t>
            </w:r>
            <w:r w:rsidRPr="003E1F16">
              <w:rPr>
                <w:rFonts w:hint="eastAsia"/>
                <w:color w:val="FF0000"/>
                <w:szCs w:val="21"/>
              </w:rPr>
              <w:t>障害種・Ａ児（学年）・２（２）対象児童生徒等の学習状況の順に</w:t>
            </w:r>
            <w:r w:rsidR="00BE5F0C" w:rsidRPr="003E1F16">
              <w:rPr>
                <w:rFonts w:hint="eastAsia"/>
                <w:color w:val="FF0000"/>
                <w:szCs w:val="21"/>
              </w:rPr>
              <w:t>、</w:t>
            </w:r>
            <w:r w:rsidRPr="003E1F16">
              <w:rPr>
                <w:rFonts w:hint="eastAsia"/>
                <w:color w:val="FF0000"/>
                <w:szCs w:val="21"/>
              </w:rPr>
              <w:t>簡潔に記載すること。</w:t>
            </w:r>
          </w:p>
          <w:p w:rsidR="00BE5F0C" w:rsidRPr="002C2860" w:rsidRDefault="00BE5F0C" w:rsidP="0013678F">
            <w:pPr>
              <w:suppressAutoHyphens/>
              <w:kinsoku w:val="0"/>
              <w:wordWrap w:val="0"/>
              <w:autoSpaceDE w:val="0"/>
              <w:autoSpaceDN w:val="0"/>
              <w:spacing w:line="336" w:lineRule="atLeast"/>
              <w:jc w:val="left"/>
              <w:rPr>
                <w:color w:val="0070C0"/>
                <w:szCs w:val="21"/>
                <w:u w:val="single"/>
              </w:rPr>
            </w:pPr>
          </w:p>
          <w:p w:rsidR="00BE5F0C" w:rsidRPr="002C2860" w:rsidRDefault="00BE5F0C" w:rsidP="0013678F">
            <w:pPr>
              <w:suppressAutoHyphens/>
              <w:kinsoku w:val="0"/>
              <w:wordWrap w:val="0"/>
              <w:autoSpaceDE w:val="0"/>
              <w:autoSpaceDN w:val="0"/>
              <w:spacing w:line="336" w:lineRule="atLeast"/>
              <w:ind w:left="210" w:hangingChars="100" w:hanging="210"/>
              <w:jc w:val="left"/>
              <w:rPr>
                <w:color w:val="0070C0"/>
                <w:szCs w:val="21"/>
                <w:u w:val="single"/>
              </w:rPr>
            </w:pPr>
          </w:p>
          <w:p w:rsidR="00BE5F0C" w:rsidRPr="002C2860" w:rsidRDefault="00BE5F0C" w:rsidP="0013678F">
            <w:pPr>
              <w:suppressAutoHyphens/>
              <w:kinsoku w:val="0"/>
              <w:wordWrap w:val="0"/>
              <w:autoSpaceDE w:val="0"/>
              <w:autoSpaceDN w:val="0"/>
              <w:spacing w:line="336" w:lineRule="atLeast"/>
              <w:ind w:left="210" w:hangingChars="100" w:hanging="210"/>
              <w:jc w:val="left"/>
              <w:rPr>
                <w:color w:val="0070C0"/>
                <w:szCs w:val="21"/>
                <w:u w:val="single"/>
              </w:rPr>
            </w:pPr>
          </w:p>
          <w:p w:rsidR="00BE5F0C" w:rsidRPr="002C2860" w:rsidRDefault="00BE5F0C" w:rsidP="0013678F">
            <w:pPr>
              <w:suppressAutoHyphens/>
              <w:kinsoku w:val="0"/>
              <w:wordWrap w:val="0"/>
              <w:autoSpaceDE w:val="0"/>
              <w:autoSpaceDN w:val="0"/>
              <w:spacing w:line="336" w:lineRule="atLeast"/>
              <w:jc w:val="left"/>
              <w:rPr>
                <w:color w:val="0070C0"/>
              </w:rPr>
            </w:pPr>
          </w:p>
        </w:tc>
      </w:tr>
    </w:tbl>
    <w:p w:rsidR="00340C55" w:rsidRPr="002C2860" w:rsidRDefault="00340C55" w:rsidP="00340C55">
      <w:pPr>
        <w:jc w:val="left"/>
      </w:pPr>
    </w:p>
    <w:p w:rsidR="00514697" w:rsidRPr="003E1F16" w:rsidRDefault="00514697" w:rsidP="00514697">
      <w:pPr>
        <w:jc w:val="left"/>
        <w:rPr>
          <w:color w:val="FF0000"/>
          <w:bdr w:val="single" w:sz="4" w:space="0" w:color="auto"/>
        </w:rPr>
      </w:pPr>
      <w:r w:rsidRPr="003E1F16">
        <w:rPr>
          <w:rFonts w:hint="eastAsia"/>
          <w:color w:val="FF0000"/>
          <w:bdr w:val="single" w:sz="4" w:space="0" w:color="auto"/>
        </w:rPr>
        <w:t>報告書作成時の共通留意事項</w:t>
      </w:r>
    </w:p>
    <w:p w:rsidR="008025FF" w:rsidRPr="003E1F16" w:rsidRDefault="008025FF" w:rsidP="0013678F">
      <w:pPr>
        <w:ind w:left="420" w:hangingChars="200" w:hanging="420"/>
        <w:rPr>
          <w:color w:val="FF0000"/>
        </w:rPr>
      </w:pPr>
      <w:r w:rsidRPr="003E1F16">
        <w:rPr>
          <w:rFonts w:hint="eastAsia"/>
          <w:color w:val="FF0000"/>
        </w:rPr>
        <w:t xml:space="preserve">　※成果報告書Ⅱは、Ａさんに対する１事例の報告を行うための書式である。したがって、複数の児童生徒等の事例を扱う場合には、それぞれ別様で事例報告書を作成すること（１つの様式に複数の児童生徒等の事例を記載しないこと）。</w:t>
      </w:r>
    </w:p>
    <w:p w:rsidR="00A94E13" w:rsidRPr="003E1F16" w:rsidRDefault="00A94E13" w:rsidP="00A94E13">
      <w:pPr>
        <w:ind w:leftChars="86" w:left="359" w:hangingChars="85" w:hanging="178"/>
        <w:jc w:val="left"/>
        <w:rPr>
          <w:color w:val="FF0000"/>
        </w:rPr>
      </w:pPr>
      <w:r w:rsidRPr="003E1F16">
        <w:rPr>
          <w:rFonts w:hint="eastAsia"/>
          <w:color w:val="FF0000"/>
        </w:rPr>
        <w:t>※成果報告書Ⅰ及びⅡを突き合わせた際に、対象児童生徒等の特定につながらないように留意すること。このため、本質に影響を及ぼさない範囲で、成果報告書Ⅱに記載する検査数値や個人情報の一部を調整・変更することも可能）。</w:t>
      </w:r>
    </w:p>
    <w:p w:rsidR="00514697" w:rsidRPr="003E1F16" w:rsidRDefault="00514697" w:rsidP="00A94E13">
      <w:pPr>
        <w:ind w:firstLineChars="85" w:firstLine="178"/>
        <w:jc w:val="left"/>
        <w:rPr>
          <w:color w:val="FF0000"/>
        </w:rPr>
      </w:pPr>
      <w:r w:rsidRPr="003E1F16">
        <w:rPr>
          <w:rFonts w:hint="eastAsia"/>
          <w:color w:val="FF0000"/>
        </w:rPr>
        <w:t>※対象児童生徒等の性別の記載は不要である。</w:t>
      </w:r>
    </w:p>
    <w:p w:rsidR="00514697" w:rsidRPr="003E1F16" w:rsidRDefault="00514697" w:rsidP="00A94E13">
      <w:pPr>
        <w:ind w:firstLineChars="85" w:firstLine="178"/>
        <w:jc w:val="left"/>
        <w:rPr>
          <w:color w:val="FF0000"/>
        </w:rPr>
      </w:pPr>
      <w:r w:rsidRPr="003E1F16">
        <w:rPr>
          <w:rFonts w:hint="eastAsia"/>
          <w:color w:val="FF0000"/>
        </w:rPr>
        <w:t>※「●」を付す指示が出ているものについては、必ず該当する項目の手前に付すこと。</w:t>
      </w:r>
    </w:p>
    <w:p w:rsidR="00514697" w:rsidRPr="003E1F16" w:rsidRDefault="00514697" w:rsidP="00A94E13">
      <w:pPr>
        <w:ind w:firstLineChars="171" w:firstLine="359"/>
        <w:jc w:val="left"/>
        <w:rPr>
          <w:color w:val="FF0000"/>
        </w:rPr>
      </w:pPr>
      <w:r w:rsidRPr="003E1F16">
        <w:rPr>
          <w:rFonts w:hint="eastAsia"/>
          <w:color w:val="FF0000"/>
        </w:rPr>
        <w:t>例：対象障害種に「●」を付す指示が出ている場合で、聴覚障害に「●」を付す場合</w:t>
      </w:r>
    </w:p>
    <w:p w:rsidR="00514697" w:rsidRPr="003E1F16" w:rsidRDefault="00514697" w:rsidP="00A94E13">
      <w:pPr>
        <w:ind w:firstLineChars="341" w:firstLine="719"/>
        <w:jc w:val="left"/>
        <w:rPr>
          <w:color w:val="FF0000"/>
        </w:rPr>
      </w:pPr>
      <w:r w:rsidRPr="003E1F16">
        <w:rPr>
          <w:rFonts w:hint="eastAsia"/>
          <w:b/>
          <w:color w:val="FF0000"/>
        </w:rPr>
        <w:t>正</w:t>
      </w:r>
      <w:r w:rsidRPr="003E1F16">
        <w:rPr>
          <w:rFonts w:hint="eastAsia"/>
          <w:color w:val="FF0000"/>
        </w:rPr>
        <w:t>：視覚障害、●聴覚障害、知的障害、・・・</w:t>
      </w:r>
    </w:p>
    <w:p w:rsidR="00514697" w:rsidRPr="003E1F16" w:rsidRDefault="00514697" w:rsidP="00A94E13">
      <w:pPr>
        <w:ind w:firstLineChars="341" w:firstLine="716"/>
        <w:jc w:val="left"/>
        <w:rPr>
          <w:color w:val="FF0000"/>
          <w:lang w:eastAsia="zh-TW"/>
        </w:rPr>
      </w:pPr>
      <w:r w:rsidRPr="003E1F16">
        <w:rPr>
          <w:rFonts w:hint="eastAsia"/>
          <w:color w:val="FF0000"/>
          <w:lang w:eastAsia="zh-TW"/>
        </w:rPr>
        <w:t>誤：視覚障害、聴覚障害●、知的障害、</w:t>
      </w:r>
    </w:p>
    <w:p w:rsidR="00514697" w:rsidRPr="003E1F16" w:rsidRDefault="00514697" w:rsidP="00514697">
      <w:pPr>
        <w:jc w:val="left"/>
        <w:rPr>
          <w:color w:val="FF0000"/>
        </w:rPr>
      </w:pPr>
      <w:r w:rsidRPr="003E1F16">
        <w:rPr>
          <w:rFonts w:hint="eastAsia"/>
          <w:color w:val="FF0000"/>
          <w:lang w:eastAsia="zh-TW"/>
        </w:rPr>
        <w:t xml:space="preserve">　</w:t>
      </w:r>
      <w:r w:rsidRPr="003E1F16">
        <w:rPr>
          <w:rFonts w:hint="eastAsia"/>
          <w:color w:val="FF0000"/>
        </w:rPr>
        <w:t>※設問項目を独自に追加あるいは削除しないこと。</w:t>
      </w:r>
    </w:p>
    <w:p w:rsidR="00514697" w:rsidRPr="003E1F16" w:rsidRDefault="00514697" w:rsidP="00514697">
      <w:pPr>
        <w:ind w:leftChars="100" w:left="424" w:hangingChars="102" w:hanging="214"/>
        <w:rPr>
          <w:color w:val="FF0000"/>
        </w:rPr>
      </w:pPr>
      <w:r w:rsidRPr="003E1F16">
        <w:rPr>
          <w:rFonts w:hint="eastAsia"/>
          <w:color w:val="FF0000"/>
        </w:rPr>
        <w:t>※「支援サポーター」、「すくすくルーム」、「親学級」など、特定の地域だけで使用している独自の用語は、誰が読んでも理解できるように、初出の箇所でその内容の解説をすること。ただし、その用語を検索することで地域が特定されるような場合には、固有名詞を使うことは避けること。</w:t>
      </w:r>
    </w:p>
    <w:p w:rsidR="00514697" w:rsidRPr="003E1F16" w:rsidRDefault="00514697" w:rsidP="00514697">
      <w:pPr>
        <w:ind w:left="420" w:hangingChars="200" w:hanging="420"/>
        <w:jc w:val="left"/>
        <w:rPr>
          <w:color w:val="FF0000"/>
        </w:rPr>
      </w:pPr>
      <w:r w:rsidRPr="003E1F16">
        <w:rPr>
          <w:rFonts w:hint="eastAsia"/>
          <w:color w:val="FF0000"/>
        </w:rPr>
        <w:t xml:space="preserve">　※設問においては、【　】を用いている場合があるが、文中に記載する場合には、この括弧は使用しないこと（データベース掲載時にエラーが発生するため）。例えば、設問の「【基礎１】」に記載した内容を後述したい場合には、「【基礎１】において・・・」で</w:t>
      </w:r>
      <w:r w:rsidRPr="003E1F16">
        <w:rPr>
          <w:rFonts w:hint="eastAsia"/>
          <w:color w:val="FF0000"/>
        </w:rPr>
        <w:lastRenderedPageBreak/>
        <w:t>はなく、単に「基礎１において・・・」のように、【　】を省いた形とすること。</w:t>
      </w:r>
    </w:p>
    <w:p w:rsidR="00514697" w:rsidRPr="003E1F16" w:rsidRDefault="00514697" w:rsidP="00514697">
      <w:pPr>
        <w:ind w:leftChars="100" w:left="420" w:hangingChars="100" w:hanging="210"/>
        <w:rPr>
          <w:color w:val="FF0000"/>
        </w:rPr>
      </w:pPr>
      <w:r w:rsidRPr="003E1F16">
        <w:rPr>
          <w:rFonts w:hint="eastAsia"/>
          <w:color w:val="FF0000"/>
        </w:rPr>
        <w:t>※適宜、資料や写真を使用することができるが、個人が特定できるような写真を使用する場合には、モザイク処理等を施した上で、必ず本人・保護者の許諾を得ること。</w:t>
      </w:r>
    </w:p>
    <w:p w:rsidR="00514697" w:rsidRPr="002C2860" w:rsidRDefault="00514697" w:rsidP="00340C55">
      <w:pPr>
        <w:jc w:val="left"/>
      </w:pPr>
    </w:p>
    <w:p w:rsidR="00150EA8" w:rsidRPr="002C2860" w:rsidRDefault="00150EA8" w:rsidP="00150EA8">
      <w:r w:rsidRPr="002C2860">
        <w:t>１．取組のキーワードについて</w:t>
      </w:r>
    </w:p>
    <w:p w:rsidR="00150EA8" w:rsidRPr="002C2860" w:rsidRDefault="00150EA8" w:rsidP="00150EA8">
      <w:pPr>
        <w:jc w:val="left"/>
      </w:pPr>
      <w:r w:rsidRPr="002C2860">
        <w:rPr>
          <w:rFonts w:hint="eastAsia"/>
        </w:rPr>
        <w:t>（１）対象児童生徒等の障害種（下のいずれかに●を付すこと。重複障害の場合は、</w:t>
      </w:r>
    </w:p>
    <w:p w:rsidR="00150EA8" w:rsidRPr="002C2860" w:rsidRDefault="00150EA8" w:rsidP="00150EA8">
      <w:pPr>
        <w:ind w:firstLineChars="300" w:firstLine="630"/>
        <w:jc w:val="left"/>
      </w:pPr>
      <w:r w:rsidRPr="002C2860">
        <w:rPr>
          <w:rFonts w:hint="eastAsia"/>
        </w:rPr>
        <w:t>併せ有する障害に全てに●を付すこと。）</w:t>
      </w:r>
    </w:p>
    <w:p w:rsidR="00150EA8" w:rsidRPr="002C2860" w:rsidRDefault="00150EA8" w:rsidP="00150EA8">
      <w:pPr>
        <w:ind w:firstLineChars="400" w:firstLine="840"/>
        <w:jc w:val="left"/>
      </w:pPr>
      <w:r w:rsidRPr="002C2860">
        <w:rPr>
          <w:rFonts w:hint="eastAsia"/>
        </w:rPr>
        <w:t>視覚障害、聴覚障害、知的障害、肢体不自由、病弱・身体虚弱、言語障害、</w:t>
      </w:r>
    </w:p>
    <w:p w:rsidR="00150EA8" w:rsidRPr="002C2860" w:rsidRDefault="00150EA8" w:rsidP="00150EA8">
      <w:pPr>
        <w:ind w:firstLineChars="400" w:firstLine="840"/>
        <w:jc w:val="left"/>
        <w:rPr>
          <w:lang w:eastAsia="zh-TW"/>
        </w:rPr>
      </w:pPr>
      <w:r w:rsidRPr="002C2860">
        <w:rPr>
          <w:rFonts w:hint="eastAsia"/>
          <w:lang w:eastAsia="zh-TW"/>
        </w:rPr>
        <w:t>自閉症、情緒障害、学習障害、注意欠陥多動性障害</w:t>
      </w:r>
    </w:p>
    <w:p w:rsidR="00150EA8" w:rsidRPr="002C2860" w:rsidRDefault="00150EA8" w:rsidP="00150EA8">
      <w:pPr>
        <w:ind w:firstLineChars="400" w:firstLine="840"/>
        <w:jc w:val="left"/>
        <w:rPr>
          <w:lang w:eastAsia="zh-TW"/>
        </w:rPr>
      </w:pPr>
    </w:p>
    <w:p w:rsidR="00150EA8" w:rsidRPr="002C2860" w:rsidRDefault="00150EA8" w:rsidP="00150EA8">
      <w:pPr>
        <w:ind w:leftChars="4" w:left="428" w:hangingChars="200" w:hanging="420"/>
        <w:jc w:val="left"/>
      </w:pPr>
      <w:r w:rsidRPr="002C2860">
        <w:rPr>
          <w:rFonts w:hint="eastAsia"/>
        </w:rPr>
        <w:t>（２）対象児童生徒等の障害の程度（学校教育法施行令第</w:t>
      </w:r>
      <w:r w:rsidRPr="002C2860">
        <w:rPr>
          <w:rFonts w:hint="eastAsia"/>
        </w:rPr>
        <w:t>22</w:t>
      </w:r>
      <w:r w:rsidRPr="002C2860">
        <w:rPr>
          <w:rFonts w:hint="eastAsia"/>
        </w:rPr>
        <w:t>条の３への該当の有無）（下のいずれかに●を付け、該当・非該当の障害名を</w:t>
      </w:r>
      <w:r w:rsidRPr="002C2860">
        <w:rPr>
          <w:rFonts w:hint="eastAsia"/>
        </w:rPr>
        <w:t>(</w:t>
      </w:r>
      <w:r w:rsidRPr="002C2860">
        <w:rPr>
          <w:rFonts w:hint="eastAsia"/>
        </w:rPr>
        <w:t xml:space="preserve">　　</w:t>
      </w:r>
      <w:r w:rsidRPr="002C2860">
        <w:rPr>
          <w:rFonts w:hint="eastAsia"/>
        </w:rPr>
        <w:t>)</w:t>
      </w:r>
      <w:r w:rsidRPr="002C2860">
        <w:rPr>
          <w:rFonts w:hint="eastAsia"/>
        </w:rPr>
        <w:t>に記入すること。）</w:t>
      </w:r>
    </w:p>
    <w:p w:rsidR="00150EA8" w:rsidRPr="002C2860" w:rsidRDefault="00150EA8" w:rsidP="00150EA8">
      <w:pPr>
        <w:tabs>
          <w:tab w:val="center" w:pos="4357"/>
        </w:tabs>
        <w:ind w:left="210"/>
        <w:jc w:val="left"/>
      </w:pPr>
      <w:r w:rsidRPr="002C2860">
        <w:rPr>
          <w:rFonts w:hint="eastAsia"/>
        </w:rPr>
        <w:t xml:space="preserve">　　　該当（　　　）、非該当（　　　）</w:t>
      </w:r>
    </w:p>
    <w:p w:rsidR="00150EA8" w:rsidRPr="002C2860" w:rsidRDefault="00150EA8" w:rsidP="00150EA8">
      <w:pPr>
        <w:ind w:leftChars="85" w:left="356" w:hangingChars="85" w:hanging="178"/>
        <w:jc w:val="left"/>
        <w:rPr>
          <w:color w:val="0070C0"/>
        </w:rPr>
      </w:pPr>
      <w:r w:rsidRPr="003E1F16">
        <w:rPr>
          <w:rFonts w:hint="eastAsia"/>
          <w:color w:val="FF0000"/>
        </w:rPr>
        <w:t>※　該当・非該当の（　　　　）中には、学校教育法施行令第</w:t>
      </w:r>
      <w:r w:rsidRPr="003E1F16">
        <w:rPr>
          <w:rFonts w:hint="eastAsia"/>
          <w:color w:val="FF0000"/>
        </w:rPr>
        <w:t>22</w:t>
      </w:r>
      <w:r w:rsidRPr="003E1F16">
        <w:rPr>
          <w:rFonts w:hint="eastAsia"/>
          <w:color w:val="FF0000"/>
        </w:rPr>
        <w:t>条の３に該当する障害種名（視覚障害、聴覚障害、知的障害、肢体不自由、病弱・身体虚弱）の５障害名を記入する。それ以外（言語障害、自閉症、情緒障害、学習障害、注意欠陥多動性障害）の障害名は（　　　　）に記入しない。</w:t>
      </w:r>
    </w:p>
    <w:p w:rsidR="00150EA8" w:rsidRPr="002C2860" w:rsidRDefault="00150EA8" w:rsidP="00150EA8">
      <w:pPr>
        <w:ind w:left="210"/>
        <w:jc w:val="left"/>
      </w:pPr>
    </w:p>
    <w:p w:rsidR="00150EA8" w:rsidRPr="002C2860" w:rsidRDefault="00150EA8" w:rsidP="00150EA8">
      <w:pPr>
        <w:jc w:val="left"/>
      </w:pPr>
      <w:r w:rsidRPr="002C2860">
        <w:rPr>
          <w:rFonts w:hint="eastAsia"/>
        </w:rPr>
        <w:t>（３）対象児童生徒等の在籍状況等（下のいずれかに●を付すこと。）</w:t>
      </w:r>
    </w:p>
    <w:p w:rsidR="00150EA8" w:rsidRPr="002C2860" w:rsidRDefault="00150EA8" w:rsidP="00150EA8">
      <w:pPr>
        <w:ind w:left="210"/>
        <w:jc w:val="left"/>
      </w:pPr>
      <w:r w:rsidRPr="002C2860">
        <w:rPr>
          <w:rFonts w:hint="eastAsia"/>
        </w:rPr>
        <w:t xml:space="preserve">　　　幼稚園、小学校（通常の学級）、小学校（通常の学級・通級による指導）、</w:t>
      </w:r>
    </w:p>
    <w:p w:rsidR="00150EA8" w:rsidRPr="002C2860" w:rsidRDefault="00150EA8" w:rsidP="00150EA8">
      <w:pPr>
        <w:ind w:leftChars="400" w:left="840"/>
        <w:jc w:val="left"/>
      </w:pPr>
      <w:r w:rsidRPr="002C2860">
        <w:rPr>
          <w:rFonts w:hint="eastAsia"/>
        </w:rPr>
        <w:t>小学校（特別支援学級）、中学校（通常の学級）、中学校（通常の学級・通級による指導）、中学校（特別支援学級）、高等学校、中等教育学校、</w:t>
      </w:r>
    </w:p>
    <w:p w:rsidR="00150EA8" w:rsidRPr="002C2860" w:rsidRDefault="00150EA8" w:rsidP="00150EA8">
      <w:pPr>
        <w:ind w:firstLineChars="400" w:firstLine="840"/>
        <w:jc w:val="left"/>
        <w:rPr>
          <w:lang w:eastAsia="zh-CN"/>
        </w:rPr>
      </w:pPr>
      <w:r w:rsidRPr="002C2860">
        <w:rPr>
          <w:rFonts w:hint="eastAsia"/>
          <w:lang w:eastAsia="zh-CN"/>
        </w:rPr>
        <w:t>特別支援学校（幼稚部）、特別支援学校（小学部）、特別支援学校（中学部）、</w:t>
      </w:r>
    </w:p>
    <w:p w:rsidR="00150EA8" w:rsidRPr="002C2860" w:rsidRDefault="00150EA8" w:rsidP="00150EA8">
      <w:pPr>
        <w:ind w:firstLineChars="400" w:firstLine="840"/>
        <w:jc w:val="left"/>
      </w:pPr>
      <w:r w:rsidRPr="002C2860">
        <w:rPr>
          <w:rFonts w:hint="eastAsia"/>
        </w:rPr>
        <w:t xml:space="preserve">特別支援学校（高等部）　</w:t>
      </w:r>
    </w:p>
    <w:p w:rsidR="00150EA8" w:rsidRPr="002C2860" w:rsidRDefault="00150EA8" w:rsidP="00150EA8">
      <w:pPr>
        <w:ind w:left="210" w:firstLineChars="400" w:firstLine="840"/>
        <w:jc w:val="left"/>
      </w:pPr>
    </w:p>
    <w:p w:rsidR="00150EA8" w:rsidRPr="002C2860" w:rsidRDefault="00150EA8" w:rsidP="00150EA8">
      <w:pPr>
        <w:jc w:val="left"/>
        <w:rPr>
          <w:lang w:eastAsia="zh-TW"/>
        </w:rPr>
      </w:pPr>
      <w:r w:rsidRPr="002C2860">
        <w:rPr>
          <w:rFonts w:hint="eastAsia"/>
        </w:rPr>
        <w:t>（４）対象児童生徒等の学年（下のいずれかに●を付すこと。</w:t>
      </w:r>
      <w:r w:rsidRPr="002C2860">
        <w:rPr>
          <w:rFonts w:hint="eastAsia"/>
          <w:lang w:eastAsia="zh-TW"/>
        </w:rPr>
        <w:t>）</w:t>
      </w:r>
    </w:p>
    <w:p w:rsidR="00150EA8" w:rsidRPr="002C2860" w:rsidRDefault="00150EA8" w:rsidP="00150EA8">
      <w:pPr>
        <w:ind w:firstLineChars="400" w:firstLine="840"/>
        <w:jc w:val="left"/>
        <w:rPr>
          <w:lang w:eastAsia="zh-TW"/>
        </w:rPr>
      </w:pPr>
      <w:r w:rsidRPr="002C2860">
        <w:rPr>
          <w:rFonts w:hint="eastAsia"/>
          <w:lang w:eastAsia="zh-TW"/>
        </w:rPr>
        <w:t>年少、年中、年長、１年生、２年生、３年生、４年生、５年生、６年生</w:t>
      </w:r>
    </w:p>
    <w:p w:rsidR="00150EA8" w:rsidRPr="002C2860" w:rsidRDefault="00150EA8" w:rsidP="00150EA8">
      <w:pPr>
        <w:ind w:left="210" w:firstLineChars="400" w:firstLine="840"/>
        <w:jc w:val="left"/>
        <w:rPr>
          <w:color w:val="0070C0"/>
          <w:lang w:eastAsia="zh-TW"/>
        </w:rPr>
      </w:pPr>
    </w:p>
    <w:p w:rsidR="00150EA8" w:rsidRPr="002C2860" w:rsidRDefault="00150EA8" w:rsidP="00150EA8">
      <w:pPr>
        <w:jc w:val="left"/>
      </w:pPr>
      <w:r w:rsidRPr="002C2860">
        <w:rPr>
          <w:rFonts w:hint="eastAsia"/>
        </w:rPr>
        <w:t>（５）キーワード（</w:t>
      </w:r>
      <w:r w:rsidRPr="002C2860">
        <w:rPr>
          <w:rFonts w:hint="eastAsia"/>
        </w:rPr>
        <w:t>10</w:t>
      </w:r>
      <w:r w:rsidRPr="002C2860">
        <w:rPr>
          <w:rFonts w:hint="eastAsia"/>
        </w:rPr>
        <w:t xml:space="preserve">個以内）　</w:t>
      </w:r>
    </w:p>
    <w:p w:rsidR="00150EA8" w:rsidRPr="003E1F16" w:rsidRDefault="00150EA8" w:rsidP="00150EA8">
      <w:pPr>
        <w:jc w:val="left"/>
        <w:rPr>
          <w:color w:val="FF0000"/>
        </w:rPr>
      </w:pPr>
      <w:r w:rsidRPr="002C2860">
        <w:rPr>
          <w:rFonts w:hint="eastAsia"/>
        </w:rPr>
        <w:t xml:space="preserve">　</w:t>
      </w:r>
      <w:r w:rsidRPr="003E1F16">
        <w:rPr>
          <w:rFonts w:hint="eastAsia"/>
          <w:color w:val="FF0000"/>
        </w:rPr>
        <w:t>検索に使用する語句は、本報告書で使用した重要な用語・児童の教育的ニーズ・学習</w:t>
      </w:r>
    </w:p>
    <w:p w:rsidR="00150EA8" w:rsidRPr="003E1F16" w:rsidRDefault="00150EA8" w:rsidP="00150EA8">
      <w:pPr>
        <w:jc w:val="left"/>
        <w:rPr>
          <w:color w:val="FF0000"/>
        </w:rPr>
      </w:pPr>
      <w:r w:rsidRPr="003E1F16">
        <w:rPr>
          <w:rFonts w:hint="eastAsia"/>
          <w:color w:val="FF0000"/>
        </w:rPr>
        <w:t>の困難さを表す用語、障害に関わる判断名など幅広く記載する。</w:t>
      </w:r>
    </w:p>
    <w:p w:rsidR="00150EA8" w:rsidRPr="002C2860" w:rsidRDefault="00150EA8" w:rsidP="00150EA8">
      <w:pPr>
        <w:ind w:leftChars="100" w:left="420" w:hangingChars="100" w:hanging="210"/>
        <w:jc w:val="left"/>
      </w:pPr>
    </w:p>
    <w:p w:rsidR="00150EA8" w:rsidRPr="002C2860" w:rsidRDefault="00150EA8" w:rsidP="00150EA8">
      <w:pPr>
        <w:jc w:val="left"/>
      </w:pPr>
      <w:r w:rsidRPr="002C2860">
        <w:rPr>
          <w:rFonts w:hint="eastAsia"/>
        </w:rPr>
        <w:t>２．対象児童生徒等について</w:t>
      </w:r>
    </w:p>
    <w:p w:rsidR="00150EA8" w:rsidRPr="003E1F16" w:rsidRDefault="00150EA8" w:rsidP="00150EA8">
      <w:pPr>
        <w:ind w:leftChars="100" w:left="210"/>
        <w:jc w:val="left"/>
        <w:rPr>
          <w:color w:val="FF0000"/>
        </w:rPr>
      </w:pPr>
      <w:r w:rsidRPr="003E1F16">
        <w:rPr>
          <w:rFonts w:hint="eastAsia"/>
          <w:color w:val="FF0000"/>
        </w:rPr>
        <w:t>学年、障害の状態、学習の様子、友だち関係や人との関わり、重点的に取り組んでいる</w:t>
      </w:r>
    </w:p>
    <w:p w:rsidR="00150EA8" w:rsidRPr="003E1F16" w:rsidRDefault="00150EA8" w:rsidP="00150EA8">
      <w:pPr>
        <w:jc w:val="left"/>
        <w:rPr>
          <w:color w:val="FF0000"/>
        </w:rPr>
      </w:pPr>
      <w:r w:rsidRPr="003E1F16">
        <w:rPr>
          <w:rFonts w:hint="eastAsia"/>
          <w:color w:val="FF0000"/>
        </w:rPr>
        <w:t>課題、指導の方針等を記載する。</w:t>
      </w:r>
    </w:p>
    <w:p w:rsidR="00150EA8" w:rsidRPr="002C2860" w:rsidRDefault="00150EA8" w:rsidP="00150EA8">
      <w:pPr>
        <w:jc w:val="left"/>
        <w:rPr>
          <w:color w:val="0070C0"/>
        </w:rPr>
      </w:pPr>
    </w:p>
    <w:p w:rsidR="00150EA8" w:rsidRPr="002C2860" w:rsidRDefault="00150EA8" w:rsidP="00150EA8">
      <w:pPr>
        <w:jc w:val="left"/>
        <w:rPr>
          <w:color w:val="000000" w:themeColor="text1"/>
        </w:rPr>
      </w:pPr>
      <w:r w:rsidRPr="002C2860">
        <w:rPr>
          <w:rFonts w:hint="eastAsia"/>
          <w:color w:val="000000" w:themeColor="text1"/>
        </w:rPr>
        <w:t>（１）対象児童生徒等の実態</w:t>
      </w:r>
    </w:p>
    <w:p w:rsidR="00150EA8" w:rsidRPr="003E1F16" w:rsidRDefault="00150EA8" w:rsidP="00150EA8">
      <w:pPr>
        <w:ind w:firstLineChars="100" w:firstLine="210"/>
        <w:jc w:val="left"/>
        <w:rPr>
          <w:color w:val="FF0000"/>
        </w:rPr>
      </w:pPr>
      <w:r w:rsidRPr="003E1F16">
        <w:rPr>
          <w:rFonts w:hint="eastAsia"/>
          <w:color w:val="FF0000"/>
        </w:rPr>
        <w:t>実態を詳細に明確に記述する。障害の程度、使用している支援機器又は器具、症状等の進行状況、行っている支援内容、対象児童生徒等の学力、進路希望などを記載すること。なお、検査結果の記載は最小限にとどめ、本報告内容に関係しないデータは記載しないこと。</w:t>
      </w:r>
    </w:p>
    <w:p w:rsidR="00150EA8" w:rsidRPr="002C2860" w:rsidRDefault="00150EA8" w:rsidP="00150EA8">
      <w:pPr>
        <w:ind w:left="840" w:hangingChars="400" w:hanging="840"/>
        <w:jc w:val="left"/>
        <w:rPr>
          <w:color w:val="0070C0"/>
        </w:rPr>
      </w:pPr>
    </w:p>
    <w:p w:rsidR="00150EA8" w:rsidRPr="002C2860" w:rsidRDefault="00150EA8" w:rsidP="00150EA8">
      <w:pPr>
        <w:jc w:val="left"/>
      </w:pPr>
      <w:r w:rsidRPr="002C2860">
        <w:rPr>
          <w:rFonts w:hint="eastAsia"/>
        </w:rPr>
        <w:t>（２）対象児童生徒等の学習状況</w:t>
      </w:r>
    </w:p>
    <w:p w:rsidR="00150EA8" w:rsidRPr="003E1F16" w:rsidRDefault="00150EA8" w:rsidP="00150EA8">
      <w:pPr>
        <w:ind w:firstLineChars="100" w:firstLine="210"/>
        <w:jc w:val="left"/>
        <w:rPr>
          <w:color w:val="FF0000"/>
        </w:rPr>
      </w:pPr>
      <w:r w:rsidRPr="003E1F16">
        <w:rPr>
          <w:rFonts w:hint="eastAsia"/>
          <w:color w:val="FF0000"/>
        </w:rPr>
        <w:t>児童生徒の在籍、各教科の学習形態（特別支援学級で指導を受けているのか、それとも、</w:t>
      </w:r>
      <w:r w:rsidRPr="003E1F16">
        <w:rPr>
          <w:rFonts w:hint="eastAsia"/>
          <w:color w:val="FF0000"/>
        </w:rPr>
        <w:lastRenderedPageBreak/>
        <w:t>通常の学級か、交流及び共同学習等）を記載する。</w:t>
      </w:r>
    </w:p>
    <w:p w:rsidR="00150EA8" w:rsidRPr="002C2860" w:rsidRDefault="00150EA8" w:rsidP="00150EA8">
      <w:pPr>
        <w:jc w:val="left"/>
      </w:pPr>
    </w:p>
    <w:p w:rsidR="004F5399" w:rsidRPr="002C2860" w:rsidRDefault="004F5399" w:rsidP="00150EA8">
      <w:pPr>
        <w:jc w:val="left"/>
      </w:pPr>
    </w:p>
    <w:p w:rsidR="00150EA8" w:rsidRPr="002C2860" w:rsidRDefault="00150EA8" w:rsidP="00150EA8">
      <w:pPr>
        <w:jc w:val="left"/>
      </w:pPr>
      <w:r w:rsidRPr="002C2860">
        <w:rPr>
          <w:rFonts w:hint="eastAsia"/>
        </w:rPr>
        <w:t>（３）対象児童生徒等についての合意形成に至るまでの経緯</w:t>
      </w:r>
    </w:p>
    <w:p w:rsidR="00150EA8" w:rsidRPr="003E1F16" w:rsidRDefault="00150EA8" w:rsidP="00150EA8">
      <w:pPr>
        <w:rPr>
          <w:color w:val="FF0000"/>
        </w:rPr>
      </w:pPr>
      <w:r w:rsidRPr="003E1F16">
        <w:rPr>
          <w:rFonts w:hint="eastAsia"/>
          <w:color w:val="FF0000"/>
        </w:rPr>
        <w:t xml:space="preserve">　※１</w:t>
      </w:r>
      <w:r w:rsidRPr="003E1F16">
        <w:rPr>
          <w:rFonts w:hint="eastAsia"/>
          <w:color w:val="FF0000"/>
        </w:rPr>
        <w:t>.</w:t>
      </w:r>
      <w:r w:rsidRPr="003E1F16">
        <w:rPr>
          <w:rFonts w:hint="eastAsia"/>
          <w:color w:val="FF0000"/>
        </w:rPr>
        <w:t>誰から（対象児童生徒等本人、保護者、児童生徒等の教員）支援申し出の意思表明があったか　２</w:t>
      </w:r>
      <w:r w:rsidRPr="003E1F16">
        <w:rPr>
          <w:rFonts w:hint="eastAsia"/>
          <w:color w:val="FF0000"/>
        </w:rPr>
        <w:t>.</w:t>
      </w:r>
      <w:r w:rsidRPr="003E1F16">
        <w:rPr>
          <w:rFonts w:hint="eastAsia"/>
          <w:color w:val="FF0000"/>
        </w:rPr>
        <w:t>支援の申し出内容　３</w:t>
      </w:r>
      <w:r w:rsidRPr="003E1F16">
        <w:rPr>
          <w:rFonts w:hint="eastAsia"/>
          <w:color w:val="FF0000"/>
        </w:rPr>
        <w:t>.</w:t>
      </w:r>
      <w:r w:rsidRPr="003E1F16">
        <w:rPr>
          <w:rFonts w:hint="eastAsia"/>
          <w:color w:val="FF0000"/>
        </w:rPr>
        <w:t>支援を決定するためにどのような機関（外部専門家、校長、教育委員会、校内支援委員会等）と連携・調整・話し合いを経たのかを簡潔に記載すること。合意形成に至った結論・対応は３．「対象児童生徒等の学校における基礎的環境整備の状況」及び４．「対象児童生徒等への合理的配慮の実際」に詳細に記載すること。</w:t>
      </w:r>
    </w:p>
    <w:p w:rsidR="00150EA8" w:rsidRPr="003E1F16" w:rsidRDefault="00150EA8" w:rsidP="00150EA8">
      <w:pPr>
        <w:rPr>
          <w:color w:val="FF0000"/>
        </w:rPr>
      </w:pPr>
      <w:r w:rsidRPr="003E1F16">
        <w:rPr>
          <w:rFonts w:hint="eastAsia"/>
          <w:color w:val="FF0000"/>
        </w:rPr>
        <w:t xml:space="preserve">　また、当初の支援申し出の意思表明通りでは「過度な負担」となるため、対応が難しかったが、話し合いにより「工夫」することで、一部改善が見られた等の結果が得られたものについても、３，４にその経緯・結果を詳細に記載すること。</w:t>
      </w:r>
    </w:p>
    <w:p w:rsidR="00150EA8" w:rsidRPr="002C2860" w:rsidRDefault="00150EA8" w:rsidP="00150EA8">
      <w:pPr>
        <w:jc w:val="left"/>
      </w:pPr>
    </w:p>
    <w:p w:rsidR="00E76A99" w:rsidRPr="002C2860" w:rsidRDefault="00E76A99" w:rsidP="00150EA8">
      <w:pPr>
        <w:jc w:val="left"/>
      </w:pPr>
    </w:p>
    <w:p w:rsidR="00150EA8" w:rsidRPr="002C2860" w:rsidRDefault="00150EA8" w:rsidP="00150EA8">
      <w:pPr>
        <w:jc w:val="left"/>
      </w:pPr>
      <w:r w:rsidRPr="002C2860">
        <w:rPr>
          <w:rFonts w:hint="eastAsia"/>
        </w:rPr>
        <w:t>３．対象児童生徒等の学校における基礎的環境整備の状況</w:t>
      </w:r>
    </w:p>
    <w:p w:rsidR="00150EA8" w:rsidRPr="003E1F16" w:rsidRDefault="00150EA8" w:rsidP="00150EA8">
      <w:pPr>
        <w:ind w:firstLineChars="100" w:firstLine="210"/>
        <w:rPr>
          <w:color w:val="FF0000"/>
        </w:rPr>
      </w:pPr>
      <w:r w:rsidRPr="003E1F16">
        <w:rPr>
          <w:rFonts w:hint="eastAsia"/>
          <w:color w:val="FF0000"/>
        </w:rPr>
        <w:t>基礎的環境整備</w:t>
      </w:r>
      <w:r w:rsidRPr="003E1F16">
        <w:rPr>
          <w:color w:val="FF0000"/>
        </w:rPr>
        <w:t>(</w:t>
      </w:r>
      <w:r w:rsidRPr="003E1F16">
        <w:rPr>
          <w:rFonts w:hint="eastAsia"/>
          <w:color w:val="FF0000"/>
        </w:rPr>
        <w:t>１</w:t>
      </w:r>
      <w:r w:rsidRPr="003E1F16">
        <w:rPr>
          <w:color w:val="FF0000"/>
        </w:rPr>
        <w:t>)</w:t>
      </w:r>
      <w:r w:rsidRPr="003E1F16">
        <w:rPr>
          <w:rFonts w:hint="eastAsia"/>
          <w:color w:val="FF0000"/>
        </w:rPr>
        <w:t>～</w:t>
      </w:r>
      <w:r w:rsidRPr="003E1F16">
        <w:rPr>
          <w:color w:val="FF0000"/>
        </w:rPr>
        <w:t>(</w:t>
      </w:r>
      <w:r w:rsidRPr="003E1F16">
        <w:rPr>
          <w:rFonts w:hint="eastAsia"/>
          <w:color w:val="FF0000"/>
        </w:rPr>
        <w:t>８</w:t>
      </w:r>
      <w:r w:rsidRPr="003E1F16">
        <w:rPr>
          <w:color w:val="FF0000"/>
        </w:rPr>
        <w:t>)</w:t>
      </w:r>
      <w:r w:rsidRPr="003E1F16">
        <w:rPr>
          <w:rFonts w:hint="eastAsia"/>
          <w:color w:val="FF0000"/>
        </w:rPr>
        <w:t>の全ての観点について</w:t>
      </w:r>
      <w:r w:rsidRPr="003E1F16">
        <w:rPr>
          <w:rFonts w:hint="eastAsia"/>
          <w:color w:val="FF0000"/>
          <w:u w:val="single"/>
        </w:rPr>
        <w:t>対象児童生徒等に関する内容を説明すること</w:t>
      </w:r>
      <w:r w:rsidRPr="003E1F16">
        <w:rPr>
          <w:rFonts w:hint="eastAsia"/>
          <w:color w:val="FF0000"/>
        </w:rPr>
        <w:t>（特にない場合には、「対象児童生徒等に関するものは特にない」と記載すること）。</w:t>
      </w:r>
    </w:p>
    <w:p w:rsidR="00150EA8" w:rsidRPr="003E1F16" w:rsidRDefault="00150EA8" w:rsidP="00150EA8">
      <w:pPr>
        <w:ind w:firstLineChars="100" w:firstLine="210"/>
        <w:rPr>
          <w:color w:val="FF0000"/>
        </w:rPr>
      </w:pPr>
    </w:p>
    <w:p w:rsidR="00150EA8" w:rsidRPr="003E1F16" w:rsidRDefault="00150EA8" w:rsidP="00150EA8">
      <w:pPr>
        <w:ind w:left="424" w:hangingChars="202" w:hanging="424"/>
        <w:rPr>
          <w:color w:val="FF0000"/>
        </w:rPr>
      </w:pPr>
      <w:r w:rsidRPr="003E1F16">
        <w:rPr>
          <w:rFonts w:hint="eastAsia"/>
          <w:color w:val="FF0000"/>
        </w:rPr>
        <w:t>※１　基礎的環境整備の観点を詳細に記述すること。ただし、都道府県等が行っている基礎的環境整備のうち、報告事例に関係する基礎的環境整備に関するものを記載すること。</w:t>
      </w:r>
    </w:p>
    <w:p w:rsidR="00150EA8" w:rsidRPr="003E1F16" w:rsidRDefault="00150EA8" w:rsidP="00150EA8">
      <w:pPr>
        <w:ind w:left="424" w:hangingChars="202" w:hanging="424"/>
        <w:rPr>
          <w:color w:val="FF0000"/>
        </w:rPr>
      </w:pPr>
      <w:r w:rsidRPr="003E1F16">
        <w:rPr>
          <w:rFonts w:hint="eastAsia"/>
          <w:color w:val="FF0000"/>
        </w:rPr>
        <w:t>※２　各学校が複数の報告事例を作成・提出する場合に、いわゆるコピー＆ペーストでの同一報告ではなく、報告事例に関係する内容の基礎的環境整備を明確にしたものとすること。</w:t>
      </w:r>
    </w:p>
    <w:p w:rsidR="00150EA8" w:rsidRPr="003E1F16" w:rsidRDefault="00150EA8" w:rsidP="00150EA8">
      <w:pPr>
        <w:ind w:left="424" w:hangingChars="202" w:hanging="424"/>
        <w:rPr>
          <w:color w:val="FF0000"/>
        </w:rPr>
      </w:pPr>
      <w:r w:rsidRPr="003E1F16">
        <w:rPr>
          <w:rFonts w:hint="eastAsia"/>
          <w:color w:val="FF0000"/>
        </w:rPr>
        <w:t>※３　特別支援学級、通級による指導の設置状況、左記担任教員や支援員及び介助員等の数を具体的（何の障害種を設置、専任か否かを含めて）に記載すること。</w:t>
      </w:r>
    </w:p>
    <w:p w:rsidR="00150EA8" w:rsidRPr="003E1F16" w:rsidRDefault="00150EA8" w:rsidP="00150EA8">
      <w:pPr>
        <w:ind w:left="424" w:hangingChars="202" w:hanging="424"/>
        <w:rPr>
          <w:color w:val="FF0000"/>
        </w:rPr>
      </w:pPr>
      <w:r w:rsidRPr="003E1F16">
        <w:rPr>
          <w:rFonts w:hint="eastAsia"/>
          <w:color w:val="FF0000"/>
        </w:rPr>
        <w:t>※４　特別支援学校による支援、地域からの支援、医療、福祉等の関係機関からの支援について、記載すること。</w:t>
      </w:r>
    </w:p>
    <w:p w:rsidR="00150EA8" w:rsidRPr="002C2860" w:rsidRDefault="00150EA8" w:rsidP="00150EA8">
      <w:pPr>
        <w:tabs>
          <w:tab w:val="right" w:pos="8504"/>
        </w:tabs>
        <w:ind w:left="210" w:hangingChars="100" w:hanging="210"/>
        <w:rPr>
          <w:color w:val="0070C0"/>
        </w:rPr>
      </w:pPr>
    </w:p>
    <w:p w:rsidR="00150EA8" w:rsidRPr="002C2860" w:rsidRDefault="00150EA8" w:rsidP="00150EA8">
      <w:r w:rsidRPr="002C2860">
        <w:rPr>
          <w:rFonts w:hint="eastAsia"/>
        </w:rPr>
        <w:t>（１）【基礎１】ネットワークの形成・連続性のある多様な学びの場の活用</w:t>
      </w:r>
    </w:p>
    <w:p w:rsidR="00150EA8" w:rsidRPr="002C2860" w:rsidRDefault="00150EA8" w:rsidP="00150EA8"/>
    <w:p w:rsidR="00150EA8" w:rsidRPr="002C2860" w:rsidRDefault="00150EA8" w:rsidP="00150EA8">
      <w:pPr>
        <w:rPr>
          <w:spacing w:val="2"/>
        </w:rPr>
      </w:pPr>
      <w:r w:rsidRPr="002C2860">
        <w:rPr>
          <w:rFonts w:hint="eastAsia"/>
        </w:rPr>
        <w:t>（２）【基礎２】専門性のある指導体制の確保</w:t>
      </w:r>
    </w:p>
    <w:p w:rsidR="00150EA8" w:rsidRPr="002C2860" w:rsidRDefault="00150EA8" w:rsidP="00150EA8">
      <w:pPr>
        <w:rPr>
          <w:spacing w:val="2"/>
        </w:rPr>
      </w:pPr>
    </w:p>
    <w:p w:rsidR="00150EA8" w:rsidRPr="002C2860" w:rsidRDefault="00150EA8" w:rsidP="00150EA8">
      <w:pPr>
        <w:rPr>
          <w:spacing w:val="2"/>
        </w:rPr>
      </w:pPr>
      <w:r w:rsidRPr="002C2860">
        <w:rPr>
          <w:rFonts w:hint="eastAsia"/>
        </w:rPr>
        <w:t>（３）【基礎３】個別の教育支援計画や個別の指導計画の作成等による指導</w:t>
      </w:r>
    </w:p>
    <w:p w:rsidR="00150EA8" w:rsidRPr="002C2860" w:rsidRDefault="00150EA8" w:rsidP="00150EA8">
      <w:pPr>
        <w:rPr>
          <w:spacing w:val="2"/>
        </w:rPr>
      </w:pPr>
    </w:p>
    <w:p w:rsidR="00150EA8" w:rsidRPr="002C2860" w:rsidRDefault="00150EA8" w:rsidP="00150EA8">
      <w:pPr>
        <w:rPr>
          <w:spacing w:val="2"/>
        </w:rPr>
      </w:pPr>
      <w:r w:rsidRPr="002C2860">
        <w:rPr>
          <w:rFonts w:hint="eastAsia"/>
        </w:rPr>
        <w:t>（４）【基礎４】教材の確保</w:t>
      </w:r>
    </w:p>
    <w:p w:rsidR="00150EA8" w:rsidRPr="002C2860" w:rsidRDefault="00150EA8" w:rsidP="00150EA8">
      <w:pPr>
        <w:rPr>
          <w:spacing w:val="2"/>
        </w:rPr>
      </w:pPr>
    </w:p>
    <w:p w:rsidR="00150EA8" w:rsidRPr="002C2860" w:rsidRDefault="00150EA8" w:rsidP="00150EA8">
      <w:pPr>
        <w:rPr>
          <w:spacing w:val="2"/>
        </w:rPr>
      </w:pPr>
      <w:r w:rsidRPr="002C2860">
        <w:rPr>
          <w:rFonts w:hint="eastAsia"/>
        </w:rPr>
        <w:t>（５）【基礎５】施設・設備の整備</w:t>
      </w:r>
    </w:p>
    <w:p w:rsidR="00150EA8" w:rsidRPr="002C2860" w:rsidRDefault="00150EA8" w:rsidP="00150EA8">
      <w:pPr>
        <w:rPr>
          <w:spacing w:val="2"/>
        </w:rPr>
      </w:pPr>
    </w:p>
    <w:p w:rsidR="00150EA8" w:rsidRPr="002C2860" w:rsidRDefault="00150EA8" w:rsidP="00150EA8">
      <w:r w:rsidRPr="002C2860">
        <w:rPr>
          <w:rFonts w:hint="eastAsia"/>
        </w:rPr>
        <w:t>（６）【基礎６】専門性のある教員、支援員等の人的配置</w:t>
      </w:r>
    </w:p>
    <w:p w:rsidR="00150EA8" w:rsidRPr="002C2860" w:rsidRDefault="00150EA8" w:rsidP="00150EA8"/>
    <w:p w:rsidR="00150EA8" w:rsidRPr="002C2860" w:rsidRDefault="00150EA8" w:rsidP="00150EA8">
      <w:r w:rsidRPr="002C2860">
        <w:rPr>
          <w:rFonts w:hint="eastAsia"/>
        </w:rPr>
        <w:t>（７）【基礎７】個に応じた指導や学びの場の設定等による特別な指導</w:t>
      </w:r>
    </w:p>
    <w:p w:rsidR="00150EA8" w:rsidRPr="002C2860" w:rsidRDefault="00150EA8" w:rsidP="00150EA8">
      <w:pPr>
        <w:rPr>
          <w:spacing w:val="2"/>
        </w:rPr>
      </w:pPr>
    </w:p>
    <w:p w:rsidR="00150EA8" w:rsidRPr="002C2860" w:rsidRDefault="00150EA8" w:rsidP="00150EA8">
      <w:pPr>
        <w:rPr>
          <w:spacing w:val="2"/>
        </w:rPr>
      </w:pPr>
      <w:r w:rsidRPr="002C2860">
        <w:rPr>
          <w:rFonts w:hint="eastAsia"/>
        </w:rPr>
        <w:t>（８）【基礎８】交流及び共同学習の推進</w:t>
      </w:r>
    </w:p>
    <w:p w:rsidR="00150EA8" w:rsidRPr="002C2860" w:rsidRDefault="00150EA8" w:rsidP="00150EA8">
      <w:pPr>
        <w:rPr>
          <w:spacing w:val="2"/>
        </w:rPr>
      </w:pPr>
    </w:p>
    <w:p w:rsidR="00150EA8" w:rsidRPr="002C2860" w:rsidRDefault="00150EA8" w:rsidP="00150EA8">
      <w:r w:rsidRPr="002C2860">
        <w:rPr>
          <w:rFonts w:hint="eastAsia"/>
        </w:rPr>
        <w:t>４．対象児童生徒等への合理的配慮の実際</w:t>
      </w:r>
    </w:p>
    <w:p w:rsidR="00150EA8" w:rsidRPr="003E1F16" w:rsidRDefault="00150EA8" w:rsidP="00150EA8">
      <w:pPr>
        <w:ind w:firstLineChars="100" w:firstLine="210"/>
        <w:rPr>
          <w:color w:val="FF0000"/>
        </w:rPr>
      </w:pPr>
      <w:r w:rsidRPr="003E1F16">
        <w:rPr>
          <w:rFonts w:hint="eastAsia"/>
          <w:color w:val="FF0000"/>
        </w:rPr>
        <w:t>合理的配慮</w:t>
      </w:r>
      <w:r w:rsidRPr="003E1F16">
        <w:rPr>
          <w:color w:val="FF0000"/>
        </w:rPr>
        <w:t>(</w:t>
      </w:r>
      <w:r w:rsidRPr="003E1F16">
        <w:rPr>
          <w:rFonts w:hint="eastAsia"/>
          <w:color w:val="FF0000"/>
        </w:rPr>
        <w:t>１</w:t>
      </w:r>
      <w:r w:rsidRPr="003E1F16">
        <w:rPr>
          <w:color w:val="FF0000"/>
        </w:rPr>
        <w:t>)</w:t>
      </w:r>
      <w:r w:rsidRPr="003E1F16">
        <w:rPr>
          <w:rFonts w:hint="eastAsia"/>
          <w:color w:val="FF0000"/>
        </w:rPr>
        <w:t>－①～</w:t>
      </w:r>
      <w:r w:rsidRPr="003E1F16">
        <w:rPr>
          <w:color w:val="FF0000"/>
        </w:rPr>
        <w:t>(</w:t>
      </w:r>
      <w:r w:rsidRPr="003E1F16">
        <w:rPr>
          <w:rFonts w:hint="eastAsia"/>
          <w:color w:val="FF0000"/>
        </w:rPr>
        <w:t>３</w:t>
      </w:r>
      <w:r w:rsidRPr="003E1F16">
        <w:rPr>
          <w:color w:val="FF0000"/>
        </w:rPr>
        <w:t>)</w:t>
      </w:r>
      <w:r w:rsidRPr="003E1F16">
        <w:rPr>
          <w:rFonts w:hint="eastAsia"/>
          <w:color w:val="FF0000"/>
        </w:rPr>
        <w:t>③の全ての観点について個別に説明すること（特にない場合には、「対象児童生徒等に特化したものは特にない」と記載する）。</w:t>
      </w:r>
    </w:p>
    <w:p w:rsidR="00150EA8" w:rsidRPr="003E1F16" w:rsidRDefault="00150EA8" w:rsidP="00150EA8">
      <w:pPr>
        <w:ind w:left="359" w:hangingChars="171" w:hanging="359"/>
        <w:rPr>
          <w:color w:val="FF0000"/>
        </w:rPr>
      </w:pPr>
      <w:r w:rsidRPr="003E1F16">
        <w:rPr>
          <w:rFonts w:hint="eastAsia"/>
          <w:color w:val="FF0000"/>
        </w:rPr>
        <w:t>※１　学校の設置者が行う個別の合理的配慮と学校が行う個別の合理的配慮を別々に記載すること。</w:t>
      </w:r>
    </w:p>
    <w:p w:rsidR="00150EA8" w:rsidRPr="003E1F16" w:rsidRDefault="00150EA8" w:rsidP="00150EA8">
      <w:pPr>
        <w:ind w:left="357" w:hangingChars="170" w:hanging="357"/>
        <w:rPr>
          <w:color w:val="FF0000"/>
        </w:rPr>
      </w:pPr>
      <w:r w:rsidRPr="003E1F16">
        <w:rPr>
          <w:rFonts w:hint="eastAsia"/>
          <w:color w:val="FF0000"/>
        </w:rPr>
        <w:t>※２　個別の合理的配慮に実際に関わっている全ての関係者について、その取組内容を具体的に記載すること。</w:t>
      </w:r>
      <w:r w:rsidRPr="003E1F16">
        <w:rPr>
          <w:rFonts w:hint="eastAsia"/>
          <w:color w:val="FF0000"/>
          <w:kern w:val="0"/>
        </w:rPr>
        <w:t>また、合理的配慮を、学年を超えて継続して行っている場合は、現在３年生であっても「小学校２年生から合理的配慮を続けている」等の</w:t>
      </w:r>
      <w:r w:rsidRPr="003E1F16">
        <w:rPr>
          <w:rFonts w:hint="eastAsia"/>
          <w:color w:val="FF0000"/>
        </w:rPr>
        <w:t>記載</w:t>
      </w:r>
      <w:r w:rsidRPr="003E1F16">
        <w:rPr>
          <w:rFonts w:hint="eastAsia"/>
          <w:color w:val="FF0000"/>
          <w:kern w:val="0"/>
        </w:rPr>
        <w:t>を行うこと。</w:t>
      </w:r>
    </w:p>
    <w:p w:rsidR="00150EA8" w:rsidRPr="002C2860" w:rsidRDefault="00150EA8" w:rsidP="00150EA8">
      <w:pPr>
        <w:ind w:left="420" w:hangingChars="200" w:hanging="420"/>
        <w:rPr>
          <w:color w:val="0070C0"/>
        </w:rPr>
      </w:pPr>
      <w:r w:rsidRPr="003E1F16">
        <w:rPr>
          <w:rFonts w:hint="eastAsia"/>
          <w:color w:val="FF0000"/>
        </w:rPr>
        <w:t>※３　合理的配慮として、学校・学校設置者は何を実施して、その結果どういう状況なったのかを明確に記載すること。クラス全員への指導計画等の説明に終始するのではなく、Ａさんに対しての合理的配慮を明確化すること。</w:t>
      </w:r>
    </w:p>
    <w:p w:rsidR="00150EA8" w:rsidRPr="002C2860" w:rsidRDefault="00150EA8" w:rsidP="00150EA8">
      <w:pPr>
        <w:ind w:left="424" w:hangingChars="202" w:hanging="424"/>
        <w:rPr>
          <w:color w:val="0070C0"/>
        </w:rPr>
      </w:pPr>
    </w:p>
    <w:p w:rsidR="00150EA8" w:rsidRPr="002C2860" w:rsidRDefault="00150EA8" w:rsidP="00150EA8">
      <w:pPr>
        <w:rPr>
          <w:spacing w:val="2"/>
        </w:rPr>
      </w:pPr>
      <w:r w:rsidRPr="002C2860">
        <w:rPr>
          <w:rFonts w:hint="eastAsia"/>
        </w:rPr>
        <w:t>（１）【合理①－１－１】学習上又は生活上の困難を改善・克服するための配慮</w:t>
      </w:r>
    </w:p>
    <w:p w:rsidR="00150EA8" w:rsidRPr="002C2860" w:rsidRDefault="00150EA8" w:rsidP="00150EA8">
      <w:pPr>
        <w:rPr>
          <w:color w:val="0070C0"/>
        </w:rPr>
      </w:pPr>
      <w:r w:rsidRPr="003E1F16">
        <w:rPr>
          <w:rFonts w:hint="eastAsia"/>
          <w:color w:val="FF0000"/>
        </w:rPr>
        <w:t>※１　「合理①―１―１　学習上又は生活上の困難を改善・克服するための配慮」は</w:t>
      </w:r>
      <w:r w:rsidRPr="003E1F16">
        <w:rPr>
          <w:rFonts w:hint="eastAsia"/>
          <w:color w:val="FF0000"/>
          <w:u w:val="double"/>
        </w:rPr>
        <w:t>必ず記載</w:t>
      </w:r>
      <w:r w:rsidRPr="003E1F16">
        <w:rPr>
          <w:rFonts w:hint="eastAsia"/>
          <w:color w:val="FF0000"/>
        </w:rPr>
        <w:t>すること。</w:t>
      </w:r>
    </w:p>
    <w:p w:rsidR="00150EA8" w:rsidRPr="002C2860" w:rsidRDefault="00150EA8" w:rsidP="00150EA8"/>
    <w:p w:rsidR="00150EA8" w:rsidRPr="002C2860" w:rsidRDefault="00150EA8" w:rsidP="00150EA8">
      <w:pPr>
        <w:rPr>
          <w:spacing w:val="2"/>
        </w:rPr>
      </w:pPr>
      <w:r w:rsidRPr="002C2860">
        <w:rPr>
          <w:rFonts w:hint="eastAsia"/>
        </w:rPr>
        <w:t>（２）【合理①－１－２】学習内容の変更・調整</w:t>
      </w:r>
    </w:p>
    <w:p w:rsidR="00150EA8" w:rsidRPr="003E1F16" w:rsidRDefault="00150EA8" w:rsidP="00150EA8">
      <w:pPr>
        <w:ind w:left="359" w:hangingChars="171" w:hanging="359"/>
        <w:rPr>
          <w:color w:val="FF0000"/>
        </w:rPr>
      </w:pPr>
      <w:r w:rsidRPr="003E1F16">
        <w:rPr>
          <w:rFonts w:hint="eastAsia"/>
          <w:color w:val="FF0000"/>
        </w:rPr>
        <w:t>※１　「合理①―１―２　学習内容の変更・調整」は</w:t>
      </w:r>
      <w:r w:rsidRPr="003E1F16">
        <w:rPr>
          <w:rFonts w:hint="eastAsia"/>
          <w:color w:val="FF0000"/>
          <w:u w:val="double"/>
        </w:rPr>
        <w:t>必ず記載</w:t>
      </w:r>
      <w:r w:rsidRPr="003E1F16">
        <w:rPr>
          <w:rFonts w:hint="eastAsia"/>
          <w:color w:val="FF0000"/>
        </w:rPr>
        <w:t>すること。その際には、教育活動全般に共通する内容と各教科等に特化した内容を整理して記載すること。</w:t>
      </w:r>
    </w:p>
    <w:p w:rsidR="00150EA8" w:rsidRPr="003E1F16" w:rsidRDefault="00150EA8" w:rsidP="00150EA8">
      <w:pPr>
        <w:ind w:left="359" w:hangingChars="171" w:hanging="359"/>
        <w:rPr>
          <w:color w:val="FF0000"/>
        </w:rPr>
      </w:pPr>
      <w:r w:rsidRPr="003E1F16">
        <w:rPr>
          <w:rFonts w:hint="eastAsia"/>
          <w:color w:val="FF0000"/>
        </w:rPr>
        <w:t>※２　学習内容の変更・調整については、どの教科等で行っているか、学習指導要領に基づく説明を行うこと。</w:t>
      </w:r>
    </w:p>
    <w:p w:rsidR="00150EA8" w:rsidRPr="002C2860" w:rsidRDefault="00150EA8" w:rsidP="00150EA8">
      <w:pPr>
        <w:ind w:leftChars="100" w:left="630" w:hangingChars="200" w:hanging="420"/>
      </w:pPr>
    </w:p>
    <w:p w:rsidR="00150EA8" w:rsidRPr="002C2860" w:rsidRDefault="00150EA8" w:rsidP="00150EA8">
      <w:r w:rsidRPr="002C2860">
        <w:rPr>
          <w:rFonts w:hint="eastAsia"/>
        </w:rPr>
        <w:t>（３）【合理①－２－１】情報・コミュニケーション及び教材の配慮</w:t>
      </w:r>
    </w:p>
    <w:p w:rsidR="00150EA8" w:rsidRPr="002C2860" w:rsidRDefault="00150EA8" w:rsidP="00150EA8"/>
    <w:p w:rsidR="00150EA8" w:rsidRPr="002C2860" w:rsidRDefault="00150EA8" w:rsidP="00150EA8">
      <w:pPr>
        <w:rPr>
          <w:spacing w:val="2"/>
        </w:rPr>
      </w:pPr>
      <w:r w:rsidRPr="002C2860">
        <w:rPr>
          <w:rFonts w:hint="eastAsia"/>
        </w:rPr>
        <w:t>（４）【合理①－２－２】学習機会や体験の確保</w:t>
      </w:r>
    </w:p>
    <w:p w:rsidR="00150EA8" w:rsidRPr="002C2860" w:rsidRDefault="00150EA8" w:rsidP="00150EA8"/>
    <w:p w:rsidR="00150EA8" w:rsidRPr="002C2860" w:rsidRDefault="00150EA8" w:rsidP="00150EA8">
      <w:r w:rsidRPr="002C2860">
        <w:rPr>
          <w:rFonts w:hint="eastAsia"/>
        </w:rPr>
        <w:t>（５）【合理①－２－３】心理面・健康面の配慮</w:t>
      </w:r>
    </w:p>
    <w:p w:rsidR="00150EA8" w:rsidRPr="002C2860" w:rsidRDefault="00150EA8" w:rsidP="00150EA8"/>
    <w:p w:rsidR="00150EA8" w:rsidRPr="002C2860" w:rsidRDefault="00150EA8" w:rsidP="00150EA8">
      <w:pPr>
        <w:rPr>
          <w:spacing w:val="2"/>
        </w:rPr>
      </w:pPr>
      <w:r w:rsidRPr="002C2860">
        <w:rPr>
          <w:rFonts w:hint="eastAsia"/>
        </w:rPr>
        <w:t>（６）【合理②－１】専門性のある指導体制の整備</w:t>
      </w:r>
    </w:p>
    <w:p w:rsidR="00150EA8" w:rsidRPr="002C2860" w:rsidRDefault="00150EA8" w:rsidP="00150EA8"/>
    <w:p w:rsidR="00150EA8" w:rsidRPr="002C2860" w:rsidRDefault="00150EA8" w:rsidP="00150EA8">
      <w:pPr>
        <w:rPr>
          <w:spacing w:val="2"/>
        </w:rPr>
      </w:pPr>
      <w:r w:rsidRPr="002C2860">
        <w:rPr>
          <w:rFonts w:hint="eastAsia"/>
          <w:spacing w:val="2"/>
        </w:rPr>
        <w:t>（７）</w:t>
      </w:r>
      <w:r w:rsidRPr="002C2860">
        <w:rPr>
          <w:rFonts w:hint="eastAsia"/>
        </w:rPr>
        <w:t>【合理②－２】幼児児童生徒、教職員、保護者、地域の理解啓発を図るための配慮</w:t>
      </w:r>
    </w:p>
    <w:p w:rsidR="00150EA8" w:rsidRPr="002C2860" w:rsidRDefault="00150EA8" w:rsidP="00150EA8"/>
    <w:p w:rsidR="00150EA8" w:rsidRPr="002C2860" w:rsidRDefault="00150EA8" w:rsidP="00150EA8">
      <w:pPr>
        <w:rPr>
          <w:spacing w:val="2"/>
        </w:rPr>
      </w:pPr>
      <w:r w:rsidRPr="002C2860">
        <w:rPr>
          <w:rFonts w:hint="eastAsia"/>
        </w:rPr>
        <w:t>（８）【合理②－３】災害時等の支援体制の整備</w:t>
      </w:r>
    </w:p>
    <w:p w:rsidR="00150EA8" w:rsidRPr="002C2860" w:rsidRDefault="00150EA8" w:rsidP="00150EA8"/>
    <w:p w:rsidR="00150EA8" w:rsidRPr="002C2860" w:rsidRDefault="00150EA8" w:rsidP="00150EA8">
      <w:r w:rsidRPr="002C2860">
        <w:rPr>
          <w:rFonts w:hint="eastAsia"/>
        </w:rPr>
        <w:t>（９）【合理③－１】校内環境のバリアフリー化</w:t>
      </w:r>
    </w:p>
    <w:p w:rsidR="00150EA8" w:rsidRPr="002C2860" w:rsidRDefault="00150EA8" w:rsidP="00150EA8"/>
    <w:p w:rsidR="00150EA8" w:rsidRPr="002C2860" w:rsidRDefault="00150EA8" w:rsidP="00150EA8">
      <w:r w:rsidRPr="002C2860">
        <w:rPr>
          <w:rFonts w:hint="eastAsia"/>
        </w:rPr>
        <w:t>（</w:t>
      </w:r>
      <w:r w:rsidRPr="002C2860">
        <w:rPr>
          <w:rFonts w:hint="eastAsia"/>
        </w:rPr>
        <w:t>10</w:t>
      </w:r>
      <w:r w:rsidRPr="002C2860">
        <w:rPr>
          <w:rFonts w:hint="eastAsia"/>
        </w:rPr>
        <w:t>）【合理③－２】発達、障害の状態及び特性等に応じた指導ができる施設・設備の配慮</w:t>
      </w:r>
    </w:p>
    <w:p w:rsidR="00150EA8" w:rsidRPr="002C2860" w:rsidRDefault="00150EA8" w:rsidP="00150EA8"/>
    <w:p w:rsidR="00150EA8" w:rsidRPr="002C2860" w:rsidRDefault="00150EA8" w:rsidP="00150EA8">
      <w:r w:rsidRPr="002C2860">
        <w:rPr>
          <w:rFonts w:hint="eastAsia"/>
        </w:rPr>
        <w:t>（</w:t>
      </w:r>
      <w:r w:rsidRPr="002C2860">
        <w:rPr>
          <w:rFonts w:hint="eastAsia"/>
        </w:rPr>
        <w:t>11</w:t>
      </w:r>
      <w:r w:rsidRPr="002C2860">
        <w:rPr>
          <w:rFonts w:hint="eastAsia"/>
        </w:rPr>
        <w:t>）【合理③－３】災害時等への対応に必要な施設・設備の配慮</w:t>
      </w:r>
    </w:p>
    <w:p w:rsidR="00150EA8" w:rsidRPr="002C2860" w:rsidRDefault="00150EA8" w:rsidP="00150EA8"/>
    <w:p w:rsidR="00150EA8" w:rsidRPr="002C2860" w:rsidRDefault="00150EA8" w:rsidP="00150EA8">
      <w:r w:rsidRPr="002C2860">
        <w:rPr>
          <w:rFonts w:hint="eastAsia"/>
        </w:rPr>
        <w:t>５．取組の成果と課題</w:t>
      </w:r>
    </w:p>
    <w:p w:rsidR="00150EA8" w:rsidRPr="003E1F16" w:rsidRDefault="00150EA8" w:rsidP="00150EA8">
      <w:pPr>
        <w:ind w:firstLineChars="100" w:firstLine="210"/>
        <w:rPr>
          <w:color w:val="FF0000"/>
        </w:rPr>
      </w:pPr>
      <w:r w:rsidRPr="003E1F16">
        <w:rPr>
          <w:rFonts w:hint="eastAsia"/>
          <w:color w:val="FF0000"/>
        </w:rPr>
        <w:t>対象児童生徒等への学習面・社会性の面への効果、他の児童生徒等への影響、児童生徒</w:t>
      </w:r>
      <w:r w:rsidRPr="003E1F16">
        <w:rPr>
          <w:rFonts w:hint="eastAsia"/>
          <w:color w:val="FF0000"/>
        </w:rPr>
        <w:lastRenderedPageBreak/>
        <w:t>等・保護者・教師などの意識の変化、新たに進めつつある取組などを記載すること。</w:t>
      </w:r>
    </w:p>
    <w:p w:rsidR="00150EA8" w:rsidRPr="003E1F16" w:rsidRDefault="00150EA8" w:rsidP="00150EA8">
      <w:pPr>
        <w:ind w:left="283" w:hangingChars="135" w:hanging="283"/>
        <w:rPr>
          <w:color w:val="FF0000"/>
        </w:rPr>
      </w:pPr>
      <w:r w:rsidRPr="003E1F16">
        <w:rPr>
          <w:rFonts w:hint="eastAsia"/>
          <w:color w:val="FF0000"/>
        </w:rPr>
        <w:t>※「基本的な方向性としては、障害のある子どもと障害のない子どもが、できるだけ同じ場で学ぶことを目指すべきである。その場合には、それぞれの子どもが、授業内容が分かり、学習活動に参加している実感・達成感を持ちながら、充実した時間を過ごしつつ、生きる力を身に付けているかどうか」（Ｈ</w:t>
      </w:r>
      <w:r w:rsidRPr="003E1F16">
        <w:rPr>
          <w:rFonts w:hint="eastAsia"/>
          <w:color w:val="FF0000"/>
        </w:rPr>
        <w:t>24</w:t>
      </w:r>
      <w:r w:rsidRPr="003E1F16">
        <w:rPr>
          <w:rFonts w:hint="eastAsia"/>
          <w:color w:val="FF0000"/>
        </w:rPr>
        <w:t>．７．</w:t>
      </w:r>
      <w:r w:rsidRPr="003E1F16">
        <w:rPr>
          <w:rFonts w:hint="eastAsia"/>
          <w:color w:val="FF0000"/>
        </w:rPr>
        <w:t>23</w:t>
      </w:r>
      <w:r w:rsidRPr="003E1F16">
        <w:rPr>
          <w:rFonts w:hint="eastAsia"/>
          <w:color w:val="FF0000"/>
        </w:rPr>
        <w:t>中教審分科会報告）という視点に立って、具体的に記載すること。</w:t>
      </w:r>
    </w:p>
    <w:p w:rsidR="00150EA8" w:rsidRPr="002C2860" w:rsidRDefault="00150EA8" w:rsidP="00150EA8">
      <w:pPr>
        <w:ind w:left="424" w:hangingChars="202" w:hanging="424"/>
        <w:rPr>
          <w:color w:val="0070C0"/>
        </w:rPr>
      </w:pPr>
      <w:r w:rsidRPr="003E1F16">
        <w:rPr>
          <w:rFonts w:hint="eastAsia"/>
          <w:color w:val="FF0000"/>
        </w:rPr>
        <w:t>ただし、必ずモデル事業の実施を踏まえた上での成果を報告すること。</w:t>
      </w:r>
    </w:p>
    <w:p w:rsidR="00150EA8" w:rsidRPr="002C2860" w:rsidRDefault="00150EA8" w:rsidP="00150EA8">
      <w:pPr>
        <w:ind w:left="424" w:hangingChars="202" w:hanging="424"/>
      </w:pPr>
      <w:r w:rsidRPr="002C2860">
        <w:rPr>
          <w:rFonts w:hint="eastAsia"/>
        </w:rPr>
        <w:t>（１）取組の成果</w:t>
      </w:r>
    </w:p>
    <w:p w:rsidR="00150EA8" w:rsidRPr="002C2860" w:rsidRDefault="00150EA8" w:rsidP="00150EA8">
      <w:pPr>
        <w:ind w:firstLineChars="100" w:firstLine="210"/>
      </w:pPr>
    </w:p>
    <w:p w:rsidR="00150EA8" w:rsidRPr="002C2860" w:rsidRDefault="00150EA8" w:rsidP="00150EA8">
      <w:pPr>
        <w:ind w:left="424" w:hangingChars="202" w:hanging="424"/>
      </w:pPr>
      <w:r w:rsidRPr="002C2860">
        <w:rPr>
          <w:rFonts w:hint="eastAsia"/>
        </w:rPr>
        <w:t>（２）課題</w:t>
      </w:r>
    </w:p>
    <w:p w:rsidR="00150EA8" w:rsidRPr="003E1F16" w:rsidRDefault="00150EA8" w:rsidP="00150EA8">
      <w:pPr>
        <w:ind w:left="210" w:hangingChars="100" w:hanging="210"/>
        <w:rPr>
          <w:color w:val="FF0000"/>
        </w:rPr>
      </w:pPr>
      <w:r w:rsidRPr="003E1F16">
        <w:rPr>
          <w:rFonts w:hint="eastAsia"/>
          <w:color w:val="FF0000"/>
        </w:rPr>
        <w:t>※　成果報告書の作成者の個人的な思いを述べるのではではなく、「基礎的環境整備をいかに工夫・活用し、合理的配慮を推進していくか」という観点を踏まえ、更なる特別支援教育の推進に向けた課題として整理し、記載すること。</w:t>
      </w:r>
    </w:p>
    <w:p w:rsidR="00D722BB" w:rsidRPr="002C2860" w:rsidRDefault="00150EA8" w:rsidP="00150EA8">
      <w:pPr>
        <w:ind w:left="210" w:hangingChars="100" w:hanging="210"/>
        <w:rPr>
          <w:dstrike/>
          <w:color w:val="0070C0"/>
        </w:rPr>
      </w:pPr>
      <w:r w:rsidRPr="003E1F16">
        <w:rPr>
          <w:rFonts w:hint="eastAsia"/>
          <w:color w:val="FF0000"/>
        </w:rPr>
        <w:t>※　対象児童生徒、その保護者から支援の申し出があったが、合意形成に至らず合理的配慮が行えなかったことについて、その申し出内容・合理的配慮が行えなかった理由を可能な範囲で記載すること。</w:t>
      </w:r>
    </w:p>
    <w:sectPr w:rsidR="00D722BB" w:rsidRPr="002C2860" w:rsidSect="00117AEE">
      <w:headerReference w:type="default" r:id="rId9"/>
      <w:footerReference w:type="default" r:id="rId10"/>
      <w:pgSz w:w="11906" w:h="16838" w:code="9"/>
      <w:pgMar w:top="1134" w:right="1701" w:bottom="1134" w:left="1701" w:header="851" w:footer="992" w:gutter="0"/>
      <w:pgNumType w:fmt="numberInDash" w:start="47"/>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8DF" w:rsidRDefault="00E748DF" w:rsidP="00B60747">
      <w:r>
        <w:separator/>
      </w:r>
    </w:p>
  </w:endnote>
  <w:endnote w:type="continuationSeparator" w:id="0">
    <w:p w:rsidR="00E748DF" w:rsidRDefault="00E748DF" w:rsidP="00B6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87" w:rsidRDefault="00937E87" w:rsidP="00235C06">
    <w:pPr>
      <w:pStyle w:val="a5"/>
    </w:pPr>
  </w:p>
  <w:p w:rsidR="00937E87" w:rsidRDefault="00937E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8DF" w:rsidRDefault="00E748DF" w:rsidP="00B60747">
      <w:r>
        <w:separator/>
      </w:r>
    </w:p>
  </w:footnote>
  <w:footnote w:type="continuationSeparator" w:id="0">
    <w:p w:rsidR="00E748DF" w:rsidRDefault="00E748DF" w:rsidP="00B60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E87" w:rsidRPr="00190FF1" w:rsidRDefault="00937E87" w:rsidP="00340C55">
    <w:pPr>
      <w:pStyle w:val="a3"/>
      <w:jc w:val="right"/>
      <w:rPr>
        <w:rFonts w:eastAsia="ＭＳ 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1B1"/>
    <w:multiLevelType w:val="multilevel"/>
    <w:tmpl w:val="259A0D18"/>
    <w:styleLink w:val="1"/>
    <w:lvl w:ilvl="0">
      <w:start w:val="2"/>
      <w:numFmt w:val="decimalFullWidth"/>
      <w:lvlText w:val="（%1）"/>
      <w:lvlJc w:val="left"/>
      <w:pPr>
        <w:ind w:left="930" w:hanging="720"/>
      </w:pPr>
      <w:rPr>
        <w:rFonts w:hint="default"/>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
    <w:nsid w:val="09885DB5"/>
    <w:multiLevelType w:val="hybridMultilevel"/>
    <w:tmpl w:val="21229F60"/>
    <w:lvl w:ilvl="0" w:tplc="B7B0739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3F78F1"/>
    <w:multiLevelType w:val="hybridMultilevel"/>
    <w:tmpl w:val="B4187614"/>
    <w:lvl w:ilvl="0" w:tplc="DC38F9C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2A34980"/>
    <w:multiLevelType w:val="hybridMultilevel"/>
    <w:tmpl w:val="B7E0B1E4"/>
    <w:lvl w:ilvl="0" w:tplc="7FD808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EE36F9"/>
    <w:multiLevelType w:val="multilevel"/>
    <w:tmpl w:val="259A0D18"/>
    <w:numStyleLink w:val="1"/>
  </w:abstractNum>
  <w:abstractNum w:abstractNumId="5">
    <w:nsid w:val="4DC0016C"/>
    <w:multiLevelType w:val="hybridMultilevel"/>
    <w:tmpl w:val="A7E8FD42"/>
    <w:lvl w:ilvl="0" w:tplc="04044E5C">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60747"/>
    <w:rsid w:val="00006015"/>
    <w:rsid w:val="00016923"/>
    <w:rsid w:val="00022829"/>
    <w:rsid w:val="00034437"/>
    <w:rsid w:val="00040909"/>
    <w:rsid w:val="00052B95"/>
    <w:rsid w:val="00054F7B"/>
    <w:rsid w:val="00062BD4"/>
    <w:rsid w:val="00090CA7"/>
    <w:rsid w:val="000A4A77"/>
    <w:rsid w:val="000B7A24"/>
    <w:rsid w:val="000C47DE"/>
    <w:rsid w:val="000D2F0F"/>
    <w:rsid w:val="000D73C2"/>
    <w:rsid w:val="000E0141"/>
    <w:rsid w:val="000E67BE"/>
    <w:rsid w:val="00104534"/>
    <w:rsid w:val="00105AA8"/>
    <w:rsid w:val="00117AEE"/>
    <w:rsid w:val="0013678F"/>
    <w:rsid w:val="001411FC"/>
    <w:rsid w:val="00142105"/>
    <w:rsid w:val="00143DCA"/>
    <w:rsid w:val="0014674B"/>
    <w:rsid w:val="00150EA8"/>
    <w:rsid w:val="0015400C"/>
    <w:rsid w:val="0015482F"/>
    <w:rsid w:val="0016110A"/>
    <w:rsid w:val="00171825"/>
    <w:rsid w:val="00183868"/>
    <w:rsid w:val="00190CF6"/>
    <w:rsid w:val="00190FF1"/>
    <w:rsid w:val="001A5EE6"/>
    <w:rsid w:val="001C01D6"/>
    <w:rsid w:val="001E1039"/>
    <w:rsid w:val="001F07B0"/>
    <w:rsid w:val="001F1ABA"/>
    <w:rsid w:val="00211A05"/>
    <w:rsid w:val="0022026E"/>
    <w:rsid w:val="002216C7"/>
    <w:rsid w:val="0023280D"/>
    <w:rsid w:val="0023388D"/>
    <w:rsid w:val="00233B1A"/>
    <w:rsid w:val="00235C06"/>
    <w:rsid w:val="00240CBB"/>
    <w:rsid w:val="0024473A"/>
    <w:rsid w:val="002C143A"/>
    <w:rsid w:val="002C2860"/>
    <w:rsid w:val="002C6756"/>
    <w:rsid w:val="002D559F"/>
    <w:rsid w:val="002D7C42"/>
    <w:rsid w:val="002E1DE6"/>
    <w:rsid w:val="002E26F4"/>
    <w:rsid w:val="002E3944"/>
    <w:rsid w:val="002E6223"/>
    <w:rsid w:val="002F1A65"/>
    <w:rsid w:val="002F24D8"/>
    <w:rsid w:val="00325B7B"/>
    <w:rsid w:val="00327854"/>
    <w:rsid w:val="003363DB"/>
    <w:rsid w:val="00340C55"/>
    <w:rsid w:val="0035109C"/>
    <w:rsid w:val="00360EE3"/>
    <w:rsid w:val="00363525"/>
    <w:rsid w:val="003669B1"/>
    <w:rsid w:val="00377EE6"/>
    <w:rsid w:val="00387EC1"/>
    <w:rsid w:val="00391078"/>
    <w:rsid w:val="00395011"/>
    <w:rsid w:val="003B48BD"/>
    <w:rsid w:val="003C2331"/>
    <w:rsid w:val="003C3002"/>
    <w:rsid w:val="003C6294"/>
    <w:rsid w:val="003E1F16"/>
    <w:rsid w:val="003F4D84"/>
    <w:rsid w:val="003F605F"/>
    <w:rsid w:val="00407172"/>
    <w:rsid w:val="00423540"/>
    <w:rsid w:val="00431535"/>
    <w:rsid w:val="00446783"/>
    <w:rsid w:val="00451813"/>
    <w:rsid w:val="00474A2D"/>
    <w:rsid w:val="0047650E"/>
    <w:rsid w:val="004766A4"/>
    <w:rsid w:val="00481DA9"/>
    <w:rsid w:val="00494E36"/>
    <w:rsid w:val="004A65F6"/>
    <w:rsid w:val="004B1AA7"/>
    <w:rsid w:val="004B3A89"/>
    <w:rsid w:val="004D0B73"/>
    <w:rsid w:val="004E19AE"/>
    <w:rsid w:val="004F5399"/>
    <w:rsid w:val="004F6E47"/>
    <w:rsid w:val="005132A8"/>
    <w:rsid w:val="00514697"/>
    <w:rsid w:val="00535A20"/>
    <w:rsid w:val="00541662"/>
    <w:rsid w:val="00543493"/>
    <w:rsid w:val="00543B69"/>
    <w:rsid w:val="00553D4F"/>
    <w:rsid w:val="005616D4"/>
    <w:rsid w:val="0057099F"/>
    <w:rsid w:val="00585AB6"/>
    <w:rsid w:val="005C1F3A"/>
    <w:rsid w:val="005D07FB"/>
    <w:rsid w:val="005D0824"/>
    <w:rsid w:val="005D6A9D"/>
    <w:rsid w:val="005E4656"/>
    <w:rsid w:val="005E566F"/>
    <w:rsid w:val="005E6112"/>
    <w:rsid w:val="005F3C72"/>
    <w:rsid w:val="0060158F"/>
    <w:rsid w:val="006032E4"/>
    <w:rsid w:val="006048E6"/>
    <w:rsid w:val="006155EA"/>
    <w:rsid w:val="00615B35"/>
    <w:rsid w:val="00616D35"/>
    <w:rsid w:val="00656B83"/>
    <w:rsid w:val="00661D45"/>
    <w:rsid w:val="00663086"/>
    <w:rsid w:val="00695AAF"/>
    <w:rsid w:val="00696878"/>
    <w:rsid w:val="006B38EF"/>
    <w:rsid w:val="006B750E"/>
    <w:rsid w:val="006C2AA0"/>
    <w:rsid w:val="006F41BD"/>
    <w:rsid w:val="006F5C9A"/>
    <w:rsid w:val="00702B52"/>
    <w:rsid w:val="00706E31"/>
    <w:rsid w:val="0071550E"/>
    <w:rsid w:val="0075652A"/>
    <w:rsid w:val="0077007D"/>
    <w:rsid w:val="0077361E"/>
    <w:rsid w:val="007A2E74"/>
    <w:rsid w:val="007B7A30"/>
    <w:rsid w:val="007F31D4"/>
    <w:rsid w:val="008010D0"/>
    <w:rsid w:val="008019FF"/>
    <w:rsid w:val="008025FF"/>
    <w:rsid w:val="00811313"/>
    <w:rsid w:val="00816614"/>
    <w:rsid w:val="00820613"/>
    <w:rsid w:val="00830A70"/>
    <w:rsid w:val="00841EF0"/>
    <w:rsid w:val="00847411"/>
    <w:rsid w:val="00881AFC"/>
    <w:rsid w:val="008C1FDE"/>
    <w:rsid w:val="0091215F"/>
    <w:rsid w:val="009244A4"/>
    <w:rsid w:val="009358DE"/>
    <w:rsid w:val="00937E87"/>
    <w:rsid w:val="00950605"/>
    <w:rsid w:val="00962F19"/>
    <w:rsid w:val="0098383C"/>
    <w:rsid w:val="0099052A"/>
    <w:rsid w:val="00995D2B"/>
    <w:rsid w:val="009A2C30"/>
    <w:rsid w:val="009E73BB"/>
    <w:rsid w:val="009F68A9"/>
    <w:rsid w:val="00A16D90"/>
    <w:rsid w:val="00A364EA"/>
    <w:rsid w:val="00A451EA"/>
    <w:rsid w:val="00A5217C"/>
    <w:rsid w:val="00A62025"/>
    <w:rsid w:val="00A9197C"/>
    <w:rsid w:val="00A94E13"/>
    <w:rsid w:val="00AB0CB5"/>
    <w:rsid w:val="00AB1A5A"/>
    <w:rsid w:val="00AC22EF"/>
    <w:rsid w:val="00AC5EA5"/>
    <w:rsid w:val="00AE01D4"/>
    <w:rsid w:val="00AE4D98"/>
    <w:rsid w:val="00B01451"/>
    <w:rsid w:val="00B30219"/>
    <w:rsid w:val="00B60747"/>
    <w:rsid w:val="00B61469"/>
    <w:rsid w:val="00B61FD1"/>
    <w:rsid w:val="00B81332"/>
    <w:rsid w:val="00B82E53"/>
    <w:rsid w:val="00B84EFE"/>
    <w:rsid w:val="00B92EE1"/>
    <w:rsid w:val="00BE5F0C"/>
    <w:rsid w:val="00BF0885"/>
    <w:rsid w:val="00BF4FAA"/>
    <w:rsid w:val="00C25459"/>
    <w:rsid w:val="00C26976"/>
    <w:rsid w:val="00C5057B"/>
    <w:rsid w:val="00C71FD0"/>
    <w:rsid w:val="00C72162"/>
    <w:rsid w:val="00C75809"/>
    <w:rsid w:val="00C81AD3"/>
    <w:rsid w:val="00C83ACB"/>
    <w:rsid w:val="00C83F9A"/>
    <w:rsid w:val="00C94AF2"/>
    <w:rsid w:val="00CA3042"/>
    <w:rsid w:val="00CC037A"/>
    <w:rsid w:val="00CC2958"/>
    <w:rsid w:val="00CD0D0A"/>
    <w:rsid w:val="00CD0D7A"/>
    <w:rsid w:val="00CD175B"/>
    <w:rsid w:val="00CD590B"/>
    <w:rsid w:val="00CD5A38"/>
    <w:rsid w:val="00CE19D8"/>
    <w:rsid w:val="00CF7A6F"/>
    <w:rsid w:val="00D05F66"/>
    <w:rsid w:val="00D13009"/>
    <w:rsid w:val="00D45AAF"/>
    <w:rsid w:val="00D503A8"/>
    <w:rsid w:val="00D55380"/>
    <w:rsid w:val="00D61154"/>
    <w:rsid w:val="00D67792"/>
    <w:rsid w:val="00D722BB"/>
    <w:rsid w:val="00D84A3F"/>
    <w:rsid w:val="00D9055A"/>
    <w:rsid w:val="00DA3312"/>
    <w:rsid w:val="00DA4FC2"/>
    <w:rsid w:val="00DA6676"/>
    <w:rsid w:val="00DA7522"/>
    <w:rsid w:val="00DB05C8"/>
    <w:rsid w:val="00DB6B45"/>
    <w:rsid w:val="00DC6749"/>
    <w:rsid w:val="00DD1808"/>
    <w:rsid w:val="00DD68F0"/>
    <w:rsid w:val="00DE31C0"/>
    <w:rsid w:val="00DE7B2D"/>
    <w:rsid w:val="00DF6A39"/>
    <w:rsid w:val="00E14FED"/>
    <w:rsid w:val="00E23FF2"/>
    <w:rsid w:val="00E3528A"/>
    <w:rsid w:val="00E35D59"/>
    <w:rsid w:val="00E430C1"/>
    <w:rsid w:val="00E432B1"/>
    <w:rsid w:val="00E711EB"/>
    <w:rsid w:val="00E73C3C"/>
    <w:rsid w:val="00E748DF"/>
    <w:rsid w:val="00E76A99"/>
    <w:rsid w:val="00EB1EE8"/>
    <w:rsid w:val="00EB5407"/>
    <w:rsid w:val="00ED5700"/>
    <w:rsid w:val="00EE362A"/>
    <w:rsid w:val="00EE4E54"/>
    <w:rsid w:val="00EE560D"/>
    <w:rsid w:val="00F07EF1"/>
    <w:rsid w:val="00F10946"/>
    <w:rsid w:val="00F11183"/>
    <w:rsid w:val="00F12963"/>
    <w:rsid w:val="00F21CDC"/>
    <w:rsid w:val="00F27176"/>
    <w:rsid w:val="00F5144F"/>
    <w:rsid w:val="00F54A30"/>
    <w:rsid w:val="00F65F04"/>
    <w:rsid w:val="00F763E2"/>
    <w:rsid w:val="00F86FC3"/>
    <w:rsid w:val="00FB5B55"/>
    <w:rsid w:val="00FC1998"/>
    <w:rsid w:val="00FC56FC"/>
    <w:rsid w:val="00FD3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0747"/>
    <w:pPr>
      <w:tabs>
        <w:tab w:val="center" w:pos="4252"/>
        <w:tab w:val="right" w:pos="8504"/>
      </w:tabs>
      <w:snapToGrid w:val="0"/>
    </w:pPr>
  </w:style>
  <w:style w:type="character" w:customStyle="1" w:styleId="a4">
    <w:name w:val="ヘッダー (文字)"/>
    <w:basedOn w:val="a0"/>
    <w:link w:val="a3"/>
    <w:uiPriority w:val="99"/>
    <w:locked/>
    <w:rsid w:val="00B60747"/>
    <w:rPr>
      <w:rFonts w:cs="Times New Roman"/>
    </w:rPr>
  </w:style>
  <w:style w:type="paragraph" w:styleId="a5">
    <w:name w:val="footer"/>
    <w:basedOn w:val="a"/>
    <w:link w:val="a6"/>
    <w:uiPriority w:val="99"/>
    <w:rsid w:val="00B60747"/>
    <w:pPr>
      <w:tabs>
        <w:tab w:val="center" w:pos="4252"/>
        <w:tab w:val="right" w:pos="8504"/>
      </w:tabs>
      <w:snapToGrid w:val="0"/>
    </w:pPr>
  </w:style>
  <w:style w:type="character" w:customStyle="1" w:styleId="a6">
    <w:name w:val="フッター (文字)"/>
    <w:basedOn w:val="a0"/>
    <w:link w:val="a5"/>
    <w:uiPriority w:val="99"/>
    <w:locked/>
    <w:rsid w:val="00B60747"/>
    <w:rPr>
      <w:rFonts w:cs="Times New Roman"/>
    </w:rPr>
  </w:style>
  <w:style w:type="paragraph" w:styleId="a7">
    <w:name w:val="List Paragraph"/>
    <w:basedOn w:val="a"/>
    <w:uiPriority w:val="34"/>
    <w:qFormat/>
    <w:rsid w:val="0071550E"/>
    <w:pPr>
      <w:ind w:leftChars="400" w:left="840"/>
    </w:pPr>
  </w:style>
  <w:style w:type="paragraph" w:styleId="a8">
    <w:name w:val="Balloon Text"/>
    <w:basedOn w:val="a"/>
    <w:link w:val="a9"/>
    <w:uiPriority w:val="99"/>
    <w:semiHidden/>
    <w:unhideWhenUsed/>
    <w:rsid w:val="00702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2B52"/>
    <w:rPr>
      <w:rFonts w:asciiTheme="majorHAnsi" w:eastAsiaTheme="majorEastAsia" w:hAnsiTheme="majorHAnsi" w:cstheme="majorBidi"/>
      <w:sz w:val="18"/>
      <w:szCs w:val="18"/>
    </w:rPr>
  </w:style>
  <w:style w:type="table" w:styleId="aa">
    <w:name w:val="Table Grid"/>
    <w:basedOn w:val="a1"/>
    <w:locked/>
    <w:rsid w:val="00CC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5132A8"/>
    <w:pPr>
      <w:numPr>
        <w:numId w:val="6"/>
      </w:numPr>
    </w:pPr>
  </w:style>
  <w:style w:type="character" w:styleId="ab">
    <w:name w:val="Hyperlink"/>
    <w:basedOn w:val="a0"/>
    <w:uiPriority w:val="99"/>
    <w:unhideWhenUsed/>
    <w:rsid w:val="00387EC1"/>
    <w:rPr>
      <w:color w:val="0000FF" w:themeColor="hyperlink"/>
      <w:u w:val="single"/>
    </w:rPr>
  </w:style>
  <w:style w:type="character" w:customStyle="1" w:styleId="Mention">
    <w:name w:val="Mention"/>
    <w:basedOn w:val="a0"/>
    <w:uiPriority w:val="99"/>
    <w:semiHidden/>
    <w:unhideWhenUsed/>
    <w:rsid w:val="00387EC1"/>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A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0747"/>
    <w:pPr>
      <w:tabs>
        <w:tab w:val="center" w:pos="4252"/>
        <w:tab w:val="right" w:pos="8504"/>
      </w:tabs>
      <w:snapToGrid w:val="0"/>
    </w:pPr>
  </w:style>
  <w:style w:type="character" w:customStyle="1" w:styleId="a4">
    <w:name w:val="ヘッダー (文字)"/>
    <w:basedOn w:val="a0"/>
    <w:link w:val="a3"/>
    <w:uiPriority w:val="99"/>
    <w:locked/>
    <w:rsid w:val="00B60747"/>
    <w:rPr>
      <w:rFonts w:cs="Times New Roman"/>
    </w:rPr>
  </w:style>
  <w:style w:type="paragraph" w:styleId="a5">
    <w:name w:val="footer"/>
    <w:basedOn w:val="a"/>
    <w:link w:val="a6"/>
    <w:uiPriority w:val="99"/>
    <w:rsid w:val="00B60747"/>
    <w:pPr>
      <w:tabs>
        <w:tab w:val="center" w:pos="4252"/>
        <w:tab w:val="right" w:pos="8504"/>
      </w:tabs>
      <w:snapToGrid w:val="0"/>
    </w:pPr>
  </w:style>
  <w:style w:type="character" w:customStyle="1" w:styleId="a6">
    <w:name w:val="フッター (文字)"/>
    <w:basedOn w:val="a0"/>
    <w:link w:val="a5"/>
    <w:uiPriority w:val="99"/>
    <w:locked/>
    <w:rsid w:val="00B60747"/>
    <w:rPr>
      <w:rFonts w:cs="Times New Roman"/>
    </w:rPr>
  </w:style>
  <w:style w:type="paragraph" w:styleId="a7">
    <w:name w:val="List Paragraph"/>
    <w:basedOn w:val="a"/>
    <w:uiPriority w:val="34"/>
    <w:qFormat/>
    <w:rsid w:val="0071550E"/>
    <w:pPr>
      <w:ind w:leftChars="400" w:left="840"/>
    </w:pPr>
  </w:style>
  <w:style w:type="paragraph" w:styleId="a8">
    <w:name w:val="Balloon Text"/>
    <w:basedOn w:val="a"/>
    <w:link w:val="a9"/>
    <w:uiPriority w:val="99"/>
    <w:semiHidden/>
    <w:unhideWhenUsed/>
    <w:rsid w:val="00702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2B52"/>
    <w:rPr>
      <w:rFonts w:asciiTheme="majorHAnsi" w:eastAsiaTheme="majorEastAsia" w:hAnsiTheme="majorHAnsi" w:cstheme="majorBidi"/>
      <w:sz w:val="18"/>
      <w:szCs w:val="18"/>
    </w:rPr>
  </w:style>
  <w:style w:type="table" w:styleId="aa">
    <w:name w:val="Table Grid"/>
    <w:basedOn w:val="a1"/>
    <w:locked/>
    <w:rsid w:val="00CC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5132A8"/>
    <w:pPr>
      <w:numPr>
        <w:numId w:val="6"/>
      </w:numPr>
    </w:pPr>
  </w:style>
  <w:style w:type="character" w:styleId="ab">
    <w:name w:val="Hyperlink"/>
    <w:basedOn w:val="a0"/>
    <w:uiPriority w:val="99"/>
    <w:unhideWhenUsed/>
    <w:rsid w:val="00387EC1"/>
    <w:rPr>
      <w:color w:val="0000FF" w:themeColor="hyperlink"/>
      <w:u w:val="single"/>
    </w:rPr>
  </w:style>
  <w:style w:type="character" w:customStyle="1" w:styleId="Mention">
    <w:name w:val="Mention"/>
    <w:basedOn w:val="a0"/>
    <w:uiPriority w:val="99"/>
    <w:semiHidden/>
    <w:unhideWhenUsed/>
    <w:rsid w:val="00387E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840">
      <w:bodyDiv w:val="1"/>
      <w:marLeft w:val="0"/>
      <w:marRight w:val="0"/>
      <w:marTop w:val="0"/>
      <w:marBottom w:val="0"/>
      <w:divBdr>
        <w:top w:val="none" w:sz="0" w:space="0" w:color="auto"/>
        <w:left w:val="none" w:sz="0" w:space="0" w:color="auto"/>
        <w:bottom w:val="none" w:sz="0" w:space="0" w:color="auto"/>
        <w:right w:val="none" w:sz="0" w:space="0" w:color="auto"/>
      </w:divBdr>
    </w:div>
    <w:div w:id="574513610">
      <w:bodyDiv w:val="1"/>
      <w:marLeft w:val="0"/>
      <w:marRight w:val="0"/>
      <w:marTop w:val="0"/>
      <w:marBottom w:val="0"/>
      <w:divBdr>
        <w:top w:val="none" w:sz="0" w:space="0" w:color="auto"/>
        <w:left w:val="none" w:sz="0" w:space="0" w:color="auto"/>
        <w:bottom w:val="none" w:sz="0" w:space="0" w:color="auto"/>
        <w:right w:val="none" w:sz="0" w:space="0" w:color="auto"/>
      </w:divBdr>
    </w:div>
    <w:div w:id="1837261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1C2E-98F3-4BAE-AA95-D9179DC7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4418</Words>
  <Characters>234</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都道府県名</vt:lpstr>
    </vt:vector>
  </TitlesOfParts>
  <Company>独立行政法人　国立特別支援教育総合研究所</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都道府県名</dc:title>
  <dc:creator>profile-user</dc:creator>
  <cp:lastModifiedBy>尾﨑　瑞穂</cp:lastModifiedBy>
  <cp:revision>2</cp:revision>
  <cp:lastPrinted>2017-11-14T06:51:00Z</cp:lastPrinted>
  <dcterms:created xsi:type="dcterms:W3CDTF">2018-06-04T08:48:00Z</dcterms:created>
  <dcterms:modified xsi:type="dcterms:W3CDTF">2018-06-04T08:48:00Z</dcterms:modified>
</cp:coreProperties>
</file>