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48280" w14:textId="63BF57EB" w:rsidR="004822C1" w:rsidRDefault="004822C1" w:rsidP="00672BFF">
      <w:pPr>
        <w:ind w:firstLine="210"/>
      </w:pPr>
    </w:p>
    <w:p w14:paraId="3E9CB01B" w14:textId="3E20AB2C" w:rsidR="004822C1" w:rsidRDefault="004822C1" w:rsidP="003C1932">
      <w:pPr>
        <w:ind w:firstLine="400"/>
        <w:jc w:val="center"/>
        <w:rPr>
          <w:sz w:val="40"/>
          <w:szCs w:val="40"/>
        </w:rPr>
      </w:pPr>
    </w:p>
    <w:p w14:paraId="065393E6" w14:textId="77777777" w:rsidR="003C1932" w:rsidRPr="003C1932" w:rsidRDefault="003C1932" w:rsidP="003C1932">
      <w:pPr>
        <w:ind w:firstLine="400"/>
        <w:jc w:val="center"/>
        <w:rPr>
          <w:sz w:val="40"/>
          <w:szCs w:val="40"/>
        </w:rPr>
      </w:pPr>
    </w:p>
    <w:p w14:paraId="75FB1118" w14:textId="5361F157" w:rsidR="004822C1" w:rsidRPr="003C1932" w:rsidRDefault="003B4CC8" w:rsidP="003C1932">
      <w:pPr>
        <w:ind w:firstLine="400"/>
        <w:jc w:val="center"/>
        <w:rPr>
          <w:sz w:val="40"/>
          <w:szCs w:val="40"/>
        </w:rPr>
      </w:pPr>
      <w:r w:rsidRPr="003C1932">
        <w:rPr>
          <w:rFonts w:hint="eastAsia"/>
          <w:sz w:val="40"/>
          <w:szCs w:val="40"/>
        </w:rPr>
        <w:t>令和</w:t>
      </w:r>
      <w:r w:rsidR="000B6C49" w:rsidRPr="003C1932">
        <w:rPr>
          <w:rFonts w:hint="eastAsia"/>
          <w:sz w:val="40"/>
          <w:szCs w:val="40"/>
        </w:rPr>
        <w:t>４</w:t>
      </w:r>
      <w:r w:rsidRPr="003C1932">
        <w:rPr>
          <w:rFonts w:hint="eastAsia"/>
          <w:sz w:val="40"/>
          <w:szCs w:val="40"/>
        </w:rPr>
        <w:t>年度</w:t>
      </w:r>
    </w:p>
    <w:p w14:paraId="65E173ED" w14:textId="1443B72C" w:rsidR="00E2614D" w:rsidRPr="00EB3B2D" w:rsidRDefault="003B4CC8" w:rsidP="00EB3B2D">
      <w:pPr>
        <w:ind w:firstLineChars="0" w:firstLine="0"/>
        <w:jc w:val="center"/>
        <w:rPr>
          <w:w w:val="90"/>
          <w:sz w:val="40"/>
          <w:szCs w:val="40"/>
        </w:rPr>
      </w:pPr>
      <w:r w:rsidRPr="00EB3B2D">
        <w:rPr>
          <w:rFonts w:hint="eastAsia"/>
          <w:w w:val="90"/>
          <w:kern w:val="0"/>
          <w:sz w:val="40"/>
          <w:szCs w:val="40"/>
        </w:rPr>
        <w:t>環境・エネルギー技術シーズ調査・普及啓発業務</w:t>
      </w:r>
    </w:p>
    <w:p w14:paraId="626F9970" w14:textId="35062BBB" w:rsidR="003B4CC8" w:rsidRPr="003C1932" w:rsidRDefault="004822C1" w:rsidP="003C1932">
      <w:pPr>
        <w:ind w:firstLine="400"/>
        <w:jc w:val="center"/>
        <w:rPr>
          <w:sz w:val="40"/>
          <w:szCs w:val="40"/>
        </w:rPr>
      </w:pPr>
      <w:r w:rsidRPr="003C1932">
        <w:rPr>
          <w:rFonts w:hint="eastAsia"/>
          <w:sz w:val="40"/>
          <w:szCs w:val="40"/>
        </w:rPr>
        <w:t>調査</w:t>
      </w:r>
      <w:r w:rsidR="00A33890">
        <w:rPr>
          <w:rFonts w:hint="eastAsia"/>
          <w:sz w:val="40"/>
          <w:szCs w:val="40"/>
        </w:rPr>
        <w:t>実施</w:t>
      </w:r>
      <w:r w:rsidRPr="003C1932">
        <w:rPr>
          <w:rFonts w:hint="eastAsia"/>
          <w:sz w:val="40"/>
          <w:szCs w:val="40"/>
        </w:rPr>
        <w:t>報告</w:t>
      </w:r>
      <w:r w:rsidR="003B4CC8" w:rsidRPr="003C1932">
        <w:rPr>
          <w:rFonts w:hint="eastAsia"/>
          <w:sz w:val="40"/>
          <w:szCs w:val="40"/>
        </w:rPr>
        <w:t>書</w:t>
      </w:r>
    </w:p>
    <w:p w14:paraId="1CD9772E" w14:textId="4F481DC6" w:rsidR="004822C1" w:rsidRPr="003C1932" w:rsidRDefault="004822C1" w:rsidP="003C1932">
      <w:pPr>
        <w:ind w:firstLine="280"/>
        <w:jc w:val="center"/>
        <w:rPr>
          <w:sz w:val="28"/>
          <w:szCs w:val="28"/>
        </w:rPr>
      </w:pPr>
      <w:r w:rsidRPr="00706D6F">
        <w:rPr>
          <w:rFonts w:hint="eastAsia"/>
          <w:sz w:val="28"/>
          <w:szCs w:val="28"/>
        </w:rPr>
        <w:t>≪一般公開版≫</w:t>
      </w:r>
    </w:p>
    <w:p w14:paraId="04387DB5" w14:textId="063B3C3C" w:rsidR="004822C1" w:rsidRDefault="004822C1" w:rsidP="00672BFF">
      <w:pPr>
        <w:ind w:firstLine="210"/>
      </w:pPr>
    </w:p>
    <w:p w14:paraId="2982751B" w14:textId="0CD36634" w:rsidR="004822C1" w:rsidRDefault="004822C1" w:rsidP="00672BFF">
      <w:pPr>
        <w:ind w:firstLine="210"/>
      </w:pPr>
    </w:p>
    <w:p w14:paraId="250480C1" w14:textId="38CC37DE" w:rsidR="004822C1" w:rsidRDefault="004822C1" w:rsidP="00672BFF">
      <w:pPr>
        <w:ind w:firstLine="210"/>
      </w:pPr>
    </w:p>
    <w:p w14:paraId="0D880BA1" w14:textId="3732DA02" w:rsidR="004822C1" w:rsidRDefault="004822C1" w:rsidP="00672BFF">
      <w:pPr>
        <w:ind w:firstLine="210"/>
      </w:pPr>
    </w:p>
    <w:p w14:paraId="34E2533F" w14:textId="69A06D87" w:rsidR="004822C1" w:rsidRDefault="004822C1" w:rsidP="00672BFF">
      <w:pPr>
        <w:ind w:firstLine="210"/>
      </w:pPr>
    </w:p>
    <w:p w14:paraId="4A96C57C" w14:textId="1523000A" w:rsidR="004822C1" w:rsidRDefault="004822C1" w:rsidP="00672BFF">
      <w:pPr>
        <w:ind w:firstLine="210"/>
      </w:pPr>
    </w:p>
    <w:p w14:paraId="7AC538E0" w14:textId="7B23E0E2" w:rsidR="004822C1" w:rsidRDefault="004822C1" w:rsidP="00672BFF">
      <w:pPr>
        <w:ind w:firstLine="210"/>
      </w:pPr>
    </w:p>
    <w:p w14:paraId="2A773384" w14:textId="3A001AB5" w:rsidR="004822C1" w:rsidRDefault="004822C1" w:rsidP="00672BFF">
      <w:pPr>
        <w:ind w:firstLine="210"/>
      </w:pPr>
    </w:p>
    <w:p w14:paraId="310D5DBC" w14:textId="68D1AFD0" w:rsidR="004822C1" w:rsidRDefault="004822C1" w:rsidP="00672BFF">
      <w:pPr>
        <w:ind w:firstLine="210"/>
      </w:pPr>
    </w:p>
    <w:p w14:paraId="4F52B972" w14:textId="33A1200F" w:rsidR="004822C1" w:rsidRDefault="004822C1" w:rsidP="00672BFF">
      <w:pPr>
        <w:ind w:firstLine="210"/>
      </w:pPr>
    </w:p>
    <w:p w14:paraId="4757AA87" w14:textId="0935D709" w:rsidR="004822C1" w:rsidRDefault="004822C1" w:rsidP="00672BFF">
      <w:pPr>
        <w:ind w:firstLine="210"/>
      </w:pPr>
    </w:p>
    <w:p w14:paraId="71872D83" w14:textId="69E9F219" w:rsidR="004822C1" w:rsidRDefault="004822C1" w:rsidP="00672BFF">
      <w:pPr>
        <w:ind w:firstLine="210"/>
      </w:pPr>
    </w:p>
    <w:p w14:paraId="4EF99E7E" w14:textId="594239D0" w:rsidR="004822C1" w:rsidRDefault="004822C1" w:rsidP="00672BFF">
      <w:pPr>
        <w:ind w:firstLine="210"/>
      </w:pPr>
    </w:p>
    <w:p w14:paraId="5CB0CBEF" w14:textId="058C74D5" w:rsidR="004822C1" w:rsidRDefault="004822C1" w:rsidP="00672BFF">
      <w:pPr>
        <w:ind w:firstLine="210"/>
      </w:pPr>
    </w:p>
    <w:p w14:paraId="786ABD28" w14:textId="31E7A70F" w:rsidR="004822C1" w:rsidRDefault="004822C1" w:rsidP="00672BFF">
      <w:pPr>
        <w:ind w:firstLine="210"/>
      </w:pPr>
    </w:p>
    <w:p w14:paraId="1F00CA49" w14:textId="77777777" w:rsidR="004822C1" w:rsidRDefault="004822C1" w:rsidP="00672BFF">
      <w:pPr>
        <w:ind w:firstLine="210"/>
      </w:pPr>
    </w:p>
    <w:p w14:paraId="554FF9C8" w14:textId="7C5D1235" w:rsidR="004822C1" w:rsidRPr="003C1932" w:rsidRDefault="004822C1" w:rsidP="003C1932">
      <w:pPr>
        <w:ind w:firstLine="360"/>
        <w:jc w:val="center"/>
        <w:rPr>
          <w:rFonts w:ascii="Century" w:hAnsi="Century"/>
          <w:sz w:val="36"/>
          <w:szCs w:val="36"/>
        </w:rPr>
      </w:pPr>
      <w:r w:rsidRPr="003C1932">
        <w:rPr>
          <w:rFonts w:ascii="Century" w:hAnsi="Century"/>
          <w:sz w:val="36"/>
          <w:szCs w:val="36"/>
        </w:rPr>
        <w:t>2023</w:t>
      </w:r>
      <w:r w:rsidRPr="003C1932">
        <w:rPr>
          <w:rFonts w:ascii="Century" w:hAnsi="Century"/>
          <w:sz w:val="36"/>
          <w:szCs w:val="36"/>
        </w:rPr>
        <w:t>年</w:t>
      </w:r>
      <w:r w:rsidRPr="003C1932">
        <w:rPr>
          <w:rFonts w:ascii="Century" w:hAnsi="Century"/>
          <w:sz w:val="36"/>
          <w:szCs w:val="36"/>
        </w:rPr>
        <w:t>3</w:t>
      </w:r>
      <w:r w:rsidRPr="003C1932">
        <w:rPr>
          <w:rFonts w:ascii="Century" w:hAnsi="Century"/>
          <w:sz w:val="36"/>
          <w:szCs w:val="36"/>
        </w:rPr>
        <w:t>月</w:t>
      </w:r>
    </w:p>
    <w:p w14:paraId="1990643B" w14:textId="77777777" w:rsidR="004822C1" w:rsidRPr="003C1932" w:rsidRDefault="004822C1" w:rsidP="003C1932">
      <w:pPr>
        <w:ind w:firstLine="360"/>
        <w:jc w:val="center"/>
        <w:rPr>
          <w:rFonts w:ascii="Century" w:hAnsi="Century"/>
          <w:sz w:val="36"/>
          <w:szCs w:val="36"/>
        </w:rPr>
      </w:pPr>
    </w:p>
    <w:p w14:paraId="7752A95E" w14:textId="1A19A867" w:rsidR="000E1352" w:rsidRDefault="004822C1" w:rsidP="003C1932">
      <w:pPr>
        <w:ind w:firstLine="360"/>
        <w:jc w:val="center"/>
        <w:rPr>
          <w:rFonts w:ascii="Century" w:hAnsi="Century"/>
          <w:sz w:val="36"/>
          <w:szCs w:val="36"/>
        </w:rPr>
      </w:pPr>
      <w:r w:rsidRPr="003C1932">
        <w:rPr>
          <w:rFonts w:ascii="Century" w:hAnsi="Century"/>
          <w:sz w:val="36"/>
          <w:szCs w:val="36"/>
        </w:rPr>
        <w:t>GEC</w:t>
      </w:r>
      <w:r w:rsidRPr="003C1932">
        <w:rPr>
          <w:rFonts w:ascii="Century" w:hAnsi="Century"/>
          <w:sz w:val="36"/>
          <w:szCs w:val="36"/>
        </w:rPr>
        <w:t>・</w:t>
      </w:r>
      <w:r w:rsidRPr="003C1932">
        <w:rPr>
          <w:rFonts w:ascii="Century" w:hAnsi="Century"/>
          <w:sz w:val="36"/>
          <w:szCs w:val="36"/>
        </w:rPr>
        <w:t>MURC</w:t>
      </w:r>
      <w:r w:rsidRPr="003C1932">
        <w:rPr>
          <w:rFonts w:ascii="Century" w:hAnsi="Century"/>
          <w:sz w:val="36"/>
          <w:szCs w:val="36"/>
        </w:rPr>
        <w:t>・</w:t>
      </w:r>
      <w:r w:rsidRPr="003C1932">
        <w:rPr>
          <w:rFonts w:ascii="Century" w:hAnsi="Century"/>
          <w:sz w:val="36"/>
          <w:szCs w:val="36"/>
        </w:rPr>
        <w:t>Innovare</w:t>
      </w:r>
      <w:r w:rsidRPr="003C1932">
        <w:rPr>
          <w:rFonts w:ascii="Century" w:hAnsi="Century"/>
          <w:sz w:val="36"/>
          <w:szCs w:val="36"/>
        </w:rPr>
        <w:t>共同企業体</w:t>
      </w:r>
    </w:p>
    <w:p w14:paraId="665E5D49" w14:textId="1B818BEB" w:rsidR="004822C1" w:rsidRPr="000E1352" w:rsidRDefault="000E1352" w:rsidP="000E1352">
      <w:pPr>
        <w:ind w:firstLineChars="0" w:firstLine="0"/>
        <w:rPr>
          <w:rFonts w:ascii="Century" w:hAnsi="Century"/>
          <w:sz w:val="36"/>
          <w:szCs w:val="36"/>
        </w:rPr>
      </w:pPr>
      <w:r>
        <w:rPr>
          <w:rFonts w:ascii="Century" w:hAnsi="Century"/>
          <w:sz w:val="36"/>
          <w:szCs w:val="36"/>
        </w:rPr>
        <w:lastRenderedPageBreak/>
        <w:br w:type="page"/>
      </w:r>
    </w:p>
    <w:sdt>
      <w:sdtPr>
        <w:rPr>
          <w:rFonts w:ascii="ＭＳ 明朝" w:eastAsia="ＭＳ 明朝" w:hAnsi="ＭＳ 明朝" w:cstheme="minorBidi"/>
          <w:color w:val="000000"/>
          <w:kern w:val="2"/>
          <w:sz w:val="21"/>
          <w:szCs w:val="21"/>
          <w:lang w:val="ja-JP"/>
        </w:rPr>
        <w:id w:val="-1390183658"/>
        <w:docPartObj>
          <w:docPartGallery w:val="Table of Contents"/>
          <w:docPartUnique/>
        </w:docPartObj>
      </w:sdtPr>
      <w:sdtEndPr>
        <w:rPr>
          <w:rFonts w:ascii="Century" w:hAnsi="Century"/>
          <w:color w:val="auto"/>
        </w:rPr>
      </w:sdtEndPr>
      <w:sdtContent>
        <w:p w14:paraId="63874749" w14:textId="468D00F6" w:rsidR="009B6698" w:rsidRPr="00B91728" w:rsidRDefault="009B6698" w:rsidP="00205E33">
          <w:pPr>
            <w:pStyle w:val="af1"/>
            <w:spacing w:before="0"/>
            <w:rPr>
              <w:rFonts w:ascii="Century" w:eastAsia="ＭＳ 明朝" w:hAnsi="Century"/>
              <w:color w:val="auto"/>
              <w:sz w:val="28"/>
              <w:szCs w:val="28"/>
            </w:rPr>
          </w:pPr>
          <w:r w:rsidRPr="00B91728">
            <w:rPr>
              <w:rFonts w:ascii="Century" w:eastAsia="ＭＳ 明朝" w:hAnsi="Century"/>
              <w:color w:val="auto"/>
              <w:sz w:val="28"/>
              <w:szCs w:val="28"/>
              <w:lang w:val="ja-JP"/>
            </w:rPr>
            <w:t>目次</w:t>
          </w:r>
        </w:p>
        <w:p w14:paraId="6E773570" w14:textId="2BD8BA40" w:rsidR="00393D9C" w:rsidRDefault="009B6698">
          <w:pPr>
            <w:pStyle w:val="13"/>
            <w:tabs>
              <w:tab w:val="left" w:pos="880"/>
              <w:tab w:val="right" w:leader="dot" w:pos="8494"/>
            </w:tabs>
            <w:ind w:firstLine="210"/>
            <w:rPr>
              <w:rFonts w:asciiTheme="minorHAnsi" w:eastAsiaTheme="minorEastAsia" w:hAnsiTheme="minorHAnsi"/>
              <w:noProof/>
              <w:kern w:val="0"/>
              <w:sz w:val="22"/>
              <w:szCs w:val="22"/>
            </w:rPr>
          </w:pPr>
          <w:r w:rsidRPr="002D4A08">
            <w:rPr>
              <w:rFonts w:ascii="Century" w:hAnsi="Century"/>
            </w:rPr>
            <w:fldChar w:fldCharType="begin"/>
          </w:r>
          <w:r w:rsidRPr="002D4A08">
            <w:rPr>
              <w:rFonts w:ascii="Century" w:hAnsi="Century"/>
            </w:rPr>
            <w:instrText xml:space="preserve"> TOC \o "1-3" \h \z \u </w:instrText>
          </w:r>
          <w:r w:rsidRPr="002D4A08">
            <w:rPr>
              <w:rFonts w:ascii="Century" w:hAnsi="Century"/>
            </w:rPr>
            <w:fldChar w:fldCharType="separate"/>
          </w:r>
          <w:hyperlink w:anchor="_Toc129762792" w:history="1">
            <w:r w:rsidR="00393D9C" w:rsidRPr="00B2463C">
              <w:rPr>
                <w:rStyle w:val="af0"/>
                <w:rFonts w:hint="eastAsia"/>
                <w:noProof/>
              </w:rPr>
              <w:t>１</w:t>
            </w:r>
            <w:r w:rsidR="00393D9C" w:rsidRPr="00B2463C">
              <w:rPr>
                <w:rStyle w:val="af0"/>
                <w:rFonts w:hint="eastAsia"/>
                <w:noProof/>
              </w:rPr>
              <w:t>.</w:t>
            </w:r>
            <w:r w:rsidR="00393D9C">
              <w:rPr>
                <w:rFonts w:asciiTheme="minorHAnsi" w:eastAsiaTheme="minorEastAsia" w:hAnsiTheme="minorHAnsi"/>
                <w:noProof/>
                <w:kern w:val="0"/>
                <w:sz w:val="22"/>
                <w:szCs w:val="22"/>
              </w:rPr>
              <w:tab/>
            </w:r>
            <w:r w:rsidR="006A4265">
              <w:rPr>
                <w:rStyle w:val="af0"/>
                <w:rFonts w:hint="eastAsia"/>
                <w:noProof/>
              </w:rPr>
              <w:t>本事業</w:t>
            </w:r>
            <w:r w:rsidR="00393D9C" w:rsidRPr="00B2463C">
              <w:rPr>
                <w:rStyle w:val="af0"/>
                <w:rFonts w:hint="eastAsia"/>
                <w:noProof/>
              </w:rPr>
              <w:t>の概要</w:t>
            </w:r>
            <w:r w:rsidR="00393D9C">
              <w:rPr>
                <w:noProof/>
                <w:webHidden/>
              </w:rPr>
              <w:tab/>
            </w:r>
            <w:r w:rsidR="00393D9C">
              <w:rPr>
                <w:noProof/>
                <w:webHidden/>
              </w:rPr>
              <w:fldChar w:fldCharType="begin"/>
            </w:r>
            <w:r w:rsidR="00393D9C">
              <w:rPr>
                <w:noProof/>
                <w:webHidden/>
              </w:rPr>
              <w:instrText xml:space="preserve"> PAGEREF _Toc129762792 \h </w:instrText>
            </w:r>
            <w:r w:rsidR="00393D9C">
              <w:rPr>
                <w:noProof/>
                <w:webHidden/>
              </w:rPr>
            </w:r>
            <w:r w:rsidR="00393D9C">
              <w:rPr>
                <w:noProof/>
                <w:webHidden/>
              </w:rPr>
              <w:fldChar w:fldCharType="separate"/>
            </w:r>
            <w:r w:rsidR="009F4449">
              <w:rPr>
                <w:noProof/>
                <w:webHidden/>
              </w:rPr>
              <w:t>1</w:t>
            </w:r>
            <w:r w:rsidR="00393D9C">
              <w:rPr>
                <w:noProof/>
                <w:webHidden/>
              </w:rPr>
              <w:fldChar w:fldCharType="end"/>
            </w:r>
          </w:hyperlink>
        </w:p>
        <w:p w14:paraId="6E4A0611" w14:textId="6040927F" w:rsidR="00393D9C" w:rsidRDefault="00000000">
          <w:pPr>
            <w:pStyle w:val="23"/>
            <w:ind w:firstLine="210"/>
            <w:rPr>
              <w:rFonts w:asciiTheme="minorHAnsi" w:eastAsiaTheme="minorEastAsia" w:hAnsiTheme="minorHAnsi"/>
              <w:noProof/>
              <w:kern w:val="0"/>
              <w:sz w:val="22"/>
              <w:szCs w:val="22"/>
            </w:rPr>
          </w:pPr>
          <w:hyperlink w:anchor="_Toc129762793" w:history="1">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事業名</w:t>
            </w:r>
            <w:r w:rsidR="00393D9C">
              <w:rPr>
                <w:noProof/>
                <w:webHidden/>
              </w:rPr>
              <w:tab/>
            </w:r>
            <w:r w:rsidR="00393D9C">
              <w:rPr>
                <w:noProof/>
                <w:webHidden/>
              </w:rPr>
              <w:fldChar w:fldCharType="begin"/>
            </w:r>
            <w:r w:rsidR="00393D9C">
              <w:rPr>
                <w:noProof/>
                <w:webHidden/>
              </w:rPr>
              <w:instrText xml:space="preserve"> PAGEREF _Toc129762793 \h </w:instrText>
            </w:r>
            <w:r w:rsidR="00393D9C">
              <w:rPr>
                <w:noProof/>
                <w:webHidden/>
              </w:rPr>
            </w:r>
            <w:r w:rsidR="00393D9C">
              <w:rPr>
                <w:noProof/>
                <w:webHidden/>
              </w:rPr>
              <w:fldChar w:fldCharType="separate"/>
            </w:r>
            <w:r w:rsidR="009F4449">
              <w:rPr>
                <w:noProof/>
                <w:webHidden/>
              </w:rPr>
              <w:t>1</w:t>
            </w:r>
            <w:r w:rsidR="00393D9C">
              <w:rPr>
                <w:noProof/>
                <w:webHidden/>
              </w:rPr>
              <w:fldChar w:fldCharType="end"/>
            </w:r>
          </w:hyperlink>
        </w:p>
        <w:p w14:paraId="28D7A819" w14:textId="5005FAF7" w:rsidR="00393D9C" w:rsidRDefault="00000000">
          <w:pPr>
            <w:pStyle w:val="23"/>
            <w:ind w:firstLine="210"/>
            <w:rPr>
              <w:rFonts w:asciiTheme="minorHAnsi" w:eastAsiaTheme="minorEastAsia" w:hAnsiTheme="minorHAnsi"/>
              <w:noProof/>
              <w:kern w:val="0"/>
              <w:sz w:val="22"/>
              <w:szCs w:val="22"/>
            </w:rPr>
          </w:pPr>
          <w:hyperlink w:anchor="_Toc129762794" w:history="1">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目的及び事業概要</w:t>
            </w:r>
            <w:r w:rsidR="00393D9C">
              <w:rPr>
                <w:noProof/>
                <w:webHidden/>
              </w:rPr>
              <w:tab/>
            </w:r>
            <w:r w:rsidR="00393D9C">
              <w:rPr>
                <w:noProof/>
                <w:webHidden/>
              </w:rPr>
              <w:fldChar w:fldCharType="begin"/>
            </w:r>
            <w:r w:rsidR="00393D9C">
              <w:rPr>
                <w:noProof/>
                <w:webHidden/>
              </w:rPr>
              <w:instrText xml:space="preserve"> PAGEREF _Toc129762794 \h </w:instrText>
            </w:r>
            <w:r w:rsidR="00393D9C">
              <w:rPr>
                <w:noProof/>
                <w:webHidden/>
              </w:rPr>
            </w:r>
            <w:r w:rsidR="00393D9C">
              <w:rPr>
                <w:noProof/>
                <w:webHidden/>
              </w:rPr>
              <w:fldChar w:fldCharType="separate"/>
            </w:r>
            <w:r w:rsidR="009F4449">
              <w:rPr>
                <w:noProof/>
                <w:webHidden/>
              </w:rPr>
              <w:t>1</w:t>
            </w:r>
            <w:r w:rsidR="00393D9C">
              <w:rPr>
                <w:noProof/>
                <w:webHidden/>
              </w:rPr>
              <w:fldChar w:fldCharType="end"/>
            </w:r>
          </w:hyperlink>
        </w:p>
        <w:p w14:paraId="74588C8A" w14:textId="06CCE476" w:rsidR="00393D9C" w:rsidRDefault="00000000">
          <w:pPr>
            <w:pStyle w:val="23"/>
            <w:ind w:firstLine="210"/>
            <w:rPr>
              <w:rFonts w:asciiTheme="minorHAnsi" w:eastAsiaTheme="minorEastAsia" w:hAnsiTheme="minorHAnsi"/>
              <w:noProof/>
              <w:kern w:val="0"/>
              <w:sz w:val="22"/>
              <w:szCs w:val="22"/>
            </w:rPr>
          </w:pPr>
          <w:hyperlink w:anchor="_Toc129762795" w:history="1">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３</w:t>
            </w:r>
            <w:r w:rsidR="00393D9C">
              <w:rPr>
                <w:rFonts w:asciiTheme="minorHAnsi" w:eastAsiaTheme="minorEastAsia" w:hAnsiTheme="minorHAnsi"/>
                <w:noProof/>
                <w:kern w:val="0"/>
                <w:sz w:val="22"/>
                <w:szCs w:val="22"/>
              </w:rPr>
              <w:tab/>
            </w:r>
            <w:r w:rsidR="00393D9C" w:rsidRPr="00B2463C">
              <w:rPr>
                <w:rStyle w:val="af0"/>
                <w:rFonts w:hint="eastAsia"/>
                <w:noProof/>
              </w:rPr>
              <w:t>事業のスケジュール</w:t>
            </w:r>
            <w:r w:rsidR="00393D9C">
              <w:rPr>
                <w:noProof/>
                <w:webHidden/>
              </w:rPr>
              <w:tab/>
            </w:r>
            <w:r w:rsidR="00393D9C">
              <w:rPr>
                <w:noProof/>
                <w:webHidden/>
              </w:rPr>
              <w:fldChar w:fldCharType="begin"/>
            </w:r>
            <w:r w:rsidR="00393D9C">
              <w:rPr>
                <w:noProof/>
                <w:webHidden/>
              </w:rPr>
              <w:instrText xml:space="preserve"> PAGEREF _Toc129762795 \h </w:instrText>
            </w:r>
            <w:r w:rsidR="00393D9C">
              <w:rPr>
                <w:noProof/>
                <w:webHidden/>
              </w:rPr>
            </w:r>
            <w:r w:rsidR="00393D9C">
              <w:rPr>
                <w:noProof/>
                <w:webHidden/>
              </w:rPr>
              <w:fldChar w:fldCharType="separate"/>
            </w:r>
            <w:r w:rsidR="009F4449">
              <w:rPr>
                <w:noProof/>
                <w:webHidden/>
              </w:rPr>
              <w:t>1</w:t>
            </w:r>
            <w:r w:rsidR="00393D9C">
              <w:rPr>
                <w:noProof/>
                <w:webHidden/>
              </w:rPr>
              <w:fldChar w:fldCharType="end"/>
            </w:r>
          </w:hyperlink>
        </w:p>
        <w:p w14:paraId="04147296" w14:textId="3EEE12E0" w:rsidR="00393D9C" w:rsidRDefault="00000000">
          <w:pPr>
            <w:pStyle w:val="23"/>
            <w:ind w:firstLine="210"/>
            <w:rPr>
              <w:rFonts w:asciiTheme="minorHAnsi" w:eastAsiaTheme="minorEastAsia" w:hAnsiTheme="minorHAnsi"/>
              <w:noProof/>
              <w:kern w:val="0"/>
              <w:sz w:val="22"/>
              <w:szCs w:val="22"/>
            </w:rPr>
          </w:pPr>
          <w:hyperlink w:anchor="_Toc129762796" w:history="1">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４</w:t>
            </w:r>
            <w:r w:rsidR="00393D9C">
              <w:rPr>
                <w:rFonts w:asciiTheme="minorHAnsi" w:eastAsiaTheme="minorEastAsia" w:hAnsiTheme="minorHAnsi"/>
                <w:noProof/>
                <w:kern w:val="0"/>
                <w:sz w:val="22"/>
                <w:szCs w:val="22"/>
              </w:rPr>
              <w:tab/>
            </w:r>
            <w:r w:rsidR="00393D9C" w:rsidRPr="00B2463C">
              <w:rPr>
                <w:rStyle w:val="af0"/>
                <w:rFonts w:hint="eastAsia"/>
                <w:noProof/>
              </w:rPr>
              <w:t>事業の実施フロー</w:t>
            </w:r>
            <w:r w:rsidR="00393D9C">
              <w:rPr>
                <w:noProof/>
                <w:webHidden/>
              </w:rPr>
              <w:tab/>
            </w:r>
            <w:r w:rsidR="00393D9C">
              <w:rPr>
                <w:noProof/>
                <w:webHidden/>
              </w:rPr>
              <w:fldChar w:fldCharType="begin"/>
            </w:r>
            <w:r w:rsidR="00393D9C">
              <w:rPr>
                <w:noProof/>
                <w:webHidden/>
              </w:rPr>
              <w:instrText xml:space="preserve"> PAGEREF _Toc129762796 \h </w:instrText>
            </w:r>
            <w:r w:rsidR="00393D9C">
              <w:rPr>
                <w:noProof/>
                <w:webHidden/>
              </w:rPr>
            </w:r>
            <w:r w:rsidR="00393D9C">
              <w:rPr>
                <w:noProof/>
                <w:webHidden/>
              </w:rPr>
              <w:fldChar w:fldCharType="separate"/>
            </w:r>
            <w:r w:rsidR="009F4449">
              <w:rPr>
                <w:noProof/>
                <w:webHidden/>
              </w:rPr>
              <w:t>2</w:t>
            </w:r>
            <w:r w:rsidR="00393D9C">
              <w:rPr>
                <w:noProof/>
                <w:webHidden/>
              </w:rPr>
              <w:fldChar w:fldCharType="end"/>
            </w:r>
          </w:hyperlink>
        </w:p>
        <w:p w14:paraId="1F7CA010" w14:textId="65E65BC2" w:rsidR="00393D9C" w:rsidRDefault="00000000">
          <w:pPr>
            <w:pStyle w:val="13"/>
            <w:tabs>
              <w:tab w:val="left" w:pos="880"/>
              <w:tab w:val="right" w:leader="dot" w:pos="8494"/>
            </w:tabs>
            <w:ind w:firstLine="210"/>
            <w:rPr>
              <w:rFonts w:asciiTheme="minorHAnsi" w:eastAsiaTheme="minorEastAsia" w:hAnsiTheme="minorHAnsi"/>
              <w:noProof/>
              <w:kern w:val="0"/>
              <w:sz w:val="22"/>
              <w:szCs w:val="22"/>
            </w:rPr>
          </w:pPr>
          <w:hyperlink w:anchor="_Toc129762797" w:history="1">
            <w:r w:rsidR="00393D9C" w:rsidRPr="00B2463C">
              <w:rPr>
                <w:rStyle w:val="af0"/>
                <w:rFonts w:hint="eastAsia"/>
                <w:noProof/>
              </w:rPr>
              <w:t>２</w:t>
            </w:r>
            <w:r w:rsidR="00393D9C" w:rsidRPr="00B2463C">
              <w:rPr>
                <w:rStyle w:val="af0"/>
                <w:rFonts w:hint="eastAsia"/>
                <w:noProof/>
              </w:rPr>
              <w:t>.</w:t>
            </w:r>
            <w:r w:rsidR="00393D9C">
              <w:rPr>
                <w:rFonts w:asciiTheme="minorHAnsi" w:eastAsiaTheme="minorEastAsia" w:hAnsiTheme="minorHAnsi"/>
                <w:noProof/>
                <w:kern w:val="0"/>
                <w:sz w:val="22"/>
                <w:szCs w:val="22"/>
              </w:rPr>
              <w:tab/>
            </w:r>
            <w:r w:rsidR="00393D9C" w:rsidRPr="00393D9C">
              <w:rPr>
                <w:rStyle w:val="af0"/>
                <w:rFonts w:hint="eastAsia"/>
                <w:noProof/>
                <w:w w:val="90"/>
              </w:rPr>
              <w:t>府域での環境先進技術の普及シナリオ作成及び普及促進・課題解決手法の調査・検討</w:t>
            </w:r>
            <w:r w:rsidR="00393D9C">
              <w:rPr>
                <w:noProof/>
                <w:webHidden/>
              </w:rPr>
              <w:tab/>
            </w:r>
            <w:r w:rsidR="00393D9C">
              <w:rPr>
                <w:noProof/>
                <w:webHidden/>
              </w:rPr>
              <w:fldChar w:fldCharType="begin"/>
            </w:r>
            <w:r w:rsidR="00393D9C">
              <w:rPr>
                <w:noProof/>
                <w:webHidden/>
              </w:rPr>
              <w:instrText xml:space="preserve"> PAGEREF _Toc129762797 \h </w:instrText>
            </w:r>
            <w:r w:rsidR="00393D9C">
              <w:rPr>
                <w:noProof/>
                <w:webHidden/>
              </w:rPr>
            </w:r>
            <w:r w:rsidR="00393D9C">
              <w:rPr>
                <w:noProof/>
                <w:webHidden/>
              </w:rPr>
              <w:fldChar w:fldCharType="separate"/>
            </w:r>
            <w:r w:rsidR="009F4449">
              <w:rPr>
                <w:noProof/>
                <w:webHidden/>
              </w:rPr>
              <w:t>3</w:t>
            </w:r>
            <w:r w:rsidR="00393D9C">
              <w:rPr>
                <w:noProof/>
                <w:webHidden/>
              </w:rPr>
              <w:fldChar w:fldCharType="end"/>
            </w:r>
          </w:hyperlink>
        </w:p>
        <w:p w14:paraId="0B1548CD" w14:textId="72EF13E7" w:rsidR="00393D9C" w:rsidRDefault="00000000">
          <w:pPr>
            <w:pStyle w:val="23"/>
            <w:ind w:firstLine="210"/>
            <w:rPr>
              <w:rFonts w:asciiTheme="minorHAnsi" w:eastAsiaTheme="minorEastAsia" w:hAnsiTheme="minorHAnsi"/>
              <w:noProof/>
              <w:kern w:val="0"/>
              <w:sz w:val="22"/>
              <w:szCs w:val="22"/>
            </w:rPr>
          </w:pPr>
          <w:hyperlink w:anchor="_Toc129762798" w:history="1">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普及シナリオの作成</w:t>
            </w:r>
            <w:r w:rsidR="00393D9C">
              <w:rPr>
                <w:noProof/>
                <w:webHidden/>
              </w:rPr>
              <w:tab/>
            </w:r>
            <w:r w:rsidR="00393D9C">
              <w:rPr>
                <w:noProof/>
                <w:webHidden/>
              </w:rPr>
              <w:fldChar w:fldCharType="begin"/>
            </w:r>
            <w:r w:rsidR="00393D9C">
              <w:rPr>
                <w:noProof/>
                <w:webHidden/>
              </w:rPr>
              <w:instrText xml:space="preserve"> PAGEREF _Toc129762798 \h </w:instrText>
            </w:r>
            <w:r w:rsidR="00393D9C">
              <w:rPr>
                <w:noProof/>
                <w:webHidden/>
              </w:rPr>
            </w:r>
            <w:r w:rsidR="00393D9C">
              <w:rPr>
                <w:noProof/>
                <w:webHidden/>
              </w:rPr>
              <w:fldChar w:fldCharType="separate"/>
            </w:r>
            <w:r w:rsidR="009F4449">
              <w:rPr>
                <w:noProof/>
                <w:webHidden/>
              </w:rPr>
              <w:t>3</w:t>
            </w:r>
            <w:r w:rsidR="00393D9C">
              <w:rPr>
                <w:noProof/>
                <w:webHidden/>
              </w:rPr>
              <w:fldChar w:fldCharType="end"/>
            </w:r>
          </w:hyperlink>
        </w:p>
        <w:p w14:paraId="4A96A2C9" w14:textId="099ED235"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799" w:history="1">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調査対象技術の抽出</w:t>
            </w:r>
            <w:r w:rsidR="00393D9C">
              <w:rPr>
                <w:noProof/>
                <w:webHidden/>
              </w:rPr>
              <w:tab/>
            </w:r>
            <w:r w:rsidR="00393D9C">
              <w:rPr>
                <w:noProof/>
                <w:webHidden/>
              </w:rPr>
              <w:fldChar w:fldCharType="begin"/>
            </w:r>
            <w:r w:rsidR="00393D9C">
              <w:rPr>
                <w:noProof/>
                <w:webHidden/>
              </w:rPr>
              <w:instrText xml:space="preserve"> PAGEREF _Toc129762799 \h </w:instrText>
            </w:r>
            <w:r w:rsidR="00393D9C">
              <w:rPr>
                <w:noProof/>
                <w:webHidden/>
              </w:rPr>
            </w:r>
            <w:r w:rsidR="00393D9C">
              <w:rPr>
                <w:noProof/>
                <w:webHidden/>
              </w:rPr>
              <w:fldChar w:fldCharType="separate"/>
            </w:r>
            <w:r w:rsidR="009F4449">
              <w:rPr>
                <w:noProof/>
                <w:webHidden/>
              </w:rPr>
              <w:t>3</w:t>
            </w:r>
            <w:r w:rsidR="00393D9C">
              <w:rPr>
                <w:noProof/>
                <w:webHidden/>
              </w:rPr>
              <w:fldChar w:fldCharType="end"/>
            </w:r>
          </w:hyperlink>
        </w:p>
        <w:p w14:paraId="0FEFC959" w14:textId="556A31EA"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00" w:history="1">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普及シナリオ作成に係る調査</w:t>
            </w:r>
            <w:r w:rsidR="00393D9C">
              <w:rPr>
                <w:noProof/>
                <w:webHidden/>
              </w:rPr>
              <w:tab/>
            </w:r>
            <w:r w:rsidR="00393D9C">
              <w:rPr>
                <w:noProof/>
                <w:webHidden/>
              </w:rPr>
              <w:fldChar w:fldCharType="begin"/>
            </w:r>
            <w:r w:rsidR="00393D9C">
              <w:rPr>
                <w:noProof/>
                <w:webHidden/>
              </w:rPr>
              <w:instrText xml:space="preserve"> PAGEREF _Toc129762800 \h </w:instrText>
            </w:r>
            <w:r w:rsidR="00393D9C">
              <w:rPr>
                <w:noProof/>
                <w:webHidden/>
              </w:rPr>
            </w:r>
            <w:r w:rsidR="00393D9C">
              <w:rPr>
                <w:noProof/>
                <w:webHidden/>
              </w:rPr>
              <w:fldChar w:fldCharType="separate"/>
            </w:r>
            <w:r w:rsidR="009F4449">
              <w:rPr>
                <w:noProof/>
                <w:webHidden/>
              </w:rPr>
              <w:t>4</w:t>
            </w:r>
            <w:r w:rsidR="00393D9C">
              <w:rPr>
                <w:noProof/>
                <w:webHidden/>
              </w:rPr>
              <w:fldChar w:fldCharType="end"/>
            </w:r>
          </w:hyperlink>
        </w:p>
        <w:p w14:paraId="7D0C0404" w14:textId="107200FB"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01" w:history="1">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３</w:t>
            </w:r>
            <w:r w:rsidR="00393D9C">
              <w:rPr>
                <w:rFonts w:asciiTheme="minorHAnsi" w:eastAsiaTheme="minorEastAsia" w:hAnsiTheme="minorHAnsi"/>
                <w:noProof/>
                <w:kern w:val="0"/>
                <w:sz w:val="22"/>
                <w:szCs w:val="22"/>
              </w:rPr>
              <w:tab/>
            </w:r>
            <w:r w:rsidR="00393D9C" w:rsidRPr="00B2463C">
              <w:rPr>
                <w:rStyle w:val="af0"/>
                <w:rFonts w:hint="eastAsia"/>
                <w:noProof/>
              </w:rPr>
              <w:t>普及課題の解決手法や普及促進の手法</w:t>
            </w:r>
            <w:r w:rsidR="00393D9C">
              <w:rPr>
                <w:noProof/>
                <w:webHidden/>
              </w:rPr>
              <w:tab/>
            </w:r>
            <w:r w:rsidR="00393D9C">
              <w:rPr>
                <w:noProof/>
                <w:webHidden/>
              </w:rPr>
              <w:fldChar w:fldCharType="begin"/>
            </w:r>
            <w:r w:rsidR="00393D9C">
              <w:rPr>
                <w:noProof/>
                <w:webHidden/>
              </w:rPr>
              <w:instrText xml:space="preserve"> PAGEREF _Toc129762801 \h </w:instrText>
            </w:r>
            <w:r w:rsidR="00393D9C">
              <w:rPr>
                <w:noProof/>
                <w:webHidden/>
              </w:rPr>
            </w:r>
            <w:r w:rsidR="00393D9C">
              <w:rPr>
                <w:noProof/>
                <w:webHidden/>
              </w:rPr>
              <w:fldChar w:fldCharType="separate"/>
            </w:r>
            <w:r w:rsidR="009F4449">
              <w:rPr>
                <w:noProof/>
                <w:webHidden/>
              </w:rPr>
              <w:t>5</w:t>
            </w:r>
            <w:r w:rsidR="00393D9C">
              <w:rPr>
                <w:noProof/>
                <w:webHidden/>
              </w:rPr>
              <w:fldChar w:fldCharType="end"/>
            </w:r>
          </w:hyperlink>
        </w:p>
        <w:p w14:paraId="5102FF7E" w14:textId="2F519F2E"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02" w:history="1">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４</w:t>
            </w:r>
            <w:r w:rsidR="00393D9C">
              <w:rPr>
                <w:rFonts w:asciiTheme="minorHAnsi" w:eastAsiaTheme="minorEastAsia" w:hAnsiTheme="minorHAnsi"/>
                <w:noProof/>
                <w:kern w:val="0"/>
                <w:sz w:val="22"/>
                <w:szCs w:val="22"/>
              </w:rPr>
              <w:tab/>
            </w:r>
            <w:r w:rsidR="00393D9C" w:rsidRPr="00B2463C">
              <w:rPr>
                <w:rStyle w:val="af0"/>
                <w:rFonts w:hint="eastAsia"/>
                <w:noProof/>
              </w:rPr>
              <w:t>対象技術の普及シナリオ</w:t>
            </w:r>
            <w:r w:rsidR="00393D9C">
              <w:rPr>
                <w:noProof/>
                <w:webHidden/>
              </w:rPr>
              <w:tab/>
            </w:r>
            <w:r w:rsidR="00393D9C">
              <w:rPr>
                <w:noProof/>
                <w:webHidden/>
              </w:rPr>
              <w:fldChar w:fldCharType="begin"/>
            </w:r>
            <w:r w:rsidR="00393D9C">
              <w:rPr>
                <w:noProof/>
                <w:webHidden/>
              </w:rPr>
              <w:instrText xml:space="preserve"> PAGEREF _Toc129762802 \h </w:instrText>
            </w:r>
            <w:r w:rsidR="00393D9C">
              <w:rPr>
                <w:noProof/>
                <w:webHidden/>
              </w:rPr>
            </w:r>
            <w:r w:rsidR="00393D9C">
              <w:rPr>
                <w:noProof/>
                <w:webHidden/>
              </w:rPr>
              <w:fldChar w:fldCharType="separate"/>
            </w:r>
            <w:r w:rsidR="009F4449">
              <w:rPr>
                <w:noProof/>
                <w:webHidden/>
              </w:rPr>
              <w:t>5</w:t>
            </w:r>
            <w:r w:rsidR="00393D9C">
              <w:rPr>
                <w:noProof/>
                <w:webHidden/>
              </w:rPr>
              <w:fldChar w:fldCharType="end"/>
            </w:r>
          </w:hyperlink>
        </w:p>
        <w:p w14:paraId="7B10704B" w14:textId="3D19CBAB" w:rsidR="00393D9C" w:rsidRDefault="00000000">
          <w:pPr>
            <w:pStyle w:val="13"/>
            <w:tabs>
              <w:tab w:val="left" w:pos="880"/>
              <w:tab w:val="right" w:leader="dot" w:pos="8494"/>
            </w:tabs>
            <w:ind w:firstLine="210"/>
            <w:rPr>
              <w:rFonts w:asciiTheme="minorHAnsi" w:eastAsiaTheme="minorEastAsia" w:hAnsiTheme="minorHAnsi"/>
              <w:noProof/>
              <w:kern w:val="0"/>
              <w:sz w:val="22"/>
              <w:szCs w:val="22"/>
            </w:rPr>
          </w:pPr>
          <w:hyperlink w:anchor="_Toc129762803" w:history="1">
            <w:r w:rsidR="00393D9C" w:rsidRPr="00B2463C">
              <w:rPr>
                <w:rStyle w:val="af0"/>
                <w:rFonts w:hint="eastAsia"/>
                <w:noProof/>
              </w:rPr>
              <w:t>３</w:t>
            </w:r>
            <w:r w:rsidR="00393D9C" w:rsidRPr="00B2463C">
              <w:rPr>
                <w:rStyle w:val="af0"/>
                <w:rFonts w:hint="eastAsia"/>
                <w:noProof/>
              </w:rPr>
              <w:t>.</w:t>
            </w:r>
            <w:r w:rsidR="00393D9C">
              <w:rPr>
                <w:rFonts w:asciiTheme="minorHAnsi" w:eastAsiaTheme="minorEastAsia" w:hAnsiTheme="minorHAnsi"/>
                <w:noProof/>
                <w:kern w:val="0"/>
                <w:sz w:val="22"/>
                <w:szCs w:val="22"/>
              </w:rPr>
              <w:tab/>
            </w:r>
            <w:r w:rsidR="00393D9C" w:rsidRPr="00B2463C">
              <w:rPr>
                <w:rStyle w:val="af0"/>
                <w:rFonts w:hint="eastAsia"/>
                <w:noProof/>
              </w:rPr>
              <w:t>将来事業構想の作成や大阪・関西万博での発信方法の検討</w:t>
            </w:r>
            <w:r w:rsidR="00393D9C">
              <w:rPr>
                <w:noProof/>
                <w:webHidden/>
              </w:rPr>
              <w:tab/>
            </w:r>
            <w:r w:rsidR="00393D9C">
              <w:rPr>
                <w:noProof/>
                <w:webHidden/>
              </w:rPr>
              <w:fldChar w:fldCharType="begin"/>
            </w:r>
            <w:r w:rsidR="00393D9C">
              <w:rPr>
                <w:noProof/>
                <w:webHidden/>
              </w:rPr>
              <w:instrText xml:space="preserve"> PAGEREF _Toc129762803 \h </w:instrText>
            </w:r>
            <w:r w:rsidR="00393D9C">
              <w:rPr>
                <w:noProof/>
                <w:webHidden/>
              </w:rPr>
            </w:r>
            <w:r w:rsidR="00393D9C">
              <w:rPr>
                <w:noProof/>
                <w:webHidden/>
              </w:rPr>
              <w:fldChar w:fldCharType="separate"/>
            </w:r>
            <w:r w:rsidR="009F4449">
              <w:rPr>
                <w:noProof/>
                <w:webHidden/>
              </w:rPr>
              <w:t>6</w:t>
            </w:r>
            <w:r w:rsidR="00393D9C">
              <w:rPr>
                <w:noProof/>
                <w:webHidden/>
              </w:rPr>
              <w:fldChar w:fldCharType="end"/>
            </w:r>
          </w:hyperlink>
        </w:p>
        <w:p w14:paraId="40B0E030" w14:textId="3248DA32" w:rsidR="00393D9C" w:rsidRDefault="00000000">
          <w:pPr>
            <w:pStyle w:val="23"/>
            <w:ind w:firstLine="210"/>
            <w:rPr>
              <w:rFonts w:asciiTheme="minorHAnsi" w:eastAsiaTheme="minorEastAsia" w:hAnsiTheme="minorHAnsi"/>
              <w:noProof/>
              <w:kern w:val="0"/>
              <w:sz w:val="22"/>
              <w:szCs w:val="22"/>
            </w:rPr>
          </w:pPr>
          <w:hyperlink w:anchor="_Toc129762804" w:history="1">
            <w:r w:rsidR="00393D9C" w:rsidRPr="00B2463C">
              <w:rPr>
                <w:rStyle w:val="af0"/>
                <w:rFonts w:hint="eastAsia"/>
                <w:noProof/>
              </w:rPr>
              <w:t>３</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将来事業構想の作成</w:t>
            </w:r>
            <w:r w:rsidR="00393D9C">
              <w:rPr>
                <w:noProof/>
                <w:webHidden/>
              </w:rPr>
              <w:tab/>
            </w:r>
            <w:r w:rsidR="00393D9C">
              <w:rPr>
                <w:noProof/>
                <w:webHidden/>
              </w:rPr>
              <w:fldChar w:fldCharType="begin"/>
            </w:r>
            <w:r w:rsidR="00393D9C">
              <w:rPr>
                <w:noProof/>
                <w:webHidden/>
              </w:rPr>
              <w:instrText xml:space="preserve"> PAGEREF _Toc129762804 \h </w:instrText>
            </w:r>
            <w:r w:rsidR="00393D9C">
              <w:rPr>
                <w:noProof/>
                <w:webHidden/>
              </w:rPr>
            </w:r>
            <w:r w:rsidR="00393D9C">
              <w:rPr>
                <w:noProof/>
                <w:webHidden/>
              </w:rPr>
              <w:fldChar w:fldCharType="separate"/>
            </w:r>
            <w:r w:rsidR="009F4449">
              <w:rPr>
                <w:noProof/>
                <w:webHidden/>
              </w:rPr>
              <w:t>6</w:t>
            </w:r>
            <w:r w:rsidR="00393D9C">
              <w:rPr>
                <w:noProof/>
                <w:webHidden/>
              </w:rPr>
              <w:fldChar w:fldCharType="end"/>
            </w:r>
          </w:hyperlink>
        </w:p>
        <w:p w14:paraId="5C955D7D" w14:textId="681C1E0A"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05" w:history="1">
            <w:r w:rsidR="00393D9C" w:rsidRPr="00B2463C">
              <w:rPr>
                <w:rStyle w:val="af0"/>
                <w:rFonts w:hint="eastAsia"/>
                <w:noProof/>
              </w:rPr>
              <w:t>３</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将来事業構想の構成</w:t>
            </w:r>
            <w:r w:rsidR="00393D9C">
              <w:rPr>
                <w:noProof/>
                <w:webHidden/>
              </w:rPr>
              <w:tab/>
            </w:r>
            <w:r w:rsidR="00393D9C">
              <w:rPr>
                <w:noProof/>
                <w:webHidden/>
              </w:rPr>
              <w:fldChar w:fldCharType="begin"/>
            </w:r>
            <w:r w:rsidR="00393D9C">
              <w:rPr>
                <w:noProof/>
                <w:webHidden/>
              </w:rPr>
              <w:instrText xml:space="preserve"> PAGEREF _Toc129762805 \h </w:instrText>
            </w:r>
            <w:r w:rsidR="00393D9C">
              <w:rPr>
                <w:noProof/>
                <w:webHidden/>
              </w:rPr>
            </w:r>
            <w:r w:rsidR="00393D9C">
              <w:rPr>
                <w:noProof/>
                <w:webHidden/>
              </w:rPr>
              <w:fldChar w:fldCharType="separate"/>
            </w:r>
            <w:r w:rsidR="009F4449">
              <w:rPr>
                <w:noProof/>
                <w:webHidden/>
              </w:rPr>
              <w:t>6</w:t>
            </w:r>
            <w:r w:rsidR="00393D9C">
              <w:rPr>
                <w:noProof/>
                <w:webHidden/>
              </w:rPr>
              <w:fldChar w:fldCharType="end"/>
            </w:r>
          </w:hyperlink>
        </w:p>
        <w:p w14:paraId="69306C42" w14:textId="64675CA1"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06" w:history="1">
            <w:r w:rsidR="00393D9C" w:rsidRPr="00B2463C">
              <w:rPr>
                <w:rStyle w:val="af0"/>
                <w:rFonts w:hint="eastAsia"/>
                <w:noProof/>
              </w:rPr>
              <w:t>３</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将来事業構想</w:t>
            </w:r>
            <w:r w:rsidR="00393D9C">
              <w:rPr>
                <w:noProof/>
                <w:webHidden/>
              </w:rPr>
              <w:tab/>
            </w:r>
            <w:r w:rsidR="00393D9C">
              <w:rPr>
                <w:noProof/>
                <w:webHidden/>
              </w:rPr>
              <w:fldChar w:fldCharType="begin"/>
            </w:r>
            <w:r w:rsidR="00393D9C">
              <w:rPr>
                <w:noProof/>
                <w:webHidden/>
              </w:rPr>
              <w:instrText xml:space="preserve"> PAGEREF _Toc129762806 \h </w:instrText>
            </w:r>
            <w:r w:rsidR="00393D9C">
              <w:rPr>
                <w:noProof/>
                <w:webHidden/>
              </w:rPr>
            </w:r>
            <w:r w:rsidR="00393D9C">
              <w:rPr>
                <w:noProof/>
                <w:webHidden/>
              </w:rPr>
              <w:fldChar w:fldCharType="separate"/>
            </w:r>
            <w:r w:rsidR="009F4449">
              <w:rPr>
                <w:noProof/>
                <w:webHidden/>
              </w:rPr>
              <w:t>6</w:t>
            </w:r>
            <w:r w:rsidR="00393D9C">
              <w:rPr>
                <w:noProof/>
                <w:webHidden/>
              </w:rPr>
              <w:fldChar w:fldCharType="end"/>
            </w:r>
          </w:hyperlink>
        </w:p>
        <w:p w14:paraId="01B616BE" w14:textId="6FBF475E" w:rsidR="00393D9C" w:rsidRDefault="00000000">
          <w:pPr>
            <w:pStyle w:val="23"/>
            <w:ind w:firstLine="210"/>
            <w:rPr>
              <w:rFonts w:asciiTheme="minorHAnsi" w:eastAsiaTheme="minorEastAsia" w:hAnsiTheme="minorHAnsi"/>
              <w:noProof/>
              <w:kern w:val="0"/>
              <w:sz w:val="22"/>
              <w:szCs w:val="22"/>
            </w:rPr>
          </w:pPr>
          <w:hyperlink w:anchor="_Toc129762807" w:history="1">
            <w:r w:rsidR="00393D9C" w:rsidRPr="00B2463C">
              <w:rPr>
                <w:rStyle w:val="af0"/>
                <w:rFonts w:hint="eastAsia"/>
                <w:noProof/>
              </w:rPr>
              <w:t>３</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大阪・関西万博での発信方法</w:t>
            </w:r>
            <w:r w:rsidR="00393D9C">
              <w:rPr>
                <w:noProof/>
                <w:webHidden/>
              </w:rPr>
              <w:tab/>
            </w:r>
            <w:r w:rsidR="00393D9C">
              <w:rPr>
                <w:noProof/>
                <w:webHidden/>
              </w:rPr>
              <w:fldChar w:fldCharType="begin"/>
            </w:r>
            <w:r w:rsidR="00393D9C">
              <w:rPr>
                <w:noProof/>
                <w:webHidden/>
              </w:rPr>
              <w:instrText xml:space="preserve"> PAGEREF _Toc129762807 \h </w:instrText>
            </w:r>
            <w:r w:rsidR="00393D9C">
              <w:rPr>
                <w:noProof/>
                <w:webHidden/>
              </w:rPr>
            </w:r>
            <w:r w:rsidR="00393D9C">
              <w:rPr>
                <w:noProof/>
                <w:webHidden/>
              </w:rPr>
              <w:fldChar w:fldCharType="separate"/>
            </w:r>
            <w:r w:rsidR="009F4449">
              <w:rPr>
                <w:noProof/>
                <w:webHidden/>
              </w:rPr>
              <w:t>6</w:t>
            </w:r>
            <w:r w:rsidR="00393D9C">
              <w:rPr>
                <w:noProof/>
                <w:webHidden/>
              </w:rPr>
              <w:fldChar w:fldCharType="end"/>
            </w:r>
          </w:hyperlink>
        </w:p>
        <w:p w14:paraId="419326AE" w14:textId="1162831C" w:rsidR="00393D9C" w:rsidRDefault="00000000">
          <w:pPr>
            <w:pStyle w:val="23"/>
            <w:ind w:firstLine="210"/>
            <w:rPr>
              <w:rFonts w:asciiTheme="minorHAnsi" w:eastAsiaTheme="minorEastAsia" w:hAnsiTheme="minorHAnsi"/>
              <w:noProof/>
              <w:kern w:val="0"/>
              <w:sz w:val="22"/>
              <w:szCs w:val="22"/>
            </w:rPr>
          </w:pPr>
          <w:hyperlink w:anchor="_Toc129762808" w:history="1">
            <w:r w:rsidR="00393D9C" w:rsidRPr="00B2463C">
              <w:rPr>
                <w:rStyle w:val="af0"/>
                <w:rFonts w:hint="eastAsia"/>
                <w:noProof/>
              </w:rPr>
              <w:t>３</w:t>
            </w:r>
            <w:r w:rsidR="00393D9C" w:rsidRPr="00B2463C">
              <w:rPr>
                <w:rStyle w:val="af0"/>
                <w:rFonts w:hint="eastAsia"/>
                <w:noProof/>
              </w:rPr>
              <w:t>.</w:t>
            </w:r>
            <w:r w:rsidR="00393D9C" w:rsidRPr="00B2463C">
              <w:rPr>
                <w:rStyle w:val="af0"/>
                <w:rFonts w:hint="eastAsia"/>
                <w:noProof/>
              </w:rPr>
              <w:t>３</w:t>
            </w:r>
            <w:r w:rsidR="00393D9C">
              <w:rPr>
                <w:rFonts w:asciiTheme="minorHAnsi" w:eastAsiaTheme="minorEastAsia" w:hAnsiTheme="minorHAnsi"/>
                <w:noProof/>
                <w:kern w:val="0"/>
                <w:sz w:val="22"/>
                <w:szCs w:val="22"/>
              </w:rPr>
              <w:tab/>
            </w:r>
            <w:r w:rsidR="00393D9C" w:rsidRPr="00B2463C">
              <w:rPr>
                <w:rStyle w:val="af0"/>
                <w:rFonts w:hint="eastAsia"/>
                <w:noProof/>
              </w:rPr>
              <w:t>大阪・関西万博後の府域への展開シナリオの検討</w:t>
            </w:r>
            <w:r w:rsidR="00393D9C">
              <w:rPr>
                <w:noProof/>
                <w:webHidden/>
              </w:rPr>
              <w:tab/>
            </w:r>
            <w:r w:rsidR="00393D9C">
              <w:rPr>
                <w:noProof/>
                <w:webHidden/>
              </w:rPr>
              <w:fldChar w:fldCharType="begin"/>
            </w:r>
            <w:r w:rsidR="00393D9C">
              <w:rPr>
                <w:noProof/>
                <w:webHidden/>
              </w:rPr>
              <w:instrText xml:space="preserve"> PAGEREF _Toc129762808 \h </w:instrText>
            </w:r>
            <w:r w:rsidR="00393D9C">
              <w:rPr>
                <w:noProof/>
                <w:webHidden/>
              </w:rPr>
            </w:r>
            <w:r w:rsidR="00393D9C">
              <w:rPr>
                <w:noProof/>
                <w:webHidden/>
              </w:rPr>
              <w:fldChar w:fldCharType="separate"/>
            </w:r>
            <w:r w:rsidR="009F4449">
              <w:rPr>
                <w:noProof/>
                <w:webHidden/>
              </w:rPr>
              <w:t>6</w:t>
            </w:r>
            <w:r w:rsidR="00393D9C">
              <w:rPr>
                <w:noProof/>
                <w:webHidden/>
              </w:rPr>
              <w:fldChar w:fldCharType="end"/>
            </w:r>
          </w:hyperlink>
        </w:p>
        <w:p w14:paraId="453FA8C5" w14:textId="7FBF6D7A" w:rsidR="00393D9C" w:rsidRDefault="00000000">
          <w:pPr>
            <w:pStyle w:val="13"/>
            <w:tabs>
              <w:tab w:val="left" w:pos="880"/>
              <w:tab w:val="right" w:leader="dot" w:pos="8494"/>
            </w:tabs>
            <w:ind w:firstLine="210"/>
            <w:rPr>
              <w:rFonts w:asciiTheme="minorHAnsi" w:eastAsiaTheme="minorEastAsia" w:hAnsiTheme="minorHAnsi"/>
              <w:noProof/>
              <w:kern w:val="0"/>
              <w:sz w:val="22"/>
              <w:szCs w:val="22"/>
            </w:rPr>
          </w:pPr>
          <w:hyperlink w:anchor="_Toc129762809" w:history="1">
            <w:r w:rsidR="00393D9C" w:rsidRPr="00B2463C">
              <w:rPr>
                <w:rStyle w:val="af0"/>
                <w:rFonts w:hint="eastAsia"/>
                <w:noProof/>
              </w:rPr>
              <w:t>４</w:t>
            </w:r>
            <w:r w:rsidR="00393D9C" w:rsidRPr="00B2463C">
              <w:rPr>
                <w:rStyle w:val="af0"/>
                <w:rFonts w:hint="eastAsia"/>
                <w:noProof/>
              </w:rPr>
              <w:t>.</w:t>
            </w:r>
            <w:r w:rsidR="00393D9C">
              <w:rPr>
                <w:rFonts w:asciiTheme="minorHAnsi" w:eastAsiaTheme="minorEastAsia" w:hAnsiTheme="minorHAnsi"/>
                <w:noProof/>
                <w:kern w:val="0"/>
                <w:sz w:val="22"/>
                <w:szCs w:val="22"/>
              </w:rPr>
              <w:tab/>
            </w:r>
            <w:r w:rsidR="00393D9C" w:rsidRPr="00B2463C">
              <w:rPr>
                <w:rStyle w:val="af0"/>
                <w:rFonts w:hint="eastAsia"/>
                <w:noProof/>
              </w:rPr>
              <w:t>普及シナリオ等検討委員会の開催</w:t>
            </w:r>
            <w:r w:rsidR="00393D9C">
              <w:rPr>
                <w:noProof/>
                <w:webHidden/>
              </w:rPr>
              <w:tab/>
            </w:r>
            <w:r w:rsidR="00393D9C">
              <w:rPr>
                <w:noProof/>
                <w:webHidden/>
              </w:rPr>
              <w:fldChar w:fldCharType="begin"/>
            </w:r>
            <w:r w:rsidR="00393D9C">
              <w:rPr>
                <w:noProof/>
                <w:webHidden/>
              </w:rPr>
              <w:instrText xml:space="preserve"> PAGEREF _Toc129762809 \h </w:instrText>
            </w:r>
            <w:r w:rsidR="00393D9C">
              <w:rPr>
                <w:noProof/>
                <w:webHidden/>
              </w:rPr>
            </w:r>
            <w:r w:rsidR="00393D9C">
              <w:rPr>
                <w:noProof/>
                <w:webHidden/>
              </w:rPr>
              <w:fldChar w:fldCharType="separate"/>
            </w:r>
            <w:r w:rsidR="009F4449">
              <w:rPr>
                <w:noProof/>
                <w:webHidden/>
              </w:rPr>
              <w:t>8</w:t>
            </w:r>
            <w:r w:rsidR="00393D9C">
              <w:rPr>
                <w:noProof/>
                <w:webHidden/>
              </w:rPr>
              <w:fldChar w:fldCharType="end"/>
            </w:r>
          </w:hyperlink>
        </w:p>
        <w:p w14:paraId="363A69F4" w14:textId="1A7C48E6" w:rsidR="00393D9C" w:rsidRDefault="00000000">
          <w:pPr>
            <w:pStyle w:val="23"/>
            <w:ind w:firstLine="210"/>
            <w:rPr>
              <w:rFonts w:asciiTheme="minorHAnsi" w:eastAsiaTheme="minorEastAsia" w:hAnsiTheme="minorHAnsi"/>
              <w:noProof/>
              <w:kern w:val="0"/>
              <w:sz w:val="22"/>
              <w:szCs w:val="22"/>
            </w:rPr>
          </w:pPr>
          <w:hyperlink w:anchor="_Toc129762810" w:history="1">
            <w:r w:rsidR="00393D9C" w:rsidRPr="00B2463C">
              <w:rPr>
                <w:rStyle w:val="af0"/>
                <w:rFonts w:hint="eastAsia"/>
                <w:noProof/>
              </w:rPr>
              <w:t>４</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普及シナリオ等検討委員会の開催目的</w:t>
            </w:r>
            <w:r w:rsidR="00393D9C">
              <w:rPr>
                <w:noProof/>
                <w:webHidden/>
              </w:rPr>
              <w:tab/>
            </w:r>
            <w:r w:rsidR="00393D9C">
              <w:rPr>
                <w:noProof/>
                <w:webHidden/>
              </w:rPr>
              <w:fldChar w:fldCharType="begin"/>
            </w:r>
            <w:r w:rsidR="00393D9C">
              <w:rPr>
                <w:noProof/>
                <w:webHidden/>
              </w:rPr>
              <w:instrText xml:space="preserve"> PAGEREF _Toc129762810 \h </w:instrText>
            </w:r>
            <w:r w:rsidR="00393D9C">
              <w:rPr>
                <w:noProof/>
                <w:webHidden/>
              </w:rPr>
            </w:r>
            <w:r w:rsidR="00393D9C">
              <w:rPr>
                <w:noProof/>
                <w:webHidden/>
              </w:rPr>
              <w:fldChar w:fldCharType="separate"/>
            </w:r>
            <w:r w:rsidR="009F4449">
              <w:rPr>
                <w:noProof/>
                <w:webHidden/>
              </w:rPr>
              <w:t>8</w:t>
            </w:r>
            <w:r w:rsidR="00393D9C">
              <w:rPr>
                <w:noProof/>
                <w:webHidden/>
              </w:rPr>
              <w:fldChar w:fldCharType="end"/>
            </w:r>
          </w:hyperlink>
        </w:p>
        <w:p w14:paraId="79FF8E0E" w14:textId="56116D5F" w:rsidR="00393D9C" w:rsidRDefault="00000000">
          <w:pPr>
            <w:pStyle w:val="23"/>
            <w:ind w:firstLine="210"/>
            <w:rPr>
              <w:rFonts w:asciiTheme="minorHAnsi" w:eastAsiaTheme="minorEastAsia" w:hAnsiTheme="minorHAnsi"/>
              <w:noProof/>
              <w:kern w:val="0"/>
              <w:sz w:val="22"/>
              <w:szCs w:val="22"/>
            </w:rPr>
          </w:pPr>
          <w:hyperlink w:anchor="_Toc129762811" w:history="1">
            <w:r w:rsidR="00393D9C" w:rsidRPr="00B2463C">
              <w:rPr>
                <w:rStyle w:val="af0"/>
                <w:rFonts w:hint="eastAsia"/>
                <w:noProof/>
              </w:rPr>
              <w:t>４</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普及シナリオ等検討委員の選定</w:t>
            </w:r>
            <w:r w:rsidR="00393D9C">
              <w:rPr>
                <w:noProof/>
                <w:webHidden/>
              </w:rPr>
              <w:tab/>
            </w:r>
            <w:r w:rsidR="00393D9C">
              <w:rPr>
                <w:noProof/>
                <w:webHidden/>
              </w:rPr>
              <w:fldChar w:fldCharType="begin"/>
            </w:r>
            <w:r w:rsidR="00393D9C">
              <w:rPr>
                <w:noProof/>
                <w:webHidden/>
              </w:rPr>
              <w:instrText xml:space="preserve"> PAGEREF _Toc129762811 \h </w:instrText>
            </w:r>
            <w:r w:rsidR="00393D9C">
              <w:rPr>
                <w:noProof/>
                <w:webHidden/>
              </w:rPr>
            </w:r>
            <w:r w:rsidR="00393D9C">
              <w:rPr>
                <w:noProof/>
                <w:webHidden/>
              </w:rPr>
              <w:fldChar w:fldCharType="separate"/>
            </w:r>
            <w:r w:rsidR="009F4449">
              <w:rPr>
                <w:noProof/>
                <w:webHidden/>
              </w:rPr>
              <w:t>8</w:t>
            </w:r>
            <w:r w:rsidR="00393D9C">
              <w:rPr>
                <w:noProof/>
                <w:webHidden/>
              </w:rPr>
              <w:fldChar w:fldCharType="end"/>
            </w:r>
          </w:hyperlink>
        </w:p>
        <w:p w14:paraId="5BF995D0" w14:textId="21F4E024" w:rsidR="00393D9C" w:rsidRDefault="00000000">
          <w:pPr>
            <w:pStyle w:val="23"/>
            <w:ind w:firstLine="210"/>
            <w:rPr>
              <w:rFonts w:asciiTheme="minorHAnsi" w:eastAsiaTheme="minorEastAsia" w:hAnsiTheme="minorHAnsi"/>
              <w:noProof/>
              <w:kern w:val="0"/>
              <w:sz w:val="22"/>
              <w:szCs w:val="22"/>
            </w:rPr>
          </w:pPr>
          <w:hyperlink w:anchor="_Toc129762812" w:history="1">
            <w:r w:rsidR="00393D9C" w:rsidRPr="00B2463C">
              <w:rPr>
                <w:rStyle w:val="af0"/>
                <w:rFonts w:hint="eastAsia"/>
                <w:noProof/>
              </w:rPr>
              <w:t>普及シナリオ等検討委員会　開催概要</w:t>
            </w:r>
            <w:r w:rsidR="00393D9C">
              <w:rPr>
                <w:noProof/>
                <w:webHidden/>
              </w:rPr>
              <w:tab/>
            </w:r>
            <w:r w:rsidR="00393D9C">
              <w:rPr>
                <w:noProof/>
                <w:webHidden/>
              </w:rPr>
              <w:fldChar w:fldCharType="begin"/>
            </w:r>
            <w:r w:rsidR="00393D9C">
              <w:rPr>
                <w:noProof/>
                <w:webHidden/>
              </w:rPr>
              <w:instrText xml:space="preserve"> PAGEREF _Toc129762812 \h </w:instrText>
            </w:r>
            <w:r w:rsidR="00393D9C">
              <w:rPr>
                <w:noProof/>
                <w:webHidden/>
              </w:rPr>
            </w:r>
            <w:r w:rsidR="00393D9C">
              <w:rPr>
                <w:noProof/>
                <w:webHidden/>
              </w:rPr>
              <w:fldChar w:fldCharType="separate"/>
            </w:r>
            <w:r w:rsidR="009F4449">
              <w:rPr>
                <w:noProof/>
                <w:webHidden/>
              </w:rPr>
              <w:t>10</w:t>
            </w:r>
            <w:r w:rsidR="00393D9C">
              <w:rPr>
                <w:noProof/>
                <w:webHidden/>
              </w:rPr>
              <w:fldChar w:fldCharType="end"/>
            </w:r>
          </w:hyperlink>
        </w:p>
        <w:p w14:paraId="10F5279B" w14:textId="0BA97492"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13" w:history="1">
            <w:r w:rsidR="00393D9C" w:rsidRPr="00B2463C">
              <w:rPr>
                <w:rStyle w:val="af0"/>
                <w:rFonts w:hint="eastAsia"/>
                <w:noProof/>
              </w:rPr>
              <w:t>４</w:t>
            </w:r>
            <w:r w:rsidR="00393D9C" w:rsidRPr="00B2463C">
              <w:rPr>
                <w:rStyle w:val="af0"/>
                <w:rFonts w:hint="eastAsia"/>
                <w:noProof/>
              </w:rPr>
              <w:t>.</w:t>
            </w:r>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ascii="Century" w:hAnsi="Century" w:hint="eastAsia"/>
                <w:noProof/>
              </w:rPr>
              <w:t>第</w:t>
            </w:r>
            <w:r w:rsidR="00393D9C" w:rsidRPr="00B2463C">
              <w:rPr>
                <w:rStyle w:val="af0"/>
                <w:rFonts w:ascii="Century" w:hAnsi="Century"/>
                <w:noProof/>
              </w:rPr>
              <w:t>1</w:t>
            </w:r>
            <w:r w:rsidR="00393D9C" w:rsidRPr="00B2463C">
              <w:rPr>
                <w:rStyle w:val="af0"/>
                <w:rFonts w:ascii="Century" w:hAnsi="Century" w:hint="eastAsia"/>
                <w:noProof/>
              </w:rPr>
              <w:t>回普及シナリオ等検討委員会</w:t>
            </w:r>
            <w:r w:rsidR="00393D9C">
              <w:rPr>
                <w:noProof/>
                <w:webHidden/>
              </w:rPr>
              <w:tab/>
            </w:r>
            <w:r w:rsidR="00393D9C">
              <w:rPr>
                <w:noProof/>
                <w:webHidden/>
              </w:rPr>
              <w:fldChar w:fldCharType="begin"/>
            </w:r>
            <w:r w:rsidR="00393D9C">
              <w:rPr>
                <w:noProof/>
                <w:webHidden/>
              </w:rPr>
              <w:instrText xml:space="preserve"> PAGEREF _Toc129762813 \h </w:instrText>
            </w:r>
            <w:r w:rsidR="00393D9C">
              <w:rPr>
                <w:noProof/>
                <w:webHidden/>
              </w:rPr>
            </w:r>
            <w:r w:rsidR="00393D9C">
              <w:rPr>
                <w:noProof/>
                <w:webHidden/>
              </w:rPr>
              <w:fldChar w:fldCharType="separate"/>
            </w:r>
            <w:r w:rsidR="009F4449">
              <w:rPr>
                <w:noProof/>
                <w:webHidden/>
              </w:rPr>
              <w:t>10</w:t>
            </w:r>
            <w:r w:rsidR="00393D9C">
              <w:rPr>
                <w:noProof/>
                <w:webHidden/>
              </w:rPr>
              <w:fldChar w:fldCharType="end"/>
            </w:r>
          </w:hyperlink>
        </w:p>
        <w:p w14:paraId="27FD0D06" w14:textId="0B4A2BAD"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14" w:history="1">
            <w:r w:rsidR="00393D9C" w:rsidRPr="00B2463C">
              <w:rPr>
                <w:rStyle w:val="af0"/>
                <w:rFonts w:hint="eastAsia"/>
                <w:noProof/>
              </w:rPr>
              <w:t>４</w:t>
            </w:r>
            <w:r w:rsidR="00393D9C" w:rsidRPr="00B2463C">
              <w:rPr>
                <w:rStyle w:val="af0"/>
                <w:rFonts w:hint="eastAsia"/>
                <w:noProof/>
              </w:rPr>
              <w:t>.</w:t>
            </w:r>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第</w:t>
            </w:r>
            <w:r w:rsidR="00393D9C" w:rsidRPr="00B2463C">
              <w:rPr>
                <w:rStyle w:val="af0"/>
                <w:noProof/>
              </w:rPr>
              <w:t>2</w:t>
            </w:r>
            <w:r w:rsidR="00393D9C" w:rsidRPr="00B2463C">
              <w:rPr>
                <w:rStyle w:val="af0"/>
                <w:rFonts w:hint="eastAsia"/>
                <w:noProof/>
              </w:rPr>
              <w:t>回普及シナリオ等検討委員会</w:t>
            </w:r>
            <w:r w:rsidR="00393D9C">
              <w:rPr>
                <w:noProof/>
                <w:webHidden/>
              </w:rPr>
              <w:tab/>
            </w:r>
            <w:r w:rsidR="00393D9C">
              <w:rPr>
                <w:noProof/>
                <w:webHidden/>
              </w:rPr>
              <w:fldChar w:fldCharType="begin"/>
            </w:r>
            <w:r w:rsidR="00393D9C">
              <w:rPr>
                <w:noProof/>
                <w:webHidden/>
              </w:rPr>
              <w:instrText xml:space="preserve"> PAGEREF _Toc129762814 \h </w:instrText>
            </w:r>
            <w:r w:rsidR="00393D9C">
              <w:rPr>
                <w:noProof/>
                <w:webHidden/>
              </w:rPr>
            </w:r>
            <w:r w:rsidR="00393D9C">
              <w:rPr>
                <w:noProof/>
                <w:webHidden/>
              </w:rPr>
              <w:fldChar w:fldCharType="separate"/>
            </w:r>
            <w:r w:rsidR="009F4449">
              <w:rPr>
                <w:noProof/>
                <w:webHidden/>
              </w:rPr>
              <w:t>11</w:t>
            </w:r>
            <w:r w:rsidR="00393D9C">
              <w:rPr>
                <w:noProof/>
                <w:webHidden/>
              </w:rPr>
              <w:fldChar w:fldCharType="end"/>
            </w:r>
          </w:hyperlink>
        </w:p>
        <w:p w14:paraId="31E95CFF" w14:textId="6423467D"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15" w:history="1">
            <w:r w:rsidR="00393D9C" w:rsidRPr="00B2463C">
              <w:rPr>
                <w:rStyle w:val="af0"/>
                <w:rFonts w:hint="eastAsia"/>
                <w:noProof/>
              </w:rPr>
              <w:t>４</w:t>
            </w:r>
            <w:r w:rsidR="00393D9C" w:rsidRPr="00B2463C">
              <w:rPr>
                <w:rStyle w:val="af0"/>
                <w:rFonts w:hint="eastAsia"/>
                <w:noProof/>
              </w:rPr>
              <w:t>.</w:t>
            </w:r>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３</w:t>
            </w:r>
            <w:r w:rsidR="00393D9C">
              <w:rPr>
                <w:rFonts w:asciiTheme="minorHAnsi" w:eastAsiaTheme="minorEastAsia" w:hAnsiTheme="minorHAnsi"/>
                <w:noProof/>
                <w:kern w:val="0"/>
                <w:sz w:val="22"/>
                <w:szCs w:val="22"/>
              </w:rPr>
              <w:tab/>
            </w:r>
            <w:r w:rsidR="00393D9C" w:rsidRPr="00B2463C">
              <w:rPr>
                <w:rStyle w:val="af0"/>
                <w:rFonts w:hint="eastAsia"/>
                <w:noProof/>
              </w:rPr>
              <w:t>第</w:t>
            </w:r>
            <w:r w:rsidR="00393D9C" w:rsidRPr="00B2463C">
              <w:rPr>
                <w:rStyle w:val="af0"/>
                <w:noProof/>
              </w:rPr>
              <w:t>3</w:t>
            </w:r>
            <w:r w:rsidR="00393D9C" w:rsidRPr="00B2463C">
              <w:rPr>
                <w:rStyle w:val="af0"/>
                <w:rFonts w:hint="eastAsia"/>
                <w:noProof/>
              </w:rPr>
              <w:t>回普及シナリオ等検討委員会</w:t>
            </w:r>
            <w:r w:rsidR="00393D9C">
              <w:rPr>
                <w:noProof/>
                <w:webHidden/>
              </w:rPr>
              <w:tab/>
            </w:r>
            <w:r w:rsidR="00393D9C">
              <w:rPr>
                <w:noProof/>
                <w:webHidden/>
              </w:rPr>
              <w:fldChar w:fldCharType="begin"/>
            </w:r>
            <w:r w:rsidR="00393D9C">
              <w:rPr>
                <w:noProof/>
                <w:webHidden/>
              </w:rPr>
              <w:instrText xml:space="preserve"> PAGEREF _Toc129762815 \h </w:instrText>
            </w:r>
            <w:r w:rsidR="00393D9C">
              <w:rPr>
                <w:noProof/>
                <w:webHidden/>
              </w:rPr>
            </w:r>
            <w:r w:rsidR="00393D9C">
              <w:rPr>
                <w:noProof/>
                <w:webHidden/>
              </w:rPr>
              <w:fldChar w:fldCharType="separate"/>
            </w:r>
            <w:r w:rsidR="009F4449">
              <w:rPr>
                <w:noProof/>
                <w:webHidden/>
              </w:rPr>
              <w:t>12</w:t>
            </w:r>
            <w:r w:rsidR="00393D9C">
              <w:rPr>
                <w:noProof/>
                <w:webHidden/>
              </w:rPr>
              <w:fldChar w:fldCharType="end"/>
            </w:r>
          </w:hyperlink>
        </w:p>
        <w:p w14:paraId="60A176DB" w14:textId="02118FE9" w:rsidR="00393D9C" w:rsidRDefault="00000000">
          <w:pPr>
            <w:pStyle w:val="13"/>
            <w:tabs>
              <w:tab w:val="left" w:pos="880"/>
              <w:tab w:val="right" w:leader="dot" w:pos="8494"/>
            </w:tabs>
            <w:ind w:firstLine="210"/>
            <w:rPr>
              <w:rFonts w:asciiTheme="minorHAnsi" w:eastAsiaTheme="minorEastAsia" w:hAnsiTheme="minorHAnsi"/>
              <w:noProof/>
              <w:kern w:val="0"/>
              <w:sz w:val="22"/>
              <w:szCs w:val="22"/>
            </w:rPr>
          </w:pPr>
          <w:hyperlink w:anchor="_Toc129762816" w:history="1">
            <w:r w:rsidR="00393D9C" w:rsidRPr="00B2463C">
              <w:rPr>
                <w:rStyle w:val="af0"/>
                <w:rFonts w:hint="eastAsia"/>
                <w:noProof/>
              </w:rPr>
              <w:t>５</w:t>
            </w:r>
            <w:r w:rsidR="00393D9C" w:rsidRPr="00B2463C">
              <w:rPr>
                <w:rStyle w:val="af0"/>
                <w:rFonts w:hint="eastAsia"/>
                <w:noProof/>
              </w:rPr>
              <w:t>.</w:t>
            </w:r>
            <w:r w:rsidR="00393D9C">
              <w:rPr>
                <w:rFonts w:asciiTheme="minorHAnsi" w:eastAsiaTheme="minorEastAsia" w:hAnsiTheme="minorHAnsi"/>
                <w:noProof/>
                <w:kern w:val="0"/>
                <w:sz w:val="22"/>
                <w:szCs w:val="22"/>
              </w:rPr>
              <w:tab/>
            </w:r>
            <w:r w:rsidR="00393D9C" w:rsidRPr="00B2463C">
              <w:rPr>
                <w:rStyle w:val="af0"/>
                <w:rFonts w:hint="eastAsia"/>
                <w:noProof/>
              </w:rPr>
              <w:t>シンポジウムの開催及び冊子の作成</w:t>
            </w:r>
            <w:r w:rsidR="00393D9C">
              <w:rPr>
                <w:noProof/>
                <w:webHidden/>
              </w:rPr>
              <w:tab/>
            </w:r>
            <w:r w:rsidR="00393D9C">
              <w:rPr>
                <w:noProof/>
                <w:webHidden/>
              </w:rPr>
              <w:fldChar w:fldCharType="begin"/>
            </w:r>
            <w:r w:rsidR="00393D9C">
              <w:rPr>
                <w:noProof/>
                <w:webHidden/>
              </w:rPr>
              <w:instrText xml:space="preserve"> PAGEREF _Toc129762816 \h </w:instrText>
            </w:r>
            <w:r w:rsidR="00393D9C">
              <w:rPr>
                <w:noProof/>
                <w:webHidden/>
              </w:rPr>
            </w:r>
            <w:r w:rsidR="00393D9C">
              <w:rPr>
                <w:noProof/>
                <w:webHidden/>
              </w:rPr>
              <w:fldChar w:fldCharType="separate"/>
            </w:r>
            <w:r w:rsidR="009F4449">
              <w:rPr>
                <w:noProof/>
                <w:webHidden/>
              </w:rPr>
              <w:t>13</w:t>
            </w:r>
            <w:r w:rsidR="00393D9C">
              <w:rPr>
                <w:noProof/>
                <w:webHidden/>
              </w:rPr>
              <w:fldChar w:fldCharType="end"/>
            </w:r>
          </w:hyperlink>
        </w:p>
        <w:p w14:paraId="2D598FB1" w14:textId="26840C4A" w:rsidR="00393D9C" w:rsidRDefault="00000000">
          <w:pPr>
            <w:pStyle w:val="23"/>
            <w:ind w:firstLine="210"/>
            <w:rPr>
              <w:rFonts w:asciiTheme="minorHAnsi" w:eastAsiaTheme="minorEastAsia" w:hAnsiTheme="minorHAnsi"/>
              <w:noProof/>
              <w:kern w:val="0"/>
              <w:sz w:val="22"/>
              <w:szCs w:val="22"/>
            </w:rPr>
          </w:pPr>
          <w:hyperlink w:anchor="_Toc129762817" w:history="1">
            <w:r w:rsidR="00393D9C" w:rsidRPr="00B2463C">
              <w:rPr>
                <w:rStyle w:val="af0"/>
                <w:rFonts w:hint="eastAsia"/>
                <w:noProof/>
              </w:rPr>
              <w:t>５</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シンポジウムの開催</w:t>
            </w:r>
            <w:r w:rsidR="00393D9C">
              <w:rPr>
                <w:noProof/>
                <w:webHidden/>
              </w:rPr>
              <w:tab/>
            </w:r>
            <w:r w:rsidR="00393D9C">
              <w:rPr>
                <w:noProof/>
                <w:webHidden/>
              </w:rPr>
              <w:fldChar w:fldCharType="begin"/>
            </w:r>
            <w:r w:rsidR="00393D9C">
              <w:rPr>
                <w:noProof/>
                <w:webHidden/>
              </w:rPr>
              <w:instrText xml:space="preserve"> PAGEREF _Toc129762817 \h </w:instrText>
            </w:r>
            <w:r w:rsidR="00393D9C">
              <w:rPr>
                <w:noProof/>
                <w:webHidden/>
              </w:rPr>
            </w:r>
            <w:r w:rsidR="00393D9C">
              <w:rPr>
                <w:noProof/>
                <w:webHidden/>
              </w:rPr>
              <w:fldChar w:fldCharType="separate"/>
            </w:r>
            <w:r w:rsidR="009F4449">
              <w:rPr>
                <w:noProof/>
                <w:webHidden/>
              </w:rPr>
              <w:t>13</w:t>
            </w:r>
            <w:r w:rsidR="00393D9C">
              <w:rPr>
                <w:noProof/>
                <w:webHidden/>
              </w:rPr>
              <w:fldChar w:fldCharType="end"/>
            </w:r>
          </w:hyperlink>
        </w:p>
        <w:p w14:paraId="5FEA54DD" w14:textId="3E80E521"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18" w:history="1">
            <w:r w:rsidR="00393D9C" w:rsidRPr="00B2463C">
              <w:rPr>
                <w:rStyle w:val="af0"/>
                <w:rFonts w:hint="eastAsia"/>
                <w:noProof/>
              </w:rPr>
              <w:t>５</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ascii="Century" w:hAnsi="Century" w:hint="eastAsia"/>
                <w:noProof/>
              </w:rPr>
              <w:t>アンケート結果</w:t>
            </w:r>
            <w:r w:rsidR="00393D9C">
              <w:rPr>
                <w:noProof/>
                <w:webHidden/>
              </w:rPr>
              <w:tab/>
            </w:r>
            <w:r w:rsidR="00393D9C">
              <w:rPr>
                <w:noProof/>
                <w:webHidden/>
              </w:rPr>
              <w:fldChar w:fldCharType="begin"/>
            </w:r>
            <w:r w:rsidR="00393D9C">
              <w:rPr>
                <w:noProof/>
                <w:webHidden/>
              </w:rPr>
              <w:instrText xml:space="preserve"> PAGEREF _Toc129762818 \h </w:instrText>
            </w:r>
            <w:r w:rsidR="00393D9C">
              <w:rPr>
                <w:noProof/>
                <w:webHidden/>
              </w:rPr>
            </w:r>
            <w:r w:rsidR="00393D9C">
              <w:rPr>
                <w:noProof/>
                <w:webHidden/>
              </w:rPr>
              <w:fldChar w:fldCharType="separate"/>
            </w:r>
            <w:r w:rsidR="009F4449">
              <w:rPr>
                <w:noProof/>
                <w:webHidden/>
              </w:rPr>
              <w:t>18</w:t>
            </w:r>
            <w:r w:rsidR="00393D9C">
              <w:rPr>
                <w:noProof/>
                <w:webHidden/>
              </w:rPr>
              <w:fldChar w:fldCharType="end"/>
            </w:r>
          </w:hyperlink>
        </w:p>
        <w:p w14:paraId="3BC67AC7" w14:textId="3677E301"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19" w:history="1">
            <w:r w:rsidR="00393D9C" w:rsidRPr="00B2463C">
              <w:rPr>
                <w:rStyle w:val="af0"/>
                <w:rFonts w:hint="eastAsia"/>
                <w:noProof/>
              </w:rPr>
              <w:t>５</w:t>
            </w:r>
            <w:r w:rsidR="00393D9C" w:rsidRPr="00B2463C">
              <w:rPr>
                <w:rStyle w:val="af0"/>
                <w:rFonts w:hint="eastAsia"/>
                <w:noProof/>
              </w:rPr>
              <w:t>.</w:t>
            </w:r>
            <w:r w:rsidR="00393D9C" w:rsidRPr="00B2463C">
              <w:rPr>
                <w:rStyle w:val="af0"/>
                <w:rFonts w:hint="eastAsia"/>
                <w:noProof/>
              </w:rPr>
              <w:t>１</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ascii="Century" w:hAnsi="Century" w:hint="eastAsia"/>
                <w:noProof/>
              </w:rPr>
              <w:t>広報用ちらし</w:t>
            </w:r>
            <w:r w:rsidR="00393D9C">
              <w:rPr>
                <w:noProof/>
                <w:webHidden/>
              </w:rPr>
              <w:tab/>
            </w:r>
            <w:r w:rsidR="00393D9C">
              <w:rPr>
                <w:noProof/>
                <w:webHidden/>
              </w:rPr>
              <w:fldChar w:fldCharType="begin"/>
            </w:r>
            <w:r w:rsidR="00393D9C">
              <w:rPr>
                <w:noProof/>
                <w:webHidden/>
              </w:rPr>
              <w:instrText xml:space="preserve"> PAGEREF _Toc129762819 \h </w:instrText>
            </w:r>
            <w:r w:rsidR="00393D9C">
              <w:rPr>
                <w:noProof/>
                <w:webHidden/>
              </w:rPr>
            </w:r>
            <w:r w:rsidR="00393D9C">
              <w:rPr>
                <w:noProof/>
                <w:webHidden/>
              </w:rPr>
              <w:fldChar w:fldCharType="separate"/>
            </w:r>
            <w:r w:rsidR="009F4449">
              <w:rPr>
                <w:noProof/>
                <w:webHidden/>
              </w:rPr>
              <w:t>24</w:t>
            </w:r>
            <w:r w:rsidR="00393D9C">
              <w:rPr>
                <w:noProof/>
                <w:webHidden/>
              </w:rPr>
              <w:fldChar w:fldCharType="end"/>
            </w:r>
          </w:hyperlink>
        </w:p>
        <w:p w14:paraId="4860EBA0" w14:textId="2F7B37C4" w:rsidR="00393D9C" w:rsidRDefault="00000000">
          <w:pPr>
            <w:pStyle w:val="23"/>
            <w:ind w:firstLine="210"/>
            <w:rPr>
              <w:rFonts w:asciiTheme="minorHAnsi" w:eastAsiaTheme="minorEastAsia" w:hAnsiTheme="minorHAnsi"/>
              <w:noProof/>
              <w:kern w:val="0"/>
              <w:sz w:val="22"/>
              <w:szCs w:val="22"/>
            </w:rPr>
          </w:pPr>
          <w:hyperlink w:anchor="_Toc129762820" w:history="1">
            <w:r w:rsidR="00393D9C" w:rsidRPr="00B2463C">
              <w:rPr>
                <w:rStyle w:val="af0"/>
                <w:rFonts w:hint="eastAsia"/>
                <w:noProof/>
              </w:rPr>
              <w:t>５</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冊子の作成</w:t>
            </w:r>
            <w:r w:rsidR="00393D9C">
              <w:rPr>
                <w:noProof/>
                <w:webHidden/>
              </w:rPr>
              <w:tab/>
            </w:r>
            <w:r w:rsidR="00393D9C">
              <w:rPr>
                <w:noProof/>
                <w:webHidden/>
              </w:rPr>
              <w:fldChar w:fldCharType="begin"/>
            </w:r>
            <w:r w:rsidR="00393D9C">
              <w:rPr>
                <w:noProof/>
                <w:webHidden/>
              </w:rPr>
              <w:instrText xml:space="preserve"> PAGEREF _Toc129762820 \h </w:instrText>
            </w:r>
            <w:r w:rsidR="00393D9C">
              <w:rPr>
                <w:noProof/>
                <w:webHidden/>
              </w:rPr>
            </w:r>
            <w:r w:rsidR="00393D9C">
              <w:rPr>
                <w:noProof/>
                <w:webHidden/>
              </w:rPr>
              <w:fldChar w:fldCharType="separate"/>
            </w:r>
            <w:r w:rsidR="009F4449">
              <w:rPr>
                <w:noProof/>
                <w:webHidden/>
              </w:rPr>
              <w:t>26</w:t>
            </w:r>
            <w:r w:rsidR="00393D9C">
              <w:rPr>
                <w:noProof/>
                <w:webHidden/>
              </w:rPr>
              <w:fldChar w:fldCharType="end"/>
            </w:r>
          </w:hyperlink>
        </w:p>
        <w:p w14:paraId="493C2FF7" w14:textId="4466231D"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21" w:history="1">
            <w:r w:rsidR="00393D9C" w:rsidRPr="00B2463C">
              <w:rPr>
                <w:rStyle w:val="af0"/>
                <w:rFonts w:hint="eastAsia"/>
                <w:noProof/>
              </w:rPr>
              <w:t>５</w:t>
            </w:r>
            <w:r w:rsidR="00393D9C" w:rsidRPr="00B2463C">
              <w:rPr>
                <w:rStyle w:val="af0"/>
                <w:rFonts w:hint="eastAsia"/>
                <w:noProof/>
              </w:rPr>
              <w:t>.</w:t>
            </w:r>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１</w:t>
            </w:r>
            <w:r w:rsidR="00393D9C">
              <w:rPr>
                <w:rFonts w:asciiTheme="minorHAnsi" w:eastAsiaTheme="minorEastAsia" w:hAnsiTheme="minorHAnsi"/>
                <w:noProof/>
                <w:kern w:val="0"/>
                <w:sz w:val="22"/>
                <w:szCs w:val="22"/>
              </w:rPr>
              <w:tab/>
            </w:r>
            <w:r w:rsidR="00393D9C" w:rsidRPr="00B2463C">
              <w:rPr>
                <w:rStyle w:val="af0"/>
                <w:rFonts w:hint="eastAsia"/>
                <w:noProof/>
              </w:rPr>
              <w:t>府民向け啓発</w:t>
            </w:r>
            <w:r w:rsidR="00393D9C" w:rsidRPr="00B2463C">
              <w:rPr>
                <w:rStyle w:val="af0"/>
                <w:rFonts w:ascii="Century" w:hAnsi="Century" w:hint="eastAsia"/>
                <w:noProof/>
              </w:rPr>
              <w:t>冊子</w:t>
            </w:r>
            <w:r w:rsidR="00393D9C" w:rsidRPr="00B2463C">
              <w:rPr>
                <w:rStyle w:val="af0"/>
                <w:rFonts w:hint="eastAsia"/>
                <w:noProof/>
              </w:rPr>
              <w:t>の作成</w:t>
            </w:r>
            <w:r w:rsidR="00393D9C">
              <w:rPr>
                <w:noProof/>
                <w:webHidden/>
              </w:rPr>
              <w:tab/>
            </w:r>
            <w:r w:rsidR="00393D9C">
              <w:rPr>
                <w:noProof/>
                <w:webHidden/>
              </w:rPr>
              <w:fldChar w:fldCharType="begin"/>
            </w:r>
            <w:r w:rsidR="00393D9C">
              <w:rPr>
                <w:noProof/>
                <w:webHidden/>
              </w:rPr>
              <w:instrText xml:space="preserve"> PAGEREF _Toc129762821 \h </w:instrText>
            </w:r>
            <w:r w:rsidR="00393D9C">
              <w:rPr>
                <w:noProof/>
                <w:webHidden/>
              </w:rPr>
            </w:r>
            <w:r w:rsidR="00393D9C">
              <w:rPr>
                <w:noProof/>
                <w:webHidden/>
              </w:rPr>
              <w:fldChar w:fldCharType="separate"/>
            </w:r>
            <w:r w:rsidR="009F4449">
              <w:rPr>
                <w:noProof/>
                <w:webHidden/>
              </w:rPr>
              <w:t>26</w:t>
            </w:r>
            <w:r w:rsidR="00393D9C">
              <w:rPr>
                <w:noProof/>
                <w:webHidden/>
              </w:rPr>
              <w:fldChar w:fldCharType="end"/>
            </w:r>
          </w:hyperlink>
        </w:p>
        <w:p w14:paraId="25090494" w14:textId="4451943A" w:rsidR="00393D9C" w:rsidRDefault="00000000">
          <w:pPr>
            <w:pStyle w:val="31"/>
            <w:tabs>
              <w:tab w:val="left" w:pos="1760"/>
              <w:tab w:val="right" w:leader="dot" w:pos="8494"/>
            </w:tabs>
            <w:ind w:firstLine="210"/>
            <w:rPr>
              <w:rFonts w:asciiTheme="minorHAnsi" w:eastAsiaTheme="minorEastAsia" w:hAnsiTheme="minorHAnsi"/>
              <w:noProof/>
              <w:kern w:val="0"/>
              <w:sz w:val="22"/>
              <w:szCs w:val="22"/>
            </w:rPr>
          </w:pPr>
          <w:hyperlink w:anchor="_Toc129762822" w:history="1">
            <w:r w:rsidR="00393D9C" w:rsidRPr="00B2463C">
              <w:rPr>
                <w:rStyle w:val="af0"/>
                <w:rFonts w:hint="eastAsia"/>
                <w:noProof/>
              </w:rPr>
              <w:t>５</w:t>
            </w:r>
            <w:r w:rsidR="00393D9C" w:rsidRPr="00B2463C">
              <w:rPr>
                <w:rStyle w:val="af0"/>
                <w:rFonts w:hint="eastAsia"/>
                <w:noProof/>
              </w:rPr>
              <w:t>.</w:t>
            </w:r>
            <w:r w:rsidR="00393D9C" w:rsidRPr="00B2463C">
              <w:rPr>
                <w:rStyle w:val="af0"/>
                <w:rFonts w:hint="eastAsia"/>
                <w:noProof/>
              </w:rPr>
              <w:t>２</w:t>
            </w:r>
            <w:r w:rsidR="00393D9C" w:rsidRPr="00B2463C">
              <w:rPr>
                <w:rStyle w:val="af0"/>
                <w:rFonts w:hint="eastAsia"/>
                <w:noProof/>
              </w:rPr>
              <w:t>.</w:t>
            </w:r>
            <w:r w:rsidR="00393D9C" w:rsidRPr="00B2463C">
              <w:rPr>
                <w:rStyle w:val="af0"/>
                <w:rFonts w:hint="eastAsia"/>
                <w:noProof/>
              </w:rPr>
              <w:t>２</w:t>
            </w:r>
            <w:r w:rsidR="00393D9C">
              <w:rPr>
                <w:rFonts w:asciiTheme="minorHAnsi" w:eastAsiaTheme="minorEastAsia" w:hAnsiTheme="minorHAnsi"/>
                <w:noProof/>
                <w:kern w:val="0"/>
                <w:sz w:val="22"/>
                <w:szCs w:val="22"/>
              </w:rPr>
              <w:tab/>
            </w:r>
            <w:r w:rsidR="00393D9C" w:rsidRPr="00B2463C">
              <w:rPr>
                <w:rStyle w:val="af0"/>
                <w:rFonts w:hint="eastAsia"/>
                <w:noProof/>
              </w:rPr>
              <w:t>事業者向け冊子の作成</w:t>
            </w:r>
            <w:r w:rsidR="00393D9C">
              <w:rPr>
                <w:noProof/>
                <w:webHidden/>
              </w:rPr>
              <w:tab/>
            </w:r>
            <w:r w:rsidR="00393D9C">
              <w:rPr>
                <w:noProof/>
                <w:webHidden/>
              </w:rPr>
              <w:fldChar w:fldCharType="begin"/>
            </w:r>
            <w:r w:rsidR="00393D9C">
              <w:rPr>
                <w:noProof/>
                <w:webHidden/>
              </w:rPr>
              <w:instrText xml:space="preserve"> PAGEREF _Toc129762822 \h </w:instrText>
            </w:r>
            <w:r w:rsidR="00393D9C">
              <w:rPr>
                <w:noProof/>
                <w:webHidden/>
              </w:rPr>
            </w:r>
            <w:r w:rsidR="00393D9C">
              <w:rPr>
                <w:noProof/>
                <w:webHidden/>
              </w:rPr>
              <w:fldChar w:fldCharType="separate"/>
            </w:r>
            <w:r w:rsidR="009F4449">
              <w:rPr>
                <w:noProof/>
                <w:webHidden/>
              </w:rPr>
              <w:t>26</w:t>
            </w:r>
            <w:r w:rsidR="00393D9C">
              <w:rPr>
                <w:noProof/>
                <w:webHidden/>
              </w:rPr>
              <w:fldChar w:fldCharType="end"/>
            </w:r>
          </w:hyperlink>
        </w:p>
        <w:p w14:paraId="6601602E" w14:textId="0DBC0BCC" w:rsidR="00393D9C" w:rsidRDefault="00000000">
          <w:pPr>
            <w:pStyle w:val="13"/>
            <w:tabs>
              <w:tab w:val="left" w:pos="880"/>
              <w:tab w:val="right" w:leader="dot" w:pos="8494"/>
            </w:tabs>
            <w:ind w:firstLine="210"/>
            <w:rPr>
              <w:rFonts w:asciiTheme="minorHAnsi" w:eastAsiaTheme="minorEastAsia" w:hAnsiTheme="minorHAnsi"/>
              <w:noProof/>
              <w:kern w:val="0"/>
              <w:sz w:val="22"/>
              <w:szCs w:val="22"/>
            </w:rPr>
          </w:pPr>
          <w:hyperlink w:anchor="_Toc129762823" w:history="1">
            <w:r w:rsidR="00393D9C" w:rsidRPr="00B2463C">
              <w:rPr>
                <w:rStyle w:val="af0"/>
                <w:rFonts w:hint="eastAsia"/>
                <w:noProof/>
              </w:rPr>
              <w:t>６</w:t>
            </w:r>
            <w:r w:rsidR="00393D9C" w:rsidRPr="00B2463C">
              <w:rPr>
                <w:rStyle w:val="af0"/>
                <w:rFonts w:hint="eastAsia"/>
                <w:noProof/>
              </w:rPr>
              <w:t>.</w:t>
            </w:r>
            <w:r w:rsidR="00393D9C">
              <w:rPr>
                <w:rFonts w:asciiTheme="minorHAnsi" w:eastAsiaTheme="minorEastAsia" w:hAnsiTheme="minorHAnsi"/>
                <w:noProof/>
                <w:kern w:val="0"/>
                <w:sz w:val="22"/>
                <w:szCs w:val="22"/>
              </w:rPr>
              <w:tab/>
            </w:r>
            <w:r w:rsidR="00393D9C" w:rsidRPr="00B2463C">
              <w:rPr>
                <w:rStyle w:val="af0"/>
                <w:rFonts w:hint="eastAsia"/>
                <w:noProof/>
              </w:rPr>
              <w:t>考察</w:t>
            </w:r>
            <w:r w:rsidR="00393D9C">
              <w:rPr>
                <w:noProof/>
                <w:webHidden/>
              </w:rPr>
              <w:tab/>
            </w:r>
            <w:r w:rsidR="00393D9C">
              <w:rPr>
                <w:noProof/>
                <w:webHidden/>
              </w:rPr>
              <w:fldChar w:fldCharType="begin"/>
            </w:r>
            <w:r w:rsidR="00393D9C">
              <w:rPr>
                <w:noProof/>
                <w:webHidden/>
              </w:rPr>
              <w:instrText xml:space="preserve"> PAGEREF _Toc129762823 \h </w:instrText>
            </w:r>
            <w:r w:rsidR="00393D9C">
              <w:rPr>
                <w:noProof/>
                <w:webHidden/>
              </w:rPr>
            </w:r>
            <w:r w:rsidR="00393D9C">
              <w:rPr>
                <w:noProof/>
                <w:webHidden/>
              </w:rPr>
              <w:fldChar w:fldCharType="separate"/>
            </w:r>
            <w:r w:rsidR="009F4449">
              <w:rPr>
                <w:noProof/>
                <w:webHidden/>
              </w:rPr>
              <w:t>28</w:t>
            </w:r>
            <w:r w:rsidR="00393D9C">
              <w:rPr>
                <w:noProof/>
                <w:webHidden/>
              </w:rPr>
              <w:fldChar w:fldCharType="end"/>
            </w:r>
          </w:hyperlink>
        </w:p>
        <w:p w14:paraId="57C6B9EC" w14:textId="5DD3AA50" w:rsidR="009B6698" w:rsidRPr="002D4A08" w:rsidRDefault="009B6698" w:rsidP="00205E33">
          <w:pPr>
            <w:ind w:firstLine="210"/>
            <w:rPr>
              <w:rFonts w:ascii="Century" w:hAnsi="Century"/>
            </w:rPr>
          </w:pPr>
          <w:r w:rsidRPr="002D4A08">
            <w:rPr>
              <w:rFonts w:ascii="Century" w:hAnsi="Century"/>
              <w:lang w:val="ja-JP"/>
            </w:rPr>
            <w:fldChar w:fldCharType="end"/>
          </w:r>
        </w:p>
      </w:sdtContent>
    </w:sdt>
    <w:p w14:paraId="5E793DEB" w14:textId="77777777" w:rsidR="009B6698" w:rsidRDefault="009B6698" w:rsidP="00672BFF">
      <w:pPr>
        <w:ind w:firstLine="210"/>
        <w:rPr>
          <w:rFonts w:ascii="Arial" w:eastAsia="ＭＳ ゴシック" w:hAnsi="Arial" w:cstheme="majorBidi"/>
          <w:sz w:val="24"/>
          <w:szCs w:val="24"/>
        </w:rPr>
      </w:pPr>
      <w:r>
        <w:br w:type="page"/>
      </w:r>
    </w:p>
    <w:p w14:paraId="6C494DFD" w14:textId="77777777" w:rsidR="009B6698" w:rsidRDefault="009B6698" w:rsidP="00672BFF">
      <w:pPr>
        <w:pStyle w:val="1"/>
        <w:ind w:firstLine="240"/>
        <w:sectPr w:rsidR="009B6698" w:rsidSect="003A7676">
          <w:headerReference w:type="even" r:id="rId12"/>
          <w:headerReference w:type="default" r:id="rId13"/>
          <w:footerReference w:type="even" r:id="rId14"/>
          <w:footerReference w:type="default" r:id="rId15"/>
          <w:headerReference w:type="first" r:id="rId16"/>
          <w:footerReference w:type="first" r:id="rId17"/>
          <w:pgSz w:w="11906" w:h="16838"/>
          <w:pgMar w:top="1985" w:right="1701" w:bottom="1701" w:left="1701" w:header="851" w:footer="992" w:gutter="0"/>
          <w:cols w:space="425"/>
          <w:docGrid w:type="lines" w:linePitch="360"/>
        </w:sectPr>
      </w:pPr>
    </w:p>
    <w:p w14:paraId="67EDC7AF" w14:textId="1744830D" w:rsidR="003B4CC8" w:rsidRPr="00AE409D" w:rsidRDefault="006A4265" w:rsidP="00672BFF">
      <w:pPr>
        <w:pStyle w:val="1"/>
        <w:ind w:firstLine="240"/>
      </w:pPr>
      <w:bookmarkStart w:id="0" w:name="_Toc129762792"/>
      <w:r>
        <w:rPr>
          <w:rFonts w:hint="eastAsia"/>
        </w:rPr>
        <w:lastRenderedPageBreak/>
        <w:t>本事業</w:t>
      </w:r>
      <w:r w:rsidR="004822C1" w:rsidRPr="00AE409D">
        <w:rPr>
          <w:rFonts w:hint="eastAsia"/>
        </w:rPr>
        <w:t>の概要</w:t>
      </w:r>
      <w:bookmarkEnd w:id="0"/>
    </w:p>
    <w:p w14:paraId="27BA6D43" w14:textId="1467259D" w:rsidR="00E2614D" w:rsidRPr="005E3A00" w:rsidRDefault="00E2614D" w:rsidP="00672BFF">
      <w:pPr>
        <w:pStyle w:val="2"/>
        <w:ind w:firstLine="210"/>
      </w:pPr>
      <w:bookmarkStart w:id="1" w:name="_Toc129762793"/>
      <w:r w:rsidRPr="005E3A00">
        <w:rPr>
          <w:rFonts w:hint="eastAsia"/>
        </w:rPr>
        <w:t>事業名</w:t>
      </w:r>
      <w:bookmarkEnd w:id="1"/>
    </w:p>
    <w:p w14:paraId="35FE7550" w14:textId="311EE7D3" w:rsidR="00E2614D" w:rsidRPr="00EB3B2D" w:rsidRDefault="000B6C49" w:rsidP="00672BFF">
      <w:pPr>
        <w:ind w:firstLine="210"/>
      </w:pPr>
      <w:r w:rsidRPr="00EB3B2D">
        <w:rPr>
          <w:rFonts w:hint="eastAsia"/>
        </w:rPr>
        <w:t>令和４年度</w:t>
      </w:r>
      <w:r w:rsidR="00E2614D" w:rsidRPr="00EB3B2D">
        <w:rPr>
          <w:rFonts w:hint="eastAsia"/>
        </w:rPr>
        <w:t>環境・エネルギー技術シーズ調査・普及啓発業務</w:t>
      </w:r>
    </w:p>
    <w:p w14:paraId="7DE74CF5" w14:textId="77777777" w:rsidR="00E2614D" w:rsidRPr="005E3A00" w:rsidRDefault="00E2614D" w:rsidP="00672BFF">
      <w:pPr>
        <w:ind w:firstLine="210"/>
      </w:pPr>
    </w:p>
    <w:p w14:paraId="2D805D79" w14:textId="3FB67DE0" w:rsidR="00E2614D" w:rsidRPr="005E3A00" w:rsidRDefault="00E2614D" w:rsidP="00672BFF">
      <w:pPr>
        <w:pStyle w:val="2"/>
        <w:ind w:firstLine="210"/>
      </w:pPr>
      <w:bookmarkStart w:id="2" w:name="_Toc129762794"/>
      <w:r w:rsidRPr="005E3A00">
        <w:rPr>
          <w:rFonts w:hint="eastAsia"/>
        </w:rPr>
        <w:t>目的及び事業概要</w:t>
      </w:r>
      <w:bookmarkEnd w:id="2"/>
    </w:p>
    <w:p w14:paraId="37D56CF7" w14:textId="77777777" w:rsidR="00E2614D" w:rsidRPr="00E45D88" w:rsidRDefault="00E2614D" w:rsidP="00672BFF">
      <w:pPr>
        <w:ind w:firstLine="210"/>
        <w:rPr>
          <w:rFonts w:ascii="Century" w:hAnsi="Century"/>
        </w:rPr>
      </w:pPr>
      <w:r w:rsidRPr="00EB3B2D">
        <w:rPr>
          <w:rFonts w:hint="eastAsia"/>
        </w:rPr>
        <w:t>「</w:t>
      </w:r>
      <w:r w:rsidRPr="00E45D88">
        <w:rPr>
          <w:rFonts w:ascii="Century" w:hAnsi="Century"/>
        </w:rPr>
        <w:t>パリ協定」や「大阪ブルー・オーシャン・ビジョン」といった地球規模の環境問題に対する</w:t>
      </w:r>
      <w:r w:rsidRPr="00E45D88">
        <w:rPr>
          <w:rFonts w:ascii="Century" w:hAnsi="Century"/>
        </w:rPr>
        <w:t>2050</w:t>
      </w:r>
      <w:r w:rsidRPr="00E45D88">
        <w:rPr>
          <w:rFonts w:ascii="Century" w:hAnsi="Century"/>
        </w:rPr>
        <w:t>年までの国際的な長期目標の実現には、府域の状況に応じた戦略的な技術革新と普及が重要である。</w:t>
      </w:r>
    </w:p>
    <w:p w14:paraId="5FDF0794" w14:textId="041A0E9E" w:rsidR="000B6C49" w:rsidRPr="00E45D88" w:rsidRDefault="00E2614D" w:rsidP="00672BFF">
      <w:pPr>
        <w:ind w:firstLine="210"/>
        <w:rPr>
          <w:rFonts w:ascii="Century" w:hAnsi="Century"/>
        </w:rPr>
      </w:pPr>
      <w:r w:rsidRPr="00E45D88">
        <w:rPr>
          <w:rFonts w:ascii="Century" w:hAnsi="Century"/>
        </w:rPr>
        <w:t>本事業では、事業者等による技術革新の促進、府民の技術革新についての理解の促進</w:t>
      </w:r>
      <w:r w:rsidR="000515B3" w:rsidRPr="00E45D88">
        <w:rPr>
          <w:rFonts w:ascii="Century" w:hAnsi="Century"/>
        </w:rPr>
        <w:t>、</w:t>
      </w:r>
      <w:r w:rsidRPr="00E45D88">
        <w:rPr>
          <w:rFonts w:ascii="Century" w:hAnsi="Century"/>
        </w:rPr>
        <w:t>及びこれらの促進施策検討のための基礎情報を得ることを目的として、</w:t>
      </w:r>
      <w:r w:rsidR="000B6C49" w:rsidRPr="00E45D88">
        <w:rPr>
          <w:rFonts w:ascii="Century" w:hAnsi="Century"/>
        </w:rPr>
        <w:t>府内の企業や研究開発者、有識者等による検討委員会を設置し、令和３年度の調査により得られた府域の長期目標達成に資する環境先進技術を対象に、</w:t>
      </w:r>
      <w:r w:rsidR="000B6C49" w:rsidRPr="00E45D88">
        <w:rPr>
          <w:rFonts w:ascii="Century" w:hAnsi="Century"/>
        </w:rPr>
        <w:t>2050</w:t>
      </w:r>
      <w:r w:rsidR="000B6C49" w:rsidRPr="00E45D88">
        <w:rPr>
          <w:rFonts w:ascii="Century" w:hAnsi="Century"/>
        </w:rPr>
        <w:t>年までの府域での普及シナリオや促進・課題解決手法について調査・検討を</w:t>
      </w:r>
      <w:r w:rsidR="00E34A1B" w:rsidRPr="00E45D88">
        <w:rPr>
          <w:rFonts w:ascii="Century" w:hAnsi="Century"/>
        </w:rPr>
        <w:t>行った</w:t>
      </w:r>
      <w:r w:rsidR="000B6C49" w:rsidRPr="00E45D88">
        <w:rPr>
          <w:rFonts w:ascii="Century" w:hAnsi="Century"/>
        </w:rPr>
        <w:t>。</w:t>
      </w:r>
    </w:p>
    <w:p w14:paraId="60FCC695" w14:textId="4F05001E" w:rsidR="00E2614D" w:rsidRPr="00E45D88" w:rsidRDefault="000B6C49" w:rsidP="00672BFF">
      <w:pPr>
        <w:ind w:firstLine="210"/>
        <w:rPr>
          <w:rFonts w:ascii="Century" w:hAnsi="Century"/>
        </w:rPr>
      </w:pPr>
      <w:r w:rsidRPr="00E45D88">
        <w:rPr>
          <w:rFonts w:ascii="Century" w:hAnsi="Century"/>
        </w:rPr>
        <w:t>なお、本事業における環境先進技術とは、環境の長期目標達成に必要と考えられ、かつ</w:t>
      </w:r>
      <w:r w:rsidRPr="00E45D88">
        <w:rPr>
          <w:rFonts w:ascii="Century" w:hAnsi="Century"/>
        </w:rPr>
        <w:t>2030</w:t>
      </w:r>
      <w:r w:rsidRPr="00E45D88">
        <w:rPr>
          <w:rFonts w:ascii="Century" w:hAnsi="Century"/>
        </w:rPr>
        <w:t>年から</w:t>
      </w:r>
      <w:r w:rsidRPr="00E45D88">
        <w:rPr>
          <w:rFonts w:ascii="Century" w:hAnsi="Century"/>
        </w:rPr>
        <w:t>2050</w:t>
      </w:r>
      <w:r w:rsidRPr="00E45D88">
        <w:rPr>
          <w:rFonts w:ascii="Century" w:hAnsi="Century"/>
        </w:rPr>
        <w:t>年頃までに実用化及び社会実装が見込まれる革新的な技術と</w:t>
      </w:r>
      <w:r w:rsidR="00E34A1B" w:rsidRPr="00E45D88">
        <w:rPr>
          <w:rFonts w:ascii="Century" w:hAnsi="Century"/>
        </w:rPr>
        <w:t>した</w:t>
      </w:r>
      <w:r w:rsidRPr="00E45D88">
        <w:rPr>
          <w:rFonts w:ascii="Century" w:hAnsi="Century"/>
        </w:rPr>
        <w:t>。</w:t>
      </w:r>
    </w:p>
    <w:p w14:paraId="597C16A6" w14:textId="3FBC191E" w:rsidR="000B6C49" w:rsidRDefault="000B6C49" w:rsidP="00672BFF">
      <w:pPr>
        <w:ind w:firstLine="210"/>
      </w:pPr>
    </w:p>
    <w:p w14:paraId="2E1C76F4" w14:textId="21108E5C" w:rsidR="0045684A" w:rsidRDefault="0045684A" w:rsidP="00672BFF">
      <w:pPr>
        <w:pStyle w:val="2"/>
        <w:ind w:firstLine="210"/>
      </w:pPr>
      <w:bookmarkStart w:id="3" w:name="_Toc129762795"/>
      <w:r>
        <w:rPr>
          <w:rFonts w:hint="eastAsia"/>
        </w:rPr>
        <w:t>事業のスケジュール</w:t>
      </w:r>
      <w:bookmarkEnd w:id="3"/>
    </w:p>
    <w:p w14:paraId="2D46F814" w14:textId="36165A41" w:rsidR="00A33890" w:rsidRDefault="00A33890" w:rsidP="00672BFF">
      <w:pPr>
        <w:ind w:firstLine="210"/>
        <w:rPr>
          <w:rFonts w:ascii="Century" w:hAnsi="Century"/>
        </w:rPr>
      </w:pPr>
      <w:r w:rsidRPr="00A33890">
        <w:rPr>
          <w:rFonts w:ascii="Century" w:hAnsi="Century"/>
        </w:rPr>
        <w:t>本事業は期間を令和</w:t>
      </w:r>
      <w:r>
        <w:rPr>
          <w:rFonts w:ascii="Century" w:hAnsi="Century" w:hint="eastAsia"/>
        </w:rPr>
        <w:t>4</w:t>
      </w:r>
      <w:r w:rsidRPr="00A33890">
        <w:rPr>
          <w:rFonts w:ascii="Century" w:hAnsi="Century"/>
        </w:rPr>
        <w:t>（</w:t>
      </w:r>
      <w:r w:rsidRPr="00A33890">
        <w:rPr>
          <w:rFonts w:ascii="Century" w:hAnsi="Century"/>
        </w:rPr>
        <w:t>202</w:t>
      </w:r>
      <w:r>
        <w:rPr>
          <w:rFonts w:ascii="Century" w:hAnsi="Century" w:hint="eastAsia"/>
        </w:rPr>
        <w:t>2</w:t>
      </w:r>
      <w:r w:rsidRPr="00A33890">
        <w:rPr>
          <w:rFonts w:ascii="Century" w:hAnsi="Century"/>
        </w:rPr>
        <w:t>）年</w:t>
      </w:r>
      <w:r w:rsidRPr="00A33890">
        <w:rPr>
          <w:rFonts w:ascii="Century" w:hAnsi="Century"/>
        </w:rPr>
        <w:t>7</w:t>
      </w:r>
      <w:r w:rsidRPr="00A33890">
        <w:rPr>
          <w:rFonts w:ascii="Century" w:hAnsi="Century"/>
        </w:rPr>
        <w:t>月</w:t>
      </w:r>
      <w:r>
        <w:rPr>
          <w:rFonts w:ascii="Century" w:hAnsi="Century" w:hint="eastAsia"/>
        </w:rPr>
        <w:t>11</w:t>
      </w:r>
      <w:r w:rsidRPr="00A33890">
        <w:rPr>
          <w:rFonts w:ascii="Century" w:hAnsi="Century"/>
        </w:rPr>
        <w:t>日から令和</w:t>
      </w:r>
      <w:r>
        <w:rPr>
          <w:rFonts w:ascii="Century" w:hAnsi="Century" w:hint="eastAsia"/>
        </w:rPr>
        <w:t>5</w:t>
      </w:r>
      <w:r w:rsidRPr="00A33890">
        <w:rPr>
          <w:rFonts w:ascii="Century" w:hAnsi="Century"/>
        </w:rPr>
        <w:t>（</w:t>
      </w:r>
      <w:r w:rsidRPr="00A33890">
        <w:rPr>
          <w:rFonts w:ascii="Century" w:hAnsi="Century"/>
        </w:rPr>
        <w:t>202</w:t>
      </w:r>
      <w:r>
        <w:rPr>
          <w:rFonts w:ascii="Century" w:hAnsi="Century" w:hint="eastAsia"/>
        </w:rPr>
        <w:t>3</w:t>
      </w:r>
      <w:r w:rsidRPr="00A33890">
        <w:rPr>
          <w:rFonts w:ascii="Century" w:hAnsi="Century"/>
        </w:rPr>
        <w:t>）年</w:t>
      </w:r>
      <w:r w:rsidRPr="00A33890">
        <w:rPr>
          <w:rFonts w:ascii="Century" w:hAnsi="Century"/>
        </w:rPr>
        <w:t>3</w:t>
      </w:r>
      <w:r w:rsidRPr="00A33890">
        <w:rPr>
          <w:rFonts w:ascii="Century" w:hAnsi="Century"/>
        </w:rPr>
        <w:t>月</w:t>
      </w:r>
      <w:r>
        <w:rPr>
          <w:rFonts w:ascii="Century" w:hAnsi="Century" w:hint="eastAsia"/>
        </w:rPr>
        <w:t>17</w:t>
      </w:r>
      <w:r w:rsidRPr="00A33890">
        <w:rPr>
          <w:rFonts w:ascii="Century" w:hAnsi="Century"/>
        </w:rPr>
        <w:t>日とし、下図に示すスケジュールで実施した。</w:t>
      </w:r>
    </w:p>
    <w:p w14:paraId="12914256" w14:textId="4D626D03" w:rsidR="00A33890" w:rsidRPr="00A33890" w:rsidRDefault="008D06A1" w:rsidP="00A33890">
      <w:pPr>
        <w:ind w:firstLineChars="0" w:firstLine="0"/>
        <w:rPr>
          <w:rFonts w:ascii="Century" w:hAnsi="Century"/>
        </w:rPr>
      </w:pPr>
      <w:r>
        <w:rPr>
          <w:noProof/>
        </w:rPr>
        <w:drawing>
          <wp:inline distT="0" distB="0" distL="0" distR="0" wp14:anchorId="53FCE09C" wp14:editId="27419651">
            <wp:extent cx="5369306" cy="3877918"/>
            <wp:effectExtent l="0" t="0" r="3175" b="889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889" cy="3891339"/>
                    </a:xfrm>
                    <a:prstGeom prst="rect">
                      <a:avLst/>
                    </a:prstGeom>
                    <a:noFill/>
                  </pic:spPr>
                </pic:pic>
              </a:graphicData>
            </a:graphic>
          </wp:inline>
        </w:drawing>
      </w:r>
    </w:p>
    <w:p w14:paraId="4CE3AB2E" w14:textId="528C9157" w:rsidR="004822C1" w:rsidRDefault="0045684A" w:rsidP="00672BFF">
      <w:pPr>
        <w:pStyle w:val="2"/>
        <w:ind w:firstLine="210"/>
      </w:pPr>
      <w:bookmarkStart w:id="4" w:name="_Toc129762796"/>
      <w:r>
        <w:rPr>
          <w:rFonts w:hint="eastAsia"/>
        </w:rPr>
        <w:lastRenderedPageBreak/>
        <w:t>事業</w:t>
      </w:r>
      <w:r w:rsidR="004822C1">
        <w:rPr>
          <w:rFonts w:hint="eastAsia"/>
        </w:rPr>
        <w:t>の</w:t>
      </w:r>
      <w:r>
        <w:rPr>
          <w:rFonts w:hint="eastAsia"/>
        </w:rPr>
        <w:t>実施フロー</w:t>
      </w:r>
      <w:bookmarkEnd w:id="4"/>
    </w:p>
    <w:p w14:paraId="69934F9B" w14:textId="424F3F70" w:rsidR="00DB5612" w:rsidRDefault="0045684A" w:rsidP="00672BFF">
      <w:pPr>
        <w:ind w:firstLine="210"/>
      </w:pPr>
      <w:r w:rsidRPr="002E0B0D">
        <w:rPr>
          <w:noProof/>
        </w:rPr>
        <w:drawing>
          <wp:inline distT="0" distB="0" distL="0" distR="0" wp14:anchorId="33074BC9" wp14:editId="39F339F5">
            <wp:extent cx="5112689" cy="7032061"/>
            <wp:effectExtent l="0" t="0" r="0" b="0"/>
            <wp:docPr id="8" name="図 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8946" cy="7068175"/>
                    </a:xfrm>
                    <a:prstGeom prst="rect">
                      <a:avLst/>
                    </a:prstGeom>
                    <a:noFill/>
                  </pic:spPr>
                </pic:pic>
              </a:graphicData>
            </a:graphic>
          </wp:inline>
        </w:drawing>
      </w:r>
    </w:p>
    <w:p w14:paraId="754194F5" w14:textId="77777777" w:rsidR="00DB5612" w:rsidRDefault="00DB5612" w:rsidP="00672BFF">
      <w:pPr>
        <w:ind w:firstLine="210"/>
      </w:pPr>
      <w:r>
        <w:br w:type="page"/>
      </w:r>
    </w:p>
    <w:p w14:paraId="6AF02B4E" w14:textId="721059CA" w:rsidR="00E2614D" w:rsidRPr="005E3A00" w:rsidRDefault="00DA5C97" w:rsidP="00672BFF">
      <w:pPr>
        <w:pStyle w:val="1"/>
        <w:ind w:firstLine="240"/>
      </w:pPr>
      <w:bookmarkStart w:id="5" w:name="_Toc129762797"/>
      <w:r w:rsidRPr="005E3A00">
        <w:rPr>
          <w:rFonts w:hint="eastAsia"/>
        </w:rPr>
        <w:lastRenderedPageBreak/>
        <w:t>府域での環境先進技術の普及シナリオ作成及び普及促進・課題解決手法の調査・検討</w:t>
      </w:r>
      <w:bookmarkEnd w:id="5"/>
    </w:p>
    <w:p w14:paraId="60324EC7" w14:textId="77777777" w:rsidR="003A7676" w:rsidRPr="00B360C3" w:rsidRDefault="003A7676" w:rsidP="00672BFF">
      <w:pPr>
        <w:ind w:firstLine="210"/>
        <w:rPr>
          <w:rFonts w:ascii="Century" w:hAnsi="Century"/>
        </w:rPr>
      </w:pPr>
    </w:p>
    <w:p w14:paraId="2DAE2E05" w14:textId="1A73179B" w:rsidR="00ED2F82" w:rsidRPr="00B360C3" w:rsidRDefault="006A4265" w:rsidP="00672BFF">
      <w:pPr>
        <w:ind w:firstLine="210"/>
        <w:rPr>
          <w:rFonts w:ascii="Century" w:hAnsi="Century"/>
        </w:rPr>
      </w:pPr>
      <w:r>
        <w:rPr>
          <w:rFonts w:ascii="Century" w:hAnsi="Century"/>
        </w:rPr>
        <w:t>本事業</w:t>
      </w:r>
      <w:r w:rsidR="00DB5612" w:rsidRPr="00B360C3">
        <w:rPr>
          <w:rFonts w:ascii="Century" w:hAnsi="Century"/>
        </w:rPr>
        <w:t>では、</w:t>
      </w:r>
      <w:r w:rsidR="00DA5C97" w:rsidRPr="00B360C3">
        <w:rPr>
          <w:rFonts w:ascii="Century" w:hAnsi="Century"/>
        </w:rPr>
        <w:t>脱炭素技術、海洋プラスチックごみ対策技術の２分野における環境先進技術について、</w:t>
      </w:r>
      <w:r w:rsidR="00DA5C97" w:rsidRPr="00B360C3">
        <w:rPr>
          <w:rFonts w:ascii="Century" w:hAnsi="Century"/>
        </w:rPr>
        <w:t>2050</w:t>
      </w:r>
      <w:r w:rsidR="00DA5C97" w:rsidRPr="00B360C3">
        <w:rPr>
          <w:rFonts w:ascii="Century" w:hAnsi="Century"/>
        </w:rPr>
        <w:t>年までの府域での普及シナリオを作成するとともに、環境先進技術を普及させるための課題解決や促進手法について調査・検討</w:t>
      </w:r>
      <w:r w:rsidR="00DB5612" w:rsidRPr="00B360C3">
        <w:rPr>
          <w:rFonts w:ascii="Century" w:hAnsi="Century"/>
        </w:rPr>
        <w:t>した</w:t>
      </w:r>
      <w:r w:rsidR="00DA5C97" w:rsidRPr="00B360C3">
        <w:rPr>
          <w:rFonts w:ascii="Century" w:hAnsi="Century"/>
        </w:rPr>
        <w:t>。</w:t>
      </w:r>
    </w:p>
    <w:p w14:paraId="41DD519F" w14:textId="77777777" w:rsidR="00DA5C97" w:rsidRPr="005E3A00" w:rsidRDefault="00DA5C97" w:rsidP="00672BFF">
      <w:pPr>
        <w:ind w:firstLine="210"/>
      </w:pPr>
    </w:p>
    <w:p w14:paraId="499B2C4E" w14:textId="79F79FE9" w:rsidR="00E163C6" w:rsidRPr="005E3A00" w:rsidRDefault="00397EE9" w:rsidP="00672BFF">
      <w:pPr>
        <w:pStyle w:val="2"/>
        <w:ind w:firstLine="210"/>
      </w:pPr>
      <w:bookmarkStart w:id="6" w:name="_Toc129762798"/>
      <w:r w:rsidRPr="005E3A00">
        <w:rPr>
          <w:rFonts w:hint="eastAsia"/>
        </w:rPr>
        <w:t>普及シナリオの作成</w:t>
      </w:r>
      <w:bookmarkEnd w:id="6"/>
    </w:p>
    <w:p w14:paraId="141BE2BB" w14:textId="72D2D6F5" w:rsidR="00DB5612" w:rsidRPr="00B360C3" w:rsidRDefault="00397EE9" w:rsidP="00672BFF">
      <w:pPr>
        <w:ind w:firstLine="210"/>
        <w:rPr>
          <w:rFonts w:ascii="Century" w:hAnsi="Century"/>
        </w:rPr>
      </w:pPr>
      <w:r w:rsidRPr="000E6128">
        <w:rPr>
          <w:rFonts w:ascii="Century" w:hAnsi="Century"/>
        </w:rPr>
        <w:t>令和３年度の調査において抽出</w:t>
      </w:r>
      <w:r w:rsidR="00DB5612" w:rsidRPr="000E6128">
        <w:rPr>
          <w:rFonts w:ascii="Century" w:hAnsi="Century"/>
        </w:rPr>
        <w:t>した</w:t>
      </w:r>
      <w:r w:rsidRPr="000E6128">
        <w:rPr>
          <w:rFonts w:ascii="Century" w:hAnsi="Century"/>
        </w:rPr>
        <w:t>脱炭素技術、海洋プラスチックごみ対策技術の</w:t>
      </w:r>
      <w:r w:rsidR="00DB5612" w:rsidRPr="000E6128">
        <w:rPr>
          <w:rFonts w:ascii="Century" w:hAnsi="Century"/>
        </w:rPr>
        <w:t>中でも</w:t>
      </w:r>
      <w:r w:rsidRPr="000E6128">
        <w:rPr>
          <w:rFonts w:ascii="Century" w:hAnsi="Century"/>
        </w:rPr>
        <w:t>、</w:t>
      </w:r>
      <w:r w:rsidR="00DB5612" w:rsidRPr="000E6128">
        <w:rPr>
          <w:rFonts w:ascii="Century" w:hAnsi="Century"/>
        </w:rPr>
        <w:t>2030</w:t>
      </w:r>
      <w:r w:rsidR="00DB5612" w:rsidRPr="000E6128">
        <w:rPr>
          <w:rFonts w:ascii="Century" w:hAnsi="Century"/>
        </w:rPr>
        <w:t>年や</w:t>
      </w:r>
      <w:r w:rsidR="00DB5612" w:rsidRPr="000E6128">
        <w:rPr>
          <w:rFonts w:ascii="Century" w:hAnsi="Century"/>
        </w:rPr>
        <w:t>2050</w:t>
      </w:r>
      <w:r w:rsidR="00DB5612" w:rsidRPr="000E6128">
        <w:rPr>
          <w:rFonts w:ascii="Century" w:hAnsi="Century"/>
        </w:rPr>
        <w:t>年といった将来の</w:t>
      </w:r>
      <w:r w:rsidRPr="000E6128">
        <w:rPr>
          <w:rFonts w:ascii="Century" w:hAnsi="Century"/>
        </w:rPr>
        <w:t>府域</w:t>
      </w:r>
      <w:r w:rsidR="00DB5612" w:rsidRPr="000E6128">
        <w:rPr>
          <w:rFonts w:ascii="Century" w:hAnsi="Century"/>
        </w:rPr>
        <w:t>において</w:t>
      </w:r>
      <w:r w:rsidR="00D721BD" w:rsidRPr="000E6128">
        <w:rPr>
          <w:rFonts w:ascii="Century" w:hAnsi="Century" w:hint="eastAsia"/>
        </w:rPr>
        <w:t>特に</w:t>
      </w:r>
      <w:r w:rsidR="00DB5612" w:rsidRPr="000E6128">
        <w:rPr>
          <w:rFonts w:ascii="Century" w:hAnsi="Century"/>
        </w:rPr>
        <w:t>環境目標の達成</w:t>
      </w:r>
      <w:r w:rsidR="00D721BD" w:rsidRPr="000E6128">
        <w:rPr>
          <w:rFonts w:ascii="Century" w:hAnsi="Century" w:hint="eastAsia"/>
        </w:rPr>
        <w:t>への</w:t>
      </w:r>
      <w:r w:rsidR="000E6128">
        <w:rPr>
          <w:rFonts w:ascii="Century" w:hAnsi="Century" w:hint="eastAsia"/>
        </w:rPr>
        <w:t>影響が大きいと想定さ</w:t>
      </w:r>
      <w:r w:rsidR="00D721BD" w:rsidRPr="000E6128">
        <w:rPr>
          <w:rFonts w:ascii="Century" w:hAnsi="Century" w:hint="eastAsia"/>
        </w:rPr>
        <w:t>れ</w:t>
      </w:r>
      <w:r w:rsidR="00DB5612" w:rsidRPr="000E6128">
        <w:rPr>
          <w:rFonts w:ascii="Century" w:hAnsi="Century"/>
        </w:rPr>
        <w:t>、かつ府域</w:t>
      </w:r>
      <w:r w:rsidRPr="000E6128">
        <w:rPr>
          <w:rFonts w:ascii="Century" w:hAnsi="Century"/>
        </w:rPr>
        <w:t>事業者等による普及</w:t>
      </w:r>
      <w:r w:rsidR="00D721BD" w:rsidRPr="000E6128">
        <w:rPr>
          <w:rFonts w:ascii="Century" w:hAnsi="Century" w:hint="eastAsia"/>
        </w:rPr>
        <w:t>・導入拡大</w:t>
      </w:r>
      <w:r w:rsidRPr="000E6128">
        <w:rPr>
          <w:rFonts w:ascii="Century" w:hAnsi="Century"/>
        </w:rPr>
        <w:t>が期待される環境先進技術</w:t>
      </w:r>
      <w:r w:rsidR="000E6128">
        <w:rPr>
          <w:rFonts w:ascii="Century" w:hAnsi="Century" w:hint="eastAsia"/>
        </w:rPr>
        <w:t>・取組み</w:t>
      </w:r>
      <w:r w:rsidRPr="000E6128">
        <w:rPr>
          <w:rFonts w:ascii="Century" w:hAnsi="Century"/>
        </w:rPr>
        <w:t>を</w:t>
      </w:r>
      <w:r w:rsidR="00D721BD" w:rsidRPr="000E6128">
        <w:rPr>
          <w:rFonts w:ascii="Century" w:hAnsi="Century" w:hint="eastAsia"/>
        </w:rPr>
        <w:t>本年度調査の対象とし、それら技術の普及までの道程</w:t>
      </w:r>
      <w:r w:rsidR="000E6128" w:rsidRPr="000E6128">
        <w:rPr>
          <w:rFonts w:ascii="Century" w:hAnsi="Century" w:hint="eastAsia"/>
        </w:rPr>
        <w:t>を示す情報を「普及シナリオ」として整理</w:t>
      </w:r>
      <w:r w:rsidR="000E6128">
        <w:rPr>
          <w:rFonts w:ascii="Century" w:hAnsi="Century" w:hint="eastAsia"/>
        </w:rPr>
        <w:t>した</w:t>
      </w:r>
      <w:r w:rsidRPr="000E6128">
        <w:rPr>
          <w:rFonts w:ascii="Century" w:hAnsi="Century"/>
        </w:rPr>
        <w:t>。</w:t>
      </w:r>
    </w:p>
    <w:p w14:paraId="754E03FD" w14:textId="77777777" w:rsidR="00397EE9" w:rsidRPr="005E3A00" w:rsidRDefault="00397EE9" w:rsidP="00672BFF">
      <w:pPr>
        <w:ind w:firstLine="210"/>
      </w:pPr>
    </w:p>
    <w:p w14:paraId="3FCFCF7B" w14:textId="04C6AD63" w:rsidR="006D5344" w:rsidRPr="005E3A00" w:rsidRDefault="00F84632" w:rsidP="00672BFF">
      <w:pPr>
        <w:pStyle w:val="3"/>
        <w:ind w:firstLine="210"/>
      </w:pPr>
      <w:bookmarkStart w:id="7" w:name="_Toc129762799"/>
      <w:r w:rsidRPr="005E3A00">
        <w:rPr>
          <w:rFonts w:hint="eastAsia"/>
        </w:rPr>
        <w:t>調査対象</w:t>
      </w:r>
      <w:r w:rsidR="006D5344" w:rsidRPr="005E3A00">
        <w:rPr>
          <w:rFonts w:hint="eastAsia"/>
        </w:rPr>
        <w:t>技術の</w:t>
      </w:r>
      <w:r w:rsidR="00397EE9" w:rsidRPr="005E3A00">
        <w:rPr>
          <w:rFonts w:hint="eastAsia"/>
        </w:rPr>
        <w:t>抽出</w:t>
      </w:r>
      <w:bookmarkEnd w:id="7"/>
    </w:p>
    <w:p w14:paraId="73986319" w14:textId="77777777" w:rsidR="00B1524B" w:rsidRPr="00EB3B2D" w:rsidRDefault="00B1524B" w:rsidP="00B1524B">
      <w:pPr>
        <w:ind w:firstLine="210"/>
      </w:pPr>
      <w:r w:rsidRPr="00EB3B2D">
        <w:rPr>
          <w:rFonts w:hint="eastAsia"/>
        </w:rPr>
        <w:t>普及シナリオを作成する環境先進技術は、次に示す４つの観点を軸とし、令和３年度調査の対象技術の中から脱炭素分野５技術、海洋プラスチック対策分野から３技術を候補</w:t>
      </w:r>
      <w:r>
        <w:rPr>
          <w:rFonts w:hint="eastAsia"/>
        </w:rPr>
        <w:t>として抽出し</w:t>
      </w:r>
      <w:r w:rsidRPr="00EB3B2D">
        <w:rPr>
          <w:rFonts w:hint="eastAsia"/>
        </w:rPr>
        <w:t>た。</w:t>
      </w:r>
    </w:p>
    <w:p w14:paraId="280261D1" w14:textId="6552B2EE" w:rsidR="00C03078" w:rsidRPr="00EB3B2D" w:rsidRDefault="00C03078" w:rsidP="00672BFF">
      <w:pPr>
        <w:ind w:firstLine="210"/>
      </w:pPr>
    </w:p>
    <w:p w14:paraId="30A7465A" w14:textId="19EE015A" w:rsidR="00041B8A" w:rsidRPr="00EB3B2D" w:rsidRDefault="00041B8A" w:rsidP="00672BFF">
      <w:pPr>
        <w:ind w:firstLine="210"/>
        <w:jc w:val="center"/>
      </w:pPr>
      <w:r w:rsidRPr="00EB3B2D">
        <w:rPr>
          <w:rFonts w:hint="eastAsia"/>
        </w:rPr>
        <w:t>表　普及シナリオ作成対象技術の選定軸</w:t>
      </w:r>
    </w:p>
    <w:tbl>
      <w:tblPr>
        <w:tblStyle w:val="af"/>
        <w:tblW w:w="0" w:type="auto"/>
        <w:tblLook w:val="04A0" w:firstRow="1" w:lastRow="0" w:firstColumn="1" w:lastColumn="0" w:noHBand="0" w:noVBand="1"/>
      </w:tblPr>
      <w:tblGrid>
        <w:gridCol w:w="8494"/>
      </w:tblGrid>
      <w:tr w:rsidR="00041B8A" w:rsidRPr="00EB3B2D" w14:paraId="13FF7493" w14:textId="77777777" w:rsidTr="00041B8A">
        <w:tc>
          <w:tcPr>
            <w:tcW w:w="8494" w:type="dxa"/>
          </w:tcPr>
          <w:p w14:paraId="6B5A44BE" w14:textId="77777777" w:rsidR="00041B8A" w:rsidRPr="00EB3B2D" w:rsidRDefault="00041B8A">
            <w:pPr>
              <w:pStyle w:val="a7"/>
              <w:numPr>
                <w:ilvl w:val="0"/>
                <w:numId w:val="8"/>
              </w:numPr>
              <w:ind w:leftChars="0" w:firstLineChars="0"/>
              <w:rPr>
                <w:sz w:val="20"/>
                <w:szCs w:val="20"/>
              </w:rPr>
            </w:pPr>
            <w:r w:rsidRPr="00EB3B2D">
              <w:rPr>
                <w:rFonts w:hint="eastAsia"/>
                <w:sz w:val="20"/>
                <w:szCs w:val="20"/>
              </w:rPr>
              <w:t>国や大阪府の施策・計画等との整合性</w:t>
            </w:r>
          </w:p>
          <w:p w14:paraId="010C2AC2" w14:textId="77777777" w:rsidR="00041B8A" w:rsidRPr="00EB3B2D" w:rsidRDefault="00041B8A">
            <w:pPr>
              <w:pStyle w:val="a7"/>
              <w:numPr>
                <w:ilvl w:val="0"/>
                <w:numId w:val="8"/>
              </w:numPr>
              <w:ind w:leftChars="0" w:firstLineChars="0"/>
              <w:rPr>
                <w:sz w:val="20"/>
                <w:szCs w:val="20"/>
              </w:rPr>
            </w:pPr>
            <w:r w:rsidRPr="00EB3B2D">
              <w:rPr>
                <w:rFonts w:hint="eastAsia"/>
                <w:sz w:val="20"/>
                <w:szCs w:val="20"/>
              </w:rPr>
              <w:t>技術の先進性／地域実装の将来性</w:t>
            </w:r>
          </w:p>
          <w:p w14:paraId="4AD10029" w14:textId="77777777" w:rsidR="00041B8A" w:rsidRPr="00EB3B2D" w:rsidRDefault="00041B8A">
            <w:pPr>
              <w:pStyle w:val="a7"/>
              <w:numPr>
                <w:ilvl w:val="0"/>
                <w:numId w:val="8"/>
              </w:numPr>
              <w:ind w:leftChars="0" w:firstLineChars="0"/>
              <w:rPr>
                <w:sz w:val="20"/>
                <w:szCs w:val="20"/>
              </w:rPr>
            </w:pPr>
            <w:r w:rsidRPr="00EB3B2D">
              <w:rPr>
                <w:rFonts w:hint="eastAsia"/>
                <w:sz w:val="20"/>
                <w:szCs w:val="20"/>
              </w:rPr>
              <w:t>大阪府域のポテンシャル・地域特性との合致</w:t>
            </w:r>
          </w:p>
          <w:p w14:paraId="3F329EB6" w14:textId="4D43F649" w:rsidR="00041B8A" w:rsidRPr="00EB3B2D" w:rsidRDefault="00041B8A">
            <w:pPr>
              <w:pStyle w:val="a7"/>
              <w:numPr>
                <w:ilvl w:val="0"/>
                <w:numId w:val="8"/>
              </w:numPr>
              <w:ind w:leftChars="0" w:firstLineChars="0"/>
              <w:rPr>
                <w:sz w:val="20"/>
                <w:szCs w:val="20"/>
              </w:rPr>
            </w:pPr>
            <w:r w:rsidRPr="00EB3B2D">
              <w:rPr>
                <w:rFonts w:hint="eastAsia"/>
                <w:sz w:val="20"/>
                <w:szCs w:val="20"/>
              </w:rPr>
              <w:t>大阪・関西万博ビジョンとの整合性</w:t>
            </w:r>
          </w:p>
        </w:tc>
      </w:tr>
    </w:tbl>
    <w:p w14:paraId="443AEF80" w14:textId="0A14EBA7" w:rsidR="00C03078" w:rsidRDefault="00C03078" w:rsidP="00672BFF">
      <w:pPr>
        <w:ind w:firstLine="210"/>
      </w:pPr>
    </w:p>
    <w:p w14:paraId="79F7D190" w14:textId="77777777" w:rsidR="00B1524B" w:rsidRPr="00EB3B2D" w:rsidRDefault="00B1524B" w:rsidP="00B1524B">
      <w:pPr>
        <w:ind w:firstLine="210"/>
      </w:pPr>
      <w:r>
        <w:rPr>
          <w:rFonts w:hint="eastAsia"/>
        </w:rPr>
        <w:t>抽出した</w:t>
      </w:r>
      <w:r w:rsidRPr="00EB3B2D">
        <w:rPr>
          <w:rFonts w:hint="eastAsia"/>
        </w:rPr>
        <w:t>候補技術について</w:t>
      </w:r>
      <w:r>
        <w:rPr>
          <w:rFonts w:hint="eastAsia"/>
        </w:rPr>
        <w:t>は</w:t>
      </w:r>
      <w:r w:rsidRPr="00EB3B2D">
        <w:rPr>
          <w:rFonts w:hint="eastAsia"/>
        </w:rPr>
        <w:t>大阪府と</w:t>
      </w:r>
      <w:r>
        <w:rPr>
          <w:rFonts w:hint="eastAsia"/>
        </w:rPr>
        <w:t>の</w:t>
      </w:r>
      <w:r w:rsidRPr="00EB3B2D">
        <w:rPr>
          <w:rFonts w:hint="eastAsia"/>
        </w:rPr>
        <w:t>協議に</w:t>
      </w:r>
      <w:r>
        <w:rPr>
          <w:rFonts w:hint="eastAsia"/>
        </w:rPr>
        <w:t>加え、当該分野の技術・知見を有する企業と学識者から構成される「</w:t>
      </w:r>
      <w:r w:rsidRPr="00EB3B2D">
        <w:rPr>
          <w:rFonts w:hint="eastAsia"/>
        </w:rPr>
        <w:t>普及シナリオ等検討委員会</w:t>
      </w:r>
      <w:r>
        <w:rPr>
          <w:rFonts w:hint="eastAsia"/>
        </w:rPr>
        <w:t>」</w:t>
      </w:r>
      <w:r w:rsidRPr="00EB3B2D">
        <w:rPr>
          <w:rFonts w:hint="eastAsia"/>
        </w:rPr>
        <w:t>に諮ったうえで、</w:t>
      </w:r>
      <w:r>
        <w:rPr>
          <w:rFonts w:hint="eastAsia"/>
        </w:rPr>
        <w:t>次ページの表に示す調査</w:t>
      </w:r>
      <w:r w:rsidRPr="00EB3B2D">
        <w:rPr>
          <w:rFonts w:hint="eastAsia"/>
        </w:rPr>
        <w:t>対象技術として決定した。</w:t>
      </w:r>
    </w:p>
    <w:p w14:paraId="332F6EC9" w14:textId="77777777" w:rsidR="00B1524B" w:rsidRDefault="00B1524B" w:rsidP="00B1524B">
      <w:pPr>
        <w:ind w:firstLine="210"/>
      </w:pPr>
      <w:r w:rsidRPr="00EB3B2D">
        <w:rPr>
          <w:rFonts w:hint="eastAsia"/>
        </w:rPr>
        <w:t>このうち、水素関連の４技術（水素製造、水素利用を拡大する技術、メタネーション、水素発電）に関しては産業として相互に関連しながら普及・拡大が進んでいくと想定されること</w:t>
      </w:r>
      <w:r>
        <w:rPr>
          <w:rFonts w:hint="eastAsia"/>
        </w:rPr>
        <w:t>、また水素以外にアンモニア、合成メタン（</w:t>
      </w:r>
      <w:r>
        <w:rPr>
          <w:rFonts w:hint="eastAsia"/>
        </w:rPr>
        <w:t>e</w:t>
      </w:r>
      <w:r>
        <w:t>-</w:t>
      </w:r>
      <w:r>
        <w:rPr>
          <w:rFonts w:hint="eastAsia"/>
        </w:rPr>
        <w:t>メタン</w:t>
      </w:r>
      <w:r>
        <w:rPr>
          <w:rStyle w:val="af8"/>
        </w:rPr>
        <w:footnoteReference w:id="2"/>
      </w:r>
      <w:r>
        <w:rPr>
          <w:rFonts w:hint="eastAsia"/>
        </w:rPr>
        <w:t>）なども脱炭素を実現する上で重要な一次エネルギーとして普及が望まれること</w:t>
      </w:r>
      <w:r w:rsidRPr="00EB3B2D">
        <w:rPr>
          <w:rFonts w:hint="eastAsia"/>
        </w:rPr>
        <w:t>から、</w:t>
      </w:r>
      <w:r>
        <w:rPr>
          <w:rFonts w:hint="eastAsia"/>
        </w:rPr>
        <w:t>これら水素・アンモニア・</w:t>
      </w:r>
      <w:r>
        <w:rPr>
          <w:rFonts w:hint="eastAsia"/>
        </w:rPr>
        <w:t>e</w:t>
      </w:r>
      <w:r>
        <w:t>-</w:t>
      </w:r>
      <w:r>
        <w:rPr>
          <w:rFonts w:hint="eastAsia"/>
        </w:rPr>
        <w:t>メタンを取</w:t>
      </w:r>
      <w:r>
        <w:rPr>
          <w:rFonts w:hint="eastAsia"/>
        </w:rPr>
        <w:lastRenderedPageBreak/>
        <w:t>り巻く技術を本書内では</w:t>
      </w:r>
      <w:r w:rsidRPr="00EB3B2D">
        <w:rPr>
          <w:rFonts w:hint="eastAsia"/>
        </w:rPr>
        <w:t>「</w:t>
      </w:r>
      <w:r>
        <w:rPr>
          <w:rFonts w:hint="eastAsia"/>
        </w:rPr>
        <w:t>次世代エネルギー</w:t>
      </w:r>
      <w:r w:rsidRPr="00EB3B2D">
        <w:rPr>
          <w:rFonts w:hint="eastAsia"/>
        </w:rPr>
        <w:t>」として項目を</w:t>
      </w:r>
      <w:r>
        <w:rPr>
          <w:rFonts w:hint="eastAsia"/>
        </w:rPr>
        <w:t>作成</w:t>
      </w:r>
      <w:r w:rsidRPr="00EB3B2D">
        <w:rPr>
          <w:rFonts w:hint="eastAsia"/>
        </w:rPr>
        <w:t>し、面的な情報収集を図ることとした</w:t>
      </w:r>
      <w:r>
        <w:rPr>
          <w:rStyle w:val="af8"/>
        </w:rPr>
        <w:footnoteReference w:id="3"/>
      </w:r>
      <w:r w:rsidRPr="00EB3B2D">
        <w:rPr>
          <w:rFonts w:hint="eastAsia"/>
        </w:rPr>
        <w:t>。</w:t>
      </w:r>
    </w:p>
    <w:p w14:paraId="3DB9D708" w14:textId="591A4694" w:rsidR="00B1524B" w:rsidRDefault="00B1524B" w:rsidP="00B1524B">
      <w:pPr>
        <w:ind w:firstLine="210"/>
      </w:pPr>
      <w:r>
        <w:rPr>
          <w:rFonts w:hint="eastAsia"/>
        </w:rPr>
        <w:t>また、スマートグリッドについては系統・送配電の仕組みのみならず、分散型エネルギーを効率的に活用するための</w:t>
      </w:r>
      <w:r w:rsidR="006142C1">
        <w:rPr>
          <w:rFonts w:hint="eastAsia"/>
        </w:rPr>
        <w:t>蓄</w:t>
      </w:r>
      <w:r>
        <w:rPr>
          <w:rFonts w:hint="eastAsia"/>
        </w:rPr>
        <w:t>エネルギー技術も含めて調査するものとし、本書内では「次世代ネットワーク構築」として項目を作成した。</w:t>
      </w:r>
    </w:p>
    <w:p w14:paraId="5FA117DE" w14:textId="77777777" w:rsidR="008804A3" w:rsidRDefault="008804A3" w:rsidP="00672BFF">
      <w:pPr>
        <w:ind w:firstLine="210"/>
      </w:pPr>
    </w:p>
    <w:p w14:paraId="2E78E049" w14:textId="77777777" w:rsidR="00B1524B" w:rsidRPr="00EB3B2D" w:rsidRDefault="00B1524B" w:rsidP="00B1524B">
      <w:pPr>
        <w:ind w:firstLine="210"/>
        <w:jc w:val="center"/>
      </w:pPr>
      <w:r w:rsidRPr="00EB3B2D">
        <w:rPr>
          <w:rFonts w:hint="eastAsia"/>
        </w:rPr>
        <w:t>表　普及シナリオ作成対象技術</w:t>
      </w:r>
    </w:p>
    <w:tbl>
      <w:tblPr>
        <w:tblStyle w:val="af"/>
        <w:tblW w:w="5638" w:type="pct"/>
        <w:jc w:val="center"/>
        <w:tblLook w:val="04A0" w:firstRow="1" w:lastRow="0" w:firstColumn="1" w:lastColumn="0" w:noHBand="0" w:noVBand="1"/>
      </w:tblPr>
      <w:tblGrid>
        <w:gridCol w:w="1726"/>
        <w:gridCol w:w="4933"/>
        <w:gridCol w:w="2919"/>
      </w:tblGrid>
      <w:tr w:rsidR="00B1524B" w:rsidRPr="006A3C80" w14:paraId="4A017216" w14:textId="77777777" w:rsidTr="00517361">
        <w:trPr>
          <w:jc w:val="center"/>
        </w:trPr>
        <w:tc>
          <w:tcPr>
            <w:tcW w:w="901" w:type="pct"/>
            <w:shd w:val="clear" w:color="auto" w:fill="D9D9D9" w:themeFill="background1" w:themeFillShade="D9"/>
          </w:tcPr>
          <w:p w14:paraId="6E41257C" w14:textId="77777777" w:rsidR="00B1524B" w:rsidRPr="00517361" w:rsidRDefault="00B1524B" w:rsidP="00517361">
            <w:pPr>
              <w:ind w:firstLineChars="0" w:firstLine="0"/>
              <w:jc w:val="center"/>
              <w:rPr>
                <w:rFonts w:ascii="Century" w:hAnsi="Century"/>
                <w:sz w:val="20"/>
                <w:szCs w:val="20"/>
              </w:rPr>
            </w:pPr>
            <w:r w:rsidRPr="00517361">
              <w:rPr>
                <w:rFonts w:ascii="Century" w:hAnsi="Century" w:hint="eastAsia"/>
                <w:sz w:val="20"/>
                <w:szCs w:val="20"/>
              </w:rPr>
              <w:t>分野</w:t>
            </w:r>
          </w:p>
        </w:tc>
        <w:tc>
          <w:tcPr>
            <w:tcW w:w="2575" w:type="pct"/>
            <w:shd w:val="clear" w:color="auto" w:fill="D9D9D9" w:themeFill="background1" w:themeFillShade="D9"/>
          </w:tcPr>
          <w:p w14:paraId="54480580" w14:textId="77777777" w:rsidR="00B1524B" w:rsidRPr="00517361" w:rsidRDefault="00B1524B" w:rsidP="00517361">
            <w:pPr>
              <w:ind w:firstLineChars="0" w:firstLine="0"/>
              <w:jc w:val="center"/>
              <w:rPr>
                <w:rFonts w:ascii="Century" w:hAnsi="Century"/>
                <w:sz w:val="20"/>
                <w:szCs w:val="20"/>
              </w:rPr>
            </w:pPr>
            <w:r>
              <w:rPr>
                <w:rFonts w:ascii="Century" w:hAnsi="Century" w:hint="eastAsia"/>
                <w:sz w:val="20"/>
                <w:szCs w:val="20"/>
              </w:rPr>
              <w:t>調査</w:t>
            </w:r>
            <w:r w:rsidRPr="00517361">
              <w:rPr>
                <w:rFonts w:ascii="Century" w:hAnsi="Century" w:hint="eastAsia"/>
                <w:sz w:val="20"/>
                <w:szCs w:val="20"/>
              </w:rPr>
              <w:t>対象技術</w:t>
            </w:r>
          </w:p>
        </w:tc>
        <w:tc>
          <w:tcPr>
            <w:tcW w:w="1524" w:type="pct"/>
            <w:shd w:val="clear" w:color="auto" w:fill="D9D9D9" w:themeFill="background1" w:themeFillShade="D9"/>
          </w:tcPr>
          <w:p w14:paraId="6A07D84A" w14:textId="77777777" w:rsidR="00B1524B" w:rsidRPr="00517361" w:rsidRDefault="00B1524B" w:rsidP="00517361">
            <w:pPr>
              <w:ind w:firstLineChars="0" w:firstLine="0"/>
              <w:jc w:val="center"/>
              <w:rPr>
                <w:rFonts w:ascii="Century" w:hAnsi="Century"/>
                <w:sz w:val="20"/>
                <w:szCs w:val="20"/>
              </w:rPr>
            </w:pPr>
            <w:r w:rsidRPr="00517361">
              <w:rPr>
                <w:rFonts w:ascii="Century" w:hAnsi="Century" w:hint="eastAsia"/>
                <w:sz w:val="20"/>
                <w:szCs w:val="20"/>
              </w:rPr>
              <w:t>本書での表記</w:t>
            </w:r>
          </w:p>
        </w:tc>
      </w:tr>
      <w:tr w:rsidR="00B1524B" w:rsidRPr="006A3C80" w14:paraId="7F864AF7" w14:textId="77777777" w:rsidTr="00517361">
        <w:trPr>
          <w:jc w:val="center"/>
        </w:trPr>
        <w:tc>
          <w:tcPr>
            <w:tcW w:w="901" w:type="pct"/>
            <w:vMerge w:val="restart"/>
            <w:shd w:val="clear" w:color="auto" w:fill="D9D9D9" w:themeFill="background1" w:themeFillShade="D9"/>
          </w:tcPr>
          <w:p w14:paraId="3482A2B7" w14:textId="77777777" w:rsidR="00B1524B" w:rsidRPr="00517361" w:rsidRDefault="00B1524B" w:rsidP="00517361">
            <w:pPr>
              <w:ind w:firstLineChars="0" w:firstLine="0"/>
              <w:rPr>
                <w:rFonts w:ascii="Century" w:hAnsi="Century"/>
                <w:sz w:val="20"/>
                <w:szCs w:val="20"/>
              </w:rPr>
            </w:pPr>
            <w:r w:rsidRPr="00517361">
              <w:rPr>
                <w:rFonts w:ascii="Century" w:hAnsi="Century"/>
                <w:sz w:val="20"/>
                <w:szCs w:val="20"/>
              </w:rPr>
              <w:t>脱炭素技術</w:t>
            </w:r>
          </w:p>
        </w:tc>
        <w:tc>
          <w:tcPr>
            <w:tcW w:w="2575" w:type="pct"/>
          </w:tcPr>
          <w:p w14:paraId="12A90F77"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hint="eastAsia"/>
                <w:sz w:val="20"/>
                <w:szCs w:val="20"/>
              </w:rPr>
              <w:t>水素</w:t>
            </w:r>
            <w:r w:rsidRPr="00517361">
              <w:rPr>
                <w:rFonts w:ascii="Century" w:hAnsi="Century"/>
                <w:sz w:val="20"/>
                <w:szCs w:val="20"/>
              </w:rPr>
              <w:t>製造</w:t>
            </w:r>
          </w:p>
          <w:p w14:paraId="7AC2F88E"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sz w:val="20"/>
                <w:szCs w:val="20"/>
              </w:rPr>
              <w:t>水素利用を拡大する技術</w:t>
            </w:r>
          </w:p>
          <w:p w14:paraId="24C665DC"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sz w:val="20"/>
                <w:szCs w:val="20"/>
              </w:rPr>
              <w:t>メタネーション</w:t>
            </w:r>
          </w:p>
          <w:p w14:paraId="6A3E6F94"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sz w:val="20"/>
                <w:szCs w:val="20"/>
              </w:rPr>
              <w:t>水素</w:t>
            </w:r>
            <w:r w:rsidRPr="00517361">
              <w:rPr>
                <w:rFonts w:ascii="Century" w:hAnsi="Century" w:hint="eastAsia"/>
                <w:sz w:val="20"/>
                <w:szCs w:val="20"/>
              </w:rPr>
              <w:t>・アンモニア</w:t>
            </w:r>
            <w:r w:rsidRPr="00517361">
              <w:rPr>
                <w:rFonts w:ascii="Century" w:hAnsi="Century"/>
                <w:sz w:val="20"/>
                <w:szCs w:val="20"/>
              </w:rPr>
              <w:t>発電</w:t>
            </w:r>
          </w:p>
        </w:tc>
        <w:tc>
          <w:tcPr>
            <w:tcW w:w="1524" w:type="pct"/>
          </w:tcPr>
          <w:p w14:paraId="784B659E" w14:textId="77777777" w:rsidR="00B1524B" w:rsidRPr="00517361" w:rsidRDefault="00B1524B" w:rsidP="00517361">
            <w:pPr>
              <w:ind w:firstLineChars="0" w:firstLine="0"/>
              <w:rPr>
                <w:rFonts w:ascii="Century" w:hAnsi="Century"/>
                <w:sz w:val="20"/>
                <w:szCs w:val="20"/>
              </w:rPr>
            </w:pPr>
            <w:r w:rsidRPr="00517361">
              <w:rPr>
                <w:rFonts w:ascii="Century" w:hAnsi="Century" w:hint="eastAsia"/>
                <w:sz w:val="20"/>
                <w:szCs w:val="20"/>
              </w:rPr>
              <w:t>次世代エネルギー</w:t>
            </w:r>
          </w:p>
        </w:tc>
      </w:tr>
      <w:tr w:rsidR="00B1524B" w:rsidRPr="006A3C80" w14:paraId="722B4FA8" w14:textId="77777777" w:rsidTr="00517361">
        <w:trPr>
          <w:jc w:val="center"/>
        </w:trPr>
        <w:tc>
          <w:tcPr>
            <w:tcW w:w="901" w:type="pct"/>
            <w:vMerge/>
            <w:shd w:val="clear" w:color="auto" w:fill="D9D9D9" w:themeFill="background1" w:themeFillShade="D9"/>
          </w:tcPr>
          <w:p w14:paraId="5DF6ED93" w14:textId="77777777" w:rsidR="00B1524B" w:rsidRPr="00517361" w:rsidRDefault="00B1524B" w:rsidP="00517361">
            <w:pPr>
              <w:ind w:firstLineChars="0" w:firstLine="0"/>
              <w:rPr>
                <w:rFonts w:ascii="Century" w:hAnsi="Century"/>
                <w:sz w:val="20"/>
                <w:szCs w:val="20"/>
              </w:rPr>
            </w:pPr>
          </w:p>
        </w:tc>
        <w:tc>
          <w:tcPr>
            <w:tcW w:w="2575" w:type="pct"/>
          </w:tcPr>
          <w:p w14:paraId="65050661" w14:textId="77777777" w:rsidR="00B1524B"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hint="eastAsia"/>
                <w:sz w:val="20"/>
                <w:szCs w:val="20"/>
              </w:rPr>
              <w:t>デマンドレスポンス・</w:t>
            </w:r>
            <w:r w:rsidRPr="00517361">
              <w:rPr>
                <w:rFonts w:ascii="Century" w:hAnsi="Century"/>
                <w:sz w:val="20"/>
                <w:szCs w:val="20"/>
              </w:rPr>
              <w:t>VPP</w:t>
            </w:r>
          </w:p>
          <w:p w14:paraId="0CD2993F"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Pr>
                <w:rFonts w:ascii="Century" w:hAnsi="Century" w:hint="eastAsia"/>
                <w:sz w:val="20"/>
                <w:szCs w:val="20"/>
              </w:rPr>
              <w:t>調整力（系統用蓄電池・水電解装置）</w:t>
            </w:r>
          </w:p>
        </w:tc>
        <w:tc>
          <w:tcPr>
            <w:tcW w:w="1524" w:type="pct"/>
          </w:tcPr>
          <w:p w14:paraId="064DCFD8" w14:textId="77777777" w:rsidR="00B1524B" w:rsidRPr="00517361" w:rsidRDefault="00B1524B" w:rsidP="00517361">
            <w:pPr>
              <w:ind w:firstLineChars="0" w:firstLine="0"/>
              <w:rPr>
                <w:rFonts w:ascii="Century" w:hAnsi="Century"/>
                <w:sz w:val="20"/>
                <w:szCs w:val="20"/>
              </w:rPr>
            </w:pPr>
            <w:r>
              <w:rPr>
                <w:rFonts w:ascii="Century" w:hAnsi="Century" w:hint="eastAsia"/>
                <w:sz w:val="20"/>
                <w:szCs w:val="20"/>
              </w:rPr>
              <w:t>次世代ネットワーク構築</w:t>
            </w:r>
          </w:p>
        </w:tc>
      </w:tr>
      <w:tr w:rsidR="00B1524B" w:rsidRPr="006A3C80" w14:paraId="29748DC5" w14:textId="77777777" w:rsidTr="00517361">
        <w:trPr>
          <w:jc w:val="center"/>
        </w:trPr>
        <w:tc>
          <w:tcPr>
            <w:tcW w:w="901" w:type="pct"/>
            <w:shd w:val="clear" w:color="auto" w:fill="D9D9D9" w:themeFill="background1" w:themeFillShade="D9"/>
          </w:tcPr>
          <w:p w14:paraId="029BD719" w14:textId="77777777" w:rsidR="00B1524B" w:rsidRPr="00517361" w:rsidRDefault="00B1524B" w:rsidP="00517361">
            <w:pPr>
              <w:ind w:firstLineChars="0" w:firstLine="0"/>
              <w:rPr>
                <w:rFonts w:ascii="Century" w:hAnsi="Century"/>
                <w:sz w:val="20"/>
                <w:szCs w:val="20"/>
              </w:rPr>
            </w:pPr>
            <w:r w:rsidRPr="00517361">
              <w:rPr>
                <w:rFonts w:ascii="Century" w:hAnsi="Century"/>
                <w:sz w:val="20"/>
                <w:szCs w:val="20"/>
              </w:rPr>
              <w:t>海洋プラスチックごみ対策技術</w:t>
            </w:r>
          </w:p>
        </w:tc>
        <w:tc>
          <w:tcPr>
            <w:tcW w:w="2575" w:type="pct"/>
          </w:tcPr>
          <w:p w14:paraId="2F977F53"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sz w:val="20"/>
                <w:szCs w:val="20"/>
              </w:rPr>
              <w:t>発生源の把握・分析</w:t>
            </w:r>
          </w:p>
          <w:p w14:paraId="61FC5132"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sz w:val="20"/>
                <w:szCs w:val="20"/>
              </w:rPr>
              <w:t>生分解性プラスチックへの代替</w:t>
            </w:r>
          </w:p>
          <w:p w14:paraId="27C3C4EE" w14:textId="77777777" w:rsidR="00B1524B" w:rsidRPr="00517361" w:rsidRDefault="00B1524B" w:rsidP="00B1524B">
            <w:pPr>
              <w:pStyle w:val="a7"/>
              <w:numPr>
                <w:ilvl w:val="0"/>
                <w:numId w:val="6"/>
              </w:numPr>
              <w:ind w:leftChars="0" w:left="424" w:firstLineChars="0" w:hanging="284"/>
              <w:rPr>
                <w:rFonts w:ascii="Century" w:hAnsi="Century"/>
                <w:sz w:val="20"/>
                <w:szCs w:val="20"/>
              </w:rPr>
            </w:pPr>
            <w:r w:rsidRPr="00517361">
              <w:rPr>
                <w:rFonts w:ascii="Century" w:hAnsi="Century"/>
                <w:sz w:val="20"/>
                <w:szCs w:val="20"/>
              </w:rPr>
              <w:t>マテリアルリサイクル・ケミカルリサイクル</w:t>
            </w:r>
          </w:p>
        </w:tc>
        <w:tc>
          <w:tcPr>
            <w:tcW w:w="1524" w:type="pct"/>
          </w:tcPr>
          <w:p w14:paraId="1C66A92B" w14:textId="77777777" w:rsidR="00B1524B" w:rsidRPr="00517361" w:rsidRDefault="00B1524B" w:rsidP="00517361">
            <w:pPr>
              <w:ind w:firstLineChars="0" w:firstLine="0"/>
              <w:rPr>
                <w:rFonts w:ascii="Century" w:hAnsi="Century"/>
                <w:sz w:val="20"/>
                <w:szCs w:val="20"/>
              </w:rPr>
            </w:pPr>
            <w:r w:rsidRPr="00517361">
              <w:rPr>
                <w:rFonts w:ascii="Century" w:hAnsi="Century" w:hint="eastAsia"/>
                <w:sz w:val="20"/>
                <w:szCs w:val="20"/>
              </w:rPr>
              <w:t>海洋プラスチックごみ対策</w:t>
            </w:r>
          </w:p>
        </w:tc>
      </w:tr>
    </w:tbl>
    <w:p w14:paraId="5167C2AB" w14:textId="77777777" w:rsidR="00A30776" w:rsidRPr="005E3A00" w:rsidRDefault="00A30776" w:rsidP="00672BFF">
      <w:pPr>
        <w:ind w:firstLine="210"/>
      </w:pPr>
    </w:p>
    <w:p w14:paraId="05F4FE5A" w14:textId="4E3A28FC" w:rsidR="00F84632" w:rsidRPr="005E3A00" w:rsidRDefault="00041B8A" w:rsidP="00672BFF">
      <w:pPr>
        <w:pStyle w:val="3"/>
        <w:ind w:firstLine="210"/>
      </w:pPr>
      <w:bookmarkStart w:id="8" w:name="_Toc129762800"/>
      <w:r>
        <w:rPr>
          <w:rFonts w:hint="eastAsia"/>
        </w:rPr>
        <w:t>普及シナリオ</w:t>
      </w:r>
      <w:r w:rsidR="008804A3">
        <w:rPr>
          <w:rFonts w:hint="eastAsia"/>
        </w:rPr>
        <w:t>作成に係る調査</w:t>
      </w:r>
      <w:bookmarkEnd w:id="8"/>
    </w:p>
    <w:p w14:paraId="2A59F929" w14:textId="01F6EF7E" w:rsidR="008804A3" w:rsidRDefault="008804A3" w:rsidP="00672BFF">
      <w:pPr>
        <w:pStyle w:val="4"/>
        <w:ind w:firstLine="210"/>
      </w:pPr>
      <w:r>
        <w:rPr>
          <w:rFonts w:hint="eastAsia"/>
        </w:rPr>
        <w:t>普及シナリオの構成</w:t>
      </w:r>
    </w:p>
    <w:p w14:paraId="3FBE4ACF" w14:textId="7D9A7A7D" w:rsidR="00F84632" w:rsidRPr="00EB3B2D" w:rsidRDefault="008804A3" w:rsidP="00672BFF">
      <w:pPr>
        <w:ind w:firstLine="210"/>
      </w:pPr>
      <w:r w:rsidRPr="00EB3B2D">
        <w:rPr>
          <w:rFonts w:hint="eastAsia"/>
        </w:rPr>
        <w:t>普及シナリオは下表に示す構成で作成することとし、各項に関する調査を実施した。</w:t>
      </w:r>
    </w:p>
    <w:p w14:paraId="4F84B824" w14:textId="2EAB1333" w:rsidR="00CB4A60" w:rsidRDefault="00CB4A60" w:rsidP="00672BFF">
      <w:pPr>
        <w:ind w:firstLine="210"/>
      </w:pPr>
    </w:p>
    <w:p w14:paraId="740C5BD9" w14:textId="1C91A285" w:rsidR="008804A3" w:rsidRPr="00EB3B2D" w:rsidRDefault="008804A3" w:rsidP="00672BFF">
      <w:pPr>
        <w:ind w:firstLine="210"/>
        <w:jc w:val="center"/>
      </w:pPr>
      <w:r w:rsidRPr="00EB3B2D">
        <w:rPr>
          <w:rFonts w:hint="eastAsia"/>
        </w:rPr>
        <w:t>表　普及シナリオの構成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5523"/>
      </w:tblGrid>
      <w:tr w:rsidR="00CE1E76" w:rsidRPr="00E45D88" w14:paraId="32132504" w14:textId="77777777" w:rsidTr="00C14B20">
        <w:tc>
          <w:tcPr>
            <w:tcW w:w="1749" w:type="pct"/>
            <w:shd w:val="clear" w:color="auto" w:fill="D9D9D9" w:themeFill="background1" w:themeFillShade="D9"/>
            <w:vAlign w:val="center"/>
          </w:tcPr>
          <w:p w14:paraId="7C646E57" w14:textId="77777777" w:rsidR="00CE1E76" w:rsidRPr="00E45D88" w:rsidRDefault="00CE1E76" w:rsidP="00672BFF">
            <w:pPr>
              <w:ind w:firstLine="200"/>
              <w:jc w:val="center"/>
              <w:rPr>
                <w:rFonts w:ascii="Century" w:hAnsi="Century"/>
                <w:sz w:val="20"/>
                <w:szCs w:val="20"/>
              </w:rPr>
            </w:pPr>
            <w:r w:rsidRPr="00E45D88">
              <w:rPr>
                <w:rFonts w:ascii="Century" w:hAnsi="Century"/>
                <w:sz w:val="20"/>
                <w:szCs w:val="20"/>
              </w:rPr>
              <w:t>項目</w:t>
            </w:r>
          </w:p>
        </w:tc>
        <w:tc>
          <w:tcPr>
            <w:tcW w:w="3251" w:type="pct"/>
            <w:shd w:val="clear" w:color="auto" w:fill="D9D9D9" w:themeFill="background1" w:themeFillShade="D9"/>
          </w:tcPr>
          <w:p w14:paraId="33E9F971" w14:textId="41605C16" w:rsidR="00CE1E76" w:rsidRPr="00E45D88" w:rsidRDefault="00CE1E76" w:rsidP="00672BFF">
            <w:pPr>
              <w:ind w:firstLine="200"/>
              <w:jc w:val="center"/>
              <w:rPr>
                <w:rFonts w:ascii="Century" w:hAnsi="Century"/>
                <w:sz w:val="20"/>
                <w:szCs w:val="20"/>
              </w:rPr>
            </w:pPr>
            <w:r w:rsidRPr="00E45D88">
              <w:rPr>
                <w:rFonts w:ascii="Century" w:hAnsi="Century"/>
                <w:sz w:val="20"/>
                <w:szCs w:val="20"/>
              </w:rPr>
              <w:t>内容</w:t>
            </w:r>
          </w:p>
        </w:tc>
      </w:tr>
      <w:tr w:rsidR="00CE1E76" w:rsidRPr="00E45D88" w14:paraId="44DB8DBC" w14:textId="77777777" w:rsidTr="008804A3">
        <w:tc>
          <w:tcPr>
            <w:tcW w:w="1749" w:type="pct"/>
            <w:shd w:val="clear" w:color="auto" w:fill="auto"/>
          </w:tcPr>
          <w:p w14:paraId="05C08FA3" w14:textId="64B1E850" w:rsidR="009B6698" w:rsidRPr="00E45D88" w:rsidRDefault="00B360C3" w:rsidP="00672BFF">
            <w:pPr>
              <w:ind w:firstLineChars="0" w:firstLine="0"/>
              <w:rPr>
                <w:rFonts w:ascii="Century" w:hAnsi="Century"/>
                <w:sz w:val="20"/>
                <w:szCs w:val="20"/>
              </w:rPr>
            </w:pPr>
            <w:r>
              <w:rPr>
                <w:rFonts w:ascii="Century" w:hAnsi="Century" w:hint="eastAsia"/>
                <w:sz w:val="20"/>
                <w:szCs w:val="20"/>
              </w:rPr>
              <w:t>①</w:t>
            </w:r>
            <w:r w:rsidR="00CE1E76" w:rsidRPr="00E45D88">
              <w:rPr>
                <w:rFonts w:ascii="Century" w:hAnsi="Century"/>
                <w:sz w:val="20"/>
                <w:szCs w:val="20"/>
              </w:rPr>
              <w:t>技術の概要</w:t>
            </w:r>
          </w:p>
          <w:p w14:paraId="237FD070" w14:textId="361774F2" w:rsidR="009B6698" w:rsidRPr="00E45D88" w:rsidRDefault="009B6698" w:rsidP="00672BFF">
            <w:pPr>
              <w:ind w:firstLineChars="0" w:firstLine="0"/>
              <w:rPr>
                <w:rFonts w:ascii="Century" w:hAnsi="Century"/>
                <w:sz w:val="20"/>
                <w:szCs w:val="20"/>
              </w:rPr>
            </w:pPr>
          </w:p>
        </w:tc>
        <w:tc>
          <w:tcPr>
            <w:tcW w:w="3251" w:type="pct"/>
            <w:shd w:val="clear" w:color="auto" w:fill="auto"/>
          </w:tcPr>
          <w:p w14:paraId="796C2530" w14:textId="77777777" w:rsidR="00CE1E76" w:rsidRPr="00E45D88" w:rsidRDefault="00CE1E76" w:rsidP="00672BFF">
            <w:pPr>
              <w:ind w:firstLineChars="0" w:firstLine="0"/>
              <w:rPr>
                <w:rFonts w:ascii="Century" w:hAnsi="Century"/>
                <w:sz w:val="20"/>
                <w:szCs w:val="20"/>
              </w:rPr>
            </w:pPr>
            <w:r w:rsidRPr="00E45D88">
              <w:rPr>
                <w:rFonts w:ascii="Century" w:hAnsi="Century"/>
                <w:sz w:val="20"/>
                <w:szCs w:val="20"/>
              </w:rPr>
              <w:t>当該技術の解説や、今後どのような進展が期待されているかなど</w:t>
            </w:r>
          </w:p>
        </w:tc>
      </w:tr>
      <w:tr w:rsidR="00CE1E76" w:rsidRPr="00E45D88" w14:paraId="6A88203B" w14:textId="77777777" w:rsidTr="008804A3">
        <w:tc>
          <w:tcPr>
            <w:tcW w:w="1749" w:type="pct"/>
            <w:shd w:val="clear" w:color="auto" w:fill="auto"/>
          </w:tcPr>
          <w:p w14:paraId="348C9BED" w14:textId="539DB982" w:rsidR="009B6698" w:rsidRPr="00E45D88" w:rsidRDefault="00B360C3" w:rsidP="00672BFF">
            <w:pPr>
              <w:ind w:firstLineChars="0" w:firstLine="0"/>
              <w:rPr>
                <w:rFonts w:ascii="Century" w:hAnsi="Century"/>
                <w:sz w:val="20"/>
                <w:szCs w:val="20"/>
              </w:rPr>
            </w:pPr>
            <w:r>
              <w:rPr>
                <w:rFonts w:ascii="Century" w:hAnsi="Century" w:hint="eastAsia"/>
                <w:sz w:val="20"/>
                <w:szCs w:val="20"/>
              </w:rPr>
              <w:t>②</w:t>
            </w:r>
            <w:r w:rsidR="00CE1E76" w:rsidRPr="00E45D88">
              <w:rPr>
                <w:rFonts w:ascii="Century" w:hAnsi="Century"/>
                <w:sz w:val="20"/>
                <w:szCs w:val="20"/>
              </w:rPr>
              <w:t>温室効果ガス又は海洋プラスチックごみの削減効果</w:t>
            </w:r>
          </w:p>
          <w:p w14:paraId="35D94355" w14:textId="3CEE286E" w:rsidR="009B6698" w:rsidRPr="00E45D88" w:rsidRDefault="009B6698" w:rsidP="00672BFF">
            <w:pPr>
              <w:ind w:firstLineChars="0" w:firstLine="0"/>
              <w:rPr>
                <w:rFonts w:ascii="Century" w:hAnsi="Century"/>
                <w:sz w:val="20"/>
                <w:szCs w:val="20"/>
              </w:rPr>
            </w:pPr>
          </w:p>
        </w:tc>
        <w:tc>
          <w:tcPr>
            <w:tcW w:w="3251" w:type="pct"/>
            <w:shd w:val="clear" w:color="auto" w:fill="auto"/>
          </w:tcPr>
          <w:p w14:paraId="6AF8EC24" w14:textId="560C6026" w:rsidR="00CE1E76" w:rsidRPr="00E45D88" w:rsidRDefault="00CE1E76" w:rsidP="00672BFF">
            <w:pPr>
              <w:ind w:firstLineChars="0" w:firstLine="0"/>
              <w:rPr>
                <w:rFonts w:ascii="Century" w:hAnsi="Century"/>
                <w:sz w:val="20"/>
                <w:szCs w:val="20"/>
              </w:rPr>
            </w:pPr>
            <w:r w:rsidRPr="00E45D88">
              <w:rPr>
                <w:rFonts w:ascii="Century" w:hAnsi="Century"/>
                <w:sz w:val="20"/>
                <w:szCs w:val="20"/>
              </w:rPr>
              <w:t>当該技術により既存の同等技術による活動を代替した場合の、</w:t>
            </w:r>
            <w:r w:rsidRPr="00E45D88">
              <w:rPr>
                <w:rFonts w:ascii="Century" w:hAnsi="Century"/>
                <w:sz w:val="20"/>
                <w:szCs w:val="20"/>
              </w:rPr>
              <w:t>2050</w:t>
            </w:r>
            <w:r w:rsidRPr="00E45D88">
              <w:rPr>
                <w:rFonts w:ascii="Century" w:hAnsi="Century"/>
                <w:sz w:val="20"/>
                <w:szCs w:val="20"/>
              </w:rPr>
              <w:t>年の日本における温室効果ガス（二酸化炭素）排出削減効果、または海洋プラスチックごみの削減効果</w:t>
            </w:r>
          </w:p>
        </w:tc>
      </w:tr>
      <w:tr w:rsidR="00CE1E76" w:rsidRPr="00E45D88" w14:paraId="5348290F" w14:textId="77777777" w:rsidTr="008804A3">
        <w:tc>
          <w:tcPr>
            <w:tcW w:w="1749" w:type="pct"/>
            <w:shd w:val="clear" w:color="auto" w:fill="auto"/>
          </w:tcPr>
          <w:p w14:paraId="03495AB8" w14:textId="1791C680" w:rsidR="00CE1E76" w:rsidRPr="00E45D88" w:rsidRDefault="00B360C3" w:rsidP="00672BFF">
            <w:pPr>
              <w:ind w:firstLineChars="0" w:firstLine="0"/>
              <w:rPr>
                <w:rFonts w:ascii="Century" w:hAnsi="Century"/>
                <w:sz w:val="20"/>
                <w:szCs w:val="20"/>
              </w:rPr>
            </w:pPr>
            <w:r>
              <w:rPr>
                <w:rFonts w:ascii="Century" w:hAnsi="Century" w:hint="eastAsia"/>
                <w:sz w:val="20"/>
                <w:szCs w:val="20"/>
              </w:rPr>
              <w:t>③</w:t>
            </w:r>
            <w:r w:rsidR="00CE1E76" w:rsidRPr="00E45D88">
              <w:rPr>
                <w:rFonts w:ascii="Century" w:hAnsi="Century"/>
                <w:sz w:val="20"/>
                <w:szCs w:val="20"/>
              </w:rPr>
              <w:t>2050</w:t>
            </w:r>
            <w:r w:rsidR="00CE1E76" w:rsidRPr="00E45D88">
              <w:rPr>
                <w:rFonts w:ascii="Century" w:hAnsi="Century"/>
                <w:sz w:val="20"/>
                <w:szCs w:val="20"/>
              </w:rPr>
              <w:t>年頃までの技術の実用化・普及に関するロードマップ</w:t>
            </w:r>
          </w:p>
        </w:tc>
        <w:tc>
          <w:tcPr>
            <w:tcW w:w="3251" w:type="pct"/>
            <w:shd w:val="clear" w:color="auto" w:fill="auto"/>
          </w:tcPr>
          <w:p w14:paraId="3029EBCF" w14:textId="77777777" w:rsidR="00CE1E76" w:rsidRPr="00E45D88" w:rsidRDefault="00CE1E76" w:rsidP="00672BFF">
            <w:pPr>
              <w:ind w:firstLineChars="0" w:firstLine="0"/>
              <w:rPr>
                <w:rFonts w:ascii="Century" w:hAnsi="Century"/>
                <w:sz w:val="20"/>
                <w:szCs w:val="20"/>
              </w:rPr>
            </w:pPr>
            <w:r w:rsidRPr="00E45D88">
              <w:rPr>
                <w:rFonts w:ascii="Century" w:hAnsi="Century"/>
                <w:sz w:val="20"/>
                <w:szCs w:val="20"/>
              </w:rPr>
              <w:t>中期（</w:t>
            </w:r>
            <w:r w:rsidRPr="00E45D88">
              <w:rPr>
                <w:rFonts w:ascii="Century" w:hAnsi="Century"/>
                <w:sz w:val="20"/>
                <w:szCs w:val="20"/>
              </w:rPr>
              <w:t>2030</w:t>
            </w:r>
            <w:r w:rsidRPr="00E45D88">
              <w:rPr>
                <w:rFonts w:ascii="Century" w:hAnsi="Century"/>
                <w:sz w:val="20"/>
                <w:szCs w:val="20"/>
              </w:rPr>
              <w:t>年頃）、長期（</w:t>
            </w:r>
            <w:r w:rsidRPr="00E45D88">
              <w:rPr>
                <w:rFonts w:ascii="Century" w:hAnsi="Century"/>
                <w:sz w:val="20"/>
                <w:szCs w:val="20"/>
              </w:rPr>
              <w:t>2050</w:t>
            </w:r>
            <w:r w:rsidRPr="00E45D88">
              <w:rPr>
                <w:rFonts w:ascii="Century" w:hAnsi="Century"/>
                <w:sz w:val="20"/>
                <w:szCs w:val="20"/>
              </w:rPr>
              <w:t>年）の時間軸における、当該技術の研究開発段階、および実用化・普及の見込</w:t>
            </w:r>
          </w:p>
        </w:tc>
      </w:tr>
      <w:tr w:rsidR="00CE1E76" w:rsidRPr="00E45D88" w14:paraId="24458575" w14:textId="77777777" w:rsidTr="008804A3">
        <w:tc>
          <w:tcPr>
            <w:tcW w:w="1749" w:type="pct"/>
            <w:shd w:val="clear" w:color="auto" w:fill="auto"/>
          </w:tcPr>
          <w:p w14:paraId="105F1316" w14:textId="79CCDCBB" w:rsidR="00CE1E76" w:rsidRPr="00E45D88" w:rsidRDefault="00B360C3" w:rsidP="00672BFF">
            <w:pPr>
              <w:ind w:firstLineChars="0" w:firstLine="0"/>
              <w:rPr>
                <w:rFonts w:ascii="Century" w:hAnsi="Century"/>
                <w:sz w:val="20"/>
                <w:szCs w:val="20"/>
              </w:rPr>
            </w:pPr>
            <w:r>
              <w:rPr>
                <w:rFonts w:ascii="Century" w:hAnsi="Century" w:hint="eastAsia"/>
                <w:sz w:val="20"/>
                <w:szCs w:val="20"/>
              </w:rPr>
              <w:t>④</w:t>
            </w:r>
            <w:r w:rsidR="00CE1E76" w:rsidRPr="00E45D88">
              <w:rPr>
                <w:rFonts w:ascii="Century" w:hAnsi="Century"/>
                <w:sz w:val="20"/>
                <w:szCs w:val="20"/>
              </w:rPr>
              <w:t>府域企業の優位性</w:t>
            </w:r>
          </w:p>
          <w:p w14:paraId="125C1286" w14:textId="4E78DB5D" w:rsidR="00672BFF" w:rsidRPr="00E45D88" w:rsidRDefault="00672BFF" w:rsidP="00672BFF">
            <w:pPr>
              <w:ind w:firstLineChars="0" w:firstLine="0"/>
              <w:rPr>
                <w:rFonts w:ascii="Century" w:hAnsi="Century"/>
                <w:sz w:val="20"/>
                <w:szCs w:val="20"/>
              </w:rPr>
            </w:pPr>
          </w:p>
        </w:tc>
        <w:tc>
          <w:tcPr>
            <w:tcW w:w="3251" w:type="pct"/>
            <w:shd w:val="clear" w:color="auto" w:fill="auto"/>
          </w:tcPr>
          <w:p w14:paraId="713F4BA2" w14:textId="77777777" w:rsidR="00CE1E76" w:rsidRPr="00E45D88" w:rsidRDefault="00CE1E76" w:rsidP="00672BFF">
            <w:pPr>
              <w:ind w:firstLineChars="0" w:firstLine="0"/>
              <w:rPr>
                <w:rFonts w:ascii="Century" w:hAnsi="Century"/>
                <w:sz w:val="20"/>
                <w:szCs w:val="20"/>
              </w:rPr>
            </w:pPr>
            <w:r w:rsidRPr="00E45D88">
              <w:rPr>
                <w:rFonts w:ascii="Century" w:hAnsi="Century"/>
                <w:sz w:val="20"/>
                <w:szCs w:val="20"/>
              </w:rPr>
              <w:t>競争的研究資金の採択状況や、主要な開発プレーヤーによる技術開発動向、実証・実装などの事例など</w:t>
            </w:r>
          </w:p>
        </w:tc>
      </w:tr>
      <w:tr w:rsidR="00CE1E76" w:rsidRPr="00E45D88" w14:paraId="55B1B224" w14:textId="77777777" w:rsidTr="008804A3">
        <w:tc>
          <w:tcPr>
            <w:tcW w:w="1749" w:type="pct"/>
            <w:shd w:val="clear" w:color="auto" w:fill="auto"/>
          </w:tcPr>
          <w:p w14:paraId="13866CE7" w14:textId="30292A71" w:rsidR="00CE1E76" w:rsidRPr="00E45D88" w:rsidRDefault="00B360C3" w:rsidP="00672BFF">
            <w:pPr>
              <w:ind w:firstLineChars="0" w:firstLine="0"/>
              <w:rPr>
                <w:rFonts w:ascii="Century" w:hAnsi="Century"/>
                <w:sz w:val="20"/>
                <w:szCs w:val="20"/>
              </w:rPr>
            </w:pPr>
            <w:r>
              <w:rPr>
                <w:rFonts w:ascii="Century" w:hAnsi="Century" w:hint="eastAsia"/>
                <w:sz w:val="20"/>
                <w:szCs w:val="20"/>
              </w:rPr>
              <w:lastRenderedPageBreak/>
              <w:t>⑤</w:t>
            </w:r>
            <w:r w:rsidR="00CE1E76" w:rsidRPr="00E45D88">
              <w:rPr>
                <w:rFonts w:ascii="Century" w:hAnsi="Century"/>
                <w:sz w:val="20"/>
                <w:szCs w:val="20"/>
              </w:rPr>
              <w:t>国際競争力</w:t>
            </w:r>
          </w:p>
          <w:p w14:paraId="1A1D99DF" w14:textId="0D8467D7" w:rsidR="00672BFF" w:rsidRPr="00E45D88" w:rsidRDefault="00672BFF" w:rsidP="00672BFF">
            <w:pPr>
              <w:ind w:firstLineChars="0" w:firstLine="0"/>
              <w:rPr>
                <w:rFonts w:ascii="Century" w:hAnsi="Century"/>
                <w:sz w:val="20"/>
                <w:szCs w:val="20"/>
              </w:rPr>
            </w:pPr>
          </w:p>
        </w:tc>
        <w:tc>
          <w:tcPr>
            <w:tcW w:w="3251" w:type="pct"/>
            <w:shd w:val="clear" w:color="auto" w:fill="auto"/>
          </w:tcPr>
          <w:p w14:paraId="7CA4B49C" w14:textId="77777777" w:rsidR="00CE1E76" w:rsidRPr="00E45D88" w:rsidRDefault="00CE1E76" w:rsidP="00672BFF">
            <w:pPr>
              <w:ind w:firstLineChars="0" w:firstLine="0"/>
              <w:rPr>
                <w:rFonts w:ascii="Century" w:hAnsi="Century"/>
                <w:sz w:val="20"/>
                <w:szCs w:val="20"/>
              </w:rPr>
            </w:pPr>
            <w:r w:rsidRPr="00E45D88">
              <w:rPr>
                <w:rFonts w:ascii="Century" w:hAnsi="Century"/>
                <w:sz w:val="20"/>
                <w:szCs w:val="20"/>
              </w:rPr>
              <w:t>当該技術に関する近年の特許取得数、取得動向や、当該技術の開発を主導している諸外国の状況など</w:t>
            </w:r>
          </w:p>
        </w:tc>
      </w:tr>
      <w:tr w:rsidR="00CE1E76" w:rsidRPr="00E45D88" w14:paraId="5ED52B2C" w14:textId="77777777" w:rsidTr="008804A3">
        <w:tc>
          <w:tcPr>
            <w:tcW w:w="1749" w:type="pct"/>
            <w:shd w:val="clear" w:color="auto" w:fill="auto"/>
          </w:tcPr>
          <w:p w14:paraId="79273524" w14:textId="7917DA76" w:rsidR="00CE1E76" w:rsidRPr="00E45D88" w:rsidRDefault="00B360C3" w:rsidP="00672BFF">
            <w:pPr>
              <w:ind w:firstLineChars="0" w:firstLine="0"/>
              <w:rPr>
                <w:rFonts w:ascii="Century" w:hAnsi="Century"/>
                <w:sz w:val="20"/>
                <w:szCs w:val="20"/>
              </w:rPr>
            </w:pPr>
            <w:r>
              <w:rPr>
                <w:rFonts w:ascii="Century" w:hAnsi="Century" w:hint="eastAsia"/>
                <w:sz w:val="20"/>
                <w:szCs w:val="20"/>
              </w:rPr>
              <w:t>⑥</w:t>
            </w:r>
            <w:r w:rsidR="00CE1E76" w:rsidRPr="00E45D88">
              <w:rPr>
                <w:rFonts w:ascii="Century" w:hAnsi="Century"/>
                <w:sz w:val="20"/>
                <w:szCs w:val="20"/>
              </w:rPr>
              <w:t>国際展開手法</w:t>
            </w:r>
          </w:p>
          <w:p w14:paraId="1D0BF775" w14:textId="2B90498C" w:rsidR="00672BFF" w:rsidRPr="00E45D88" w:rsidRDefault="00672BFF" w:rsidP="00672BFF">
            <w:pPr>
              <w:ind w:firstLineChars="0" w:firstLine="0"/>
              <w:rPr>
                <w:rFonts w:ascii="Century" w:hAnsi="Century"/>
                <w:sz w:val="20"/>
                <w:szCs w:val="20"/>
              </w:rPr>
            </w:pPr>
          </w:p>
        </w:tc>
        <w:tc>
          <w:tcPr>
            <w:tcW w:w="3251" w:type="pct"/>
            <w:shd w:val="clear" w:color="auto" w:fill="auto"/>
          </w:tcPr>
          <w:p w14:paraId="6F20F7F3" w14:textId="77777777" w:rsidR="00CE1E76" w:rsidRPr="00E45D88" w:rsidRDefault="00CE1E76" w:rsidP="00672BFF">
            <w:pPr>
              <w:ind w:firstLineChars="0" w:firstLine="0"/>
              <w:rPr>
                <w:rFonts w:ascii="Century" w:hAnsi="Century"/>
                <w:sz w:val="20"/>
                <w:szCs w:val="20"/>
              </w:rPr>
            </w:pPr>
            <w:r w:rsidRPr="00E45D88">
              <w:rPr>
                <w:rFonts w:ascii="Century" w:hAnsi="Century"/>
                <w:sz w:val="20"/>
                <w:szCs w:val="20"/>
              </w:rPr>
              <w:t>一般的な海外展開手法、および当該技術の開発・普及段階に見合った海外展開のタイミングなど</w:t>
            </w:r>
          </w:p>
        </w:tc>
      </w:tr>
      <w:tr w:rsidR="00CE1E76" w:rsidRPr="00E45D88" w14:paraId="46EE484E" w14:textId="77777777" w:rsidTr="008804A3">
        <w:tc>
          <w:tcPr>
            <w:tcW w:w="1749" w:type="pct"/>
            <w:shd w:val="clear" w:color="auto" w:fill="auto"/>
          </w:tcPr>
          <w:p w14:paraId="20F4FDE8" w14:textId="3AEB2DDB" w:rsidR="00CE1E76" w:rsidRPr="00E45D88" w:rsidRDefault="00B360C3" w:rsidP="00672BFF">
            <w:pPr>
              <w:ind w:firstLineChars="0" w:firstLine="0"/>
              <w:rPr>
                <w:rFonts w:ascii="Century" w:hAnsi="Century"/>
                <w:sz w:val="20"/>
                <w:szCs w:val="20"/>
              </w:rPr>
            </w:pPr>
            <w:r>
              <w:rPr>
                <w:rFonts w:ascii="Century" w:hAnsi="Century" w:hint="eastAsia"/>
                <w:sz w:val="20"/>
                <w:szCs w:val="20"/>
              </w:rPr>
              <w:t>⑦</w:t>
            </w:r>
            <w:r w:rsidR="00CE1E76" w:rsidRPr="00E45D88">
              <w:rPr>
                <w:rFonts w:ascii="Century" w:hAnsi="Century"/>
                <w:sz w:val="20"/>
                <w:szCs w:val="20"/>
              </w:rPr>
              <w:t>課題</w:t>
            </w:r>
          </w:p>
          <w:p w14:paraId="32E6279A" w14:textId="59623A4D" w:rsidR="00672BFF" w:rsidRPr="00E45D88" w:rsidRDefault="00672BFF" w:rsidP="00672BFF">
            <w:pPr>
              <w:ind w:firstLineChars="0" w:firstLine="0"/>
              <w:rPr>
                <w:rFonts w:ascii="Century" w:hAnsi="Century"/>
                <w:sz w:val="20"/>
                <w:szCs w:val="20"/>
              </w:rPr>
            </w:pPr>
          </w:p>
        </w:tc>
        <w:tc>
          <w:tcPr>
            <w:tcW w:w="3251" w:type="pct"/>
            <w:shd w:val="clear" w:color="auto" w:fill="auto"/>
          </w:tcPr>
          <w:p w14:paraId="428A1902" w14:textId="1B45A985" w:rsidR="00CE1E76" w:rsidRPr="00E45D88" w:rsidRDefault="00CE1E76" w:rsidP="00672BFF">
            <w:pPr>
              <w:ind w:firstLineChars="0" w:firstLine="0"/>
              <w:rPr>
                <w:rFonts w:ascii="Century" w:hAnsi="Century"/>
                <w:sz w:val="20"/>
                <w:szCs w:val="20"/>
              </w:rPr>
            </w:pPr>
            <w:r w:rsidRPr="00E45D88">
              <w:rPr>
                <w:rFonts w:ascii="Century" w:hAnsi="Century"/>
                <w:sz w:val="20"/>
                <w:szCs w:val="20"/>
              </w:rPr>
              <w:t>当該技術の社会実装、普及に向けての障壁となり得る制度や社会背景などの課題</w:t>
            </w:r>
          </w:p>
        </w:tc>
      </w:tr>
    </w:tbl>
    <w:p w14:paraId="0E93D13B" w14:textId="75B0879A" w:rsidR="00630847" w:rsidRDefault="00630847">
      <w:pPr>
        <w:ind w:firstLineChars="0" w:firstLine="0"/>
        <w:rPr>
          <w:rFonts w:ascii="Arial" w:eastAsia="ＭＳ ゴシック" w:hAnsi="Arial" w:cstheme="majorBidi"/>
          <w:iCs/>
        </w:rPr>
      </w:pPr>
    </w:p>
    <w:p w14:paraId="6FF75AA2" w14:textId="368B03A4" w:rsidR="008C7B6C" w:rsidRDefault="008804A3" w:rsidP="00A33890">
      <w:pPr>
        <w:pStyle w:val="4"/>
        <w:ind w:firstLine="210"/>
      </w:pPr>
      <w:r>
        <w:rPr>
          <w:rFonts w:hint="eastAsia"/>
        </w:rPr>
        <w:t>対象技術ごとの調査結果</w:t>
      </w:r>
    </w:p>
    <w:p w14:paraId="0E177BBB" w14:textId="1FDDC02A" w:rsidR="008C7B6C" w:rsidRDefault="008C7B6C" w:rsidP="008C7B6C">
      <w:pPr>
        <w:ind w:firstLine="210"/>
      </w:pPr>
      <w:r>
        <w:rPr>
          <w:rFonts w:hint="eastAsia"/>
        </w:rPr>
        <w:t>調査結果は成果品「事業者のための環境・エネルギー先進技術ハンドブック」及び「大阪の未来のためにできること　私たちのくらしを変える環境・エネルギー先進技術」に掲載のとおり。</w:t>
      </w:r>
    </w:p>
    <w:p w14:paraId="0BE5FAEF" w14:textId="77777777" w:rsidR="008C7B6C" w:rsidRPr="008C7B6C" w:rsidRDefault="008C7B6C" w:rsidP="008C7B6C">
      <w:pPr>
        <w:ind w:firstLine="210"/>
      </w:pPr>
    </w:p>
    <w:p w14:paraId="07790F9F" w14:textId="5EF40396" w:rsidR="00513692" w:rsidRPr="005E3A00" w:rsidRDefault="00C809A8" w:rsidP="00672BFF">
      <w:pPr>
        <w:pStyle w:val="3"/>
        <w:ind w:firstLine="210"/>
      </w:pPr>
      <w:bookmarkStart w:id="9" w:name="_Toc129762801"/>
      <w:r w:rsidRPr="005E3A00">
        <w:rPr>
          <w:rFonts w:hint="eastAsia"/>
        </w:rPr>
        <w:t>普及課題の解決手法や普及促進の手法</w:t>
      </w:r>
      <w:bookmarkEnd w:id="9"/>
    </w:p>
    <w:p w14:paraId="27B8081A" w14:textId="0C3E583C" w:rsidR="008C7B6C" w:rsidRDefault="008C7B6C" w:rsidP="008C7B6C">
      <w:pPr>
        <w:ind w:firstLine="210"/>
      </w:pPr>
      <w:r>
        <w:rPr>
          <w:rFonts w:hint="eastAsia"/>
        </w:rPr>
        <w:t>手法の検討結果は成果品「事業者のための環境・エネルギー先進技術ハンドブック」及び「大阪の未来のためにできること　私たちのくらしを変える環境・エネルギー先進技術」に掲載のとおり。</w:t>
      </w:r>
    </w:p>
    <w:p w14:paraId="434CAA0C" w14:textId="77777777" w:rsidR="007B7C45" w:rsidRPr="007B7C45" w:rsidRDefault="007B7C45" w:rsidP="00672BFF">
      <w:pPr>
        <w:ind w:firstLine="210"/>
      </w:pPr>
    </w:p>
    <w:p w14:paraId="454D339E" w14:textId="4B64C9C7" w:rsidR="0084654E" w:rsidRDefault="0084654E" w:rsidP="00672BFF">
      <w:pPr>
        <w:pStyle w:val="3"/>
        <w:ind w:firstLine="210"/>
      </w:pPr>
      <w:bookmarkStart w:id="10" w:name="_Toc129762802"/>
      <w:r>
        <w:rPr>
          <w:rFonts w:hint="eastAsia"/>
        </w:rPr>
        <w:t>対象技術の普及シナリオ</w:t>
      </w:r>
      <w:bookmarkEnd w:id="10"/>
    </w:p>
    <w:p w14:paraId="56EE5FBF" w14:textId="3E0A775D" w:rsidR="0084654E" w:rsidRPr="005E3A00" w:rsidRDefault="0084654E" w:rsidP="008C7B6C">
      <w:pPr>
        <w:ind w:firstLine="210"/>
      </w:pPr>
      <w:r w:rsidRPr="00B91728">
        <w:rPr>
          <w:rFonts w:hint="eastAsia"/>
        </w:rPr>
        <w:t>２</w:t>
      </w:r>
      <w:r w:rsidRPr="00B91728">
        <w:rPr>
          <w:rFonts w:hint="eastAsia"/>
        </w:rPr>
        <w:t>.</w:t>
      </w:r>
      <w:r w:rsidRPr="00B91728">
        <w:rPr>
          <w:rFonts w:hint="eastAsia"/>
        </w:rPr>
        <w:t>１</w:t>
      </w:r>
      <w:r w:rsidRPr="00B91728">
        <w:rPr>
          <w:rFonts w:hint="eastAsia"/>
        </w:rPr>
        <w:t>.</w:t>
      </w:r>
      <w:r w:rsidRPr="00B91728">
        <w:rPr>
          <w:rFonts w:hint="eastAsia"/>
        </w:rPr>
        <w:t>２で収集した情報、及び２</w:t>
      </w:r>
      <w:r w:rsidRPr="00B91728">
        <w:rPr>
          <w:rFonts w:hint="eastAsia"/>
        </w:rPr>
        <w:t>.</w:t>
      </w:r>
      <w:r w:rsidRPr="00B91728">
        <w:rPr>
          <w:rFonts w:hint="eastAsia"/>
        </w:rPr>
        <w:t>１</w:t>
      </w:r>
      <w:r w:rsidRPr="00B91728">
        <w:rPr>
          <w:rFonts w:hint="eastAsia"/>
        </w:rPr>
        <w:t>.</w:t>
      </w:r>
      <w:r w:rsidRPr="00B91728">
        <w:rPr>
          <w:rFonts w:hint="eastAsia"/>
        </w:rPr>
        <w:t>３で検討した手法を</w:t>
      </w:r>
      <w:r w:rsidR="00775DBF">
        <w:rPr>
          <w:rFonts w:hint="eastAsia"/>
        </w:rPr>
        <w:t>成果品に</w:t>
      </w:r>
      <w:r w:rsidRPr="00B91728">
        <w:rPr>
          <w:rFonts w:hint="eastAsia"/>
        </w:rPr>
        <w:t>集約、整理</w:t>
      </w:r>
      <w:r w:rsidR="008C7B6C">
        <w:rPr>
          <w:rFonts w:hint="eastAsia"/>
        </w:rPr>
        <w:t>することをもって</w:t>
      </w:r>
      <w:r w:rsidRPr="00B91728">
        <w:rPr>
          <w:rFonts w:hint="eastAsia"/>
        </w:rPr>
        <w:t>、普及シナリオとした。</w:t>
      </w:r>
    </w:p>
    <w:p w14:paraId="43216FBD" w14:textId="77777777" w:rsidR="0084654E" w:rsidRDefault="0084654E" w:rsidP="00672BFF">
      <w:pPr>
        <w:ind w:firstLine="210"/>
        <w:rPr>
          <w:rFonts w:asciiTheme="majorHAnsi" w:eastAsia="ＭＳ ゴシック" w:hAnsiTheme="majorHAnsi" w:cstheme="majorBidi"/>
        </w:rPr>
      </w:pPr>
      <w:r>
        <w:br w:type="page"/>
      </w:r>
    </w:p>
    <w:p w14:paraId="0E1678F3" w14:textId="0D6DF289" w:rsidR="002227DE" w:rsidRPr="005E3A00" w:rsidRDefault="00157686" w:rsidP="00672BFF">
      <w:pPr>
        <w:pStyle w:val="1"/>
        <w:ind w:firstLine="240"/>
      </w:pPr>
      <w:bookmarkStart w:id="11" w:name="_Toc129762803"/>
      <w:r w:rsidRPr="005E3A00">
        <w:rPr>
          <w:rFonts w:hint="eastAsia"/>
        </w:rPr>
        <w:lastRenderedPageBreak/>
        <w:t>将来事業構想の作成や大阪・関西万博での発信方法の検討</w:t>
      </w:r>
      <w:bookmarkEnd w:id="11"/>
    </w:p>
    <w:p w14:paraId="1921FE80" w14:textId="77777777" w:rsidR="00AC779A" w:rsidRPr="00517361" w:rsidRDefault="00AC779A" w:rsidP="00AC779A">
      <w:pPr>
        <w:ind w:firstLine="210"/>
        <w:rPr>
          <w:rFonts w:ascii="Century" w:hAnsi="Century"/>
        </w:rPr>
      </w:pPr>
      <w:r w:rsidRPr="00517361">
        <w:rPr>
          <w:rFonts w:ascii="Century" w:hAnsi="Century" w:hint="eastAsia"/>
        </w:rPr>
        <w:t>２</w:t>
      </w:r>
      <w:r w:rsidRPr="00517361">
        <w:rPr>
          <w:rFonts w:ascii="Century" w:hAnsi="Century"/>
        </w:rPr>
        <w:t>.</w:t>
      </w:r>
      <w:r w:rsidRPr="00517361">
        <w:rPr>
          <w:rFonts w:ascii="Century" w:hAnsi="Century" w:hint="eastAsia"/>
        </w:rPr>
        <w:t>で検討</w:t>
      </w:r>
      <w:r>
        <w:rPr>
          <w:rFonts w:ascii="Century" w:hAnsi="Century" w:hint="eastAsia"/>
        </w:rPr>
        <w:t>・整理</w:t>
      </w:r>
      <w:r w:rsidRPr="00517361">
        <w:rPr>
          <w:rFonts w:ascii="Century" w:hAnsi="Century" w:hint="eastAsia"/>
        </w:rPr>
        <w:t>した環境先進技術の普及シナリオ等を踏まえ、</w:t>
      </w:r>
      <w:r w:rsidRPr="00517361">
        <w:rPr>
          <w:rFonts w:ascii="Century" w:hAnsi="Century"/>
        </w:rPr>
        <w:t>2050</w:t>
      </w:r>
      <w:r w:rsidRPr="00517361">
        <w:rPr>
          <w:rFonts w:ascii="Century" w:hAnsi="Century" w:hint="eastAsia"/>
        </w:rPr>
        <w:t>年までに地域社会に実装される将来事業構想を検討・作成した。また、令和３年度調査の海外ニーズ情報を踏まえた効果的な大阪・関西万博での発信方法及び万博終了後の府域への展開等について検討した。</w:t>
      </w:r>
    </w:p>
    <w:p w14:paraId="1D737E54" w14:textId="77777777" w:rsidR="00F73894" w:rsidRPr="005E3A00" w:rsidRDefault="00F73894" w:rsidP="00672BFF">
      <w:pPr>
        <w:ind w:firstLine="210"/>
      </w:pPr>
    </w:p>
    <w:p w14:paraId="76BF8050" w14:textId="523A6DA7" w:rsidR="001B5F75" w:rsidRPr="005E3A00" w:rsidRDefault="00157686" w:rsidP="00672BFF">
      <w:pPr>
        <w:pStyle w:val="2"/>
        <w:ind w:firstLine="210"/>
      </w:pPr>
      <w:bookmarkStart w:id="12" w:name="_Toc129762804"/>
      <w:r w:rsidRPr="005E3A00">
        <w:rPr>
          <w:rFonts w:hint="eastAsia"/>
        </w:rPr>
        <w:t>将来事業構想の作成</w:t>
      </w:r>
      <w:bookmarkEnd w:id="12"/>
    </w:p>
    <w:p w14:paraId="36CF2C0F" w14:textId="735C5954" w:rsidR="007E7EE6" w:rsidRPr="00527F3F" w:rsidRDefault="00611C73" w:rsidP="00672BFF">
      <w:pPr>
        <w:ind w:firstLine="210"/>
        <w:rPr>
          <w:rFonts w:ascii="Century" w:hAnsi="Century"/>
        </w:rPr>
      </w:pPr>
      <w:bookmarkStart w:id="13" w:name="_Hlk125634710"/>
      <w:r w:rsidRPr="00C333C6">
        <w:rPr>
          <w:rFonts w:ascii="Century" w:hAnsi="Century"/>
        </w:rPr>
        <w:t>2050</w:t>
      </w:r>
      <w:r w:rsidRPr="00B340D1">
        <w:t>年</w:t>
      </w:r>
      <w:r w:rsidRPr="00527F3F">
        <w:rPr>
          <w:rFonts w:ascii="Century" w:hAnsi="Century"/>
        </w:rPr>
        <w:t>カーボンニュートラルや海洋プラスチックごみ削減などの長期的な目標</w:t>
      </w:r>
      <w:r w:rsidR="00C50E30" w:rsidRPr="00527F3F">
        <w:rPr>
          <w:rFonts w:ascii="Century" w:hAnsi="Century"/>
        </w:rPr>
        <w:t>を実現するために</w:t>
      </w:r>
      <w:r w:rsidR="00527F3F">
        <w:rPr>
          <w:rFonts w:ascii="Century" w:hAnsi="Century" w:hint="eastAsia"/>
        </w:rPr>
        <w:t>は</w:t>
      </w:r>
      <w:r w:rsidRPr="00527F3F">
        <w:rPr>
          <w:rFonts w:ascii="Century" w:hAnsi="Century"/>
        </w:rPr>
        <w:t>、</w:t>
      </w:r>
      <w:r w:rsidR="00527F3F">
        <w:rPr>
          <w:rFonts w:ascii="Century" w:hAnsi="Century" w:hint="eastAsia"/>
        </w:rPr>
        <w:t>単独・短期の取組を散発的に実施するのではなく、</w:t>
      </w:r>
      <w:r w:rsidR="00527F3F" w:rsidRPr="00527F3F">
        <w:rPr>
          <w:rFonts w:ascii="Century" w:hAnsi="Century" w:cs="Arial"/>
        </w:rPr>
        <w:t>将来的なサプライチェーン構築等も含めた面的な</w:t>
      </w:r>
      <w:r w:rsidR="00527F3F">
        <w:rPr>
          <w:rFonts w:ascii="Century" w:hAnsi="Century" w:cs="Arial" w:hint="eastAsia"/>
        </w:rPr>
        <w:t>展開につながる事業の創出・実施が望ましいと考えられることから、</w:t>
      </w:r>
      <w:r w:rsidRPr="00527F3F">
        <w:rPr>
          <w:rFonts w:ascii="Century" w:hAnsi="Century"/>
        </w:rPr>
        <w:t>民間企業の事業展開・新規参入を促すことを目的として、</w:t>
      </w:r>
      <w:r w:rsidR="00C50E30" w:rsidRPr="00527F3F">
        <w:rPr>
          <w:rFonts w:ascii="Century" w:hAnsi="Century"/>
        </w:rPr>
        <w:t>普及シナリオ等を作成した</w:t>
      </w:r>
      <w:r w:rsidR="00D166CF" w:rsidRPr="00527F3F">
        <w:rPr>
          <w:rFonts w:ascii="Century" w:hAnsi="Century"/>
        </w:rPr>
        <w:t>対象技術（産業）</w:t>
      </w:r>
      <w:r w:rsidR="00C50E30" w:rsidRPr="00527F3F">
        <w:rPr>
          <w:rFonts w:ascii="Century" w:hAnsi="Century"/>
        </w:rPr>
        <w:t>に関する大阪府の将来事業</w:t>
      </w:r>
      <w:r w:rsidR="00AC779A">
        <w:rPr>
          <w:rFonts w:ascii="Century" w:hAnsi="Century" w:hint="eastAsia"/>
        </w:rPr>
        <w:t>イメージ</w:t>
      </w:r>
      <w:r w:rsidR="00C50E30" w:rsidRPr="00527F3F">
        <w:rPr>
          <w:rFonts w:ascii="Century" w:hAnsi="Century"/>
        </w:rPr>
        <w:t>を作成</w:t>
      </w:r>
      <w:r w:rsidR="00527F3F">
        <w:rPr>
          <w:rFonts w:ascii="Century" w:hAnsi="Century" w:hint="eastAsia"/>
        </w:rPr>
        <w:t>した</w:t>
      </w:r>
      <w:r w:rsidR="00C50E30" w:rsidRPr="00527F3F">
        <w:rPr>
          <w:rFonts w:ascii="Century" w:hAnsi="Century"/>
        </w:rPr>
        <w:t>。</w:t>
      </w:r>
    </w:p>
    <w:p w14:paraId="40DAA795" w14:textId="77777777" w:rsidR="0084654E" w:rsidRDefault="0084654E" w:rsidP="00672BFF">
      <w:pPr>
        <w:ind w:firstLine="210"/>
      </w:pPr>
    </w:p>
    <w:p w14:paraId="0B8F613F" w14:textId="63345416" w:rsidR="007E7EE6" w:rsidRDefault="0084654E" w:rsidP="00527F3F">
      <w:pPr>
        <w:pStyle w:val="3"/>
        <w:ind w:firstLine="210"/>
      </w:pPr>
      <w:bookmarkStart w:id="14" w:name="_Toc129762805"/>
      <w:r>
        <w:rPr>
          <w:rFonts w:hint="eastAsia"/>
        </w:rPr>
        <w:t>将来事業構想の構成</w:t>
      </w:r>
      <w:bookmarkEnd w:id="14"/>
    </w:p>
    <w:p w14:paraId="705FAFDA" w14:textId="50B3B6FC" w:rsidR="00527F3F" w:rsidRDefault="00527F3F" w:rsidP="00672BFF">
      <w:pPr>
        <w:ind w:firstLine="210"/>
      </w:pPr>
      <w:r>
        <w:rPr>
          <w:rFonts w:hint="eastAsia"/>
        </w:rPr>
        <w:t>将来事業構想は、</w:t>
      </w:r>
      <w:r w:rsidR="00AC779A">
        <w:rPr>
          <w:rFonts w:hint="eastAsia"/>
        </w:rPr>
        <w:t>下記の項目について検討し、作成した。</w:t>
      </w:r>
    </w:p>
    <w:p w14:paraId="7E50DFAD" w14:textId="2E8CB5DD" w:rsidR="0084654E" w:rsidRPr="005E3A00" w:rsidRDefault="0084654E" w:rsidP="00672BFF">
      <w:pPr>
        <w:ind w:firstLine="210"/>
      </w:pPr>
    </w:p>
    <w:p w14:paraId="337D9A74" w14:textId="77777777" w:rsidR="007E7EE6" w:rsidRPr="005E3A00" w:rsidRDefault="007E7EE6" w:rsidP="00672BFF">
      <w:pPr>
        <w:ind w:firstLine="210"/>
      </w:pPr>
      <w:bookmarkStart w:id="15" w:name="_Hlk118109968"/>
      <w:r w:rsidRPr="005E3A00">
        <w:rPr>
          <w:rFonts w:hint="eastAsia"/>
        </w:rPr>
        <w:t>①　背景と目的</w:t>
      </w:r>
    </w:p>
    <w:p w14:paraId="749B1613" w14:textId="77777777" w:rsidR="007E7EE6" w:rsidRPr="005E3A00" w:rsidRDefault="007E7EE6" w:rsidP="00672BFF">
      <w:pPr>
        <w:ind w:firstLine="210"/>
      </w:pPr>
      <w:r w:rsidRPr="005E3A00">
        <w:rPr>
          <w:rFonts w:hint="eastAsia"/>
        </w:rPr>
        <w:t>②　対象技術（産業）の状況と見通し</w:t>
      </w:r>
    </w:p>
    <w:p w14:paraId="7CAAD11B" w14:textId="77777777" w:rsidR="007E7EE6" w:rsidRPr="005E3A00" w:rsidRDefault="007E7EE6" w:rsidP="00672BFF">
      <w:pPr>
        <w:ind w:firstLine="210"/>
      </w:pPr>
      <w:r w:rsidRPr="005E3A00">
        <w:rPr>
          <w:rFonts w:hint="eastAsia"/>
        </w:rPr>
        <w:t xml:space="preserve">③　</w:t>
      </w:r>
      <w:r w:rsidRPr="005E3A00">
        <w:t>対象技術（産業）の実現・普及に向けた課題</w:t>
      </w:r>
    </w:p>
    <w:p w14:paraId="402502E7" w14:textId="77777777" w:rsidR="007E7EE6" w:rsidRPr="005E3A00" w:rsidRDefault="007E7EE6" w:rsidP="00672BFF">
      <w:pPr>
        <w:ind w:firstLine="210"/>
      </w:pPr>
      <w:r w:rsidRPr="005E3A00">
        <w:rPr>
          <w:rFonts w:hint="eastAsia"/>
        </w:rPr>
        <w:t>④　将来事業構想・普及展開</w:t>
      </w:r>
    </w:p>
    <w:p w14:paraId="4EC750D7" w14:textId="4167119F" w:rsidR="00157686" w:rsidRPr="005E3A00" w:rsidRDefault="007E7EE6" w:rsidP="00672BFF">
      <w:pPr>
        <w:ind w:firstLine="210"/>
      </w:pPr>
      <w:r w:rsidRPr="005E3A00">
        <w:rPr>
          <w:rFonts w:hint="eastAsia"/>
        </w:rPr>
        <w:t>⑤　事業体制</w:t>
      </w:r>
    </w:p>
    <w:bookmarkEnd w:id="15"/>
    <w:p w14:paraId="037AD6D9" w14:textId="52C1E12A" w:rsidR="001B5F75" w:rsidRDefault="001B5F75" w:rsidP="00672BFF">
      <w:pPr>
        <w:ind w:firstLine="210"/>
      </w:pPr>
    </w:p>
    <w:p w14:paraId="72E7F6A0" w14:textId="365098A1" w:rsidR="00380C45" w:rsidRDefault="00380C45" w:rsidP="00527F3F">
      <w:pPr>
        <w:pStyle w:val="3"/>
        <w:ind w:firstLine="210"/>
      </w:pPr>
      <w:bookmarkStart w:id="16" w:name="_Toc129762806"/>
      <w:r>
        <w:rPr>
          <w:rFonts w:hint="eastAsia"/>
        </w:rPr>
        <w:t>将来事業構想</w:t>
      </w:r>
      <w:bookmarkEnd w:id="16"/>
    </w:p>
    <w:bookmarkEnd w:id="13"/>
    <w:p w14:paraId="0CB9FD31" w14:textId="6D44DFE4" w:rsidR="008C7B6C" w:rsidRDefault="008C7B6C" w:rsidP="008C7B6C">
      <w:pPr>
        <w:ind w:firstLine="210"/>
      </w:pPr>
      <w:r>
        <w:rPr>
          <w:rFonts w:hint="eastAsia"/>
        </w:rPr>
        <w:t>検討した将来事業イメージは、成果品「事業者のための環境・エネルギー先進技術ハンドブック」に掲載のとおり。</w:t>
      </w:r>
    </w:p>
    <w:p w14:paraId="4659E77A" w14:textId="77777777" w:rsidR="00380C45" w:rsidRPr="005E3A00" w:rsidRDefault="00380C45" w:rsidP="00672BFF">
      <w:pPr>
        <w:ind w:firstLine="210"/>
      </w:pPr>
    </w:p>
    <w:p w14:paraId="46717B35" w14:textId="268D898B" w:rsidR="001B5F75" w:rsidRPr="004E004C" w:rsidRDefault="00157686" w:rsidP="00672BFF">
      <w:pPr>
        <w:pStyle w:val="2"/>
        <w:ind w:firstLine="210"/>
      </w:pPr>
      <w:bookmarkStart w:id="17" w:name="_Toc129762807"/>
      <w:r w:rsidRPr="004E004C">
        <w:rPr>
          <w:rFonts w:hint="eastAsia"/>
        </w:rPr>
        <w:t>大阪・関西万博での発信方法</w:t>
      </w:r>
      <w:bookmarkEnd w:id="17"/>
    </w:p>
    <w:p w14:paraId="3FA14736" w14:textId="590F886F" w:rsidR="002E17D7" w:rsidRDefault="004E004C" w:rsidP="00672BFF">
      <w:pPr>
        <w:ind w:firstLine="210"/>
        <w:rPr>
          <w:kern w:val="0"/>
        </w:rPr>
      </w:pPr>
      <w:r w:rsidRPr="004E004C">
        <w:rPr>
          <w:rFonts w:hint="eastAsia"/>
          <w:kern w:val="0"/>
        </w:rPr>
        <w:t>普及シナリオ等を作成した環境先進技術・産業や普及シナリオを大阪・関西万博や関連イベントにおいて、効果的に発信する方法を検討した。検討にあたっては、公開資料より大阪・関西万博の動向を整理し、公益社団法人</w:t>
      </w:r>
      <w:r w:rsidRPr="004E004C">
        <w:rPr>
          <w:rFonts w:hint="eastAsia"/>
          <w:kern w:val="0"/>
        </w:rPr>
        <w:t>2025</w:t>
      </w:r>
      <w:r w:rsidRPr="004E004C">
        <w:rPr>
          <w:rFonts w:hint="eastAsia"/>
          <w:kern w:val="0"/>
        </w:rPr>
        <w:t>年日本国際博覧会協会へのヒアリングを実施した。</w:t>
      </w:r>
    </w:p>
    <w:p w14:paraId="43F1EAAF" w14:textId="77777777" w:rsidR="004E004C" w:rsidRPr="002B0A85" w:rsidRDefault="004E004C" w:rsidP="00672BFF">
      <w:pPr>
        <w:ind w:firstLine="210"/>
        <w:rPr>
          <w:highlight w:val="yellow"/>
        </w:rPr>
      </w:pPr>
    </w:p>
    <w:p w14:paraId="335BEDF2" w14:textId="1EE2663A" w:rsidR="0054346F" w:rsidRPr="004B5ABF" w:rsidRDefault="00200831" w:rsidP="00672BFF">
      <w:pPr>
        <w:pStyle w:val="2"/>
        <w:ind w:firstLine="210"/>
      </w:pPr>
      <w:bookmarkStart w:id="18" w:name="_Toc129762808"/>
      <w:r w:rsidRPr="004B5ABF">
        <w:rPr>
          <w:rFonts w:hint="eastAsia"/>
        </w:rPr>
        <w:t>大阪・関西万博後の府域への展開シナリオの検討</w:t>
      </w:r>
      <w:bookmarkEnd w:id="18"/>
    </w:p>
    <w:p w14:paraId="5C029AAE" w14:textId="4509EBE6" w:rsidR="004B5ABF" w:rsidRDefault="004B5ABF" w:rsidP="004B5ABF">
      <w:pPr>
        <w:ind w:firstLine="210"/>
        <w:rPr>
          <w:kern w:val="0"/>
        </w:rPr>
      </w:pPr>
      <w:bookmarkStart w:id="19" w:name="_Hlk125634766"/>
      <w:r w:rsidRPr="004B5ABF">
        <w:rPr>
          <w:rFonts w:hint="eastAsia"/>
          <w:kern w:val="0"/>
        </w:rPr>
        <w:t>新たな技術や取組を府民に周知するのには時間を要するため</w:t>
      </w:r>
      <w:r>
        <w:rPr>
          <w:rFonts w:hint="eastAsia"/>
          <w:kern w:val="0"/>
        </w:rPr>
        <w:t>、定期的な府民への発表が効果的と考えられる。そのため、万博開催期間中に、脱炭素や海洋プラスチックごみ対策に関する技術を採用した場合は、その取組内容や成果を府民に公表することで、具体的にどの</w:t>
      </w:r>
      <w:r>
        <w:rPr>
          <w:rFonts w:hint="eastAsia"/>
          <w:kern w:val="0"/>
        </w:rPr>
        <w:lastRenderedPageBreak/>
        <w:t>様な成果が見込まれる技術・取組なのかを府民に分かりやすく説明できると考えられる。また、定期的に万博終了後の跡地等を利用した実証や研究開発を行う場合は、今後の取組方針なども含めた大阪府の支援や開発の方針などを併せて発表することが重要となる。また</w:t>
      </w:r>
      <w:r w:rsidR="006142C1">
        <w:rPr>
          <w:rFonts w:hint="eastAsia"/>
          <w:kern w:val="0"/>
        </w:rPr>
        <w:t>、</w:t>
      </w:r>
      <w:r w:rsidRPr="00885608">
        <w:rPr>
          <w:rFonts w:hint="eastAsia"/>
          <w:kern w:val="0"/>
        </w:rPr>
        <w:t>３．１で示した将来事業構想の</w:t>
      </w:r>
      <w:r>
        <w:rPr>
          <w:rFonts w:hint="eastAsia"/>
          <w:kern w:val="0"/>
        </w:rPr>
        <w:t>ように</w:t>
      </w:r>
      <w:r w:rsidRPr="00885608">
        <w:rPr>
          <w:rFonts w:hint="eastAsia"/>
          <w:kern w:val="0"/>
        </w:rPr>
        <w:t>、研究開発拠点の集積や技術実証の場として万博跡地を活用し、技術の普及展開の基点とする</w:t>
      </w:r>
      <w:r>
        <w:rPr>
          <w:rFonts w:hint="eastAsia"/>
          <w:kern w:val="0"/>
        </w:rPr>
        <w:t>場合は、研究開発の支援だけでなく、例えば</w:t>
      </w:r>
      <w:r w:rsidR="006142C1">
        <w:rPr>
          <w:rFonts w:hint="eastAsia"/>
          <w:kern w:val="0"/>
        </w:rPr>
        <w:t>、</w:t>
      </w:r>
      <w:r>
        <w:rPr>
          <w:rFonts w:hint="eastAsia"/>
          <w:kern w:val="0"/>
        </w:rPr>
        <w:t>水素や</w:t>
      </w:r>
      <w:r>
        <w:rPr>
          <w:rFonts w:hint="eastAsia"/>
          <w:kern w:val="0"/>
        </w:rPr>
        <w:t>e</w:t>
      </w:r>
      <w:r>
        <w:rPr>
          <w:kern w:val="0"/>
        </w:rPr>
        <w:t>-</w:t>
      </w:r>
      <w:r>
        <w:rPr>
          <w:rFonts w:hint="eastAsia"/>
          <w:kern w:val="0"/>
        </w:rPr>
        <w:t>メタン、アンモニアに関する産業利用および民生利用の定期的な成果発表を共有することで、府内企業の取り組みを府民に理解頂くことが、将来的な技術普及に効果的だと考えられる。また民生利用の場合は、一部のアーリーアダプター（初期段階での技術利用者）をモニターとした実証を行うことで、より具体的に府民生活にどの様な変化・効果が現れるかを発信することで、導入ハードルが下げられると考えられる。</w:t>
      </w:r>
    </w:p>
    <w:p w14:paraId="6AF4EB1C" w14:textId="77777777" w:rsidR="004B5ABF" w:rsidRDefault="004B5ABF" w:rsidP="004B5ABF">
      <w:pPr>
        <w:ind w:firstLineChars="0" w:firstLine="0"/>
      </w:pPr>
    </w:p>
    <w:p w14:paraId="50EC9293" w14:textId="77777777" w:rsidR="004B5ABF" w:rsidRDefault="004B5ABF" w:rsidP="004B5ABF">
      <w:pPr>
        <w:ind w:firstLineChars="0" w:firstLine="0"/>
      </w:pPr>
    </w:p>
    <w:p w14:paraId="1EBFDF8E" w14:textId="77777777" w:rsidR="004B5ABF" w:rsidRDefault="004B5ABF" w:rsidP="004B5ABF">
      <w:pPr>
        <w:ind w:firstLineChars="0" w:firstLine="0"/>
        <w:jc w:val="center"/>
      </w:pPr>
      <w:r w:rsidRPr="00441D03">
        <w:rPr>
          <w:noProof/>
        </w:rPr>
        <w:drawing>
          <wp:inline distT="0" distB="0" distL="0" distR="0" wp14:anchorId="294E642E" wp14:editId="3F6610C1">
            <wp:extent cx="5400040" cy="106680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066800"/>
                    </a:xfrm>
                    <a:prstGeom prst="rect">
                      <a:avLst/>
                    </a:prstGeom>
                    <a:noFill/>
                    <a:ln>
                      <a:noFill/>
                    </a:ln>
                  </pic:spPr>
                </pic:pic>
              </a:graphicData>
            </a:graphic>
          </wp:inline>
        </w:drawing>
      </w:r>
    </w:p>
    <w:p w14:paraId="41F00F5F" w14:textId="77777777" w:rsidR="004B5ABF" w:rsidRPr="00C11780" w:rsidRDefault="004B5ABF" w:rsidP="004B5ABF">
      <w:pPr>
        <w:ind w:firstLineChars="0" w:firstLine="0"/>
        <w:jc w:val="left"/>
        <w:rPr>
          <w:sz w:val="18"/>
          <w:szCs w:val="18"/>
        </w:rPr>
      </w:pPr>
      <w:r w:rsidRPr="00C11780">
        <w:rPr>
          <w:rFonts w:hint="eastAsia"/>
          <w:sz w:val="18"/>
          <w:szCs w:val="18"/>
        </w:rPr>
        <w:t>（出典）事業者作成</w:t>
      </w:r>
    </w:p>
    <w:p w14:paraId="318A7F9C" w14:textId="77777777" w:rsidR="004B5ABF" w:rsidRDefault="004B5ABF" w:rsidP="004B5ABF">
      <w:pPr>
        <w:ind w:firstLineChars="0" w:firstLine="0"/>
        <w:jc w:val="center"/>
      </w:pPr>
      <w:r>
        <w:rPr>
          <w:rFonts w:hint="eastAsia"/>
        </w:rPr>
        <w:t>図　万博終了後の府域への展開イメージ</w:t>
      </w:r>
    </w:p>
    <w:p w14:paraId="778D80F9" w14:textId="1ADE44D0" w:rsidR="0054346F" w:rsidRPr="00B91728" w:rsidRDefault="0054346F" w:rsidP="00672BFF">
      <w:pPr>
        <w:ind w:firstLine="210"/>
      </w:pPr>
    </w:p>
    <w:bookmarkEnd w:id="19"/>
    <w:p w14:paraId="29AE8209" w14:textId="27A89833" w:rsidR="003820B8" w:rsidRDefault="003820B8" w:rsidP="00917F0D">
      <w:pPr>
        <w:snapToGrid w:val="0"/>
        <w:ind w:firstLineChars="0" w:firstLine="0"/>
      </w:pPr>
    </w:p>
    <w:p w14:paraId="7073A314" w14:textId="77777777" w:rsidR="00380C45" w:rsidRDefault="00380C45" w:rsidP="00672BFF">
      <w:pPr>
        <w:ind w:firstLine="210"/>
        <w:rPr>
          <w:rFonts w:asciiTheme="majorHAnsi" w:eastAsia="ＭＳ ゴシック" w:hAnsiTheme="majorHAnsi" w:cstheme="majorBidi"/>
        </w:rPr>
      </w:pPr>
      <w:r>
        <w:br w:type="page"/>
      </w:r>
    </w:p>
    <w:p w14:paraId="2BA77471" w14:textId="6E78728B" w:rsidR="00E56572" w:rsidRPr="00E71A02" w:rsidRDefault="002030A0" w:rsidP="00672BFF">
      <w:pPr>
        <w:pStyle w:val="1"/>
        <w:ind w:firstLine="240"/>
        <w:rPr>
          <w:rFonts w:ascii="ＭＳ 明朝" w:eastAsia="ＭＳ 明朝" w:hAnsi="ＭＳ 明朝"/>
        </w:rPr>
      </w:pPr>
      <w:bookmarkStart w:id="20" w:name="_Toc129762809"/>
      <w:r w:rsidRPr="00E71A02">
        <w:rPr>
          <w:rFonts w:hint="eastAsia"/>
        </w:rPr>
        <w:lastRenderedPageBreak/>
        <w:t>普及シナリオ等検討委員会の開催</w:t>
      </w:r>
      <w:bookmarkEnd w:id="20"/>
    </w:p>
    <w:p w14:paraId="26D914D8" w14:textId="77777777" w:rsidR="00E71A02" w:rsidRPr="008D2DBB" w:rsidRDefault="00E71A02" w:rsidP="00E71A02">
      <w:pPr>
        <w:pStyle w:val="2"/>
        <w:ind w:firstLine="220"/>
        <w:rPr>
          <w:sz w:val="22"/>
          <w:szCs w:val="22"/>
        </w:rPr>
      </w:pPr>
      <w:bookmarkStart w:id="21" w:name="_Toc129259612"/>
      <w:bookmarkStart w:id="22" w:name="_Toc129762810"/>
      <w:r w:rsidRPr="008D2DBB">
        <w:rPr>
          <w:rFonts w:hint="eastAsia"/>
          <w:sz w:val="22"/>
          <w:szCs w:val="22"/>
        </w:rPr>
        <w:t>普及シナリオ等検討委員会の開催目的</w:t>
      </w:r>
      <w:bookmarkEnd w:id="21"/>
      <w:bookmarkEnd w:id="22"/>
    </w:p>
    <w:p w14:paraId="71016561" w14:textId="075AF95C" w:rsidR="00E71A02" w:rsidRDefault="00E71A02" w:rsidP="00E71A02">
      <w:pPr>
        <w:ind w:firstLine="210"/>
      </w:pPr>
      <w:r w:rsidRPr="00B91728">
        <w:rPr>
          <w:rFonts w:hint="eastAsia"/>
        </w:rPr>
        <w:t>２．で抽出した環境先進技術、普及シナリオ並びに課題解決や普及促進の手法等について、適切であるか意見を求め、成果品に反映することを目的に、脱炭</w:t>
      </w:r>
      <w:r w:rsidR="006142C1">
        <w:rPr>
          <w:rFonts w:hint="eastAsia"/>
        </w:rPr>
        <w:t>素</w:t>
      </w:r>
      <w:r w:rsidRPr="00B91728">
        <w:rPr>
          <w:rFonts w:hint="eastAsia"/>
        </w:rPr>
        <w:t>技術分野、海洋プラスチック対策技術分野において、府内企業や有識者等による普及シナリオ等検討委員を</w:t>
      </w:r>
      <w:r w:rsidRPr="00B91728">
        <w:rPr>
          <w:rFonts w:hint="eastAsia"/>
        </w:rPr>
        <w:t>3</w:t>
      </w:r>
      <w:r w:rsidRPr="00B91728">
        <w:rPr>
          <w:rFonts w:hint="eastAsia"/>
        </w:rPr>
        <w:t>回程度開催</w:t>
      </w:r>
      <w:r>
        <w:rPr>
          <w:rFonts w:hint="eastAsia"/>
        </w:rPr>
        <w:t>した</w:t>
      </w:r>
      <w:r w:rsidRPr="00B91728">
        <w:rPr>
          <w:rFonts w:hint="eastAsia"/>
        </w:rPr>
        <w:t>。なお、企業等の技術的開発や経営戦略等、非公開情報が含まれている可能性があるため、非公開</w:t>
      </w:r>
      <w:r>
        <w:rPr>
          <w:rFonts w:hint="eastAsia"/>
        </w:rPr>
        <w:t>で実施した。</w:t>
      </w:r>
    </w:p>
    <w:p w14:paraId="5D9B1BF1" w14:textId="77777777" w:rsidR="00E71A02" w:rsidRDefault="00E71A02" w:rsidP="00E71A02">
      <w:pPr>
        <w:ind w:firstLine="210"/>
      </w:pPr>
    </w:p>
    <w:p w14:paraId="228BE75C" w14:textId="77777777" w:rsidR="00E71A02" w:rsidRPr="008D2DBB" w:rsidRDefault="00E71A02" w:rsidP="00E71A02">
      <w:pPr>
        <w:pStyle w:val="2"/>
        <w:ind w:firstLine="220"/>
        <w:rPr>
          <w:sz w:val="22"/>
          <w:szCs w:val="22"/>
        </w:rPr>
      </w:pPr>
      <w:bookmarkStart w:id="23" w:name="_Toc129259613"/>
      <w:bookmarkStart w:id="24" w:name="_Toc129762811"/>
      <w:r w:rsidRPr="008D2DBB">
        <w:rPr>
          <w:rFonts w:hint="eastAsia"/>
          <w:sz w:val="22"/>
          <w:szCs w:val="22"/>
        </w:rPr>
        <w:t>普及シナリオ等検討委員の選定</w:t>
      </w:r>
      <w:bookmarkEnd w:id="23"/>
      <w:bookmarkEnd w:id="24"/>
    </w:p>
    <w:p w14:paraId="6C378318" w14:textId="68B48211" w:rsidR="00E71A02" w:rsidRPr="00B91728" w:rsidRDefault="00E71A02" w:rsidP="00E71A02">
      <w:pPr>
        <w:ind w:firstLine="210"/>
      </w:pPr>
      <w:r w:rsidRPr="00912A69">
        <w:rPr>
          <w:rFonts w:hint="eastAsia"/>
        </w:rPr>
        <w:t>検討会委員は、脱</w:t>
      </w:r>
      <w:r w:rsidR="006142C1">
        <w:rPr>
          <w:rFonts w:hint="eastAsia"/>
        </w:rPr>
        <w:t>炭素</w:t>
      </w:r>
      <w:r w:rsidRPr="00912A69">
        <w:rPr>
          <w:rFonts w:hint="eastAsia"/>
        </w:rPr>
        <w:t>技術分野、海洋プラスチック対策技術分野において、それぞれ各</w:t>
      </w:r>
      <w:r w:rsidRPr="00912A69">
        <w:rPr>
          <w:rFonts w:hint="eastAsia"/>
        </w:rPr>
        <w:t>8</w:t>
      </w:r>
      <w:r w:rsidRPr="00912A69">
        <w:rPr>
          <w:rFonts w:hint="eastAsia"/>
        </w:rPr>
        <w:t>名（学識有識者</w:t>
      </w:r>
      <w:r w:rsidRPr="00912A69">
        <w:rPr>
          <w:rFonts w:hint="eastAsia"/>
        </w:rPr>
        <w:t>4</w:t>
      </w:r>
      <w:r w:rsidRPr="00912A69">
        <w:rPr>
          <w:rFonts w:hint="eastAsia"/>
        </w:rPr>
        <w:t>名、企業</w:t>
      </w:r>
      <w:r w:rsidRPr="00912A69">
        <w:rPr>
          <w:rFonts w:hint="eastAsia"/>
        </w:rPr>
        <w:t>4</w:t>
      </w:r>
      <w:r w:rsidRPr="00912A69">
        <w:rPr>
          <w:rFonts w:hint="eastAsia"/>
        </w:rPr>
        <w:t>名）選定</w:t>
      </w:r>
      <w:r>
        <w:rPr>
          <w:rFonts w:hint="eastAsia"/>
        </w:rPr>
        <w:t>した。また、</w:t>
      </w:r>
      <w:r w:rsidRPr="00B91728">
        <w:rPr>
          <w:rFonts w:hint="eastAsia"/>
        </w:rPr>
        <w:t>普及シナリオ等検討委員会をスムースに進めるために脱</w:t>
      </w:r>
      <w:r w:rsidR="006142C1">
        <w:rPr>
          <w:rFonts w:hint="eastAsia"/>
        </w:rPr>
        <w:t>炭素</w:t>
      </w:r>
      <w:r w:rsidRPr="00B91728">
        <w:rPr>
          <w:rFonts w:hint="eastAsia"/>
        </w:rPr>
        <w:t>技術、海洋プラスチック</w:t>
      </w:r>
      <w:r>
        <w:rPr>
          <w:rFonts w:hint="eastAsia"/>
        </w:rPr>
        <w:t>対策技術</w:t>
      </w:r>
      <w:r w:rsidRPr="00B91728">
        <w:rPr>
          <w:rFonts w:hint="eastAsia"/>
        </w:rPr>
        <w:t>の各分野において委員長を</w:t>
      </w:r>
      <w:r w:rsidRPr="00B91728">
        <w:rPr>
          <w:rFonts w:hint="eastAsia"/>
        </w:rPr>
        <w:t>1</w:t>
      </w:r>
      <w:r w:rsidRPr="00B91728">
        <w:rPr>
          <w:rFonts w:hint="eastAsia"/>
        </w:rPr>
        <w:t>人ずつ選定する</w:t>
      </w:r>
      <w:r>
        <w:rPr>
          <w:rFonts w:hint="eastAsia"/>
        </w:rPr>
        <w:t>こととし、</w:t>
      </w:r>
      <w:r w:rsidRPr="00B91728">
        <w:rPr>
          <w:rFonts w:hint="eastAsia"/>
        </w:rPr>
        <w:t>大阪府と協議した上、各分野での豊富な経験と知見、関西の産業特性・技術開発動向などを熟知している有識者</w:t>
      </w:r>
      <w:r>
        <w:rPr>
          <w:rFonts w:hint="eastAsia"/>
        </w:rPr>
        <w:t>を委員長に選定した。委員の選定基準は以下の通り。</w:t>
      </w:r>
    </w:p>
    <w:p w14:paraId="28AD2548" w14:textId="77777777" w:rsidR="00E71A02" w:rsidRPr="00B91728" w:rsidRDefault="00E71A02" w:rsidP="00E71A02">
      <w:pPr>
        <w:ind w:firstLine="210"/>
      </w:pPr>
    </w:p>
    <w:p w14:paraId="157C14D9" w14:textId="77777777" w:rsidR="00E71A02" w:rsidRPr="00B91728" w:rsidRDefault="00E71A02" w:rsidP="00E71A02">
      <w:pPr>
        <w:ind w:firstLine="210"/>
      </w:pPr>
      <w:r w:rsidRPr="00B91728">
        <w:rPr>
          <w:rFonts w:hint="eastAsia"/>
        </w:rPr>
        <w:t>＜</w:t>
      </w:r>
      <w:r>
        <w:rPr>
          <w:rFonts w:hint="eastAsia"/>
        </w:rPr>
        <w:t>委員の選定基準</w:t>
      </w:r>
      <w:r w:rsidRPr="00B91728">
        <w:rPr>
          <w:rFonts w:hint="eastAsia"/>
        </w:rPr>
        <w:t>＞</w:t>
      </w:r>
    </w:p>
    <w:p w14:paraId="54388C91" w14:textId="77777777" w:rsidR="00E71A02" w:rsidRPr="00B91728" w:rsidRDefault="00E71A02" w:rsidP="00E71A02">
      <w:pPr>
        <w:pStyle w:val="a7"/>
        <w:numPr>
          <w:ilvl w:val="0"/>
          <w:numId w:val="39"/>
        </w:numPr>
        <w:ind w:leftChars="0" w:left="715" w:firstLineChars="0" w:hanging="284"/>
      </w:pPr>
      <w:r w:rsidRPr="00B91728">
        <w:rPr>
          <w:rFonts w:hint="eastAsia"/>
        </w:rPr>
        <w:t>（委員長）脱炭素技術と海洋プラスチックごみ対策技術のそれぞれの分野において、幅広い知見を有すること</w:t>
      </w:r>
    </w:p>
    <w:p w14:paraId="1875784F" w14:textId="77777777" w:rsidR="00E71A02" w:rsidRPr="00B91728" w:rsidRDefault="00E71A02" w:rsidP="00E71A02">
      <w:pPr>
        <w:pStyle w:val="a7"/>
        <w:numPr>
          <w:ilvl w:val="0"/>
          <w:numId w:val="39"/>
        </w:numPr>
        <w:ind w:leftChars="0" w:left="715" w:firstLineChars="0" w:hanging="284"/>
      </w:pPr>
      <w:r w:rsidRPr="00B91728">
        <w:rPr>
          <w:rFonts w:hint="eastAsia"/>
        </w:rPr>
        <w:t>（企業・有識者）抽出した技術に関し、実績や知見を有すること</w:t>
      </w:r>
    </w:p>
    <w:p w14:paraId="6D953C2C" w14:textId="77777777" w:rsidR="00E71A02" w:rsidRPr="00B91728" w:rsidRDefault="00E71A02" w:rsidP="00E71A02">
      <w:pPr>
        <w:pStyle w:val="a7"/>
        <w:numPr>
          <w:ilvl w:val="0"/>
          <w:numId w:val="39"/>
        </w:numPr>
        <w:ind w:leftChars="0" w:left="715" w:firstLineChars="0" w:hanging="284"/>
      </w:pPr>
      <w:r w:rsidRPr="00B91728">
        <w:rPr>
          <w:rFonts w:hint="eastAsia"/>
        </w:rPr>
        <w:t>（企業・有識者）関西の産業特性に知見を有すること</w:t>
      </w:r>
    </w:p>
    <w:p w14:paraId="11325D26" w14:textId="77777777" w:rsidR="00E71A02" w:rsidRPr="00B91728" w:rsidRDefault="00E71A02" w:rsidP="00E71A02">
      <w:pPr>
        <w:pStyle w:val="a7"/>
        <w:numPr>
          <w:ilvl w:val="0"/>
          <w:numId w:val="39"/>
        </w:numPr>
        <w:ind w:leftChars="0" w:left="715" w:firstLineChars="0" w:hanging="284"/>
      </w:pPr>
      <w:r w:rsidRPr="00B91728">
        <w:rPr>
          <w:rFonts w:hint="eastAsia"/>
        </w:rPr>
        <w:t>（企業・有識者）府域、または関西圏で実施されている類似の協議会、検討会の委員経験を有すること</w:t>
      </w:r>
    </w:p>
    <w:p w14:paraId="542C2357" w14:textId="77777777" w:rsidR="00E71A02" w:rsidRPr="00B91728" w:rsidRDefault="00E71A02" w:rsidP="00E71A02">
      <w:pPr>
        <w:pStyle w:val="a7"/>
        <w:numPr>
          <w:ilvl w:val="0"/>
          <w:numId w:val="39"/>
        </w:numPr>
        <w:ind w:leftChars="0" w:left="715" w:firstLineChars="0" w:hanging="284"/>
      </w:pPr>
      <w:r w:rsidRPr="00B91728">
        <w:rPr>
          <w:rFonts w:hint="eastAsia"/>
        </w:rPr>
        <w:t>（企業）自社の技術や関連した取り組みについて、積極的に情報発信していること</w:t>
      </w:r>
    </w:p>
    <w:p w14:paraId="3C54A4B6" w14:textId="77777777" w:rsidR="00E71A02" w:rsidRDefault="00E71A02" w:rsidP="00E71A02">
      <w:pPr>
        <w:ind w:firstLine="210"/>
      </w:pPr>
    </w:p>
    <w:p w14:paraId="163FA75F" w14:textId="77777777" w:rsidR="00E71A02" w:rsidRDefault="00E71A02" w:rsidP="00E71A02">
      <w:pPr>
        <w:ind w:firstLine="210"/>
      </w:pPr>
      <w:r w:rsidRPr="00912A69">
        <w:rPr>
          <w:rFonts w:hint="eastAsia"/>
        </w:rPr>
        <w:t>なお、各分野において選定された委員の一覧は下記に示す通りである。（委員長は最上段、委員長以外の委員は五十音順に記載）</w:t>
      </w:r>
    </w:p>
    <w:p w14:paraId="2304A568" w14:textId="77777777" w:rsidR="00E71A02" w:rsidRDefault="00E71A02" w:rsidP="00E71A02">
      <w:pPr>
        <w:ind w:firstLine="210"/>
      </w:pPr>
    </w:p>
    <w:p w14:paraId="044A3B9C" w14:textId="77777777" w:rsidR="00E71A02" w:rsidRDefault="00E71A02" w:rsidP="00E71A02">
      <w:pPr>
        <w:ind w:firstLine="210"/>
      </w:pPr>
      <w:r w:rsidRPr="00487680">
        <w:rPr>
          <w:rFonts w:hint="eastAsia"/>
        </w:rPr>
        <w:t>脱炭素技術分野</w:t>
      </w:r>
    </w:p>
    <w:p w14:paraId="2EDD8552" w14:textId="77777777" w:rsidR="00E71A02" w:rsidRPr="00487680" w:rsidRDefault="00E71A02" w:rsidP="00E71A02">
      <w:pPr>
        <w:ind w:firstLine="210"/>
        <w:jc w:val="right"/>
      </w:pPr>
      <w:r>
        <w:rPr>
          <w:rFonts w:hint="eastAsia"/>
        </w:rPr>
        <w:t>（敬称略）</w:t>
      </w:r>
    </w:p>
    <w:tbl>
      <w:tblPr>
        <w:tblStyle w:val="af"/>
        <w:tblW w:w="8500" w:type="dxa"/>
        <w:tblLook w:val="04A0" w:firstRow="1" w:lastRow="0" w:firstColumn="1" w:lastColumn="0" w:noHBand="0" w:noVBand="1"/>
      </w:tblPr>
      <w:tblGrid>
        <w:gridCol w:w="1413"/>
        <w:gridCol w:w="4252"/>
        <w:gridCol w:w="2835"/>
      </w:tblGrid>
      <w:tr w:rsidR="00E71A02" w:rsidRPr="00F413C2" w14:paraId="4AE9276D" w14:textId="77777777" w:rsidTr="006142C1">
        <w:tc>
          <w:tcPr>
            <w:tcW w:w="1413" w:type="dxa"/>
            <w:shd w:val="clear" w:color="auto" w:fill="D9D9D9" w:themeFill="background1" w:themeFillShade="D9"/>
          </w:tcPr>
          <w:p w14:paraId="035076BB" w14:textId="77777777" w:rsidR="00E71A02" w:rsidRPr="00487680" w:rsidRDefault="00E71A02" w:rsidP="005B2AC3">
            <w:pPr>
              <w:snapToGrid w:val="0"/>
              <w:ind w:firstLineChars="10" w:firstLine="20"/>
              <w:jc w:val="center"/>
              <w:rPr>
                <w:b/>
                <w:bCs/>
                <w:sz w:val="20"/>
                <w:szCs w:val="20"/>
              </w:rPr>
            </w:pPr>
            <w:r w:rsidRPr="00487680">
              <w:rPr>
                <w:rFonts w:hint="eastAsia"/>
                <w:b/>
                <w:bCs/>
                <w:sz w:val="20"/>
                <w:szCs w:val="20"/>
              </w:rPr>
              <w:t>氏名</w:t>
            </w:r>
          </w:p>
        </w:tc>
        <w:tc>
          <w:tcPr>
            <w:tcW w:w="4252" w:type="dxa"/>
            <w:shd w:val="clear" w:color="auto" w:fill="D9D9D9" w:themeFill="background1" w:themeFillShade="D9"/>
          </w:tcPr>
          <w:p w14:paraId="40E7928A" w14:textId="77777777" w:rsidR="00E71A02" w:rsidRPr="00487680" w:rsidRDefault="00E71A02" w:rsidP="005B2AC3">
            <w:pPr>
              <w:snapToGrid w:val="0"/>
              <w:ind w:leftChars="-53" w:left="-110" w:firstLineChars="0" w:hanging="1"/>
              <w:jc w:val="center"/>
              <w:rPr>
                <w:b/>
                <w:bCs/>
                <w:sz w:val="20"/>
                <w:szCs w:val="20"/>
              </w:rPr>
            </w:pPr>
            <w:r w:rsidRPr="00487680">
              <w:rPr>
                <w:rFonts w:hint="eastAsia"/>
                <w:b/>
                <w:bCs/>
                <w:sz w:val="20"/>
                <w:szCs w:val="20"/>
              </w:rPr>
              <w:t>所属・職位</w:t>
            </w:r>
          </w:p>
        </w:tc>
        <w:tc>
          <w:tcPr>
            <w:tcW w:w="2835" w:type="dxa"/>
            <w:shd w:val="clear" w:color="auto" w:fill="D9D9D9" w:themeFill="background1" w:themeFillShade="D9"/>
          </w:tcPr>
          <w:p w14:paraId="0EED913A" w14:textId="77777777" w:rsidR="00E71A02" w:rsidRPr="00487680" w:rsidRDefault="00E71A02" w:rsidP="005B2AC3">
            <w:pPr>
              <w:snapToGrid w:val="0"/>
              <w:ind w:firstLineChars="0" w:firstLine="0"/>
              <w:jc w:val="center"/>
              <w:rPr>
                <w:b/>
                <w:bCs/>
                <w:sz w:val="20"/>
                <w:szCs w:val="20"/>
              </w:rPr>
            </w:pPr>
            <w:r w:rsidRPr="00487680">
              <w:rPr>
                <w:rFonts w:hint="eastAsia"/>
                <w:b/>
                <w:bCs/>
                <w:sz w:val="20"/>
                <w:szCs w:val="20"/>
              </w:rPr>
              <w:t>専門・対象技術</w:t>
            </w:r>
          </w:p>
        </w:tc>
      </w:tr>
      <w:tr w:rsidR="00E71A02" w:rsidRPr="00F413C2" w14:paraId="6F8AFC38" w14:textId="77777777" w:rsidTr="006142C1">
        <w:trPr>
          <w:trHeight w:val="782"/>
        </w:trPr>
        <w:tc>
          <w:tcPr>
            <w:tcW w:w="1413" w:type="dxa"/>
            <w:vAlign w:val="center"/>
          </w:tcPr>
          <w:p w14:paraId="6D9A53C4" w14:textId="77777777" w:rsidR="00E71A02" w:rsidRPr="00487680" w:rsidRDefault="00E71A02" w:rsidP="005B2AC3">
            <w:pPr>
              <w:snapToGrid w:val="0"/>
              <w:ind w:firstLineChars="10" w:firstLine="20"/>
              <w:rPr>
                <w:sz w:val="20"/>
                <w:szCs w:val="20"/>
              </w:rPr>
            </w:pPr>
            <w:r w:rsidRPr="00487680">
              <w:rPr>
                <w:rFonts w:hint="eastAsia"/>
                <w:sz w:val="20"/>
                <w:szCs w:val="20"/>
              </w:rPr>
              <w:t>秋元</w:t>
            </w:r>
            <w:r w:rsidRPr="00487680">
              <w:rPr>
                <w:rFonts w:hint="eastAsia"/>
                <w:sz w:val="20"/>
                <w:szCs w:val="20"/>
              </w:rPr>
              <w:t xml:space="preserve"> </w:t>
            </w:r>
            <w:r w:rsidRPr="00487680">
              <w:rPr>
                <w:rFonts w:hint="eastAsia"/>
                <w:sz w:val="20"/>
                <w:szCs w:val="20"/>
              </w:rPr>
              <w:t>圭吾</w:t>
            </w:r>
          </w:p>
          <w:p w14:paraId="548C77DE" w14:textId="77777777" w:rsidR="00E71A02" w:rsidRPr="00487680" w:rsidRDefault="00E71A02" w:rsidP="005B2AC3">
            <w:pPr>
              <w:snapToGrid w:val="0"/>
              <w:ind w:firstLineChars="10" w:firstLine="20"/>
              <w:rPr>
                <w:sz w:val="20"/>
                <w:szCs w:val="20"/>
              </w:rPr>
            </w:pPr>
            <w:r w:rsidRPr="00487680">
              <w:rPr>
                <w:rFonts w:hint="eastAsia"/>
                <w:sz w:val="20"/>
                <w:szCs w:val="20"/>
              </w:rPr>
              <w:t>（委員長）</w:t>
            </w:r>
          </w:p>
        </w:tc>
        <w:tc>
          <w:tcPr>
            <w:tcW w:w="4252" w:type="dxa"/>
            <w:vAlign w:val="center"/>
          </w:tcPr>
          <w:p w14:paraId="2BDF6E9E" w14:textId="77777777" w:rsidR="00E71A02" w:rsidRPr="00487680" w:rsidRDefault="00E71A02" w:rsidP="005B2AC3">
            <w:pPr>
              <w:snapToGrid w:val="0"/>
              <w:ind w:leftChars="14" w:left="30" w:firstLineChars="0" w:hanging="1"/>
              <w:rPr>
                <w:sz w:val="20"/>
                <w:szCs w:val="20"/>
              </w:rPr>
            </w:pPr>
            <w:r w:rsidRPr="00487680">
              <w:rPr>
                <w:rFonts w:hint="eastAsia"/>
                <w:sz w:val="20"/>
                <w:szCs w:val="20"/>
              </w:rPr>
              <w:t>（公財）地球環境産業技術研究機構</w:t>
            </w:r>
          </w:p>
          <w:p w14:paraId="35A37D9D" w14:textId="77777777" w:rsidR="00E71A02" w:rsidRPr="00487680" w:rsidRDefault="00E71A02" w:rsidP="005B2AC3">
            <w:pPr>
              <w:snapToGrid w:val="0"/>
              <w:ind w:leftChars="14" w:left="30" w:firstLineChars="0" w:hanging="1"/>
              <w:rPr>
                <w:sz w:val="20"/>
                <w:szCs w:val="20"/>
              </w:rPr>
            </w:pPr>
            <w:r w:rsidRPr="00487680">
              <w:rPr>
                <w:rFonts w:hint="eastAsia"/>
                <w:sz w:val="20"/>
                <w:szCs w:val="20"/>
              </w:rPr>
              <w:t>システム研究グループ／グループリーダー・主席</w:t>
            </w:r>
          </w:p>
        </w:tc>
        <w:tc>
          <w:tcPr>
            <w:tcW w:w="2835" w:type="dxa"/>
            <w:vAlign w:val="center"/>
          </w:tcPr>
          <w:p w14:paraId="5C16BE2F" w14:textId="77777777" w:rsidR="00E71A02" w:rsidRPr="00487680" w:rsidRDefault="00E71A02" w:rsidP="005B2AC3">
            <w:pPr>
              <w:snapToGrid w:val="0"/>
              <w:ind w:firstLineChars="0" w:firstLine="0"/>
              <w:rPr>
                <w:sz w:val="20"/>
                <w:szCs w:val="20"/>
              </w:rPr>
            </w:pPr>
            <w:r w:rsidRPr="00487680">
              <w:rPr>
                <w:rFonts w:hint="eastAsia"/>
                <w:sz w:val="20"/>
                <w:szCs w:val="20"/>
              </w:rPr>
              <w:t>エネルギー・環境システムの分析、評価</w:t>
            </w:r>
          </w:p>
        </w:tc>
      </w:tr>
      <w:tr w:rsidR="00E71A02" w:rsidRPr="00F413C2" w14:paraId="1219F73B" w14:textId="77777777" w:rsidTr="006142C1">
        <w:trPr>
          <w:trHeight w:val="782"/>
        </w:trPr>
        <w:tc>
          <w:tcPr>
            <w:tcW w:w="1413" w:type="dxa"/>
            <w:vAlign w:val="center"/>
          </w:tcPr>
          <w:p w14:paraId="41FAE6CE" w14:textId="77777777" w:rsidR="00E71A02" w:rsidRPr="00487680" w:rsidRDefault="00E71A02" w:rsidP="005B2AC3">
            <w:pPr>
              <w:snapToGrid w:val="0"/>
              <w:ind w:firstLineChars="10" w:firstLine="20"/>
              <w:rPr>
                <w:sz w:val="20"/>
                <w:szCs w:val="20"/>
              </w:rPr>
            </w:pPr>
            <w:r w:rsidRPr="00487680">
              <w:rPr>
                <w:sz w:val="20"/>
                <w:szCs w:val="20"/>
              </w:rPr>
              <w:t>石亀</w:t>
            </w:r>
            <w:r w:rsidRPr="00487680">
              <w:rPr>
                <w:sz w:val="20"/>
                <w:szCs w:val="20"/>
              </w:rPr>
              <w:t xml:space="preserve"> </w:t>
            </w:r>
            <w:r w:rsidRPr="00487680">
              <w:rPr>
                <w:sz w:val="20"/>
                <w:szCs w:val="20"/>
              </w:rPr>
              <w:t>篤司</w:t>
            </w:r>
          </w:p>
        </w:tc>
        <w:tc>
          <w:tcPr>
            <w:tcW w:w="4252" w:type="dxa"/>
            <w:vAlign w:val="center"/>
          </w:tcPr>
          <w:p w14:paraId="51754D6B" w14:textId="77777777" w:rsidR="00E71A02" w:rsidRPr="00487680" w:rsidRDefault="00E71A02" w:rsidP="005B2AC3">
            <w:pPr>
              <w:snapToGrid w:val="0"/>
              <w:ind w:leftChars="14" w:left="30" w:firstLineChars="0" w:hanging="1"/>
              <w:rPr>
                <w:sz w:val="20"/>
                <w:szCs w:val="20"/>
              </w:rPr>
            </w:pPr>
            <w:r w:rsidRPr="00487680">
              <w:rPr>
                <w:rFonts w:hint="eastAsia"/>
                <w:sz w:val="20"/>
                <w:szCs w:val="20"/>
              </w:rPr>
              <w:t>大阪公立大学大学院・工学研究科　教授</w:t>
            </w:r>
          </w:p>
          <w:p w14:paraId="1C27E0E2" w14:textId="77777777" w:rsidR="00E71A02" w:rsidRPr="00487680" w:rsidRDefault="00E71A02" w:rsidP="005B2AC3">
            <w:pPr>
              <w:snapToGrid w:val="0"/>
              <w:ind w:leftChars="14" w:left="30" w:firstLineChars="0" w:hanging="1"/>
              <w:rPr>
                <w:sz w:val="20"/>
                <w:szCs w:val="20"/>
              </w:rPr>
            </w:pPr>
            <w:r w:rsidRPr="00487680">
              <w:rPr>
                <w:rFonts w:hint="eastAsia"/>
                <w:sz w:val="20"/>
                <w:szCs w:val="20"/>
              </w:rPr>
              <w:t>協創研究センター　スマートエネルギー研究所　所長</w:t>
            </w:r>
          </w:p>
        </w:tc>
        <w:tc>
          <w:tcPr>
            <w:tcW w:w="2835" w:type="dxa"/>
            <w:vAlign w:val="center"/>
          </w:tcPr>
          <w:p w14:paraId="40EAFDDE" w14:textId="77777777" w:rsidR="00E71A02" w:rsidRPr="00487680" w:rsidRDefault="00E71A02" w:rsidP="005B2AC3">
            <w:pPr>
              <w:snapToGrid w:val="0"/>
              <w:ind w:firstLineChars="0" w:firstLine="0"/>
              <w:rPr>
                <w:sz w:val="20"/>
                <w:szCs w:val="20"/>
              </w:rPr>
            </w:pPr>
            <w:r w:rsidRPr="00487680">
              <w:rPr>
                <w:rFonts w:hint="eastAsia"/>
                <w:sz w:val="20"/>
                <w:szCs w:val="20"/>
              </w:rPr>
              <w:t>スマートグリッドの解析・制御</w:t>
            </w:r>
          </w:p>
        </w:tc>
      </w:tr>
      <w:tr w:rsidR="00E71A02" w:rsidRPr="00F413C2" w14:paraId="286127AE" w14:textId="77777777" w:rsidTr="006142C1">
        <w:trPr>
          <w:trHeight w:val="782"/>
        </w:trPr>
        <w:tc>
          <w:tcPr>
            <w:tcW w:w="1413" w:type="dxa"/>
            <w:vAlign w:val="center"/>
          </w:tcPr>
          <w:p w14:paraId="092E5426" w14:textId="77777777" w:rsidR="00E71A02" w:rsidRPr="00487680" w:rsidRDefault="00E71A02" w:rsidP="005B2AC3">
            <w:pPr>
              <w:snapToGrid w:val="0"/>
              <w:ind w:firstLineChars="10" w:firstLine="20"/>
              <w:rPr>
                <w:sz w:val="20"/>
                <w:szCs w:val="20"/>
              </w:rPr>
            </w:pPr>
            <w:r w:rsidRPr="00487680">
              <w:rPr>
                <w:rFonts w:hint="eastAsia"/>
                <w:sz w:val="20"/>
                <w:szCs w:val="20"/>
              </w:rPr>
              <w:lastRenderedPageBreak/>
              <w:t>古崎　康哲</w:t>
            </w:r>
          </w:p>
        </w:tc>
        <w:tc>
          <w:tcPr>
            <w:tcW w:w="4252" w:type="dxa"/>
            <w:vAlign w:val="center"/>
          </w:tcPr>
          <w:p w14:paraId="515EF4BE" w14:textId="77777777" w:rsidR="00E71A02" w:rsidRPr="00487680" w:rsidRDefault="00E71A02" w:rsidP="005B2AC3">
            <w:pPr>
              <w:snapToGrid w:val="0"/>
              <w:ind w:leftChars="14" w:left="30" w:firstLineChars="0" w:hanging="1"/>
              <w:rPr>
                <w:sz w:val="20"/>
                <w:szCs w:val="20"/>
              </w:rPr>
            </w:pPr>
            <w:r w:rsidRPr="00487680">
              <w:rPr>
                <w:rFonts w:hint="eastAsia"/>
                <w:sz w:val="20"/>
                <w:szCs w:val="20"/>
              </w:rPr>
              <w:t>大阪工業大学・工学部環境工学科　教授</w:t>
            </w:r>
          </w:p>
        </w:tc>
        <w:tc>
          <w:tcPr>
            <w:tcW w:w="2835" w:type="dxa"/>
            <w:vAlign w:val="center"/>
          </w:tcPr>
          <w:p w14:paraId="42E00D0B" w14:textId="77777777" w:rsidR="00E71A02" w:rsidRPr="00487680" w:rsidRDefault="00E71A02" w:rsidP="005B2AC3">
            <w:pPr>
              <w:snapToGrid w:val="0"/>
              <w:ind w:firstLineChars="0" w:firstLine="0"/>
              <w:rPr>
                <w:sz w:val="20"/>
                <w:szCs w:val="20"/>
              </w:rPr>
            </w:pPr>
            <w:r w:rsidRPr="00487680">
              <w:rPr>
                <w:rFonts w:hint="eastAsia"/>
                <w:sz w:val="20"/>
                <w:szCs w:val="20"/>
              </w:rPr>
              <w:t>微生物を利用したメタネーション、メタン発酵</w:t>
            </w:r>
          </w:p>
        </w:tc>
      </w:tr>
      <w:tr w:rsidR="00E71A02" w:rsidRPr="00F413C2" w14:paraId="5914E18C" w14:textId="77777777" w:rsidTr="006142C1">
        <w:trPr>
          <w:trHeight w:val="782"/>
        </w:trPr>
        <w:tc>
          <w:tcPr>
            <w:tcW w:w="1413" w:type="dxa"/>
            <w:tcBorders>
              <w:bottom w:val="single" w:sz="4" w:space="0" w:color="auto"/>
            </w:tcBorders>
            <w:vAlign w:val="center"/>
          </w:tcPr>
          <w:p w14:paraId="323BF908" w14:textId="77777777" w:rsidR="00E71A02" w:rsidRPr="00487680" w:rsidRDefault="00E71A02" w:rsidP="005B2AC3">
            <w:pPr>
              <w:snapToGrid w:val="0"/>
              <w:ind w:firstLineChars="10" w:firstLine="20"/>
              <w:rPr>
                <w:sz w:val="20"/>
                <w:szCs w:val="20"/>
              </w:rPr>
            </w:pPr>
            <w:r w:rsidRPr="00487680">
              <w:rPr>
                <w:rFonts w:hint="eastAsia"/>
                <w:sz w:val="20"/>
                <w:szCs w:val="20"/>
              </w:rPr>
              <w:t>安田　和明</w:t>
            </w:r>
          </w:p>
        </w:tc>
        <w:tc>
          <w:tcPr>
            <w:tcW w:w="4252" w:type="dxa"/>
            <w:tcBorders>
              <w:bottom w:val="single" w:sz="4" w:space="0" w:color="auto"/>
            </w:tcBorders>
            <w:vAlign w:val="center"/>
          </w:tcPr>
          <w:p w14:paraId="41CD71F0" w14:textId="77777777" w:rsidR="00E71A02" w:rsidRPr="00487680" w:rsidRDefault="00E71A02" w:rsidP="005B2AC3">
            <w:pPr>
              <w:snapToGrid w:val="0"/>
              <w:ind w:leftChars="14" w:left="30" w:firstLineChars="0" w:hanging="1"/>
              <w:rPr>
                <w:sz w:val="20"/>
                <w:szCs w:val="20"/>
              </w:rPr>
            </w:pPr>
            <w:r w:rsidRPr="00487680">
              <w:rPr>
                <w:rFonts w:hint="eastAsia"/>
                <w:sz w:val="20"/>
                <w:szCs w:val="20"/>
              </w:rPr>
              <w:t>（国研）産業技術総合研究所</w:t>
            </w:r>
            <w:r w:rsidRPr="00487680">
              <w:rPr>
                <w:rFonts w:hint="eastAsia"/>
                <w:sz w:val="20"/>
                <w:szCs w:val="20"/>
              </w:rPr>
              <w:t xml:space="preserve"> </w:t>
            </w:r>
            <w:r w:rsidRPr="00487680">
              <w:rPr>
                <w:rFonts w:hint="eastAsia"/>
                <w:sz w:val="20"/>
                <w:szCs w:val="20"/>
              </w:rPr>
              <w:t>関西センター</w:t>
            </w:r>
          </w:p>
          <w:p w14:paraId="0198C95A" w14:textId="77777777" w:rsidR="00E71A02" w:rsidRPr="00487680" w:rsidRDefault="00E71A02" w:rsidP="005B2AC3">
            <w:pPr>
              <w:snapToGrid w:val="0"/>
              <w:ind w:leftChars="14" w:left="30" w:firstLineChars="0" w:hanging="1"/>
              <w:rPr>
                <w:sz w:val="20"/>
                <w:szCs w:val="20"/>
              </w:rPr>
            </w:pPr>
            <w:r w:rsidRPr="00487680">
              <w:rPr>
                <w:rFonts w:hint="eastAsia"/>
                <w:sz w:val="20"/>
                <w:szCs w:val="20"/>
              </w:rPr>
              <w:t>電池技術研究部門　研究部門長</w:t>
            </w:r>
          </w:p>
        </w:tc>
        <w:tc>
          <w:tcPr>
            <w:tcW w:w="2835" w:type="dxa"/>
            <w:tcBorders>
              <w:bottom w:val="single" w:sz="4" w:space="0" w:color="auto"/>
            </w:tcBorders>
            <w:vAlign w:val="center"/>
          </w:tcPr>
          <w:p w14:paraId="5D7127E8" w14:textId="77777777" w:rsidR="00E71A02" w:rsidRPr="00487680" w:rsidRDefault="00E71A02" w:rsidP="005B2AC3">
            <w:pPr>
              <w:snapToGrid w:val="0"/>
              <w:ind w:firstLineChars="0" w:firstLine="0"/>
              <w:rPr>
                <w:sz w:val="20"/>
                <w:szCs w:val="20"/>
              </w:rPr>
            </w:pPr>
            <w:r w:rsidRPr="00487680">
              <w:rPr>
                <w:rFonts w:hint="eastAsia"/>
                <w:sz w:val="20"/>
                <w:szCs w:val="20"/>
              </w:rPr>
              <w:t>燃料電池・水の電気分解</w:t>
            </w:r>
          </w:p>
        </w:tc>
      </w:tr>
      <w:tr w:rsidR="00E71A02" w:rsidRPr="00F413C2" w14:paraId="3C062B53" w14:textId="77777777" w:rsidTr="006142C1">
        <w:trPr>
          <w:trHeight w:val="782"/>
        </w:trPr>
        <w:tc>
          <w:tcPr>
            <w:tcW w:w="1413" w:type="dxa"/>
            <w:tcBorders>
              <w:top w:val="single" w:sz="4" w:space="0" w:color="auto"/>
            </w:tcBorders>
            <w:vAlign w:val="center"/>
          </w:tcPr>
          <w:p w14:paraId="111D9D3E" w14:textId="77777777" w:rsidR="00E71A02" w:rsidRPr="00487680" w:rsidRDefault="00E71A02" w:rsidP="005B2AC3">
            <w:pPr>
              <w:snapToGrid w:val="0"/>
              <w:ind w:firstLineChars="10" w:firstLine="20"/>
              <w:rPr>
                <w:sz w:val="20"/>
                <w:szCs w:val="20"/>
              </w:rPr>
            </w:pPr>
            <w:r w:rsidRPr="00487680">
              <w:rPr>
                <w:rFonts w:hint="eastAsia"/>
                <w:sz w:val="20"/>
                <w:szCs w:val="20"/>
              </w:rPr>
              <w:t>辻上　博司</w:t>
            </w:r>
          </w:p>
        </w:tc>
        <w:tc>
          <w:tcPr>
            <w:tcW w:w="4252" w:type="dxa"/>
            <w:tcBorders>
              <w:top w:val="single" w:sz="4" w:space="0" w:color="auto"/>
            </w:tcBorders>
            <w:vAlign w:val="center"/>
          </w:tcPr>
          <w:p w14:paraId="14EBB0CB" w14:textId="77777777" w:rsidR="00E71A02" w:rsidRDefault="00E71A02" w:rsidP="005B2AC3">
            <w:pPr>
              <w:snapToGrid w:val="0"/>
              <w:ind w:leftChars="14" w:left="30" w:firstLineChars="0" w:hanging="1"/>
              <w:rPr>
                <w:sz w:val="20"/>
                <w:szCs w:val="20"/>
              </w:rPr>
            </w:pPr>
            <w:r w:rsidRPr="00487680">
              <w:rPr>
                <w:rFonts w:hint="eastAsia"/>
                <w:sz w:val="20"/>
                <w:szCs w:val="20"/>
              </w:rPr>
              <w:t>岩谷産業</w:t>
            </w:r>
            <w:r w:rsidRPr="00F413C2">
              <w:rPr>
                <w:rFonts w:hint="eastAsia"/>
                <w:sz w:val="20"/>
                <w:szCs w:val="20"/>
              </w:rPr>
              <w:t>株式会社</w:t>
            </w:r>
          </w:p>
          <w:p w14:paraId="3825FDC9" w14:textId="4A0544CE" w:rsidR="006142C1" w:rsidRPr="006142C1" w:rsidRDefault="006142C1" w:rsidP="006142C1">
            <w:pPr>
              <w:snapToGrid w:val="0"/>
              <w:ind w:leftChars="14" w:left="30" w:firstLineChars="0" w:hanging="1"/>
              <w:rPr>
                <w:sz w:val="20"/>
                <w:szCs w:val="20"/>
              </w:rPr>
            </w:pPr>
            <w:r>
              <w:rPr>
                <w:rFonts w:hint="eastAsia"/>
                <w:sz w:val="20"/>
                <w:szCs w:val="20"/>
              </w:rPr>
              <w:t>岩谷水素技術研究所</w:t>
            </w:r>
            <w:r>
              <w:rPr>
                <w:rFonts w:hint="eastAsia"/>
                <w:sz w:val="20"/>
                <w:szCs w:val="20"/>
              </w:rPr>
              <w:t xml:space="preserve"> </w:t>
            </w:r>
            <w:r>
              <w:rPr>
                <w:rFonts w:hint="eastAsia"/>
                <w:sz w:val="20"/>
                <w:szCs w:val="20"/>
              </w:rPr>
              <w:t>水素技術研究開発担当</w:t>
            </w:r>
          </w:p>
        </w:tc>
        <w:tc>
          <w:tcPr>
            <w:tcW w:w="2835" w:type="dxa"/>
            <w:tcBorders>
              <w:top w:val="single" w:sz="4" w:space="0" w:color="auto"/>
            </w:tcBorders>
            <w:vAlign w:val="center"/>
          </w:tcPr>
          <w:p w14:paraId="2485CC95" w14:textId="77777777" w:rsidR="00E71A02" w:rsidRPr="00487680" w:rsidRDefault="00E71A02" w:rsidP="005B2AC3">
            <w:pPr>
              <w:snapToGrid w:val="0"/>
              <w:ind w:firstLineChars="0" w:firstLine="0"/>
              <w:rPr>
                <w:sz w:val="20"/>
                <w:szCs w:val="20"/>
              </w:rPr>
            </w:pPr>
            <w:r w:rsidRPr="00487680">
              <w:rPr>
                <w:sz w:val="20"/>
                <w:szCs w:val="20"/>
              </w:rPr>
              <w:t>水素輸送・貯蔵</w:t>
            </w:r>
          </w:p>
        </w:tc>
      </w:tr>
      <w:tr w:rsidR="00E71A02" w:rsidRPr="00F413C2" w14:paraId="0D416453" w14:textId="77777777" w:rsidTr="006142C1">
        <w:trPr>
          <w:trHeight w:val="782"/>
        </w:trPr>
        <w:tc>
          <w:tcPr>
            <w:tcW w:w="1413" w:type="dxa"/>
            <w:vAlign w:val="center"/>
          </w:tcPr>
          <w:p w14:paraId="53B8D5A9" w14:textId="5F43B125" w:rsidR="00E71A02" w:rsidRPr="00487680" w:rsidRDefault="005A1A29" w:rsidP="005B2AC3">
            <w:pPr>
              <w:snapToGrid w:val="0"/>
              <w:ind w:firstLineChars="10" w:firstLine="20"/>
              <w:rPr>
                <w:sz w:val="20"/>
                <w:szCs w:val="20"/>
              </w:rPr>
            </w:pPr>
            <w:r>
              <w:rPr>
                <w:rFonts w:hint="eastAsia"/>
                <w:sz w:val="20"/>
                <w:szCs w:val="20"/>
              </w:rPr>
              <w:t>（組織として登録）</w:t>
            </w:r>
          </w:p>
        </w:tc>
        <w:tc>
          <w:tcPr>
            <w:tcW w:w="4252" w:type="dxa"/>
            <w:vAlign w:val="center"/>
          </w:tcPr>
          <w:p w14:paraId="74E98B4F" w14:textId="25579D57" w:rsidR="006142C1" w:rsidRPr="00487680" w:rsidRDefault="00E71A02" w:rsidP="005A1A29">
            <w:pPr>
              <w:snapToGrid w:val="0"/>
              <w:ind w:leftChars="14" w:left="30" w:firstLineChars="0" w:hanging="1"/>
              <w:rPr>
                <w:sz w:val="20"/>
                <w:szCs w:val="20"/>
              </w:rPr>
            </w:pPr>
            <w:r w:rsidRPr="00487680">
              <w:rPr>
                <w:rFonts w:hint="eastAsia"/>
                <w:sz w:val="20"/>
                <w:szCs w:val="20"/>
              </w:rPr>
              <w:t>大阪ガス</w:t>
            </w:r>
            <w:r w:rsidRPr="00F413C2">
              <w:rPr>
                <w:rFonts w:hint="eastAsia"/>
                <w:sz w:val="20"/>
                <w:szCs w:val="20"/>
              </w:rPr>
              <w:t>株式会社</w:t>
            </w:r>
          </w:p>
        </w:tc>
        <w:tc>
          <w:tcPr>
            <w:tcW w:w="2835" w:type="dxa"/>
            <w:vAlign w:val="center"/>
          </w:tcPr>
          <w:p w14:paraId="3E924A83" w14:textId="77777777" w:rsidR="00E71A02" w:rsidRPr="00487680" w:rsidRDefault="00E71A02" w:rsidP="005B2AC3">
            <w:pPr>
              <w:snapToGrid w:val="0"/>
              <w:ind w:firstLineChars="0" w:firstLine="0"/>
              <w:rPr>
                <w:sz w:val="20"/>
                <w:szCs w:val="20"/>
              </w:rPr>
            </w:pPr>
            <w:r w:rsidRPr="00487680">
              <w:rPr>
                <w:rFonts w:hint="eastAsia"/>
                <w:sz w:val="20"/>
                <w:szCs w:val="20"/>
              </w:rPr>
              <w:t>エネルギーの供給</w:t>
            </w:r>
          </w:p>
        </w:tc>
      </w:tr>
      <w:tr w:rsidR="00E71A02" w:rsidRPr="00F413C2" w14:paraId="55D63D73" w14:textId="77777777" w:rsidTr="006142C1">
        <w:trPr>
          <w:trHeight w:val="782"/>
        </w:trPr>
        <w:tc>
          <w:tcPr>
            <w:tcW w:w="1413" w:type="dxa"/>
            <w:vAlign w:val="center"/>
          </w:tcPr>
          <w:p w14:paraId="20B28ABD" w14:textId="77777777" w:rsidR="00E71A02" w:rsidRPr="00487680" w:rsidRDefault="00E71A02" w:rsidP="005B2AC3">
            <w:pPr>
              <w:snapToGrid w:val="0"/>
              <w:ind w:firstLineChars="10" w:firstLine="20"/>
              <w:rPr>
                <w:sz w:val="20"/>
                <w:szCs w:val="20"/>
              </w:rPr>
            </w:pPr>
            <w:r w:rsidRPr="00487680">
              <w:rPr>
                <w:rFonts w:hint="eastAsia"/>
                <w:sz w:val="20"/>
                <w:szCs w:val="20"/>
              </w:rPr>
              <w:t>服部　成真</w:t>
            </w:r>
          </w:p>
        </w:tc>
        <w:tc>
          <w:tcPr>
            <w:tcW w:w="4252" w:type="dxa"/>
            <w:vAlign w:val="center"/>
          </w:tcPr>
          <w:p w14:paraId="623BE9E7" w14:textId="77777777" w:rsidR="006142C1" w:rsidRDefault="006142C1" w:rsidP="006142C1">
            <w:pPr>
              <w:snapToGrid w:val="0"/>
              <w:ind w:leftChars="14" w:left="30" w:firstLineChars="0" w:hanging="1"/>
              <w:rPr>
                <w:sz w:val="20"/>
                <w:szCs w:val="20"/>
              </w:rPr>
            </w:pPr>
            <w:r w:rsidRPr="00487680">
              <w:rPr>
                <w:rFonts w:hint="eastAsia"/>
                <w:sz w:val="20"/>
                <w:szCs w:val="20"/>
              </w:rPr>
              <w:t>中外炉工業</w:t>
            </w:r>
            <w:r w:rsidRPr="00F413C2">
              <w:rPr>
                <w:rFonts w:hint="eastAsia"/>
                <w:sz w:val="20"/>
                <w:szCs w:val="20"/>
              </w:rPr>
              <w:t>株式会社</w:t>
            </w:r>
          </w:p>
          <w:p w14:paraId="7C812C2E" w14:textId="2F893051" w:rsidR="00E71A02" w:rsidRPr="00487680" w:rsidRDefault="006142C1" w:rsidP="006142C1">
            <w:pPr>
              <w:snapToGrid w:val="0"/>
              <w:ind w:leftChars="14" w:left="30" w:firstLineChars="0" w:hanging="1"/>
              <w:rPr>
                <w:sz w:val="20"/>
                <w:szCs w:val="20"/>
              </w:rPr>
            </w:pPr>
            <w:r>
              <w:rPr>
                <w:rFonts w:hint="eastAsia"/>
                <w:sz w:val="20"/>
                <w:szCs w:val="20"/>
              </w:rPr>
              <w:t>商品開発部　課長補佐</w:t>
            </w:r>
          </w:p>
        </w:tc>
        <w:tc>
          <w:tcPr>
            <w:tcW w:w="2835" w:type="dxa"/>
            <w:vAlign w:val="center"/>
          </w:tcPr>
          <w:p w14:paraId="0288D168" w14:textId="77777777" w:rsidR="00E71A02" w:rsidRPr="00487680" w:rsidRDefault="00E71A02" w:rsidP="005B2AC3">
            <w:pPr>
              <w:snapToGrid w:val="0"/>
              <w:ind w:firstLineChars="0" w:firstLine="0"/>
              <w:rPr>
                <w:sz w:val="20"/>
                <w:szCs w:val="20"/>
              </w:rPr>
            </w:pPr>
            <w:r w:rsidRPr="00487680">
              <w:rPr>
                <w:rFonts w:hint="eastAsia"/>
                <w:sz w:val="20"/>
                <w:szCs w:val="20"/>
              </w:rPr>
              <w:t>水素利用（水素炉）</w:t>
            </w:r>
          </w:p>
        </w:tc>
      </w:tr>
      <w:tr w:rsidR="00E71A02" w:rsidRPr="00F413C2" w14:paraId="380CE871" w14:textId="77777777" w:rsidTr="006142C1">
        <w:trPr>
          <w:trHeight w:val="782"/>
        </w:trPr>
        <w:tc>
          <w:tcPr>
            <w:tcW w:w="1413" w:type="dxa"/>
            <w:vAlign w:val="center"/>
          </w:tcPr>
          <w:p w14:paraId="1700473D" w14:textId="77777777" w:rsidR="00E71A02" w:rsidRPr="00487680" w:rsidRDefault="00E71A02" w:rsidP="005B2AC3">
            <w:pPr>
              <w:snapToGrid w:val="0"/>
              <w:ind w:firstLineChars="10" w:firstLine="20"/>
              <w:rPr>
                <w:sz w:val="20"/>
                <w:szCs w:val="20"/>
              </w:rPr>
            </w:pPr>
            <w:r w:rsidRPr="00487680">
              <w:rPr>
                <w:rFonts w:hint="eastAsia"/>
                <w:sz w:val="20"/>
                <w:szCs w:val="20"/>
              </w:rPr>
              <w:t>冨山　茂男</w:t>
            </w:r>
          </w:p>
        </w:tc>
        <w:tc>
          <w:tcPr>
            <w:tcW w:w="4252" w:type="dxa"/>
            <w:vAlign w:val="center"/>
          </w:tcPr>
          <w:p w14:paraId="2D5E49F3" w14:textId="77777777" w:rsidR="006142C1" w:rsidRDefault="006142C1" w:rsidP="006142C1">
            <w:pPr>
              <w:snapToGrid w:val="0"/>
              <w:ind w:leftChars="14" w:left="30" w:firstLineChars="0" w:hanging="1"/>
              <w:rPr>
                <w:sz w:val="20"/>
                <w:szCs w:val="20"/>
              </w:rPr>
            </w:pPr>
            <w:r w:rsidRPr="00487680">
              <w:rPr>
                <w:rFonts w:hint="eastAsia"/>
                <w:sz w:val="20"/>
                <w:szCs w:val="20"/>
              </w:rPr>
              <w:t>日立造船</w:t>
            </w:r>
            <w:r w:rsidRPr="00F413C2">
              <w:rPr>
                <w:rFonts w:hint="eastAsia"/>
                <w:sz w:val="20"/>
                <w:szCs w:val="20"/>
              </w:rPr>
              <w:t>株式会社</w:t>
            </w:r>
          </w:p>
          <w:p w14:paraId="00B9AD34" w14:textId="1547C97E" w:rsidR="00E71A02" w:rsidRPr="00487680" w:rsidRDefault="006142C1" w:rsidP="006142C1">
            <w:pPr>
              <w:snapToGrid w:val="0"/>
              <w:ind w:leftChars="14" w:left="30" w:firstLineChars="0" w:hanging="1"/>
              <w:rPr>
                <w:sz w:val="20"/>
                <w:szCs w:val="20"/>
              </w:rPr>
            </w:pPr>
            <w:r>
              <w:rPr>
                <w:rFonts w:hint="eastAsia"/>
                <w:sz w:val="20"/>
                <w:szCs w:val="20"/>
              </w:rPr>
              <w:t>開発本部　戦略企画部　担当部長</w:t>
            </w:r>
          </w:p>
        </w:tc>
        <w:tc>
          <w:tcPr>
            <w:tcW w:w="2835" w:type="dxa"/>
            <w:vAlign w:val="center"/>
          </w:tcPr>
          <w:p w14:paraId="6E3666A6" w14:textId="77777777" w:rsidR="00E71A02" w:rsidRPr="00487680" w:rsidRDefault="00E71A02" w:rsidP="005B2AC3">
            <w:pPr>
              <w:snapToGrid w:val="0"/>
              <w:ind w:firstLineChars="0" w:firstLine="0"/>
              <w:rPr>
                <w:sz w:val="20"/>
                <w:szCs w:val="20"/>
              </w:rPr>
            </w:pPr>
            <w:r w:rsidRPr="00487680">
              <w:rPr>
                <w:sz w:val="20"/>
                <w:szCs w:val="20"/>
              </w:rPr>
              <w:t>メタネーション</w:t>
            </w:r>
            <w:r w:rsidRPr="00487680">
              <w:rPr>
                <w:rFonts w:hint="eastAsia"/>
                <w:sz w:val="20"/>
                <w:szCs w:val="20"/>
              </w:rPr>
              <w:t>・</w:t>
            </w:r>
            <w:r w:rsidRPr="00487680">
              <w:rPr>
                <w:sz w:val="20"/>
                <w:szCs w:val="20"/>
              </w:rPr>
              <w:t>水素製造</w:t>
            </w:r>
          </w:p>
        </w:tc>
      </w:tr>
    </w:tbl>
    <w:p w14:paraId="623DF8E9" w14:textId="77777777" w:rsidR="00E71A02" w:rsidRPr="00487680" w:rsidRDefault="00E71A02" w:rsidP="00E71A02">
      <w:pPr>
        <w:ind w:firstLine="210"/>
      </w:pPr>
    </w:p>
    <w:p w14:paraId="7E82F5E1" w14:textId="77777777" w:rsidR="00E71A02" w:rsidRDefault="00E71A02" w:rsidP="00E71A02">
      <w:pPr>
        <w:ind w:firstLineChars="0" w:firstLine="0"/>
      </w:pPr>
      <w:r w:rsidRPr="00F413C2">
        <w:rPr>
          <w:rFonts w:hint="eastAsia"/>
        </w:rPr>
        <w:t>海洋プラスチック対策技術分野</w:t>
      </w:r>
    </w:p>
    <w:p w14:paraId="011FC6E2" w14:textId="77777777" w:rsidR="00E71A02" w:rsidRPr="00487680" w:rsidRDefault="00E71A02" w:rsidP="00E71A02">
      <w:pPr>
        <w:ind w:left="210" w:firstLine="210"/>
        <w:jc w:val="right"/>
      </w:pPr>
      <w:r>
        <w:rPr>
          <w:rFonts w:hint="eastAsia"/>
        </w:rPr>
        <w:t>（敬称略）</w:t>
      </w:r>
    </w:p>
    <w:tbl>
      <w:tblPr>
        <w:tblStyle w:val="af"/>
        <w:tblW w:w="8500" w:type="dxa"/>
        <w:tblLook w:val="04A0" w:firstRow="1" w:lastRow="0" w:firstColumn="1" w:lastColumn="0" w:noHBand="0" w:noVBand="1"/>
      </w:tblPr>
      <w:tblGrid>
        <w:gridCol w:w="1413"/>
        <w:gridCol w:w="4252"/>
        <w:gridCol w:w="2835"/>
      </w:tblGrid>
      <w:tr w:rsidR="00E71A02" w:rsidRPr="008B3FB2" w14:paraId="5323D980" w14:textId="77777777" w:rsidTr="006142C1">
        <w:tc>
          <w:tcPr>
            <w:tcW w:w="1413" w:type="dxa"/>
            <w:shd w:val="clear" w:color="auto" w:fill="D9D9D9" w:themeFill="background1" w:themeFillShade="D9"/>
          </w:tcPr>
          <w:p w14:paraId="3B1D6F3E" w14:textId="77777777" w:rsidR="00E71A02" w:rsidRPr="008B3FB2" w:rsidRDefault="00E71A02" w:rsidP="005B2AC3">
            <w:pPr>
              <w:ind w:firstLineChars="0" w:firstLine="0"/>
              <w:jc w:val="center"/>
              <w:rPr>
                <w:b/>
                <w:bCs/>
                <w:sz w:val="20"/>
                <w:szCs w:val="20"/>
              </w:rPr>
            </w:pPr>
            <w:r w:rsidRPr="008B3FB2">
              <w:rPr>
                <w:rFonts w:hint="eastAsia"/>
                <w:b/>
                <w:bCs/>
                <w:sz w:val="20"/>
                <w:szCs w:val="20"/>
              </w:rPr>
              <w:t>氏名</w:t>
            </w:r>
          </w:p>
        </w:tc>
        <w:tc>
          <w:tcPr>
            <w:tcW w:w="4252" w:type="dxa"/>
            <w:shd w:val="clear" w:color="auto" w:fill="D9D9D9" w:themeFill="background1" w:themeFillShade="D9"/>
          </w:tcPr>
          <w:p w14:paraId="73417EA1" w14:textId="77777777" w:rsidR="00E71A02" w:rsidRPr="008B3FB2" w:rsidRDefault="00E71A02" w:rsidP="005B2AC3">
            <w:pPr>
              <w:ind w:firstLineChars="0" w:firstLine="0"/>
              <w:jc w:val="center"/>
              <w:rPr>
                <w:b/>
                <w:bCs/>
                <w:sz w:val="20"/>
                <w:szCs w:val="20"/>
              </w:rPr>
            </w:pPr>
            <w:r w:rsidRPr="008B3FB2">
              <w:rPr>
                <w:rFonts w:hint="eastAsia"/>
                <w:b/>
                <w:bCs/>
                <w:sz w:val="20"/>
                <w:szCs w:val="20"/>
              </w:rPr>
              <w:t>所属・職位</w:t>
            </w:r>
          </w:p>
        </w:tc>
        <w:tc>
          <w:tcPr>
            <w:tcW w:w="2835" w:type="dxa"/>
            <w:shd w:val="clear" w:color="auto" w:fill="D9D9D9" w:themeFill="background1" w:themeFillShade="D9"/>
          </w:tcPr>
          <w:p w14:paraId="32A3DB61" w14:textId="77777777" w:rsidR="00E71A02" w:rsidRPr="008B3FB2" w:rsidRDefault="00E71A02" w:rsidP="005B2AC3">
            <w:pPr>
              <w:ind w:firstLineChars="0" w:firstLine="0"/>
              <w:jc w:val="center"/>
              <w:rPr>
                <w:b/>
                <w:bCs/>
                <w:sz w:val="20"/>
                <w:szCs w:val="20"/>
              </w:rPr>
            </w:pPr>
            <w:r w:rsidRPr="008B3FB2">
              <w:rPr>
                <w:rFonts w:hint="eastAsia"/>
                <w:b/>
                <w:bCs/>
                <w:sz w:val="20"/>
                <w:szCs w:val="20"/>
              </w:rPr>
              <w:t>専門・対象技術</w:t>
            </w:r>
          </w:p>
        </w:tc>
      </w:tr>
      <w:tr w:rsidR="00E71A02" w:rsidRPr="008B3FB2" w14:paraId="257F0BFF" w14:textId="77777777" w:rsidTr="006142C1">
        <w:trPr>
          <w:trHeight w:val="782"/>
        </w:trPr>
        <w:tc>
          <w:tcPr>
            <w:tcW w:w="1413" w:type="dxa"/>
            <w:vAlign w:val="center"/>
          </w:tcPr>
          <w:p w14:paraId="215BE55C" w14:textId="77777777" w:rsidR="00E71A02" w:rsidRPr="008B3FB2" w:rsidRDefault="00E71A02" w:rsidP="005B2AC3">
            <w:pPr>
              <w:ind w:firstLineChars="0" w:firstLine="0"/>
              <w:rPr>
                <w:sz w:val="20"/>
                <w:szCs w:val="20"/>
              </w:rPr>
            </w:pPr>
            <w:r w:rsidRPr="008B3FB2">
              <w:rPr>
                <w:rFonts w:hint="eastAsia"/>
                <w:sz w:val="20"/>
                <w:szCs w:val="20"/>
              </w:rPr>
              <w:t>宇山　浩</w:t>
            </w:r>
            <w:r w:rsidRPr="008B3FB2">
              <w:rPr>
                <w:sz w:val="20"/>
                <w:szCs w:val="20"/>
              </w:rPr>
              <w:br/>
            </w:r>
            <w:r w:rsidRPr="008B3FB2">
              <w:rPr>
                <w:rFonts w:hint="eastAsia"/>
                <w:sz w:val="20"/>
                <w:szCs w:val="20"/>
              </w:rPr>
              <w:t>（委員長）</w:t>
            </w:r>
          </w:p>
        </w:tc>
        <w:tc>
          <w:tcPr>
            <w:tcW w:w="4252" w:type="dxa"/>
            <w:vAlign w:val="center"/>
          </w:tcPr>
          <w:p w14:paraId="5D7AB670" w14:textId="77777777" w:rsidR="00E71A02" w:rsidRPr="008B3FB2" w:rsidRDefault="00E71A02" w:rsidP="005B2AC3">
            <w:pPr>
              <w:ind w:firstLineChars="0" w:firstLine="0"/>
              <w:rPr>
                <w:sz w:val="20"/>
                <w:szCs w:val="20"/>
              </w:rPr>
            </w:pPr>
            <w:r w:rsidRPr="008B3FB2">
              <w:rPr>
                <w:sz w:val="20"/>
                <w:szCs w:val="20"/>
              </w:rPr>
              <w:t>大阪大学大学院</w:t>
            </w:r>
            <w:r w:rsidRPr="008B3FB2">
              <w:rPr>
                <w:rFonts w:hint="eastAsia"/>
                <w:sz w:val="20"/>
                <w:szCs w:val="20"/>
              </w:rPr>
              <w:t>・</w:t>
            </w:r>
            <w:r w:rsidRPr="008B3FB2">
              <w:rPr>
                <w:sz w:val="20"/>
                <w:szCs w:val="20"/>
              </w:rPr>
              <w:t>工学研究科応用</w:t>
            </w:r>
            <w:r w:rsidRPr="008B3FB2">
              <w:rPr>
                <w:rFonts w:hint="eastAsia"/>
                <w:sz w:val="20"/>
                <w:szCs w:val="20"/>
              </w:rPr>
              <w:t>化学</w:t>
            </w:r>
            <w:r w:rsidRPr="008B3FB2">
              <w:rPr>
                <w:sz w:val="20"/>
                <w:szCs w:val="20"/>
              </w:rPr>
              <w:t>専攻</w:t>
            </w:r>
            <w:r w:rsidRPr="00F413C2">
              <w:rPr>
                <w:rFonts w:hint="eastAsia"/>
                <w:sz w:val="20"/>
                <w:szCs w:val="20"/>
              </w:rPr>
              <w:t xml:space="preserve">　</w:t>
            </w:r>
            <w:r w:rsidRPr="008B3FB2">
              <w:rPr>
                <w:sz w:val="20"/>
                <w:szCs w:val="20"/>
              </w:rPr>
              <w:t>教授</w:t>
            </w:r>
          </w:p>
        </w:tc>
        <w:tc>
          <w:tcPr>
            <w:tcW w:w="2835" w:type="dxa"/>
            <w:vAlign w:val="center"/>
          </w:tcPr>
          <w:p w14:paraId="47B5D37C" w14:textId="77777777" w:rsidR="00E71A02" w:rsidRPr="008B3FB2" w:rsidRDefault="00E71A02" w:rsidP="005B2AC3">
            <w:pPr>
              <w:ind w:firstLineChars="0" w:firstLine="0"/>
              <w:rPr>
                <w:sz w:val="20"/>
                <w:szCs w:val="20"/>
              </w:rPr>
            </w:pPr>
            <w:r w:rsidRPr="008B3FB2">
              <w:rPr>
                <w:sz w:val="20"/>
                <w:szCs w:val="20"/>
              </w:rPr>
              <w:t>海洋生分解性プラスチック</w:t>
            </w:r>
            <w:r w:rsidRPr="00F413C2">
              <w:rPr>
                <w:rFonts w:hint="eastAsia"/>
                <w:sz w:val="20"/>
                <w:szCs w:val="20"/>
              </w:rPr>
              <w:t>／</w:t>
            </w:r>
            <w:r w:rsidRPr="008B3FB2">
              <w:rPr>
                <w:sz w:val="20"/>
                <w:szCs w:val="20"/>
              </w:rPr>
              <w:t>バイオマスプラスチック</w:t>
            </w:r>
          </w:p>
        </w:tc>
      </w:tr>
      <w:tr w:rsidR="00E71A02" w:rsidRPr="008B3FB2" w14:paraId="69D47550" w14:textId="77777777" w:rsidTr="006142C1">
        <w:trPr>
          <w:trHeight w:val="782"/>
        </w:trPr>
        <w:tc>
          <w:tcPr>
            <w:tcW w:w="1413" w:type="dxa"/>
            <w:vAlign w:val="center"/>
          </w:tcPr>
          <w:p w14:paraId="15FC0836" w14:textId="77777777" w:rsidR="00E71A02" w:rsidRPr="008B3FB2" w:rsidRDefault="00E71A02" w:rsidP="005B2AC3">
            <w:pPr>
              <w:ind w:firstLineChars="0" w:firstLine="0"/>
              <w:rPr>
                <w:sz w:val="20"/>
                <w:szCs w:val="20"/>
              </w:rPr>
            </w:pPr>
            <w:r w:rsidRPr="008B3FB2">
              <w:rPr>
                <w:rFonts w:hint="eastAsia"/>
                <w:sz w:val="20"/>
                <w:szCs w:val="20"/>
              </w:rPr>
              <w:t>中尾　賢志</w:t>
            </w:r>
          </w:p>
        </w:tc>
        <w:tc>
          <w:tcPr>
            <w:tcW w:w="4252" w:type="dxa"/>
            <w:vAlign w:val="center"/>
          </w:tcPr>
          <w:p w14:paraId="00D3B98A" w14:textId="77777777" w:rsidR="00E71A02" w:rsidRPr="008B3FB2" w:rsidRDefault="00E71A02" w:rsidP="005B2AC3">
            <w:pPr>
              <w:ind w:firstLineChars="0" w:firstLine="0"/>
              <w:rPr>
                <w:sz w:val="20"/>
                <w:szCs w:val="20"/>
              </w:rPr>
            </w:pPr>
            <w:r w:rsidRPr="008B3FB2">
              <w:rPr>
                <w:rFonts w:hint="eastAsia"/>
                <w:sz w:val="20"/>
                <w:szCs w:val="20"/>
              </w:rPr>
              <w:t>大阪市立環境科学研究センター</w:t>
            </w:r>
            <w:r w:rsidRPr="00F413C2">
              <w:rPr>
                <w:rFonts w:hint="eastAsia"/>
                <w:sz w:val="20"/>
                <w:szCs w:val="20"/>
              </w:rPr>
              <w:t xml:space="preserve">　</w:t>
            </w:r>
            <w:r w:rsidRPr="008B3FB2">
              <w:rPr>
                <w:rFonts w:hint="eastAsia"/>
                <w:sz w:val="20"/>
                <w:szCs w:val="20"/>
              </w:rPr>
              <w:t>研究員</w:t>
            </w:r>
          </w:p>
        </w:tc>
        <w:tc>
          <w:tcPr>
            <w:tcW w:w="2835" w:type="dxa"/>
            <w:vAlign w:val="center"/>
          </w:tcPr>
          <w:p w14:paraId="5581A644" w14:textId="77777777" w:rsidR="00E71A02" w:rsidRPr="008B3FB2" w:rsidRDefault="00E71A02" w:rsidP="005B2AC3">
            <w:pPr>
              <w:ind w:firstLineChars="0" w:firstLine="0"/>
              <w:rPr>
                <w:sz w:val="20"/>
                <w:szCs w:val="20"/>
              </w:rPr>
            </w:pPr>
            <w:bookmarkStart w:id="25" w:name="_Hlk109672676"/>
            <w:r w:rsidRPr="008B3FB2">
              <w:rPr>
                <w:sz w:val="20"/>
                <w:szCs w:val="20"/>
              </w:rPr>
              <w:t>マイクロプラスチックの挙動</w:t>
            </w:r>
            <w:bookmarkEnd w:id="25"/>
            <w:r w:rsidRPr="008B3FB2">
              <w:rPr>
                <w:sz w:val="20"/>
                <w:szCs w:val="20"/>
              </w:rPr>
              <w:t>解析</w:t>
            </w:r>
          </w:p>
        </w:tc>
      </w:tr>
      <w:tr w:rsidR="00E71A02" w:rsidRPr="008B3FB2" w14:paraId="3F0F81E5" w14:textId="77777777" w:rsidTr="006142C1">
        <w:trPr>
          <w:trHeight w:val="782"/>
        </w:trPr>
        <w:tc>
          <w:tcPr>
            <w:tcW w:w="1413" w:type="dxa"/>
            <w:tcBorders>
              <w:bottom w:val="single" w:sz="4" w:space="0" w:color="auto"/>
            </w:tcBorders>
            <w:vAlign w:val="center"/>
          </w:tcPr>
          <w:p w14:paraId="16A577F9" w14:textId="77777777" w:rsidR="00E71A02" w:rsidRPr="008B3FB2" w:rsidRDefault="00E71A02" w:rsidP="005B2AC3">
            <w:pPr>
              <w:ind w:firstLineChars="0" w:firstLine="0"/>
              <w:rPr>
                <w:sz w:val="20"/>
                <w:szCs w:val="20"/>
              </w:rPr>
            </w:pPr>
            <w:r w:rsidRPr="008B3FB2">
              <w:rPr>
                <w:rFonts w:hint="eastAsia"/>
                <w:sz w:val="20"/>
                <w:szCs w:val="20"/>
              </w:rPr>
              <w:t>中山　敦好</w:t>
            </w:r>
          </w:p>
        </w:tc>
        <w:tc>
          <w:tcPr>
            <w:tcW w:w="4252" w:type="dxa"/>
            <w:tcBorders>
              <w:bottom w:val="single" w:sz="4" w:space="0" w:color="auto"/>
            </w:tcBorders>
            <w:vAlign w:val="center"/>
          </w:tcPr>
          <w:p w14:paraId="64F8533D" w14:textId="77777777" w:rsidR="00E71A02" w:rsidRPr="008B3FB2" w:rsidRDefault="00E71A02" w:rsidP="005B2AC3">
            <w:pPr>
              <w:ind w:firstLineChars="0" w:firstLine="0"/>
              <w:rPr>
                <w:sz w:val="20"/>
                <w:szCs w:val="20"/>
              </w:rPr>
            </w:pPr>
            <w:r w:rsidRPr="008B3FB2">
              <w:rPr>
                <w:rFonts w:hint="eastAsia"/>
                <w:sz w:val="20"/>
                <w:szCs w:val="20"/>
              </w:rPr>
              <w:t>（国研）産業技術総合研究所</w:t>
            </w:r>
            <w:r w:rsidRPr="008B3FB2">
              <w:rPr>
                <w:rFonts w:hint="eastAsia"/>
                <w:sz w:val="20"/>
                <w:szCs w:val="20"/>
              </w:rPr>
              <w:t xml:space="preserve"> </w:t>
            </w:r>
            <w:r w:rsidRPr="008B3FB2">
              <w:rPr>
                <w:rFonts w:hint="eastAsia"/>
                <w:sz w:val="20"/>
                <w:szCs w:val="20"/>
              </w:rPr>
              <w:t>バイオメディカル研究部門・生体分子創製研究グループ</w:t>
            </w:r>
          </w:p>
        </w:tc>
        <w:tc>
          <w:tcPr>
            <w:tcW w:w="2835" w:type="dxa"/>
            <w:tcBorders>
              <w:bottom w:val="single" w:sz="4" w:space="0" w:color="auto"/>
            </w:tcBorders>
            <w:vAlign w:val="center"/>
          </w:tcPr>
          <w:p w14:paraId="259E2573" w14:textId="77777777" w:rsidR="00E71A02" w:rsidRPr="008B3FB2" w:rsidRDefault="00E71A02" w:rsidP="005B2AC3">
            <w:pPr>
              <w:ind w:firstLineChars="0" w:firstLine="0"/>
              <w:rPr>
                <w:sz w:val="20"/>
                <w:szCs w:val="20"/>
              </w:rPr>
            </w:pPr>
            <w:r w:rsidRPr="008B3FB2">
              <w:rPr>
                <w:sz w:val="20"/>
                <w:szCs w:val="20"/>
              </w:rPr>
              <w:t>海洋生分解性プラスチック</w:t>
            </w:r>
            <w:r w:rsidRPr="00F413C2">
              <w:rPr>
                <w:rFonts w:hint="eastAsia"/>
                <w:sz w:val="20"/>
                <w:szCs w:val="20"/>
              </w:rPr>
              <w:t>／</w:t>
            </w:r>
            <w:r w:rsidRPr="008B3FB2">
              <w:rPr>
                <w:sz w:val="20"/>
                <w:szCs w:val="20"/>
              </w:rPr>
              <w:t>バイオマスプラスチック</w:t>
            </w:r>
          </w:p>
        </w:tc>
      </w:tr>
      <w:tr w:rsidR="00E71A02" w:rsidRPr="008B3FB2" w14:paraId="2C55C772" w14:textId="77777777" w:rsidTr="006142C1">
        <w:trPr>
          <w:trHeight w:val="782"/>
        </w:trPr>
        <w:tc>
          <w:tcPr>
            <w:tcW w:w="1413" w:type="dxa"/>
            <w:tcBorders>
              <w:bottom w:val="single" w:sz="4" w:space="0" w:color="auto"/>
            </w:tcBorders>
            <w:vAlign w:val="center"/>
          </w:tcPr>
          <w:p w14:paraId="50F71538" w14:textId="77777777" w:rsidR="00E71A02" w:rsidRPr="008B3FB2" w:rsidRDefault="00E71A02" w:rsidP="005B2AC3">
            <w:pPr>
              <w:ind w:firstLineChars="0" w:firstLine="0"/>
              <w:rPr>
                <w:sz w:val="20"/>
                <w:szCs w:val="20"/>
              </w:rPr>
            </w:pPr>
            <w:r w:rsidRPr="008B3FB2">
              <w:rPr>
                <w:rFonts w:hint="eastAsia"/>
                <w:sz w:val="20"/>
                <w:szCs w:val="20"/>
              </w:rPr>
              <w:t>原田　禎夫</w:t>
            </w:r>
          </w:p>
        </w:tc>
        <w:tc>
          <w:tcPr>
            <w:tcW w:w="4252" w:type="dxa"/>
            <w:tcBorders>
              <w:bottom w:val="single" w:sz="4" w:space="0" w:color="auto"/>
            </w:tcBorders>
            <w:vAlign w:val="center"/>
          </w:tcPr>
          <w:p w14:paraId="31F5D5D1" w14:textId="77777777" w:rsidR="00E71A02" w:rsidRPr="008B3FB2" w:rsidRDefault="00E71A02" w:rsidP="005B2AC3">
            <w:pPr>
              <w:ind w:firstLineChars="0" w:firstLine="0"/>
              <w:rPr>
                <w:sz w:val="20"/>
                <w:szCs w:val="20"/>
              </w:rPr>
            </w:pPr>
            <w:r w:rsidRPr="008B3FB2">
              <w:rPr>
                <w:rFonts w:hint="eastAsia"/>
                <w:sz w:val="20"/>
                <w:szCs w:val="20"/>
              </w:rPr>
              <w:t>大阪商業大学・公共学部</w:t>
            </w:r>
            <w:r w:rsidRPr="00F413C2">
              <w:rPr>
                <w:rFonts w:hint="eastAsia"/>
                <w:sz w:val="20"/>
                <w:szCs w:val="20"/>
              </w:rPr>
              <w:t xml:space="preserve">　</w:t>
            </w:r>
            <w:r w:rsidRPr="008B3FB2">
              <w:rPr>
                <w:rFonts w:hint="eastAsia"/>
                <w:sz w:val="20"/>
                <w:szCs w:val="20"/>
              </w:rPr>
              <w:t>准教授</w:t>
            </w:r>
          </w:p>
        </w:tc>
        <w:tc>
          <w:tcPr>
            <w:tcW w:w="2835" w:type="dxa"/>
            <w:tcBorders>
              <w:bottom w:val="single" w:sz="4" w:space="0" w:color="auto"/>
            </w:tcBorders>
            <w:vAlign w:val="center"/>
          </w:tcPr>
          <w:p w14:paraId="3F188FEA" w14:textId="77777777" w:rsidR="00E71A02" w:rsidRPr="008B3FB2" w:rsidRDefault="00E71A02" w:rsidP="005B2AC3">
            <w:pPr>
              <w:ind w:firstLineChars="0" w:firstLine="0"/>
              <w:rPr>
                <w:sz w:val="20"/>
                <w:szCs w:val="20"/>
              </w:rPr>
            </w:pPr>
            <w:r w:rsidRPr="008B3FB2">
              <w:rPr>
                <w:rFonts w:hint="eastAsia"/>
                <w:sz w:val="20"/>
                <w:szCs w:val="20"/>
              </w:rPr>
              <w:t>河川漂着ごみの分布や実態</w:t>
            </w:r>
          </w:p>
        </w:tc>
      </w:tr>
      <w:tr w:rsidR="00E71A02" w:rsidRPr="008B3FB2" w14:paraId="207AF059" w14:textId="77777777" w:rsidTr="006142C1">
        <w:trPr>
          <w:trHeight w:val="782"/>
        </w:trPr>
        <w:tc>
          <w:tcPr>
            <w:tcW w:w="1413" w:type="dxa"/>
            <w:tcBorders>
              <w:top w:val="single" w:sz="4" w:space="0" w:color="auto"/>
            </w:tcBorders>
            <w:vAlign w:val="center"/>
          </w:tcPr>
          <w:p w14:paraId="71D1262B" w14:textId="77777777" w:rsidR="00E71A02" w:rsidRPr="008B3FB2" w:rsidRDefault="00E71A02" w:rsidP="005B2AC3">
            <w:pPr>
              <w:ind w:firstLineChars="0" w:firstLine="0"/>
              <w:rPr>
                <w:sz w:val="20"/>
                <w:szCs w:val="20"/>
              </w:rPr>
            </w:pPr>
            <w:r w:rsidRPr="008B3FB2">
              <w:rPr>
                <w:rFonts w:hint="eastAsia"/>
                <w:sz w:val="20"/>
                <w:szCs w:val="20"/>
              </w:rPr>
              <w:t>福田　竜司</w:t>
            </w:r>
          </w:p>
        </w:tc>
        <w:tc>
          <w:tcPr>
            <w:tcW w:w="4252" w:type="dxa"/>
            <w:tcBorders>
              <w:top w:val="single" w:sz="4" w:space="0" w:color="auto"/>
            </w:tcBorders>
            <w:vAlign w:val="center"/>
          </w:tcPr>
          <w:p w14:paraId="6EE6D66C" w14:textId="77777777" w:rsidR="00E71A02" w:rsidRDefault="00E71A02" w:rsidP="005B2AC3">
            <w:pPr>
              <w:ind w:firstLineChars="0" w:firstLine="0"/>
              <w:rPr>
                <w:sz w:val="20"/>
                <w:szCs w:val="20"/>
              </w:rPr>
            </w:pPr>
            <w:r w:rsidRPr="00F413C2">
              <w:rPr>
                <w:rFonts w:hint="eastAsia"/>
                <w:sz w:val="20"/>
                <w:szCs w:val="20"/>
              </w:rPr>
              <w:t>株式会社</w:t>
            </w:r>
            <w:r w:rsidRPr="008B3FB2">
              <w:rPr>
                <w:rFonts w:hint="eastAsia"/>
                <w:sz w:val="20"/>
                <w:szCs w:val="20"/>
              </w:rPr>
              <w:t>カネカ</w:t>
            </w:r>
          </w:p>
          <w:p w14:paraId="7FB243F1" w14:textId="28BCEF3D" w:rsidR="006142C1" w:rsidRPr="008B3FB2" w:rsidRDefault="006142C1" w:rsidP="005B2AC3">
            <w:pPr>
              <w:ind w:firstLineChars="0" w:firstLine="0"/>
              <w:rPr>
                <w:sz w:val="20"/>
                <w:szCs w:val="20"/>
              </w:rPr>
            </w:pPr>
            <w:r>
              <w:rPr>
                <w:rFonts w:hint="eastAsia"/>
                <w:sz w:val="20"/>
                <w:szCs w:val="20"/>
              </w:rPr>
              <w:t>G</w:t>
            </w:r>
            <w:r>
              <w:rPr>
                <w:sz w:val="20"/>
                <w:szCs w:val="20"/>
              </w:rPr>
              <w:t>l</w:t>
            </w:r>
            <w:r>
              <w:rPr>
                <w:rFonts w:hint="eastAsia"/>
                <w:sz w:val="20"/>
                <w:szCs w:val="20"/>
              </w:rPr>
              <w:t>obal</w:t>
            </w:r>
            <w:r>
              <w:rPr>
                <w:rFonts w:hint="eastAsia"/>
                <w:sz w:val="20"/>
                <w:szCs w:val="20"/>
              </w:rPr>
              <w:t xml:space="preserve">　</w:t>
            </w:r>
            <w:r>
              <w:rPr>
                <w:rFonts w:hint="eastAsia"/>
                <w:sz w:val="20"/>
                <w:szCs w:val="20"/>
              </w:rPr>
              <w:t>Open Innovation</w:t>
            </w:r>
            <w:r>
              <w:rPr>
                <w:rFonts w:hint="eastAsia"/>
                <w:sz w:val="20"/>
                <w:szCs w:val="20"/>
              </w:rPr>
              <w:t>企画部</w:t>
            </w:r>
          </w:p>
        </w:tc>
        <w:tc>
          <w:tcPr>
            <w:tcW w:w="2835" w:type="dxa"/>
            <w:tcBorders>
              <w:top w:val="single" w:sz="4" w:space="0" w:color="auto"/>
            </w:tcBorders>
            <w:vAlign w:val="center"/>
          </w:tcPr>
          <w:p w14:paraId="74E56C5C" w14:textId="77777777" w:rsidR="00E71A02" w:rsidRPr="008B3FB2" w:rsidRDefault="00E71A02" w:rsidP="005B2AC3">
            <w:pPr>
              <w:ind w:firstLineChars="0" w:firstLine="0"/>
              <w:rPr>
                <w:sz w:val="20"/>
                <w:szCs w:val="20"/>
              </w:rPr>
            </w:pPr>
            <w:r w:rsidRPr="008B3FB2">
              <w:rPr>
                <w:rFonts w:hint="eastAsia"/>
                <w:sz w:val="20"/>
                <w:szCs w:val="20"/>
              </w:rPr>
              <w:t>バイオマスプラスチック</w:t>
            </w:r>
            <w:r w:rsidRPr="00F413C2">
              <w:rPr>
                <w:rFonts w:hint="eastAsia"/>
                <w:sz w:val="20"/>
                <w:szCs w:val="20"/>
              </w:rPr>
              <w:t>／</w:t>
            </w:r>
            <w:r w:rsidRPr="008B3FB2">
              <w:rPr>
                <w:rFonts w:hint="eastAsia"/>
                <w:sz w:val="20"/>
                <w:szCs w:val="20"/>
              </w:rPr>
              <w:t>生分解性プラスチック</w:t>
            </w:r>
          </w:p>
        </w:tc>
      </w:tr>
      <w:tr w:rsidR="00E71A02" w:rsidRPr="008B3FB2" w14:paraId="50E4A9BB" w14:textId="77777777" w:rsidTr="006142C1">
        <w:trPr>
          <w:trHeight w:val="782"/>
        </w:trPr>
        <w:tc>
          <w:tcPr>
            <w:tcW w:w="1413" w:type="dxa"/>
            <w:vAlign w:val="center"/>
          </w:tcPr>
          <w:p w14:paraId="2763419A" w14:textId="7E27BCF0" w:rsidR="006142C1" w:rsidRPr="008B3FB2" w:rsidRDefault="006142C1" w:rsidP="005B2AC3">
            <w:pPr>
              <w:ind w:firstLineChars="0" w:firstLine="0"/>
              <w:rPr>
                <w:sz w:val="20"/>
                <w:szCs w:val="20"/>
              </w:rPr>
            </w:pPr>
            <w:r>
              <w:rPr>
                <w:rFonts w:hint="eastAsia"/>
                <w:sz w:val="20"/>
                <w:szCs w:val="20"/>
              </w:rPr>
              <w:t>（組織として登録）</w:t>
            </w:r>
          </w:p>
        </w:tc>
        <w:tc>
          <w:tcPr>
            <w:tcW w:w="4252" w:type="dxa"/>
            <w:vAlign w:val="center"/>
          </w:tcPr>
          <w:p w14:paraId="4C86199D" w14:textId="77777777" w:rsidR="00E71A02" w:rsidRDefault="00E71A02" w:rsidP="005B2AC3">
            <w:pPr>
              <w:ind w:firstLineChars="0" w:firstLine="0"/>
              <w:rPr>
                <w:sz w:val="20"/>
                <w:szCs w:val="20"/>
              </w:rPr>
            </w:pPr>
            <w:r w:rsidRPr="008B3FB2">
              <w:rPr>
                <w:rFonts w:hint="eastAsia"/>
                <w:sz w:val="20"/>
                <w:szCs w:val="20"/>
              </w:rPr>
              <w:t>双日プラネット</w:t>
            </w:r>
            <w:r w:rsidRPr="00F413C2">
              <w:rPr>
                <w:rFonts w:hint="eastAsia"/>
                <w:sz w:val="20"/>
                <w:szCs w:val="20"/>
              </w:rPr>
              <w:t>株式会社</w:t>
            </w:r>
          </w:p>
          <w:p w14:paraId="25D87E6C" w14:textId="4F9181DD" w:rsidR="006142C1" w:rsidRPr="008B3FB2" w:rsidRDefault="006142C1" w:rsidP="005B2AC3">
            <w:pPr>
              <w:ind w:firstLineChars="0" w:firstLine="0"/>
              <w:rPr>
                <w:sz w:val="20"/>
                <w:szCs w:val="20"/>
              </w:rPr>
            </w:pPr>
            <w:r w:rsidRPr="00710BB4">
              <w:rPr>
                <w:rFonts w:hint="eastAsia"/>
                <w:sz w:val="20"/>
                <w:szCs w:val="20"/>
              </w:rPr>
              <w:t>環境サステナブル事業室</w:t>
            </w:r>
          </w:p>
        </w:tc>
        <w:tc>
          <w:tcPr>
            <w:tcW w:w="2835" w:type="dxa"/>
            <w:vAlign w:val="center"/>
          </w:tcPr>
          <w:p w14:paraId="7D76C807" w14:textId="77777777" w:rsidR="00E71A02" w:rsidRPr="008B3FB2" w:rsidRDefault="00E71A02" w:rsidP="005B2AC3">
            <w:pPr>
              <w:ind w:firstLineChars="0" w:firstLine="0"/>
              <w:rPr>
                <w:sz w:val="20"/>
                <w:szCs w:val="20"/>
              </w:rPr>
            </w:pPr>
            <w:r w:rsidRPr="008B3FB2">
              <w:rPr>
                <w:rFonts w:hint="eastAsia"/>
                <w:sz w:val="20"/>
                <w:szCs w:val="20"/>
              </w:rPr>
              <w:t>資源循環ビジネス</w:t>
            </w:r>
          </w:p>
        </w:tc>
      </w:tr>
      <w:tr w:rsidR="00E71A02" w:rsidRPr="008B3FB2" w14:paraId="40CECC35" w14:textId="77777777" w:rsidTr="006142C1">
        <w:trPr>
          <w:trHeight w:val="782"/>
        </w:trPr>
        <w:tc>
          <w:tcPr>
            <w:tcW w:w="1413" w:type="dxa"/>
            <w:vAlign w:val="center"/>
          </w:tcPr>
          <w:p w14:paraId="6F504811" w14:textId="7E7E20F2" w:rsidR="00E71A02" w:rsidRPr="008B3FB2" w:rsidRDefault="006142C1" w:rsidP="005B2AC3">
            <w:pPr>
              <w:ind w:firstLineChars="0" w:firstLine="0"/>
              <w:rPr>
                <w:sz w:val="20"/>
                <w:szCs w:val="20"/>
              </w:rPr>
            </w:pPr>
            <w:r>
              <w:rPr>
                <w:rFonts w:hint="eastAsia"/>
                <w:sz w:val="20"/>
                <w:szCs w:val="20"/>
              </w:rPr>
              <w:t>（組織として登録）</w:t>
            </w:r>
          </w:p>
        </w:tc>
        <w:tc>
          <w:tcPr>
            <w:tcW w:w="4252" w:type="dxa"/>
            <w:vAlign w:val="center"/>
          </w:tcPr>
          <w:p w14:paraId="17C0666A" w14:textId="77777777" w:rsidR="00E71A02" w:rsidRDefault="00E71A02" w:rsidP="005B2AC3">
            <w:pPr>
              <w:ind w:firstLineChars="0" w:firstLine="0"/>
              <w:rPr>
                <w:sz w:val="20"/>
                <w:szCs w:val="20"/>
              </w:rPr>
            </w:pPr>
            <w:r w:rsidRPr="00F413C2">
              <w:rPr>
                <w:rFonts w:hint="eastAsia"/>
                <w:sz w:val="20"/>
                <w:szCs w:val="20"/>
              </w:rPr>
              <w:t>一般社団法人</w:t>
            </w:r>
            <w:r w:rsidRPr="008B3FB2">
              <w:rPr>
                <w:rFonts w:hint="eastAsia"/>
                <w:sz w:val="20"/>
                <w:szCs w:val="20"/>
              </w:rPr>
              <w:t xml:space="preserve">ピリカ　</w:t>
            </w:r>
          </w:p>
          <w:p w14:paraId="75E9ABE9" w14:textId="4B25A3FC" w:rsidR="006142C1" w:rsidRPr="008B3FB2" w:rsidRDefault="006142C1" w:rsidP="005B2AC3">
            <w:pPr>
              <w:ind w:firstLineChars="0" w:firstLine="0"/>
              <w:rPr>
                <w:sz w:val="20"/>
                <w:szCs w:val="20"/>
              </w:rPr>
            </w:pPr>
            <w:r w:rsidRPr="00F413C2">
              <w:rPr>
                <w:rFonts w:hint="eastAsia"/>
                <w:sz w:val="20"/>
                <w:szCs w:val="20"/>
              </w:rPr>
              <w:t>コンサルティングチーム</w:t>
            </w:r>
          </w:p>
        </w:tc>
        <w:tc>
          <w:tcPr>
            <w:tcW w:w="2835" w:type="dxa"/>
            <w:vAlign w:val="center"/>
          </w:tcPr>
          <w:p w14:paraId="2074EDAD" w14:textId="77777777" w:rsidR="00E71A02" w:rsidRPr="008B3FB2" w:rsidRDefault="00E71A02" w:rsidP="005B2AC3">
            <w:pPr>
              <w:ind w:firstLineChars="0" w:firstLine="0"/>
              <w:rPr>
                <w:sz w:val="20"/>
                <w:szCs w:val="20"/>
              </w:rPr>
            </w:pPr>
            <w:r w:rsidRPr="008B3FB2">
              <w:rPr>
                <w:rFonts w:hint="eastAsia"/>
                <w:sz w:val="20"/>
                <w:szCs w:val="20"/>
              </w:rPr>
              <w:t>発生源分析</w:t>
            </w:r>
          </w:p>
        </w:tc>
      </w:tr>
      <w:tr w:rsidR="00E71A02" w:rsidRPr="008B3FB2" w14:paraId="57DE0172" w14:textId="77777777" w:rsidTr="006142C1">
        <w:trPr>
          <w:trHeight w:val="782"/>
        </w:trPr>
        <w:tc>
          <w:tcPr>
            <w:tcW w:w="1413" w:type="dxa"/>
            <w:vAlign w:val="center"/>
          </w:tcPr>
          <w:p w14:paraId="587CD63C" w14:textId="77777777" w:rsidR="00E71A02" w:rsidRPr="008B3FB2" w:rsidRDefault="00E71A02" w:rsidP="005B2AC3">
            <w:pPr>
              <w:ind w:firstLineChars="0" w:firstLine="0"/>
              <w:rPr>
                <w:sz w:val="20"/>
                <w:szCs w:val="20"/>
              </w:rPr>
            </w:pPr>
            <w:r w:rsidRPr="008B3FB2">
              <w:rPr>
                <w:rFonts w:hint="eastAsia"/>
                <w:sz w:val="20"/>
                <w:szCs w:val="20"/>
              </w:rPr>
              <w:t>土生谷</w:t>
            </w:r>
            <w:r w:rsidRPr="008B3FB2">
              <w:rPr>
                <w:rFonts w:hint="eastAsia"/>
                <w:sz w:val="20"/>
                <w:szCs w:val="20"/>
              </w:rPr>
              <w:t xml:space="preserve"> </w:t>
            </w:r>
            <w:r w:rsidRPr="008B3FB2">
              <w:rPr>
                <w:rFonts w:hint="eastAsia"/>
                <w:sz w:val="20"/>
                <w:szCs w:val="20"/>
              </w:rPr>
              <w:t>数正</w:t>
            </w:r>
          </w:p>
        </w:tc>
        <w:tc>
          <w:tcPr>
            <w:tcW w:w="4252" w:type="dxa"/>
            <w:vAlign w:val="center"/>
          </w:tcPr>
          <w:p w14:paraId="38721540" w14:textId="77777777" w:rsidR="00E71A02" w:rsidRDefault="00E71A02" w:rsidP="005B2AC3">
            <w:pPr>
              <w:ind w:firstLineChars="0" w:firstLine="0"/>
              <w:rPr>
                <w:sz w:val="20"/>
                <w:szCs w:val="20"/>
              </w:rPr>
            </w:pPr>
            <w:r w:rsidRPr="008B3FB2">
              <w:rPr>
                <w:rFonts w:hint="eastAsia"/>
                <w:sz w:val="20"/>
                <w:szCs w:val="20"/>
              </w:rPr>
              <w:t>三井化学</w:t>
            </w:r>
            <w:r w:rsidRPr="00F413C2">
              <w:rPr>
                <w:rFonts w:hint="eastAsia"/>
                <w:sz w:val="20"/>
                <w:szCs w:val="20"/>
              </w:rPr>
              <w:t>株式会社</w:t>
            </w:r>
          </w:p>
          <w:p w14:paraId="4833927D" w14:textId="0BA612D8" w:rsidR="006142C1" w:rsidRPr="008B3FB2" w:rsidRDefault="006142C1" w:rsidP="005B2AC3">
            <w:pPr>
              <w:ind w:firstLineChars="0" w:firstLine="0"/>
              <w:rPr>
                <w:sz w:val="20"/>
                <w:szCs w:val="20"/>
              </w:rPr>
            </w:pPr>
            <w:r>
              <w:rPr>
                <w:rFonts w:hint="eastAsia"/>
                <w:sz w:val="20"/>
                <w:szCs w:val="20"/>
              </w:rPr>
              <w:t>大阪工場　安全・環境部　安全・環境グループ　グループリーダー</w:t>
            </w:r>
          </w:p>
        </w:tc>
        <w:tc>
          <w:tcPr>
            <w:tcW w:w="2835" w:type="dxa"/>
            <w:vAlign w:val="center"/>
          </w:tcPr>
          <w:p w14:paraId="7D87A551" w14:textId="77777777" w:rsidR="00E71A02" w:rsidRPr="008B3FB2" w:rsidRDefault="00E71A02" w:rsidP="005B2AC3">
            <w:pPr>
              <w:ind w:firstLineChars="0" w:firstLine="0"/>
              <w:rPr>
                <w:sz w:val="20"/>
                <w:szCs w:val="20"/>
              </w:rPr>
            </w:pPr>
            <w:r w:rsidRPr="008B3FB2">
              <w:rPr>
                <w:rFonts w:hint="eastAsia"/>
                <w:sz w:val="20"/>
                <w:szCs w:val="20"/>
              </w:rPr>
              <w:t>ケミカルリサイクル</w:t>
            </w:r>
          </w:p>
        </w:tc>
      </w:tr>
    </w:tbl>
    <w:p w14:paraId="3C4AA0E1" w14:textId="3999E918" w:rsidR="00E71A02" w:rsidRPr="008D2DBB" w:rsidRDefault="00E71A02" w:rsidP="006142C1">
      <w:pPr>
        <w:pStyle w:val="2"/>
        <w:numPr>
          <w:ilvl w:val="0"/>
          <w:numId w:val="0"/>
        </w:numPr>
        <w:ind w:left="57"/>
        <w:rPr>
          <w:sz w:val="22"/>
          <w:szCs w:val="22"/>
        </w:rPr>
      </w:pPr>
      <w:bookmarkStart w:id="26" w:name="_Toc129259614"/>
      <w:bookmarkStart w:id="27" w:name="_Toc129762812"/>
      <w:r w:rsidRPr="008D2DBB">
        <w:rPr>
          <w:rFonts w:hint="eastAsia"/>
          <w:sz w:val="22"/>
          <w:szCs w:val="22"/>
        </w:rPr>
        <w:lastRenderedPageBreak/>
        <w:t>普及シナリオ等検討委員会　開催概要</w:t>
      </w:r>
      <w:bookmarkEnd w:id="26"/>
      <w:bookmarkEnd w:id="27"/>
    </w:p>
    <w:p w14:paraId="160A9EA0" w14:textId="3B35D6CA" w:rsidR="00E71A02" w:rsidRPr="008D2DBB" w:rsidRDefault="00E71A02" w:rsidP="00E71A02">
      <w:pPr>
        <w:pStyle w:val="3"/>
        <w:ind w:firstLine="220"/>
        <w:rPr>
          <w:rFonts w:ascii="Century" w:hAnsi="Century"/>
          <w:sz w:val="22"/>
          <w:szCs w:val="22"/>
        </w:rPr>
      </w:pPr>
      <w:bookmarkStart w:id="28" w:name="_Toc129259615"/>
      <w:bookmarkStart w:id="29" w:name="_Toc129762813"/>
      <w:r w:rsidRPr="008D2DBB">
        <w:rPr>
          <w:rFonts w:ascii="Century" w:hAnsi="Century"/>
          <w:sz w:val="22"/>
          <w:szCs w:val="22"/>
        </w:rPr>
        <w:t>第</w:t>
      </w:r>
      <w:r w:rsidRPr="008D2DBB">
        <w:rPr>
          <w:rFonts w:ascii="Century" w:hAnsi="Century"/>
          <w:sz w:val="22"/>
          <w:szCs w:val="22"/>
        </w:rPr>
        <w:t>1</w:t>
      </w:r>
      <w:r w:rsidRPr="008D2DBB">
        <w:rPr>
          <w:rFonts w:ascii="Century" w:hAnsi="Century"/>
          <w:sz w:val="22"/>
          <w:szCs w:val="22"/>
        </w:rPr>
        <w:t>回普及シナリオ</w:t>
      </w:r>
      <w:r w:rsidR="004D7AC4">
        <w:rPr>
          <w:rFonts w:ascii="Century" w:hAnsi="Century" w:hint="eastAsia"/>
          <w:sz w:val="22"/>
          <w:szCs w:val="22"/>
        </w:rPr>
        <w:t>等</w:t>
      </w:r>
      <w:r w:rsidRPr="008D2DBB">
        <w:rPr>
          <w:rFonts w:ascii="Century" w:hAnsi="Century"/>
          <w:sz w:val="22"/>
          <w:szCs w:val="22"/>
        </w:rPr>
        <w:t>検討委員会</w:t>
      </w:r>
      <w:bookmarkEnd w:id="28"/>
      <w:bookmarkEnd w:id="29"/>
    </w:p>
    <w:p w14:paraId="30740D28" w14:textId="77777777" w:rsidR="00E71A02" w:rsidRPr="008D2DBB" w:rsidRDefault="00E71A02" w:rsidP="00E71A02">
      <w:pPr>
        <w:pStyle w:val="4"/>
        <w:ind w:firstLine="220"/>
        <w:rPr>
          <w:sz w:val="22"/>
          <w:szCs w:val="22"/>
        </w:rPr>
      </w:pPr>
      <w:r w:rsidRPr="00487680">
        <w:rPr>
          <w:rFonts w:hint="eastAsia"/>
          <w:sz w:val="22"/>
          <w:szCs w:val="22"/>
        </w:rPr>
        <w:t>脱炭素技術分野</w:t>
      </w:r>
    </w:p>
    <w:tbl>
      <w:tblPr>
        <w:tblStyle w:val="af"/>
        <w:tblW w:w="0" w:type="auto"/>
        <w:tblLook w:val="04A0" w:firstRow="1" w:lastRow="0" w:firstColumn="1" w:lastColumn="0" w:noHBand="0" w:noVBand="1"/>
      </w:tblPr>
      <w:tblGrid>
        <w:gridCol w:w="1265"/>
        <w:gridCol w:w="7229"/>
      </w:tblGrid>
      <w:tr w:rsidR="00E71A02" w:rsidRPr="00727F47" w14:paraId="3C0CFC3F" w14:textId="77777777" w:rsidTr="005B2AC3">
        <w:tc>
          <w:tcPr>
            <w:tcW w:w="1413" w:type="dxa"/>
          </w:tcPr>
          <w:p w14:paraId="6F2997BD" w14:textId="77777777" w:rsidR="00E71A02" w:rsidRPr="00727F47" w:rsidRDefault="00E71A02" w:rsidP="005B2AC3">
            <w:pPr>
              <w:ind w:firstLineChars="10" w:firstLine="21"/>
            </w:pPr>
            <w:r w:rsidRPr="00727F47">
              <w:rPr>
                <w:rFonts w:hint="eastAsia"/>
              </w:rPr>
              <w:t>開催日時</w:t>
            </w:r>
          </w:p>
        </w:tc>
        <w:tc>
          <w:tcPr>
            <w:tcW w:w="8323" w:type="dxa"/>
          </w:tcPr>
          <w:p w14:paraId="29AF1031" w14:textId="77777777" w:rsidR="00E71A02" w:rsidRPr="00727F47" w:rsidRDefault="00E71A02" w:rsidP="005B2AC3">
            <w:pPr>
              <w:ind w:firstLineChars="18" w:firstLine="38"/>
            </w:pPr>
            <w:r w:rsidRPr="00727F47">
              <w:rPr>
                <w:rFonts w:hint="eastAsia"/>
              </w:rPr>
              <w:t>2022</w:t>
            </w:r>
            <w:r w:rsidRPr="00727F47">
              <w:rPr>
                <w:rFonts w:hint="eastAsia"/>
              </w:rPr>
              <w:t>年</w:t>
            </w:r>
            <w:r w:rsidRPr="00727F47">
              <w:rPr>
                <w:rFonts w:hint="eastAsia"/>
              </w:rPr>
              <w:t>9</w:t>
            </w:r>
            <w:r w:rsidRPr="00727F47">
              <w:rPr>
                <w:rFonts w:hint="eastAsia"/>
              </w:rPr>
              <w:t>月</w:t>
            </w:r>
            <w:r w:rsidRPr="00727F47">
              <w:rPr>
                <w:rFonts w:hint="eastAsia"/>
              </w:rPr>
              <w:t>26</w:t>
            </w:r>
            <w:r w:rsidRPr="00727F47">
              <w:rPr>
                <w:rFonts w:hint="eastAsia"/>
              </w:rPr>
              <w:t>日（月）</w:t>
            </w:r>
            <w:r w:rsidRPr="00727F47">
              <w:rPr>
                <w:rFonts w:hint="eastAsia"/>
              </w:rPr>
              <w:t>13:30</w:t>
            </w:r>
            <w:r w:rsidRPr="00727F47">
              <w:rPr>
                <w:rFonts w:hint="eastAsia"/>
              </w:rPr>
              <w:t>～</w:t>
            </w:r>
            <w:r w:rsidRPr="00727F47">
              <w:rPr>
                <w:rFonts w:hint="eastAsia"/>
              </w:rPr>
              <w:t>15:30</w:t>
            </w:r>
          </w:p>
        </w:tc>
      </w:tr>
      <w:tr w:rsidR="00E71A02" w:rsidRPr="00727F47" w14:paraId="486BD534" w14:textId="77777777" w:rsidTr="005B2AC3">
        <w:tc>
          <w:tcPr>
            <w:tcW w:w="1413" w:type="dxa"/>
          </w:tcPr>
          <w:p w14:paraId="5935CB8F" w14:textId="77777777" w:rsidR="00E71A02" w:rsidRPr="00727F47" w:rsidRDefault="00E71A02" w:rsidP="005B2AC3">
            <w:pPr>
              <w:ind w:firstLineChars="10" w:firstLine="21"/>
            </w:pPr>
            <w:r w:rsidRPr="00727F47">
              <w:rPr>
                <w:rFonts w:hint="eastAsia"/>
              </w:rPr>
              <w:t>開催場所</w:t>
            </w:r>
          </w:p>
        </w:tc>
        <w:tc>
          <w:tcPr>
            <w:tcW w:w="8323" w:type="dxa"/>
          </w:tcPr>
          <w:p w14:paraId="7FCF2282" w14:textId="77777777" w:rsidR="00E71A02" w:rsidRPr="00727F47" w:rsidRDefault="00E71A02" w:rsidP="005B2AC3">
            <w:pPr>
              <w:ind w:firstLineChars="18" w:firstLine="38"/>
            </w:pPr>
            <w:r w:rsidRPr="00727F47">
              <w:rPr>
                <w:rFonts w:hint="eastAsia"/>
              </w:rPr>
              <w:t>オンライン（</w:t>
            </w:r>
            <w:r w:rsidRPr="00727F47">
              <w:rPr>
                <w:rFonts w:hint="eastAsia"/>
              </w:rPr>
              <w:t>Zoom</w:t>
            </w:r>
            <w:r w:rsidRPr="00727F47">
              <w:rPr>
                <w:rFonts w:hint="eastAsia"/>
              </w:rPr>
              <w:t>）</w:t>
            </w:r>
          </w:p>
        </w:tc>
      </w:tr>
      <w:tr w:rsidR="00E71A02" w:rsidRPr="00727F47" w14:paraId="127A5E19" w14:textId="77777777" w:rsidTr="005B2AC3">
        <w:tc>
          <w:tcPr>
            <w:tcW w:w="1413" w:type="dxa"/>
          </w:tcPr>
          <w:p w14:paraId="6BDF0F05" w14:textId="77777777" w:rsidR="00E71A02" w:rsidRPr="00727F47" w:rsidRDefault="00E71A02" w:rsidP="005B2AC3">
            <w:pPr>
              <w:ind w:firstLineChars="10" w:firstLine="21"/>
            </w:pPr>
            <w:r w:rsidRPr="00727F47">
              <w:rPr>
                <w:rFonts w:hint="eastAsia"/>
              </w:rPr>
              <w:t>出席者</w:t>
            </w:r>
          </w:p>
        </w:tc>
        <w:tc>
          <w:tcPr>
            <w:tcW w:w="8323" w:type="dxa"/>
          </w:tcPr>
          <w:p w14:paraId="67501891" w14:textId="77777777" w:rsidR="00E71A02" w:rsidRDefault="00E71A02" w:rsidP="005B2AC3">
            <w:pPr>
              <w:ind w:firstLineChars="18" w:firstLine="38"/>
            </w:pPr>
            <w:r>
              <w:rPr>
                <w:rFonts w:hint="eastAsia"/>
              </w:rPr>
              <w:t>参加委員</w:t>
            </w:r>
            <w:r w:rsidRPr="00727F47">
              <w:rPr>
                <w:rFonts w:hint="eastAsia"/>
              </w:rPr>
              <w:t>：</w:t>
            </w:r>
          </w:p>
          <w:p w14:paraId="06CB664B" w14:textId="264C691B" w:rsidR="00E71A02" w:rsidRDefault="00E71A02" w:rsidP="005B2AC3">
            <w:pPr>
              <w:ind w:leftChars="87" w:left="183" w:firstLineChars="0" w:firstLine="0"/>
            </w:pPr>
            <w:r>
              <w:rPr>
                <w:rFonts w:hint="eastAsia"/>
              </w:rPr>
              <w:t>秋元委員長</w:t>
            </w:r>
            <w:r w:rsidRPr="00727F47">
              <w:rPr>
                <w:rFonts w:hint="eastAsia"/>
              </w:rPr>
              <w:t>、</w:t>
            </w:r>
            <w:r>
              <w:rPr>
                <w:rFonts w:hint="eastAsia"/>
              </w:rPr>
              <w:t>石亀</w:t>
            </w:r>
            <w:r w:rsidRPr="00727F47">
              <w:rPr>
                <w:rFonts w:hint="eastAsia"/>
              </w:rPr>
              <w:t>委員、</w:t>
            </w:r>
            <w:r>
              <w:rPr>
                <w:rFonts w:hint="eastAsia"/>
              </w:rPr>
              <w:t>古崎</w:t>
            </w:r>
            <w:r w:rsidRPr="00727F47">
              <w:rPr>
                <w:rFonts w:hint="eastAsia"/>
              </w:rPr>
              <w:t>委員、</w:t>
            </w:r>
            <w:r>
              <w:rPr>
                <w:rFonts w:hint="eastAsia"/>
              </w:rPr>
              <w:t>安田</w:t>
            </w:r>
            <w:r w:rsidRPr="00727F47">
              <w:rPr>
                <w:rFonts w:hint="eastAsia"/>
              </w:rPr>
              <w:t>委員、</w:t>
            </w:r>
            <w:r>
              <w:rPr>
                <w:rFonts w:hint="eastAsia"/>
              </w:rPr>
              <w:t>辻上</w:t>
            </w:r>
            <w:r w:rsidRPr="00727F47">
              <w:rPr>
                <w:rFonts w:hint="eastAsia"/>
              </w:rPr>
              <w:t>委員</w:t>
            </w:r>
            <w:r>
              <w:rPr>
                <w:rFonts w:hint="eastAsia"/>
              </w:rPr>
              <w:t>、朝倉委員</w:t>
            </w:r>
            <w:r w:rsidR="005A1A29">
              <w:rPr>
                <w:rFonts w:hint="eastAsia"/>
              </w:rPr>
              <w:t>（</w:t>
            </w:r>
            <w:r w:rsidR="005A1A29" w:rsidRPr="00487680">
              <w:rPr>
                <w:rFonts w:hint="eastAsia"/>
                <w:sz w:val="20"/>
                <w:szCs w:val="20"/>
              </w:rPr>
              <w:t>大阪ガス</w:t>
            </w:r>
            <w:r w:rsidR="005A1A29">
              <w:rPr>
                <w:rFonts w:hint="eastAsia"/>
                <w:sz w:val="20"/>
                <w:szCs w:val="20"/>
              </w:rPr>
              <w:t>(</w:t>
            </w:r>
            <w:r w:rsidR="005A1A29" w:rsidRPr="00F413C2">
              <w:rPr>
                <w:rFonts w:hint="eastAsia"/>
                <w:sz w:val="20"/>
                <w:szCs w:val="20"/>
              </w:rPr>
              <w:t>株</w:t>
            </w:r>
            <w:r w:rsidR="005A1A29">
              <w:rPr>
                <w:rFonts w:hint="eastAsia"/>
                <w:sz w:val="20"/>
                <w:szCs w:val="20"/>
              </w:rPr>
              <w:t>)</w:t>
            </w:r>
            <w:r w:rsidR="005A1A29">
              <w:rPr>
                <w:rFonts w:hint="eastAsia"/>
                <w:sz w:val="20"/>
                <w:szCs w:val="20"/>
              </w:rPr>
              <w:t>）</w:t>
            </w:r>
            <w:r>
              <w:rPr>
                <w:rFonts w:hint="eastAsia"/>
              </w:rPr>
              <w:t>、服部委員、冨山委員</w:t>
            </w:r>
          </w:p>
          <w:p w14:paraId="44200923" w14:textId="77777777" w:rsidR="00E71A02" w:rsidRDefault="00E71A02" w:rsidP="005B2AC3">
            <w:pPr>
              <w:ind w:firstLineChars="18" w:firstLine="38"/>
            </w:pPr>
            <w:r w:rsidRPr="00727F47">
              <w:rPr>
                <w:rFonts w:hint="eastAsia"/>
              </w:rPr>
              <w:t>事務局：</w:t>
            </w:r>
          </w:p>
          <w:p w14:paraId="1C0B5EE8" w14:textId="77777777" w:rsidR="00E71A02" w:rsidRDefault="00E71A02" w:rsidP="005B2AC3">
            <w:pPr>
              <w:ind w:leftChars="100" w:left="210" w:firstLineChars="0" w:firstLine="0"/>
            </w:pPr>
            <w:r w:rsidRPr="00975EDC">
              <w:rPr>
                <w:rFonts w:hint="eastAsia"/>
              </w:rPr>
              <w:t>大阪府</w:t>
            </w:r>
            <w:r w:rsidRPr="00975EDC">
              <w:rPr>
                <w:rFonts w:hint="eastAsia"/>
              </w:rPr>
              <w:t xml:space="preserve"> </w:t>
            </w:r>
            <w:r w:rsidRPr="00975EDC">
              <w:rPr>
                <w:rFonts w:hint="eastAsia"/>
              </w:rPr>
              <w:t>環境農林水産部</w:t>
            </w:r>
            <w:r w:rsidRPr="00975EDC">
              <w:rPr>
                <w:rFonts w:hint="eastAsia"/>
              </w:rPr>
              <w:t xml:space="preserve"> </w:t>
            </w:r>
            <w:r w:rsidRPr="00975EDC">
              <w:rPr>
                <w:rFonts w:hint="eastAsia"/>
              </w:rPr>
              <w:t>脱炭素・エネルギー政策課</w:t>
            </w:r>
            <w:r w:rsidRPr="00975EDC">
              <w:rPr>
                <w:rFonts w:hint="eastAsia"/>
              </w:rPr>
              <w:t xml:space="preserve"> </w:t>
            </w:r>
            <w:r w:rsidRPr="00975EDC">
              <w:rPr>
                <w:rFonts w:hint="eastAsia"/>
              </w:rPr>
              <w:t>戦略企画グループ</w:t>
            </w:r>
          </w:p>
          <w:p w14:paraId="7B449FED" w14:textId="77777777" w:rsidR="00E71A02" w:rsidRPr="00727F47" w:rsidRDefault="00E71A02" w:rsidP="005B2AC3">
            <w:pPr>
              <w:ind w:leftChars="100" w:left="210" w:firstLineChars="0" w:firstLine="0"/>
            </w:pPr>
            <w:r w:rsidRPr="00975EDC">
              <w:rPr>
                <w:rFonts w:hint="eastAsia"/>
              </w:rPr>
              <w:t>（公財）地球環境センター</w:t>
            </w:r>
            <w:r w:rsidRPr="00727F47">
              <w:rPr>
                <w:rFonts w:hint="eastAsia"/>
              </w:rPr>
              <w:t xml:space="preserve">　南</w:t>
            </w:r>
            <w:r>
              <w:rPr>
                <w:rFonts w:hint="eastAsia"/>
              </w:rPr>
              <w:t>、</w:t>
            </w:r>
            <w:r w:rsidRPr="00727F47">
              <w:rPr>
                <w:rFonts w:hint="eastAsia"/>
              </w:rPr>
              <w:t>田中、中嶋</w:t>
            </w:r>
          </w:p>
          <w:p w14:paraId="12B84967" w14:textId="77777777" w:rsidR="00E71A02" w:rsidRPr="00727F47" w:rsidRDefault="00E71A02" w:rsidP="005B2AC3">
            <w:pPr>
              <w:ind w:leftChars="100" w:left="210" w:firstLineChars="0" w:firstLine="0"/>
            </w:pPr>
            <w:r w:rsidRPr="00975EDC">
              <w:rPr>
                <w:rFonts w:hint="eastAsia"/>
              </w:rPr>
              <w:t>三菱</w:t>
            </w:r>
            <w:r w:rsidRPr="00975EDC">
              <w:rPr>
                <w:rFonts w:hint="eastAsia"/>
              </w:rPr>
              <w:t>UFJ</w:t>
            </w:r>
            <w:r w:rsidRPr="00975EDC">
              <w:rPr>
                <w:rFonts w:hint="eastAsia"/>
              </w:rPr>
              <w:t>リサーチ＆コンサルティング（株）</w:t>
            </w:r>
            <w:r>
              <w:rPr>
                <w:rFonts w:hint="eastAsia"/>
              </w:rPr>
              <w:t xml:space="preserve">　</w:t>
            </w:r>
            <w:r w:rsidRPr="00727F47">
              <w:rPr>
                <w:rFonts w:hint="eastAsia"/>
              </w:rPr>
              <w:t>小島</w:t>
            </w:r>
          </w:p>
          <w:p w14:paraId="42E4A319" w14:textId="77777777" w:rsidR="00E71A02" w:rsidRPr="00727F47" w:rsidRDefault="00E71A02" w:rsidP="005B2AC3">
            <w:pPr>
              <w:ind w:leftChars="100" w:left="210" w:firstLineChars="0" w:firstLine="0"/>
            </w:pPr>
            <w:r w:rsidRPr="00727F47">
              <w:rPr>
                <w:rFonts w:hint="eastAsia"/>
              </w:rPr>
              <w:t>Innovare</w:t>
            </w:r>
            <w:r w:rsidRPr="00975EDC">
              <w:rPr>
                <w:rFonts w:hint="eastAsia"/>
              </w:rPr>
              <w:t>（株）</w:t>
            </w:r>
            <w:r w:rsidRPr="00727F47">
              <w:rPr>
                <w:rFonts w:hint="eastAsia"/>
              </w:rPr>
              <w:t xml:space="preserve">　川谷、森谷</w:t>
            </w:r>
          </w:p>
          <w:p w14:paraId="5851D624" w14:textId="77777777" w:rsidR="00E71A02" w:rsidRDefault="00E71A02" w:rsidP="005B2AC3">
            <w:pPr>
              <w:ind w:firstLineChars="18" w:firstLine="38"/>
            </w:pPr>
            <w:r w:rsidRPr="00727F47">
              <w:rPr>
                <w:rFonts w:hint="eastAsia"/>
              </w:rPr>
              <w:t>オブザーバー</w:t>
            </w:r>
            <w:r>
              <w:rPr>
                <w:rFonts w:hint="eastAsia"/>
              </w:rPr>
              <w:t>：</w:t>
            </w:r>
          </w:p>
          <w:p w14:paraId="5690F7AC" w14:textId="77777777" w:rsidR="00E71A02" w:rsidRPr="00727F47" w:rsidRDefault="00E71A02" w:rsidP="005B2AC3">
            <w:pPr>
              <w:ind w:leftChars="100" w:left="210" w:firstLineChars="0" w:firstLine="0"/>
            </w:pPr>
            <w:r>
              <w:rPr>
                <w:rFonts w:hint="eastAsia"/>
              </w:rPr>
              <w:t>大阪府ワーキンググループ</w:t>
            </w:r>
          </w:p>
        </w:tc>
      </w:tr>
      <w:tr w:rsidR="00E71A02" w:rsidRPr="00727F47" w14:paraId="4C71F450" w14:textId="77777777" w:rsidTr="005B2AC3">
        <w:tc>
          <w:tcPr>
            <w:tcW w:w="1413" w:type="dxa"/>
          </w:tcPr>
          <w:p w14:paraId="7B78AC09" w14:textId="77777777" w:rsidR="00E71A02" w:rsidRPr="00727F47" w:rsidRDefault="00E71A02" w:rsidP="005B2AC3">
            <w:pPr>
              <w:ind w:firstLineChars="10" w:firstLine="21"/>
            </w:pPr>
            <w:r w:rsidRPr="00727F47">
              <w:rPr>
                <w:rFonts w:hint="eastAsia"/>
              </w:rPr>
              <w:t>内容</w:t>
            </w:r>
          </w:p>
        </w:tc>
        <w:tc>
          <w:tcPr>
            <w:tcW w:w="8323" w:type="dxa"/>
          </w:tcPr>
          <w:p w14:paraId="5F6CD5FF" w14:textId="77777777" w:rsidR="00E71A02" w:rsidRDefault="00E71A02" w:rsidP="005B2AC3">
            <w:pPr>
              <w:ind w:firstLineChars="18" w:firstLine="38"/>
            </w:pPr>
            <w:r w:rsidRPr="00727F47">
              <w:rPr>
                <w:rFonts w:hint="eastAsia"/>
              </w:rPr>
              <w:t>１．</w:t>
            </w:r>
            <w:r w:rsidRPr="00975EDC">
              <w:rPr>
                <w:rFonts w:hint="eastAsia"/>
              </w:rPr>
              <w:t>本事業の実施概要</w:t>
            </w:r>
          </w:p>
          <w:p w14:paraId="6D5A73DF" w14:textId="77777777" w:rsidR="00E71A02" w:rsidRPr="00727F47" w:rsidRDefault="00E71A02" w:rsidP="005B2AC3">
            <w:pPr>
              <w:ind w:firstLineChars="18" w:firstLine="38"/>
            </w:pPr>
            <w:r w:rsidRPr="00727F47">
              <w:rPr>
                <w:rFonts w:hint="eastAsia"/>
              </w:rPr>
              <w:t>２．</w:t>
            </w:r>
            <w:r w:rsidRPr="00975EDC">
              <w:rPr>
                <w:rFonts w:hint="eastAsia"/>
              </w:rPr>
              <w:t>普及シナリオおよび将来事業構想の調査・作成方針について</w:t>
            </w:r>
          </w:p>
          <w:p w14:paraId="421C22DB" w14:textId="77777777" w:rsidR="00E71A02" w:rsidRPr="00727F47" w:rsidRDefault="00E71A02" w:rsidP="005B2AC3">
            <w:pPr>
              <w:ind w:firstLineChars="18" w:firstLine="38"/>
            </w:pPr>
            <w:r w:rsidRPr="00727F47">
              <w:rPr>
                <w:rFonts w:hint="eastAsia"/>
              </w:rPr>
              <w:t>３．</w:t>
            </w:r>
            <w:r w:rsidRPr="00975EDC">
              <w:rPr>
                <w:rFonts w:hint="eastAsia"/>
              </w:rPr>
              <w:t>大阪・関西万博での発信方法の検討方針について</w:t>
            </w:r>
          </w:p>
        </w:tc>
      </w:tr>
    </w:tbl>
    <w:p w14:paraId="4AB68936" w14:textId="77777777" w:rsidR="00E71A02" w:rsidRDefault="00E71A02" w:rsidP="00E71A02">
      <w:pPr>
        <w:ind w:firstLine="210"/>
      </w:pPr>
    </w:p>
    <w:p w14:paraId="57BAC8E3" w14:textId="77777777" w:rsidR="00E71A02" w:rsidRDefault="00E71A02" w:rsidP="00E71A02">
      <w:pPr>
        <w:pStyle w:val="4"/>
        <w:ind w:firstLine="210"/>
      </w:pPr>
      <w:r w:rsidRPr="00F413C2">
        <w:rPr>
          <w:rFonts w:hint="eastAsia"/>
        </w:rPr>
        <w:t>海洋プラスチック対策技術分野</w:t>
      </w:r>
    </w:p>
    <w:tbl>
      <w:tblPr>
        <w:tblStyle w:val="af"/>
        <w:tblW w:w="0" w:type="auto"/>
        <w:tblLook w:val="04A0" w:firstRow="1" w:lastRow="0" w:firstColumn="1" w:lastColumn="0" w:noHBand="0" w:noVBand="1"/>
      </w:tblPr>
      <w:tblGrid>
        <w:gridCol w:w="1265"/>
        <w:gridCol w:w="7229"/>
      </w:tblGrid>
      <w:tr w:rsidR="00E71A02" w:rsidRPr="00727F47" w14:paraId="752245C3" w14:textId="77777777" w:rsidTr="005B2AC3">
        <w:tc>
          <w:tcPr>
            <w:tcW w:w="1413" w:type="dxa"/>
          </w:tcPr>
          <w:p w14:paraId="33B9985D" w14:textId="77777777" w:rsidR="00E71A02" w:rsidRPr="00727F47" w:rsidRDefault="00E71A02" w:rsidP="005B2AC3">
            <w:pPr>
              <w:ind w:firstLineChars="10" w:firstLine="21"/>
            </w:pPr>
            <w:r w:rsidRPr="00727F47">
              <w:rPr>
                <w:rFonts w:hint="eastAsia"/>
              </w:rPr>
              <w:t>開催日時</w:t>
            </w:r>
          </w:p>
        </w:tc>
        <w:tc>
          <w:tcPr>
            <w:tcW w:w="8323" w:type="dxa"/>
          </w:tcPr>
          <w:p w14:paraId="7216F0D6" w14:textId="77777777" w:rsidR="00E71A02" w:rsidRPr="00727F47" w:rsidRDefault="00E71A02" w:rsidP="005B2AC3">
            <w:pPr>
              <w:ind w:firstLineChars="18" w:firstLine="38"/>
            </w:pPr>
            <w:r w:rsidRPr="00710BB4">
              <w:rPr>
                <w:rFonts w:hint="eastAsia"/>
              </w:rPr>
              <w:t>2022</w:t>
            </w:r>
            <w:r w:rsidRPr="00710BB4">
              <w:rPr>
                <w:rFonts w:hint="eastAsia"/>
              </w:rPr>
              <w:t>年</w:t>
            </w:r>
            <w:r w:rsidRPr="00710BB4">
              <w:rPr>
                <w:rFonts w:hint="eastAsia"/>
              </w:rPr>
              <w:t>10</w:t>
            </w:r>
            <w:r w:rsidRPr="00710BB4">
              <w:rPr>
                <w:rFonts w:hint="eastAsia"/>
              </w:rPr>
              <w:t>月</w:t>
            </w:r>
            <w:r w:rsidRPr="00710BB4">
              <w:rPr>
                <w:rFonts w:hint="eastAsia"/>
              </w:rPr>
              <w:t>7</w:t>
            </w:r>
            <w:r w:rsidRPr="00710BB4">
              <w:rPr>
                <w:rFonts w:hint="eastAsia"/>
              </w:rPr>
              <w:t>日（金）</w:t>
            </w:r>
            <w:r w:rsidRPr="00710BB4">
              <w:rPr>
                <w:rFonts w:hint="eastAsia"/>
              </w:rPr>
              <w:t>10:15</w:t>
            </w:r>
            <w:r w:rsidRPr="00710BB4">
              <w:rPr>
                <w:rFonts w:hint="eastAsia"/>
              </w:rPr>
              <w:t>～</w:t>
            </w:r>
            <w:r w:rsidRPr="00710BB4">
              <w:rPr>
                <w:rFonts w:hint="eastAsia"/>
              </w:rPr>
              <w:t>12:00</w:t>
            </w:r>
          </w:p>
        </w:tc>
      </w:tr>
      <w:tr w:rsidR="00E71A02" w:rsidRPr="00727F47" w14:paraId="1A974353" w14:textId="77777777" w:rsidTr="005B2AC3">
        <w:tc>
          <w:tcPr>
            <w:tcW w:w="1413" w:type="dxa"/>
          </w:tcPr>
          <w:p w14:paraId="3EDB4C24" w14:textId="77777777" w:rsidR="00E71A02" w:rsidRPr="00727F47" w:rsidRDefault="00E71A02" w:rsidP="005B2AC3">
            <w:pPr>
              <w:ind w:firstLineChars="10" w:firstLine="21"/>
            </w:pPr>
            <w:r w:rsidRPr="00727F47">
              <w:rPr>
                <w:rFonts w:hint="eastAsia"/>
              </w:rPr>
              <w:t>開催場所</w:t>
            </w:r>
          </w:p>
        </w:tc>
        <w:tc>
          <w:tcPr>
            <w:tcW w:w="8323" w:type="dxa"/>
          </w:tcPr>
          <w:p w14:paraId="7E04D61E" w14:textId="77777777" w:rsidR="00E71A02" w:rsidRPr="00727F47" w:rsidRDefault="00E71A02" w:rsidP="005B2AC3">
            <w:pPr>
              <w:ind w:firstLineChars="18" w:firstLine="38"/>
            </w:pPr>
            <w:r w:rsidRPr="00727F47">
              <w:rPr>
                <w:rFonts w:hint="eastAsia"/>
              </w:rPr>
              <w:t>オンライン（</w:t>
            </w:r>
            <w:r w:rsidRPr="00727F47">
              <w:rPr>
                <w:rFonts w:hint="eastAsia"/>
              </w:rPr>
              <w:t>Zoom</w:t>
            </w:r>
            <w:r w:rsidRPr="00727F47">
              <w:rPr>
                <w:rFonts w:hint="eastAsia"/>
              </w:rPr>
              <w:t>）</w:t>
            </w:r>
          </w:p>
        </w:tc>
      </w:tr>
      <w:tr w:rsidR="00E71A02" w:rsidRPr="00727F47" w14:paraId="27C5085D" w14:textId="77777777" w:rsidTr="005B2AC3">
        <w:tc>
          <w:tcPr>
            <w:tcW w:w="1413" w:type="dxa"/>
          </w:tcPr>
          <w:p w14:paraId="37FE7589" w14:textId="77777777" w:rsidR="00E71A02" w:rsidRPr="00727F47" w:rsidRDefault="00E71A02" w:rsidP="005B2AC3">
            <w:pPr>
              <w:ind w:firstLineChars="10" w:firstLine="21"/>
            </w:pPr>
            <w:r w:rsidRPr="00727F47">
              <w:rPr>
                <w:rFonts w:hint="eastAsia"/>
              </w:rPr>
              <w:t>出席者</w:t>
            </w:r>
          </w:p>
        </w:tc>
        <w:tc>
          <w:tcPr>
            <w:tcW w:w="8323" w:type="dxa"/>
          </w:tcPr>
          <w:p w14:paraId="37EFCCF5" w14:textId="77777777" w:rsidR="00E71A02" w:rsidRDefault="00E71A02" w:rsidP="005B2AC3">
            <w:pPr>
              <w:ind w:firstLineChars="18" w:firstLine="38"/>
            </w:pPr>
            <w:r>
              <w:rPr>
                <w:rFonts w:hint="eastAsia"/>
              </w:rPr>
              <w:t>参加委員</w:t>
            </w:r>
            <w:r w:rsidRPr="00727F47">
              <w:rPr>
                <w:rFonts w:hint="eastAsia"/>
              </w:rPr>
              <w:t>：</w:t>
            </w:r>
          </w:p>
          <w:p w14:paraId="059691B9" w14:textId="77777777" w:rsidR="00E71A02" w:rsidRPr="00727F47" w:rsidRDefault="00E71A02" w:rsidP="005B2AC3">
            <w:pPr>
              <w:ind w:leftChars="100" w:left="210" w:firstLineChars="0" w:firstLine="0"/>
            </w:pPr>
            <w:r>
              <w:rPr>
                <w:rFonts w:hint="eastAsia"/>
              </w:rPr>
              <w:t>宇山委員長</w:t>
            </w:r>
            <w:r w:rsidRPr="00727F47">
              <w:rPr>
                <w:rFonts w:hint="eastAsia"/>
              </w:rPr>
              <w:t>、</w:t>
            </w:r>
            <w:r>
              <w:rPr>
                <w:rFonts w:hint="eastAsia"/>
              </w:rPr>
              <w:t>中尾</w:t>
            </w:r>
            <w:r w:rsidRPr="00727F47">
              <w:rPr>
                <w:rFonts w:hint="eastAsia"/>
              </w:rPr>
              <w:t>委員、</w:t>
            </w:r>
            <w:r>
              <w:rPr>
                <w:rFonts w:hint="eastAsia"/>
              </w:rPr>
              <w:t>中山</w:t>
            </w:r>
            <w:r w:rsidRPr="00727F47">
              <w:rPr>
                <w:rFonts w:hint="eastAsia"/>
              </w:rPr>
              <w:t>委員、</w:t>
            </w:r>
            <w:r>
              <w:rPr>
                <w:rFonts w:hint="eastAsia"/>
              </w:rPr>
              <w:t>福田</w:t>
            </w:r>
            <w:r w:rsidRPr="00727F47">
              <w:rPr>
                <w:rFonts w:hint="eastAsia"/>
              </w:rPr>
              <w:t>委員、</w:t>
            </w:r>
            <w:r>
              <w:rPr>
                <w:rFonts w:hint="eastAsia"/>
              </w:rPr>
              <w:t>大八木</w:t>
            </w:r>
            <w:r w:rsidRPr="00727F47">
              <w:rPr>
                <w:rFonts w:hint="eastAsia"/>
              </w:rPr>
              <w:t>委員</w:t>
            </w:r>
            <w:r>
              <w:rPr>
                <w:rFonts w:hint="eastAsia"/>
              </w:rPr>
              <w:t>（</w:t>
            </w:r>
            <w:r w:rsidRPr="00710BB4">
              <w:rPr>
                <w:rFonts w:hint="eastAsia"/>
              </w:rPr>
              <w:t>双日プラネット</w:t>
            </w:r>
            <w:r>
              <w:rPr>
                <w:rFonts w:hint="eastAsia"/>
              </w:rPr>
              <w:t>(</w:t>
            </w:r>
            <w:r w:rsidRPr="00710BB4">
              <w:rPr>
                <w:rFonts w:hint="eastAsia"/>
              </w:rPr>
              <w:t>株</w:t>
            </w:r>
            <w:r>
              <w:rPr>
                <w:rFonts w:hint="eastAsia"/>
              </w:rPr>
              <w:t>)</w:t>
            </w:r>
            <w:r>
              <w:rPr>
                <w:rFonts w:hint="eastAsia"/>
              </w:rPr>
              <w:t>）、三輪委員（</w:t>
            </w:r>
            <w:r>
              <w:rPr>
                <w:rFonts w:hint="eastAsia"/>
              </w:rPr>
              <w:t>(</w:t>
            </w:r>
            <w:r w:rsidRPr="00F413C2">
              <w:rPr>
                <w:rFonts w:hint="eastAsia"/>
                <w:sz w:val="20"/>
                <w:szCs w:val="20"/>
              </w:rPr>
              <w:t>一社</w:t>
            </w:r>
            <w:r>
              <w:rPr>
                <w:rFonts w:hint="eastAsia"/>
                <w:sz w:val="20"/>
                <w:szCs w:val="20"/>
              </w:rPr>
              <w:t>)</w:t>
            </w:r>
            <w:r w:rsidRPr="008B3FB2">
              <w:rPr>
                <w:rFonts w:hint="eastAsia"/>
                <w:sz w:val="20"/>
                <w:szCs w:val="20"/>
              </w:rPr>
              <w:t>ピリカ</w:t>
            </w:r>
            <w:r>
              <w:rPr>
                <w:rFonts w:hint="eastAsia"/>
                <w:sz w:val="20"/>
                <w:szCs w:val="20"/>
              </w:rPr>
              <w:t>）</w:t>
            </w:r>
            <w:r>
              <w:rPr>
                <w:rFonts w:hint="eastAsia"/>
              </w:rPr>
              <w:t>、</w:t>
            </w:r>
            <w:r w:rsidRPr="00710BB4">
              <w:rPr>
                <w:rFonts w:hint="eastAsia"/>
              </w:rPr>
              <w:t>土生谷</w:t>
            </w:r>
            <w:r>
              <w:rPr>
                <w:rFonts w:hint="eastAsia"/>
              </w:rPr>
              <w:t>委員</w:t>
            </w:r>
          </w:p>
          <w:p w14:paraId="7C611AF4" w14:textId="77777777" w:rsidR="00E71A02" w:rsidRDefault="00E71A02" w:rsidP="005B2AC3">
            <w:pPr>
              <w:ind w:firstLineChars="18" w:firstLine="38"/>
            </w:pPr>
            <w:r w:rsidRPr="00727F47">
              <w:rPr>
                <w:rFonts w:hint="eastAsia"/>
              </w:rPr>
              <w:t>事務局：</w:t>
            </w:r>
          </w:p>
          <w:p w14:paraId="3453FE0C" w14:textId="77777777" w:rsidR="00E71A02" w:rsidRDefault="00E71A02" w:rsidP="005B2AC3">
            <w:pPr>
              <w:ind w:leftChars="100" w:left="210" w:firstLineChars="0" w:firstLine="0"/>
            </w:pPr>
            <w:r w:rsidRPr="00975EDC">
              <w:rPr>
                <w:rFonts w:hint="eastAsia"/>
              </w:rPr>
              <w:t>大阪府</w:t>
            </w:r>
            <w:r w:rsidRPr="00975EDC">
              <w:rPr>
                <w:rFonts w:hint="eastAsia"/>
              </w:rPr>
              <w:t xml:space="preserve"> </w:t>
            </w:r>
            <w:r w:rsidRPr="00975EDC">
              <w:rPr>
                <w:rFonts w:hint="eastAsia"/>
              </w:rPr>
              <w:t>環境農林水産部</w:t>
            </w:r>
            <w:r w:rsidRPr="00975EDC">
              <w:rPr>
                <w:rFonts w:hint="eastAsia"/>
              </w:rPr>
              <w:t xml:space="preserve"> </w:t>
            </w:r>
            <w:r w:rsidRPr="00975EDC">
              <w:rPr>
                <w:rFonts w:hint="eastAsia"/>
              </w:rPr>
              <w:t>脱炭素・エネルギー政策課</w:t>
            </w:r>
            <w:r w:rsidRPr="00975EDC">
              <w:rPr>
                <w:rFonts w:hint="eastAsia"/>
              </w:rPr>
              <w:t xml:space="preserve"> </w:t>
            </w:r>
            <w:r w:rsidRPr="00975EDC">
              <w:rPr>
                <w:rFonts w:hint="eastAsia"/>
              </w:rPr>
              <w:t>戦略企画グループ</w:t>
            </w:r>
          </w:p>
          <w:p w14:paraId="1545F27F" w14:textId="77777777" w:rsidR="00E71A02" w:rsidRPr="00727F47" w:rsidRDefault="00E71A02" w:rsidP="005B2AC3">
            <w:pPr>
              <w:ind w:leftChars="100" w:left="210" w:firstLineChars="0" w:firstLine="0"/>
            </w:pPr>
            <w:r w:rsidRPr="00975EDC">
              <w:rPr>
                <w:rFonts w:hint="eastAsia"/>
              </w:rPr>
              <w:t>（公財）地球環境センター</w:t>
            </w:r>
            <w:r w:rsidRPr="00727F47">
              <w:rPr>
                <w:rFonts w:hint="eastAsia"/>
              </w:rPr>
              <w:t xml:space="preserve">　南</w:t>
            </w:r>
            <w:r>
              <w:rPr>
                <w:rFonts w:hint="eastAsia"/>
              </w:rPr>
              <w:t>、</w:t>
            </w:r>
            <w:r w:rsidRPr="00727F47">
              <w:rPr>
                <w:rFonts w:hint="eastAsia"/>
              </w:rPr>
              <w:t>田中</w:t>
            </w:r>
          </w:p>
          <w:p w14:paraId="3774A756" w14:textId="77777777" w:rsidR="00E71A02" w:rsidRPr="00727F47" w:rsidRDefault="00E71A02" w:rsidP="005B2AC3">
            <w:pPr>
              <w:ind w:leftChars="100" w:left="210" w:firstLineChars="0" w:firstLine="0"/>
            </w:pPr>
            <w:r w:rsidRPr="00975EDC">
              <w:rPr>
                <w:rFonts w:hint="eastAsia"/>
              </w:rPr>
              <w:t>三菱</w:t>
            </w:r>
            <w:r w:rsidRPr="00975EDC">
              <w:rPr>
                <w:rFonts w:hint="eastAsia"/>
              </w:rPr>
              <w:t>UFJ</w:t>
            </w:r>
            <w:r w:rsidRPr="00975EDC">
              <w:rPr>
                <w:rFonts w:hint="eastAsia"/>
              </w:rPr>
              <w:t>リサーチ＆コンサルティング（株）</w:t>
            </w:r>
            <w:r w:rsidRPr="00727F47">
              <w:rPr>
                <w:rFonts w:hint="eastAsia"/>
              </w:rPr>
              <w:t>小島</w:t>
            </w:r>
          </w:p>
          <w:p w14:paraId="114466BC" w14:textId="77777777" w:rsidR="00E71A02" w:rsidRPr="00727F47" w:rsidRDefault="00E71A02" w:rsidP="005B2AC3">
            <w:pPr>
              <w:ind w:leftChars="100" w:left="210" w:firstLineChars="0" w:firstLine="0"/>
            </w:pPr>
            <w:r w:rsidRPr="00727F47">
              <w:rPr>
                <w:rFonts w:hint="eastAsia"/>
              </w:rPr>
              <w:t>Innovare</w:t>
            </w:r>
            <w:r w:rsidRPr="00975EDC">
              <w:rPr>
                <w:rFonts w:hint="eastAsia"/>
              </w:rPr>
              <w:t>（株）</w:t>
            </w:r>
            <w:r w:rsidRPr="00727F47">
              <w:rPr>
                <w:rFonts w:hint="eastAsia"/>
              </w:rPr>
              <w:t xml:space="preserve">　川谷、森谷</w:t>
            </w:r>
          </w:p>
          <w:p w14:paraId="082601A2" w14:textId="77777777" w:rsidR="00E71A02" w:rsidRDefault="00E71A02" w:rsidP="005B2AC3">
            <w:pPr>
              <w:ind w:firstLineChars="18" w:firstLine="38"/>
            </w:pPr>
            <w:r w:rsidRPr="00727F47">
              <w:rPr>
                <w:rFonts w:hint="eastAsia"/>
              </w:rPr>
              <w:t>オブザーバー</w:t>
            </w:r>
            <w:r>
              <w:rPr>
                <w:rFonts w:hint="eastAsia"/>
              </w:rPr>
              <w:t>：</w:t>
            </w:r>
          </w:p>
          <w:p w14:paraId="35195455" w14:textId="77777777" w:rsidR="00E71A02" w:rsidRPr="00727F47" w:rsidRDefault="00E71A02" w:rsidP="005B2AC3">
            <w:pPr>
              <w:ind w:leftChars="100" w:left="210" w:firstLineChars="0" w:firstLine="0"/>
            </w:pPr>
            <w:r>
              <w:rPr>
                <w:rFonts w:hint="eastAsia"/>
              </w:rPr>
              <w:t>大阪府ワーキンググループ</w:t>
            </w:r>
          </w:p>
        </w:tc>
      </w:tr>
      <w:tr w:rsidR="00E71A02" w:rsidRPr="00727F47" w14:paraId="05A6C946" w14:textId="77777777" w:rsidTr="005B2AC3">
        <w:tc>
          <w:tcPr>
            <w:tcW w:w="1413" w:type="dxa"/>
          </w:tcPr>
          <w:p w14:paraId="4CDE9633" w14:textId="77777777" w:rsidR="00E71A02" w:rsidRPr="00727F47" w:rsidRDefault="00E71A02" w:rsidP="005B2AC3">
            <w:pPr>
              <w:ind w:firstLineChars="10" w:firstLine="21"/>
            </w:pPr>
            <w:r w:rsidRPr="00727F47">
              <w:rPr>
                <w:rFonts w:hint="eastAsia"/>
              </w:rPr>
              <w:t>内容</w:t>
            </w:r>
          </w:p>
        </w:tc>
        <w:tc>
          <w:tcPr>
            <w:tcW w:w="8323" w:type="dxa"/>
          </w:tcPr>
          <w:p w14:paraId="12350822" w14:textId="77777777" w:rsidR="00E71A02" w:rsidRDefault="00E71A02" w:rsidP="005B2AC3">
            <w:pPr>
              <w:ind w:firstLineChars="18" w:firstLine="38"/>
            </w:pPr>
            <w:r w:rsidRPr="00727F47">
              <w:rPr>
                <w:rFonts w:hint="eastAsia"/>
              </w:rPr>
              <w:t>１．</w:t>
            </w:r>
            <w:r w:rsidRPr="00975EDC">
              <w:rPr>
                <w:rFonts w:hint="eastAsia"/>
              </w:rPr>
              <w:t>本事業の実施概要</w:t>
            </w:r>
          </w:p>
          <w:p w14:paraId="1785BF85" w14:textId="77777777" w:rsidR="00E71A02" w:rsidRPr="00727F47" w:rsidRDefault="00E71A02" w:rsidP="005B2AC3">
            <w:pPr>
              <w:ind w:firstLineChars="18" w:firstLine="38"/>
            </w:pPr>
            <w:r w:rsidRPr="00727F47">
              <w:rPr>
                <w:rFonts w:hint="eastAsia"/>
              </w:rPr>
              <w:t>２．</w:t>
            </w:r>
            <w:r w:rsidRPr="00975EDC">
              <w:rPr>
                <w:rFonts w:hint="eastAsia"/>
              </w:rPr>
              <w:t>普及シナリオおよび将来事業構想の調査・作成方針について</w:t>
            </w:r>
          </w:p>
          <w:p w14:paraId="01110984" w14:textId="77777777" w:rsidR="00E71A02" w:rsidRPr="00727F47" w:rsidRDefault="00E71A02" w:rsidP="005B2AC3">
            <w:pPr>
              <w:ind w:firstLineChars="18" w:firstLine="38"/>
            </w:pPr>
            <w:r w:rsidRPr="00727F47">
              <w:rPr>
                <w:rFonts w:hint="eastAsia"/>
              </w:rPr>
              <w:t>３．</w:t>
            </w:r>
            <w:r w:rsidRPr="00975EDC">
              <w:rPr>
                <w:rFonts w:hint="eastAsia"/>
              </w:rPr>
              <w:t>大阪・関西万博での発信方法の検討方針について</w:t>
            </w:r>
          </w:p>
        </w:tc>
      </w:tr>
    </w:tbl>
    <w:p w14:paraId="6A843E5F" w14:textId="77777777" w:rsidR="00E71A02" w:rsidRPr="00242399" w:rsidRDefault="00E71A02" w:rsidP="00E71A02">
      <w:pPr>
        <w:ind w:firstLine="210"/>
      </w:pPr>
    </w:p>
    <w:p w14:paraId="6E59B3D5" w14:textId="57AF4BFD" w:rsidR="00E71A02" w:rsidRPr="00242399" w:rsidRDefault="00E71A02" w:rsidP="00E71A02">
      <w:pPr>
        <w:pStyle w:val="3"/>
        <w:ind w:firstLine="210"/>
      </w:pPr>
      <w:bookmarkStart w:id="30" w:name="_Toc129259616"/>
      <w:bookmarkStart w:id="31" w:name="_Toc129762814"/>
      <w:r w:rsidRPr="00242399">
        <w:lastRenderedPageBreak/>
        <w:t>第</w:t>
      </w:r>
      <w:r w:rsidRPr="00242399">
        <w:rPr>
          <w:rFonts w:hint="eastAsia"/>
        </w:rPr>
        <w:t>2</w:t>
      </w:r>
      <w:r w:rsidRPr="00242399">
        <w:t>回普及シナリオ</w:t>
      </w:r>
      <w:r w:rsidR="004D7AC4">
        <w:rPr>
          <w:rFonts w:hint="eastAsia"/>
        </w:rPr>
        <w:t>等</w:t>
      </w:r>
      <w:r w:rsidRPr="00242399">
        <w:t>検討委員会</w:t>
      </w:r>
      <w:bookmarkEnd w:id="30"/>
      <w:bookmarkEnd w:id="31"/>
    </w:p>
    <w:p w14:paraId="0254F3DC" w14:textId="77777777" w:rsidR="00E71A02" w:rsidRPr="008D2DBB" w:rsidRDefault="00E71A02" w:rsidP="00E71A02">
      <w:pPr>
        <w:pStyle w:val="4"/>
        <w:ind w:firstLine="220"/>
        <w:rPr>
          <w:sz w:val="22"/>
          <w:szCs w:val="22"/>
        </w:rPr>
      </w:pPr>
      <w:r w:rsidRPr="00487680">
        <w:rPr>
          <w:rFonts w:hint="eastAsia"/>
          <w:sz w:val="22"/>
          <w:szCs w:val="22"/>
        </w:rPr>
        <w:t>脱炭素技術分野</w:t>
      </w:r>
    </w:p>
    <w:tbl>
      <w:tblPr>
        <w:tblStyle w:val="af"/>
        <w:tblW w:w="0" w:type="auto"/>
        <w:tblLook w:val="04A0" w:firstRow="1" w:lastRow="0" w:firstColumn="1" w:lastColumn="0" w:noHBand="0" w:noVBand="1"/>
      </w:tblPr>
      <w:tblGrid>
        <w:gridCol w:w="1265"/>
        <w:gridCol w:w="7229"/>
      </w:tblGrid>
      <w:tr w:rsidR="00E71A02" w:rsidRPr="00727F47" w14:paraId="643ACAF5" w14:textId="77777777" w:rsidTr="005B2AC3">
        <w:tc>
          <w:tcPr>
            <w:tcW w:w="1413" w:type="dxa"/>
          </w:tcPr>
          <w:p w14:paraId="101BED9B" w14:textId="77777777" w:rsidR="00E71A02" w:rsidRPr="00727F47" w:rsidRDefault="00E71A02" w:rsidP="005B2AC3">
            <w:pPr>
              <w:ind w:firstLineChars="10" w:firstLine="21"/>
            </w:pPr>
            <w:r w:rsidRPr="00727F47">
              <w:rPr>
                <w:rFonts w:hint="eastAsia"/>
              </w:rPr>
              <w:t>開催日時</w:t>
            </w:r>
          </w:p>
        </w:tc>
        <w:tc>
          <w:tcPr>
            <w:tcW w:w="8323" w:type="dxa"/>
          </w:tcPr>
          <w:p w14:paraId="1A770D02" w14:textId="77777777" w:rsidR="00E71A02" w:rsidRPr="00727F47" w:rsidRDefault="00E71A02" w:rsidP="005B2AC3">
            <w:pPr>
              <w:ind w:firstLineChars="18" w:firstLine="38"/>
            </w:pPr>
            <w:r w:rsidRPr="00982D0E">
              <w:rPr>
                <w:rFonts w:hint="eastAsia"/>
              </w:rPr>
              <w:t>2022</w:t>
            </w:r>
            <w:r w:rsidRPr="00982D0E">
              <w:rPr>
                <w:rFonts w:hint="eastAsia"/>
              </w:rPr>
              <w:t>年</w:t>
            </w:r>
            <w:r w:rsidRPr="00982D0E">
              <w:rPr>
                <w:rFonts w:hint="eastAsia"/>
              </w:rPr>
              <w:t>11</w:t>
            </w:r>
            <w:r w:rsidRPr="00982D0E">
              <w:rPr>
                <w:rFonts w:hint="eastAsia"/>
              </w:rPr>
              <w:t>月</w:t>
            </w:r>
            <w:r w:rsidRPr="00982D0E">
              <w:rPr>
                <w:rFonts w:hint="eastAsia"/>
              </w:rPr>
              <w:t>21</w:t>
            </w:r>
            <w:r w:rsidRPr="00982D0E">
              <w:rPr>
                <w:rFonts w:hint="eastAsia"/>
              </w:rPr>
              <w:t>日（月）</w:t>
            </w:r>
            <w:r w:rsidRPr="00982D0E">
              <w:rPr>
                <w:rFonts w:hint="eastAsia"/>
              </w:rPr>
              <w:t>13:00</w:t>
            </w:r>
            <w:r w:rsidRPr="00982D0E">
              <w:rPr>
                <w:rFonts w:hint="eastAsia"/>
              </w:rPr>
              <w:t>～</w:t>
            </w:r>
            <w:r w:rsidRPr="00982D0E">
              <w:rPr>
                <w:rFonts w:hint="eastAsia"/>
              </w:rPr>
              <w:t>15:00</w:t>
            </w:r>
          </w:p>
        </w:tc>
      </w:tr>
      <w:tr w:rsidR="00E71A02" w:rsidRPr="00727F47" w14:paraId="4F85B9AC" w14:textId="77777777" w:rsidTr="005B2AC3">
        <w:tc>
          <w:tcPr>
            <w:tcW w:w="1413" w:type="dxa"/>
          </w:tcPr>
          <w:p w14:paraId="3E8912EA" w14:textId="77777777" w:rsidR="00E71A02" w:rsidRPr="00727F47" w:rsidRDefault="00E71A02" w:rsidP="005B2AC3">
            <w:pPr>
              <w:ind w:firstLineChars="10" w:firstLine="21"/>
            </w:pPr>
            <w:r w:rsidRPr="00727F47">
              <w:rPr>
                <w:rFonts w:hint="eastAsia"/>
              </w:rPr>
              <w:t>開催場所</w:t>
            </w:r>
          </w:p>
        </w:tc>
        <w:tc>
          <w:tcPr>
            <w:tcW w:w="8323" w:type="dxa"/>
          </w:tcPr>
          <w:p w14:paraId="2BA762CA" w14:textId="77777777" w:rsidR="00E71A02" w:rsidRPr="00727F47" w:rsidRDefault="00E71A02" w:rsidP="005B2AC3">
            <w:pPr>
              <w:ind w:firstLineChars="18" w:firstLine="38"/>
            </w:pPr>
            <w:r w:rsidRPr="00727F47">
              <w:rPr>
                <w:rFonts w:hint="eastAsia"/>
              </w:rPr>
              <w:t>オンライン（</w:t>
            </w:r>
            <w:r w:rsidRPr="00727F47">
              <w:rPr>
                <w:rFonts w:hint="eastAsia"/>
              </w:rPr>
              <w:t>Zoom</w:t>
            </w:r>
            <w:r w:rsidRPr="00727F47">
              <w:rPr>
                <w:rFonts w:hint="eastAsia"/>
              </w:rPr>
              <w:t>）</w:t>
            </w:r>
          </w:p>
        </w:tc>
      </w:tr>
      <w:tr w:rsidR="00E71A02" w:rsidRPr="00727F47" w14:paraId="3BCDAB7E" w14:textId="77777777" w:rsidTr="005B2AC3">
        <w:tc>
          <w:tcPr>
            <w:tcW w:w="1413" w:type="dxa"/>
          </w:tcPr>
          <w:p w14:paraId="5830D09A" w14:textId="77777777" w:rsidR="00E71A02" w:rsidRPr="00727F47" w:rsidRDefault="00E71A02" w:rsidP="005B2AC3">
            <w:pPr>
              <w:ind w:firstLineChars="10" w:firstLine="21"/>
            </w:pPr>
            <w:r w:rsidRPr="00727F47">
              <w:rPr>
                <w:rFonts w:hint="eastAsia"/>
              </w:rPr>
              <w:t>出席者</w:t>
            </w:r>
          </w:p>
        </w:tc>
        <w:tc>
          <w:tcPr>
            <w:tcW w:w="8323" w:type="dxa"/>
          </w:tcPr>
          <w:p w14:paraId="63BF8AF8" w14:textId="77777777" w:rsidR="00E71A02" w:rsidRDefault="00E71A02" w:rsidP="005B2AC3">
            <w:pPr>
              <w:ind w:firstLineChars="18" w:firstLine="38"/>
            </w:pPr>
            <w:r>
              <w:rPr>
                <w:rFonts w:hint="eastAsia"/>
              </w:rPr>
              <w:t>参加委員</w:t>
            </w:r>
            <w:r w:rsidRPr="00727F47">
              <w:rPr>
                <w:rFonts w:hint="eastAsia"/>
              </w:rPr>
              <w:t>：</w:t>
            </w:r>
          </w:p>
          <w:p w14:paraId="464342EE" w14:textId="071C663B" w:rsidR="00E71A02" w:rsidRDefault="00E71A02" w:rsidP="005B2AC3">
            <w:pPr>
              <w:ind w:leftChars="87" w:left="183" w:firstLineChars="0" w:firstLine="0"/>
            </w:pPr>
            <w:r>
              <w:rPr>
                <w:rFonts w:hint="eastAsia"/>
              </w:rPr>
              <w:t>秋元委員長</w:t>
            </w:r>
            <w:r w:rsidRPr="00727F47">
              <w:rPr>
                <w:rFonts w:hint="eastAsia"/>
              </w:rPr>
              <w:t>、</w:t>
            </w:r>
            <w:r>
              <w:rPr>
                <w:rFonts w:hint="eastAsia"/>
              </w:rPr>
              <w:t>石亀</w:t>
            </w:r>
            <w:r w:rsidRPr="00727F47">
              <w:rPr>
                <w:rFonts w:hint="eastAsia"/>
              </w:rPr>
              <w:t>委員、</w:t>
            </w:r>
            <w:r>
              <w:rPr>
                <w:rFonts w:hint="eastAsia"/>
              </w:rPr>
              <w:t>安田</w:t>
            </w:r>
            <w:r w:rsidRPr="00727F47">
              <w:rPr>
                <w:rFonts w:hint="eastAsia"/>
              </w:rPr>
              <w:t>委員、</w:t>
            </w:r>
            <w:r>
              <w:rPr>
                <w:rFonts w:hint="eastAsia"/>
              </w:rPr>
              <w:t>朝倉委員</w:t>
            </w:r>
            <w:r w:rsidR="005A1A29">
              <w:rPr>
                <w:rFonts w:hint="eastAsia"/>
              </w:rPr>
              <w:t>（</w:t>
            </w:r>
            <w:r w:rsidR="005A1A29" w:rsidRPr="00487680">
              <w:rPr>
                <w:rFonts w:hint="eastAsia"/>
                <w:sz w:val="20"/>
                <w:szCs w:val="20"/>
              </w:rPr>
              <w:t>大阪ガス</w:t>
            </w:r>
            <w:r w:rsidR="005A1A29">
              <w:rPr>
                <w:rFonts w:hint="eastAsia"/>
                <w:sz w:val="20"/>
                <w:szCs w:val="20"/>
              </w:rPr>
              <w:t>(</w:t>
            </w:r>
            <w:r w:rsidR="005A1A29" w:rsidRPr="00F413C2">
              <w:rPr>
                <w:rFonts w:hint="eastAsia"/>
                <w:sz w:val="20"/>
                <w:szCs w:val="20"/>
              </w:rPr>
              <w:t>株</w:t>
            </w:r>
            <w:r w:rsidR="005A1A29">
              <w:rPr>
                <w:rFonts w:hint="eastAsia"/>
                <w:sz w:val="20"/>
                <w:szCs w:val="20"/>
              </w:rPr>
              <w:t>)</w:t>
            </w:r>
            <w:r w:rsidR="005A1A29">
              <w:rPr>
                <w:rFonts w:hint="eastAsia"/>
                <w:sz w:val="20"/>
                <w:szCs w:val="20"/>
              </w:rPr>
              <w:t>）</w:t>
            </w:r>
            <w:r>
              <w:rPr>
                <w:rFonts w:hint="eastAsia"/>
              </w:rPr>
              <w:t>、服部委員</w:t>
            </w:r>
          </w:p>
          <w:p w14:paraId="1D6B8173" w14:textId="77777777" w:rsidR="00E71A02" w:rsidRDefault="00E71A02" w:rsidP="005B2AC3">
            <w:pPr>
              <w:ind w:firstLineChars="18" w:firstLine="38"/>
            </w:pPr>
            <w:r w:rsidRPr="00727F47">
              <w:rPr>
                <w:rFonts w:hint="eastAsia"/>
              </w:rPr>
              <w:t>事務局：</w:t>
            </w:r>
          </w:p>
          <w:p w14:paraId="4051DC37" w14:textId="77777777" w:rsidR="00E71A02" w:rsidRDefault="00E71A02" w:rsidP="005B2AC3">
            <w:pPr>
              <w:ind w:leftChars="100" w:left="210" w:firstLineChars="0" w:firstLine="0"/>
            </w:pPr>
            <w:r w:rsidRPr="00975EDC">
              <w:rPr>
                <w:rFonts w:hint="eastAsia"/>
              </w:rPr>
              <w:t>大阪府</w:t>
            </w:r>
            <w:r w:rsidRPr="00975EDC">
              <w:rPr>
                <w:rFonts w:hint="eastAsia"/>
              </w:rPr>
              <w:t xml:space="preserve"> </w:t>
            </w:r>
            <w:r w:rsidRPr="00975EDC">
              <w:rPr>
                <w:rFonts w:hint="eastAsia"/>
              </w:rPr>
              <w:t>環境農林水産部</w:t>
            </w:r>
            <w:r w:rsidRPr="00975EDC">
              <w:rPr>
                <w:rFonts w:hint="eastAsia"/>
              </w:rPr>
              <w:t xml:space="preserve"> </w:t>
            </w:r>
            <w:r w:rsidRPr="00975EDC">
              <w:rPr>
                <w:rFonts w:hint="eastAsia"/>
              </w:rPr>
              <w:t>脱炭素・エネルギー政策課</w:t>
            </w:r>
            <w:r w:rsidRPr="00975EDC">
              <w:rPr>
                <w:rFonts w:hint="eastAsia"/>
              </w:rPr>
              <w:t xml:space="preserve"> </w:t>
            </w:r>
            <w:r w:rsidRPr="00975EDC">
              <w:rPr>
                <w:rFonts w:hint="eastAsia"/>
              </w:rPr>
              <w:t>戦略企画グループ</w:t>
            </w:r>
          </w:p>
          <w:p w14:paraId="1F79EFBE" w14:textId="77777777" w:rsidR="00E71A02" w:rsidRPr="00727F47" w:rsidRDefault="00E71A02" w:rsidP="005B2AC3">
            <w:pPr>
              <w:ind w:leftChars="100" w:left="210" w:firstLineChars="0" w:firstLine="0"/>
            </w:pPr>
            <w:r w:rsidRPr="00975EDC">
              <w:rPr>
                <w:rFonts w:hint="eastAsia"/>
              </w:rPr>
              <w:t>（公財）地球環境センター</w:t>
            </w:r>
            <w:r w:rsidRPr="00727F47">
              <w:rPr>
                <w:rFonts w:hint="eastAsia"/>
              </w:rPr>
              <w:t xml:space="preserve">　南</w:t>
            </w:r>
            <w:r>
              <w:rPr>
                <w:rFonts w:hint="eastAsia"/>
              </w:rPr>
              <w:t>、</w:t>
            </w:r>
            <w:r w:rsidRPr="00727F47">
              <w:rPr>
                <w:rFonts w:hint="eastAsia"/>
              </w:rPr>
              <w:t>田中、中嶋</w:t>
            </w:r>
          </w:p>
          <w:p w14:paraId="23EF039F" w14:textId="77777777" w:rsidR="00E71A02" w:rsidRPr="00727F47" w:rsidRDefault="00E71A02" w:rsidP="005B2AC3">
            <w:pPr>
              <w:ind w:leftChars="100" w:left="210" w:firstLineChars="0" w:firstLine="0"/>
            </w:pPr>
            <w:r w:rsidRPr="00975EDC">
              <w:rPr>
                <w:rFonts w:hint="eastAsia"/>
              </w:rPr>
              <w:t>三菱</w:t>
            </w:r>
            <w:r w:rsidRPr="00975EDC">
              <w:rPr>
                <w:rFonts w:hint="eastAsia"/>
              </w:rPr>
              <w:t>UFJ</w:t>
            </w:r>
            <w:r w:rsidRPr="00975EDC">
              <w:rPr>
                <w:rFonts w:hint="eastAsia"/>
              </w:rPr>
              <w:t>リサーチ＆コンサルティング（株）</w:t>
            </w:r>
            <w:r>
              <w:rPr>
                <w:rFonts w:hint="eastAsia"/>
              </w:rPr>
              <w:t xml:space="preserve">　</w:t>
            </w:r>
            <w:r w:rsidRPr="00727F47">
              <w:rPr>
                <w:rFonts w:hint="eastAsia"/>
              </w:rPr>
              <w:t>小島</w:t>
            </w:r>
          </w:p>
          <w:p w14:paraId="236ABC10" w14:textId="77777777" w:rsidR="00E71A02" w:rsidRPr="00727F47" w:rsidRDefault="00E71A02" w:rsidP="005B2AC3">
            <w:pPr>
              <w:ind w:leftChars="100" w:left="210" w:firstLineChars="0" w:firstLine="0"/>
            </w:pPr>
            <w:r w:rsidRPr="00727F47">
              <w:rPr>
                <w:rFonts w:hint="eastAsia"/>
              </w:rPr>
              <w:t>Innovare</w:t>
            </w:r>
            <w:r w:rsidRPr="00975EDC">
              <w:rPr>
                <w:rFonts w:hint="eastAsia"/>
              </w:rPr>
              <w:t>（株）</w:t>
            </w:r>
            <w:r w:rsidRPr="00727F47">
              <w:rPr>
                <w:rFonts w:hint="eastAsia"/>
              </w:rPr>
              <w:t xml:space="preserve">　川谷、森谷</w:t>
            </w:r>
          </w:p>
          <w:p w14:paraId="50BD685C" w14:textId="77777777" w:rsidR="00E71A02" w:rsidRDefault="00E71A02" w:rsidP="005B2AC3">
            <w:pPr>
              <w:ind w:firstLineChars="18" w:firstLine="38"/>
            </w:pPr>
            <w:r w:rsidRPr="00727F47">
              <w:rPr>
                <w:rFonts w:hint="eastAsia"/>
              </w:rPr>
              <w:t>オブザーバー</w:t>
            </w:r>
            <w:r>
              <w:rPr>
                <w:rFonts w:hint="eastAsia"/>
              </w:rPr>
              <w:t>：</w:t>
            </w:r>
          </w:p>
          <w:p w14:paraId="0D597441" w14:textId="77777777" w:rsidR="00E71A02" w:rsidRPr="00727F47" w:rsidRDefault="00E71A02" w:rsidP="005B2AC3">
            <w:pPr>
              <w:ind w:leftChars="100" w:left="210" w:firstLineChars="0" w:firstLine="0"/>
            </w:pPr>
            <w:r>
              <w:rPr>
                <w:rFonts w:hint="eastAsia"/>
              </w:rPr>
              <w:t>大阪府ワーキンググループ</w:t>
            </w:r>
          </w:p>
        </w:tc>
      </w:tr>
      <w:tr w:rsidR="00E71A02" w:rsidRPr="00187E6D" w14:paraId="703E0478" w14:textId="77777777" w:rsidTr="005B2AC3">
        <w:tc>
          <w:tcPr>
            <w:tcW w:w="1413" w:type="dxa"/>
          </w:tcPr>
          <w:p w14:paraId="5C38DE5C" w14:textId="77777777" w:rsidR="00E71A02" w:rsidRPr="00187E6D" w:rsidRDefault="00E71A02" w:rsidP="005B2AC3">
            <w:pPr>
              <w:ind w:firstLineChars="10" w:firstLine="21"/>
            </w:pPr>
            <w:r w:rsidRPr="00187E6D">
              <w:rPr>
                <w:rFonts w:hint="eastAsia"/>
              </w:rPr>
              <w:t>内容</w:t>
            </w:r>
          </w:p>
        </w:tc>
        <w:tc>
          <w:tcPr>
            <w:tcW w:w="8323" w:type="dxa"/>
          </w:tcPr>
          <w:p w14:paraId="0CB7443F" w14:textId="77777777" w:rsidR="00E71A02" w:rsidRPr="00187E6D" w:rsidRDefault="00E71A02" w:rsidP="005B2AC3">
            <w:pPr>
              <w:ind w:firstLineChars="18" w:firstLine="38"/>
            </w:pPr>
            <w:r w:rsidRPr="00187E6D">
              <w:rPr>
                <w:rFonts w:hint="eastAsia"/>
              </w:rPr>
              <w:t>１．第</w:t>
            </w:r>
            <w:r w:rsidRPr="00187E6D">
              <w:rPr>
                <w:rFonts w:hint="eastAsia"/>
              </w:rPr>
              <w:t>1</w:t>
            </w:r>
            <w:r w:rsidRPr="00187E6D">
              <w:rPr>
                <w:rFonts w:hint="eastAsia"/>
              </w:rPr>
              <w:t>回普及シナリオ等検討委員会を受けての今後の調査方針</w:t>
            </w:r>
          </w:p>
          <w:p w14:paraId="6DC1C9AD" w14:textId="77777777" w:rsidR="00E71A02" w:rsidRPr="00187E6D" w:rsidRDefault="00E71A02" w:rsidP="005B2AC3">
            <w:pPr>
              <w:ind w:firstLineChars="18" w:firstLine="38"/>
            </w:pPr>
            <w:r w:rsidRPr="00187E6D">
              <w:rPr>
                <w:rFonts w:hint="eastAsia"/>
              </w:rPr>
              <w:t>２．「大阪・関西万博での発信方法」の検討状況について</w:t>
            </w:r>
          </w:p>
          <w:p w14:paraId="3E62D2CE" w14:textId="77777777" w:rsidR="00E71A02" w:rsidRPr="00187E6D" w:rsidRDefault="00E71A02" w:rsidP="005B2AC3">
            <w:pPr>
              <w:ind w:firstLineChars="18" w:firstLine="38"/>
            </w:pPr>
            <w:r w:rsidRPr="00187E6D">
              <w:rPr>
                <w:rFonts w:hint="eastAsia"/>
              </w:rPr>
              <w:t>３．将来事業構想の検討状況</w:t>
            </w:r>
          </w:p>
        </w:tc>
      </w:tr>
    </w:tbl>
    <w:p w14:paraId="163E756B" w14:textId="77777777" w:rsidR="00E71A02" w:rsidRDefault="00E71A02" w:rsidP="00E71A02">
      <w:pPr>
        <w:ind w:firstLine="210"/>
      </w:pPr>
    </w:p>
    <w:p w14:paraId="752B4D3B" w14:textId="77777777" w:rsidR="00E71A02" w:rsidRDefault="00E71A02" w:rsidP="00E71A02">
      <w:pPr>
        <w:pStyle w:val="4"/>
        <w:ind w:firstLine="210"/>
      </w:pPr>
      <w:r w:rsidRPr="00F413C2">
        <w:rPr>
          <w:rFonts w:hint="eastAsia"/>
        </w:rPr>
        <w:t>海洋プラスチック対策技術分野</w:t>
      </w:r>
    </w:p>
    <w:tbl>
      <w:tblPr>
        <w:tblStyle w:val="af"/>
        <w:tblW w:w="0" w:type="auto"/>
        <w:tblLook w:val="04A0" w:firstRow="1" w:lastRow="0" w:firstColumn="1" w:lastColumn="0" w:noHBand="0" w:noVBand="1"/>
      </w:tblPr>
      <w:tblGrid>
        <w:gridCol w:w="1265"/>
        <w:gridCol w:w="7229"/>
      </w:tblGrid>
      <w:tr w:rsidR="00E71A02" w:rsidRPr="00727F47" w14:paraId="5F862111" w14:textId="77777777" w:rsidTr="005B2AC3">
        <w:tc>
          <w:tcPr>
            <w:tcW w:w="1413" w:type="dxa"/>
          </w:tcPr>
          <w:p w14:paraId="193EB597" w14:textId="77777777" w:rsidR="00E71A02" w:rsidRPr="00727F47" w:rsidRDefault="00E71A02" w:rsidP="005B2AC3">
            <w:pPr>
              <w:ind w:firstLineChars="10" w:firstLine="21"/>
            </w:pPr>
            <w:r w:rsidRPr="00727F47">
              <w:rPr>
                <w:rFonts w:hint="eastAsia"/>
              </w:rPr>
              <w:t>開催日時</w:t>
            </w:r>
          </w:p>
        </w:tc>
        <w:tc>
          <w:tcPr>
            <w:tcW w:w="8323" w:type="dxa"/>
          </w:tcPr>
          <w:p w14:paraId="15C91DBA" w14:textId="77777777" w:rsidR="00E71A02" w:rsidRPr="00727F47" w:rsidRDefault="00E71A02" w:rsidP="005B2AC3">
            <w:pPr>
              <w:ind w:firstLineChars="18" w:firstLine="38"/>
            </w:pPr>
            <w:r w:rsidRPr="008D2DBB">
              <w:rPr>
                <w:rFonts w:hint="eastAsia"/>
              </w:rPr>
              <w:t>2022</w:t>
            </w:r>
            <w:r w:rsidRPr="008D2DBB">
              <w:rPr>
                <w:rFonts w:hint="eastAsia"/>
              </w:rPr>
              <w:t>年</w:t>
            </w:r>
            <w:r w:rsidRPr="008D2DBB">
              <w:rPr>
                <w:rFonts w:hint="eastAsia"/>
              </w:rPr>
              <w:t>11</w:t>
            </w:r>
            <w:r w:rsidRPr="008D2DBB">
              <w:rPr>
                <w:rFonts w:hint="eastAsia"/>
              </w:rPr>
              <w:t>月</w:t>
            </w:r>
            <w:r w:rsidRPr="008D2DBB">
              <w:rPr>
                <w:rFonts w:hint="eastAsia"/>
              </w:rPr>
              <w:t>25</w:t>
            </w:r>
            <w:r w:rsidRPr="008D2DBB">
              <w:rPr>
                <w:rFonts w:hint="eastAsia"/>
              </w:rPr>
              <w:t>日（金）</w:t>
            </w:r>
            <w:r w:rsidRPr="008D2DBB">
              <w:rPr>
                <w:rFonts w:hint="eastAsia"/>
              </w:rPr>
              <w:t>15:00</w:t>
            </w:r>
            <w:r w:rsidRPr="008D2DBB">
              <w:rPr>
                <w:rFonts w:hint="eastAsia"/>
              </w:rPr>
              <w:t>～</w:t>
            </w:r>
            <w:r w:rsidRPr="008D2DBB">
              <w:rPr>
                <w:rFonts w:hint="eastAsia"/>
              </w:rPr>
              <w:t>17:00</w:t>
            </w:r>
          </w:p>
        </w:tc>
      </w:tr>
      <w:tr w:rsidR="00E71A02" w:rsidRPr="00727F47" w14:paraId="0492256C" w14:textId="77777777" w:rsidTr="005B2AC3">
        <w:tc>
          <w:tcPr>
            <w:tcW w:w="1413" w:type="dxa"/>
          </w:tcPr>
          <w:p w14:paraId="37AF615E" w14:textId="77777777" w:rsidR="00E71A02" w:rsidRPr="00727F47" w:rsidRDefault="00E71A02" w:rsidP="005B2AC3">
            <w:pPr>
              <w:ind w:firstLineChars="10" w:firstLine="21"/>
            </w:pPr>
            <w:r w:rsidRPr="00727F47">
              <w:rPr>
                <w:rFonts w:hint="eastAsia"/>
              </w:rPr>
              <w:t>開催場所</w:t>
            </w:r>
          </w:p>
        </w:tc>
        <w:tc>
          <w:tcPr>
            <w:tcW w:w="8323" w:type="dxa"/>
          </w:tcPr>
          <w:p w14:paraId="5E3724F8" w14:textId="77777777" w:rsidR="00E71A02" w:rsidRPr="00727F47" w:rsidRDefault="00E71A02" w:rsidP="005B2AC3">
            <w:pPr>
              <w:ind w:firstLineChars="18" w:firstLine="38"/>
            </w:pPr>
            <w:r w:rsidRPr="00727F47">
              <w:rPr>
                <w:rFonts w:hint="eastAsia"/>
              </w:rPr>
              <w:t>オンライン（</w:t>
            </w:r>
            <w:r w:rsidRPr="00727F47">
              <w:rPr>
                <w:rFonts w:hint="eastAsia"/>
              </w:rPr>
              <w:t>Zoom</w:t>
            </w:r>
            <w:r w:rsidRPr="00727F47">
              <w:rPr>
                <w:rFonts w:hint="eastAsia"/>
              </w:rPr>
              <w:t>）</w:t>
            </w:r>
          </w:p>
        </w:tc>
      </w:tr>
      <w:tr w:rsidR="00E71A02" w:rsidRPr="00727F47" w14:paraId="213528CD" w14:textId="77777777" w:rsidTr="005B2AC3">
        <w:tc>
          <w:tcPr>
            <w:tcW w:w="1413" w:type="dxa"/>
          </w:tcPr>
          <w:p w14:paraId="75B26637" w14:textId="77777777" w:rsidR="00E71A02" w:rsidRPr="00727F47" w:rsidRDefault="00E71A02" w:rsidP="005B2AC3">
            <w:pPr>
              <w:ind w:firstLineChars="10" w:firstLine="21"/>
            </w:pPr>
            <w:r w:rsidRPr="00727F47">
              <w:rPr>
                <w:rFonts w:hint="eastAsia"/>
              </w:rPr>
              <w:t>出席者</w:t>
            </w:r>
          </w:p>
        </w:tc>
        <w:tc>
          <w:tcPr>
            <w:tcW w:w="8323" w:type="dxa"/>
          </w:tcPr>
          <w:p w14:paraId="58083ED8" w14:textId="77777777" w:rsidR="00E71A02" w:rsidRDefault="00E71A02" w:rsidP="005B2AC3">
            <w:pPr>
              <w:ind w:firstLineChars="18" w:firstLine="38"/>
            </w:pPr>
            <w:r>
              <w:rPr>
                <w:rFonts w:hint="eastAsia"/>
              </w:rPr>
              <w:t>参加委員</w:t>
            </w:r>
            <w:r w:rsidRPr="00727F47">
              <w:rPr>
                <w:rFonts w:hint="eastAsia"/>
              </w:rPr>
              <w:t>：</w:t>
            </w:r>
          </w:p>
          <w:p w14:paraId="4F5FCFD7" w14:textId="77777777" w:rsidR="00E71A02" w:rsidRPr="00727F47" w:rsidRDefault="00E71A02" w:rsidP="005B2AC3">
            <w:pPr>
              <w:ind w:leftChars="100" w:left="210" w:firstLineChars="0" w:firstLine="0"/>
            </w:pPr>
            <w:r>
              <w:rPr>
                <w:rFonts w:hint="eastAsia"/>
              </w:rPr>
              <w:t>宇山委員長</w:t>
            </w:r>
            <w:r w:rsidRPr="00727F47">
              <w:rPr>
                <w:rFonts w:hint="eastAsia"/>
              </w:rPr>
              <w:t>、</w:t>
            </w:r>
            <w:r>
              <w:rPr>
                <w:rFonts w:hint="eastAsia"/>
              </w:rPr>
              <w:t>中尾</w:t>
            </w:r>
            <w:r w:rsidRPr="00727F47">
              <w:rPr>
                <w:rFonts w:hint="eastAsia"/>
              </w:rPr>
              <w:t>委員、</w:t>
            </w:r>
            <w:r>
              <w:rPr>
                <w:rFonts w:hint="eastAsia"/>
              </w:rPr>
              <w:t>中山</w:t>
            </w:r>
            <w:r w:rsidRPr="00727F47">
              <w:rPr>
                <w:rFonts w:hint="eastAsia"/>
              </w:rPr>
              <w:t>委員、</w:t>
            </w:r>
            <w:r>
              <w:rPr>
                <w:rFonts w:hint="eastAsia"/>
              </w:rPr>
              <w:t>福田</w:t>
            </w:r>
            <w:r w:rsidRPr="00727F47">
              <w:rPr>
                <w:rFonts w:hint="eastAsia"/>
              </w:rPr>
              <w:t>委員、</w:t>
            </w:r>
            <w:r>
              <w:rPr>
                <w:rFonts w:hint="eastAsia"/>
              </w:rPr>
              <w:t>大八木</w:t>
            </w:r>
            <w:r w:rsidRPr="00727F47">
              <w:rPr>
                <w:rFonts w:hint="eastAsia"/>
              </w:rPr>
              <w:t>委員</w:t>
            </w:r>
            <w:r>
              <w:rPr>
                <w:rFonts w:hint="eastAsia"/>
              </w:rPr>
              <w:t>（</w:t>
            </w:r>
            <w:r w:rsidRPr="00710BB4">
              <w:rPr>
                <w:rFonts w:hint="eastAsia"/>
              </w:rPr>
              <w:t>双日プラネット</w:t>
            </w:r>
            <w:r>
              <w:rPr>
                <w:rFonts w:hint="eastAsia"/>
              </w:rPr>
              <w:t>(</w:t>
            </w:r>
            <w:r w:rsidRPr="00710BB4">
              <w:rPr>
                <w:rFonts w:hint="eastAsia"/>
              </w:rPr>
              <w:t>株</w:t>
            </w:r>
            <w:r>
              <w:rPr>
                <w:rFonts w:hint="eastAsia"/>
              </w:rPr>
              <w:t>)</w:t>
            </w:r>
            <w:r>
              <w:rPr>
                <w:rFonts w:hint="eastAsia"/>
              </w:rPr>
              <w:t>）、三輪委員（</w:t>
            </w:r>
            <w:r>
              <w:rPr>
                <w:rFonts w:hint="eastAsia"/>
              </w:rPr>
              <w:t>(</w:t>
            </w:r>
            <w:r w:rsidRPr="00F413C2">
              <w:rPr>
                <w:rFonts w:hint="eastAsia"/>
                <w:sz w:val="20"/>
                <w:szCs w:val="20"/>
              </w:rPr>
              <w:t>一社</w:t>
            </w:r>
            <w:r>
              <w:rPr>
                <w:rFonts w:hint="eastAsia"/>
                <w:sz w:val="20"/>
                <w:szCs w:val="20"/>
              </w:rPr>
              <w:t>)</w:t>
            </w:r>
            <w:r w:rsidRPr="008B3FB2">
              <w:rPr>
                <w:rFonts w:hint="eastAsia"/>
                <w:sz w:val="20"/>
                <w:szCs w:val="20"/>
              </w:rPr>
              <w:t>ピリカ</w:t>
            </w:r>
            <w:r>
              <w:rPr>
                <w:rFonts w:hint="eastAsia"/>
                <w:sz w:val="20"/>
                <w:szCs w:val="20"/>
              </w:rPr>
              <w:t>）</w:t>
            </w:r>
          </w:p>
          <w:p w14:paraId="29B5501C" w14:textId="77777777" w:rsidR="00E71A02" w:rsidRDefault="00E71A02" w:rsidP="005B2AC3">
            <w:pPr>
              <w:ind w:firstLineChars="18" w:firstLine="38"/>
            </w:pPr>
            <w:r w:rsidRPr="00727F47">
              <w:rPr>
                <w:rFonts w:hint="eastAsia"/>
              </w:rPr>
              <w:t>事務局：</w:t>
            </w:r>
          </w:p>
          <w:p w14:paraId="2BCF1651" w14:textId="77777777" w:rsidR="00E71A02" w:rsidRDefault="00E71A02" w:rsidP="005B2AC3">
            <w:pPr>
              <w:ind w:leftChars="100" w:left="210" w:firstLineChars="0" w:firstLine="0"/>
            </w:pPr>
            <w:r w:rsidRPr="00975EDC">
              <w:rPr>
                <w:rFonts w:hint="eastAsia"/>
              </w:rPr>
              <w:t>大阪府</w:t>
            </w:r>
            <w:r w:rsidRPr="00975EDC">
              <w:rPr>
                <w:rFonts w:hint="eastAsia"/>
              </w:rPr>
              <w:t xml:space="preserve"> </w:t>
            </w:r>
            <w:r w:rsidRPr="00975EDC">
              <w:rPr>
                <w:rFonts w:hint="eastAsia"/>
              </w:rPr>
              <w:t>環境農林水産部</w:t>
            </w:r>
            <w:r w:rsidRPr="00975EDC">
              <w:rPr>
                <w:rFonts w:hint="eastAsia"/>
              </w:rPr>
              <w:t xml:space="preserve"> </w:t>
            </w:r>
            <w:r w:rsidRPr="00975EDC">
              <w:rPr>
                <w:rFonts w:hint="eastAsia"/>
              </w:rPr>
              <w:t>脱炭素・エネルギー政策課</w:t>
            </w:r>
            <w:r w:rsidRPr="00975EDC">
              <w:rPr>
                <w:rFonts w:hint="eastAsia"/>
              </w:rPr>
              <w:t xml:space="preserve"> </w:t>
            </w:r>
            <w:r w:rsidRPr="00975EDC">
              <w:rPr>
                <w:rFonts w:hint="eastAsia"/>
              </w:rPr>
              <w:t>戦略企画グループ</w:t>
            </w:r>
          </w:p>
          <w:p w14:paraId="4297FA97" w14:textId="77777777" w:rsidR="00E71A02" w:rsidRPr="00727F47" w:rsidRDefault="00E71A02" w:rsidP="005B2AC3">
            <w:pPr>
              <w:ind w:leftChars="100" w:left="210" w:firstLineChars="0" w:firstLine="0"/>
            </w:pPr>
            <w:r w:rsidRPr="00975EDC">
              <w:rPr>
                <w:rFonts w:hint="eastAsia"/>
              </w:rPr>
              <w:t>（公財）地球環境センター</w:t>
            </w:r>
            <w:r w:rsidRPr="00727F47">
              <w:rPr>
                <w:rFonts w:hint="eastAsia"/>
              </w:rPr>
              <w:t xml:space="preserve">　南</w:t>
            </w:r>
            <w:r>
              <w:rPr>
                <w:rFonts w:hint="eastAsia"/>
              </w:rPr>
              <w:t>、</w:t>
            </w:r>
            <w:r w:rsidRPr="00727F47">
              <w:rPr>
                <w:rFonts w:hint="eastAsia"/>
              </w:rPr>
              <w:t>田中</w:t>
            </w:r>
            <w:r>
              <w:rPr>
                <w:rFonts w:hint="eastAsia"/>
              </w:rPr>
              <w:t>、中嶋</w:t>
            </w:r>
          </w:p>
          <w:p w14:paraId="5B75528A" w14:textId="77777777" w:rsidR="00E71A02" w:rsidRPr="00727F47" w:rsidRDefault="00E71A02" w:rsidP="005B2AC3">
            <w:pPr>
              <w:ind w:leftChars="100" w:left="210" w:firstLineChars="0" w:firstLine="0"/>
            </w:pPr>
            <w:r w:rsidRPr="00975EDC">
              <w:rPr>
                <w:rFonts w:hint="eastAsia"/>
              </w:rPr>
              <w:t>三菱</w:t>
            </w:r>
            <w:r w:rsidRPr="00975EDC">
              <w:rPr>
                <w:rFonts w:hint="eastAsia"/>
              </w:rPr>
              <w:t>UFJ</w:t>
            </w:r>
            <w:r w:rsidRPr="00975EDC">
              <w:rPr>
                <w:rFonts w:hint="eastAsia"/>
              </w:rPr>
              <w:t>リサーチ＆コンサルティング（株）</w:t>
            </w:r>
            <w:r w:rsidRPr="00727F47">
              <w:rPr>
                <w:rFonts w:hint="eastAsia"/>
              </w:rPr>
              <w:t>小島</w:t>
            </w:r>
          </w:p>
          <w:p w14:paraId="3EEC5040" w14:textId="77777777" w:rsidR="00E71A02" w:rsidRPr="00727F47" w:rsidRDefault="00E71A02" w:rsidP="005B2AC3">
            <w:pPr>
              <w:ind w:leftChars="100" w:left="210" w:firstLineChars="0" w:firstLine="0"/>
            </w:pPr>
            <w:r w:rsidRPr="00727F47">
              <w:rPr>
                <w:rFonts w:hint="eastAsia"/>
              </w:rPr>
              <w:t>Innovare</w:t>
            </w:r>
            <w:r w:rsidRPr="00975EDC">
              <w:rPr>
                <w:rFonts w:hint="eastAsia"/>
              </w:rPr>
              <w:t>（株）</w:t>
            </w:r>
            <w:r w:rsidRPr="00727F47">
              <w:rPr>
                <w:rFonts w:hint="eastAsia"/>
              </w:rPr>
              <w:t xml:space="preserve">　川谷、森谷</w:t>
            </w:r>
          </w:p>
          <w:p w14:paraId="0ACF721B" w14:textId="77777777" w:rsidR="00E71A02" w:rsidRDefault="00E71A02" w:rsidP="005B2AC3">
            <w:pPr>
              <w:ind w:firstLineChars="18" w:firstLine="38"/>
            </w:pPr>
            <w:r w:rsidRPr="00727F47">
              <w:rPr>
                <w:rFonts w:hint="eastAsia"/>
              </w:rPr>
              <w:t>オブザーバー</w:t>
            </w:r>
            <w:r>
              <w:rPr>
                <w:rFonts w:hint="eastAsia"/>
              </w:rPr>
              <w:t>：</w:t>
            </w:r>
          </w:p>
          <w:p w14:paraId="53593AE4" w14:textId="77777777" w:rsidR="00E71A02" w:rsidRPr="00727F47" w:rsidRDefault="00E71A02" w:rsidP="005B2AC3">
            <w:pPr>
              <w:ind w:leftChars="100" w:left="210" w:firstLineChars="0" w:firstLine="0"/>
            </w:pPr>
            <w:r>
              <w:rPr>
                <w:rFonts w:hint="eastAsia"/>
              </w:rPr>
              <w:t>大阪府ワーキンググループ</w:t>
            </w:r>
          </w:p>
        </w:tc>
      </w:tr>
      <w:tr w:rsidR="00E71A02" w:rsidRPr="00727F47" w14:paraId="5C0CC4AC" w14:textId="77777777" w:rsidTr="005B2AC3">
        <w:tc>
          <w:tcPr>
            <w:tcW w:w="1413" w:type="dxa"/>
          </w:tcPr>
          <w:p w14:paraId="0F6B1080" w14:textId="77777777" w:rsidR="00E71A02" w:rsidRPr="00727F47" w:rsidRDefault="00E71A02" w:rsidP="005B2AC3">
            <w:pPr>
              <w:ind w:firstLineChars="10" w:firstLine="21"/>
            </w:pPr>
            <w:r w:rsidRPr="00727F47">
              <w:rPr>
                <w:rFonts w:hint="eastAsia"/>
              </w:rPr>
              <w:t>内容</w:t>
            </w:r>
          </w:p>
        </w:tc>
        <w:tc>
          <w:tcPr>
            <w:tcW w:w="8323" w:type="dxa"/>
          </w:tcPr>
          <w:p w14:paraId="1964B1AE" w14:textId="77777777" w:rsidR="00E71A02" w:rsidRDefault="00E71A02" w:rsidP="005B2AC3">
            <w:pPr>
              <w:ind w:firstLineChars="18" w:firstLine="38"/>
            </w:pPr>
            <w:r w:rsidRPr="00727F47">
              <w:rPr>
                <w:rFonts w:hint="eastAsia"/>
              </w:rPr>
              <w:t>１．</w:t>
            </w:r>
            <w:r w:rsidRPr="008D2DBB">
              <w:rPr>
                <w:rFonts w:hint="eastAsia"/>
              </w:rPr>
              <w:t>第</w:t>
            </w:r>
            <w:r w:rsidRPr="008D2DBB">
              <w:rPr>
                <w:rFonts w:hint="eastAsia"/>
              </w:rPr>
              <w:t>1</w:t>
            </w:r>
            <w:r w:rsidRPr="008D2DBB">
              <w:rPr>
                <w:rFonts w:hint="eastAsia"/>
              </w:rPr>
              <w:t>回普及シナリオ等検討委員会を受けての今後の調査方針</w:t>
            </w:r>
          </w:p>
          <w:p w14:paraId="47011602" w14:textId="77777777" w:rsidR="00E71A02" w:rsidRPr="00727F47" w:rsidRDefault="00E71A02" w:rsidP="005B2AC3">
            <w:pPr>
              <w:ind w:firstLineChars="18" w:firstLine="38"/>
            </w:pPr>
            <w:r w:rsidRPr="00727F47">
              <w:rPr>
                <w:rFonts w:hint="eastAsia"/>
              </w:rPr>
              <w:t>２．</w:t>
            </w:r>
            <w:r w:rsidRPr="008D2DBB">
              <w:rPr>
                <w:rFonts w:hint="eastAsia"/>
              </w:rPr>
              <w:t>「大阪・関西万博での発信方法」の検討状況について</w:t>
            </w:r>
          </w:p>
          <w:p w14:paraId="0FB6349A" w14:textId="77777777" w:rsidR="00E71A02" w:rsidRPr="00727F47" w:rsidRDefault="00E71A02" w:rsidP="005B2AC3">
            <w:pPr>
              <w:ind w:firstLineChars="18" w:firstLine="38"/>
            </w:pPr>
            <w:r w:rsidRPr="00727F47">
              <w:rPr>
                <w:rFonts w:hint="eastAsia"/>
              </w:rPr>
              <w:t>３．</w:t>
            </w:r>
            <w:r w:rsidRPr="008D2DBB">
              <w:rPr>
                <w:rFonts w:hint="eastAsia"/>
              </w:rPr>
              <w:t>将来事業構想の検討状況</w:t>
            </w:r>
          </w:p>
        </w:tc>
      </w:tr>
    </w:tbl>
    <w:p w14:paraId="70E1D452" w14:textId="77777777" w:rsidR="00E71A02" w:rsidRDefault="00E71A02" w:rsidP="00E71A02">
      <w:pPr>
        <w:ind w:firstLine="210"/>
      </w:pPr>
    </w:p>
    <w:p w14:paraId="229B45D4" w14:textId="48E08AA2" w:rsidR="00E71A02" w:rsidRPr="00242399" w:rsidRDefault="00E71A02" w:rsidP="00E71A02">
      <w:pPr>
        <w:pStyle w:val="3"/>
        <w:ind w:firstLine="210"/>
      </w:pPr>
      <w:bookmarkStart w:id="32" w:name="_Toc129259617"/>
      <w:bookmarkStart w:id="33" w:name="_Toc129762815"/>
      <w:r w:rsidRPr="00242399">
        <w:lastRenderedPageBreak/>
        <w:t>第</w:t>
      </w:r>
      <w:r w:rsidRPr="00242399">
        <w:rPr>
          <w:rFonts w:hint="eastAsia"/>
        </w:rPr>
        <w:t>3</w:t>
      </w:r>
      <w:r w:rsidRPr="00242399">
        <w:t>回普及シナリオ</w:t>
      </w:r>
      <w:r w:rsidR="004D7AC4">
        <w:rPr>
          <w:rFonts w:hint="eastAsia"/>
        </w:rPr>
        <w:t>等</w:t>
      </w:r>
      <w:r w:rsidRPr="00242399">
        <w:t>検討委員会</w:t>
      </w:r>
      <w:bookmarkEnd w:id="32"/>
      <w:bookmarkEnd w:id="33"/>
    </w:p>
    <w:p w14:paraId="39D28931" w14:textId="77777777" w:rsidR="00E71A02" w:rsidRPr="00C64773" w:rsidRDefault="00E71A02" w:rsidP="00E71A02">
      <w:pPr>
        <w:pStyle w:val="4"/>
        <w:ind w:firstLine="220"/>
        <w:rPr>
          <w:sz w:val="22"/>
          <w:szCs w:val="22"/>
        </w:rPr>
      </w:pPr>
      <w:r w:rsidRPr="00487680">
        <w:rPr>
          <w:rFonts w:hint="eastAsia"/>
          <w:sz w:val="22"/>
          <w:szCs w:val="22"/>
        </w:rPr>
        <w:t>脱炭素技術分野</w:t>
      </w:r>
    </w:p>
    <w:tbl>
      <w:tblPr>
        <w:tblStyle w:val="af"/>
        <w:tblW w:w="0" w:type="auto"/>
        <w:tblLook w:val="04A0" w:firstRow="1" w:lastRow="0" w:firstColumn="1" w:lastColumn="0" w:noHBand="0" w:noVBand="1"/>
      </w:tblPr>
      <w:tblGrid>
        <w:gridCol w:w="1265"/>
        <w:gridCol w:w="7229"/>
      </w:tblGrid>
      <w:tr w:rsidR="00E71A02" w:rsidRPr="00727F47" w14:paraId="205D1A41" w14:textId="77777777" w:rsidTr="005B2AC3">
        <w:tc>
          <w:tcPr>
            <w:tcW w:w="1413" w:type="dxa"/>
          </w:tcPr>
          <w:p w14:paraId="5CE5F8F6" w14:textId="77777777" w:rsidR="00E71A02" w:rsidRPr="00727F47" w:rsidRDefault="00E71A02" w:rsidP="005B2AC3">
            <w:pPr>
              <w:ind w:firstLineChars="10" w:firstLine="21"/>
            </w:pPr>
            <w:r w:rsidRPr="00727F47">
              <w:rPr>
                <w:rFonts w:hint="eastAsia"/>
              </w:rPr>
              <w:t>開催日時</w:t>
            </w:r>
          </w:p>
        </w:tc>
        <w:tc>
          <w:tcPr>
            <w:tcW w:w="8323" w:type="dxa"/>
          </w:tcPr>
          <w:p w14:paraId="7D8CDF3D" w14:textId="77777777" w:rsidR="00E71A02" w:rsidRPr="00727F47" w:rsidRDefault="00E71A02" w:rsidP="005B2AC3">
            <w:pPr>
              <w:ind w:firstLineChars="18" w:firstLine="38"/>
            </w:pPr>
            <w:r w:rsidRPr="008D2DBB">
              <w:rPr>
                <w:rFonts w:hint="eastAsia"/>
              </w:rPr>
              <w:t>2023</w:t>
            </w:r>
            <w:r w:rsidRPr="008D2DBB">
              <w:rPr>
                <w:rFonts w:hint="eastAsia"/>
              </w:rPr>
              <w:t>年</w:t>
            </w:r>
            <w:r w:rsidRPr="008D2DBB">
              <w:rPr>
                <w:rFonts w:hint="eastAsia"/>
              </w:rPr>
              <w:t>1</w:t>
            </w:r>
            <w:r w:rsidRPr="008D2DBB">
              <w:rPr>
                <w:rFonts w:hint="eastAsia"/>
              </w:rPr>
              <w:t>月</w:t>
            </w:r>
            <w:r w:rsidRPr="008D2DBB">
              <w:rPr>
                <w:rFonts w:hint="eastAsia"/>
              </w:rPr>
              <w:t>19</w:t>
            </w:r>
            <w:r w:rsidRPr="008D2DBB">
              <w:rPr>
                <w:rFonts w:hint="eastAsia"/>
              </w:rPr>
              <w:t>日（木）</w:t>
            </w:r>
            <w:r w:rsidRPr="008D2DBB">
              <w:rPr>
                <w:rFonts w:hint="eastAsia"/>
              </w:rPr>
              <w:t>10:00</w:t>
            </w:r>
            <w:r w:rsidRPr="008D2DBB">
              <w:rPr>
                <w:rFonts w:hint="eastAsia"/>
              </w:rPr>
              <w:t>～</w:t>
            </w:r>
            <w:r w:rsidRPr="008D2DBB">
              <w:rPr>
                <w:rFonts w:hint="eastAsia"/>
              </w:rPr>
              <w:t>12:00</w:t>
            </w:r>
          </w:p>
        </w:tc>
      </w:tr>
      <w:tr w:rsidR="00E71A02" w:rsidRPr="00727F47" w14:paraId="4B3BD4EF" w14:textId="77777777" w:rsidTr="005B2AC3">
        <w:tc>
          <w:tcPr>
            <w:tcW w:w="1413" w:type="dxa"/>
          </w:tcPr>
          <w:p w14:paraId="2EC4E317" w14:textId="77777777" w:rsidR="00E71A02" w:rsidRPr="00727F47" w:rsidRDefault="00E71A02" w:rsidP="005B2AC3">
            <w:pPr>
              <w:ind w:firstLineChars="10" w:firstLine="21"/>
            </w:pPr>
            <w:r w:rsidRPr="00727F47">
              <w:rPr>
                <w:rFonts w:hint="eastAsia"/>
              </w:rPr>
              <w:t>開催場所</w:t>
            </w:r>
          </w:p>
        </w:tc>
        <w:tc>
          <w:tcPr>
            <w:tcW w:w="8323" w:type="dxa"/>
          </w:tcPr>
          <w:p w14:paraId="5248BB07" w14:textId="77777777" w:rsidR="00E71A02" w:rsidRPr="00727F47" w:rsidRDefault="00E71A02" w:rsidP="005B2AC3">
            <w:pPr>
              <w:ind w:firstLineChars="18" w:firstLine="38"/>
            </w:pPr>
            <w:r w:rsidRPr="008D2DBB">
              <w:rPr>
                <w:rFonts w:hint="eastAsia"/>
              </w:rPr>
              <w:t>大阪府庁咲洲庁舎</w:t>
            </w:r>
            <w:r w:rsidRPr="008D2DBB">
              <w:rPr>
                <w:rFonts w:hint="eastAsia"/>
              </w:rPr>
              <w:t>23</w:t>
            </w:r>
            <w:r w:rsidRPr="008D2DBB">
              <w:rPr>
                <w:rFonts w:hint="eastAsia"/>
              </w:rPr>
              <w:t>階　中会議室</w:t>
            </w:r>
            <w:r>
              <w:rPr>
                <w:rFonts w:hint="eastAsia"/>
              </w:rPr>
              <w:t>＋</w:t>
            </w:r>
            <w:r w:rsidRPr="00727F47">
              <w:rPr>
                <w:rFonts w:hint="eastAsia"/>
              </w:rPr>
              <w:t>オンライン（</w:t>
            </w:r>
            <w:r>
              <w:t>Teams</w:t>
            </w:r>
            <w:r w:rsidRPr="00727F47">
              <w:rPr>
                <w:rFonts w:hint="eastAsia"/>
              </w:rPr>
              <w:t>）</w:t>
            </w:r>
          </w:p>
        </w:tc>
      </w:tr>
      <w:tr w:rsidR="00E71A02" w:rsidRPr="00727F47" w14:paraId="4AA828C4" w14:textId="77777777" w:rsidTr="005B2AC3">
        <w:tc>
          <w:tcPr>
            <w:tcW w:w="1413" w:type="dxa"/>
          </w:tcPr>
          <w:p w14:paraId="5164A30C" w14:textId="77777777" w:rsidR="00E71A02" w:rsidRPr="00727F47" w:rsidRDefault="00E71A02" w:rsidP="005B2AC3">
            <w:pPr>
              <w:ind w:firstLineChars="10" w:firstLine="21"/>
            </w:pPr>
            <w:r w:rsidRPr="00727F47">
              <w:rPr>
                <w:rFonts w:hint="eastAsia"/>
              </w:rPr>
              <w:t>出席者</w:t>
            </w:r>
          </w:p>
        </w:tc>
        <w:tc>
          <w:tcPr>
            <w:tcW w:w="8323" w:type="dxa"/>
          </w:tcPr>
          <w:p w14:paraId="1CCFF57A" w14:textId="77777777" w:rsidR="00E71A02" w:rsidRDefault="00E71A02" w:rsidP="005B2AC3">
            <w:pPr>
              <w:ind w:firstLineChars="18" w:firstLine="38"/>
            </w:pPr>
            <w:r>
              <w:rPr>
                <w:rFonts w:hint="eastAsia"/>
              </w:rPr>
              <w:t>参加委員</w:t>
            </w:r>
            <w:r w:rsidRPr="00727F47">
              <w:rPr>
                <w:rFonts w:hint="eastAsia"/>
              </w:rPr>
              <w:t>：</w:t>
            </w:r>
          </w:p>
          <w:p w14:paraId="7109154C" w14:textId="389091A6" w:rsidR="00E71A02" w:rsidRDefault="00E71A02" w:rsidP="005B2AC3">
            <w:pPr>
              <w:ind w:leftChars="87" w:left="183" w:firstLineChars="0" w:firstLine="0"/>
            </w:pPr>
            <w:r>
              <w:rPr>
                <w:rFonts w:hint="eastAsia"/>
              </w:rPr>
              <w:t>秋元委員長</w:t>
            </w:r>
            <w:r w:rsidRPr="00727F47">
              <w:rPr>
                <w:rFonts w:hint="eastAsia"/>
              </w:rPr>
              <w:t>、</w:t>
            </w:r>
            <w:r>
              <w:rPr>
                <w:rFonts w:hint="eastAsia"/>
              </w:rPr>
              <w:t>石亀</w:t>
            </w:r>
            <w:r w:rsidRPr="00727F47">
              <w:rPr>
                <w:rFonts w:hint="eastAsia"/>
              </w:rPr>
              <w:t>委員、</w:t>
            </w:r>
            <w:r>
              <w:rPr>
                <w:rFonts w:hint="eastAsia"/>
              </w:rPr>
              <w:t>古崎</w:t>
            </w:r>
            <w:r w:rsidRPr="00727F47">
              <w:rPr>
                <w:rFonts w:hint="eastAsia"/>
              </w:rPr>
              <w:t>委員、</w:t>
            </w:r>
            <w:r>
              <w:rPr>
                <w:rFonts w:hint="eastAsia"/>
              </w:rPr>
              <w:t>安田</w:t>
            </w:r>
            <w:r w:rsidRPr="00727F47">
              <w:rPr>
                <w:rFonts w:hint="eastAsia"/>
              </w:rPr>
              <w:t>委員、</w:t>
            </w:r>
            <w:r>
              <w:rPr>
                <w:rFonts w:hint="eastAsia"/>
              </w:rPr>
              <w:t>辻上</w:t>
            </w:r>
            <w:r w:rsidRPr="00727F47">
              <w:rPr>
                <w:rFonts w:hint="eastAsia"/>
              </w:rPr>
              <w:t>委員</w:t>
            </w:r>
            <w:r>
              <w:rPr>
                <w:rFonts w:hint="eastAsia"/>
              </w:rPr>
              <w:t>、朝倉委員</w:t>
            </w:r>
            <w:r w:rsidR="005A1A29">
              <w:rPr>
                <w:rFonts w:hint="eastAsia"/>
              </w:rPr>
              <w:t>（</w:t>
            </w:r>
            <w:r w:rsidR="005A1A29" w:rsidRPr="00487680">
              <w:rPr>
                <w:rFonts w:hint="eastAsia"/>
                <w:sz w:val="20"/>
                <w:szCs w:val="20"/>
              </w:rPr>
              <w:t>大阪ガス</w:t>
            </w:r>
            <w:r w:rsidR="005A1A29">
              <w:rPr>
                <w:rFonts w:hint="eastAsia"/>
                <w:sz w:val="20"/>
                <w:szCs w:val="20"/>
              </w:rPr>
              <w:t>(</w:t>
            </w:r>
            <w:r w:rsidR="005A1A29" w:rsidRPr="00F413C2">
              <w:rPr>
                <w:rFonts w:hint="eastAsia"/>
                <w:sz w:val="20"/>
                <w:szCs w:val="20"/>
              </w:rPr>
              <w:t>株</w:t>
            </w:r>
            <w:r w:rsidR="005A1A29">
              <w:rPr>
                <w:rFonts w:hint="eastAsia"/>
                <w:sz w:val="20"/>
                <w:szCs w:val="20"/>
              </w:rPr>
              <w:t>)</w:t>
            </w:r>
            <w:r w:rsidR="005A1A29">
              <w:rPr>
                <w:rFonts w:hint="eastAsia"/>
                <w:sz w:val="20"/>
                <w:szCs w:val="20"/>
              </w:rPr>
              <w:t>）</w:t>
            </w:r>
            <w:r>
              <w:rPr>
                <w:rFonts w:hint="eastAsia"/>
              </w:rPr>
              <w:t>、服部委員、冨山委員</w:t>
            </w:r>
          </w:p>
          <w:p w14:paraId="0482E57F" w14:textId="77777777" w:rsidR="00E71A02" w:rsidRDefault="00E71A02" w:rsidP="005B2AC3">
            <w:pPr>
              <w:ind w:firstLineChars="18" w:firstLine="38"/>
            </w:pPr>
            <w:r w:rsidRPr="00727F47">
              <w:rPr>
                <w:rFonts w:hint="eastAsia"/>
              </w:rPr>
              <w:t>事務局：</w:t>
            </w:r>
          </w:p>
          <w:p w14:paraId="2CAAE75E" w14:textId="77777777" w:rsidR="00E71A02" w:rsidRDefault="00E71A02" w:rsidP="005B2AC3">
            <w:pPr>
              <w:ind w:leftChars="100" w:left="210" w:firstLineChars="0" w:firstLine="0"/>
            </w:pPr>
            <w:r w:rsidRPr="00975EDC">
              <w:rPr>
                <w:rFonts w:hint="eastAsia"/>
              </w:rPr>
              <w:t>大阪府</w:t>
            </w:r>
            <w:r w:rsidRPr="00975EDC">
              <w:rPr>
                <w:rFonts w:hint="eastAsia"/>
              </w:rPr>
              <w:t xml:space="preserve"> </w:t>
            </w:r>
            <w:r w:rsidRPr="00975EDC">
              <w:rPr>
                <w:rFonts w:hint="eastAsia"/>
              </w:rPr>
              <w:t>環境農林水産部</w:t>
            </w:r>
            <w:r w:rsidRPr="00975EDC">
              <w:rPr>
                <w:rFonts w:hint="eastAsia"/>
              </w:rPr>
              <w:t xml:space="preserve"> </w:t>
            </w:r>
            <w:r w:rsidRPr="00975EDC">
              <w:rPr>
                <w:rFonts w:hint="eastAsia"/>
              </w:rPr>
              <w:t>脱炭素・エネルギー政策課</w:t>
            </w:r>
            <w:r w:rsidRPr="00975EDC">
              <w:rPr>
                <w:rFonts w:hint="eastAsia"/>
              </w:rPr>
              <w:t xml:space="preserve"> </w:t>
            </w:r>
            <w:r w:rsidRPr="00975EDC">
              <w:rPr>
                <w:rFonts w:hint="eastAsia"/>
              </w:rPr>
              <w:t>戦略企画グループ</w:t>
            </w:r>
          </w:p>
          <w:p w14:paraId="337ADDC3" w14:textId="77777777" w:rsidR="00E71A02" w:rsidRPr="00727F47" w:rsidRDefault="00E71A02" w:rsidP="005B2AC3">
            <w:pPr>
              <w:ind w:leftChars="100" w:left="210" w:firstLineChars="0" w:firstLine="0"/>
            </w:pPr>
            <w:r w:rsidRPr="00975EDC">
              <w:rPr>
                <w:rFonts w:hint="eastAsia"/>
              </w:rPr>
              <w:t>（公財）地球環境センター</w:t>
            </w:r>
            <w:r w:rsidRPr="00727F47">
              <w:rPr>
                <w:rFonts w:hint="eastAsia"/>
              </w:rPr>
              <w:t xml:space="preserve">　南</w:t>
            </w:r>
            <w:r>
              <w:rPr>
                <w:rFonts w:hint="eastAsia"/>
              </w:rPr>
              <w:t>、</w:t>
            </w:r>
            <w:r w:rsidRPr="00727F47">
              <w:rPr>
                <w:rFonts w:hint="eastAsia"/>
              </w:rPr>
              <w:t>田中、中嶋</w:t>
            </w:r>
          </w:p>
          <w:p w14:paraId="0B9A48CD" w14:textId="77777777" w:rsidR="00E71A02" w:rsidRPr="00727F47" w:rsidRDefault="00E71A02" w:rsidP="005B2AC3">
            <w:pPr>
              <w:ind w:leftChars="100" w:left="210" w:firstLineChars="0" w:firstLine="0"/>
            </w:pPr>
            <w:r w:rsidRPr="00975EDC">
              <w:rPr>
                <w:rFonts w:hint="eastAsia"/>
              </w:rPr>
              <w:t>三菱</w:t>
            </w:r>
            <w:r w:rsidRPr="00975EDC">
              <w:rPr>
                <w:rFonts w:hint="eastAsia"/>
              </w:rPr>
              <w:t>UFJ</w:t>
            </w:r>
            <w:r w:rsidRPr="00975EDC">
              <w:rPr>
                <w:rFonts w:hint="eastAsia"/>
              </w:rPr>
              <w:t>リサーチ＆コンサルティング（株）</w:t>
            </w:r>
            <w:r>
              <w:rPr>
                <w:rFonts w:hint="eastAsia"/>
              </w:rPr>
              <w:t xml:space="preserve">　</w:t>
            </w:r>
            <w:r w:rsidRPr="00727F47">
              <w:rPr>
                <w:rFonts w:hint="eastAsia"/>
              </w:rPr>
              <w:t>小島</w:t>
            </w:r>
          </w:p>
          <w:p w14:paraId="38E79479" w14:textId="77777777" w:rsidR="00E71A02" w:rsidRPr="00727F47" w:rsidRDefault="00E71A02" w:rsidP="005B2AC3">
            <w:pPr>
              <w:ind w:leftChars="100" w:left="210" w:firstLineChars="0" w:firstLine="0"/>
            </w:pPr>
            <w:r w:rsidRPr="00727F47">
              <w:rPr>
                <w:rFonts w:hint="eastAsia"/>
              </w:rPr>
              <w:t>Innovare</w:t>
            </w:r>
            <w:r w:rsidRPr="00975EDC">
              <w:rPr>
                <w:rFonts w:hint="eastAsia"/>
              </w:rPr>
              <w:t>（株）</w:t>
            </w:r>
            <w:r w:rsidRPr="00727F47">
              <w:rPr>
                <w:rFonts w:hint="eastAsia"/>
              </w:rPr>
              <w:t xml:space="preserve">　川谷、森谷</w:t>
            </w:r>
          </w:p>
          <w:p w14:paraId="2737C20C" w14:textId="77777777" w:rsidR="00E71A02" w:rsidRDefault="00E71A02" w:rsidP="005B2AC3">
            <w:pPr>
              <w:ind w:firstLineChars="18" w:firstLine="38"/>
            </w:pPr>
            <w:r w:rsidRPr="00727F47">
              <w:rPr>
                <w:rFonts w:hint="eastAsia"/>
              </w:rPr>
              <w:t>オブザーバー</w:t>
            </w:r>
            <w:r>
              <w:rPr>
                <w:rFonts w:hint="eastAsia"/>
              </w:rPr>
              <w:t>：</w:t>
            </w:r>
          </w:p>
          <w:p w14:paraId="211C02E7" w14:textId="77777777" w:rsidR="00E71A02" w:rsidRPr="00727F47" w:rsidRDefault="00E71A02" w:rsidP="005B2AC3">
            <w:pPr>
              <w:ind w:leftChars="100" w:left="210" w:firstLineChars="0" w:firstLine="0"/>
            </w:pPr>
            <w:r>
              <w:rPr>
                <w:rFonts w:hint="eastAsia"/>
              </w:rPr>
              <w:t>大阪府ワーキンググループ</w:t>
            </w:r>
          </w:p>
        </w:tc>
      </w:tr>
      <w:tr w:rsidR="00E71A02" w:rsidRPr="00727F47" w14:paraId="238920D6" w14:textId="77777777" w:rsidTr="005B2AC3">
        <w:tc>
          <w:tcPr>
            <w:tcW w:w="1413" w:type="dxa"/>
          </w:tcPr>
          <w:p w14:paraId="3030C0AB" w14:textId="77777777" w:rsidR="00E71A02" w:rsidRPr="00727F47" w:rsidRDefault="00E71A02" w:rsidP="005B2AC3">
            <w:pPr>
              <w:ind w:firstLineChars="10" w:firstLine="21"/>
            </w:pPr>
            <w:r w:rsidRPr="00727F47">
              <w:rPr>
                <w:rFonts w:hint="eastAsia"/>
              </w:rPr>
              <w:t>内容</w:t>
            </w:r>
          </w:p>
        </w:tc>
        <w:tc>
          <w:tcPr>
            <w:tcW w:w="8323" w:type="dxa"/>
          </w:tcPr>
          <w:p w14:paraId="595C3550" w14:textId="77777777" w:rsidR="00E71A02" w:rsidRDefault="00E71A02" w:rsidP="005B2AC3">
            <w:pPr>
              <w:ind w:firstLineChars="18" w:firstLine="38"/>
            </w:pPr>
            <w:r w:rsidRPr="00727F47">
              <w:rPr>
                <w:rFonts w:hint="eastAsia"/>
              </w:rPr>
              <w:t>１．</w:t>
            </w:r>
            <w:r w:rsidRPr="008D2DBB">
              <w:rPr>
                <w:rFonts w:hint="eastAsia"/>
              </w:rPr>
              <w:t>「普及シナリオ」の検討結果</w:t>
            </w:r>
          </w:p>
          <w:p w14:paraId="41762C0F" w14:textId="77777777" w:rsidR="00E71A02" w:rsidRPr="00727F47" w:rsidRDefault="00E71A02" w:rsidP="005B2AC3">
            <w:pPr>
              <w:ind w:firstLineChars="18" w:firstLine="38"/>
            </w:pPr>
            <w:r w:rsidRPr="00727F47">
              <w:rPr>
                <w:rFonts w:hint="eastAsia"/>
              </w:rPr>
              <w:t>２．</w:t>
            </w:r>
            <w:r w:rsidRPr="008D2DBB">
              <w:rPr>
                <w:rFonts w:hint="eastAsia"/>
              </w:rPr>
              <w:t>「大阪・関西万博での発信方法」の検討状況について</w:t>
            </w:r>
          </w:p>
          <w:p w14:paraId="6D8507CC" w14:textId="77777777" w:rsidR="00E71A02" w:rsidRPr="00727F47" w:rsidRDefault="00E71A02" w:rsidP="005B2AC3">
            <w:pPr>
              <w:ind w:firstLineChars="18" w:firstLine="38"/>
            </w:pPr>
            <w:r w:rsidRPr="00727F47">
              <w:rPr>
                <w:rFonts w:hint="eastAsia"/>
              </w:rPr>
              <w:t>３．</w:t>
            </w:r>
            <w:r w:rsidRPr="008D2DBB">
              <w:rPr>
                <w:rFonts w:hint="eastAsia"/>
              </w:rPr>
              <w:t>「将来事業構想」の検討結果</w:t>
            </w:r>
          </w:p>
        </w:tc>
      </w:tr>
    </w:tbl>
    <w:p w14:paraId="5EBD71CE" w14:textId="77777777" w:rsidR="00E71A02" w:rsidRDefault="00E71A02" w:rsidP="00E71A02">
      <w:pPr>
        <w:ind w:firstLine="210"/>
      </w:pPr>
    </w:p>
    <w:p w14:paraId="24C3D14A" w14:textId="77777777" w:rsidR="00E71A02" w:rsidRDefault="00E71A02" w:rsidP="00E71A02">
      <w:pPr>
        <w:pStyle w:val="4"/>
        <w:ind w:firstLine="210"/>
      </w:pPr>
      <w:r w:rsidRPr="00F413C2">
        <w:rPr>
          <w:rFonts w:hint="eastAsia"/>
        </w:rPr>
        <w:t>海洋プラスチック対策技術分野</w:t>
      </w:r>
    </w:p>
    <w:tbl>
      <w:tblPr>
        <w:tblStyle w:val="af"/>
        <w:tblW w:w="0" w:type="auto"/>
        <w:tblLook w:val="04A0" w:firstRow="1" w:lastRow="0" w:firstColumn="1" w:lastColumn="0" w:noHBand="0" w:noVBand="1"/>
      </w:tblPr>
      <w:tblGrid>
        <w:gridCol w:w="1265"/>
        <w:gridCol w:w="7229"/>
      </w:tblGrid>
      <w:tr w:rsidR="00E71A02" w:rsidRPr="00727F47" w14:paraId="093ACF69" w14:textId="77777777" w:rsidTr="005B2AC3">
        <w:tc>
          <w:tcPr>
            <w:tcW w:w="1265" w:type="dxa"/>
          </w:tcPr>
          <w:p w14:paraId="0740DB7A" w14:textId="77777777" w:rsidR="00E71A02" w:rsidRPr="00727F47" w:rsidRDefault="00E71A02" w:rsidP="005B2AC3">
            <w:pPr>
              <w:ind w:firstLineChars="10" w:firstLine="21"/>
            </w:pPr>
            <w:r w:rsidRPr="00727F47">
              <w:rPr>
                <w:rFonts w:hint="eastAsia"/>
              </w:rPr>
              <w:t>開催日時</w:t>
            </w:r>
          </w:p>
        </w:tc>
        <w:tc>
          <w:tcPr>
            <w:tcW w:w="7229" w:type="dxa"/>
          </w:tcPr>
          <w:p w14:paraId="5E3097C2" w14:textId="77777777" w:rsidR="00E71A02" w:rsidRPr="00727F47" w:rsidRDefault="00E71A02" w:rsidP="005B2AC3">
            <w:pPr>
              <w:ind w:firstLineChars="18" w:firstLine="38"/>
            </w:pPr>
            <w:r w:rsidRPr="00B63C28">
              <w:rPr>
                <w:rFonts w:hint="eastAsia"/>
              </w:rPr>
              <w:t>2023</w:t>
            </w:r>
            <w:r w:rsidRPr="00B63C28">
              <w:rPr>
                <w:rFonts w:hint="eastAsia"/>
              </w:rPr>
              <w:t>年</w:t>
            </w:r>
            <w:r w:rsidRPr="00B63C28">
              <w:rPr>
                <w:rFonts w:hint="eastAsia"/>
              </w:rPr>
              <w:t>1</w:t>
            </w:r>
            <w:r w:rsidRPr="00B63C28">
              <w:rPr>
                <w:rFonts w:hint="eastAsia"/>
              </w:rPr>
              <w:t>月</w:t>
            </w:r>
            <w:r w:rsidRPr="00B63C28">
              <w:rPr>
                <w:rFonts w:hint="eastAsia"/>
              </w:rPr>
              <w:t>19</w:t>
            </w:r>
            <w:r w:rsidRPr="00B63C28">
              <w:rPr>
                <w:rFonts w:hint="eastAsia"/>
              </w:rPr>
              <w:t>日（木）</w:t>
            </w:r>
            <w:r w:rsidRPr="00B63C28">
              <w:rPr>
                <w:rFonts w:hint="eastAsia"/>
              </w:rPr>
              <w:t>15:00</w:t>
            </w:r>
            <w:r w:rsidRPr="00B63C28">
              <w:rPr>
                <w:rFonts w:hint="eastAsia"/>
              </w:rPr>
              <w:t>～</w:t>
            </w:r>
            <w:r w:rsidRPr="00B63C28">
              <w:rPr>
                <w:rFonts w:hint="eastAsia"/>
              </w:rPr>
              <w:t>17:00</w:t>
            </w:r>
          </w:p>
        </w:tc>
      </w:tr>
      <w:tr w:rsidR="00E71A02" w:rsidRPr="00727F47" w14:paraId="67FF3E14" w14:textId="77777777" w:rsidTr="005B2AC3">
        <w:tc>
          <w:tcPr>
            <w:tcW w:w="1265" w:type="dxa"/>
          </w:tcPr>
          <w:p w14:paraId="3033B222" w14:textId="77777777" w:rsidR="00E71A02" w:rsidRPr="00727F47" w:rsidRDefault="00E71A02" w:rsidP="005B2AC3">
            <w:pPr>
              <w:ind w:firstLineChars="10" w:firstLine="21"/>
            </w:pPr>
            <w:r w:rsidRPr="00727F47">
              <w:rPr>
                <w:rFonts w:hint="eastAsia"/>
              </w:rPr>
              <w:t>開催場所</w:t>
            </w:r>
          </w:p>
        </w:tc>
        <w:tc>
          <w:tcPr>
            <w:tcW w:w="7229" w:type="dxa"/>
          </w:tcPr>
          <w:p w14:paraId="4A4584AA" w14:textId="77777777" w:rsidR="00E71A02" w:rsidRPr="00727F47" w:rsidRDefault="00E71A02" w:rsidP="005B2AC3">
            <w:pPr>
              <w:ind w:firstLineChars="18" w:firstLine="38"/>
            </w:pPr>
            <w:r w:rsidRPr="008D2DBB">
              <w:rPr>
                <w:rFonts w:hint="eastAsia"/>
              </w:rPr>
              <w:t>大阪府庁咲洲庁舎</w:t>
            </w:r>
            <w:r w:rsidRPr="008D2DBB">
              <w:rPr>
                <w:rFonts w:hint="eastAsia"/>
              </w:rPr>
              <w:t>23</w:t>
            </w:r>
            <w:r w:rsidRPr="008D2DBB">
              <w:rPr>
                <w:rFonts w:hint="eastAsia"/>
              </w:rPr>
              <w:t>階　中会議室</w:t>
            </w:r>
            <w:r>
              <w:rPr>
                <w:rFonts w:hint="eastAsia"/>
              </w:rPr>
              <w:t>＋</w:t>
            </w:r>
            <w:r w:rsidRPr="00727F47">
              <w:rPr>
                <w:rFonts w:hint="eastAsia"/>
              </w:rPr>
              <w:t>オンライン（</w:t>
            </w:r>
            <w:r>
              <w:t>Teams</w:t>
            </w:r>
            <w:r w:rsidRPr="00727F47">
              <w:rPr>
                <w:rFonts w:hint="eastAsia"/>
              </w:rPr>
              <w:t>）</w:t>
            </w:r>
          </w:p>
        </w:tc>
      </w:tr>
      <w:tr w:rsidR="00E71A02" w:rsidRPr="00727F47" w14:paraId="31ADE02C" w14:textId="77777777" w:rsidTr="005B2AC3">
        <w:tc>
          <w:tcPr>
            <w:tcW w:w="1265" w:type="dxa"/>
          </w:tcPr>
          <w:p w14:paraId="45FD7AAE" w14:textId="77777777" w:rsidR="00E71A02" w:rsidRPr="00727F47" w:rsidRDefault="00E71A02" w:rsidP="005B2AC3">
            <w:pPr>
              <w:ind w:firstLineChars="10" w:firstLine="21"/>
            </w:pPr>
            <w:r w:rsidRPr="00727F47">
              <w:rPr>
                <w:rFonts w:hint="eastAsia"/>
              </w:rPr>
              <w:t>出席者</w:t>
            </w:r>
          </w:p>
        </w:tc>
        <w:tc>
          <w:tcPr>
            <w:tcW w:w="7229" w:type="dxa"/>
          </w:tcPr>
          <w:p w14:paraId="285830E4" w14:textId="77777777" w:rsidR="00E71A02" w:rsidRDefault="00E71A02" w:rsidP="005B2AC3">
            <w:pPr>
              <w:ind w:firstLineChars="18" w:firstLine="38"/>
            </w:pPr>
            <w:r>
              <w:rPr>
                <w:rFonts w:hint="eastAsia"/>
              </w:rPr>
              <w:t>参加委員</w:t>
            </w:r>
            <w:r w:rsidRPr="00727F47">
              <w:rPr>
                <w:rFonts w:hint="eastAsia"/>
              </w:rPr>
              <w:t>：</w:t>
            </w:r>
          </w:p>
          <w:p w14:paraId="5A585FD6" w14:textId="77777777" w:rsidR="00E71A02" w:rsidRPr="00727F47" w:rsidRDefault="00E71A02" w:rsidP="005B2AC3">
            <w:pPr>
              <w:ind w:leftChars="100" w:left="210" w:firstLineChars="0" w:firstLine="0"/>
            </w:pPr>
            <w:r>
              <w:rPr>
                <w:rFonts w:hint="eastAsia"/>
              </w:rPr>
              <w:t>宇山委員長</w:t>
            </w:r>
            <w:r w:rsidRPr="00727F47">
              <w:rPr>
                <w:rFonts w:hint="eastAsia"/>
              </w:rPr>
              <w:t>、</w:t>
            </w:r>
            <w:r>
              <w:rPr>
                <w:rFonts w:hint="eastAsia"/>
              </w:rPr>
              <w:t>中尾</w:t>
            </w:r>
            <w:r w:rsidRPr="00727F47">
              <w:rPr>
                <w:rFonts w:hint="eastAsia"/>
              </w:rPr>
              <w:t>委員、</w:t>
            </w:r>
            <w:r>
              <w:rPr>
                <w:rFonts w:hint="eastAsia"/>
              </w:rPr>
              <w:t>中山</w:t>
            </w:r>
            <w:r w:rsidRPr="00727F47">
              <w:rPr>
                <w:rFonts w:hint="eastAsia"/>
              </w:rPr>
              <w:t>委員、</w:t>
            </w:r>
            <w:r>
              <w:rPr>
                <w:rFonts w:hint="eastAsia"/>
              </w:rPr>
              <w:t>原田委員、福田</w:t>
            </w:r>
            <w:r w:rsidRPr="00727F47">
              <w:rPr>
                <w:rFonts w:hint="eastAsia"/>
              </w:rPr>
              <w:t>委員、</w:t>
            </w:r>
            <w:r>
              <w:rPr>
                <w:rFonts w:hint="eastAsia"/>
              </w:rPr>
              <w:t>片岡委員・大八木</w:t>
            </w:r>
            <w:r w:rsidRPr="00727F47">
              <w:rPr>
                <w:rFonts w:hint="eastAsia"/>
              </w:rPr>
              <w:t>委員</w:t>
            </w:r>
            <w:r>
              <w:rPr>
                <w:rFonts w:hint="eastAsia"/>
              </w:rPr>
              <w:t>（</w:t>
            </w:r>
            <w:r w:rsidRPr="00710BB4">
              <w:rPr>
                <w:rFonts w:hint="eastAsia"/>
              </w:rPr>
              <w:t>双日プラネット</w:t>
            </w:r>
            <w:r>
              <w:rPr>
                <w:rFonts w:hint="eastAsia"/>
              </w:rPr>
              <w:t>(</w:t>
            </w:r>
            <w:r w:rsidRPr="00710BB4">
              <w:rPr>
                <w:rFonts w:hint="eastAsia"/>
              </w:rPr>
              <w:t>株</w:t>
            </w:r>
            <w:r>
              <w:rPr>
                <w:rFonts w:hint="eastAsia"/>
              </w:rPr>
              <w:t>)</w:t>
            </w:r>
            <w:r>
              <w:rPr>
                <w:rFonts w:hint="eastAsia"/>
              </w:rPr>
              <w:t>）、三輪委員（</w:t>
            </w:r>
            <w:r>
              <w:rPr>
                <w:rFonts w:hint="eastAsia"/>
              </w:rPr>
              <w:t>(</w:t>
            </w:r>
            <w:r w:rsidRPr="00F413C2">
              <w:rPr>
                <w:rFonts w:hint="eastAsia"/>
                <w:sz w:val="20"/>
                <w:szCs w:val="20"/>
              </w:rPr>
              <w:t>一社</w:t>
            </w:r>
            <w:r>
              <w:rPr>
                <w:rFonts w:hint="eastAsia"/>
                <w:sz w:val="20"/>
                <w:szCs w:val="20"/>
              </w:rPr>
              <w:t>)</w:t>
            </w:r>
            <w:r w:rsidRPr="008B3FB2">
              <w:rPr>
                <w:rFonts w:hint="eastAsia"/>
                <w:sz w:val="20"/>
                <w:szCs w:val="20"/>
              </w:rPr>
              <w:t>ピリカ</w:t>
            </w:r>
            <w:r>
              <w:rPr>
                <w:rFonts w:hint="eastAsia"/>
                <w:sz w:val="20"/>
                <w:szCs w:val="20"/>
              </w:rPr>
              <w:t>）</w:t>
            </w:r>
            <w:r>
              <w:rPr>
                <w:rFonts w:hint="eastAsia"/>
              </w:rPr>
              <w:t>、</w:t>
            </w:r>
            <w:r w:rsidRPr="00710BB4">
              <w:rPr>
                <w:rFonts w:hint="eastAsia"/>
              </w:rPr>
              <w:t>土生谷</w:t>
            </w:r>
            <w:r>
              <w:rPr>
                <w:rFonts w:hint="eastAsia"/>
              </w:rPr>
              <w:t>委員</w:t>
            </w:r>
          </w:p>
          <w:p w14:paraId="0B6179C0" w14:textId="77777777" w:rsidR="00E71A02" w:rsidRDefault="00E71A02" w:rsidP="005B2AC3">
            <w:pPr>
              <w:ind w:firstLineChars="18" w:firstLine="38"/>
            </w:pPr>
            <w:r w:rsidRPr="00727F47">
              <w:rPr>
                <w:rFonts w:hint="eastAsia"/>
              </w:rPr>
              <w:t>事務局：</w:t>
            </w:r>
          </w:p>
          <w:p w14:paraId="35886888" w14:textId="77777777" w:rsidR="00E71A02" w:rsidRDefault="00E71A02" w:rsidP="005B2AC3">
            <w:pPr>
              <w:ind w:leftChars="100" w:left="210" w:firstLineChars="0" w:firstLine="0"/>
            </w:pPr>
            <w:r w:rsidRPr="00975EDC">
              <w:rPr>
                <w:rFonts w:hint="eastAsia"/>
              </w:rPr>
              <w:t>大阪府</w:t>
            </w:r>
            <w:r w:rsidRPr="00975EDC">
              <w:rPr>
                <w:rFonts w:hint="eastAsia"/>
              </w:rPr>
              <w:t xml:space="preserve"> </w:t>
            </w:r>
            <w:r w:rsidRPr="00975EDC">
              <w:rPr>
                <w:rFonts w:hint="eastAsia"/>
              </w:rPr>
              <w:t>環境農林水産部</w:t>
            </w:r>
            <w:r w:rsidRPr="00975EDC">
              <w:rPr>
                <w:rFonts w:hint="eastAsia"/>
              </w:rPr>
              <w:t xml:space="preserve"> </w:t>
            </w:r>
            <w:r w:rsidRPr="00975EDC">
              <w:rPr>
                <w:rFonts w:hint="eastAsia"/>
              </w:rPr>
              <w:t>脱炭素・エネルギー政策課</w:t>
            </w:r>
            <w:r w:rsidRPr="00975EDC">
              <w:rPr>
                <w:rFonts w:hint="eastAsia"/>
              </w:rPr>
              <w:t xml:space="preserve"> </w:t>
            </w:r>
            <w:r w:rsidRPr="00975EDC">
              <w:rPr>
                <w:rFonts w:hint="eastAsia"/>
              </w:rPr>
              <w:t>戦略企画グループ</w:t>
            </w:r>
          </w:p>
          <w:p w14:paraId="4D1F0292" w14:textId="77777777" w:rsidR="00E71A02" w:rsidRPr="00727F47" w:rsidRDefault="00E71A02" w:rsidP="005B2AC3">
            <w:pPr>
              <w:ind w:leftChars="100" w:left="210" w:firstLineChars="0" w:firstLine="0"/>
            </w:pPr>
            <w:r w:rsidRPr="00975EDC">
              <w:rPr>
                <w:rFonts w:hint="eastAsia"/>
              </w:rPr>
              <w:t>（公財）地球環境センター</w:t>
            </w:r>
            <w:r w:rsidRPr="00727F47">
              <w:rPr>
                <w:rFonts w:hint="eastAsia"/>
              </w:rPr>
              <w:t xml:space="preserve">　南</w:t>
            </w:r>
            <w:r>
              <w:rPr>
                <w:rFonts w:hint="eastAsia"/>
              </w:rPr>
              <w:t>、</w:t>
            </w:r>
            <w:r w:rsidRPr="00727F47">
              <w:rPr>
                <w:rFonts w:hint="eastAsia"/>
              </w:rPr>
              <w:t>田中</w:t>
            </w:r>
            <w:r>
              <w:rPr>
                <w:rFonts w:hint="eastAsia"/>
              </w:rPr>
              <w:t>、中嶋</w:t>
            </w:r>
          </w:p>
          <w:p w14:paraId="39B27AB9" w14:textId="77777777" w:rsidR="00E71A02" w:rsidRPr="00727F47" w:rsidRDefault="00E71A02" w:rsidP="005B2AC3">
            <w:pPr>
              <w:ind w:leftChars="100" w:left="210" w:firstLineChars="0" w:firstLine="0"/>
            </w:pPr>
            <w:r w:rsidRPr="00975EDC">
              <w:rPr>
                <w:rFonts w:hint="eastAsia"/>
              </w:rPr>
              <w:t>三菱</w:t>
            </w:r>
            <w:r w:rsidRPr="00975EDC">
              <w:rPr>
                <w:rFonts w:hint="eastAsia"/>
              </w:rPr>
              <w:t>UFJ</w:t>
            </w:r>
            <w:r w:rsidRPr="00975EDC">
              <w:rPr>
                <w:rFonts w:hint="eastAsia"/>
              </w:rPr>
              <w:t>リサーチ＆コンサルティング（株）</w:t>
            </w:r>
            <w:r w:rsidRPr="00727F47">
              <w:rPr>
                <w:rFonts w:hint="eastAsia"/>
              </w:rPr>
              <w:t>小島</w:t>
            </w:r>
          </w:p>
          <w:p w14:paraId="0F1AE353" w14:textId="77777777" w:rsidR="00E71A02" w:rsidRPr="00727F47" w:rsidRDefault="00E71A02" w:rsidP="005B2AC3">
            <w:pPr>
              <w:ind w:leftChars="100" w:left="210" w:firstLineChars="0" w:firstLine="0"/>
            </w:pPr>
            <w:r w:rsidRPr="00727F47">
              <w:rPr>
                <w:rFonts w:hint="eastAsia"/>
              </w:rPr>
              <w:t>Innovare</w:t>
            </w:r>
            <w:r w:rsidRPr="00975EDC">
              <w:rPr>
                <w:rFonts w:hint="eastAsia"/>
              </w:rPr>
              <w:t>（株）</w:t>
            </w:r>
            <w:r w:rsidRPr="00727F47">
              <w:rPr>
                <w:rFonts w:hint="eastAsia"/>
              </w:rPr>
              <w:t xml:space="preserve">　川谷、森谷</w:t>
            </w:r>
          </w:p>
          <w:p w14:paraId="158FB202" w14:textId="77777777" w:rsidR="00E71A02" w:rsidRDefault="00E71A02" w:rsidP="005B2AC3">
            <w:pPr>
              <w:ind w:firstLineChars="18" w:firstLine="38"/>
            </w:pPr>
            <w:r w:rsidRPr="00727F47">
              <w:rPr>
                <w:rFonts w:hint="eastAsia"/>
              </w:rPr>
              <w:t>オブザーバー</w:t>
            </w:r>
            <w:r>
              <w:rPr>
                <w:rFonts w:hint="eastAsia"/>
              </w:rPr>
              <w:t>：</w:t>
            </w:r>
          </w:p>
          <w:p w14:paraId="44ACBBCF" w14:textId="77777777" w:rsidR="00E71A02" w:rsidRPr="00727F47" w:rsidRDefault="00E71A02" w:rsidP="005B2AC3">
            <w:pPr>
              <w:ind w:leftChars="100" w:left="210" w:firstLineChars="0" w:firstLine="0"/>
            </w:pPr>
            <w:r>
              <w:rPr>
                <w:rFonts w:hint="eastAsia"/>
              </w:rPr>
              <w:t>大阪府ワーキンググループ</w:t>
            </w:r>
          </w:p>
        </w:tc>
      </w:tr>
      <w:tr w:rsidR="00E71A02" w:rsidRPr="00727F47" w14:paraId="7250B5A9" w14:textId="77777777" w:rsidTr="005B2AC3">
        <w:tc>
          <w:tcPr>
            <w:tcW w:w="1265" w:type="dxa"/>
          </w:tcPr>
          <w:p w14:paraId="767DC801" w14:textId="77777777" w:rsidR="00E71A02" w:rsidRPr="00727F47" w:rsidRDefault="00E71A02" w:rsidP="005B2AC3">
            <w:pPr>
              <w:ind w:firstLineChars="10" w:firstLine="21"/>
            </w:pPr>
            <w:r w:rsidRPr="00727F47">
              <w:rPr>
                <w:rFonts w:hint="eastAsia"/>
              </w:rPr>
              <w:t>内容</w:t>
            </w:r>
          </w:p>
        </w:tc>
        <w:tc>
          <w:tcPr>
            <w:tcW w:w="7229" w:type="dxa"/>
          </w:tcPr>
          <w:p w14:paraId="526ECE44" w14:textId="77777777" w:rsidR="00E71A02" w:rsidRDefault="00E71A02" w:rsidP="005B2AC3">
            <w:pPr>
              <w:ind w:firstLineChars="18" w:firstLine="38"/>
            </w:pPr>
            <w:r w:rsidRPr="00727F47">
              <w:rPr>
                <w:rFonts w:hint="eastAsia"/>
              </w:rPr>
              <w:t>１．</w:t>
            </w:r>
            <w:r w:rsidRPr="008D2DBB">
              <w:rPr>
                <w:rFonts w:hint="eastAsia"/>
              </w:rPr>
              <w:t>「普及シナリオ」の検討結果</w:t>
            </w:r>
          </w:p>
          <w:p w14:paraId="7FEBE2F0" w14:textId="77777777" w:rsidR="00E71A02" w:rsidRPr="00727F47" w:rsidRDefault="00E71A02" w:rsidP="005B2AC3">
            <w:pPr>
              <w:ind w:firstLineChars="18" w:firstLine="38"/>
            </w:pPr>
            <w:r w:rsidRPr="00727F47">
              <w:rPr>
                <w:rFonts w:hint="eastAsia"/>
              </w:rPr>
              <w:t>２．</w:t>
            </w:r>
            <w:r w:rsidRPr="008D2DBB">
              <w:rPr>
                <w:rFonts w:hint="eastAsia"/>
              </w:rPr>
              <w:t>「大阪・関西万博での発信方法」の検討状況について</w:t>
            </w:r>
          </w:p>
          <w:p w14:paraId="176E0208" w14:textId="77777777" w:rsidR="00E71A02" w:rsidRPr="00727F47" w:rsidRDefault="00E71A02" w:rsidP="005B2AC3">
            <w:pPr>
              <w:ind w:firstLineChars="18" w:firstLine="38"/>
            </w:pPr>
            <w:r w:rsidRPr="00727F47">
              <w:rPr>
                <w:rFonts w:hint="eastAsia"/>
              </w:rPr>
              <w:t>３．</w:t>
            </w:r>
            <w:r w:rsidRPr="008D2DBB">
              <w:rPr>
                <w:rFonts w:hint="eastAsia"/>
              </w:rPr>
              <w:t>「将来事業構想」の検討結果</w:t>
            </w:r>
          </w:p>
        </w:tc>
      </w:tr>
    </w:tbl>
    <w:p w14:paraId="1D55FC8C" w14:textId="77777777" w:rsidR="00E71A02" w:rsidRPr="00242399" w:rsidRDefault="00E71A02" w:rsidP="00E71A02">
      <w:pPr>
        <w:ind w:firstLine="210"/>
      </w:pPr>
    </w:p>
    <w:p w14:paraId="06C64CEC" w14:textId="77777777" w:rsidR="00E71A02" w:rsidRDefault="00E71A02" w:rsidP="00E71A02">
      <w:pPr>
        <w:ind w:firstLine="210"/>
        <w:rPr>
          <w:rFonts w:asciiTheme="majorHAnsi" w:eastAsia="ＭＳ ゴシック" w:hAnsiTheme="majorHAnsi" w:cstheme="majorBidi"/>
        </w:rPr>
      </w:pPr>
      <w:r>
        <w:br w:type="page"/>
      </w:r>
    </w:p>
    <w:p w14:paraId="0081A6D8" w14:textId="77777777" w:rsidR="00E71A02" w:rsidRPr="005E3A00" w:rsidRDefault="00E71A02" w:rsidP="00E71A02">
      <w:pPr>
        <w:pStyle w:val="1"/>
        <w:ind w:firstLine="240"/>
      </w:pPr>
      <w:bookmarkStart w:id="34" w:name="_Toc129259618"/>
      <w:bookmarkStart w:id="35" w:name="_Toc129762816"/>
      <w:r w:rsidRPr="005E3A00">
        <w:rPr>
          <w:rFonts w:hint="eastAsia"/>
        </w:rPr>
        <w:lastRenderedPageBreak/>
        <w:t>シンポジウムの開催及び冊子の作成</w:t>
      </w:r>
      <w:bookmarkEnd w:id="34"/>
      <w:bookmarkEnd w:id="35"/>
    </w:p>
    <w:p w14:paraId="08EA6D49" w14:textId="7AE09F15" w:rsidR="00E71A02" w:rsidRPr="00B91728" w:rsidRDefault="00E71A02" w:rsidP="00E71A02">
      <w:pPr>
        <w:ind w:firstLine="210"/>
      </w:pPr>
      <w:r w:rsidRPr="00B91728">
        <w:rPr>
          <w:rFonts w:hint="eastAsia"/>
          <w:kern w:val="0"/>
        </w:rPr>
        <w:t>本事業で調査・検討した結果を取りまとめ、</w:t>
      </w:r>
      <w:r w:rsidRPr="00B91728">
        <w:rPr>
          <w:rFonts w:hint="eastAsia"/>
        </w:rPr>
        <w:t>広く情報発信することを目的として、</w:t>
      </w:r>
      <w:r w:rsidRPr="00B91728">
        <w:rPr>
          <w:rFonts w:hint="eastAsia"/>
          <w:kern w:val="0"/>
        </w:rPr>
        <w:t>シンポジウムの開催、及び</w:t>
      </w:r>
      <w:r w:rsidRPr="00B91728">
        <w:rPr>
          <w:rFonts w:hint="eastAsia"/>
        </w:rPr>
        <w:t>府民向け啓発</w:t>
      </w:r>
      <w:r w:rsidR="005A1A29">
        <w:rPr>
          <w:rFonts w:hint="eastAsia"/>
        </w:rPr>
        <w:t>冊子</w:t>
      </w:r>
      <w:r w:rsidRPr="00B91728">
        <w:rPr>
          <w:rFonts w:hint="eastAsia"/>
        </w:rPr>
        <w:t>と事業者向け冊子を作成した。</w:t>
      </w:r>
    </w:p>
    <w:p w14:paraId="246F4192" w14:textId="77777777" w:rsidR="00E71A02" w:rsidRPr="00B91728" w:rsidRDefault="00E71A02" w:rsidP="00E71A02">
      <w:pPr>
        <w:ind w:firstLine="210"/>
      </w:pPr>
    </w:p>
    <w:p w14:paraId="5B3337EB" w14:textId="77777777" w:rsidR="00E71A02" w:rsidRPr="005E3A00" w:rsidRDefault="00E71A02" w:rsidP="00E71A02">
      <w:pPr>
        <w:pStyle w:val="2"/>
        <w:ind w:firstLine="210"/>
      </w:pPr>
      <w:bookmarkStart w:id="36" w:name="_Toc129259619"/>
      <w:bookmarkStart w:id="37" w:name="_Toc129762817"/>
      <w:r w:rsidRPr="005E3A00">
        <w:rPr>
          <w:rFonts w:hint="eastAsia"/>
        </w:rPr>
        <w:t>シンポジウムの開催</w:t>
      </w:r>
      <w:bookmarkEnd w:id="36"/>
      <w:bookmarkEnd w:id="37"/>
    </w:p>
    <w:p w14:paraId="56F52B91" w14:textId="77777777" w:rsidR="00E71A02" w:rsidRPr="00B91728" w:rsidRDefault="00E71A02" w:rsidP="00E71A02">
      <w:pPr>
        <w:ind w:firstLine="210"/>
      </w:pPr>
      <w:r w:rsidRPr="00B91728">
        <w:rPr>
          <w:rFonts w:hint="eastAsia"/>
        </w:rPr>
        <w:t>本事業で調査した環境先進技術・分野に関して、</w:t>
      </w:r>
      <w:r w:rsidRPr="00B91728">
        <w:rPr>
          <w:rFonts w:hint="eastAsia"/>
        </w:rPr>
        <w:t>2050</w:t>
      </w:r>
      <w:r w:rsidRPr="00B91728">
        <w:rPr>
          <w:rFonts w:hint="eastAsia"/>
        </w:rPr>
        <w:t>年までの普及シナリオや将来の事業構想の成果、さらには日本国内外の動向や府の取り組み等について、広く府民や企業に発信するためのシンポジウムを開催</w:t>
      </w:r>
      <w:r>
        <w:rPr>
          <w:rFonts w:hint="eastAsia"/>
        </w:rPr>
        <w:t>した</w:t>
      </w:r>
      <w:r w:rsidRPr="009D1B5D">
        <w:rPr>
          <w:rFonts w:hint="eastAsia"/>
        </w:rPr>
        <w:t>。シンポジウムの実施概要は以下の通り。</w:t>
      </w:r>
    </w:p>
    <w:p w14:paraId="16953F22" w14:textId="77777777" w:rsidR="00E71A02" w:rsidRDefault="00E71A02" w:rsidP="00E71A02">
      <w:pPr>
        <w:ind w:firstLineChars="0" w:firstLine="0"/>
      </w:pPr>
    </w:p>
    <w:p w14:paraId="76A3AC94" w14:textId="77777777" w:rsidR="00E71A02" w:rsidRPr="009D1B5D" w:rsidRDefault="00E71A02" w:rsidP="00E71A02">
      <w:pPr>
        <w:pStyle w:val="a7"/>
        <w:numPr>
          <w:ilvl w:val="0"/>
          <w:numId w:val="2"/>
        </w:numPr>
        <w:ind w:leftChars="0" w:left="357" w:firstLineChars="0" w:hanging="357"/>
        <w:rPr>
          <w:rFonts w:ascii="ＭＳ ゴシック" w:eastAsia="ＭＳ ゴシック" w:hAnsi="ＭＳ ゴシック"/>
        </w:rPr>
      </w:pPr>
      <w:r w:rsidRPr="009D1B5D">
        <w:rPr>
          <w:rFonts w:ascii="ＭＳ ゴシック" w:eastAsia="ＭＳ ゴシック" w:hAnsi="ＭＳ ゴシック" w:hint="eastAsia"/>
        </w:rPr>
        <w:t>実施概要</w:t>
      </w:r>
    </w:p>
    <w:tbl>
      <w:tblPr>
        <w:tblStyle w:val="af"/>
        <w:tblW w:w="8505" w:type="dxa"/>
        <w:tblInd w:w="-5" w:type="dxa"/>
        <w:tblLook w:val="04A0" w:firstRow="1" w:lastRow="0" w:firstColumn="1" w:lastColumn="0" w:noHBand="0" w:noVBand="1"/>
      </w:tblPr>
      <w:tblGrid>
        <w:gridCol w:w="1560"/>
        <w:gridCol w:w="6945"/>
      </w:tblGrid>
      <w:tr w:rsidR="00D939D2" w:rsidRPr="00B91728" w14:paraId="34F42718" w14:textId="77777777" w:rsidTr="005B2AC3">
        <w:tc>
          <w:tcPr>
            <w:tcW w:w="1560" w:type="dxa"/>
          </w:tcPr>
          <w:p w14:paraId="00209092" w14:textId="2F1EDA6B" w:rsidR="00D939D2" w:rsidRPr="00B91728" w:rsidRDefault="00D939D2" w:rsidP="00D939D2">
            <w:pPr>
              <w:ind w:firstLineChars="0" w:firstLine="0"/>
              <w:rPr>
                <w:sz w:val="20"/>
                <w:szCs w:val="20"/>
              </w:rPr>
            </w:pPr>
            <w:r w:rsidRPr="004676BA">
              <w:rPr>
                <w:rFonts w:ascii="Century" w:hAnsi="Century"/>
                <w:sz w:val="20"/>
                <w:szCs w:val="20"/>
              </w:rPr>
              <w:t>タイトル</w:t>
            </w:r>
          </w:p>
        </w:tc>
        <w:tc>
          <w:tcPr>
            <w:tcW w:w="6945" w:type="dxa"/>
          </w:tcPr>
          <w:p w14:paraId="26BA05B1" w14:textId="77777777" w:rsidR="00D939D2" w:rsidRPr="004676BA" w:rsidRDefault="00D939D2" w:rsidP="00D939D2">
            <w:pPr>
              <w:ind w:firstLineChars="0" w:firstLine="0"/>
              <w:rPr>
                <w:rFonts w:ascii="Century" w:hAnsi="Century"/>
                <w:sz w:val="20"/>
                <w:szCs w:val="20"/>
              </w:rPr>
            </w:pPr>
            <w:r w:rsidRPr="004676BA">
              <w:rPr>
                <w:rFonts w:ascii="Century" w:hAnsi="Century"/>
                <w:sz w:val="20"/>
                <w:szCs w:val="20"/>
              </w:rPr>
              <w:t>カーボンニュートラル・プラごみゼロ対策技術シンポジウム</w:t>
            </w:r>
          </w:p>
          <w:p w14:paraId="2DBFDFA9" w14:textId="49792932" w:rsidR="00D939D2" w:rsidRPr="00073301" w:rsidRDefault="00D939D2" w:rsidP="00D939D2">
            <w:pPr>
              <w:ind w:firstLineChars="0" w:firstLine="0"/>
              <w:rPr>
                <w:sz w:val="20"/>
                <w:szCs w:val="20"/>
              </w:rPr>
            </w:pPr>
            <w:r w:rsidRPr="004676BA">
              <w:rPr>
                <w:rFonts w:ascii="Century" w:hAnsi="Century"/>
                <w:sz w:val="20"/>
                <w:szCs w:val="20"/>
              </w:rPr>
              <w:t>2050</w:t>
            </w:r>
            <w:r w:rsidRPr="004676BA">
              <w:rPr>
                <w:rFonts w:ascii="Century" w:hAnsi="Century"/>
                <w:sz w:val="20"/>
                <w:szCs w:val="20"/>
              </w:rPr>
              <w:t>年持続可能な大阪の実現に向けた環境技術のイノベーション</w:t>
            </w:r>
          </w:p>
        </w:tc>
      </w:tr>
      <w:tr w:rsidR="00D939D2" w:rsidRPr="00B91728" w14:paraId="23B6D409" w14:textId="77777777" w:rsidTr="005B2AC3">
        <w:tc>
          <w:tcPr>
            <w:tcW w:w="1560" w:type="dxa"/>
          </w:tcPr>
          <w:p w14:paraId="158C8F40" w14:textId="33F7DDBB" w:rsidR="00D939D2" w:rsidRPr="00B91728" w:rsidRDefault="00D939D2" w:rsidP="00D939D2">
            <w:pPr>
              <w:ind w:firstLineChars="0" w:firstLine="0"/>
              <w:rPr>
                <w:sz w:val="20"/>
                <w:szCs w:val="20"/>
              </w:rPr>
            </w:pPr>
            <w:r w:rsidRPr="004676BA">
              <w:rPr>
                <w:rFonts w:ascii="Century" w:hAnsi="Century"/>
                <w:sz w:val="20"/>
                <w:szCs w:val="20"/>
              </w:rPr>
              <w:t>開催目的</w:t>
            </w:r>
          </w:p>
        </w:tc>
        <w:tc>
          <w:tcPr>
            <w:tcW w:w="6945" w:type="dxa"/>
          </w:tcPr>
          <w:p w14:paraId="4C604152" w14:textId="36F1BBFA" w:rsidR="00D939D2" w:rsidRPr="00B91728" w:rsidRDefault="00D939D2" w:rsidP="00D939D2">
            <w:pPr>
              <w:ind w:firstLineChars="0" w:firstLine="0"/>
              <w:rPr>
                <w:sz w:val="20"/>
                <w:szCs w:val="20"/>
              </w:rPr>
            </w:pPr>
            <w:r w:rsidRPr="004676BA">
              <w:rPr>
                <w:rFonts w:ascii="Century" w:hAnsi="Century"/>
                <w:sz w:val="20"/>
                <w:szCs w:val="20"/>
              </w:rPr>
              <w:t>業者の技術開発やビジネス展開、また府民の環境に配慮した行動を促進する</w:t>
            </w:r>
          </w:p>
        </w:tc>
      </w:tr>
      <w:tr w:rsidR="00D939D2" w:rsidRPr="00B91728" w14:paraId="7624EB42" w14:textId="77777777" w:rsidTr="005B2AC3">
        <w:tc>
          <w:tcPr>
            <w:tcW w:w="1560" w:type="dxa"/>
          </w:tcPr>
          <w:p w14:paraId="37F130AA" w14:textId="11B28464" w:rsidR="00D939D2" w:rsidRPr="00B91728" w:rsidRDefault="00D939D2" w:rsidP="00D939D2">
            <w:pPr>
              <w:ind w:firstLineChars="0" w:firstLine="0"/>
              <w:rPr>
                <w:sz w:val="20"/>
                <w:szCs w:val="20"/>
              </w:rPr>
            </w:pPr>
            <w:r w:rsidRPr="004676BA">
              <w:rPr>
                <w:rFonts w:ascii="Century" w:hAnsi="Century"/>
                <w:sz w:val="20"/>
                <w:szCs w:val="20"/>
              </w:rPr>
              <w:t>開催日時</w:t>
            </w:r>
          </w:p>
        </w:tc>
        <w:tc>
          <w:tcPr>
            <w:tcW w:w="6945" w:type="dxa"/>
          </w:tcPr>
          <w:p w14:paraId="3AE4C9F7" w14:textId="3FC8C55E" w:rsidR="00D939D2" w:rsidRPr="00B91728" w:rsidRDefault="00D939D2" w:rsidP="00D939D2">
            <w:pPr>
              <w:ind w:firstLineChars="0" w:firstLine="0"/>
              <w:rPr>
                <w:sz w:val="20"/>
                <w:szCs w:val="20"/>
              </w:rPr>
            </w:pPr>
            <w:r w:rsidRPr="004676BA">
              <w:rPr>
                <w:rFonts w:ascii="Century" w:hAnsi="Century"/>
                <w:sz w:val="20"/>
                <w:szCs w:val="20"/>
              </w:rPr>
              <w:t>2023</w:t>
            </w:r>
            <w:r w:rsidRPr="004676BA">
              <w:rPr>
                <w:rFonts w:ascii="Century" w:hAnsi="Century"/>
                <w:sz w:val="20"/>
                <w:szCs w:val="20"/>
              </w:rPr>
              <w:t>年</w:t>
            </w:r>
            <w:r w:rsidRPr="004676BA">
              <w:rPr>
                <w:rFonts w:ascii="Century" w:hAnsi="Century"/>
                <w:sz w:val="20"/>
                <w:szCs w:val="20"/>
              </w:rPr>
              <w:t>2</w:t>
            </w:r>
            <w:r w:rsidRPr="004676BA">
              <w:rPr>
                <w:rFonts w:ascii="Century" w:hAnsi="Century"/>
                <w:sz w:val="20"/>
                <w:szCs w:val="20"/>
              </w:rPr>
              <w:t>月</w:t>
            </w:r>
            <w:r w:rsidRPr="004676BA">
              <w:rPr>
                <w:rFonts w:ascii="Century" w:hAnsi="Century"/>
                <w:sz w:val="20"/>
                <w:szCs w:val="20"/>
              </w:rPr>
              <w:t>20</w:t>
            </w:r>
            <w:r w:rsidRPr="004676BA">
              <w:rPr>
                <w:rFonts w:ascii="Century" w:hAnsi="Century"/>
                <w:sz w:val="20"/>
                <w:szCs w:val="20"/>
              </w:rPr>
              <w:t>日（月）</w:t>
            </w:r>
            <w:r w:rsidRPr="004676BA">
              <w:rPr>
                <w:rFonts w:ascii="Century" w:hAnsi="Century"/>
                <w:sz w:val="20"/>
                <w:szCs w:val="20"/>
              </w:rPr>
              <w:t>13:30</w:t>
            </w:r>
            <w:r w:rsidRPr="004676BA">
              <w:rPr>
                <w:rFonts w:ascii="Century" w:hAnsi="Century"/>
                <w:sz w:val="20"/>
                <w:szCs w:val="20"/>
              </w:rPr>
              <w:t>～</w:t>
            </w:r>
            <w:r w:rsidRPr="004676BA">
              <w:rPr>
                <w:rFonts w:ascii="Century" w:hAnsi="Century"/>
                <w:sz w:val="20"/>
                <w:szCs w:val="20"/>
              </w:rPr>
              <w:t>16:30</w:t>
            </w:r>
          </w:p>
        </w:tc>
      </w:tr>
      <w:tr w:rsidR="00D939D2" w:rsidRPr="00B91728" w14:paraId="0AD7CFB8" w14:textId="77777777" w:rsidTr="005B2AC3">
        <w:tc>
          <w:tcPr>
            <w:tcW w:w="1560" w:type="dxa"/>
          </w:tcPr>
          <w:p w14:paraId="01623DB7" w14:textId="3A671428" w:rsidR="00D939D2" w:rsidRPr="00B91728" w:rsidRDefault="00D939D2" w:rsidP="00D939D2">
            <w:pPr>
              <w:ind w:firstLineChars="0" w:firstLine="0"/>
              <w:rPr>
                <w:sz w:val="20"/>
                <w:szCs w:val="20"/>
              </w:rPr>
            </w:pPr>
            <w:r w:rsidRPr="004676BA">
              <w:rPr>
                <w:rFonts w:ascii="Century" w:hAnsi="Century"/>
                <w:sz w:val="20"/>
                <w:szCs w:val="20"/>
              </w:rPr>
              <w:t>主催</w:t>
            </w:r>
          </w:p>
        </w:tc>
        <w:tc>
          <w:tcPr>
            <w:tcW w:w="6945" w:type="dxa"/>
          </w:tcPr>
          <w:p w14:paraId="30E636FA" w14:textId="1A40E205" w:rsidR="00D939D2" w:rsidRPr="00B91728" w:rsidRDefault="00D939D2" w:rsidP="00D939D2">
            <w:pPr>
              <w:ind w:firstLineChars="0" w:firstLine="0"/>
              <w:rPr>
                <w:sz w:val="20"/>
                <w:szCs w:val="20"/>
              </w:rPr>
            </w:pPr>
            <w:r w:rsidRPr="004676BA">
              <w:rPr>
                <w:rFonts w:ascii="Century" w:hAnsi="Century"/>
                <w:sz w:val="20"/>
                <w:szCs w:val="20"/>
              </w:rPr>
              <w:t>大阪府</w:t>
            </w:r>
          </w:p>
        </w:tc>
      </w:tr>
      <w:tr w:rsidR="00D939D2" w:rsidRPr="00B91728" w14:paraId="2D3F0760" w14:textId="77777777" w:rsidTr="005B2AC3">
        <w:tc>
          <w:tcPr>
            <w:tcW w:w="1560" w:type="dxa"/>
          </w:tcPr>
          <w:p w14:paraId="14487BFC" w14:textId="10458302" w:rsidR="00D939D2" w:rsidRPr="00B91728" w:rsidRDefault="00D939D2" w:rsidP="00D939D2">
            <w:pPr>
              <w:ind w:firstLineChars="0" w:firstLine="0"/>
              <w:rPr>
                <w:sz w:val="20"/>
                <w:szCs w:val="20"/>
              </w:rPr>
            </w:pPr>
            <w:r w:rsidRPr="004676BA">
              <w:rPr>
                <w:rFonts w:ascii="Century" w:hAnsi="Century"/>
                <w:sz w:val="20"/>
                <w:szCs w:val="20"/>
              </w:rPr>
              <w:t>後援</w:t>
            </w:r>
          </w:p>
        </w:tc>
        <w:tc>
          <w:tcPr>
            <w:tcW w:w="6945" w:type="dxa"/>
          </w:tcPr>
          <w:p w14:paraId="3BC91BDF" w14:textId="318E7DC5" w:rsidR="00D939D2" w:rsidRPr="00B91728" w:rsidRDefault="00D939D2" w:rsidP="00D939D2">
            <w:pPr>
              <w:ind w:firstLineChars="0" w:firstLine="0"/>
              <w:rPr>
                <w:sz w:val="20"/>
                <w:szCs w:val="20"/>
              </w:rPr>
            </w:pPr>
            <w:r w:rsidRPr="004676BA">
              <w:rPr>
                <w:rFonts w:ascii="Century" w:hAnsi="Century"/>
                <w:sz w:val="20"/>
                <w:szCs w:val="20"/>
              </w:rPr>
              <w:t>大阪市、公益社団法人関西経済連合会、大阪商工会議所、関西広域連合、経済産業省近畿経済産業局、環境省近畿地方環境事務所</w:t>
            </w:r>
          </w:p>
        </w:tc>
      </w:tr>
      <w:tr w:rsidR="00D939D2" w:rsidRPr="00B91728" w14:paraId="6699FA0A" w14:textId="77777777" w:rsidTr="005B2AC3">
        <w:tc>
          <w:tcPr>
            <w:tcW w:w="1560" w:type="dxa"/>
          </w:tcPr>
          <w:p w14:paraId="660AC96F" w14:textId="2298C5E3" w:rsidR="00D939D2" w:rsidRPr="00B91728" w:rsidRDefault="00D939D2" w:rsidP="00D939D2">
            <w:pPr>
              <w:ind w:firstLineChars="0" w:firstLine="0"/>
              <w:rPr>
                <w:sz w:val="20"/>
                <w:szCs w:val="20"/>
              </w:rPr>
            </w:pPr>
            <w:r w:rsidRPr="004676BA">
              <w:rPr>
                <w:rFonts w:ascii="Century" w:hAnsi="Century"/>
                <w:sz w:val="20"/>
                <w:szCs w:val="20"/>
              </w:rPr>
              <w:t>開催方法</w:t>
            </w:r>
          </w:p>
        </w:tc>
        <w:tc>
          <w:tcPr>
            <w:tcW w:w="6945" w:type="dxa"/>
          </w:tcPr>
          <w:p w14:paraId="46DEA62D" w14:textId="58F094A3" w:rsidR="00D939D2" w:rsidRPr="00B91728" w:rsidRDefault="00D939D2" w:rsidP="00D939D2">
            <w:pPr>
              <w:ind w:firstLineChars="0" w:firstLine="0"/>
              <w:rPr>
                <w:sz w:val="20"/>
                <w:szCs w:val="20"/>
              </w:rPr>
            </w:pPr>
            <w:r w:rsidRPr="004676BA">
              <w:rPr>
                <w:rFonts w:ascii="Century" w:hAnsi="Century"/>
                <w:sz w:val="20"/>
                <w:szCs w:val="20"/>
              </w:rPr>
              <w:t>オンライン（</w:t>
            </w:r>
            <w:r>
              <w:rPr>
                <w:rFonts w:ascii="Century" w:hAnsi="Century"/>
                <w:sz w:val="20"/>
                <w:szCs w:val="20"/>
              </w:rPr>
              <w:t>Zoom</w:t>
            </w:r>
            <w:r w:rsidRPr="004676BA">
              <w:rPr>
                <w:rFonts w:ascii="Century" w:hAnsi="Century"/>
                <w:sz w:val="20"/>
                <w:szCs w:val="20"/>
              </w:rPr>
              <w:t>）</w:t>
            </w:r>
          </w:p>
        </w:tc>
      </w:tr>
      <w:tr w:rsidR="00D939D2" w:rsidRPr="00B91728" w14:paraId="7B4C6BDC" w14:textId="77777777" w:rsidTr="005B2AC3">
        <w:tc>
          <w:tcPr>
            <w:tcW w:w="1560" w:type="dxa"/>
          </w:tcPr>
          <w:p w14:paraId="3C1A4ED7" w14:textId="5D60345C" w:rsidR="00D939D2" w:rsidRPr="00B91728" w:rsidRDefault="00D939D2" w:rsidP="00D939D2">
            <w:pPr>
              <w:ind w:firstLineChars="0" w:firstLine="0"/>
              <w:rPr>
                <w:sz w:val="20"/>
                <w:szCs w:val="20"/>
              </w:rPr>
            </w:pPr>
            <w:r w:rsidRPr="004676BA">
              <w:rPr>
                <w:rFonts w:ascii="Century" w:hAnsi="Century"/>
                <w:sz w:val="20"/>
                <w:szCs w:val="20"/>
              </w:rPr>
              <w:t>参加者</w:t>
            </w:r>
          </w:p>
        </w:tc>
        <w:tc>
          <w:tcPr>
            <w:tcW w:w="6945" w:type="dxa"/>
          </w:tcPr>
          <w:p w14:paraId="0F77B240" w14:textId="77777777" w:rsidR="00D939D2" w:rsidRPr="004676BA" w:rsidRDefault="00D939D2" w:rsidP="00D939D2">
            <w:pPr>
              <w:ind w:firstLineChars="0" w:firstLine="0"/>
              <w:rPr>
                <w:rFonts w:ascii="Century" w:hAnsi="Century"/>
                <w:sz w:val="20"/>
                <w:szCs w:val="20"/>
              </w:rPr>
            </w:pPr>
            <w:r w:rsidRPr="004676BA">
              <w:rPr>
                <w:rFonts w:ascii="Century" w:hAnsi="Century"/>
                <w:sz w:val="20"/>
                <w:szCs w:val="20"/>
              </w:rPr>
              <w:t xml:space="preserve">全参加者数　</w:t>
            </w:r>
            <w:r w:rsidRPr="004676BA">
              <w:rPr>
                <w:rFonts w:ascii="Century" w:hAnsi="Century"/>
                <w:sz w:val="20"/>
                <w:szCs w:val="20"/>
              </w:rPr>
              <w:t>183</w:t>
            </w:r>
            <w:r w:rsidRPr="004676BA">
              <w:rPr>
                <w:rFonts w:ascii="Century" w:hAnsi="Century"/>
                <w:sz w:val="20"/>
                <w:szCs w:val="20"/>
              </w:rPr>
              <w:t>人</w:t>
            </w:r>
          </w:p>
          <w:p w14:paraId="7DFDFADE" w14:textId="77777777" w:rsidR="00D939D2" w:rsidRPr="004676BA" w:rsidRDefault="00D939D2" w:rsidP="00D939D2">
            <w:pPr>
              <w:ind w:firstLine="200"/>
              <w:rPr>
                <w:rFonts w:ascii="Century" w:hAnsi="Century"/>
                <w:sz w:val="20"/>
                <w:szCs w:val="20"/>
              </w:rPr>
            </w:pPr>
            <w:r w:rsidRPr="004676BA">
              <w:rPr>
                <w:rFonts w:ascii="Century" w:hAnsi="Century"/>
                <w:sz w:val="20"/>
                <w:szCs w:val="20"/>
              </w:rPr>
              <w:t>第</w:t>
            </w:r>
            <w:r w:rsidRPr="004676BA">
              <w:rPr>
                <w:rFonts w:ascii="Century" w:hAnsi="Century"/>
                <w:sz w:val="20"/>
                <w:szCs w:val="20"/>
              </w:rPr>
              <w:t>1</w:t>
            </w:r>
            <w:r w:rsidRPr="004676BA">
              <w:rPr>
                <w:rFonts w:ascii="Century" w:hAnsi="Century"/>
                <w:sz w:val="20"/>
                <w:szCs w:val="20"/>
              </w:rPr>
              <w:t xml:space="preserve">部　</w:t>
            </w:r>
            <w:r w:rsidRPr="004676BA">
              <w:rPr>
                <w:rFonts w:ascii="Century" w:hAnsi="Century"/>
                <w:sz w:val="20"/>
                <w:szCs w:val="20"/>
              </w:rPr>
              <w:t>177</w:t>
            </w:r>
            <w:r w:rsidRPr="004676BA">
              <w:rPr>
                <w:rFonts w:ascii="Century" w:hAnsi="Century"/>
                <w:sz w:val="20"/>
                <w:szCs w:val="20"/>
              </w:rPr>
              <w:t>人</w:t>
            </w:r>
          </w:p>
          <w:p w14:paraId="138E0AA4" w14:textId="77777777" w:rsidR="00D939D2" w:rsidRPr="004676BA" w:rsidRDefault="00D939D2" w:rsidP="00D939D2">
            <w:pPr>
              <w:ind w:firstLine="200"/>
              <w:rPr>
                <w:rFonts w:ascii="Century" w:hAnsi="Century"/>
                <w:sz w:val="20"/>
                <w:szCs w:val="20"/>
              </w:rPr>
            </w:pPr>
            <w:r w:rsidRPr="004676BA">
              <w:rPr>
                <w:rFonts w:ascii="Century" w:hAnsi="Century"/>
                <w:sz w:val="20"/>
                <w:szCs w:val="20"/>
              </w:rPr>
              <w:t>第</w:t>
            </w:r>
            <w:r w:rsidRPr="004676BA">
              <w:rPr>
                <w:rFonts w:ascii="Century" w:hAnsi="Century"/>
                <w:sz w:val="20"/>
                <w:szCs w:val="20"/>
              </w:rPr>
              <w:t>2</w:t>
            </w:r>
            <w:r w:rsidRPr="004676BA">
              <w:rPr>
                <w:rFonts w:ascii="Century" w:hAnsi="Century"/>
                <w:sz w:val="20"/>
                <w:szCs w:val="20"/>
              </w:rPr>
              <w:t xml:space="preserve">部　</w:t>
            </w:r>
            <w:r w:rsidRPr="004676BA">
              <w:rPr>
                <w:rFonts w:ascii="Century" w:hAnsi="Century"/>
                <w:sz w:val="20"/>
                <w:szCs w:val="20"/>
              </w:rPr>
              <w:t>150</w:t>
            </w:r>
            <w:r w:rsidRPr="004676BA">
              <w:rPr>
                <w:rFonts w:ascii="Century" w:hAnsi="Century"/>
                <w:sz w:val="20"/>
                <w:szCs w:val="20"/>
              </w:rPr>
              <w:t>人</w:t>
            </w:r>
          </w:p>
          <w:p w14:paraId="755C91A5" w14:textId="4B3AEFF2" w:rsidR="00D939D2" w:rsidRPr="00B91728" w:rsidRDefault="00D939D2" w:rsidP="00D939D2">
            <w:pPr>
              <w:ind w:firstLineChars="0" w:firstLine="0"/>
              <w:rPr>
                <w:sz w:val="20"/>
                <w:szCs w:val="20"/>
              </w:rPr>
            </w:pPr>
            <w:r w:rsidRPr="004676BA">
              <w:rPr>
                <w:rFonts w:ascii="Century" w:hAnsi="Century"/>
                <w:sz w:val="20"/>
                <w:szCs w:val="20"/>
              </w:rPr>
              <w:t>（申込者：</w:t>
            </w:r>
            <w:r w:rsidRPr="004676BA">
              <w:rPr>
                <w:rFonts w:ascii="Century" w:hAnsi="Century"/>
                <w:sz w:val="20"/>
                <w:szCs w:val="20"/>
              </w:rPr>
              <w:t>227</w:t>
            </w:r>
            <w:r w:rsidRPr="004676BA">
              <w:rPr>
                <w:rFonts w:ascii="Century" w:hAnsi="Century"/>
                <w:sz w:val="20"/>
                <w:szCs w:val="20"/>
              </w:rPr>
              <w:t>人）</w:t>
            </w:r>
          </w:p>
        </w:tc>
      </w:tr>
    </w:tbl>
    <w:p w14:paraId="3DD2E01E" w14:textId="77777777" w:rsidR="00E71A02" w:rsidRDefault="00E71A02" w:rsidP="00E71A02">
      <w:pPr>
        <w:ind w:firstLineChars="0" w:firstLine="0"/>
      </w:pPr>
    </w:p>
    <w:p w14:paraId="5DECA8DA" w14:textId="77777777" w:rsidR="00E71A02" w:rsidRPr="009D1B5D" w:rsidRDefault="00E71A02" w:rsidP="00E71A02">
      <w:pPr>
        <w:pStyle w:val="a7"/>
        <w:numPr>
          <w:ilvl w:val="0"/>
          <w:numId w:val="2"/>
        </w:numPr>
        <w:ind w:leftChars="0" w:left="357" w:firstLineChars="0" w:hanging="357"/>
        <w:rPr>
          <w:rFonts w:ascii="ＭＳ ゴシック" w:eastAsia="ＭＳ ゴシック" w:hAnsi="ＭＳ ゴシック"/>
        </w:rPr>
      </w:pPr>
      <w:r>
        <w:rPr>
          <w:rFonts w:ascii="ＭＳ ゴシック" w:eastAsia="ＭＳ ゴシック" w:hAnsi="ＭＳ ゴシック" w:hint="eastAsia"/>
        </w:rPr>
        <w:t>プログラム</w:t>
      </w:r>
    </w:p>
    <w:p w14:paraId="5B1697BF" w14:textId="77777777" w:rsidR="00E71A02" w:rsidRDefault="00E71A02" w:rsidP="00E71A02">
      <w:pPr>
        <w:ind w:firstLineChars="0" w:firstLine="0"/>
        <w:jc w:val="right"/>
      </w:pPr>
      <w:r>
        <w:rPr>
          <w:rFonts w:hint="eastAsia"/>
        </w:rPr>
        <w:t>（敬称略）</w:t>
      </w:r>
    </w:p>
    <w:tbl>
      <w:tblPr>
        <w:tblStyle w:val="af"/>
        <w:tblW w:w="8359" w:type="dxa"/>
        <w:tblLook w:val="04A0" w:firstRow="1" w:lastRow="0" w:firstColumn="1" w:lastColumn="0" w:noHBand="0" w:noVBand="1"/>
      </w:tblPr>
      <w:tblGrid>
        <w:gridCol w:w="1413"/>
        <w:gridCol w:w="6946"/>
      </w:tblGrid>
      <w:tr w:rsidR="00E71A02" w:rsidRPr="005A1A29" w14:paraId="3DD8D1C6" w14:textId="77777777" w:rsidTr="005B2AC3">
        <w:trPr>
          <w:trHeight w:val="422"/>
        </w:trPr>
        <w:tc>
          <w:tcPr>
            <w:tcW w:w="1413" w:type="dxa"/>
            <w:shd w:val="clear" w:color="auto" w:fill="D9D9D9" w:themeFill="background1" w:themeFillShade="D9"/>
            <w:hideMark/>
          </w:tcPr>
          <w:p w14:paraId="0CC87174" w14:textId="77777777" w:rsidR="00E71A02" w:rsidRPr="005A1A29" w:rsidRDefault="00E71A02" w:rsidP="005B2AC3">
            <w:pPr>
              <w:ind w:firstLineChars="0" w:firstLine="0"/>
              <w:jc w:val="center"/>
              <w:rPr>
                <w:sz w:val="20"/>
                <w:szCs w:val="20"/>
              </w:rPr>
            </w:pPr>
            <w:r w:rsidRPr="005A1A29">
              <w:rPr>
                <w:rFonts w:hint="eastAsia"/>
                <w:sz w:val="20"/>
                <w:szCs w:val="20"/>
              </w:rPr>
              <w:t>時　間</w:t>
            </w:r>
          </w:p>
        </w:tc>
        <w:tc>
          <w:tcPr>
            <w:tcW w:w="6946" w:type="dxa"/>
            <w:shd w:val="clear" w:color="auto" w:fill="D9D9D9" w:themeFill="background1" w:themeFillShade="D9"/>
            <w:hideMark/>
          </w:tcPr>
          <w:p w14:paraId="00B5144F" w14:textId="77777777" w:rsidR="00E71A02" w:rsidRPr="005A1A29" w:rsidRDefault="00E71A02" w:rsidP="005B2AC3">
            <w:pPr>
              <w:ind w:firstLineChars="0" w:firstLine="0"/>
              <w:jc w:val="center"/>
              <w:rPr>
                <w:sz w:val="20"/>
                <w:szCs w:val="20"/>
              </w:rPr>
            </w:pPr>
            <w:r w:rsidRPr="005A1A29">
              <w:rPr>
                <w:rFonts w:hint="eastAsia"/>
                <w:sz w:val="20"/>
                <w:szCs w:val="20"/>
              </w:rPr>
              <w:t>内　容</w:t>
            </w:r>
          </w:p>
        </w:tc>
      </w:tr>
      <w:tr w:rsidR="00E71A02" w:rsidRPr="005A1A29" w14:paraId="13A6676C" w14:textId="77777777" w:rsidTr="005B2AC3">
        <w:trPr>
          <w:trHeight w:val="655"/>
        </w:trPr>
        <w:tc>
          <w:tcPr>
            <w:tcW w:w="1413" w:type="dxa"/>
            <w:hideMark/>
          </w:tcPr>
          <w:p w14:paraId="41F45FD0" w14:textId="77777777" w:rsidR="00E71A02" w:rsidRPr="005A1A29" w:rsidRDefault="00E71A02" w:rsidP="005B2AC3">
            <w:pPr>
              <w:ind w:firstLineChars="0" w:firstLine="0"/>
              <w:rPr>
                <w:sz w:val="20"/>
                <w:szCs w:val="20"/>
              </w:rPr>
            </w:pPr>
            <w:r w:rsidRPr="005A1A29">
              <w:rPr>
                <w:rFonts w:hint="eastAsia"/>
                <w:sz w:val="20"/>
                <w:szCs w:val="20"/>
              </w:rPr>
              <w:t>13:30~13:35</w:t>
            </w:r>
          </w:p>
        </w:tc>
        <w:tc>
          <w:tcPr>
            <w:tcW w:w="6946" w:type="dxa"/>
            <w:hideMark/>
          </w:tcPr>
          <w:p w14:paraId="570C8D6C" w14:textId="77777777" w:rsidR="00E71A02" w:rsidRPr="005A1A29" w:rsidRDefault="00E71A02" w:rsidP="005B2AC3">
            <w:pPr>
              <w:ind w:firstLineChars="0" w:firstLine="0"/>
              <w:rPr>
                <w:sz w:val="20"/>
                <w:szCs w:val="20"/>
              </w:rPr>
            </w:pPr>
            <w:r w:rsidRPr="005A1A29">
              <w:rPr>
                <w:rFonts w:hint="eastAsia"/>
                <w:sz w:val="20"/>
                <w:szCs w:val="20"/>
              </w:rPr>
              <w:t>開会挨拶</w:t>
            </w:r>
          </w:p>
          <w:p w14:paraId="179A406E" w14:textId="77777777" w:rsidR="00E71A02" w:rsidRPr="005A1A29" w:rsidRDefault="00E71A02" w:rsidP="005B2AC3">
            <w:pPr>
              <w:ind w:firstLineChars="0" w:firstLine="0"/>
              <w:rPr>
                <w:sz w:val="20"/>
                <w:szCs w:val="20"/>
              </w:rPr>
            </w:pPr>
            <w:r w:rsidRPr="005A1A29">
              <w:rPr>
                <w:rFonts w:hint="eastAsia"/>
                <w:sz w:val="20"/>
                <w:szCs w:val="20"/>
              </w:rPr>
              <w:t>岡野　春樹（大阪府　環境農林水産部　副理事）</w:t>
            </w:r>
          </w:p>
        </w:tc>
      </w:tr>
      <w:tr w:rsidR="00E71A02" w:rsidRPr="005A1A29" w14:paraId="02D71466" w14:textId="77777777" w:rsidTr="005B2AC3">
        <w:trPr>
          <w:trHeight w:val="1178"/>
        </w:trPr>
        <w:tc>
          <w:tcPr>
            <w:tcW w:w="1413" w:type="dxa"/>
            <w:hideMark/>
          </w:tcPr>
          <w:p w14:paraId="71DA5B32" w14:textId="77777777" w:rsidR="00E71A02" w:rsidRPr="005A1A29" w:rsidRDefault="00E71A02" w:rsidP="005B2AC3">
            <w:pPr>
              <w:ind w:firstLineChars="0" w:firstLine="0"/>
              <w:rPr>
                <w:sz w:val="20"/>
                <w:szCs w:val="20"/>
              </w:rPr>
            </w:pPr>
            <w:r w:rsidRPr="005A1A29">
              <w:rPr>
                <w:rFonts w:hint="eastAsia"/>
                <w:sz w:val="20"/>
                <w:szCs w:val="20"/>
              </w:rPr>
              <w:t>13:35~14:00</w:t>
            </w:r>
          </w:p>
        </w:tc>
        <w:tc>
          <w:tcPr>
            <w:tcW w:w="6946" w:type="dxa"/>
            <w:hideMark/>
          </w:tcPr>
          <w:p w14:paraId="60E97982" w14:textId="77777777" w:rsidR="00E71A02" w:rsidRPr="005A1A29" w:rsidRDefault="00E71A02" w:rsidP="005B2AC3">
            <w:pPr>
              <w:ind w:firstLineChars="0" w:firstLine="0"/>
              <w:rPr>
                <w:sz w:val="20"/>
                <w:szCs w:val="20"/>
              </w:rPr>
            </w:pPr>
            <w:r w:rsidRPr="005A1A29">
              <w:rPr>
                <w:rFonts w:hint="eastAsia"/>
                <w:sz w:val="20"/>
                <w:szCs w:val="20"/>
              </w:rPr>
              <w:t>大阪・関西万博、その先の持続可能な未来社会実現のために大阪ができること～カーボンニュートラル・プラごみゼロ対策技術の普及の方向性～</w:t>
            </w:r>
          </w:p>
          <w:p w14:paraId="77E7633D" w14:textId="77777777" w:rsidR="00E71A02" w:rsidRPr="005A1A29" w:rsidRDefault="00E71A02" w:rsidP="005B2AC3">
            <w:pPr>
              <w:ind w:firstLineChars="0" w:firstLine="0"/>
              <w:rPr>
                <w:sz w:val="20"/>
                <w:szCs w:val="20"/>
              </w:rPr>
            </w:pPr>
            <w:r w:rsidRPr="005A1A29">
              <w:rPr>
                <w:rFonts w:hint="eastAsia"/>
                <w:sz w:val="20"/>
                <w:szCs w:val="20"/>
              </w:rPr>
              <w:t>岡野　春樹（大阪府　環境農林水産部　副理事）</w:t>
            </w:r>
          </w:p>
        </w:tc>
      </w:tr>
      <w:tr w:rsidR="00E71A02" w:rsidRPr="005A1A29" w14:paraId="0BC0F9CF" w14:textId="77777777" w:rsidTr="005B2AC3">
        <w:trPr>
          <w:trHeight w:val="458"/>
        </w:trPr>
        <w:tc>
          <w:tcPr>
            <w:tcW w:w="8359" w:type="dxa"/>
            <w:gridSpan w:val="2"/>
            <w:shd w:val="clear" w:color="auto" w:fill="D9D9D9" w:themeFill="background1" w:themeFillShade="D9"/>
          </w:tcPr>
          <w:p w14:paraId="10363CA3" w14:textId="77777777" w:rsidR="00E71A02" w:rsidRPr="005A1A29" w:rsidRDefault="00E71A02" w:rsidP="005B2AC3">
            <w:pPr>
              <w:ind w:firstLineChars="0" w:firstLine="0"/>
              <w:rPr>
                <w:sz w:val="20"/>
                <w:szCs w:val="20"/>
              </w:rPr>
            </w:pPr>
            <w:r w:rsidRPr="005A1A29">
              <w:rPr>
                <w:rFonts w:hint="eastAsia"/>
                <w:sz w:val="20"/>
                <w:szCs w:val="20"/>
              </w:rPr>
              <w:t>第</w:t>
            </w:r>
            <w:r w:rsidRPr="005A1A29">
              <w:rPr>
                <w:rFonts w:hint="eastAsia"/>
                <w:sz w:val="20"/>
                <w:szCs w:val="20"/>
              </w:rPr>
              <w:t>1</w:t>
            </w:r>
            <w:r w:rsidRPr="005A1A29">
              <w:rPr>
                <w:rFonts w:hint="eastAsia"/>
                <w:sz w:val="20"/>
                <w:szCs w:val="20"/>
              </w:rPr>
              <w:t>部　～カーボンニュートラル社会実現への挑戦～</w:t>
            </w:r>
          </w:p>
        </w:tc>
      </w:tr>
      <w:tr w:rsidR="00E71A02" w:rsidRPr="005A1A29" w14:paraId="5B282A2C" w14:textId="77777777" w:rsidTr="005B2AC3">
        <w:trPr>
          <w:trHeight w:val="1520"/>
        </w:trPr>
        <w:tc>
          <w:tcPr>
            <w:tcW w:w="1413" w:type="dxa"/>
            <w:hideMark/>
          </w:tcPr>
          <w:p w14:paraId="053C3459" w14:textId="77777777" w:rsidR="00E71A02" w:rsidRPr="005A1A29" w:rsidRDefault="00E71A02" w:rsidP="005B2AC3">
            <w:pPr>
              <w:ind w:firstLineChars="0" w:firstLine="0"/>
              <w:rPr>
                <w:sz w:val="20"/>
                <w:szCs w:val="20"/>
              </w:rPr>
            </w:pPr>
            <w:r w:rsidRPr="005A1A29">
              <w:rPr>
                <w:rFonts w:hint="eastAsia"/>
                <w:sz w:val="20"/>
                <w:szCs w:val="20"/>
              </w:rPr>
              <w:lastRenderedPageBreak/>
              <w:t>14:00~14:35</w:t>
            </w:r>
          </w:p>
        </w:tc>
        <w:tc>
          <w:tcPr>
            <w:tcW w:w="6946" w:type="dxa"/>
            <w:hideMark/>
          </w:tcPr>
          <w:p w14:paraId="71B0EC02" w14:textId="77777777" w:rsidR="00E71A02" w:rsidRPr="005A1A29" w:rsidRDefault="00E71A02" w:rsidP="005B2AC3">
            <w:pPr>
              <w:ind w:firstLineChars="0" w:firstLine="0"/>
              <w:rPr>
                <w:sz w:val="20"/>
                <w:szCs w:val="20"/>
              </w:rPr>
            </w:pPr>
            <w:r w:rsidRPr="005A1A29">
              <w:rPr>
                <w:rFonts w:hint="eastAsia"/>
                <w:sz w:val="20"/>
                <w:szCs w:val="20"/>
              </w:rPr>
              <w:t>基調講演①：カーボンニュートラル社会の実現に向けた</w:t>
            </w:r>
            <w:r w:rsidRPr="005A1A29">
              <w:rPr>
                <w:rFonts w:hint="eastAsia"/>
                <w:sz w:val="20"/>
                <w:szCs w:val="20"/>
              </w:rPr>
              <w:t>2050</w:t>
            </w:r>
            <w:r w:rsidRPr="005A1A29">
              <w:rPr>
                <w:rFonts w:hint="eastAsia"/>
                <w:sz w:val="20"/>
                <w:szCs w:val="20"/>
              </w:rPr>
              <w:t>年までの環境・エネルギー技術のあるべき姿と国内・国際の動向</w:t>
            </w:r>
          </w:p>
          <w:p w14:paraId="2B5AF2FA" w14:textId="77777777" w:rsidR="00E71A02" w:rsidRPr="005A1A29" w:rsidRDefault="00E71A02" w:rsidP="005B2AC3">
            <w:pPr>
              <w:ind w:firstLineChars="0" w:firstLine="0"/>
              <w:rPr>
                <w:sz w:val="20"/>
                <w:szCs w:val="20"/>
              </w:rPr>
            </w:pPr>
            <w:r w:rsidRPr="005A1A29">
              <w:rPr>
                <w:rFonts w:hint="eastAsia"/>
                <w:sz w:val="20"/>
                <w:szCs w:val="20"/>
              </w:rPr>
              <w:t>秋元　圭吾（</w:t>
            </w:r>
            <w:r w:rsidRPr="005A1A29">
              <w:rPr>
                <w:rFonts w:hint="eastAsia"/>
                <w:sz w:val="20"/>
                <w:szCs w:val="20"/>
              </w:rPr>
              <w:t>(</w:t>
            </w:r>
            <w:r w:rsidRPr="005A1A29">
              <w:rPr>
                <w:rFonts w:hint="eastAsia"/>
                <w:sz w:val="20"/>
                <w:szCs w:val="20"/>
              </w:rPr>
              <w:t>公財</w:t>
            </w:r>
            <w:r w:rsidRPr="005A1A29">
              <w:rPr>
                <w:rFonts w:hint="eastAsia"/>
                <w:sz w:val="20"/>
                <w:szCs w:val="20"/>
              </w:rPr>
              <w:t>)</w:t>
            </w:r>
            <w:r w:rsidRPr="005A1A29">
              <w:rPr>
                <w:rFonts w:hint="eastAsia"/>
                <w:sz w:val="20"/>
                <w:szCs w:val="20"/>
              </w:rPr>
              <w:t>地球環境産業技術研究機構</w:t>
            </w:r>
            <w:r w:rsidRPr="005A1A29">
              <w:rPr>
                <w:rFonts w:hint="eastAsia"/>
                <w:sz w:val="20"/>
                <w:szCs w:val="20"/>
              </w:rPr>
              <w:t>(RITE)</w:t>
            </w:r>
            <w:r w:rsidRPr="005A1A29">
              <w:rPr>
                <w:rFonts w:hint="eastAsia"/>
                <w:sz w:val="20"/>
                <w:szCs w:val="20"/>
              </w:rPr>
              <w:t xml:space="preserve">　システム研究グループ／グループリーダー・主席）</w:t>
            </w:r>
          </w:p>
        </w:tc>
      </w:tr>
      <w:tr w:rsidR="00E71A02" w:rsidRPr="005A1A29" w14:paraId="5CAAE01E" w14:textId="77777777" w:rsidTr="005B2AC3">
        <w:trPr>
          <w:trHeight w:val="1346"/>
        </w:trPr>
        <w:tc>
          <w:tcPr>
            <w:tcW w:w="1413" w:type="dxa"/>
            <w:hideMark/>
          </w:tcPr>
          <w:p w14:paraId="2EE6D385" w14:textId="77777777" w:rsidR="00E71A02" w:rsidRPr="005A1A29" w:rsidRDefault="00E71A02" w:rsidP="005B2AC3">
            <w:pPr>
              <w:ind w:firstLineChars="0" w:firstLine="0"/>
              <w:rPr>
                <w:sz w:val="20"/>
                <w:szCs w:val="20"/>
              </w:rPr>
            </w:pPr>
            <w:r w:rsidRPr="005A1A29">
              <w:rPr>
                <w:rFonts w:hint="eastAsia"/>
                <w:sz w:val="20"/>
                <w:szCs w:val="20"/>
              </w:rPr>
              <w:t>14:35~14:45</w:t>
            </w:r>
          </w:p>
        </w:tc>
        <w:tc>
          <w:tcPr>
            <w:tcW w:w="6946" w:type="dxa"/>
            <w:hideMark/>
          </w:tcPr>
          <w:p w14:paraId="684D609E" w14:textId="77777777" w:rsidR="00E71A02" w:rsidRPr="005A1A29" w:rsidRDefault="00E71A02" w:rsidP="005B2AC3">
            <w:pPr>
              <w:ind w:firstLineChars="0" w:firstLine="0"/>
              <w:rPr>
                <w:sz w:val="20"/>
                <w:szCs w:val="20"/>
              </w:rPr>
            </w:pPr>
            <w:r w:rsidRPr="005A1A29">
              <w:rPr>
                <w:rFonts w:hint="eastAsia"/>
                <w:sz w:val="20"/>
                <w:szCs w:val="20"/>
              </w:rPr>
              <w:t>持続可能なカーボンニュートラル社会の実現に向けた企業の挑戦（１）</w:t>
            </w:r>
          </w:p>
          <w:p w14:paraId="7B807C4A" w14:textId="77777777" w:rsidR="00E71A02" w:rsidRPr="005A1A29" w:rsidRDefault="00E71A02" w:rsidP="005B2AC3">
            <w:pPr>
              <w:ind w:firstLineChars="0" w:firstLine="0"/>
              <w:rPr>
                <w:sz w:val="20"/>
                <w:szCs w:val="20"/>
              </w:rPr>
            </w:pPr>
            <w:r w:rsidRPr="005A1A29">
              <w:rPr>
                <w:rFonts w:hint="eastAsia"/>
                <w:sz w:val="20"/>
                <w:szCs w:val="20"/>
              </w:rPr>
              <w:t>～カーボンニュートラル社会実現に向けた大阪ガスのビジョン～</w:t>
            </w:r>
          </w:p>
          <w:p w14:paraId="0B2D1C7F" w14:textId="77777777" w:rsidR="00E71A02" w:rsidRPr="005A1A29" w:rsidRDefault="00E71A02" w:rsidP="005B2AC3">
            <w:pPr>
              <w:ind w:firstLineChars="0" w:firstLine="0"/>
              <w:rPr>
                <w:sz w:val="20"/>
                <w:szCs w:val="20"/>
              </w:rPr>
            </w:pPr>
            <w:r w:rsidRPr="005A1A29">
              <w:rPr>
                <w:rFonts w:hint="eastAsia"/>
                <w:sz w:val="20"/>
                <w:szCs w:val="20"/>
              </w:rPr>
              <w:t>桒原</w:t>
            </w:r>
            <w:r w:rsidRPr="005A1A29">
              <w:rPr>
                <w:rFonts w:hint="eastAsia"/>
                <w:sz w:val="20"/>
                <w:szCs w:val="20"/>
              </w:rPr>
              <w:t xml:space="preserve"> </w:t>
            </w:r>
            <w:r w:rsidRPr="005A1A29">
              <w:rPr>
                <w:rFonts w:hint="eastAsia"/>
                <w:sz w:val="20"/>
                <w:szCs w:val="20"/>
              </w:rPr>
              <w:t>洋介（大阪ガス</w:t>
            </w:r>
            <w:r w:rsidRPr="005A1A29">
              <w:rPr>
                <w:rFonts w:hint="eastAsia"/>
                <w:sz w:val="20"/>
                <w:szCs w:val="20"/>
              </w:rPr>
              <w:t>(</w:t>
            </w:r>
            <w:r w:rsidRPr="005A1A29">
              <w:rPr>
                <w:rFonts w:hint="eastAsia"/>
                <w:sz w:val="20"/>
                <w:szCs w:val="20"/>
              </w:rPr>
              <w:t>株</w:t>
            </w:r>
            <w:r w:rsidRPr="005A1A29">
              <w:rPr>
                <w:rFonts w:hint="eastAsia"/>
                <w:sz w:val="20"/>
                <w:szCs w:val="20"/>
              </w:rPr>
              <w:t>)</w:t>
            </w:r>
            <w:r w:rsidRPr="005A1A29">
              <w:rPr>
                <w:rFonts w:hint="eastAsia"/>
                <w:sz w:val="20"/>
                <w:szCs w:val="20"/>
              </w:rPr>
              <w:t xml:space="preserve">　</w:t>
            </w:r>
            <w:r w:rsidRPr="005A1A29">
              <w:rPr>
                <w:rFonts w:hint="eastAsia"/>
                <w:sz w:val="20"/>
                <w:szCs w:val="20"/>
              </w:rPr>
              <w:t xml:space="preserve"> </w:t>
            </w:r>
            <w:r w:rsidRPr="005A1A29">
              <w:rPr>
                <w:rFonts w:hint="eastAsia"/>
                <w:sz w:val="20"/>
                <w:szCs w:val="20"/>
              </w:rPr>
              <w:t>経営企画本部</w:t>
            </w:r>
            <w:r w:rsidRPr="005A1A29">
              <w:rPr>
                <w:rFonts w:hint="eastAsia"/>
                <w:sz w:val="20"/>
                <w:szCs w:val="20"/>
              </w:rPr>
              <w:t xml:space="preserve"> </w:t>
            </w:r>
            <w:r w:rsidRPr="005A1A29">
              <w:rPr>
                <w:rFonts w:hint="eastAsia"/>
                <w:sz w:val="20"/>
                <w:szCs w:val="20"/>
              </w:rPr>
              <w:t>企画部　カーボンニュートラル推進室長</w:t>
            </w:r>
            <w:r w:rsidRPr="005A1A29">
              <w:rPr>
                <w:rFonts w:hint="eastAsia"/>
                <w:sz w:val="20"/>
                <w:szCs w:val="20"/>
              </w:rPr>
              <w:t xml:space="preserve"> </w:t>
            </w:r>
            <w:r w:rsidRPr="005A1A29">
              <w:rPr>
                <w:rFonts w:hint="eastAsia"/>
                <w:sz w:val="20"/>
                <w:szCs w:val="20"/>
              </w:rPr>
              <w:t>）</w:t>
            </w:r>
          </w:p>
        </w:tc>
      </w:tr>
      <w:tr w:rsidR="00E71A02" w:rsidRPr="005A1A29" w14:paraId="2B6F8AB6" w14:textId="77777777" w:rsidTr="005B2AC3">
        <w:trPr>
          <w:trHeight w:val="1030"/>
        </w:trPr>
        <w:tc>
          <w:tcPr>
            <w:tcW w:w="1413" w:type="dxa"/>
            <w:hideMark/>
          </w:tcPr>
          <w:p w14:paraId="2264D0A4" w14:textId="77777777" w:rsidR="00E71A02" w:rsidRPr="005A1A29" w:rsidRDefault="00E71A02" w:rsidP="005B2AC3">
            <w:pPr>
              <w:ind w:firstLineChars="0" w:firstLine="0"/>
              <w:rPr>
                <w:sz w:val="20"/>
                <w:szCs w:val="20"/>
              </w:rPr>
            </w:pPr>
            <w:r w:rsidRPr="005A1A29">
              <w:rPr>
                <w:rFonts w:hint="eastAsia"/>
                <w:sz w:val="20"/>
                <w:szCs w:val="20"/>
              </w:rPr>
              <w:t>14:45~14:55</w:t>
            </w:r>
          </w:p>
        </w:tc>
        <w:tc>
          <w:tcPr>
            <w:tcW w:w="6946" w:type="dxa"/>
            <w:hideMark/>
          </w:tcPr>
          <w:p w14:paraId="10A4F315" w14:textId="77777777" w:rsidR="00E71A02" w:rsidRPr="005A1A29" w:rsidRDefault="00E71A02" w:rsidP="005B2AC3">
            <w:pPr>
              <w:ind w:firstLineChars="0" w:firstLine="0"/>
              <w:rPr>
                <w:sz w:val="20"/>
                <w:szCs w:val="20"/>
              </w:rPr>
            </w:pPr>
            <w:r w:rsidRPr="005A1A29">
              <w:rPr>
                <w:rFonts w:hint="eastAsia"/>
                <w:sz w:val="20"/>
                <w:szCs w:val="20"/>
              </w:rPr>
              <w:t>持続可能なカーボンニュートラル社会の実現に向けた企業の挑戦（２）</w:t>
            </w:r>
          </w:p>
          <w:p w14:paraId="230E1564" w14:textId="77777777" w:rsidR="00E71A02" w:rsidRPr="005A1A29" w:rsidRDefault="00E71A02" w:rsidP="005B2AC3">
            <w:pPr>
              <w:ind w:firstLineChars="0" w:firstLine="0"/>
              <w:rPr>
                <w:sz w:val="20"/>
                <w:szCs w:val="20"/>
              </w:rPr>
            </w:pPr>
            <w:r w:rsidRPr="005A1A29">
              <w:rPr>
                <w:rFonts w:hint="eastAsia"/>
                <w:sz w:val="20"/>
                <w:szCs w:val="20"/>
              </w:rPr>
              <w:t>～メタネーションの普及に向けた日立造船の取組み～</w:t>
            </w:r>
          </w:p>
          <w:p w14:paraId="6E576FF9" w14:textId="77777777" w:rsidR="00E71A02" w:rsidRPr="005A1A29" w:rsidRDefault="00E71A02" w:rsidP="005B2AC3">
            <w:pPr>
              <w:ind w:firstLineChars="0" w:firstLine="0"/>
              <w:rPr>
                <w:sz w:val="20"/>
                <w:szCs w:val="20"/>
              </w:rPr>
            </w:pPr>
            <w:r w:rsidRPr="005A1A29">
              <w:rPr>
                <w:rFonts w:hint="eastAsia"/>
                <w:sz w:val="20"/>
                <w:szCs w:val="20"/>
              </w:rPr>
              <w:t>冨山</w:t>
            </w:r>
            <w:r w:rsidRPr="005A1A29">
              <w:rPr>
                <w:rFonts w:hint="eastAsia"/>
                <w:sz w:val="20"/>
                <w:szCs w:val="20"/>
              </w:rPr>
              <w:t xml:space="preserve"> </w:t>
            </w:r>
            <w:r w:rsidRPr="005A1A29">
              <w:rPr>
                <w:rFonts w:hint="eastAsia"/>
                <w:sz w:val="20"/>
                <w:szCs w:val="20"/>
              </w:rPr>
              <w:t>茂男（日立造船</w:t>
            </w:r>
            <w:r w:rsidRPr="005A1A29">
              <w:rPr>
                <w:rFonts w:hint="eastAsia"/>
                <w:sz w:val="20"/>
                <w:szCs w:val="20"/>
              </w:rPr>
              <w:t>(</w:t>
            </w:r>
            <w:r w:rsidRPr="005A1A29">
              <w:rPr>
                <w:rFonts w:hint="eastAsia"/>
                <w:sz w:val="20"/>
                <w:szCs w:val="20"/>
              </w:rPr>
              <w:t>株</w:t>
            </w:r>
            <w:r w:rsidRPr="005A1A29">
              <w:rPr>
                <w:rFonts w:hint="eastAsia"/>
                <w:sz w:val="20"/>
                <w:szCs w:val="20"/>
              </w:rPr>
              <w:t>)</w:t>
            </w:r>
            <w:r w:rsidRPr="005A1A29">
              <w:rPr>
                <w:rFonts w:hint="eastAsia"/>
                <w:sz w:val="20"/>
                <w:szCs w:val="20"/>
              </w:rPr>
              <w:t xml:space="preserve">　開発本部　戦略企画部　担当部長）</w:t>
            </w:r>
          </w:p>
        </w:tc>
      </w:tr>
      <w:tr w:rsidR="00E71A02" w:rsidRPr="005A1A29" w14:paraId="49CAF650" w14:textId="77777777" w:rsidTr="005B2AC3">
        <w:trPr>
          <w:trHeight w:val="440"/>
        </w:trPr>
        <w:tc>
          <w:tcPr>
            <w:tcW w:w="1413" w:type="dxa"/>
            <w:hideMark/>
          </w:tcPr>
          <w:p w14:paraId="71292747" w14:textId="77777777" w:rsidR="00E71A02" w:rsidRPr="005A1A29" w:rsidRDefault="00E71A02" w:rsidP="005B2AC3">
            <w:pPr>
              <w:ind w:firstLineChars="0" w:firstLine="0"/>
              <w:rPr>
                <w:sz w:val="20"/>
                <w:szCs w:val="20"/>
              </w:rPr>
            </w:pPr>
            <w:r w:rsidRPr="005A1A29">
              <w:rPr>
                <w:rFonts w:hint="eastAsia"/>
                <w:sz w:val="20"/>
                <w:szCs w:val="20"/>
              </w:rPr>
              <w:t>14:55~15:10</w:t>
            </w:r>
          </w:p>
        </w:tc>
        <w:tc>
          <w:tcPr>
            <w:tcW w:w="6946" w:type="dxa"/>
            <w:hideMark/>
          </w:tcPr>
          <w:p w14:paraId="52D4D3B7" w14:textId="77777777" w:rsidR="00E71A02" w:rsidRPr="005A1A29" w:rsidRDefault="00E71A02" w:rsidP="005B2AC3">
            <w:pPr>
              <w:ind w:firstLineChars="0" w:firstLine="0"/>
              <w:rPr>
                <w:sz w:val="20"/>
                <w:szCs w:val="20"/>
              </w:rPr>
            </w:pPr>
            <w:r w:rsidRPr="005A1A29">
              <w:rPr>
                <w:rFonts w:hint="eastAsia"/>
                <w:sz w:val="20"/>
                <w:szCs w:val="20"/>
              </w:rPr>
              <w:t>質疑応答</w:t>
            </w:r>
          </w:p>
        </w:tc>
      </w:tr>
      <w:tr w:rsidR="00E71A02" w:rsidRPr="005A1A29" w14:paraId="4EE78688" w14:textId="77777777" w:rsidTr="005B2AC3">
        <w:trPr>
          <w:trHeight w:val="467"/>
        </w:trPr>
        <w:tc>
          <w:tcPr>
            <w:tcW w:w="1413" w:type="dxa"/>
            <w:hideMark/>
          </w:tcPr>
          <w:p w14:paraId="0A5824F2" w14:textId="77777777" w:rsidR="00E71A02" w:rsidRPr="005A1A29" w:rsidRDefault="00E71A02" w:rsidP="005B2AC3">
            <w:pPr>
              <w:ind w:firstLineChars="0" w:firstLine="0"/>
              <w:rPr>
                <w:sz w:val="20"/>
                <w:szCs w:val="20"/>
              </w:rPr>
            </w:pPr>
            <w:r w:rsidRPr="005A1A29">
              <w:rPr>
                <w:rFonts w:hint="eastAsia"/>
                <w:sz w:val="20"/>
                <w:szCs w:val="20"/>
              </w:rPr>
              <w:t>15:10~15:25</w:t>
            </w:r>
          </w:p>
        </w:tc>
        <w:tc>
          <w:tcPr>
            <w:tcW w:w="6946" w:type="dxa"/>
            <w:hideMark/>
          </w:tcPr>
          <w:p w14:paraId="728E0F22" w14:textId="77777777" w:rsidR="00E71A02" w:rsidRPr="005A1A29" w:rsidRDefault="00E71A02" w:rsidP="005B2AC3">
            <w:pPr>
              <w:ind w:firstLineChars="0" w:firstLine="0"/>
              <w:rPr>
                <w:sz w:val="20"/>
                <w:szCs w:val="20"/>
              </w:rPr>
            </w:pPr>
            <w:r w:rsidRPr="005A1A29">
              <w:rPr>
                <w:rFonts w:hint="eastAsia"/>
                <w:sz w:val="20"/>
                <w:szCs w:val="20"/>
              </w:rPr>
              <w:t>休憩</w:t>
            </w:r>
          </w:p>
        </w:tc>
      </w:tr>
      <w:tr w:rsidR="00E71A02" w:rsidRPr="005A1A29" w14:paraId="442D3EB1" w14:textId="77777777" w:rsidTr="005B2AC3">
        <w:trPr>
          <w:trHeight w:val="413"/>
        </w:trPr>
        <w:tc>
          <w:tcPr>
            <w:tcW w:w="8359" w:type="dxa"/>
            <w:gridSpan w:val="2"/>
            <w:shd w:val="clear" w:color="auto" w:fill="D9D9D9" w:themeFill="background1" w:themeFillShade="D9"/>
            <w:hideMark/>
          </w:tcPr>
          <w:p w14:paraId="232100ED" w14:textId="77777777" w:rsidR="00E71A02" w:rsidRPr="005A1A29" w:rsidRDefault="00E71A02" w:rsidP="005B2AC3">
            <w:pPr>
              <w:ind w:firstLineChars="0" w:firstLine="0"/>
              <w:rPr>
                <w:sz w:val="20"/>
                <w:szCs w:val="20"/>
              </w:rPr>
            </w:pPr>
            <w:r w:rsidRPr="005A1A29">
              <w:rPr>
                <w:rFonts w:hint="eastAsia"/>
                <w:sz w:val="20"/>
                <w:szCs w:val="20"/>
              </w:rPr>
              <w:t>第</w:t>
            </w:r>
            <w:r w:rsidRPr="005A1A29">
              <w:rPr>
                <w:rFonts w:hint="eastAsia"/>
                <w:sz w:val="20"/>
                <w:szCs w:val="20"/>
              </w:rPr>
              <w:t>2</w:t>
            </w:r>
            <w:r w:rsidRPr="005A1A29">
              <w:rPr>
                <w:rFonts w:hint="eastAsia"/>
                <w:sz w:val="20"/>
                <w:szCs w:val="20"/>
              </w:rPr>
              <w:t>部　～大阪ブルー・オーシャン・ビジョン実現への挑戦～</w:t>
            </w:r>
          </w:p>
        </w:tc>
      </w:tr>
      <w:tr w:rsidR="00E71A02" w:rsidRPr="005A1A29" w14:paraId="742ABEC3" w14:textId="77777777" w:rsidTr="005B2AC3">
        <w:trPr>
          <w:trHeight w:val="1030"/>
        </w:trPr>
        <w:tc>
          <w:tcPr>
            <w:tcW w:w="1413" w:type="dxa"/>
            <w:hideMark/>
          </w:tcPr>
          <w:p w14:paraId="16CAE7CB" w14:textId="77777777" w:rsidR="00E71A02" w:rsidRPr="005A1A29" w:rsidRDefault="00E71A02" w:rsidP="005B2AC3">
            <w:pPr>
              <w:ind w:firstLineChars="0" w:firstLine="0"/>
              <w:rPr>
                <w:sz w:val="20"/>
                <w:szCs w:val="20"/>
              </w:rPr>
            </w:pPr>
            <w:r w:rsidRPr="005A1A29">
              <w:rPr>
                <w:rFonts w:hint="eastAsia"/>
                <w:sz w:val="20"/>
                <w:szCs w:val="20"/>
              </w:rPr>
              <w:t>15:25~16:00</w:t>
            </w:r>
          </w:p>
        </w:tc>
        <w:tc>
          <w:tcPr>
            <w:tcW w:w="6946" w:type="dxa"/>
            <w:hideMark/>
          </w:tcPr>
          <w:p w14:paraId="012B01E9" w14:textId="77777777" w:rsidR="00E71A02" w:rsidRPr="005A1A29" w:rsidRDefault="00E71A02" w:rsidP="005B2AC3">
            <w:pPr>
              <w:ind w:firstLineChars="0" w:firstLine="0"/>
              <w:rPr>
                <w:sz w:val="20"/>
                <w:szCs w:val="20"/>
              </w:rPr>
            </w:pPr>
            <w:r w:rsidRPr="005A1A29">
              <w:rPr>
                <w:rFonts w:hint="eastAsia"/>
                <w:sz w:val="20"/>
                <w:szCs w:val="20"/>
              </w:rPr>
              <w:t>基調講演②：海洋プラスチックごみ対策の取り組み・国内動向と</w:t>
            </w:r>
            <w:r w:rsidRPr="005A1A29">
              <w:rPr>
                <w:rFonts w:hint="eastAsia"/>
                <w:sz w:val="20"/>
                <w:szCs w:val="20"/>
              </w:rPr>
              <w:t>2050</w:t>
            </w:r>
            <w:r w:rsidRPr="005A1A29">
              <w:rPr>
                <w:rFonts w:hint="eastAsia"/>
                <w:sz w:val="20"/>
                <w:szCs w:val="20"/>
              </w:rPr>
              <w:t>年までの資源循環型社会のあるべき姿</w:t>
            </w:r>
          </w:p>
          <w:p w14:paraId="69F4ECBB" w14:textId="77777777" w:rsidR="00E71A02" w:rsidRPr="005A1A29" w:rsidRDefault="00E71A02" w:rsidP="005B2AC3">
            <w:pPr>
              <w:ind w:firstLineChars="0" w:firstLine="0"/>
              <w:rPr>
                <w:sz w:val="20"/>
                <w:szCs w:val="20"/>
              </w:rPr>
            </w:pPr>
            <w:r w:rsidRPr="005A1A29">
              <w:rPr>
                <w:rFonts w:hint="eastAsia"/>
                <w:sz w:val="20"/>
                <w:szCs w:val="20"/>
              </w:rPr>
              <w:t>宇山</w:t>
            </w:r>
            <w:r w:rsidRPr="005A1A29">
              <w:rPr>
                <w:rFonts w:hint="eastAsia"/>
                <w:sz w:val="20"/>
                <w:szCs w:val="20"/>
              </w:rPr>
              <w:t xml:space="preserve"> </w:t>
            </w:r>
            <w:r w:rsidRPr="005A1A29">
              <w:rPr>
                <w:rFonts w:hint="eastAsia"/>
                <w:sz w:val="20"/>
                <w:szCs w:val="20"/>
              </w:rPr>
              <w:t>浩（大阪大学大学院　工学研究科応用化学専攻　教授）</w:t>
            </w:r>
          </w:p>
        </w:tc>
      </w:tr>
      <w:tr w:rsidR="00E71A02" w:rsidRPr="005A1A29" w14:paraId="690CF88D" w14:textId="77777777" w:rsidTr="005B2AC3">
        <w:trPr>
          <w:trHeight w:val="1032"/>
        </w:trPr>
        <w:tc>
          <w:tcPr>
            <w:tcW w:w="1413" w:type="dxa"/>
            <w:hideMark/>
          </w:tcPr>
          <w:p w14:paraId="26E53BAC" w14:textId="77777777" w:rsidR="00E71A02" w:rsidRPr="005A1A29" w:rsidRDefault="00E71A02" w:rsidP="005B2AC3">
            <w:pPr>
              <w:ind w:firstLineChars="0" w:firstLine="0"/>
              <w:rPr>
                <w:sz w:val="20"/>
                <w:szCs w:val="20"/>
              </w:rPr>
            </w:pPr>
            <w:r w:rsidRPr="005A1A29">
              <w:rPr>
                <w:rFonts w:hint="eastAsia"/>
                <w:sz w:val="20"/>
                <w:szCs w:val="20"/>
              </w:rPr>
              <w:t>16:00~16:10</w:t>
            </w:r>
          </w:p>
        </w:tc>
        <w:tc>
          <w:tcPr>
            <w:tcW w:w="6946" w:type="dxa"/>
            <w:hideMark/>
          </w:tcPr>
          <w:p w14:paraId="432F00A3" w14:textId="77777777" w:rsidR="00E71A02" w:rsidRPr="005A1A29" w:rsidRDefault="00E71A02" w:rsidP="005B2AC3">
            <w:pPr>
              <w:ind w:firstLineChars="0" w:firstLine="0"/>
              <w:rPr>
                <w:sz w:val="20"/>
                <w:szCs w:val="20"/>
              </w:rPr>
            </w:pPr>
            <w:r w:rsidRPr="005A1A29">
              <w:rPr>
                <w:rFonts w:hint="eastAsia"/>
                <w:sz w:val="20"/>
                <w:szCs w:val="20"/>
              </w:rPr>
              <w:t>大阪ブルー・オーシャン・ビジョンの実現に向けた企業の挑戦（１）</w:t>
            </w:r>
          </w:p>
          <w:p w14:paraId="7D384E2B" w14:textId="77777777" w:rsidR="00E71A02" w:rsidRPr="005A1A29" w:rsidRDefault="00E71A02" w:rsidP="005B2AC3">
            <w:pPr>
              <w:ind w:firstLineChars="0" w:firstLine="0"/>
              <w:rPr>
                <w:sz w:val="20"/>
                <w:szCs w:val="20"/>
              </w:rPr>
            </w:pPr>
            <w:r w:rsidRPr="005A1A29">
              <w:rPr>
                <w:rFonts w:hint="eastAsia"/>
                <w:sz w:val="20"/>
                <w:szCs w:val="20"/>
              </w:rPr>
              <w:t>～生分解性プラスチックの実用化に向けたカネカの取組み～</w:t>
            </w:r>
          </w:p>
          <w:p w14:paraId="741BC978" w14:textId="77777777" w:rsidR="00E71A02" w:rsidRPr="005A1A29" w:rsidRDefault="00E71A02" w:rsidP="005B2AC3">
            <w:pPr>
              <w:ind w:firstLineChars="0" w:firstLine="0"/>
              <w:rPr>
                <w:sz w:val="20"/>
                <w:szCs w:val="20"/>
              </w:rPr>
            </w:pPr>
            <w:r w:rsidRPr="005A1A29">
              <w:rPr>
                <w:rFonts w:hint="eastAsia"/>
                <w:sz w:val="20"/>
                <w:szCs w:val="20"/>
              </w:rPr>
              <w:t>福田</w:t>
            </w:r>
            <w:r w:rsidRPr="005A1A29">
              <w:rPr>
                <w:rFonts w:hint="eastAsia"/>
                <w:sz w:val="20"/>
                <w:szCs w:val="20"/>
              </w:rPr>
              <w:t xml:space="preserve"> </w:t>
            </w:r>
            <w:r w:rsidRPr="005A1A29">
              <w:rPr>
                <w:rFonts w:hint="eastAsia"/>
                <w:sz w:val="20"/>
                <w:szCs w:val="20"/>
              </w:rPr>
              <w:t>竜司（</w:t>
            </w:r>
            <w:r w:rsidRPr="005A1A29">
              <w:rPr>
                <w:rFonts w:hint="eastAsia"/>
                <w:sz w:val="20"/>
                <w:szCs w:val="20"/>
              </w:rPr>
              <w:t>(</w:t>
            </w:r>
            <w:r w:rsidRPr="005A1A29">
              <w:rPr>
                <w:rFonts w:hint="eastAsia"/>
                <w:sz w:val="20"/>
                <w:szCs w:val="20"/>
              </w:rPr>
              <w:t>株</w:t>
            </w:r>
            <w:r w:rsidRPr="005A1A29">
              <w:rPr>
                <w:rFonts w:hint="eastAsia"/>
                <w:sz w:val="20"/>
                <w:szCs w:val="20"/>
              </w:rPr>
              <w:t>)</w:t>
            </w:r>
            <w:r w:rsidRPr="005A1A29">
              <w:rPr>
                <w:rFonts w:hint="eastAsia"/>
                <w:sz w:val="20"/>
                <w:szCs w:val="20"/>
              </w:rPr>
              <w:t xml:space="preserve">カネカ　</w:t>
            </w:r>
            <w:r w:rsidRPr="005A1A29">
              <w:rPr>
                <w:rFonts w:hint="eastAsia"/>
                <w:sz w:val="20"/>
                <w:szCs w:val="20"/>
              </w:rPr>
              <w:t>Global Open Innovation</w:t>
            </w:r>
            <w:r w:rsidRPr="005A1A29">
              <w:rPr>
                <w:rFonts w:hint="eastAsia"/>
                <w:sz w:val="20"/>
                <w:szCs w:val="20"/>
              </w:rPr>
              <w:t xml:space="preserve">　企画部）</w:t>
            </w:r>
          </w:p>
        </w:tc>
      </w:tr>
      <w:tr w:rsidR="00E71A02" w:rsidRPr="005A1A29" w14:paraId="6C539986" w14:textId="77777777" w:rsidTr="005B2AC3">
        <w:trPr>
          <w:trHeight w:val="1030"/>
        </w:trPr>
        <w:tc>
          <w:tcPr>
            <w:tcW w:w="1413" w:type="dxa"/>
            <w:hideMark/>
          </w:tcPr>
          <w:p w14:paraId="31A83215" w14:textId="77777777" w:rsidR="00E71A02" w:rsidRPr="005A1A29" w:rsidRDefault="00E71A02" w:rsidP="005B2AC3">
            <w:pPr>
              <w:ind w:firstLineChars="0" w:firstLine="0"/>
              <w:rPr>
                <w:sz w:val="20"/>
                <w:szCs w:val="20"/>
              </w:rPr>
            </w:pPr>
            <w:r w:rsidRPr="005A1A29">
              <w:rPr>
                <w:rFonts w:hint="eastAsia"/>
                <w:sz w:val="20"/>
                <w:szCs w:val="20"/>
              </w:rPr>
              <w:t>16:10~16:20</w:t>
            </w:r>
          </w:p>
        </w:tc>
        <w:tc>
          <w:tcPr>
            <w:tcW w:w="6946" w:type="dxa"/>
            <w:hideMark/>
          </w:tcPr>
          <w:p w14:paraId="1C9628F2" w14:textId="77777777" w:rsidR="00E71A02" w:rsidRPr="005A1A29" w:rsidRDefault="00E71A02" w:rsidP="005B2AC3">
            <w:pPr>
              <w:ind w:firstLineChars="0" w:firstLine="0"/>
              <w:rPr>
                <w:sz w:val="20"/>
                <w:szCs w:val="20"/>
              </w:rPr>
            </w:pPr>
            <w:r w:rsidRPr="005A1A29">
              <w:rPr>
                <w:rFonts w:hint="eastAsia"/>
                <w:sz w:val="20"/>
                <w:szCs w:val="20"/>
              </w:rPr>
              <w:t>大阪ブルー・オーシャン・ビジョンの実現に向けた企業の挑戦（２）</w:t>
            </w:r>
          </w:p>
          <w:p w14:paraId="47AD932C" w14:textId="77777777" w:rsidR="00E71A02" w:rsidRPr="005A1A29" w:rsidRDefault="00E71A02" w:rsidP="005B2AC3">
            <w:pPr>
              <w:ind w:firstLineChars="0" w:firstLine="0"/>
              <w:rPr>
                <w:sz w:val="20"/>
                <w:szCs w:val="20"/>
              </w:rPr>
            </w:pPr>
            <w:r w:rsidRPr="005A1A29">
              <w:rPr>
                <w:rFonts w:hint="eastAsia"/>
                <w:sz w:val="20"/>
                <w:szCs w:val="20"/>
              </w:rPr>
              <w:t>～資源循環の促進に向けた双日プラネットの取組み～</w:t>
            </w:r>
          </w:p>
          <w:p w14:paraId="68F3CEDB" w14:textId="77777777" w:rsidR="00E71A02" w:rsidRPr="005A1A29" w:rsidRDefault="00E71A02" w:rsidP="005B2AC3">
            <w:pPr>
              <w:ind w:firstLineChars="0" w:firstLine="0"/>
              <w:rPr>
                <w:sz w:val="20"/>
                <w:szCs w:val="20"/>
              </w:rPr>
            </w:pPr>
            <w:r w:rsidRPr="005A1A29">
              <w:rPr>
                <w:rFonts w:hint="eastAsia"/>
                <w:sz w:val="20"/>
                <w:szCs w:val="20"/>
              </w:rPr>
              <w:t>片岡</w:t>
            </w:r>
            <w:r w:rsidRPr="005A1A29">
              <w:rPr>
                <w:rFonts w:hint="eastAsia"/>
                <w:sz w:val="20"/>
                <w:szCs w:val="20"/>
              </w:rPr>
              <w:t xml:space="preserve"> </w:t>
            </w:r>
            <w:r w:rsidRPr="005A1A29">
              <w:rPr>
                <w:rFonts w:hint="eastAsia"/>
                <w:sz w:val="20"/>
                <w:szCs w:val="20"/>
              </w:rPr>
              <w:t>幹芳（双日プラネット</w:t>
            </w:r>
            <w:r w:rsidRPr="005A1A29">
              <w:rPr>
                <w:rFonts w:hint="eastAsia"/>
                <w:sz w:val="20"/>
                <w:szCs w:val="20"/>
              </w:rPr>
              <w:t>(</w:t>
            </w:r>
            <w:r w:rsidRPr="005A1A29">
              <w:rPr>
                <w:rFonts w:hint="eastAsia"/>
                <w:sz w:val="20"/>
                <w:szCs w:val="20"/>
              </w:rPr>
              <w:t>株</w:t>
            </w:r>
            <w:r w:rsidRPr="005A1A29">
              <w:rPr>
                <w:rFonts w:hint="eastAsia"/>
                <w:sz w:val="20"/>
                <w:szCs w:val="20"/>
              </w:rPr>
              <w:t>)</w:t>
            </w:r>
            <w:r w:rsidRPr="005A1A29">
              <w:rPr>
                <w:rFonts w:hint="eastAsia"/>
                <w:sz w:val="20"/>
                <w:szCs w:val="20"/>
              </w:rPr>
              <w:t xml:space="preserve">　環境サステナブル事業室</w:t>
            </w:r>
            <w:r w:rsidRPr="005A1A29">
              <w:rPr>
                <w:rFonts w:hint="eastAsia"/>
                <w:sz w:val="20"/>
                <w:szCs w:val="20"/>
              </w:rPr>
              <w:t xml:space="preserve"> </w:t>
            </w:r>
            <w:r w:rsidRPr="005A1A29">
              <w:rPr>
                <w:rFonts w:hint="eastAsia"/>
                <w:sz w:val="20"/>
                <w:szCs w:val="20"/>
              </w:rPr>
              <w:t>室長）</w:t>
            </w:r>
          </w:p>
        </w:tc>
      </w:tr>
      <w:tr w:rsidR="00E71A02" w:rsidRPr="005A1A29" w14:paraId="45F553E2" w14:textId="77777777" w:rsidTr="005B2AC3">
        <w:trPr>
          <w:trHeight w:val="422"/>
        </w:trPr>
        <w:tc>
          <w:tcPr>
            <w:tcW w:w="1413" w:type="dxa"/>
            <w:hideMark/>
          </w:tcPr>
          <w:p w14:paraId="5E358E15" w14:textId="77777777" w:rsidR="00E71A02" w:rsidRPr="005A1A29" w:rsidRDefault="00E71A02" w:rsidP="005B2AC3">
            <w:pPr>
              <w:ind w:firstLineChars="0" w:firstLine="0"/>
              <w:rPr>
                <w:sz w:val="20"/>
                <w:szCs w:val="20"/>
              </w:rPr>
            </w:pPr>
            <w:r w:rsidRPr="005A1A29">
              <w:rPr>
                <w:rFonts w:hint="eastAsia"/>
                <w:sz w:val="20"/>
                <w:szCs w:val="20"/>
              </w:rPr>
              <w:t>16:20~16:30</w:t>
            </w:r>
          </w:p>
        </w:tc>
        <w:tc>
          <w:tcPr>
            <w:tcW w:w="6946" w:type="dxa"/>
            <w:hideMark/>
          </w:tcPr>
          <w:p w14:paraId="4798A4C1" w14:textId="77777777" w:rsidR="00E71A02" w:rsidRPr="005A1A29" w:rsidRDefault="00E71A02" w:rsidP="005B2AC3">
            <w:pPr>
              <w:ind w:firstLineChars="0" w:firstLine="0"/>
              <w:rPr>
                <w:sz w:val="20"/>
                <w:szCs w:val="20"/>
              </w:rPr>
            </w:pPr>
            <w:r w:rsidRPr="005A1A29">
              <w:rPr>
                <w:rFonts w:hint="eastAsia"/>
                <w:sz w:val="20"/>
                <w:szCs w:val="20"/>
              </w:rPr>
              <w:t>質疑応答</w:t>
            </w:r>
          </w:p>
        </w:tc>
      </w:tr>
      <w:tr w:rsidR="00E71A02" w:rsidRPr="005A1A29" w14:paraId="6B353CF0" w14:textId="77777777" w:rsidTr="005B2AC3">
        <w:trPr>
          <w:trHeight w:val="377"/>
        </w:trPr>
        <w:tc>
          <w:tcPr>
            <w:tcW w:w="1413" w:type="dxa"/>
            <w:hideMark/>
          </w:tcPr>
          <w:p w14:paraId="6F9FE1C9" w14:textId="77777777" w:rsidR="00E71A02" w:rsidRPr="005A1A29" w:rsidRDefault="00E71A02" w:rsidP="005B2AC3">
            <w:pPr>
              <w:ind w:firstLineChars="0" w:firstLine="0"/>
              <w:rPr>
                <w:sz w:val="20"/>
                <w:szCs w:val="20"/>
              </w:rPr>
            </w:pPr>
            <w:r w:rsidRPr="005A1A29">
              <w:rPr>
                <w:rFonts w:hint="eastAsia"/>
                <w:sz w:val="20"/>
                <w:szCs w:val="20"/>
              </w:rPr>
              <w:t>16:30</w:t>
            </w:r>
          </w:p>
        </w:tc>
        <w:tc>
          <w:tcPr>
            <w:tcW w:w="6946" w:type="dxa"/>
            <w:hideMark/>
          </w:tcPr>
          <w:p w14:paraId="63A5D04E" w14:textId="77777777" w:rsidR="00E71A02" w:rsidRPr="005A1A29" w:rsidRDefault="00E71A02" w:rsidP="005B2AC3">
            <w:pPr>
              <w:ind w:firstLineChars="0" w:firstLine="0"/>
              <w:rPr>
                <w:sz w:val="20"/>
                <w:szCs w:val="20"/>
              </w:rPr>
            </w:pPr>
            <w:r w:rsidRPr="005A1A29">
              <w:rPr>
                <w:rFonts w:hint="eastAsia"/>
                <w:sz w:val="20"/>
                <w:szCs w:val="20"/>
              </w:rPr>
              <w:t>閉会、アンケート案内</w:t>
            </w:r>
          </w:p>
        </w:tc>
      </w:tr>
    </w:tbl>
    <w:p w14:paraId="746FC602" w14:textId="77777777" w:rsidR="00E71A02" w:rsidRPr="009D1B5D" w:rsidRDefault="00E71A02" w:rsidP="00E71A02">
      <w:pPr>
        <w:ind w:firstLineChars="0" w:firstLine="0"/>
      </w:pPr>
    </w:p>
    <w:p w14:paraId="7F0C409F" w14:textId="77777777" w:rsidR="00E71A02" w:rsidRPr="009D1B5D" w:rsidRDefault="00E71A02" w:rsidP="00E71A02">
      <w:pPr>
        <w:pStyle w:val="a7"/>
        <w:numPr>
          <w:ilvl w:val="0"/>
          <w:numId w:val="2"/>
        </w:numPr>
        <w:ind w:leftChars="0" w:left="357" w:firstLineChars="0" w:hanging="357"/>
        <w:rPr>
          <w:rFonts w:ascii="ＭＳ ゴシック" w:eastAsia="ＭＳ ゴシック" w:hAnsi="ＭＳ ゴシック"/>
        </w:rPr>
      </w:pPr>
      <w:r>
        <w:rPr>
          <w:rFonts w:ascii="ＭＳ ゴシック" w:eastAsia="ＭＳ ゴシック" w:hAnsi="ＭＳ ゴシック" w:hint="eastAsia"/>
        </w:rPr>
        <w:t>質疑応答</w:t>
      </w:r>
    </w:p>
    <w:p w14:paraId="4737D85A" w14:textId="77777777" w:rsidR="00D939D2" w:rsidRPr="009C70FE" w:rsidRDefault="00D939D2" w:rsidP="00D939D2">
      <w:pPr>
        <w:widowControl w:val="0"/>
        <w:snapToGrid w:val="0"/>
        <w:spacing w:line="360" w:lineRule="auto"/>
        <w:ind w:left="210" w:hangingChars="100" w:hanging="210"/>
        <w:rPr>
          <w:rFonts w:ascii="Century" w:hAnsi="Century" w:cs="Times New Roman"/>
          <w:szCs w:val="22"/>
        </w:rPr>
      </w:pPr>
      <w:r w:rsidRPr="009C70FE">
        <w:rPr>
          <w:rFonts w:ascii="Century" w:hAnsi="Century" w:cs="Times New Roman"/>
          <w:szCs w:val="22"/>
        </w:rPr>
        <w:t>【第</w:t>
      </w:r>
      <w:r w:rsidRPr="009C70FE">
        <w:rPr>
          <w:rFonts w:ascii="Century" w:hAnsi="Century" w:cs="Times New Roman"/>
          <w:szCs w:val="22"/>
        </w:rPr>
        <w:t>1</w:t>
      </w:r>
      <w:r w:rsidRPr="009C70FE">
        <w:rPr>
          <w:rFonts w:ascii="Century" w:hAnsi="Century" w:cs="Times New Roman"/>
          <w:szCs w:val="22"/>
        </w:rPr>
        <w:t>部】</w:t>
      </w:r>
    </w:p>
    <w:p w14:paraId="4473D13B" w14:textId="77777777" w:rsidR="00D939D2" w:rsidRPr="009C70FE" w:rsidRDefault="00D939D2" w:rsidP="00D939D2">
      <w:pPr>
        <w:widowControl w:val="0"/>
        <w:numPr>
          <w:ilvl w:val="0"/>
          <w:numId w:val="35"/>
        </w:numPr>
        <w:snapToGrid w:val="0"/>
        <w:spacing w:line="360" w:lineRule="auto"/>
        <w:ind w:firstLineChars="0"/>
        <w:rPr>
          <w:rFonts w:ascii="Century" w:hAnsi="Century" w:cs="Times New Roman"/>
          <w:szCs w:val="22"/>
        </w:rPr>
      </w:pPr>
      <w:r w:rsidRPr="009C70FE">
        <w:rPr>
          <w:rFonts w:ascii="Century" w:hAnsi="Century" w:cs="Times New Roman"/>
          <w:szCs w:val="22"/>
        </w:rPr>
        <w:t>国内の再エネ価格が高いため、海外からブルー水素を輸入するとの話が</w:t>
      </w:r>
      <w:r>
        <w:rPr>
          <w:rFonts w:ascii="Century" w:hAnsi="Century" w:cs="Times New Roman" w:hint="eastAsia"/>
          <w:szCs w:val="22"/>
        </w:rPr>
        <w:t>あった</w:t>
      </w:r>
      <w:r w:rsidRPr="009C70FE">
        <w:rPr>
          <w:rFonts w:ascii="Century" w:hAnsi="Century" w:cs="Times New Roman"/>
          <w:szCs w:val="22"/>
        </w:rPr>
        <w:t>が、そのコストを日本国内の再エネ導入の最大化に充て、安価にエネルギーを作ることができれば、需要に応じたブルー水素を確保できるようになるか？</w:t>
      </w:r>
    </w:p>
    <w:p w14:paraId="2A2EAACA"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w:t>
      </w:r>
      <w:r w:rsidRPr="009C70FE">
        <w:rPr>
          <w:rFonts w:ascii="Century" w:hAnsi="Century" w:cs="Times New Roman"/>
          <w:szCs w:val="22"/>
        </w:rPr>
        <w:t>RITE</w:t>
      </w:r>
      <w:r w:rsidRPr="009C70FE">
        <w:rPr>
          <w:rFonts w:ascii="Century" w:hAnsi="Century" w:cs="Times New Roman"/>
          <w:szCs w:val="22"/>
        </w:rPr>
        <w:t xml:space="preserve">　秋元氏）</w:t>
      </w:r>
    </w:p>
    <w:p w14:paraId="5B5ABF81" w14:textId="77777777" w:rsidR="00D939D2" w:rsidRPr="009C70FE" w:rsidRDefault="00D939D2" w:rsidP="00D939D2">
      <w:pPr>
        <w:widowControl w:val="0"/>
        <w:snapToGrid w:val="0"/>
        <w:spacing w:line="360" w:lineRule="auto"/>
        <w:ind w:left="420" w:firstLine="210"/>
        <w:rPr>
          <w:rFonts w:ascii="Century" w:hAnsi="Century" w:cs="Times New Roman"/>
        </w:rPr>
      </w:pPr>
      <w:r w:rsidRPr="009C70FE">
        <w:rPr>
          <w:rFonts w:ascii="Century" w:hAnsi="Century" w:cs="Times New Roman"/>
        </w:rPr>
        <w:t>講演の中で分析結果を示したように、国内でも再エネを増やしていくことは必須だと考えている。ただし、太陽光パネルでも風力でも、日本の場合は自然条件上、仮に設</w:t>
      </w:r>
      <w:r w:rsidRPr="009C70FE">
        <w:rPr>
          <w:rFonts w:ascii="Century" w:hAnsi="Century" w:cs="Times New Roman"/>
        </w:rPr>
        <w:lastRenderedPageBreak/>
        <w:t>備費が海外と同じであっても</w:t>
      </w:r>
      <w:r w:rsidRPr="009C70FE">
        <w:rPr>
          <w:rFonts w:ascii="Century" w:hAnsi="Century" w:cs="Times New Roman"/>
        </w:rPr>
        <w:t>kw/h</w:t>
      </w:r>
      <w:r w:rsidRPr="009C70FE">
        <w:rPr>
          <w:rFonts w:ascii="Century" w:hAnsi="Century" w:cs="Times New Roman"/>
        </w:rPr>
        <w:t>にすると高くなる。また、系統の対策や平地面積の小ささといった面で考えても、海外の方がどうしてもポテンシャルが高くコストは安くなる。それならば水素を海外から輸入する、または</w:t>
      </w:r>
      <w:r w:rsidRPr="009C70FE">
        <w:rPr>
          <w:rFonts w:ascii="Century" w:hAnsi="Century" w:cs="Times New Roman"/>
        </w:rPr>
        <w:t>CCS</w:t>
      </w:r>
      <w:r w:rsidRPr="009C70FE">
        <w:rPr>
          <w:rFonts w:ascii="Century" w:hAnsi="Century" w:cs="Times New Roman"/>
        </w:rPr>
        <w:t>等を組み合わせた方が全体のコストが安くなる。国内での再エネ増にも取り組むが、それ以外のこともやっていかなければカーボンニュートラルに近づいていけない。</w:t>
      </w:r>
    </w:p>
    <w:p w14:paraId="43719393"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p>
    <w:p w14:paraId="773754D4" w14:textId="77777777" w:rsidR="00D939D2" w:rsidRPr="009C70FE" w:rsidRDefault="00D939D2" w:rsidP="00D939D2">
      <w:pPr>
        <w:widowControl w:val="0"/>
        <w:numPr>
          <w:ilvl w:val="0"/>
          <w:numId w:val="35"/>
        </w:numPr>
        <w:snapToGrid w:val="0"/>
        <w:spacing w:line="360" w:lineRule="auto"/>
        <w:ind w:firstLineChars="0"/>
        <w:rPr>
          <w:rFonts w:ascii="Century" w:hAnsi="Century" w:cs="Times New Roman"/>
          <w:szCs w:val="22"/>
        </w:rPr>
      </w:pPr>
      <w:r>
        <w:rPr>
          <w:rFonts w:ascii="Century" w:hAnsi="Century" w:cs="Times New Roman"/>
          <w:szCs w:val="22"/>
        </w:rPr>
        <w:t>e</w:t>
      </w:r>
      <w:r w:rsidRPr="009C70FE">
        <w:rPr>
          <w:rFonts w:ascii="Century" w:hAnsi="Century" w:cs="Times New Roman"/>
          <w:szCs w:val="22"/>
        </w:rPr>
        <w:t>-</w:t>
      </w:r>
      <w:r w:rsidRPr="009C70FE">
        <w:rPr>
          <w:rFonts w:ascii="Century" w:hAnsi="Century" w:cs="Times New Roman"/>
          <w:szCs w:val="22"/>
        </w:rPr>
        <w:t>メタンをカーボンニュートラルとしてカウントするのは、再エネ</w:t>
      </w:r>
      <w:r w:rsidRPr="009C70FE">
        <w:rPr>
          <w:rFonts w:ascii="Century" w:hAnsi="Century" w:cs="Times New Roman"/>
          <w:szCs w:val="22"/>
        </w:rPr>
        <w:t>100</w:t>
      </w:r>
      <w:r w:rsidRPr="009C70FE">
        <w:rPr>
          <w:rFonts w:ascii="Century" w:hAnsi="Century" w:cs="Times New Roman"/>
          <w:szCs w:val="22"/>
        </w:rPr>
        <w:t>％で製造できる場合に限ると思うが、その場合でも、製品</w:t>
      </w:r>
      <w:r w:rsidRPr="009C70FE">
        <w:rPr>
          <w:rFonts w:ascii="Century" w:hAnsi="Century" w:cs="Times New Roman"/>
          <w:szCs w:val="22"/>
        </w:rPr>
        <w:t>LCA</w:t>
      </w:r>
      <w:r w:rsidRPr="009C70FE">
        <w:rPr>
          <w:rFonts w:ascii="Century" w:hAnsi="Century" w:cs="Times New Roman"/>
          <w:szCs w:val="22"/>
        </w:rPr>
        <w:t>（製品製造プロセスも考慮した</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szCs w:val="22"/>
        </w:rPr>
        <w:t>排出量）は、既存の天然ガスと比べても低くなるのか。</w:t>
      </w:r>
    </w:p>
    <w:p w14:paraId="20BE2E79" w14:textId="77777777" w:rsidR="00D939D2" w:rsidRPr="009C70FE" w:rsidRDefault="00D939D2" w:rsidP="00D939D2">
      <w:pPr>
        <w:widowControl w:val="0"/>
        <w:snapToGrid w:val="0"/>
        <w:spacing w:line="360" w:lineRule="auto"/>
        <w:ind w:left="210" w:hangingChars="100" w:hanging="210"/>
        <w:rPr>
          <w:rFonts w:ascii="Century" w:hAnsi="Century" w:cs="Times New Roman"/>
          <w:szCs w:val="22"/>
        </w:rPr>
      </w:pPr>
      <w:r w:rsidRPr="009C70FE">
        <w:rPr>
          <w:rFonts w:ascii="Century" w:hAnsi="Century" w:cs="Times New Roman"/>
          <w:szCs w:val="22"/>
        </w:rPr>
        <w:t>（大阪ガス　桒原氏）</w:t>
      </w:r>
    </w:p>
    <w:p w14:paraId="3B098956" w14:textId="77777777" w:rsidR="00D939D2" w:rsidRPr="009C70FE" w:rsidRDefault="00D939D2" w:rsidP="00D939D2">
      <w:pPr>
        <w:widowControl w:val="0"/>
        <w:snapToGrid w:val="0"/>
        <w:spacing w:line="360" w:lineRule="auto"/>
        <w:ind w:left="420" w:firstLine="210"/>
        <w:rPr>
          <w:rFonts w:ascii="Century" w:hAnsi="Century" w:cs="Times New Roman"/>
        </w:rPr>
      </w:pPr>
      <w:r w:rsidRPr="009C70FE">
        <w:rPr>
          <w:rFonts w:ascii="Century" w:hAnsi="Century" w:cs="Times New Roman"/>
        </w:rPr>
        <w:t>基本的に、</w:t>
      </w:r>
      <w:r>
        <w:rPr>
          <w:rFonts w:ascii="Century" w:hAnsi="Century" w:cs="Times New Roman" w:hint="eastAsia"/>
        </w:rPr>
        <w:t>e</w:t>
      </w:r>
      <w:r>
        <w:rPr>
          <w:rFonts w:ascii="Century" w:hAnsi="Century" w:cs="Times New Roman"/>
        </w:rPr>
        <w:t>-</w:t>
      </w:r>
      <w:r w:rsidRPr="009C70FE">
        <w:rPr>
          <w:rFonts w:ascii="Century" w:hAnsi="Century" w:cs="Times New Roman"/>
        </w:rPr>
        <w:t>メタンを作るときは電気エネルギーを使うので、そちらを再エネ</w:t>
      </w:r>
      <w:r w:rsidRPr="009C70FE">
        <w:rPr>
          <w:rFonts w:ascii="Century" w:hAnsi="Century" w:cs="Times New Roman"/>
        </w:rPr>
        <w:t>100</w:t>
      </w:r>
      <w:r w:rsidRPr="009C70FE">
        <w:rPr>
          <w:rFonts w:ascii="Century" w:hAnsi="Century" w:cs="Times New Roman"/>
        </w:rPr>
        <w:t>％にすれば、</w:t>
      </w:r>
      <w:r w:rsidRPr="009C70FE">
        <w:rPr>
          <w:rFonts w:ascii="Century" w:hAnsi="Century" w:cs="Times New Roman"/>
        </w:rPr>
        <w:t>LCA</w:t>
      </w:r>
      <w:r w:rsidRPr="009C70FE">
        <w:rPr>
          <w:rFonts w:ascii="Century" w:hAnsi="Century" w:cs="Times New Roman"/>
        </w:rPr>
        <w:t>は確実に天然ガスよりも低くなると考えている。</w:t>
      </w:r>
    </w:p>
    <w:p w14:paraId="77E6769D" w14:textId="77777777" w:rsidR="00D939D2" w:rsidRPr="009C70FE" w:rsidRDefault="00D939D2" w:rsidP="00D939D2">
      <w:pPr>
        <w:widowControl w:val="0"/>
        <w:snapToGrid w:val="0"/>
        <w:spacing w:line="360" w:lineRule="auto"/>
        <w:ind w:left="210" w:hangingChars="100" w:hanging="210"/>
        <w:rPr>
          <w:rFonts w:ascii="Century" w:hAnsi="Century" w:cs="Times New Roman"/>
          <w:szCs w:val="22"/>
        </w:rPr>
      </w:pPr>
    </w:p>
    <w:p w14:paraId="5F616516" w14:textId="77777777" w:rsidR="00D939D2" w:rsidRPr="009C70FE" w:rsidRDefault="00D939D2" w:rsidP="00D939D2">
      <w:pPr>
        <w:widowControl w:val="0"/>
        <w:numPr>
          <w:ilvl w:val="0"/>
          <w:numId w:val="35"/>
        </w:numPr>
        <w:snapToGrid w:val="0"/>
        <w:spacing w:line="360" w:lineRule="auto"/>
        <w:ind w:firstLineChars="0"/>
        <w:rPr>
          <w:rFonts w:ascii="Century" w:hAnsi="Century" w:cs="Times New Roman"/>
        </w:rPr>
      </w:pPr>
      <w:r w:rsidRPr="009C70FE">
        <w:rPr>
          <w:rFonts w:ascii="Century" w:hAnsi="Century" w:cs="Times New Roman"/>
        </w:rPr>
        <w:t>メタネーションは</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濃度によってメタン合成効率は異なる</w:t>
      </w:r>
      <w:r>
        <w:rPr>
          <w:rFonts w:ascii="Century" w:hAnsi="Century" w:cs="Times New Roman" w:hint="eastAsia"/>
        </w:rPr>
        <w:t>の</w:t>
      </w:r>
      <w:r w:rsidRPr="009C70FE">
        <w:rPr>
          <w:rFonts w:ascii="Century" w:hAnsi="Century" w:cs="Times New Roman"/>
        </w:rPr>
        <w:t>か。大気中濃度レベルでもメタネーションは可能か。</w:t>
      </w:r>
    </w:p>
    <w:p w14:paraId="366FE72B" w14:textId="77777777" w:rsidR="00D939D2" w:rsidRPr="009C70FE" w:rsidRDefault="00D939D2" w:rsidP="00D939D2">
      <w:pPr>
        <w:widowControl w:val="0"/>
        <w:snapToGrid w:val="0"/>
        <w:spacing w:line="360" w:lineRule="auto"/>
        <w:ind w:left="210" w:hangingChars="100" w:hanging="210"/>
        <w:rPr>
          <w:rFonts w:ascii="Century" w:hAnsi="Century" w:cs="Times New Roman"/>
          <w:szCs w:val="22"/>
        </w:rPr>
      </w:pPr>
      <w:r w:rsidRPr="009C70FE">
        <w:rPr>
          <w:rFonts w:ascii="Century" w:hAnsi="Century" w:cs="Times New Roman"/>
          <w:szCs w:val="22"/>
        </w:rPr>
        <w:t>（日立造船　冨山氏）</w:t>
      </w:r>
    </w:p>
    <w:p w14:paraId="7E041EDB" w14:textId="77777777" w:rsidR="00D939D2" w:rsidRPr="009C70FE" w:rsidRDefault="00D939D2" w:rsidP="00D939D2">
      <w:pPr>
        <w:widowControl w:val="0"/>
        <w:snapToGrid w:val="0"/>
        <w:spacing w:line="360" w:lineRule="auto"/>
        <w:ind w:left="420" w:firstLine="210"/>
        <w:rPr>
          <w:rFonts w:ascii="Century" w:hAnsi="Century" w:cs="Times New Roman"/>
        </w:rPr>
      </w:pP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濃度によるメタン合成率は基本的には変わらないが、メタネーションを阻害するものがあれば効率は悪くなる。大気中濃度レベルで言うと、非常に</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濃度が低いため、出来なくはないが効率が大きく下がる可能性はある。また、他の物のガス量が非常に大きいので、現実的には装置の容量が大きい等、別の不具合が出てくる可能性がある。</w:t>
      </w:r>
    </w:p>
    <w:p w14:paraId="7F20A746" w14:textId="77777777" w:rsidR="00D939D2" w:rsidRPr="009C70FE" w:rsidRDefault="00D939D2" w:rsidP="00D939D2">
      <w:pPr>
        <w:widowControl w:val="0"/>
        <w:snapToGrid w:val="0"/>
        <w:spacing w:line="360" w:lineRule="auto"/>
        <w:ind w:left="210" w:hangingChars="100" w:hanging="210"/>
        <w:rPr>
          <w:rFonts w:ascii="Century" w:hAnsi="Century" w:cs="Times New Roman"/>
          <w:szCs w:val="22"/>
        </w:rPr>
      </w:pPr>
    </w:p>
    <w:p w14:paraId="22BE220A" w14:textId="77777777" w:rsidR="00D939D2" w:rsidRPr="009C70FE" w:rsidRDefault="00D939D2" w:rsidP="00D939D2">
      <w:pPr>
        <w:widowControl w:val="0"/>
        <w:numPr>
          <w:ilvl w:val="0"/>
          <w:numId w:val="35"/>
        </w:numPr>
        <w:snapToGrid w:val="0"/>
        <w:spacing w:line="360" w:lineRule="auto"/>
        <w:ind w:firstLineChars="0"/>
        <w:rPr>
          <w:rFonts w:ascii="Century" w:hAnsi="Century" w:cs="Times New Roman"/>
          <w:szCs w:val="22"/>
        </w:rPr>
      </w:pPr>
      <w:r w:rsidRPr="009C70FE">
        <w:rPr>
          <w:rFonts w:ascii="Century" w:hAnsi="Century" w:cs="Times New Roman"/>
          <w:szCs w:val="22"/>
        </w:rPr>
        <w:t>「海外の再エネを水素や</w:t>
      </w:r>
      <w:r>
        <w:rPr>
          <w:rFonts w:ascii="Century" w:hAnsi="Century" w:cs="Times New Roman" w:hint="eastAsia"/>
          <w:szCs w:val="22"/>
        </w:rPr>
        <w:t>e</w:t>
      </w:r>
      <w:r>
        <w:rPr>
          <w:rFonts w:ascii="Century" w:hAnsi="Century" w:cs="Times New Roman"/>
          <w:szCs w:val="22"/>
        </w:rPr>
        <w:t>-</w:t>
      </w:r>
      <w:r w:rsidRPr="009C70FE">
        <w:rPr>
          <w:rFonts w:ascii="Century" w:hAnsi="Century" w:cs="Times New Roman"/>
          <w:szCs w:val="22"/>
        </w:rPr>
        <w:t>メタンとして活用することが経済合理的」というお話がありました。一方で、水素、アンモニア、</w:t>
      </w:r>
      <w:r w:rsidRPr="009C70FE">
        <w:rPr>
          <w:rFonts w:ascii="Century" w:hAnsi="Century" w:cs="Times New Roman"/>
          <w:szCs w:val="22"/>
        </w:rPr>
        <w:t>e</w:t>
      </w:r>
      <w:r w:rsidRPr="009C70FE">
        <w:rPr>
          <w:rFonts w:ascii="Century" w:hAnsi="Century" w:cs="Times New Roman"/>
          <w:szCs w:val="22"/>
        </w:rPr>
        <w:t>メタンなど次世代エネルギーの選択肢も複数あり、国としても各エネルギーの普及に向けて、横並びで議論されて</w:t>
      </w:r>
      <w:r>
        <w:rPr>
          <w:rFonts w:ascii="Century" w:hAnsi="Century" w:cs="Times New Roman" w:hint="eastAsia"/>
          <w:szCs w:val="22"/>
        </w:rPr>
        <w:t>いる</w:t>
      </w:r>
      <w:r w:rsidRPr="009C70FE">
        <w:rPr>
          <w:rFonts w:ascii="Century" w:hAnsi="Century" w:cs="Times New Roman"/>
          <w:szCs w:val="22"/>
        </w:rPr>
        <w:t>。では、脱炭素技術を有するメーカー、</w:t>
      </w:r>
      <w:r>
        <w:rPr>
          <w:rFonts w:ascii="Century" w:hAnsi="Century" w:cs="Times New Roman" w:hint="eastAsia"/>
          <w:szCs w:val="22"/>
        </w:rPr>
        <w:t>及び</w:t>
      </w:r>
      <w:r w:rsidRPr="009C70FE">
        <w:rPr>
          <w:rFonts w:ascii="Century" w:hAnsi="Century" w:cs="Times New Roman"/>
          <w:szCs w:val="22"/>
        </w:rPr>
        <w:t>ユーザー企業、また、大阪府には高い技術力をもつ中小企業も多いが、これらの企業様がどのように、カーボンニュートラルに向けた準備を進めればいいのか？</w:t>
      </w:r>
    </w:p>
    <w:p w14:paraId="732CABFA"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w:t>
      </w:r>
      <w:r w:rsidRPr="009C70FE">
        <w:rPr>
          <w:rFonts w:ascii="Century" w:hAnsi="Century" w:cs="Times New Roman"/>
          <w:szCs w:val="22"/>
        </w:rPr>
        <w:t>RITE</w:t>
      </w:r>
      <w:r w:rsidRPr="009C70FE">
        <w:rPr>
          <w:rFonts w:ascii="Century" w:hAnsi="Century" w:cs="Times New Roman"/>
          <w:szCs w:val="22"/>
        </w:rPr>
        <w:t xml:space="preserve">　秋元氏）</w:t>
      </w:r>
    </w:p>
    <w:p w14:paraId="13CE8791" w14:textId="77777777" w:rsidR="00D939D2" w:rsidRPr="009C70FE" w:rsidRDefault="00D939D2" w:rsidP="00D939D2">
      <w:pPr>
        <w:widowControl w:val="0"/>
        <w:snapToGrid w:val="0"/>
        <w:spacing w:line="360" w:lineRule="auto"/>
        <w:ind w:left="420" w:firstLine="210"/>
        <w:rPr>
          <w:rFonts w:ascii="Century" w:hAnsi="Century" w:cs="Times New Roman"/>
        </w:rPr>
      </w:pPr>
      <w:r w:rsidRPr="009C70FE">
        <w:rPr>
          <w:rFonts w:ascii="Century" w:hAnsi="Century" w:cs="Times New Roman"/>
        </w:rPr>
        <w:t>カーボンニュートラルのためには再エネももちろん重要だが、水素、アンモニア、</w:t>
      </w:r>
      <w:r>
        <w:rPr>
          <w:rFonts w:ascii="Century" w:hAnsi="Century" w:cs="Times New Roman" w:hint="eastAsia"/>
        </w:rPr>
        <w:t>e</w:t>
      </w:r>
      <w:r>
        <w:rPr>
          <w:rFonts w:ascii="Century" w:hAnsi="Century" w:cs="Times New Roman"/>
        </w:rPr>
        <w:t>-</w:t>
      </w:r>
      <w:r w:rsidRPr="009C70FE">
        <w:rPr>
          <w:rFonts w:ascii="Century" w:hAnsi="Century" w:cs="Times New Roman"/>
        </w:rPr>
        <w:t>メタン等、色々な対応を取っていく必要がある。特に水素系、</w:t>
      </w:r>
      <w:r>
        <w:rPr>
          <w:rFonts w:ascii="Century" w:hAnsi="Century" w:cs="Times New Roman" w:hint="eastAsia"/>
        </w:rPr>
        <w:t>e</w:t>
      </w:r>
      <w:r>
        <w:rPr>
          <w:rFonts w:ascii="Century" w:hAnsi="Century" w:cs="Times New Roman"/>
        </w:rPr>
        <w:t>-</w:t>
      </w:r>
      <w:r w:rsidRPr="009C70FE">
        <w:rPr>
          <w:rFonts w:ascii="Century" w:hAnsi="Century" w:cs="Times New Roman"/>
        </w:rPr>
        <w:t>メタン等は全体のシステムとして成立しやすい。そのシステムの中で各プレーヤーがそれぞれの役割を果た</w:t>
      </w:r>
      <w:r w:rsidRPr="009C70FE">
        <w:rPr>
          <w:rFonts w:ascii="Century" w:hAnsi="Century" w:cs="Times New Roman"/>
        </w:rPr>
        <w:lastRenderedPageBreak/>
        <w:t>さないといけない。大阪府下の企業様には様々な技術の展望があるので、自らの強みやどのように貢献できるかを考えていただいたうえで、他企業との横の連携を強化しなければ活用の道が出てこない部分も多いと思う。大阪府様におかれてはそういったものを促すフレームワークを用意していただければ、全体のカーボンニュートラルに近づけることができ、大阪府の産業的発展にもつながるのではないか。是非そういった視点で対応を進めていただきたい。</w:t>
      </w:r>
    </w:p>
    <w:p w14:paraId="75336EF5"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p>
    <w:p w14:paraId="5134B06D" w14:textId="77777777" w:rsidR="00D939D2" w:rsidRPr="009C70FE" w:rsidRDefault="00D939D2" w:rsidP="00D939D2">
      <w:pPr>
        <w:widowControl w:val="0"/>
        <w:numPr>
          <w:ilvl w:val="0"/>
          <w:numId w:val="35"/>
        </w:numPr>
        <w:snapToGrid w:val="0"/>
        <w:spacing w:line="360" w:lineRule="auto"/>
        <w:ind w:firstLineChars="0"/>
        <w:rPr>
          <w:rFonts w:ascii="Century" w:hAnsi="Century" w:cs="Times New Roman"/>
        </w:rPr>
      </w:pPr>
      <w:r w:rsidRPr="009C70FE">
        <w:rPr>
          <w:rFonts w:ascii="Century" w:hAnsi="Century" w:cs="Times New Roman"/>
        </w:rPr>
        <w:t>メタネーションについて、回収した</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をメタンとして燃やしてまた</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として排出してしまうと、パリ条約の</w:t>
      </w:r>
      <w:r w:rsidRPr="009C70FE">
        <w:rPr>
          <w:rFonts w:ascii="Century" w:hAnsi="Century" w:cs="Times New Roman"/>
        </w:rPr>
        <w:t>1.5</w:t>
      </w:r>
      <w:r w:rsidRPr="009C70FE">
        <w:rPr>
          <w:rFonts w:ascii="Century" w:hAnsi="Century" w:cs="Times New Roman"/>
        </w:rPr>
        <w:t>度には間に合わないのではないか？</w:t>
      </w:r>
    </w:p>
    <w:p w14:paraId="6D613683" w14:textId="77777777" w:rsidR="00D939D2" w:rsidRPr="009C70FE" w:rsidRDefault="00D939D2" w:rsidP="00D939D2">
      <w:pPr>
        <w:widowControl w:val="0"/>
        <w:snapToGrid w:val="0"/>
        <w:spacing w:line="360" w:lineRule="auto"/>
        <w:ind w:firstLineChars="0" w:firstLine="0"/>
        <w:rPr>
          <w:rFonts w:ascii="Century" w:hAnsi="Century" w:cs="Times New Roman"/>
        </w:rPr>
      </w:pPr>
      <w:r w:rsidRPr="009C70FE">
        <w:rPr>
          <w:rFonts w:ascii="Century" w:hAnsi="Century" w:cs="Times New Roman"/>
        </w:rPr>
        <w:t>（日立造船　冨山氏）</w:t>
      </w:r>
    </w:p>
    <w:p w14:paraId="45753587" w14:textId="77777777" w:rsidR="00D939D2" w:rsidRPr="009C70FE" w:rsidRDefault="00D939D2" w:rsidP="00D939D2">
      <w:pPr>
        <w:widowControl w:val="0"/>
        <w:snapToGrid w:val="0"/>
        <w:spacing w:line="360" w:lineRule="auto"/>
        <w:ind w:left="420" w:firstLine="210"/>
        <w:rPr>
          <w:rFonts w:ascii="Century" w:hAnsi="Century" w:cs="Times New Roman"/>
        </w:rPr>
      </w:pPr>
      <w:r w:rsidRPr="009C70FE">
        <w:rPr>
          <w:rFonts w:ascii="Century" w:hAnsi="Century" w:cs="Times New Roman"/>
        </w:rPr>
        <w:t>メタネーションの</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の由来だが、先ほど秋元先生からもご説明があった通り、</w:t>
      </w:r>
      <w:r w:rsidRPr="009C70FE">
        <w:rPr>
          <w:rFonts w:ascii="Century" w:hAnsi="Century" w:cs="Times New Roman"/>
        </w:rPr>
        <w:t>DAC</w:t>
      </w:r>
      <w:r w:rsidRPr="009C70FE">
        <w:rPr>
          <w:rFonts w:ascii="Century" w:hAnsi="Century" w:cs="Times New Roman"/>
        </w:rPr>
        <w:t>（空気中の</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を回収する）、あるいはバイオマス由来の</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を活用する。元々出ていた</w:t>
      </w:r>
      <w:r w:rsidRPr="009C70FE">
        <w:rPr>
          <w:rFonts w:ascii="Century" w:hAnsi="Century" w:cs="ＭＳ 明朝"/>
        </w:rPr>
        <w:t>CO</w:t>
      </w:r>
      <w:r w:rsidRPr="00881BC5">
        <w:rPr>
          <w:rFonts w:ascii="Century" w:hAnsi="Century" w:cs="ＭＳ 明朝"/>
          <w:vertAlign w:val="subscript"/>
        </w:rPr>
        <w:t>2</w:t>
      </w:r>
      <w:r w:rsidRPr="009C70FE">
        <w:rPr>
          <w:rFonts w:ascii="Century" w:hAnsi="Century" w:cs="Times New Roman"/>
        </w:rPr>
        <w:t>をリサイクルすることになるので、原則的には増えない。できるだけ固定化するということも合わせて、</w:t>
      </w:r>
      <w:r w:rsidRPr="009C70FE">
        <w:rPr>
          <w:rFonts w:ascii="Century" w:hAnsi="Century" w:cs="Times New Roman"/>
        </w:rPr>
        <w:t>1.5</w:t>
      </w:r>
      <w:r w:rsidRPr="009C70FE">
        <w:rPr>
          <w:rFonts w:ascii="Century" w:hAnsi="Century" w:cs="Times New Roman"/>
        </w:rPr>
        <w:t>度を達成できるようメタネーション技術を活用していきたい。</w:t>
      </w:r>
    </w:p>
    <w:p w14:paraId="3C935249" w14:textId="77777777" w:rsidR="00D939D2" w:rsidRPr="009C70FE" w:rsidRDefault="00D939D2" w:rsidP="00D939D2">
      <w:pPr>
        <w:widowControl w:val="0"/>
        <w:snapToGrid w:val="0"/>
        <w:spacing w:line="360" w:lineRule="auto"/>
        <w:ind w:firstLineChars="0" w:firstLine="0"/>
        <w:rPr>
          <w:rFonts w:ascii="Century" w:hAnsi="Century" w:cs="Times New Roman"/>
        </w:rPr>
      </w:pPr>
    </w:p>
    <w:p w14:paraId="7AC896FA"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【第</w:t>
      </w:r>
      <w:r w:rsidRPr="009C70FE">
        <w:rPr>
          <w:rFonts w:ascii="Century" w:hAnsi="Century" w:cs="Times New Roman"/>
          <w:szCs w:val="22"/>
        </w:rPr>
        <w:t>2</w:t>
      </w:r>
      <w:r w:rsidRPr="009C70FE">
        <w:rPr>
          <w:rFonts w:ascii="Century" w:hAnsi="Century" w:cs="Times New Roman"/>
          <w:szCs w:val="22"/>
        </w:rPr>
        <w:t>部】</w:t>
      </w:r>
    </w:p>
    <w:p w14:paraId="7C54FA90" w14:textId="77777777" w:rsidR="00D939D2" w:rsidRPr="009C70FE" w:rsidRDefault="00D939D2" w:rsidP="00D939D2">
      <w:pPr>
        <w:widowControl w:val="0"/>
        <w:numPr>
          <w:ilvl w:val="0"/>
          <w:numId w:val="36"/>
        </w:numPr>
        <w:snapToGrid w:val="0"/>
        <w:spacing w:line="360" w:lineRule="auto"/>
        <w:ind w:firstLineChars="0"/>
        <w:rPr>
          <w:rFonts w:ascii="Century" w:hAnsi="Century" w:cs="Times New Roman"/>
          <w:szCs w:val="22"/>
        </w:rPr>
      </w:pPr>
      <w:r w:rsidRPr="009C70FE">
        <w:rPr>
          <w:rFonts w:ascii="Century" w:hAnsi="Century" w:cs="Times New Roman"/>
        </w:rPr>
        <w:t>心臓産業という言葉を初めて聞いたので、非常に興味深く感じた。実態として、産業廃棄物事業者さんとかが、回収して上手く再生させるというようなことをイメージしたが、合って</w:t>
      </w:r>
      <w:r>
        <w:rPr>
          <w:rFonts w:ascii="Century" w:hAnsi="Century" w:cs="Times New Roman" w:hint="eastAsia"/>
        </w:rPr>
        <w:t>いる</w:t>
      </w:r>
      <w:r w:rsidRPr="009C70FE">
        <w:rPr>
          <w:rFonts w:ascii="Century" w:hAnsi="Century" w:cs="Times New Roman"/>
        </w:rPr>
        <w:t>か。また心臓産業を育成していくために課題となっているプラスチックの分離や洗浄などの技術ニーズがあれば教えて</w:t>
      </w:r>
      <w:r>
        <w:rPr>
          <w:rFonts w:ascii="Century" w:hAnsi="Century" w:cs="Times New Roman" w:hint="eastAsia"/>
        </w:rPr>
        <w:t>ほしい</w:t>
      </w:r>
      <w:r w:rsidRPr="009C70FE">
        <w:rPr>
          <w:rFonts w:ascii="Century" w:hAnsi="Century" w:cs="Times New Roman"/>
        </w:rPr>
        <w:t>。</w:t>
      </w:r>
    </w:p>
    <w:p w14:paraId="631D6F5B"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（大阪大学　宇山氏）</w:t>
      </w:r>
    </w:p>
    <w:p w14:paraId="7B45D870" w14:textId="77777777" w:rsidR="00D939D2" w:rsidRPr="009C70FE" w:rsidRDefault="00D939D2" w:rsidP="00D939D2">
      <w:pPr>
        <w:widowControl w:val="0"/>
        <w:snapToGrid w:val="0"/>
        <w:spacing w:line="360" w:lineRule="auto"/>
        <w:ind w:left="420" w:firstLine="210"/>
        <w:rPr>
          <w:rFonts w:ascii="Century" w:hAnsi="Century" w:cs="Times New Roman"/>
        </w:rPr>
      </w:pPr>
      <w:r w:rsidRPr="009C70FE">
        <w:rPr>
          <w:rFonts w:ascii="Century" w:hAnsi="Century" w:cs="Times New Roman"/>
        </w:rPr>
        <w:t>岐阜県にある</w:t>
      </w:r>
      <w:r w:rsidRPr="009C70FE">
        <w:rPr>
          <w:rFonts w:ascii="Century" w:hAnsi="Century" w:cs="Times New Roman"/>
        </w:rPr>
        <w:t>TAIBO</w:t>
      </w:r>
      <w:r w:rsidRPr="009C70FE">
        <w:rPr>
          <w:rFonts w:ascii="Century" w:hAnsi="Century" w:cs="Times New Roman"/>
        </w:rPr>
        <w:t>社の社長がおっしゃっていた。本日ご覧いただいたベトナムの動画のものもほぼ</w:t>
      </w:r>
      <w:r w:rsidRPr="009C70FE">
        <w:rPr>
          <w:rFonts w:ascii="Century" w:hAnsi="Century" w:cs="Times New Roman"/>
        </w:rPr>
        <w:t>100</w:t>
      </w:r>
      <w:r>
        <w:rPr>
          <w:rFonts w:ascii="Century" w:hAnsi="Century" w:cs="Times New Roman" w:hint="eastAsia"/>
        </w:rPr>
        <w:t>％</w:t>
      </w:r>
      <w:r w:rsidRPr="009C70FE">
        <w:rPr>
          <w:rFonts w:ascii="Century" w:hAnsi="Century" w:cs="Times New Roman"/>
        </w:rPr>
        <w:t>だが、色も付いているため使いづらく、品質等の問題もある。そのため現在ペット</w:t>
      </w:r>
      <w:r>
        <w:rPr>
          <w:rFonts w:ascii="Century" w:hAnsi="Century" w:cs="Times New Roman" w:hint="eastAsia"/>
        </w:rPr>
        <w:t>ボトル</w:t>
      </w:r>
      <w:r w:rsidRPr="009C70FE">
        <w:rPr>
          <w:rFonts w:ascii="Century" w:hAnsi="Century" w:cs="Times New Roman"/>
        </w:rPr>
        <w:t>の価格が高騰している状況においても安く抑えられており、事業化が難しい。ペットボトルは融点が高いので、少しでも破片が入ると機械が詰まることもある。ベースのリサイクルをしっかりしなければ、間を繋ぐリサイクラーの仕事もうまくいかない。それに対する技術の向上や、分別回収への市民の協力も必要になるが、中長期的にはプラスチックの製品設計そのものを変えていくことによって、心臓産業の今後の活躍も見込めるのではないか。動脈静脈を繋ぐひとつの新しい言葉として心臓産業に注目していきたい。</w:t>
      </w:r>
    </w:p>
    <w:p w14:paraId="418D2D7C"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p>
    <w:p w14:paraId="6016BDFE" w14:textId="77777777" w:rsidR="00D939D2" w:rsidRPr="009C70FE" w:rsidRDefault="00D939D2" w:rsidP="00D939D2">
      <w:pPr>
        <w:widowControl w:val="0"/>
        <w:numPr>
          <w:ilvl w:val="0"/>
          <w:numId w:val="36"/>
        </w:numPr>
        <w:snapToGrid w:val="0"/>
        <w:spacing w:line="360" w:lineRule="auto"/>
        <w:ind w:firstLineChars="0"/>
        <w:rPr>
          <w:rFonts w:ascii="Century" w:hAnsi="Century" w:cs="Times New Roman"/>
          <w:szCs w:val="22"/>
        </w:rPr>
      </w:pPr>
      <w:r w:rsidRPr="009C70FE">
        <w:rPr>
          <w:rFonts w:ascii="Century" w:hAnsi="Century" w:cs="Times New Roman"/>
        </w:rPr>
        <w:lastRenderedPageBreak/>
        <w:t>ストローやカトラリー、ホテルのアメニティなど、いろいろなところですでに生分解性プラスチックが使われていることが分</w:t>
      </w:r>
      <w:r>
        <w:rPr>
          <w:rFonts w:ascii="Century" w:hAnsi="Century" w:cs="Times New Roman" w:hint="eastAsia"/>
        </w:rPr>
        <w:t>かった</w:t>
      </w:r>
      <w:r w:rsidRPr="009C70FE">
        <w:rPr>
          <w:rFonts w:ascii="Century" w:hAnsi="Century" w:cs="Times New Roman"/>
        </w:rPr>
        <w:t>。ただ、生分解性プラスチックであるのか、普通のプラスチックであるのか、見分けが</w:t>
      </w:r>
      <w:r>
        <w:rPr>
          <w:rFonts w:ascii="Century" w:hAnsi="Century" w:cs="Times New Roman" w:hint="eastAsia"/>
        </w:rPr>
        <w:t>つかない</w:t>
      </w:r>
      <w:r w:rsidRPr="009C70FE">
        <w:rPr>
          <w:rFonts w:ascii="Century" w:hAnsi="Century" w:cs="Times New Roman"/>
        </w:rPr>
        <w:t>。どういったところを確認すれば、生分解性であることが分か</w:t>
      </w:r>
      <w:r>
        <w:rPr>
          <w:rFonts w:ascii="Century" w:hAnsi="Century" w:cs="Times New Roman" w:hint="eastAsia"/>
        </w:rPr>
        <w:t>る</w:t>
      </w:r>
      <w:r w:rsidRPr="009C70FE">
        <w:rPr>
          <w:rFonts w:ascii="Century" w:hAnsi="Century" w:cs="Times New Roman"/>
        </w:rPr>
        <w:t>か？</w:t>
      </w:r>
    </w:p>
    <w:p w14:paraId="6383B235"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（カネカ　福田氏）</w:t>
      </w:r>
    </w:p>
    <w:p w14:paraId="4E587B89" w14:textId="77777777" w:rsidR="00D939D2" w:rsidRPr="009C70FE" w:rsidRDefault="00D939D2" w:rsidP="00D939D2">
      <w:pPr>
        <w:snapToGrid w:val="0"/>
        <w:spacing w:line="360" w:lineRule="auto"/>
        <w:ind w:left="420" w:firstLine="210"/>
        <w:rPr>
          <w:rFonts w:ascii="Century" w:hAnsi="Century" w:cs="Times New Roman"/>
        </w:rPr>
      </w:pPr>
      <w:r w:rsidRPr="009C70FE">
        <w:rPr>
          <w:rFonts w:ascii="Century" w:hAnsi="Century" w:cs="Times New Roman"/>
        </w:rPr>
        <w:t>認証マークを確認していただくのがひとつの方法。また、商品を採用しているブランドオーナーもパッケージ等に記載していると思うので、そちらも確認していただければと思う。</w:t>
      </w:r>
    </w:p>
    <w:p w14:paraId="33882045"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p>
    <w:p w14:paraId="084AC751" w14:textId="77777777" w:rsidR="00D939D2" w:rsidRPr="009C70FE" w:rsidRDefault="00D939D2" w:rsidP="00D939D2">
      <w:pPr>
        <w:widowControl w:val="0"/>
        <w:numPr>
          <w:ilvl w:val="0"/>
          <w:numId w:val="36"/>
        </w:numPr>
        <w:snapToGrid w:val="0"/>
        <w:spacing w:line="360" w:lineRule="auto"/>
        <w:ind w:firstLineChars="0"/>
        <w:rPr>
          <w:rFonts w:ascii="Century" w:hAnsi="Century" w:cs="Times New Roman"/>
          <w:szCs w:val="22"/>
        </w:rPr>
      </w:pPr>
      <w:r w:rsidRPr="009C70FE">
        <w:rPr>
          <w:rFonts w:ascii="Century" w:hAnsi="Century" w:cs="Times New Roman"/>
        </w:rPr>
        <w:t>グリーンプラネットに関して、通常の</w:t>
      </w:r>
      <w:r w:rsidRPr="009C70FE">
        <w:rPr>
          <w:rFonts w:ascii="Century" w:hAnsi="Century" w:cs="Times New Roman"/>
        </w:rPr>
        <w:t>PP</w:t>
      </w:r>
      <w:r w:rsidRPr="009C70FE">
        <w:rPr>
          <w:rFonts w:ascii="Century" w:hAnsi="Century" w:cs="Times New Roman"/>
        </w:rPr>
        <w:t>や</w:t>
      </w:r>
      <w:r w:rsidRPr="009C70FE">
        <w:rPr>
          <w:rFonts w:ascii="Century" w:hAnsi="Century" w:cs="Times New Roman"/>
        </w:rPr>
        <w:t>PE</w:t>
      </w:r>
      <w:r w:rsidRPr="009C70FE">
        <w:rPr>
          <w:rFonts w:ascii="Century" w:hAnsi="Century" w:cs="Times New Roman"/>
        </w:rPr>
        <w:t>と比較して、製作コストおよびユーザーの使用コストはどれぐらい異なるか（高</w:t>
      </w:r>
      <w:r>
        <w:rPr>
          <w:rFonts w:ascii="Century" w:hAnsi="Century" w:cs="Times New Roman" w:hint="eastAsia"/>
        </w:rPr>
        <w:t>／</w:t>
      </w:r>
      <w:r w:rsidRPr="009C70FE">
        <w:rPr>
          <w:rFonts w:ascii="Century" w:hAnsi="Century" w:cs="Times New Roman"/>
        </w:rPr>
        <w:t>安い）？</w:t>
      </w:r>
    </w:p>
    <w:p w14:paraId="37CD3682"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（カネカ　福田氏）</w:t>
      </w:r>
    </w:p>
    <w:p w14:paraId="56B0E906" w14:textId="77777777" w:rsidR="00D939D2" w:rsidRPr="009C70FE" w:rsidRDefault="00D939D2" w:rsidP="00D939D2">
      <w:pPr>
        <w:snapToGrid w:val="0"/>
        <w:spacing w:line="360" w:lineRule="auto"/>
        <w:ind w:left="420" w:firstLine="210"/>
        <w:rPr>
          <w:rFonts w:ascii="Century" w:hAnsi="Century" w:cs="Times New Roman"/>
        </w:rPr>
      </w:pPr>
      <w:r w:rsidRPr="009C70FE">
        <w:rPr>
          <w:rFonts w:ascii="Century" w:hAnsi="Century" w:cs="Times New Roman"/>
        </w:rPr>
        <w:t>プラスチックは世界中で</w:t>
      </w:r>
      <w:r w:rsidRPr="009C70FE">
        <w:rPr>
          <w:rFonts w:ascii="Century" w:hAnsi="Century" w:cs="Times New Roman"/>
        </w:rPr>
        <w:t>4</w:t>
      </w:r>
      <w:r w:rsidRPr="009C70FE">
        <w:rPr>
          <w:rFonts w:ascii="Century" w:hAnsi="Century" w:cs="Times New Roman"/>
        </w:rPr>
        <w:t>億</w:t>
      </w:r>
      <w:r w:rsidRPr="009C70FE">
        <w:rPr>
          <w:rFonts w:ascii="Century" w:hAnsi="Century" w:cs="Times New Roman"/>
        </w:rPr>
        <w:t>t</w:t>
      </w:r>
      <w:r w:rsidRPr="009C70FE">
        <w:rPr>
          <w:rFonts w:ascii="Century" w:hAnsi="Century" w:cs="Times New Roman"/>
        </w:rPr>
        <w:t>、日本でも１千万</w:t>
      </w:r>
      <w:r w:rsidRPr="009C70FE">
        <w:rPr>
          <w:rFonts w:ascii="Century" w:hAnsi="Century" w:cs="Times New Roman"/>
        </w:rPr>
        <w:t>t</w:t>
      </w:r>
      <w:r w:rsidRPr="009C70FE">
        <w:rPr>
          <w:rFonts w:ascii="Century" w:hAnsi="Century" w:cs="Times New Roman"/>
        </w:rPr>
        <w:t>生産されているが、私共の生産量は</w:t>
      </w:r>
      <w:r w:rsidRPr="009C70FE">
        <w:rPr>
          <w:rFonts w:ascii="Century" w:hAnsi="Century" w:cs="Times New Roman"/>
        </w:rPr>
        <w:t>5</w:t>
      </w:r>
      <w:r w:rsidRPr="009C70FE">
        <w:rPr>
          <w:rFonts w:ascii="Century" w:hAnsi="Century" w:cs="Times New Roman"/>
        </w:rPr>
        <w:t>千～</w:t>
      </w:r>
      <w:r w:rsidRPr="009C70FE">
        <w:rPr>
          <w:rFonts w:ascii="Century" w:hAnsi="Century" w:cs="Times New Roman"/>
        </w:rPr>
        <w:t>1</w:t>
      </w:r>
      <w:r w:rsidRPr="009C70FE">
        <w:rPr>
          <w:rFonts w:ascii="Century" w:hAnsi="Century" w:cs="Times New Roman"/>
        </w:rPr>
        <w:t>万、</w:t>
      </w:r>
      <w:r w:rsidRPr="009C70FE">
        <w:rPr>
          <w:rFonts w:ascii="Century" w:hAnsi="Century" w:cs="Times New Roman"/>
        </w:rPr>
        <w:t>2</w:t>
      </w:r>
      <w:r w:rsidRPr="009C70FE">
        <w:rPr>
          <w:rFonts w:ascii="Century" w:hAnsi="Century" w:cs="Times New Roman"/>
        </w:rPr>
        <w:t>万</w:t>
      </w:r>
      <w:r w:rsidRPr="009C70FE">
        <w:rPr>
          <w:rFonts w:ascii="Century" w:hAnsi="Century" w:cs="Times New Roman"/>
        </w:rPr>
        <w:t>t</w:t>
      </w:r>
      <w:r w:rsidRPr="009C70FE">
        <w:rPr>
          <w:rFonts w:ascii="Century" w:hAnsi="Century" w:cs="Times New Roman"/>
        </w:rPr>
        <w:t>なので、量のレベルが違う。生産効率が大きく異なるため、コスト的にはやはり高くなる。一方で、最終の成形品にした時の価格差はそれぞれであり一概には言えないが、その素材の環境に対する、あるいはバイオマス由来であるというところの価値をどの程度見て使っていただくかというところになる。実際採用頂いている企業等でもそのあたりの価値を認めて採用頂いている。</w:t>
      </w:r>
    </w:p>
    <w:p w14:paraId="5BE8762D"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p>
    <w:p w14:paraId="000A84E0" w14:textId="77777777" w:rsidR="00D939D2" w:rsidRPr="009C70FE" w:rsidRDefault="00D939D2" w:rsidP="00D939D2">
      <w:pPr>
        <w:widowControl w:val="0"/>
        <w:numPr>
          <w:ilvl w:val="0"/>
          <w:numId w:val="36"/>
        </w:numPr>
        <w:snapToGrid w:val="0"/>
        <w:spacing w:line="360" w:lineRule="auto"/>
        <w:ind w:firstLineChars="0"/>
        <w:rPr>
          <w:rFonts w:ascii="Century" w:hAnsi="Century" w:cs="Times New Roman"/>
          <w:szCs w:val="22"/>
        </w:rPr>
      </w:pPr>
      <w:r>
        <w:rPr>
          <w:rFonts w:ascii="Century" w:hAnsi="Century" w:cs="Times New Roman" w:hint="eastAsia"/>
        </w:rPr>
        <w:t>ペット</w:t>
      </w:r>
      <w:r w:rsidRPr="009C70FE">
        <w:rPr>
          <w:rFonts w:ascii="Century" w:hAnsi="Century" w:cs="Times New Roman"/>
        </w:rPr>
        <w:t>ボトルキャップの水平リサイクルの取り組みについて、家庭ごみから排出されるキャップを対象とするために、自治体との連携は検討可能か。</w:t>
      </w:r>
    </w:p>
    <w:p w14:paraId="2E9847C3"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（双日プラネット　片岡氏）</w:t>
      </w:r>
    </w:p>
    <w:p w14:paraId="2305DB23" w14:textId="77777777" w:rsidR="00D939D2" w:rsidRPr="009C70FE" w:rsidRDefault="00D939D2" w:rsidP="00D939D2">
      <w:pPr>
        <w:widowControl w:val="0"/>
        <w:snapToGrid w:val="0"/>
        <w:spacing w:line="360" w:lineRule="auto"/>
        <w:ind w:left="420" w:firstLine="210"/>
        <w:rPr>
          <w:rFonts w:ascii="Century" w:hAnsi="Century" w:cs="Times New Roman"/>
          <w:color w:val="FF0000"/>
          <w:szCs w:val="22"/>
        </w:rPr>
      </w:pPr>
      <w:r w:rsidRPr="009C70FE">
        <w:rPr>
          <w:rFonts w:ascii="Century" w:hAnsi="Century" w:cs="Times New Roman"/>
        </w:rPr>
        <w:t>廃棄プラスチックの回収は自治体の協力なしには出来ないと考えている。配送方法の問題等もある。</w:t>
      </w:r>
      <w:bookmarkStart w:id="38" w:name="_Hlk128473289"/>
      <w:r w:rsidRPr="009C70FE">
        <w:rPr>
          <w:rFonts w:ascii="Century" w:hAnsi="Century" w:cs="Times New Roman"/>
        </w:rPr>
        <w:t>容器リサイクル法の中で唯一分別指示されているのはペットボトル。ボトルキャップは「その他プラ」もしくは「その他燃えないごみ」に含まれており、ペットボトルのようにそれのみで分別回収を求めるほどメジャーな廃棄プラスチックではないため、なかなか難しい。</w:t>
      </w:r>
      <w:r w:rsidRPr="009C70FE">
        <w:rPr>
          <w:rFonts w:ascii="Century" w:hAnsi="Century" w:cs="Times New Roman"/>
        </w:rPr>
        <w:t>2022</w:t>
      </w:r>
      <w:r w:rsidRPr="009C70FE">
        <w:rPr>
          <w:rFonts w:ascii="Century" w:hAnsi="Century" w:cs="Times New Roman"/>
        </w:rPr>
        <w:t>年</w:t>
      </w:r>
      <w:r w:rsidRPr="009C70FE">
        <w:rPr>
          <w:rFonts w:ascii="Century" w:hAnsi="Century" w:cs="Times New Roman"/>
        </w:rPr>
        <w:t>4</w:t>
      </w:r>
      <w:r w:rsidRPr="009C70FE">
        <w:rPr>
          <w:rFonts w:ascii="Century" w:hAnsi="Century" w:cs="Times New Roman"/>
        </w:rPr>
        <w:t>月に施行された「</w:t>
      </w:r>
      <w:r w:rsidRPr="009C70FE">
        <w:rPr>
          <w:rFonts w:ascii="Century" w:hAnsi="Century" w:cs="Times New Roman"/>
          <w:color w:val="111111"/>
          <w:shd w:val="clear" w:color="auto" w:fill="FFFFFF"/>
        </w:rPr>
        <w:t>プラスチックに係る資源循環の促進等に関する法律」</w:t>
      </w:r>
      <w:r w:rsidRPr="009C70FE">
        <w:rPr>
          <w:rFonts w:ascii="Century" w:hAnsi="Century" w:cs="Times New Roman"/>
        </w:rPr>
        <w:t>で製品プラが回収できるようになったので、このカテゴリーの中でボトルキャップだけ分別するよう市民にお願いするという方法は価値があるのではないか。押さえどころを家庭にする、または市町村が委託処理業者のところで掴んでいくという方法も考えられる。いずれにせよ市町村の協力がなければ何も話を進められないと思う。</w:t>
      </w:r>
      <w:bookmarkEnd w:id="38"/>
    </w:p>
    <w:p w14:paraId="32B47FEB"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p>
    <w:p w14:paraId="519C28AC" w14:textId="77777777" w:rsidR="00D939D2" w:rsidRPr="009C70FE" w:rsidRDefault="00D939D2" w:rsidP="00D939D2">
      <w:pPr>
        <w:pStyle w:val="3"/>
        <w:ind w:firstLine="220"/>
        <w:rPr>
          <w:rFonts w:ascii="Century" w:hAnsi="Century"/>
          <w:sz w:val="22"/>
          <w:szCs w:val="22"/>
        </w:rPr>
      </w:pPr>
      <w:bookmarkStart w:id="39" w:name="_Toc129696642"/>
      <w:bookmarkStart w:id="40" w:name="_Toc129762818"/>
      <w:r w:rsidRPr="009C70FE">
        <w:rPr>
          <w:rFonts w:ascii="Century" w:hAnsi="Century"/>
          <w:sz w:val="22"/>
          <w:szCs w:val="22"/>
        </w:rPr>
        <w:t>アンケート結果</w:t>
      </w:r>
      <w:bookmarkEnd w:id="39"/>
      <w:bookmarkEnd w:id="40"/>
    </w:p>
    <w:p w14:paraId="6ED12134" w14:textId="77777777" w:rsidR="00D939D2" w:rsidRPr="009C70FE" w:rsidRDefault="00D939D2" w:rsidP="00D939D2">
      <w:pPr>
        <w:widowControl w:val="0"/>
        <w:snapToGrid w:val="0"/>
        <w:spacing w:line="360" w:lineRule="auto"/>
        <w:ind w:firstLineChars="0" w:firstLine="0"/>
        <w:rPr>
          <w:rFonts w:ascii="Century" w:hAnsi="Century" w:cs="Times New Roman"/>
          <w:szCs w:val="22"/>
        </w:rPr>
      </w:pPr>
      <w:r w:rsidRPr="009C70FE">
        <w:rPr>
          <w:rFonts w:ascii="Century" w:hAnsi="Century" w:cs="Times New Roman"/>
          <w:szCs w:val="22"/>
        </w:rPr>
        <w:t>総回答数</w:t>
      </w:r>
      <w:r w:rsidRPr="009C70FE">
        <w:rPr>
          <w:rFonts w:ascii="Century" w:hAnsi="Century" w:cs="Times New Roman"/>
          <w:szCs w:val="22"/>
        </w:rPr>
        <w:t>: 108</w:t>
      </w:r>
      <w:r w:rsidRPr="009C70FE">
        <w:rPr>
          <w:rFonts w:ascii="Century" w:hAnsi="Century" w:cs="Times New Roman"/>
          <w:szCs w:val="22"/>
        </w:rPr>
        <w:t>人</w:t>
      </w:r>
    </w:p>
    <w:p w14:paraId="67F3B61C" w14:textId="77777777" w:rsidR="00D939D2" w:rsidRPr="009C70FE" w:rsidRDefault="00D939D2" w:rsidP="00D939D2">
      <w:pPr>
        <w:pStyle w:val="a7"/>
        <w:widowControl w:val="0"/>
        <w:numPr>
          <w:ilvl w:val="0"/>
          <w:numId w:val="34"/>
        </w:numPr>
        <w:snapToGrid w:val="0"/>
        <w:spacing w:line="360" w:lineRule="auto"/>
        <w:ind w:leftChars="0" w:left="357" w:firstLineChars="0" w:hanging="357"/>
        <w:rPr>
          <w:rFonts w:ascii="Century" w:hAnsi="Century" w:cs="Times New Roman"/>
          <w:szCs w:val="22"/>
        </w:rPr>
      </w:pPr>
      <w:r w:rsidRPr="009C70FE">
        <w:rPr>
          <w:rFonts w:ascii="Century" w:hAnsi="Century" w:cs="Yu Gothic"/>
        </w:rPr>
        <w:t>Q1</w:t>
      </w:r>
      <w:r w:rsidRPr="009C70FE">
        <w:rPr>
          <w:rFonts w:ascii="Century" w:hAnsi="Century" w:cs="Yu Gothic"/>
        </w:rPr>
        <w:t>～</w:t>
      </w:r>
      <w:r w:rsidRPr="009C70FE">
        <w:rPr>
          <w:rFonts w:ascii="Century" w:hAnsi="Century" w:cs="Yu Gothic"/>
        </w:rPr>
        <w:t xml:space="preserve">Q6 </w:t>
      </w:r>
      <w:r w:rsidRPr="009C70FE">
        <w:rPr>
          <w:rFonts w:ascii="Century" w:hAnsi="Century" w:cs="Yu Gothic"/>
        </w:rPr>
        <w:t>各講演について</w:t>
      </w:r>
    </w:p>
    <w:p w14:paraId="0B9E3182" w14:textId="77777777" w:rsidR="00D939D2" w:rsidRPr="009C70FE" w:rsidRDefault="00D939D2" w:rsidP="00D939D2">
      <w:pPr>
        <w:widowControl w:val="0"/>
        <w:spacing w:line="276" w:lineRule="auto"/>
        <w:ind w:firstLineChars="0" w:firstLine="0"/>
        <w:jc w:val="left"/>
        <w:rPr>
          <w:rFonts w:ascii="Century" w:hAnsi="Century" w:cs="Times New Roman"/>
        </w:rPr>
      </w:pPr>
      <w:r w:rsidRPr="009C70FE">
        <w:rPr>
          <w:rFonts w:ascii="Century" w:hAnsi="Century" w:cs="Times New Roman"/>
        </w:rPr>
        <w:t>1</w:t>
      </w:r>
      <w:r w:rsidRPr="009C70FE">
        <w:rPr>
          <w:rFonts w:ascii="Century" w:hAnsi="Century" w:cs="Times New Roman"/>
        </w:rPr>
        <w:t>．全然役に立たなかった</w:t>
      </w:r>
      <w:r w:rsidRPr="009C70FE">
        <w:rPr>
          <w:rFonts w:ascii="Century" w:hAnsi="Century" w:cs="Times New Roman"/>
        </w:rPr>
        <w:t xml:space="preserve"> ← → 5</w:t>
      </w:r>
      <w:r w:rsidRPr="009C70FE">
        <w:rPr>
          <w:rFonts w:ascii="Century" w:hAnsi="Century" w:cs="Times New Roman"/>
        </w:rPr>
        <w:t xml:space="preserve">．とても役に立った　／　</w:t>
      </w:r>
      <w:r w:rsidRPr="009C70FE">
        <w:rPr>
          <w:rFonts w:ascii="Century" w:hAnsi="Century" w:cs="Times New Roman"/>
        </w:rPr>
        <w:t>6</w:t>
      </w:r>
      <w:r w:rsidRPr="009C70FE">
        <w:rPr>
          <w:rFonts w:ascii="Century" w:hAnsi="Century" w:cs="Times New Roman"/>
        </w:rPr>
        <w:t>．視聴せず</w:t>
      </w:r>
    </w:p>
    <w:p w14:paraId="4EDDF9D4" w14:textId="77777777" w:rsidR="00D939D2" w:rsidRPr="009C70FE" w:rsidRDefault="00D939D2" w:rsidP="00D939D2">
      <w:pPr>
        <w:widowControl w:val="0"/>
        <w:spacing w:line="276" w:lineRule="auto"/>
        <w:ind w:firstLineChars="0" w:firstLine="0"/>
        <w:jc w:val="left"/>
        <w:rPr>
          <w:rFonts w:ascii="Century" w:hAnsi="Century" w:cs="Times New Roman"/>
        </w:rPr>
      </w:pPr>
    </w:p>
    <w:p w14:paraId="34C61D4C" w14:textId="77777777" w:rsidR="00D939D2" w:rsidRPr="009C70FE" w:rsidRDefault="00D939D2" w:rsidP="00D939D2">
      <w:pPr>
        <w:widowControl w:val="0"/>
        <w:spacing w:line="276" w:lineRule="auto"/>
        <w:ind w:firstLineChars="0" w:firstLine="0"/>
        <w:jc w:val="center"/>
        <w:rPr>
          <w:rFonts w:ascii="Century" w:hAnsi="Century" w:cs="Times New Roman"/>
        </w:rPr>
      </w:pPr>
      <w:r w:rsidRPr="009C70FE">
        <w:rPr>
          <w:rFonts w:ascii="Century" w:hAnsi="Century" w:cs="Times New Roman"/>
          <w:noProof/>
        </w:rPr>
        <w:drawing>
          <wp:inline distT="0" distB="0" distL="0" distR="0" wp14:anchorId="39DDD19A" wp14:editId="0DBEC0CA">
            <wp:extent cx="5398944" cy="5943600"/>
            <wp:effectExtent l="0" t="0" r="0" b="0"/>
            <wp:docPr id="17" name="Picture 1" descr="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タイムライン&#10;&#10;中程度の精度で自動的に生成された説明"/>
                    <pic:cNvPicPr/>
                  </pic:nvPicPr>
                  <pic:blipFill>
                    <a:blip r:embed="rId21"/>
                    <a:stretch>
                      <a:fillRect/>
                    </a:stretch>
                  </pic:blipFill>
                  <pic:spPr>
                    <a:xfrm>
                      <a:off x="0" y="0"/>
                      <a:ext cx="5405291" cy="5950588"/>
                    </a:xfrm>
                    <a:prstGeom prst="rect">
                      <a:avLst/>
                    </a:prstGeom>
                  </pic:spPr>
                </pic:pic>
              </a:graphicData>
            </a:graphic>
          </wp:inline>
        </w:drawing>
      </w:r>
    </w:p>
    <w:p w14:paraId="2F5EB9F0" w14:textId="77777777" w:rsidR="00D939D2" w:rsidRPr="009C70FE" w:rsidRDefault="00D939D2" w:rsidP="00D939D2">
      <w:pPr>
        <w:spacing w:line="276" w:lineRule="auto"/>
        <w:ind w:firstLineChars="0" w:firstLine="0"/>
        <w:jc w:val="left"/>
        <w:rPr>
          <w:rFonts w:ascii="Century" w:hAnsi="Century" w:cs="Times New Roman"/>
        </w:rPr>
      </w:pPr>
      <w:r w:rsidRPr="009C70FE">
        <w:rPr>
          <w:rFonts w:ascii="Century" w:hAnsi="Century" w:cs="Times New Roman"/>
        </w:rPr>
        <w:br w:type="page"/>
      </w:r>
    </w:p>
    <w:p w14:paraId="600FF10C" w14:textId="77777777" w:rsidR="00D939D2" w:rsidRPr="009C70FE" w:rsidRDefault="00D939D2" w:rsidP="00D939D2">
      <w:pPr>
        <w:widowControl w:val="0"/>
        <w:spacing w:line="276" w:lineRule="auto"/>
        <w:ind w:firstLineChars="0" w:firstLine="0"/>
        <w:jc w:val="center"/>
        <w:rPr>
          <w:rFonts w:ascii="Century" w:hAnsi="Century" w:cs="Times New Roman"/>
        </w:rPr>
      </w:pPr>
      <w:r w:rsidRPr="009C70FE">
        <w:rPr>
          <w:rFonts w:ascii="Century" w:hAnsi="Century" w:cs="Times New Roman"/>
          <w:noProof/>
        </w:rPr>
        <w:lastRenderedPageBreak/>
        <w:drawing>
          <wp:inline distT="0" distB="0" distL="0" distR="0" wp14:anchorId="69F6AF91" wp14:editId="37BA31A2">
            <wp:extent cx="5343525" cy="173797"/>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173797"/>
                    </a:xfrm>
                    <a:prstGeom prst="rect">
                      <a:avLst/>
                    </a:prstGeom>
                  </pic:spPr>
                </pic:pic>
              </a:graphicData>
            </a:graphic>
          </wp:inline>
        </w:drawing>
      </w:r>
    </w:p>
    <w:p w14:paraId="5E9F306D" w14:textId="77777777" w:rsidR="00D939D2" w:rsidRPr="009C70FE" w:rsidRDefault="00D939D2" w:rsidP="00D939D2">
      <w:pPr>
        <w:spacing w:line="276" w:lineRule="auto"/>
        <w:ind w:firstLineChars="0" w:firstLine="0"/>
        <w:jc w:val="center"/>
        <w:rPr>
          <w:rFonts w:ascii="Century" w:hAnsi="Century" w:cs="Times New Roman"/>
        </w:rPr>
      </w:pPr>
      <w:r w:rsidRPr="009C70FE">
        <w:rPr>
          <w:rFonts w:ascii="Century" w:hAnsi="Century" w:cs="Times New Roman"/>
          <w:noProof/>
        </w:rPr>
        <w:drawing>
          <wp:inline distT="0" distB="0" distL="0" distR="0" wp14:anchorId="7D0ED32A" wp14:editId="3CC7DEC1">
            <wp:extent cx="5406153" cy="5791200"/>
            <wp:effectExtent l="0" t="0" r="4445" b="0"/>
            <wp:docPr id="37" name="Picture 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グラフ&#10;&#10;自動的に生成された説明"/>
                    <pic:cNvPicPr/>
                  </pic:nvPicPr>
                  <pic:blipFill rotWithShape="1">
                    <a:blip r:embed="rId23"/>
                    <a:srcRect t="766"/>
                    <a:stretch/>
                  </pic:blipFill>
                  <pic:spPr bwMode="auto">
                    <a:xfrm>
                      <a:off x="0" y="0"/>
                      <a:ext cx="5412748" cy="5798265"/>
                    </a:xfrm>
                    <a:prstGeom prst="rect">
                      <a:avLst/>
                    </a:prstGeom>
                    <a:ln>
                      <a:noFill/>
                    </a:ln>
                    <a:extLst>
                      <a:ext uri="{53640926-AAD7-44D8-BBD7-CCE9431645EC}">
                        <a14:shadowObscured xmlns:a14="http://schemas.microsoft.com/office/drawing/2010/main"/>
                      </a:ext>
                    </a:extLst>
                  </pic:spPr>
                </pic:pic>
              </a:graphicData>
            </a:graphic>
          </wp:inline>
        </w:drawing>
      </w:r>
    </w:p>
    <w:p w14:paraId="1C11A1FD" w14:textId="77777777" w:rsidR="00D939D2" w:rsidRPr="009C70FE" w:rsidRDefault="00D939D2" w:rsidP="00D939D2">
      <w:pPr>
        <w:spacing w:line="276" w:lineRule="auto"/>
        <w:ind w:firstLineChars="0" w:firstLine="0"/>
        <w:jc w:val="center"/>
        <w:rPr>
          <w:rFonts w:ascii="Century" w:hAnsi="Century" w:cs="Times New Roman"/>
        </w:rPr>
      </w:pPr>
    </w:p>
    <w:p w14:paraId="6B8018F6" w14:textId="77777777" w:rsidR="00D939D2" w:rsidRPr="009C70FE" w:rsidRDefault="00D939D2" w:rsidP="00D939D2">
      <w:pPr>
        <w:ind w:firstLineChars="0" w:firstLine="0"/>
        <w:rPr>
          <w:rFonts w:ascii="Century" w:hAnsi="Century"/>
        </w:rPr>
      </w:pPr>
      <w:r w:rsidRPr="009C70FE">
        <w:rPr>
          <w:rFonts w:ascii="Century" w:hAnsi="Century"/>
        </w:rPr>
        <w:br w:type="page"/>
      </w:r>
    </w:p>
    <w:p w14:paraId="2C4A7C18" w14:textId="77777777" w:rsidR="00D939D2" w:rsidRPr="009C70FE" w:rsidRDefault="00D939D2" w:rsidP="00D939D2">
      <w:pPr>
        <w:pStyle w:val="a7"/>
        <w:numPr>
          <w:ilvl w:val="0"/>
          <w:numId w:val="34"/>
        </w:numPr>
        <w:ind w:leftChars="0" w:left="357" w:firstLineChars="0" w:hanging="357"/>
        <w:rPr>
          <w:rFonts w:ascii="Century" w:hAnsi="Century"/>
        </w:rPr>
      </w:pPr>
      <w:r w:rsidRPr="009C70FE">
        <w:rPr>
          <w:rFonts w:ascii="Century" w:hAnsi="Century"/>
        </w:rPr>
        <w:lastRenderedPageBreak/>
        <w:t xml:space="preserve">Q7 </w:t>
      </w:r>
      <w:r w:rsidRPr="009C70FE">
        <w:rPr>
          <w:rFonts w:ascii="Century" w:hAnsi="Century"/>
        </w:rPr>
        <w:t>環境・エネルギー技術の開発や導入を進めるうえで必要なもの</w:t>
      </w:r>
    </w:p>
    <w:p w14:paraId="40877FC2" w14:textId="77777777" w:rsidR="00D939D2" w:rsidRPr="009C70FE" w:rsidRDefault="00D939D2" w:rsidP="00D939D2">
      <w:pPr>
        <w:widowControl w:val="0"/>
        <w:spacing w:line="276" w:lineRule="auto"/>
        <w:ind w:firstLineChars="0" w:firstLine="0"/>
        <w:jc w:val="center"/>
        <w:rPr>
          <w:rFonts w:ascii="Century" w:hAnsi="Century" w:cs="Times New Roman"/>
        </w:rPr>
      </w:pPr>
      <w:r w:rsidRPr="009C70FE">
        <w:rPr>
          <w:rFonts w:ascii="Century" w:hAnsi="Century" w:cs="Times New Roman"/>
          <w:noProof/>
        </w:rPr>
        <w:drawing>
          <wp:inline distT="0" distB="0" distL="0" distR="0" wp14:anchorId="5AB96C8D" wp14:editId="16864048">
            <wp:extent cx="5759450" cy="3572510"/>
            <wp:effectExtent l="0" t="0" r="0" b="8890"/>
            <wp:docPr id="29" name="Picture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グラフィカル ユーザー インターフェイス, アプリケーション&#10;&#10;自動的に生成された説明"/>
                    <pic:cNvPicPr/>
                  </pic:nvPicPr>
                  <pic:blipFill>
                    <a:blip r:embed="rId24"/>
                    <a:stretch>
                      <a:fillRect/>
                    </a:stretch>
                  </pic:blipFill>
                  <pic:spPr>
                    <a:xfrm>
                      <a:off x="0" y="0"/>
                      <a:ext cx="5759450" cy="3572510"/>
                    </a:xfrm>
                    <a:prstGeom prst="rect">
                      <a:avLst/>
                    </a:prstGeom>
                  </pic:spPr>
                </pic:pic>
              </a:graphicData>
            </a:graphic>
          </wp:inline>
        </w:drawing>
      </w:r>
    </w:p>
    <w:p w14:paraId="293D038E" w14:textId="77777777" w:rsidR="00D939D2" w:rsidRPr="009C70FE" w:rsidRDefault="00D939D2" w:rsidP="00D939D2">
      <w:pPr>
        <w:widowControl w:val="0"/>
        <w:spacing w:line="276" w:lineRule="auto"/>
        <w:ind w:firstLineChars="0" w:firstLine="0"/>
        <w:jc w:val="left"/>
        <w:rPr>
          <w:rFonts w:ascii="Century" w:hAnsi="Century" w:cs="Times New Roman"/>
        </w:rPr>
      </w:pPr>
    </w:p>
    <w:p w14:paraId="24BE1C67" w14:textId="77777777" w:rsidR="00D939D2" w:rsidRPr="009C70FE" w:rsidRDefault="00D939D2" w:rsidP="00D939D2">
      <w:pPr>
        <w:pStyle w:val="a7"/>
        <w:numPr>
          <w:ilvl w:val="0"/>
          <w:numId w:val="34"/>
        </w:numPr>
        <w:ind w:leftChars="0" w:left="357" w:firstLineChars="0" w:hanging="357"/>
        <w:rPr>
          <w:rFonts w:ascii="Century" w:hAnsi="Century"/>
        </w:rPr>
      </w:pPr>
      <w:r w:rsidRPr="009C70FE">
        <w:rPr>
          <w:rFonts w:ascii="Century" w:hAnsi="Century"/>
        </w:rPr>
        <w:t>Q8 Q7</w:t>
      </w:r>
      <w:r w:rsidRPr="009C70FE">
        <w:rPr>
          <w:rFonts w:ascii="Century" w:hAnsi="Century"/>
        </w:rPr>
        <w:t>のその他の内訳</w:t>
      </w:r>
    </w:p>
    <w:tbl>
      <w:tblPr>
        <w:tblStyle w:val="15"/>
        <w:tblW w:w="0" w:type="auto"/>
        <w:tblLook w:val="04A0" w:firstRow="1" w:lastRow="0" w:firstColumn="1" w:lastColumn="0" w:noHBand="0" w:noVBand="1"/>
      </w:tblPr>
      <w:tblGrid>
        <w:gridCol w:w="8494"/>
      </w:tblGrid>
      <w:tr w:rsidR="00D939D2" w:rsidRPr="009C70FE" w14:paraId="757996AE" w14:textId="77777777" w:rsidTr="002D3EB3">
        <w:tc>
          <w:tcPr>
            <w:tcW w:w="9060" w:type="dxa"/>
          </w:tcPr>
          <w:p w14:paraId="2C546FA4"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bookmarkStart w:id="41" w:name="_Hlk128559543"/>
            <w:r w:rsidRPr="009C70FE">
              <w:rPr>
                <w:rFonts w:ascii="Century" w:hAnsi="Century" w:cs="Arial"/>
              </w:rPr>
              <w:t>世間一般の方々の環境保全意識の醸成</w:t>
            </w:r>
          </w:p>
          <w:p w14:paraId="3E4BA059"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消費者側の認識向上</w:t>
            </w:r>
          </w:p>
          <w:p w14:paraId="765351E4" w14:textId="77777777" w:rsidR="00D939D2" w:rsidRPr="009C70FE" w:rsidRDefault="00D939D2" w:rsidP="00D939D2">
            <w:pPr>
              <w:widowControl w:val="0"/>
              <w:numPr>
                <w:ilvl w:val="0"/>
                <w:numId w:val="37"/>
              </w:numPr>
              <w:spacing w:line="276" w:lineRule="auto"/>
              <w:ind w:firstLineChars="0"/>
              <w:jc w:val="left"/>
              <w:rPr>
                <w:rFonts w:ascii="Century" w:hAnsi="Century" w:cs="Arial"/>
                <w:szCs w:val="22"/>
              </w:rPr>
            </w:pPr>
            <w:r w:rsidRPr="009C70FE">
              <w:rPr>
                <w:rFonts w:ascii="Century" w:hAnsi="Century" w:cs="Arial"/>
              </w:rPr>
              <w:t>国主導による原子力技術の活用を早急にゼロ化し、バイオマスエネルギ</w:t>
            </w:r>
            <w:r>
              <w:rPr>
                <w:rFonts w:ascii="Century" w:hAnsi="Century" w:cs="Arial" w:hint="eastAsia"/>
              </w:rPr>
              <w:t>ー</w:t>
            </w:r>
            <w:r w:rsidRPr="009C70FE">
              <w:rPr>
                <w:rFonts w:ascii="Century" w:hAnsi="Century" w:cs="Arial"/>
              </w:rPr>
              <w:t>の活用の確立</w:t>
            </w:r>
          </w:p>
        </w:tc>
      </w:tr>
      <w:bookmarkEnd w:id="41"/>
    </w:tbl>
    <w:p w14:paraId="54967EFB" w14:textId="77777777" w:rsidR="00D939D2" w:rsidRPr="009C70FE" w:rsidRDefault="00D939D2" w:rsidP="00D939D2">
      <w:pPr>
        <w:ind w:firstLineChars="0" w:firstLine="0"/>
        <w:rPr>
          <w:rFonts w:ascii="Century" w:hAnsi="Century"/>
        </w:rPr>
      </w:pPr>
    </w:p>
    <w:p w14:paraId="2C924112" w14:textId="77777777" w:rsidR="00D939D2" w:rsidRPr="009C70FE" w:rsidRDefault="00D939D2" w:rsidP="00D939D2">
      <w:pPr>
        <w:pStyle w:val="a7"/>
        <w:numPr>
          <w:ilvl w:val="0"/>
          <w:numId w:val="34"/>
        </w:numPr>
        <w:ind w:leftChars="0" w:left="357" w:firstLineChars="0" w:hanging="357"/>
        <w:rPr>
          <w:rFonts w:ascii="Century" w:hAnsi="Century"/>
        </w:rPr>
      </w:pPr>
      <w:r w:rsidRPr="009C70FE">
        <w:rPr>
          <w:rFonts w:ascii="Century" w:hAnsi="Century"/>
        </w:rPr>
        <w:t xml:space="preserve">Q9 </w:t>
      </w:r>
      <w:r w:rsidRPr="009C70FE">
        <w:rPr>
          <w:rFonts w:ascii="Century" w:hAnsi="Century"/>
        </w:rPr>
        <w:t>本シンポジウムの参加目的</w:t>
      </w:r>
    </w:p>
    <w:p w14:paraId="01D719DF" w14:textId="77777777" w:rsidR="00D939D2" w:rsidRPr="009C70FE" w:rsidRDefault="00D939D2" w:rsidP="00D939D2">
      <w:pPr>
        <w:widowControl w:val="0"/>
        <w:spacing w:line="276" w:lineRule="auto"/>
        <w:ind w:firstLineChars="0" w:firstLine="0"/>
        <w:jc w:val="center"/>
        <w:rPr>
          <w:rFonts w:ascii="Century" w:hAnsi="Century" w:cs="Times New Roman"/>
        </w:rPr>
      </w:pPr>
      <w:r w:rsidRPr="009C70FE">
        <w:rPr>
          <w:rFonts w:ascii="Century" w:hAnsi="Century" w:cs="Times New Roman"/>
          <w:noProof/>
        </w:rPr>
        <w:drawing>
          <wp:inline distT="0" distB="0" distL="0" distR="0" wp14:anchorId="375CC294" wp14:editId="7CA178FC">
            <wp:extent cx="5759450" cy="2288540"/>
            <wp:effectExtent l="0" t="0" r="0" b="0"/>
            <wp:docPr id="39" name="Picture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グラフィカル ユーザー インターフェイス, アプリケーション&#10;&#10;自動的に生成された説明"/>
                    <pic:cNvPicPr/>
                  </pic:nvPicPr>
                  <pic:blipFill>
                    <a:blip r:embed="rId25"/>
                    <a:stretch>
                      <a:fillRect/>
                    </a:stretch>
                  </pic:blipFill>
                  <pic:spPr>
                    <a:xfrm>
                      <a:off x="0" y="0"/>
                      <a:ext cx="5759450" cy="2288540"/>
                    </a:xfrm>
                    <a:prstGeom prst="rect">
                      <a:avLst/>
                    </a:prstGeom>
                  </pic:spPr>
                </pic:pic>
              </a:graphicData>
            </a:graphic>
          </wp:inline>
        </w:drawing>
      </w:r>
    </w:p>
    <w:p w14:paraId="34083AAE" w14:textId="77777777" w:rsidR="00D939D2" w:rsidRPr="009C70FE" w:rsidRDefault="00D939D2" w:rsidP="00D939D2">
      <w:pPr>
        <w:widowControl w:val="0"/>
        <w:spacing w:line="276" w:lineRule="auto"/>
        <w:ind w:firstLineChars="0" w:firstLine="0"/>
        <w:jc w:val="left"/>
        <w:rPr>
          <w:rFonts w:ascii="Century" w:hAnsi="Century" w:cs="Times New Roman"/>
        </w:rPr>
      </w:pPr>
    </w:p>
    <w:p w14:paraId="3AC007AB" w14:textId="77777777" w:rsidR="00D939D2" w:rsidRPr="009C70FE" w:rsidRDefault="00D939D2" w:rsidP="00D939D2">
      <w:pPr>
        <w:pStyle w:val="a7"/>
        <w:numPr>
          <w:ilvl w:val="0"/>
          <w:numId w:val="34"/>
        </w:numPr>
        <w:ind w:leftChars="0" w:left="357" w:firstLineChars="0" w:hanging="357"/>
        <w:rPr>
          <w:rFonts w:ascii="Century" w:hAnsi="Century"/>
        </w:rPr>
      </w:pPr>
      <w:r w:rsidRPr="009C70FE">
        <w:rPr>
          <w:rFonts w:ascii="Century" w:hAnsi="Century"/>
        </w:rPr>
        <w:t>Q10 Q9</w:t>
      </w:r>
      <w:r w:rsidRPr="009C70FE">
        <w:rPr>
          <w:rFonts w:ascii="Century" w:hAnsi="Century"/>
        </w:rPr>
        <w:t>のその他の内訳</w:t>
      </w:r>
    </w:p>
    <w:tbl>
      <w:tblPr>
        <w:tblStyle w:val="15"/>
        <w:tblW w:w="0" w:type="auto"/>
        <w:tblLook w:val="04A0" w:firstRow="1" w:lastRow="0" w:firstColumn="1" w:lastColumn="0" w:noHBand="0" w:noVBand="1"/>
      </w:tblPr>
      <w:tblGrid>
        <w:gridCol w:w="8494"/>
      </w:tblGrid>
      <w:tr w:rsidR="00D939D2" w:rsidRPr="009C70FE" w14:paraId="4EA770CE" w14:textId="77777777" w:rsidTr="002D3EB3">
        <w:tc>
          <w:tcPr>
            <w:tcW w:w="9060" w:type="dxa"/>
          </w:tcPr>
          <w:p w14:paraId="73F30F86" w14:textId="77777777" w:rsidR="00D939D2" w:rsidRPr="009C70FE" w:rsidRDefault="00D939D2" w:rsidP="002D3EB3">
            <w:pPr>
              <w:widowControl w:val="0"/>
              <w:spacing w:line="276" w:lineRule="auto"/>
              <w:ind w:firstLineChars="0" w:firstLine="0"/>
              <w:jc w:val="left"/>
              <w:rPr>
                <w:rFonts w:ascii="Century" w:hAnsi="Century" w:cs="Times New Roman"/>
              </w:rPr>
            </w:pPr>
            <w:r w:rsidRPr="009C70FE">
              <w:rPr>
                <w:rFonts w:ascii="Century" w:hAnsi="Century" w:cs="Times New Roman"/>
              </w:rPr>
              <w:t>なし</w:t>
            </w:r>
          </w:p>
        </w:tc>
      </w:tr>
    </w:tbl>
    <w:p w14:paraId="089F62AF" w14:textId="77777777" w:rsidR="00D939D2" w:rsidRPr="009C70FE" w:rsidRDefault="00D939D2" w:rsidP="00D939D2">
      <w:pPr>
        <w:ind w:firstLineChars="0" w:firstLine="0"/>
        <w:rPr>
          <w:rFonts w:ascii="Century" w:hAnsi="Century"/>
        </w:rPr>
      </w:pPr>
    </w:p>
    <w:p w14:paraId="659990DD" w14:textId="77777777" w:rsidR="00D939D2" w:rsidRPr="009C70FE" w:rsidRDefault="00D939D2" w:rsidP="00D939D2">
      <w:pPr>
        <w:pStyle w:val="a7"/>
        <w:numPr>
          <w:ilvl w:val="0"/>
          <w:numId w:val="34"/>
        </w:numPr>
        <w:ind w:leftChars="0" w:left="357" w:firstLineChars="0" w:hanging="357"/>
        <w:rPr>
          <w:rFonts w:ascii="Century" w:hAnsi="Century"/>
        </w:rPr>
      </w:pPr>
      <w:r w:rsidRPr="009C70FE">
        <w:rPr>
          <w:rFonts w:ascii="Century" w:hAnsi="Century"/>
        </w:rPr>
        <w:t xml:space="preserve">Q11 </w:t>
      </w:r>
      <w:r w:rsidRPr="009C70FE">
        <w:rPr>
          <w:rFonts w:ascii="Century" w:hAnsi="Century"/>
        </w:rPr>
        <w:t>シンポジウム情報の入手方法</w:t>
      </w:r>
    </w:p>
    <w:p w14:paraId="4F575E74" w14:textId="77777777" w:rsidR="00D939D2" w:rsidRPr="009C70FE" w:rsidRDefault="00D939D2" w:rsidP="00D939D2">
      <w:pPr>
        <w:widowControl w:val="0"/>
        <w:spacing w:line="276" w:lineRule="auto"/>
        <w:ind w:firstLineChars="0" w:firstLine="0"/>
        <w:jc w:val="left"/>
        <w:rPr>
          <w:rFonts w:ascii="Century" w:hAnsi="Century" w:cs="Times New Roman"/>
        </w:rPr>
      </w:pPr>
      <w:r w:rsidRPr="009C70FE">
        <w:rPr>
          <w:rFonts w:ascii="Century" w:hAnsi="Century" w:cs="Times New Roman"/>
          <w:noProof/>
        </w:rPr>
        <w:drawing>
          <wp:inline distT="0" distB="0" distL="0" distR="0" wp14:anchorId="59AB57DA" wp14:editId="1D562D39">
            <wp:extent cx="5759450" cy="3108960"/>
            <wp:effectExtent l="0" t="0" r="0" b="0"/>
            <wp:docPr id="30" name="Picture 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グラフィカル ユーザー インターフェイス, テキスト, アプリケーション&#10;&#10;自動的に生成された説明"/>
                    <pic:cNvPicPr/>
                  </pic:nvPicPr>
                  <pic:blipFill>
                    <a:blip r:embed="rId26"/>
                    <a:stretch>
                      <a:fillRect/>
                    </a:stretch>
                  </pic:blipFill>
                  <pic:spPr>
                    <a:xfrm>
                      <a:off x="0" y="0"/>
                      <a:ext cx="5759450" cy="3108960"/>
                    </a:xfrm>
                    <a:prstGeom prst="rect">
                      <a:avLst/>
                    </a:prstGeom>
                  </pic:spPr>
                </pic:pic>
              </a:graphicData>
            </a:graphic>
          </wp:inline>
        </w:drawing>
      </w:r>
    </w:p>
    <w:p w14:paraId="65CF5EC1" w14:textId="77777777" w:rsidR="00D939D2" w:rsidRPr="009C70FE" w:rsidRDefault="00D939D2" w:rsidP="00D939D2">
      <w:pPr>
        <w:ind w:firstLineChars="0" w:firstLine="0"/>
        <w:rPr>
          <w:rFonts w:ascii="Century" w:hAnsi="Century"/>
        </w:rPr>
      </w:pPr>
    </w:p>
    <w:p w14:paraId="5F73116A" w14:textId="77777777" w:rsidR="00D939D2" w:rsidRPr="009C70FE" w:rsidRDefault="00D939D2" w:rsidP="00D939D2">
      <w:pPr>
        <w:pStyle w:val="a7"/>
        <w:numPr>
          <w:ilvl w:val="0"/>
          <w:numId w:val="34"/>
        </w:numPr>
        <w:ind w:leftChars="0" w:left="357" w:firstLineChars="0" w:hanging="357"/>
        <w:rPr>
          <w:rFonts w:ascii="Century" w:hAnsi="Century"/>
        </w:rPr>
      </w:pPr>
      <w:r w:rsidRPr="009C70FE">
        <w:rPr>
          <w:rFonts w:ascii="Century" w:hAnsi="Century"/>
        </w:rPr>
        <w:t>Q12 Q11</w:t>
      </w:r>
      <w:r w:rsidRPr="009C70FE">
        <w:rPr>
          <w:rFonts w:ascii="Century" w:hAnsi="Century"/>
        </w:rPr>
        <w:t>の内訳</w:t>
      </w:r>
      <w:r w:rsidRPr="009C70FE">
        <w:rPr>
          <w:rFonts w:ascii="Century" w:hAnsi="Century"/>
        </w:rPr>
        <w:br/>
      </w:r>
      <w:r w:rsidRPr="009C70FE">
        <w:rPr>
          <w:rFonts w:ascii="Century" w:hAnsi="Century"/>
        </w:rPr>
        <w:t>（</w:t>
      </w:r>
      <w:r w:rsidRPr="009C70FE">
        <w:rPr>
          <w:rFonts w:ascii="ＭＳ 明朝" w:hAnsi="ＭＳ 明朝" w:cs="ＭＳ 明朝" w:hint="eastAsia"/>
        </w:rPr>
        <w:t>③</w:t>
      </w:r>
      <w:r w:rsidRPr="009C70FE">
        <w:rPr>
          <w:rFonts w:ascii="Century" w:hAnsi="Century"/>
        </w:rPr>
        <w:t>メールマガジンや</w:t>
      </w:r>
      <w:r w:rsidRPr="009C70FE">
        <w:rPr>
          <w:rFonts w:ascii="Century" w:hAnsi="Century"/>
        </w:rPr>
        <w:t>SNS</w:t>
      </w:r>
      <w:r w:rsidRPr="009C70FE">
        <w:rPr>
          <w:rFonts w:ascii="Century" w:hAnsi="Century"/>
        </w:rPr>
        <w:t>等、</w:t>
      </w:r>
      <w:r w:rsidRPr="009C70FE">
        <w:rPr>
          <w:rFonts w:ascii="ＭＳ 明朝" w:hAnsi="ＭＳ 明朝" w:cs="ＭＳ 明朝" w:hint="eastAsia"/>
        </w:rPr>
        <w:t>④</w:t>
      </w:r>
      <w:r w:rsidRPr="009C70FE">
        <w:rPr>
          <w:rFonts w:ascii="Century" w:hAnsi="Century"/>
        </w:rPr>
        <w:t>その他ウェブサイト、</w:t>
      </w:r>
      <w:r w:rsidRPr="009C70FE">
        <w:rPr>
          <w:rFonts w:ascii="ＭＳ 明朝" w:hAnsi="ＭＳ 明朝" w:cs="ＭＳ 明朝" w:hint="eastAsia"/>
        </w:rPr>
        <w:t>⑦</w:t>
      </w:r>
      <w:r w:rsidRPr="009C70FE">
        <w:rPr>
          <w:rFonts w:ascii="Century" w:hAnsi="Century"/>
        </w:rPr>
        <w:t>その他）</w:t>
      </w:r>
    </w:p>
    <w:tbl>
      <w:tblPr>
        <w:tblStyle w:val="15"/>
        <w:tblW w:w="0" w:type="auto"/>
        <w:tblLook w:val="04A0" w:firstRow="1" w:lastRow="0" w:firstColumn="1" w:lastColumn="0" w:noHBand="0" w:noVBand="1"/>
      </w:tblPr>
      <w:tblGrid>
        <w:gridCol w:w="8494"/>
      </w:tblGrid>
      <w:tr w:rsidR="00D939D2" w:rsidRPr="009C70FE" w14:paraId="2DE884FD" w14:textId="77777777" w:rsidTr="002D3EB3">
        <w:tc>
          <w:tcPr>
            <w:tcW w:w="9060" w:type="dxa"/>
          </w:tcPr>
          <w:p w14:paraId="5C7000A6"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bookmarkStart w:id="42" w:name="_Hlk128559932"/>
            <w:r w:rsidRPr="009C70FE">
              <w:rPr>
                <w:rFonts w:ascii="Century" w:hAnsi="Century" w:cs="Arial"/>
              </w:rPr>
              <w:t>おおさかゼロカーボン通信　第</w:t>
            </w:r>
            <w:r w:rsidRPr="009C70FE">
              <w:rPr>
                <w:rFonts w:ascii="Century" w:hAnsi="Century" w:cs="Arial"/>
              </w:rPr>
              <w:t>191</w:t>
            </w:r>
            <w:r w:rsidRPr="009C70FE">
              <w:rPr>
                <w:rFonts w:ascii="Century" w:hAnsi="Century" w:cs="Arial"/>
              </w:rPr>
              <w:t xml:space="preserve">号　</w:t>
            </w:r>
            <w:r w:rsidRPr="009C70FE">
              <w:rPr>
                <w:rFonts w:ascii="Century" w:hAnsi="Century" w:cs="Arial"/>
              </w:rPr>
              <w:t>Vol.</w:t>
            </w:r>
            <w:r>
              <w:rPr>
                <w:rFonts w:ascii="Century" w:hAnsi="Century" w:cs="Arial" w:hint="eastAsia"/>
              </w:rPr>
              <w:t>1</w:t>
            </w:r>
          </w:p>
          <w:p w14:paraId="4FD5C4C8"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大阪大学プラ研からの案内</w:t>
            </w:r>
          </w:p>
          <w:p w14:paraId="56EB1CBF"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おおさかゼロカーボン通信</w:t>
            </w:r>
          </w:p>
          <w:p w14:paraId="14BAC167"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Team E-Kansai</w:t>
            </w:r>
          </w:p>
          <w:p w14:paraId="5B9A431D"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大阪府</w:t>
            </w:r>
          </w:p>
          <w:p w14:paraId="480DA04D"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おおさか</w:t>
            </w:r>
            <w:r w:rsidRPr="009C70FE">
              <w:rPr>
                <w:rFonts w:ascii="Century" w:hAnsi="Century" w:cs="Arial"/>
              </w:rPr>
              <w:t>ATC</w:t>
            </w:r>
            <w:r w:rsidRPr="009C70FE">
              <w:rPr>
                <w:rFonts w:ascii="Century" w:hAnsi="Century" w:cs="Arial"/>
              </w:rPr>
              <w:t>グリーンエコプラザ　セミナーイベント情報より</w:t>
            </w:r>
          </w:p>
          <w:p w14:paraId="4DCB91F9"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きんき環境館メルマガ</w:t>
            </w:r>
          </w:p>
          <w:p w14:paraId="15ABDBCB"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大阪環境産業振興センター　おおさか</w:t>
            </w:r>
            <w:r w:rsidRPr="009C70FE">
              <w:rPr>
                <w:rFonts w:ascii="Century" w:hAnsi="Century" w:cs="Arial"/>
              </w:rPr>
              <w:t>ATC</w:t>
            </w:r>
            <w:r w:rsidRPr="009C70FE">
              <w:rPr>
                <w:rFonts w:ascii="Century" w:hAnsi="Century" w:cs="Arial"/>
              </w:rPr>
              <w:t>グリーンエコプラザ</w:t>
            </w:r>
          </w:p>
          <w:p w14:paraId="7D1BC885" w14:textId="77777777" w:rsidR="00D939D2" w:rsidRPr="009C70FE" w:rsidRDefault="00D939D2" w:rsidP="00D939D2">
            <w:pPr>
              <w:widowControl w:val="0"/>
              <w:numPr>
                <w:ilvl w:val="0"/>
                <w:numId w:val="37"/>
              </w:numPr>
              <w:spacing w:line="276" w:lineRule="auto"/>
              <w:ind w:firstLineChars="0"/>
              <w:jc w:val="left"/>
              <w:rPr>
                <w:rFonts w:ascii="Century" w:hAnsi="Century" w:cs="Arial"/>
                <w:szCs w:val="22"/>
              </w:rPr>
            </w:pPr>
            <w:r w:rsidRPr="009C70FE">
              <w:rPr>
                <w:rFonts w:ascii="Century" w:hAnsi="Century" w:cs="Arial"/>
              </w:rPr>
              <w:t>宇山教授よりご連絡</w:t>
            </w:r>
          </w:p>
        </w:tc>
      </w:tr>
      <w:bookmarkEnd w:id="42"/>
    </w:tbl>
    <w:p w14:paraId="4C429C53" w14:textId="77777777" w:rsidR="00D939D2" w:rsidRPr="009C70FE" w:rsidRDefault="00D939D2" w:rsidP="00D939D2">
      <w:pPr>
        <w:widowControl w:val="0"/>
        <w:spacing w:line="276" w:lineRule="auto"/>
        <w:ind w:firstLineChars="0" w:firstLine="0"/>
        <w:jc w:val="left"/>
        <w:rPr>
          <w:rFonts w:ascii="Century" w:hAnsi="Century" w:cs="Times New Roman"/>
        </w:rPr>
      </w:pPr>
    </w:p>
    <w:p w14:paraId="327401C2" w14:textId="77777777" w:rsidR="00D939D2" w:rsidRPr="009C70FE" w:rsidRDefault="00D939D2" w:rsidP="00D939D2">
      <w:pPr>
        <w:pStyle w:val="a7"/>
        <w:numPr>
          <w:ilvl w:val="0"/>
          <w:numId w:val="38"/>
        </w:numPr>
        <w:ind w:leftChars="0" w:left="420" w:firstLineChars="0"/>
        <w:rPr>
          <w:rFonts w:ascii="Century" w:hAnsi="Century"/>
        </w:rPr>
      </w:pPr>
      <w:r w:rsidRPr="009C70FE">
        <w:rPr>
          <w:rFonts w:ascii="Century" w:hAnsi="Century"/>
        </w:rPr>
        <w:t xml:space="preserve">Q13 </w:t>
      </w:r>
      <w:r w:rsidRPr="009C70FE">
        <w:rPr>
          <w:rFonts w:ascii="Century" w:hAnsi="Century"/>
        </w:rPr>
        <w:t>その他意見・要望等</w:t>
      </w:r>
    </w:p>
    <w:tbl>
      <w:tblPr>
        <w:tblStyle w:val="15"/>
        <w:tblW w:w="0" w:type="auto"/>
        <w:tblLook w:val="04A0" w:firstRow="1" w:lastRow="0" w:firstColumn="1" w:lastColumn="0" w:noHBand="0" w:noVBand="1"/>
      </w:tblPr>
      <w:tblGrid>
        <w:gridCol w:w="8494"/>
      </w:tblGrid>
      <w:tr w:rsidR="00D939D2" w:rsidRPr="009C70FE" w14:paraId="3072D895" w14:textId="77777777" w:rsidTr="002D3EB3">
        <w:tc>
          <w:tcPr>
            <w:tcW w:w="9060" w:type="dxa"/>
          </w:tcPr>
          <w:p w14:paraId="27742EA5"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充実した内容で大変参考になりました。</w:t>
            </w:r>
          </w:p>
          <w:p w14:paraId="2F2E2824"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lastRenderedPageBreak/>
              <w:t>企業の具体的な取り組みを勉強できて、有意義でした。</w:t>
            </w:r>
          </w:p>
          <w:p w14:paraId="18C6A966"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カーボンリサイクル（</w:t>
            </w:r>
            <w:r w:rsidRPr="009C70FE">
              <w:rPr>
                <w:rFonts w:ascii="Century" w:hAnsi="Century" w:cs="Arial"/>
              </w:rPr>
              <w:t>CO</w:t>
            </w:r>
            <w:r w:rsidRPr="009C70FE">
              <w:rPr>
                <w:rFonts w:ascii="Century" w:hAnsi="Century" w:cs="Arial"/>
                <w:vertAlign w:val="subscript"/>
              </w:rPr>
              <w:t>2</w:t>
            </w:r>
            <w:r w:rsidRPr="009C70FE">
              <w:rPr>
                <w:rFonts w:ascii="Century" w:hAnsi="Century" w:cs="Arial"/>
              </w:rPr>
              <w:t>循環）は理論上可能でも、エネルギー、</w:t>
            </w:r>
            <w:r w:rsidRPr="009C70FE">
              <w:rPr>
                <w:rFonts w:ascii="Century" w:hAnsi="Century" w:cs="Arial"/>
              </w:rPr>
              <w:t>CO</w:t>
            </w:r>
            <w:r w:rsidRPr="009C70FE">
              <w:rPr>
                <w:rFonts w:ascii="Century" w:hAnsi="Century" w:cs="Arial"/>
                <w:vertAlign w:val="subscript"/>
              </w:rPr>
              <w:t>２</w:t>
            </w:r>
            <w:r w:rsidRPr="009C70FE">
              <w:rPr>
                <w:rFonts w:ascii="Century" w:hAnsi="Century" w:cs="Arial"/>
              </w:rPr>
              <w:t>排出量で、メリットがあるのか理解できない</w:t>
            </w:r>
            <w:r w:rsidRPr="009C70FE">
              <w:rPr>
                <w:rFonts w:ascii="Century" w:hAnsi="Century" w:cs="Arial"/>
              </w:rPr>
              <w:t>…</w:t>
            </w:r>
            <w:r w:rsidRPr="009C70FE">
              <w:rPr>
                <w:rFonts w:ascii="Century" w:hAnsi="Century" w:cs="Arial"/>
              </w:rPr>
              <w:t>参考資料があれば教えてほしい</w:t>
            </w:r>
          </w:p>
          <w:p w14:paraId="185D6A00"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実際の事業者の取り組みや、</w:t>
            </w:r>
            <w:r w:rsidRPr="009C70FE">
              <w:rPr>
                <w:rFonts w:ascii="Century" w:hAnsi="Century" w:cs="Arial"/>
              </w:rPr>
              <w:t>BECCS</w:t>
            </w:r>
            <w:r w:rsidRPr="009C70FE">
              <w:rPr>
                <w:rFonts w:ascii="Century" w:hAnsi="Century" w:cs="Arial"/>
              </w:rPr>
              <w:t>・</w:t>
            </w:r>
            <w:r w:rsidRPr="009C70FE">
              <w:rPr>
                <w:rFonts w:ascii="Century" w:hAnsi="Century" w:cs="Arial"/>
              </w:rPr>
              <w:t>DACCS</w:t>
            </w:r>
            <w:r w:rsidRPr="009C70FE">
              <w:rPr>
                <w:rFonts w:ascii="Century" w:hAnsi="Century" w:cs="Arial"/>
              </w:rPr>
              <w:t>等、これまであまり理解していない技術分野について非常に理解できました。また、大阪大学の研究内容についてお話が伺えたのも興味深かったです。今後も、このような実例や、将来的に展開できる有望技術についてご紹介いただけると有難いです。</w:t>
            </w:r>
          </w:p>
          <w:p w14:paraId="52B84177"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勉強になりました。</w:t>
            </w:r>
          </w:p>
          <w:p w14:paraId="01B4464E"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大変貴重なご講演いただきありがとうございました。知識を深めることができ充実した時間となりました。</w:t>
            </w:r>
          </w:p>
          <w:p w14:paraId="7BF9CA2A"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新しい技術の情報を知ることができました。</w:t>
            </w:r>
          </w:p>
          <w:p w14:paraId="38CDB76E"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大変参考になりました。特に弊社はコージェネ設備を保有しているため更なる削減施策を求められており、大変苦慮しております。他社様の活動の中にも</w:t>
            </w:r>
            <w:r w:rsidRPr="009C70FE">
              <w:rPr>
                <w:rFonts w:ascii="Century" w:hAnsi="Century" w:cs="Arial"/>
              </w:rPr>
              <w:t>GHG</w:t>
            </w:r>
            <w:r w:rsidRPr="009C70FE">
              <w:rPr>
                <w:rFonts w:ascii="Century" w:hAnsi="Century" w:cs="Arial"/>
              </w:rPr>
              <w:t>の削減に貢献できそうなアイデアがありましたので、情報を共有し、取り組んでいきたいと思います。また、植樹をすることも貢献の一つであるというお話でしたので、チリツモを継続して取り組んでいきます。ありがとうございました。</w:t>
            </w:r>
          </w:p>
          <w:p w14:paraId="4702BF6B"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脱炭素の話が、ほぼメタネーションの話だった。再エネの活用の技術として、水素にして貯める事は有効と思うが、まずは、再エネをもっと広げることが、今の課題ではないか。この</w:t>
            </w:r>
            <w:r w:rsidRPr="009C70FE">
              <w:rPr>
                <w:rFonts w:ascii="Century" w:hAnsi="Century" w:cs="Arial"/>
              </w:rPr>
              <w:t>20</w:t>
            </w:r>
            <w:r w:rsidRPr="009C70FE">
              <w:rPr>
                <w:rFonts w:ascii="Century" w:hAnsi="Century" w:cs="Arial"/>
              </w:rPr>
              <w:t>年、そのための技術投資を怠ってきたことが、海外に比べて再エネが高くなってしまったり遅れてしまった要因ではないか？今の方向性ではもっと遅れてしまわないか心配。</w:t>
            </w:r>
          </w:p>
          <w:p w14:paraId="4F763826"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とてもよいセミナーでした。ありがとうございます</w:t>
            </w:r>
          </w:p>
          <w:p w14:paraId="0554E033"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秋元様の基調講演は、要点をおさえ、わかりやすく、理解を深めることができた。</w:t>
            </w:r>
          </w:p>
          <w:p w14:paraId="2429C890"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定期的に開催していただきたい</w:t>
            </w:r>
          </w:p>
          <w:p w14:paraId="72001374" w14:textId="77777777" w:rsidR="00D939D2" w:rsidRPr="009C70FE" w:rsidRDefault="00D939D2" w:rsidP="00D939D2">
            <w:pPr>
              <w:widowControl w:val="0"/>
              <w:numPr>
                <w:ilvl w:val="0"/>
                <w:numId w:val="37"/>
              </w:numPr>
              <w:spacing w:line="276" w:lineRule="auto"/>
              <w:ind w:firstLineChars="0"/>
              <w:jc w:val="left"/>
              <w:rPr>
                <w:rFonts w:ascii="Century" w:hAnsi="Century" w:cs="Arial"/>
              </w:rPr>
            </w:pPr>
            <w:r w:rsidRPr="009C70FE">
              <w:rPr>
                <w:rFonts w:ascii="Century" w:hAnsi="Century" w:cs="Arial"/>
              </w:rPr>
              <w:t>テーマが大きいので二部制も良いが、</w:t>
            </w:r>
            <w:r w:rsidRPr="009C70FE">
              <w:rPr>
                <w:rFonts w:ascii="Century" w:hAnsi="Century" w:cs="Arial"/>
              </w:rPr>
              <w:t>Q</w:t>
            </w:r>
            <w:r>
              <w:rPr>
                <w:rFonts w:ascii="Century" w:hAnsi="Century" w:cs="Arial" w:hint="eastAsia"/>
              </w:rPr>
              <w:t>&amp;</w:t>
            </w:r>
            <w:r w:rsidRPr="009C70FE">
              <w:rPr>
                <w:rFonts w:ascii="Century" w:hAnsi="Century" w:cs="Arial"/>
              </w:rPr>
              <w:t>A</w:t>
            </w:r>
            <w:r w:rsidRPr="009C70FE">
              <w:rPr>
                <w:rFonts w:ascii="Century" w:hAnsi="Century" w:cs="Arial"/>
              </w:rPr>
              <w:t>をもう少し取って欲しい。</w:t>
            </w:r>
          </w:p>
          <w:p w14:paraId="07F72C80" w14:textId="77777777" w:rsidR="00D939D2" w:rsidRPr="009C70FE" w:rsidRDefault="00D939D2" w:rsidP="00D939D2">
            <w:pPr>
              <w:widowControl w:val="0"/>
              <w:numPr>
                <w:ilvl w:val="0"/>
                <w:numId w:val="37"/>
              </w:numPr>
              <w:spacing w:line="276" w:lineRule="auto"/>
              <w:ind w:firstLineChars="0"/>
              <w:jc w:val="left"/>
              <w:rPr>
                <w:rFonts w:ascii="Century" w:hAnsi="Century" w:cs="Arial"/>
                <w:szCs w:val="22"/>
              </w:rPr>
            </w:pPr>
            <w:r w:rsidRPr="009C70FE">
              <w:rPr>
                <w:rFonts w:ascii="Century" w:hAnsi="Century" w:cs="Arial"/>
              </w:rPr>
              <w:t>専門的な知識はもちあわせておりませんが、世の動向や技術の進歩、必要とされていること等を学ぶことができて大変参考になりました。各プレゼンの持ち時間もちょうど良い感じで、また同様のセミナー等があればぜひ参加したいです。</w:t>
            </w:r>
          </w:p>
        </w:tc>
      </w:tr>
    </w:tbl>
    <w:p w14:paraId="40EB9ACE" w14:textId="77777777" w:rsidR="00D939D2" w:rsidRDefault="00D939D2" w:rsidP="00D939D2">
      <w:pPr>
        <w:widowControl w:val="0"/>
        <w:spacing w:line="276" w:lineRule="auto"/>
        <w:ind w:firstLineChars="0" w:firstLine="0"/>
        <w:jc w:val="left"/>
        <w:rPr>
          <w:rFonts w:ascii="Century" w:hAnsi="Century" w:cs="Times New Roman"/>
        </w:rPr>
      </w:pPr>
    </w:p>
    <w:p w14:paraId="299EA009" w14:textId="77777777" w:rsidR="00D939D2" w:rsidRDefault="00D939D2" w:rsidP="00D939D2">
      <w:pPr>
        <w:widowControl w:val="0"/>
        <w:spacing w:line="276" w:lineRule="auto"/>
        <w:ind w:firstLineChars="0" w:firstLine="0"/>
        <w:jc w:val="left"/>
        <w:rPr>
          <w:rFonts w:ascii="Century" w:hAnsi="Century" w:cs="Times New Roman"/>
        </w:rPr>
      </w:pPr>
    </w:p>
    <w:p w14:paraId="456E52E2" w14:textId="77777777" w:rsidR="00D939D2" w:rsidRPr="009C70FE" w:rsidRDefault="00D939D2" w:rsidP="00D939D2">
      <w:pPr>
        <w:widowControl w:val="0"/>
        <w:spacing w:line="276" w:lineRule="auto"/>
        <w:ind w:firstLineChars="0" w:firstLine="0"/>
        <w:jc w:val="left"/>
        <w:rPr>
          <w:rFonts w:ascii="Century" w:hAnsi="Century" w:cs="Times New Roman"/>
        </w:rPr>
      </w:pPr>
    </w:p>
    <w:p w14:paraId="346E8B3C" w14:textId="77777777" w:rsidR="00D939D2" w:rsidRPr="009C70FE" w:rsidRDefault="00D939D2" w:rsidP="00D939D2">
      <w:pPr>
        <w:pStyle w:val="a7"/>
        <w:numPr>
          <w:ilvl w:val="0"/>
          <w:numId w:val="38"/>
        </w:numPr>
        <w:ind w:leftChars="0" w:left="420" w:firstLineChars="0"/>
        <w:rPr>
          <w:rFonts w:ascii="Century" w:hAnsi="Century"/>
        </w:rPr>
      </w:pPr>
      <w:r w:rsidRPr="009C70FE">
        <w:rPr>
          <w:rFonts w:ascii="Century" w:hAnsi="Century"/>
        </w:rPr>
        <w:lastRenderedPageBreak/>
        <w:t xml:space="preserve">Q14 </w:t>
      </w:r>
      <w:r w:rsidRPr="009C70FE">
        <w:rPr>
          <w:rFonts w:ascii="Century" w:hAnsi="Century"/>
        </w:rPr>
        <w:t>参加者所属</w:t>
      </w:r>
    </w:p>
    <w:p w14:paraId="0FE03C31" w14:textId="77777777" w:rsidR="00D939D2" w:rsidRPr="009C70FE" w:rsidRDefault="00D939D2" w:rsidP="00D939D2">
      <w:pPr>
        <w:widowControl w:val="0"/>
        <w:spacing w:line="276" w:lineRule="auto"/>
        <w:ind w:firstLineChars="0" w:firstLine="0"/>
        <w:jc w:val="center"/>
        <w:rPr>
          <w:rFonts w:ascii="Century" w:hAnsi="Century" w:cs="Times New Roman"/>
        </w:rPr>
      </w:pPr>
      <w:r w:rsidRPr="009C70FE">
        <w:rPr>
          <w:rFonts w:ascii="Century" w:hAnsi="Century" w:cs="Times New Roman"/>
          <w:noProof/>
        </w:rPr>
        <w:drawing>
          <wp:inline distT="0" distB="0" distL="0" distR="0" wp14:anchorId="0E11B42F" wp14:editId="583A25B2">
            <wp:extent cx="5759450" cy="3120390"/>
            <wp:effectExtent l="0" t="0" r="0" b="3810"/>
            <wp:docPr id="54" name="Picture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descr="グラフィカル ユーザー インターフェイス, テキスト, アプリケーション&#10;&#10;自動的に生成された説明"/>
                    <pic:cNvPicPr/>
                  </pic:nvPicPr>
                  <pic:blipFill>
                    <a:blip r:embed="rId27"/>
                    <a:stretch>
                      <a:fillRect/>
                    </a:stretch>
                  </pic:blipFill>
                  <pic:spPr>
                    <a:xfrm>
                      <a:off x="0" y="0"/>
                      <a:ext cx="5759450" cy="3120390"/>
                    </a:xfrm>
                    <a:prstGeom prst="rect">
                      <a:avLst/>
                    </a:prstGeom>
                  </pic:spPr>
                </pic:pic>
              </a:graphicData>
            </a:graphic>
          </wp:inline>
        </w:drawing>
      </w:r>
    </w:p>
    <w:p w14:paraId="2871CA8A" w14:textId="77777777" w:rsidR="00D939D2" w:rsidRPr="009C70FE" w:rsidRDefault="00D939D2" w:rsidP="00D939D2">
      <w:pPr>
        <w:ind w:firstLineChars="0" w:firstLine="0"/>
        <w:rPr>
          <w:rFonts w:ascii="Century" w:hAnsi="Century"/>
        </w:rPr>
      </w:pPr>
    </w:p>
    <w:p w14:paraId="3073E674" w14:textId="77777777" w:rsidR="00D939D2" w:rsidRPr="009C70FE" w:rsidRDefault="00D939D2" w:rsidP="00D939D2">
      <w:pPr>
        <w:pStyle w:val="a7"/>
        <w:numPr>
          <w:ilvl w:val="0"/>
          <w:numId w:val="38"/>
        </w:numPr>
        <w:ind w:leftChars="0" w:left="420" w:firstLineChars="0"/>
        <w:rPr>
          <w:rFonts w:ascii="Century" w:hAnsi="Century"/>
        </w:rPr>
      </w:pPr>
      <w:r w:rsidRPr="009C70FE">
        <w:rPr>
          <w:rFonts w:ascii="Century" w:hAnsi="Century"/>
        </w:rPr>
        <w:t xml:space="preserve">Q15 </w:t>
      </w:r>
      <w:r w:rsidRPr="009C70FE">
        <w:rPr>
          <w:rFonts w:ascii="Century" w:hAnsi="Century"/>
        </w:rPr>
        <w:t>参加者所属／業界（</w:t>
      </w:r>
      <w:r w:rsidRPr="009C70FE">
        <w:rPr>
          <w:rFonts w:ascii="Century" w:hAnsi="Century"/>
        </w:rPr>
        <w:t>Q14</w:t>
      </w:r>
      <w:r w:rsidRPr="009C70FE">
        <w:rPr>
          <w:rFonts w:ascii="Century" w:hAnsi="Century"/>
        </w:rPr>
        <w:t>の</w:t>
      </w:r>
      <w:r w:rsidRPr="009C70FE">
        <w:rPr>
          <w:rFonts w:ascii="ＭＳ 明朝" w:hAnsi="ＭＳ 明朝" w:cs="ＭＳ 明朝" w:hint="eastAsia"/>
        </w:rPr>
        <w:t>①</w:t>
      </w:r>
      <w:r w:rsidRPr="009C70FE">
        <w:rPr>
          <w:rFonts w:ascii="Century" w:hAnsi="Century"/>
        </w:rPr>
        <w:t>、</w:t>
      </w:r>
      <w:r w:rsidRPr="009C70FE">
        <w:rPr>
          <w:rFonts w:ascii="ＭＳ 明朝" w:hAnsi="ＭＳ 明朝" w:cs="ＭＳ 明朝" w:hint="eastAsia"/>
        </w:rPr>
        <w:t>②</w:t>
      </w:r>
      <w:r w:rsidRPr="009C70FE">
        <w:rPr>
          <w:rFonts w:ascii="Century" w:hAnsi="Century"/>
        </w:rPr>
        <w:t>の内訳）</w:t>
      </w:r>
    </w:p>
    <w:p w14:paraId="695CAD34" w14:textId="77777777" w:rsidR="00D939D2" w:rsidRPr="009C70FE" w:rsidRDefault="00D939D2" w:rsidP="00D939D2">
      <w:pPr>
        <w:widowControl w:val="0"/>
        <w:spacing w:line="276" w:lineRule="auto"/>
        <w:ind w:firstLineChars="0" w:firstLine="0"/>
        <w:jc w:val="center"/>
        <w:rPr>
          <w:rFonts w:ascii="Century" w:hAnsi="Century" w:cs="Times New Roman"/>
        </w:rPr>
      </w:pPr>
      <w:r w:rsidRPr="009C70FE">
        <w:rPr>
          <w:rFonts w:ascii="Century" w:hAnsi="Century" w:cs="Times New Roman"/>
          <w:noProof/>
        </w:rPr>
        <w:drawing>
          <wp:inline distT="0" distB="0" distL="0" distR="0" wp14:anchorId="49C50776" wp14:editId="26BC25FE">
            <wp:extent cx="5759450" cy="4212590"/>
            <wp:effectExtent l="0" t="0" r="0" b="0"/>
            <wp:docPr id="57" name="Picture 1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3" descr="グラフィカル ユーザー インターフェイス, テキスト, アプリケーション&#10;&#10;自動的に生成された説明"/>
                    <pic:cNvPicPr/>
                  </pic:nvPicPr>
                  <pic:blipFill>
                    <a:blip r:embed="rId28"/>
                    <a:stretch>
                      <a:fillRect/>
                    </a:stretch>
                  </pic:blipFill>
                  <pic:spPr>
                    <a:xfrm>
                      <a:off x="0" y="0"/>
                      <a:ext cx="5759450" cy="4212590"/>
                    </a:xfrm>
                    <a:prstGeom prst="rect">
                      <a:avLst/>
                    </a:prstGeom>
                  </pic:spPr>
                </pic:pic>
              </a:graphicData>
            </a:graphic>
          </wp:inline>
        </w:drawing>
      </w:r>
    </w:p>
    <w:p w14:paraId="236DA585" w14:textId="77777777" w:rsidR="00D939D2" w:rsidRPr="009C70FE" w:rsidRDefault="00D939D2" w:rsidP="00D939D2">
      <w:pPr>
        <w:pStyle w:val="3"/>
        <w:ind w:firstLine="220"/>
        <w:rPr>
          <w:rFonts w:ascii="Century" w:hAnsi="Century"/>
          <w:sz w:val="22"/>
          <w:szCs w:val="22"/>
        </w:rPr>
      </w:pPr>
      <w:bookmarkStart w:id="43" w:name="_Toc129696643"/>
      <w:bookmarkStart w:id="44" w:name="_Toc129762819"/>
      <w:r w:rsidRPr="009C70FE">
        <w:rPr>
          <w:rFonts w:ascii="Century" w:hAnsi="Century"/>
          <w:sz w:val="22"/>
          <w:szCs w:val="22"/>
        </w:rPr>
        <w:lastRenderedPageBreak/>
        <w:t>広報用ちらし</w:t>
      </w:r>
      <w:bookmarkEnd w:id="43"/>
      <w:bookmarkEnd w:id="44"/>
    </w:p>
    <w:p w14:paraId="40739BEF" w14:textId="77777777" w:rsidR="00D939D2" w:rsidRPr="009C70FE" w:rsidRDefault="00D939D2" w:rsidP="00D939D2">
      <w:pPr>
        <w:ind w:firstLineChars="0" w:firstLine="0"/>
        <w:rPr>
          <w:rFonts w:ascii="Century" w:hAnsi="Century"/>
        </w:rPr>
      </w:pPr>
      <w:r w:rsidRPr="009C70FE">
        <w:rPr>
          <w:rFonts w:ascii="Century" w:hAnsi="Century"/>
          <w:noProof/>
        </w:rPr>
        <w:drawing>
          <wp:inline distT="0" distB="0" distL="0" distR="0" wp14:anchorId="1B0A38DF" wp14:editId="7234944E">
            <wp:extent cx="5362575" cy="7134225"/>
            <wp:effectExtent l="19050" t="19050" r="28575" b="28575"/>
            <wp:docPr id="55" name="図 5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テキスト&#10;&#10;自動的に生成された説明"/>
                    <pic:cNvPicPr/>
                  </pic:nvPicPr>
                  <pic:blipFill rotWithShape="1">
                    <a:blip r:embed="rId29"/>
                    <a:srcRect t="660" r="694" b="466"/>
                    <a:stretch/>
                  </pic:blipFill>
                  <pic:spPr bwMode="auto">
                    <a:xfrm>
                      <a:off x="0" y="0"/>
                      <a:ext cx="5362575" cy="713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31F7A4" w14:textId="77777777" w:rsidR="00D939D2" w:rsidRPr="009C70FE" w:rsidRDefault="00D939D2" w:rsidP="00D939D2">
      <w:pPr>
        <w:ind w:firstLineChars="0" w:firstLine="0"/>
        <w:rPr>
          <w:rFonts w:ascii="Century" w:hAnsi="Century"/>
        </w:rPr>
      </w:pPr>
    </w:p>
    <w:p w14:paraId="4DF623EC" w14:textId="77777777" w:rsidR="00D939D2" w:rsidRPr="009C70FE" w:rsidRDefault="00D939D2" w:rsidP="00D939D2">
      <w:pPr>
        <w:ind w:firstLineChars="0" w:firstLine="0"/>
        <w:rPr>
          <w:rFonts w:ascii="Century" w:hAnsi="Century"/>
        </w:rPr>
      </w:pPr>
    </w:p>
    <w:p w14:paraId="76CCEA4D" w14:textId="77777777" w:rsidR="00D939D2" w:rsidRPr="009C70FE" w:rsidRDefault="00D939D2" w:rsidP="00D939D2">
      <w:pPr>
        <w:ind w:firstLineChars="0" w:firstLine="0"/>
        <w:rPr>
          <w:rFonts w:ascii="Century" w:hAnsi="Century"/>
        </w:rPr>
      </w:pPr>
    </w:p>
    <w:p w14:paraId="2E457672" w14:textId="77777777" w:rsidR="00D939D2" w:rsidRPr="009C70FE" w:rsidRDefault="00D939D2" w:rsidP="00D939D2">
      <w:pPr>
        <w:ind w:firstLineChars="0" w:firstLine="0"/>
        <w:rPr>
          <w:rFonts w:ascii="Century" w:hAnsi="Century"/>
        </w:rPr>
      </w:pPr>
      <w:r w:rsidRPr="009C70FE">
        <w:rPr>
          <w:rFonts w:ascii="Century" w:hAnsi="Century"/>
          <w:noProof/>
        </w:rPr>
        <w:lastRenderedPageBreak/>
        <w:drawing>
          <wp:inline distT="0" distB="0" distL="0" distR="0" wp14:anchorId="662A779C" wp14:editId="063B7E82">
            <wp:extent cx="5400040" cy="7143750"/>
            <wp:effectExtent l="19050" t="19050" r="10160" b="19050"/>
            <wp:docPr id="56" name="図 5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テキスト&#10;&#10;自動的に生成された説明"/>
                    <pic:cNvPicPr/>
                  </pic:nvPicPr>
                  <pic:blipFill rotWithShape="1">
                    <a:blip r:embed="rId30"/>
                    <a:srcRect b="1125"/>
                    <a:stretch/>
                  </pic:blipFill>
                  <pic:spPr bwMode="auto">
                    <a:xfrm>
                      <a:off x="0" y="0"/>
                      <a:ext cx="5400040" cy="7143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7AF1AC" w14:textId="77777777" w:rsidR="00380C45" w:rsidRDefault="00380C45" w:rsidP="00672BFF">
      <w:pPr>
        <w:ind w:firstLine="210"/>
        <w:rPr>
          <w:rFonts w:asciiTheme="majorHAnsi" w:eastAsia="ＭＳ ゴシック" w:hAnsiTheme="majorHAnsi" w:cstheme="majorBidi"/>
        </w:rPr>
      </w:pPr>
      <w:r>
        <w:br w:type="page"/>
      </w:r>
    </w:p>
    <w:p w14:paraId="4176142F" w14:textId="316BD8F2" w:rsidR="00380C45" w:rsidRDefault="00380C45" w:rsidP="00672BFF">
      <w:pPr>
        <w:pStyle w:val="2"/>
        <w:ind w:firstLine="210"/>
      </w:pPr>
      <w:bookmarkStart w:id="45" w:name="_Toc129762820"/>
      <w:r>
        <w:rPr>
          <w:rFonts w:hint="eastAsia"/>
        </w:rPr>
        <w:lastRenderedPageBreak/>
        <w:t>冊子の作成</w:t>
      </w:r>
      <w:bookmarkEnd w:id="45"/>
    </w:p>
    <w:p w14:paraId="3378C938" w14:textId="191C9AFD" w:rsidR="00D70810" w:rsidRPr="005E3A00" w:rsidRDefault="00D70810" w:rsidP="00672BFF">
      <w:pPr>
        <w:pStyle w:val="3"/>
        <w:ind w:firstLine="210"/>
      </w:pPr>
      <w:bookmarkStart w:id="46" w:name="_Toc129762821"/>
      <w:r w:rsidRPr="00D70810">
        <w:rPr>
          <w:rFonts w:hint="eastAsia"/>
        </w:rPr>
        <w:t>府民向け啓発</w:t>
      </w:r>
      <w:r w:rsidR="00173BAD">
        <w:rPr>
          <w:rFonts w:ascii="Century" w:hAnsi="Century" w:hint="eastAsia"/>
        </w:rPr>
        <w:t>冊子</w:t>
      </w:r>
      <w:r w:rsidR="005C10AD">
        <w:rPr>
          <w:rFonts w:hint="eastAsia"/>
        </w:rPr>
        <w:t>の作成</w:t>
      </w:r>
      <w:bookmarkEnd w:id="46"/>
    </w:p>
    <w:p w14:paraId="470CEFA8" w14:textId="5182A841" w:rsidR="005C10AD" w:rsidRPr="00266AF6" w:rsidRDefault="005C10AD" w:rsidP="00672BFF">
      <w:pPr>
        <w:ind w:firstLine="210"/>
        <w:rPr>
          <w:rFonts w:ascii="Century" w:hAnsi="Century"/>
        </w:rPr>
      </w:pPr>
      <w:r w:rsidRPr="00266AF6">
        <w:rPr>
          <w:rFonts w:ascii="Century" w:hAnsi="Century"/>
        </w:rPr>
        <w:t>府域の</w:t>
      </w:r>
      <w:r w:rsidRPr="00266AF6">
        <w:rPr>
          <w:rFonts w:ascii="Century" w:hAnsi="Century"/>
        </w:rPr>
        <w:t>CO</w:t>
      </w:r>
      <w:r w:rsidRPr="00266AF6">
        <w:rPr>
          <w:rFonts w:ascii="Century" w:hAnsi="Century"/>
          <w:vertAlign w:val="subscript"/>
        </w:rPr>
        <w:t>2</w:t>
      </w:r>
      <w:r w:rsidRPr="00266AF6">
        <w:rPr>
          <w:rFonts w:ascii="Century" w:hAnsi="Century"/>
        </w:rPr>
        <w:t>排出量実質ゼロ、海洋へのプラスチックごみ新規排出ゼロの実現に向けて、府民による積極的な導入が望まれる技術や環境に配慮した生活様式</w:t>
      </w:r>
      <w:r w:rsidR="00AA1BF6" w:rsidRPr="00266AF6">
        <w:rPr>
          <w:rFonts w:ascii="Century" w:hAnsi="Century"/>
        </w:rPr>
        <w:t>、身のまわりでの利用シーンなどを分かりやすく伝え、府民の環境配慮行動を促すことを目的とした冊子を作成</w:t>
      </w:r>
      <w:r w:rsidR="00380C45" w:rsidRPr="00266AF6">
        <w:rPr>
          <w:rFonts w:ascii="Century" w:hAnsi="Century"/>
        </w:rPr>
        <w:t>した</w:t>
      </w:r>
      <w:r w:rsidR="00AA1BF6" w:rsidRPr="00266AF6">
        <w:rPr>
          <w:rFonts w:ascii="Century" w:hAnsi="Century"/>
        </w:rPr>
        <w:t>。</w:t>
      </w:r>
    </w:p>
    <w:p w14:paraId="2E55DCF9" w14:textId="77777777" w:rsidR="00E34A1B" w:rsidRPr="00B91728" w:rsidRDefault="00E34A1B" w:rsidP="00672BFF">
      <w:pPr>
        <w:ind w:firstLine="210"/>
      </w:pPr>
    </w:p>
    <w:p w14:paraId="6B549539" w14:textId="78DB3069" w:rsidR="00583E54" w:rsidRPr="00B91728" w:rsidRDefault="00E34A1B" w:rsidP="00672BFF">
      <w:pPr>
        <w:ind w:firstLine="210"/>
        <w:jc w:val="center"/>
      </w:pPr>
      <w:r w:rsidRPr="00B91728">
        <w:rPr>
          <w:rFonts w:hint="eastAsia"/>
        </w:rPr>
        <w:t>表　府民向け啓発</w:t>
      </w:r>
      <w:r w:rsidR="00173BAD">
        <w:rPr>
          <w:rFonts w:hint="eastAsia"/>
        </w:rPr>
        <w:t>冊子</w:t>
      </w:r>
      <w:r w:rsidRPr="00B91728">
        <w:rPr>
          <w:rFonts w:hint="eastAsia"/>
        </w:rPr>
        <w:t>の概要</w:t>
      </w:r>
    </w:p>
    <w:tbl>
      <w:tblPr>
        <w:tblStyle w:val="af"/>
        <w:tblW w:w="0" w:type="auto"/>
        <w:tblLook w:val="04A0" w:firstRow="1" w:lastRow="0" w:firstColumn="1" w:lastColumn="0" w:noHBand="0" w:noVBand="1"/>
      </w:tblPr>
      <w:tblGrid>
        <w:gridCol w:w="1271"/>
        <w:gridCol w:w="7223"/>
      </w:tblGrid>
      <w:tr w:rsidR="00380C45" w:rsidRPr="00B91728" w14:paraId="079D650E" w14:textId="77777777" w:rsidTr="002B0A85">
        <w:tc>
          <w:tcPr>
            <w:tcW w:w="1271" w:type="dxa"/>
          </w:tcPr>
          <w:p w14:paraId="01821A04" w14:textId="77777777" w:rsidR="00380C45" w:rsidRPr="00B91728" w:rsidRDefault="00380C45" w:rsidP="00672BFF">
            <w:pPr>
              <w:ind w:firstLineChars="0" w:firstLine="0"/>
              <w:rPr>
                <w:sz w:val="20"/>
                <w:szCs w:val="20"/>
              </w:rPr>
            </w:pPr>
            <w:r w:rsidRPr="00B91728">
              <w:rPr>
                <w:rFonts w:hint="eastAsia"/>
                <w:sz w:val="20"/>
                <w:szCs w:val="20"/>
              </w:rPr>
              <w:t>タイトル</w:t>
            </w:r>
          </w:p>
        </w:tc>
        <w:tc>
          <w:tcPr>
            <w:tcW w:w="7223" w:type="dxa"/>
          </w:tcPr>
          <w:p w14:paraId="57620E2E" w14:textId="77777777" w:rsidR="002B0A85" w:rsidRPr="002B0A85" w:rsidRDefault="002B0A85" w:rsidP="002B0A85">
            <w:pPr>
              <w:ind w:firstLine="200"/>
              <w:rPr>
                <w:sz w:val="20"/>
                <w:szCs w:val="20"/>
              </w:rPr>
            </w:pPr>
            <w:r w:rsidRPr="002B0A85">
              <w:rPr>
                <w:rFonts w:hint="eastAsia"/>
                <w:sz w:val="20"/>
                <w:szCs w:val="20"/>
              </w:rPr>
              <w:t>大阪の未来のためにできること</w:t>
            </w:r>
          </w:p>
          <w:p w14:paraId="772CAAB2" w14:textId="528A4199" w:rsidR="00380C45" w:rsidRPr="00B91728" w:rsidRDefault="002B0A85" w:rsidP="002B0A85">
            <w:pPr>
              <w:ind w:firstLine="200"/>
              <w:rPr>
                <w:sz w:val="20"/>
                <w:szCs w:val="20"/>
              </w:rPr>
            </w:pPr>
            <w:r w:rsidRPr="002B0A85">
              <w:rPr>
                <w:rFonts w:hint="eastAsia"/>
                <w:sz w:val="20"/>
                <w:szCs w:val="20"/>
              </w:rPr>
              <w:t>私たちのくらしを変える環境・エネルギー先進技術</w:t>
            </w:r>
          </w:p>
        </w:tc>
      </w:tr>
      <w:tr w:rsidR="00380C45" w:rsidRPr="00B91728" w14:paraId="61D12DD3" w14:textId="77777777" w:rsidTr="002B0A85">
        <w:tc>
          <w:tcPr>
            <w:tcW w:w="1271" w:type="dxa"/>
          </w:tcPr>
          <w:p w14:paraId="3C3A88CD" w14:textId="77777777" w:rsidR="00380C45" w:rsidRPr="00B91728" w:rsidRDefault="00380C45" w:rsidP="00672BFF">
            <w:pPr>
              <w:ind w:firstLineChars="0" w:firstLine="0"/>
              <w:rPr>
                <w:sz w:val="20"/>
                <w:szCs w:val="20"/>
              </w:rPr>
            </w:pPr>
            <w:r w:rsidRPr="00B91728">
              <w:rPr>
                <w:rFonts w:hint="eastAsia"/>
                <w:sz w:val="20"/>
                <w:szCs w:val="20"/>
              </w:rPr>
              <w:t>内容</w:t>
            </w:r>
          </w:p>
          <w:p w14:paraId="2C9EFB96" w14:textId="77777777" w:rsidR="00380C45" w:rsidRPr="00B91728" w:rsidRDefault="00380C45" w:rsidP="00672BFF">
            <w:pPr>
              <w:ind w:firstLineChars="0" w:firstLine="0"/>
              <w:rPr>
                <w:sz w:val="20"/>
                <w:szCs w:val="20"/>
              </w:rPr>
            </w:pPr>
            <w:r w:rsidRPr="00B91728">
              <w:rPr>
                <w:rFonts w:hint="eastAsia"/>
                <w:sz w:val="20"/>
                <w:szCs w:val="20"/>
              </w:rPr>
              <w:t>一部抜粋</w:t>
            </w:r>
          </w:p>
        </w:tc>
        <w:tc>
          <w:tcPr>
            <w:tcW w:w="7223" w:type="dxa"/>
          </w:tcPr>
          <w:p w14:paraId="6A267E89" w14:textId="76BEDA9D" w:rsidR="00380C45" w:rsidRPr="00B91728" w:rsidRDefault="002B0A85" w:rsidP="002B0A85">
            <w:pPr>
              <w:ind w:firstLine="200"/>
              <w:jc w:val="center"/>
              <w:rPr>
                <w:sz w:val="20"/>
                <w:szCs w:val="20"/>
              </w:rPr>
            </w:pPr>
            <w:r w:rsidRPr="002B0A85">
              <w:rPr>
                <w:noProof/>
                <w:sz w:val="20"/>
                <w:szCs w:val="20"/>
              </w:rPr>
              <w:drawing>
                <wp:inline distT="0" distB="0" distL="0" distR="0" wp14:anchorId="12D59ECA" wp14:editId="3DE7A9E1">
                  <wp:extent cx="3957815" cy="280035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1735" cy="2810199"/>
                          </a:xfrm>
                          <a:prstGeom prst="rect">
                            <a:avLst/>
                          </a:prstGeom>
                        </pic:spPr>
                      </pic:pic>
                    </a:graphicData>
                  </a:graphic>
                </wp:inline>
              </w:drawing>
            </w:r>
          </w:p>
        </w:tc>
      </w:tr>
    </w:tbl>
    <w:p w14:paraId="0BA0F591" w14:textId="77777777" w:rsidR="00380C45" w:rsidRDefault="00380C45" w:rsidP="00672BFF">
      <w:pPr>
        <w:ind w:firstLine="210"/>
      </w:pPr>
    </w:p>
    <w:p w14:paraId="56713038" w14:textId="5C1C5AB7" w:rsidR="00295729" w:rsidRPr="005E3A00" w:rsidRDefault="00295729" w:rsidP="00672BFF">
      <w:pPr>
        <w:pStyle w:val="3"/>
        <w:ind w:firstLine="210"/>
      </w:pPr>
      <w:bookmarkStart w:id="47" w:name="_Toc129762822"/>
      <w:r w:rsidRPr="00295729">
        <w:rPr>
          <w:rFonts w:hint="eastAsia"/>
        </w:rPr>
        <w:t>事業者向け冊子</w:t>
      </w:r>
      <w:r>
        <w:rPr>
          <w:rFonts w:hint="eastAsia"/>
        </w:rPr>
        <w:t>の作成</w:t>
      </w:r>
      <w:bookmarkEnd w:id="47"/>
    </w:p>
    <w:p w14:paraId="11AD3EC4" w14:textId="24746527" w:rsidR="00440CD9" w:rsidRPr="00B91728" w:rsidRDefault="00295729" w:rsidP="00672BFF">
      <w:pPr>
        <w:ind w:firstLine="210"/>
      </w:pPr>
      <w:r w:rsidRPr="00266AF6">
        <w:rPr>
          <w:rFonts w:ascii="Century" w:hAnsi="Century"/>
        </w:rPr>
        <w:t>本事業で作成した環境先進技術の普及シナリオや将来事業構想について分かり易く紹介することを目的に、</w:t>
      </w:r>
      <w:r w:rsidR="00440CD9" w:rsidRPr="00266AF6">
        <w:rPr>
          <w:rFonts w:ascii="Century" w:hAnsi="Century"/>
        </w:rPr>
        <w:t>情報を網羅的に取りまとめた全体版と、重点ポイントを中心に取りまとめた概要版の</w:t>
      </w:r>
      <w:r w:rsidR="00440CD9" w:rsidRPr="00266AF6">
        <w:rPr>
          <w:rFonts w:ascii="Century" w:hAnsi="Century"/>
        </w:rPr>
        <w:t>2</w:t>
      </w:r>
      <w:r w:rsidR="00440CD9" w:rsidRPr="00266AF6">
        <w:rPr>
          <w:rFonts w:ascii="Century" w:hAnsi="Century"/>
        </w:rPr>
        <w:t>種類の事業者向け冊子を作成</w:t>
      </w:r>
      <w:r w:rsidR="00E34A1B" w:rsidRPr="00266AF6">
        <w:rPr>
          <w:rFonts w:ascii="Century" w:hAnsi="Century"/>
        </w:rPr>
        <w:t>した</w:t>
      </w:r>
      <w:r w:rsidR="00440CD9" w:rsidRPr="00B91728">
        <w:rPr>
          <w:rFonts w:hint="eastAsia"/>
        </w:rPr>
        <w:t>。</w:t>
      </w:r>
    </w:p>
    <w:p w14:paraId="67EC08DA" w14:textId="07E3B307" w:rsidR="007823BE" w:rsidRPr="005E3A00" w:rsidRDefault="007823BE" w:rsidP="00672BFF">
      <w:pPr>
        <w:ind w:firstLine="210"/>
      </w:pPr>
    </w:p>
    <w:p w14:paraId="3B1F09E4" w14:textId="77777777" w:rsidR="00992A08" w:rsidRDefault="00992A08">
      <w:pPr>
        <w:ind w:firstLineChars="0" w:firstLine="0"/>
      </w:pPr>
      <w:r>
        <w:br w:type="page"/>
      </w:r>
    </w:p>
    <w:p w14:paraId="41AD211F" w14:textId="41FA51C0" w:rsidR="001A4F64" w:rsidRPr="00B91728" w:rsidRDefault="00E34A1B" w:rsidP="00672BFF">
      <w:pPr>
        <w:ind w:firstLine="210"/>
        <w:jc w:val="center"/>
      </w:pPr>
      <w:r w:rsidRPr="00B91728">
        <w:rPr>
          <w:rFonts w:hint="eastAsia"/>
        </w:rPr>
        <w:lastRenderedPageBreak/>
        <w:t>表　事業者向け冊子（全体版）の概要</w:t>
      </w:r>
    </w:p>
    <w:tbl>
      <w:tblPr>
        <w:tblStyle w:val="af"/>
        <w:tblW w:w="0" w:type="auto"/>
        <w:tblLayout w:type="fixed"/>
        <w:tblLook w:val="04A0" w:firstRow="1" w:lastRow="0" w:firstColumn="1" w:lastColumn="0" w:noHBand="0" w:noVBand="1"/>
      </w:tblPr>
      <w:tblGrid>
        <w:gridCol w:w="1271"/>
        <w:gridCol w:w="7223"/>
      </w:tblGrid>
      <w:tr w:rsidR="00E34A1B" w:rsidRPr="00B91728" w14:paraId="1DFE291B" w14:textId="77777777" w:rsidTr="002B0A85">
        <w:tc>
          <w:tcPr>
            <w:tcW w:w="1271" w:type="dxa"/>
          </w:tcPr>
          <w:p w14:paraId="7ADB8464" w14:textId="77777777" w:rsidR="00E34A1B" w:rsidRPr="00B91728" w:rsidRDefault="00E34A1B" w:rsidP="00672BFF">
            <w:pPr>
              <w:ind w:firstLineChars="0" w:firstLine="0"/>
              <w:rPr>
                <w:sz w:val="20"/>
                <w:szCs w:val="20"/>
              </w:rPr>
            </w:pPr>
            <w:r w:rsidRPr="00B91728">
              <w:rPr>
                <w:rFonts w:hint="eastAsia"/>
                <w:sz w:val="20"/>
                <w:szCs w:val="20"/>
              </w:rPr>
              <w:t>タイトル</w:t>
            </w:r>
          </w:p>
        </w:tc>
        <w:tc>
          <w:tcPr>
            <w:tcW w:w="7223" w:type="dxa"/>
          </w:tcPr>
          <w:p w14:paraId="2A0CAEE1" w14:textId="77777777" w:rsidR="00E34A1B" w:rsidRDefault="002B0A85" w:rsidP="002B0A85">
            <w:pPr>
              <w:ind w:firstLine="200"/>
              <w:rPr>
                <w:sz w:val="20"/>
                <w:szCs w:val="20"/>
              </w:rPr>
            </w:pPr>
            <w:r w:rsidRPr="002B0A85">
              <w:rPr>
                <w:rFonts w:hint="eastAsia"/>
                <w:sz w:val="20"/>
                <w:szCs w:val="20"/>
              </w:rPr>
              <w:t>事業者のための環境・エネルギー先進技術ハンドブック</w:t>
            </w:r>
          </w:p>
          <w:p w14:paraId="5272ED15" w14:textId="26049C3B" w:rsidR="002B0A85" w:rsidRPr="00B91728" w:rsidRDefault="002B0A85" w:rsidP="002B0A85">
            <w:pPr>
              <w:ind w:firstLine="200"/>
              <w:rPr>
                <w:sz w:val="20"/>
                <w:szCs w:val="20"/>
              </w:rPr>
            </w:pPr>
            <w:r w:rsidRPr="002B0A85">
              <w:rPr>
                <w:rFonts w:hint="eastAsia"/>
                <w:sz w:val="20"/>
                <w:szCs w:val="20"/>
              </w:rPr>
              <w:t>大阪における脱炭素・海洋プラスチック対策技術普及の方向性</w:t>
            </w:r>
          </w:p>
        </w:tc>
      </w:tr>
      <w:tr w:rsidR="00E34A1B" w:rsidRPr="00B91728" w14:paraId="23195496" w14:textId="77777777" w:rsidTr="002B0A85">
        <w:tc>
          <w:tcPr>
            <w:tcW w:w="1271" w:type="dxa"/>
          </w:tcPr>
          <w:p w14:paraId="3A7BA88E" w14:textId="77777777" w:rsidR="00E34A1B" w:rsidRPr="00B91728" w:rsidRDefault="00E34A1B" w:rsidP="00672BFF">
            <w:pPr>
              <w:ind w:firstLineChars="0" w:firstLine="0"/>
              <w:rPr>
                <w:sz w:val="20"/>
                <w:szCs w:val="20"/>
              </w:rPr>
            </w:pPr>
            <w:r w:rsidRPr="00B91728">
              <w:rPr>
                <w:rFonts w:hint="eastAsia"/>
                <w:sz w:val="20"/>
                <w:szCs w:val="20"/>
              </w:rPr>
              <w:t>内容</w:t>
            </w:r>
          </w:p>
          <w:p w14:paraId="34FE2ED2" w14:textId="77777777" w:rsidR="00E34A1B" w:rsidRPr="00B91728" w:rsidRDefault="00E34A1B" w:rsidP="00672BFF">
            <w:pPr>
              <w:ind w:firstLineChars="0" w:firstLine="0"/>
              <w:rPr>
                <w:sz w:val="20"/>
                <w:szCs w:val="20"/>
              </w:rPr>
            </w:pPr>
            <w:r w:rsidRPr="00B91728">
              <w:rPr>
                <w:rFonts w:hint="eastAsia"/>
                <w:sz w:val="20"/>
                <w:szCs w:val="20"/>
              </w:rPr>
              <w:t>一部抜粋</w:t>
            </w:r>
          </w:p>
        </w:tc>
        <w:tc>
          <w:tcPr>
            <w:tcW w:w="7223" w:type="dxa"/>
          </w:tcPr>
          <w:p w14:paraId="165702F6" w14:textId="5412086D" w:rsidR="00E34A1B" w:rsidRPr="00B91728" w:rsidRDefault="002D4A08" w:rsidP="00672BFF">
            <w:pPr>
              <w:ind w:firstLine="200"/>
              <w:rPr>
                <w:sz w:val="20"/>
                <w:szCs w:val="20"/>
              </w:rPr>
            </w:pPr>
            <w:r>
              <w:rPr>
                <w:noProof/>
                <w:sz w:val="20"/>
                <w:szCs w:val="20"/>
              </w:rPr>
              <w:drawing>
                <wp:inline distT="0" distB="0" distL="0" distR="0" wp14:anchorId="012FC9E5" wp14:editId="04D24C5D">
                  <wp:extent cx="2106000" cy="2995329"/>
                  <wp:effectExtent l="0" t="0" r="889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6000" cy="2995329"/>
                          </a:xfrm>
                          <a:prstGeom prst="rect">
                            <a:avLst/>
                          </a:prstGeom>
                          <a:noFill/>
                        </pic:spPr>
                      </pic:pic>
                    </a:graphicData>
                  </a:graphic>
                </wp:inline>
              </w:drawing>
            </w:r>
            <w:r>
              <w:rPr>
                <w:noProof/>
                <w:sz w:val="20"/>
                <w:szCs w:val="20"/>
              </w:rPr>
              <w:drawing>
                <wp:inline distT="0" distB="0" distL="0" distR="0" wp14:anchorId="3C97666E" wp14:editId="519DDA75">
                  <wp:extent cx="2106000" cy="2965859"/>
                  <wp:effectExtent l="0" t="0" r="889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6000" cy="2965859"/>
                          </a:xfrm>
                          <a:prstGeom prst="rect">
                            <a:avLst/>
                          </a:prstGeom>
                          <a:noFill/>
                        </pic:spPr>
                      </pic:pic>
                    </a:graphicData>
                  </a:graphic>
                </wp:inline>
              </w:drawing>
            </w:r>
          </w:p>
        </w:tc>
      </w:tr>
    </w:tbl>
    <w:p w14:paraId="32261AB6" w14:textId="0D93DC1F" w:rsidR="00E34A1B" w:rsidRDefault="00E34A1B" w:rsidP="00672BFF">
      <w:pPr>
        <w:ind w:firstLine="210"/>
      </w:pPr>
    </w:p>
    <w:p w14:paraId="7C264004" w14:textId="0F7F8248" w:rsidR="00E34A1B" w:rsidRPr="00B91728" w:rsidRDefault="00E34A1B" w:rsidP="00672BFF">
      <w:pPr>
        <w:ind w:firstLine="210"/>
        <w:jc w:val="center"/>
      </w:pPr>
      <w:r w:rsidRPr="00B91728">
        <w:rPr>
          <w:rFonts w:hint="eastAsia"/>
        </w:rPr>
        <w:t>表　事業者向け冊子（概要版）の概要</w:t>
      </w:r>
    </w:p>
    <w:tbl>
      <w:tblPr>
        <w:tblStyle w:val="af"/>
        <w:tblW w:w="0" w:type="auto"/>
        <w:tblLayout w:type="fixed"/>
        <w:tblLook w:val="04A0" w:firstRow="1" w:lastRow="0" w:firstColumn="1" w:lastColumn="0" w:noHBand="0" w:noVBand="1"/>
      </w:tblPr>
      <w:tblGrid>
        <w:gridCol w:w="1271"/>
        <w:gridCol w:w="7223"/>
      </w:tblGrid>
      <w:tr w:rsidR="00E34A1B" w:rsidRPr="00B91728" w14:paraId="4C725505" w14:textId="77777777" w:rsidTr="002B0A85">
        <w:tc>
          <w:tcPr>
            <w:tcW w:w="1271" w:type="dxa"/>
          </w:tcPr>
          <w:p w14:paraId="6272D1DC" w14:textId="77777777" w:rsidR="00E34A1B" w:rsidRPr="00B91728" w:rsidRDefault="00E34A1B" w:rsidP="00672BFF">
            <w:pPr>
              <w:ind w:firstLineChars="0" w:firstLine="0"/>
              <w:rPr>
                <w:sz w:val="20"/>
                <w:szCs w:val="20"/>
              </w:rPr>
            </w:pPr>
            <w:r w:rsidRPr="00B91728">
              <w:rPr>
                <w:rFonts w:hint="eastAsia"/>
                <w:sz w:val="20"/>
                <w:szCs w:val="20"/>
              </w:rPr>
              <w:t>タイトル</w:t>
            </w:r>
          </w:p>
        </w:tc>
        <w:tc>
          <w:tcPr>
            <w:tcW w:w="7223" w:type="dxa"/>
          </w:tcPr>
          <w:p w14:paraId="147AE945" w14:textId="77777777" w:rsidR="002B0A85" w:rsidRDefault="002B0A85" w:rsidP="002B0A85">
            <w:pPr>
              <w:ind w:firstLine="200"/>
              <w:rPr>
                <w:sz w:val="20"/>
                <w:szCs w:val="20"/>
              </w:rPr>
            </w:pPr>
            <w:r w:rsidRPr="002B0A85">
              <w:rPr>
                <w:rFonts w:hint="eastAsia"/>
                <w:sz w:val="20"/>
                <w:szCs w:val="20"/>
              </w:rPr>
              <w:t>事業者のための環境・エネルギー先進技術ハンドブック</w:t>
            </w:r>
          </w:p>
          <w:p w14:paraId="69E9E13A" w14:textId="1BA27790" w:rsidR="00E34A1B" w:rsidRPr="00B91728" w:rsidRDefault="002B0A85" w:rsidP="002B0A85">
            <w:pPr>
              <w:ind w:firstLine="200"/>
              <w:rPr>
                <w:sz w:val="20"/>
                <w:szCs w:val="20"/>
              </w:rPr>
            </w:pPr>
            <w:r w:rsidRPr="002B0A85">
              <w:rPr>
                <w:rFonts w:hint="eastAsia"/>
                <w:sz w:val="20"/>
                <w:szCs w:val="20"/>
              </w:rPr>
              <w:t>大阪における脱炭素・海洋プラスチック対策技術普及の方向性</w:t>
            </w:r>
            <w:r>
              <w:rPr>
                <w:rFonts w:hint="eastAsia"/>
                <w:sz w:val="20"/>
                <w:szCs w:val="20"/>
              </w:rPr>
              <w:t>【概要版】</w:t>
            </w:r>
          </w:p>
        </w:tc>
      </w:tr>
      <w:tr w:rsidR="00E34A1B" w:rsidRPr="00B91728" w14:paraId="5622FC7E" w14:textId="77777777" w:rsidTr="002B0A85">
        <w:tc>
          <w:tcPr>
            <w:tcW w:w="1271" w:type="dxa"/>
          </w:tcPr>
          <w:p w14:paraId="593490AF" w14:textId="77777777" w:rsidR="00E34A1B" w:rsidRPr="00B91728" w:rsidRDefault="00E34A1B" w:rsidP="00672BFF">
            <w:pPr>
              <w:ind w:firstLineChars="0" w:firstLine="0"/>
              <w:rPr>
                <w:sz w:val="20"/>
                <w:szCs w:val="20"/>
              </w:rPr>
            </w:pPr>
            <w:r w:rsidRPr="00B91728">
              <w:rPr>
                <w:rFonts w:hint="eastAsia"/>
                <w:sz w:val="20"/>
                <w:szCs w:val="20"/>
              </w:rPr>
              <w:t>内容</w:t>
            </w:r>
          </w:p>
          <w:p w14:paraId="509F6AAE" w14:textId="77777777" w:rsidR="00E34A1B" w:rsidRPr="00B91728" w:rsidRDefault="00E34A1B" w:rsidP="00672BFF">
            <w:pPr>
              <w:ind w:firstLineChars="0" w:firstLine="0"/>
              <w:rPr>
                <w:sz w:val="20"/>
                <w:szCs w:val="20"/>
              </w:rPr>
            </w:pPr>
            <w:r w:rsidRPr="00B91728">
              <w:rPr>
                <w:rFonts w:hint="eastAsia"/>
                <w:sz w:val="20"/>
                <w:szCs w:val="20"/>
              </w:rPr>
              <w:t>一部抜粋</w:t>
            </w:r>
          </w:p>
        </w:tc>
        <w:tc>
          <w:tcPr>
            <w:tcW w:w="7223" w:type="dxa"/>
          </w:tcPr>
          <w:p w14:paraId="0ECC7EA3" w14:textId="2D44D19D" w:rsidR="00E34A1B" w:rsidRPr="00B91728" w:rsidRDefault="002B0A85" w:rsidP="00672BFF">
            <w:pPr>
              <w:ind w:firstLine="200"/>
              <w:rPr>
                <w:sz w:val="20"/>
                <w:szCs w:val="20"/>
              </w:rPr>
            </w:pPr>
            <w:r w:rsidRPr="002B0A85">
              <w:rPr>
                <w:noProof/>
                <w:sz w:val="20"/>
                <w:szCs w:val="20"/>
              </w:rPr>
              <w:drawing>
                <wp:inline distT="0" distB="0" distL="0" distR="0" wp14:anchorId="15ABA205" wp14:editId="43F2BA0F">
                  <wp:extent cx="2106295" cy="2987350"/>
                  <wp:effectExtent l="0" t="0" r="8255"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9094" cy="3005503"/>
                          </a:xfrm>
                          <a:prstGeom prst="rect">
                            <a:avLst/>
                          </a:prstGeom>
                        </pic:spPr>
                      </pic:pic>
                    </a:graphicData>
                  </a:graphic>
                </wp:inline>
              </w:drawing>
            </w:r>
            <w:r w:rsidRPr="002B0A85">
              <w:rPr>
                <w:noProof/>
              </w:rPr>
              <w:t xml:space="preserve"> </w:t>
            </w:r>
            <w:r w:rsidRPr="002B0A85">
              <w:rPr>
                <w:noProof/>
                <w:sz w:val="20"/>
                <w:szCs w:val="20"/>
              </w:rPr>
              <w:drawing>
                <wp:inline distT="0" distB="0" distL="0" distR="0" wp14:anchorId="313E06DB" wp14:editId="40BA9C48">
                  <wp:extent cx="2106000" cy="2971001"/>
                  <wp:effectExtent l="0" t="0" r="8890"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6000" cy="2971001"/>
                          </a:xfrm>
                          <a:prstGeom prst="rect">
                            <a:avLst/>
                          </a:prstGeom>
                        </pic:spPr>
                      </pic:pic>
                    </a:graphicData>
                  </a:graphic>
                </wp:inline>
              </w:drawing>
            </w:r>
          </w:p>
        </w:tc>
      </w:tr>
    </w:tbl>
    <w:p w14:paraId="7C7052D2" w14:textId="5AA0C742" w:rsidR="00E34A1B" w:rsidRDefault="00E34A1B" w:rsidP="00672BFF">
      <w:pPr>
        <w:ind w:firstLine="210"/>
      </w:pPr>
    </w:p>
    <w:p w14:paraId="65091720" w14:textId="3F98608C" w:rsidR="00090F9D" w:rsidRDefault="00090F9D" w:rsidP="00090F9D">
      <w:pPr>
        <w:pStyle w:val="1"/>
        <w:ind w:firstLine="240"/>
      </w:pPr>
      <w:bookmarkStart w:id="48" w:name="_Toc129762823"/>
      <w:r>
        <w:rPr>
          <w:rFonts w:hint="eastAsia"/>
        </w:rPr>
        <w:lastRenderedPageBreak/>
        <w:t>考察</w:t>
      </w:r>
      <w:bookmarkEnd w:id="48"/>
    </w:p>
    <w:p w14:paraId="53BCB632" w14:textId="14C415CE" w:rsidR="00090F9D" w:rsidRDefault="00090F9D" w:rsidP="00090F9D">
      <w:pPr>
        <w:ind w:firstLine="210"/>
      </w:pPr>
      <w:bookmarkStart w:id="49" w:name="_Hlk129774172"/>
      <w:r>
        <w:rPr>
          <w:rFonts w:hint="eastAsia"/>
        </w:rPr>
        <w:t>本事業の調査・検討結果を踏まえ、環境・エネルギー先進技術を大阪府域に社会実装・普及展開していくために、次の段階で必要</w:t>
      </w:r>
      <w:r w:rsidR="006A4265">
        <w:rPr>
          <w:rFonts w:hint="eastAsia"/>
        </w:rPr>
        <w:t>であると考えられる</w:t>
      </w:r>
      <w:r>
        <w:rPr>
          <w:rFonts w:hint="eastAsia"/>
        </w:rPr>
        <w:t>施策を以下のように提案する。</w:t>
      </w:r>
    </w:p>
    <w:p w14:paraId="3BBFFE83" w14:textId="4F93C147" w:rsidR="00090F9D" w:rsidRDefault="00090F9D" w:rsidP="00090F9D">
      <w:pPr>
        <w:ind w:firstLine="210"/>
      </w:pPr>
    </w:p>
    <w:p w14:paraId="31EBC3C4" w14:textId="0BEC0340" w:rsidR="00090F9D" w:rsidRDefault="00090F9D" w:rsidP="00090F9D">
      <w:pPr>
        <w:pStyle w:val="4"/>
        <w:ind w:firstLine="210"/>
      </w:pPr>
      <w:r>
        <w:rPr>
          <w:rFonts w:hint="eastAsia"/>
        </w:rPr>
        <w:t>脱炭素・海洋プラスチック対策</w:t>
      </w:r>
      <w:r w:rsidR="00993B4E">
        <w:rPr>
          <w:rFonts w:hint="eastAsia"/>
        </w:rPr>
        <w:t>に資する先</w:t>
      </w:r>
      <w:r>
        <w:rPr>
          <w:rFonts w:hint="eastAsia"/>
        </w:rPr>
        <w:t>進技術</w:t>
      </w:r>
      <w:r w:rsidR="00993B4E">
        <w:rPr>
          <w:rFonts w:hint="eastAsia"/>
        </w:rPr>
        <w:t>の</w:t>
      </w:r>
      <w:r>
        <w:rPr>
          <w:rFonts w:hint="eastAsia"/>
        </w:rPr>
        <w:t>モデル</w:t>
      </w:r>
      <w:r w:rsidR="00993B4E">
        <w:rPr>
          <w:rFonts w:hint="eastAsia"/>
        </w:rPr>
        <w:t>展示</w:t>
      </w:r>
    </w:p>
    <w:p w14:paraId="3CC200AF" w14:textId="78AAC982" w:rsidR="00090F9D" w:rsidRDefault="00993B4E" w:rsidP="00993B4E">
      <w:pPr>
        <w:ind w:firstLine="210"/>
      </w:pPr>
      <w:r>
        <w:rPr>
          <w:rFonts w:hint="eastAsia"/>
        </w:rPr>
        <w:t>2025</w:t>
      </w:r>
      <w:r>
        <w:rPr>
          <w:rFonts w:hint="eastAsia"/>
        </w:rPr>
        <w:t>年の大阪・関西万博の開催を契機として、</w:t>
      </w:r>
      <w:r w:rsidRPr="00993B4E">
        <w:rPr>
          <w:rFonts w:hint="eastAsia"/>
        </w:rPr>
        <w:t>脱炭素・海洋プラスチック対策に資する先進技術</w:t>
      </w:r>
      <w:r>
        <w:rPr>
          <w:rFonts w:hint="eastAsia"/>
        </w:rPr>
        <w:t>を</w:t>
      </w:r>
      <w:r w:rsidR="006A4265">
        <w:rPr>
          <w:rFonts w:hint="eastAsia"/>
        </w:rPr>
        <w:t>社会実装・</w:t>
      </w:r>
      <w:r>
        <w:rPr>
          <w:rFonts w:hint="eastAsia"/>
        </w:rPr>
        <w:t>普及</w:t>
      </w:r>
      <w:r w:rsidR="006A4265">
        <w:rPr>
          <w:rFonts w:hint="eastAsia"/>
        </w:rPr>
        <w:t>展開</w:t>
      </w:r>
      <w:r>
        <w:rPr>
          <w:rFonts w:hint="eastAsia"/>
        </w:rPr>
        <w:t>につなげるため</w:t>
      </w:r>
      <w:r w:rsidR="006A4265">
        <w:rPr>
          <w:rFonts w:hint="eastAsia"/>
        </w:rPr>
        <w:t>には</w:t>
      </w:r>
      <w:r>
        <w:rPr>
          <w:rFonts w:hint="eastAsia"/>
        </w:rPr>
        <w:t>、</w:t>
      </w:r>
      <w:r w:rsidR="006A4265">
        <w:rPr>
          <w:rFonts w:hint="eastAsia"/>
        </w:rPr>
        <w:t>万博開催までの期間（</w:t>
      </w:r>
      <w:r w:rsidR="006A4265">
        <w:rPr>
          <w:rFonts w:hint="eastAsia"/>
        </w:rPr>
        <w:t>2023</w:t>
      </w:r>
      <w:r w:rsidR="006A4265">
        <w:rPr>
          <w:rFonts w:hint="eastAsia"/>
        </w:rPr>
        <w:t>年～</w:t>
      </w:r>
      <w:r w:rsidR="006A4265">
        <w:rPr>
          <w:rFonts w:hint="eastAsia"/>
        </w:rPr>
        <w:t>2025</w:t>
      </w:r>
      <w:r w:rsidR="006A4265">
        <w:rPr>
          <w:rFonts w:hint="eastAsia"/>
        </w:rPr>
        <w:t>年）においても先進技術や万博そのものに対する興味・関心を継続的に喚起しておくことが望ましいと考えられる。例えば、本事業で調査対象とした先進技術や取組を</w:t>
      </w:r>
      <w:r>
        <w:rPr>
          <w:rFonts w:hint="eastAsia"/>
        </w:rPr>
        <w:t>民間施設等</w:t>
      </w:r>
      <w:r w:rsidR="006A4265">
        <w:rPr>
          <w:rFonts w:hint="eastAsia"/>
        </w:rPr>
        <w:t>で実証または先行</w:t>
      </w:r>
      <w:r>
        <w:rPr>
          <w:rFonts w:hint="eastAsia"/>
        </w:rPr>
        <w:t>導入</w:t>
      </w:r>
      <w:r w:rsidR="006A4265">
        <w:rPr>
          <w:rFonts w:hint="eastAsia"/>
        </w:rPr>
        <w:t>・展示</w:t>
      </w:r>
      <w:r>
        <w:rPr>
          <w:rFonts w:hint="eastAsia"/>
        </w:rPr>
        <w:t>する</w:t>
      </w:r>
      <w:r w:rsidR="006A4265">
        <w:rPr>
          <w:rFonts w:hint="eastAsia"/>
        </w:rPr>
        <w:t>「ショーケース」を創出し</w:t>
      </w:r>
      <w:r>
        <w:rPr>
          <w:rFonts w:hint="eastAsia"/>
        </w:rPr>
        <w:t>、</w:t>
      </w:r>
      <w:r w:rsidR="006A4265">
        <w:rPr>
          <w:rFonts w:hint="eastAsia"/>
        </w:rPr>
        <w:t>加えて当該技術</w:t>
      </w:r>
      <w:r w:rsidR="00F92A71">
        <w:rPr>
          <w:rFonts w:hint="eastAsia"/>
        </w:rPr>
        <w:t>導入による</w:t>
      </w:r>
      <w:r w:rsidR="006A4265">
        <w:rPr>
          <w:rFonts w:hint="eastAsia"/>
        </w:rPr>
        <w:t>環境</w:t>
      </w:r>
      <w:r>
        <w:rPr>
          <w:rFonts w:hint="eastAsia"/>
        </w:rPr>
        <w:t>効果</w:t>
      </w:r>
      <w:r w:rsidR="006A4265">
        <w:rPr>
          <w:rFonts w:hint="eastAsia"/>
        </w:rPr>
        <w:t>（</w:t>
      </w:r>
      <w:r w:rsidR="006A4265">
        <w:rPr>
          <w:rFonts w:hint="eastAsia"/>
        </w:rPr>
        <w:t>CO</w:t>
      </w:r>
      <w:r w:rsidR="00F92A71" w:rsidRPr="00F92A71">
        <w:rPr>
          <w:rFonts w:hint="eastAsia"/>
          <w:vertAlign w:val="subscript"/>
        </w:rPr>
        <w:t>2</w:t>
      </w:r>
      <w:r w:rsidR="00F92A71">
        <w:rPr>
          <w:rFonts w:hint="eastAsia"/>
        </w:rPr>
        <w:t>や</w:t>
      </w:r>
      <w:r w:rsidR="006A4265">
        <w:rPr>
          <w:rFonts w:hint="eastAsia"/>
        </w:rPr>
        <w:t>プラスチックごみ</w:t>
      </w:r>
      <w:r w:rsidR="00F92A71">
        <w:rPr>
          <w:rFonts w:hint="eastAsia"/>
        </w:rPr>
        <w:t>の削減効果</w:t>
      </w:r>
      <w:r w:rsidR="006A4265">
        <w:rPr>
          <w:rFonts w:hint="eastAsia"/>
        </w:rPr>
        <w:t>）</w:t>
      </w:r>
      <w:r>
        <w:rPr>
          <w:rFonts w:hint="eastAsia"/>
        </w:rPr>
        <w:t>等</w:t>
      </w:r>
      <w:r w:rsidR="00F92A71">
        <w:rPr>
          <w:rFonts w:hint="eastAsia"/>
        </w:rPr>
        <w:t>を府民や事業者などに広く</w:t>
      </w:r>
      <w:r>
        <w:rPr>
          <w:rFonts w:hint="eastAsia"/>
        </w:rPr>
        <w:t>発信</w:t>
      </w:r>
      <w:r w:rsidR="00F92A71">
        <w:rPr>
          <w:rFonts w:hint="eastAsia"/>
        </w:rPr>
        <w:t>するような、</w:t>
      </w:r>
      <w:r>
        <w:rPr>
          <w:rFonts w:hint="eastAsia"/>
        </w:rPr>
        <w:t>モデル事業</w:t>
      </w:r>
      <w:r w:rsidR="00F92A71">
        <w:rPr>
          <w:rFonts w:hint="eastAsia"/>
        </w:rPr>
        <w:t>の実施が有効であると考える。</w:t>
      </w:r>
    </w:p>
    <w:p w14:paraId="7B38FF76" w14:textId="77777777" w:rsidR="006A4265" w:rsidRDefault="006A4265" w:rsidP="006A4265">
      <w:pPr>
        <w:ind w:firstLineChars="0" w:firstLine="0"/>
      </w:pPr>
    </w:p>
    <w:p w14:paraId="726AAAE4" w14:textId="5BD7C03F" w:rsidR="00090F9D" w:rsidRDefault="00090F9D" w:rsidP="00090F9D">
      <w:pPr>
        <w:pStyle w:val="4"/>
        <w:ind w:firstLine="210"/>
      </w:pPr>
      <w:r>
        <w:rPr>
          <w:rFonts w:hint="eastAsia"/>
        </w:rPr>
        <w:t>万博発信コンテンツ作成</w:t>
      </w:r>
      <w:bookmarkEnd w:id="49"/>
    </w:p>
    <w:p w14:paraId="0E05F142" w14:textId="46706727" w:rsidR="00412EF8" w:rsidRDefault="00412EF8" w:rsidP="00412EF8">
      <w:pPr>
        <w:ind w:firstLine="210"/>
      </w:pPr>
      <w:r>
        <w:rPr>
          <w:rFonts w:hint="eastAsia"/>
        </w:rPr>
        <w:t>大阪・関西万博において</w:t>
      </w:r>
      <w:r w:rsidR="00E96279">
        <w:rPr>
          <w:rFonts w:hint="eastAsia"/>
        </w:rPr>
        <w:t>も</w:t>
      </w:r>
      <w:r>
        <w:rPr>
          <w:rFonts w:hint="eastAsia"/>
        </w:rPr>
        <w:t>、</w:t>
      </w:r>
      <w:r w:rsidRPr="00993B4E">
        <w:rPr>
          <w:rFonts w:hint="eastAsia"/>
        </w:rPr>
        <w:t>脱炭素・海洋プラスチック対策に資する先進技術</w:t>
      </w:r>
      <w:r>
        <w:rPr>
          <w:rFonts w:hint="eastAsia"/>
        </w:rPr>
        <w:t>が活用され、一部については展示がなされる可能性もあることが明らかとなった。</w:t>
      </w:r>
      <w:r w:rsidR="00E96279">
        <w:rPr>
          <w:rFonts w:hint="eastAsia"/>
        </w:rPr>
        <w:t>そのため、</w:t>
      </w:r>
      <w:r w:rsidR="00AC704A">
        <w:rPr>
          <w:rFonts w:hint="eastAsia"/>
        </w:rPr>
        <w:t>先進技術の重要性や技術の概要等を</w:t>
      </w:r>
      <w:r w:rsidR="00E96279">
        <w:rPr>
          <w:rFonts w:hint="eastAsia"/>
        </w:rPr>
        <w:t>万博期間に</w:t>
      </w:r>
      <w:r w:rsidR="00AC704A">
        <w:rPr>
          <w:rFonts w:hint="eastAsia"/>
        </w:rPr>
        <w:t>発信を行うことで、啓発や普及につながると考えられる。具体的には以下に示すような発信方法が想定される。</w:t>
      </w:r>
    </w:p>
    <w:p w14:paraId="1A90E223" w14:textId="5B5FDB17" w:rsidR="00E96279" w:rsidRPr="00E96279" w:rsidRDefault="00E96279" w:rsidP="00E96279">
      <w:pPr>
        <w:pStyle w:val="a7"/>
        <w:numPr>
          <w:ilvl w:val="0"/>
          <w:numId w:val="40"/>
        </w:numPr>
        <w:ind w:leftChars="0" w:firstLineChars="0"/>
        <w:rPr>
          <w:b/>
          <w:bCs/>
          <w:kern w:val="0"/>
        </w:rPr>
      </w:pPr>
      <w:r w:rsidRPr="00E96279">
        <w:rPr>
          <w:rFonts w:hint="eastAsia"/>
          <w:b/>
          <w:bCs/>
          <w:kern w:val="0"/>
        </w:rPr>
        <w:t>バーチャル万博</w:t>
      </w:r>
      <w:r>
        <w:rPr>
          <w:rStyle w:val="af8"/>
          <w:b/>
          <w:bCs/>
          <w:kern w:val="0"/>
        </w:rPr>
        <w:footnoteReference w:id="4"/>
      </w:r>
      <w:r w:rsidRPr="00E96279">
        <w:rPr>
          <w:rFonts w:hint="eastAsia"/>
          <w:b/>
          <w:bCs/>
          <w:kern w:val="0"/>
        </w:rPr>
        <w:t>やバーチャル大阪</w:t>
      </w:r>
      <w:r>
        <w:rPr>
          <w:rStyle w:val="af8"/>
          <w:b/>
          <w:bCs/>
          <w:kern w:val="0"/>
        </w:rPr>
        <w:footnoteReference w:id="5"/>
      </w:r>
      <w:r w:rsidRPr="00E96279">
        <w:rPr>
          <w:rFonts w:hint="eastAsia"/>
          <w:b/>
          <w:bCs/>
          <w:kern w:val="0"/>
        </w:rPr>
        <w:t>での映像の展示</w:t>
      </w:r>
    </w:p>
    <w:p w14:paraId="4BB57B82" w14:textId="75BBA593" w:rsidR="00E96279" w:rsidRPr="00E96279" w:rsidRDefault="00E96279" w:rsidP="00E96279">
      <w:pPr>
        <w:pStyle w:val="a7"/>
        <w:numPr>
          <w:ilvl w:val="0"/>
          <w:numId w:val="40"/>
        </w:numPr>
        <w:ind w:leftChars="0" w:firstLineChars="0"/>
        <w:rPr>
          <w:b/>
          <w:bCs/>
          <w:kern w:val="0"/>
        </w:rPr>
      </w:pPr>
      <w:r w:rsidRPr="00E96279">
        <w:rPr>
          <w:rFonts w:hint="eastAsia"/>
          <w:b/>
          <w:bCs/>
          <w:kern w:val="0"/>
        </w:rPr>
        <w:t>Web</w:t>
      </w:r>
      <w:r w:rsidRPr="00E96279">
        <w:rPr>
          <w:rFonts w:hint="eastAsia"/>
          <w:b/>
          <w:bCs/>
          <w:kern w:val="0"/>
        </w:rPr>
        <w:t>サイト等</w:t>
      </w:r>
      <w:r w:rsidR="00A9794B">
        <w:rPr>
          <w:rFonts w:hint="eastAsia"/>
          <w:b/>
          <w:bCs/>
          <w:kern w:val="0"/>
        </w:rPr>
        <w:t>による</w:t>
      </w:r>
      <w:r w:rsidRPr="00E96279">
        <w:rPr>
          <w:rFonts w:hint="eastAsia"/>
          <w:b/>
          <w:bCs/>
          <w:kern w:val="0"/>
        </w:rPr>
        <w:t>テーマウィーク</w:t>
      </w:r>
      <w:r>
        <w:rPr>
          <w:rStyle w:val="af8"/>
          <w:b/>
          <w:bCs/>
          <w:kern w:val="0"/>
        </w:rPr>
        <w:footnoteReference w:id="6"/>
      </w:r>
      <w:r w:rsidRPr="00E96279">
        <w:rPr>
          <w:rFonts w:hint="eastAsia"/>
          <w:b/>
          <w:bCs/>
          <w:kern w:val="0"/>
        </w:rPr>
        <w:t>に連動した効果的な啓発</w:t>
      </w:r>
    </w:p>
    <w:p w14:paraId="69481A62" w14:textId="5BCAAD55" w:rsidR="00E96279" w:rsidRPr="00E96279" w:rsidRDefault="00E96279" w:rsidP="00E96279">
      <w:pPr>
        <w:pStyle w:val="a7"/>
        <w:numPr>
          <w:ilvl w:val="0"/>
          <w:numId w:val="40"/>
        </w:numPr>
        <w:ind w:leftChars="0" w:firstLineChars="0"/>
        <w:rPr>
          <w:b/>
          <w:bCs/>
          <w:kern w:val="0"/>
        </w:rPr>
      </w:pPr>
      <w:r w:rsidRPr="00E96279">
        <w:rPr>
          <w:rFonts w:hint="eastAsia"/>
          <w:b/>
          <w:bCs/>
          <w:kern w:val="0"/>
        </w:rPr>
        <w:t>万博期間中の会場外（関連イベント含む）での発信</w:t>
      </w:r>
    </w:p>
    <w:p w14:paraId="7EF72A31" w14:textId="1F633009" w:rsidR="00412EF8" w:rsidRPr="00E96279" w:rsidRDefault="00AC704A" w:rsidP="00412EF8">
      <w:pPr>
        <w:ind w:firstLine="210"/>
      </w:pPr>
      <w:r>
        <w:rPr>
          <w:rFonts w:hint="eastAsia"/>
        </w:rPr>
        <w:t>これらの取組みの実現に向けて、映像や</w:t>
      </w:r>
      <w:r>
        <w:rPr>
          <w:rFonts w:hint="eastAsia"/>
        </w:rPr>
        <w:t>Web</w:t>
      </w:r>
      <w:r>
        <w:rPr>
          <w:rFonts w:hint="eastAsia"/>
        </w:rPr>
        <w:t>サイトといった発信用のコンテンツを作成していくことが有効であると考える。</w:t>
      </w:r>
    </w:p>
    <w:sectPr w:rsidR="00412EF8" w:rsidRPr="00E96279" w:rsidSect="00672BFF">
      <w:footerReference w:type="default" r:id="rId36"/>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B476" w14:textId="77777777" w:rsidR="00A8016F" w:rsidRDefault="00A8016F" w:rsidP="00672BFF">
      <w:pPr>
        <w:ind w:firstLine="210"/>
      </w:pPr>
      <w:r>
        <w:separator/>
      </w:r>
    </w:p>
  </w:endnote>
  <w:endnote w:type="continuationSeparator" w:id="0">
    <w:p w14:paraId="1F36F540" w14:textId="77777777" w:rsidR="00A8016F" w:rsidRDefault="00A8016F" w:rsidP="00672BFF">
      <w:pPr>
        <w:ind w:firstLine="210"/>
      </w:pPr>
      <w:r>
        <w:continuationSeparator/>
      </w:r>
    </w:p>
  </w:endnote>
  <w:endnote w:type="continuationNotice" w:id="1">
    <w:p w14:paraId="212B1169" w14:textId="77777777" w:rsidR="00A8016F" w:rsidRDefault="00A8016F" w:rsidP="00672BFF">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41A3" w14:textId="77777777" w:rsidR="004C2C37" w:rsidRDefault="004C2C37">
    <w:pPr>
      <w:pStyle w:val="a5"/>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CC35" w14:textId="77777777" w:rsidR="004C2C37" w:rsidRDefault="004C2C37">
    <w:pPr>
      <w:pStyle w:val="a5"/>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2FB2" w14:textId="77777777" w:rsidR="004C2C37" w:rsidRDefault="004C2C37">
    <w:pPr>
      <w:pStyle w:val="a5"/>
      <w:ind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501211"/>
      <w:docPartObj>
        <w:docPartGallery w:val="Page Numbers (Bottom of Page)"/>
        <w:docPartUnique/>
      </w:docPartObj>
    </w:sdtPr>
    <w:sdtContent>
      <w:p w14:paraId="3963DD3E" w14:textId="3C111D77" w:rsidR="00672BFF" w:rsidRDefault="00672BFF">
        <w:pPr>
          <w:pStyle w:val="a5"/>
          <w:ind w:firstLine="210"/>
          <w:jc w:val="center"/>
        </w:pPr>
        <w:r>
          <w:fldChar w:fldCharType="begin"/>
        </w:r>
        <w:r>
          <w:instrText>PAGE   \* MERGEFORMAT</w:instrText>
        </w:r>
        <w:r>
          <w:fldChar w:fldCharType="separate"/>
        </w:r>
        <w:r>
          <w:rPr>
            <w:lang w:val="ja-JP"/>
          </w:rPr>
          <w:t>2</w:t>
        </w:r>
        <w:r>
          <w:fldChar w:fldCharType="end"/>
        </w:r>
      </w:p>
    </w:sdtContent>
  </w:sdt>
  <w:p w14:paraId="5E4365A4" w14:textId="77777777" w:rsidR="00672BFF" w:rsidRDefault="00672BFF" w:rsidP="00672BFF">
    <w:pPr>
      <w:pStyle w:val="a5"/>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591E3" w14:textId="77777777" w:rsidR="00A8016F" w:rsidRDefault="00A8016F" w:rsidP="00672BFF">
      <w:pPr>
        <w:ind w:firstLine="210"/>
      </w:pPr>
      <w:r>
        <w:separator/>
      </w:r>
    </w:p>
  </w:footnote>
  <w:footnote w:type="continuationSeparator" w:id="0">
    <w:p w14:paraId="5DA7AC15" w14:textId="77777777" w:rsidR="00A8016F" w:rsidRDefault="00A8016F" w:rsidP="00672BFF">
      <w:pPr>
        <w:ind w:firstLine="210"/>
      </w:pPr>
      <w:r>
        <w:continuationSeparator/>
      </w:r>
    </w:p>
  </w:footnote>
  <w:footnote w:type="continuationNotice" w:id="1">
    <w:p w14:paraId="790B1E00" w14:textId="77777777" w:rsidR="00A8016F" w:rsidRDefault="00A8016F" w:rsidP="00672BFF">
      <w:pPr>
        <w:ind w:firstLine="210"/>
      </w:pPr>
    </w:p>
  </w:footnote>
  <w:footnote w:id="2">
    <w:p w14:paraId="1D7B28B9" w14:textId="77777777" w:rsidR="00B1524B" w:rsidRPr="00517361" w:rsidRDefault="00B1524B" w:rsidP="00B1524B">
      <w:pPr>
        <w:pStyle w:val="af6"/>
        <w:ind w:firstLine="180"/>
      </w:pPr>
      <w:r w:rsidRPr="00517361">
        <w:rPr>
          <w:rStyle w:val="af8"/>
        </w:rPr>
        <w:footnoteRef/>
      </w:r>
      <w:r w:rsidRPr="00517361">
        <w:t xml:space="preserve"> 2022</w:t>
      </w:r>
      <w:r w:rsidRPr="00517361">
        <w:t>年</w:t>
      </w:r>
      <w:r w:rsidRPr="00517361">
        <w:t>11</w:t>
      </w:r>
      <w:r w:rsidRPr="00517361">
        <w:t>月の第</w:t>
      </w:r>
      <w:r w:rsidRPr="00517361">
        <w:t>9</w:t>
      </w:r>
      <w:r w:rsidRPr="00517361">
        <w:t>回</w:t>
      </w:r>
      <w:r w:rsidRPr="00517361">
        <w:t xml:space="preserve"> </w:t>
      </w:r>
      <w:r w:rsidRPr="00517361">
        <w:t>メタネーション推進官民協議会において、合成メタンの国際的な認知度向上に向け、呼称を「</w:t>
      </w:r>
      <w:r>
        <w:t>e-</w:t>
      </w:r>
      <w:r>
        <w:rPr>
          <w:rFonts w:hint="eastAsia"/>
        </w:rPr>
        <w:t>m</w:t>
      </w:r>
      <w:r>
        <w:t>ethane</w:t>
      </w:r>
      <w:r w:rsidRPr="00517361">
        <w:t>（</w:t>
      </w:r>
      <w:r w:rsidRPr="00517361">
        <w:t>e-</w:t>
      </w:r>
      <w:r w:rsidRPr="00517361">
        <w:t>メタン）」と統一。本書においても、合成メタンを「</w:t>
      </w:r>
      <w:r w:rsidRPr="00517361">
        <w:t>e-</w:t>
      </w:r>
      <w:r w:rsidRPr="00517361">
        <w:t>メタン」と表記する。</w:t>
      </w:r>
    </w:p>
  </w:footnote>
  <w:footnote w:id="3">
    <w:p w14:paraId="18D5FA61" w14:textId="77777777" w:rsidR="00B1524B" w:rsidRPr="00607861" w:rsidRDefault="00B1524B" w:rsidP="00B1524B">
      <w:pPr>
        <w:pStyle w:val="af6"/>
        <w:ind w:firstLine="180"/>
      </w:pPr>
      <w:r w:rsidRPr="00517361">
        <w:rPr>
          <w:rStyle w:val="af8"/>
        </w:rPr>
        <w:footnoteRef/>
      </w:r>
      <w:r w:rsidRPr="00517361">
        <w:t xml:space="preserve"> </w:t>
      </w:r>
      <w:r w:rsidRPr="00517361">
        <w:rPr>
          <w:rFonts w:hint="eastAsia"/>
        </w:rPr>
        <w:t>本書ではこれ以降、水素、燃料アンモニア、</w:t>
      </w:r>
      <w:r w:rsidRPr="00517361">
        <w:t xml:space="preserve"> e-</w:t>
      </w:r>
      <w:r w:rsidRPr="00517361">
        <w:t>メタン等をまとめて表現する文言として「次世代エネルギー」を使用する。</w:t>
      </w:r>
    </w:p>
  </w:footnote>
  <w:footnote w:id="4">
    <w:p w14:paraId="7C17AC7B" w14:textId="3ABD73D9" w:rsidR="00E96279" w:rsidRDefault="00E96279">
      <w:pPr>
        <w:pStyle w:val="af6"/>
      </w:pPr>
      <w:r>
        <w:rPr>
          <w:rStyle w:val="af8"/>
        </w:rPr>
        <w:footnoteRef/>
      </w:r>
      <w:r>
        <w:t xml:space="preserve"> </w:t>
      </w:r>
      <w:r w:rsidRPr="00E96279">
        <w:rPr>
          <w:rFonts w:hint="eastAsia"/>
        </w:rPr>
        <w:t>オンライン（バーチャル）空間上に実際の万博を模したバーチャル会場の再現（ミラーワールド）</w:t>
      </w:r>
      <w:r>
        <w:rPr>
          <w:rFonts w:hint="eastAsia"/>
        </w:rPr>
        <w:t>を行うことが検討されている</w:t>
      </w:r>
    </w:p>
  </w:footnote>
  <w:footnote w:id="5">
    <w:p w14:paraId="0764E1A4" w14:textId="0611A5DC" w:rsidR="00E96279" w:rsidRDefault="00E96279">
      <w:pPr>
        <w:pStyle w:val="af6"/>
      </w:pPr>
      <w:r>
        <w:rPr>
          <w:rStyle w:val="af8"/>
        </w:rPr>
        <w:footnoteRef/>
      </w:r>
      <w:r>
        <w:t xml:space="preserve"> </w:t>
      </w:r>
      <w:r>
        <w:rPr>
          <w:rFonts w:hint="eastAsia"/>
        </w:rPr>
        <w:t>大阪府市による</w:t>
      </w:r>
      <w:r w:rsidRPr="00E96279">
        <w:rPr>
          <w:rFonts w:hint="eastAsia"/>
        </w:rPr>
        <w:t>都市連動型メタバース</w:t>
      </w:r>
    </w:p>
  </w:footnote>
  <w:footnote w:id="6">
    <w:p w14:paraId="2724BA41" w14:textId="4D1DC9D7" w:rsidR="00E96279" w:rsidRDefault="00E96279">
      <w:pPr>
        <w:pStyle w:val="af6"/>
      </w:pPr>
      <w:r>
        <w:rPr>
          <w:rStyle w:val="af8"/>
        </w:rPr>
        <w:footnoteRef/>
      </w:r>
      <w:r>
        <w:t xml:space="preserve"> </w:t>
      </w:r>
      <w:r w:rsidRPr="00E96279">
        <w:rPr>
          <w:rFonts w:hint="eastAsia"/>
        </w:rPr>
        <w:t>万博開催期間中に、地球的規模の課題の解決に向けて英知を持ち寄り、対話による解決策を探り、いのち輝く未来社会を世界と共に創造することを目的とした「テーマウィーク」を実施する</w:t>
      </w:r>
      <w:r>
        <w:rPr>
          <w:rFonts w:hint="eastAsia"/>
        </w:rPr>
        <w:t>予定とされる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7648" w14:textId="77777777" w:rsidR="004C2C37" w:rsidRDefault="004C2C37">
    <w:pPr>
      <w:pStyle w:val="a3"/>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62B9" w14:textId="77777777" w:rsidR="004C2C37" w:rsidRDefault="004C2C37">
    <w:pPr>
      <w:pStyle w:val="a3"/>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0ACA" w14:textId="77777777" w:rsidR="004C2C37" w:rsidRDefault="004C2C37">
    <w:pPr>
      <w:pStyle w:val="a3"/>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33B8"/>
    <w:multiLevelType w:val="hybridMultilevel"/>
    <w:tmpl w:val="DE329F5E"/>
    <w:lvl w:ilvl="0" w:tplc="DF6A5EDC">
      <w:start w:val="1"/>
      <w:numFmt w:val="bullet"/>
      <w:lvlText w:val="•"/>
      <w:lvlJc w:val="left"/>
      <w:pPr>
        <w:tabs>
          <w:tab w:val="num" w:pos="720"/>
        </w:tabs>
        <w:ind w:left="720" w:hanging="36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C43D8C"/>
    <w:multiLevelType w:val="hybridMultilevel"/>
    <w:tmpl w:val="E682A774"/>
    <w:lvl w:ilvl="0" w:tplc="764A8498">
      <w:start w:val="1"/>
      <w:numFmt w:val="bullet"/>
      <w:lvlText w:val="‧"/>
      <w:lvlJc w:val="left"/>
      <w:pPr>
        <w:ind w:left="720" w:hanging="360"/>
      </w:pPr>
      <w:rPr>
        <w:rFonts w:ascii="Meiryo UI" w:eastAsia="Meiryo UI" w:hAnsi="Meiryo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F78A4"/>
    <w:multiLevelType w:val="hybridMultilevel"/>
    <w:tmpl w:val="36E43F5C"/>
    <w:lvl w:ilvl="0" w:tplc="C6F4FBFC">
      <w:start w:val="1"/>
      <w:numFmt w:val="bullet"/>
      <w:lvlText w:val=""/>
      <w:lvlJc w:val="left"/>
      <w:pPr>
        <w:ind w:left="620" w:hanging="420"/>
      </w:pPr>
      <w:rPr>
        <w:rFonts w:ascii="Wingdings" w:hAnsi="Wingdings" w:hint="default"/>
      </w:rPr>
    </w:lvl>
    <w:lvl w:ilvl="1" w:tplc="FFFFFFFF" w:tentative="1">
      <w:start w:val="1"/>
      <w:numFmt w:val="bullet"/>
      <w:lvlText w:val=""/>
      <w:lvlJc w:val="left"/>
      <w:pPr>
        <w:ind w:left="1040" w:hanging="420"/>
      </w:pPr>
      <w:rPr>
        <w:rFonts w:ascii="Wingdings" w:hAnsi="Wingdings" w:hint="default"/>
      </w:rPr>
    </w:lvl>
    <w:lvl w:ilvl="2" w:tplc="FFFFFFFF" w:tentative="1">
      <w:start w:val="1"/>
      <w:numFmt w:val="bullet"/>
      <w:lvlText w:val=""/>
      <w:lvlJc w:val="left"/>
      <w:pPr>
        <w:ind w:left="1460" w:hanging="420"/>
      </w:pPr>
      <w:rPr>
        <w:rFonts w:ascii="Wingdings" w:hAnsi="Wingdings" w:hint="default"/>
      </w:rPr>
    </w:lvl>
    <w:lvl w:ilvl="3" w:tplc="FFFFFFFF" w:tentative="1">
      <w:start w:val="1"/>
      <w:numFmt w:val="bullet"/>
      <w:lvlText w:val=""/>
      <w:lvlJc w:val="left"/>
      <w:pPr>
        <w:ind w:left="1880" w:hanging="420"/>
      </w:pPr>
      <w:rPr>
        <w:rFonts w:ascii="Wingdings" w:hAnsi="Wingdings" w:hint="default"/>
      </w:rPr>
    </w:lvl>
    <w:lvl w:ilvl="4" w:tplc="FFFFFFFF" w:tentative="1">
      <w:start w:val="1"/>
      <w:numFmt w:val="bullet"/>
      <w:lvlText w:val=""/>
      <w:lvlJc w:val="left"/>
      <w:pPr>
        <w:ind w:left="2300" w:hanging="420"/>
      </w:pPr>
      <w:rPr>
        <w:rFonts w:ascii="Wingdings" w:hAnsi="Wingdings" w:hint="default"/>
      </w:rPr>
    </w:lvl>
    <w:lvl w:ilvl="5" w:tplc="FFFFFFFF" w:tentative="1">
      <w:start w:val="1"/>
      <w:numFmt w:val="bullet"/>
      <w:lvlText w:val=""/>
      <w:lvlJc w:val="left"/>
      <w:pPr>
        <w:ind w:left="2720" w:hanging="420"/>
      </w:pPr>
      <w:rPr>
        <w:rFonts w:ascii="Wingdings" w:hAnsi="Wingdings" w:hint="default"/>
      </w:rPr>
    </w:lvl>
    <w:lvl w:ilvl="6" w:tplc="FFFFFFFF" w:tentative="1">
      <w:start w:val="1"/>
      <w:numFmt w:val="bullet"/>
      <w:lvlText w:val=""/>
      <w:lvlJc w:val="left"/>
      <w:pPr>
        <w:ind w:left="3140" w:hanging="420"/>
      </w:pPr>
      <w:rPr>
        <w:rFonts w:ascii="Wingdings" w:hAnsi="Wingdings" w:hint="default"/>
      </w:rPr>
    </w:lvl>
    <w:lvl w:ilvl="7" w:tplc="FFFFFFFF" w:tentative="1">
      <w:start w:val="1"/>
      <w:numFmt w:val="bullet"/>
      <w:lvlText w:val=""/>
      <w:lvlJc w:val="left"/>
      <w:pPr>
        <w:ind w:left="3560" w:hanging="420"/>
      </w:pPr>
      <w:rPr>
        <w:rFonts w:ascii="Wingdings" w:hAnsi="Wingdings" w:hint="default"/>
      </w:rPr>
    </w:lvl>
    <w:lvl w:ilvl="8" w:tplc="FFFFFFFF" w:tentative="1">
      <w:start w:val="1"/>
      <w:numFmt w:val="bullet"/>
      <w:lvlText w:val=""/>
      <w:lvlJc w:val="left"/>
      <w:pPr>
        <w:ind w:left="3980" w:hanging="420"/>
      </w:pPr>
      <w:rPr>
        <w:rFonts w:ascii="Wingdings" w:hAnsi="Wingdings" w:hint="default"/>
      </w:rPr>
    </w:lvl>
  </w:abstractNum>
  <w:abstractNum w:abstractNumId="3" w15:restartNumberingAfterBreak="0">
    <w:nsid w:val="0C4A2EE6"/>
    <w:multiLevelType w:val="hybridMultilevel"/>
    <w:tmpl w:val="DAD255F4"/>
    <w:lvl w:ilvl="0" w:tplc="CB6CA35E">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E395EDB"/>
    <w:multiLevelType w:val="hybridMultilevel"/>
    <w:tmpl w:val="49744D8A"/>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67BC9"/>
    <w:multiLevelType w:val="hybridMultilevel"/>
    <w:tmpl w:val="B28661B6"/>
    <w:lvl w:ilvl="0" w:tplc="3412100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F63F64"/>
    <w:multiLevelType w:val="hybridMultilevel"/>
    <w:tmpl w:val="BA5276BE"/>
    <w:lvl w:ilvl="0" w:tplc="C6F4FBFC">
      <w:start w:val="1"/>
      <w:numFmt w:val="bullet"/>
      <w:lvlText w:val=""/>
      <w:lvlJc w:val="left"/>
      <w:pPr>
        <w:ind w:left="850" w:hanging="420"/>
      </w:pPr>
      <w:rPr>
        <w:rFonts w:ascii="Wingdings" w:hAnsi="Wingdings" w:hint="default"/>
      </w:rPr>
    </w:lvl>
    <w:lvl w:ilvl="1" w:tplc="FFFFFFFF" w:tentative="1">
      <w:start w:val="1"/>
      <w:numFmt w:val="bullet"/>
      <w:lvlText w:val=""/>
      <w:lvlJc w:val="left"/>
      <w:pPr>
        <w:ind w:left="1270" w:hanging="420"/>
      </w:pPr>
      <w:rPr>
        <w:rFonts w:ascii="Wingdings" w:hAnsi="Wingdings" w:hint="default"/>
      </w:rPr>
    </w:lvl>
    <w:lvl w:ilvl="2" w:tplc="FFFFFFFF" w:tentative="1">
      <w:start w:val="1"/>
      <w:numFmt w:val="bullet"/>
      <w:lvlText w:val=""/>
      <w:lvlJc w:val="left"/>
      <w:pPr>
        <w:ind w:left="1690" w:hanging="420"/>
      </w:pPr>
      <w:rPr>
        <w:rFonts w:ascii="Wingdings" w:hAnsi="Wingdings" w:hint="default"/>
      </w:rPr>
    </w:lvl>
    <w:lvl w:ilvl="3" w:tplc="FFFFFFFF" w:tentative="1">
      <w:start w:val="1"/>
      <w:numFmt w:val="bullet"/>
      <w:lvlText w:val=""/>
      <w:lvlJc w:val="left"/>
      <w:pPr>
        <w:ind w:left="2110" w:hanging="420"/>
      </w:pPr>
      <w:rPr>
        <w:rFonts w:ascii="Wingdings" w:hAnsi="Wingdings" w:hint="default"/>
      </w:rPr>
    </w:lvl>
    <w:lvl w:ilvl="4" w:tplc="FFFFFFFF" w:tentative="1">
      <w:start w:val="1"/>
      <w:numFmt w:val="bullet"/>
      <w:lvlText w:val=""/>
      <w:lvlJc w:val="left"/>
      <w:pPr>
        <w:ind w:left="2530" w:hanging="420"/>
      </w:pPr>
      <w:rPr>
        <w:rFonts w:ascii="Wingdings" w:hAnsi="Wingdings" w:hint="default"/>
      </w:rPr>
    </w:lvl>
    <w:lvl w:ilvl="5" w:tplc="FFFFFFFF" w:tentative="1">
      <w:start w:val="1"/>
      <w:numFmt w:val="bullet"/>
      <w:lvlText w:val=""/>
      <w:lvlJc w:val="left"/>
      <w:pPr>
        <w:ind w:left="2950" w:hanging="420"/>
      </w:pPr>
      <w:rPr>
        <w:rFonts w:ascii="Wingdings" w:hAnsi="Wingdings" w:hint="default"/>
      </w:rPr>
    </w:lvl>
    <w:lvl w:ilvl="6" w:tplc="FFFFFFFF" w:tentative="1">
      <w:start w:val="1"/>
      <w:numFmt w:val="bullet"/>
      <w:lvlText w:val=""/>
      <w:lvlJc w:val="left"/>
      <w:pPr>
        <w:ind w:left="3370" w:hanging="420"/>
      </w:pPr>
      <w:rPr>
        <w:rFonts w:ascii="Wingdings" w:hAnsi="Wingdings" w:hint="default"/>
      </w:rPr>
    </w:lvl>
    <w:lvl w:ilvl="7" w:tplc="FFFFFFFF" w:tentative="1">
      <w:start w:val="1"/>
      <w:numFmt w:val="bullet"/>
      <w:lvlText w:val=""/>
      <w:lvlJc w:val="left"/>
      <w:pPr>
        <w:ind w:left="3790" w:hanging="420"/>
      </w:pPr>
      <w:rPr>
        <w:rFonts w:ascii="Wingdings" w:hAnsi="Wingdings" w:hint="default"/>
      </w:rPr>
    </w:lvl>
    <w:lvl w:ilvl="8" w:tplc="FFFFFFFF" w:tentative="1">
      <w:start w:val="1"/>
      <w:numFmt w:val="bullet"/>
      <w:lvlText w:val=""/>
      <w:lvlJc w:val="left"/>
      <w:pPr>
        <w:ind w:left="4210" w:hanging="420"/>
      </w:pPr>
      <w:rPr>
        <w:rFonts w:ascii="Wingdings" w:hAnsi="Wingdings" w:hint="default"/>
      </w:rPr>
    </w:lvl>
  </w:abstractNum>
  <w:abstractNum w:abstractNumId="7" w15:restartNumberingAfterBreak="0">
    <w:nsid w:val="137D4A82"/>
    <w:multiLevelType w:val="hybridMultilevel"/>
    <w:tmpl w:val="4544C51E"/>
    <w:lvl w:ilvl="0" w:tplc="9EB63232">
      <w:start w:val="1"/>
      <w:numFmt w:val="bullet"/>
      <w:lvlText w:val="•"/>
      <w:lvlJc w:val="left"/>
      <w:pPr>
        <w:tabs>
          <w:tab w:val="num" w:pos="720"/>
        </w:tabs>
        <w:ind w:left="720" w:hanging="360"/>
      </w:pPr>
      <w:rPr>
        <w:rFonts w:ascii="Arial" w:hAnsi="Arial" w:hint="default"/>
      </w:rPr>
    </w:lvl>
    <w:lvl w:ilvl="1" w:tplc="357C203A" w:tentative="1">
      <w:start w:val="1"/>
      <w:numFmt w:val="bullet"/>
      <w:lvlText w:val="•"/>
      <w:lvlJc w:val="left"/>
      <w:pPr>
        <w:tabs>
          <w:tab w:val="num" w:pos="1440"/>
        </w:tabs>
        <w:ind w:left="1440" w:hanging="360"/>
      </w:pPr>
      <w:rPr>
        <w:rFonts w:ascii="Arial" w:hAnsi="Arial" w:hint="default"/>
      </w:rPr>
    </w:lvl>
    <w:lvl w:ilvl="2" w:tplc="CC2A1A3C" w:tentative="1">
      <w:start w:val="1"/>
      <w:numFmt w:val="bullet"/>
      <w:lvlText w:val="•"/>
      <w:lvlJc w:val="left"/>
      <w:pPr>
        <w:tabs>
          <w:tab w:val="num" w:pos="2160"/>
        </w:tabs>
        <w:ind w:left="2160" w:hanging="360"/>
      </w:pPr>
      <w:rPr>
        <w:rFonts w:ascii="Arial" w:hAnsi="Arial" w:hint="default"/>
      </w:rPr>
    </w:lvl>
    <w:lvl w:ilvl="3" w:tplc="F59AC886" w:tentative="1">
      <w:start w:val="1"/>
      <w:numFmt w:val="bullet"/>
      <w:lvlText w:val="•"/>
      <w:lvlJc w:val="left"/>
      <w:pPr>
        <w:tabs>
          <w:tab w:val="num" w:pos="2880"/>
        </w:tabs>
        <w:ind w:left="2880" w:hanging="360"/>
      </w:pPr>
      <w:rPr>
        <w:rFonts w:ascii="Arial" w:hAnsi="Arial" w:hint="default"/>
      </w:rPr>
    </w:lvl>
    <w:lvl w:ilvl="4" w:tplc="60F04A96" w:tentative="1">
      <w:start w:val="1"/>
      <w:numFmt w:val="bullet"/>
      <w:lvlText w:val="•"/>
      <w:lvlJc w:val="left"/>
      <w:pPr>
        <w:tabs>
          <w:tab w:val="num" w:pos="3600"/>
        </w:tabs>
        <w:ind w:left="3600" w:hanging="360"/>
      </w:pPr>
      <w:rPr>
        <w:rFonts w:ascii="Arial" w:hAnsi="Arial" w:hint="default"/>
      </w:rPr>
    </w:lvl>
    <w:lvl w:ilvl="5" w:tplc="C84A37C6" w:tentative="1">
      <w:start w:val="1"/>
      <w:numFmt w:val="bullet"/>
      <w:lvlText w:val="•"/>
      <w:lvlJc w:val="left"/>
      <w:pPr>
        <w:tabs>
          <w:tab w:val="num" w:pos="4320"/>
        </w:tabs>
        <w:ind w:left="4320" w:hanging="360"/>
      </w:pPr>
      <w:rPr>
        <w:rFonts w:ascii="Arial" w:hAnsi="Arial" w:hint="default"/>
      </w:rPr>
    </w:lvl>
    <w:lvl w:ilvl="6" w:tplc="31002E70" w:tentative="1">
      <w:start w:val="1"/>
      <w:numFmt w:val="bullet"/>
      <w:lvlText w:val="•"/>
      <w:lvlJc w:val="left"/>
      <w:pPr>
        <w:tabs>
          <w:tab w:val="num" w:pos="5040"/>
        </w:tabs>
        <w:ind w:left="5040" w:hanging="360"/>
      </w:pPr>
      <w:rPr>
        <w:rFonts w:ascii="Arial" w:hAnsi="Arial" w:hint="default"/>
      </w:rPr>
    </w:lvl>
    <w:lvl w:ilvl="7" w:tplc="0C44F680" w:tentative="1">
      <w:start w:val="1"/>
      <w:numFmt w:val="bullet"/>
      <w:lvlText w:val="•"/>
      <w:lvlJc w:val="left"/>
      <w:pPr>
        <w:tabs>
          <w:tab w:val="num" w:pos="5760"/>
        </w:tabs>
        <w:ind w:left="5760" w:hanging="360"/>
      </w:pPr>
      <w:rPr>
        <w:rFonts w:ascii="Arial" w:hAnsi="Arial" w:hint="default"/>
      </w:rPr>
    </w:lvl>
    <w:lvl w:ilvl="8" w:tplc="47585E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A94FA7"/>
    <w:multiLevelType w:val="multilevel"/>
    <w:tmpl w:val="209C8564"/>
    <w:lvl w:ilvl="0">
      <w:start w:val="1"/>
      <w:numFmt w:val="decimalFullWidth"/>
      <w:pStyle w:val="1"/>
      <w:lvlText w:val="%1."/>
      <w:lvlJc w:val="left"/>
      <w:pPr>
        <w:ind w:left="0" w:firstLine="0"/>
      </w:pPr>
      <w:rPr>
        <w:rFonts w:ascii="Arial" w:eastAsia="ＭＳ ゴシック" w:hAnsi="Arial" w:hint="default"/>
        <w:b w:val="0"/>
        <w:i w:val="0"/>
        <w:sz w:val="24"/>
      </w:rPr>
    </w:lvl>
    <w:lvl w:ilvl="1">
      <w:start w:val="1"/>
      <w:numFmt w:val="decimalFullWidth"/>
      <w:pStyle w:val="2"/>
      <w:lvlText w:val="%1.%2"/>
      <w:lvlJc w:val="left"/>
      <w:pPr>
        <w:ind w:left="57" w:firstLine="0"/>
      </w:pPr>
      <w:rPr>
        <w:rFonts w:ascii="Arial" w:eastAsia="ＭＳ ゴシック" w:hAnsi="Arial" w:hint="default"/>
        <w:b w:val="0"/>
        <w:i w:val="0"/>
        <w:sz w:val="21"/>
      </w:rPr>
    </w:lvl>
    <w:lvl w:ilvl="2">
      <w:start w:val="1"/>
      <w:numFmt w:val="decimalFullWidth"/>
      <w:pStyle w:val="3"/>
      <w:lvlText w:val="%1.%2.%3"/>
      <w:lvlJc w:val="left"/>
      <w:pPr>
        <w:ind w:left="114" w:firstLine="0"/>
      </w:pPr>
      <w:rPr>
        <w:rFonts w:ascii="Arial" w:eastAsia="ＭＳ ゴシック" w:hAnsi="Arial" w:hint="default"/>
        <w:b w:val="0"/>
        <w:i w:val="0"/>
        <w:sz w:val="21"/>
      </w:rPr>
    </w:lvl>
    <w:lvl w:ilvl="3">
      <w:start w:val="1"/>
      <w:numFmt w:val="decimalFullWidth"/>
      <w:pStyle w:val="4"/>
      <w:lvlText w:val="（%4）"/>
      <w:lvlJc w:val="left"/>
      <w:pPr>
        <w:ind w:left="171" w:firstLine="0"/>
      </w:pPr>
      <w:rPr>
        <w:rFonts w:ascii="Arial" w:eastAsia="ＭＳ ゴシック" w:hAnsi="Arial" w:hint="default"/>
        <w:b w:val="0"/>
        <w:i w:val="0"/>
        <w:sz w:val="21"/>
      </w:rPr>
    </w:lvl>
    <w:lvl w:ilvl="4">
      <w:start w:val="1"/>
      <w:numFmt w:val="decimalFullWidth"/>
      <w:pStyle w:val="5"/>
      <w:suff w:val="nothing"/>
      <w:lvlText w:val="%5）"/>
      <w:lvlJc w:val="left"/>
      <w:pPr>
        <w:ind w:left="1702" w:firstLine="0"/>
      </w:pPr>
      <w:rPr>
        <w:rFonts w:ascii="Arial" w:eastAsia="ＭＳ ゴシック" w:hAnsi="Arial" w:hint="default"/>
        <w:b w:val="0"/>
        <w:i w:val="0"/>
        <w:sz w:val="21"/>
        <w:lang w:val="en-US"/>
      </w:rPr>
    </w:lvl>
    <w:lvl w:ilvl="5">
      <w:start w:val="1"/>
      <w:numFmt w:val="none"/>
      <w:pStyle w:val="6"/>
      <w:suff w:val="nothing"/>
      <w:lvlText w:val=""/>
      <w:lvlJc w:val="left"/>
      <w:pPr>
        <w:ind w:left="285" w:firstLine="0"/>
      </w:pPr>
      <w:rPr>
        <w:rFonts w:hint="eastAsia"/>
      </w:rPr>
    </w:lvl>
    <w:lvl w:ilvl="6">
      <w:start w:val="1"/>
      <w:numFmt w:val="none"/>
      <w:pStyle w:val="7"/>
      <w:suff w:val="nothing"/>
      <w:lvlText w:val=""/>
      <w:lvlJc w:val="left"/>
      <w:pPr>
        <w:ind w:left="342" w:firstLine="0"/>
      </w:pPr>
      <w:rPr>
        <w:rFonts w:hint="eastAsia"/>
      </w:rPr>
    </w:lvl>
    <w:lvl w:ilvl="7">
      <w:start w:val="1"/>
      <w:numFmt w:val="none"/>
      <w:pStyle w:val="8"/>
      <w:suff w:val="nothing"/>
      <w:lvlText w:val=""/>
      <w:lvlJc w:val="left"/>
      <w:pPr>
        <w:ind w:left="399" w:firstLine="0"/>
      </w:pPr>
      <w:rPr>
        <w:rFonts w:hint="eastAsia"/>
      </w:rPr>
    </w:lvl>
    <w:lvl w:ilvl="8">
      <w:start w:val="1"/>
      <w:numFmt w:val="none"/>
      <w:pStyle w:val="9"/>
      <w:suff w:val="nothing"/>
      <w:lvlText w:val=""/>
      <w:lvlJc w:val="right"/>
      <w:pPr>
        <w:ind w:left="456" w:firstLine="0"/>
      </w:pPr>
      <w:rPr>
        <w:rFonts w:hint="eastAsia"/>
      </w:rPr>
    </w:lvl>
  </w:abstractNum>
  <w:abstractNum w:abstractNumId="9" w15:restartNumberingAfterBreak="0">
    <w:nsid w:val="14C46A7A"/>
    <w:multiLevelType w:val="hybridMultilevel"/>
    <w:tmpl w:val="AFAA9270"/>
    <w:lvl w:ilvl="0" w:tplc="3412100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16085F"/>
    <w:multiLevelType w:val="hybridMultilevel"/>
    <w:tmpl w:val="BB80AE42"/>
    <w:lvl w:ilvl="0" w:tplc="FFFFFFFF">
      <w:start w:val="1"/>
      <w:numFmt w:val="bullet"/>
      <w:lvlText w:val=""/>
      <w:lvlJc w:val="left"/>
      <w:pPr>
        <w:ind w:left="420" w:hanging="420"/>
      </w:pPr>
      <w:rPr>
        <w:rFonts w:ascii="Wingdings" w:hAnsi="Wingdings" w:hint="default"/>
      </w:rPr>
    </w:lvl>
    <w:lvl w:ilvl="1" w:tplc="C6F4FBFC">
      <w:start w:val="1"/>
      <w:numFmt w:val="bullet"/>
      <w:lvlText w:val=""/>
      <w:lvlJc w:val="left"/>
      <w:pPr>
        <w:ind w:left="62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 w15:restartNumberingAfterBreak="0">
    <w:nsid w:val="1B425E6B"/>
    <w:multiLevelType w:val="hybridMultilevel"/>
    <w:tmpl w:val="F4EEE0F4"/>
    <w:lvl w:ilvl="0" w:tplc="8584C0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CE51D8"/>
    <w:multiLevelType w:val="hybridMultilevel"/>
    <w:tmpl w:val="0E7E5A1C"/>
    <w:lvl w:ilvl="0" w:tplc="C6F4FBFC">
      <w:start w:val="1"/>
      <w:numFmt w:val="bullet"/>
      <w:lvlText w:val=""/>
      <w:lvlJc w:val="left"/>
      <w:pPr>
        <w:ind w:left="250" w:hanging="420"/>
      </w:pPr>
      <w:rPr>
        <w:rFonts w:ascii="Wingdings" w:hAnsi="Wingdings" w:hint="default"/>
      </w:rPr>
    </w:lvl>
    <w:lvl w:ilvl="1" w:tplc="0409000B" w:tentative="1">
      <w:start w:val="1"/>
      <w:numFmt w:val="bullet"/>
      <w:lvlText w:val=""/>
      <w:lvlJc w:val="left"/>
      <w:pPr>
        <w:ind w:left="670" w:hanging="420"/>
      </w:pPr>
      <w:rPr>
        <w:rFonts w:ascii="Wingdings" w:hAnsi="Wingdings" w:hint="default"/>
      </w:rPr>
    </w:lvl>
    <w:lvl w:ilvl="2" w:tplc="0409000D" w:tentative="1">
      <w:start w:val="1"/>
      <w:numFmt w:val="bullet"/>
      <w:lvlText w:val=""/>
      <w:lvlJc w:val="left"/>
      <w:pPr>
        <w:ind w:left="1090" w:hanging="420"/>
      </w:pPr>
      <w:rPr>
        <w:rFonts w:ascii="Wingdings" w:hAnsi="Wingdings" w:hint="default"/>
      </w:rPr>
    </w:lvl>
    <w:lvl w:ilvl="3" w:tplc="04090001" w:tentative="1">
      <w:start w:val="1"/>
      <w:numFmt w:val="bullet"/>
      <w:lvlText w:val=""/>
      <w:lvlJc w:val="left"/>
      <w:pPr>
        <w:ind w:left="1510" w:hanging="420"/>
      </w:pPr>
      <w:rPr>
        <w:rFonts w:ascii="Wingdings" w:hAnsi="Wingdings" w:hint="default"/>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13" w15:restartNumberingAfterBreak="0">
    <w:nsid w:val="1E735175"/>
    <w:multiLevelType w:val="hybridMultilevel"/>
    <w:tmpl w:val="51A69E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B43D33"/>
    <w:multiLevelType w:val="hybridMultilevel"/>
    <w:tmpl w:val="2EC80A92"/>
    <w:lvl w:ilvl="0" w:tplc="C6F4FB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D06647"/>
    <w:multiLevelType w:val="hybridMultilevel"/>
    <w:tmpl w:val="EFCCE5B4"/>
    <w:lvl w:ilvl="0" w:tplc="C6F4FBFC">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6" w15:restartNumberingAfterBreak="0">
    <w:nsid w:val="2A326F9C"/>
    <w:multiLevelType w:val="hybridMultilevel"/>
    <w:tmpl w:val="0D8E43AE"/>
    <w:lvl w:ilvl="0" w:tplc="C00407F4">
      <w:start w:val="1"/>
      <w:numFmt w:val="bullet"/>
      <w:lvlText w:val="•"/>
      <w:lvlJc w:val="left"/>
      <w:pPr>
        <w:tabs>
          <w:tab w:val="num" w:pos="720"/>
        </w:tabs>
        <w:ind w:left="720" w:hanging="360"/>
      </w:pPr>
      <w:rPr>
        <w:rFonts w:ascii="Arial" w:hAnsi="Arial" w:hint="default"/>
      </w:rPr>
    </w:lvl>
    <w:lvl w:ilvl="1" w:tplc="738674AC" w:tentative="1">
      <w:start w:val="1"/>
      <w:numFmt w:val="bullet"/>
      <w:lvlText w:val="•"/>
      <w:lvlJc w:val="left"/>
      <w:pPr>
        <w:tabs>
          <w:tab w:val="num" w:pos="1440"/>
        </w:tabs>
        <w:ind w:left="1440" w:hanging="360"/>
      </w:pPr>
      <w:rPr>
        <w:rFonts w:ascii="Arial" w:hAnsi="Arial" w:hint="default"/>
      </w:rPr>
    </w:lvl>
    <w:lvl w:ilvl="2" w:tplc="4B821694" w:tentative="1">
      <w:start w:val="1"/>
      <w:numFmt w:val="bullet"/>
      <w:lvlText w:val="•"/>
      <w:lvlJc w:val="left"/>
      <w:pPr>
        <w:tabs>
          <w:tab w:val="num" w:pos="2160"/>
        </w:tabs>
        <w:ind w:left="2160" w:hanging="360"/>
      </w:pPr>
      <w:rPr>
        <w:rFonts w:ascii="Arial" w:hAnsi="Arial" w:hint="default"/>
      </w:rPr>
    </w:lvl>
    <w:lvl w:ilvl="3" w:tplc="75BE7870" w:tentative="1">
      <w:start w:val="1"/>
      <w:numFmt w:val="bullet"/>
      <w:lvlText w:val="•"/>
      <w:lvlJc w:val="left"/>
      <w:pPr>
        <w:tabs>
          <w:tab w:val="num" w:pos="2880"/>
        </w:tabs>
        <w:ind w:left="2880" w:hanging="360"/>
      </w:pPr>
      <w:rPr>
        <w:rFonts w:ascii="Arial" w:hAnsi="Arial" w:hint="default"/>
      </w:rPr>
    </w:lvl>
    <w:lvl w:ilvl="4" w:tplc="DE0E5104" w:tentative="1">
      <w:start w:val="1"/>
      <w:numFmt w:val="bullet"/>
      <w:lvlText w:val="•"/>
      <w:lvlJc w:val="left"/>
      <w:pPr>
        <w:tabs>
          <w:tab w:val="num" w:pos="3600"/>
        </w:tabs>
        <w:ind w:left="3600" w:hanging="360"/>
      </w:pPr>
      <w:rPr>
        <w:rFonts w:ascii="Arial" w:hAnsi="Arial" w:hint="default"/>
      </w:rPr>
    </w:lvl>
    <w:lvl w:ilvl="5" w:tplc="6DDE592A" w:tentative="1">
      <w:start w:val="1"/>
      <w:numFmt w:val="bullet"/>
      <w:lvlText w:val="•"/>
      <w:lvlJc w:val="left"/>
      <w:pPr>
        <w:tabs>
          <w:tab w:val="num" w:pos="4320"/>
        </w:tabs>
        <w:ind w:left="4320" w:hanging="360"/>
      </w:pPr>
      <w:rPr>
        <w:rFonts w:ascii="Arial" w:hAnsi="Arial" w:hint="default"/>
      </w:rPr>
    </w:lvl>
    <w:lvl w:ilvl="6" w:tplc="152EEA50" w:tentative="1">
      <w:start w:val="1"/>
      <w:numFmt w:val="bullet"/>
      <w:lvlText w:val="•"/>
      <w:lvlJc w:val="left"/>
      <w:pPr>
        <w:tabs>
          <w:tab w:val="num" w:pos="5040"/>
        </w:tabs>
        <w:ind w:left="5040" w:hanging="360"/>
      </w:pPr>
      <w:rPr>
        <w:rFonts w:ascii="Arial" w:hAnsi="Arial" w:hint="default"/>
      </w:rPr>
    </w:lvl>
    <w:lvl w:ilvl="7" w:tplc="C2327676" w:tentative="1">
      <w:start w:val="1"/>
      <w:numFmt w:val="bullet"/>
      <w:lvlText w:val="•"/>
      <w:lvlJc w:val="left"/>
      <w:pPr>
        <w:tabs>
          <w:tab w:val="num" w:pos="5760"/>
        </w:tabs>
        <w:ind w:left="5760" w:hanging="360"/>
      </w:pPr>
      <w:rPr>
        <w:rFonts w:ascii="Arial" w:hAnsi="Arial" w:hint="default"/>
      </w:rPr>
    </w:lvl>
    <w:lvl w:ilvl="8" w:tplc="152EC2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013A96"/>
    <w:multiLevelType w:val="hybridMultilevel"/>
    <w:tmpl w:val="2234AD0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45756A31"/>
    <w:multiLevelType w:val="hybridMultilevel"/>
    <w:tmpl w:val="35BCE40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05219"/>
    <w:multiLevelType w:val="hybridMultilevel"/>
    <w:tmpl w:val="21C85F3E"/>
    <w:lvl w:ilvl="0" w:tplc="C6F4FB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8786CC3"/>
    <w:multiLevelType w:val="hybridMultilevel"/>
    <w:tmpl w:val="CF6E4AE4"/>
    <w:lvl w:ilvl="0" w:tplc="C6F4FBFC">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4D0F7EA4"/>
    <w:multiLevelType w:val="hybridMultilevel"/>
    <w:tmpl w:val="53263276"/>
    <w:lvl w:ilvl="0" w:tplc="55C26452">
      <w:start w:val="1"/>
      <w:numFmt w:val="bullet"/>
      <w:lvlText w:val="•"/>
      <w:lvlJc w:val="left"/>
      <w:pPr>
        <w:tabs>
          <w:tab w:val="num" w:pos="720"/>
        </w:tabs>
        <w:ind w:left="720" w:hanging="360"/>
      </w:pPr>
      <w:rPr>
        <w:rFonts w:ascii="Arial" w:hAnsi="Arial" w:hint="default"/>
      </w:rPr>
    </w:lvl>
    <w:lvl w:ilvl="1" w:tplc="F452A082" w:tentative="1">
      <w:start w:val="1"/>
      <w:numFmt w:val="bullet"/>
      <w:lvlText w:val="•"/>
      <w:lvlJc w:val="left"/>
      <w:pPr>
        <w:tabs>
          <w:tab w:val="num" w:pos="1440"/>
        </w:tabs>
        <w:ind w:left="1440" w:hanging="360"/>
      </w:pPr>
      <w:rPr>
        <w:rFonts w:ascii="Arial" w:hAnsi="Arial" w:hint="default"/>
      </w:rPr>
    </w:lvl>
    <w:lvl w:ilvl="2" w:tplc="37340CE0" w:tentative="1">
      <w:start w:val="1"/>
      <w:numFmt w:val="bullet"/>
      <w:lvlText w:val="•"/>
      <w:lvlJc w:val="left"/>
      <w:pPr>
        <w:tabs>
          <w:tab w:val="num" w:pos="2160"/>
        </w:tabs>
        <w:ind w:left="2160" w:hanging="360"/>
      </w:pPr>
      <w:rPr>
        <w:rFonts w:ascii="Arial" w:hAnsi="Arial" w:hint="default"/>
      </w:rPr>
    </w:lvl>
    <w:lvl w:ilvl="3" w:tplc="70807E68" w:tentative="1">
      <w:start w:val="1"/>
      <w:numFmt w:val="bullet"/>
      <w:lvlText w:val="•"/>
      <w:lvlJc w:val="left"/>
      <w:pPr>
        <w:tabs>
          <w:tab w:val="num" w:pos="2880"/>
        </w:tabs>
        <w:ind w:left="2880" w:hanging="360"/>
      </w:pPr>
      <w:rPr>
        <w:rFonts w:ascii="Arial" w:hAnsi="Arial" w:hint="default"/>
      </w:rPr>
    </w:lvl>
    <w:lvl w:ilvl="4" w:tplc="E9B44FD2" w:tentative="1">
      <w:start w:val="1"/>
      <w:numFmt w:val="bullet"/>
      <w:lvlText w:val="•"/>
      <w:lvlJc w:val="left"/>
      <w:pPr>
        <w:tabs>
          <w:tab w:val="num" w:pos="3600"/>
        </w:tabs>
        <w:ind w:left="3600" w:hanging="360"/>
      </w:pPr>
      <w:rPr>
        <w:rFonts w:ascii="Arial" w:hAnsi="Arial" w:hint="default"/>
      </w:rPr>
    </w:lvl>
    <w:lvl w:ilvl="5" w:tplc="BB8A181C" w:tentative="1">
      <w:start w:val="1"/>
      <w:numFmt w:val="bullet"/>
      <w:lvlText w:val="•"/>
      <w:lvlJc w:val="left"/>
      <w:pPr>
        <w:tabs>
          <w:tab w:val="num" w:pos="4320"/>
        </w:tabs>
        <w:ind w:left="4320" w:hanging="360"/>
      </w:pPr>
      <w:rPr>
        <w:rFonts w:ascii="Arial" w:hAnsi="Arial" w:hint="default"/>
      </w:rPr>
    </w:lvl>
    <w:lvl w:ilvl="6" w:tplc="5DEA34AA" w:tentative="1">
      <w:start w:val="1"/>
      <w:numFmt w:val="bullet"/>
      <w:lvlText w:val="•"/>
      <w:lvlJc w:val="left"/>
      <w:pPr>
        <w:tabs>
          <w:tab w:val="num" w:pos="5040"/>
        </w:tabs>
        <w:ind w:left="5040" w:hanging="360"/>
      </w:pPr>
      <w:rPr>
        <w:rFonts w:ascii="Arial" w:hAnsi="Arial" w:hint="default"/>
      </w:rPr>
    </w:lvl>
    <w:lvl w:ilvl="7" w:tplc="B56A3D68" w:tentative="1">
      <w:start w:val="1"/>
      <w:numFmt w:val="bullet"/>
      <w:lvlText w:val="•"/>
      <w:lvlJc w:val="left"/>
      <w:pPr>
        <w:tabs>
          <w:tab w:val="num" w:pos="5760"/>
        </w:tabs>
        <w:ind w:left="5760" w:hanging="360"/>
      </w:pPr>
      <w:rPr>
        <w:rFonts w:ascii="Arial" w:hAnsi="Arial" w:hint="default"/>
      </w:rPr>
    </w:lvl>
    <w:lvl w:ilvl="8" w:tplc="2BF6E32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670A31"/>
    <w:multiLevelType w:val="hybridMultilevel"/>
    <w:tmpl w:val="59E059B6"/>
    <w:lvl w:ilvl="0" w:tplc="C6F4FBF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215263C"/>
    <w:multiLevelType w:val="hybridMultilevel"/>
    <w:tmpl w:val="E64A6BDE"/>
    <w:lvl w:ilvl="0" w:tplc="839687F2">
      <w:start w:val="1"/>
      <w:numFmt w:val="bullet"/>
      <w:lvlText w:val="•"/>
      <w:lvlJc w:val="left"/>
      <w:pPr>
        <w:tabs>
          <w:tab w:val="num" w:pos="720"/>
        </w:tabs>
        <w:ind w:left="720" w:hanging="360"/>
      </w:pPr>
      <w:rPr>
        <w:rFonts w:ascii="Arial" w:hAnsi="Arial" w:hint="default"/>
      </w:rPr>
    </w:lvl>
    <w:lvl w:ilvl="1" w:tplc="BB80B2A0" w:tentative="1">
      <w:start w:val="1"/>
      <w:numFmt w:val="bullet"/>
      <w:lvlText w:val="•"/>
      <w:lvlJc w:val="left"/>
      <w:pPr>
        <w:tabs>
          <w:tab w:val="num" w:pos="1440"/>
        </w:tabs>
        <w:ind w:left="1440" w:hanging="360"/>
      </w:pPr>
      <w:rPr>
        <w:rFonts w:ascii="Arial" w:hAnsi="Arial" w:hint="default"/>
      </w:rPr>
    </w:lvl>
    <w:lvl w:ilvl="2" w:tplc="4464120C" w:tentative="1">
      <w:start w:val="1"/>
      <w:numFmt w:val="bullet"/>
      <w:lvlText w:val="•"/>
      <w:lvlJc w:val="left"/>
      <w:pPr>
        <w:tabs>
          <w:tab w:val="num" w:pos="2160"/>
        </w:tabs>
        <w:ind w:left="2160" w:hanging="360"/>
      </w:pPr>
      <w:rPr>
        <w:rFonts w:ascii="Arial" w:hAnsi="Arial" w:hint="default"/>
      </w:rPr>
    </w:lvl>
    <w:lvl w:ilvl="3" w:tplc="CC3A688C" w:tentative="1">
      <w:start w:val="1"/>
      <w:numFmt w:val="bullet"/>
      <w:lvlText w:val="•"/>
      <w:lvlJc w:val="left"/>
      <w:pPr>
        <w:tabs>
          <w:tab w:val="num" w:pos="2880"/>
        </w:tabs>
        <w:ind w:left="2880" w:hanging="360"/>
      </w:pPr>
      <w:rPr>
        <w:rFonts w:ascii="Arial" w:hAnsi="Arial" w:hint="default"/>
      </w:rPr>
    </w:lvl>
    <w:lvl w:ilvl="4" w:tplc="598256EE" w:tentative="1">
      <w:start w:val="1"/>
      <w:numFmt w:val="bullet"/>
      <w:lvlText w:val="•"/>
      <w:lvlJc w:val="left"/>
      <w:pPr>
        <w:tabs>
          <w:tab w:val="num" w:pos="3600"/>
        </w:tabs>
        <w:ind w:left="3600" w:hanging="360"/>
      </w:pPr>
      <w:rPr>
        <w:rFonts w:ascii="Arial" w:hAnsi="Arial" w:hint="default"/>
      </w:rPr>
    </w:lvl>
    <w:lvl w:ilvl="5" w:tplc="7A941B74" w:tentative="1">
      <w:start w:val="1"/>
      <w:numFmt w:val="bullet"/>
      <w:lvlText w:val="•"/>
      <w:lvlJc w:val="left"/>
      <w:pPr>
        <w:tabs>
          <w:tab w:val="num" w:pos="4320"/>
        </w:tabs>
        <w:ind w:left="4320" w:hanging="360"/>
      </w:pPr>
      <w:rPr>
        <w:rFonts w:ascii="Arial" w:hAnsi="Arial" w:hint="default"/>
      </w:rPr>
    </w:lvl>
    <w:lvl w:ilvl="6" w:tplc="91CCCE76" w:tentative="1">
      <w:start w:val="1"/>
      <w:numFmt w:val="bullet"/>
      <w:lvlText w:val="•"/>
      <w:lvlJc w:val="left"/>
      <w:pPr>
        <w:tabs>
          <w:tab w:val="num" w:pos="5040"/>
        </w:tabs>
        <w:ind w:left="5040" w:hanging="360"/>
      </w:pPr>
      <w:rPr>
        <w:rFonts w:ascii="Arial" w:hAnsi="Arial" w:hint="default"/>
      </w:rPr>
    </w:lvl>
    <w:lvl w:ilvl="7" w:tplc="FCD40C46" w:tentative="1">
      <w:start w:val="1"/>
      <w:numFmt w:val="bullet"/>
      <w:lvlText w:val="•"/>
      <w:lvlJc w:val="left"/>
      <w:pPr>
        <w:tabs>
          <w:tab w:val="num" w:pos="5760"/>
        </w:tabs>
        <w:ind w:left="5760" w:hanging="360"/>
      </w:pPr>
      <w:rPr>
        <w:rFonts w:ascii="Arial" w:hAnsi="Arial" w:hint="default"/>
      </w:rPr>
    </w:lvl>
    <w:lvl w:ilvl="8" w:tplc="5A783ED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442986"/>
    <w:multiLevelType w:val="hybridMultilevel"/>
    <w:tmpl w:val="8D1C085A"/>
    <w:lvl w:ilvl="0" w:tplc="C6F4FB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AD26DAC"/>
    <w:multiLevelType w:val="hybridMultilevel"/>
    <w:tmpl w:val="8CDC7C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89637A"/>
    <w:multiLevelType w:val="hybridMultilevel"/>
    <w:tmpl w:val="5FBC1A52"/>
    <w:lvl w:ilvl="0" w:tplc="C6F4FBFC">
      <w:start w:val="1"/>
      <w:numFmt w:val="bullet"/>
      <w:lvlText w:val=""/>
      <w:lvlJc w:val="left"/>
      <w:pPr>
        <w:ind w:left="210" w:hanging="420"/>
      </w:pPr>
      <w:rPr>
        <w:rFonts w:ascii="Wingdings" w:hAnsi="Wingdings" w:hint="default"/>
      </w:rPr>
    </w:lvl>
    <w:lvl w:ilvl="1" w:tplc="0409000B" w:tentative="1">
      <w:start w:val="1"/>
      <w:numFmt w:val="bullet"/>
      <w:lvlText w:val=""/>
      <w:lvlJc w:val="left"/>
      <w:pPr>
        <w:ind w:left="630" w:hanging="420"/>
      </w:pPr>
      <w:rPr>
        <w:rFonts w:ascii="Wingdings" w:hAnsi="Wingdings" w:hint="default"/>
      </w:rPr>
    </w:lvl>
    <w:lvl w:ilvl="2" w:tplc="0409000D" w:tentative="1">
      <w:start w:val="1"/>
      <w:numFmt w:val="bullet"/>
      <w:lvlText w:val=""/>
      <w:lvlJc w:val="left"/>
      <w:pPr>
        <w:ind w:left="1050" w:hanging="420"/>
      </w:pPr>
      <w:rPr>
        <w:rFonts w:ascii="Wingdings" w:hAnsi="Wingdings" w:hint="default"/>
      </w:rPr>
    </w:lvl>
    <w:lvl w:ilvl="3" w:tplc="04090001" w:tentative="1">
      <w:start w:val="1"/>
      <w:numFmt w:val="bullet"/>
      <w:lvlText w:val=""/>
      <w:lvlJc w:val="left"/>
      <w:pPr>
        <w:ind w:left="1470" w:hanging="420"/>
      </w:pPr>
      <w:rPr>
        <w:rFonts w:ascii="Wingdings" w:hAnsi="Wingdings" w:hint="default"/>
      </w:rPr>
    </w:lvl>
    <w:lvl w:ilvl="4" w:tplc="0409000B" w:tentative="1">
      <w:start w:val="1"/>
      <w:numFmt w:val="bullet"/>
      <w:lvlText w:val=""/>
      <w:lvlJc w:val="left"/>
      <w:pPr>
        <w:ind w:left="1890" w:hanging="420"/>
      </w:pPr>
      <w:rPr>
        <w:rFonts w:ascii="Wingdings" w:hAnsi="Wingdings" w:hint="default"/>
      </w:rPr>
    </w:lvl>
    <w:lvl w:ilvl="5" w:tplc="0409000D" w:tentative="1">
      <w:start w:val="1"/>
      <w:numFmt w:val="bullet"/>
      <w:lvlText w:val=""/>
      <w:lvlJc w:val="left"/>
      <w:pPr>
        <w:ind w:left="2310" w:hanging="420"/>
      </w:pPr>
      <w:rPr>
        <w:rFonts w:ascii="Wingdings" w:hAnsi="Wingdings" w:hint="default"/>
      </w:rPr>
    </w:lvl>
    <w:lvl w:ilvl="6" w:tplc="04090001" w:tentative="1">
      <w:start w:val="1"/>
      <w:numFmt w:val="bullet"/>
      <w:lvlText w:val=""/>
      <w:lvlJc w:val="left"/>
      <w:pPr>
        <w:ind w:left="2730" w:hanging="420"/>
      </w:pPr>
      <w:rPr>
        <w:rFonts w:ascii="Wingdings" w:hAnsi="Wingdings" w:hint="default"/>
      </w:rPr>
    </w:lvl>
    <w:lvl w:ilvl="7" w:tplc="0409000B" w:tentative="1">
      <w:start w:val="1"/>
      <w:numFmt w:val="bullet"/>
      <w:lvlText w:val=""/>
      <w:lvlJc w:val="left"/>
      <w:pPr>
        <w:ind w:left="3150" w:hanging="420"/>
      </w:pPr>
      <w:rPr>
        <w:rFonts w:ascii="Wingdings" w:hAnsi="Wingdings" w:hint="default"/>
      </w:rPr>
    </w:lvl>
    <w:lvl w:ilvl="8" w:tplc="0409000D" w:tentative="1">
      <w:start w:val="1"/>
      <w:numFmt w:val="bullet"/>
      <w:lvlText w:val=""/>
      <w:lvlJc w:val="left"/>
      <w:pPr>
        <w:ind w:left="3570" w:hanging="420"/>
      </w:pPr>
      <w:rPr>
        <w:rFonts w:ascii="Wingdings" w:hAnsi="Wingdings" w:hint="default"/>
      </w:rPr>
    </w:lvl>
  </w:abstractNum>
  <w:abstractNum w:abstractNumId="27" w15:restartNumberingAfterBreak="0">
    <w:nsid w:val="5FAD2E21"/>
    <w:multiLevelType w:val="hybridMultilevel"/>
    <w:tmpl w:val="FAE004B4"/>
    <w:lvl w:ilvl="0" w:tplc="51ACC10C">
      <w:start w:val="1"/>
      <w:numFmt w:val="bullet"/>
      <w:lvlText w:val="•"/>
      <w:lvlJc w:val="left"/>
      <w:pPr>
        <w:ind w:left="646" w:hanging="420"/>
      </w:pPr>
      <w:rPr>
        <w:rFonts w:ascii="Arial" w:hAnsi="Arial"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28" w15:restartNumberingAfterBreak="0">
    <w:nsid w:val="603B0EC1"/>
    <w:multiLevelType w:val="hybridMultilevel"/>
    <w:tmpl w:val="6B1804D2"/>
    <w:lvl w:ilvl="0" w:tplc="C6F4FB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08819E5"/>
    <w:multiLevelType w:val="hybridMultilevel"/>
    <w:tmpl w:val="20608E36"/>
    <w:lvl w:ilvl="0" w:tplc="764A8498">
      <w:start w:val="1"/>
      <w:numFmt w:val="bullet"/>
      <w:lvlText w:val="‧"/>
      <w:lvlJc w:val="left"/>
      <w:pPr>
        <w:ind w:left="940" w:hanging="360"/>
      </w:pPr>
      <w:rPr>
        <w:rFonts w:ascii="Meiryo UI" w:eastAsia="Meiryo UI" w:hAnsi="Meiryo UI" w:hint="eastAsia"/>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0" w15:restartNumberingAfterBreak="0">
    <w:nsid w:val="614A1CCE"/>
    <w:multiLevelType w:val="hybridMultilevel"/>
    <w:tmpl w:val="8CE25C62"/>
    <w:lvl w:ilvl="0" w:tplc="C6F4FBFC">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1" w15:restartNumberingAfterBreak="0">
    <w:nsid w:val="66D828A4"/>
    <w:multiLevelType w:val="hybridMultilevel"/>
    <w:tmpl w:val="D60622B8"/>
    <w:lvl w:ilvl="0" w:tplc="437A1C2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7631EF9"/>
    <w:multiLevelType w:val="hybridMultilevel"/>
    <w:tmpl w:val="E70AF83C"/>
    <w:lvl w:ilvl="0" w:tplc="C6F4FBFC">
      <w:start w:val="1"/>
      <w:numFmt w:val="bullet"/>
      <w:lvlText w:val=""/>
      <w:lvlJc w:val="left"/>
      <w:pPr>
        <w:ind w:left="620" w:hanging="420"/>
      </w:pPr>
      <w:rPr>
        <w:rFonts w:ascii="Wingdings" w:hAnsi="Wingdings" w:hint="default"/>
      </w:rPr>
    </w:lvl>
    <w:lvl w:ilvl="1" w:tplc="FFFFFFFF" w:tentative="1">
      <w:start w:val="1"/>
      <w:numFmt w:val="bullet"/>
      <w:lvlText w:val=""/>
      <w:lvlJc w:val="left"/>
      <w:pPr>
        <w:ind w:left="1040" w:hanging="420"/>
      </w:pPr>
      <w:rPr>
        <w:rFonts w:ascii="Wingdings" w:hAnsi="Wingdings" w:hint="default"/>
      </w:rPr>
    </w:lvl>
    <w:lvl w:ilvl="2" w:tplc="FFFFFFFF" w:tentative="1">
      <w:start w:val="1"/>
      <w:numFmt w:val="bullet"/>
      <w:lvlText w:val=""/>
      <w:lvlJc w:val="left"/>
      <w:pPr>
        <w:ind w:left="1460" w:hanging="420"/>
      </w:pPr>
      <w:rPr>
        <w:rFonts w:ascii="Wingdings" w:hAnsi="Wingdings" w:hint="default"/>
      </w:rPr>
    </w:lvl>
    <w:lvl w:ilvl="3" w:tplc="FFFFFFFF" w:tentative="1">
      <w:start w:val="1"/>
      <w:numFmt w:val="bullet"/>
      <w:lvlText w:val=""/>
      <w:lvlJc w:val="left"/>
      <w:pPr>
        <w:ind w:left="1880" w:hanging="420"/>
      </w:pPr>
      <w:rPr>
        <w:rFonts w:ascii="Wingdings" w:hAnsi="Wingdings" w:hint="default"/>
      </w:rPr>
    </w:lvl>
    <w:lvl w:ilvl="4" w:tplc="FFFFFFFF" w:tentative="1">
      <w:start w:val="1"/>
      <w:numFmt w:val="bullet"/>
      <w:lvlText w:val=""/>
      <w:lvlJc w:val="left"/>
      <w:pPr>
        <w:ind w:left="2300" w:hanging="420"/>
      </w:pPr>
      <w:rPr>
        <w:rFonts w:ascii="Wingdings" w:hAnsi="Wingdings" w:hint="default"/>
      </w:rPr>
    </w:lvl>
    <w:lvl w:ilvl="5" w:tplc="FFFFFFFF" w:tentative="1">
      <w:start w:val="1"/>
      <w:numFmt w:val="bullet"/>
      <w:lvlText w:val=""/>
      <w:lvlJc w:val="left"/>
      <w:pPr>
        <w:ind w:left="2720" w:hanging="420"/>
      </w:pPr>
      <w:rPr>
        <w:rFonts w:ascii="Wingdings" w:hAnsi="Wingdings" w:hint="default"/>
      </w:rPr>
    </w:lvl>
    <w:lvl w:ilvl="6" w:tplc="FFFFFFFF" w:tentative="1">
      <w:start w:val="1"/>
      <w:numFmt w:val="bullet"/>
      <w:lvlText w:val=""/>
      <w:lvlJc w:val="left"/>
      <w:pPr>
        <w:ind w:left="3140" w:hanging="420"/>
      </w:pPr>
      <w:rPr>
        <w:rFonts w:ascii="Wingdings" w:hAnsi="Wingdings" w:hint="default"/>
      </w:rPr>
    </w:lvl>
    <w:lvl w:ilvl="7" w:tplc="FFFFFFFF" w:tentative="1">
      <w:start w:val="1"/>
      <w:numFmt w:val="bullet"/>
      <w:lvlText w:val=""/>
      <w:lvlJc w:val="left"/>
      <w:pPr>
        <w:ind w:left="3560" w:hanging="420"/>
      </w:pPr>
      <w:rPr>
        <w:rFonts w:ascii="Wingdings" w:hAnsi="Wingdings" w:hint="default"/>
      </w:rPr>
    </w:lvl>
    <w:lvl w:ilvl="8" w:tplc="FFFFFFFF" w:tentative="1">
      <w:start w:val="1"/>
      <w:numFmt w:val="bullet"/>
      <w:lvlText w:val=""/>
      <w:lvlJc w:val="left"/>
      <w:pPr>
        <w:ind w:left="3980" w:hanging="420"/>
      </w:pPr>
      <w:rPr>
        <w:rFonts w:ascii="Wingdings" w:hAnsi="Wingdings" w:hint="default"/>
      </w:rPr>
    </w:lvl>
  </w:abstractNum>
  <w:abstractNum w:abstractNumId="33" w15:restartNumberingAfterBreak="0">
    <w:nsid w:val="6B2E141F"/>
    <w:multiLevelType w:val="hybridMultilevel"/>
    <w:tmpl w:val="54AE018C"/>
    <w:lvl w:ilvl="0" w:tplc="04090001">
      <w:start w:val="1"/>
      <w:numFmt w:val="bullet"/>
      <w:lvlText w:val=""/>
      <w:lvlJc w:val="left"/>
      <w:pPr>
        <w:ind w:left="850" w:hanging="420"/>
      </w:pPr>
      <w:rPr>
        <w:rFonts w:ascii="Wingdings" w:hAnsi="Wingdings" w:hint="default"/>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34" w15:restartNumberingAfterBreak="0">
    <w:nsid w:val="6BDE7987"/>
    <w:multiLevelType w:val="hybridMultilevel"/>
    <w:tmpl w:val="4D3A3034"/>
    <w:lvl w:ilvl="0" w:tplc="C6F4FBFC">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5" w15:restartNumberingAfterBreak="0">
    <w:nsid w:val="700B29B3"/>
    <w:multiLevelType w:val="hybridMultilevel"/>
    <w:tmpl w:val="ECCAB724"/>
    <w:lvl w:ilvl="0" w:tplc="776A7CCE">
      <w:start w:val="1"/>
      <w:numFmt w:val="bullet"/>
      <w:lvlText w:val="•"/>
      <w:lvlJc w:val="left"/>
      <w:pPr>
        <w:tabs>
          <w:tab w:val="num" w:pos="720"/>
        </w:tabs>
        <w:ind w:left="720" w:hanging="360"/>
      </w:pPr>
      <w:rPr>
        <w:rFonts w:ascii="Arial" w:hAnsi="Arial" w:hint="default"/>
      </w:rPr>
    </w:lvl>
    <w:lvl w:ilvl="1" w:tplc="69B22896" w:tentative="1">
      <w:start w:val="1"/>
      <w:numFmt w:val="bullet"/>
      <w:lvlText w:val="•"/>
      <w:lvlJc w:val="left"/>
      <w:pPr>
        <w:tabs>
          <w:tab w:val="num" w:pos="1440"/>
        </w:tabs>
        <w:ind w:left="1440" w:hanging="360"/>
      </w:pPr>
      <w:rPr>
        <w:rFonts w:ascii="Arial" w:hAnsi="Arial" w:hint="default"/>
      </w:rPr>
    </w:lvl>
    <w:lvl w:ilvl="2" w:tplc="59966C56" w:tentative="1">
      <w:start w:val="1"/>
      <w:numFmt w:val="bullet"/>
      <w:lvlText w:val="•"/>
      <w:lvlJc w:val="left"/>
      <w:pPr>
        <w:tabs>
          <w:tab w:val="num" w:pos="2160"/>
        </w:tabs>
        <w:ind w:left="2160" w:hanging="360"/>
      </w:pPr>
      <w:rPr>
        <w:rFonts w:ascii="Arial" w:hAnsi="Arial" w:hint="default"/>
      </w:rPr>
    </w:lvl>
    <w:lvl w:ilvl="3" w:tplc="9C2CF34C" w:tentative="1">
      <w:start w:val="1"/>
      <w:numFmt w:val="bullet"/>
      <w:lvlText w:val="•"/>
      <w:lvlJc w:val="left"/>
      <w:pPr>
        <w:tabs>
          <w:tab w:val="num" w:pos="2880"/>
        </w:tabs>
        <w:ind w:left="2880" w:hanging="360"/>
      </w:pPr>
      <w:rPr>
        <w:rFonts w:ascii="Arial" w:hAnsi="Arial" w:hint="default"/>
      </w:rPr>
    </w:lvl>
    <w:lvl w:ilvl="4" w:tplc="4192D9DA" w:tentative="1">
      <w:start w:val="1"/>
      <w:numFmt w:val="bullet"/>
      <w:lvlText w:val="•"/>
      <w:lvlJc w:val="left"/>
      <w:pPr>
        <w:tabs>
          <w:tab w:val="num" w:pos="3600"/>
        </w:tabs>
        <w:ind w:left="3600" w:hanging="360"/>
      </w:pPr>
      <w:rPr>
        <w:rFonts w:ascii="Arial" w:hAnsi="Arial" w:hint="default"/>
      </w:rPr>
    </w:lvl>
    <w:lvl w:ilvl="5" w:tplc="F9689EC2" w:tentative="1">
      <w:start w:val="1"/>
      <w:numFmt w:val="bullet"/>
      <w:lvlText w:val="•"/>
      <w:lvlJc w:val="left"/>
      <w:pPr>
        <w:tabs>
          <w:tab w:val="num" w:pos="4320"/>
        </w:tabs>
        <w:ind w:left="4320" w:hanging="360"/>
      </w:pPr>
      <w:rPr>
        <w:rFonts w:ascii="Arial" w:hAnsi="Arial" w:hint="default"/>
      </w:rPr>
    </w:lvl>
    <w:lvl w:ilvl="6" w:tplc="145ECAD4" w:tentative="1">
      <w:start w:val="1"/>
      <w:numFmt w:val="bullet"/>
      <w:lvlText w:val="•"/>
      <w:lvlJc w:val="left"/>
      <w:pPr>
        <w:tabs>
          <w:tab w:val="num" w:pos="5040"/>
        </w:tabs>
        <w:ind w:left="5040" w:hanging="360"/>
      </w:pPr>
      <w:rPr>
        <w:rFonts w:ascii="Arial" w:hAnsi="Arial" w:hint="default"/>
      </w:rPr>
    </w:lvl>
    <w:lvl w:ilvl="7" w:tplc="9AA648E8" w:tentative="1">
      <w:start w:val="1"/>
      <w:numFmt w:val="bullet"/>
      <w:lvlText w:val="•"/>
      <w:lvlJc w:val="left"/>
      <w:pPr>
        <w:tabs>
          <w:tab w:val="num" w:pos="5760"/>
        </w:tabs>
        <w:ind w:left="5760" w:hanging="360"/>
      </w:pPr>
      <w:rPr>
        <w:rFonts w:ascii="Arial" w:hAnsi="Arial" w:hint="default"/>
      </w:rPr>
    </w:lvl>
    <w:lvl w:ilvl="8" w:tplc="46A6C5F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022386"/>
    <w:multiLevelType w:val="hybridMultilevel"/>
    <w:tmpl w:val="B19E7F7C"/>
    <w:lvl w:ilvl="0" w:tplc="C6F4FB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2225412"/>
    <w:multiLevelType w:val="hybridMultilevel"/>
    <w:tmpl w:val="828A89CC"/>
    <w:lvl w:ilvl="0" w:tplc="8584C044">
      <w:start w:val="1"/>
      <w:numFmt w:val="bullet"/>
      <w:lvlText w:val=""/>
      <w:lvlJc w:val="left"/>
      <w:pPr>
        <w:ind w:left="840" w:hanging="420"/>
      </w:pPr>
      <w:rPr>
        <w:rFonts w:ascii="Symbol" w:hAnsi="Symbol"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38" w15:restartNumberingAfterBreak="0">
    <w:nsid w:val="7361166B"/>
    <w:multiLevelType w:val="hybridMultilevel"/>
    <w:tmpl w:val="95E61F70"/>
    <w:lvl w:ilvl="0" w:tplc="341210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F03C6E"/>
    <w:multiLevelType w:val="hybridMultilevel"/>
    <w:tmpl w:val="2F9A7812"/>
    <w:lvl w:ilvl="0" w:tplc="C6F4FB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09288393">
    <w:abstractNumId w:val="33"/>
  </w:num>
  <w:num w:numId="2" w16cid:durableId="704215745">
    <w:abstractNumId w:val="4"/>
  </w:num>
  <w:num w:numId="3" w16cid:durableId="1913389471">
    <w:abstractNumId w:val="8"/>
  </w:num>
  <w:num w:numId="4" w16cid:durableId="1090734401">
    <w:abstractNumId w:val="1"/>
  </w:num>
  <w:num w:numId="5" w16cid:durableId="192042747">
    <w:abstractNumId w:val="5"/>
  </w:num>
  <w:num w:numId="6" w16cid:durableId="1122193334">
    <w:abstractNumId w:val="9"/>
  </w:num>
  <w:num w:numId="7" w16cid:durableId="65955226">
    <w:abstractNumId w:val="11"/>
  </w:num>
  <w:num w:numId="8" w16cid:durableId="1328749389">
    <w:abstractNumId w:val="37"/>
  </w:num>
  <w:num w:numId="9" w16cid:durableId="1048339072">
    <w:abstractNumId w:val="38"/>
  </w:num>
  <w:num w:numId="10" w16cid:durableId="1361588429">
    <w:abstractNumId w:val="20"/>
  </w:num>
  <w:num w:numId="11" w16cid:durableId="1696806155">
    <w:abstractNumId w:val="0"/>
  </w:num>
  <w:num w:numId="12" w16cid:durableId="971640973">
    <w:abstractNumId w:val="27"/>
  </w:num>
  <w:num w:numId="13" w16cid:durableId="2006279692">
    <w:abstractNumId w:val="30"/>
  </w:num>
  <w:num w:numId="14" w16cid:durableId="155846860">
    <w:abstractNumId w:val="15"/>
  </w:num>
  <w:num w:numId="15" w16cid:durableId="689573202">
    <w:abstractNumId w:val="2"/>
  </w:num>
  <w:num w:numId="16" w16cid:durableId="722557284">
    <w:abstractNumId w:val="32"/>
  </w:num>
  <w:num w:numId="17" w16cid:durableId="1121535503">
    <w:abstractNumId w:val="12"/>
  </w:num>
  <w:num w:numId="18" w16cid:durableId="96563750">
    <w:abstractNumId w:val="26"/>
  </w:num>
  <w:num w:numId="19" w16cid:durableId="92214141">
    <w:abstractNumId w:val="34"/>
  </w:num>
  <w:num w:numId="20" w16cid:durableId="1570076422">
    <w:abstractNumId w:val="16"/>
  </w:num>
  <w:num w:numId="21" w16cid:durableId="1068460397">
    <w:abstractNumId w:val="7"/>
  </w:num>
  <w:num w:numId="22" w16cid:durableId="1552299948">
    <w:abstractNumId w:val="35"/>
  </w:num>
  <w:num w:numId="23" w16cid:durableId="1297222283">
    <w:abstractNumId w:val="39"/>
  </w:num>
  <w:num w:numId="24" w16cid:durableId="2095785430">
    <w:abstractNumId w:val="22"/>
  </w:num>
  <w:num w:numId="25" w16cid:durableId="1009600397">
    <w:abstractNumId w:val="10"/>
  </w:num>
  <w:num w:numId="26" w16cid:durableId="139226621">
    <w:abstractNumId w:val="24"/>
  </w:num>
  <w:num w:numId="27" w16cid:durableId="1129859655">
    <w:abstractNumId w:val="19"/>
  </w:num>
  <w:num w:numId="28" w16cid:durableId="871267845">
    <w:abstractNumId w:val="28"/>
  </w:num>
  <w:num w:numId="29" w16cid:durableId="1302272353">
    <w:abstractNumId w:val="14"/>
  </w:num>
  <w:num w:numId="30" w16cid:durableId="1121921203">
    <w:abstractNumId w:val="36"/>
  </w:num>
  <w:num w:numId="31" w16cid:durableId="2117166337">
    <w:abstractNumId w:val="21"/>
  </w:num>
  <w:num w:numId="32" w16cid:durableId="1772506375">
    <w:abstractNumId w:val="23"/>
  </w:num>
  <w:num w:numId="33" w16cid:durableId="775563584">
    <w:abstractNumId w:val="29"/>
  </w:num>
  <w:num w:numId="34" w16cid:durableId="1373383626">
    <w:abstractNumId w:val="18"/>
  </w:num>
  <w:num w:numId="35" w16cid:durableId="1731269586">
    <w:abstractNumId w:val="25"/>
  </w:num>
  <w:num w:numId="36" w16cid:durableId="1963534016">
    <w:abstractNumId w:val="13"/>
  </w:num>
  <w:num w:numId="37" w16cid:durableId="1424182744">
    <w:abstractNumId w:val="31"/>
  </w:num>
  <w:num w:numId="38" w16cid:durableId="1401175570">
    <w:abstractNumId w:val="17"/>
  </w:num>
  <w:num w:numId="39" w16cid:durableId="1904414794">
    <w:abstractNumId w:val="6"/>
  </w:num>
  <w:num w:numId="40" w16cid:durableId="170717070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C8"/>
    <w:rsid w:val="000009A3"/>
    <w:rsid w:val="00002F18"/>
    <w:rsid w:val="00006B39"/>
    <w:rsid w:val="0001557C"/>
    <w:rsid w:val="00023E34"/>
    <w:rsid w:val="000308E9"/>
    <w:rsid w:val="00041B8A"/>
    <w:rsid w:val="00050609"/>
    <w:rsid w:val="000515B3"/>
    <w:rsid w:val="0005602F"/>
    <w:rsid w:val="00067BC5"/>
    <w:rsid w:val="00083A05"/>
    <w:rsid w:val="00090F9D"/>
    <w:rsid w:val="00092098"/>
    <w:rsid w:val="0009278A"/>
    <w:rsid w:val="000B6C49"/>
    <w:rsid w:val="000C011F"/>
    <w:rsid w:val="000C68E2"/>
    <w:rsid w:val="000C735F"/>
    <w:rsid w:val="000D52A5"/>
    <w:rsid w:val="000D7CA1"/>
    <w:rsid w:val="000E1352"/>
    <w:rsid w:val="000E5131"/>
    <w:rsid w:val="000E6128"/>
    <w:rsid w:val="000E659F"/>
    <w:rsid w:val="000E7F1F"/>
    <w:rsid w:val="000F6985"/>
    <w:rsid w:val="00124590"/>
    <w:rsid w:val="0014066E"/>
    <w:rsid w:val="001514B6"/>
    <w:rsid w:val="00157400"/>
    <w:rsid w:val="00157686"/>
    <w:rsid w:val="00173BAD"/>
    <w:rsid w:val="00175324"/>
    <w:rsid w:val="001804B4"/>
    <w:rsid w:val="001A4F64"/>
    <w:rsid w:val="001B1C71"/>
    <w:rsid w:val="001B575C"/>
    <w:rsid w:val="001B5F75"/>
    <w:rsid w:val="001E0B1C"/>
    <w:rsid w:val="001E6B29"/>
    <w:rsid w:val="001F39D9"/>
    <w:rsid w:val="001F55CF"/>
    <w:rsid w:val="001F6CD2"/>
    <w:rsid w:val="00200831"/>
    <w:rsid w:val="002030A0"/>
    <w:rsid w:val="00203ED3"/>
    <w:rsid w:val="0020433B"/>
    <w:rsid w:val="00205E33"/>
    <w:rsid w:val="00212390"/>
    <w:rsid w:val="002128C7"/>
    <w:rsid w:val="002162FC"/>
    <w:rsid w:val="002227DE"/>
    <w:rsid w:val="00250644"/>
    <w:rsid w:val="002509B4"/>
    <w:rsid w:val="002621E8"/>
    <w:rsid w:val="00266AF6"/>
    <w:rsid w:val="0027534B"/>
    <w:rsid w:val="0028085F"/>
    <w:rsid w:val="00295729"/>
    <w:rsid w:val="0029756D"/>
    <w:rsid w:val="002A1BD5"/>
    <w:rsid w:val="002A2F16"/>
    <w:rsid w:val="002B0A85"/>
    <w:rsid w:val="002B27D5"/>
    <w:rsid w:val="002B674C"/>
    <w:rsid w:val="002B780A"/>
    <w:rsid w:val="002D4A08"/>
    <w:rsid w:val="002D5564"/>
    <w:rsid w:val="002D5740"/>
    <w:rsid w:val="002E17D7"/>
    <w:rsid w:val="002E2717"/>
    <w:rsid w:val="00302C1D"/>
    <w:rsid w:val="0033155D"/>
    <w:rsid w:val="00343172"/>
    <w:rsid w:val="003449C1"/>
    <w:rsid w:val="00345F64"/>
    <w:rsid w:val="00347E1E"/>
    <w:rsid w:val="00367161"/>
    <w:rsid w:val="0037270E"/>
    <w:rsid w:val="00372D18"/>
    <w:rsid w:val="003773FB"/>
    <w:rsid w:val="00377EFB"/>
    <w:rsid w:val="00380C45"/>
    <w:rsid w:val="003820B8"/>
    <w:rsid w:val="00383607"/>
    <w:rsid w:val="00392F0F"/>
    <w:rsid w:val="00393D9C"/>
    <w:rsid w:val="003952FF"/>
    <w:rsid w:val="00397EE9"/>
    <w:rsid w:val="003A18CC"/>
    <w:rsid w:val="003A5823"/>
    <w:rsid w:val="003A7676"/>
    <w:rsid w:val="003B22D5"/>
    <w:rsid w:val="003B4CC8"/>
    <w:rsid w:val="003C1558"/>
    <w:rsid w:val="003C1932"/>
    <w:rsid w:val="003C3C6D"/>
    <w:rsid w:val="003D5B67"/>
    <w:rsid w:val="003F4024"/>
    <w:rsid w:val="003F56AA"/>
    <w:rsid w:val="003F6585"/>
    <w:rsid w:val="0040625A"/>
    <w:rsid w:val="004112E6"/>
    <w:rsid w:val="00412EF8"/>
    <w:rsid w:val="00425429"/>
    <w:rsid w:val="00433B1C"/>
    <w:rsid w:val="00435151"/>
    <w:rsid w:val="00440CD9"/>
    <w:rsid w:val="0044538A"/>
    <w:rsid w:val="0045684A"/>
    <w:rsid w:val="00464BDC"/>
    <w:rsid w:val="00465264"/>
    <w:rsid w:val="00476826"/>
    <w:rsid w:val="00480C1E"/>
    <w:rsid w:val="004822C1"/>
    <w:rsid w:val="00490806"/>
    <w:rsid w:val="00492681"/>
    <w:rsid w:val="004971E4"/>
    <w:rsid w:val="004A72FF"/>
    <w:rsid w:val="004B3D22"/>
    <w:rsid w:val="004B5ABF"/>
    <w:rsid w:val="004B6FBD"/>
    <w:rsid w:val="004C2C37"/>
    <w:rsid w:val="004D6228"/>
    <w:rsid w:val="004D799C"/>
    <w:rsid w:val="004D7AC4"/>
    <w:rsid w:val="004E004C"/>
    <w:rsid w:val="004E6159"/>
    <w:rsid w:val="004F42E3"/>
    <w:rsid w:val="00503578"/>
    <w:rsid w:val="00503626"/>
    <w:rsid w:val="00505666"/>
    <w:rsid w:val="00513692"/>
    <w:rsid w:val="005138CC"/>
    <w:rsid w:val="00520E4F"/>
    <w:rsid w:val="00527F3F"/>
    <w:rsid w:val="00534F1C"/>
    <w:rsid w:val="0054346F"/>
    <w:rsid w:val="00547D6F"/>
    <w:rsid w:val="0055625F"/>
    <w:rsid w:val="0056134E"/>
    <w:rsid w:val="005678A6"/>
    <w:rsid w:val="0057136E"/>
    <w:rsid w:val="00571EED"/>
    <w:rsid w:val="00574E7A"/>
    <w:rsid w:val="005838C4"/>
    <w:rsid w:val="00583E54"/>
    <w:rsid w:val="00596D49"/>
    <w:rsid w:val="005A13E5"/>
    <w:rsid w:val="005A1A29"/>
    <w:rsid w:val="005A1F6A"/>
    <w:rsid w:val="005A5861"/>
    <w:rsid w:val="005C10AD"/>
    <w:rsid w:val="005C2C58"/>
    <w:rsid w:val="005C5DAA"/>
    <w:rsid w:val="005E0D8E"/>
    <w:rsid w:val="005E3A00"/>
    <w:rsid w:val="005E4666"/>
    <w:rsid w:val="005F202A"/>
    <w:rsid w:val="005F77DE"/>
    <w:rsid w:val="00601D52"/>
    <w:rsid w:val="00603F5E"/>
    <w:rsid w:val="006071EF"/>
    <w:rsid w:val="00611C73"/>
    <w:rsid w:val="006142C1"/>
    <w:rsid w:val="00630847"/>
    <w:rsid w:val="00650301"/>
    <w:rsid w:val="00654006"/>
    <w:rsid w:val="00672BFF"/>
    <w:rsid w:val="00675242"/>
    <w:rsid w:val="006754C1"/>
    <w:rsid w:val="006A2CC7"/>
    <w:rsid w:val="006A4265"/>
    <w:rsid w:val="006B6FE4"/>
    <w:rsid w:val="006C073E"/>
    <w:rsid w:val="006C2F06"/>
    <w:rsid w:val="006C3A27"/>
    <w:rsid w:val="006C4542"/>
    <w:rsid w:val="006D0D1B"/>
    <w:rsid w:val="006D1C61"/>
    <w:rsid w:val="006D5344"/>
    <w:rsid w:val="006E59D4"/>
    <w:rsid w:val="006E5C45"/>
    <w:rsid w:val="006F38F3"/>
    <w:rsid w:val="00706D6F"/>
    <w:rsid w:val="00706FC3"/>
    <w:rsid w:val="00716B46"/>
    <w:rsid w:val="00725356"/>
    <w:rsid w:val="007301D7"/>
    <w:rsid w:val="00737281"/>
    <w:rsid w:val="00742B18"/>
    <w:rsid w:val="00745FEE"/>
    <w:rsid w:val="007560CD"/>
    <w:rsid w:val="0076173C"/>
    <w:rsid w:val="00762BC4"/>
    <w:rsid w:val="00767780"/>
    <w:rsid w:val="00771E9D"/>
    <w:rsid w:val="007742EF"/>
    <w:rsid w:val="00775DBF"/>
    <w:rsid w:val="007823BE"/>
    <w:rsid w:val="00784056"/>
    <w:rsid w:val="00790FD6"/>
    <w:rsid w:val="00792B0F"/>
    <w:rsid w:val="007A7DE7"/>
    <w:rsid w:val="007B6066"/>
    <w:rsid w:val="007B7C45"/>
    <w:rsid w:val="007C3D14"/>
    <w:rsid w:val="007D2ABA"/>
    <w:rsid w:val="007E3B3C"/>
    <w:rsid w:val="007E7EE6"/>
    <w:rsid w:val="007F25A1"/>
    <w:rsid w:val="007F387D"/>
    <w:rsid w:val="00807BF8"/>
    <w:rsid w:val="00807DA1"/>
    <w:rsid w:val="008253E8"/>
    <w:rsid w:val="00837C5B"/>
    <w:rsid w:val="00844B6A"/>
    <w:rsid w:val="0084654E"/>
    <w:rsid w:val="008465D0"/>
    <w:rsid w:val="00850E33"/>
    <w:rsid w:val="008668F3"/>
    <w:rsid w:val="00870215"/>
    <w:rsid w:val="00873AC5"/>
    <w:rsid w:val="0087477E"/>
    <w:rsid w:val="008804A3"/>
    <w:rsid w:val="00882CAA"/>
    <w:rsid w:val="0088463A"/>
    <w:rsid w:val="00891985"/>
    <w:rsid w:val="008A09E5"/>
    <w:rsid w:val="008A499E"/>
    <w:rsid w:val="008B2A14"/>
    <w:rsid w:val="008C3F31"/>
    <w:rsid w:val="008C4AED"/>
    <w:rsid w:val="008C7B6C"/>
    <w:rsid w:val="008D06A1"/>
    <w:rsid w:val="008E21E0"/>
    <w:rsid w:val="008F221B"/>
    <w:rsid w:val="008F33F8"/>
    <w:rsid w:val="008F5739"/>
    <w:rsid w:val="008F5C4A"/>
    <w:rsid w:val="008F797C"/>
    <w:rsid w:val="00902DBC"/>
    <w:rsid w:val="00911904"/>
    <w:rsid w:val="00917F0D"/>
    <w:rsid w:val="00922136"/>
    <w:rsid w:val="00927454"/>
    <w:rsid w:val="00927AA9"/>
    <w:rsid w:val="00932747"/>
    <w:rsid w:val="00932F47"/>
    <w:rsid w:val="0093744C"/>
    <w:rsid w:val="009476B4"/>
    <w:rsid w:val="00956E8A"/>
    <w:rsid w:val="00962058"/>
    <w:rsid w:val="0097549C"/>
    <w:rsid w:val="00980827"/>
    <w:rsid w:val="00985F14"/>
    <w:rsid w:val="00992A08"/>
    <w:rsid w:val="00993B4E"/>
    <w:rsid w:val="009A5818"/>
    <w:rsid w:val="009B1567"/>
    <w:rsid w:val="009B6698"/>
    <w:rsid w:val="009B67EB"/>
    <w:rsid w:val="009E0A90"/>
    <w:rsid w:val="009E630A"/>
    <w:rsid w:val="009F4449"/>
    <w:rsid w:val="00A00460"/>
    <w:rsid w:val="00A0589C"/>
    <w:rsid w:val="00A0735C"/>
    <w:rsid w:val="00A07D5C"/>
    <w:rsid w:val="00A1504F"/>
    <w:rsid w:val="00A159D0"/>
    <w:rsid w:val="00A171F0"/>
    <w:rsid w:val="00A172DA"/>
    <w:rsid w:val="00A17385"/>
    <w:rsid w:val="00A17B49"/>
    <w:rsid w:val="00A20540"/>
    <w:rsid w:val="00A24B12"/>
    <w:rsid w:val="00A25B59"/>
    <w:rsid w:val="00A26FB9"/>
    <w:rsid w:val="00A30776"/>
    <w:rsid w:val="00A33890"/>
    <w:rsid w:val="00A367A3"/>
    <w:rsid w:val="00A40011"/>
    <w:rsid w:val="00A41001"/>
    <w:rsid w:val="00A503B7"/>
    <w:rsid w:val="00A67983"/>
    <w:rsid w:val="00A7146B"/>
    <w:rsid w:val="00A73E6A"/>
    <w:rsid w:val="00A8016F"/>
    <w:rsid w:val="00A827F0"/>
    <w:rsid w:val="00A900C2"/>
    <w:rsid w:val="00A90AC7"/>
    <w:rsid w:val="00A92FD4"/>
    <w:rsid w:val="00A9794B"/>
    <w:rsid w:val="00AA1BF6"/>
    <w:rsid w:val="00AB2C7D"/>
    <w:rsid w:val="00AC1AC9"/>
    <w:rsid w:val="00AC3455"/>
    <w:rsid w:val="00AC3E2E"/>
    <w:rsid w:val="00AC68B5"/>
    <w:rsid w:val="00AC704A"/>
    <w:rsid w:val="00AC751A"/>
    <w:rsid w:val="00AC779A"/>
    <w:rsid w:val="00AD12F1"/>
    <w:rsid w:val="00AD5505"/>
    <w:rsid w:val="00AE409D"/>
    <w:rsid w:val="00AF4DFB"/>
    <w:rsid w:val="00AF7074"/>
    <w:rsid w:val="00B03780"/>
    <w:rsid w:val="00B03851"/>
    <w:rsid w:val="00B121A2"/>
    <w:rsid w:val="00B1524B"/>
    <w:rsid w:val="00B16353"/>
    <w:rsid w:val="00B17FE6"/>
    <w:rsid w:val="00B23AA5"/>
    <w:rsid w:val="00B260E0"/>
    <w:rsid w:val="00B340D1"/>
    <w:rsid w:val="00B350BE"/>
    <w:rsid w:val="00B360C3"/>
    <w:rsid w:val="00B374C6"/>
    <w:rsid w:val="00B42EC8"/>
    <w:rsid w:val="00B53A23"/>
    <w:rsid w:val="00B57BF0"/>
    <w:rsid w:val="00B624D1"/>
    <w:rsid w:val="00B81403"/>
    <w:rsid w:val="00B84261"/>
    <w:rsid w:val="00B84951"/>
    <w:rsid w:val="00B91728"/>
    <w:rsid w:val="00B918AA"/>
    <w:rsid w:val="00B966C9"/>
    <w:rsid w:val="00BA34BB"/>
    <w:rsid w:val="00BB32C3"/>
    <w:rsid w:val="00BC5F10"/>
    <w:rsid w:val="00BE5F66"/>
    <w:rsid w:val="00BF4FE5"/>
    <w:rsid w:val="00BF6DEB"/>
    <w:rsid w:val="00C03078"/>
    <w:rsid w:val="00C06E84"/>
    <w:rsid w:val="00C11C4B"/>
    <w:rsid w:val="00C14B20"/>
    <w:rsid w:val="00C17CD6"/>
    <w:rsid w:val="00C22606"/>
    <w:rsid w:val="00C22B64"/>
    <w:rsid w:val="00C26F7F"/>
    <w:rsid w:val="00C333C6"/>
    <w:rsid w:val="00C3366B"/>
    <w:rsid w:val="00C45FDE"/>
    <w:rsid w:val="00C46CD8"/>
    <w:rsid w:val="00C5007B"/>
    <w:rsid w:val="00C50E30"/>
    <w:rsid w:val="00C546EC"/>
    <w:rsid w:val="00C56E19"/>
    <w:rsid w:val="00C57C6F"/>
    <w:rsid w:val="00C62C14"/>
    <w:rsid w:val="00C64B52"/>
    <w:rsid w:val="00C66881"/>
    <w:rsid w:val="00C72617"/>
    <w:rsid w:val="00C75B3E"/>
    <w:rsid w:val="00C809A8"/>
    <w:rsid w:val="00C923D0"/>
    <w:rsid w:val="00C92665"/>
    <w:rsid w:val="00CB4A60"/>
    <w:rsid w:val="00CB63C7"/>
    <w:rsid w:val="00CE1E76"/>
    <w:rsid w:val="00CF6ECD"/>
    <w:rsid w:val="00D01B56"/>
    <w:rsid w:val="00D01DF1"/>
    <w:rsid w:val="00D116B1"/>
    <w:rsid w:val="00D166CF"/>
    <w:rsid w:val="00D17B8F"/>
    <w:rsid w:val="00D312CA"/>
    <w:rsid w:val="00D34925"/>
    <w:rsid w:val="00D41521"/>
    <w:rsid w:val="00D419E7"/>
    <w:rsid w:val="00D57406"/>
    <w:rsid w:val="00D671FF"/>
    <w:rsid w:val="00D70810"/>
    <w:rsid w:val="00D721BD"/>
    <w:rsid w:val="00D72EA2"/>
    <w:rsid w:val="00D77872"/>
    <w:rsid w:val="00D91F68"/>
    <w:rsid w:val="00D939D2"/>
    <w:rsid w:val="00D971B3"/>
    <w:rsid w:val="00DA18A5"/>
    <w:rsid w:val="00DA5C97"/>
    <w:rsid w:val="00DA6663"/>
    <w:rsid w:val="00DB19F5"/>
    <w:rsid w:val="00DB5612"/>
    <w:rsid w:val="00DC27AA"/>
    <w:rsid w:val="00DC34B3"/>
    <w:rsid w:val="00DE6AD7"/>
    <w:rsid w:val="00DF5212"/>
    <w:rsid w:val="00E03BEC"/>
    <w:rsid w:val="00E142E9"/>
    <w:rsid w:val="00E163C6"/>
    <w:rsid w:val="00E2614D"/>
    <w:rsid w:val="00E312FB"/>
    <w:rsid w:val="00E32928"/>
    <w:rsid w:val="00E34A1B"/>
    <w:rsid w:val="00E428AA"/>
    <w:rsid w:val="00E44F4B"/>
    <w:rsid w:val="00E45D88"/>
    <w:rsid w:val="00E46E01"/>
    <w:rsid w:val="00E56572"/>
    <w:rsid w:val="00E6472C"/>
    <w:rsid w:val="00E71A02"/>
    <w:rsid w:val="00E82184"/>
    <w:rsid w:val="00E826B8"/>
    <w:rsid w:val="00E83EA8"/>
    <w:rsid w:val="00E85E0D"/>
    <w:rsid w:val="00E9134E"/>
    <w:rsid w:val="00E923D3"/>
    <w:rsid w:val="00E92747"/>
    <w:rsid w:val="00E94B37"/>
    <w:rsid w:val="00E96279"/>
    <w:rsid w:val="00EB09BF"/>
    <w:rsid w:val="00EB2785"/>
    <w:rsid w:val="00EB3B2D"/>
    <w:rsid w:val="00EB5BD3"/>
    <w:rsid w:val="00EC4CC9"/>
    <w:rsid w:val="00EC6785"/>
    <w:rsid w:val="00ED2F82"/>
    <w:rsid w:val="00EE24D2"/>
    <w:rsid w:val="00EF1F23"/>
    <w:rsid w:val="00F06CFA"/>
    <w:rsid w:val="00F24F5B"/>
    <w:rsid w:val="00F25EF1"/>
    <w:rsid w:val="00F317B6"/>
    <w:rsid w:val="00F37631"/>
    <w:rsid w:val="00F40AFD"/>
    <w:rsid w:val="00F41D8A"/>
    <w:rsid w:val="00F44BD1"/>
    <w:rsid w:val="00F503AF"/>
    <w:rsid w:val="00F50E61"/>
    <w:rsid w:val="00F51350"/>
    <w:rsid w:val="00F521B7"/>
    <w:rsid w:val="00F66F65"/>
    <w:rsid w:val="00F73894"/>
    <w:rsid w:val="00F74A57"/>
    <w:rsid w:val="00F7538E"/>
    <w:rsid w:val="00F84632"/>
    <w:rsid w:val="00F84D01"/>
    <w:rsid w:val="00F87A17"/>
    <w:rsid w:val="00F92A71"/>
    <w:rsid w:val="00FA441F"/>
    <w:rsid w:val="00FB2E95"/>
    <w:rsid w:val="00FB57A3"/>
    <w:rsid w:val="00FB7E23"/>
    <w:rsid w:val="00FC48B1"/>
    <w:rsid w:val="00FC5370"/>
    <w:rsid w:val="00FD663B"/>
    <w:rsid w:val="00FE1C9C"/>
    <w:rsid w:val="00FE2239"/>
    <w:rsid w:val="00FE734E"/>
    <w:rsid w:val="00FF3B52"/>
    <w:rsid w:val="00FF4919"/>
    <w:rsid w:val="00FF5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35DFC1"/>
  <w15:chartTrackingRefBased/>
  <w15:docId w15:val="{778293B0-DCD7-49C3-AC1F-727C4994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1"/>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2EF8"/>
    <w:pPr>
      <w:ind w:firstLineChars="100" w:firstLine="220"/>
    </w:pPr>
  </w:style>
  <w:style w:type="paragraph" w:styleId="1">
    <w:name w:val="heading 1"/>
    <w:basedOn w:val="a"/>
    <w:next w:val="a"/>
    <w:link w:val="10"/>
    <w:uiPriority w:val="9"/>
    <w:qFormat/>
    <w:rsid w:val="009B6698"/>
    <w:pPr>
      <w:keepNext/>
      <w:numPr>
        <w:numId w:val="3"/>
      </w:numPr>
      <w:outlineLvl w:val="0"/>
    </w:pPr>
    <w:rPr>
      <w:rFonts w:ascii="Arial" w:eastAsia="ＭＳ ゴシック" w:hAnsi="Arial" w:cstheme="majorBidi"/>
      <w:sz w:val="24"/>
      <w:szCs w:val="24"/>
    </w:rPr>
  </w:style>
  <w:style w:type="paragraph" w:styleId="2">
    <w:name w:val="heading 2"/>
    <w:basedOn w:val="a"/>
    <w:next w:val="a"/>
    <w:link w:val="20"/>
    <w:uiPriority w:val="9"/>
    <w:unhideWhenUsed/>
    <w:qFormat/>
    <w:rsid w:val="009B6698"/>
    <w:pPr>
      <w:keepNext/>
      <w:numPr>
        <w:ilvl w:val="1"/>
        <w:numId w:val="3"/>
      </w:numPr>
      <w:outlineLvl w:val="1"/>
    </w:pPr>
    <w:rPr>
      <w:rFonts w:ascii="Arial" w:eastAsia="ＭＳ ゴシック" w:hAnsi="Arial" w:cstheme="majorBidi"/>
    </w:rPr>
  </w:style>
  <w:style w:type="paragraph" w:styleId="3">
    <w:name w:val="heading 3"/>
    <w:basedOn w:val="a"/>
    <w:next w:val="a"/>
    <w:link w:val="30"/>
    <w:uiPriority w:val="9"/>
    <w:unhideWhenUsed/>
    <w:qFormat/>
    <w:rsid w:val="009B6698"/>
    <w:pPr>
      <w:keepNext/>
      <w:keepLines/>
      <w:numPr>
        <w:ilvl w:val="2"/>
        <w:numId w:val="3"/>
      </w:numPr>
      <w:spacing w:before="40"/>
      <w:outlineLvl w:val="2"/>
    </w:pPr>
    <w:rPr>
      <w:rFonts w:ascii="Arial" w:eastAsia="ＭＳ ゴシック" w:hAnsi="Arial" w:cstheme="majorBidi"/>
      <w:szCs w:val="24"/>
    </w:rPr>
  </w:style>
  <w:style w:type="paragraph" w:styleId="4">
    <w:name w:val="heading 4"/>
    <w:basedOn w:val="a"/>
    <w:next w:val="a"/>
    <w:link w:val="40"/>
    <w:uiPriority w:val="9"/>
    <w:unhideWhenUsed/>
    <w:qFormat/>
    <w:rsid w:val="009B6698"/>
    <w:pPr>
      <w:keepNext/>
      <w:keepLines/>
      <w:numPr>
        <w:ilvl w:val="3"/>
        <w:numId w:val="3"/>
      </w:numPr>
      <w:spacing w:before="40"/>
      <w:outlineLvl w:val="3"/>
    </w:pPr>
    <w:rPr>
      <w:rFonts w:ascii="Arial" w:eastAsia="ＭＳ ゴシック" w:hAnsi="Arial" w:cstheme="majorBidi"/>
      <w:iCs/>
    </w:rPr>
  </w:style>
  <w:style w:type="paragraph" w:styleId="5">
    <w:name w:val="heading 5"/>
    <w:basedOn w:val="a"/>
    <w:next w:val="a"/>
    <w:link w:val="50"/>
    <w:uiPriority w:val="9"/>
    <w:unhideWhenUsed/>
    <w:qFormat/>
    <w:rsid w:val="009B6698"/>
    <w:pPr>
      <w:keepNext/>
      <w:keepLines/>
      <w:numPr>
        <w:ilvl w:val="4"/>
        <w:numId w:val="3"/>
      </w:numPr>
      <w:spacing w:before="40"/>
      <w:ind w:left="228" w:firstLineChars="0"/>
      <w:outlineLvl w:val="4"/>
    </w:pPr>
    <w:rPr>
      <w:rFonts w:ascii="Arial" w:eastAsia="ＭＳ ゴシック" w:hAnsi="Arial" w:cstheme="majorBidi"/>
    </w:rPr>
  </w:style>
  <w:style w:type="paragraph" w:styleId="6">
    <w:name w:val="heading 6"/>
    <w:basedOn w:val="a"/>
    <w:next w:val="a"/>
    <w:link w:val="60"/>
    <w:uiPriority w:val="9"/>
    <w:semiHidden/>
    <w:unhideWhenUsed/>
    <w:qFormat/>
    <w:rsid w:val="00AE409D"/>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AE409D"/>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AE409D"/>
    <w:pPr>
      <w:keepNext/>
      <w:keepLines/>
      <w:numPr>
        <w:ilvl w:val="7"/>
        <w:numId w:val="3"/>
      </w:numPr>
      <w:spacing w:before="40"/>
      <w:outlineLvl w:val="7"/>
    </w:pPr>
    <w:rPr>
      <w:rFonts w:asciiTheme="majorHAnsi" w:eastAsiaTheme="majorEastAsia" w:hAnsiTheme="majorHAnsi" w:cstheme="majorBidi"/>
      <w:color w:val="272727" w:themeColor="text1" w:themeTint="D8"/>
    </w:rPr>
  </w:style>
  <w:style w:type="paragraph" w:styleId="9">
    <w:name w:val="heading 9"/>
    <w:basedOn w:val="a"/>
    <w:next w:val="a"/>
    <w:link w:val="90"/>
    <w:uiPriority w:val="9"/>
    <w:semiHidden/>
    <w:unhideWhenUsed/>
    <w:qFormat/>
    <w:rsid w:val="00AE409D"/>
    <w:pPr>
      <w:keepNext/>
      <w:keepLines/>
      <w:numPr>
        <w:ilvl w:val="8"/>
        <w:numId w:val="3"/>
      </w:numPr>
      <w:spacing w:before="40"/>
      <w:outlineLvl w:val="8"/>
    </w:pPr>
    <w:rPr>
      <w:rFonts w:asciiTheme="majorHAnsi" w:eastAsiaTheme="majorEastAsia" w:hAnsiTheme="majorHAnsi" w:cstheme="majorBidi"/>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スタイル1"/>
    <w:basedOn w:val="1"/>
    <w:link w:val="12"/>
    <w:rsid w:val="00E56572"/>
    <w:pPr>
      <w:ind w:left="1760" w:hangingChars="800" w:hanging="1760"/>
    </w:pPr>
    <w:rPr>
      <w:rFonts w:ascii="ＭＳ ゴシック" w:hAnsi="ＭＳ ゴシック"/>
      <w:sz w:val="22"/>
    </w:rPr>
  </w:style>
  <w:style w:type="paragraph" w:customStyle="1" w:styleId="21">
    <w:name w:val="スタイル2"/>
    <w:basedOn w:val="2"/>
    <w:link w:val="22"/>
    <w:rsid w:val="00E56572"/>
  </w:style>
  <w:style w:type="character" w:customStyle="1" w:styleId="10">
    <w:name w:val="見出し 1 (文字)"/>
    <w:basedOn w:val="a0"/>
    <w:link w:val="1"/>
    <w:uiPriority w:val="9"/>
    <w:rsid w:val="009B6698"/>
    <w:rPr>
      <w:rFonts w:ascii="Arial" w:eastAsia="ＭＳ ゴシック" w:hAnsi="Arial" w:cstheme="majorBidi"/>
      <w:sz w:val="24"/>
      <w:szCs w:val="24"/>
    </w:rPr>
  </w:style>
  <w:style w:type="character" w:customStyle="1" w:styleId="12">
    <w:name w:val="スタイル1 (文字)"/>
    <w:basedOn w:val="10"/>
    <w:link w:val="11"/>
    <w:rsid w:val="00E56572"/>
    <w:rPr>
      <w:rFonts w:ascii="ＭＳ ゴシック" w:eastAsia="ＭＳ ゴシック" w:hAnsi="ＭＳ ゴシック" w:cstheme="majorBidi"/>
      <w:sz w:val="22"/>
      <w:szCs w:val="24"/>
    </w:rPr>
  </w:style>
  <w:style w:type="character" w:customStyle="1" w:styleId="20">
    <w:name w:val="見出し 2 (文字)"/>
    <w:basedOn w:val="a0"/>
    <w:link w:val="2"/>
    <w:uiPriority w:val="9"/>
    <w:rsid w:val="009B6698"/>
    <w:rPr>
      <w:rFonts w:ascii="Arial" w:eastAsia="ＭＳ ゴシック" w:hAnsi="Arial" w:cstheme="majorBidi"/>
    </w:rPr>
  </w:style>
  <w:style w:type="character" w:customStyle="1" w:styleId="22">
    <w:name w:val="スタイル2 (文字)"/>
    <w:basedOn w:val="20"/>
    <w:link w:val="21"/>
    <w:rsid w:val="00E56572"/>
    <w:rPr>
      <w:rFonts w:ascii="Arial" w:eastAsia="ＭＳ ゴシック" w:hAnsi="Arial" w:cstheme="majorBidi"/>
    </w:rPr>
  </w:style>
  <w:style w:type="paragraph" w:styleId="a3">
    <w:name w:val="header"/>
    <w:basedOn w:val="a"/>
    <w:link w:val="a4"/>
    <w:uiPriority w:val="99"/>
    <w:unhideWhenUsed/>
    <w:rsid w:val="00771E9D"/>
    <w:pPr>
      <w:tabs>
        <w:tab w:val="center" w:pos="4252"/>
        <w:tab w:val="right" w:pos="8504"/>
      </w:tabs>
      <w:snapToGrid w:val="0"/>
    </w:pPr>
  </w:style>
  <w:style w:type="character" w:customStyle="1" w:styleId="a4">
    <w:name w:val="ヘッダー (文字)"/>
    <w:basedOn w:val="a0"/>
    <w:link w:val="a3"/>
    <w:uiPriority w:val="99"/>
    <w:rsid w:val="00771E9D"/>
  </w:style>
  <w:style w:type="paragraph" w:styleId="a5">
    <w:name w:val="footer"/>
    <w:basedOn w:val="a"/>
    <w:link w:val="a6"/>
    <w:uiPriority w:val="99"/>
    <w:unhideWhenUsed/>
    <w:rsid w:val="00771E9D"/>
    <w:pPr>
      <w:tabs>
        <w:tab w:val="center" w:pos="4252"/>
        <w:tab w:val="right" w:pos="8504"/>
      </w:tabs>
      <w:snapToGrid w:val="0"/>
    </w:pPr>
  </w:style>
  <w:style w:type="character" w:customStyle="1" w:styleId="a6">
    <w:name w:val="フッター (文字)"/>
    <w:basedOn w:val="a0"/>
    <w:link w:val="a5"/>
    <w:uiPriority w:val="99"/>
    <w:rsid w:val="00771E9D"/>
  </w:style>
  <w:style w:type="paragraph" w:styleId="a7">
    <w:name w:val="List Paragraph"/>
    <w:basedOn w:val="a"/>
    <w:uiPriority w:val="34"/>
    <w:qFormat/>
    <w:rsid w:val="00E163C6"/>
    <w:pPr>
      <w:ind w:leftChars="400" w:left="840"/>
    </w:pPr>
  </w:style>
  <w:style w:type="character" w:styleId="a8">
    <w:name w:val="annotation reference"/>
    <w:basedOn w:val="a0"/>
    <w:uiPriority w:val="99"/>
    <w:semiHidden/>
    <w:unhideWhenUsed/>
    <w:rsid w:val="001B5F75"/>
    <w:rPr>
      <w:sz w:val="18"/>
      <w:szCs w:val="18"/>
    </w:rPr>
  </w:style>
  <w:style w:type="paragraph" w:styleId="a9">
    <w:name w:val="annotation text"/>
    <w:basedOn w:val="a"/>
    <w:link w:val="aa"/>
    <w:uiPriority w:val="99"/>
    <w:unhideWhenUsed/>
    <w:rsid w:val="001B5F75"/>
    <w:pPr>
      <w:jc w:val="left"/>
    </w:pPr>
  </w:style>
  <w:style w:type="character" w:customStyle="1" w:styleId="aa">
    <w:name w:val="コメント文字列 (文字)"/>
    <w:basedOn w:val="a0"/>
    <w:link w:val="a9"/>
    <w:uiPriority w:val="99"/>
    <w:rsid w:val="001B5F75"/>
  </w:style>
  <w:style w:type="paragraph" w:styleId="ab">
    <w:name w:val="annotation subject"/>
    <w:basedOn w:val="a9"/>
    <w:next w:val="a9"/>
    <w:link w:val="ac"/>
    <w:uiPriority w:val="99"/>
    <w:semiHidden/>
    <w:unhideWhenUsed/>
    <w:rsid w:val="001B5F75"/>
    <w:rPr>
      <w:b/>
      <w:bCs/>
    </w:rPr>
  </w:style>
  <w:style w:type="character" w:customStyle="1" w:styleId="ac">
    <w:name w:val="コメント内容 (文字)"/>
    <w:basedOn w:val="aa"/>
    <w:link w:val="ab"/>
    <w:uiPriority w:val="99"/>
    <w:semiHidden/>
    <w:rsid w:val="001B5F75"/>
    <w:rPr>
      <w:b/>
      <w:bCs/>
    </w:rPr>
  </w:style>
  <w:style w:type="paragraph" w:styleId="ad">
    <w:name w:val="Balloon Text"/>
    <w:basedOn w:val="a"/>
    <w:link w:val="ae"/>
    <w:uiPriority w:val="99"/>
    <w:semiHidden/>
    <w:unhideWhenUsed/>
    <w:rsid w:val="001B5F7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B5F75"/>
    <w:rPr>
      <w:rFonts w:asciiTheme="majorHAnsi" w:eastAsiaTheme="majorEastAsia" w:hAnsiTheme="majorHAnsi" w:cstheme="majorBidi"/>
      <w:sz w:val="18"/>
      <w:szCs w:val="18"/>
    </w:rPr>
  </w:style>
  <w:style w:type="table" w:styleId="af">
    <w:name w:val="Table Grid"/>
    <w:basedOn w:val="a1"/>
    <w:uiPriority w:val="39"/>
    <w:rsid w:val="00A17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AC1AC9"/>
    <w:rPr>
      <w:color w:val="0563C1"/>
      <w:u w:val="single"/>
    </w:rPr>
  </w:style>
  <w:style w:type="character" w:customStyle="1" w:styleId="30">
    <w:name w:val="見出し 3 (文字)"/>
    <w:basedOn w:val="a0"/>
    <w:link w:val="3"/>
    <w:uiPriority w:val="9"/>
    <w:rsid w:val="009B6698"/>
    <w:rPr>
      <w:rFonts w:ascii="Arial" w:eastAsia="ＭＳ ゴシック" w:hAnsi="Arial" w:cstheme="majorBidi"/>
      <w:szCs w:val="24"/>
    </w:rPr>
  </w:style>
  <w:style w:type="character" w:customStyle="1" w:styleId="40">
    <w:name w:val="見出し 4 (文字)"/>
    <w:basedOn w:val="a0"/>
    <w:link w:val="4"/>
    <w:uiPriority w:val="9"/>
    <w:rsid w:val="009B6698"/>
    <w:rPr>
      <w:rFonts w:ascii="Arial" w:eastAsia="ＭＳ ゴシック" w:hAnsi="Arial" w:cstheme="majorBidi"/>
      <w:iCs/>
    </w:rPr>
  </w:style>
  <w:style w:type="character" w:customStyle="1" w:styleId="50">
    <w:name w:val="見出し 5 (文字)"/>
    <w:basedOn w:val="a0"/>
    <w:link w:val="5"/>
    <w:uiPriority w:val="9"/>
    <w:rsid w:val="009B6698"/>
    <w:rPr>
      <w:rFonts w:ascii="Arial" w:eastAsia="ＭＳ ゴシック" w:hAnsi="Arial" w:cstheme="majorBidi"/>
    </w:rPr>
  </w:style>
  <w:style w:type="character" w:customStyle="1" w:styleId="60">
    <w:name w:val="見出し 6 (文字)"/>
    <w:basedOn w:val="a0"/>
    <w:link w:val="6"/>
    <w:uiPriority w:val="9"/>
    <w:semiHidden/>
    <w:rsid w:val="00AE409D"/>
    <w:rPr>
      <w:rFonts w:asciiTheme="majorHAnsi" w:eastAsiaTheme="majorEastAsia" w:hAnsiTheme="majorHAnsi" w:cstheme="majorBidi"/>
      <w:color w:val="1F3763" w:themeColor="accent1" w:themeShade="7F"/>
    </w:rPr>
  </w:style>
  <w:style w:type="character" w:customStyle="1" w:styleId="70">
    <w:name w:val="見出し 7 (文字)"/>
    <w:basedOn w:val="a0"/>
    <w:link w:val="7"/>
    <w:uiPriority w:val="9"/>
    <w:semiHidden/>
    <w:rsid w:val="00AE409D"/>
    <w:rPr>
      <w:rFonts w:asciiTheme="majorHAnsi" w:eastAsiaTheme="majorEastAsia" w:hAnsiTheme="majorHAnsi" w:cstheme="majorBidi"/>
      <w:i/>
      <w:iCs/>
      <w:color w:val="1F3763" w:themeColor="accent1" w:themeShade="7F"/>
    </w:rPr>
  </w:style>
  <w:style w:type="character" w:customStyle="1" w:styleId="80">
    <w:name w:val="見出し 8 (文字)"/>
    <w:basedOn w:val="a0"/>
    <w:link w:val="8"/>
    <w:uiPriority w:val="9"/>
    <w:semiHidden/>
    <w:rsid w:val="00AE409D"/>
    <w:rPr>
      <w:rFonts w:asciiTheme="majorHAnsi" w:eastAsiaTheme="majorEastAsia" w:hAnsiTheme="majorHAnsi" w:cstheme="majorBidi"/>
      <w:color w:val="272727" w:themeColor="text1" w:themeTint="D8"/>
    </w:rPr>
  </w:style>
  <w:style w:type="character" w:customStyle="1" w:styleId="90">
    <w:name w:val="見出し 9 (文字)"/>
    <w:basedOn w:val="a0"/>
    <w:link w:val="9"/>
    <w:uiPriority w:val="9"/>
    <w:semiHidden/>
    <w:rsid w:val="00AE409D"/>
    <w:rPr>
      <w:rFonts w:asciiTheme="majorHAnsi" w:eastAsiaTheme="majorEastAsia" w:hAnsiTheme="majorHAnsi" w:cstheme="majorBidi"/>
      <w:i/>
      <w:iCs/>
      <w:color w:val="272727" w:themeColor="text1" w:themeTint="D8"/>
    </w:rPr>
  </w:style>
  <w:style w:type="paragraph" w:styleId="af1">
    <w:name w:val="TOC Heading"/>
    <w:basedOn w:val="1"/>
    <w:next w:val="a"/>
    <w:uiPriority w:val="39"/>
    <w:unhideWhenUsed/>
    <w:qFormat/>
    <w:rsid w:val="009B6698"/>
    <w:pPr>
      <w:keepLines/>
      <w:numPr>
        <w:numId w:val="0"/>
      </w:numPr>
      <w:spacing w:before="240" w:line="259" w:lineRule="auto"/>
      <w:jc w:val="left"/>
      <w:outlineLvl w:val="9"/>
    </w:pPr>
    <w:rPr>
      <w:rFonts w:asciiTheme="majorHAnsi" w:eastAsiaTheme="majorEastAsia" w:hAnsiTheme="majorHAnsi"/>
      <w:color w:val="2F5496" w:themeColor="accent1" w:themeShade="BF"/>
      <w:kern w:val="0"/>
      <w:sz w:val="32"/>
      <w:szCs w:val="32"/>
    </w:rPr>
  </w:style>
  <w:style w:type="paragraph" w:styleId="13">
    <w:name w:val="toc 1"/>
    <w:basedOn w:val="a"/>
    <w:next w:val="a"/>
    <w:autoRedefine/>
    <w:uiPriority w:val="39"/>
    <w:unhideWhenUsed/>
    <w:rsid w:val="009B6698"/>
    <w:pPr>
      <w:spacing w:after="100"/>
    </w:pPr>
  </w:style>
  <w:style w:type="paragraph" w:styleId="23">
    <w:name w:val="toc 2"/>
    <w:basedOn w:val="a"/>
    <w:next w:val="a"/>
    <w:autoRedefine/>
    <w:uiPriority w:val="39"/>
    <w:unhideWhenUsed/>
    <w:rsid w:val="002B27D5"/>
    <w:pPr>
      <w:tabs>
        <w:tab w:val="left" w:pos="1320"/>
        <w:tab w:val="right" w:leader="dot" w:pos="8494"/>
      </w:tabs>
      <w:spacing w:after="100"/>
      <w:ind w:left="210"/>
    </w:pPr>
  </w:style>
  <w:style w:type="paragraph" w:styleId="31">
    <w:name w:val="toc 3"/>
    <w:basedOn w:val="a"/>
    <w:next w:val="a"/>
    <w:autoRedefine/>
    <w:uiPriority w:val="39"/>
    <w:unhideWhenUsed/>
    <w:rsid w:val="009B6698"/>
    <w:pPr>
      <w:spacing w:after="100"/>
      <w:ind w:left="420"/>
    </w:pPr>
  </w:style>
  <w:style w:type="character" w:styleId="af2">
    <w:name w:val="Unresolved Mention"/>
    <w:basedOn w:val="a0"/>
    <w:uiPriority w:val="99"/>
    <w:semiHidden/>
    <w:unhideWhenUsed/>
    <w:rsid w:val="0001557C"/>
    <w:rPr>
      <w:color w:val="605E5C"/>
      <w:shd w:val="clear" w:color="auto" w:fill="E1DFDD"/>
    </w:rPr>
  </w:style>
  <w:style w:type="paragraph" w:styleId="af3">
    <w:name w:val="endnote text"/>
    <w:basedOn w:val="a"/>
    <w:link w:val="af4"/>
    <w:uiPriority w:val="99"/>
    <w:semiHidden/>
    <w:unhideWhenUsed/>
    <w:rsid w:val="006D0D1B"/>
    <w:rPr>
      <w:sz w:val="20"/>
      <w:szCs w:val="20"/>
    </w:rPr>
  </w:style>
  <w:style w:type="character" w:customStyle="1" w:styleId="af4">
    <w:name w:val="文末脚注文字列 (文字)"/>
    <w:basedOn w:val="a0"/>
    <w:link w:val="af3"/>
    <w:uiPriority w:val="99"/>
    <w:semiHidden/>
    <w:rsid w:val="006D0D1B"/>
    <w:rPr>
      <w:rFonts w:ascii="ＭＳ 明朝" w:hAnsi="ＭＳ 明朝"/>
      <w:color w:val="000000"/>
      <w:sz w:val="20"/>
      <w:szCs w:val="20"/>
    </w:rPr>
  </w:style>
  <w:style w:type="character" w:styleId="af5">
    <w:name w:val="endnote reference"/>
    <w:basedOn w:val="a0"/>
    <w:uiPriority w:val="99"/>
    <w:semiHidden/>
    <w:unhideWhenUsed/>
    <w:rsid w:val="006D0D1B"/>
    <w:rPr>
      <w:vertAlign w:val="superscript"/>
    </w:rPr>
  </w:style>
  <w:style w:type="paragraph" w:styleId="af6">
    <w:name w:val="footnote text"/>
    <w:basedOn w:val="a"/>
    <w:link w:val="af7"/>
    <w:autoRedefine/>
    <w:uiPriority w:val="99"/>
    <w:unhideWhenUsed/>
    <w:qFormat/>
    <w:rsid w:val="00980827"/>
    <w:pPr>
      <w:snapToGrid w:val="0"/>
      <w:ind w:firstLineChars="0" w:firstLine="200"/>
      <w:jc w:val="left"/>
    </w:pPr>
    <w:rPr>
      <w:rFonts w:ascii="Century" w:hAnsi="Century"/>
      <w:sz w:val="18"/>
      <w:szCs w:val="18"/>
    </w:rPr>
  </w:style>
  <w:style w:type="character" w:customStyle="1" w:styleId="af7">
    <w:name w:val="脚注文字列 (文字)"/>
    <w:basedOn w:val="a0"/>
    <w:link w:val="af6"/>
    <w:uiPriority w:val="99"/>
    <w:rsid w:val="00980827"/>
    <w:rPr>
      <w:rFonts w:ascii="Century" w:hAnsi="Century"/>
      <w:sz w:val="18"/>
      <w:szCs w:val="18"/>
    </w:rPr>
  </w:style>
  <w:style w:type="character" w:styleId="af8">
    <w:name w:val="footnote reference"/>
    <w:basedOn w:val="a0"/>
    <w:uiPriority w:val="99"/>
    <w:unhideWhenUsed/>
    <w:rsid w:val="006D0D1B"/>
    <w:rPr>
      <w:vertAlign w:val="superscript"/>
    </w:rPr>
  </w:style>
  <w:style w:type="character" w:styleId="af9">
    <w:name w:val="FollowedHyperlink"/>
    <w:basedOn w:val="a0"/>
    <w:uiPriority w:val="99"/>
    <w:semiHidden/>
    <w:unhideWhenUsed/>
    <w:rsid w:val="00E83EA8"/>
    <w:rPr>
      <w:color w:val="954F72" w:themeColor="followedHyperlink"/>
      <w:u w:val="single"/>
    </w:rPr>
  </w:style>
  <w:style w:type="numbering" w:customStyle="1" w:styleId="14">
    <w:name w:val="リストなし1"/>
    <w:next w:val="a2"/>
    <w:uiPriority w:val="99"/>
    <w:semiHidden/>
    <w:unhideWhenUsed/>
    <w:rsid w:val="00377EFB"/>
  </w:style>
  <w:style w:type="table" w:customStyle="1" w:styleId="15">
    <w:name w:val="表 (格子)1"/>
    <w:basedOn w:val="a1"/>
    <w:next w:val="af"/>
    <w:uiPriority w:val="39"/>
    <w:rsid w:val="0037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スタイル3"/>
    <w:basedOn w:val="af6"/>
    <w:link w:val="33"/>
    <w:qFormat/>
    <w:rsid w:val="00377EFB"/>
    <w:rPr>
      <w:sz w:val="16"/>
    </w:rPr>
  </w:style>
  <w:style w:type="character" w:customStyle="1" w:styleId="33">
    <w:name w:val="スタイル3 (文字)"/>
    <w:basedOn w:val="af7"/>
    <w:link w:val="32"/>
    <w:rsid w:val="00377EFB"/>
    <w:rPr>
      <w:rFonts w:ascii="Century" w:hAnsi="Century"/>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993">
      <w:bodyDiv w:val="1"/>
      <w:marLeft w:val="0"/>
      <w:marRight w:val="0"/>
      <w:marTop w:val="0"/>
      <w:marBottom w:val="0"/>
      <w:divBdr>
        <w:top w:val="none" w:sz="0" w:space="0" w:color="auto"/>
        <w:left w:val="none" w:sz="0" w:space="0" w:color="auto"/>
        <w:bottom w:val="none" w:sz="0" w:space="0" w:color="auto"/>
        <w:right w:val="none" w:sz="0" w:space="0" w:color="auto"/>
      </w:divBdr>
      <w:divsChild>
        <w:div w:id="771317123">
          <w:marLeft w:val="1138"/>
          <w:marRight w:val="259"/>
          <w:marTop w:val="0"/>
          <w:marBottom w:val="120"/>
          <w:divBdr>
            <w:top w:val="none" w:sz="0" w:space="0" w:color="auto"/>
            <w:left w:val="none" w:sz="0" w:space="0" w:color="auto"/>
            <w:bottom w:val="none" w:sz="0" w:space="0" w:color="auto"/>
            <w:right w:val="none" w:sz="0" w:space="0" w:color="auto"/>
          </w:divBdr>
        </w:div>
      </w:divsChild>
    </w:div>
    <w:div w:id="16516188">
      <w:bodyDiv w:val="1"/>
      <w:marLeft w:val="0"/>
      <w:marRight w:val="0"/>
      <w:marTop w:val="0"/>
      <w:marBottom w:val="0"/>
      <w:divBdr>
        <w:top w:val="none" w:sz="0" w:space="0" w:color="auto"/>
        <w:left w:val="none" w:sz="0" w:space="0" w:color="auto"/>
        <w:bottom w:val="none" w:sz="0" w:space="0" w:color="auto"/>
        <w:right w:val="none" w:sz="0" w:space="0" w:color="auto"/>
      </w:divBdr>
    </w:div>
    <w:div w:id="255872954">
      <w:bodyDiv w:val="1"/>
      <w:marLeft w:val="0"/>
      <w:marRight w:val="0"/>
      <w:marTop w:val="0"/>
      <w:marBottom w:val="0"/>
      <w:divBdr>
        <w:top w:val="none" w:sz="0" w:space="0" w:color="auto"/>
        <w:left w:val="none" w:sz="0" w:space="0" w:color="auto"/>
        <w:bottom w:val="none" w:sz="0" w:space="0" w:color="auto"/>
        <w:right w:val="none" w:sz="0" w:space="0" w:color="auto"/>
      </w:divBdr>
    </w:div>
    <w:div w:id="415589865">
      <w:bodyDiv w:val="1"/>
      <w:marLeft w:val="0"/>
      <w:marRight w:val="0"/>
      <w:marTop w:val="0"/>
      <w:marBottom w:val="0"/>
      <w:divBdr>
        <w:top w:val="none" w:sz="0" w:space="0" w:color="auto"/>
        <w:left w:val="none" w:sz="0" w:space="0" w:color="auto"/>
        <w:bottom w:val="none" w:sz="0" w:space="0" w:color="auto"/>
        <w:right w:val="none" w:sz="0" w:space="0" w:color="auto"/>
      </w:divBdr>
      <w:divsChild>
        <w:div w:id="869294589">
          <w:marLeft w:val="446"/>
          <w:marRight w:val="259"/>
          <w:marTop w:val="0"/>
          <w:marBottom w:val="240"/>
          <w:divBdr>
            <w:top w:val="none" w:sz="0" w:space="0" w:color="auto"/>
            <w:left w:val="none" w:sz="0" w:space="0" w:color="auto"/>
            <w:bottom w:val="none" w:sz="0" w:space="0" w:color="auto"/>
            <w:right w:val="none" w:sz="0" w:space="0" w:color="auto"/>
          </w:divBdr>
        </w:div>
        <w:div w:id="1666516031">
          <w:marLeft w:val="446"/>
          <w:marRight w:val="259"/>
          <w:marTop w:val="0"/>
          <w:marBottom w:val="240"/>
          <w:divBdr>
            <w:top w:val="none" w:sz="0" w:space="0" w:color="auto"/>
            <w:left w:val="none" w:sz="0" w:space="0" w:color="auto"/>
            <w:bottom w:val="none" w:sz="0" w:space="0" w:color="auto"/>
            <w:right w:val="none" w:sz="0" w:space="0" w:color="auto"/>
          </w:divBdr>
        </w:div>
        <w:div w:id="1961833246">
          <w:marLeft w:val="446"/>
          <w:marRight w:val="259"/>
          <w:marTop w:val="0"/>
          <w:marBottom w:val="240"/>
          <w:divBdr>
            <w:top w:val="none" w:sz="0" w:space="0" w:color="auto"/>
            <w:left w:val="none" w:sz="0" w:space="0" w:color="auto"/>
            <w:bottom w:val="none" w:sz="0" w:space="0" w:color="auto"/>
            <w:right w:val="none" w:sz="0" w:space="0" w:color="auto"/>
          </w:divBdr>
        </w:div>
        <w:div w:id="69422979">
          <w:marLeft w:val="446"/>
          <w:marRight w:val="259"/>
          <w:marTop w:val="0"/>
          <w:marBottom w:val="240"/>
          <w:divBdr>
            <w:top w:val="none" w:sz="0" w:space="0" w:color="auto"/>
            <w:left w:val="none" w:sz="0" w:space="0" w:color="auto"/>
            <w:bottom w:val="none" w:sz="0" w:space="0" w:color="auto"/>
            <w:right w:val="none" w:sz="0" w:space="0" w:color="auto"/>
          </w:divBdr>
        </w:div>
        <w:div w:id="168105983">
          <w:marLeft w:val="446"/>
          <w:marRight w:val="259"/>
          <w:marTop w:val="0"/>
          <w:marBottom w:val="240"/>
          <w:divBdr>
            <w:top w:val="none" w:sz="0" w:space="0" w:color="auto"/>
            <w:left w:val="none" w:sz="0" w:space="0" w:color="auto"/>
            <w:bottom w:val="none" w:sz="0" w:space="0" w:color="auto"/>
            <w:right w:val="none" w:sz="0" w:space="0" w:color="auto"/>
          </w:divBdr>
        </w:div>
      </w:divsChild>
    </w:div>
    <w:div w:id="447624902">
      <w:bodyDiv w:val="1"/>
      <w:marLeft w:val="0"/>
      <w:marRight w:val="0"/>
      <w:marTop w:val="0"/>
      <w:marBottom w:val="0"/>
      <w:divBdr>
        <w:top w:val="none" w:sz="0" w:space="0" w:color="auto"/>
        <w:left w:val="none" w:sz="0" w:space="0" w:color="auto"/>
        <w:bottom w:val="none" w:sz="0" w:space="0" w:color="auto"/>
        <w:right w:val="none" w:sz="0" w:space="0" w:color="auto"/>
      </w:divBdr>
      <w:divsChild>
        <w:div w:id="1435899008">
          <w:marLeft w:val="288"/>
          <w:marRight w:val="0"/>
          <w:marTop w:val="0"/>
          <w:marBottom w:val="0"/>
          <w:divBdr>
            <w:top w:val="none" w:sz="0" w:space="0" w:color="auto"/>
            <w:left w:val="none" w:sz="0" w:space="0" w:color="auto"/>
            <w:bottom w:val="none" w:sz="0" w:space="0" w:color="auto"/>
            <w:right w:val="none" w:sz="0" w:space="0" w:color="auto"/>
          </w:divBdr>
        </w:div>
        <w:div w:id="1087578620">
          <w:marLeft w:val="288"/>
          <w:marRight w:val="0"/>
          <w:marTop w:val="0"/>
          <w:marBottom w:val="0"/>
          <w:divBdr>
            <w:top w:val="none" w:sz="0" w:space="0" w:color="auto"/>
            <w:left w:val="none" w:sz="0" w:space="0" w:color="auto"/>
            <w:bottom w:val="none" w:sz="0" w:space="0" w:color="auto"/>
            <w:right w:val="none" w:sz="0" w:space="0" w:color="auto"/>
          </w:divBdr>
        </w:div>
        <w:div w:id="1219365233">
          <w:marLeft w:val="288"/>
          <w:marRight w:val="0"/>
          <w:marTop w:val="0"/>
          <w:marBottom w:val="0"/>
          <w:divBdr>
            <w:top w:val="none" w:sz="0" w:space="0" w:color="auto"/>
            <w:left w:val="none" w:sz="0" w:space="0" w:color="auto"/>
            <w:bottom w:val="none" w:sz="0" w:space="0" w:color="auto"/>
            <w:right w:val="none" w:sz="0" w:space="0" w:color="auto"/>
          </w:divBdr>
        </w:div>
        <w:div w:id="1035424913">
          <w:marLeft w:val="288"/>
          <w:marRight w:val="0"/>
          <w:marTop w:val="0"/>
          <w:marBottom w:val="0"/>
          <w:divBdr>
            <w:top w:val="none" w:sz="0" w:space="0" w:color="auto"/>
            <w:left w:val="none" w:sz="0" w:space="0" w:color="auto"/>
            <w:bottom w:val="none" w:sz="0" w:space="0" w:color="auto"/>
            <w:right w:val="none" w:sz="0" w:space="0" w:color="auto"/>
          </w:divBdr>
        </w:div>
        <w:div w:id="1620910149">
          <w:marLeft w:val="288"/>
          <w:marRight w:val="0"/>
          <w:marTop w:val="0"/>
          <w:marBottom w:val="0"/>
          <w:divBdr>
            <w:top w:val="none" w:sz="0" w:space="0" w:color="auto"/>
            <w:left w:val="none" w:sz="0" w:space="0" w:color="auto"/>
            <w:bottom w:val="none" w:sz="0" w:space="0" w:color="auto"/>
            <w:right w:val="none" w:sz="0" w:space="0" w:color="auto"/>
          </w:divBdr>
        </w:div>
      </w:divsChild>
    </w:div>
    <w:div w:id="466582586">
      <w:bodyDiv w:val="1"/>
      <w:marLeft w:val="0"/>
      <w:marRight w:val="0"/>
      <w:marTop w:val="0"/>
      <w:marBottom w:val="0"/>
      <w:divBdr>
        <w:top w:val="none" w:sz="0" w:space="0" w:color="auto"/>
        <w:left w:val="none" w:sz="0" w:space="0" w:color="auto"/>
        <w:bottom w:val="none" w:sz="0" w:space="0" w:color="auto"/>
        <w:right w:val="none" w:sz="0" w:space="0" w:color="auto"/>
      </w:divBdr>
    </w:div>
    <w:div w:id="477263459">
      <w:bodyDiv w:val="1"/>
      <w:marLeft w:val="0"/>
      <w:marRight w:val="0"/>
      <w:marTop w:val="0"/>
      <w:marBottom w:val="0"/>
      <w:divBdr>
        <w:top w:val="none" w:sz="0" w:space="0" w:color="auto"/>
        <w:left w:val="none" w:sz="0" w:space="0" w:color="auto"/>
        <w:bottom w:val="none" w:sz="0" w:space="0" w:color="auto"/>
        <w:right w:val="none" w:sz="0" w:space="0" w:color="auto"/>
      </w:divBdr>
    </w:div>
    <w:div w:id="716398693">
      <w:bodyDiv w:val="1"/>
      <w:marLeft w:val="0"/>
      <w:marRight w:val="0"/>
      <w:marTop w:val="0"/>
      <w:marBottom w:val="0"/>
      <w:divBdr>
        <w:top w:val="none" w:sz="0" w:space="0" w:color="auto"/>
        <w:left w:val="none" w:sz="0" w:space="0" w:color="auto"/>
        <w:bottom w:val="none" w:sz="0" w:space="0" w:color="auto"/>
        <w:right w:val="none" w:sz="0" w:space="0" w:color="auto"/>
      </w:divBdr>
    </w:div>
    <w:div w:id="725765597">
      <w:bodyDiv w:val="1"/>
      <w:marLeft w:val="0"/>
      <w:marRight w:val="0"/>
      <w:marTop w:val="0"/>
      <w:marBottom w:val="0"/>
      <w:divBdr>
        <w:top w:val="none" w:sz="0" w:space="0" w:color="auto"/>
        <w:left w:val="none" w:sz="0" w:space="0" w:color="auto"/>
        <w:bottom w:val="none" w:sz="0" w:space="0" w:color="auto"/>
        <w:right w:val="none" w:sz="0" w:space="0" w:color="auto"/>
      </w:divBdr>
      <w:divsChild>
        <w:div w:id="721058449">
          <w:marLeft w:val="230"/>
          <w:marRight w:val="0"/>
          <w:marTop w:val="120"/>
          <w:marBottom w:val="0"/>
          <w:divBdr>
            <w:top w:val="none" w:sz="0" w:space="0" w:color="auto"/>
            <w:left w:val="none" w:sz="0" w:space="0" w:color="auto"/>
            <w:bottom w:val="none" w:sz="0" w:space="0" w:color="auto"/>
            <w:right w:val="none" w:sz="0" w:space="0" w:color="auto"/>
          </w:divBdr>
        </w:div>
        <w:div w:id="150872754">
          <w:marLeft w:val="230"/>
          <w:marRight w:val="0"/>
          <w:marTop w:val="120"/>
          <w:marBottom w:val="0"/>
          <w:divBdr>
            <w:top w:val="none" w:sz="0" w:space="0" w:color="auto"/>
            <w:left w:val="none" w:sz="0" w:space="0" w:color="auto"/>
            <w:bottom w:val="none" w:sz="0" w:space="0" w:color="auto"/>
            <w:right w:val="none" w:sz="0" w:space="0" w:color="auto"/>
          </w:divBdr>
        </w:div>
        <w:div w:id="482234920">
          <w:marLeft w:val="230"/>
          <w:marRight w:val="0"/>
          <w:marTop w:val="120"/>
          <w:marBottom w:val="0"/>
          <w:divBdr>
            <w:top w:val="none" w:sz="0" w:space="0" w:color="auto"/>
            <w:left w:val="none" w:sz="0" w:space="0" w:color="auto"/>
            <w:bottom w:val="none" w:sz="0" w:space="0" w:color="auto"/>
            <w:right w:val="none" w:sz="0" w:space="0" w:color="auto"/>
          </w:divBdr>
        </w:div>
        <w:div w:id="1715737503">
          <w:marLeft w:val="230"/>
          <w:marRight w:val="0"/>
          <w:marTop w:val="120"/>
          <w:marBottom w:val="0"/>
          <w:divBdr>
            <w:top w:val="none" w:sz="0" w:space="0" w:color="auto"/>
            <w:left w:val="none" w:sz="0" w:space="0" w:color="auto"/>
            <w:bottom w:val="none" w:sz="0" w:space="0" w:color="auto"/>
            <w:right w:val="none" w:sz="0" w:space="0" w:color="auto"/>
          </w:divBdr>
        </w:div>
        <w:div w:id="1992127164">
          <w:marLeft w:val="230"/>
          <w:marRight w:val="0"/>
          <w:marTop w:val="120"/>
          <w:marBottom w:val="0"/>
          <w:divBdr>
            <w:top w:val="none" w:sz="0" w:space="0" w:color="auto"/>
            <w:left w:val="none" w:sz="0" w:space="0" w:color="auto"/>
            <w:bottom w:val="none" w:sz="0" w:space="0" w:color="auto"/>
            <w:right w:val="none" w:sz="0" w:space="0" w:color="auto"/>
          </w:divBdr>
        </w:div>
        <w:div w:id="960918924">
          <w:marLeft w:val="230"/>
          <w:marRight w:val="0"/>
          <w:marTop w:val="120"/>
          <w:marBottom w:val="0"/>
          <w:divBdr>
            <w:top w:val="none" w:sz="0" w:space="0" w:color="auto"/>
            <w:left w:val="none" w:sz="0" w:space="0" w:color="auto"/>
            <w:bottom w:val="none" w:sz="0" w:space="0" w:color="auto"/>
            <w:right w:val="none" w:sz="0" w:space="0" w:color="auto"/>
          </w:divBdr>
        </w:div>
        <w:div w:id="913008404">
          <w:marLeft w:val="230"/>
          <w:marRight w:val="0"/>
          <w:marTop w:val="120"/>
          <w:marBottom w:val="0"/>
          <w:divBdr>
            <w:top w:val="none" w:sz="0" w:space="0" w:color="auto"/>
            <w:left w:val="none" w:sz="0" w:space="0" w:color="auto"/>
            <w:bottom w:val="none" w:sz="0" w:space="0" w:color="auto"/>
            <w:right w:val="none" w:sz="0" w:space="0" w:color="auto"/>
          </w:divBdr>
        </w:div>
        <w:div w:id="131561092">
          <w:marLeft w:val="230"/>
          <w:marRight w:val="0"/>
          <w:marTop w:val="120"/>
          <w:marBottom w:val="0"/>
          <w:divBdr>
            <w:top w:val="none" w:sz="0" w:space="0" w:color="auto"/>
            <w:left w:val="none" w:sz="0" w:space="0" w:color="auto"/>
            <w:bottom w:val="none" w:sz="0" w:space="0" w:color="auto"/>
            <w:right w:val="none" w:sz="0" w:space="0" w:color="auto"/>
          </w:divBdr>
        </w:div>
        <w:div w:id="985890207">
          <w:marLeft w:val="230"/>
          <w:marRight w:val="0"/>
          <w:marTop w:val="120"/>
          <w:marBottom w:val="0"/>
          <w:divBdr>
            <w:top w:val="none" w:sz="0" w:space="0" w:color="auto"/>
            <w:left w:val="none" w:sz="0" w:space="0" w:color="auto"/>
            <w:bottom w:val="none" w:sz="0" w:space="0" w:color="auto"/>
            <w:right w:val="none" w:sz="0" w:space="0" w:color="auto"/>
          </w:divBdr>
        </w:div>
        <w:div w:id="1090662737">
          <w:marLeft w:val="230"/>
          <w:marRight w:val="0"/>
          <w:marTop w:val="120"/>
          <w:marBottom w:val="0"/>
          <w:divBdr>
            <w:top w:val="none" w:sz="0" w:space="0" w:color="auto"/>
            <w:left w:val="none" w:sz="0" w:space="0" w:color="auto"/>
            <w:bottom w:val="none" w:sz="0" w:space="0" w:color="auto"/>
            <w:right w:val="none" w:sz="0" w:space="0" w:color="auto"/>
          </w:divBdr>
        </w:div>
        <w:div w:id="1437216753">
          <w:marLeft w:val="230"/>
          <w:marRight w:val="0"/>
          <w:marTop w:val="120"/>
          <w:marBottom w:val="0"/>
          <w:divBdr>
            <w:top w:val="none" w:sz="0" w:space="0" w:color="auto"/>
            <w:left w:val="none" w:sz="0" w:space="0" w:color="auto"/>
            <w:bottom w:val="none" w:sz="0" w:space="0" w:color="auto"/>
            <w:right w:val="none" w:sz="0" w:space="0" w:color="auto"/>
          </w:divBdr>
        </w:div>
        <w:div w:id="1527251279">
          <w:marLeft w:val="230"/>
          <w:marRight w:val="0"/>
          <w:marTop w:val="120"/>
          <w:marBottom w:val="0"/>
          <w:divBdr>
            <w:top w:val="none" w:sz="0" w:space="0" w:color="auto"/>
            <w:left w:val="none" w:sz="0" w:space="0" w:color="auto"/>
            <w:bottom w:val="none" w:sz="0" w:space="0" w:color="auto"/>
            <w:right w:val="none" w:sz="0" w:space="0" w:color="auto"/>
          </w:divBdr>
        </w:div>
        <w:div w:id="1343822620">
          <w:marLeft w:val="230"/>
          <w:marRight w:val="0"/>
          <w:marTop w:val="120"/>
          <w:marBottom w:val="0"/>
          <w:divBdr>
            <w:top w:val="none" w:sz="0" w:space="0" w:color="auto"/>
            <w:left w:val="none" w:sz="0" w:space="0" w:color="auto"/>
            <w:bottom w:val="none" w:sz="0" w:space="0" w:color="auto"/>
            <w:right w:val="none" w:sz="0" w:space="0" w:color="auto"/>
          </w:divBdr>
        </w:div>
        <w:div w:id="1937784915">
          <w:marLeft w:val="230"/>
          <w:marRight w:val="0"/>
          <w:marTop w:val="120"/>
          <w:marBottom w:val="0"/>
          <w:divBdr>
            <w:top w:val="none" w:sz="0" w:space="0" w:color="auto"/>
            <w:left w:val="none" w:sz="0" w:space="0" w:color="auto"/>
            <w:bottom w:val="none" w:sz="0" w:space="0" w:color="auto"/>
            <w:right w:val="none" w:sz="0" w:space="0" w:color="auto"/>
          </w:divBdr>
        </w:div>
      </w:divsChild>
    </w:div>
    <w:div w:id="918515946">
      <w:bodyDiv w:val="1"/>
      <w:marLeft w:val="0"/>
      <w:marRight w:val="0"/>
      <w:marTop w:val="0"/>
      <w:marBottom w:val="0"/>
      <w:divBdr>
        <w:top w:val="none" w:sz="0" w:space="0" w:color="auto"/>
        <w:left w:val="none" w:sz="0" w:space="0" w:color="auto"/>
        <w:bottom w:val="none" w:sz="0" w:space="0" w:color="auto"/>
        <w:right w:val="none" w:sz="0" w:space="0" w:color="auto"/>
      </w:divBdr>
    </w:div>
    <w:div w:id="1075275606">
      <w:bodyDiv w:val="1"/>
      <w:marLeft w:val="0"/>
      <w:marRight w:val="0"/>
      <w:marTop w:val="0"/>
      <w:marBottom w:val="0"/>
      <w:divBdr>
        <w:top w:val="none" w:sz="0" w:space="0" w:color="auto"/>
        <w:left w:val="none" w:sz="0" w:space="0" w:color="auto"/>
        <w:bottom w:val="none" w:sz="0" w:space="0" w:color="auto"/>
        <w:right w:val="none" w:sz="0" w:space="0" w:color="auto"/>
      </w:divBdr>
      <w:divsChild>
        <w:div w:id="1470709224">
          <w:marLeft w:val="446"/>
          <w:marRight w:val="0"/>
          <w:marTop w:val="120"/>
          <w:marBottom w:val="0"/>
          <w:divBdr>
            <w:top w:val="none" w:sz="0" w:space="0" w:color="auto"/>
            <w:left w:val="none" w:sz="0" w:space="0" w:color="auto"/>
            <w:bottom w:val="none" w:sz="0" w:space="0" w:color="auto"/>
            <w:right w:val="none" w:sz="0" w:space="0" w:color="auto"/>
          </w:divBdr>
        </w:div>
        <w:div w:id="963921670">
          <w:marLeft w:val="446"/>
          <w:marRight w:val="0"/>
          <w:marTop w:val="120"/>
          <w:marBottom w:val="0"/>
          <w:divBdr>
            <w:top w:val="none" w:sz="0" w:space="0" w:color="auto"/>
            <w:left w:val="none" w:sz="0" w:space="0" w:color="auto"/>
            <w:bottom w:val="none" w:sz="0" w:space="0" w:color="auto"/>
            <w:right w:val="none" w:sz="0" w:space="0" w:color="auto"/>
          </w:divBdr>
        </w:div>
      </w:divsChild>
    </w:div>
    <w:div w:id="1135221135">
      <w:bodyDiv w:val="1"/>
      <w:marLeft w:val="0"/>
      <w:marRight w:val="0"/>
      <w:marTop w:val="0"/>
      <w:marBottom w:val="0"/>
      <w:divBdr>
        <w:top w:val="none" w:sz="0" w:space="0" w:color="auto"/>
        <w:left w:val="none" w:sz="0" w:space="0" w:color="auto"/>
        <w:bottom w:val="none" w:sz="0" w:space="0" w:color="auto"/>
        <w:right w:val="none" w:sz="0" w:space="0" w:color="auto"/>
      </w:divBdr>
      <w:divsChild>
        <w:div w:id="248925503">
          <w:marLeft w:val="1080"/>
          <w:marRight w:val="0"/>
          <w:marTop w:val="120"/>
          <w:marBottom w:val="0"/>
          <w:divBdr>
            <w:top w:val="none" w:sz="0" w:space="0" w:color="auto"/>
            <w:left w:val="none" w:sz="0" w:space="0" w:color="auto"/>
            <w:bottom w:val="none" w:sz="0" w:space="0" w:color="auto"/>
            <w:right w:val="none" w:sz="0" w:space="0" w:color="auto"/>
          </w:divBdr>
        </w:div>
        <w:div w:id="879125166">
          <w:marLeft w:val="1080"/>
          <w:marRight w:val="0"/>
          <w:marTop w:val="120"/>
          <w:marBottom w:val="0"/>
          <w:divBdr>
            <w:top w:val="none" w:sz="0" w:space="0" w:color="auto"/>
            <w:left w:val="none" w:sz="0" w:space="0" w:color="auto"/>
            <w:bottom w:val="none" w:sz="0" w:space="0" w:color="auto"/>
            <w:right w:val="none" w:sz="0" w:space="0" w:color="auto"/>
          </w:divBdr>
        </w:div>
        <w:div w:id="2022001661">
          <w:marLeft w:val="1080"/>
          <w:marRight w:val="0"/>
          <w:marTop w:val="120"/>
          <w:marBottom w:val="0"/>
          <w:divBdr>
            <w:top w:val="none" w:sz="0" w:space="0" w:color="auto"/>
            <w:left w:val="none" w:sz="0" w:space="0" w:color="auto"/>
            <w:bottom w:val="none" w:sz="0" w:space="0" w:color="auto"/>
            <w:right w:val="none" w:sz="0" w:space="0" w:color="auto"/>
          </w:divBdr>
        </w:div>
        <w:div w:id="56634549">
          <w:marLeft w:val="1080"/>
          <w:marRight w:val="0"/>
          <w:marTop w:val="120"/>
          <w:marBottom w:val="0"/>
          <w:divBdr>
            <w:top w:val="none" w:sz="0" w:space="0" w:color="auto"/>
            <w:left w:val="none" w:sz="0" w:space="0" w:color="auto"/>
            <w:bottom w:val="none" w:sz="0" w:space="0" w:color="auto"/>
            <w:right w:val="none" w:sz="0" w:space="0" w:color="auto"/>
          </w:divBdr>
        </w:div>
        <w:div w:id="380174578">
          <w:marLeft w:val="1080"/>
          <w:marRight w:val="0"/>
          <w:marTop w:val="120"/>
          <w:marBottom w:val="0"/>
          <w:divBdr>
            <w:top w:val="none" w:sz="0" w:space="0" w:color="auto"/>
            <w:left w:val="none" w:sz="0" w:space="0" w:color="auto"/>
            <w:bottom w:val="none" w:sz="0" w:space="0" w:color="auto"/>
            <w:right w:val="none" w:sz="0" w:space="0" w:color="auto"/>
          </w:divBdr>
        </w:div>
      </w:divsChild>
    </w:div>
    <w:div w:id="1305231514">
      <w:bodyDiv w:val="1"/>
      <w:marLeft w:val="0"/>
      <w:marRight w:val="0"/>
      <w:marTop w:val="0"/>
      <w:marBottom w:val="0"/>
      <w:divBdr>
        <w:top w:val="none" w:sz="0" w:space="0" w:color="auto"/>
        <w:left w:val="none" w:sz="0" w:space="0" w:color="auto"/>
        <w:bottom w:val="none" w:sz="0" w:space="0" w:color="auto"/>
        <w:right w:val="none" w:sz="0" w:space="0" w:color="auto"/>
      </w:divBdr>
    </w:div>
    <w:div w:id="1465349108">
      <w:bodyDiv w:val="1"/>
      <w:marLeft w:val="0"/>
      <w:marRight w:val="0"/>
      <w:marTop w:val="0"/>
      <w:marBottom w:val="0"/>
      <w:divBdr>
        <w:top w:val="none" w:sz="0" w:space="0" w:color="auto"/>
        <w:left w:val="none" w:sz="0" w:space="0" w:color="auto"/>
        <w:bottom w:val="none" w:sz="0" w:space="0" w:color="auto"/>
        <w:right w:val="none" w:sz="0" w:space="0" w:color="auto"/>
      </w:divBdr>
      <w:divsChild>
        <w:div w:id="726801478">
          <w:marLeft w:val="446"/>
          <w:marRight w:val="0"/>
          <w:marTop w:val="0"/>
          <w:marBottom w:val="120"/>
          <w:divBdr>
            <w:top w:val="none" w:sz="0" w:space="0" w:color="auto"/>
            <w:left w:val="none" w:sz="0" w:space="0" w:color="auto"/>
            <w:bottom w:val="none" w:sz="0" w:space="0" w:color="auto"/>
            <w:right w:val="none" w:sz="0" w:space="0" w:color="auto"/>
          </w:divBdr>
        </w:div>
        <w:div w:id="845053172">
          <w:marLeft w:val="446"/>
          <w:marRight w:val="0"/>
          <w:marTop w:val="0"/>
          <w:marBottom w:val="120"/>
          <w:divBdr>
            <w:top w:val="none" w:sz="0" w:space="0" w:color="auto"/>
            <w:left w:val="none" w:sz="0" w:space="0" w:color="auto"/>
            <w:bottom w:val="none" w:sz="0" w:space="0" w:color="auto"/>
            <w:right w:val="none" w:sz="0" w:space="0" w:color="auto"/>
          </w:divBdr>
        </w:div>
      </w:divsChild>
    </w:div>
    <w:div w:id="1518929523">
      <w:bodyDiv w:val="1"/>
      <w:marLeft w:val="0"/>
      <w:marRight w:val="0"/>
      <w:marTop w:val="0"/>
      <w:marBottom w:val="0"/>
      <w:divBdr>
        <w:top w:val="none" w:sz="0" w:space="0" w:color="auto"/>
        <w:left w:val="none" w:sz="0" w:space="0" w:color="auto"/>
        <w:bottom w:val="none" w:sz="0" w:space="0" w:color="auto"/>
        <w:right w:val="none" w:sz="0" w:space="0" w:color="auto"/>
      </w:divBdr>
    </w:div>
    <w:div w:id="1559975770">
      <w:bodyDiv w:val="1"/>
      <w:marLeft w:val="0"/>
      <w:marRight w:val="0"/>
      <w:marTop w:val="0"/>
      <w:marBottom w:val="0"/>
      <w:divBdr>
        <w:top w:val="none" w:sz="0" w:space="0" w:color="auto"/>
        <w:left w:val="none" w:sz="0" w:space="0" w:color="auto"/>
        <w:bottom w:val="none" w:sz="0" w:space="0" w:color="auto"/>
        <w:right w:val="none" w:sz="0" w:space="0" w:color="auto"/>
      </w:divBdr>
      <w:divsChild>
        <w:div w:id="1852336798">
          <w:marLeft w:val="1138"/>
          <w:marRight w:val="259"/>
          <w:marTop w:val="0"/>
          <w:marBottom w:val="120"/>
          <w:divBdr>
            <w:top w:val="none" w:sz="0" w:space="0" w:color="auto"/>
            <w:left w:val="none" w:sz="0" w:space="0" w:color="auto"/>
            <w:bottom w:val="none" w:sz="0" w:space="0" w:color="auto"/>
            <w:right w:val="none" w:sz="0" w:space="0" w:color="auto"/>
          </w:divBdr>
        </w:div>
      </w:divsChild>
    </w:div>
    <w:div w:id="1611473811">
      <w:bodyDiv w:val="1"/>
      <w:marLeft w:val="0"/>
      <w:marRight w:val="0"/>
      <w:marTop w:val="0"/>
      <w:marBottom w:val="0"/>
      <w:divBdr>
        <w:top w:val="none" w:sz="0" w:space="0" w:color="auto"/>
        <w:left w:val="none" w:sz="0" w:space="0" w:color="auto"/>
        <w:bottom w:val="none" w:sz="0" w:space="0" w:color="auto"/>
        <w:right w:val="none" w:sz="0" w:space="0" w:color="auto"/>
      </w:divBdr>
      <w:divsChild>
        <w:div w:id="1831090772">
          <w:marLeft w:val="1800"/>
          <w:marRight w:val="0"/>
          <w:marTop w:val="100"/>
          <w:marBottom w:val="0"/>
          <w:divBdr>
            <w:top w:val="none" w:sz="0" w:space="0" w:color="auto"/>
            <w:left w:val="none" w:sz="0" w:space="0" w:color="auto"/>
            <w:bottom w:val="none" w:sz="0" w:space="0" w:color="auto"/>
            <w:right w:val="none" w:sz="0" w:space="0" w:color="auto"/>
          </w:divBdr>
        </w:div>
        <w:div w:id="144014883">
          <w:marLeft w:val="1800"/>
          <w:marRight w:val="0"/>
          <w:marTop w:val="100"/>
          <w:marBottom w:val="0"/>
          <w:divBdr>
            <w:top w:val="none" w:sz="0" w:space="0" w:color="auto"/>
            <w:left w:val="none" w:sz="0" w:space="0" w:color="auto"/>
            <w:bottom w:val="none" w:sz="0" w:space="0" w:color="auto"/>
            <w:right w:val="none" w:sz="0" w:space="0" w:color="auto"/>
          </w:divBdr>
        </w:div>
        <w:div w:id="626356408">
          <w:marLeft w:val="1800"/>
          <w:marRight w:val="0"/>
          <w:marTop w:val="100"/>
          <w:marBottom w:val="0"/>
          <w:divBdr>
            <w:top w:val="none" w:sz="0" w:space="0" w:color="auto"/>
            <w:left w:val="none" w:sz="0" w:space="0" w:color="auto"/>
            <w:bottom w:val="none" w:sz="0" w:space="0" w:color="auto"/>
            <w:right w:val="none" w:sz="0" w:space="0" w:color="auto"/>
          </w:divBdr>
        </w:div>
      </w:divsChild>
    </w:div>
    <w:div w:id="1612006767">
      <w:bodyDiv w:val="1"/>
      <w:marLeft w:val="0"/>
      <w:marRight w:val="0"/>
      <w:marTop w:val="0"/>
      <w:marBottom w:val="0"/>
      <w:divBdr>
        <w:top w:val="none" w:sz="0" w:space="0" w:color="auto"/>
        <w:left w:val="none" w:sz="0" w:space="0" w:color="auto"/>
        <w:bottom w:val="none" w:sz="0" w:space="0" w:color="auto"/>
        <w:right w:val="none" w:sz="0" w:space="0" w:color="auto"/>
      </w:divBdr>
      <w:divsChild>
        <w:div w:id="241453382">
          <w:marLeft w:val="1800"/>
          <w:marRight w:val="0"/>
          <w:marTop w:val="100"/>
          <w:marBottom w:val="0"/>
          <w:divBdr>
            <w:top w:val="none" w:sz="0" w:space="0" w:color="auto"/>
            <w:left w:val="none" w:sz="0" w:space="0" w:color="auto"/>
            <w:bottom w:val="none" w:sz="0" w:space="0" w:color="auto"/>
            <w:right w:val="none" w:sz="0" w:space="0" w:color="auto"/>
          </w:divBdr>
        </w:div>
        <w:div w:id="368142037">
          <w:marLeft w:val="1800"/>
          <w:marRight w:val="0"/>
          <w:marTop w:val="100"/>
          <w:marBottom w:val="0"/>
          <w:divBdr>
            <w:top w:val="none" w:sz="0" w:space="0" w:color="auto"/>
            <w:left w:val="none" w:sz="0" w:space="0" w:color="auto"/>
            <w:bottom w:val="none" w:sz="0" w:space="0" w:color="auto"/>
            <w:right w:val="none" w:sz="0" w:space="0" w:color="auto"/>
          </w:divBdr>
        </w:div>
        <w:div w:id="154499089">
          <w:marLeft w:val="1800"/>
          <w:marRight w:val="0"/>
          <w:marTop w:val="100"/>
          <w:marBottom w:val="0"/>
          <w:divBdr>
            <w:top w:val="none" w:sz="0" w:space="0" w:color="auto"/>
            <w:left w:val="none" w:sz="0" w:space="0" w:color="auto"/>
            <w:bottom w:val="none" w:sz="0" w:space="0" w:color="auto"/>
            <w:right w:val="none" w:sz="0" w:space="0" w:color="auto"/>
          </w:divBdr>
        </w:div>
      </w:divsChild>
    </w:div>
    <w:div w:id="1846360070">
      <w:bodyDiv w:val="1"/>
      <w:marLeft w:val="0"/>
      <w:marRight w:val="0"/>
      <w:marTop w:val="0"/>
      <w:marBottom w:val="0"/>
      <w:divBdr>
        <w:top w:val="none" w:sz="0" w:space="0" w:color="auto"/>
        <w:left w:val="none" w:sz="0" w:space="0" w:color="auto"/>
        <w:bottom w:val="none" w:sz="0" w:space="0" w:color="auto"/>
        <w:right w:val="none" w:sz="0" w:space="0" w:color="auto"/>
      </w:divBdr>
      <w:divsChild>
        <w:div w:id="873884334">
          <w:marLeft w:val="187"/>
          <w:marRight w:val="0"/>
          <w:marTop w:val="120"/>
          <w:marBottom w:val="0"/>
          <w:divBdr>
            <w:top w:val="none" w:sz="0" w:space="0" w:color="auto"/>
            <w:left w:val="none" w:sz="0" w:space="0" w:color="auto"/>
            <w:bottom w:val="none" w:sz="0" w:space="0" w:color="auto"/>
            <w:right w:val="none" w:sz="0" w:space="0" w:color="auto"/>
          </w:divBdr>
        </w:div>
        <w:div w:id="1511018546">
          <w:marLeft w:val="187"/>
          <w:marRight w:val="0"/>
          <w:marTop w:val="120"/>
          <w:marBottom w:val="0"/>
          <w:divBdr>
            <w:top w:val="none" w:sz="0" w:space="0" w:color="auto"/>
            <w:left w:val="none" w:sz="0" w:space="0" w:color="auto"/>
            <w:bottom w:val="none" w:sz="0" w:space="0" w:color="auto"/>
            <w:right w:val="none" w:sz="0" w:space="0" w:color="auto"/>
          </w:divBdr>
        </w:div>
        <w:div w:id="1058936108">
          <w:marLeft w:val="187"/>
          <w:marRight w:val="0"/>
          <w:marTop w:val="120"/>
          <w:marBottom w:val="0"/>
          <w:divBdr>
            <w:top w:val="none" w:sz="0" w:space="0" w:color="auto"/>
            <w:left w:val="none" w:sz="0" w:space="0" w:color="auto"/>
            <w:bottom w:val="none" w:sz="0" w:space="0" w:color="auto"/>
            <w:right w:val="none" w:sz="0" w:space="0" w:color="auto"/>
          </w:divBdr>
        </w:div>
        <w:div w:id="1990210388">
          <w:marLeft w:val="187"/>
          <w:marRight w:val="0"/>
          <w:marTop w:val="120"/>
          <w:marBottom w:val="0"/>
          <w:divBdr>
            <w:top w:val="none" w:sz="0" w:space="0" w:color="auto"/>
            <w:left w:val="none" w:sz="0" w:space="0" w:color="auto"/>
            <w:bottom w:val="none" w:sz="0" w:space="0" w:color="auto"/>
            <w:right w:val="none" w:sz="0" w:space="0" w:color="auto"/>
          </w:divBdr>
        </w:div>
        <w:div w:id="203637533">
          <w:marLeft w:val="187"/>
          <w:marRight w:val="0"/>
          <w:marTop w:val="120"/>
          <w:marBottom w:val="0"/>
          <w:divBdr>
            <w:top w:val="none" w:sz="0" w:space="0" w:color="auto"/>
            <w:left w:val="none" w:sz="0" w:space="0" w:color="auto"/>
            <w:bottom w:val="none" w:sz="0" w:space="0" w:color="auto"/>
            <w:right w:val="none" w:sz="0" w:space="0" w:color="auto"/>
          </w:divBdr>
        </w:div>
        <w:div w:id="182324958">
          <w:marLeft w:val="187"/>
          <w:marRight w:val="0"/>
          <w:marTop w:val="120"/>
          <w:marBottom w:val="0"/>
          <w:divBdr>
            <w:top w:val="none" w:sz="0" w:space="0" w:color="auto"/>
            <w:left w:val="none" w:sz="0" w:space="0" w:color="auto"/>
            <w:bottom w:val="none" w:sz="0" w:space="0" w:color="auto"/>
            <w:right w:val="none" w:sz="0" w:space="0" w:color="auto"/>
          </w:divBdr>
        </w:div>
        <w:div w:id="1017999319">
          <w:marLeft w:val="187"/>
          <w:marRight w:val="0"/>
          <w:marTop w:val="120"/>
          <w:marBottom w:val="0"/>
          <w:divBdr>
            <w:top w:val="none" w:sz="0" w:space="0" w:color="auto"/>
            <w:left w:val="none" w:sz="0" w:space="0" w:color="auto"/>
            <w:bottom w:val="none" w:sz="0" w:space="0" w:color="auto"/>
            <w:right w:val="none" w:sz="0" w:space="0" w:color="auto"/>
          </w:divBdr>
        </w:div>
        <w:div w:id="440076396">
          <w:marLeft w:val="187"/>
          <w:marRight w:val="0"/>
          <w:marTop w:val="120"/>
          <w:marBottom w:val="0"/>
          <w:divBdr>
            <w:top w:val="none" w:sz="0" w:space="0" w:color="auto"/>
            <w:left w:val="none" w:sz="0" w:space="0" w:color="auto"/>
            <w:bottom w:val="none" w:sz="0" w:space="0" w:color="auto"/>
            <w:right w:val="none" w:sz="0" w:space="0" w:color="auto"/>
          </w:divBdr>
        </w:div>
      </w:divsChild>
    </w:div>
    <w:div w:id="1870140867">
      <w:bodyDiv w:val="1"/>
      <w:marLeft w:val="0"/>
      <w:marRight w:val="0"/>
      <w:marTop w:val="0"/>
      <w:marBottom w:val="0"/>
      <w:divBdr>
        <w:top w:val="none" w:sz="0" w:space="0" w:color="auto"/>
        <w:left w:val="none" w:sz="0" w:space="0" w:color="auto"/>
        <w:bottom w:val="none" w:sz="0" w:space="0" w:color="auto"/>
        <w:right w:val="none" w:sz="0" w:space="0" w:color="auto"/>
      </w:divBdr>
    </w:div>
    <w:div w:id="1880818302">
      <w:bodyDiv w:val="1"/>
      <w:marLeft w:val="0"/>
      <w:marRight w:val="0"/>
      <w:marTop w:val="0"/>
      <w:marBottom w:val="0"/>
      <w:divBdr>
        <w:top w:val="none" w:sz="0" w:space="0" w:color="auto"/>
        <w:left w:val="none" w:sz="0" w:space="0" w:color="auto"/>
        <w:bottom w:val="none" w:sz="0" w:space="0" w:color="auto"/>
        <w:right w:val="none" w:sz="0" w:space="0" w:color="auto"/>
      </w:divBdr>
      <w:divsChild>
        <w:div w:id="189027550">
          <w:marLeft w:val="1138"/>
          <w:marRight w:val="259"/>
          <w:marTop w:val="0"/>
          <w:marBottom w:val="120"/>
          <w:divBdr>
            <w:top w:val="none" w:sz="0" w:space="0" w:color="auto"/>
            <w:left w:val="none" w:sz="0" w:space="0" w:color="auto"/>
            <w:bottom w:val="none" w:sz="0" w:space="0" w:color="auto"/>
            <w:right w:val="none" w:sz="0" w:space="0" w:color="auto"/>
          </w:divBdr>
        </w:div>
        <w:div w:id="829252931">
          <w:marLeft w:val="1138"/>
          <w:marRight w:val="259"/>
          <w:marTop w:val="0"/>
          <w:marBottom w:val="120"/>
          <w:divBdr>
            <w:top w:val="none" w:sz="0" w:space="0" w:color="auto"/>
            <w:left w:val="none" w:sz="0" w:space="0" w:color="auto"/>
            <w:bottom w:val="none" w:sz="0" w:space="0" w:color="auto"/>
            <w:right w:val="none" w:sz="0" w:space="0" w:color="auto"/>
          </w:divBdr>
        </w:div>
      </w:divsChild>
    </w:div>
    <w:div w:id="1882089919">
      <w:bodyDiv w:val="1"/>
      <w:marLeft w:val="0"/>
      <w:marRight w:val="0"/>
      <w:marTop w:val="0"/>
      <w:marBottom w:val="0"/>
      <w:divBdr>
        <w:top w:val="none" w:sz="0" w:space="0" w:color="auto"/>
        <w:left w:val="none" w:sz="0" w:space="0" w:color="auto"/>
        <w:bottom w:val="none" w:sz="0" w:space="0" w:color="auto"/>
        <w:right w:val="none" w:sz="0" w:space="0" w:color="auto"/>
      </w:divBdr>
      <w:divsChild>
        <w:div w:id="1349524152">
          <w:marLeft w:val="446"/>
          <w:marRight w:val="0"/>
          <w:marTop w:val="120"/>
          <w:marBottom w:val="0"/>
          <w:divBdr>
            <w:top w:val="none" w:sz="0" w:space="0" w:color="auto"/>
            <w:left w:val="none" w:sz="0" w:space="0" w:color="auto"/>
            <w:bottom w:val="none" w:sz="0" w:space="0" w:color="auto"/>
            <w:right w:val="none" w:sz="0" w:space="0" w:color="auto"/>
          </w:divBdr>
        </w:div>
        <w:div w:id="310410668">
          <w:marLeft w:val="446"/>
          <w:marRight w:val="0"/>
          <w:marTop w:val="120"/>
          <w:marBottom w:val="0"/>
          <w:divBdr>
            <w:top w:val="none" w:sz="0" w:space="0" w:color="auto"/>
            <w:left w:val="none" w:sz="0" w:space="0" w:color="auto"/>
            <w:bottom w:val="none" w:sz="0" w:space="0" w:color="auto"/>
            <w:right w:val="none" w:sz="0" w:space="0" w:color="auto"/>
          </w:divBdr>
        </w:div>
      </w:divsChild>
    </w:div>
    <w:div w:id="1897664898">
      <w:bodyDiv w:val="1"/>
      <w:marLeft w:val="0"/>
      <w:marRight w:val="0"/>
      <w:marTop w:val="0"/>
      <w:marBottom w:val="0"/>
      <w:divBdr>
        <w:top w:val="none" w:sz="0" w:space="0" w:color="auto"/>
        <w:left w:val="none" w:sz="0" w:space="0" w:color="auto"/>
        <w:bottom w:val="none" w:sz="0" w:space="0" w:color="auto"/>
        <w:right w:val="none" w:sz="0" w:space="0" w:color="auto"/>
      </w:divBdr>
      <w:divsChild>
        <w:div w:id="618148647">
          <w:marLeft w:val="288"/>
          <w:marRight w:val="0"/>
          <w:marTop w:val="0"/>
          <w:marBottom w:val="0"/>
          <w:divBdr>
            <w:top w:val="none" w:sz="0" w:space="0" w:color="auto"/>
            <w:left w:val="none" w:sz="0" w:space="0" w:color="auto"/>
            <w:bottom w:val="none" w:sz="0" w:space="0" w:color="auto"/>
            <w:right w:val="none" w:sz="0" w:space="0" w:color="auto"/>
          </w:divBdr>
        </w:div>
        <w:div w:id="1093210537">
          <w:marLeft w:val="288"/>
          <w:marRight w:val="0"/>
          <w:marTop w:val="0"/>
          <w:marBottom w:val="0"/>
          <w:divBdr>
            <w:top w:val="none" w:sz="0" w:space="0" w:color="auto"/>
            <w:left w:val="none" w:sz="0" w:space="0" w:color="auto"/>
            <w:bottom w:val="none" w:sz="0" w:space="0" w:color="auto"/>
            <w:right w:val="none" w:sz="0" w:space="0" w:color="auto"/>
          </w:divBdr>
        </w:div>
        <w:div w:id="691758974">
          <w:marLeft w:val="288"/>
          <w:marRight w:val="0"/>
          <w:marTop w:val="0"/>
          <w:marBottom w:val="0"/>
          <w:divBdr>
            <w:top w:val="none" w:sz="0" w:space="0" w:color="auto"/>
            <w:left w:val="none" w:sz="0" w:space="0" w:color="auto"/>
            <w:bottom w:val="none" w:sz="0" w:space="0" w:color="auto"/>
            <w:right w:val="none" w:sz="0" w:space="0" w:color="auto"/>
          </w:divBdr>
        </w:div>
      </w:divsChild>
    </w:div>
    <w:div w:id="192271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5EDCF0365A27D41A74816D3B9C64194" ma:contentTypeVersion="18" ma:contentTypeDescription="新しいドキュメントを作成します。" ma:contentTypeScope="" ma:versionID="82a313cbf11df35e90d9fbc80570961b">
  <xsd:schema xmlns:xsd="http://www.w3.org/2001/XMLSchema" xmlns:xs="http://www.w3.org/2001/XMLSchema" xmlns:p="http://schemas.microsoft.com/office/2006/metadata/properties" xmlns:ns1="http://schemas.microsoft.com/sharepoint/v3" xmlns:ns2="41613832-7518-41d3-b9f8-7eaecbac785b" xmlns:ns3="a95912a3-4896-4b0e-b8f3-8cd6f273afa0" targetNamespace="http://schemas.microsoft.com/office/2006/metadata/properties" ma:root="true" ma:fieldsID="7d823ddea41547157940f280b89acecb" ns1:_="" ns2:_="" ns3:_="">
    <xsd:import namespace="http://schemas.microsoft.com/sharepoint/v3"/>
    <xsd:import namespace="41613832-7518-41d3-b9f8-7eaecbac785b"/>
    <xsd:import namespace="a95912a3-4896-4b0e-b8f3-8cd6f273afa0"/>
    <xsd:element name="properties">
      <xsd:complexType>
        <xsd:sequence>
          <xsd:element name="documentManagement">
            <xsd:complexType>
              <xsd:all>
                <xsd:element ref="ns1:_dlc_Exempt"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ポリシー適用除外"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613832-7518-41d3-b9f8-7eaecbac785b" elementFormDefault="qualified">
    <xsd:import namespace="http://schemas.microsoft.com/office/2006/documentManagement/types"/>
    <xsd:import namespace="http://schemas.microsoft.com/office/infopath/2007/PartnerControls"/>
    <xsd:element name="SharedWithUsers" ma:index="9"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共有相手の詳細情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912a3-4896-4b0e-b8f3-8cd6f273afa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ドキュメント</p:Name>
  <p:Description/>
  <p:Statement/>
  <p:PolicyItems>
    <p:PolicyItem featureId="Microsoft.Office.RecordsManagement.PolicyFeatures.PolicyAudit" staticId="0x01010005EDCF0365A27D41A74816D3B9C64194|1757814118" UniqueId="c6d0a630-5cfc-4770-9bd3-2416d1b93416">
      <p:Name>監査</p:Name>
      <p:Description>ドキュメントおよびリスト アイテムに対するユーザーの操作を監査し、監査ログに記録します。</p:Description>
      <p:CustomData>
        <Audit>
          <Update/>
          <CheckInOut/>
          <MoveCopy/>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123695-AFA1-4EE9-ADAA-EA6BDD975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613832-7518-41d3-b9f8-7eaecbac785b"/>
    <ds:schemaRef ds:uri="a95912a3-4896-4b0e-b8f3-8cd6f273a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6EF67-6515-4268-97C8-28150597E5C0}">
  <ds:schemaRefs>
    <ds:schemaRef ds:uri="http://schemas.openxmlformats.org/officeDocument/2006/bibliography"/>
  </ds:schemaRefs>
</ds:datastoreItem>
</file>

<file path=customXml/itemProps3.xml><?xml version="1.0" encoding="utf-8"?>
<ds:datastoreItem xmlns:ds="http://schemas.openxmlformats.org/officeDocument/2006/customXml" ds:itemID="{644D229F-CF98-40F0-ABE6-0A6F8DF14FEC}">
  <ds:schemaRefs>
    <ds:schemaRef ds:uri="office.server.policy"/>
  </ds:schemaRefs>
</ds:datastoreItem>
</file>

<file path=customXml/itemProps4.xml><?xml version="1.0" encoding="utf-8"?>
<ds:datastoreItem xmlns:ds="http://schemas.openxmlformats.org/officeDocument/2006/customXml" ds:itemID="{B8BB837B-444E-4A4A-A25D-2B5FD99E6788}">
  <ds:schemaRefs>
    <ds:schemaRef ds:uri="http://schemas.microsoft.com/sharepoint/v3/contenttype/forms"/>
  </ds:schemaRefs>
</ds:datastoreItem>
</file>

<file path=customXml/itemProps5.xml><?xml version="1.0" encoding="utf-8"?>
<ds:datastoreItem xmlns:ds="http://schemas.openxmlformats.org/officeDocument/2006/customXml" ds:itemID="{1ED124D4-384E-416D-9C25-184B185160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2559</Words>
  <Characters>14587</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 Nakajima (中嶋 奈緒)</dc:creator>
  <cp:keywords/>
  <dc:description/>
  <cp:lastModifiedBy>Nao Nakajima (中嶋 奈緒)</cp:lastModifiedBy>
  <cp:revision>3</cp:revision>
  <dcterms:created xsi:type="dcterms:W3CDTF">2023-03-16T05:56:00Z</dcterms:created>
  <dcterms:modified xsi:type="dcterms:W3CDTF">2023-03-16T05:58:00Z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0x01010005EDCF0365A27D41A74816D3B9C64194</vt:lpwstr>
  </property>
</Properties>
</file>