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14EA" w14:textId="77777777" w:rsidR="00A665CF" w:rsidRPr="00ED07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sz w:val="22"/>
          <w:szCs w:val="22"/>
        </w:rPr>
      </w:pPr>
      <w:bookmarkStart w:id="0" w:name="_heading=h.gjdgxs" w:colFirst="0" w:colLast="0"/>
      <w:bookmarkEnd w:id="0"/>
    </w:p>
    <w:p w14:paraId="495A5330" w14:textId="31073E08" w:rsidR="00A665CF" w:rsidRPr="00ED0731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sz w:val="22"/>
          <w:szCs w:val="22"/>
        </w:rPr>
      </w:pPr>
      <w:r w:rsidRPr="00ED0731">
        <w:rPr>
          <w:rFonts w:ascii="ＭＳ 明朝" w:eastAsia="ＭＳ 明朝" w:hAnsi="ＭＳ 明朝" w:cs="ＭＳ 明朝"/>
          <w:sz w:val="22"/>
          <w:szCs w:val="22"/>
        </w:rPr>
        <w:t>令和４年</w:t>
      </w:r>
      <w:r w:rsidR="00525C47" w:rsidRPr="00ED0731">
        <w:rPr>
          <w:rFonts w:ascii="ＭＳ 明朝" w:eastAsia="ＭＳ 明朝" w:hAnsi="ＭＳ 明朝" w:cs="ＭＳ 明朝" w:hint="eastAsia"/>
          <w:sz w:val="22"/>
          <w:szCs w:val="22"/>
        </w:rPr>
        <w:t>１０</w:t>
      </w:r>
      <w:r w:rsidRPr="00ED0731">
        <w:rPr>
          <w:rFonts w:ascii="ＭＳ 明朝" w:eastAsia="ＭＳ 明朝" w:hAnsi="ＭＳ 明朝" w:cs="ＭＳ 明朝"/>
          <w:sz w:val="22"/>
          <w:szCs w:val="22"/>
        </w:rPr>
        <w:t>月</w:t>
      </w:r>
      <w:r w:rsidR="00525C47" w:rsidRPr="00ED0731">
        <w:rPr>
          <w:rFonts w:ascii="ＭＳ 明朝" w:eastAsia="ＭＳ 明朝" w:hAnsi="ＭＳ 明朝" w:cs="ＭＳ 明朝" w:hint="eastAsia"/>
          <w:sz w:val="22"/>
          <w:szCs w:val="22"/>
        </w:rPr>
        <w:t>５</w:t>
      </w:r>
      <w:r w:rsidRPr="00ED0731">
        <w:rPr>
          <w:rFonts w:ascii="ＭＳ 明朝" w:eastAsia="ＭＳ 明朝" w:hAnsi="ＭＳ 明朝" w:cs="ＭＳ 明朝"/>
          <w:sz w:val="22"/>
          <w:szCs w:val="22"/>
        </w:rPr>
        <w:t>日</w:t>
      </w:r>
    </w:p>
    <w:p w14:paraId="29362DC8" w14:textId="3F018DBB" w:rsidR="00A665CF" w:rsidRPr="00ED07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 w:hint="eastAsia"/>
          <w:sz w:val="22"/>
          <w:szCs w:val="22"/>
        </w:rPr>
      </w:pPr>
    </w:p>
    <w:p w14:paraId="1E87273A" w14:textId="77777777" w:rsidR="00A665CF" w:rsidRPr="00ED07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sz w:val="22"/>
          <w:szCs w:val="22"/>
        </w:rPr>
      </w:pPr>
    </w:p>
    <w:p w14:paraId="41F8A02E" w14:textId="188066F5" w:rsidR="00A665CF" w:rsidRPr="00ED0731" w:rsidRDefault="009B6960" w:rsidP="000C5750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rFonts w:ascii="ＭＳ 明朝" w:eastAsia="ＭＳ 明朝" w:hAnsi="ＭＳ 明朝" w:cs="ＭＳ 明朝"/>
          <w:sz w:val="22"/>
          <w:szCs w:val="22"/>
        </w:rPr>
      </w:pPr>
      <w:r w:rsidRPr="00ED0731">
        <w:rPr>
          <w:rFonts w:ascii="ＭＳ 明朝" w:eastAsia="ＭＳ 明朝" w:hAnsi="ＭＳ 明朝" w:cs="ＭＳ 明朝"/>
          <w:sz w:val="22"/>
          <w:szCs w:val="22"/>
        </w:rPr>
        <w:t xml:space="preserve">大阪府議会議員　</w:t>
      </w:r>
      <w:r w:rsidR="00525C47" w:rsidRPr="00ED0731">
        <w:rPr>
          <w:rFonts w:ascii="ＭＳ 明朝" w:eastAsia="ＭＳ 明朝" w:hAnsi="ＭＳ 明朝" w:cs="ＭＳ 明朝" w:hint="eastAsia"/>
          <w:sz w:val="22"/>
          <w:szCs w:val="22"/>
        </w:rPr>
        <w:t>中川　あきひと</w:t>
      </w:r>
    </w:p>
    <w:p w14:paraId="7A25E2D1" w14:textId="77777777" w:rsidR="00A665CF" w:rsidRPr="00ED07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sz w:val="22"/>
          <w:szCs w:val="22"/>
        </w:rPr>
      </w:pPr>
    </w:p>
    <w:p w14:paraId="1A7B7187" w14:textId="77777777" w:rsidR="00A665CF" w:rsidRPr="00ED07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sz w:val="24"/>
        </w:rPr>
      </w:pPr>
    </w:p>
    <w:p w14:paraId="0CBEF66D" w14:textId="6D6133E0" w:rsidR="00A665CF" w:rsidRPr="00ED0731" w:rsidRDefault="00177E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 w:hint="eastAsia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質問予定概要</w:t>
      </w:r>
      <w:bookmarkStart w:id="1" w:name="_GoBack"/>
      <w:bookmarkEnd w:id="1"/>
    </w:p>
    <w:p w14:paraId="150077C9" w14:textId="77777777" w:rsidR="00A665CF" w:rsidRPr="00ED0731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sz w:val="22"/>
          <w:szCs w:val="22"/>
        </w:rPr>
      </w:pPr>
      <w:r w:rsidRPr="00ED0731">
        <w:rPr>
          <w:rFonts w:ascii="ＭＳ 明朝" w:eastAsia="ＭＳ 明朝" w:hAnsi="ＭＳ 明朝" w:cs="ＭＳ 明朝"/>
          <w:sz w:val="22"/>
          <w:szCs w:val="22"/>
        </w:rPr>
        <w:t xml:space="preserve">　</w:t>
      </w:r>
    </w:p>
    <w:p w14:paraId="4E0018BC" w14:textId="5323C881" w:rsidR="00A665CF" w:rsidRPr="00ED07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sz w:val="22"/>
          <w:szCs w:val="22"/>
        </w:rPr>
      </w:pPr>
    </w:p>
    <w:tbl>
      <w:tblPr>
        <w:tblStyle w:val="af2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509"/>
        <w:gridCol w:w="2093"/>
      </w:tblGrid>
      <w:tr w:rsidR="00ED0731" w:rsidRPr="00ED0731" w14:paraId="62D5556F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74C1BF68" w14:textId="77777777" w:rsidR="00A665CF" w:rsidRPr="00ED0731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7D8F430" w14:textId="77777777" w:rsidR="00A665CF" w:rsidRPr="00ED0731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B591" w14:textId="77777777" w:rsidR="00A665CF" w:rsidRPr="00ED07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/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E7D9B" w14:textId="61565A9B" w:rsidR="00A665CF" w:rsidRPr="00ED0731" w:rsidRDefault="009B6960" w:rsidP="00525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/>
                <w:sz w:val="22"/>
                <w:szCs w:val="22"/>
              </w:rPr>
              <w:t>令和４年</w:t>
            </w:r>
            <w:r w:rsidR="00525C47" w:rsidRPr="00ED073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１０</w:t>
            </w:r>
            <w:r w:rsidRPr="00ED0731">
              <w:rPr>
                <w:rFonts w:ascii="ＭＳ 明朝" w:eastAsia="ＭＳ 明朝" w:hAnsi="ＭＳ 明朝" w:cs="ＭＳ 明朝"/>
                <w:sz w:val="22"/>
                <w:szCs w:val="22"/>
              </w:rPr>
              <w:t>月</w:t>
            </w:r>
            <w:r w:rsidR="00525C47" w:rsidRPr="00ED073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７</w:t>
            </w:r>
            <w:r w:rsidRPr="00ED0731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日　</w:t>
            </w:r>
            <w:r w:rsidR="00525C47" w:rsidRPr="00ED073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１</w:t>
            </w:r>
            <w:r w:rsidRPr="00ED0731">
              <w:rPr>
                <w:rFonts w:ascii="ＭＳ 明朝" w:eastAsia="ＭＳ 明朝" w:hAnsi="ＭＳ 明朝" w:cs="ＭＳ 明朝"/>
                <w:sz w:val="22"/>
                <w:szCs w:val="22"/>
              </w:rPr>
              <w:t>番</w:t>
            </w:r>
          </w:p>
        </w:tc>
      </w:tr>
      <w:tr w:rsidR="00ED0731" w:rsidRPr="00ED0731" w14:paraId="44BBE327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7105" w14:textId="77777777" w:rsidR="00A665CF" w:rsidRPr="00ED07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/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6BA3A8" w14:textId="77777777" w:rsidR="00A665CF" w:rsidRPr="00ED07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251E1" w14:textId="77777777" w:rsidR="00A665CF" w:rsidRPr="00ED07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2"/>
                <w:szCs w:val="22"/>
                <w:u w:val="single"/>
              </w:rPr>
            </w:pPr>
            <w:r w:rsidRPr="00ED0731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</w:t>
            </w:r>
            <w:r w:rsidRPr="00ED0731">
              <w:rPr>
                <w:rFonts w:ascii="ＭＳ 明朝" w:eastAsia="ＭＳ 明朝" w:hAnsi="ＭＳ 明朝" w:cs="ＭＳ 明朝"/>
                <w:sz w:val="22"/>
                <w:szCs w:val="22"/>
                <w:u w:val="single"/>
              </w:rPr>
              <w:t>・一般質問</w:t>
            </w:r>
          </w:p>
        </w:tc>
      </w:tr>
      <w:tr w:rsidR="00ED0731" w:rsidRPr="00ED0731" w14:paraId="199E2A5B" w14:textId="77777777" w:rsidTr="00632353">
        <w:trPr>
          <w:cantSplit/>
          <w:trHeight w:val="540"/>
        </w:trPr>
        <w:tc>
          <w:tcPr>
            <w:tcW w:w="7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34C5" w14:textId="77777777" w:rsidR="00A665CF" w:rsidRPr="00ED07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/>
                <w:sz w:val="22"/>
                <w:szCs w:val="22"/>
              </w:rPr>
              <w:t>発　　言　　の　　要　　旨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4F18" w14:textId="77777777" w:rsidR="00A665CF" w:rsidRPr="00ED07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/>
                <w:sz w:val="22"/>
                <w:szCs w:val="22"/>
              </w:rPr>
              <w:t>答弁を求める者</w:t>
            </w:r>
          </w:p>
        </w:tc>
      </w:tr>
      <w:tr w:rsidR="00ED0731" w:rsidRPr="00ED0731" w14:paraId="35235910" w14:textId="77777777" w:rsidTr="00632353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A858" w14:textId="77777777" w:rsidR="00A665CF" w:rsidRPr="00ED07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/>
                <w:sz w:val="22"/>
                <w:szCs w:val="22"/>
              </w:rPr>
              <w:t>項　　　目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1628" w14:textId="77777777" w:rsidR="00A665CF" w:rsidRPr="00ED07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/>
                <w:sz w:val="22"/>
                <w:szCs w:val="22"/>
              </w:rPr>
              <w:t>内　　　　　　　　容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BC5E" w14:textId="77777777" w:rsidR="00A665CF" w:rsidRPr="00ED0731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ED0731" w:rsidRPr="00ED0731" w14:paraId="71217E6B" w14:textId="77777777" w:rsidTr="00632353">
        <w:trPr>
          <w:trHeight w:val="691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7868" w14:textId="2D4C42D6" w:rsidR="00A665CF" w:rsidRPr="00ED0731" w:rsidRDefault="009B6960" w:rsidP="000C5750">
            <w:pPr>
              <w:ind w:left="210" w:hangingChars="101" w:hanging="212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/>
              </w:rPr>
              <w:t>１</w:t>
            </w:r>
            <w:r w:rsidR="00EC5E77" w:rsidRPr="00ED0731">
              <w:rPr>
                <w:rFonts w:ascii="ＭＳ 明朝" w:eastAsia="ＭＳ 明朝" w:hAnsi="ＭＳ 明朝" w:cs="ＭＳ 明朝" w:hint="eastAsia"/>
              </w:rPr>
              <w:t xml:space="preserve">　Ｇ７貿易大臣会合</w:t>
            </w:r>
            <w:r w:rsidR="00167855" w:rsidRPr="00ED0731">
              <w:rPr>
                <w:rFonts w:ascii="ＭＳ 明朝" w:eastAsia="ＭＳ 明朝" w:hAnsi="ＭＳ 明朝" w:cs="ＭＳ 明朝" w:hint="eastAsia"/>
              </w:rPr>
              <w:t>について</w:t>
            </w:r>
          </w:p>
        </w:tc>
        <w:tc>
          <w:tcPr>
            <w:tcW w:w="4863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ED18" w14:textId="36DDAFFB" w:rsidR="00A665CF" w:rsidRPr="00ED0731" w:rsidRDefault="009B6960">
            <w:pPr>
              <w:ind w:left="0" w:hanging="2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/>
              </w:rPr>
              <w:t>・</w:t>
            </w:r>
            <w:r w:rsidR="00EC5E77" w:rsidRPr="00ED0731">
              <w:rPr>
                <w:rFonts w:ascii="ＭＳ 明朝" w:eastAsia="ＭＳ 明朝" w:hAnsi="ＭＳ 明朝" w:cs="ＭＳ 明朝" w:hint="eastAsia"/>
              </w:rPr>
              <w:t>Ｇ７貿易大臣会合開催に係る地元対応</w:t>
            </w:r>
            <w:r w:rsidR="00AB3328" w:rsidRPr="00ED0731">
              <w:rPr>
                <w:rFonts w:ascii="ＭＳ 明朝" w:eastAsia="ＭＳ 明朝" w:hAnsi="ＭＳ 明朝" w:cs="ＭＳ 明朝" w:hint="eastAsia"/>
              </w:rPr>
              <w:t>について</w:t>
            </w:r>
            <w:r w:rsidRPr="00ED0731">
              <w:rPr>
                <w:rFonts w:ascii="ＭＳ 明朝" w:eastAsia="ＭＳ 明朝" w:hAnsi="ＭＳ 明朝" w:cs="ＭＳ 明朝"/>
              </w:rPr>
              <w:t>伺う。</w:t>
            </w:r>
          </w:p>
        </w:tc>
        <w:tc>
          <w:tcPr>
            <w:tcW w:w="209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77ECF" w14:textId="2A54F7BF" w:rsidR="00A665CF" w:rsidRPr="00ED0731" w:rsidRDefault="00EC5E77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政策企画部長</w:t>
            </w:r>
          </w:p>
          <w:p w14:paraId="33EB9E37" w14:textId="4A0091D5" w:rsidR="00EC5E77" w:rsidRPr="00ED0731" w:rsidRDefault="00EC5E77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ED0731" w:rsidRPr="00ED0731" w14:paraId="5B1F13E0" w14:textId="77777777" w:rsidTr="0013581E">
        <w:trPr>
          <w:trHeight w:val="56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BB1EE" w14:textId="4E72BCD6" w:rsidR="0013581E" w:rsidRPr="00ED0731" w:rsidRDefault="0013581E" w:rsidP="00EC14CE">
            <w:pPr>
              <w:ind w:left="210" w:hangingChars="101" w:hanging="212"/>
              <w:rPr>
                <w:rFonts w:ascii="ＭＳ 明朝" w:eastAsia="ＭＳ 明朝" w:hAnsi="ＭＳ 明朝" w:cs="ＭＳ 明朝"/>
                <w:highlight w:val="white"/>
              </w:rPr>
            </w:pPr>
            <w:r w:rsidRPr="00ED0731">
              <w:rPr>
                <w:rFonts w:ascii="ＭＳ 明朝" w:eastAsia="ＭＳ 明朝" w:hAnsi="ＭＳ 明朝" w:cs="ＭＳ 明朝"/>
              </w:rPr>
              <w:t>２</w:t>
            </w:r>
            <w:r w:rsidR="006342F8" w:rsidRPr="00ED073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402CDA" w:rsidRPr="00ED0731">
              <w:rPr>
                <w:rFonts w:ascii="ＭＳ 明朝" w:eastAsia="ＭＳ 明朝" w:hAnsi="ＭＳ 明朝" w:cs="ＭＳ 明朝" w:hint="eastAsia"/>
              </w:rPr>
              <w:t>新たなグランドデザイン</w:t>
            </w:r>
            <w:r w:rsidR="006342F8" w:rsidRPr="00ED0731">
              <w:rPr>
                <w:rFonts w:ascii="ＭＳ 明朝" w:eastAsia="ＭＳ 明朝" w:hAnsi="ＭＳ 明朝" w:cs="ＭＳ 明朝" w:hint="eastAsia"/>
              </w:rPr>
              <w:t>について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5B008" w14:textId="26CFEA34" w:rsidR="0013581E" w:rsidRPr="00ED0731" w:rsidRDefault="0013581E" w:rsidP="000535E5">
            <w:pPr>
              <w:ind w:left="0" w:hanging="2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・</w:t>
            </w:r>
            <w:r w:rsidR="00313276" w:rsidRPr="00ED0731">
              <w:rPr>
                <w:rFonts w:ascii="ＭＳ 明朝" w:eastAsia="ＭＳ 明朝" w:hAnsi="ＭＳ 明朝" w:cs="ＭＳ 明朝" w:hint="eastAsia"/>
              </w:rPr>
              <w:t>民間団体からの提言</w:t>
            </w:r>
            <w:r w:rsidRPr="00ED0731">
              <w:rPr>
                <w:rFonts w:ascii="ＭＳ 明朝" w:eastAsia="ＭＳ 明朝" w:hAnsi="ＭＳ 明朝" w:cs="ＭＳ 明朝" w:hint="eastAsia"/>
              </w:rPr>
              <w:t>に</w:t>
            </w:r>
            <w:r w:rsidRPr="00ED0731">
              <w:rPr>
                <w:rFonts w:ascii="ＭＳ 明朝" w:eastAsia="ＭＳ 明朝" w:hAnsi="ＭＳ 明朝" w:cs="ＭＳ 明朝"/>
              </w:rPr>
              <w:t>ついて伺う。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C9F0210" w14:textId="5A0C2B5F" w:rsidR="0013581E" w:rsidRPr="00ED0731" w:rsidRDefault="00313276" w:rsidP="000D6E2A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大阪都市計画局長</w:t>
            </w:r>
          </w:p>
        </w:tc>
      </w:tr>
      <w:tr w:rsidR="00ED0731" w:rsidRPr="00ED0731" w14:paraId="2FD6F181" w14:textId="77777777" w:rsidTr="00525C47">
        <w:trPr>
          <w:trHeight w:val="66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FC8A91" w14:textId="567CD85A" w:rsidR="00525C47" w:rsidRPr="00ED0731" w:rsidRDefault="00525C47" w:rsidP="001268E3">
            <w:pPr>
              <w:ind w:left="210" w:hangingChars="101" w:hanging="212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３</w:t>
            </w:r>
            <w:r w:rsidR="001268E3" w:rsidRPr="00ED0731">
              <w:rPr>
                <w:rFonts w:ascii="ＭＳ 明朝" w:eastAsia="ＭＳ 明朝" w:hAnsi="ＭＳ 明朝" w:cs="ＭＳ 明朝" w:hint="eastAsia"/>
              </w:rPr>
              <w:t xml:space="preserve">　視覚障がい者に対する踏切の安全対策について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F0414" w14:textId="77777777" w:rsidR="001268E3" w:rsidRPr="00ED0731" w:rsidRDefault="001268E3" w:rsidP="00B24602">
            <w:pPr>
              <w:pStyle w:val="a9"/>
              <w:numPr>
                <w:ilvl w:val="0"/>
                <w:numId w:val="1"/>
              </w:numPr>
              <w:ind w:leftChars="0" w:firstLineChars="0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視覚障がい者に対する踏切内の誘導用ブロッ</w:t>
            </w:r>
          </w:p>
          <w:p w14:paraId="065C9E8B" w14:textId="4C820DD0" w:rsidR="00525C47" w:rsidRPr="00ED0731" w:rsidRDefault="001268E3" w:rsidP="001268E3">
            <w:pPr>
              <w:ind w:leftChars="0" w:left="-2" w:firstLineChars="0" w:firstLine="0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ク</w:t>
            </w:r>
            <w:r w:rsidR="002276CC" w:rsidRPr="00ED0731">
              <w:rPr>
                <w:rFonts w:ascii="ＭＳ 明朝" w:eastAsia="ＭＳ 明朝" w:hAnsi="ＭＳ 明朝" w:cs="ＭＳ 明朝" w:hint="eastAsia"/>
              </w:rPr>
              <w:t>の</w:t>
            </w:r>
            <w:r w:rsidRPr="00ED0731">
              <w:rPr>
                <w:rFonts w:ascii="ＭＳ 明朝" w:eastAsia="ＭＳ 明朝" w:hAnsi="ＭＳ 明朝" w:cs="ＭＳ 明朝" w:hint="eastAsia"/>
              </w:rPr>
              <w:t>設置経緯</w:t>
            </w:r>
            <w:r w:rsidR="00525C47" w:rsidRPr="00ED0731">
              <w:rPr>
                <w:rFonts w:ascii="ＭＳ 明朝" w:eastAsia="ＭＳ 明朝" w:hAnsi="ＭＳ 明朝" w:cs="ＭＳ 明朝" w:hint="eastAsia"/>
              </w:rPr>
              <w:t>について伺う。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3AE103" w14:textId="476E0B77" w:rsidR="00525C47" w:rsidRPr="00ED0731" w:rsidRDefault="001268E3" w:rsidP="008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都市整備部長</w:t>
            </w:r>
          </w:p>
        </w:tc>
      </w:tr>
      <w:tr w:rsidR="00ED0731" w:rsidRPr="00ED0731" w14:paraId="042E9195" w14:textId="77777777" w:rsidTr="00687E57">
        <w:trPr>
          <w:trHeight w:val="420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CDE669" w14:textId="77777777" w:rsidR="00525C47" w:rsidRPr="00ED0731" w:rsidRDefault="00525C47" w:rsidP="00EC14CE">
            <w:pPr>
              <w:ind w:left="210" w:hangingChars="101" w:hanging="21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7766A6" w14:textId="77777777" w:rsidR="001268E3" w:rsidRPr="00ED0731" w:rsidRDefault="001268E3" w:rsidP="00B24602">
            <w:pPr>
              <w:pStyle w:val="a9"/>
              <w:numPr>
                <w:ilvl w:val="0"/>
                <w:numId w:val="1"/>
              </w:numPr>
              <w:ind w:leftChars="0" w:firstLineChars="0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視覚障がい者に対する踏切の安全対策の進め</w:t>
            </w:r>
          </w:p>
          <w:p w14:paraId="650D26D4" w14:textId="63BAAD2B" w:rsidR="00B24602" w:rsidRPr="00ED0731" w:rsidRDefault="001268E3" w:rsidP="001268E3">
            <w:pPr>
              <w:ind w:leftChars="0" w:left="-2" w:firstLineChars="0" w:firstLine="0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方について伺う。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4497874E" w14:textId="5ACADCD7" w:rsidR="00525C47" w:rsidRPr="00ED0731" w:rsidRDefault="001268E3" w:rsidP="008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都市整備部長</w:t>
            </w:r>
          </w:p>
        </w:tc>
      </w:tr>
      <w:tr w:rsidR="00ED0731" w:rsidRPr="00ED0731" w14:paraId="5182DE50" w14:textId="77777777" w:rsidTr="004E54C6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33F65" w14:textId="40003BE7" w:rsidR="005F55DC" w:rsidRPr="00ED0731" w:rsidRDefault="00364DA0" w:rsidP="002B4D42">
            <w:pPr>
              <w:ind w:left="210" w:hangingChars="101" w:hanging="212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４</w:t>
            </w:r>
            <w:r w:rsidR="002B4D42" w:rsidRPr="00ED0731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FF1194" w:rsidRPr="00ED0731">
              <w:rPr>
                <w:rFonts w:ascii="ＭＳ 明朝" w:eastAsia="ＭＳ 明朝" w:hAnsi="ＭＳ 明朝" w:cs="ＭＳ 明朝" w:hint="eastAsia"/>
              </w:rPr>
              <w:t>大阪公立大学の地域への貢献について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73C2FC" w14:textId="1F4F82D3" w:rsidR="005F55DC" w:rsidRPr="00ED0731" w:rsidRDefault="005F55DC">
            <w:pPr>
              <w:ind w:left="0" w:hanging="2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・</w:t>
            </w:r>
            <w:r w:rsidR="004E54C6" w:rsidRPr="00ED0731">
              <w:rPr>
                <w:rFonts w:ascii="ＭＳ 明朝" w:eastAsia="ＭＳ 明朝" w:hAnsi="ＭＳ 明朝" w:cs="ＭＳ 明朝" w:hint="eastAsia"/>
              </w:rPr>
              <w:t>大阪公立大学の教育研究成果の社会還元と堺市との連携</w:t>
            </w:r>
            <w:r w:rsidR="0096632C" w:rsidRPr="00ED0731">
              <w:rPr>
                <w:rFonts w:ascii="ＭＳ 明朝" w:eastAsia="ＭＳ 明朝" w:hAnsi="ＭＳ 明朝" w:cs="ＭＳ 明朝" w:hint="eastAsia"/>
              </w:rPr>
              <w:t>について伺う。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0C0759" w14:textId="18969967" w:rsidR="005F55DC" w:rsidRPr="00ED0731" w:rsidRDefault="004E54C6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府民文化部長</w:t>
            </w:r>
          </w:p>
        </w:tc>
      </w:tr>
      <w:tr w:rsidR="00ED0731" w:rsidRPr="00ED0731" w14:paraId="058861AF" w14:textId="0FBE9830" w:rsidTr="00613781">
        <w:trPr>
          <w:trHeight w:val="69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977C01" w14:textId="3F62A9F0" w:rsidR="00982C8E" w:rsidRPr="00ED0731" w:rsidRDefault="00844A70" w:rsidP="002B4D42">
            <w:pPr>
              <w:ind w:left="210" w:hangingChars="101" w:hanging="212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５</w:t>
            </w:r>
            <w:r w:rsidR="00BC2056" w:rsidRPr="00ED0731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FF1194" w:rsidRPr="00ED0731">
              <w:rPr>
                <w:rFonts w:ascii="ＭＳ 明朝" w:eastAsia="ＭＳ 明朝" w:hAnsi="ＭＳ 明朝" w:cs="ＭＳ 明朝" w:hint="eastAsia"/>
              </w:rPr>
              <w:t>大和川</w:t>
            </w:r>
            <w:r w:rsidR="00402CDA" w:rsidRPr="00ED0731">
              <w:rPr>
                <w:rFonts w:ascii="ＭＳ 明朝" w:eastAsia="ＭＳ 明朝" w:hAnsi="ＭＳ 明朝" w:cs="ＭＳ 明朝" w:hint="eastAsia"/>
              </w:rPr>
              <w:t>をキーワードにした</w:t>
            </w:r>
            <w:r w:rsidR="00FF1194" w:rsidRPr="00ED0731">
              <w:rPr>
                <w:rFonts w:ascii="ＭＳ 明朝" w:eastAsia="ＭＳ 明朝" w:hAnsi="ＭＳ 明朝" w:cs="ＭＳ 明朝" w:hint="eastAsia"/>
              </w:rPr>
              <w:t>まちづくりについて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008328E" w14:textId="1AF292B7" w:rsidR="00982C8E" w:rsidRPr="00ED0731" w:rsidRDefault="00870516" w:rsidP="00870516">
            <w:pPr>
              <w:ind w:left="0" w:hanging="2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</w:t>
            </w:r>
            <w:r w:rsidR="0023646C" w:rsidRPr="00ED073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「大和川サイクル月間」の対象地域の拡大等</w:t>
            </w:r>
            <w:r w:rsidRPr="00ED073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について伺う。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DE114F9" w14:textId="623437A1" w:rsidR="00982C8E" w:rsidRPr="00ED0731" w:rsidRDefault="00613781" w:rsidP="00276E32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大阪都市計画局長</w:t>
            </w:r>
          </w:p>
        </w:tc>
      </w:tr>
      <w:tr w:rsidR="00ED0731" w:rsidRPr="00ED0731" w14:paraId="3B789CD6" w14:textId="77777777" w:rsidTr="00303B9A">
        <w:trPr>
          <w:trHeight w:val="84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AAAB5" w14:textId="6A417362" w:rsidR="006913E8" w:rsidRPr="00ED0731" w:rsidRDefault="00F41A17" w:rsidP="006913E8">
            <w:pPr>
              <w:ind w:left="210" w:hangingChars="101" w:hanging="212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６</w:t>
            </w:r>
            <w:r w:rsidR="00BC2056" w:rsidRPr="00ED0731">
              <w:rPr>
                <w:rFonts w:ascii="ＭＳ 明朝" w:eastAsia="ＭＳ 明朝" w:hAnsi="ＭＳ 明朝" w:cs="ＭＳ 明朝" w:hint="eastAsia"/>
              </w:rPr>
              <w:t xml:space="preserve"> 阪神高速大和川線と堺線の乗継制度導入について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CC7B6F" w14:textId="0906570E" w:rsidR="006913E8" w:rsidRPr="00ED0731" w:rsidRDefault="00303B9A" w:rsidP="00303B9A">
            <w:pPr>
              <w:ind w:leftChars="0" w:left="0" w:firstLineChars="0" w:hanging="2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・</w:t>
            </w:r>
            <w:r w:rsidR="00BC2056" w:rsidRPr="00ED0731">
              <w:rPr>
                <w:rFonts w:ascii="ＭＳ 明朝" w:eastAsia="ＭＳ 明朝" w:hAnsi="ＭＳ 明朝" w:cs="ＭＳ 明朝" w:hint="eastAsia"/>
              </w:rPr>
              <w:t>国道26号の渋滞対策の検討状況について</w:t>
            </w:r>
            <w:r w:rsidR="006913E8" w:rsidRPr="00ED0731">
              <w:rPr>
                <w:rFonts w:ascii="ＭＳ 明朝" w:eastAsia="ＭＳ 明朝" w:hAnsi="ＭＳ 明朝" w:cs="ＭＳ 明朝" w:hint="eastAsia"/>
              </w:rPr>
              <w:t>伺</w:t>
            </w:r>
            <w:r w:rsidRPr="00ED0731">
              <w:rPr>
                <w:rFonts w:ascii="ＭＳ 明朝" w:eastAsia="ＭＳ 明朝" w:hAnsi="ＭＳ 明朝" w:cs="ＭＳ 明朝" w:hint="eastAsia"/>
              </w:rPr>
              <w:t>う。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1A82AA3" w14:textId="50D65DD0" w:rsidR="006913E8" w:rsidRPr="00ED0731" w:rsidRDefault="00303B9A" w:rsidP="0069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都市整備部長</w:t>
            </w:r>
          </w:p>
        </w:tc>
      </w:tr>
      <w:tr w:rsidR="00ED0731" w:rsidRPr="00ED0731" w14:paraId="7B665B9B" w14:textId="77777777" w:rsidTr="00875368">
        <w:trPr>
          <w:trHeight w:val="65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04674D" w14:textId="1EE75661" w:rsidR="005D1C69" w:rsidRPr="00ED0731" w:rsidRDefault="005D1C69" w:rsidP="006913E8">
            <w:pPr>
              <w:ind w:left="210" w:hangingChars="101" w:hanging="212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７</w:t>
            </w:r>
            <w:r w:rsidR="00105CCD" w:rsidRPr="00ED0731">
              <w:rPr>
                <w:rFonts w:ascii="ＭＳ 明朝" w:eastAsia="ＭＳ 明朝" w:hAnsi="ＭＳ 明朝" w:cs="ＭＳ 明朝" w:hint="eastAsia"/>
              </w:rPr>
              <w:t xml:space="preserve">　堺浜地区の</w:t>
            </w:r>
            <w:r w:rsidR="00402CDA" w:rsidRPr="00ED0731">
              <w:rPr>
                <w:rFonts w:ascii="ＭＳ 明朝" w:eastAsia="ＭＳ 明朝" w:hAnsi="ＭＳ 明朝" w:cs="ＭＳ 明朝" w:hint="eastAsia"/>
              </w:rPr>
              <w:t>にぎわい創出</w:t>
            </w:r>
            <w:r w:rsidR="00105CCD" w:rsidRPr="00ED0731">
              <w:rPr>
                <w:rFonts w:ascii="ＭＳ 明朝" w:eastAsia="ＭＳ 明朝" w:hAnsi="ＭＳ 明朝" w:cs="ＭＳ 明朝" w:hint="eastAsia"/>
              </w:rPr>
              <w:t>について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D14B6" w14:textId="77777777" w:rsidR="00105CCD" w:rsidRPr="00ED0731" w:rsidRDefault="00105CCD" w:rsidP="00105CCD">
            <w:pPr>
              <w:pStyle w:val="a9"/>
              <w:numPr>
                <w:ilvl w:val="0"/>
                <w:numId w:val="4"/>
              </w:numPr>
              <w:ind w:leftChars="0" w:left="210" w:hangingChars="100" w:hanging="210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 xml:space="preserve"> 臨海部にある特性を活かした緑地整備につい</w:t>
            </w:r>
          </w:p>
          <w:p w14:paraId="66FBF420" w14:textId="36AA07E1" w:rsidR="005D1C69" w:rsidRPr="00ED0731" w:rsidRDefault="00105CCD" w:rsidP="00105CCD">
            <w:pPr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て</w:t>
            </w:r>
            <w:r w:rsidR="005D1C69" w:rsidRPr="00ED0731">
              <w:rPr>
                <w:rFonts w:ascii="ＭＳ 明朝" w:eastAsia="ＭＳ 明朝" w:hAnsi="ＭＳ 明朝" w:cs="ＭＳ 明朝" w:hint="eastAsia"/>
              </w:rPr>
              <w:t>伺う。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D152E7" w14:textId="047D15BB" w:rsidR="005D1C69" w:rsidRPr="00ED0731" w:rsidRDefault="00105CCD" w:rsidP="0069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大阪</w:t>
            </w:r>
            <w:r w:rsidR="001C59A1" w:rsidRPr="00ED073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港湾</w:t>
            </w:r>
            <w:r w:rsidRPr="00ED073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局長</w:t>
            </w:r>
          </w:p>
        </w:tc>
      </w:tr>
      <w:tr w:rsidR="00ED0731" w:rsidRPr="00ED0731" w14:paraId="492E1DD6" w14:textId="77777777" w:rsidTr="00105CCD">
        <w:trPr>
          <w:trHeight w:val="612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188CC" w14:textId="77777777" w:rsidR="005D1C69" w:rsidRPr="00ED0731" w:rsidRDefault="005D1C69" w:rsidP="006913E8">
            <w:pPr>
              <w:ind w:left="210" w:hangingChars="101" w:hanging="21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DA263" w14:textId="77777777" w:rsidR="00105CCD" w:rsidRPr="00ED0731" w:rsidRDefault="00105CCD" w:rsidP="00105CCD">
            <w:pPr>
              <w:pStyle w:val="a9"/>
              <w:numPr>
                <w:ilvl w:val="0"/>
                <w:numId w:val="4"/>
              </w:numPr>
              <w:ind w:leftChars="0" w:firstLineChars="0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堺浜地区全体の活性化に向けて、ベイエリア</w:t>
            </w:r>
          </w:p>
          <w:p w14:paraId="7AC9B719" w14:textId="4FECBA23" w:rsidR="005D1C69" w:rsidRPr="00ED0731" w:rsidRDefault="00105CCD" w:rsidP="00105CCD">
            <w:pPr>
              <w:ind w:leftChars="0" w:left="-2" w:firstLineChars="0" w:firstLine="0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全体の活性化にも繋がるよう、堺市と連携して取組まれたい。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8234BE" w14:textId="760CC275" w:rsidR="005D1C69" w:rsidRPr="00ED0731" w:rsidRDefault="007C4D2C" w:rsidP="0069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要望</w:t>
            </w:r>
          </w:p>
        </w:tc>
      </w:tr>
      <w:tr w:rsidR="00ED0731" w:rsidRPr="00ED0731" w14:paraId="25F521B4" w14:textId="77777777" w:rsidTr="005D1C69">
        <w:trPr>
          <w:trHeight w:val="6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EECD7" w14:textId="7042F4CF" w:rsidR="00ED0731" w:rsidRPr="00ED0731" w:rsidRDefault="00ED0731" w:rsidP="00ED0731">
            <w:pPr>
              <w:ind w:left="210" w:hangingChars="101" w:hanging="212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８　夢洲関連事業の資材搬入による周囲への影響と対策について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A5BA8" w14:textId="77777777" w:rsidR="00754890" w:rsidRDefault="00ED0731" w:rsidP="00ED0731">
            <w:pPr>
              <w:ind w:left="208" w:hangingChars="100" w:hanging="210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・工事車両の走行による渋滞や騒音などの影響や</w:t>
            </w:r>
          </w:p>
          <w:p w14:paraId="43B0D909" w14:textId="0E713351" w:rsidR="00ED0731" w:rsidRPr="00ED0731" w:rsidRDefault="00ED0731" w:rsidP="00ED0731">
            <w:pPr>
              <w:ind w:left="208" w:hangingChars="100" w:hanging="210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検討している対策について伺う。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82FB71" w14:textId="71D71A9A" w:rsidR="00ED0731" w:rsidRPr="00ED0731" w:rsidRDefault="00ED0731" w:rsidP="00ED0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万博推進局長</w:t>
            </w:r>
          </w:p>
        </w:tc>
      </w:tr>
      <w:tr w:rsidR="00ED0731" w:rsidRPr="00ED0731" w14:paraId="69DEAE40" w14:textId="77777777" w:rsidTr="00995056">
        <w:trPr>
          <w:trHeight w:val="69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A04D2" w14:textId="332B7D2E" w:rsidR="00ED0731" w:rsidRPr="00ED0731" w:rsidRDefault="00ED0731" w:rsidP="00ED0731">
            <w:pPr>
              <w:ind w:left="210" w:hangingChars="101" w:hanging="212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９　大阪・関西万博特別仕様ナンバープレートについて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DB1D7" w14:textId="77777777" w:rsidR="00ED0731" w:rsidRPr="00ED0731" w:rsidRDefault="00ED0731" w:rsidP="00ED0731">
            <w:pPr>
              <w:ind w:left="208" w:hangingChars="100" w:hanging="210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・大阪・関西万博特別仕様ナンバープレートにつ</w:t>
            </w:r>
          </w:p>
          <w:p w14:paraId="15FA132A" w14:textId="77777777" w:rsidR="00ED0731" w:rsidRPr="00ED0731" w:rsidRDefault="00ED0731" w:rsidP="00ED0731">
            <w:pPr>
              <w:ind w:left="208" w:hangingChars="100" w:hanging="210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いて、開催地である府が、率先して公用車へ取付</w:t>
            </w:r>
          </w:p>
          <w:p w14:paraId="4477A649" w14:textId="0835E0B4" w:rsidR="00ED0731" w:rsidRPr="00ED0731" w:rsidRDefault="00ED0731" w:rsidP="00ED0731">
            <w:pPr>
              <w:ind w:left="208" w:hangingChars="100" w:hanging="210"/>
              <w:rPr>
                <w:rFonts w:ascii="ＭＳ 明朝" w:eastAsia="ＭＳ 明朝" w:hAnsi="ＭＳ 明朝" w:cs="ＭＳ 明朝"/>
              </w:rPr>
            </w:pPr>
            <w:r w:rsidRPr="00ED0731">
              <w:rPr>
                <w:rFonts w:ascii="ＭＳ 明朝" w:eastAsia="ＭＳ 明朝" w:hAnsi="ＭＳ 明朝" w:cs="ＭＳ 明朝" w:hint="eastAsia"/>
              </w:rPr>
              <w:t>けられたい。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3308A0" w14:textId="29BC002A" w:rsidR="00ED0731" w:rsidRPr="00ED0731" w:rsidRDefault="00ED0731" w:rsidP="00ED0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ED073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要望</w:t>
            </w:r>
          </w:p>
        </w:tc>
      </w:tr>
    </w:tbl>
    <w:p w14:paraId="07B143F1" w14:textId="77777777" w:rsidR="00A665CF" w:rsidRPr="00ED0731" w:rsidRDefault="00A665CF" w:rsidP="00D930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A665CF" w:rsidRPr="00ED0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7F7C7" w14:textId="77777777" w:rsidR="004D0B52" w:rsidRDefault="004D0B52">
      <w:pPr>
        <w:spacing w:line="240" w:lineRule="auto"/>
        <w:ind w:left="0" w:hanging="2"/>
      </w:pPr>
      <w:r>
        <w:separator/>
      </w:r>
    </w:p>
  </w:endnote>
  <w:endnote w:type="continuationSeparator" w:id="0">
    <w:p w14:paraId="60AA1D19" w14:textId="77777777" w:rsidR="004D0B52" w:rsidRDefault="004D0B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D3D3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2B44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90B8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634A1" w14:textId="77777777" w:rsidR="004D0B52" w:rsidRDefault="004D0B52">
      <w:pPr>
        <w:spacing w:line="240" w:lineRule="auto"/>
        <w:ind w:left="0" w:hanging="2"/>
      </w:pPr>
      <w:r>
        <w:separator/>
      </w:r>
    </w:p>
  </w:footnote>
  <w:footnote w:type="continuationSeparator" w:id="0">
    <w:p w14:paraId="32685C37" w14:textId="77777777" w:rsidR="004D0B52" w:rsidRDefault="004D0B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C2EE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3C15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D86B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967"/>
    <w:multiLevelType w:val="hybridMultilevel"/>
    <w:tmpl w:val="7BE6BC9E"/>
    <w:lvl w:ilvl="0" w:tplc="A6B85F04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25224854"/>
    <w:multiLevelType w:val="hybridMultilevel"/>
    <w:tmpl w:val="1408D910"/>
    <w:lvl w:ilvl="0" w:tplc="90C09992">
      <w:start w:val="2"/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" w15:restartNumberingAfterBreak="0">
    <w:nsid w:val="4AFB47AD"/>
    <w:multiLevelType w:val="hybridMultilevel"/>
    <w:tmpl w:val="163A2AB4"/>
    <w:lvl w:ilvl="0" w:tplc="ED929880">
      <w:start w:val="1"/>
      <w:numFmt w:val="decimalEnclosedCircle"/>
      <w:lvlText w:val="%1"/>
      <w:lvlJc w:val="left"/>
      <w:pPr>
        <w:ind w:left="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52507FCC"/>
    <w:multiLevelType w:val="hybridMultilevel"/>
    <w:tmpl w:val="0A18808A"/>
    <w:lvl w:ilvl="0" w:tplc="430A4D96">
      <w:start w:val="2"/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CF"/>
    <w:rsid w:val="000254F4"/>
    <w:rsid w:val="000259D7"/>
    <w:rsid w:val="000535E5"/>
    <w:rsid w:val="000560AB"/>
    <w:rsid w:val="00077236"/>
    <w:rsid w:val="00083602"/>
    <w:rsid w:val="000C5750"/>
    <w:rsid w:val="000D6E2A"/>
    <w:rsid w:val="00105CCD"/>
    <w:rsid w:val="001268E3"/>
    <w:rsid w:val="00127357"/>
    <w:rsid w:val="0013581E"/>
    <w:rsid w:val="00151F6F"/>
    <w:rsid w:val="00167855"/>
    <w:rsid w:val="00177EF2"/>
    <w:rsid w:val="001C59A1"/>
    <w:rsid w:val="001D3E5D"/>
    <w:rsid w:val="001F1D6E"/>
    <w:rsid w:val="001F7C3D"/>
    <w:rsid w:val="002276CC"/>
    <w:rsid w:val="00231F97"/>
    <w:rsid w:val="0023646C"/>
    <w:rsid w:val="00276E32"/>
    <w:rsid w:val="002956F3"/>
    <w:rsid w:val="002B4D42"/>
    <w:rsid w:val="002D7223"/>
    <w:rsid w:val="00303B9A"/>
    <w:rsid w:val="00313276"/>
    <w:rsid w:val="003335B8"/>
    <w:rsid w:val="00347BF0"/>
    <w:rsid w:val="00364DA0"/>
    <w:rsid w:val="00391450"/>
    <w:rsid w:val="003C654A"/>
    <w:rsid w:val="003F4DE6"/>
    <w:rsid w:val="00402CDA"/>
    <w:rsid w:val="00437D92"/>
    <w:rsid w:val="0045241D"/>
    <w:rsid w:val="004571BC"/>
    <w:rsid w:val="004A750B"/>
    <w:rsid w:val="004D0B52"/>
    <w:rsid w:val="004E2905"/>
    <w:rsid w:val="004E54C6"/>
    <w:rsid w:val="005259F8"/>
    <w:rsid w:val="00525C47"/>
    <w:rsid w:val="005279F7"/>
    <w:rsid w:val="005360F5"/>
    <w:rsid w:val="0054766A"/>
    <w:rsid w:val="00574FB3"/>
    <w:rsid w:val="005C5347"/>
    <w:rsid w:val="005C5779"/>
    <w:rsid w:val="005D1C69"/>
    <w:rsid w:val="005F55DC"/>
    <w:rsid w:val="00613781"/>
    <w:rsid w:val="006248AE"/>
    <w:rsid w:val="00632353"/>
    <w:rsid w:val="006342F8"/>
    <w:rsid w:val="00637C5D"/>
    <w:rsid w:val="006913E8"/>
    <w:rsid w:val="006D5A64"/>
    <w:rsid w:val="006D5B65"/>
    <w:rsid w:val="00754890"/>
    <w:rsid w:val="007636B0"/>
    <w:rsid w:val="0077666D"/>
    <w:rsid w:val="007C4D2C"/>
    <w:rsid w:val="007D5442"/>
    <w:rsid w:val="007D7183"/>
    <w:rsid w:val="0084347E"/>
    <w:rsid w:val="00844A70"/>
    <w:rsid w:val="00866E15"/>
    <w:rsid w:val="00870516"/>
    <w:rsid w:val="00870585"/>
    <w:rsid w:val="008734EC"/>
    <w:rsid w:val="008945A5"/>
    <w:rsid w:val="008E1D4B"/>
    <w:rsid w:val="00910376"/>
    <w:rsid w:val="00917FDE"/>
    <w:rsid w:val="009232D6"/>
    <w:rsid w:val="0096632C"/>
    <w:rsid w:val="0097670F"/>
    <w:rsid w:val="00982C8E"/>
    <w:rsid w:val="0099485F"/>
    <w:rsid w:val="00995056"/>
    <w:rsid w:val="009B6960"/>
    <w:rsid w:val="00A05819"/>
    <w:rsid w:val="00A51A8A"/>
    <w:rsid w:val="00A665CF"/>
    <w:rsid w:val="00A752E1"/>
    <w:rsid w:val="00A76E86"/>
    <w:rsid w:val="00A844E9"/>
    <w:rsid w:val="00AB3328"/>
    <w:rsid w:val="00AB7966"/>
    <w:rsid w:val="00AC4B44"/>
    <w:rsid w:val="00AE4435"/>
    <w:rsid w:val="00AE6B3F"/>
    <w:rsid w:val="00B24602"/>
    <w:rsid w:val="00B34C63"/>
    <w:rsid w:val="00B4099F"/>
    <w:rsid w:val="00B57B16"/>
    <w:rsid w:val="00BC2056"/>
    <w:rsid w:val="00BC3198"/>
    <w:rsid w:val="00BC630A"/>
    <w:rsid w:val="00C44E1F"/>
    <w:rsid w:val="00C61D31"/>
    <w:rsid w:val="00C950A3"/>
    <w:rsid w:val="00CC6BFA"/>
    <w:rsid w:val="00CD1090"/>
    <w:rsid w:val="00D15662"/>
    <w:rsid w:val="00D25CA1"/>
    <w:rsid w:val="00D27B8C"/>
    <w:rsid w:val="00D529DB"/>
    <w:rsid w:val="00D930E5"/>
    <w:rsid w:val="00D957F6"/>
    <w:rsid w:val="00DB46B3"/>
    <w:rsid w:val="00DC0D02"/>
    <w:rsid w:val="00E02080"/>
    <w:rsid w:val="00E146A0"/>
    <w:rsid w:val="00EC14CE"/>
    <w:rsid w:val="00EC5E77"/>
    <w:rsid w:val="00ED0731"/>
    <w:rsid w:val="00ED73F5"/>
    <w:rsid w:val="00F41A17"/>
    <w:rsid w:val="00F4208D"/>
    <w:rsid w:val="00F67ABB"/>
    <w:rsid w:val="00F75371"/>
    <w:rsid w:val="00F939E4"/>
    <w:rsid w:val="00FA6332"/>
    <w:rsid w:val="00FB6748"/>
    <w:rsid w:val="00FF1194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310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ORTjq8rt5COb4cxwOwCwos6Gg==">AMUW2mWGmDGJ9+qoxPRHxRYEMbYSwBtJ4cpZEI/dTNK54TmiobiqZyyBfNi9ijGnTakQRvKEpemBydFJDE6CkHZvMKXuxbxXhBCl0G/0WHObqkj3EJheRFJ+sc5XNCEwhJrpJbkjqpZS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2022-10-06T00:10:00Z</dcterms:created>
  <dcterms:modified xsi:type="dcterms:W3CDTF">2022-10-06T00:10:00Z</dcterms:modified>
</cp:coreProperties>
</file>