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bookmarkStart w:id="0" w:name="_heading=h.gjdgxs" w:colFirst="0" w:colLast="0"/>
      <w:bookmarkEnd w:id="0"/>
    </w:p>
    <w:p w14:paraId="495A5330" w14:textId="7CEB35B7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令和４年</w:t>
      </w:r>
      <w:r w:rsidR="00077236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５</w:t>
      </w: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月</w:t>
      </w:r>
      <w:r w:rsidR="00A0581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３０</w:t>
      </w: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>日</w:t>
      </w:r>
    </w:p>
    <w:p w14:paraId="29362DC8" w14:textId="25FC8B3E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</w:pPr>
    </w:p>
    <w:p w14:paraId="1E87273A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41F8A02E" w14:textId="2585DE1F" w:rsidR="00A665CF" w:rsidRPr="00C61D31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大阪府議会議員　</w:t>
      </w:r>
      <w:r w:rsidR="0016785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金城　克典</w:t>
      </w:r>
    </w:p>
    <w:p w14:paraId="7A25E2D1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14:paraId="1A7B7187" w14:textId="77777777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 w:themeColor="text1"/>
          <w:sz w:val="24"/>
        </w:rPr>
      </w:pPr>
    </w:p>
    <w:p w14:paraId="0CBEF66D" w14:textId="7E7C24C4" w:rsidR="00A665CF" w:rsidRPr="00C61D31" w:rsidRDefault="00CE2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 w:themeColor="text1"/>
          <w:sz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</w:rPr>
        <w:t>質問予定概要</w:t>
      </w:r>
      <w:bookmarkStart w:id="1" w:name="_GoBack"/>
      <w:bookmarkEnd w:id="1"/>
    </w:p>
    <w:p w14:paraId="150077C9" w14:textId="77777777" w:rsidR="00A665CF" w:rsidRPr="00C61D31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C61D31">
        <w:rPr>
          <w:rFonts w:ascii="ＭＳ 明朝" w:eastAsia="ＭＳ 明朝" w:hAnsi="ＭＳ 明朝" w:cs="ＭＳ 明朝"/>
          <w:color w:val="000000" w:themeColor="text1"/>
          <w:sz w:val="22"/>
          <w:szCs w:val="22"/>
        </w:rPr>
        <w:t xml:space="preserve">　</w:t>
      </w:r>
    </w:p>
    <w:p w14:paraId="4E0018BC" w14:textId="4C75F029" w:rsidR="00A665CF" w:rsidRPr="00C61D31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 w:themeColor="text1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509"/>
        <w:gridCol w:w="2093"/>
      </w:tblGrid>
      <w:tr w:rsidR="00C61D31" w:rsidRPr="00C61D31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576149A6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令和４年</w:t>
            </w:r>
            <w:r w:rsidR="0016785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６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月</w:t>
            </w:r>
            <w:r w:rsidR="0016785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１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日　</w:t>
            </w:r>
            <w:r w:rsidR="0016785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３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番</w:t>
            </w:r>
          </w:p>
        </w:tc>
      </w:tr>
      <w:tr w:rsidR="00C61D31" w:rsidRPr="00C61D31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 xml:space="preserve">　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  <w:u w:val="single"/>
              </w:rPr>
              <w:t>・一般質問</w:t>
            </w:r>
          </w:p>
        </w:tc>
      </w:tr>
      <w:tr w:rsidR="00C61D31" w:rsidRPr="00C61D31" w14:paraId="199E2A5B" w14:textId="77777777" w:rsidTr="00632353">
        <w:trPr>
          <w:cantSplit/>
          <w:trHeight w:val="540"/>
        </w:trPr>
        <w:tc>
          <w:tcPr>
            <w:tcW w:w="7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発　　言　　の　　要　　旨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答弁を求める者</w:t>
            </w:r>
          </w:p>
        </w:tc>
      </w:tr>
      <w:tr w:rsidR="00C61D31" w:rsidRPr="00C61D31" w14:paraId="35235910" w14:textId="77777777" w:rsidTr="00632353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項　　　目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Pr="00C61D31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  <w:t>内　　　　　　　　容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Pr="00C61D31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</w:p>
        </w:tc>
      </w:tr>
      <w:tr w:rsidR="00C61D31" w:rsidRPr="00C61D31" w14:paraId="71217E6B" w14:textId="77777777" w:rsidTr="00632353">
        <w:trPr>
          <w:trHeight w:val="691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868" w14:textId="51CFD7A0" w:rsidR="00A665CF" w:rsidRPr="00C61D31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１</w:t>
            </w:r>
            <w:r w:rsidR="00167855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167855" w:rsidRPr="00167855">
              <w:rPr>
                <w:rFonts w:ascii="ＭＳ 明朝" w:eastAsia="ＭＳ 明朝" w:hAnsi="ＭＳ 明朝" w:cs="ＭＳ 明朝" w:hint="eastAsia"/>
                <w:color w:val="000000" w:themeColor="text1"/>
              </w:rPr>
              <w:t>新労働施設の整備について</w:t>
            </w:r>
          </w:p>
        </w:tc>
        <w:tc>
          <w:tcPr>
            <w:tcW w:w="4863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D18" w14:textId="1F350959" w:rsidR="00A665CF" w:rsidRPr="00C61D31" w:rsidRDefault="009B6960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・</w:t>
            </w:r>
            <w:r w:rsidR="00167855" w:rsidRPr="00167855">
              <w:rPr>
                <w:rFonts w:ascii="ＭＳ 明朝" w:eastAsia="ＭＳ 明朝" w:hAnsi="ＭＳ 明朝" w:cs="ＭＳ 明朝" w:hint="eastAsia"/>
                <w:color w:val="000000" w:themeColor="text1"/>
              </w:rPr>
              <w:t>現在の進捗状況と今後の見通し</w:t>
            </w:r>
            <w:r w:rsidR="00AB3328" w:rsidRPr="00AB3328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689A6629" w:rsidR="00A665CF" w:rsidRPr="00C61D31" w:rsidRDefault="00167855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16785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商工労働部長</w:t>
            </w:r>
          </w:p>
        </w:tc>
      </w:tr>
      <w:tr w:rsidR="0013581E" w:rsidRPr="00C61D31" w14:paraId="5B1F13E0" w14:textId="77777777" w:rsidTr="0013581E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7E6825AF" w:rsidR="0013581E" w:rsidRPr="00C61D31" w:rsidRDefault="0013581E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  <w:highlight w:val="white"/>
              </w:rPr>
            </w:pP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２</w:t>
            </w:r>
            <w:r w:rsidR="005C5347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5C5347" w:rsidRPr="005C5347">
              <w:rPr>
                <w:rFonts w:ascii="ＭＳ 明朝" w:eastAsia="ＭＳ 明朝" w:hAnsi="ＭＳ 明朝" w:cs="ＭＳ 明朝" w:hint="eastAsia"/>
                <w:color w:val="000000" w:themeColor="text1"/>
              </w:rPr>
              <w:t>西成警察署の在り方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5B008" w14:textId="1855ABCB" w:rsidR="0013581E" w:rsidRPr="000535E5" w:rsidRDefault="0013581E" w:rsidP="000535E5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5C5347" w:rsidRPr="005C5347">
              <w:rPr>
                <w:rFonts w:ascii="ＭＳ 明朝" w:eastAsia="ＭＳ 明朝" w:hAnsi="ＭＳ 明朝" w:cs="ＭＳ 明朝" w:hint="eastAsia"/>
                <w:color w:val="000000" w:themeColor="text1"/>
              </w:rPr>
              <w:t>変貌していく西成の街における西成警察署の在り方</w:t>
            </w: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Pr="00C61D31">
              <w:rPr>
                <w:rFonts w:ascii="ＭＳ 明朝" w:eastAsia="ＭＳ 明朝" w:hAnsi="ＭＳ 明朝" w:cs="ＭＳ 明朝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C9F0210" w14:textId="2932A73F" w:rsidR="0013581E" w:rsidRPr="00C61D31" w:rsidRDefault="005C5347" w:rsidP="000D6E2A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C61D31" w:rsidRPr="00C61D31" w14:paraId="2FD6F181" w14:textId="77777777" w:rsidTr="00632353">
        <w:trPr>
          <w:trHeight w:val="59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FFC8A91" w14:textId="1878EA61" w:rsidR="005F55DC" w:rsidRPr="00C61D31" w:rsidRDefault="0045241D" w:rsidP="00EC14CE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３</w:t>
            </w:r>
            <w:r w:rsidR="005279F7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5279F7" w:rsidRPr="005279F7">
              <w:rPr>
                <w:rFonts w:ascii="ＭＳ 明朝" w:eastAsia="ＭＳ 明朝" w:hAnsi="ＭＳ 明朝" w:cs="ＭＳ 明朝" w:hint="eastAsia"/>
                <w:color w:val="000000" w:themeColor="text1"/>
              </w:rPr>
              <w:t>国際的マスギャザリング時の感染症対策</w:t>
            </w:r>
            <w:r w:rsidR="007D5442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5C9E8B" w14:textId="1162F1A3" w:rsidR="005F55DC" w:rsidRPr="00C61D31" w:rsidRDefault="00CD1090" w:rsidP="002B4D42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5279F7" w:rsidRPr="005279F7">
              <w:rPr>
                <w:rFonts w:ascii="ＭＳ 明朝" w:eastAsia="ＭＳ 明朝" w:hAnsi="ＭＳ 明朝" w:cs="ＭＳ 明朝" w:hint="eastAsia"/>
                <w:color w:val="000000" w:themeColor="text1"/>
              </w:rPr>
              <w:t>これまでの国際的マスギャザリング時の感染症対策</w:t>
            </w:r>
            <w:r w:rsidR="005279F7">
              <w:rPr>
                <w:rFonts w:ascii="ＭＳ 明朝" w:eastAsia="ＭＳ 明朝" w:hAnsi="ＭＳ 明朝" w:cs="ＭＳ 明朝" w:hint="eastAsia"/>
                <w:color w:val="000000" w:themeColor="text1"/>
              </w:rPr>
              <w:t>等</w:t>
            </w:r>
            <w:r w:rsidR="00127357">
              <w:rPr>
                <w:rFonts w:ascii="ＭＳ 明朝" w:eastAsia="ＭＳ 明朝" w:hAnsi="ＭＳ 明朝" w:cs="ＭＳ 明朝" w:hint="eastAsia"/>
                <w:color w:val="000000" w:themeColor="text1"/>
              </w:rPr>
              <w:t>に</w:t>
            </w:r>
            <w:r w:rsidR="00B57B16"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ついて伺う。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2A3AE103" w14:textId="434263D3" w:rsidR="005F55DC" w:rsidRPr="00C61D31" w:rsidRDefault="005279F7" w:rsidP="0082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5279F7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健康医療部長</w:t>
            </w:r>
          </w:p>
        </w:tc>
      </w:tr>
      <w:tr w:rsidR="00C61D31" w:rsidRPr="00C61D31" w14:paraId="5182DE50" w14:textId="77777777" w:rsidTr="00632353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33F65" w14:textId="7AF48D31" w:rsidR="005F55DC" w:rsidRPr="00C61D31" w:rsidRDefault="00364DA0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４</w:t>
            </w:r>
            <w:r w:rsidR="002B4D42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2B4D42" w:rsidRPr="002B4D42">
              <w:rPr>
                <w:rFonts w:ascii="ＭＳ 明朝" w:eastAsia="ＭＳ 明朝" w:hAnsi="ＭＳ 明朝" w:cs="ＭＳ 明朝" w:hint="eastAsia"/>
                <w:color w:val="000000" w:themeColor="text1"/>
              </w:rPr>
              <w:t>万博開催に向けた感染症対策</w:t>
            </w:r>
            <w:r w:rsidR="00D27B8C" w:rsidRPr="00D27B8C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3C2FC" w14:textId="79BED615" w:rsidR="005F55DC" w:rsidRPr="00C61D31" w:rsidRDefault="005F55DC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C61D31"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2B4D42" w:rsidRPr="002B4D42">
              <w:rPr>
                <w:rFonts w:ascii="ＭＳ 明朝" w:eastAsia="ＭＳ 明朝" w:hAnsi="ＭＳ 明朝" w:cs="ＭＳ 明朝" w:hint="eastAsia"/>
                <w:color w:val="000000" w:themeColor="text1"/>
              </w:rPr>
              <w:t>警察官に対する感染症対策</w:t>
            </w:r>
            <w:r w:rsidR="0096632C" w:rsidRP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  <w:r w:rsidR="0096632C">
              <w:rPr>
                <w:rFonts w:ascii="ＭＳ 明朝" w:eastAsia="ＭＳ 明朝" w:hAnsi="ＭＳ 明朝" w:cs="ＭＳ 明朝" w:hint="eastAsia"/>
                <w:color w:val="000000" w:themeColor="text1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0C0759" w14:textId="5E85ED7C" w:rsidR="005F55DC" w:rsidRPr="00C61D31" w:rsidRDefault="002B4D42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2B4D4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警察本部長</w:t>
            </w:r>
          </w:p>
        </w:tc>
      </w:tr>
      <w:tr w:rsidR="00982C8E" w:rsidRPr="00C61D31" w14:paraId="058861AF" w14:textId="0FBE9830" w:rsidTr="00632353">
        <w:trPr>
          <w:trHeight w:val="75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977C01" w14:textId="64C2FA04" w:rsidR="00982C8E" w:rsidRPr="00C61D31" w:rsidRDefault="00844A70" w:rsidP="002B4D42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５</w:t>
            </w:r>
            <w:r w:rsidR="002B4D42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洪水リスクの周知</w:t>
            </w:r>
            <w:r w:rsidR="00870516" w:rsidRPr="00870516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08328E" w14:textId="1115B474" w:rsidR="00982C8E" w:rsidRPr="00870516" w:rsidRDefault="00870516" w:rsidP="00870516">
            <w:pPr>
              <w:ind w:left="0" w:hanging="2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・</w:t>
            </w:r>
            <w:r w:rsidR="002B4D4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これまでの取組みと今後の進め方</w:t>
            </w:r>
            <w:r w:rsidRPr="00870516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について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伺う。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E114F9" w14:textId="05E9C532" w:rsidR="00982C8E" w:rsidRPr="00C61D31" w:rsidRDefault="002B4D42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2B4D42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6913E8" w:rsidRPr="00C61D31" w14:paraId="3B789CD6" w14:textId="77777777" w:rsidTr="006913E8">
        <w:trPr>
          <w:trHeight w:val="99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AAB5" w14:textId="291B0590" w:rsidR="006913E8" w:rsidRPr="00C61D31" w:rsidRDefault="00F41A17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６</w:t>
            </w:r>
            <w:r w:rsidR="00F939E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二色の浜公園のマリンスポーツへの対応</w:t>
            </w:r>
            <w:r w:rsidR="006913E8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9820EE" w14:textId="77777777" w:rsidR="004E2905" w:rsidRDefault="006913E8" w:rsidP="00A844E9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A844E9">
              <w:rPr>
                <w:rFonts w:ascii="ＭＳ 明朝" w:eastAsia="ＭＳ 明朝" w:hAnsi="ＭＳ 明朝" w:cs="ＭＳ 明朝" w:hint="eastAsia"/>
                <w:color w:val="000000" w:themeColor="text1"/>
              </w:rPr>
              <w:t>今後の</w:t>
            </w:r>
            <w:r w:rsidR="004E2905">
              <w:rPr>
                <w:rFonts w:ascii="ＭＳ 明朝" w:eastAsia="ＭＳ 明朝" w:hAnsi="ＭＳ 明朝" w:cs="ＭＳ 明朝" w:hint="eastAsia"/>
                <w:color w:val="000000" w:themeColor="text1"/>
              </w:rPr>
              <w:t>安全な</w:t>
            </w:r>
            <w:r w:rsidR="00A844E9" w:rsidRPr="00A844E9">
              <w:rPr>
                <w:rFonts w:ascii="ＭＳ 明朝" w:eastAsia="ＭＳ 明朝" w:hAnsi="ＭＳ 明朝" w:cs="ＭＳ 明朝" w:hint="eastAsia"/>
                <w:color w:val="000000" w:themeColor="text1"/>
              </w:rPr>
              <w:t>マリンスポーツへ</w:t>
            </w:r>
            <w:r w:rsidR="004E2905">
              <w:rPr>
                <w:rFonts w:ascii="ＭＳ 明朝" w:eastAsia="ＭＳ 明朝" w:hAnsi="ＭＳ 明朝" w:cs="ＭＳ 明朝" w:hint="eastAsia"/>
                <w:color w:val="000000" w:themeColor="text1"/>
              </w:rPr>
              <w:t>の大阪府の取組</w:t>
            </w:r>
          </w:p>
          <w:p w14:paraId="3ACC7B6F" w14:textId="4EA199DA" w:rsidR="006913E8" w:rsidRPr="003335B8" w:rsidRDefault="004E2905" w:rsidP="00A844E9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み</w:t>
            </w:r>
            <w:r w:rsidR="006913E8">
              <w:rPr>
                <w:rFonts w:ascii="ＭＳ 明朝" w:eastAsia="ＭＳ 明朝" w:hAnsi="ＭＳ 明朝" w:cs="ＭＳ 明朝" w:hint="eastAsia"/>
                <w:color w:val="000000" w:themeColor="text1"/>
              </w:rPr>
              <w:t>について伺う。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A82AA3" w14:textId="159872FB" w:rsidR="006913E8" w:rsidRPr="00C61D31" w:rsidRDefault="006913E8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 w:rsidRPr="00866E15"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都市整備部長</w:t>
            </w:r>
          </w:p>
        </w:tc>
      </w:tr>
      <w:tr w:rsidR="00D930E5" w:rsidRPr="00C61D31" w14:paraId="7B665B9B" w14:textId="77777777" w:rsidTr="00995056">
        <w:trPr>
          <w:trHeight w:val="6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4674D" w14:textId="12BA0878" w:rsidR="00D930E5" w:rsidRPr="00C61D31" w:rsidRDefault="00D930E5" w:rsidP="006913E8">
            <w:pPr>
              <w:ind w:left="210" w:hangingChars="101" w:hanging="212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７</w:t>
            </w:r>
            <w:r w:rsidR="00FF2E7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FF2E70" w:rsidRPr="00FF2E70">
              <w:rPr>
                <w:rFonts w:ascii="ＭＳ 明朝" w:eastAsia="ＭＳ 明朝" w:hAnsi="ＭＳ 明朝" w:cs="ＭＳ 明朝" w:hint="eastAsia"/>
                <w:color w:val="000000" w:themeColor="text1"/>
              </w:rPr>
              <w:t>沖縄の本土復帰５０周年を迎えての知事の思いについて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AFC14" w14:textId="77777777" w:rsidR="00FF2E70" w:rsidRDefault="00D930E5" w:rsidP="0054766A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・</w:t>
            </w:r>
            <w:r w:rsidR="00FF2E70" w:rsidRPr="00FF2E70">
              <w:rPr>
                <w:rFonts w:ascii="ＭＳ 明朝" w:eastAsia="ＭＳ 明朝" w:hAnsi="ＭＳ 明朝" w:cs="ＭＳ 明朝" w:hint="eastAsia"/>
                <w:color w:val="000000" w:themeColor="text1"/>
              </w:rPr>
              <w:t>沖縄の本土復帰５０周年を迎えての知事の思い</w:t>
            </w:r>
          </w:p>
          <w:p w14:paraId="66FBF420" w14:textId="279000CA" w:rsidR="00D930E5" w:rsidRPr="00C61D31" w:rsidRDefault="00FF2E70" w:rsidP="0054766A">
            <w:pPr>
              <w:ind w:left="208" w:hangingChars="100" w:hanging="21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FF2E70">
              <w:rPr>
                <w:rFonts w:ascii="ＭＳ 明朝" w:eastAsia="ＭＳ 明朝" w:hAnsi="ＭＳ 明朝" w:cs="ＭＳ 明朝" w:hint="eastAsia"/>
                <w:color w:val="000000" w:themeColor="text1"/>
              </w:rPr>
              <w:t>を伺う。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D152E7" w14:textId="5B228A76" w:rsidR="00D930E5" w:rsidRPr="00C61D31" w:rsidRDefault="00D930E5" w:rsidP="0069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2"/>
                <w:szCs w:val="22"/>
              </w:rPr>
              <w:t>知事</w:t>
            </w:r>
          </w:p>
        </w:tc>
      </w:tr>
    </w:tbl>
    <w:p w14:paraId="07B143F1" w14:textId="77777777" w:rsidR="00A665CF" w:rsidRPr="00C61D31" w:rsidRDefault="00A665CF" w:rsidP="00D93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</w:rPr>
      </w:pPr>
    </w:p>
    <w:sectPr w:rsidR="00A665CF" w:rsidRPr="00C61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F7C7" w14:textId="77777777" w:rsidR="004D0B52" w:rsidRDefault="004D0B52">
      <w:pPr>
        <w:spacing w:line="240" w:lineRule="auto"/>
        <w:ind w:left="0" w:hanging="2"/>
      </w:pPr>
      <w:r>
        <w:separator/>
      </w:r>
    </w:p>
  </w:endnote>
  <w:endnote w:type="continuationSeparator" w:id="0">
    <w:p w14:paraId="60AA1D19" w14:textId="77777777" w:rsidR="004D0B52" w:rsidRDefault="004D0B5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634A1" w14:textId="77777777" w:rsidR="004D0B52" w:rsidRDefault="004D0B52">
      <w:pPr>
        <w:spacing w:line="240" w:lineRule="auto"/>
        <w:ind w:left="0" w:hanging="2"/>
      </w:pPr>
      <w:r>
        <w:separator/>
      </w:r>
    </w:p>
  </w:footnote>
  <w:footnote w:type="continuationSeparator" w:id="0">
    <w:p w14:paraId="32685C37" w14:textId="77777777" w:rsidR="004D0B52" w:rsidRDefault="004D0B5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254F4"/>
    <w:rsid w:val="000259D7"/>
    <w:rsid w:val="000535E5"/>
    <w:rsid w:val="000560AB"/>
    <w:rsid w:val="00077236"/>
    <w:rsid w:val="000C5750"/>
    <w:rsid w:val="000D6E2A"/>
    <w:rsid w:val="00127357"/>
    <w:rsid w:val="0013581E"/>
    <w:rsid w:val="00151F6F"/>
    <w:rsid w:val="00167855"/>
    <w:rsid w:val="001D3E5D"/>
    <w:rsid w:val="001F1D6E"/>
    <w:rsid w:val="001F7C3D"/>
    <w:rsid w:val="00231F97"/>
    <w:rsid w:val="00276E32"/>
    <w:rsid w:val="002B4D42"/>
    <w:rsid w:val="003335B8"/>
    <w:rsid w:val="00347BF0"/>
    <w:rsid w:val="00364DA0"/>
    <w:rsid w:val="00391450"/>
    <w:rsid w:val="003C654A"/>
    <w:rsid w:val="003F4DE6"/>
    <w:rsid w:val="00437D92"/>
    <w:rsid w:val="0045241D"/>
    <w:rsid w:val="004571BC"/>
    <w:rsid w:val="004A750B"/>
    <w:rsid w:val="004D0B52"/>
    <w:rsid w:val="004E2905"/>
    <w:rsid w:val="005259F8"/>
    <w:rsid w:val="005279F7"/>
    <w:rsid w:val="005360F5"/>
    <w:rsid w:val="0054766A"/>
    <w:rsid w:val="00574FB3"/>
    <w:rsid w:val="005C5347"/>
    <w:rsid w:val="005C5779"/>
    <w:rsid w:val="005F55DC"/>
    <w:rsid w:val="006248AE"/>
    <w:rsid w:val="00632353"/>
    <w:rsid w:val="00637C5D"/>
    <w:rsid w:val="006913E8"/>
    <w:rsid w:val="006B7E94"/>
    <w:rsid w:val="006D5A64"/>
    <w:rsid w:val="006D5B65"/>
    <w:rsid w:val="0077666D"/>
    <w:rsid w:val="0077688C"/>
    <w:rsid w:val="007D5442"/>
    <w:rsid w:val="007D7183"/>
    <w:rsid w:val="00844A70"/>
    <w:rsid w:val="00866E15"/>
    <w:rsid w:val="00870516"/>
    <w:rsid w:val="008734EC"/>
    <w:rsid w:val="008945A5"/>
    <w:rsid w:val="008E1D4B"/>
    <w:rsid w:val="00910376"/>
    <w:rsid w:val="00917FDE"/>
    <w:rsid w:val="009232D6"/>
    <w:rsid w:val="0096632C"/>
    <w:rsid w:val="0097670F"/>
    <w:rsid w:val="00982C8E"/>
    <w:rsid w:val="0099485F"/>
    <w:rsid w:val="00995056"/>
    <w:rsid w:val="009B6960"/>
    <w:rsid w:val="00A05819"/>
    <w:rsid w:val="00A51A8A"/>
    <w:rsid w:val="00A665CF"/>
    <w:rsid w:val="00A76E86"/>
    <w:rsid w:val="00A844E9"/>
    <w:rsid w:val="00AB3328"/>
    <w:rsid w:val="00AB7966"/>
    <w:rsid w:val="00AC4B44"/>
    <w:rsid w:val="00AE4435"/>
    <w:rsid w:val="00AE6B3F"/>
    <w:rsid w:val="00B34C63"/>
    <w:rsid w:val="00B4099F"/>
    <w:rsid w:val="00B57B16"/>
    <w:rsid w:val="00BC3198"/>
    <w:rsid w:val="00BC630A"/>
    <w:rsid w:val="00C44E1F"/>
    <w:rsid w:val="00C61D31"/>
    <w:rsid w:val="00C950A3"/>
    <w:rsid w:val="00CC6BFA"/>
    <w:rsid w:val="00CD1090"/>
    <w:rsid w:val="00CE226F"/>
    <w:rsid w:val="00D15662"/>
    <w:rsid w:val="00D25CA1"/>
    <w:rsid w:val="00D27B8C"/>
    <w:rsid w:val="00D529DB"/>
    <w:rsid w:val="00D930E5"/>
    <w:rsid w:val="00D957F6"/>
    <w:rsid w:val="00DB46B3"/>
    <w:rsid w:val="00E02080"/>
    <w:rsid w:val="00E146A0"/>
    <w:rsid w:val="00EC14CE"/>
    <w:rsid w:val="00ED73F5"/>
    <w:rsid w:val="00F41A17"/>
    <w:rsid w:val="00F4208D"/>
    <w:rsid w:val="00F67ABB"/>
    <w:rsid w:val="00F75371"/>
    <w:rsid w:val="00F939E4"/>
    <w:rsid w:val="00FB6748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2022-05-31T05:59:00Z</dcterms:created>
  <dcterms:modified xsi:type="dcterms:W3CDTF">2022-05-31T05:59:00Z</dcterms:modified>
</cp:coreProperties>
</file>