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A560" w14:textId="77777777" w:rsidR="00FE564B" w:rsidRPr="006967B7" w:rsidRDefault="00FE564B" w:rsidP="00FE564B">
      <w:pPr>
        <w:jc w:val="left"/>
        <w:rPr>
          <w:rFonts w:ascii="HGP創英角ｺﾞｼｯｸUB" w:eastAsia="HGP創英角ｺﾞｼｯｸUB" w:hAnsi="HGP創英角ｺﾞｼｯｸUB"/>
          <w:sz w:val="36"/>
          <w:szCs w:val="36"/>
        </w:rPr>
      </w:pPr>
      <w:bookmarkStart w:id="0" w:name="_GoBack"/>
      <w:bookmarkEnd w:id="0"/>
      <w:r>
        <w:rPr>
          <w:rFonts w:ascii="HGP創英角ｺﾞｼｯｸUB" w:eastAsia="HGP創英角ｺﾞｼｯｸUB" w:hAnsi="HGP創英角ｺﾞｼｯｸUB" w:hint="eastAsia"/>
          <w:sz w:val="36"/>
          <w:szCs w:val="36"/>
        </w:rPr>
        <w:t>Ⅵ</w:t>
      </w:r>
      <w:r w:rsidRPr="006967B7">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36"/>
          <w:szCs w:val="36"/>
        </w:rPr>
        <w:t>取り組む施策とその目標</w:t>
      </w:r>
    </w:p>
    <w:p w14:paraId="16D4A561" w14:textId="77777777" w:rsidR="00FE564B" w:rsidRPr="00FD7F12" w:rsidRDefault="00703724" w:rsidP="00FE564B">
      <w:pPr>
        <w:rPr>
          <w:rFonts w:ascii="HGｺﾞｼｯｸM" w:eastAsia="HGｺﾞｼｯｸM"/>
        </w:rPr>
      </w:pPr>
      <w:r>
        <w:rPr>
          <w:noProof/>
        </w:rPr>
        <mc:AlternateContent>
          <mc:Choice Requires="wps">
            <w:drawing>
              <wp:anchor distT="0" distB="0" distL="114300" distR="114300" simplePos="0" relativeHeight="251658318" behindDoc="0" locked="0" layoutInCell="1" allowOverlap="1" wp14:anchorId="16D4A9A2" wp14:editId="16D4A9A3">
                <wp:simplePos x="0" y="0"/>
                <wp:positionH relativeFrom="column">
                  <wp:posOffset>4824095</wp:posOffset>
                </wp:positionH>
                <wp:positionV relativeFrom="paragraph">
                  <wp:posOffset>114300</wp:posOffset>
                </wp:positionV>
                <wp:extent cx="922020" cy="464820"/>
                <wp:effectExtent l="0" t="0" r="0" b="0"/>
                <wp:wrapNone/>
                <wp:docPr id="193"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464820"/>
                        </a:xfrm>
                        <a:prstGeom prst="ellipse">
                          <a:avLst/>
                        </a:prstGeom>
                        <a:solidFill>
                          <a:sysClr val="windowText" lastClr="000000">
                            <a:lumMod val="50000"/>
                            <a:lumOff val="50000"/>
                          </a:sysClr>
                        </a:solidFill>
                        <a:ln w="25400" cap="flat" cmpd="sng" algn="ctr">
                          <a:noFill/>
                          <a:prstDash val="solid"/>
                        </a:ln>
                        <a:effectLst/>
                      </wps:spPr>
                      <wps:txbx>
                        <w:txbxContent>
                          <w:p w14:paraId="16D4AA95"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しごと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6D4A9A2" id="円/楕円 54" o:spid="_x0000_s1026" style="position:absolute;left:0;text-align:left;margin-left:379.85pt;margin-top:9pt;width:72.6pt;height:36.6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" fillcolor="#7f7f7f" stroked="f" strokeweight="2pt">
                <v:path arrowok="t"/>
                <v:textbox>
                  <w:txbxContent>
                    <w:p w14:paraId="16D4AA95" w14:textId="77777777" w:rsidR="0072712E" w:rsidRPr="007E6FFF" w:rsidRDefault="0072712E" w:rsidP="00FE564B">
                      <w:pPr>
                        <w:spacing w:line="280" w:lineRule="exact"/>
                        <w:jc w:val="center"/>
                        <w:rPr>
                          <w:rFonts w:ascii="HGP創英角ｺﾞｼｯｸUB" w:eastAsia="HGP創英角ｺﾞｼｯｸUB" w:hAnsi="HGP創英角ｺﾞｼｯｸUB"/>
                          <w:color w:val="FFFFFF"/>
                          <w:sz w:val="28"/>
                          <w:szCs w:val="28"/>
                        </w:rPr>
                      </w:pPr>
                      <w:r w:rsidRPr="007E6FFF">
                        <w:rPr>
                          <w:rFonts w:ascii="HGP創英角ｺﾞｼｯｸUB" w:eastAsia="HGP創英角ｺﾞｼｯｸUB" w:hAnsi="HGP創英角ｺﾞｼｯｸUB" w:hint="eastAsia"/>
                          <w:color w:val="FFFFFF"/>
                          <w:sz w:val="28"/>
                          <w:szCs w:val="28"/>
                        </w:rPr>
                        <w:t>しごと</w:t>
                      </w:r>
                    </w:p>
                  </w:txbxContent>
                </v:textbox>
              </v:oval>
            </w:pict>
          </mc:Fallback>
        </mc:AlternateContent>
      </w:r>
    </w:p>
    <w:p w14:paraId="16D4A562" w14:textId="77777777" w:rsidR="00FE564B" w:rsidRPr="007E6FFF" w:rsidRDefault="00FE564B" w:rsidP="00FE564B">
      <w:pPr>
        <w:spacing w:line="-360" w:lineRule="auto"/>
        <w:rPr>
          <w:rFonts w:ascii="HGP創英角ｺﾞｼｯｸUB" w:eastAsia="HGP創英角ｺﾞｼｯｸUB" w:hAnsi="HGP創英角ｺﾞｼｯｸUB"/>
          <w:color w:val="FFFFFF"/>
          <w:sz w:val="32"/>
          <w:szCs w:val="32"/>
          <w:shd w:val="clear" w:color="auto" w:fill="000000"/>
        </w:rPr>
      </w:pPr>
      <w:r w:rsidRPr="007E6FFF">
        <w:rPr>
          <w:rFonts w:ascii="HGP創英角ｺﾞｼｯｸUB" w:eastAsia="HGP創英角ｺﾞｼｯｸUB" w:hAnsi="HGP創英角ｺﾞｼｯｸUB" w:hint="eastAsia"/>
          <w:color w:val="000000"/>
          <w:sz w:val="32"/>
          <w:szCs w:val="32"/>
        </w:rPr>
        <w:t>１．　農業でかっこよく</w:t>
      </w:r>
      <w:r w:rsidRPr="00AD6F90">
        <w:rPr>
          <w:rFonts w:ascii="HGP創英角ｺﾞｼｯｸUB" w:eastAsia="HGP創英角ｺﾞｼｯｸUB" w:hAnsi="HGP創英角ｺﾞｼｯｸUB" w:hint="eastAsia"/>
          <w:color w:val="000000"/>
          <w:sz w:val="40"/>
          <w:szCs w:val="40"/>
        </w:rPr>
        <w:t>働こう</w:t>
      </w:r>
      <w:r w:rsidRPr="007E6FFF">
        <w:rPr>
          <w:rFonts w:ascii="HGP創英角ｺﾞｼｯｸUB" w:eastAsia="HGP創英角ｺﾞｼｯｸUB" w:hAnsi="HGP創英角ｺﾞｼｯｸUB" w:hint="eastAsia"/>
          <w:color w:val="000000"/>
          <w:sz w:val="40"/>
          <w:szCs w:val="40"/>
        </w:rPr>
        <w:t>！</w:t>
      </w:r>
    </w:p>
    <w:p w14:paraId="16D4A563" w14:textId="77777777" w:rsidR="00FE564B" w:rsidRPr="007E6FFF" w:rsidRDefault="00FE564B" w:rsidP="00FE564B">
      <w:pPr>
        <w:spacing w:line="-360" w:lineRule="auto"/>
        <w:rPr>
          <w:rFonts w:ascii="HGP創英角ｺﾞｼｯｸUB" w:eastAsia="HGP創英角ｺﾞｼｯｸUB" w:hAnsi="HGP創英角ｺﾞｼｯｸUB"/>
          <w:sz w:val="28"/>
          <w:szCs w:val="28"/>
          <w:shd w:val="clear" w:color="auto" w:fill="000000"/>
        </w:rPr>
      </w:pPr>
    </w:p>
    <w:p w14:paraId="16D4A564" w14:textId="77777777" w:rsidR="00FE564B" w:rsidRPr="00D8182E" w:rsidRDefault="00FE564B" w:rsidP="00FE564B">
      <w:pPr>
        <w:spacing w:line="-360" w:lineRule="auto"/>
        <w:ind w:right="280"/>
        <w:jc w:val="right"/>
        <w:rPr>
          <w:rFonts w:ascii="HGP創英角ｺﾞｼｯｸUB" w:eastAsia="HGP創英角ｺﾞｼｯｸUB" w:hAnsi="HGP創英角ｺﾞｼｯｸUB"/>
          <w:sz w:val="28"/>
          <w:szCs w:val="28"/>
        </w:rPr>
      </w:pPr>
      <w:r w:rsidRPr="00D8182E">
        <w:rPr>
          <w:rFonts w:ascii="HGP創英角ｺﾞｼｯｸUB" w:eastAsia="HGP創英角ｺﾞｼｯｸUB" w:hAnsi="HGP創英角ｺﾞｼｯｸUB" w:hint="eastAsia"/>
          <w:sz w:val="28"/>
          <w:szCs w:val="28"/>
        </w:rPr>
        <w:t>―「重要な産業」としての大阪農業の</w:t>
      </w:r>
      <w:r>
        <w:rPr>
          <w:rFonts w:ascii="HGP創英角ｺﾞｼｯｸUB" w:eastAsia="HGP創英角ｺﾞｼｯｸUB" w:hAnsi="HGP創英角ｺﾞｼｯｸUB" w:hint="eastAsia"/>
          <w:sz w:val="28"/>
          <w:szCs w:val="28"/>
        </w:rPr>
        <w:t>振興</w:t>
      </w:r>
      <w:r w:rsidRPr="00D8182E">
        <w:rPr>
          <w:rFonts w:ascii="HGP創英角ｺﾞｼｯｸUB" w:eastAsia="HGP創英角ｺﾞｼｯｸUB" w:hAnsi="HGP創英角ｺﾞｼｯｸUB" w:hint="eastAsia"/>
          <w:sz w:val="28"/>
          <w:szCs w:val="28"/>
        </w:rPr>
        <w:t>－</w:t>
      </w:r>
    </w:p>
    <w:p w14:paraId="16D4A565" w14:textId="77777777" w:rsidR="00FE564B" w:rsidRPr="007E6FFF" w:rsidRDefault="00FE564B" w:rsidP="00FE564B">
      <w:pPr>
        <w:spacing w:line="-360" w:lineRule="auto"/>
        <w:jc w:val="right"/>
        <w:rPr>
          <w:rFonts w:ascii="HGP創英角ｺﾞｼｯｸUB" w:eastAsia="HGP創英角ｺﾞｼｯｸUB" w:hAnsi="HGP創英角ｺﾞｼｯｸUB"/>
          <w:sz w:val="28"/>
          <w:szCs w:val="28"/>
          <w:shd w:val="clear" w:color="auto" w:fill="000000"/>
        </w:rPr>
      </w:pPr>
    </w:p>
    <w:p w14:paraId="16D4A566" w14:textId="77777777" w:rsidR="00FE564B" w:rsidRPr="00941F6C" w:rsidRDefault="00FE564B" w:rsidP="00FE564B">
      <w:pPr>
        <w:rPr>
          <w:rFonts w:ascii="HGｺﾞｼｯｸM" w:eastAsia="HGｺﾞｼｯｸM"/>
          <w:b/>
          <w:sz w:val="26"/>
          <w:szCs w:val="26"/>
        </w:rPr>
      </w:pPr>
      <w:r w:rsidRPr="00941F6C">
        <w:rPr>
          <w:rFonts w:ascii="HGｺﾞｼｯｸM" w:eastAsia="HGｺﾞｼｯｸM" w:hint="eastAsia"/>
          <w:b/>
          <w:sz w:val="26"/>
          <w:szCs w:val="26"/>
        </w:rPr>
        <w:t>（１）ビジネスマインドを持つ農業者の育成</w:t>
      </w:r>
    </w:p>
    <w:p w14:paraId="16D4A567" w14:textId="1D3ECC22" w:rsidR="00FE564B" w:rsidRDefault="00FE564B" w:rsidP="00FE564B">
      <w:pPr>
        <w:spacing w:line="360" w:lineRule="exact"/>
        <w:ind w:left="420" w:firstLineChars="100" w:firstLine="240"/>
        <w:rPr>
          <w:rFonts w:cs="Meiryo UI"/>
          <w:sz w:val="24"/>
          <w:szCs w:val="24"/>
        </w:rPr>
      </w:pPr>
      <w:r w:rsidRPr="00F46738">
        <w:rPr>
          <w:rFonts w:cs="Meiryo UI" w:hint="eastAsia"/>
          <w:sz w:val="24"/>
          <w:szCs w:val="24"/>
        </w:rPr>
        <w:t>ビジネスマインドの醸成や経営能力の向上、法人化など、農業者の経営強化を応援します。さらに、大阪農業の持続的発展に向けて、</w:t>
      </w:r>
      <w:r w:rsidRPr="007E6FFF">
        <w:rPr>
          <w:rFonts w:cs="Meiryo UI" w:hint="eastAsia"/>
          <w:color w:val="000000"/>
          <w:kern w:val="0"/>
          <w:sz w:val="24"/>
          <w:szCs w:val="24"/>
        </w:rPr>
        <w:t>夢を持って経営プランの実現を目指す農業者や</w:t>
      </w:r>
      <w:r w:rsidR="00AB2EB0">
        <w:rPr>
          <w:rFonts w:cs="Meiryo UI" w:hint="eastAsia"/>
          <w:color w:val="000000"/>
          <w:kern w:val="0"/>
          <w:sz w:val="24"/>
          <w:szCs w:val="24"/>
        </w:rPr>
        <w:t>、</w:t>
      </w:r>
      <w:r w:rsidRPr="007E6FFF">
        <w:rPr>
          <w:rFonts w:cs="Meiryo UI" w:hint="eastAsia"/>
          <w:color w:val="000000"/>
          <w:sz w:val="24"/>
          <w:szCs w:val="24"/>
        </w:rPr>
        <w:t>次代の担い手の育成などの地域の課題解決を</w:t>
      </w:r>
      <w:r w:rsidRPr="006A01A1">
        <w:rPr>
          <w:rFonts w:cs="Meiryo UI" w:hint="eastAsia"/>
          <w:sz w:val="24"/>
          <w:szCs w:val="24"/>
        </w:rPr>
        <w:t>目指す「共有価値の創造</w:t>
      </w:r>
      <w:r w:rsidR="000420C2" w:rsidRPr="000420C2">
        <w:rPr>
          <w:rFonts w:cs="Meiryo UI" w:hint="eastAsia"/>
          <w:sz w:val="24"/>
          <w:szCs w:val="24"/>
        </w:rPr>
        <w:t>（</w:t>
      </w:r>
      <w:r w:rsidR="000420C2" w:rsidRPr="000420C2">
        <w:rPr>
          <w:rFonts w:cs="Meiryo UI"/>
          <w:sz w:val="24"/>
          <w:szCs w:val="24"/>
        </w:rPr>
        <w:t>CSV: Creating Shared Valueの略）」</w:t>
      </w:r>
      <w:r w:rsidRPr="006A01A1">
        <w:rPr>
          <w:rFonts w:cs="Meiryo UI" w:hint="eastAsia"/>
          <w:sz w:val="24"/>
          <w:szCs w:val="24"/>
        </w:rPr>
        <w:t>を実</w:t>
      </w:r>
      <w:r w:rsidRPr="00F46738">
        <w:rPr>
          <w:rFonts w:cs="Meiryo UI" w:hint="eastAsia"/>
          <w:sz w:val="24"/>
          <w:szCs w:val="24"/>
        </w:rPr>
        <w:t>践する農業者を育てます。また、農業経営の規模拡大に向けて、人材確保などに取り組んでいきます。</w:t>
      </w:r>
    </w:p>
    <w:p w14:paraId="16D4A568" w14:textId="77777777" w:rsidR="00473BAC" w:rsidRDefault="00473BAC" w:rsidP="00473BAC">
      <w:pPr>
        <w:spacing w:line="360" w:lineRule="exact"/>
        <w:ind w:firstLineChars="150" w:firstLine="360"/>
        <w:rPr>
          <w:rFonts w:cs="Meiryo UI"/>
          <w:b/>
          <w:sz w:val="24"/>
          <w:szCs w:val="24"/>
        </w:rPr>
      </w:pPr>
    </w:p>
    <w:p w14:paraId="16D4A569" w14:textId="77777777" w:rsidR="00DE059E" w:rsidRPr="00473BAC" w:rsidRDefault="00473BAC" w:rsidP="00473BAC">
      <w:pPr>
        <w:spacing w:line="360" w:lineRule="exact"/>
        <w:ind w:firstLineChars="150" w:firstLine="360"/>
        <w:rPr>
          <w:rFonts w:cs="Meiryo UI"/>
          <w:b/>
          <w:sz w:val="24"/>
          <w:szCs w:val="24"/>
        </w:rPr>
      </w:pPr>
      <w:r>
        <w:rPr>
          <w:rFonts w:cs="Meiryo UI" w:hint="eastAsia"/>
          <w:b/>
          <w:sz w:val="24"/>
          <w:szCs w:val="24"/>
        </w:rPr>
        <w:t>【</w:t>
      </w:r>
      <w:r w:rsidR="00FC2DAA">
        <w:rPr>
          <w:rFonts w:cs="Meiryo UI" w:hint="eastAsia"/>
          <w:b/>
          <w:sz w:val="24"/>
          <w:szCs w:val="24"/>
        </w:rPr>
        <w:t>取組</w:t>
      </w:r>
      <w:r w:rsidRPr="00473BAC">
        <w:rPr>
          <w:rFonts w:cs="Meiryo UI" w:hint="eastAsia"/>
          <w:b/>
          <w:sz w:val="24"/>
          <w:szCs w:val="24"/>
        </w:rPr>
        <w:t>内容</w:t>
      </w:r>
      <w:r>
        <w:rPr>
          <w:rFonts w:cs="Meiryo UI" w:hint="eastAsia"/>
          <w:b/>
          <w:sz w:val="24"/>
          <w:szCs w:val="24"/>
        </w:rPr>
        <w:t>】</w:t>
      </w:r>
    </w:p>
    <w:p w14:paraId="16D4A56A" w14:textId="77777777" w:rsidR="00DE059E" w:rsidRPr="00DE059E" w:rsidRDefault="00DE059E" w:rsidP="00DE059E">
      <w:pPr>
        <w:pStyle w:val="aa"/>
        <w:widowControl/>
        <w:numPr>
          <w:ilvl w:val="0"/>
          <w:numId w:val="2"/>
        </w:numPr>
        <w:spacing w:line="360" w:lineRule="exact"/>
        <w:ind w:leftChars="150" w:left="672" w:hanging="357"/>
        <w:rPr>
          <w:rFonts w:ascii="Meiryo UI" w:eastAsia="Meiryo UI" w:hAnsi="Meiryo UI" w:cs="Meiryo UI"/>
          <w:b/>
          <w:sz w:val="24"/>
          <w:szCs w:val="24"/>
        </w:rPr>
      </w:pPr>
      <w:r w:rsidRPr="00DE059E">
        <w:rPr>
          <w:rFonts w:ascii="Meiryo UI" w:eastAsia="Meiryo UI" w:hAnsi="Meiryo UI" w:cs="Meiryo UI" w:hint="eastAsia"/>
          <w:b/>
          <w:sz w:val="24"/>
          <w:szCs w:val="24"/>
        </w:rPr>
        <w:t>経営向上意欲の高い農業者を対象とした集中的な</w:t>
      </w:r>
      <w:r w:rsidR="00FC2DAA">
        <w:rPr>
          <w:rFonts w:ascii="Meiryo UI" w:eastAsia="Meiryo UI" w:hAnsi="Meiryo UI" w:cs="Meiryo UI" w:hint="eastAsia"/>
          <w:b/>
          <w:sz w:val="24"/>
          <w:szCs w:val="24"/>
        </w:rPr>
        <w:t>取組み</w:t>
      </w:r>
    </w:p>
    <w:p w14:paraId="16D4A56B" w14:textId="77777777"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・重点的担い手育成システムの展開</w:t>
      </w:r>
    </w:p>
    <w:p w14:paraId="16D4A56C" w14:textId="77777777" w:rsidR="00DE059E" w:rsidRPr="00DE059E" w:rsidRDefault="00DE059E" w:rsidP="00DE059E">
      <w:pPr>
        <w:widowControl/>
        <w:spacing w:line="360" w:lineRule="exact"/>
        <w:ind w:leftChars="150" w:left="315" w:firstLineChars="50" w:firstLine="120"/>
        <w:rPr>
          <w:rFonts w:cs="Meiryo UI"/>
          <w:b/>
          <w:sz w:val="24"/>
          <w:szCs w:val="24"/>
        </w:rPr>
      </w:pPr>
    </w:p>
    <w:p w14:paraId="16D4A56D" w14:textId="77777777" w:rsid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農業者の経営能力強化支援</w:t>
      </w:r>
    </w:p>
    <w:p w14:paraId="16D4A56E" w14:textId="77777777"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w:t>
      </w:r>
      <w:r w:rsidRPr="00DE059E">
        <w:rPr>
          <w:rFonts w:cs="Meiryo UI"/>
          <w:sz w:val="24"/>
          <w:szCs w:val="24"/>
        </w:rPr>
        <w:t>CSV</w:t>
      </w:r>
      <w:r w:rsidRPr="00DE059E">
        <w:rPr>
          <w:rFonts w:cs="Meiryo UI" w:hint="eastAsia"/>
          <w:sz w:val="24"/>
          <w:szCs w:val="24"/>
        </w:rPr>
        <w:t>を念頭に置いた農業ビジネススクール</w:t>
      </w:r>
      <w:r w:rsidRPr="00DE059E">
        <w:rPr>
          <w:rFonts w:cs="Meiryo UI"/>
          <w:sz w:val="24"/>
          <w:szCs w:val="24"/>
        </w:rPr>
        <w:t>(</w:t>
      </w:r>
      <w:r w:rsidRPr="00DE059E">
        <w:rPr>
          <w:rFonts w:cs="Meiryo UI" w:hint="eastAsia"/>
          <w:sz w:val="24"/>
          <w:szCs w:val="24"/>
        </w:rPr>
        <w:t>大阪アグリアカデミア</w:t>
      </w:r>
      <w:r w:rsidRPr="00DE059E">
        <w:rPr>
          <w:rFonts w:cs="Meiryo UI"/>
          <w:sz w:val="24"/>
          <w:szCs w:val="24"/>
        </w:rPr>
        <w:t>)</w:t>
      </w:r>
      <w:r w:rsidRPr="00DE059E">
        <w:rPr>
          <w:rFonts w:cs="Meiryo UI" w:hint="eastAsia"/>
          <w:sz w:val="24"/>
          <w:szCs w:val="24"/>
        </w:rPr>
        <w:t>の運営</w:t>
      </w:r>
    </w:p>
    <w:p w14:paraId="16D4A56F" w14:textId="77777777"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・経営コンサルタントの派遣（経営強化コンサルプロジェクト）</w:t>
      </w:r>
    </w:p>
    <w:p w14:paraId="16D4A570" w14:textId="77777777"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・経営強化プランコンテストの開催（おおさか</w:t>
      </w:r>
      <w:r w:rsidRPr="00DE059E">
        <w:rPr>
          <w:rFonts w:cs="Meiryo UI"/>
          <w:sz w:val="24"/>
          <w:szCs w:val="24"/>
        </w:rPr>
        <w:t>No-1</w:t>
      </w:r>
      <w:r w:rsidRPr="00DE059E">
        <w:rPr>
          <w:rFonts w:cs="Meiryo UI" w:hint="eastAsia"/>
          <w:sz w:val="24"/>
          <w:szCs w:val="24"/>
        </w:rPr>
        <w:t>グランプリ）</w:t>
      </w:r>
    </w:p>
    <w:p w14:paraId="16D4A571" w14:textId="77777777"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lastRenderedPageBreak/>
        <w:t>・人材確保のサポート（戦略型農業人材マッチング）</w:t>
      </w:r>
    </w:p>
    <w:p w14:paraId="16D4A572" w14:textId="77777777" w:rsidR="00DE059E" w:rsidRPr="00DE059E" w:rsidRDefault="00DE059E" w:rsidP="00DE059E">
      <w:pPr>
        <w:widowControl/>
        <w:spacing w:line="360" w:lineRule="exact"/>
        <w:ind w:leftChars="150" w:left="315" w:firstLineChars="50" w:firstLine="120"/>
        <w:rPr>
          <w:rFonts w:cs="Meiryo UI"/>
          <w:b/>
          <w:sz w:val="24"/>
          <w:szCs w:val="24"/>
        </w:rPr>
      </w:pPr>
    </w:p>
    <w:p w14:paraId="16D4A573" w14:textId="77777777" w:rsidR="00DE059E" w:rsidRP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農業経営の法人化の推進</w:t>
      </w:r>
    </w:p>
    <w:p w14:paraId="16D4A574" w14:textId="77777777"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・法人化セミナーや個別相談会等の開催</w:t>
      </w:r>
    </w:p>
    <w:p w14:paraId="16D4A575" w14:textId="77777777" w:rsidR="00DE059E" w:rsidRPr="00DE059E" w:rsidRDefault="00DE059E" w:rsidP="00DE059E">
      <w:pPr>
        <w:widowControl/>
        <w:spacing w:line="360" w:lineRule="exact"/>
        <w:ind w:leftChars="150" w:left="315" w:firstLineChars="50" w:firstLine="120"/>
        <w:rPr>
          <w:rFonts w:cs="Meiryo UI"/>
          <w:b/>
          <w:sz w:val="24"/>
          <w:szCs w:val="24"/>
        </w:rPr>
      </w:pPr>
    </w:p>
    <w:p w14:paraId="16D4A576" w14:textId="77777777" w:rsidR="00DE059E" w:rsidRP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関係機関と連携した経営能力の強化</w:t>
      </w:r>
    </w:p>
    <w:p w14:paraId="16D4A577" w14:textId="77777777" w:rsidR="00DE059E" w:rsidRPr="00DE059E"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w:t>
      </w:r>
      <w:r w:rsidRPr="00DE059E">
        <w:rPr>
          <w:rFonts w:cs="Meiryo UI"/>
          <w:sz w:val="24"/>
          <w:szCs w:val="24"/>
        </w:rPr>
        <w:t>JA</w:t>
      </w:r>
      <w:r w:rsidRPr="00DE059E">
        <w:rPr>
          <w:rFonts w:cs="Meiryo UI" w:hint="eastAsia"/>
          <w:sz w:val="24"/>
          <w:szCs w:val="24"/>
        </w:rPr>
        <w:t>と連携した指導者向け研修会の開催</w:t>
      </w:r>
    </w:p>
    <w:p w14:paraId="16D4A578" w14:textId="77777777" w:rsidR="00AB2EB0" w:rsidRDefault="00DE059E" w:rsidP="00DE059E">
      <w:pPr>
        <w:spacing w:line="360" w:lineRule="exact"/>
        <w:ind w:leftChars="150" w:left="315" w:firstLineChars="50" w:firstLine="120"/>
        <w:rPr>
          <w:rFonts w:cs="Meiryo UI"/>
          <w:sz w:val="24"/>
          <w:szCs w:val="24"/>
        </w:rPr>
      </w:pPr>
      <w:r w:rsidRPr="00DE059E">
        <w:rPr>
          <w:rFonts w:cs="Meiryo UI" w:hint="eastAsia"/>
          <w:sz w:val="24"/>
          <w:szCs w:val="24"/>
        </w:rPr>
        <w:t>・大阪府担い手育成総合支援協議会を通じた認定農業者</w:t>
      </w:r>
      <w:r w:rsidR="00EB192A" w:rsidRPr="00982674">
        <w:rPr>
          <w:rFonts w:hint="eastAsia"/>
          <w:sz w:val="24"/>
          <w:szCs w:val="24"/>
          <w:vertAlign w:val="superscript"/>
        </w:rPr>
        <w:t>（＊）</w:t>
      </w:r>
      <w:r w:rsidRPr="00DE059E">
        <w:rPr>
          <w:rFonts w:cs="Meiryo UI" w:hint="eastAsia"/>
          <w:sz w:val="24"/>
          <w:szCs w:val="24"/>
        </w:rPr>
        <w:t>への講習会等の</w:t>
      </w:r>
    </w:p>
    <w:p w14:paraId="16D4A579" w14:textId="77777777" w:rsidR="00DE059E" w:rsidRPr="00DE059E" w:rsidRDefault="00DE059E" w:rsidP="00AB2EB0">
      <w:pPr>
        <w:spacing w:line="360" w:lineRule="exact"/>
        <w:ind w:leftChars="150" w:left="315" w:firstLineChars="100" w:firstLine="240"/>
        <w:rPr>
          <w:rFonts w:cs="Meiryo UI"/>
          <w:sz w:val="24"/>
          <w:szCs w:val="24"/>
        </w:rPr>
      </w:pPr>
      <w:r w:rsidRPr="00DE059E">
        <w:rPr>
          <w:rFonts w:cs="Meiryo UI" w:hint="eastAsia"/>
          <w:sz w:val="24"/>
          <w:szCs w:val="24"/>
        </w:rPr>
        <w:t>実施</w:t>
      </w:r>
    </w:p>
    <w:p w14:paraId="16D4A57A" w14:textId="77777777"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・民間企業と連携した農業者の課題解決サポート</w:t>
      </w:r>
    </w:p>
    <w:p w14:paraId="16D4A57B" w14:textId="77777777" w:rsidR="00DE059E" w:rsidRPr="00DE059E" w:rsidRDefault="00DE059E" w:rsidP="00DE059E">
      <w:pPr>
        <w:widowControl/>
        <w:spacing w:line="360" w:lineRule="exact"/>
        <w:ind w:leftChars="150" w:left="315" w:firstLineChars="50" w:firstLine="120"/>
        <w:rPr>
          <w:rFonts w:cs="Meiryo UI"/>
          <w:b/>
          <w:sz w:val="24"/>
          <w:szCs w:val="24"/>
        </w:rPr>
      </w:pPr>
    </w:p>
    <w:p w14:paraId="16D4A57C" w14:textId="77777777" w:rsidR="00DE059E" w:rsidRPr="00DE059E" w:rsidRDefault="00DE059E" w:rsidP="00DE059E">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農業者のネットワーク活動の推進</w:t>
      </w:r>
    </w:p>
    <w:p w14:paraId="16D4A57D" w14:textId="77777777" w:rsidR="00DE059E" w:rsidRDefault="00DE059E" w:rsidP="00DE059E">
      <w:pPr>
        <w:widowControl/>
        <w:spacing w:line="360" w:lineRule="exact"/>
        <w:ind w:leftChars="150" w:left="315" w:firstLineChars="50" w:firstLine="120"/>
        <w:rPr>
          <w:rFonts w:cs="Meiryo UI"/>
          <w:sz w:val="24"/>
          <w:szCs w:val="24"/>
        </w:rPr>
      </w:pPr>
      <w:r w:rsidRPr="00DE059E">
        <w:rPr>
          <w:rFonts w:cs="Meiryo UI" w:hint="eastAsia"/>
          <w:sz w:val="24"/>
          <w:szCs w:val="24"/>
        </w:rPr>
        <w:t>・若手農業者や女性農業者、大阪府農の匠等の交流活動の促進</w:t>
      </w:r>
    </w:p>
    <w:p w14:paraId="16D4A57E" w14:textId="77777777" w:rsidR="00DE059E" w:rsidRDefault="00DE059E" w:rsidP="00DE059E">
      <w:pPr>
        <w:widowControl/>
        <w:spacing w:line="360" w:lineRule="exact"/>
        <w:ind w:leftChars="150" w:left="315" w:firstLineChars="50" w:firstLine="120"/>
        <w:rPr>
          <w:rFonts w:cs="Meiryo UI"/>
          <w:b/>
          <w:sz w:val="24"/>
          <w:szCs w:val="24"/>
        </w:rPr>
      </w:pPr>
    </w:p>
    <w:p w14:paraId="16D4A57F" w14:textId="77777777" w:rsidR="00AB2EB0" w:rsidRPr="00DE059E" w:rsidRDefault="00AB2EB0" w:rsidP="00DE059E">
      <w:pPr>
        <w:widowControl/>
        <w:spacing w:line="360" w:lineRule="exact"/>
        <w:ind w:leftChars="150" w:left="315" w:firstLineChars="50" w:firstLine="120"/>
        <w:rPr>
          <w:rFonts w:cs="Meiryo UI"/>
          <w:b/>
          <w:sz w:val="24"/>
          <w:szCs w:val="24"/>
        </w:rPr>
      </w:pPr>
    </w:p>
    <w:p w14:paraId="16D4A580" w14:textId="77777777" w:rsidR="00DE059E" w:rsidRPr="00DE059E" w:rsidRDefault="00DE059E" w:rsidP="00233CE0">
      <w:pPr>
        <w:pStyle w:val="aa"/>
        <w:widowControl/>
        <w:numPr>
          <w:ilvl w:val="0"/>
          <w:numId w:val="2"/>
        </w:numPr>
        <w:spacing w:line="360" w:lineRule="exact"/>
        <w:ind w:leftChars="150" w:left="675"/>
        <w:rPr>
          <w:rFonts w:ascii="Meiryo UI" w:eastAsia="Meiryo UI" w:hAnsi="Meiryo UI" w:cs="Meiryo UI"/>
          <w:b/>
          <w:sz w:val="24"/>
          <w:szCs w:val="24"/>
        </w:rPr>
      </w:pPr>
      <w:r w:rsidRPr="00DE059E">
        <w:rPr>
          <w:rFonts w:ascii="Meiryo UI" w:eastAsia="Meiryo UI" w:hAnsi="Meiryo UI" w:cs="Meiryo UI" w:hint="eastAsia"/>
          <w:b/>
          <w:sz w:val="24"/>
          <w:szCs w:val="24"/>
        </w:rPr>
        <w:t>優良事例の発信による経営能力向上の意識啓発</w:t>
      </w:r>
    </w:p>
    <w:p w14:paraId="16D4A581" w14:textId="77777777" w:rsidR="00DE059E" w:rsidRPr="00DE059E" w:rsidRDefault="00DE059E" w:rsidP="00233CE0">
      <w:pPr>
        <w:spacing w:line="360" w:lineRule="exact"/>
        <w:ind w:leftChars="150" w:left="315" w:firstLineChars="50" w:firstLine="120"/>
        <w:rPr>
          <w:rFonts w:cs="Meiryo UI"/>
          <w:sz w:val="24"/>
          <w:szCs w:val="24"/>
        </w:rPr>
      </w:pPr>
      <w:r w:rsidRPr="00DE059E">
        <w:rPr>
          <w:rFonts w:cs="Meiryo UI" w:hint="eastAsia"/>
          <w:sz w:val="24"/>
          <w:szCs w:val="24"/>
        </w:rPr>
        <w:t>・選賞・表彰事業の実施</w:t>
      </w:r>
    </w:p>
    <w:p w14:paraId="16D4A582" w14:textId="3BD16AE2" w:rsidR="007E6FFF" w:rsidRPr="00DE059E" w:rsidRDefault="00DE059E" w:rsidP="00233CE0">
      <w:pPr>
        <w:spacing w:line="360" w:lineRule="exact"/>
        <w:ind w:leftChars="150" w:left="315" w:firstLineChars="50" w:firstLine="120"/>
        <w:rPr>
          <w:rFonts w:cs="Meiryo UI"/>
          <w:vanish/>
          <w:sz w:val="24"/>
          <w:szCs w:val="24"/>
        </w:rPr>
      </w:pPr>
      <w:r w:rsidRPr="00DE059E">
        <w:rPr>
          <w:rFonts w:cs="Meiryo UI" w:hint="eastAsia"/>
          <w:sz w:val="24"/>
          <w:szCs w:val="24"/>
        </w:rPr>
        <w:t>・</w:t>
      </w:r>
      <w:r w:rsidRPr="00DE059E">
        <w:rPr>
          <w:rFonts w:cs="Meiryo UI"/>
          <w:sz w:val="24"/>
          <w:szCs w:val="24"/>
        </w:rPr>
        <w:t>SNS</w:t>
      </w:r>
      <w:r w:rsidRPr="00DE059E">
        <w:rPr>
          <w:rFonts w:cs="Meiryo UI" w:hint="eastAsia"/>
          <w:sz w:val="24"/>
          <w:szCs w:val="24"/>
        </w:rPr>
        <w:t>を通じた農業者情報の発信</w:t>
      </w:r>
    </w:p>
    <w:p w14:paraId="16D4A583" w14:textId="6A306388" w:rsidR="00FE564B" w:rsidRDefault="00FE564B" w:rsidP="00233CE0">
      <w:pPr>
        <w:spacing w:line="360" w:lineRule="exact"/>
        <w:rPr>
          <w:rFonts w:ascii="HGｺﾞｼｯｸM" w:eastAsia="HGｺﾞｼｯｸM"/>
        </w:rPr>
      </w:pPr>
    </w:p>
    <w:p w14:paraId="16D4A584" w14:textId="2884F0C6" w:rsidR="00FE564B" w:rsidRDefault="00233CE0" w:rsidP="00FE564B">
      <w:pPr>
        <w:rPr>
          <w:rFonts w:ascii="HGｺﾞｼｯｸM" w:eastAsia="HGｺﾞｼｯｸM"/>
        </w:rPr>
      </w:pPr>
      <w:r>
        <w:rPr>
          <w:noProof/>
        </w:rPr>
        <mc:AlternateContent>
          <mc:Choice Requires="wps">
            <w:drawing>
              <wp:anchor distT="0" distB="0" distL="114300" distR="114300" simplePos="0" relativeHeight="251658319" behindDoc="0" locked="0" layoutInCell="1" allowOverlap="1" wp14:anchorId="16D4A9A4" wp14:editId="0F15A118">
                <wp:simplePos x="0" y="0"/>
                <wp:positionH relativeFrom="column">
                  <wp:posOffset>68580</wp:posOffset>
                </wp:positionH>
                <wp:positionV relativeFrom="paragraph">
                  <wp:posOffset>68580</wp:posOffset>
                </wp:positionV>
                <wp:extent cx="5676900" cy="771525"/>
                <wp:effectExtent l="0" t="0" r="19050" b="2857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1525"/>
                        </a:xfrm>
                        <a:prstGeom prst="rect">
                          <a:avLst/>
                        </a:prstGeom>
                        <a:solidFill>
                          <a:srgbClr val="FFFFFF"/>
                        </a:solidFill>
                        <a:ln w="9525">
                          <a:solidFill>
                            <a:srgbClr val="000000"/>
                          </a:solidFill>
                          <a:miter lim="800000"/>
                          <a:headEnd/>
                          <a:tailEnd/>
                        </a:ln>
                      </wps:spPr>
                      <wps:txbx>
                        <w:txbxContent>
                          <w:p w14:paraId="16D4AA96" w14:textId="77777777" w:rsidR="0072712E" w:rsidRPr="00941F6C" w:rsidRDefault="0072712E" w:rsidP="00FE564B">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14:paraId="16D4AA97" w14:textId="517712DF" w:rsidR="0072712E" w:rsidRPr="00941F6C" w:rsidRDefault="0072712E" w:rsidP="00A459CC">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経営改善意欲の高い農業者の平均販売額の３割</w:t>
                            </w:r>
                            <w:r w:rsidRPr="00C87BEC">
                              <w:rPr>
                                <w:rFonts w:ascii="Meiryo UI" w:hAnsi="Meiryo UI" w:cs="Meiryo UI" w:hint="eastAsia"/>
                                <w:sz w:val="22"/>
                                <w:szCs w:val="22"/>
                              </w:rPr>
                              <w:t>増加</w:t>
                            </w:r>
                          </w:p>
                          <w:p w14:paraId="16D4AA9B" w14:textId="18FCD763" w:rsidR="0072712E" w:rsidRPr="007E0A63" w:rsidRDefault="0072712E" w:rsidP="00170F81">
                            <w:pPr>
                              <w:pStyle w:val="Web"/>
                              <w:spacing w:line="360" w:lineRule="exact"/>
                              <w:ind w:firstLineChars="100" w:firstLine="200"/>
                              <w:rPr>
                                <w:rFonts w:ascii="Meiryo UI" w:cs="Meiryo UI"/>
                              </w:rPr>
                            </w:pPr>
                            <w:r w:rsidRPr="007E0A63">
                              <w:rPr>
                                <w:rFonts w:ascii="Meiryo UI" w:hAnsi="Meiryo UI" w:cs="Meiryo UI" w:hint="eastAsia"/>
                                <w:kern w:val="0"/>
                                <w:sz w:val="20"/>
                                <w:szCs w:val="20"/>
                              </w:rPr>
                              <w:t>※販売額の増加を図る対象農業者約</w:t>
                            </w:r>
                            <w:r>
                              <w:rPr>
                                <w:rFonts w:ascii="Meiryo UI" w:hAnsi="Meiryo UI" w:cs="Meiryo UI"/>
                                <w:kern w:val="0"/>
                                <w:sz w:val="20"/>
                                <w:szCs w:val="20"/>
                              </w:rPr>
                              <w:t>3</w:t>
                            </w:r>
                            <w:r w:rsidRPr="007E0A63">
                              <w:rPr>
                                <w:rFonts w:ascii="Meiryo UI" w:cs="Meiryo UI"/>
                                <w:kern w:val="0"/>
                                <w:sz w:val="20"/>
                                <w:szCs w:val="20"/>
                              </w:rPr>
                              <w:t>00</w:t>
                            </w:r>
                            <w:r w:rsidRPr="007E0A63">
                              <w:rPr>
                                <w:rFonts w:ascii="Meiryo UI" w:hAnsi="Meiryo UI" w:cs="Meiryo UI" w:hint="eastAsia"/>
                                <w:kern w:val="0"/>
                                <w:sz w:val="20"/>
                                <w:szCs w:val="20"/>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4A9A4" id="_x0000_t202" coordsize="21600,21600" o:spt="202" path="m,l,21600r21600,l21600,xe">
                <v:stroke joinstyle="miter"/>
                <v:path gradientshapeok="t" o:connecttype="rect"/>
              </v:shapetype>
              <v:shape id="テキスト ボックス 2" o:spid="_x0000_s1027" type="#_x0000_t202" style="position:absolute;left:0;text-align:left;margin-left:5.4pt;margin-top:5.4pt;width:447pt;height:60.7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">
                <v:textbox>
                  <w:txbxContent>
                    <w:p w14:paraId="16D4AA96" w14:textId="77777777" w:rsidR="0072712E" w:rsidRPr="00941F6C" w:rsidRDefault="0072712E" w:rsidP="00FE564B">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14:paraId="16D4AA97" w14:textId="517712DF" w:rsidR="0072712E" w:rsidRPr="00941F6C" w:rsidRDefault="0072712E" w:rsidP="00A459CC">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経営改善意欲の高い農業者の平均販売額の３割</w:t>
                      </w:r>
                      <w:r w:rsidRPr="00C87BEC">
                        <w:rPr>
                          <w:rFonts w:ascii="Meiryo UI" w:hAnsi="Meiryo UI" w:cs="Meiryo UI" w:hint="eastAsia"/>
                          <w:sz w:val="22"/>
                          <w:szCs w:val="22"/>
                        </w:rPr>
                        <w:t>増加</w:t>
                      </w:r>
                    </w:p>
                    <w:p w14:paraId="16D4AA9B" w14:textId="18FCD763" w:rsidR="0072712E" w:rsidRPr="007E0A63" w:rsidRDefault="0072712E" w:rsidP="00170F81">
                      <w:pPr>
                        <w:pStyle w:val="Web"/>
                        <w:spacing w:line="360" w:lineRule="exact"/>
                        <w:ind w:firstLineChars="100" w:firstLine="200"/>
                        <w:rPr>
                          <w:rFonts w:ascii="Meiryo UI" w:cs="Meiryo UI"/>
                        </w:rPr>
                      </w:pPr>
                      <w:r w:rsidRPr="007E0A63">
                        <w:rPr>
                          <w:rFonts w:ascii="Meiryo UI" w:hAnsi="Meiryo UI" w:cs="Meiryo UI" w:hint="eastAsia"/>
                          <w:kern w:val="0"/>
                          <w:sz w:val="20"/>
                          <w:szCs w:val="20"/>
                        </w:rPr>
                        <w:t>※販売額の増加を図る対象農業者約</w:t>
                      </w:r>
                      <w:r>
                        <w:rPr>
                          <w:rFonts w:ascii="Meiryo UI" w:hAnsi="Meiryo UI" w:cs="Meiryo UI"/>
                          <w:kern w:val="0"/>
                          <w:sz w:val="20"/>
                          <w:szCs w:val="20"/>
                        </w:rPr>
                        <w:t>3</w:t>
                      </w:r>
                      <w:r w:rsidRPr="007E0A63">
                        <w:rPr>
                          <w:rFonts w:ascii="Meiryo UI" w:cs="Meiryo UI"/>
                          <w:kern w:val="0"/>
                          <w:sz w:val="20"/>
                          <w:szCs w:val="20"/>
                        </w:rPr>
                        <w:t>00</w:t>
                      </w:r>
                      <w:r w:rsidRPr="007E0A63">
                        <w:rPr>
                          <w:rFonts w:ascii="Meiryo UI" w:hAnsi="Meiryo UI" w:cs="Meiryo UI" w:hint="eastAsia"/>
                          <w:kern w:val="0"/>
                          <w:sz w:val="20"/>
                          <w:szCs w:val="20"/>
                        </w:rPr>
                        <w:t>名</w:t>
                      </w:r>
                    </w:p>
                  </w:txbxContent>
                </v:textbox>
              </v:shape>
            </w:pict>
          </mc:Fallback>
        </mc:AlternateContent>
      </w:r>
    </w:p>
    <w:p w14:paraId="16D4A585" w14:textId="446D19D6" w:rsidR="00FE564B" w:rsidRDefault="00FE564B" w:rsidP="00FE564B">
      <w:pPr>
        <w:rPr>
          <w:rFonts w:ascii="HGｺﾞｼｯｸM" w:eastAsia="HGｺﾞｼｯｸM"/>
        </w:rPr>
      </w:pPr>
    </w:p>
    <w:p w14:paraId="16D4A586" w14:textId="77777777" w:rsidR="00FE564B" w:rsidRDefault="00FE564B" w:rsidP="00FE564B">
      <w:pPr>
        <w:rPr>
          <w:rFonts w:ascii="HGｺﾞｼｯｸM" w:eastAsia="HGｺﾞｼｯｸM"/>
        </w:rPr>
      </w:pPr>
    </w:p>
    <w:p w14:paraId="16D4A587" w14:textId="77777777" w:rsidR="00DE059E" w:rsidRDefault="00DE059E" w:rsidP="001F5662">
      <w:pPr>
        <w:jc w:val="left"/>
        <w:rPr>
          <w:rFonts w:ascii="HGｺﾞｼｯｸM" w:eastAsia="HGｺﾞｼｯｸM"/>
          <w:b/>
          <w:sz w:val="26"/>
          <w:szCs w:val="26"/>
        </w:rPr>
      </w:pPr>
    </w:p>
    <w:p w14:paraId="16D4A588" w14:textId="77777777" w:rsidR="00FE564B" w:rsidRPr="00941F6C" w:rsidRDefault="00FE564B" w:rsidP="001F5662">
      <w:pPr>
        <w:jc w:val="left"/>
        <w:rPr>
          <w:rFonts w:ascii="HGｺﾞｼｯｸM" w:eastAsia="HGｺﾞｼｯｸM"/>
          <w:b/>
          <w:sz w:val="26"/>
          <w:szCs w:val="26"/>
        </w:rPr>
      </w:pPr>
      <w:r w:rsidRPr="00941F6C">
        <w:rPr>
          <w:rFonts w:ascii="HGｺﾞｼｯｸM" w:eastAsia="HGｺﾞｼｯｸM" w:hint="eastAsia"/>
          <w:b/>
          <w:sz w:val="26"/>
          <w:szCs w:val="26"/>
        </w:rPr>
        <w:lastRenderedPageBreak/>
        <w:t>（２）農業を新たな「仕事」にできる機会の拡大</w:t>
      </w:r>
    </w:p>
    <w:p w14:paraId="16D4A589" w14:textId="77777777" w:rsidR="00FE564B" w:rsidRDefault="00FE564B" w:rsidP="00FE564B">
      <w:pPr>
        <w:spacing w:line="360" w:lineRule="exact"/>
        <w:ind w:left="420" w:firstLineChars="100" w:firstLine="240"/>
        <w:rPr>
          <w:rFonts w:cs="Meiryo UI"/>
          <w:sz w:val="24"/>
          <w:szCs w:val="24"/>
        </w:rPr>
      </w:pPr>
      <w:r w:rsidRPr="00A26F4C">
        <w:rPr>
          <w:rFonts w:cs="Meiryo UI" w:hint="eastAsia"/>
          <w:sz w:val="24"/>
          <w:szCs w:val="24"/>
        </w:rPr>
        <w:t>府民や企業が、農業に参入しやすい機会を拡大します。</w:t>
      </w:r>
      <w:r>
        <w:rPr>
          <w:rFonts w:cs="Meiryo UI" w:hint="eastAsia"/>
          <w:sz w:val="24"/>
          <w:szCs w:val="24"/>
        </w:rPr>
        <w:t>大阪独自の</w:t>
      </w:r>
      <w:r w:rsidR="00FC2DAA">
        <w:rPr>
          <w:rFonts w:cs="Meiryo UI" w:hint="eastAsia"/>
          <w:sz w:val="24"/>
          <w:szCs w:val="24"/>
        </w:rPr>
        <w:t>取組み</w:t>
      </w:r>
      <w:r>
        <w:rPr>
          <w:rFonts w:cs="Meiryo UI" w:hint="eastAsia"/>
          <w:sz w:val="24"/>
          <w:szCs w:val="24"/>
        </w:rPr>
        <w:t>である</w:t>
      </w:r>
      <w:r w:rsidRPr="00A26F4C">
        <w:rPr>
          <w:rFonts w:cs="Meiryo UI" w:hint="eastAsia"/>
          <w:sz w:val="24"/>
          <w:szCs w:val="24"/>
        </w:rPr>
        <w:t>準農家制度の</w:t>
      </w:r>
      <w:r>
        <w:rPr>
          <w:rFonts w:cs="Meiryo UI" w:hint="eastAsia"/>
          <w:sz w:val="24"/>
          <w:szCs w:val="24"/>
        </w:rPr>
        <w:t>さらなる</w:t>
      </w:r>
      <w:r w:rsidRPr="00A26F4C">
        <w:rPr>
          <w:rFonts w:cs="Meiryo UI" w:hint="eastAsia"/>
          <w:sz w:val="24"/>
          <w:szCs w:val="24"/>
        </w:rPr>
        <w:t>推進</w:t>
      </w:r>
      <w:r>
        <w:rPr>
          <w:rFonts w:cs="Meiryo UI" w:hint="eastAsia"/>
          <w:sz w:val="24"/>
          <w:szCs w:val="24"/>
        </w:rPr>
        <w:t>を</w:t>
      </w:r>
      <w:r w:rsidR="006F528A">
        <w:rPr>
          <w:rFonts w:cs="Meiryo UI" w:hint="eastAsia"/>
          <w:sz w:val="24"/>
          <w:szCs w:val="24"/>
        </w:rPr>
        <w:t>はじ</w:t>
      </w:r>
      <w:r w:rsidRPr="00817090">
        <w:rPr>
          <w:rFonts w:cs="Meiryo UI" w:hint="eastAsia"/>
          <w:sz w:val="24"/>
          <w:szCs w:val="24"/>
        </w:rPr>
        <w:t>め、新規就農や企業参入のトータル的なサポートの充実や、ハートフルアグリ</w:t>
      </w:r>
      <w:r w:rsidR="00697D91" w:rsidRPr="00982674">
        <w:rPr>
          <w:rFonts w:cs="Meiryo UI" w:hint="eastAsia"/>
          <w:sz w:val="24"/>
          <w:szCs w:val="24"/>
          <w:vertAlign w:val="superscript"/>
        </w:rPr>
        <w:t>（＊）</w:t>
      </w:r>
      <w:r w:rsidRPr="00817090">
        <w:rPr>
          <w:rFonts w:cs="Meiryo UI" w:hint="eastAsia"/>
          <w:sz w:val="24"/>
          <w:szCs w:val="24"/>
        </w:rPr>
        <w:t>の促進、新規就農</w:t>
      </w:r>
      <w:r>
        <w:rPr>
          <w:rFonts w:cs="Meiryo UI" w:hint="eastAsia"/>
          <w:sz w:val="24"/>
          <w:szCs w:val="24"/>
        </w:rPr>
        <w:t>者の参入促進と定着</w:t>
      </w:r>
      <w:r w:rsidRPr="00817090">
        <w:rPr>
          <w:rFonts w:cs="Meiryo UI" w:hint="eastAsia"/>
          <w:sz w:val="24"/>
          <w:szCs w:val="24"/>
        </w:rPr>
        <w:t>など</w:t>
      </w:r>
      <w:r>
        <w:rPr>
          <w:rFonts w:cs="Meiryo UI" w:hint="eastAsia"/>
          <w:sz w:val="24"/>
          <w:szCs w:val="24"/>
        </w:rPr>
        <w:t>を応援します</w:t>
      </w:r>
      <w:r w:rsidRPr="00817090">
        <w:rPr>
          <w:rFonts w:cs="Meiryo UI" w:hint="eastAsia"/>
          <w:sz w:val="24"/>
          <w:szCs w:val="24"/>
        </w:rPr>
        <w:t>。</w:t>
      </w:r>
    </w:p>
    <w:p w14:paraId="16D4A58A" w14:textId="77777777" w:rsidR="00473BAC" w:rsidRDefault="00473BAC" w:rsidP="00473BAC">
      <w:pPr>
        <w:widowControl/>
        <w:spacing w:line="360" w:lineRule="exact"/>
        <w:ind w:firstLineChars="150" w:firstLine="360"/>
        <w:rPr>
          <w:rFonts w:cs="Meiryo UI"/>
          <w:b/>
          <w:sz w:val="24"/>
          <w:szCs w:val="24"/>
        </w:rPr>
      </w:pPr>
    </w:p>
    <w:p w14:paraId="16D4A58B" w14:textId="77777777" w:rsidR="00BE11D4" w:rsidRPr="00473BAC" w:rsidRDefault="00473BAC" w:rsidP="00473BAC">
      <w:pPr>
        <w:widowControl/>
        <w:spacing w:line="360" w:lineRule="exact"/>
        <w:ind w:firstLineChars="150" w:firstLine="360"/>
        <w:rPr>
          <w:rFonts w:cs="Meiryo UI"/>
          <w:b/>
          <w:sz w:val="24"/>
          <w:szCs w:val="24"/>
        </w:rPr>
      </w:pPr>
      <w:r w:rsidRPr="00473BAC">
        <w:rPr>
          <w:rFonts w:cs="Meiryo UI" w:hint="eastAsia"/>
          <w:b/>
          <w:sz w:val="24"/>
          <w:szCs w:val="24"/>
        </w:rPr>
        <w:t>【</w:t>
      </w:r>
      <w:r w:rsidR="00FC2DAA">
        <w:rPr>
          <w:rFonts w:cs="Meiryo UI" w:hint="eastAsia"/>
          <w:b/>
          <w:sz w:val="24"/>
          <w:szCs w:val="24"/>
        </w:rPr>
        <w:t>取組</w:t>
      </w:r>
      <w:r w:rsidRPr="00473BAC">
        <w:rPr>
          <w:rFonts w:cs="Meiryo UI" w:hint="eastAsia"/>
          <w:b/>
          <w:sz w:val="24"/>
          <w:szCs w:val="24"/>
        </w:rPr>
        <w:t>内容】</w:t>
      </w:r>
    </w:p>
    <w:p w14:paraId="16D4A58C" w14:textId="77777777"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新規就農者の参入促進と定着に向けた</w:t>
      </w:r>
      <w:r w:rsidR="00FC2DAA">
        <w:rPr>
          <w:rFonts w:ascii="Meiryo UI" w:eastAsia="Meiryo UI" w:hAnsi="Meiryo UI" w:cs="Meiryo UI" w:hint="eastAsia"/>
          <w:b/>
          <w:sz w:val="24"/>
          <w:szCs w:val="24"/>
        </w:rPr>
        <w:t>取組み</w:t>
      </w:r>
    </w:p>
    <w:p w14:paraId="16D4A58D" w14:textId="77777777"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・新規就農相談窓口の運営（就農ガイダンス・相談会の開催）</w:t>
      </w:r>
    </w:p>
    <w:p w14:paraId="16D4A58E" w14:textId="542DAC69"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・大阪型農業インターンシップ制度</w:t>
      </w:r>
      <w:r w:rsidR="001D16B0" w:rsidRPr="00B7570A">
        <w:rPr>
          <w:rFonts w:hint="eastAsia"/>
          <w:sz w:val="24"/>
          <w:szCs w:val="24"/>
          <w:vertAlign w:val="superscript"/>
        </w:rPr>
        <w:t>（＊）</w:t>
      </w:r>
      <w:r w:rsidRPr="00B7570A">
        <w:rPr>
          <w:rFonts w:cs="Meiryo UI" w:hint="eastAsia"/>
          <w:sz w:val="24"/>
          <w:szCs w:val="24"/>
        </w:rPr>
        <w:t>の</w:t>
      </w:r>
      <w:r w:rsidRPr="00BE11D4">
        <w:rPr>
          <w:rFonts w:cs="Meiryo UI" w:hint="eastAsia"/>
          <w:sz w:val="24"/>
          <w:szCs w:val="24"/>
        </w:rPr>
        <w:t>創設</w:t>
      </w:r>
    </w:p>
    <w:p w14:paraId="16D4A58F" w14:textId="77777777"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・青年就農給付金・青年等就農資金による就農促進</w:t>
      </w:r>
    </w:p>
    <w:p w14:paraId="16D4A590" w14:textId="77777777"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・新規就農者等を支援する研修協力農業者の登録制度の創設</w:t>
      </w:r>
    </w:p>
    <w:p w14:paraId="16D4A591" w14:textId="77777777" w:rsidR="00BE11D4" w:rsidRPr="00BE11D4" w:rsidRDefault="00AB2EB0" w:rsidP="00BE11D4">
      <w:pPr>
        <w:spacing w:line="360" w:lineRule="exact"/>
        <w:ind w:leftChars="150" w:left="315" w:firstLineChars="50" w:firstLine="120"/>
        <w:rPr>
          <w:rFonts w:cs="Meiryo UI"/>
          <w:sz w:val="24"/>
          <w:szCs w:val="24"/>
        </w:rPr>
      </w:pPr>
      <w:r>
        <w:rPr>
          <w:rFonts w:cs="Meiryo UI" w:hint="eastAsia"/>
          <w:sz w:val="24"/>
          <w:szCs w:val="24"/>
        </w:rPr>
        <w:t>・</w:t>
      </w:r>
      <w:r w:rsidR="00BE11D4" w:rsidRPr="00BE11D4">
        <w:rPr>
          <w:rFonts w:cs="Meiryo UI" w:hint="eastAsia"/>
          <w:sz w:val="24"/>
          <w:szCs w:val="24"/>
        </w:rPr>
        <w:t>新規就農村</w:t>
      </w:r>
      <w:r w:rsidR="00EB192A" w:rsidRPr="00982674">
        <w:rPr>
          <w:rFonts w:hint="eastAsia"/>
          <w:sz w:val="24"/>
          <w:szCs w:val="24"/>
          <w:vertAlign w:val="superscript"/>
        </w:rPr>
        <w:t>（＊）</w:t>
      </w:r>
      <w:r w:rsidR="00BE11D4" w:rsidRPr="00BE11D4">
        <w:rPr>
          <w:rFonts w:cs="Meiryo UI" w:hint="eastAsia"/>
          <w:sz w:val="24"/>
          <w:szCs w:val="24"/>
        </w:rPr>
        <w:t>の開設</w:t>
      </w:r>
    </w:p>
    <w:p w14:paraId="16D4A592" w14:textId="77777777" w:rsidR="00BE11D4" w:rsidRDefault="00BE11D4" w:rsidP="00BE11D4">
      <w:pPr>
        <w:widowControl/>
        <w:spacing w:line="360" w:lineRule="exact"/>
        <w:ind w:leftChars="150" w:left="315" w:firstLineChars="50" w:firstLine="120"/>
        <w:rPr>
          <w:rFonts w:cs="Meiryo UI"/>
          <w:sz w:val="24"/>
          <w:szCs w:val="24"/>
        </w:rPr>
      </w:pPr>
      <w:r w:rsidRPr="00BE11D4">
        <w:rPr>
          <w:rFonts w:cs="Meiryo UI" w:hint="eastAsia"/>
          <w:sz w:val="24"/>
          <w:szCs w:val="24"/>
        </w:rPr>
        <w:t>・農業大学校</w:t>
      </w:r>
      <w:r w:rsidR="00EB192A" w:rsidRPr="00982674">
        <w:rPr>
          <w:rFonts w:hint="eastAsia"/>
          <w:sz w:val="24"/>
          <w:szCs w:val="24"/>
          <w:vertAlign w:val="superscript"/>
        </w:rPr>
        <w:t>（＊）</w:t>
      </w:r>
      <w:r w:rsidRPr="00BE11D4">
        <w:rPr>
          <w:rFonts w:cs="Meiryo UI" w:hint="eastAsia"/>
          <w:sz w:val="24"/>
          <w:szCs w:val="24"/>
        </w:rPr>
        <w:t>や民間企業等と連携した新規参入の促進</w:t>
      </w:r>
    </w:p>
    <w:p w14:paraId="16D4A593" w14:textId="77777777" w:rsidR="00BE11D4" w:rsidRPr="00BE11D4" w:rsidRDefault="00BE11D4" w:rsidP="00BE11D4">
      <w:pPr>
        <w:widowControl/>
        <w:spacing w:line="360" w:lineRule="exact"/>
        <w:ind w:leftChars="150" w:left="315" w:firstLineChars="50" w:firstLine="120"/>
        <w:rPr>
          <w:rFonts w:cs="Meiryo UI"/>
          <w:b/>
          <w:sz w:val="24"/>
          <w:szCs w:val="24"/>
        </w:rPr>
      </w:pPr>
    </w:p>
    <w:p w14:paraId="16D4A594" w14:textId="77777777"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企業参入のトータルサポート</w:t>
      </w:r>
    </w:p>
    <w:p w14:paraId="16D4A595" w14:textId="77777777"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・農地中間管理事業</w:t>
      </w:r>
      <w:r w:rsidR="00E16B12" w:rsidRPr="00982674">
        <w:rPr>
          <w:rFonts w:hint="eastAsia"/>
          <w:sz w:val="24"/>
          <w:szCs w:val="24"/>
          <w:vertAlign w:val="superscript"/>
        </w:rPr>
        <w:t>（＊）</w:t>
      </w:r>
      <w:r w:rsidRPr="00BE11D4">
        <w:rPr>
          <w:rFonts w:cs="Meiryo UI" w:hint="eastAsia"/>
          <w:sz w:val="24"/>
          <w:szCs w:val="24"/>
        </w:rPr>
        <w:t>を活用した農地確保</w:t>
      </w:r>
    </w:p>
    <w:p w14:paraId="16D4A596" w14:textId="77777777" w:rsidR="00BE11D4" w:rsidRPr="00BE11D4" w:rsidRDefault="00BE11D4" w:rsidP="00BE11D4">
      <w:pPr>
        <w:widowControl/>
        <w:spacing w:line="360" w:lineRule="exact"/>
        <w:ind w:leftChars="150" w:left="315" w:firstLineChars="50" w:firstLine="120"/>
        <w:rPr>
          <w:rFonts w:cs="Meiryo UI"/>
          <w:b/>
          <w:sz w:val="24"/>
          <w:szCs w:val="24"/>
        </w:rPr>
      </w:pPr>
      <w:r w:rsidRPr="00BE11D4">
        <w:rPr>
          <w:rFonts w:cs="Meiryo UI" w:hint="eastAsia"/>
          <w:sz w:val="24"/>
          <w:szCs w:val="24"/>
        </w:rPr>
        <w:t>・農の成長産業化推進事業（経営強化コンサルプロジェクト）を活用した経営改善</w:t>
      </w:r>
    </w:p>
    <w:p w14:paraId="16D4A597" w14:textId="77777777" w:rsidR="00BE11D4" w:rsidRDefault="00BE11D4" w:rsidP="00BE11D4">
      <w:pPr>
        <w:pStyle w:val="aa"/>
        <w:widowControl/>
        <w:spacing w:line="360" w:lineRule="exact"/>
        <w:ind w:leftChars="0" w:left="672"/>
        <w:rPr>
          <w:rFonts w:ascii="Meiryo UI" w:eastAsia="Meiryo UI" w:hAnsi="Meiryo UI" w:cs="Meiryo UI"/>
          <w:b/>
          <w:sz w:val="24"/>
          <w:szCs w:val="24"/>
        </w:rPr>
      </w:pPr>
    </w:p>
    <w:p w14:paraId="16D4A598" w14:textId="77777777"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準農家制度のさらなる推進</w:t>
      </w:r>
    </w:p>
    <w:p w14:paraId="16D4A599" w14:textId="77777777" w:rsidR="00BE11D4" w:rsidRPr="00BE11D4" w:rsidRDefault="00BE11D4" w:rsidP="00BE11D4">
      <w:pPr>
        <w:spacing w:line="360" w:lineRule="exact"/>
        <w:ind w:leftChars="150" w:left="315" w:firstLineChars="50" w:firstLine="120"/>
        <w:rPr>
          <w:rFonts w:cs="Meiryo UI"/>
          <w:sz w:val="24"/>
          <w:szCs w:val="24"/>
        </w:rPr>
      </w:pPr>
      <w:r w:rsidRPr="00BE11D4">
        <w:rPr>
          <w:rFonts w:cs="Meiryo UI" w:hint="eastAsia"/>
          <w:sz w:val="24"/>
          <w:szCs w:val="24"/>
        </w:rPr>
        <w:t>・農地紹介の機会の充実</w:t>
      </w:r>
    </w:p>
    <w:p w14:paraId="16D4A59A" w14:textId="77777777" w:rsidR="00BE11D4" w:rsidRPr="00BE11D4" w:rsidRDefault="00BE11D4" w:rsidP="00BE11D4">
      <w:pPr>
        <w:widowControl/>
        <w:spacing w:line="360" w:lineRule="exact"/>
        <w:ind w:leftChars="150" w:left="315" w:firstLineChars="50" w:firstLine="120"/>
        <w:rPr>
          <w:rFonts w:cs="Meiryo UI"/>
          <w:b/>
          <w:sz w:val="24"/>
          <w:szCs w:val="24"/>
        </w:rPr>
      </w:pPr>
      <w:r w:rsidRPr="00BE11D4">
        <w:rPr>
          <w:rFonts w:cs="Meiryo UI" w:hint="eastAsia"/>
          <w:sz w:val="24"/>
          <w:szCs w:val="24"/>
        </w:rPr>
        <w:lastRenderedPageBreak/>
        <w:t>・定着を目的としたステップアップセミナー（講習会・交流会）の開催</w:t>
      </w:r>
    </w:p>
    <w:p w14:paraId="16D4A59B" w14:textId="77777777" w:rsidR="00BE11D4" w:rsidRDefault="00BE11D4" w:rsidP="00BE11D4">
      <w:pPr>
        <w:pStyle w:val="aa"/>
        <w:widowControl/>
        <w:spacing w:line="360" w:lineRule="exact"/>
        <w:ind w:leftChars="0" w:left="672"/>
        <w:rPr>
          <w:rFonts w:ascii="Meiryo UI" w:eastAsia="Meiryo UI" w:hAnsi="Meiryo UI" w:cs="Meiryo UI"/>
          <w:b/>
          <w:sz w:val="24"/>
          <w:szCs w:val="24"/>
        </w:rPr>
      </w:pPr>
    </w:p>
    <w:p w14:paraId="16D4A59C" w14:textId="77777777"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女性農業者の活躍推進</w:t>
      </w:r>
    </w:p>
    <w:p w14:paraId="16D4A59D" w14:textId="77777777" w:rsidR="00BE11D4" w:rsidRDefault="00BE11D4" w:rsidP="00BE11D4">
      <w:pPr>
        <w:widowControl/>
        <w:spacing w:line="360" w:lineRule="exact"/>
        <w:ind w:leftChars="150" w:left="315" w:firstLineChars="50" w:firstLine="120"/>
        <w:rPr>
          <w:rFonts w:cs="Meiryo UI"/>
          <w:sz w:val="24"/>
          <w:szCs w:val="24"/>
        </w:rPr>
      </w:pPr>
      <w:r w:rsidRPr="00BE11D4">
        <w:rPr>
          <w:rFonts w:cs="Meiryo UI" w:hint="eastAsia"/>
          <w:sz w:val="24"/>
          <w:szCs w:val="24"/>
        </w:rPr>
        <w:t>・大阪発女性農業者応援事業による活躍の場の創出</w:t>
      </w:r>
    </w:p>
    <w:p w14:paraId="16D4A59E" w14:textId="77777777" w:rsidR="00BE11D4" w:rsidRPr="00BE11D4" w:rsidRDefault="00BE11D4" w:rsidP="00BE11D4">
      <w:pPr>
        <w:widowControl/>
        <w:spacing w:line="360" w:lineRule="exact"/>
        <w:ind w:leftChars="150" w:left="315" w:firstLineChars="50" w:firstLine="120"/>
        <w:rPr>
          <w:rFonts w:cs="Meiryo UI"/>
          <w:b/>
          <w:sz w:val="24"/>
          <w:szCs w:val="24"/>
        </w:rPr>
      </w:pPr>
    </w:p>
    <w:p w14:paraId="16D4A59F" w14:textId="77777777"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障がい者の新たな就労の機会を創出するハートフルアグリの促進</w:t>
      </w:r>
    </w:p>
    <w:p w14:paraId="16D4A5A0" w14:textId="77777777" w:rsidR="00BE11D4" w:rsidRP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・ワンストップ相談窓口「ハートフルアグリサポートセンター」の運営</w:t>
      </w:r>
    </w:p>
    <w:p w14:paraId="16D4A5A1" w14:textId="77777777" w:rsidR="00BE11D4" w:rsidRP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・経営安定化のサポート</w:t>
      </w:r>
    </w:p>
    <w:p w14:paraId="16D4A5A2" w14:textId="77777777" w:rsidR="00BE11D4" w:rsidRDefault="00BE11D4" w:rsidP="00BE11D4">
      <w:pPr>
        <w:widowControl/>
        <w:spacing w:line="360" w:lineRule="exact"/>
        <w:ind w:leftChars="150" w:left="315" w:firstLineChars="50" w:firstLine="120"/>
        <w:rPr>
          <w:rFonts w:cs="Meiryo UI"/>
          <w:sz w:val="24"/>
          <w:szCs w:val="24"/>
        </w:rPr>
      </w:pPr>
      <w:r w:rsidRPr="00BE11D4">
        <w:rPr>
          <w:rFonts w:cs="Meiryo UI" w:hint="eastAsia"/>
          <w:sz w:val="24"/>
          <w:szCs w:val="24"/>
        </w:rPr>
        <w:t>・農家・農業法人と福祉施設のマッチング促進</w:t>
      </w:r>
    </w:p>
    <w:p w14:paraId="16D4A5A3" w14:textId="77777777" w:rsidR="00BE11D4" w:rsidRPr="00BE11D4" w:rsidRDefault="00BE11D4" w:rsidP="00BE11D4">
      <w:pPr>
        <w:pStyle w:val="aa"/>
        <w:widowControl/>
        <w:numPr>
          <w:ilvl w:val="0"/>
          <w:numId w:val="22"/>
        </w:numPr>
        <w:spacing w:line="360" w:lineRule="exact"/>
        <w:ind w:leftChars="150" w:left="672" w:hanging="357"/>
        <w:rPr>
          <w:rFonts w:ascii="Meiryo UI" w:eastAsia="Meiryo UI" w:hAnsi="Meiryo UI" w:cs="Meiryo UI"/>
          <w:b/>
          <w:sz w:val="24"/>
          <w:szCs w:val="24"/>
        </w:rPr>
      </w:pPr>
      <w:r w:rsidRPr="00BE11D4">
        <w:rPr>
          <w:rFonts w:ascii="Meiryo UI" w:eastAsia="Meiryo UI" w:hAnsi="Meiryo UI" w:cs="Meiryo UI" w:hint="eastAsia"/>
          <w:b/>
          <w:sz w:val="24"/>
          <w:szCs w:val="24"/>
        </w:rPr>
        <w:t>「仕事」としての大阪農業の魅力発信</w:t>
      </w:r>
    </w:p>
    <w:p w14:paraId="16D4A5A4" w14:textId="77777777" w:rsid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・農業者と府民の交流機会の創出</w:t>
      </w:r>
    </w:p>
    <w:p w14:paraId="16D4A5A5" w14:textId="77777777" w:rsidR="00FE564B" w:rsidRPr="00BE11D4" w:rsidRDefault="00BE11D4" w:rsidP="00BE11D4">
      <w:pPr>
        <w:spacing w:line="360" w:lineRule="exact"/>
        <w:ind w:leftChars="200" w:left="540" w:hangingChars="50" w:hanging="120"/>
        <w:rPr>
          <w:rFonts w:cs="Meiryo UI"/>
          <w:sz w:val="24"/>
          <w:szCs w:val="24"/>
        </w:rPr>
      </w:pPr>
      <w:r w:rsidRPr="00BE11D4">
        <w:rPr>
          <w:rFonts w:cs="Meiryo UI" w:hint="eastAsia"/>
          <w:sz w:val="24"/>
          <w:szCs w:val="24"/>
        </w:rPr>
        <w:t>・各種メディアを通じた活躍する農業者の情報発信</w:t>
      </w:r>
    </w:p>
    <w:p w14:paraId="16D4A5A6" w14:textId="77777777" w:rsidR="00FE564B" w:rsidRDefault="00703724" w:rsidP="00FE564B">
      <w:pPr>
        <w:jc w:val="left"/>
        <w:rPr>
          <w:rFonts w:ascii="HGｺﾞｼｯｸM" w:eastAsia="HGｺﾞｼｯｸM"/>
          <w:b/>
          <w:sz w:val="24"/>
          <w:szCs w:val="24"/>
        </w:rPr>
      </w:pPr>
      <w:r>
        <w:rPr>
          <w:noProof/>
        </w:rPr>
        <mc:AlternateContent>
          <mc:Choice Requires="wps">
            <w:drawing>
              <wp:anchor distT="0" distB="0" distL="114300" distR="114300" simplePos="0" relativeHeight="251658320" behindDoc="0" locked="0" layoutInCell="1" allowOverlap="1" wp14:anchorId="16D4A9A6" wp14:editId="16D4A9A7">
                <wp:simplePos x="0" y="0"/>
                <wp:positionH relativeFrom="column">
                  <wp:posOffset>107950</wp:posOffset>
                </wp:positionH>
                <wp:positionV relativeFrom="paragraph">
                  <wp:posOffset>85725</wp:posOffset>
                </wp:positionV>
                <wp:extent cx="5676900" cy="771525"/>
                <wp:effectExtent l="0" t="0" r="19050" b="2857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1525"/>
                        </a:xfrm>
                        <a:prstGeom prst="rect">
                          <a:avLst/>
                        </a:prstGeom>
                        <a:solidFill>
                          <a:srgbClr val="FFFFFF"/>
                        </a:solidFill>
                        <a:ln w="9525">
                          <a:solidFill>
                            <a:srgbClr val="000000"/>
                          </a:solidFill>
                          <a:miter lim="800000"/>
                          <a:headEnd/>
                          <a:tailEnd/>
                        </a:ln>
                      </wps:spPr>
                      <wps:txbx>
                        <w:txbxContent>
                          <w:p w14:paraId="16D4AA9C" w14:textId="77777777" w:rsidR="0072712E" w:rsidRPr="00941F6C" w:rsidRDefault="0072712E" w:rsidP="00FE564B">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14:paraId="16D4AA9E" w14:textId="6CD1195D" w:rsidR="0072712E" w:rsidRPr="00941F6C" w:rsidRDefault="0072712E" w:rsidP="00F80A56">
                            <w:pPr>
                              <w:pStyle w:val="Web"/>
                              <w:spacing w:line="360" w:lineRule="exact"/>
                              <w:ind w:firstLineChars="100" w:firstLine="220"/>
                              <w:rPr>
                                <w:rFonts w:ascii="Meiryo UI" w:cs="Meiryo UI"/>
                                <w:sz w:val="22"/>
                                <w:szCs w:val="22"/>
                              </w:rPr>
                            </w:pPr>
                            <w:r w:rsidRPr="007E6FFF">
                              <w:rPr>
                                <w:rFonts w:ascii="Meiryo UI" w:hAnsi="Meiryo UI" w:cs="Meiryo UI" w:hint="eastAsia"/>
                                <w:color w:val="000000"/>
                                <w:sz w:val="22"/>
                                <w:szCs w:val="22"/>
                              </w:rPr>
                              <w:t>新規就農者数</w:t>
                            </w:r>
                            <w:r w:rsidRPr="00941F6C">
                              <w:rPr>
                                <w:rFonts w:ascii="Meiryo UI" w:hAnsi="Meiryo UI" w:cs="Meiryo UI"/>
                                <w:sz w:val="22"/>
                                <w:szCs w:val="22"/>
                              </w:rPr>
                              <w:t>80</w:t>
                            </w:r>
                            <w:r w:rsidRPr="00941F6C">
                              <w:rPr>
                                <w:rFonts w:ascii="Meiryo UI" w:hAnsi="Meiryo UI" w:cs="Meiryo UI" w:hint="eastAsia"/>
                                <w:sz w:val="22"/>
                                <w:szCs w:val="22"/>
                              </w:rPr>
                              <w:t>人・準農家</w:t>
                            </w:r>
                            <w:r w:rsidRPr="00941F6C">
                              <w:rPr>
                                <w:rFonts w:ascii="Meiryo UI" w:hAnsi="Meiryo UI" w:cs="Meiryo UI"/>
                                <w:sz w:val="22"/>
                                <w:szCs w:val="22"/>
                              </w:rPr>
                              <w:t>90</w:t>
                            </w:r>
                            <w:r w:rsidRPr="00941F6C">
                              <w:rPr>
                                <w:rFonts w:ascii="Meiryo UI" w:hAnsi="Meiryo UI" w:cs="Meiryo UI" w:hint="eastAsia"/>
                                <w:sz w:val="22"/>
                                <w:szCs w:val="22"/>
                              </w:rPr>
                              <w:t>人・企業</w:t>
                            </w:r>
                            <w:r w:rsidRPr="00941F6C">
                              <w:rPr>
                                <w:rFonts w:ascii="Meiryo UI" w:hAnsi="Meiryo UI" w:cs="Meiryo UI"/>
                                <w:sz w:val="22"/>
                                <w:szCs w:val="22"/>
                              </w:rPr>
                              <w:t>30</w:t>
                            </w:r>
                            <w:r w:rsidRPr="00941F6C">
                              <w:rPr>
                                <w:rFonts w:ascii="Meiryo UI" w:hAnsi="Meiryo UI" w:cs="Meiryo UI" w:hint="eastAsia"/>
                                <w:sz w:val="22"/>
                                <w:szCs w:val="22"/>
                              </w:rPr>
                              <w:t>事業者の参入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A9A6" id="_x0000_s1028" type="#_x0000_t202" style="position:absolute;margin-left:8.5pt;margin-top:6.75pt;width:447pt;height:60.7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">
                <v:textbox>
                  <w:txbxContent>
                    <w:p w14:paraId="16D4AA9C" w14:textId="77777777" w:rsidR="0072712E" w:rsidRPr="00941F6C" w:rsidRDefault="0072712E" w:rsidP="00FE564B">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14:paraId="16D4AA9E" w14:textId="6CD1195D" w:rsidR="0072712E" w:rsidRPr="00941F6C" w:rsidRDefault="0072712E" w:rsidP="00F80A56">
                      <w:pPr>
                        <w:pStyle w:val="Web"/>
                        <w:spacing w:line="360" w:lineRule="exact"/>
                        <w:ind w:firstLineChars="100" w:firstLine="220"/>
                        <w:rPr>
                          <w:rFonts w:ascii="Meiryo UI" w:cs="Meiryo UI"/>
                          <w:sz w:val="22"/>
                          <w:szCs w:val="22"/>
                        </w:rPr>
                      </w:pPr>
                      <w:r w:rsidRPr="007E6FFF">
                        <w:rPr>
                          <w:rFonts w:ascii="Meiryo UI" w:hAnsi="Meiryo UI" w:cs="Meiryo UI" w:hint="eastAsia"/>
                          <w:color w:val="000000"/>
                          <w:sz w:val="22"/>
                          <w:szCs w:val="22"/>
                        </w:rPr>
                        <w:t>新規就農者数</w:t>
                      </w:r>
                      <w:r w:rsidRPr="00941F6C">
                        <w:rPr>
                          <w:rFonts w:ascii="Meiryo UI" w:hAnsi="Meiryo UI" w:cs="Meiryo UI"/>
                          <w:sz w:val="22"/>
                          <w:szCs w:val="22"/>
                        </w:rPr>
                        <w:t>80</w:t>
                      </w:r>
                      <w:r w:rsidRPr="00941F6C">
                        <w:rPr>
                          <w:rFonts w:ascii="Meiryo UI" w:hAnsi="Meiryo UI" w:cs="Meiryo UI" w:hint="eastAsia"/>
                          <w:sz w:val="22"/>
                          <w:szCs w:val="22"/>
                        </w:rPr>
                        <w:t>人・準農家</w:t>
                      </w:r>
                      <w:r w:rsidRPr="00941F6C">
                        <w:rPr>
                          <w:rFonts w:ascii="Meiryo UI" w:hAnsi="Meiryo UI" w:cs="Meiryo UI"/>
                          <w:sz w:val="22"/>
                          <w:szCs w:val="22"/>
                        </w:rPr>
                        <w:t>90</w:t>
                      </w:r>
                      <w:r w:rsidRPr="00941F6C">
                        <w:rPr>
                          <w:rFonts w:ascii="Meiryo UI" w:hAnsi="Meiryo UI" w:cs="Meiryo UI" w:hint="eastAsia"/>
                          <w:sz w:val="22"/>
                          <w:szCs w:val="22"/>
                        </w:rPr>
                        <w:t>人・企業</w:t>
                      </w:r>
                      <w:r w:rsidRPr="00941F6C">
                        <w:rPr>
                          <w:rFonts w:ascii="Meiryo UI" w:hAnsi="Meiryo UI" w:cs="Meiryo UI"/>
                          <w:sz w:val="22"/>
                          <w:szCs w:val="22"/>
                        </w:rPr>
                        <w:t>30</w:t>
                      </w:r>
                      <w:r w:rsidRPr="00941F6C">
                        <w:rPr>
                          <w:rFonts w:ascii="Meiryo UI" w:hAnsi="Meiryo UI" w:cs="Meiryo UI" w:hint="eastAsia"/>
                          <w:sz w:val="22"/>
                          <w:szCs w:val="22"/>
                        </w:rPr>
                        <w:t>事業者の参入</w:t>
                      </w:r>
                    </w:p>
                  </w:txbxContent>
                </v:textbox>
              </v:shape>
            </w:pict>
          </mc:Fallback>
        </mc:AlternateContent>
      </w:r>
    </w:p>
    <w:p w14:paraId="16D4A5A7" w14:textId="77777777" w:rsidR="00FE564B" w:rsidRDefault="00FE564B" w:rsidP="00FE564B">
      <w:pPr>
        <w:jc w:val="left"/>
        <w:rPr>
          <w:rFonts w:ascii="HGｺﾞｼｯｸM" w:eastAsia="HGｺﾞｼｯｸM"/>
          <w:b/>
          <w:sz w:val="24"/>
          <w:szCs w:val="24"/>
        </w:rPr>
      </w:pPr>
    </w:p>
    <w:p w14:paraId="16D4A5A8" w14:textId="77777777" w:rsidR="00FE564B" w:rsidRDefault="00FE564B" w:rsidP="00FE564B">
      <w:pPr>
        <w:jc w:val="left"/>
        <w:rPr>
          <w:rFonts w:ascii="HGｺﾞｼｯｸM" w:eastAsia="HGｺﾞｼｯｸM"/>
          <w:b/>
          <w:sz w:val="24"/>
          <w:szCs w:val="24"/>
        </w:rPr>
      </w:pPr>
    </w:p>
    <w:p w14:paraId="16D4A5A9" w14:textId="77777777" w:rsidR="00FE564B" w:rsidRDefault="00FE564B" w:rsidP="00FE564B">
      <w:pPr>
        <w:jc w:val="left"/>
        <w:rPr>
          <w:rFonts w:ascii="HGｺﾞｼｯｸM" w:eastAsia="HGｺﾞｼｯｸM"/>
          <w:b/>
          <w:sz w:val="24"/>
          <w:szCs w:val="24"/>
        </w:rPr>
      </w:pPr>
    </w:p>
    <w:p w14:paraId="16D4A5AA" w14:textId="77777777" w:rsidR="00FE564B" w:rsidRDefault="00FE564B" w:rsidP="00FE564B">
      <w:pPr>
        <w:jc w:val="left"/>
        <w:rPr>
          <w:rFonts w:ascii="HGｺﾞｼｯｸM" w:eastAsia="HGｺﾞｼｯｸM"/>
          <w:b/>
          <w:sz w:val="26"/>
          <w:szCs w:val="26"/>
        </w:rPr>
      </w:pPr>
    </w:p>
    <w:p w14:paraId="16D4A5AB" w14:textId="77777777" w:rsidR="00FE564B" w:rsidRPr="00941F6C" w:rsidRDefault="00FE564B" w:rsidP="00FE564B">
      <w:pPr>
        <w:jc w:val="left"/>
        <w:rPr>
          <w:rFonts w:ascii="HGｺﾞｼｯｸM" w:eastAsia="HGｺﾞｼｯｸM"/>
          <w:b/>
          <w:sz w:val="26"/>
          <w:szCs w:val="26"/>
        </w:rPr>
      </w:pPr>
      <w:r w:rsidRPr="00C62380">
        <w:rPr>
          <w:rFonts w:ascii="HGｺﾞｼｯｸM" w:eastAsia="HGｺﾞｼｯｸM" w:hint="eastAsia"/>
          <w:b/>
          <w:sz w:val="26"/>
          <w:szCs w:val="26"/>
        </w:rPr>
        <w:t>（３）農業ビジネスを加速させる技術開発・普及・農地利用の促進</w:t>
      </w:r>
    </w:p>
    <w:p w14:paraId="16D4A5AC" w14:textId="77777777" w:rsidR="00FE564B" w:rsidRDefault="00FE564B" w:rsidP="00FE564B">
      <w:pPr>
        <w:spacing w:line="360" w:lineRule="exact"/>
        <w:ind w:left="420" w:firstLineChars="100" w:firstLine="240"/>
        <w:rPr>
          <w:rFonts w:cs="Meiryo UI"/>
          <w:sz w:val="24"/>
          <w:szCs w:val="24"/>
        </w:rPr>
      </w:pPr>
      <w:r>
        <w:rPr>
          <w:rFonts w:cs="Meiryo UI" w:hint="eastAsia"/>
          <w:sz w:val="24"/>
          <w:szCs w:val="24"/>
        </w:rPr>
        <w:t>農業ビジネスの確立に取り組む生産者を技術開発や知恵の伝承などで支援します。大学、研究機関やものづくり企業と連携して、</w:t>
      </w:r>
      <w:r w:rsidRPr="00491DB9">
        <w:rPr>
          <w:rFonts w:cs="Meiryo UI" w:hint="eastAsia"/>
          <w:sz w:val="24"/>
          <w:szCs w:val="24"/>
        </w:rPr>
        <w:t>生産</w:t>
      </w:r>
      <w:r>
        <w:rPr>
          <w:rFonts w:cs="Meiryo UI" w:hint="eastAsia"/>
          <w:sz w:val="24"/>
          <w:szCs w:val="24"/>
        </w:rPr>
        <w:t>の</w:t>
      </w:r>
      <w:r w:rsidRPr="00491DB9">
        <w:rPr>
          <w:rFonts w:cs="Meiryo UI" w:hint="eastAsia"/>
          <w:sz w:val="24"/>
          <w:szCs w:val="24"/>
        </w:rPr>
        <w:t>省力化や高付加価値化のため</w:t>
      </w:r>
      <w:r>
        <w:rPr>
          <w:rFonts w:cs="Meiryo UI" w:hint="eastAsia"/>
          <w:sz w:val="24"/>
          <w:szCs w:val="24"/>
        </w:rPr>
        <w:t>の</w:t>
      </w:r>
      <w:r w:rsidRPr="00491DB9">
        <w:rPr>
          <w:rFonts w:cs="Meiryo UI" w:hint="eastAsia"/>
          <w:sz w:val="24"/>
          <w:szCs w:val="24"/>
        </w:rPr>
        <w:t>革新的技術</w:t>
      </w:r>
      <w:r>
        <w:rPr>
          <w:rFonts w:cs="Meiryo UI" w:hint="eastAsia"/>
          <w:sz w:val="24"/>
          <w:szCs w:val="24"/>
        </w:rPr>
        <w:t>の</w:t>
      </w:r>
      <w:r w:rsidRPr="00491DB9">
        <w:rPr>
          <w:rFonts w:cs="Meiryo UI" w:hint="eastAsia"/>
          <w:sz w:val="24"/>
          <w:szCs w:val="24"/>
        </w:rPr>
        <w:t>開発</w:t>
      </w:r>
      <w:r>
        <w:rPr>
          <w:rFonts w:cs="Meiryo UI" w:hint="eastAsia"/>
          <w:sz w:val="24"/>
          <w:szCs w:val="24"/>
        </w:rPr>
        <w:t>・</w:t>
      </w:r>
      <w:r w:rsidRPr="00491DB9">
        <w:rPr>
          <w:rFonts w:cs="Meiryo UI" w:hint="eastAsia"/>
          <w:sz w:val="24"/>
          <w:szCs w:val="24"/>
        </w:rPr>
        <w:t>普及</w:t>
      </w:r>
      <w:r>
        <w:rPr>
          <w:rFonts w:cs="Meiryo UI" w:hint="eastAsia"/>
          <w:sz w:val="24"/>
          <w:szCs w:val="24"/>
        </w:rPr>
        <w:t>を行います。また、熟練</w:t>
      </w:r>
      <w:r w:rsidRPr="00491DB9">
        <w:rPr>
          <w:rFonts w:cs="Meiryo UI" w:hint="eastAsia"/>
          <w:sz w:val="24"/>
          <w:szCs w:val="24"/>
        </w:rPr>
        <w:t>農家の知恵・技術を後継者に伝承していくシステムの開発などに取り組んでいきます。</w:t>
      </w:r>
    </w:p>
    <w:p w14:paraId="16D4A5AD" w14:textId="77777777" w:rsidR="00FE564B" w:rsidRDefault="00FE564B" w:rsidP="00FE564B">
      <w:pPr>
        <w:spacing w:line="360" w:lineRule="exact"/>
        <w:ind w:leftChars="150" w:left="315" w:firstLineChars="100" w:firstLine="240"/>
        <w:rPr>
          <w:rFonts w:cs="Meiryo UI"/>
          <w:sz w:val="24"/>
          <w:szCs w:val="24"/>
        </w:rPr>
      </w:pPr>
      <w:r w:rsidRPr="00FD3DE5">
        <w:rPr>
          <w:rFonts w:cs="Meiryo UI" w:hint="eastAsia"/>
          <w:sz w:val="24"/>
          <w:szCs w:val="24"/>
        </w:rPr>
        <w:t>規模拡大農</w:t>
      </w:r>
      <w:r>
        <w:rPr>
          <w:rFonts w:cs="Meiryo UI" w:hint="eastAsia"/>
          <w:sz w:val="24"/>
          <w:szCs w:val="24"/>
        </w:rPr>
        <w:t>業者や</w:t>
      </w:r>
      <w:r w:rsidRPr="00FD3DE5">
        <w:rPr>
          <w:rFonts w:cs="Meiryo UI" w:hint="eastAsia"/>
          <w:sz w:val="24"/>
          <w:szCs w:val="24"/>
        </w:rPr>
        <w:t>新規</w:t>
      </w:r>
      <w:r>
        <w:rPr>
          <w:rFonts w:cs="Meiryo UI" w:hint="eastAsia"/>
          <w:sz w:val="24"/>
          <w:szCs w:val="24"/>
        </w:rPr>
        <w:t>参入者・</w:t>
      </w:r>
      <w:r w:rsidRPr="00FD3DE5">
        <w:rPr>
          <w:rFonts w:cs="Meiryo UI" w:hint="eastAsia"/>
          <w:sz w:val="24"/>
          <w:szCs w:val="24"/>
        </w:rPr>
        <w:t>企業の農地確保</w:t>
      </w:r>
      <w:r>
        <w:rPr>
          <w:rFonts w:cs="Meiryo UI" w:hint="eastAsia"/>
          <w:sz w:val="24"/>
          <w:szCs w:val="24"/>
        </w:rPr>
        <w:t>や</w:t>
      </w:r>
      <w:r w:rsidRPr="00FD3DE5">
        <w:rPr>
          <w:rFonts w:cs="Meiryo UI" w:hint="eastAsia"/>
          <w:sz w:val="24"/>
          <w:szCs w:val="24"/>
        </w:rPr>
        <w:t>、ほ場の整備など</w:t>
      </w:r>
      <w:r>
        <w:rPr>
          <w:rFonts w:cs="Meiryo UI" w:hint="eastAsia"/>
          <w:sz w:val="24"/>
          <w:szCs w:val="24"/>
        </w:rPr>
        <w:t>を進め</w:t>
      </w:r>
      <w:r>
        <w:rPr>
          <w:rFonts w:cs="Meiryo UI" w:hint="eastAsia"/>
          <w:sz w:val="24"/>
          <w:szCs w:val="24"/>
        </w:rPr>
        <w:lastRenderedPageBreak/>
        <w:t>ます</w:t>
      </w:r>
      <w:r w:rsidRPr="00FD3DE5">
        <w:rPr>
          <w:rFonts w:cs="Meiryo UI" w:hint="eastAsia"/>
          <w:sz w:val="24"/>
          <w:szCs w:val="24"/>
        </w:rPr>
        <w:t>。</w:t>
      </w:r>
    </w:p>
    <w:p w14:paraId="16D4A5AE" w14:textId="77777777" w:rsidR="00473BAC" w:rsidRDefault="00473BAC" w:rsidP="00473BAC">
      <w:pPr>
        <w:widowControl/>
        <w:spacing w:line="360" w:lineRule="exact"/>
        <w:ind w:firstLineChars="150" w:firstLine="360"/>
        <w:rPr>
          <w:rFonts w:cs="Meiryo UI"/>
          <w:b/>
          <w:sz w:val="24"/>
          <w:szCs w:val="24"/>
        </w:rPr>
      </w:pPr>
    </w:p>
    <w:p w14:paraId="16D4A5AF" w14:textId="77777777" w:rsidR="00473BAC" w:rsidRPr="00473BAC" w:rsidRDefault="00473BAC" w:rsidP="00473BAC">
      <w:pPr>
        <w:widowControl/>
        <w:spacing w:line="360" w:lineRule="exact"/>
        <w:ind w:firstLineChars="150" w:firstLine="360"/>
        <w:rPr>
          <w:rFonts w:cs="Meiryo UI"/>
          <w:b/>
          <w:sz w:val="24"/>
          <w:szCs w:val="24"/>
        </w:rPr>
      </w:pPr>
      <w:r w:rsidRPr="00473BAC">
        <w:rPr>
          <w:rFonts w:cs="Meiryo UI" w:hint="eastAsia"/>
          <w:b/>
          <w:sz w:val="24"/>
          <w:szCs w:val="24"/>
        </w:rPr>
        <w:t>【</w:t>
      </w:r>
      <w:r w:rsidR="00FC2DAA">
        <w:rPr>
          <w:rFonts w:cs="Meiryo UI" w:hint="eastAsia"/>
          <w:b/>
          <w:sz w:val="24"/>
          <w:szCs w:val="24"/>
        </w:rPr>
        <w:t>取組</w:t>
      </w:r>
      <w:r w:rsidRPr="00473BAC">
        <w:rPr>
          <w:rFonts w:cs="Meiryo UI" w:hint="eastAsia"/>
          <w:b/>
          <w:sz w:val="24"/>
          <w:szCs w:val="24"/>
        </w:rPr>
        <w:t>内容】</w:t>
      </w:r>
    </w:p>
    <w:p w14:paraId="16D4A5B0" w14:textId="77777777" w:rsidR="00BE11D4" w:rsidRPr="00517A0E" w:rsidRDefault="00BE11D4" w:rsidP="00517A0E">
      <w:pPr>
        <w:pStyle w:val="aa"/>
        <w:widowControl/>
        <w:numPr>
          <w:ilvl w:val="0"/>
          <w:numId w:val="23"/>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革新的農業技術の開発</w:t>
      </w:r>
    </w:p>
    <w:p w14:paraId="16D4A5B1" w14:textId="77777777" w:rsidR="00BE11D4" w:rsidRPr="00517A0E" w:rsidRDefault="00BE11D4" w:rsidP="00517A0E">
      <w:pPr>
        <w:spacing w:line="360" w:lineRule="exact"/>
        <w:ind w:leftChars="200" w:left="540" w:hangingChars="50" w:hanging="120"/>
        <w:rPr>
          <w:rFonts w:cs="Meiryo UI"/>
          <w:sz w:val="24"/>
          <w:szCs w:val="24"/>
        </w:rPr>
      </w:pPr>
      <w:r w:rsidRPr="00517A0E">
        <w:rPr>
          <w:rFonts w:cs="Meiryo UI" w:hint="eastAsia"/>
          <w:sz w:val="24"/>
          <w:szCs w:val="24"/>
        </w:rPr>
        <w:t>・大学、環境農林水産総合研究所・ものづくり企業のノウハウを活かした、</w:t>
      </w:r>
      <w:r w:rsidRPr="00517A0E">
        <w:rPr>
          <w:rFonts w:cs="Meiryo UI"/>
          <w:sz w:val="24"/>
          <w:szCs w:val="24"/>
        </w:rPr>
        <w:t>ICT</w:t>
      </w:r>
      <w:r w:rsidRPr="00517A0E">
        <w:rPr>
          <w:rFonts w:cs="Meiryo UI" w:hint="eastAsia"/>
          <w:sz w:val="24"/>
          <w:szCs w:val="24"/>
        </w:rPr>
        <w:t>・</w:t>
      </w:r>
      <w:r w:rsidRPr="00517A0E">
        <w:rPr>
          <w:rFonts w:cs="Meiryo UI"/>
          <w:sz w:val="24"/>
          <w:szCs w:val="24"/>
        </w:rPr>
        <w:t>IOT</w:t>
      </w:r>
      <w:r w:rsidRPr="00517A0E">
        <w:rPr>
          <w:rFonts w:cs="Meiryo UI" w:hint="eastAsia"/>
          <w:sz w:val="24"/>
          <w:szCs w:val="24"/>
        </w:rPr>
        <w:t>・ロボット技術等の開発</w:t>
      </w:r>
    </w:p>
    <w:p w14:paraId="16D4A5B2" w14:textId="77777777" w:rsidR="00BE11D4" w:rsidRPr="00517A0E" w:rsidRDefault="00BE11D4" w:rsidP="00517A0E">
      <w:pPr>
        <w:spacing w:line="360" w:lineRule="exact"/>
        <w:ind w:leftChars="200" w:left="540" w:hangingChars="50" w:hanging="120"/>
        <w:rPr>
          <w:rFonts w:cs="Meiryo UI"/>
          <w:color w:val="000000"/>
          <w:sz w:val="24"/>
          <w:szCs w:val="24"/>
        </w:rPr>
      </w:pPr>
      <w:r w:rsidRPr="00517A0E">
        <w:rPr>
          <w:rFonts w:cs="Meiryo UI" w:hint="eastAsia"/>
          <w:sz w:val="24"/>
          <w:szCs w:val="24"/>
        </w:rPr>
        <w:t>・</w:t>
      </w:r>
      <w:r w:rsidRPr="00517A0E">
        <w:rPr>
          <w:rFonts w:cs="Meiryo UI" w:hint="eastAsia"/>
          <w:color w:val="000000"/>
          <w:sz w:val="24"/>
          <w:szCs w:val="24"/>
        </w:rPr>
        <w:t>夏季生育障害など生産性を低下させている課題の解決</w:t>
      </w:r>
    </w:p>
    <w:p w14:paraId="16D4A5B3" w14:textId="77777777" w:rsidR="00BE11D4" w:rsidRPr="00517A0E" w:rsidRDefault="00BE11D4"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・複合環境制御システムによる作物の生産性・品質の向上</w:t>
      </w:r>
    </w:p>
    <w:p w14:paraId="16D4A5B4" w14:textId="77777777" w:rsidR="00BE11D4" w:rsidRPr="00517A0E" w:rsidRDefault="00BE11D4"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・アシストスーツ等を利用した農作業の省力化</w:t>
      </w:r>
    </w:p>
    <w:p w14:paraId="16D4A5B5" w14:textId="77777777" w:rsidR="00BE11D4" w:rsidRDefault="00BE11D4"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・熟練農家のノウハウの蓄積、見える化による知恵・技術の伝承</w:t>
      </w:r>
    </w:p>
    <w:p w14:paraId="16D4A5B6" w14:textId="77777777" w:rsidR="00517A0E" w:rsidRPr="00517A0E" w:rsidRDefault="00517A0E" w:rsidP="00517A0E">
      <w:pPr>
        <w:spacing w:line="360" w:lineRule="exact"/>
        <w:ind w:leftChars="150" w:left="315" w:firstLineChars="50" w:firstLine="120"/>
        <w:rPr>
          <w:rFonts w:cs="Meiryo UI"/>
          <w:color w:val="000000"/>
          <w:sz w:val="24"/>
          <w:szCs w:val="24"/>
        </w:rPr>
      </w:pPr>
    </w:p>
    <w:p w14:paraId="16D4A5B7" w14:textId="77777777" w:rsidR="00517A0E" w:rsidRPr="00517A0E" w:rsidRDefault="00517A0E" w:rsidP="00517A0E">
      <w:pPr>
        <w:pStyle w:val="aa"/>
        <w:widowControl/>
        <w:numPr>
          <w:ilvl w:val="0"/>
          <w:numId w:val="23"/>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革新的農業技術の普及</w:t>
      </w:r>
    </w:p>
    <w:p w14:paraId="16D4A5B8" w14:textId="77777777" w:rsid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・開発技術導入のための支援制度の充実</w:t>
      </w:r>
    </w:p>
    <w:p w14:paraId="16D4A5B9" w14:textId="77777777" w:rsidR="00517A0E" w:rsidRPr="00517A0E" w:rsidRDefault="00517A0E" w:rsidP="00517A0E">
      <w:pPr>
        <w:spacing w:line="360" w:lineRule="exact"/>
        <w:ind w:leftChars="150" w:left="315" w:firstLineChars="50" w:firstLine="120"/>
        <w:rPr>
          <w:rFonts w:cs="Meiryo UI"/>
          <w:color w:val="000000"/>
          <w:sz w:val="24"/>
          <w:szCs w:val="24"/>
        </w:rPr>
      </w:pPr>
    </w:p>
    <w:p w14:paraId="16D4A5BA" w14:textId="77777777" w:rsidR="00517A0E" w:rsidRPr="00517A0E" w:rsidRDefault="00517A0E" w:rsidP="00517A0E">
      <w:pPr>
        <w:pStyle w:val="aa"/>
        <w:widowControl/>
        <w:numPr>
          <w:ilvl w:val="0"/>
          <w:numId w:val="23"/>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規模拡大農業者や新規参入者・企業に農地の利用集積ができる仕組みづくり</w:t>
      </w:r>
    </w:p>
    <w:p w14:paraId="16D4A5BB" w14:textId="77777777" w:rsidR="00517A0E" w:rsidRPr="00517A0E" w:rsidRDefault="00517A0E" w:rsidP="00517A0E">
      <w:pPr>
        <w:spacing w:line="360" w:lineRule="exact"/>
        <w:ind w:leftChars="200" w:left="540" w:hangingChars="50" w:hanging="120"/>
        <w:rPr>
          <w:rFonts w:cs="Meiryo UI"/>
          <w:sz w:val="24"/>
          <w:szCs w:val="24"/>
        </w:rPr>
      </w:pPr>
      <w:r w:rsidRPr="00517A0E">
        <w:rPr>
          <w:rFonts w:cs="Meiryo UI" w:hint="eastAsia"/>
          <w:sz w:val="24"/>
          <w:szCs w:val="24"/>
        </w:rPr>
        <w:t>・農空間保全委員会などの</w:t>
      </w:r>
      <w:r w:rsidR="00FC2DAA">
        <w:rPr>
          <w:rFonts w:cs="Meiryo UI" w:hint="eastAsia"/>
          <w:sz w:val="24"/>
          <w:szCs w:val="24"/>
        </w:rPr>
        <w:t>取組み</w:t>
      </w:r>
      <w:r w:rsidRPr="00517A0E">
        <w:rPr>
          <w:rFonts w:cs="Meiryo UI" w:hint="eastAsia"/>
          <w:sz w:val="24"/>
          <w:szCs w:val="24"/>
        </w:rPr>
        <w:t>を通じた参入可能農地の情報把握</w:t>
      </w:r>
    </w:p>
    <w:p w14:paraId="16D4A5BC" w14:textId="77777777" w:rsidR="00517A0E" w:rsidRPr="00517A0E" w:rsidRDefault="00517A0E" w:rsidP="00517A0E">
      <w:pPr>
        <w:spacing w:line="360" w:lineRule="exact"/>
        <w:ind w:leftChars="200" w:left="540" w:hangingChars="50" w:hanging="120"/>
        <w:rPr>
          <w:rFonts w:cs="Meiryo UI"/>
          <w:sz w:val="24"/>
          <w:szCs w:val="24"/>
        </w:rPr>
      </w:pPr>
      <w:r w:rsidRPr="00517A0E">
        <w:rPr>
          <w:rFonts w:cs="Meiryo UI" w:hint="eastAsia"/>
          <w:sz w:val="24"/>
          <w:szCs w:val="24"/>
        </w:rPr>
        <w:t>・営農継続困難地を規模拡大や新規参入に活用するためのほ場整備の実施</w:t>
      </w:r>
    </w:p>
    <w:p w14:paraId="16D4A5BD" w14:textId="77777777" w:rsid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・企業等参入拡大支援整備事業</w:t>
      </w:r>
      <w:r w:rsidR="00EB192A" w:rsidRPr="00982674">
        <w:rPr>
          <w:rFonts w:hint="eastAsia"/>
          <w:sz w:val="24"/>
          <w:szCs w:val="24"/>
          <w:vertAlign w:val="superscript"/>
        </w:rPr>
        <w:t>（＊）</w:t>
      </w:r>
      <w:r w:rsidRPr="00517A0E">
        <w:rPr>
          <w:rFonts w:cs="Meiryo UI" w:hint="eastAsia"/>
          <w:sz w:val="24"/>
          <w:szCs w:val="24"/>
        </w:rPr>
        <w:t>による基盤整備の促進</w:t>
      </w:r>
    </w:p>
    <w:p w14:paraId="16D4A5BE" w14:textId="77777777" w:rsidR="00517A0E" w:rsidRPr="00517A0E" w:rsidRDefault="00517A0E" w:rsidP="00517A0E">
      <w:pPr>
        <w:spacing w:line="360" w:lineRule="exact"/>
        <w:ind w:leftChars="150" w:left="315" w:firstLineChars="50" w:firstLine="120"/>
        <w:rPr>
          <w:rFonts w:cs="Meiryo UI"/>
          <w:sz w:val="24"/>
          <w:szCs w:val="24"/>
        </w:rPr>
      </w:pPr>
    </w:p>
    <w:p w14:paraId="16D4A5BF" w14:textId="77777777" w:rsidR="00517A0E" w:rsidRPr="00517A0E" w:rsidRDefault="00517A0E" w:rsidP="00517A0E">
      <w:pPr>
        <w:pStyle w:val="aa"/>
        <w:numPr>
          <w:ilvl w:val="0"/>
          <w:numId w:val="23"/>
        </w:numPr>
        <w:spacing w:line="360" w:lineRule="exact"/>
        <w:ind w:leftChars="150" w:left="675"/>
        <w:rPr>
          <w:rFonts w:ascii="Meiryo UI" w:eastAsia="Meiryo UI" w:hAnsi="Meiryo UI" w:cs="Meiryo UI"/>
          <w:sz w:val="24"/>
          <w:szCs w:val="24"/>
        </w:rPr>
      </w:pPr>
      <w:r w:rsidRPr="00517A0E">
        <w:rPr>
          <w:rFonts w:ascii="Meiryo UI" w:eastAsia="Meiryo UI" w:hAnsi="Meiryo UI" w:cs="Meiryo UI" w:hint="eastAsia"/>
          <w:b/>
          <w:sz w:val="24"/>
          <w:szCs w:val="24"/>
        </w:rPr>
        <w:t>農地中間管理事業を活用した農地貸借の促進</w:t>
      </w:r>
    </w:p>
    <w:p w14:paraId="16D4A5C0" w14:textId="77777777" w:rsidR="00FE564B" w:rsidRPr="00AC0017" w:rsidRDefault="00FE564B" w:rsidP="00FE564B">
      <w:pPr>
        <w:spacing w:line="240" w:lineRule="exact"/>
        <w:rPr>
          <w:rFonts w:ascii="HGｺﾞｼｯｸM" w:eastAsia="HGｺﾞｼｯｸM"/>
          <w:b/>
          <w:sz w:val="24"/>
          <w:szCs w:val="24"/>
        </w:rPr>
      </w:pPr>
    </w:p>
    <w:p w14:paraId="16D4A5C1" w14:textId="77777777" w:rsidR="00FE564B" w:rsidRPr="00547D5C" w:rsidRDefault="00703724" w:rsidP="00FE564B">
      <w:pPr>
        <w:rPr>
          <w:rFonts w:ascii="HGｺﾞｼｯｸM" w:eastAsia="HGｺﾞｼｯｸM"/>
        </w:rPr>
      </w:pPr>
      <w:r>
        <w:rPr>
          <w:noProof/>
        </w:rPr>
        <mc:AlternateContent>
          <mc:Choice Requires="wps">
            <w:drawing>
              <wp:anchor distT="0" distB="0" distL="114300" distR="114300" simplePos="0" relativeHeight="251658321" behindDoc="0" locked="0" layoutInCell="1" allowOverlap="1" wp14:anchorId="16D4A9A8" wp14:editId="28D1BCC4">
                <wp:simplePos x="0" y="0"/>
                <wp:positionH relativeFrom="column">
                  <wp:posOffset>109220</wp:posOffset>
                </wp:positionH>
                <wp:positionV relativeFrom="paragraph">
                  <wp:posOffset>9909</wp:posOffset>
                </wp:positionV>
                <wp:extent cx="5676900" cy="1095375"/>
                <wp:effectExtent l="0" t="0" r="19050" b="2857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95375"/>
                        </a:xfrm>
                        <a:prstGeom prst="rect">
                          <a:avLst/>
                        </a:prstGeom>
                        <a:solidFill>
                          <a:srgbClr val="FFFFFF"/>
                        </a:solidFill>
                        <a:ln w="9525">
                          <a:solidFill>
                            <a:srgbClr val="000000"/>
                          </a:solidFill>
                          <a:miter lim="800000"/>
                          <a:headEnd/>
                          <a:tailEnd/>
                        </a:ln>
                      </wps:spPr>
                      <wps:txbx>
                        <w:txbxContent>
                          <w:p w14:paraId="16D4AA9F" w14:textId="77777777" w:rsidR="0072712E" w:rsidRPr="00941F6C" w:rsidRDefault="0072712E" w:rsidP="00FE564B">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14:paraId="16D4AAA0" w14:textId="77777777" w:rsidR="0072712E" w:rsidRPr="007E6FFF" w:rsidRDefault="0072712E" w:rsidP="00FE564B">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革新的な新技術の現地実証　５技術以上（１技術以上／年）</w:t>
                            </w:r>
                          </w:p>
                          <w:p w14:paraId="16D4AAA1" w14:textId="77777777" w:rsidR="0072712E" w:rsidRPr="00547D5C" w:rsidRDefault="0072712E" w:rsidP="00FE564B">
                            <w:pPr>
                              <w:spacing w:line="360" w:lineRule="exact"/>
                              <w:ind w:firstLineChars="100" w:firstLine="220"/>
                              <w:rPr>
                                <w:rFonts w:cs="Meiryo UI"/>
                                <w:sz w:val="22"/>
                              </w:rPr>
                            </w:pPr>
                            <w:r w:rsidRPr="00547D5C">
                              <w:rPr>
                                <w:rFonts w:cs="Meiryo UI" w:hint="eastAsia"/>
                                <w:sz w:val="22"/>
                              </w:rPr>
                              <w:t xml:space="preserve">高収益な作物の導入による高収益型農業を実現するための農地の確保　</w:t>
                            </w:r>
                            <w:r>
                              <w:rPr>
                                <w:rFonts w:cs="Meiryo UI"/>
                                <w:sz w:val="22"/>
                              </w:rPr>
                              <w:t>8</w:t>
                            </w:r>
                            <w:r w:rsidRPr="00547D5C">
                              <w:rPr>
                                <w:rFonts w:cs="Meiryo UI"/>
                                <w:sz w:val="22"/>
                              </w:rPr>
                              <w:t>0ha</w:t>
                            </w:r>
                          </w:p>
                          <w:p w14:paraId="16D4AAA2" w14:textId="77777777" w:rsidR="0072712E" w:rsidRPr="00547D5C" w:rsidRDefault="0072712E" w:rsidP="00FE564B">
                            <w:pPr>
                              <w:spacing w:line="360" w:lineRule="exact"/>
                              <w:ind w:firstLineChars="100" w:firstLine="200"/>
                              <w:rPr>
                                <w:rFonts w:cs="Meiryo UI"/>
                                <w:sz w:val="24"/>
                                <w:szCs w:val="24"/>
                              </w:rPr>
                            </w:pPr>
                            <w:r w:rsidRPr="00547D5C">
                              <w:rPr>
                                <w:rFonts w:cs="Meiryo UI" w:hint="eastAsia"/>
                                <w:kern w:val="0"/>
                                <w:sz w:val="20"/>
                                <w:szCs w:val="20"/>
                              </w:rPr>
                              <w:t>※基盤整備等による農地確保</w:t>
                            </w:r>
                            <w:r>
                              <w:rPr>
                                <w:rFonts w:cs="Meiryo UI" w:hint="eastAsia"/>
                                <w:kern w:val="0"/>
                                <w:sz w:val="20"/>
                                <w:szCs w:val="20"/>
                              </w:rPr>
                              <w:t xml:space="preserve">　</w:t>
                            </w:r>
                            <w:r w:rsidRPr="00547D5C">
                              <w:rPr>
                                <w:rFonts w:cs="Meiryo UI"/>
                                <w:kern w:val="0"/>
                                <w:sz w:val="20"/>
                                <w:szCs w:val="20"/>
                              </w:rPr>
                              <w:t>20ha</w:t>
                            </w:r>
                            <w:r w:rsidRPr="00547D5C">
                              <w:rPr>
                                <w:rFonts w:cs="Meiryo UI" w:hint="eastAsia"/>
                                <w:kern w:val="0"/>
                                <w:sz w:val="20"/>
                                <w:szCs w:val="20"/>
                              </w:rPr>
                              <w:t>、農地貸借による農地確保</w:t>
                            </w:r>
                            <w:r>
                              <w:rPr>
                                <w:rFonts w:cs="Meiryo UI" w:hint="eastAsia"/>
                                <w:kern w:val="0"/>
                                <w:sz w:val="20"/>
                                <w:szCs w:val="20"/>
                              </w:rPr>
                              <w:t xml:space="preserve">　</w:t>
                            </w:r>
                            <w:r>
                              <w:rPr>
                                <w:rFonts w:cs="Meiryo UI"/>
                                <w:kern w:val="0"/>
                                <w:sz w:val="20"/>
                                <w:szCs w:val="20"/>
                              </w:rPr>
                              <w:t>6</w:t>
                            </w:r>
                            <w:r w:rsidRPr="00547D5C">
                              <w:rPr>
                                <w:rFonts w:cs="Meiryo UI"/>
                                <w:kern w:val="0"/>
                                <w:sz w:val="20"/>
                                <w:szCs w:val="20"/>
                              </w:rPr>
                              <w:t>0ha</w:t>
                            </w:r>
                          </w:p>
                          <w:p w14:paraId="16D4AAA3" w14:textId="77777777" w:rsidR="0072712E" w:rsidRPr="007E6FFF" w:rsidRDefault="0072712E" w:rsidP="00FE564B">
                            <w:pPr>
                              <w:pStyle w:val="Web"/>
                              <w:spacing w:line="360" w:lineRule="exact"/>
                              <w:ind w:firstLineChars="100" w:firstLine="220"/>
                              <w:rPr>
                                <w:rFonts w:ascii="Meiryo UI" w:cs="Meiryo UI"/>
                                <w:color w:val="000000"/>
                                <w:sz w:val="22"/>
                                <w:szCs w:val="22"/>
                              </w:rPr>
                            </w:pPr>
                          </w:p>
                          <w:p w14:paraId="16D4AAA4" w14:textId="77777777" w:rsidR="0072712E" w:rsidRPr="009B0347" w:rsidRDefault="0072712E" w:rsidP="00FE564B">
                            <w:pPr>
                              <w:pStyle w:val="Web"/>
                              <w:spacing w:line="360" w:lineRule="exact"/>
                              <w:ind w:firstLineChars="300" w:firstLine="720"/>
                              <w:rPr>
                                <w:rFonts w:ascii="Meiryo UI" w:cs="Meiryo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A9A8" id="_x0000_s1029" type="#_x0000_t202" style="position:absolute;left:0;text-align:left;margin-left:8.6pt;margin-top:.8pt;width:447pt;height:86.2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">
                <v:textbox>
                  <w:txbxContent>
                    <w:p w14:paraId="16D4AA9F" w14:textId="77777777" w:rsidR="0072712E" w:rsidRPr="00941F6C" w:rsidRDefault="0072712E" w:rsidP="00FE564B">
                      <w:pPr>
                        <w:pStyle w:val="Web"/>
                        <w:spacing w:line="360" w:lineRule="exact"/>
                        <w:ind w:firstLineChars="100" w:firstLine="220"/>
                        <w:rPr>
                          <w:rFonts w:ascii="Meiryo UI" w:cs="Meiryo UI"/>
                          <w:sz w:val="22"/>
                          <w:szCs w:val="22"/>
                        </w:rPr>
                      </w:pPr>
                      <w:r w:rsidRPr="00941F6C">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941F6C">
                        <w:rPr>
                          <w:rFonts w:ascii="Meiryo UI" w:hAnsi="Meiryo UI" w:cs="Meiryo UI" w:hint="eastAsia"/>
                          <w:sz w:val="22"/>
                          <w:szCs w:val="22"/>
                        </w:rPr>
                        <w:t xml:space="preserve">＞　　</w:t>
                      </w:r>
                    </w:p>
                    <w:p w14:paraId="16D4AAA0" w14:textId="77777777" w:rsidR="0072712E" w:rsidRPr="007E6FFF" w:rsidRDefault="0072712E" w:rsidP="00FE564B">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革新的な新技術の現地実証　５技術以上（１技術以上／年）</w:t>
                      </w:r>
                    </w:p>
                    <w:p w14:paraId="16D4AAA1" w14:textId="77777777" w:rsidR="0072712E" w:rsidRPr="00547D5C" w:rsidRDefault="0072712E" w:rsidP="00FE564B">
                      <w:pPr>
                        <w:spacing w:line="360" w:lineRule="exact"/>
                        <w:ind w:firstLineChars="100" w:firstLine="220"/>
                        <w:rPr>
                          <w:rFonts w:cs="Meiryo UI"/>
                          <w:sz w:val="22"/>
                        </w:rPr>
                      </w:pPr>
                      <w:r w:rsidRPr="00547D5C">
                        <w:rPr>
                          <w:rFonts w:cs="Meiryo UI" w:hint="eastAsia"/>
                          <w:sz w:val="22"/>
                        </w:rPr>
                        <w:t xml:space="preserve">高収益な作物の導入による高収益型農業を実現するための農地の確保　</w:t>
                      </w:r>
                      <w:r>
                        <w:rPr>
                          <w:rFonts w:cs="Meiryo UI"/>
                          <w:sz w:val="22"/>
                        </w:rPr>
                        <w:t>8</w:t>
                      </w:r>
                      <w:r w:rsidRPr="00547D5C">
                        <w:rPr>
                          <w:rFonts w:cs="Meiryo UI"/>
                          <w:sz w:val="22"/>
                        </w:rPr>
                        <w:t>0ha</w:t>
                      </w:r>
                    </w:p>
                    <w:p w14:paraId="16D4AAA2" w14:textId="77777777" w:rsidR="0072712E" w:rsidRPr="00547D5C" w:rsidRDefault="0072712E" w:rsidP="00FE564B">
                      <w:pPr>
                        <w:spacing w:line="360" w:lineRule="exact"/>
                        <w:ind w:firstLineChars="100" w:firstLine="200"/>
                        <w:rPr>
                          <w:rFonts w:cs="Meiryo UI"/>
                          <w:sz w:val="24"/>
                          <w:szCs w:val="24"/>
                        </w:rPr>
                      </w:pPr>
                      <w:r w:rsidRPr="00547D5C">
                        <w:rPr>
                          <w:rFonts w:cs="Meiryo UI" w:hint="eastAsia"/>
                          <w:kern w:val="0"/>
                          <w:sz w:val="20"/>
                          <w:szCs w:val="20"/>
                        </w:rPr>
                        <w:t>※基盤整備等による農地確保</w:t>
                      </w:r>
                      <w:r>
                        <w:rPr>
                          <w:rFonts w:cs="Meiryo UI" w:hint="eastAsia"/>
                          <w:kern w:val="0"/>
                          <w:sz w:val="20"/>
                          <w:szCs w:val="20"/>
                        </w:rPr>
                        <w:t xml:space="preserve">　</w:t>
                      </w:r>
                      <w:r w:rsidRPr="00547D5C">
                        <w:rPr>
                          <w:rFonts w:cs="Meiryo UI"/>
                          <w:kern w:val="0"/>
                          <w:sz w:val="20"/>
                          <w:szCs w:val="20"/>
                        </w:rPr>
                        <w:t>20ha</w:t>
                      </w:r>
                      <w:r w:rsidRPr="00547D5C">
                        <w:rPr>
                          <w:rFonts w:cs="Meiryo UI" w:hint="eastAsia"/>
                          <w:kern w:val="0"/>
                          <w:sz w:val="20"/>
                          <w:szCs w:val="20"/>
                        </w:rPr>
                        <w:t>、農地貸借による農地確保</w:t>
                      </w:r>
                      <w:r>
                        <w:rPr>
                          <w:rFonts w:cs="Meiryo UI" w:hint="eastAsia"/>
                          <w:kern w:val="0"/>
                          <w:sz w:val="20"/>
                          <w:szCs w:val="20"/>
                        </w:rPr>
                        <w:t xml:space="preserve">　</w:t>
                      </w:r>
                      <w:r>
                        <w:rPr>
                          <w:rFonts w:cs="Meiryo UI"/>
                          <w:kern w:val="0"/>
                          <w:sz w:val="20"/>
                          <w:szCs w:val="20"/>
                        </w:rPr>
                        <w:t>6</w:t>
                      </w:r>
                      <w:r w:rsidRPr="00547D5C">
                        <w:rPr>
                          <w:rFonts w:cs="Meiryo UI"/>
                          <w:kern w:val="0"/>
                          <w:sz w:val="20"/>
                          <w:szCs w:val="20"/>
                        </w:rPr>
                        <w:t>0ha</w:t>
                      </w:r>
                    </w:p>
                    <w:p w14:paraId="16D4AAA3" w14:textId="77777777" w:rsidR="0072712E" w:rsidRPr="007E6FFF" w:rsidRDefault="0072712E" w:rsidP="00FE564B">
                      <w:pPr>
                        <w:pStyle w:val="Web"/>
                        <w:spacing w:line="360" w:lineRule="exact"/>
                        <w:ind w:firstLineChars="100" w:firstLine="220"/>
                        <w:rPr>
                          <w:rFonts w:ascii="Meiryo UI" w:cs="Meiryo UI"/>
                          <w:color w:val="000000"/>
                          <w:sz w:val="22"/>
                          <w:szCs w:val="22"/>
                        </w:rPr>
                      </w:pPr>
                    </w:p>
                    <w:p w14:paraId="16D4AAA4" w14:textId="77777777" w:rsidR="0072712E" w:rsidRPr="009B0347" w:rsidRDefault="0072712E" w:rsidP="00FE564B">
                      <w:pPr>
                        <w:pStyle w:val="Web"/>
                        <w:spacing w:line="360" w:lineRule="exact"/>
                        <w:ind w:firstLineChars="300" w:firstLine="720"/>
                        <w:rPr>
                          <w:rFonts w:ascii="Meiryo UI" w:cs="Meiryo UI"/>
                        </w:rPr>
                      </w:pPr>
                    </w:p>
                  </w:txbxContent>
                </v:textbox>
              </v:shape>
            </w:pict>
          </mc:Fallback>
        </mc:AlternateContent>
      </w:r>
    </w:p>
    <w:p w14:paraId="16D4A5C2" w14:textId="77777777" w:rsidR="00FE564B" w:rsidRDefault="00FE564B" w:rsidP="00FE564B">
      <w:pPr>
        <w:rPr>
          <w:rFonts w:ascii="HGｺﾞｼｯｸM" w:eastAsia="HGｺﾞｼｯｸM"/>
        </w:rPr>
      </w:pPr>
    </w:p>
    <w:p w14:paraId="4BD1BBEF" w14:textId="77777777" w:rsidR="00233CE0" w:rsidRDefault="00233CE0" w:rsidP="00FE564B">
      <w:pPr>
        <w:rPr>
          <w:rFonts w:ascii="HGｺﾞｼｯｸM" w:eastAsia="HGｺﾞｼｯｸM"/>
        </w:rPr>
      </w:pPr>
    </w:p>
    <w:p w14:paraId="16D4A5C3" w14:textId="77777777" w:rsidR="00FE564B" w:rsidRPr="00FD3DE5" w:rsidRDefault="00FE564B" w:rsidP="00FE564B">
      <w:pPr>
        <w:rPr>
          <w:rFonts w:ascii="HGｺﾞｼｯｸM" w:eastAsia="HGｺﾞｼｯｸM"/>
          <w:b/>
          <w:sz w:val="26"/>
          <w:szCs w:val="26"/>
        </w:rPr>
      </w:pPr>
      <w:r w:rsidRPr="00024C49">
        <w:rPr>
          <w:rFonts w:ascii="HGｺﾞｼｯｸM" w:eastAsia="HGｺﾞｼｯｸM" w:hint="eastAsia"/>
          <w:b/>
          <w:sz w:val="26"/>
          <w:szCs w:val="26"/>
        </w:rPr>
        <w:t>（４）地産地消を支える農業者の育成と生産の振興</w:t>
      </w:r>
      <w:r w:rsidRPr="00FD3DE5">
        <w:rPr>
          <w:rFonts w:ascii="HGｺﾞｼｯｸM" w:eastAsia="HGｺﾞｼｯｸM" w:hint="eastAsia"/>
          <w:b/>
          <w:sz w:val="26"/>
          <w:szCs w:val="26"/>
        </w:rPr>
        <w:t xml:space="preserve">　</w:t>
      </w:r>
    </w:p>
    <w:p w14:paraId="16D4A5C4" w14:textId="77777777" w:rsidR="00FE564B" w:rsidRPr="00FD3DE5" w:rsidRDefault="00FE564B" w:rsidP="00FE564B">
      <w:pPr>
        <w:spacing w:line="360" w:lineRule="exact"/>
        <w:ind w:left="420" w:firstLineChars="100" w:firstLine="240"/>
        <w:rPr>
          <w:rFonts w:cs="Meiryo UI"/>
          <w:sz w:val="24"/>
          <w:szCs w:val="24"/>
        </w:rPr>
      </w:pPr>
      <w:r w:rsidRPr="00FD3DE5">
        <w:rPr>
          <w:rFonts w:cs="Meiryo UI" w:hint="eastAsia"/>
          <w:sz w:val="24"/>
          <w:szCs w:val="24"/>
        </w:rPr>
        <w:t>府民のみなさんが高品質な農産物を安定的に手に入れられるようにします。「大阪版認定農業者</w:t>
      </w:r>
      <w:r>
        <w:rPr>
          <w:rFonts w:cs="Meiryo UI" w:hint="eastAsia"/>
          <w:sz w:val="24"/>
          <w:szCs w:val="24"/>
        </w:rPr>
        <w:t>」の育成に取り組み、</w:t>
      </w:r>
      <w:r w:rsidRPr="00FD3DE5">
        <w:rPr>
          <w:rFonts w:cs="Meiryo UI" w:hint="eastAsia"/>
          <w:sz w:val="24"/>
          <w:szCs w:val="24"/>
        </w:rPr>
        <w:t>野菜や果樹などの農産物</w:t>
      </w:r>
      <w:r>
        <w:rPr>
          <w:rFonts w:cs="Meiryo UI" w:hint="eastAsia"/>
          <w:sz w:val="24"/>
          <w:szCs w:val="24"/>
        </w:rPr>
        <w:t>を</w:t>
      </w:r>
      <w:r w:rsidRPr="00FD3DE5">
        <w:rPr>
          <w:rFonts w:cs="Meiryo UI" w:hint="eastAsia"/>
          <w:sz w:val="24"/>
          <w:szCs w:val="24"/>
        </w:rPr>
        <w:t>安定</w:t>
      </w:r>
      <w:r>
        <w:rPr>
          <w:rFonts w:cs="Meiryo UI" w:hint="eastAsia"/>
          <w:sz w:val="24"/>
          <w:szCs w:val="24"/>
        </w:rPr>
        <w:t>的に供給します。地域の合意形成を通じて地域振興に取り組みます。また、</w:t>
      </w:r>
      <w:r w:rsidRPr="00FD3DE5">
        <w:rPr>
          <w:rFonts w:cs="Meiryo UI" w:hint="eastAsia"/>
          <w:sz w:val="24"/>
          <w:szCs w:val="24"/>
        </w:rPr>
        <w:t>安全・安心</w:t>
      </w:r>
      <w:r>
        <w:rPr>
          <w:rFonts w:cs="Meiryo UI" w:hint="eastAsia"/>
          <w:sz w:val="24"/>
          <w:szCs w:val="24"/>
        </w:rPr>
        <w:t>で環境にやさしい</w:t>
      </w:r>
      <w:r w:rsidRPr="00FD3DE5">
        <w:rPr>
          <w:rFonts w:cs="Meiryo UI" w:hint="eastAsia"/>
          <w:sz w:val="24"/>
          <w:szCs w:val="24"/>
        </w:rPr>
        <w:t>エコ農産物</w:t>
      </w:r>
      <w:r>
        <w:rPr>
          <w:rFonts w:cs="Meiryo UI" w:hint="eastAsia"/>
          <w:sz w:val="24"/>
          <w:szCs w:val="24"/>
        </w:rPr>
        <w:t>等</w:t>
      </w:r>
      <w:r w:rsidRPr="00FD3DE5">
        <w:rPr>
          <w:rFonts w:cs="Meiryo UI" w:hint="eastAsia"/>
          <w:sz w:val="24"/>
          <w:szCs w:val="24"/>
        </w:rPr>
        <w:t>の生産</w:t>
      </w:r>
      <w:r>
        <w:rPr>
          <w:rFonts w:cs="Meiryo UI" w:hint="eastAsia"/>
          <w:sz w:val="24"/>
          <w:szCs w:val="24"/>
        </w:rPr>
        <w:t>や</w:t>
      </w:r>
      <w:r w:rsidRPr="00FD3DE5">
        <w:rPr>
          <w:rFonts w:cs="Meiryo UI" w:hint="eastAsia"/>
          <w:sz w:val="24"/>
          <w:szCs w:val="24"/>
        </w:rPr>
        <w:t>農産物の安心の見える化などに取り組んでいきます。生産に欠くことのできないため池や、水路などの農業施設</w:t>
      </w:r>
      <w:r>
        <w:rPr>
          <w:rFonts w:cs="Meiryo UI" w:hint="eastAsia"/>
          <w:sz w:val="24"/>
          <w:szCs w:val="24"/>
        </w:rPr>
        <w:t>の</w:t>
      </w:r>
      <w:r w:rsidRPr="00FD3DE5">
        <w:rPr>
          <w:rFonts w:cs="Meiryo UI" w:hint="eastAsia"/>
          <w:sz w:val="24"/>
          <w:szCs w:val="24"/>
        </w:rPr>
        <w:t>健全</w:t>
      </w:r>
      <w:r>
        <w:rPr>
          <w:rFonts w:cs="Meiryo UI" w:hint="eastAsia"/>
          <w:sz w:val="24"/>
          <w:szCs w:val="24"/>
        </w:rPr>
        <w:t>な</w:t>
      </w:r>
      <w:r w:rsidRPr="00FD3DE5">
        <w:rPr>
          <w:rFonts w:cs="Meiryo UI" w:hint="eastAsia"/>
          <w:sz w:val="24"/>
          <w:szCs w:val="24"/>
        </w:rPr>
        <w:t>維持</w:t>
      </w:r>
      <w:r>
        <w:rPr>
          <w:rFonts w:cs="Meiryo UI" w:hint="eastAsia"/>
          <w:sz w:val="24"/>
          <w:szCs w:val="24"/>
        </w:rPr>
        <w:t>に取り組みます</w:t>
      </w:r>
      <w:r w:rsidRPr="00FD3DE5">
        <w:rPr>
          <w:rFonts w:cs="Meiryo UI" w:hint="eastAsia"/>
          <w:sz w:val="24"/>
          <w:szCs w:val="24"/>
        </w:rPr>
        <w:t>。</w:t>
      </w:r>
    </w:p>
    <w:p w14:paraId="16D4A5C5" w14:textId="77777777" w:rsidR="00FE564B" w:rsidRDefault="00FE564B" w:rsidP="00FE564B">
      <w:pPr>
        <w:rPr>
          <w:rFonts w:ascii="HGｺﾞｼｯｸM" w:eastAsia="HGｺﾞｼｯｸM"/>
          <w:b/>
          <w:sz w:val="24"/>
          <w:szCs w:val="24"/>
        </w:rPr>
      </w:pPr>
    </w:p>
    <w:p w14:paraId="16D4A5C6" w14:textId="77777777" w:rsidR="00473BAC" w:rsidRPr="00473BAC" w:rsidRDefault="00473BAC" w:rsidP="00473BAC">
      <w:pPr>
        <w:widowControl/>
        <w:spacing w:line="360" w:lineRule="exact"/>
        <w:ind w:firstLineChars="150" w:firstLine="360"/>
        <w:rPr>
          <w:rFonts w:cs="Meiryo UI"/>
          <w:b/>
          <w:sz w:val="24"/>
          <w:szCs w:val="24"/>
        </w:rPr>
      </w:pPr>
      <w:r w:rsidRPr="00473BAC">
        <w:rPr>
          <w:rFonts w:cs="Meiryo UI" w:hint="eastAsia"/>
          <w:b/>
          <w:sz w:val="24"/>
          <w:szCs w:val="24"/>
        </w:rPr>
        <w:t>【</w:t>
      </w:r>
      <w:r w:rsidR="00FC2DAA">
        <w:rPr>
          <w:rFonts w:cs="Meiryo UI" w:hint="eastAsia"/>
          <w:b/>
          <w:sz w:val="24"/>
          <w:szCs w:val="24"/>
        </w:rPr>
        <w:t>取組</w:t>
      </w:r>
      <w:r w:rsidRPr="00473BAC">
        <w:rPr>
          <w:rFonts w:cs="Meiryo UI" w:hint="eastAsia"/>
          <w:b/>
          <w:sz w:val="24"/>
          <w:szCs w:val="24"/>
        </w:rPr>
        <w:t>内容】</w:t>
      </w:r>
    </w:p>
    <w:p w14:paraId="16D4A5C7" w14:textId="77777777"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sz w:val="24"/>
          <w:szCs w:val="24"/>
        </w:rPr>
        <w:t>大阪版認定農業者の育成による大阪産（もん）の供給量の拡大</w:t>
      </w:r>
    </w:p>
    <w:p w14:paraId="16D4A5C8" w14:textId="77777777" w:rsidR="00517A0E" w:rsidRPr="00517A0E" w:rsidRDefault="00517A0E" w:rsidP="00517A0E">
      <w:pPr>
        <w:spacing w:line="360" w:lineRule="exact"/>
        <w:ind w:leftChars="150" w:left="315" w:firstLineChars="50" w:firstLine="120"/>
        <w:rPr>
          <w:rFonts w:cs="Meiryo UI"/>
          <w:b/>
          <w:sz w:val="24"/>
          <w:szCs w:val="24"/>
        </w:rPr>
      </w:pPr>
      <w:r w:rsidRPr="00517A0E">
        <w:rPr>
          <w:rFonts w:cs="Meiryo UI" w:hint="eastAsia"/>
          <w:color w:val="000000"/>
          <w:sz w:val="24"/>
          <w:szCs w:val="24"/>
        </w:rPr>
        <w:t>・府民ニーズに応じた生産の拡大</w:t>
      </w:r>
    </w:p>
    <w:p w14:paraId="16D4A5C9" w14:textId="77777777" w:rsidR="00517A0E" w:rsidRPr="00517A0E" w:rsidRDefault="00517A0E" w:rsidP="00517A0E">
      <w:pPr>
        <w:spacing w:line="360" w:lineRule="exact"/>
        <w:ind w:leftChars="150" w:left="315"/>
        <w:rPr>
          <w:rFonts w:cs="Meiryo UI"/>
          <w:b/>
          <w:sz w:val="24"/>
          <w:szCs w:val="24"/>
        </w:rPr>
      </w:pPr>
    </w:p>
    <w:p w14:paraId="16D4A5CA" w14:textId="77777777"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t>大阪の食・文化を支える高品質な農産物の安定供給</w:t>
      </w:r>
    </w:p>
    <w:p w14:paraId="16D4A5CB" w14:textId="77777777" w:rsidR="00517A0E" w:rsidRP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・野菜：</w:t>
      </w:r>
      <w:r w:rsidRPr="00517A0E">
        <w:rPr>
          <w:rFonts w:cs="Meiryo UI"/>
          <w:color w:val="000000"/>
          <w:sz w:val="24"/>
          <w:szCs w:val="24"/>
        </w:rPr>
        <w:t>JA</w:t>
      </w:r>
      <w:r w:rsidRPr="00517A0E">
        <w:rPr>
          <w:rFonts w:cs="Meiryo UI" w:hint="eastAsia"/>
          <w:color w:val="000000"/>
          <w:sz w:val="24"/>
          <w:szCs w:val="24"/>
        </w:rPr>
        <w:t>との連携による国の</w:t>
      </w:r>
      <w:r w:rsidR="00E16B12">
        <w:rPr>
          <w:rFonts w:cs="Meiryo UI" w:hint="eastAsia"/>
          <w:color w:val="000000"/>
          <w:sz w:val="24"/>
          <w:szCs w:val="24"/>
        </w:rPr>
        <w:t>野菜</w:t>
      </w:r>
      <w:r w:rsidRPr="00517A0E">
        <w:rPr>
          <w:rFonts w:cs="Meiryo UI" w:hint="eastAsia"/>
          <w:color w:val="000000"/>
          <w:sz w:val="24"/>
          <w:szCs w:val="24"/>
        </w:rPr>
        <w:t>指定産地等における安定生産</w:t>
      </w:r>
    </w:p>
    <w:p w14:paraId="16D4A5CC" w14:textId="77777777"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・果樹：生産者団体等との連携による品種更新、園地整備、技術研鑽等の推進</w:t>
      </w:r>
    </w:p>
    <w:p w14:paraId="16D4A5CD" w14:textId="77777777"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・花き：生産者団体等との連携による新品種導入、鮮度保持、利用拡大等の推進</w:t>
      </w:r>
    </w:p>
    <w:p w14:paraId="16D4A5CE" w14:textId="77777777" w:rsid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・水稲：良食味・高品質米の安定生産、品種導入</w:t>
      </w:r>
    </w:p>
    <w:p w14:paraId="16D4A5CF" w14:textId="225A6D88" w:rsidR="00ED4776" w:rsidRDefault="00D26250" w:rsidP="00D26250">
      <w:pPr>
        <w:spacing w:line="360" w:lineRule="exact"/>
        <w:ind w:leftChars="150" w:left="315" w:firstLineChars="50" w:firstLine="120"/>
        <w:rPr>
          <w:rFonts w:cs="Meiryo UI"/>
          <w:sz w:val="24"/>
          <w:szCs w:val="24"/>
        </w:rPr>
      </w:pPr>
      <w:r w:rsidRPr="00D26250">
        <w:rPr>
          <w:rFonts w:cs="Meiryo UI" w:hint="eastAsia"/>
          <w:sz w:val="24"/>
          <w:szCs w:val="24"/>
        </w:rPr>
        <w:t>・共通分野：農作物鳥獣被害対策の推進、地球温暖化適応技術の普及</w:t>
      </w:r>
    </w:p>
    <w:p w14:paraId="0228CF61" w14:textId="77777777" w:rsidR="00D26250" w:rsidRPr="00D26250" w:rsidRDefault="00D26250" w:rsidP="00D26250">
      <w:pPr>
        <w:spacing w:line="360" w:lineRule="exact"/>
        <w:ind w:leftChars="150" w:left="315" w:firstLineChars="50" w:firstLine="120"/>
        <w:rPr>
          <w:rFonts w:cs="Meiryo UI"/>
          <w:sz w:val="24"/>
          <w:szCs w:val="24"/>
        </w:rPr>
      </w:pPr>
    </w:p>
    <w:p w14:paraId="16D4A5D0" w14:textId="77777777"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lastRenderedPageBreak/>
        <w:t>人・農地プラン</w:t>
      </w:r>
      <w:r w:rsidR="00EB192A" w:rsidRPr="00982674">
        <w:rPr>
          <w:rFonts w:ascii="Meiryo UI" w:eastAsia="Meiryo UI" w:hAnsi="Meiryo UI" w:cs="Meiryo UI" w:hint="eastAsia"/>
          <w:sz w:val="24"/>
          <w:szCs w:val="24"/>
          <w:vertAlign w:val="superscript"/>
        </w:rPr>
        <w:t>（＊）</w:t>
      </w:r>
      <w:r w:rsidRPr="00517A0E">
        <w:rPr>
          <w:rFonts w:ascii="Meiryo UI" w:eastAsia="Meiryo UI" w:hAnsi="Meiryo UI" w:cs="Meiryo UI" w:hint="eastAsia"/>
          <w:b/>
          <w:color w:val="000000"/>
          <w:sz w:val="24"/>
          <w:szCs w:val="24"/>
        </w:rPr>
        <w:t>の策定等を通じた地域振興</w:t>
      </w:r>
    </w:p>
    <w:p w14:paraId="16D4A5D1" w14:textId="77777777" w:rsidR="00517A0E" w:rsidRP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 xml:space="preserve">・地域の合意形成による高収益な作物の導入と生産拡大　</w:t>
      </w:r>
    </w:p>
    <w:p w14:paraId="16D4A5D2" w14:textId="77777777"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・機械の共同利用など地域ぐるみの営農活動への支援</w:t>
      </w:r>
    </w:p>
    <w:p w14:paraId="16D4A5D3" w14:textId="77777777" w:rsidR="00517A0E" w:rsidRDefault="00517A0E" w:rsidP="00517A0E">
      <w:pPr>
        <w:spacing w:line="360" w:lineRule="exact"/>
        <w:ind w:leftChars="150" w:left="315" w:firstLineChars="50" w:firstLine="120"/>
        <w:rPr>
          <w:rFonts w:cs="Meiryo UI"/>
          <w:color w:val="000000"/>
          <w:sz w:val="24"/>
          <w:szCs w:val="24"/>
        </w:rPr>
      </w:pPr>
      <w:r w:rsidRPr="00517A0E">
        <w:rPr>
          <w:rFonts w:cs="Meiryo UI" w:hint="eastAsia"/>
          <w:color w:val="000000"/>
          <w:sz w:val="24"/>
          <w:szCs w:val="24"/>
        </w:rPr>
        <w:t>・水稲作から園芸作物への転換</w:t>
      </w:r>
    </w:p>
    <w:p w14:paraId="16D4A5D4" w14:textId="77777777" w:rsidR="00ED4776" w:rsidRPr="00517A0E" w:rsidRDefault="00ED4776" w:rsidP="00517A0E">
      <w:pPr>
        <w:spacing w:line="360" w:lineRule="exact"/>
        <w:ind w:leftChars="150" w:left="315" w:firstLineChars="50" w:firstLine="120"/>
        <w:rPr>
          <w:rFonts w:cs="Meiryo UI"/>
          <w:b/>
          <w:sz w:val="24"/>
          <w:szCs w:val="24"/>
        </w:rPr>
      </w:pPr>
    </w:p>
    <w:p w14:paraId="16D4A5D5" w14:textId="77777777"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t>安全・安心で環境にやさしいエコ農産物等の生産振興</w:t>
      </w:r>
    </w:p>
    <w:p w14:paraId="16D4A5D6" w14:textId="77777777"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・エコ農産物など農薬の使用を抑え、省力的に栽培する総合防除技術（</w:t>
      </w:r>
      <w:r w:rsidR="00EB192A">
        <w:rPr>
          <w:rFonts w:cs="Meiryo UI" w:hint="eastAsia"/>
          <w:color w:val="000000"/>
          <w:sz w:val="24"/>
          <w:szCs w:val="24"/>
        </w:rPr>
        <w:t>IPM技術</w:t>
      </w:r>
      <w:r w:rsidRPr="00517A0E">
        <w:rPr>
          <w:rFonts w:cs="Meiryo UI" w:hint="eastAsia"/>
          <w:color w:val="000000"/>
          <w:sz w:val="24"/>
          <w:szCs w:val="24"/>
        </w:rPr>
        <w:t>）</w:t>
      </w:r>
      <w:r w:rsidR="00EB192A" w:rsidRPr="000A3A0D">
        <w:rPr>
          <w:rFonts w:hint="eastAsia"/>
          <w:sz w:val="28"/>
          <w:szCs w:val="28"/>
          <w:vertAlign w:val="superscript"/>
        </w:rPr>
        <w:t>（＊）</w:t>
      </w:r>
      <w:r w:rsidRPr="00517A0E">
        <w:rPr>
          <w:rFonts w:cs="Meiryo UI" w:hint="eastAsia"/>
          <w:color w:val="000000"/>
          <w:sz w:val="24"/>
          <w:szCs w:val="24"/>
        </w:rPr>
        <w:t>等の確立、普及</w:t>
      </w:r>
    </w:p>
    <w:p w14:paraId="16D4A5D7" w14:textId="77777777" w:rsid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・安全・安心の確保に向けた農業生産の各工程について記録・点検等を実施するシステム等の普及</w:t>
      </w:r>
    </w:p>
    <w:p w14:paraId="16D4A5D8" w14:textId="77777777" w:rsidR="00ED4776" w:rsidRPr="00517A0E" w:rsidRDefault="00ED4776" w:rsidP="00517A0E">
      <w:pPr>
        <w:spacing w:line="360" w:lineRule="exact"/>
        <w:ind w:leftChars="200" w:left="540" w:hangingChars="50" w:hanging="120"/>
        <w:rPr>
          <w:rFonts w:cs="Meiryo UI"/>
          <w:b/>
          <w:sz w:val="24"/>
          <w:szCs w:val="24"/>
        </w:rPr>
      </w:pPr>
    </w:p>
    <w:p w14:paraId="16D4A5D9" w14:textId="77777777"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sz w:val="24"/>
          <w:szCs w:val="24"/>
        </w:rPr>
      </w:pPr>
      <w:r w:rsidRPr="00517A0E">
        <w:rPr>
          <w:rFonts w:ascii="Meiryo UI" w:eastAsia="Meiryo UI" w:hAnsi="Meiryo UI" w:cs="Meiryo UI" w:hint="eastAsia"/>
          <w:b/>
          <w:sz w:val="24"/>
          <w:szCs w:val="24"/>
        </w:rPr>
        <w:t>農産物の生産を支える農業施設のファシリティマネジメントの推進</w:t>
      </w:r>
    </w:p>
    <w:p w14:paraId="16D4A5DA" w14:textId="77777777" w:rsidR="00517A0E" w:rsidRP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・長寿命化の推進</w:t>
      </w:r>
    </w:p>
    <w:p w14:paraId="16D4A5DB" w14:textId="77777777" w:rsidR="00517A0E" w:rsidRDefault="00517A0E" w:rsidP="00517A0E">
      <w:pPr>
        <w:spacing w:line="360" w:lineRule="exact"/>
        <w:ind w:leftChars="150" w:left="315" w:firstLineChars="50" w:firstLine="120"/>
        <w:rPr>
          <w:rFonts w:cs="Meiryo UI"/>
          <w:sz w:val="24"/>
          <w:szCs w:val="24"/>
        </w:rPr>
      </w:pPr>
      <w:r w:rsidRPr="00517A0E">
        <w:rPr>
          <w:rFonts w:cs="Meiryo UI" w:hint="eastAsia"/>
          <w:sz w:val="24"/>
          <w:szCs w:val="24"/>
        </w:rPr>
        <w:t>・将来を見据えた「小型化」「統合」「有効活用」の検討・実施</w:t>
      </w:r>
    </w:p>
    <w:p w14:paraId="16D4A5DC" w14:textId="77777777" w:rsidR="00ED4776" w:rsidRPr="00517A0E" w:rsidRDefault="00ED4776" w:rsidP="00517A0E">
      <w:pPr>
        <w:spacing w:line="360" w:lineRule="exact"/>
        <w:ind w:leftChars="150" w:left="315" w:firstLineChars="50" w:firstLine="120"/>
        <w:rPr>
          <w:rFonts w:cs="Meiryo UI"/>
          <w:b/>
          <w:sz w:val="24"/>
          <w:szCs w:val="24"/>
        </w:rPr>
      </w:pPr>
    </w:p>
    <w:p w14:paraId="16D4A5DD" w14:textId="77777777" w:rsidR="00517A0E" w:rsidRPr="00517A0E" w:rsidRDefault="00517A0E" w:rsidP="00517A0E">
      <w:pPr>
        <w:pStyle w:val="aa"/>
        <w:widowControl/>
        <w:numPr>
          <w:ilvl w:val="0"/>
          <w:numId w:val="9"/>
        </w:numPr>
        <w:spacing w:line="360" w:lineRule="exact"/>
        <w:ind w:leftChars="150" w:left="675"/>
        <w:rPr>
          <w:rFonts w:ascii="Meiryo UI" w:eastAsia="Meiryo UI" w:hAnsi="Meiryo UI" w:cs="Meiryo UI"/>
          <w:b/>
          <w:color w:val="000000"/>
          <w:sz w:val="24"/>
          <w:szCs w:val="24"/>
        </w:rPr>
      </w:pPr>
      <w:r w:rsidRPr="00517A0E">
        <w:rPr>
          <w:rFonts w:ascii="Meiryo UI" w:eastAsia="Meiryo UI" w:hAnsi="Meiryo UI" w:cs="Meiryo UI" w:hint="eastAsia"/>
          <w:b/>
          <w:color w:val="000000"/>
          <w:sz w:val="24"/>
          <w:szCs w:val="24"/>
        </w:rPr>
        <w:t>きめ細やかな基盤整備の推進</w:t>
      </w:r>
    </w:p>
    <w:p w14:paraId="16D4A5DE" w14:textId="77777777" w:rsidR="00517A0E" w:rsidRPr="00517A0E" w:rsidRDefault="00517A0E" w:rsidP="00517A0E">
      <w:pPr>
        <w:spacing w:line="360" w:lineRule="exact"/>
        <w:ind w:leftChars="200" w:left="540" w:hangingChars="50" w:hanging="120"/>
        <w:rPr>
          <w:rFonts w:cs="Meiryo UI"/>
          <w:color w:val="000000"/>
          <w:sz w:val="24"/>
          <w:szCs w:val="24"/>
        </w:rPr>
      </w:pPr>
      <w:r w:rsidRPr="00517A0E">
        <w:rPr>
          <w:rFonts w:cs="Meiryo UI" w:hint="eastAsia"/>
          <w:color w:val="000000"/>
          <w:sz w:val="24"/>
          <w:szCs w:val="24"/>
        </w:rPr>
        <w:t>・農業用水路・農道等の整備</w:t>
      </w:r>
    </w:p>
    <w:p w14:paraId="16D4A5DF" w14:textId="77777777" w:rsidR="00517A0E" w:rsidRPr="00517A0E" w:rsidRDefault="00517A0E" w:rsidP="00ED4776">
      <w:pPr>
        <w:spacing w:line="360" w:lineRule="exact"/>
        <w:ind w:leftChars="200" w:left="540" w:hangingChars="50" w:hanging="120"/>
        <w:rPr>
          <w:rFonts w:cs="Meiryo UI"/>
          <w:b/>
          <w:sz w:val="24"/>
          <w:szCs w:val="24"/>
        </w:rPr>
      </w:pPr>
      <w:r w:rsidRPr="00517A0E">
        <w:rPr>
          <w:rFonts w:cs="Meiryo UI" w:hint="eastAsia"/>
          <w:b/>
          <w:color w:val="000000"/>
          <w:sz w:val="24"/>
          <w:szCs w:val="24"/>
        </w:rPr>
        <w:t>・</w:t>
      </w:r>
      <w:r w:rsidRPr="00517A0E">
        <w:rPr>
          <w:rFonts w:cs="Meiryo UI" w:hint="eastAsia"/>
          <w:color w:val="000000"/>
          <w:sz w:val="24"/>
          <w:szCs w:val="24"/>
        </w:rPr>
        <w:t>生産緑地での生産環境の整備（都市農業振興基本計画に基づく国の制度・支援策に応じて対応）</w:t>
      </w:r>
    </w:p>
    <w:p w14:paraId="16D4A5E0" w14:textId="6A149897" w:rsidR="00FE564B" w:rsidRPr="00547D5C" w:rsidRDefault="00D26250" w:rsidP="00FE564B">
      <w:pPr>
        <w:rPr>
          <w:rFonts w:ascii="HGｺﾞｼｯｸM" w:eastAsia="HGｺﾞｼｯｸM"/>
          <w:b/>
          <w:sz w:val="26"/>
          <w:szCs w:val="26"/>
        </w:rPr>
      </w:pPr>
      <w:r>
        <w:rPr>
          <w:noProof/>
        </w:rPr>
        <mc:AlternateContent>
          <mc:Choice Requires="wps">
            <w:drawing>
              <wp:anchor distT="0" distB="0" distL="114300" distR="114300" simplePos="0" relativeHeight="251658322" behindDoc="0" locked="0" layoutInCell="1" allowOverlap="1" wp14:anchorId="16D4A9AA" wp14:editId="332ED191">
                <wp:simplePos x="0" y="0"/>
                <wp:positionH relativeFrom="column">
                  <wp:posOffset>-5715</wp:posOffset>
                </wp:positionH>
                <wp:positionV relativeFrom="paragraph">
                  <wp:posOffset>190500</wp:posOffset>
                </wp:positionV>
                <wp:extent cx="5676900" cy="1392555"/>
                <wp:effectExtent l="0" t="0" r="19050" b="1714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92555"/>
                        </a:xfrm>
                        <a:prstGeom prst="rect">
                          <a:avLst/>
                        </a:prstGeom>
                        <a:solidFill>
                          <a:srgbClr val="FFFFFF"/>
                        </a:solidFill>
                        <a:ln w="9525">
                          <a:solidFill>
                            <a:srgbClr val="000000"/>
                          </a:solidFill>
                          <a:miter lim="800000"/>
                          <a:headEnd/>
                          <a:tailEnd/>
                        </a:ln>
                      </wps:spPr>
                      <wps:txbx>
                        <w:txbxContent>
                          <w:p w14:paraId="16D4AAA5" w14:textId="77777777" w:rsidR="0072712E" w:rsidRPr="00C94526" w:rsidRDefault="0072712E" w:rsidP="00FE564B">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14:paraId="16D4AAA7" w14:textId="6BCF64F5" w:rsidR="0072712E" w:rsidRPr="007E6FFF" w:rsidRDefault="0072712E" w:rsidP="00A459CC">
                            <w:pPr>
                              <w:pStyle w:val="Web"/>
                              <w:spacing w:line="360" w:lineRule="exact"/>
                              <w:ind w:firstLineChars="100" w:firstLine="220"/>
                              <w:rPr>
                                <w:rFonts w:ascii="Meiryo UI" w:cs="Meiryo UI"/>
                                <w:color w:val="000000"/>
                                <w:sz w:val="22"/>
                                <w:szCs w:val="22"/>
                              </w:rPr>
                            </w:pPr>
                            <w:r w:rsidRPr="007C6F5E">
                              <w:rPr>
                                <w:rFonts w:ascii="Meiryo UI" w:hAnsi="Meiryo UI" w:cs="Meiryo UI" w:hint="eastAsia"/>
                                <w:color w:val="000000"/>
                                <w:sz w:val="22"/>
                                <w:szCs w:val="22"/>
                              </w:rPr>
                              <w:t xml:space="preserve">主力野菜の供給量の増加　</w:t>
                            </w:r>
                            <w:r w:rsidRPr="007C6F5E">
                              <w:rPr>
                                <w:rFonts w:ascii="Meiryo UI" w:hAnsi="Meiryo UI" w:cs="Meiryo UI"/>
                                <w:color w:val="000000"/>
                                <w:sz w:val="22"/>
                                <w:szCs w:val="22"/>
                              </w:rPr>
                              <w:t>412ｔ（16,497</w:t>
                            </w:r>
                            <w:r>
                              <w:rPr>
                                <w:rFonts w:ascii="Meiryo UI" w:hAnsi="Meiryo UI" w:cs="Meiryo UI" w:hint="eastAsia"/>
                                <w:color w:val="000000"/>
                                <w:sz w:val="22"/>
                                <w:szCs w:val="22"/>
                              </w:rPr>
                              <w:t xml:space="preserve"> </w:t>
                            </w:r>
                            <w:r w:rsidRPr="007C6F5E">
                              <w:rPr>
                                <w:rFonts w:ascii="Meiryo UI" w:hAnsi="Meiryo UI" w:cs="Meiryo UI"/>
                                <w:color w:val="000000"/>
                                <w:sz w:val="22"/>
                                <w:szCs w:val="22"/>
                              </w:rPr>
                              <w:t>→</w:t>
                            </w:r>
                            <w:r>
                              <w:rPr>
                                <w:rFonts w:ascii="Meiryo UI" w:hAnsi="Meiryo UI" w:cs="Meiryo UI" w:hint="eastAsia"/>
                                <w:color w:val="000000"/>
                                <w:sz w:val="22"/>
                                <w:szCs w:val="22"/>
                              </w:rPr>
                              <w:t xml:space="preserve"> </w:t>
                            </w:r>
                            <w:r w:rsidRPr="007C6F5E">
                              <w:rPr>
                                <w:rFonts w:ascii="Meiryo UI" w:hAnsi="Meiryo UI" w:cs="Meiryo UI"/>
                                <w:color w:val="000000"/>
                                <w:sz w:val="22"/>
                                <w:szCs w:val="22"/>
                              </w:rPr>
                              <w:t>16,909t　年0.5％増）</w:t>
                            </w:r>
                            <w:r w:rsidRPr="007E6FFF">
                              <w:rPr>
                                <w:rFonts w:ascii="Meiryo UI" w:hAnsi="Meiryo UI" w:cs="Meiryo UI" w:hint="eastAsia"/>
                                <w:color w:val="000000"/>
                                <w:sz w:val="22"/>
                                <w:szCs w:val="22"/>
                              </w:rPr>
                              <w:t xml:space="preserve">　　　</w:t>
                            </w:r>
                          </w:p>
                          <w:p w14:paraId="16D4AAA8" w14:textId="77777777" w:rsidR="0072712E" w:rsidRPr="007E6FFF" w:rsidRDefault="0072712E" w:rsidP="00A459CC">
                            <w:pPr>
                              <w:pStyle w:val="Web"/>
                              <w:spacing w:line="360" w:lineRule="exact"/>
                              <w:ind w:firstLineChars="100" w:firstLine="200"/>
                              <w:rPr>
                                <w:rFonts w:ascii="Meiryo UI" w:cs="Meiryo UI"/>
                                <w:color w:val="000000"/>
                                <w:sz w:val="20"/>
                                <w:szCs w:val="20"/>
                              </w:rPr>
                            </w:pPr>
                            <w:r w:rsidRPr="007E6FFF">
                              <w:rPr>
                                <w:rFonts w:ascii="Meiryo UI" w:hAnsi="Meiryo UI" w:cs="Meiryo UI" w:hint="eastAsia"/>
                                <w:color w:val="000000"/>
                                <w:sz w:val="20"/>
                                <w:szCs w:val="20"/>
                              </w:rPr>
                              <w:t>※主力野菜：野菜指定産地・特定産地・こまわり産地の野菜</w:t>
                            </w:r>
                          </w:p>
                          <w:p w14:paraId="16D4AAA9" w14:textId="77777777" w:rsidR="0072712E" w:rsidRPr="007E6FFF" w:rsidRDefault="0072712E" w:rsidP="00A459CC">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 xml:space="preserve">安全安心な農産物（エコ農産物）の栽培面積の増加　</w:t>
                            </w:r>
                            <w:r w:rsidRPr="007E6FFF">
                              <w:rPr>
                                <w:rFonts w:ascii="Meiryo UI" w:hAnsi="Meiryo UI" w:cs="Meiryo UI"/>
                                <w:color w:val="000000"/>
                                <w:sz w:val="22"/>
                                <w:szCs w:val="22"/>
                              </w:rPr>
                              <w:t>43ha</w:t>
                            </w:r>
                            <w:r w:rsidRPr="007E6FFF">
                              <w:rPr>
                                <w:rFonts w:ascii="Meiryo UI" w:hAnsi="Meiryo UI" w:cs="Meiryo UI" w:hint="eastAsia"/>
                                <w:color w:val="000000"/>
                                <w:sz w:val="22"/>
                                <w:szCs w:val="22"/>
                              </w:rPr>
                              <w:t xml:space="preserve">　（</w:t>
                            </w:r>
                            <w:r w:rsidRPr="007E6FFF">
                              <w:rPr>
                                <w:rFonts w:ascii="Meiryo UI" w:hAnsi="Meiryo UI" w:cs="Meiryo UI"/>
                                <w:color w:val="000000"/>
                                <w:sz w:val="22"/>
                                <w:szCs w:val="22"/>
                              </w:rPr>
                              <w:t>533</w:t>
                            </w:r>
                            <w:r w:rsidRPr="007E6FFF">
                              <w:rPr>
                                <w:rFonts w:ascii="Meiryo UI" w:hAnsi="Meiryo UI" w:cs="Meiryo UI" w:hint="eastAsia"/>
                                <w:color w:val="000000"/>
                                <w:sz w:val="22"/>
                                <w:szCs w:val="22"/>
                              </w:rPr>
                              <w:t xml:space="preserve">　→　</w:t>
                            </w:r>
                            <w:r w:rsidRPr="007E6FFF">
                              <w:rPr>
                                <w:rFonts w:ascii="Meiryo UI" w:hAnsi="Meiryo UI" w:cs="Meiryo UI"/>
                                <w:color w:val="000000"/>
                                <w:sz w:val="22"/>
                                <w:szCs w:val="22"/>
                              </w:rPr>
                              <w:t>576ha</w:t>
                            </w:r>
                            <w:r w:rsidRPr="007E6FFF">
                              <w:rPr>
                                <w:rFonts w:ascii="Meiryo UI" w:hAnsi="Meiryo UI" w:cs="Meiryo UI" w:hint="eastAsia"/>
                                <w:color w:val="000000"/>
                                <w:sz w:val="22"/>
                                <w:szCs w:val="22"/>
                              </w:rPr>
                              <w:t>）</w:t>
                            </w:r>
                          </w:p>
                          <w:p w14:paraId="16D4AAAA" w14:textId="77777777" w:rsidR="0072712E" w:rsidRPr="007E6FFF" w:rsidRDefault="0072712E" w:rsidP="00A459CC">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大阪産（もん）の供給を支える水利施設の健全化　　受益農地面積</w:t>
                            </w:r>
                            <w:r w:rsidRPr="007E6FFF">
                              <w:rPr>
                                <w:rFonts w:ascii="Meiryo UI" w:hAnsi="Meiryo UI" w:cs="Meiryo UI"/>
                                <w:color w:val="000000"/>
                                <w:sz w:val="22"/>
                                <w:szCs w:val="22"/>
                              </w:rPr>
                              <w:t xml:space="preserve"> 1,150ha</w:t>
                            </w:r>
                          </w:p>
                          <w:p w14:paraId="16D4AAAB" w14:textId="77777777" w:rsidR="0072712E" w:rsidRDefault="0072712E" w:rsidP="00FE5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A9AA" id="_x0000_s1030" type="#_x0000_t202" style="position:absolute;left:0;text-align:left;margin-left:-.45pt;margin-top:15pt;width:447pt;height:109.6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">
                <v:textbox>
                  <w:txbxContent>
                    <w:p w14:paraId="16D4AAA5" w14:textId="77777777" w:rsidR="0072712E" w:rsidRPr="00C94526" w:rsidRDefault="0072712E" w:rsidP="00FE564B">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14:paraId="16D4AAA7" w14:textId="6BCF64F5" w:rsidR="0072712E" w:rsidRPr="007E6FFF" w:rsidRDefault="0072712E" w:rsidP="00A459CC">
                      <w:pPr>
                        <w:pStyle w:val="Web"/>
                        <w:spacing w:line="360" w:lineRule="exact"/>
                        <w:ind w:firstLineChars="100" w:firstLine="220"/>
                        <w:rPr>
                          <w:rFonts w:ascii="Meiryo UI" w:cs="Meiryo UI"/>
                          <w:color w:val="000000"/>
                          <w:sz w:val="22"/>
                          <w:szCs w:val="22"/>
                        </w:rPr>
                      </w:pPr>
                      <w:r w:rsidRPr="007C6F5E">
                        <w:rPr>
                          <w:rFonts w:ascii="Meiryo UI" w:hAnsi="Meiryo UI" w:cs="Meiryo UI" w:hint="eastAsia"/>
                          <w:color w:val="000000"/>
                          <w:sz w:val="22"/>
                          <w:szCs w:val="22"/>
                        </w:rPr>
                        <w:t xml:space="preserve">主力野菜の供給量の増加　</w:t>
                      </w:r>
                      <w:r w:rsidRPr="007C6F5E">
                        <w:rPr>
                          <w:rFonts w:ascii="Meiryo UI" w:hAnsi="Meiryo UI" w:cs="Meiryo UI"/>
                          <w:color w:val="000000"/>
                          <w:sz w:val="22"/>
                          <w:szCs w:val="22"/>
                        </w:rPr>
                        <w:t>412ｔ（16,497</w:t>
                      </w:r>
                      <w:r>
                        <w:rPr>
                          <w:rFonts w:ascii="Meiryo UI" w:hAnsi="Meiryo UI" w:cs="Meiryo UI" w:hint="eastAsia"/>
                          <w:color w:val="000000"/>
                          <w:sz w:val="22"/>
                          <w:szCs w:val="22"/>
                        </w:rPr>
                        <w:t xml:space="preserve"> </w:t>
                      </w:r>
                      <w:r w:rsidRPr="007C6F5E">
                        <w:rPr>
                          <w:rFonts w:ascii="Meiryo UI" w:hAnsi="Meiryo UI" w:cs="Meiryo UI"/>
                          <w:color w:val="000000"/>
                          <w:sz w:val="22"/>
                          <w:szCs w:val="22"/>
                        </w:rPr>
                        <w:t>→</w:t>
                      </w:r>
                      <w:r>
                        <w:rPr>
                          <w:rFonts w:ascii="Meiryo UI" w:hAnsi="Meiryo UI" w:cs="Meiryo UI" w:hint="eastAsia"/>
                          <w:color w:val="000000"/>
                          <w:sz w:val="22"/>
                          <w:szCs w:val="22"/>
                        </w:rPr>
                        <w:t xml:space="preserve"> </w:t>
                      </w:r>
                      <w:r w:rsidRPr="007C6F5E">
                        <w:rPr>
                          <w:rFonts w:ascii="Meiryo UI" w:hAnsi="Meiryo UI" w:cs="Meiryo UI"/>
                          <w:color w:val="000000"/>
                          <w:sz w:val="22"/>
                          <w:szCs w:val="22"/>
                        </w:rPr>
                        <w:t>16,909t　年0.5％増）</w:t>
                      </w:r>
                      <w:r w:rsidRPr="007E6FFF">
                        <w:rPr>
                          <w:rFonts w:ascii="Meiryo UI" w:hAnsi="Meiryo UI" w:cs="Meiryo UI" w:hint="eastAsia"/>
                          <w:color w:val="000000"/>
                          <w:sz w:val="22"/>
                          <w:szCs w:val="22"/>
                        </w:rPr>
                        <w:t xml:space="preserve">　　　</w:t>
                      </w:r>
                    </w:p>
                    <w:p w14:paraId="16D4AAA8" w14:textId="77777777" w:rsidR="0072712E" w:rsidRPr="007E6FFF" w:rsidRDefault="0072712E" w:rsidP="00A459CC">
                      <w:pPr>
                        <w:pStyle w:val="Web"/>
                        <w:spacing w:line="360" w:lineRule="exact"/>
                        <w:ind w:firstLineChars="100" w:firstLine="200"/>
                        <w:rPr>
                          <w:rFonts w:ascii="Meiryo UI" w:cs="Meiryo UI"/>
                          <w:color w:val="000000"/>
                          <w:sz w:val="20"/>
                          <w:szCs w:val="20"/>
                        </w:rPr>
                      </w:pPr>
                      <w:r w:rsidRPr="007E6FFF">
                        <w:rPr>
                          <w:rFonts w:ascii="Meiryo UI" w:hAnsi="Meiryo UI" w:cs="Meiryo UI" w:hint="eastAsia"/>
                          <w:color w:val="000000"/>
                          <w:sz w:val="20"/>
                          <w:szCs w:val="20"/>
                        </w:rPr>
                        <w:t>※主力野菜：野菜指定産地・特定産地・こまわり産地の野菜</w:t>
                      </w:r>
                    </w:p>
                    <w:p w14:paraId="16D4AAA9" w14:textId="77777777" w:rsidR="0072712E" w:rsidRPr="007E6FFF" w:rsidRDefault="0072712E" w:rsidP="00A459CC">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 xml:space="preserve">安全安心な農産物（エコ農産物）の栽培面積の増加　</w:t>
                      </w:r>
                      <w:r w:rsidRPr="007E6FFF">
                        <w:rPr>
                          <w:rFonts w:ascii="Meiryo UI" w:hAnsi="Meiryo UI" w:cs="Meiryo UI"/>
                          <w:color w:val="000000"/>
                          <w:sz w:val="22"/>
                          <w:szCs w:val="22"/>
                        </w:rPr>
                        <w:t>43ha</w:t>
                      </w:r>
                      <w:r w:rsidRPr="007E6FFF">
                        <w:rPr>
                          <w:rFonts w:ascii="Meiryo UI" w:hAnsi="Meiryo UI" w:cs="Meiryo UI" w:hint="eastAsia"/>
                          <w:color w:val="000000"/>
                          <w:sz w:val="22"/>
                          <w:szCs w:val="22"/>
                        </w:rPr>
                        <w:t xml:space="preserve">　（</w:t>
                      </w:r>
                      <w:r w:rsidRPr="007E6FFF">
                        <w:rPr>
                          <w:rFonts w:ascii="Meiryo UI" w:hAnsi="Meiryo UI" w:cs="Meiryo UI"/>
                          <w:color w:val="000000"/>
                          <w:sz w:val="22"/>
                          <w:szCs w:val="22"/>
                        </w:rPr>
                        <w:t>533</w:t>
                      </w:r>
                      <w:r w:rsidRPr="007E6FFF">
                        <w:rPr>
                          <w:rFonts w:ascii="Meiryo UI" w:hAnsi="Meiryo UI" w:cs="Meiryo UI" w:hint="eastAsia"/>
                          <w:color w:val="000000"/>
                          <w:sz w:val="22"/>
                          <w:szCs w:val="22"/>
                        </w:rPr>
                        <w:t xml:space="preserve">　→　</w:t>
                      </w:r>
                      <w:r w:rsidRPr="007E6FFF">
                        <w:rPr>
                          <w:rFonts w:ascii="Meiryo UI" w:hAnsi="Meiryo UI" w:cs="Meiryo UI"/>
                          <w:color w:val="000000"/>
                          <w:sz w:val="22"/>
                          <w:szCs w:val="22"/>
                        </w:rPr>
                        <w:t>576ha</w:t>
                      </w:r>
                      <w:r w:rsidRPr="007E6FFF">
                        <w:rPr>
                          <w:rFonts w:ascii="Meiryo UI" w:hAnsi="Meiryo UI" w:cs="Meiryo UI" w:hint="eastAsia"/>
                          <w:color w:val="000000"/>
                          <w:sz w:val="22"/>
                          <w:szCs w:val="22"/>
                        </w:rPr>
                        <w:t>）</w:t>
                      </w:r>
                    </w:p>
                    <w:p w14:paraId="16D4AAAA" w14:textId="77777777" w:rsidR="0072712E" w:rsidRPr="007E6FFF" w:rsidRDefault="0072712E" w:rsidP="00A459CC">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大阪産（もん）の供給を支える水利施設の健全化　　受益農地面積</w:t>
                      </w:r>
                      <w:r w:rsidRPr="007E6FFF">
                        <w:rPr>
                          <w:rFonts w:ascii="Meiryo UI" w:hAnsi="Meiryo UI" w:cs="Meiryo UI"/>
                          <w:color w:val="000000"/>
                          <w:sz w:val="22"/>
                          <w:szCs w:val="22"/>
                        </w:rPr>
                        <w:t xml:space="preserve"> 1,150ha</w:t>
                      </w:r>
                    </w:p>
                    <w:p w14:paraId="16D4AAAB" w14:textId="77777777" w:rsidR="0072712E" w:rsidRDefault="0072712E" w:rsidP="00FE564B"/>
                  </w:txbxContent>
                </v:textbox>
              </v:shape>
            </w:pict>
          </mc:Fallback>
        </mc:AlternateContent>
      </w:r>
    </w:p>
    <w:p w14:paraId="16D4A5E1" w14:textId="4930A41C" w:rsidR="00FE564B" w:rsidRPr="00547D5C" w:rsidRDefault="00FE564B" w:rsidP="00FE564B">
      <w:pPr>
        <w:rPr>
          <w:rFonts w:ascii="HGｺﾞｼｯｸM" w:eastAsia="HGｺﾞｼｯｸM"/>
          <w:b/>
          <w:sz w:val="26"/>
          <w:szCs w:val="26"/>
        </w:rPr>
      </w:pPr>
    </w:p>
    <w:p w14:paraId="16D4A5E2" w14:textId="77777777" w:rsidR="00FE564B" w:rsidRDefault="00FE564B" w:rsidP="00FE564B">
      <w:pPr>
        <w:rPr>
          <w:rFonts w:ascii="HGｺﾞｼｯｸM" w:eastAsia="HGｺﾞｼｯｸM"/>
          <w:b/>
          <w:sz w:val="26"/>
          <w:szCs w:val="26"/>
        </w:rPr>
      </w:pPr>
    </w:p>
    <w:p w14:paraId="16D4A5E3" w14:textId="77777777" w:rsidR="00FE564B" w:rsidRPr="007C6F5E" w:rsidRDefault="00FE564B" w:rsidP="00FE564B">
      <w:pPr>
        <w:rPr>
          <w:rFonts w:ascii="HGｺﾞｼｯｸM" w:eastAsia="HGｺﾞｼｯｸM"/>
          <w:b/>
          <w:sz w:val="26"/>
          <w:szCs w:val="26"/>
        </w:rPr>
      </w:pPr>
    </w:p>
    <w:p w14:paraId="16D4A5E4" w14:textId="77777777" w:rsidR="00FE564B" w:rsidRDefault="00FE564B" w:rsidP="00FE564B">
      <w:pPr>
        <w:rPr>
          <w:rFonts w:ascii="HGｺﾞｼｯｸM" w:eastAsia="HGｺﾞｼｯｸM"/>
          <w:b/>
          <w:sz w:val="26"/>
          <w:szCs w:val="26"/>
        </w:rPr>
      </w:pPr>
    </w:p>
    <w:p w14:paraId="16D4A5E5" w14:textId="77777777" w:rsidR="00ED4776" w:rsidRDefault="00ED4776" w:rsidP="00FE564B">
      <w:pPr>
        <w:rPr>
          <w:rFonts w:ascii="HGｺﾞｼｯｸM" w:eastAsia="HGｺﾞｼｯｸM"/>
          <w:b/>
          <w:sz w:val="26"/>
          <w:szCs w:val="26"/>
        </w:rPr>
      </w:pPr>
    </w:p>
    <w:p w14:paraId="16D4A5E6" w14:textId="77777777" w:rsidR="00ED4776" w:rsidRDefault="00ED4776" w:rsidP="00FE564B">
      <w:pPr>
        <w:rPr>
          <w:rFonts w:ascii="HGｺﾞｼｯｸM" w:eastAsia="HGｺﾞｼｯｸM"/>
          <w:b/>
          <w:sz w:val="26"/>
          <w:szCs w:val="26"/>
        </w:rPr>
      </w:pPr>
    </w:p>
    <w:p w14:paraId="16D4A5E7" w14:textId="77777777" w:rsidR="00ED4776" w:rsidRDefault="00ED4776" w:rsidP="00FE564B">
      <w:pPr>
        <w:rPr>
          <w:rFonts w:ascii="HGｺﾞｼｯｸM" w:eastAsia="HGｺﾞｼｯｸM"/>
          <w:b/>
          <w:sz w:val="26"/>
          <w:szCs w:val="26"/>
        </w:rPr>
      </w:pPr>
    </w:p>
    <w:p w14:paraId="16D4A5E8" w14:textId="77777777" w:rsidR="00ED4776" w:rsidRDefault="00ED4776" w:rsidP="00FE564B">
      <w:pPr>
        <w:rPr>
          <w:rFonts w:ascii="HGｺﾞｼｯｸM" w:eastAsia="HGｺﾞｼｯｸM"/>
          <w:b/>
          <w:sz w:val="26"/>
          <w:szCs w:val="26"/>
        </w:rPr>
      </w:pPr>
    </w:p>
    <w:p w14:paraId="16D4A5E9" w14:textId="77777777" w:rsidR="00FE564B" w:rsidRPr="007E6FFF" w:rsidRDefault="00FE564B" w:rsidP="00FE564B">
      <w:pPr>
        <w:rPr>
          <w:rFonts w:ascii="HGｺﾞｼｯｸM" w:eastAsia="HGｺﾞｼｯｸM"/>
          <w:b/>
          <w:color w:val="000000"/>
          <w:sz w:val="26"/>
          <w:szCs w:val="26"/>
        </w:rPr>
      </w:pPr>
      <w:r>
        <w:rPr>
          <w:rFonts w:ascii="HGｺﾞｼｯｸM" w:eastAsia="HGｺﾞｼｯｸM" w:hint="eastAsia"/>
          <w:b/>
          <w:sz w:val="26"/>
          <w:szCs w:val="26"/>
        </w:rPr>
        <w:t>（５）</w:t>
      </w:r>
      <w:r w:rsidRPr="00941F6C">
        <w:rPr>
          <w:rFonts w:ascii="HGｺﾞｼｯｸM" w:eastAsia="HGｺﾞｼｯｸM" w:hint="eastAsia"/>
          <w:b/>
          <w:sz w:val="26"/>
          <w:szCs w:val="26"/>
        </w:rPr>
        <w:t>大阪産（もん）の全国ブランドとしての流通</w:t>
      </w:r>
      <w:r w:rsidRPr="007E6FFF">
        <w:rPr>
          <w:rFonts w:ascii="HGｺﾞｼｯｸM" w:eastAsia="HGｺﾞｼｯｸM" w:hint="eastAsia"/>
          <w:b/>
          <w:color w:val="000000"/>
          <w:sz w:val="26"/>
          <w:szCs w:val="26"/>
        </w:rPr>
        <w:t>や海外販売</w:t>
      </w:r>
    </w:p>
    <w:p w14:paraId="16D4A5EA" w14:textId="09ACCDBC" w:rsidR="00FE564B" w:rsidRDefault="00FE564B" w:rsidP="00FE564B">
      <w:pPr>
        <w:spacing w:line="360" w:lineRule="exact"/>
        <w:ind w:left="420" w:firstLineChars="100" w:firstLine="240"/>
        <w:rPr>
          <w:rFonts w:cs="Meiryo UI"/>
          <w:sz w:val="24"/>
          <w:szCs w:val="24"/>
        </w:rPr>
      </w:pPr>
      <w:r w:rsidRPr="00491DB9">
        <w:rPr>
          <w:rFonts w:cs="Meiryo UI" w:hint="eastAsia"/>
          <w:sz w:val="24"/>
          <w:szCs w:val="24"/>
        </w:rPr>
        <w:t>大阪産</w:t>
      </w:r>
      <w:r w:rsidRPr="00491DB9">
        <w:rPr>
          <w:rFonts w:cs="Meiryo UI"/>
          <w:sz w:val="24"/>
          <w:szCs w:val="24"/>
        </w:rPr>
        <w:t>(</w:t>
      </w:r>
      <w:r w:rsidRPr="00491DB9">
        <w:rPr>
          <w:rFonts w:cs="Meiryo UI" w:hint="eastAsia"/>
          <w:sz w:val="24"/>
          <w:szCs w:val="24"/>
        </w:rPr>
        <w:t>もん</w:t>
      </w:r>
      <w:r w:rsidRPr="00491DB9">
        <w:rPr>
          <w:rFonts w:cs="Meiryo UI"/>
          <w:sz w:val="24"/>
          <w:szCs w:val="24"/>
        </w:rPr>
        <w:t>)</w:t>
      </w:r>
      <w:r w:rsidRPr="00491DB9">
        <w:rPr>
          <w:rFonts w:cs="Meiryo UI" w:hint="eastAsia"/>
          <w:sz w:val="24"/>
          <w:szCs w:val="24"/>
        </w:rPr>
        <w:t>を全国ブランドとして高め、販路の拡大を図ります。大阪産</w:t>
      </w:r>
      <w:r w:rsidRPr="00491DB9">
        <w:rPr>
          <w:rFonts w:cs="Meiryo UI"/>
          <w:sz w:val="24"/>
          <w:szCs w:val="24"/>
        </w:rPr>
        <w:t>(</w:t>
      </w:r>
      <w:r w:rsidRPr="00491DB9">
        <w:rPr>
          <w:rFonts w:cs="Meiryo UI" w:hint="eastAsia"/>
          <w:sz w:val="24"/>
          <w:szCs w:val="24"/>
        </w:rPr>
        <w:t>もん</w:t>
      </w:r>
      <w:r w:rsidRPr="00491DB9">
        <w:rPr>
          <w:rFonts w:cs="Meiryo UI"/>
          <w:sz w:val="24"/>
          <w:szCs w:val="24"/>
        </w:rPr>
        <w:t>)</w:t>
      </w:r>
      <w:r w:rsidRPr="00491DB9">
        <w:rPr>
          <w:rFonts w:cs="Meiryo UI" w:hint="eastAsia"/>
          <w:sz w:val="24"/>
          <w:szCs w:val="24"/>
        </w:rPr>
        <w:t>の</w:t>
      </w:r>
      <w:r w:rsidRPr="00491DB9">
        <w:rPr>
          <w:rFonts w:cs="Meiryo UI"/>
          <w:sz w:val="24"/>
          <w:szCs w:val="24"/>
        </w:rPr>
        <w:t>6</w:t>
      </w:r>
      <w:r w:rsidRPr="00491DB9">
        <w:rPr>
          <w:rFonts w:cs="Meiryo UI" w:hint="eastAsia"/>
          <w:sz w:val="24"/>
          <w:szCs w:val="24"/>
        </w:rPr>
        <w:t>次産業化や、農業者の販路の拡大、水</w:t>
      </w:r>
      <w:r>
        <w:rPr>
          <w:rFonts w:cs="Meiryo UI" w:hint="eastAsia"/>
          <w:sz w:val="24"/>
          <w:szCs w:val="24"/>
        </w:rPr>
        <w:t>なす</w:t>
      </w:r>
      <w:r w:rsidRPr="00491DB9">
        <w:rPr>
          <w:rFonts w:cs="Meiryo UI" w:hint="eastAsia"/>
          <w:sz w:val="24"/>
          <w:szCs w:val="24"/>
        </w:rPr>
        <w:t>や、若ごぼう、ぶどうなどの</w:t>
      </w:r>
      <w:r w:rsidR="00FF0837">
        <w:rPr>
          <w:rFonts w:cs="Meiryo UI" w:hint="eastAsia"/>
          <w:sz w:val="24"/>
          <w:szCs w:val="24"/>
        </w:rPr>
        <w:t>戦略的な</w:t>
      </w:r>
      <w:r w:rsidRPr="00491DB9">
        <w:rPr>
          <w:rFonts w:cs="Meiryo UI" w:hint="eastAsia"/>
          <w:sz w:val="24"/>
          <w:szCs w:val="24"/>
        </w:rPr>
        <w:t>ブランド展開などに取り組んでいきます。</w:t>
      </w:r>
    </w:p>
    <w:p w14:paraId="16D4A5EB" w14:textId="77777777" w:rsidR="00A952E2" w:rsidRDefault="00A952E2" w:rsidP="00FE564B">
      <w:pPr>
        <w:spacing w:line="360" w:lineRule="exact"/>
        <w:ind w:left="420" w:firstLineChars="100" w:firstLine="240"/>
        <w:rPr>
          <w:rFonts w:cs="Meiryo UI"/>
          <w:sz w:val="24"/>
          <w:szCs w:val="24"/>
        </w:rPr>
      </w:pPr>
    </w:p>
    <w:p w14:paraId="16D4A5EC" w14:textId="77777777" w:rsidR="00473BAC" w:rsidRPr="00473BAC" w:rsidRDefault="00473BAC" w:rsidP="00473BAC">
      <w:pPr>
        <w:widowControl/>
        <w:spacing w:line="360" w:lineRule="exact"/>
        <w:ind w:firstLineChars="150" w:firstLine="360"/>
        <w:rPr>
          <w:rFonts w:cs="Meiryo UI"/>
          <w:b/>
          <w:sz w:val="24"/>
          <w:szCs w:val="24"/>
        </w:rPr>
      </w:pPr>
      <w:r w:rsidRPr="00473BAC">
        <w:rPr>
          <w:rFonts w:cs="Meiryo UI" w:hint="eastAsia"/>
          <w:b/>
          <w:sz w:val="24"/>
          <w:szCs w:val="24"/>
        </w:rPr>
        <w:t>【</w:t>
      </w:r>
      <w:r w:rsidR="00FC2DAA">
        <w:rPr>
          <w:rFonts w:cs="Meiryo UI" w:hint="eastAsia"/>
          <w:b/>
          <w:sz w:val="24"/>
          <w:szCs w:val="24"/>
        </w:rPr>
        <w:t>取組</w:t>
      </w:r>
      <w:r w:rsidRPr="00473BAC">
        <w:rPr>
          <w:rFonts w:cs="Meiryo UI" w:hint="eastAsia"/>
          <w:b/>
          <w:sz w:val="24"/>
          <w:szCs w:val="24"/>
        </w:rPr>
        <w:t>内容】</w:t>
      </w:r>
    </w:p>
    <w:p w14:paraId="16D4A5ED" w14:textId="77777777" w:rsidR="00A952E2" w:rsidRPr="00ED4776" w:rsidRDefault="00A952E2" w:rsidP="00ED4776">
      <w:pPr>
        <w:pStyle w:val="aa"/>
        <w:widowControl/>
        <w:numPr>
          <w:ilvl w:val="0"/>
          <w:numId w:val="11"/>
        </w:numPr>
        <w:spacing w:line="360" w:lineRule="exact"/>
        <w:ind w:leftChars="150" w:left="675"/>
        <w:rPr>
          <w:rFonts w:ascii="Meiryo UI" w:eastAsia="Meiryo UI" w:hAnsi="Meiryo UI" w:cs="Meiryo UI"/>
          <w:b/>
          <w:sz w:val="24"/>
          <w:szCs w:val="24"/>
        </w:rPr>
      </w:pPr>
      <w:r w:rsidRPr="00ED4776">
        <w:rPr>
          <w:rFonts w:ascii="Meiryo UI" w:eastAsia="Meiryo UI" w:hAnsi="Meiryo UI" w:cs="Meiryo UI"/>
          <w:b/>
          <w:sz w:val="24"/>
          <w:szCs w:val="24"/>
        </w:rPr>
        <w:t>6</w:t>
      </w:r>
      <w:r w:rsidRPr="00ED4776">
        <w:rPr>
          <w:rFonts w:ascii="Meiryo UI" w:eastAsia="Meiryo UI" w:hAnsi="Meiryo UI" w:cs="Meiryo UI" w:hint="eastAsia"/>
          <w:b/>
          <w:sz w:val="24"/>
          <w:szCs w:val="24"/>
        </w:rPr>
        <w:t>次産業化サポートセンターを活用した商品開発・経営改善</w:t>
      </w:r>
    </w:p>
    <w:p w14:paraId="16D4A5EE" w14:textId="77777777" w:rsidR="00A952E2" w:rsidRPr="00ED4776" w:rsidRDefault="00A952E2" w:rsidP="00ED4776">
      <w:pPr>
        <w:spacing w:line="360" w:lineRule="exact"/>
        <w:ind w:leftChars="150" w:left="315" w:firstLineChars="50" w:firstLine="120"/>
        <w:rPr>
          <w:rFonts w:cs="Meiryo UI"/>
          <w:sz w:val="24"/>
          <w:szCs w:val="24"/>
        </w:rPr>
      </w:pPr>
      <w:r w:rsidRPr="00ED4776">
        <w:rPr>
          <w:rFonts w:cs="Meiryo UI" w:hint="eastAsia"/>
          <w:sz w:val="24"/>
          <w:szCs w:val="24"/>
        </w:rPr>
        <w:t>・地域や組織と連携した</w:t>
      </w:r>
      <w:r w:rsidRPr="00ED4776">
        <w:rPr>
          <w:rFonts w:cs="Meiryo UI"/>
          <w:sz w:val="24"/>
          <w:szCs w:val="24"/>
        </w:rPr>
        <w:t>6</w:t>
      </w:r>
      <w:r w:rsidRPr="00ED4776">
        <w:rPr>
          <w:rFonts w:cs="Meiryo UI" w:hint="eastAsia"/>
          <w:sz w:val="24"/>
          <w:szCs w:val="24"/>
        </w:rPr>
        <w:t>次産業化商品の開発</w:t>
      </w:r>
    </w:p>
    <w:p w14:paraId="16D4A5EF" w14:textId="77777777" w:rsidR="00ED4776" w:rsidRDefault="00A952E2" w:rsidP="00ED4776">
      <w:pPr>
        <w:spacing w:line="360" w:lineRule="exact"/>
        <w:ind w:leftChars="150" w:left="315" w:firstLineChars="50" w:firstLine="120"/>
        <w:rPr>
          <w:rFonts w:cs="Meiryo UI"/>
          <w:sz w:val="24"/>
          <w:szCs w:val="24"/>
        </w:rPr>
      </w:pPr>
      <w:r w:rsidRPr="00ED4776">
        <w:rPr>
          <w:rFonts w:cs="Meiryo UI" w:hint="eastAsia"/>
          <w:sz w:val="24"/>
          <w:szCs w:val="24"/>
        </w:rPr>
        <w:t>・消費者、加工事業者、小売事業者とのネットワークづくり</w:t>
      </w:r>
    </w:p>
    <w:p w14:paraId="16D4A5F0" w14:textId="77777777" w:rsidR="00A952E2" w:rsidRDefault="00A952E2" w:rsidP="00ED4776">
      <w:pPr>
        <w:spacing w:line="360" w:lineRule="exact"/>
        <w:ind w:leftChars="150" w:left="315" w:firstLineChars="50" w:firstLine="120"/>
        <w:rPr>
          <w:rFonts w:cs="Meiryo UI"/>
          <w:sz w:val="24"/>
          <w:szCs w:val="24"/>
        </w:rPr>
      </w:pPr>
      <w:r w:rsidRPr="00ED4776">
        <w:rPr>
          <w:rFonts w:cs="Meiryo UI" w:hint="eastAsia"/>
          <w:sz w:val="24"/>
          <w:szCs w:val="24"/>
        </w:rPr>
        <w:t>・マーケットインの発想による商品化</w:t>
      </w:r>
    </w:p>
    <w:p w14:paraId="16D4A5F1" w14:textId="77777777" w:rsidR="00ED4776" w:rsidRPr="00ED4776" w:rsidRDefault="00ED4776" w:rsidP="00ED4776">
      <w:pPr>
        <w:spacing w:line="360" w:lineRule="exact"/>
        <w:ind w:leftChars="150" w:left="315" w:firstLineChars="50" w:firstLine="120"/>
        <w:rPr>
          <w:rFonts w:cs="Meiryo UI"/>
          <w:sz w:val="24"/>
          <w:szCs w:val="24"/>
        </w:rPr>
      </w:pPr>
    </w:p>
    <w:p w14:paraId="16D4A5F2" w14:textId="77777777" w:rsidR="00ED4776" w:rsidRPr="00ED4776" w:rsidRDefault="00ED4776" w:rsidP="00ED4776">
      <w:pPr>
        <w:pStyle w:val="aa"/>
        <w:widowControl/>
        <w:numPr>
          <w:ilvl w:val="0"/>
          <w:numId w:val="11"/>
        </w:numPr>
        <w:spacing w:line="360" w:lineRule="exact"/>
        <w:ind w:leftChars="150" w:left="675"/>
        <w:rPr>
          <w:rFonts w:ascii="Meiryo UI" w:eastAsia="Meiryo UI" w:hAnsi="Meiryo UI" w:cs="Meiryo UI"/>
          <w:b/>
          <w:sz w:val="24"/>
          <w:szCs w:val="24"/>
        </w:rPr>
      </w:pPr>
      <w:r w:rsidRPr="00ED4776">
        <w:rPr>
          <w:rFonts w:ascii="Meiryo UI" w:eastAsia="Meiryo UI" w:hAnsi="Meiryo UI" w:cs="Meiryo UI" w:hint="eastAsia"/>
          <w:b/>
          <w:sz w:val="24"/>
          <w:szCs w:val="24"/>
        </w:rPr>
        <w:t>販路開拓にチャレンジする農業者支援</w:t>
      </w:r>
    </w:p>
    <w:p w14:paraId="16D4A5F3" w14:textId="77777777" w:rsidR="00ED4776" w:rsidRP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・生産者と事業者を結ぶ商談会の実施、出展者支援</w:t>
      </w:r>
    </w:p>
    <w:p w14:paraId="16D4A5F4" w14:textId="77777777" w:rsidR="00ED4776"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・インバウンド需要創造に向けた観光との連携</w:t>
      </w:r>
    </w:p>
    <w:p w14:paraId="16D4A5F5" w14:textId="77777777" w:rsidR="00FE564B" w:rsidRDefault="00ED4776" w:rsidP="00ED4776">
      <w:pPr>
        <w:spacing w:line="360" w:lineRule="exact"/>
        <w:ind w:leftChars="150" w:left="315" w:firstLineChars="50" w:firstLine="120"/>
        <w:rPr>
          <w:rFonts w:cs="Meiryo UI"/>
          <w:sz w:val="24"/>
          <w:szCs w:val="24"/>
        </w:rPr>
      </w:pPr>
      <w:r w:rsidRPr="00ED4776">
        <w:rPr>
          <w:rFonts w:cs="Meiryo UI" w:hint="eastAsia"/>
          <w:sz w:val="24"/>
          <w:szCs w:val="24"/>
        </w:rPr>
        <w:t>・インバウンドビジネスのための多言語対応、情報提供等の支援</w:t>
      </w:r>
    </w:p>
    <w:p w14:paraId="16D4A5F6" w14:textId="77777777" w:rsidR="00ED4776" w:rsidRPr="00ED4776" w:rsidRDefault="00ED4776" w:rsidP="00ED4776">
      <w:pPr>
        <w:spacing w:line="360" w:lineRule="exact"/>
        <w:ind w:leftChars="150" w:left="315" w:firstLineChars="50" w:firstLine="120"/>
        <w:rPr>
          <w:rFonts w:cs="Meiryo UI"/>
          <w:sz w:val="24"/>
          <w:szCs w:val="24"/>
        </w:rPr>
      </w:pPr>
    </w:p>
    <w:p w14:paraId="16D4A5F7" w14:textId="77777777" w:rsidR="00ED4776" w:rsidRPr="00ED4776" w:rsidRDefault="00ED4776" w:rsidP="00ED4776">
      <w:pPr>
        <w:pStyle w:val="aa"/>
        <w:widowControl/>
        <w:numPr>
          <w:ilvl w:val="0"/>
          <w:numId w:val="11"/>
        </w:numPr>
        <w:spacing w:line="360" w:lineRule="exact"/>
        <w:ind w:leftChars="150" w:left="675"/>
        <w:rPr>
          <w:rFonts w:ascii="Meiryo UI" w:eastAsia="Meiryo UI" w:hAnsi="Meiryo UI" w:cs="Meiryo UI"/>
          <w:b/>
          <w:color w:val="000000"/>
          <w:sz w:val="24"/>
          <w:szCs w:val="24"/>
        </w:rPr>
      </w:pPr>
      <w:r w:rsidRPr="00ED4776">
        <w:rPr>
          <w:rFonts w:ascii="Meiryo UI" w:eastAsia="Meiryo UI" w:hAnsi="Meiryo UI" w:cs="Meiryo UI" w:hint="eastAsia"/>
          <w:b/>
          <w:color w:val="000000"/>
          <w:sz w:val="24"/>
          <w:szCs w:val="24"/>
        </w:rPr>
        <w:t>戦略品目を定め、生産とマーケティング、販売が一体となったブランド展開</w:t>
      </w:r>
    </w:p>
    <w:p w14:paraId="16D4A5F8" w14:textId="77777777" w:rsidR="00ED4776" w:rsidRPr="00ED4776" w:rsidRDefault="00ED4776" w:rsidP="00ED4776">
      <w:pPr>
        <w:spacing w:line="360" w:lineRule="exact"/>
        <w:ind w:leftChars="200" w:left="540" w:hangingChars="50" w:hanging="120"/>
        <w:rPr>
          <w:rFonts w:cs="Meiryo UI"/>
          <w:color w:val="000000"/>
          <w:sz w:val="24"/>
          <w:szCs w:val="24"/>
        </w:rPr>
      </w:pPr>
      <w:r w:rsidRPr="00ED4776">
        <w:rPr>
          <w:rFonts w:cs="Meiryo UI" w:hint="eastAsia"/>
          <w:color w:val="000000"/>
          <w:sz w:val="24"/>
          <w:szCs w:val="24"/>
        </w:rPr>
        <w:t>・</w:t>
      </w:r>
      <w:r w:rsidR="008B1817" w:rsidRPr="008B1817">
        <w:rPr>
          <w:rFonts w:cs="Meiryo UI" w:hint="eastAsia"/>
          <w:color w:val="000000"/>
          <w:sz w:val="24"/>
          <w:szCs w:val="24"/>
        </w:rPr>
        <w:t>戦略品目の首都圏、海外等の新規流通モデルの開拓支援</w:t>
      </w:r>
    </w:p>
    <w:p w14:paraId="16D4A5F9" w14:textId="77777777" w:rsid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sz w:val="24"/>
          <w:szCs w:val="24"/>
        </w:rPr>
        <w:lastRenderedPageBreak/>
        <w:t>・全国及び海外向け品目の</w:t>
      </w:r>
      <w:r w:rsidRPr="00ED4776">
        <w:rPr>
          <w:rFonts w:cs="Meiryo UI"/>
          <w:color w:val="000000"/>
          <w:sz w:val="24"/>
          <w:szCs w:val="24"/>
        </w:rPr>
        <w:t>GAP</w:t>
      </w:r>
      <w:r w:rsidR="00EB192A" w:rsidRPr="00982674">
        <w:rPr>
          <w:rFonts w:hint="eastAsia"/>
          <w:sz w:val="24"/>
          <w:szCs w:val="24"/>
          <w:vertAlign w:val="superscript"/>
        </w:rPr>
        <w:t>（＊）</w:t>
      </w:r>
      <w:r w:rsidRPr="00ED4776">
        <w:rPr>
          <w:rFonts w:cs="Meiryo UI" w:hint="eastAsia"/>
          <w:color w:val="000000"/>
          <w:sz w:val="24"/>
          <w:szCs w:val="24"/>
        </w:rPr>
        <w:t>の導入支援</w:t>
      </w:r>
    </w:p>
    <w:p w14:paraId="16D4A5FA" w14:textId="77777777" w:rsidR="00ED4776" w:rsidRPr="00ED4776" w:rsidRDefault="00ED4776" w:rsidP="00ED4776">
      <w:pPr>
        <w:spacing w:line="360" w:lineRule="exact"/>
        <w:ind w:leftChars="150" w:left="315" w:firstLineChars="50" w:firstLine="120"/>
        <w:rPr>
          <w:rFonts w:cs="Meiryo UI"/>
          <w:color w:val="000000"/>
          <w:sz w:val="24"/>
          <w:szCs w:val="24"/>
        </w:rPr>
      </w:pPr>
    </w:p>
    <w:p w14:paraId="16D4A5FB" w14:textId="77777777" w:rsidR="00ED4776" w:rsidRPr="00ED4776" w:rsidRDefault="00ED4776" w:rsidP="00ED4776">
      <w:pPr>
        <w:pStyle w:val="aa"/>
        <w:widowControl/>
        <w:numPr>
          <w:ilvl w:val="0"/>
          <w:numId w:val="11"/>
        </w:numPr>
        <w:spacing w:line="360" w:lineRule="exact"/>
        <w:ind w:leftChars="150" w:left="675"/>
        <w:rPr>
          <w:rFonts w:ascii="Meiryo UI" w:eastAsia="Meiryo UI" w:hAnsi="Meiryo UI" w:cs="Meiryo UI"/>
          <w:b/>
          <w:strike/>
          <w:color w:val="000000"/>
          <w:sz w:val="24"/>
          <w:szCs w:val="24"/>
        </w:rPr>
      </w:pPr>
      <w:r w:rsidRPr="00ED4776">
        <w:rPr>
          <w:rFonts w:ascii="Meiryo UI" w:eastAsia="Meiryo UI" w:hAnsi="Meiryo UI" w:cs="Meiryo UI" w:hint="eastAsia"/>
          <w:b/>
          <w:color w:val="000000"/>
          <w:sz w:val="24"/>
          <w:szCs w:val="24"/>
        </w:rPr>
        <w:t>産地から消費地までのきめ細かい流通システムの構築</w:t>
      </w:r>
    </w:p>
    <w:p w14:paraId="16D4A5FC" w14:textId="6FFC2C15" w:rsidR="00ED4776" w:rsidRP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sz w:val="24"/>
          <w:szCs w:val="24"/>
        </w:rPr>
        <w:t>・直売所や市場仲卸業者等</w:t>
      </w:r>
      <w:r w:rsidR="0090230D">
        <w:rPr>
          <w:rFonts w:cs="Meiryo UI" w:hint="eastAsia"/>
          <w:color w:val="000000"/>
          <w:sz w:val="24"/>
          <w:szCs w:val="24"/>
        </w:rPr>
        <w:t>と連携</w:t>
      </w:r>
      <w:r w:rsidRPr="00ED4776">
        <w:rPr>
          <w:rFonts w:cs="Meiryo UI" w:hint="eastAsia"/>
          <w:color w:val="000000"/>
          <w:sz w:val="24"/>
          <w:szCs w:val="24"/>
        </w:rPr>
        <w:t>した飲食店向けの新たな流通システムの構築</w:t>
      </w:r>
    </w:p>
    <w:p w14:paraId="16D4A5FD" w14:textId="77777777" w:rsidR="00ED4776" w:rsidRPr="00ED4776" w:rsidRDefault="00ED4776" w:rsidP="00ED4776">
      <w:pPr>
        <w:spacing w:line="360" w:lineRule="exact"/>
        <w:ind w:leftChars="150" w:left="315" w:firstLineChars="50" w:firstLine="120"/>
        <w:rPr>
          <w:rFonts w:cs="Meiryo UI"/>
          <w:color w:val="000000"/>
          <w:sz w:val="24"/>
          <w:szCs w:val="24"/>
        </w:rPr>
      </w:pPr>
      <w:r w:rsidRPr="00ED4776">
        <w:rPr>
          <w:rFonts w:cs="Meiryo UI" w:hint="eastAsia"/>
          <w:color w:val="000000"/>
          <w:kern w:val="0"/>
          <w:sz w:val="24"/>
          <w:szCs w:val="24"/>
        </w:rPr>
        <w:t>・マルシェ開催情報など、事業者への情報提供による販路拡大支援</w:t>
      </w:r>
    </w:p>
    <w:p w14:paraId="16D4A5FE" w14:textId="67990A34" w:rsidR="00FE564B" w:rsidRPr="007E6FFF" w:rsidRDefault="00FE564B" w:rsidP="00FE564B">
      <w:pPr>
        <w:rPr>
          <w:rFonts w:ascii="HGｺﾞｼｯｸM" w:eastAsia="HGｺﾞｼｯｸM"/>
          <w:b/>
          <w:color w:val="000000"/>
          <w:sz w:val="24"/>
          <w:szCs w:val="24"/>
        </w:rPr>
      </w:pPr>
    </w:p>
    <w:p w14:paraId="16D4A5FF" w14:textId="75296B5E" w:rsidR="00FE564B" w:rsidRPr="007E6FFF" w:rsidRDefault="00233CE0" w:rsidP="00FE564B">
      <w:pPr>
        <w:rPr>
          <w:rFonts w:ascii="HGｺﾞｼｯｸM" w:eastAsia="HGｺﾞｼｯｸM"/>
          <w:b/>
          <w:color w:val="000000"/>
          <w:sz w:val="24"/>
          <w:szCs w:val="24"/>
        </w:rPr>
      </w:pPr>
      <w:r>
        <w:rPr>
          <w:noProof/>
        </w:rPr>
        <mc:AlternateContent>
          <mc:Choice Requires="wps">
            <w:drawing>
              <wp:anchor distT="0" distB="0" distL="114300" distR="114300" simplePos="0" relativeHeight="251658323" behindDoc="0" locked="0" layoutInCell="1" allowOverlap="1" wp14:anchorId="16D4A9AC" wp14:editId="16B4387D">
                <wp:simplePos x="0" y="0"/>
                <wp:positionH relativeFrom="column">
                  <wp:posOffset>101600</wp:posOffset>
                </wp:positionH>
                <wp:positionV relativeFrom="paragraph">
                  <wp:posOffset>369</wp:posOffset>
                </wp:positionV>
                <wp:extent cx="5676900" cy="1105535"/>
                <wp:effectExtent l="0" t="0" r="19050" b="18415"/>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05535"/>
                        </a:xfrm>
                        <a:prstGeom prst="rect">
                          <a:avLst/>
                        </a:prstGeom>
                        <a:solidFill>
                          <a:srgbClr val="FFFFFF"/>
                        </a:solidFill>
                        <a:ln w="9525">
                          <a:solidFill>
                            <a:srgbClr val="000000"/>
                          </a:solidFill>
                          <a:miter lim="800000"/>
                          <a:headEnd/>
                          <a:tailEnd/>
                        </a:ln>
                      </wps:spPr>
                      <wps:txbx>
                        <w:txbxContent>
                          <w:p w14:paraId="16D4AAAC" w14:textId="77777777" w:rsidR="0072712E" w:rsidRPr="00C94526" w:rsidRDefault="0072712E" w:rsidP="00FE564B">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14:paraId="16D4AAAD" w14:textId="0F0F9090" w:rsidR="0072712E" w:rsidRPr="007E6FFF" w:rsidRDefault="0072712E" w:rsidP="00A459CC">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 xml:space="preserve">戦略品目（泉州水なす）の首都圏向け出荷量の増加　</w:t>
                            </w:r>
                            <w:r>
                              <w:rPr>
                                <w:rFonts w:ascii="Meiryo UI" w:hAnsi="Meiryo UI" w:cs="Meiryo UI" w:hint="eastAsia"/>
                                <w:color w:val="000000"/>
                                <w:sz w:val="22"/>
                                <w:szCs w:val="22"/>
                              </w:rPr>
                              <w:t>20</w:t>
                            </w:r>
                            <w:r w:rsidRPr="007E6FFF">
                              <w:rPr>
                                <w:rFonts w:ascii="Meiryo UI" w:hAnsi="Meiryo UI" w:cs="Meiryo UI" w:hint="eastAsia"/>
                                <w:color w:val="000000"/>
                                <w:sz w:val="22"/>
                                <w:szCs w:val="22"/>
                              </w:rPr>
                              <w:t>ｔ（</w:t>
                            </w:r>
                            <w:r w:rsidRPr="007E6FFF">
                              <w:rPr>
                                <w:rFonts w:ascii="Meiryo UI" w:hAnsi="Meiryo UI" w:cs="Meiryo UI"/>
                                <w:color w:val="000000"/>
                                <w:sz w:val="22"/>
                                <w:szCs w:val="22"/>
                              </w:rPr>
                              <w:t>1</w:t>
                            </w:r>
                            <w:r>
                              <w:rPr>
                                <w:rFonts w:ascii="Meiryo UI" w:hAnsi="Meiryo UI" w:cs="Meiryo UI" w:hint="eastAsia"/>
                                <w:color w:val="000000"/>
                                <w:sz w:val="22"/>
                                <w:szCs w:val="22"/>
                              </w:rPr>
                              <w:t>73</w:t>
                            </w:r>
                            <w:r w:rsidRPr="007E6FFF">
                              <w:rPr>
                                <w:rFonts w:ascii="Meiryo UI" w:hAnsi="Meiryo UI" w:cs="Meiryo UI" w:hint="eastAsia"/>
                                <w:color w:val="000000"/>
                                <w:sz w:val="22"/>
                                <w:szCs w:val="22"/>
                              </w:rPr>
                              <w:t xml:space="preserve">　→　</w:t>
                            </w:r>
                            <w:r w:rsidRPr="007E6FFF">
                              <w:rPr>
                                <w:rFonts w:ascii="Meiryo UI" w:hAnsi="Meiryo UI" w:cs="Meiryo UI"/>
                                <w:color w:val="000000"/>
                                <w:sz w:val="22"/>
                                <w:szCs w:val="22"/>
                              </w:rPr>
                              <w:t>1</w:t>
                            </w:r>
                            <w:r>
                              <w:rPr>
                                <w:rFonts w:ascii="Meiryo UI" w:hAnsi="Meiryo UI" w:cs="Meiryo UI" w:hint="eastAsia"/>
                                <w:color w:val="000000"/>
                                <w:sz w:val="22"/>
                                <w:szCs w:val="22"/>
                              </w:rPr>
                              <w:t>93</w:t>
                            </w:r>
                            <w:r w:rsidRPr="007E6FFF">
                              <w:rPr>
                                <w:rFonts w:ascii="Meiryo UI" w:hAnsi="Meiryo UI" w:cs="Meiryo UI"/>
                                <w:color w:val="000000"/>
                                <w:sz w:val="22"/>
                                <w:szCs w:val="22"/>
                              </w:rPr>
                              <w:t>t</w:t>
                            </w:r>
                            <w:r w:rsidRPr="007E6FFF">
                              <w:rPr>
                                <w:rFonts w:ascii="Meiryo UI" w:hAnsi="Meiryo UI" w:cs="Meiryo UI" w:hint="eastAsia"/>
                                <w:color w:val="000000"/>
                                <w:sz w:val="22"/>
                                <w:szCs w:val="22"/>
                              </w:rPr>
                              <w:t>）</w:t>
                            </w:r>
                          </w:p>
                          <w:p w14:paraId="16D4AAAE" w14:textId="0A39E477" w:rsidR="0072712E" w:rsidRPr="000726E3" w:rsidRDefault="0072712E" w:rsidP="00FE564B">
                            <w:pPr>
                              <w:spacing w:line="360" w:lineRule="exact"/>
                              <w:ind w:firstLineChars="100" w:firstLine="220"/>
                              <w:rPr>
                                <w:rFonts w:cs="Meiryo UI"/>
                                <w:sz w:val="22"/>
                                <w:szCs w:val="24"/>
                              </w:rPr>
                            </w:pPr>
                            <w:r w:rsidRPr="000726E3">
                              <w:rPr>
                                <w:rFonts w:cs="Meiryo UI"/>
                                <w:sz w:val="22"/>
                                <w:szCs w:val="24"/>
                              </w:rPr>
                              <w:t>6</w:t>
                            </w:r>
                            <w:r w:rsidRPr="000726E3">
                              <w:rPr>
                                <w:rFonts w:cs="Meiryo UI" w:hint="eastAsia"/>
                                <w:sz w:val="22"/>
                                <w:szCs w:val="24"/>
                              </w:rPr>
                              <w:t xml:space="preserve">次産業化等に関する市町村戦略数　</w:t>
                            </w:r>
                            <w:r>
                              <w:rPr>
                                <w:rFonts w:cs="Meiryo UI" w:hint="eastAsia"/>
                                <w:sz w:val="22"/>
                                <w:szCs w:val="24"/>
                              </w:rPr>
                              <w:t>10</w:t>
                            </w:r>
                            <w:r w:rsidRPr="000726E3">
                              <w:rPr>
                                <w:rFonts w:cs="Meiryo UI" w:hint="eastAsia"/>
                                <w:sz w:val="22"/>
                                <w:szCs w:val="24"/>
                              </w:rPr>
                              <w:t>件</w:t>
                            </w:r>
                            <w:r w:rsidRPr="001F4AFA">
                              <w:rPr>
                                <w:rFonts w:cs="Meiryo UI"/>
                                <w:sz w:val="22"/>
                                <w:szCs w:val="24"/>
                              </w:rPr>
                              <w:t>（6</w:t>
                            </w:r>
                            <w:r>
                              <w:rPr>
                                <w:rFonts w:cs="Meiryo UI" w:hint="eastAsia"/>
                                <w:sz w:val="22"/>
                                <w:szCs w:val="24"/>
                              </w:rPr>
                              <w:t xml:space="preserve"> </w:t>
                            </w:r>
                            <w:r w:rsidRPr="001F4AFA">
                              <w:rPr>
                                <w:rFonts w:cs="Meiryo UI"/>
                                <w:sz w:val="22"/>
                                <w:szCs w:val="24"/>
                              </w:rPr>
                              <w:t>→</w:t>
                            </w:r>
                            <w:r>
                              <w:rPr>
                                <w:rFonts w:cs="Meiryo UI" w:hint="eastAsia"/>
                                <w:sz w:val="22"/>
                                <w:szCs w:val="24"/>
                              </w:rPr>
                              <w:t xml:space="preserve"> </w:t>
                            </w:r>
                            <w:r w:rsidRPr="001F4AFA">
                              <w:rPr>
                                <w:rFonts w:cs="Meiryo UI"/>
                                <w:sz w:val="22"/>
                                <w:szCs w:val="24"/>
                              </w:rPr>
                              <w:t>10</w:t>
                            </w:r>
                            <w:r>
                              <w:rPr>
                                <w:rFonts w:cs="Meiryo UI" w:hint="eastAsia"/>
                                <w:sz w:val="22"/>
                                <w:szCs w:val="24"/>
                              </w:rPr>
                              <w:t>件</w:t>
                            </w:r>
                            <w:r w:rsidRPr="001F4AFA">
                              <w:rPr>
                                <w:rFonts w:cs="Meiryo UI"/>
                                <w:sz w:val="22"/>
                                <w:szCs w:val="24"/>
                              </w:rPr>
                              <w:t>）</w:t>
                            </w:r>
                          </w:p>
                          <w:p w14:paraId="16D4AAAF" w14:textId="77777777" w:rsidR="0072712E" w:rsidRPr="000726E3" w:rsidRDefault="0072712E" w:rsidP="00FE564B">
                            <w:pPr>
                              <w:spacing w:line="360" w:lineRule="exact"/>
                              <w:ind w:firstLineChars="100" w:firstLine="200"/>
                              <w:rPr>
                                <w:rFonts w:cs="Meiryo UI"/>
                                <w:sz w:val="22"/>
                              </w:rPr>
                            </w:pPr>
                            <w:r w:rsidRPr="000726E3">
                              <w:rPr>
                                <w:rFonts w:cs="Meiryo UI" w:hint="eastAsia"/>
                                <w:sz w:val="20"/>
                              </w:rPr>
                              <w:t>※市町村戦略：市町村が６次産業化等の方針、今後の</w:t>
                            </w:r>
                            <w:r>
                              <w:rPr>
                                <w:rFonts w:cs="Meiryo UI" w:hint="eastAsia"/>
                                <w:sz w:val="20"/>
                              </w:rPr>
                              <w:t>取組</w:t>
                            </w:r>
                            <w:r w:rsidRPr="000726E3">
                              <w:rPr>
                                <w:rFonts w:cs="Meiryo UI" w:hint="eastAsia"/>
                                <w:sz w:val="20"/>
                              </w:rPr>
                              <w:t>目標等を定めた計画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A9AC" id="_x0000_s1031" type="#_x0000_t202" style="position:absolute;left:0;text-align:left;margin-left:8pt;margin-top:.05pt;width:447pt;height:87.0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">
                <v:textbox>
                  <w:txbxContent>
                    <w:p w14:paraId="16D4AAAC" w14:textId="77777777" w:rsidR="0072712E" w:rsidRPr="00C94526" w:rsidRDefault="0072712E" w:rsidP="00FE564B">
                      <w:pPr>
                        <w:pStyle w:val="Web"/>
                        <w:spacing w:line="360" w:lineRule="exact"/>
                        <w:ind w:firstLineChars="100" w:firstLine="220"/>
                        <w:rPr>
                          <w:rFonts w:ascii="Meiryo UI" w:cs="Meiryo UI"/>
                          <w:sz w:val="22"/>
                          <w:szCs w:val="22"/>
                        </w:rPr>
                      </w:pPr>
                      <w:r w:rsidRPr="00C94526">
                        <w:rPr>
                          <w:rFonts w:ascii="Meiryo UI" w:hAnsi="Meiryo UI" w:cs="Meiryo UI" w:hint="eastAsia"/>
                          <w:sz w:val="22"/>
                          <w:szCs w:val="22"/>
                        </w:rPr>
                        <w:t>＜</w:t>
                      </w:r>
                      <w:r w:rsidRPr="00941F6C">
                        <w:rPr>
                          <w:rFonts w:ascii="Meiryo UI" w:hAnsi="Meiryo UI" w:cs="Meiryo UI"/>
                          <w:sz w:val="22"/>
                          <w:szCs w:val="22"/>
                        </w:rPr>
                        <w:t>5</w:t>
                      </w:r>
                      <w:r w:rsidRPr="00941F6C">
                        <w:rPr>
                          <w:rFonts w:ascii="Meiryo UI" w:hAnsi="Meiryo UI" w:cs="Meiryo UI" w:hint="eastAsia"/>
                          <w:sz w:val="22"/>
                          <w:szCs w:val="22"/>
                        </w:rPr>
                        <w:t>年後</w:t>
                      </w:r>
                      <w:r>
                        <w:rPr>
                          <w:rFonts w:ascii="Meiryo UI" w:hAnsi="Meiryo UI" w:cs="Meiryo UI" w:hint="eastAsia"/>
                          <w:sz w:val="22"/>
                          <w:szCs w:val="22"/>
                        </w:rPr>
                        <w:t>の目標</w:t>
                      </w:r>
                      <w:r w:rsidRPr="00C94526">
                        <w:rPr>
                          <w:rFonts w:ascii="Meiryo UI" w:hAnsi="Meiryo UI" w:cs="Meiryo UI" w:hint="eastAsia"/>
                          <w:sz w:val="22"/>
                          <w:szCs w:val="22"/>
                        </w:rPr>
                        <w:t xml:space="preserve">＞　　</w:t>
                      </w:r>
                    </w:p>
                    <w:p w14:paraId="16D4AAAD" w14:textId="0F0F9090" w:rsidR="0072712E" w:rsidRPr="007E6FFF" w:rsidRDefault="0072712E" w:rsidP="00A459CC">
                      <w:pPr>
                        <w:pStyle w:val="Web"/>
                        <w:spacing w:line="360" w:lineRule="exact"/>
                        <w:ind w:firstLineChars="100" w:firstLine="220"/>
                        <w:rPr>
                          <w:rFonts w:ascii="Meiryo UI" w:cs="Meiryo UI"/>
                          <w:color w:val="000000"/>
                          <w:sz w:val="22"/>
                          <w:szCs w:val="22"/>
                        </w:rPr>
                      </w:pPr>
                      <w:r w:rsidRPr="007E6FFF">
                        <w:rPr>
                          <w:rFonts w:ascii="Meiryo UI" w:hAnsi="Meiryo UI" w:cs="Meiryo UI" w:hint="eastAsia"/>
                          <w:color w:val="000000"/>
                          <w:sz w:val="22"/>
                          <w:szCs w:val="22"/>
                        </w:rPr>
                        <w:t xml:space="preserve">戦略品目（泉州水なす）の首都圏向け出荷量の増加　</w:t>
                      </w:r>
                      <w:r>
                        <w:rPr>
                          <w:rFonts w:ascii="Meiryo UI" w:hAnsi="Meiryo UI" w:cs="Meiryo UI" w:hint="eastAsia"/>
                          <w:color w:val="000000"/>
                          <w:sz w:val="22"/>
                          <w:szCs w:val="22"/>
                        </w:rPr>
                        <w:t>20</w:t>
                      </w:r>
                      <w:r w:rsidRPr="007E6FFF">
                        <w:rPr>
                          <w:rFonts w:ascii="Meiryo UI" w:hAnsi="Meiryo UI" w:cs="Meiryo UI" w:hint="eastAsia"/>
                          <w:color w:val="000000"/>
                          <w:sz w:val="22"/>
                          <w:szCs w:val="22"/>
                        </w:rPr>
                        <w:t>ｔ（</w:t>
                      </w:r>
                      <w:r w:rsidRPr="007E6FFF">
                        <w:rPr>
                          <w:rFonts w:ascii="Meiryo UI" w:hAnsi="Meiryo UI" w:cs="Meiryo UI"/>
                          <w:color w:val="000000"/>
                          <w:sz w:val="22"/>
                          <w:szCs w:val="22"/>
                        </w:rPr>
                        <w:t>1</w:t>
                      </w:r>
                      <w:r>
                        <w:rPr>
                          <w:rFonts w:ascii="Meiryo UI" w:hAnsi="Meiryo UI" w:cs="Meiryo UI" w:hint="eastAsia"/>
                          <w:color w:val="000000"/>
                          <w:sz w:val="22"/>
                          <w:szCs w:val="22"/>
                        </w:rPr>
                        <w:t>73</w:t>
                      </w:r>
                      <w:r w:rsidRPr="007E6FFF">
                        <w:rPr>
                          <w:rFonts w:ascii="Meiryo UI" w:hAnsi="Meiryo UI" w:cs="Meiryo UI" w:hint="eastAsia"/>
                          <w:color w:val="000000"/>
                          <w:sz w:val="22"/>
                          <w:szCs w:val="22"/>
                        </w:rPr>
                        <w:t xml:space="preserve">　→　</w:t>
                      </w:r>
                      <w:r w:rsidRPr="007E6FFF">
                        <w:rPr>
                          <w:rFonts w:ascii="Meiryo UI" w:hAnsi="Meiryo UI" w:cs="Meiryo UI"/>
                          <w:color w:val="000000"/>
                          <w:sz w:val="22"/>
                          <w:szCs w:val="22"/>
                        </w:rPr>
                        <w:t>1</w:t>
                      </w:r>
                      <w:r>
                        <w:rPr>
                          <w:rFonts w:ascii="Meiryo UI" w:hAnsi="Meiryo UI" w:cs="Meiryo UI" w:hint="eastAsia"/>
                          <w:color w:val="000000"/>
                          <w:sz w:val="22"/>
                          <w:szCs w:val="22"/>
                        </w:rPr>
                        <w:t>93</w:t>
                      </w:r>
                      <w:r w:rsidRPr="007E6FFF">
                        <w:rPr>
                          <w:rFonts w:ascii="Meiryo UI" w:hAnsi="Meiryo UI" w:cs="Meiryo UI"/>
                          <w:color w:val="000000"/>
                          <w:sz w:val="22"/>
                          <w:szCs w:val="22"/>
                        </w:rPr>
                        <w:t>t</w:t>
                      </w:r>
                      <w:r w:rsidRPr="007E6FFF">
                        <w:rPr>
                          <w:rFonts w:ascii="Meiryo UI" w:hAnsi="Meiryo UI" w:cs="Meiryo UI" w:hint="eastAsia"/>
                          <w:color w:val="000000"/>
                          <w:sz w:val="22"/>
                          <w:szCs w:val="22"/>
                        </w:rPr>
                        <w:t>）</w:t>
                      </w:r>
                    </w:p>
                    <w:p w14:paraId="16D4AAAE" w14:textId="0A39E477" w:rsidR="0072712E" w:rsidRPr="000726E3" w:rsidRDefault="0072712E" w:rsidP="00FE564B">
                      <w:pPr>
                        <w:spacing w:line="360" w:lineRule="exact"/>
                        <w:ind w:firstLineChars="100" w:firstLine="220"/>
                        <w:rPr>
                          <w:rFonts w:cs="Meiryo UI"/>
                          <w:sz w:val="22"/>
                          <w:szCs w:val="24"/>
                        </w:rPr>
                      </w:pPr>
                      <w:r w:rsidRPr="000726E3">
                        <w:rPr>
                          <w:rFonts w:cs="Meiryo UI"/>
                          <w:sz w:val="22"/>
                          <w:szCs w:val="24"/>
                        </w:rPr>
                        <w:t>6</w:t>
                      </w:r>
                      <w:r w:rsidRPr="000726E3">
                        <w:rPr>
                          <w:rFonts w:cs="Meiryo UI" w:hint="eastAsia"/>
                          <w:sz w:val="22"/>
                          <w:szCs w:val="24"/>
                        </w:rPr>
                        <w:t xml:space="preserve">次産業化等に関する市町村戦略数　</w:t>
                      </w:r>
                      <w:r>
                        <w:rPr>
                          <w:rFonts w:cs="Meiryo UI" w:hint="eastAsia"/>
                          <w:sz w:val="22"/>
                          <w:szCs w:val="24"/>
                        </w:rPr>
                        <w:t>10</w:t>
                      </w:r>
                      <w:r w:rsidRPr="000726E3">
                        <w:rPr>
                          <w:rFonts w:cs="Meiryo UI" w:hint="eastAsia"/>
                          <w:sz w:val="22"/>
                          <w:szCs w:val="24"/>
                        </w:rPr>
                        <w:t>件</w:t>
                      </w:r>
                      <w:r w:rsidRPr="001F4AFA">
                        <w:rPr>
                          <w:rFonts w:cs="Meiryo UI"/>
                          <w:sz w:val="22"/>
                          <w:szCs w:val="24"/>
                        </w:rPr>
                        <w:t>（6</w:t>
                      </w:r>
                      <w:r>
                        <w:rPr>
                          <w:rFonts w:cs="Meiryo UI" w:hint="eastAsia"/>
                          <w:sz w:val="22"/>
                          <w:szCs w:val="24"/>
                        </w:rPr>
                        <w:t xml:space="preserve"> </w:t>
                      </w:r>
                      <w:r w:rsidRPr="001F4AFA">
                        <w:rPr>
                          <w:rFonts w:cs="Meiryo UI"/>
                          <w:sz w:val="22"/>
                          <w:szCs w:val="24"/>
                        </w:rPr>
                        <w:t>→</w:t>
                      </w:r>
                      <w:r>
                        <w:rPr>
                          <w:rFonts w:cs="Meiryo UI" w:hint="eastAsia"/>
                          <w:sz w:val="22"/>
                          <w:szCs w:val="24"/>
                        </w:rPr>
                        <w:t xml:space="preserve"> </w:t>
                      </w:r>
                      <w:r w:rsidRPr="001F4AFA">
                        <w:rPr>
                          <w:rFonts w:cs="Meiryo UI"/>
                          <w:sz w:val="22"/>
                          <w:szCs w:val="24"/>
                        </w:rPr>
                        <w:t>10</w:t>
                      </w:r>
                      <w:r>
                        <w:rPr>
                          <w:rFonts w:cs="Meiryo UI" w:hint="eastAsia"/>
                          <w:sz w:val="22"/>
                          <w:szCs w:val="24"/>
                        </w:rPr>
                        <w:t>件</w:t>
                      </w:r>
                      <w:r w:rsidRPr="001F4AFA">
                        <w:rPr>
                          <w:rFonts w:cs="Meiryo UI"/>
                          <w:sz w:val="22"/>
                          <w:szCs w:val="24"/>
                        </w:rPr>
                        <w:t>）</w:t>
                      </w:r>
                    </w:p>
                    <w:p w14:paraId="16D4AAAF" w14:textId="77777777" w:rsidR="0072712E" w:rsidRPr="000726E3" w:rsidRDefault="0072712E" w:rsidP="00FE564B">
                      <w:pPr>
                        <w:spacing w:line="360" w:lineRule="exact"/>
                        <w:ind w:firstLineChars="100" w:firstLine="200"/>
                        <w:rPr>
                          <w:rFonts w:cs="Meiryo UI"/>
                          <w:sz w:val="22"/>
                        </w:rPr>
                      </w:pPr>
                      <w:r w:rsidRPr="000726E3">
                        <w:rPr>
                          <w:rFonts w:cs="Meiryo UI" w:hint="eastAsia"/>
                          <w:sz w:val="20"/>
                        </w:rPr>
                        <w:t>※市町村戦略：市町村が６次産業化等の方針、今後の</w:t>
                      </w:r>
                      <w:r>
                        <w:rPr>
                          <w:rFonts w:cs="Meiryo UI" w:hint="eastAsia"/>
                          <w:sz w:val="20"/>
                        </w:rPr>
                        <w:t>取組</w:t>
                      </w:r>
                      <w:r w:rsidRPr="000726E3">
                        <w:rPr>
                          <w:rFonts w:cs="Meiryo UI" w:hint="eastAsia"/>
                          <w:sz w:val="20"/>
                        </w:rPr>
                        <w:t>目標等を定めた計画</w:t>
                      </w:r>
                    </w:p>
                  </w:txbxContent>
                </v:textbox>
              </v:shape>
            </w:pict>
          </mc:Fallback>
        </mc:AlternateContent>
      </w:r>
    </w:p>
    <w:p w14:paraId="16D4A600" w14:textId="77777777" w:rsidR="00FE564B" w:rsidRPr="007E6FFF" w:rsidRDefault="00FE564B" w:rsidP="00FE564B">
      <w:pPr>
        <w:rPr>
          <w:rFonts w:ascii="HGｺﾞｼｯｸM" w:eastAsia="HGｺﾞｼｯｸM"/>
          <w:b/>
          <w:color w:val="000000"/>
          <w:sz w:val="24"/>
          <w:szCs w:val="24"/>
        </w:rPr>
      </w:pPr>
    </w:p>
    <w:p w14:paraId="16D4A601" w14:textId="77777777" w:rsidR="00FE564B" w:rsidRPr="007E6FFF" w:rsidRDefault="00FE564B" w:rsidP="00FE564B">
      <w:pPr>
        <w:rPr>
          <w:rFonts w:ascii="HGｺﾞｼｯｸM" w:eastAsia="HGｺﾞｼｯｸM"/>
          <w:b/>
          <w:color w:val="000000"/>
          <w:sz w:val="24"/>
          <w:szCs w:val="24"/>
        </w:rPr>
      </w:pPr>
    </w:p>
    <w:p w14:paraId="16D4A602" w14:textId="77777777" w:rsidR="00FE564B" w:rsidRPr="00652A32" w:rsidRDefault="00FE564B" w:rsidP="00FE564B">
      <w:pPr>
        <w:rPr>
          <w:rFonts w:ascii="HGｺﾞｼｯｸM" w:eastAsia="HGｺﾞｼｯｸM"/>
          <w:b/>
          <w:color w:val="000000"/>
          <w:sz w:val="24"/>
          <w:szCs w:val="24"/>
        </w:rPr>
      </w:pPr>
    </w:p>
    <w:sectPr w:rsidR="00FE564B" w:rsidRPr="00652A32" w:rsidSect="00E45E1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0579" w14:textId="77777777" w:rsidR="0072712E" w:rsidRDefault="0072712E" w:rsidP="0094244B">
      <w:r>
        <w:separator/>
      </w:r>
    </w:p>
  </w:endnote>
  <w:endnote w:type="continuationSeparator" w:id="0">
    <w:p w14:paraId="2CF5AB3C" w14:textId="77777777" w:rsidR="0072712E" w:rsidRDefault="0072712E" w:rsidP="0094244B">
      <w:r>
        <w:continuationSeparator/>
      </w:r>
    </w:p>
  </w:endnote>
  <w:endnote w:type="continuationNotice" w:id="1">
    <w:p w14:paraId="71995774" w14:textId="77777777" w:rsidR="0072712E" w:rsidRDefault="0072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C893" w14:textId="77777777" w:rsidR="00DB13F5" w:rsidRDefault="00DB13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18180"/>
      <w:docPartObj>
        <w:docPartGallery w:val="Page Numbers (Bottom of Page)"/>
        <w:docPartUnique/>
      </w:docPartObj>
    </w:sdtPr>
    <w:sdtEndPr/>
    <w:sdtContent>
      <w:p w14:paraId="16D4AA0A" w14:textId="5EA8B7DA" w:rsidR="0072712E" w:rsidRDefault="0072712E">
        <w:pPr>
          <w:pStyle w:val="a7"/>
          <w:jc w:val="center"/>
        </w:pPr>
        <w:r>
          <w:fldChar w:fldCharType="begin"/>
        </w:r>
        <w:r>
          <w:instrText>PAGE   \* MERGEFORMAT</w:instrText>
        </w:r>
        <w:r>
          <w:fldChar w:fldCharType="separate"/>
        </w:r>
        <w:r w:rsidR="00DB13F5" w:rsidRPr="00DB13F5">
          <w:rPr>
            <w:noProof/>
            <w:lang w:val="ja-JP"/>
          </w:rPr>
          <w:t>1</w:t>
        </w:r>
        <w:r>
          <w:fldChar w:fldCharType="end"/>
        </w:r>
      </w:p>
    </w:sdtContent>
  </w:sdt>
  <w:p w14:paraId="16D4AA0B" w14:textId="77777777" w:rsidR="0072712E" w:rsidRDefault="007271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8CB3" w14:textId="77777777" w:rsidR="00DB13F5" w:rsidRDefault="00DB13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BBBE" w14:textId="77777777" w:rsidR="0072712E" w:rsidRDefault="0072712E" w:rsidP="0094244B">
      <w:r>
        <w:separator/>
      </w:r>
    </w:p>
  </w:footnote>
  <w:footnote w:type="continuationSeparator" w:id="0">
    <w:p w14:paraId="18502775" w14:textId="77777777" w:rsidR="0072712E" w:rsidRDefault="0072712E" w:rsidP="0094244B">
      <w:r>
        <w:continuationSeparator/>
      </w:r>
    </w:p>
  </w:footnote>
  <w:footnote w:type="continuationNotice" w:id="1">
    <w:p w14:paraId="4DB807B8" w14:textId="77777777" w:rsidR="0072712E" w:rsidRDefault="00727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3BCD" w14:textId="77777777" w:rsidR="00DB13F5" w:rsidRDefault="00DB13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D076" w14:textId="77777777" w:rsidR="00DB13F5" w:rsidRDefault="00DB13F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B2B6" w14:textId="77777777" w:rsidR="00DB13F5" w:rsidRDefault="00DB13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14"/>
    <w:multiLevelType w:val="hybridMultilevel"/>
    <w:tmpl w:val="09AC6534"/>
    <w:lvl w:ilvl="0" w:tplc="BB2069D2">
      <w:numFmt w:val="bullet"/>
      <w:lvlText w:val="○"/>
      <w:lvlJc w:val="left"/>
      <w:pPr>
        <w:ind w:left="360" w:hanging="36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5904"/>
    <w:multiLevelType w:val="hybridMultilevel"/>
    <w:tmpl w:val="0F269074"/>
    <w:lvl w:ilvl="0" w:tplc="FC4E099C">
      <w:start w:val="1"/>
      <w:numFmt w:val="decimalEnclosedCircle"/>
      <w:lvlText w:val="%1"/>
      <w:lvlJc w:val="left"/>
      <w:pPr>
        <w:ind w:left="360" w:hanging="360"/>
      </w:pPr>
      <w:rPr>
        <w:rFonts w:hAnsi="Meiryo UI" w:cs="Meiryo UI"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D53638"/>
    <w:multiLevelType w:val="hybridMultilevel"/>
    <w:tmpl w:val="D6C62AF2"/>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7504B"/>
    <w:multiLevelType w:val="hybridMultilevel"/>
    <w:tmpl w:val="51661CAE"/>
    <w:lvl w:ilvl="0" w:tplc="A1D60478">
      <w:start w:val="1"/>
      <w:numFmt w:val="decimalEnclosedCircle"/>
      <w:lvlText w:val="%1"/>
      <w:lvlJc w:val="left"/>
      <w:pPr>
        <w:ind w:left="360" w:hanging="360"/>
      </w:pPr>
      <w:rPr>
        <w:rFonts w:cs="Times New Roman" w:hint="default"/>
        <w:b/>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9B183A"/>
    <w:multiLevelType w:val="hybridMultilevel"/>
    <w:tmpl w:val="4F6680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2E43C0"/>
    <w:multiLevelType w:val="hybridMultilevel"/>
    <w:tmpl w:val="FDA8AAB4"/>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C8287A"/>
    <w:multiLevelType w:val="hybridMultilevel"/>
    <w:tmpl w:val="726C349E"/>
    <w:lvl w:ilvl="0" w:tplc="E4B45252">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570942"/>
    <w:multiLevelType w:val="hybridMultilevel"/>
    <w:tmpl w:val="78E4489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3B5181A"/>
    <w:multiLevelType w:val="hybridMultilevel"/>
    <w:tmpl w:val="3E04A2FE"/>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07A99"/>
    <w:multiLevelType w:val="hybridMultilevel"/>
    <w:tmpl w:val="0688F978"/>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045F9A"/>
    <w:multiLevelType w:val="hybridMultilevel"/>
    <w:tmpl w:val="C02AAA32"/>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3B6490"/>
    <w:multiLevelType w:val="hybridMultilevel"/>
    <w:tmpl w:val="6BFAC9A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D01B2"/>
    <w:multiLevelType w:val="hybridMultilevel"/>
    <w:tmpl w:val="6B7E1C0A"/>
    <w:lvl w:ilvl="0" w:tplc="ED3230A2">
      <w:start w:val="1"/>
      <w:numFmt w:val="decimalEnclosedCircle"/>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555551"/>
    <w:multiLevelType w:val="hybridMultilevel"/>
    <w:tmpl w:val="ABA8C9E0"/>
    <w:lvl w:ilvl="0" w:tplc="6C462144">
      <w:start w:val="1"/>
      <w:numFmt w:val="decimalEnclosedCircle"/>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924C88"/>
    <w:multiLevelType w:val="hybridMultilevel"/>
    <w:tmpl w:val="5E80B25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042C74"/>
    <w:multiLevelType w:val="hybridMultilevel"/>
    <w:tmpl w:val="B6DEFDD0"/>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6" w15:restartNumberingAfterBreak="0">
    <w:nsid w:val="3F6B232D"/>
    <w:multiLevelType w:val="hybridMultilevel"/>
    <w:tmpl w:val="68643DCC"/>
    <w:lvl w:ilvl="0" w:tplc="8CAC48A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4FA6FDF"/>
    <w:multiLevelType w:val="hybridMultilevel"/>
    <w:tmpl w:val="407675D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E03274"/>
    <w:multiLevelType w:val="hybridMultilevel"/>
    <w:tmpl w:val="07661084"/>
    <w:lvl w:ilvl="0" w:tplc="8CDC4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5A0971"/>
    <w:multiLevelType w:val="hybridMultilevel"/>
    <w:tmpl w:val="42D08284"/>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20" w15:restartNumberingAfterBreak="0">
    <w:nsid w:val="4F4A1BCD"/>
    <w:multiLevelType w:val="hybridMultilevel"/>
    <w:tmpl w:val="07640A9E"/>
    <w:lvl w:ilvl="0" w:tplc="6870F57A">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3745AA2"/>
    <w:multiLevelType w:val="hybridMultilevel"/>
    <w:tmpl w:val="B9BCE30C"/>
    <w:lvl w:ilvl="0" w:tplc="F8B03822">
      <w:start w:val="1"/>
      <w:numFmt w:val="decimalEnclosedCircle"/>
      <w:lvlText w:val="%1"/>
      <w:lvlJc w:val="left"/>
      <w:pPr>
        <w:ind w:left="360" w:hanging="360"/>
      </w:pPr>
      <w:rPr>
        <w:rFonts w:cs="Times New Roman" w:hint="default"/>
        <w:b w:val="0"/>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E14C9C"/>
    <w:multiLevelType w:val="hybridMultilevel"/>
    <w:tmpl w:val="9D567B40"/>
    <w:lvl w:ilvl="0" w:tplc="9A30D0B2">
      <w:numFmt w:val="bullet"/>
      <w:lvlText w:val="・"/>
      <w:lvlJc w:val="left"/>
      <w:pPr>
        <w:ind w:left="660" w:hanging="420"/>
      </w:pPr>
      <w:rPr>
        <w:rFonts w:ascii="Meiryo UI" w:eastAsia="Meiryo UI" w:hAnsi="Meiryo U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CAB68C9"/>
    <w:multiLevelType w:val="hybridMultilevel"/>
    <w:tmpl w:val="08D6702E"/>
    <w:lvl w:ilvl="0" w:tplc="32184F50">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23B3D76"/>
    <w:multiLevelType w:val="hybridMultilevel"/>
    <w:tmpl w:val="2DC65EBA"/>
    <w:lvl w:ilvl="0" w:tplc="04090011">
      <w:start w:val="1"/>
      <w:numFmt w:val="decimalEnclosedCircle"/>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6E87512"/>
    <w:multiLevelType w:val="hybridMultilevel"/>
    <w:tmpl w:val="BA98EC0A"/>
    <w:lvl w:ilvl="0" w:tplc="B48C07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93E0A1F"/>
    <w:multiLevelType w:val="hybridMultilevel"/>
    <w:tmpl w:val="E96A12FE"/>
    <w:lvl w:ilvl="0" w:tplc="DEE0E1E0">
      <w:start w:val="1"/>
      <w:numFmt w:val="upperLetter"/>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EA37463"/>
    <w:multiLevelType w:val="hybridMultilevel"/>
    <w:tmpl w:val="1E32BD2A"/>
    <w:lvl w:ilvl="0" w:tplc="28743704">
      <w:numFmt w:val="bullet"/>
      <w:lvlText w:val="○"/>
      <w:lvlJc w:val="left"/>
      <w:pPr>
        <w:ind w:left="420" w:hanging="42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
  </w:num>
  <w:num w:numId="4">
    <w:abstractNumId w:val="5"/>
  </w:num>
  <w:num w:numId="5">
    <w:abstractNumId w:val="2"/>
  </w:num>
  <w:num w:numId="6">
    <w:abstractNumId w:val="22"/>
  </w:num>
  <w:num w:numId="7">
    <w:abstractNumId w:val="24"/>
  </w:num>
  <w:num w:numId="8">
    <w:abstractNumId w:val="20"/>
  </w:num>
  <w:num w:numId="9">
    <w:abstractNumId w:val="1"/>
  </w:num>
  <w:num w:numId="10">
    <w:abstractNumId w:val="18"/>
  </w:num>
  <w:num w:numId="11">
    <w:abstractNumId w:val="12"/>
  </w:num>
  <w:num w:numId="12">
    <w:abstractNumId w:val="7"/>
  </w:num>
  <w:num w:numId="13">
    <w:abstractNumId w:val="13"/>
  </w:num>
  <w:num w:numId="14">
    <w:abstractNumId w:val="17"/>
  </w:num>
  <w:num w:numId="15">
    <w:abstractNumId w:val="11"/>
  </w:num>
  <w:num w:numId="16">
    <w:abstractNumId w:val="0"/>
  </w:num>
  <w:num w:numId="17">
    <w:abstractNumId w:val="10"/>
  </w:num>
  <w:num w:numId="18">
    <w:abstractNumId w:val="16"/>
  </w:num>
  <w:num w:numId="19">
    <w:abstractNumId w:val="26"/>
  </w:num>
  <w:num w:numId="20">
    <w:abstractNumId w:val="27"/>
  </w:num>
  <w:num w:numId="21">
    <w:abstractNumId w:val="4"/>
  </w:num>
  <w:num w:numId="22">
    <w:abstractNumId w:val="15"/>
  </w:num>
  <w:num w:numId="23">
    <w:abstractNumId w:val="6"/>
  </w:num>
  <w:num w:numId="24">
    <w:abstractNumId w:val="9"/>
  </w:num>
  <w:num w:numId="25">
    <w:abstractNumId w:val="14"/>
  </w:num>
  <w:num w:numId="26">
    <w:abstractNumId w:val="21"/>
  </w:num>
  <w:num w:numId="27">
    <w:abstractNumId w:val="2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9"/>
    <w:rsid w:val="0000044C"/>
    <w:rsid w:val="00002A2D"/>
    <w:rsid w:val="00002BE7"/>
    <w:rsid w:val="00006C89"/>
    <w:rsid w:val="00010D74"/>
    <w:rsid w:val="00017D70"/>
    <w:rsid w:val="0002007F"/>
    <w:rsid w:val="00024C49"/>
    <w:rsid w:val="0003246D"/>
    <w:rsid w:val="000406E1"/>
    <w:rsid w:val="000420C2"/>
    <w:rsid w:val="0004230D"/>
    <w:rsid w:val="00044CA8"/>
    <w:rsid w:val="000607EB"/>
    <w:rsid w:val="00071AA3"/>
    <w:rsid w:val="000726E3"/>
    <w:rsid w:val="00072EF0"/>
    <w:rsid w:val="00073DBE"/>
    <w:rsid w:val="00074B79"/>
    <w:rsid w:val="0007541C"/>
    <w:rsid w:val="00094CD8"/>
    <w:rsid w:val="00096AC7"/>
    <w:rsid w:val="000A1389"/>
    <w:rsid w:val="000A2C7F"/>
    <w:rsid w:val="000A3A0D"/>
    <w:rsid w:val="000A5C1F"/>
    <w:rsid w:val="000A67FA"/>
    <w:rsid w:val="000A6D5B"/>
    <w:rsid w:val="000B26D4"/>
    <w:rsid w:val="000B7107"/>
    <w:rsid w:val="000C144D"/>
    <w:rsid w:val="000C54BB"/>
    <w:rsid w:val="000E1876"/>
    <w:rsid w:val="000E7FC6"/>
    <w:rsid w:val="000F414E"/>
    <w:rsid w:val="000F53FD"/>
    <w:rsid w:val="000F5D38"/>
    <w:rsid w:val="00100AFF"/>
    <w:rsid w:val="00100D2B"/>
    <w:rsid w:val="00102951"/>
    <w:rsid w:val="00105AB6"/>
    <w:rsid w:val="00106351"/>
    <w:rsid w:val="00106EE2"/>
    <w:rsid w:val="001123EE"/>
    <w:rsid w:val="00113C1C"/>
    <w:rsid w:val="001216A6"/>
    <w:rsid w:val="00133617"/>
    <w:rsid w:val="0013721D"/>
    <w:rsid w:val="001425F8"/>
    <w:rsid w:val="00142D9F"/>
    <w:rsid w:val="00143EF5"/>
    <w:rsid w:val="0015202D"/>
    <w:rsid w:val="0015238B"/>
    <w:rsid w:val="001530B5"/>
    <w:rsid w:val="00154645"/>
    <w:rsid w:val="00155004"/>
    <w:rsid w:val="00157345"/>
    <w:rsid w:val="00160E90"/>
    <w:rsid w:val="001701CB"/>
    <w:rsid w:val="00170F81"/>
    <w:rsid w:val="00172E28"/>
    <w:rsid w:val="00173438"/>
    <w:rsid w:val="00173C28"/>
    <w:rsid w:val="00175EA7"/>
    <w:rsid w:val="00176304"/>
    <w:rsid w:val="00181FE6"/>
    <w:rsid w:val="00184642"/>
    <w:rsid w:val="00186DC2"/>
    <w:rsid w:val="00186ED8"/>
    <w:rsid w:val="00190EC4"/>
    <w:rsid w:val="00192446"/>
    <w:rsid w:val="00194981"/>
    <w:rsid w:val="00196A7D"/>
    <w:rsid w:val="001A0F11"/>
    <w:rsid w:val="001A134E"/>
    <w:rsid w:val="001A3788"/>
    <w:rsid w:val="001A3D54"/>
    <w:rsid w:val="001A5C71"/>
    <w:rsid w:val="001B2132"/>
    <w:rsid w:val="001C6043"/>
    <w:rsid w:val="001C76B8"/>
    <w:rsid w:val="001D10F4"/>
    <w:rsid w:val="001D16B0"/>
    <w:rsid w:val="001D610D"/>
    <w:rsid w:val="001E2DB1"/>
    <w:rsid w:val="001E4A80"/>
    <w:rsid w:val="001E4F1D"/>
    <w:rsid w:val="001E5C39"/>
    <w:rsid w:val="001E715F"/>
    <w:rsid w:val="001E72B4"/>
    <w:rsid w:val="001F08E0"/>
    <w:rsid w:val="001F4AFA"/>
    <w:rsid w:val="001F4F73"/>
    <w:rsid w:val="001F5662"/>
    <w:rsid w:val="001F6B17"/>
    <w:rsid w:val="001F7DCD"/>
    <w:rsid w:val="00203FC3"/>
    <w:rsid w:val="00204AD6"/>
    <w:rsid w:val="00206BA5"/>
    <w:rsid w:val="002110E3"/>
    <w:rsid w:val="002142FE"/>
    <w:rsid w:val="00222F9E"/>
    <w:rsid w:val="00223EE1"/>
    <w:rsid w:val="00223FB5"/>
    <w:rsid w:val="0022594C"/>
    <w:rsid w:val="00233CE0"/>
    <w:rsid w:val="002346AF"/>
    <w:rsid w:val="00235E49"/>
    <w:rsid w:val="00240F21"/>
    <w:rsid w:val="00242E9E"/>
    <w:rsid w:val="00244BA5"/>
    <w:rsid w:val="002450A6"/>
    <w:rsid w:val="00246E91"/>
    <w:rsid w:val="00247BB6"/>
    <w:rsid w:val="00251BBE"/>
    <w:rsid w:val="00252D58"/>
    <w:rsid w:val="0025491B"/>
    <w:rsid w:val="00255F06"/>
    <w:rsid w:val="002570D2"/>
    <w:rsid w:val="00260239"/>
    <w:rsid w:val="00262EA4"/>
    <w:rsid w:val="002630D8"/>
    <w:rsid w:val="00271090"/>
    <w:rsid w:val="00273754"/>
    <w:rsid w:val="00276E68"/>
    <w:rsid w:val="002807C4"/>
    <w:rsid w:val="00291FF6"/>
    <w:rsid w:val="00292998"/>
    <w:rsid w:val="00292FFE"/>
    <w:rsid w:val="00296F34"/>
    <w:rsid w:val="002974C9"/>
    <w:rsid w:val="002975BC"/>
    <w:rsid w:val="002B3392"/>
    <w:rsid w:val="002B44DF"/>
    <w:rsid w:val="002B5BE1"/>
    <w:rsid w:val="002C255D"/>
    <w:rsid w:val="002C27C6"/>
    <w:rsid w:val="002C3E3D"/>
    <w:rsid w:val="002D03F1"/>
    <w:rsid w:val="002D17E0"/>
    <w:rsid w:val="002D258D"/>
    <w:rsid w:val="002D2AAE"/>
    <w:rsid w:val="002D3038"/>
    <w:rsid w:val="002D465B"/>
    <w:rsid w:val="002E4DF5"/>
    <w:rsid w:val="002E5887"/>
    <w:rsid w:val="002F69B2"/>
    <w:rsid w:val="00300699"/>
    <w:rsid w:val="00302ED8"/>
    <w:rsid w:val="0030336B"/>
    <w:rsid w:val="00303509"/>
    <w:rsid w:val="0030685C"/>
    <w:rsid w:val="00311736"/>
    <w:rsid w:val="00313E07"/>
    <w:rsid w:val="00316089"/>
    <w:rsid w:val="00316127"/>
    <w:rsid w:val="003243C6"/>
    <w:rsid w:val="0033198C"/>
    <w:rsid w:val="003334B5"/>
    <w:rsid w:val="003416BB"/>
    <w:rsid w:val="0034227B"/>
    <w:rsid w:val="00345B27"/>
    <w:rsid w:val="00345E7D"/>
    <w:rsid w:val="00350E6C"/>
    <w:rsid w:val="00351CC1"/>
    <w:rsid w:val="00360B43"/>
    <w:rsid w:val="00360D71"/>
    <w:rsid w:val="003625C2"/>
    <w:rsid w:val="0036330A"/>
    <w:rsid w:val="00363FD7"/>
    <w:rsid w:val="0037117E"/>
    <w:rsid w:val="00373285"/>
    <w:rsid w:val="00383DF4"/>
    <w:rsid w:val="00387E61"/>
    <w:rsid w:val="003940CD"/>
    <w:rsid w:val="003949F0"/>
    <w:rsid w:val="003A0118"/>
    <w:rsid w:val="003A2962"/>
    <w:rsid w:val="003A56F4"/>
    <w:rsid w:val="003B0EFC"/>
    <w:rsid w:val="003B70E0"/>
    <w:rsid w:val="003C4786"/>
    <w:rsid w:val="003E4803"/>
    <w:rsid w:val="003F1937"/>
    <w:rsid w:val="003F431B"/>
    <w:rsid w:val="00411736"/>
    <w:rsid w:val="004231CE"/>
    <w:rsid w:val="00425441"/>
    <w:rsid w:val="00431448"/>
    <w:rsid w:val="0043787A"/>
    <w:rsid w:val="00442726"/>
    <w:rsid w:val="004458A5"/>
    <w:rsid w:val="00451BBD"/>
    <w:rsid w:val="00453900"/>
    <w:rsid w:val="00470DE7"/>
    <w:rsid w:val="00473BAC"/>
    <w:rsid w:val="004838C3"/>
    <w:rsid w:val="00487E83"/>
    <w:rsid w:val="00491DB9"/>
    <w:rsid w:val="0049245B"/>
    <w:rsid w:val="004A4C40"/>
    <w:rsid w:val="004B0F29"/>
    <w:rsid w:val="004B11F4"/>
    <w:rsid w:val="004C3302"/>
    <w:rsid w:val="004C336D"/>
    <w:rsid w:val="004C67DB"/>
    <w:rsid w:val="004D2D2F"/>
    <w:rsid w:val="004D5D20"/>
    <w:rsid w:val="004E475B"/>
    <w:rsid w:val="004F111F"/>
    <w:rsid w:val="004F2C76"/>
    <w:rsid w:val="00502D59"/>
    <w:rsid w:val="0050554A"/>
    <w:rsid w:val="00510131"/>
    <w:rsid w:val="005116BC"/>
    <w:rsid w:val="00515054"/>
    <w:rsid w:val="00516A21"/>
    <w:rsid w:val="00516E25"/>
    <w:rsid w:val="00517A0E"/>
    <w:rsid w:val="00523EC1"/>
    <w:rsid w:val="0053006F"/>
    <w:rsid w:val="00537E8E"/>
    <w:rsid w:val="005401B2"/>
    <w:rsid w:val="0054576B"/>
    <w:rsid w:val="00546BEF"/>
    <w:rsid w:val="00547D5C"/>
    <w:rsid w:val="00551F58"/>
    <w:rsid w:val="00552B14"/>
    <w:rsid w:val="00557E98"/>
    <w:rsid w:val="005619CA"/>
    <w:rsid w:val="005632A4"/>
    <w:rsid w:val="005708D7"/>
    <w:rsid w:val="00577415"/>
    <w:rsid w:val="005818DE"/>
    <w:rsid w:val="00585DFD"/>
    <w:rsid w:val="005873DE"/>
    <w:rsid w:val="0059598B"/>
    <w:rsid w:val="005A304B"/>
    <w:rsid w:val="005A3DC1"/>
    <w:rsid w:val="005D598C"/>
    <w:rsid w:val="005E65BA"/>
    <w:rsid w:val="005E6B35"/>
    <w:rsid w:val="005E7B87"/>
    <w:rsid w:val="005F4EA8"/>
    <w:rsid w:val="005F6DF2"/>
    <w:rsid w:val="006025F3"/>
    <w:rsid w:val="006036C5"/>
    <w:rsid w:val="00605C3D"/>
    <w:rsid w:val="00606416"/>
    <w:rsid w:val="0061219A"/>
    <w:rsid w:val="00623EBB"/>
    <w:rsid w:val="006247E0"/>
    <w:rsid w:val="00631D16"/>
    <w:rsid w:val="006334E3"/>
    <w:rsid w:val="00636F14"/>
    <w:rsid w:val="006372AD"/>
    <w:rsid w:val="006418EB"/>
    <w:rsid w:val="00642B8F"/>
    <w:rsid w:val="00646A33"/>
    <w:rsid w:val="0064727D"/>
    <w:rsid w:val="00652A32"/>
    <w:rsid w:val="00657DD3"/>
    <w:rsid w:val="00666E6B"/>
    <w:rsid w:val="00667FBB"/>
    <w:rsid w:val="00667FEC"/>
    <w:rsid w:val="00670C36"/>
    <w:rsid w:val="006803FB"/>
    <w:rsid w:val="00681F67"/>
    <w:rsid w:val="00685985"/>
    <w:rsid w:val="00687BB9"/>
    <w:rsid w:val="006967B7"/>
    <w:rsid w:val="00697D91"/>
    <w:rsid w:val="006A01A1"/>
    <w:rsid w:val="006A4FB2"/>
    <w:rsid w:val="006B0AFA"/>
    <w:rsid w:val="006B0D09"/>
    <w:rsid w:val="006B2491"/>
    <w:rsid w:val="006B3C75"/>
    <w:rsid w:val="006C0DEC"/>
    <w:rsid w:val="006C2722"/>
    <w:rsid w:val="006C3692"/>
    <w:rsid w:val="006C5362"/>
    <w:rsid w:val="006D0D90"/>
    <w:rsid w:val="006D5C10"/>
    <w:rsid w:val="006E043F"/>
    <w:rsid w:val="006E0D16"/>
    <w:rsid w:val="006E3297"/>
    <w:rsid w:val="006E49D9"/>
    <w:rsid w:val="006F528A"/>
    <w:rsid w:val="00703724"/>
    <w:rsid w:val="007038AE"/>
    <w:rsid w:val="00711355"/>
    <w:rsid w:val="00716174"/>
    <w:rsid w:val="0072121E"/>
    <w:rsid w:val="00721CA2"/>
    <w:rsid w:val="007227DB"/>
    <w:rsid w:val="00722A4C"/>
    <w:rsid w:val="0072712E"/>
    <w:rsid w:val="00731F64"/>
    <w:rsid w:val="0073345A"/>
    <w:rsid w:val="0073380A"/>
    <w:rsid w:val="00734BAF"/>
    <w:rsid w:val="007406D4"/>
    <w:rsid w:val="007464EB"/>
    <w:rsid w:val="0075416C"/>
    <w:rsid w:val="00755C85"/>
    <w:rsid w:val="007574B6"/>
    <w:rsid w:val="00762C43"/>
    <w:rsid w:val="00770019"/>
    <w:rsid w:val="0077033A"/>
    <w:rsid w:val="00774DA1"/>
    <w:rsid w:val="00775339"/>
    <w:rsid w:val="00782A02"/>
    <w:rsid w:val="00796ED3"/>
    <w:rsid w:val="007C05D5"/>
    <w:rsid w:val="007C325A"/>
    <w:rsid w:val="007C4A61"/>
    <w:rsid w:val="007C4B4D"/>
    <w:rsid w:val="007C6F5E"/>
    <w:rsid w:val="007D0064"/>
    <w:rsid w:val="007D0547"/>
    <w:rsid w:val="007D05B1"/>
    <w:rsid w:val="007D3F68"/>
    <w:rsid w:val="007D4117"/>
    <w:rsid w:val="007D62D6"/>
    <w:rsid w:val="007E0A63"/>
    <w:rsid w:val="007E18BA"/>
    <w:rsid w:val="007E6FFF"/>
    <w:rsid w:val="007F2A07"/>
    <w:rsid w:val="007F62FD"/>
    <w:rsid w:val="00801C70"/>
    <w:rsid w:val="008023B8"/>
    <w:rsid w:val="00802CAB"/>
    <w:rsid w:val="008051F4"/>
    <w:rsid w:val="0081042A"/>
    <w:rsid w:val="00817090"/>
    <w:rsid w:val="00822B32"/>
    <w:rsid w:val="0083362E"/>
    <w:rsid w:val="00835214"/>
    <w:rsid w:val="008355E4"/>
    <w:rsid w:val="00850124"/>
    <w:rsid w:val="008505BB"/>
    <w:rsid w:val="00852F61"/>
    <w:rsid w:val="008648D2"/>
    <w:rsid w:val="00864F87"/>
    <w:rsid w:val="00870AC0"/>
    <w:rsid w:val="008754C0"/>
    <w:rsid w:val="008760B0"/>
    <w:rsid w:val="00877EE0"/>
    <w:rsid w:val="00881DEA"/>
    <w:rsid w:val="00883D41"/>
    <w:rsid w:val="0089547C"/>
    <w:rsid w:val="008A703D"/>
    <w:rsid w:val="008B1817"/>
    <w:rsid w:val="008B73F1"/>
    <w:rsid w:val="008C441D"/>
    <w:rsid w:val="008C6B89"/>
    <w:rsid w:val="008D3EA1"/>
    <w:rsid w:val="008D4F68"/>
    <w:rsid w:val="008D5F07"/>
    <w:rsid w:val="008E0000"/>
    <w:rsid w:val="008E55D4"/>
    <w:rsid w:val="008F08A7"/>
    <w:rsid w:val="008F286A"/>
    <w:rsid w:val="0090230D"/>
    <w:rsid w:val="009040A5"/>
    <w:rsid w:val="00904273"/>
    <w:rsid w:val="009076D2"/>
    <w:rsid w:val="0091470D"/>
    <w:rsid w:val="00916303"/>
    <w:rsid w:val="00920378"/>
    <w:rsid w:val="0092218E"/>
    <w:rsid w:val="0092306F"/>
    <w:rsid w:val="00927E95"/>
    <w:rsid w:val="0094052D"/>
    <w:rsid w:val="00941F6C"/>
    <w:rsid w:val="0094244B"/>
    <w:rsid w:val="00962F25"/>
    <w:rsid w:val="0096718D"/>
    <w:rsid w:val="009727D6"/>
    <w:rsid w:val="009755BF"/>
    <w:rsid w:val="009811EB"/>
    <w:rsid w:val="00982674"/>
    <w:rsid w:val="00985D4C"/>
    <w:rsid w:val="0098759C"/>
    <w:rsid w:val="00997186"/>
    <w:rsid w:val="009A0171"/>
    <w:rsid w:val="009A0A8E"/>
    <w:rsid w:val="009A79E9"/>
    <w:rsid w:val="009B0347"/>
    <w:rsid w:val="009B13AC"/>
    <w:rsid w:val="009B1485"/>
    <w:rsid w:val="009B2A19"/>
    <w:rsid w:val="009B527C"/>
    <w:rsid w:val="009B5E41"/>
    <w:rsid w:val="009C2956"/>
    <w:rsid w:val="009C5048"/>
    <w:rsid w:val="009D6FD4"/>
    <w:rsid w:val="009E7929"/>
    <w:rsid w:val="009F5C31"/>
    <w:rsid w:val="00A01424"/>
    <w:rsid w:val="00A20F1C"/>
    <w:rsid w:val="00A228D2"/>
    <w:rsid w:val="00A26A9E"/>
    <w:rsid w:val="00A26F4C"/>
    <w:rsid w:val="00A35936"/>
    <w:rsid w:val="00A35DA7"/>
    <w:rsid w:val="00A41A1B"/>
    <w:rsid w:val="00A433D5"/>
    <w:rsid w:val="00A440AD"/>
    <w:rsid w:val="00A459CC"/>
    <w:rsid w:val="00A4704C"/>
    <w:rsid w:val="00A50531"/>
    <w:rsid w:val="00A50890"/>
    <w:rsid w:val="00A5242F"/>
    <w:rsid w:val="00A53445"/>
    <w:rsid w:val="00A637ED"/>
    <w:rsid w:val="00A66063"/>
    <w:rsid w:val="00A67517"/>
    <w:rsid w:val="00A70293"/>
    <w:rsid w:val="00A71D89"/>
    <w:rsid w:val="00A72605"/>
    <w:rsid w:val="00A7753D"/>
    <w:rsid w:val="00A8336D"/>
    <w:rsid w:val="00A90632"/>
    <w:rsid w:val="00A952E2"/>
    <w:rsid w:val="00AA1C51"/>
    <w:rsid w:val="00AA2C23"/>
    <w:rsid w:val="00AA3AB8"/>
    <w:rsid w:val="00AA6CA8"/>
    <w:rsid w:val="00AB0472"/>
    <w:rsid w:val="00AB1E21"/>
    <w:rsid w:val="00AB2EB0"/>
    <w:rsid w:val="00AB31E4"/>
    <w:rsid w:val="00AB6665"/>
    <w:rsid w:val="00AB71C5"/>
    <w:rsid w:val="00AC0017"/>
    <w:rsid w:val="00AC10D4"/>
    <w:rsid w:val="00AC56D8"/>
    <w:rsid w:val="00AD3796"/>
    <w:rsid w:val="00AD3C57"/>
    <w:rsid w:val="00AD5641"/>
    <w:rsid w:val="00AD6A04"/>
    <w:rsid w:val="00AD6D61"/>
    <w:rsid w:val="00AD6F90"/>
    <w:rsid w:val="00AD702B"/>
    <w:rsid w:val="00AD74B5"/>
    <w:rsid w:val="00AE081E"/>
    <w:rsid w:val="00AE4524"/>
    <w:rsid w:val="00AE6D38"/>
    <w:rsid w:val="00AE6DEB"/>
    <w:rsid w:val="00AF079D"/>
    <w:rsid w:val="00AF18A2"/>
    <w:rsid w:val="00AF468F"/>
    <w:rsid w:val="00AF4B59"/>
    <w:rsid w:val="00B072EF"/>
    <w:rsid w:val="00B07537"/>
    <w:rsid w:val="00B13429"/>
    <w:rsid w:val="00B13D29"/>
    <w:rsid w:val="00B24B33"/>
    <w:rsid w:val="00B30E72"/>
    <w:rsid w:val="00B329AE"/>
    <w:rsid w:val="00B32EB2"/>
    <w:rsid w:val="00B33061"/>
    <w:rsid w:val="00B43AF8"/>
    <w:rsid w:val="00B441CA"/>
    <w:rsid w:val="00B5580E"/>
    <w:rsid w:val="00B61A68"/>
    <w:rsid w:val="00B66360"/>
    <w:rsid w:val="00B67D98"/>
    <w:rsid w:val="00B71F97"/>
    <w:rsid w:val="00B74B23"/>
    <w:rsid w:val="00B7570A"/>
    <w:rsid w:val="00B82ED3"/>
    <w:rsid w:val="00B82F68"/>
    <w:rsid w:val="00B90AFD"/>
    <w:rsid w:val="00BA054D"/>
    <w:rsid w:val="00BA6DCE"/>
    <w:rsid w:val="00BA7BD9"/>
    <w:rsid w:val="00BB7803"/>
    <w:rsid w:val="00BC683E"/>
    <w:rsid w:val="00BD2359"/>
    <w:rsid w:val="00BE11D4"/>
    <w:rsid w:val="00BE2EE4"/>
    <w:rsid w:val="00BE6B90"/>
    <w:rsid w:val="00BF092B"/>
    <w:rsid w:val="00BF15A0"/>
    <w:rsid w:val="00BF51ED"/>
    <w:rsid w:val="00BF683E"/>
    <w:rsid w:val="00BF6DB3"/>
    <w:rsid w:val="00BF6FFF"/>
    <w:rsid w:val="00C0743D"/>
    <w:rsid w:val="00C17B86"/>
    <w:rsid w:val="00C245D0"/>
    <w:rsid w:val="00C2570C"/>
    <w:rsid w:val="00C258B6"/>
    <w:rsid w:val="00C32EA3"/>
    <w:rsid w:val="00C33F88"/>
    <w:rsid w:val="00C469D0"/>
    <w:rsid w:val="00C47AAC"/>
    <w:rsid w:val="00C51EAD"/>
    <w:rsid w:val="00C54C01"/>
    <w:rsid w:val="00C56961"/>
    <w:rsid w:val="00C62380"/>
    <w:rsid w:val="00C7565B"/>
    <w:rsid w:val="00C80AB8"/>
    <w:rsid w:val="00C83DBC"/>
    <w:rsid w:val="00C84363"/>
    <w:rsid w:val="00C85312"/>
    <w:rsid w:val="00C860E4"/>
    <w:rsid w:val="00C874D6"/>
    <w:rsid w:val="00C875A0"/>
    <w:rsid w:val="00C87BEC"/>
    <w:rsid w:val="00C90DA6"/>
    <w:rsid w:val="00C91093"/>
    <w:rsid w:val="00C94526"/>
    <w:rsid w:val="00C97444"/>
    <w:rsid w:val="00CA4D8D"/>
    <w:rsid w:val="00CC1BDB"/>
    <w:rsid w:val="00CC27B5"/>
    <w:rsid w:val="00CC7B5F"/>
    <w:rsid w:val="00CC7CBF"/>
    <w:rsid w:val="00CD06CF"/>
    <w:rsid w:val="00CD2940"/>
    <w:rsid w:val="00CD6176"/>
    <w:rsid w:val="00CE51D0"/>
    <w:rsid w:val="00CE533F"/>
    <w:rsid w:val="00CE5373"/>
    <w:rsid w:val="00CE71C6"/>
    <w:rsid w:val="00CF07F5"/>
    <w:rsid w:val="00CF224F"/>
    <w:rsid w:val="00D00985"/>
    <w:rsid w:val="00D105B9"/>
    <w:rsid w:val="00D235E9"/>
    <w:rsid w:val="00D242D5"/>
    <w:rsid w:val="00D25C45"/>
    <w:rsid w:val="00D26250"/>
    <w:rsid w:val="00D31CEF"/>
    <w:rsid w:val="00D347BC"/>
    <w:rsid w:val="00D34B8D"/>
    <w:rsid w:val="00D3792C"/>
    <w:rsid w:val="00D37C0A"/>
    <w:rsid w:val="00D40263"/>
    <w:rsid w:val="00D55FD6"/>
    <w:rsid w:val="00D73C7E"/>
    <w:rsid w:val="00D76D71"/>
    <w:rsid w:val="00D8182E"/>
    <w:rsid w:val="00D84E48"/>
    <w:rsid w:val="00D91B18"/>
    <w:rsid w:val="00D93602"/>
    <w:rsid w:val="00D964E0"/>
    <w:rsid w:val="00DA10C0"/>
    <w:rsid w:val="00DA3012"/>
    <w:rsid w:val="00DA4C44"/>
    <w:rsid w:val="00DA5938"/>
    <w:rsid w:val="00DA648A"/>
    <w:rsid w:val="00DA7450"/>
    <w:rsid w:val="00DB13F5"/>
    <w:rsid w:val="00DB7DDC"/>
    <w:rsid w:val="00DC06A3"/>
    <w:rsid w:val="00DC3C65"/>
    <w:rsid w:val="00DC529D"/>
    <w:rsid w:val="00DC58F7"/>
    <w:rsid w:val="00DC5A1C"/>
    <w:rsid w:val="00DD25D8"/>
    <w:rsid w:val="00DD7378"/>
    <w:rsid w:val="00DD77DF"/>
    <w:rsid w:val="00DE059E"/>
    <w:rsid w:val="00DF0442"/>
    <w:rsid w:val="00DF26E3"/>
    <w:rsid w:val="00DF47C2"/>
    <w:rsid w:val="00E113F0"/>
    <w:rsid w:val="00E16B12"/>
    <w:rsid w:val="00E309FD"/>
    <w:rsid w:val="00E3649A"/>
    <w:rsid w:val="00E411C3"/>
    <w:rsid w:val="00E44373"/>
    <w:rsid w:val="00E45E15"/>
    <w:rsid w:val="00E460C4"/>
    <w:rsid w:val="00E55837"/>
    <w:rsid w:val="00E560FD"/>
    <w:rsid w:val="00E5622D"/>
    <w:rsid w:val="00E66AA1"/>
    <w:rsid w:val="00E6742A"/>
    <w:rsid w:val="00E67772"/>
    <w:rsid w:val="00E7370B"/>
    <w:rsid w:val="00E76216"/>
    <w:rsid w:val="00E77CEA"/>
    <w:rsid w:val="00E802AB"/>
    <w:rsid w:val="00E80951"/>
    <w:rsid w:val="00E8226A"/>
    <w:rsid w:val="00E82573"/>
    <w:rsid w:val="00E91C6A"/>
    <w:rsid w:val="00E95F8B"/>
    <w:rsid w:val="00EA1894"/>
    <w:rsid w:val="00EB192A"/>
    <w:rsid w:val="00EB767C"/>
    <w:rsid w:val="00EC1C2B"/>
    <w:rsid w:val="00EC6A4D"/>
    <w:rsid w:val="00ED1C55"/>
    <w:rsid w:val="00ED2309"/>
    <w:rsid w:val="00ED4776"/>
    <w:rsid w:val="00ED6BDC"/>
    <w:rsid w:val="00EE1F7A"/>
    <w:rsid w:val="00EE45ED"/>
    <w:rsid w:val="00EE466E"/>
    <w:rsid w:val="00EE77EB"/>
    <w:rsid w:val="00EF7EA8"/>
    <w:rsid w:val="00F023BE"/>
    <w:rsid w:val="00F034C4"/>
    <w:rsid w:val="00F07311"/>
    <w:rsid w:val="00F116F6"/>
    <w:rsid w:val="00F153BB"/>
    <w:rsid w:val="00F15B5F"/>
    <w:rsid w:val="00F22F81"/>
    <w:rsid w:val="00F23162"/>
    <w:rsid w:val="00F25F2D"/>
    <w:rsid w:val="00F46738"/>
    <w:rsid w:val="00F514F6"/>
    <w:rsid w:val="00F550E0"/>
    <w:rsid w:val="00F55A95"/>
    <w:rsid w:val="00F60C09"/>
    <w:rsid w:val="00F67573"/>
    <w:rsid w:val="00F67DD3"/>
    <w:rsid w:val="00F72EBA"/>
    <w:rsid w:val="00F736CF"/>
    <w:rsid w:val="00F75DA7"/>
    <w:rsid w:val="00F770B5"/>
    <w:rsid w:val="00F80A56"/>
    <w:rsid w:val="00F82260"/>
    <w:rsid w:val="00F83237"/>
    <w:rsid w:val="00F8551E"/>
    <w:rsid w:val="00F86435"/>
    <w:rsid w:val="00F87430"/>
    <w:rsid w:val="00F9135F"/>
    <w:rsid w:val="00F926DD"/>
    <w:rsid w:val="00F93B70"/>
    <w:rsid w:val="00F94ED0"/>
    <w:rsid w:val="00FA0532"/>
    <w:rsid w:val="00FA1F15"/>
    <w:rsid w:val="00FA2FE2"/>
    <w:rsid w:val="00FA42B1"/>
    <w:rsid w:val="00FA447B"/>
    <w:rsid w:val="00FA72B8"/>
    <w:rsid w:val="00FB0B9F"/>
    <w:rsid w:val="00FB350E"/>
    <w:rsid w:val="00FB5B11"/>
    <w:rsid w:val="00FC2DAA"/>
    <w:rsid w:val="00FD3DE5"/>
    <w:rsid w:val="00FD505B"/>
    <w:rsid w:val="00FD6AC0"/>
    <w:rsid w:val="00FD7560"/>
    <w:rsid w:val="00FD7F12"/>
    <w:rsid w:val="00FE212F"/>
    <w:rsid w:val="00FE2D44"/>
    <w:rsid w:val="00FE564B"/>
    <w:rsid w:val="00FE5D2F"/>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6D4A2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018">
      <w:bodyDiv w:val="1"/>
      <w:marLeft w:val="0"/>
      <w:marRight w:val="0"/>
      <w:marTop w:val="0"/>
      <w:marBottom w:val="0"/>
      <w:divBdr>
        <w:top w:val="none" w:sz="0" w:space="0" w:color="auto"/>
        <w:left w:val="none" w:sz="0" w:space="0" w:color="auto"/>
        <w:bottom w:val="none" w:sz="0" w:space="0" w:color="auto"/>
        <w:right w:val="none" w:sz="0" w:space="0" w:color="auto"/>
      </w:divBdr>
    </w:div>
    <w:div w:id="17778238">
      <w:bodyDiv w:val="1"/>
      <w:marLeft w:val="0"/>
      <w:marRight w:val="0"/>
      <w:marTop w:val="0"/>
      <w:marBottom w:val="0"/>
      <w:divBdr>
        <w:top w:val="none" w:sz="0" w:space="0" w:color="auto"/>
        <w:left w:val="none" w:sz="0" w:space="0" w:color="auto"/>
        <w:bottom w:val="none" w:sz="0" w:space="0" w:color="auto"/>
        <w:right w:val="none" w:sz="0" w:space="0" w:color="auto"/>
      </w:divBdr>
    </w:div>
    <w:div w:id="55975178">
      <w:bodyDiv w:val="1"/>
      <w:marLeft w:val="0"/>
      <w:marRight w:val="0"/>
      <w:marTop w:val="0"/>
      <w:marBottom w:val="0"/>
      <w:divBdr>
        <w:top w:val="none" w:sz="0" w:space="0" w:color="auto"/>
        <w:left w:val="none" w:sz="0" w:space="0" w:color="auto"/>
        <w:bottom w:val="none" w:sz="0" w:space="0" w:color="auto"/>
        <w:right w:val="none" w:sz="0" w:space="0" w:color="auto"/>
      </w:divBdr>
    </w:div>
    <w:div w:id="57676127">
      <w:bodyDiv w:val="1"/>
      <w:marLeft w:val="0"/>
      <w:marRight w:val="0"/>
      <w:marTop w:val="0"/>
      <w:marBottom w:val="0"/>
      <w:divBdr>
        <w:top w:val="none" w:sz="0" w:space="0" w:color="auto"/>
        <w:left w:val="none" w:sz="0" w:space="0" w:color="auto"/>
        <w:bottom w:val="none" w:sz="0" w:space="0" w:color="auto"/>
        <w:right w:val="none" w:sz="0" w:space="0" w:color="auto"/>
      </w:divBdr>
    </w:div>
    <w:div w:id="117265027">
      <w:bodyDiv w:val="1"/>
      <w:marLeft w:val="0"/>
      <w:marRight w:val="0"/>
      <w:marTop w:val="0"/>
      <w:marBottom w:val="0"/>
      <w:divBdr>
        <w:top w:val="none" w:sz="0" w:space="0" w:color="auto"/>
        <w:left w:val="none" w:sz="0" w:space="0" w:color="auto"/>
        <w:bottom w:val="none" w:sz="0" w:space="0" w:color="auto"/>
        <w:right w:val="none" w:sz="0" w:space="0" w:color="auto"/>
      </w:divBdr>
    </w:div>
    <w:div w:id="155801065">
      <w:bodyDiv w:val="1"/>
      <w:marLeft w:val="0"/>
      <w:marRight w:val="0"/>
      <w:marTop w:val="0"/>
      <w:marBottom w:val="0"/>
      <w:divBdr>
        <w:top w:val="none" w:sz="0" w:space="0" w:color="auto"/>
        <w:left w:val="none" w:sz="0" w:space="0" w:color="auto"/>
        <w:bottom w:val="none" w:sz="0" w:space="0" w:color="auto"/>
        <w:right w:val="none" w:sz="0" w:space="0" w:color="auto"/>
      </w:divBdr>
    </w:div>
    <w:div w:id="183829340">
      <w:bodyDiv w:val="1"/>
      <w:marLeft w:val="0"/>
      <w:marRight w:val="0"/>
      <w:marTop w:val="0"/>
      <w:marBottom w:val="0"/>
      <w:divBdr>
        <w:top w:val="none" w:sz="0" w:space="0" w:color="auto"/>
        <w:left w:val="none" w:sz="0" w:space="0" w:color="auto"/>
        <w:bottom w:val="none" w:sz="0" w:space="0" w:color="auto"/>
        <w:right w:val="none" w:sz="0" w:space="0" w:color="auto"/>
      </w:divBdr>
    </w:div>
    <w:div w:id="190920080">
      <w:bodyDiv w:val="1"/>
      <w:marLeft w:val="0"/>
      <w:marRight w:val="0"/>
      <w:marTop w:val="0"/>
      <w:marBottom w:val="0"/>
      <w:divBdr>
        <w:top w:val="none" w:sz="0" w:space="0" w:color="auto"/>
        <w:left w:val="none" w:sz="0" w:space="0" w:color="auto"/>
        <w:bottom w:val="none" w:sz="0" w:space="0" w:color="auto"/>
        <w:right w:val="none" w:sz="0" w:space="0" w:color="auto"/>
      </w:divBdr>
    </w:div>
    <w:div w:id="201133238">
      <w:bodyDiv w:val="1"/>
      <w:marLeft w:val="0"/>
      <w:marRight w:val="0"/>
      <w:marTop w:val="0"/>
      <w:marBottom w:val="0"/>
      <w:divBdr>
        <w:top w:val="none" w:sz="0" w:space="0" w:color="auto"/>
        <w:left w:val="none" w:sz="0" w:space="0" w:color="auto"/>
        <w:bottom w:val="none" w:sz="0" w:space="0" w:color="auto"/>
        <w:right w:val="none" w:sz="0" w:space="0" w:color="auto"/>
      </w:divBdr>
    </w:div>
    <w:div w:id="217671412">
      <w:bodyDiv w:val="1"/>
      <w:marLeft w:val="0"/>
      <w:marRight w:val="0"/>
      <w:marTop w:val="0"/>
      <w:marBottom w:val="0"/>
      <w:divBdr>
        <w:top w:val="none" w:sz="0" w:space="0" w:color="auto"/>
        <w:left w:val="none" w:sz="0" w:space="0" w:color="auto"/>
        <w:bottom w:val="none" w:sz="0" w:space="0" w:color="auto"/>
        <w:right w:val="none" w:sz="0" w:space="0" w:color="auto"/>
      </w:divBdr>
    </w:div>
    <w:div w:id="233703162">
      <w:bodyDiv w:val="1"/>
      <w:marLeft w:val="0"/>
      <w:marRight w:val="0"/>
      <w:marTop w:val="0"/>
      <w:marBottom w:val="0"/>
      <w:divBdr>
        <w:top w:val="none" w:sz="0" w:space="0" w:color="auto"/>
        <w:left w:val="none" w:sz="0" w:space="0" w:color="auto"/>
        <w:bottom w:val="none" w:sz="0" w:space="0" w:color="auto"/>
        <w:right w:val="none" w:sz="0" w:space="0" w:color="auto"/>
      </w:divBdr>
    </w:div>
    <w:div w:id="246160571">
      <w:bodyDiv w:val="1"/>
      <w:marLeft w:val="0"/>
      <w:marRight w:val="0"/>
      <w:marTop w:val="0"/>
      <w:marBottom w:val="0"/>
      <w:divBdr>
        <w:top w:val="none" w:sz="0" w:space="0" w:color="auto"/>
        <w:left w:val="none" w:sz="0" w:space="0" w:color="auto"/>
        <w:bottom w:val="none" w:sz="0" w:space="0" w:color="auto"/>
        <w:right w:val="none" w:sz="0" w:space="0" w:color="auto"/>
      </w:divBdr>
    </w:div>
    <w:div w:id="258834387">
      <w:bodyDiv w:val="1"/>
      <w:marLeft w:val="0"/>
      <w:marRight w:val="0"/>
      <w:marTop w:val="0"/>
      <w:marBottom w:val="0"/>
      <w:divBdr>
        <w:top w:val="none" w:sz="0" w:space="0" w:color="auto"/>
        <w:left w:val="none" w:sz="0" w:space="0" w:color="auto"/>
        <w:bottom w:val="none" w:sz="0" w:space="0" w:color="auto"/>
        <w:right w:val="none" w:sz="0" w:space="0" w:color="auto"/>
      </w:divBdr>
    </w:div>
    <w:div w:id="264272534">
      <w:bodyDiv w:val="1"/>
      <w:marLeft w:val="0"/>
      <w:marRight w:val="0"/>
      <w:marTop w:val="0"/>
      <w:marBottom w:val="0"/>
      <w:divBdr>
        <w:top w:val="none" w:sz="0" w:space="0" w:color="auto"/>
        <w:left w:val="none" w:sz="0" w:space="0" w:color="auto"/>
        <w:bottom w:val="none" w:sz="0" w:space="0" w:color="auto"/>
        <w:right w:val="none" w:sz="0" w:space="0" w:color="auto"/>
      </w:divBdr>
    </w:div>
    <w:div w:id="281763084">
      <w:bodyDiv w:val="1"/>
      <w:marLeft w:val="0"/>
      <w:marRight w:val="0"/>
      <w:marTop w:val="0"/>
      <w:marBottom w:val="0"/>
      <w:divBdr>
        <w:top w:val="none" w:sz="0" w:space="0" w:color="auto"/>
        <w:left w:val="none" w:sz="0" w:space="0" w:color="auto"/>
        <w:bottom w:val="none" w:sz="0" w:space="0" w:color="auto"/>
        <w:right w:val="none" w:sz="0" w:space="0" w:color="auto"/>
      </w:divBdr>
    </w:div>
    <w:div w:id="286476377">
      <w:bodyDiv w:val="1"/>
      <w:marLeft w:val="0"/>
      <w:marRight w:val="0"/>
      <w:marTop w:val="0"/>
      <w:marBottom w:val="0"/>
      <w:divBdr>
        <w:top w:val="none" w:sz="0" w:space="0" w:color="auto"/>
        <w:left w:val="none" w:sz="0" w:space="0" w:color="auto"/>
        <w:bottom w:val="none" w:sz="0" w:space="0" w:color="auto"/>
        <w:right w:val="none" w:sz="0" w:space="0" w:color="auto"/>
      </w:divBdr>
    </w:div>
    <w:div w:id="291524770">
      <w:bodyDiv w:val="1"/>
      <w:marLeft w:val="0"/>
      <w:marRight w:val="0"/>
      <w:marTop w:val="0"/>
      <w:marBottom w:val="0"/>
      <w:divBdr>
        <w:top w:val="none" w:sz="0" w:space="0" w:color="auto"/>
        <w:left w:val="none" w:sz="0" w:space="0" w:color="auto"/>
        <w:bottom w:val="none" w:sz="0" w:space="0" w:color="auto"/>
        <w:right w:val="none" w:sz="0" w:space="0" w:color="auto"/>
      </w:divBdr>
    </w:div>
    <w:div w:id="296029047">
      <w:bodyDiv w:val="1"/>
      <w:marLeft w:val="0"/>
      <w:marRight w:val="0"/>
      <w:marTop w:val="0"/>
      <w:marBottom w:val="0"/>
      <w:divBdr>
        <w:top w:val="none" w:sz="0" w:space="0" w:color="auto"/>
        <w:left w:val="none" w:sz="0" w:space="0" w:color="auto"/>
        <w:bottom w:val="none" w:sz="0" w:space="0" w:color="auto"/>
        <w:right w:val="none" w:sz="0" w:space="0" w:color="auto"/>
      </w:divBdr>
    </w:div>
    <w:div w:id="298077332">
      <w:bodyDiv w:val="1"/>
      <w:marLeft w:val="0"/>
      <w:marRight w:val="0"/>
      <w:marTop w:val="0"/>
      <w:marBottom w:val="0"/>
      <w:divBdr>
        <w:top w:val="none" w:sz="0" w:space="0" w:color="auto"/>
        <w:left w:val="none" w:sz="0" w:space="0" w:color="auto"/>
        <w:bottom w:val="none" w:sz="0" w:space="0" w:color="auto"/>
        <w:right w:val="none" w:sz="0" w:space="0" w:color="auto"/>
      </w:divBdr>
    </w:div>
    <w:div w:id="313066910">
      <w:bodyDiv w:val="1"/>
      <w:marLeft w:val="0"/>
      <w:marRight w:val="0"/>
      <w:marTop w:val="0"/>
      <w:marBottom w:val="0"/>
      <w:divBdr>
        <w:top w:val="none" w:sz="0" w:space="0" w:color="auto"/>
        <w:left w:val="none" w:sz="0" w:space="0" w:color="auto"/>
        <w:bottom w:val="none" w:sz="0" w:space="0" w:color="auto"/>
        <w:right w:val="none" w:sz="0" w:space="0" w:color="auto"/>
      </w:divBdr>
    </w:div>
    <w:div w:id="341325257">
      <w:marLeft w:val="0"/>
      <w:marRight w:val="0"/>
      <w:marTop w:val="0"/>
      <w:marBottom w:val="0"/>
      <w:divBdr>
        <w:top w:val="none" w:sz="0" w:space="0" w:color="auto"/>
        <w:left w:val="none" w:sz="0" w:space="0" w:color="auto"/>
        <w:bottom w:val="none" w:sz="0" w:space="0" w:color="auto"/>
        <w:right w:val="none" w:sz="0" w:space="0" w:color="auto"/>
      </w:divBdr>
    </w:div>
    <w:div w:id="341325258">
      <w:marLeft w:val="0"/>
      <w:marRight w:val="0"/>
      <w:marTop w:val="0"/>
      <w:marBottom w:val="0"/>
      <w:divBdr>
        <w:top w:val="none" w:sz="0" w:space="0" w:color="auto"/>
        <w:left w:val="none" w:sz="0" w:space="0" w:color="auto"/>
        <w:bottom w:val="none" w:sz="0" w:space="0" w:color="auto"/>
        <w:right w:val="none" w:sz="0" w:space="0" w:color="auto"/>
      </w:divBdr>
    </w:div>
    <w:div w:id="341325259">
      <w:marLeft w:val="0"/>
      <w:marRight w:val="0"/>
      <w:marTop w:val="0"/>
      <w:marBottom w:val="0"/>
      <w:divBdr>
        <w:top w:val="none" w:sz="0" w:space="0" w:color="auto"/>
        <w:left w:val="none" w:sz="0" w:space="0" w:color="auto"/>
        <w:bottom w:val="none" w:sz="0" w:space="0" w:color="auto"/>
        <w:right w:val="none" w:sz="0" w:space="0" w:color="auto"/>
      </w:divBdr>
    </w:div>
    <w:div w:id="349726006">
      <w:bodyDiv w:val="1"/>
      <w:marLeft w:val="0"/>
      <w:marRight w:val="0"/>
      <w:marTop w:val="0"/>
      <w:marBottom w:val="0"/>
      <w:divBdr>
        <w:top w:val="none" w:sz="0" w:space="0" w:color="auto"/>
        <w:left w:val="none" w:sz="0" w:space="0" w:color="auto"/>
        <w:bottom w:val="none" w:sz="0" w:space="0" w:color="auto"/>
        <w:right w:val="none" w:sz="0" w:space="0" w:color="auto"/>
      </w:divBdr>
    </w:div>
    <w:div w:id="351495840">
      <w:bodyDiv w:val="1"/>
      <w:marLeft w:val="0"/>
      <w:marRight w:val="0"/>
      <w:marTop w:val="0"/>
      <w:marBottom w:val="0"/>
      <w:divBdr>
        <w:top w:val="none" w:sz="0" w:space="0" w:color="auto"/>
        <w:left w:val="none" w:sz="0" w:space="0" w:color="auto"/>
        <w:bottom w:val="none" w:sz="0" w:space="0" w:color="auto"/>
        <w:right w:val="none" w:sz="0" w:space="0" w:color="auto"/>
      </w:divBdr>
    </w:div>
    <w:div w:id="361786966">
      <w:bodyDiv w:val="1"/>
      <w:marLeft w:val="0"/>
      <w:marRight w:val="0"/>
      <w:marTop w:val="0"/>
      <w:marBottom w:val="0"/>
      <w:divBdr>
        <w:top w:val="none" w:sz="0" w:space="0" w:color="auto"/>
        <w:left w:val="none" w:sz="0" w:space="0" w:color="auto"/>
        <w:bottom w:val="none" w:sz="0" w:space="0" w:color="auto"/>
        <w:right w:val="none" w:sz="0" w:space="0" w:color="auto"/>
      </w:divBdr>
    </w:div>
    <w:div w:id="368604242">
      <w:bodyDiv w:val="1"/>
      <w:marLeft w:val="0"/>
      <w:marRight w:val="0"/>
      <w:marTop w:val="0"/>
      <w:marBottom w:val="0"/>
      <w:divBdr>
        <w:top w:val="none" w:sz="0" w:space="0" w:color="auto"/>
        <w:left w:val="none" w:sz="0" w:space="0" w:color="auto"/>
        <w:bottom w:val="none" w:sz="0" w:space="0" w:color="auto"/>
        <w:right w:val="none" w:sz="0" w:space="0" w:color="auto"/>
      </w:divBdr>
    </w:div>
    <w:div w:id="404835809">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8241591">
      <w:bodyDiv w:val="1"/>
      <w:marLeft w:val="0"/>
      <w:marRight w:val="0"/>
      <w:marTop w:val="0"/>
      <w:marBottom w:val="0"/>
      <w:divBdr>
        <w:top w:val="none" w:sz="0" w:space="0" w:color="auto"/>
        <w:left w:val="none" w:sz="0" w:space="0" w:color="auto"/>
        <w:bottom w:val="none" w:sz="0" w:space="0" w:color="auto"/>
        <w:right w:val="none" w:sz="0" w:space="0" w:color="auto"/>
      </w:divBdr>
    </w:div>
    <w:div w:id="454639523">
      <w:bodyDiv w:val="1"/>
      <w:marLeft w:val="0"/>
      <w:marRight w:val="0"/>
      <w:marTop w:val="0"/>
      <w:marBottom w:val="0"/>
      <w:divBdr>
        <w:top w:val="none" w:sz="0" w:space="0" w:color="auto"/>
        <w:left w:val="none" w:sz="0" w:space="0" w:color="auto"/>
        <w:bottom w:val="none" w:sz="0" w:space="0" w:color="auto"/>
        <w:right w:val="none" w:sz="0" w:space="0" w:color="auto"/>
      </w:divBdr>
    </w:div>
    <w:div w:id="460270283">
      <w:bodyDiv w:val="1"/>
      <w:marLeft w:val="0"/>
      <w:marRight w:val="0"/>
      <w:marTop w:val="0"/>
      <w:marBottom w:val="0"/>
      <w:divBdr>
        <w:top w:val="none" w:sz="0" w:space="0" w:color="auto"/>
        <w:left w:val="none" w:sz="0" w:space="0" w:color="auto"/>
        <w:bottom w:val="none" w:sz="0" w:space="0" w:color="auto"/>
        <w:right w:val="none" w:sz="0" w:space="0" w:color="auto"/>
      </w:divBdr>
    </w:div>
    <w:div w:id="463236512">
      <w:bodyDiv w:val="1"/>
      <w:marLeft w:val="0"/>
      <w:marRight w:val="0"/>
      <w:marTop w:val="0"/>
      <w:marBottom w:val="0"/>
      <w:divBdr>
        <w:top w:val="none" w:sz="0" w:space="0" w:color="auto"/>
        <w:left w:val="none" w:sz="0" w:space="0" w:color="auto"/>
        <w:bottom w:val="none" w:sz="0" w:space="0" w:color="auto"/>
        <w:right w:val="none" w:sz="0" w:space="0" w:color="auto"/>
      </w:divBdr>
    </w:div>
    <w:div w:id="477501349">
      <w:bodyDiv w:val="1"/>
      <w:marLeft w:val="0"/>
      <w:marRight w:val="0"/>
      <w:marTop w:val="0"/>
      <w:marBottom w:val="0"/>
      <w:divBdr>
        <w:top w:val="none" w:sz="0" w:space="0" w:color="auto"/>
        <w:left w:val="none" w:sz="0" w:space="0" w:color="auto"/>
        <w:bottom w:val="none" w:sz="0" w:space="0" w:color="auto"/>
        <w:right w:val="none" w:sz="0" w:space="0" w:color="auto"/>
      </w:divBdr>
    </w:div>
    <w:div w:id="506749537">
      <w:bodyDiv w:val="1"/>
      <w:marLeft w:val="0"/>
      <w:marRight w:val="0"/>
      <w:marTop w:val="0"/>
      <w:marBottom w:val="0"/>
      <w:divBdr>
        <w:top w:val="none" w:sz="0" w:space="0" w:color="auto"/>
        <w:left w:val="none" w:sz="0" w:space="0" w:color="auto"/>
        <w:bottom w:val="none" w:sz="0" w:space="0" w:color="auto"/>
        <w:right w:val="none" w:sz="0" w:space="0" w:color="auto"/>
      </w:divBdr>
    </w:div>
    <w:div w:id="512231187">
      <w:bodyDiv w:val="1"/>
      <w:marLeft w:val="0"/>
      <w:marRight w:val="0"/>
      <w:marTop w:val="0"/>
      <w:marBottom w:val="0"/>
      <w:divBdr>
        <w:top w:val="none" w:sz="0" w:space="0" w:color="auto"/>
        <w:left w:val="none" w:sz="0" w:space="0" w:color="auto"/>
        <w:bottom w:val="none" w:sz="0" w:space="0" w:color="auto"/>
        <w:right w:val="none" w:sz="0" w:space="0" w:color="auto"/>
      </w:divBdr>
    </w:div>
    <w:div w:id="517277599">
      <w:bodyDiv w:val="1"/>
      <w:marLeft w:val="0"/>
      <w:marRight w:val="0"/>
      <w:marTop w:val="0"/>
      <w:marBottom w:val="0"/>
      <w:divBdr>
        <w:top w:val="none" w:sz="0" w:space="0" w:color="auto"/>
        <w:left w:val="none" w:sz="0" w:space="0" w:color="auto"/>
        <w:bottom w:val="none" w:sz="0" w:space="0" w:color="auto"/>
        <w:right w:val="none" w:sz="0" w:space="0" w:color="auto"/>
      </w:divBdr>
    </w:div>
    <w:div w:id="580412527">
      <w:bodyDiv w:val="1"/>
      <w:marLeft w:val="0"/>
      <w:marRight w:val="0"/>
      <w:marTop w:val="0"/>
      <w:marBottom w:val="0"/>
      <w:divBdr>
        <w:top w:val="none" w:sz="0" w:space="0" w:color="auto"/>
        <w:left w:val="none" w:sz="0" w:space="0" w:color="auto"/>
        <w:bottom w:val="none" w:sz="0" w:space="0" w:color="auto"/>
        <w:right w:val="none" w:sz="0" w:space="0" w:color="auto"/>
      </w:divBdr>
    </w:div>
    <w:div w:id="593826705">
      <w:bodyDiv w:val="1"/>
      <w:marLeft w:val="0"/>
      <w:marRight w:val="0"/>
      <w:marTop w:val="0"/>
      <w:marBottom w:val="0"/>
      <w:divBdr>
        <w:top w:val="none" w:sz="0" w:space="0" w:color="auto"/>
        <w:left w:val="none" w:sz="0" w:space="0" w:color="auto"/>
        <w:bottom w:val="none" w:sz="0" w:space="0" w:color="auto"/>
        <w:right w:val="none" w:sz="0" w:space="0" w:color="auto"/>
      </w:divBdr>
    </w:div>
    <w:div w:id="630092919">
      <w:bodyDiv w:val="1"/>
      <w:marLeft w:val="0"/>
      <w:marRight w:val="0"/>
      <w:marTop w:val="0"/>
      <w:marBottom w:val="0"/>
      <w:divBdr>
        <w:top w:val="none" w:sz="0" w:space="0" w:color="auto"/>
        <w:left w:val="none" w:sz="0" w:space="0" w:color="auto"/>
        <w:bottom w:val="none" w:sz="0" w:space="0" w:color="auto"/>
        <w:right w:val="none" w:sz="0" w:space="0" w:color="auto"/>
      </w:divBdr>
    </w:div>
    <w:div w:id="660622097">
      <w:bodyDiv w:val="1"/>
      <w:marLeft w:val="0"/>
      <w:marRight w:val="0"/>
      <w:marTop w:val="0"/>
      <w:marBottom w:val="0"/>
      <w:divBdr>
        <w:top w:val="none" w:sz="0" w:space="0" w:color="auto"/>
        <w:left w:val="none" w:sz="0" w:space="0" w:color="auto"/>
        <w:bottom w:val="none" w:sz="0" w:space="0" w:color="auto"/>
        <w:right w:val="none" w:sz="0" w:space="0" w:color="auto"/>
      </w:divBdr>
    </w:div>
    <w:div w:id="665474013">
      <w:bodyDiv w:val="1"/>
      <w:marLeft w:val="0"/>
      <w:marRight w:val="0"/>
      <w:marTop w:val="0"/>
      <w:marBottom w:val="0"/>
      <w:divBdr>
        <w:top w:val="none" w:sz="0" w:space="0" w:color="auto"/>
        <w:left w:val="none" w:sz="0" w:space="0" w:color="auto"/>
        <w:bottom w:val="none" w:sz="0" w:space="0" w:color="auto"/>
        <w:right w:val="none" w:sz="0" w:space="0" w:color="auto"/>
      </w:divBdr>
    </w:div>
    <w:div w:id="690688941">
      <w:bodyDiv w:val="1"/>
      <w:marLeft w:val="0"/>
      <w:marRight w:val="0"/>
      <w:marTop w:val="0"/>
      <w:marBottom w:val="0"/>
      <w:divBdr>
        <w:top w:val="none" w:sz="0" w:space="0" w:color="auto"/>
        <w:left w:val="none" w:sz="0" w:space="0" w:color="auto"/>
        <w:bottom w:val="none" w:sz="0" w:space="0" w:color="auto"/>
        <w:right w:val="none" w:sz="0" w:space="0" w:color="auto"/>
      </w:divBdr>
    </w:div>
    <w:div w:id="694697052">
      <w:bodyDiv w:val="1"/>
      <w:marLeft w:val="0"/>
      <w:marRight w:val="0"/>
      <w:marTop w:val="0"/>
      <w:marBottom w:val="0"/>
      <w:divBdr>
        <w:top w:val="none" w:sz="0" w:space="0" w:color="auto"/>
        <w:left w:val="none" w:sz="0" w:space="0" w:color="auto"/>
        <w:bottom w:val="none" w:sz="0" w:space="0" w:color="auto"/>
        <w:right w:val="none" w:sz="0" w:space="0" w:color="auto"/>
      </w:divBdr>
    </w:div>
    <w:div w:id="702169961">
      <w:bodyDiv w:val="1"/>
      <w:marLeft w:val="0"/>
      <w:marRight w:val="0"/>
      <w:marTop w:val="0"/>
      <w:marBottom w:val="0"/>
      <w:divBdr>
        <w:top w:val="none" w:sz="0" w:space="0" w:color="auto"/>
        <w:left w:val="none" w:sz="0" w:space="0" w:color="auto"/>
        <w:bottom w:val="none" w:sz="0" w:space="0" w:color="auto"/>
        <w:right w:val="none" w:sz="0" w:space="0" w:color="auto"/>
      </w:divBdr>
    </w:div>
    <w:div w:id="721640342">
      <w:bodyDiv w:val="1"/>
      <w:marLeft w:val="0"/>
      <w:marRight w:val="0"/>
      <w:marTop w:val="0"/>
      <w:marBottom w:val="0"/>
      <w:divBdr>
        <w:top w:val="none" w:sz="0" w:space="0" w:color="auto"/>
        <w:left w:val="none" w:sz="0" w:space="0" w:color="auto"/>
        <w:bottom w:val="none" w:sz="0" w:space="0" w:color="auto"/>
        <w:right w:val="none" w:sz="0" w:space="0" w:color="auto"/>
      </w:divBdr>
    </w:div>
    <w:div w:id="732502925">
      <w:bodyDiv w:val="1"/>
      <w:marLeft w:val="0"/>
      <w:marRight w:val="0"/>
      <w:marTop w:val="0"/>
      <w:marBottom w:val="0"/>
      <w:divBdr>
        <w:top w:val="none" w:sz="0" w:space="0" w:color="auto"/>
        <w:left w:val="none" w:sz="0" w:space="0" w:color="auto"/>
        <w:bottom w:val="none" w:sz="0" w:space="0" w:color="auto"/>
        <w:right w:val="none" w:sz="0" w:space="0" w:color="auto"/>
      </w:divBdr>
    </w:div>
    <w:div w:id="767846388">
      <w:bodyDiv w:val="1"/>
      <w:marLeft w:val="0"/>
      <w:marRight w:val="0"/>
      <w:marTop w:val="0"/>
      <w:marBottom w:val="0"/>
      <w:divBdr>
        <w:top w:val="none" w:sz="0" w:space="0" w:color="auto"/>
        <w:left w:val="none" w:sz="0" w:space="0" w:color="auto"/>
        <w:bottom w:val="none" w:sz="0" w:space="0" w:color="auto"/>
        <w:right w:val="none" w:sz="0" w:space="0" w:color="auto"/>
      </w:divBdr>
    </w:div>
    <w:div w:id="768964619">
      <w:bodyDiv w:val="1"/>
      <w:marLeft w:val="0"/>
      <w:marRight w:val="0"/>
      <w:marTop w:val="0"/>
      <w:marBottom w:val="0"/>
      <w:divBdr>
        <w:top w:val="none" w:sz="0" w:space="0" w:color="auto"/>
        <w:left w:val="none" w:sz="0" w:space="0" w:color="auto"/>
        <w:bottom w:val="none" w:sz="0" w:space="0" w:color="auto"/>
        <w:right w:val="none" w:sz="0" w:space="0" w:color="auto"/>
      </w:divBdr>
    </w:div>
    <w:div w:id="775446604">
      <w:bodyDiv w:val="1"/>
      <w:marLeft w:val="0"/>
      <w:marRight w:val="0"/>
      <w:marTop w:val="0"/>
      <w:marBottom w:val="0"/>
      <w:divBdr>
        <w:top w:val="none" w:sz="0" w:space="0" w:color="auto"/>
        <w:left w:val="none" w:sz="0" w:space="0" w:color="auto"/>
        <w:bottom w:val="none" w:sz="0" w:space="0" w:color="auto"/>
        <w:right w:val="none" w:sz="0" w:space="0" w:color="auto"/>
      </w:divBdr>
    </w:div>
    <w:div w:id="790132276">
      <w:bodyDiv w:val="1"/>
      <w:marLeft w:val="0"/>
      <w:marRight w:val="0"/>
      <w:marTop w:val="0"/>
      <w:marBottom w:val="0"/>
      <w:divBdr>
        <w:top w:val="none" w:sz="0" w:space="0" w:color="auto"/>
        <w:left w:val="none" w:sz="0" w:space="0" w:color="auto"/>
        <w:bottom w:val="none" w:sz="0" w:space="0" w:color="auto"/>
        <w:right w:val="none" w:sz="0" w:space="0" w:color="auto"/>
      </w:divBdr>
    </w:div>
    <w:div w:id="834416043">
      <w:bodyDiv w:val="1"/>
      <w:marLeft w:val="0"/>
      <w:marRight w:val="0"/>
      <w:marTop w:val="0"/>
      <w:marBottom w:val="0"/>
      <w:divBdr>
        <w:top w:val="none" w:sz="0" w:space="0" w:color="auto"/>
        <w:left w:val="none" w:sz="0" w:space="0" w:color="auto"/>
        <w:bottom w:val="none" w:sz="0" w:space="0" w:color="auto"/>
        <w:right w:val="none" w:sz="0" w:space="0" w:color="auto"/>
      </w:divBdr>
    </w:div>
    <w:div w:id="848525601">
      <w:bodyDiv w:val="1"/>
      <w:marLeft w:val="0"/>
      <w:marRight w:val="0"/>
      <w:marTop w:val="0"/>
      <w:marBottom w:val="0"/>
      <w:divBdr>
        <w:top w:val="none" w:sz="0" w:space="0" w:color="auto"/>
        <w:left w:val="none" w:sz="0" w:space="0" w:color="auto"/>
        <w:bottom w:val="none" w:sz="0" w:space="0" w:color="auto"/>
        <w:right w:val="none" w:sz="0" w:space="0" w:color="auto"/>
      </w:divBdr>
    </w:div>
    <w:div w:id="853224834">
      <w:bodyDiv w:val="1"/>
      <w:marLeft w:val="0"/>
      <w:marRight w:val="0"/>
      <w:marTop w:val="0"/>
      <w:marBottom w:val="0"/>
      <w:divBdr>
        <w:top w:val="none" w:sz="0" w:space="0" w:color="auto"/>
        <w:left w:val="none" w:sz="0" w:space="0" w:color="auto"/>
        <w:bottom w:val="none" w:sz="0" w:space="0" w:color="auto"/>
        <w:right w:val="none" w:sz="0" w:space="0" w:color="auto"/>
      </w:divBdr>
    </w:div>
    <w:div w:id="892496652">
      <w:bodyDiv w:val="1"/>
      <w:marLeft w:val="0"/>
      <w:marRight w:val="0"/>
      <w:marTop w:val="0"/>
      <w:marBottom w:val="0"/>
      <w:divBdr>
        <w:top w:val="none" w:sz="0" w:space="0" w:color="auto"/>
        <w:left w:val="none" w:sz="0" w:space="0" w:color="auto"/>
        <w:bottom w:val="none" w:sz="0" w:space="0" w:color="auto"/>
        <w:right w:val="none" w:sz="0" w:space="0" w:color="auto"/>
      </w:divBdr>
    </w:div>
    <w:div w:id="895433904">
      <w:bodyDiv w:val="1"/>
      <w:marLeft w:val="0"/>
      <w:marRight w:val="0"/>
      <w:marTop w:val="0"/>
      <w:marBottom w:val="0"/>
      <w:divBdr>
        <w:top w:val="none" w:sz="0" w:space="0" w:color="auto"/>
        <w:left w:val="none" w:sz="0" w:space="0" w:color="auto"/>
        <w:bottom w:val="none" w:sz="0" w:space="0" w:color="auto"/>
        <w:right w:val="none" w:sz="0" w:space="0" w:color="auto"/>
      </w:divBdr>
    </w:div>
    <w:div w:id="908347950">
      <w:bodyDiv w:val="1"/>
      <w:marLeft w:val="0"/>
      <w:marRight w:val="0"/>
      <w:marTop w:val="0"/>
      <w:marBottom w:val="0"/>
      <w:divBdr>
        <w:top w:val="none" w:sz="0" w:space="0" w:color="auto"/>
        <w:left w:val="none" w:sz="0" w:space="0" w:color="auto"/>
        <w:bottom w:val="none" w:sz="0" w:space="0" w:color="auto"/>
        <w:right w:val="none" w:sz="0" w:space="0" w:color="auto"/>
      </w:divBdr>
    </w:div>
    <w:div w:id="943734478">
      <w:bodyDiv w:val="1"/>
      <w:marLeft w:val="0"/>
      <w:marRight w:val="0"/>
      <w:marTop w:val="0"/>
      <w:marBottom w:val="0"/>
      <w:divBdr>
        <w:top w:val="none" w:sz="0" w:space="0" w:color="auto"/>
        <w:left w:val="none" w:sz="0" w:space="0" w:color="auto"/>
        <w:bottom w:val="none" w:sz="0" w:space="0" w:color="auto"/>
        <w:right w:val="none" w:sz="0" w:space="0" w:color="auto"/>
      </w:divBdr>
    </w:div>
    <w:div w:id="957027407">
      <w:bodyDiv w:val="1"/>
      <w:marLeft w:val="0"/>
      <w:marRight w:val="0"/>
      <w:marTop w:val="0"/>
      <w:marBottom w:val="0"/>
      <w:divBdr>
        <w:top w:val="none" w:sz="0" w:space="0" w:color="auto"/>
        <w:left w:val="none" w:sz="0" w:space="0" w:color="auto"/>
        <w:bottom w:val="none" w:sz="0" w:space="0" w:color="auto"/>
        <w:right w:val="none" w:sz="0" w:space="0" w:color="auto"/>
      </w:divBdr>
    </w:div>
    <w:div w:id="964968294">
      <w:bodyDiv w:val="1"/>
      <w:marLeft w:val="0"/>
      <w:marRight w:val="0"/>
      <w:marTop w:val="0"/>
      <w:marBottom w:val="0"/>
      <w:divBdr>
        <w:top w:val="none" w:sz="0" w:space="0" w:color="auto"/>
        <w:left w:val="none" w:sz="0" w:space="0" w:color="auto"/>
        <w:bottom w:val="none" w:sz="0" w:space="0" w:color="auto"/>
        <w:right w:val="none" w:sz="0" w:space="0" w:color="auto"/>
      </w:divBdr>
    </w:div>
    <w:div w:id="972102639">
      <w:bodyDiv w:val="1"/>
      <w:marLeft w:val="0"/>
      <w:marRight w:val="0"/>
      <w:marTop w:val="0"/>
      <w:marBottom w:val="0"/>
      <w:divBdr>
        <w:top w:val="none" w:sz="0" w:space="0" w:color="auto"/>
        <w:left w:val="none" w:sz="0" w:space="0" w:color="auto"/>
        <w:bottom w:val="none" w:sz="0" w:space="0" w:color="auto"/>
        <w:right w:val="none" w:sz="0" w:space="0" w:color="auto"/>
      </w:divBdr>
    </w:div>
    <w:div w:id="988948147">
      <w:bodyDiv w:val="1"/>
      <w:marLeft w:val="0"/>
      <w:marRight w:val="0"/>
      <w:marTop w:val="0"/>
      <w:marBottom w:val="0"/>
      <w:divBdr>
        <w:top w:val="none" w:sz="0" w:space="0" w:color="auto"/>
        <w:left w:val="none" w:sz="0" w:space="0" w:color="auto"/>
        <w:bottom w:val="none" w:sz="0" w:space="0" w:color="auto"/>
        <w:right w:val="none" w:sz="0" w:space="0" w:color="auto"/>
      </w:divBdr>
    </w:div>
    <w:div w:id="1059590062">
      <w:bodyDiv w:val="1"/>
      <w:marLeft w:val="0"/>
      <w:marRight w:val="0"/>
      <w:marTop w:val="0"/>
      <w:marBottom w:val="0"/>
      <w:divBdr>
        <w:top w:val="none" w:sz="0" w:space="0" w:color="auto"/>
        <w:left w:val="none" w:sz="0" w:space="0" w:color="auto"/>
        <w:bottom w:val="none" w:sz="0" w:space="0" w:color="auto"/>
        <w:right w:val="none" w:sz="0" w:space="0" w:color="auto"/>
      </w:divBdr>
    </w:div>
    <w:div w:id="1059671885">
      <w:bodyDiv w:val="1"/>
      <w:marLeft w:val="0"/>
      <w:marRight w:val="0"/>
      <w:marTop w:val="0"/>
      <w:marBottom w:val="0"/>
      <w:divBdr>
        <w:top w:val="none" w:sz="0" w:space="0" w:color="auto"/>
        <w:left w:val="none" w:sz="0" w:space="0" w:color="auto"/>
        <w:bottom w:val="none" w:sz="0" w:space="0" w:color="auto"/>
        <w:right w:val="none" w:sz="0" w:space="0" w:color="auto"/>
      </w:divBdr>
    </w:div>
    <w:div w:id="1061907377">
      <w:bodyDiv w:val="1"/>
      <w:marLeft w:val="0"/>
      <w:marRight w:val="0"/>
      <w:marTop w:val="0"/>
      <w:marBottom w:val="0"/>
      <w:divBdr>
        <w:top w:val="none" w:sz="0" w:space="0" w:color="auto"/>
        <w:left w:val="none" w:sz="0" w:space="0" w:color="auto"/>
        <w:bottom w:val="none" w:sz="0" w:space="0" w:color="auto"/>
        <w:right w:val="none" w:sz="0" w:space="0" w:color="auto"/>
      </w:divBdr>
    </w:div>
    <w:div w:id="1066149620">
      <w:bodyDiv w:val="1"/>
      <w:marLeft w:val="0"/>
      <w:marRight w:val="0"/>
      <w:marTop w:val="0"/>
      <w:marBottom w:val="0"/>
      <w:divBdr>
        <w:top w:val="none" w:sz="0" w:space="0" w:color="auto"/>
        <w:left w:val="none" w:sz="0" w:space="0" w:color="auto"/>
        <w:bottom w:val="none" w:sz="0" w:space="0" w:color="auto"/>
        <w:right w:val="none" w:sz="0" w:space="0" w:color="auto"/>
      </w:divBdr>
    </w:div>
    <w:div w:id="1129128954">
      <w:bodyDiv w:val="1"/>
      <w:marLeft w:val="0"/>
      <w:marRight w:val="0"/>
      <w:marTop w:val="0"/>
      <w:marBottom w:val="0"/>
      <w:divBdr>
        <w:top w:val="none" w:sz="0" w:space="0" w:color="auto"/>
        <w:left w:val="none" w:sz="0" w:space="0" w:color="auto"/>
        <w:bottom w:val="none" w:sz="0" w:space="0" w:color="auto"/>
        <w:right w:val="none" w:sz="0" w:space="0" w:color="auto"/>
      </w:divBdr>
    </w:div>
    <w:div w:id="1131509778">
      <w:bodyDiv w:val="1"/>
      <w:marLeft w:val="0"/>
      <w:marRight w:val="0"/>
      <w:marTop w:val="0"/>
      <w:marBottom w:val="0"/>
      <w:divBdr>
        <w:top w:val="none" w:sz="0" w:space="0" w:color="auto"/>
        <w:left w:val="none" w:sz="0" w:space="0" w:color="auto"/>
        <w:bottom w:val="none" w:sz="0" w:space="0" w:color="auto"/>
        <w:right w:val="none" w:sz="0" w:space="0" w:color="auto"/>
      </w:divBdr>
    </w:div>
    <w:div w:id="1153906482">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219048455">
      <w:bodyDiv w:val="1"/>
      <w:marLeft w:val="0"/>
      <w:marRight w:val="0"/>
      <w:marTop w:val="0"/>
      <w:marBottom w:val="0"/>
      <w:divBdr>
        <w:top w:val="none" w:sz="0" w:space="0" w:color="auto"/>
        <w:left w:val="none" w:sz="0" w:space="0" w:color="auto"/>
        <w:bottom w:val="none" w:sz="0" w:space="0" w:color="auto"/>
        <w:right w:val="none" w:sz="0" w:space="0" w:color="auto"/>
      </w:divBdr>
    </w:div>
    <w:div w:id="1267418942">
      <w:bodyDiv w:val="1"/>
      <w:marLeft w:val="0"/>
      <w:marRight w:val="0"/>
      <w:marTop w:val="0"/>
      <w:marBottom w:val="0"/>
      <w:divBdr>
        <w:top w:val="none" w:sz="0" w:space="0" w:color="auto"/>
        <w:left w:val="none" w:sz="0" w:space="0" w:color="auto"/>
        <w:bottom w:val="none" w:sz="0" w:space="0" w:color="auto"/>
        <w:right w:val="none" w:sz="0" w:space="0" w:color="auto"/>
      </w:divBdr>
    </w:div>
    <w:div w:id="1271745086">
      <w:bodyDiv w:val="1"/>
      <w:marLeft w:val="0"/>
      <w:marRight w:val="0"/>
      <w:marTop w:val="0"/>
      <w:marBottom w:val="0"/>
      <w:divBdr>
        <w:top w:val="none" w:sz="0" w:space="0" w:color="auto"/>
        <w:left w:val="none" w:sz="0" w:space="0" w:color="auto"/>
        <w:bottom w:val="none" w:sz="0" w:space="0" w:color="auto"/>
        <w:right w:val="none" w:sz="0" w:space="0" w:color="auto"/>
      </w:divBdr>
    </w:div>
    <w:div w:id="1271813617">
      <w:bodyDiv w:val="1"/>
      <w:marLeft w:val="0"/>
      <w:marRight w:val="0"/>
      <w:marTop w:val="0"/>
      <w:marBottom w:val="0"/>
      <w:divBdr>
        <w:top w:val="none" w:sz="0" w:space="0" w:color="auto"/>
        <w:left w:val="none" w:sz="0" w:space="0" w:color="auto"/>
        <w:bottom w:val="none" w:sz="0" w:space="0" w:color="auto"/>
        <w:right w:val="none" w:sz="0" w:space="0" w:color="auto"/>
      </w:divBdr>
    </w:div>
    <w:div w:id="1272011823">
      <w:bodyDiv w:val="1"/>
      <w:marLeft w:val="0"/>
      <w:marRight w:val="0"/>
      <w:marTop w:val="0"/>
      <w:marBottom w:val="0"/>
      <w:divBdr>
        <w:top w:val="none" w:sz="0" w:space="0" w:color="auto"/>
        <w:left w:val="none" w:sz="0" w:space="0" w:color="auto"/>
        <w:bottom w:val="none" w:sz="0" w:space="0" w:color="auto"/>
        <w:right w:val="none" w:sz="0" w:space="0" w:color="auto"/>
      </w:divBdr>
    </w:div>
    <w:div w:id="1272711299">
      <w:bodyDiv w:val="1"/>
      <w:marLeft w:val="0"/>
      <w:marRight w:val="0"/>
      <w:marTop w:val="0"/>
      <w:marBottom w:val="0"/>
      <w:divBdr>
        <w:top w:val="none" w:sz="0" w:space="0" w:color="auto"/>
        <w:left w:val="none" w:sz="0" w:space="0" w:color="auto"/>
        <w:bottom w:val="none" w:sz="0" w:space="0" w:color="auto"/>
        <w:right w:val="none" w:sz="0" w:space="0" w:color="auto"/>
      </w:divBdr>
    </w:div>
    <w:div w:id="1282496175">
      <w:bodyDiv w:val="1"/>
      <w:marLeft w:val="0"/>
      <w:marRight w:val="0"/>
      <w:marTop w:val="0"/>
      <w:marBottom w:val="0"/>
      <w:divBdr>
        <w:top w:val="none" w:sz="0" w:space="0" w:color="auto"/>
        <w:left w:val="none" w:sz="0" w:space="0" w:color="auto"/>
        <w:bottom w:val="none" w:sz="0" w:space="0" w:color="auto"/>
        <w:right w:val="none" w:sz="0" w:space="0" w:color="auto"/>
      </w:divBdr>
    </w:div>
    <w:div w:id="1284997055">
      <w:bodyDiv w:val="1"/>
      <w:marLeft w:val="0"/>
      <w:marRight w:val="0"/>
      <w:marTop w:val="0"/>
      <w:marBottom w:val="0"/>
      <w:divBdr>
        <w:top w:val="none" w:sz="0" w:space="0" w:color="auto"/>
        <w:left w:val="none" w:sz="0" w:space="0" w:color="auto"/>
        <w:bottom w:val="none" w:sz="0" w:space="0" w:color="auto"/>
        <w:right w:val="none" w:sz="0" w:space="0" w:color="auto"/>
      </w:divBdr>
    </w:div>
    <w:div w:id="1314216402">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370229899">
      <w:bodyDiv w:val="1"/>
      <w:marLeft w:val="0"/>
      <w:marRight w:val="0"/>
      <w:marTop w:val="0"/>
      <w:marBottom w:val="0"/>
      <w:divBdr>
        <w:top w:val="none" w:sz="0" w:space="0" w:color="auto"/>
        <w:left w:val="none" w:sz="0" w:space="0" w:color="auto"/>
        <w:bottom w:val="none" w:sz="0" w:space="0" w:color="auto"/>
        <w:right w:val="none" w:sz="0" w:space="0" w:color="auto"/>
      </w:divBdr>
    </w:div>
    <w:div w:id="1392995241">
      <w:bodyDiv w:val="1"/>
      <w:marLeft w:val="0"/>
      <w:marRight w:val="0"/>
      <w:marTop w:val="0"/>
      <w:marBottom w:val="0"/>
      <w:divBdr>
        <w:top w:val="none" w:sz="0" w:space="0" w:color="auto"/>
        <w:left w:val="none" w:sz="0" w:space="0" w:color="auto"/>
        <w:bottom w:val="none" w:sz="0" w:space="0" w:color="auto"/>
        <w:right w:val="none" w:sz="0" w:space="0" w:color="auto"/>
      </w:divBdr>
    </w:div>
    <w:div w:id="1430465294">
      <w:bodyDiv w:val="1"/>
      <w:marLeft w:val="0"/>
      <w:marRight w:val="0"/>
      <w:marTop w:val="0"/>
      <w:marBottom w:val="0"/>
      <w:divBdr>
        <w:top w:val="none" w:sz="0" w:space="0" w:color="auto"/>
        <w:left w:val="none" w:sz="0" w:space="0" w:color="auto"/>
        <w:bottom w:val="none" w:sz="0" w:space="0" w:color="auto"/>
        <w:right w:val="none" w:sz="0" w:space="0" w:color="auto"/>
      </w:divBdr>
    </w:div>
    <w:div w:id="1444961929">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98613118">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6265830">
      <w:bodyDiv w:val="1"/>
      <w:marLeft w:val="0"/>
      <w:marRight w:val="0"/>
      <w:marTop w:val="0"/>
      <w:marBottom w:val="0"/>
      <w:divBdr>
        <w:top w:val="none" w:sz="0" w:space="0" w:color="auto"/>
        <w:left w:val="none" w:sz="0" w:space="0" w:color="auto"/>
        <w:bottom w:val="none" w:sz="0" w:space="0" w:color="auto"/>
        <w:right w:val="none" w:sz="0" w:space="0" w:color="auto"/>
      </w:divBdr>
    </w:div>
    <w:div w:id="1529299845">
      <w:bodyDiv w:val="1"/>
      <w:marLeft w:val="0"/>
      <w:marRight w:val="0"/>
      <w:marTop w:val="0"/>
      <w:marBottom w:val="0"/>
      <w:divBdr>
        <w:top w:val="none" w:sz="0" w:space="0" w:color="auto"/>
        <w:left w:val="none" w:sz="0" w:space="0" w:color="auto"/>
        <w:bottom w:val="none" w:sz="0" w:space="0" w:color="auto"/>
        <w:right w:val="none" w:sz="0" w:space="0" w:color="auto"/>
      </w:divBdr>
    </w:div>
    <w:div w:id="1583828345">
      <w:bodyDiv w:val="1"/>
      <w:marLeft w:val="0"/>
      <w:marRight w:val="0"/>
      <w:marTop w:val="0"/>
      <w:marBottom w:val="0"/>
      <w:divBdr>
        <w:top w:val="none" w:sz="0" w:space="0" w:color="auto"/>
        <w:left w:val="none" w:sz="0" w:space="0" w:color="auto"/>
        <w:bottom w:val="none" w:sz="0" w:space="0" w:color="auto"/>
        <w:right w:val="none" w:sz="0" w:space="0" w:color="auto"/>
      </w:divBdr>
    </w:div>
    <w:div w:id="1628851275">
      <w:bodyDiv w:val="1"/>
      <w:marLeft w:val="0"/>
      <w:marRight w:val="0"/>
      <w:marTop w:val="0"/>
      <w:marBottom w:val="0"/>
      <w:divBdr>
        <w:top w:val="none" w:sz="0" w:space="0" w:color="auto"/>
        <w:left w:val="none" w:sz="0" w:space="0" w:color="auto"/>
        <w:bottom w:val="none" w:sz="0" w:space="0" w:color="auto"/>
        <w:right w:val="none" w:sz="0" w:space="0" w:color="auto"/>
      </w:divBdr>
    </w:div>
    <w:div w:id="1722439518">
      <w:bodyDiv w:val="1"/>
      <w:marLeft w:val="0"/>
      <w:marRight w:val="0"/>
      <w:marTop w:val="0"/>
      <w:marBottom w:val="0"/>
      <w:divBdr>
        <w:top w:val="none" w:sz="0" w:space="0" w:color="auto"/>
        <w:left w:val="none" w:sz="0" w:space="0" w:color="auto"/>
        <w:bottom w:val="none" w:sz="0" w:space="0" w:color="auto"/>
        <w:right w:val="none" w:sz="0" w:space="0" w:color="auto"/>
      </w:divBdr>
    </w:div>
    <w:div w:id="1731462291">
      <w:bodyDiv w:val="1"/>
      <w:marLeft w:val="0"/>
      <w:marRight w:val="0"/>
      <w:marTop w:val="0"/>
      <w:marBottom w:val="0"/>
      <w:divBdr>
        <w:top w:val="none" w:sz="0" w:space="0" w:color="auto"/>
        <w:left w:val="none" w:sz="0" w:space="0" w:color="auto"/>
        <w:bottom w:val="none" w:sz="0" w:space="0" w:color="auto"/>
        <w:right w:val="none" w:sz="0" w:space="0" w:color="auto"/>
      </w:divBdr>
    </w:div>
    <w:div w:id="1771655859">
      <w:bodyDiv w:val="1"/>
      <w:marLeft w:val="0"/>
      <w:marRight w:val="0"/>
      <w:marTop w:val="0"/>
      <w:marBottom w:val="0"/>
      <w:divBdr>
        <w:top w:val="none" w:sz="0" w:space="0" w:color="auto"/>
        <w:left w:val="none" w:sz="0" w:space="0" w:color="auto"/>
        <w:bottom w:val="none" w:sz="0" w:space="0" w:color="auto"/>
        <w:right w:val="none" w:sz="0" w:space="0" w:color="auto"/>
      </w:divBdr>
    </w:div>
    <w:div w:id="1775050056">
      <w:bodyDiv w:val="1"/>
      <w:marLeft w:val="0"/>
      <w:marRight w:val="0"/>
      <w:marTop w:val="0"/>
      <w:marBottom w:val="0"/>
      <w:divBdr>
        <w:top w:val="none" w:sz="0" w:space="0" w:color="auto"/>
        <w:left w:val="none" w:sz="0" w:space="0" w:color="auto"/>
        <w:bottom w:val="none" w:sz="0" w:space="0" w:color="auto"/>
        <w:right w:val="none" w:sz="0" w:space="0" w:color="auto"/>
      </w:divBdr>
    </w:div>
    <w:div w:id="1804499278">
      <w:bodyDiv w:val="1"/>
      <w:marLeft w:val="0"/>
      <w:marRight w:val="0"/>
      <w:marTop w:val="0"/>
      <w:marBottom w:val="0"/>
      <w:divBdr>
        <w:top w:val="none" w:sz="0" w:space="0" w:color="auto"/>
        <w:left w:val="none" w:sz="0" w:space="0" w:color="auto"/>
        <w:bottom w:val="none" w:sz="0" w:space="0" w:color="auto"/>
        <w:right w:val="none" w:sz="0" w:space="0" w:color="auto"/>
      </w:divBdr>
    </w:div>
    <w:div w:id="1825663592">
      <w:bodyDiv w:val="1"/>
      <w:marLeft w:val="0"/>
      <w:marRight w:val="0"/>
      <w:marTop w:val="0"/>
      <w:marBottom w:val="0"/>
      <w:divBdr>
        <w:top w:val="none" w:sz="0" w:space="0" w:color="auto"/>
        <w:left w:val="none" w:sz="0" w:space="0" w:color="auto"/>
        <w:bottom w:val="none" w:sz="0" w:space="0" w:color="auto"/>
        <w:right w:val="none" w:sz="0" w:space="0" w:color="auto"/>
      </w:divBdr>
    </w:div>
    <w:div w:id="1832938881">
      <w:bodyDiv w:val="1"/>
      <w:marLeft w:val="0"/>
      <w:marRight w:val="0"/>
      <w:marTop w:val="0"/>
      <w:marBottom w:val="0"/>
      <w:divBdr>
        <w:top w:val="none" w:sz="0" w:space="0" w:color="auto"/>
        <w:left w:val="none" w:sz="0" w:space="0" w:color="auto"/>
        <w:bottom w:val="none" w:sz="0" w:space="0" w:color="auto"/>
        <w:right w:val="none" w:sz="0" w:space="0" w:color="auto"/>
      </w:divBdr>
    </w:div>
    <w:div w:id="1862086642">
      <w:bodyDiv w:val="1"/>
      <w:marLeft w:val="0"/>
      <w:marRight w:val="0"/>
      <w:marTop w:val="0"/>
      <w:marBottom w:val="0"/>
      <w:divBdr>
        <w:top w:val="none" w:sz="0" w:space="0" w:color="auto"/>
        <w:left w:val="none" w:sz="0" w:space="0" w:color="auto"/>
        <w:bottom w:val="none" w:sz="0" w:space="0" w:color="auto"/>
        <w:right w:val="none" w:sz="0" w:space="0" w:color="auto"/>
      </w:divBdr>
    </w:div>
    <w:div w:id="1902860345">
      <w:bodyDiv w:val="1"/>
      <w:marLeft w:val="0"/>
      <w:marRight w:val="0"/>
      <w:marTop w:val="0"/>
      <w:marBottom w:val="0"/>
      <w:divBdr>
        <w:top w:val="none" w:sz="0" w:space="0" w:color="auto"/>
        <w:left w:val="none" w:sz="0" w:space="0" w:color="auto"/>
        <w:bottom w:val="none" w:sz="0" w:space="0" w:color="auto"/>
        <w:right w:val="none" w:sz="0" w:space="0" w:color="auto"/>
      </w:divBdr>
    </w:div>
    <w:div w:id="1961643592">
      <w:bodyDiv w:val="1"/>
      <w:marLeft w:val="0"/>
      <w:marRight w:val="0"/>
      <w:marTop w:val="0"/>
      <w:marBottom w:val="0"/>
      <w:divBdr>
        <w:top w:val="none" w:sz="0" w:space="0" w:color="auto"/>
        <w:left w:val="none" w:sz="0" w:space="0" w:color="auto"/>
        <w:bottom w:val="none" w:sz="0" w:space="0" w:color="auto"/>
        <w:right w:val="none" w:sz="0" w:space="0" w:color="auto"/>
      </w:divBdr>
    </w:div>
    <w:div w:id="1993832203">
      <w:bodyDiv w:val="1"/>
      <w:marLeft w:val="0"/>
      <w:marRight w:val="0"/>
      <w:marTop w:val="0"/>
      <w:marBottom w:val="0"/>
      <w:divBdr>
        <w:top w:val="none" w:sz="0" w:space="0" w:color="auto"/>
        <w:left w:val="none" w:sz="0" w:space="0" w:color="auto"/>
        <w:bottom w:val="none" w:sz="0" w:space="0" w:color="auto"/>
        <w:right w:val="none" w:sz="0" w:space="0" w:color="auto"/>
      </w:divBdr>
    </w:div>
    <w:div w:id="2000844756">
      <w:bodyDiv w:val="1"/>
      <w:marLeft w:val="0"/>
      <w:marRight w:val="0"/>
      <w:marTop w:val="0"/>
      <w:marBottom w:val="0"/>
      <w:divBdr>
        <w:top w:val="none" w:sz="0" w:space="0" w:color="auto"/>
        <w:left w:val="none" w:sz="0" w:space="0" w:color="auto"/>
        <w:bottom w:val="none" w:sz="0" w:space="0" w:color="auto"/>
        <w:right w:val="none" w:sz="0" w:space="0" w:color="auto"/>
      </w:divBdr>
    </w:div>
    <w:div w:id="2018656365">
      <w:bodyDiv w:val="1"/>
      <w:marLeft w:val="0"/>
      <w:marRight w:val="0"/>
      <w:marTop w:val="0"/>
      <w:marBottom w:val="0"/>
      <w:divBdr>
        <w:top w:val="none" w:sz="0" w:space="0" w:color="auto"/>
        <w:left w:val="none" w:sz="0" w:space="0" w:color="auto"/>
        <w:bottom w:val="none" w:sz="0" w:space="0" w:color="auto"/>
        <w:right w:val="none" w:sz="0" w:space="0" w:color="auto"/>
      </w:divBdr>
    </w:div>
    <w:div w:id="2026327538">
      <w:bodyDiv w:val="1"/>
      <w:marLeft w:val="0"/>
      <w:marRight w:val="0"/>
      <w:marTop w:val="0"/>
      <w:marBottom w:val="0"/>
      <w:divBdr>
        <w:top w:val="none" w:sz="0" w:space="0" w:color="auto"/>
        <w:left w:val="none" w:sz="0" w:space="0" w:color="auto"/>
        <w:bottom w:val="none" w:sz="0" w:space="0" w:color="auto"/>
        <w:right w:val="none" w:sz="0" w:space="0" w:color="auto"/>
      </w:divBdr>
    </w:div>
    <w:div w:id="2037464699">
      <w:bodyDiv w:val="1"/>
      <w:marLeft w:val="0"/>
      <w:marRight w:val="0"/>
      <w:marTop w:val="0"/>
      <w:marBottom w:val="0"/>
      <w:divBdr>
        <w:top w:val="none" w:sz="0" w:space="0" w:color="auto"/>
        <w:left w:val="none" w:sz="0" w:space="0" w:color="auto"/>
        <w:bottom w:val="none" w:sz="0" w:space="0" w:color="auto"/>
        <w:right w:val="none" w:sz="0" w:space="0" w:color="auto"/>
      </w:divBdr>
    </w:div>
    <w:div w:id="2046370847">
      <w:bodyDiv w:val="1"/>
      <w:marLeft w:val="0"/>
      <w:marRight w:val="0"/>
      <w:marTop w:val="0"/>
      <w:marBottom w:val="0"/>
      <w:divBdr>
        <w:top w:val="none" w:sz="0" w:space="0" w:color="auto"/>
        <w:left w:val="none" w:sz="0" w:space="0" w:color="auto"/>
        <w:bottom w:val="none" w:sz="0" w:space="0" w:color="auto"/>
        <w:right w:val="none" w:sz="0" w:space="0" w:color="auto"/>
      </w:divBdr>
    </w:div>
    <w:div w:id="2092580878">
      <w:bodyDiv w:val="1"/>
      <w:marLeft w:val="0"/>
      <w:marRight w:val="0"/>
      <w:marTop w:val="0"/>
      <w:marBottom w:val="0"/>
      <w:divBdr>
        <w:top w:val="none" w:sz="0" w:space="0" w:color="auto"/>
        <w:left w:val="none" w:sz="0" w:space="0" w:color="auto"/>
        <w:bottom w:val="none" w:sz="0" w:space="0" w:color="auto"/>
        <w:right w:val="none" w:sz="0" w:space="0" w:color="auto"/>
      </w:divBdr>
    </w:div>
    <w:div w:id="2116291425">
      <w:bodyDiv w:val="1"/>
      <w:marLeft w:val="0"/>
      <w:marRight w:val="0"/>
      <w:marTop w:val="0"/>
      <w:marBottom w:val="0"/>
      <w:divBdr>
        <w:top w:val="none" w:sz="0" w:space="0" w:color="auto"/>
        <w:left w:val="none" w:sz="0" w:space="0" w:color="auto"/>
        <w:bottom w:val="none" w:sz="0" w:space="0" w:color="auto"/>
        <w:right w:val="none" w:sz="0" w:space="0" w:color="auto"/>
      </w:divBdr>
    </w:div>
    <w:div w:id="2124693259">
      <w:bodyDiv w:val="1"/>
      <w:marLeft w:val="0"/>
      <w:marRight w:val="0"/>
      <w:marTop w:val="0"/>
      <w:marBottom w:val="0"/>
      <w:divBdr>
        <w:top w:val="none" w:sz="0" w:space="0" w:color="auto"/>
        <w:left w:val="none" w:sz="0" w:space="0" w:color="auto"/>
        <w:bottom w:val="none" w:sz="0" w:space="0" w:color="auto"/>
        <w:right w:val="none" w:sz="0" w:space="0" w:color="auto"/>
      </w:divBdr>
    </w:div>
    <w:div w:id="2138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85E3-7802-416A-904D-EE6A3815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2754</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2022-03-29T07:51:00Z</dcterms:created>
  <dcterms:modified xsi:type="dcterms:W3CDTF">2022-03-29T07:51:00Z</dcterms:modified>
</cp:coreProperties>
</file>