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D5C" w:rsidRDefault="00A82D5C" w:rsidP="001C682E">
      <w:pPr>
        <w:jc w:val="left"/>
        <w:rPr>
          <w:rFonts w:ascii="ＭＳ ゴシック" w:eastAsia="ＭＳ ゴシック" w:hAnsi="ＭＳ ゴシック"/>
          <w:b/>
          <w:sz w:val="28"/>
          <w:szCs w:val="28"/>
        </w:rPr>
      </w:pPr>
      <w:bookmarkStart w:id="0" w:name="_GoBack"/>
      <w:bookmarkEnd w:id="0"/>
    </w:p>
    <w:p w:rsidR="001C682E" w:rsidRPr="001C682E" w:rsidRDefault="001C682E" w:rsidP="001C682E">
      <w:pPr>
        <w:jc w:val="left"/>
        <w:rPr>
          <w:rFonts w:ascii="ＭＳ ゴシック" w:eastAsia="ＭＳ ゴシック" w:hAnsi="ＭＳ ゴシック"/>
          <w:b/>
          <w:sz w:val="28"/>
          <w:szCs w:val="28"/>
        </w:rPr>
      </w:pPr>
      <w:r>
        <w:rPr>
          <w:noProof/>
        </w:rPr>
        <w:drawing>
          <wp:inline distT="0" distB="0" distL="0" distR="0">
            <wp:extent cx="3390900" cy="6572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657225"/>
                    </a:xfrm>
                    <a:prstGeom prst="rect">
                      <a:avLst/>
                    </a:prstGeom>
                    <a:noFill/>
                    <a:ln>
                      <a:noFill/>
                    </a:ln>
                  </pic:spPr>
                </pic:pic>
              </a:graphicData>
            </a:graphic>
          </wp:inline>
        </w:drawing>
      </w:r>
    </w:p>
    <w:tbl>
      <w:tblPr>
        <w:tblpPr w:leftFromText="142" w:rightFromText="142" w:vertAnchor="text" w:horzAnchor="margin" w:tblpXSpec="center" w:tblpY="482"/>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99" w:type="dxa"/>
          <w:right w:w="99" w:type="dxa"/>
        </w:tblCellMar>
        <w:tblLook w:val="0000" w:firstRow="0" w:lastRow="0" w:firstColumn="0" w:lastColumn="0" w:noHBand="0" w:noVBand="0"/>
      </w:tblPr>
      <w:tblGrid>
        <w:gridCol w:w="8888"/>
      </w:tblGrid>
      <w:tr w:rsidR="001C682E" w:rsidRPr="001C682E" w:rsidTr="001C682E">
        <w:trPr>
          <w:trHeight w:val="1331"/>
        </w:trPr>
        <w:tc>
          <w:tcPr>
            <w:tcW w:w="8888" w:type="dxa"/>
            <w:vAlign w:val="center"/>
          </w:tcPr>
          <w:p w:rsidR="001C682E" w:rsidRPr="001C682E" w:rsidRDefault="001C682E" w:rsidP="001C682E">
            <w:pPr>
              <w:adjustRightInd w:val="0"/>
              <w:snapToGrid w:val="0"/>
              <w:spacing w:line="0" w:lineRule="atLeast"/>
              <w:jc w:val="center"/>
              <w:rPr>
                <w:rFonts w:ascii="メイリオ" w:eastAsia="メイリオ" w:hAnsi="メイリオ" w:cs="メイリオ"/>
                <w:b/>
                <w:sz w:val="36"/>
                <w:szCs w:val="36"/>
              </w:rPr>
            </w:pPr>
            <w:r w:rsidRPr="001C682E">
              <w:rPr>
                <w:rFonts w:ascii="メイリオ" w:eastAsia="メイリオ" w:hAnsi="メイリオ" w:cs="メイリオ" w:hint="eastAsia"/>
                <w:b/>
                <w:sz w:val="36"/>
                <w:szCs w:val="28"/>
                <w:lang w:eastAsia="zh-CN"/>
              </w:rPr>
              <w:t>～平成2</w:t>
            </w:r>
            <w:r w:rsidRPr="001C682E">
              <w:rPr>
                <w:rFonts w:ascii="メイリオ" w:eastAsia="メイリオ" w:hAnsi="メイリオ" w:cs="メイリオ" w:hint="eastAsia"/>
                <w:b/>
                <w:sz w:val="36"/>
                <w:szCs w:val="28"/>
              </w:rPr>
              <w:t>7</w:t>
            </w:r>
            <w:r w:rsidRPr="001C682E">
              <w:rPr>
                <w:rFonts w:ascii="メイリオ" w:eastAsia="メイリオ" w:hAnsi="メイリオ" w:cs="メイリオ" w:hint="eastAsia"/>
                <w:b/>
                <w:sz w:val="36"/>
                <w:szCs w:val="28"/>
                <w:lang w:eastAsia="zh-CN"/>
              </w:rPr>
              <w:t>年国勢調査～</w:t>
            </w:r>
            <w:r w:rsidRPr="001C682E">
              <w:rPr>
                <w:rFonts w:ascii="メイリオ" w:eastAsia="メイリオ" w:hAnsi="メイリオ" w:cs="メイリオ" w:hint="eastAsia"/>
                <w:b/>
                <w:sz w:val="36"/>
                <w:szCs w:val="28"/>
              </w:rPr>
              <w:t xml:space="preserve">　</w:t>
            </w:r>
            <w:r>
              <w:rPr>
                <w:rFonts w:ascii="メイリオ" w:eastAsia="メイリオ" w:hAnsi="メイリオ" w:cs="メイリオ" w:hint="eastAsia"/>
                <w:b/>
                <w:sz w:val="36"/>
                <w:szCs w:val="36"/>
              </w:rPr>
              <w:t>就業状態</w:t>
            </w:r>
            <w:r w:rsidRPr="001C682E">
              <w:rPr>
                <w:rFonts w:ascii="メイリオ" w:eastAsia="メイリオ" w:hAnsi="メイリオ" w:cs="メイリオ" w:hint="eastAsia"/>
                <w:b/>
                <w:sz w:val="36"/>
                <w:szCs w:val="36"/>
              </w:rPr>
              <w:t>等基本</w:t>
            </w:r>
            <w:r w:rsidRPr="001C682E">
              <w:rPr>
                <w:rFonts w:ascii="メイリオ" w:eastAsia="メイリオ" w:hAnsi="メイリオ" w:cs="メイリオ" w:hint="eastAsia"/>
                <w:b/>
                <w:sz w:val="36"/>
                <w:szCs w:val="36"/>
                <w:lang w:eastAsia="zh-CN"/>
              </w:rPr>
              <w:t>集計結果</w:t>
            </w:r>
          </w:p>
        </w:tc>
      </w:tr>
    </w:tbl>
    <w:p w:rsidR="001C682E" w:rsidRPr="001C682E" w:rsidRDefault="001C682E" w:rsidP="001C682E">
      <w:pPr>
        <w:rPr>
          <w:rFonts w:ascii="ＭＳ ゴシック" w:eastAsia="ＭＳ ゴシック" w:hAnsi="ＭＳ ゴシック"/>
          <w:b/>
          <w:sz w:val="24"/>
          <w:szCs w:val="28"/>
        </w:rPr>
      </w:pPr>
    </w:p>
    <w:p w:rsidR="001C682E" w:rsidRPr="001C682E" w:rsidRDefault="001C682E" w:rsidP="001C682E">
      <w:pPr>
        <w:spacing w:line="0" w:lineRule="atLeast"/>
        <w:rPr>
          <w:rFonts w:ascii="ＭＳ ゴシック" w:eastAsia="ＭＳ ゴシック" w:hAnsi="ＭＳ ゴシック"/>
          <w:b/>
          <w:sz w:val="14"/>
          <w:szCs w:val="28"/>
        </w:rPr>
      </w:pPr>
    </w:p>
    <w:p w:rsidR="001C682E" w:rsidRPr="001C682E" w:rsidRDefault="001C682E" w:rsidP="001C682E">
      <w:pPr>
        <w:jc w:val="center"/>
        <w:rPr>
          <w:rFonts w:ascii="メイリオ" w:eastAsia="メイリオ" w:hAnsi="メイリオ" w:cs="メイリオ"/>
          <w:b/>
          <w:sz w:val="28"/>
          <w:szCs w:val="28"/>
        </w:rPr>
      </w:pPr>
      <w:r w:rsidRPr="001C682E">
        <w:rPr>
          <w:rFonts w:ascii="メイリオ" w:eastAsia="メイリオ" w:hAnsi="メイリオ" w:cs="メイリオ" w:hint="eastAsia"/>
          <w:b/>
          <w:sz w:val="28"/>
          <w:szCs w:val="28"/>
        </w:rPr>
        <w:t>平成27</w:t>
      </w:r>
      <w:r w:rsidR="00C94ACC">
        <w:rPr>
          <w:rFonts w:ascii="メイリオ" w:eastAsia="メイリオ" w:hAnsi="メイリオ" w:cs="メイリオ" w:hint="eastAsia"/>
          <w:b/>
          <w:sz w:val="28"/>
          <w:szCs w:val="28"/>
        </w:rPr>
        <w:t>（</w:t>
      </w:r>
      <w:r w:rsidRPr="001C682E">
        <w:rPr>
          <w:rFonts w:ascii="メイリオ" w:eastAsia="メイリオ" w:hAnsi="メイリオ" w:cs="メイリオ" w:hint="eastAsia"/>
          <w:b/>
          <w:sz w:val="28"/>
          <w:szCs w:val="28"/>
        </w:rPr>
        <w:t>2015</w:t>
      </w:r>
      <w:r w:rsidR="00C94ACC">
        <w:rPr>
          <w:rFonts w:ascii="メイリオ" w:eastAsia="メイリオ" w:hAnsi="メイリオ" w:cs="メイリオ" w:hint="eastAsia"/>
          <w:b/>
          <w:sz w:val="28"/>
          <w:szCs w:val="28"/>
        </w:rPr>
        <w:t>）</w:t>
      </w:r>
      <w:r w:rsidRPr="001C682E">
        <w:rPr>
          <w:rFonts w:ascii="メイリオ" w:eastAsia="メイリオ" w:hAnsi="メイリオ" w:cs="メイリオ" w:hint="eastAsia"/>
          <w:b/>
          <w:sz w:val="28"/>
          <w:szCs w:val="28"/>
        </w:rPr>
        <w:t>年10月１日現在</w:t>
      </w:r>
    </w:p>
    <w:p w:rsidR="001C682E" w:rsidRPr="001C682E" w:rsidRDefault="001C682E" w:rsidP="001C682E">
      <w:pPr>
        <w:rPr>
          <w:rFonts w:ascii="HGS創英角ﾎﾟｯﾌﾟ体" w:eastAsia="HGS創英角ﾎﾟｯﾌﾟ体"/>
          <w:sz w:val="28"/>
          <w:szCs w:val="28"/>
        </w:rPr>
      </w:pPr>
      <w:r>
        <w:rPr>
          <w:noProof/>
        </w:rPr>
        <w:drawing>
          <wp:anchor distT="0" distB="0" distL="114300" distR="114300" simplePos="0" relativeHeight="251857920" behindDoc="0" locked="0" layoutInCell="1" allowOverlap="1" wp14:anchorId="29AC9637" wp14:editId="5D0B8509">
            <wp:simplePos x="0" y="0"/>
            <wp:positionH relativeFrom="column">
              <wp:posOffset>2047875</wp:posOffset>
            </wp:positionH>
            <wp:positionV relativeFrom="paragraph">
              <wp:posOffset>191770</wp:posOffset>
            </wp:positionV>
            <wp:extent cx="1715770" cy="32416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770" cy="324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82E" w:rsidRPr="001C682E" w:rsidRDefault="001C682E" w:rsidP="001C682E">
      <w:pPr>
        <w:jc w:val="center"/>
        <w:rPr>
          <w:rFonts w:ascii="HGS創英角ﾎﾟｯﾌﾟ体" w:eastAsia="HGS創英角ﾎﾟｯﾌﾟ体"/>
          <w:sz w:val="28"/>
          <w:szCs w:val="28"/>
        </w:rPr>
      </w:pPr>
    </w:p>
    <w:p w:rsidR="001C682E" w:rsidRPr="001C682E" w:rsidRDefault="001C682E" w:rsidP="001C682E"/>
    <w:p w:rsidR="001C682E" w:rsidRPr="00563ED4" w:rsidRDefault="001C682E" w:rsidP="001C682E"/>
    <w:p w:rsidR="001C682E" w:rsidRPr="001C682E" w:rsidRDefault="001C682E" w:rsidP="001C682E"/>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p>
    <w:p w:rsidR="001C682E" w:rsidRPr="001C682E" w:rsidRDefault="001C682E" w:rsidP="001C682E">
      <w:pPr>
        <w:jc w:val="right"/>
        <w:rPr>
          <w:rFonts w:ascii="HGS創英角ﾎﾟｯﾌﾟ体" w:eastAsia="HGS創英角ﾎﾟｯﾌﾟ体"/>
          <w:sz w:val="24"/>
        </w:rPr>
      </w:pPr>
      <w:r>
        <w:rPr>
          <w:noProof/>
        </w:rPr>
        <mc:AlternateContent>
          <mc:Choice Requires="wps">
            <w:drawing>
              <wp:anchor distT="0" distB="0" distL="114300" distR="114300" simplePos="0" relativeHeight="251858944" behindDoc="0" locked="0" layoutInCell="1" allowOverlap="1">
                <wp:simplePos x="0" y="0"/>
                <wp:positionH relativeFrom="column">
                  <wp:posOffset>3618230</wp:posOffset>
                </wp:positionH>
                <wp:positionV relativeFrom="paragraph">
                  <wp:posOffset>6668770</wp:posOffset>
                </wp:positionV>
                <wp:extent cx="1119505" cy="30480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w="9525">
                          <a:noFill/>
                          <a:miter lim="800000"/>
                          <a:headEnd/>
                          <a:tailEnd/>
                        </a:ln>
                      </wps:spPr>
                      <wps:txbx>
                        <w:txbxContent>
                          <w:p w:rsidR="00F42FAC" w:rsidRPr="00D63D88" w:rsidRDefault="00F42FAC"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284.9pt;margin-top:525.1pt;width:88.15pt;height:24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" filled="f" stroked="f">
                <v:textbox style="mso-fit-shape-to-text:t">
                  <w:txbxContent>
                    <w:p w:rsidR="00F42FAC" w:rsidRPr="00D63D88" w:rsidRDefault="00F42FAC"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v:textbox>
              </v:shape>
            </w:pict>
          </mc:Fallback>
        </mc:AlternateContent>
      </w:r>
    </w:p>
    <w:p w:rsidR="001C682E" w:rsidRPr="001C682E" w:rsidRDefault="001C682E" w:rsidP="001C766A">
      <w:pPr>
        <w:ind w:firstLineChars="1755" w:firstLine="3460"/>
        <w:jc w:val="left"/>
        <w:rPr>
          <w:rFonts w:ascii="HG丸ｺﾞｼｯｸM-PRO" w:eastAsia="HG丸ｺﾞｼｯｸM-PRO" w:hAnsi="HG丸ｺﾞｼｯｸM-PRO"/>
          <w:sz w:val="16"/>
          <w:szCs w:val="16"/>
        </w:rPr>
      </w:pPr>
      <w:r>
        <w:rPr>
          <w:noProof/>
        </w:rPr>
        <mc:AlternateContent>
          <mc:Choice Requires="wps">
            <w:drawing>
              <wp:anchor distT="0" distB="0" distL="114300" distR="114300" simplePos="0" relativeHeight="251862016" behindDoc="0" locked="0" layoutInCell="1" allowOverlap="1">
                <wp:simplePos x="0" y="0"/>
                <wp:positionH relativeFrom="column">
                  <wp:posOffset>3618230</wp:posOffset>
                </wp:positionH>
                <wp:positionV relativeFrom="paragraph">
                  <wp:posOffset>6668770</wp:posOffset>
                </wp:positionV>
                <wp:extent cx="1119505" cy="30480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w="9525">
                          <a:noFill/>
                          <a:miter lim="800000"/>
                          <a:headEnd/>
                          <a:tailEnd/>
                        </a:ln>
                      </wps:spPr>
                      <wps:txbx>
                        <w:txbxContent>
                          <w:p w:rsidR="00F42FAC" w:rsidRPr="00D63D88" w:rsidRDefault="00F42FAC"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8" o:spid="_x0000_s1027" type="#_x0000_t202" style="position:absolute;left:0;text-align:left;margin-left:284.9pt;margin-top:525.1pt;width:88.15pt;height:24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" filled="f" stroked="f">
                <v:textbox style="mso-fit-shape-to-text:t">
                  <w:txbxContent>
                    <w:p w:rsidR="00F42FAC" w:rsidRPr="00D63D88" w:rsidRDefault="00F42FAC"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v:textbox>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3618230</wp:posOffset>
                </wp:positionH>
                <wp:positionV relativeFrom="paragraph">
                  <wp:posOffset>6668770</wp:posOffset>
                </wp:positionV>
                <wp:extent cx="1119505" cy="30480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w="9525">
                          <a:noFill/>
                          <a:miter lim="800000"/>
                          <a:headEnd/>
                          <a:tailEnd/>
                        </a:ln>
                      </wps:spPr>
                      <wps:txbx>
                        <w:txbxContent>
                          <w:p w:rsidR="00F42FAC" w:rsidRPr="00D63D88" w:rsidRDefault="00F42FAC"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7" o:spid="_x0000_s1028" type="#_x0000_t202" style="position:absolute;left:0;text-align:left;margin-left:284.9pt;margin-top:525.1pt;width:88.15pt;height:24pt;z-index:251860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" filled="f" stroked="f">
                <v:textbox style="mso-fit-shape-to-text:t">
                  <w:txbxContent>
                    <w:p w:rsidR="00F42FAC" w:rsidRPr="00D63D88" w:rsidRDefault="00F42FAC"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v:textbox>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3618230</wp:posOffset>
                </wp:positionH>
                <wp:positionV relativeFrom="paragraph">
                  <wp:posOffset>6668770</wp:posOffset>
                </wp:positionV>
                <wp:extent cx="1119505" cy="3048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w="9525">
                          <a:noFill/>
                          <a:miter lim="800000"/>
                          <a:headEnd/>
                          <a:tailEnd/>
                        </a:ln>
                      </wps:spPr>
                      <wps:txbx>
                        <w:txbxContent>
                          <w:p w:rsidR="00F42FAC" w:rsidRPr="00D63D88" w:rsidRDefault="00F42FAC"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30" o:spid="_x0000_s1029" type="#_x0000_t202" style="position:absolute;left:0;text-align:left;margin-left:284.9pt;margin-top:525.1pt;width:88.15pt;height:24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" filled="f" stroked="f">
                <v:textbox style="mso-fit-shape-to-text:t">
                  <w:txbxContent>
                    <w:p w:rsidR="00F42FAC" w:rsidRPr="00D63D88" w:rsidRDefault="00F42FAC" w:rsidP="001C682E">
                      <w:pPr>
                        <w:jc w:val="center"/>
                        <w:rPr>
                          <w:rFonts w:ascii="HG丸ｺﾞｼｯｸM-PRO" w:eastAsia="HG丸ｺﾞｼｯｸM-PRO" w:hAnsi="HG丸ｺﾞｼｯｸM-PRO" w:cs="メイリオ"/>
                          <w:sz w:val="10"/>
                          <w:szCs w:val="10"/>
                        </w:rPr>
                      </w:pPr>
                      <w:r w:rsidRPr="00D63D88">
                        <w:rPr>
                          <w:rFonts w:ascii="HG丸ｺﾞｼｯｸM-PRO" w:eastAsia="HG丸ｺﾞｼｯｸM-PRO" w:hAnsi="HG丸ｺﾞｼｯｸM-PRO" w:cs="メイリオ"/>
                          <w:sz w:val="10"/>
                          <w:szCs w:val="10"/>
                        </w:rPr>
                        <w:t>大阪府広報担当副知事もずやん</w:t>
                      </w:r>
                    </w:p>
                  </w:txbxContent>
                </v:textbox>
              </v:shape>
            </w:pict>
          </mc:Fallback>
        </mc:AlternateContent>
      </w:r>
      <w:r w:rsidRPr="001C682E">
        <w:rPr>
          <w:rFonts w:ascii="HG丸ｺﾞｼｯｸM-PRO" w:eastAsia="HG丸ｺﾞｼｯｸM-PRO" w:hAnsi="HG丸ｺﾞｼｯｸM-PRO" w:hint="eastAsia"/>
          <w:sz w:val="16"/>
          <w:szCs w:val="16"/>
        </w:rPr>
        <w:t>大阪府広報担当副知事もずやん</w:t>
      </w:r>
    </w:p>
    <w:p w:rsidR="001C682E" w:rsidRPr="001C682E" w:rsidRDefault="001C682E" w:rsidP="001C766A">
      <w:pPr>
        <w:ind w:firstLineChars="1822" w:firstLine="2681"/>
        <w:jc w:val="left"/>
        <w:rPr>
          <w:rFonts w:ascii="HG丸ｺﾞｼｯｸM-PRO" w:eastAsia="HG丸ｺﾞｼｯｸM-PRO" w:hAnsi="HG丸ｺﾞｼｯｸM-PRO"/>
          <w:sz w:val="16"/>
          <w:szCs w:val="16"/>
        </w:rPr>
      </w:pPr>
    </w:p>
    <w:p w:rsidR="001C682E" w:rsidRPr="001C682E" w:rsidRDefault="001C682E" w:rsidP="001C766A">
      <w:pPr>
        <w:wordWrap w:val="0"/>
        <w:spacing w:line="0" w:lineRule="atLeast"/>
        <w:ind w:rightChars="200" w:right="394"/>
        <w:jc w:val="right"/>
        <w:rPr>
          <w:rFonts w:ascii="メイリオ" w:eastAsia="メイリオ" w:hAnsi="メイリオ" w:cs="メイリオ"/>
          <w:b/>
          <w:sz w:val="36"/>
          <w:szCs w:val="36"/>
        </w:rPr>
      </w:pPr>
      <w:r w:rsidRPr="00034154">
        <w:rPr>
          <w:rFonts w:ascii="メイリオ" w:eastAsia="メイリオ" w:hAnsi="メイリオ" w:cs="メイリオ" w:hint="eastAsia"/>
          <w:b/>
          <w:spacing w:val="42"/>
          <w:w w:val="93"/>
          <w:kern w:val="0"/>
          <w:sz w:val="36"/>
          <w:szCs w:val="36"/>
          <w:fitText w:val="3600" w:id="1415812096"/>
          <w:lang w:eastAsia="zh-CN"/>
        </w:rPr>
        <w:t>平成2</w:t>
      </w:r>
      <w:r w:rsidRPr="00034154">
        <w:rPr>
          <w:rFonts w:ascii="メイリオ" w:eastAsia="メイリオ" w:hAnsi="メイリオ" w:cs="メイリオ" w:hint="eastAsia"/>
          <w:b/>
          <w:spacing w:val="42"/>
          <w:w w:val="93"/>
          <w:kern w:val="0"/>
          <w:sz w:val="36"/>
          <w:szCs w:val="36"/>
          <w:fitText w:val="3600" w:id="1415812096"/>
        </w:rPr>
        <w:t>9</w:t>
      </w:r>
      <w:r w:rsidRPr="00034154">
        <w:rPr>
          <w:rFonts w:ascii="メイリオ" w:eastAsia="メイリオ" w:hAnsi="メイリオ" w:cs="メイリオ" w:hint="eastAsia"/>
          <w:b/>
          <w:spacing w:val="42"/>
          <w:w w:val="93"/>
          <w:kern w:val="0"/>
          <w:sz w:val="36"/>
          <w:szCs w:val="36"/>
          <w:fitText w:val="3600" w:id="1415812096"/>
          <w:lang w:eastAsia="zh-CN"/>
        </w:rPr>
        <w:t>年</w:t>
      </w:r>
      <w:r w:rsidR="00034154" w:rsidRPr="00034154">
        <w:rPr>
          <w:rFonts w:ascii="メイリオ" w:eastAsia="メイリオ" w:hAnsi="メイリオ" w:cs="メイリオ" w:hint="eastAsia"/>
          <w:b/>
          <w:spacing w:val="42"/>
          <w:w w:val="93"/>
          <w:kern w:val="0"/>
          <w:sz w:val="36"/>
          <w:szCs w:val="36"/>
          <w:fitText w:val="3600" w:id="1415812096"/>
        </w:rPr>
        <w:t>６</w:t>
      </w:r>
      <w:r w:rsidRPr="00034154">
        <w:rPr>
          <w:rFonts w:ascii="メイリオ" w:eastAsia="メイリオ" w:hAnsi="メイリオ" w:cs="メイリオ" w:hint="eastAsia"/>
          <w:b/>
          <w:spacing w:val="42"/>
          <w:w w:val="93"/>
          <w:kern w:val="0"/>
          <w:sz w:val="36"/>
          <w:szCs w:val="36"/>
          <w:fitText w:val="3600" w:id="1415812096"/>
          <w:lang w:eastAsia="zh-CN"/>
        </w:rPr>
        <w:t>月</w:t>
      </w:r>
      <w:r w:rsidR="00034154" w:rsidRPr="00034154">
        <w:rPr>
          <w:rFonts w:ascii="メイリオ" w:eastAsia="メイリオ" w:hAnsi="メイリオ" w:cs="メイリオ" w:hint="eastAsia"/>
          <w:b/>
          <w:spacing w:val="42"/>
          <w:w w:val="93"/>
          <w:kern w:val="0"/>
          <w:sz w:val="36"/>
          <w:szCs w:val="36"/>
          <w:fitText w:val="3600" w:id="1415812096"/>
        </w:rPr>
        <w:t>６</w:t>
      </w:r>
      <w:r w:rsidRPr="00034154">
        <w:rPr>
          <w:rFonts w:ascii="メイリオ" w:eastAsia="メイリオ" w:hAnsi="メイリオ" w:cs="メイリオ" w:hint="eastAsia"/>
          <w:b/>
          <w:spacing w:val="3"/>
          <w:w w:val="93"/>
          <w:kern w:val="0"/>
          <w:sz w:val="36"/>
          <w:szCs w:val="36"/>
          <w:fitText w:val="3600" w:id="1415812096"/>
          <w:lang w:eastAsia="zh-CN"/>
        </w:rPr>
        <w:t>日</w:t>
      </w:r>
    </w:p>
    <w:p w:rsidR="001C682E" w:rsidRPr="001C682E" w:rsidRDefault="001C682E" w:rsidP="001C766A">
      <w:pPr>
        <w:wordWrap w:val="0"/>
        <w:spacing w:line="0" w:lineRule="atLeast"/>
        <w:ind w:rightChars="200" w:right="394"/>
        <w:jc w:val="right"/>
        <w:rPr>
          <w:b/>
          <w:sz w:val="36"/>
          <w:szCs w:val="36"/>
        </w:rPr>
      </w:pPr>
      <w:r w:rsidRPr="001C682E">
        <w:rPr>
          <w:rFonts w:ascii="メイリオ" w:eastAsia="メイリオ" w:hAnsi="メイリオ" w:cs="メイリオ" w:hint="eastAsia"/>
          <w:b/>
          <w:spacing w:val="22"/>
          <w:kern w:val="0"/>
          <w:sz w:val="36"/>
          <w:szCs w:val="36"/>
          <w:fitText w:val="3600" w:id="1415812097"/>
        </w:rPr>
        <w:t>大阪府総務部統計</w:t>
      </w:r>
      <w:r w:rsidRPr="001C682E">
        <w:rPr>
          <w:rFonts w:ascii="メイリオ" w:eastAsia="メイリオ" w:hAnsi="メイリオ" w:cs="メイリオ" w:hint="eastAsia"/>
          <w:b/>
          <w:spacing w:val="4"/>
          <w:kern w:val="0"/>
          <w:sz w:val="36"/>
          <w:szCs w:val="36"/>
          <w:fitText w:val="3600" w:id="1415812097"/>
        </w:rPr>
        <w:t>課</w:t>
      </w:r>
    </w:p>
    <w:p w:rsidR="001C682E" w:rsidRPr="001C682E" w:rsidRDefault="001C682E" w:rsidP="001C682E">
      <w:pPr>
        <w:spacing w:line="0" w:lineRule="atLeast"/>
        <w:jc w:val="center"/>
        <w:rPr>
          <w:rFonts w:ascii="ＭＳ ゴシック" w:eastAsia="ＭＳ ゴシック" w:hAnsi="ＭＳ ゴシック"/>
          <w:b/>
          <w:kern w:val="0"/>
          <w:sz w:val="22"/>
          <w:szCs w:val="28"/>
        </w:rPr>
      </w:pPr>
    </w:p>
    <w:p w:rsidR="001C682E" w:rsidRPr="001C682E" w:rsidRDefault="00DE6DA4" w:rsidP="001C682E">
      <w:pPr>
        <w:spacing w:line="360" w:lineRule="auto"/>
        <w:jc w:val="center"/>
        <w:rPr>
          <w:rFonts w:ascii="ＭＳ ゴシック" w:eastAsia="ＭＳ ゴシック" w:hAnsi="ＭＳ ゴシック"/>
          <w:b/>
          <w:kern w:val="0"/>
          <w:sz w:val="28"/>
          <w:szCs w:val="28"/>
        </w:rPr>
      </w:pPr>
      <w:r>
        <w:rPr>
          <w:rFonts w:ascii="ＭＳ ゴシック" w:eastAsia="ＭＳ ゴシック" w:hAnsi="ＭＳ ゴシック" w:hint="eastAsia"/>
          <w:b/>
          <w:noProof/>
          <w:kern w:val="0"/>
          <w:sz w:val="22"/>
          <w:szCs w:val="28"/>
        </w:rPr>
        <mc:AlternateContent>
          <mc:Choice Requires="wps">
            <w:drawing>
              <wp:anchor distT="0" distB="0" distL="114300" distR="114300" simplePos="0" relativeHeight="251863040" behindDoc="0" locked="0" layoutInCell="1" allowOverlap="1" wp14:anchorId="77A0A3FA" wp14:editId="68BFB729">
                <wp:simplePos x="0" y="0"/>
                <wp:positionH relativeFrom="column">
                  <wp:posOffset>223521</wp:posOffset>
                </wp:positionH>
                <wp:positionV relativeFrom="paragraph">
                  <wp:posOffset>256540</wp:posOffset>
                </wp:positionV>
                <wp:extent cx="5562600" cy="762000"/>
                <wp:effectExtent l="19050" t="19050" r="19050" b="1905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62000"/>
                        </a:xfrm>
                        <a:prstGeom prst="rect">
                          <a:avLst/>
                        </a:prstGeom>
                        <a:solidFill>
                          <a:srgbClr val="FFFFFF"/>
                        </a:solidFill>
                        <a:ln w="38100" cmpd="dbl">
                          <a:solidFill>
                            <a:srgbClr val="0070C0"/>
                          </a:solidFill>
                          <a:miter lim="800000"/>
                          <a:headEnd/>
                          <a:tailEnd/>
                        </a:ln>
                      </wps:spPr>
                      <wps:txbx>
                        <w:txbxContent>
                          <w:p w:rsidR="00F42FAC" w:rsidRPr="00FC3611" w:rsidRDefault="00F42FAC" w:rsidP="001C682E">
                            <w:pPr>
                              <w:rPr>
                                <w:rFonts w:ascii="HGｺﾞｼｯｸE" w:eastAsia="HGｺﾞｼｯｸE" w:hAnsi="HGｺﾞｼｯｸE"/>
                                <w:b/>
                                <w:color w:val="0070C0"/>
                                <w:sz w:val="22"/>
                                <w:szCs w:val="22"/>
                              </w:rPr>
                            </w:pPr>
                            <w:r w:rsidRPr="00FC3611">
                              <w:rPr>
                                <w:rFonts w:ascii="HGｺﾞｼｯｸE" w:eastAsia="HGｺﾞｼｯｸE" w:hAnsi="HGｺﾞｼｯｸE" w:hint="eastAsia"/>
                                <w:b/>
                                <w:color w:val="0070C0"/>
                                <w:sz w:val="22"/>
                                <w:szCs w:val="22"/>
                              </w:rPr>
                              <w:t>『～平成27年国勢調査～</w:t>
                            </w:r>
                            <w:r>
                              <w:rPr>
                                <w:rFonts w:ascii="HGｺﾞｼｯｸE" w:eastAsia="HGｺﾞｼｯｸE" w:hAnsi="HGｺﾞｼｯｸE" w:hint="eastAsia"/>
                                <w:b/>
                                <w:color w:val="0070C0"/>
                                <w:sz w:val="22"/>
                                <w:szCs w:val="22"/>
                              </w:rPr>
                              <w:t xml:space="preserve">　就業状態</w:t>
                            </w:r>
                            <w:r w:rsidRPr="00FC3611">
                              <w:rPr>
                                <w:rFonts w:ascii="HGｺﾞｼｯｸE" w:eastAsia="HGｺﾞｼｯｸE" w:hAnsi="HGｺﾞｼｯｸE" w:hint="eastAsia"/>
                                <w:b/>
                                <w:color w:val="0070C0"/>
                                <w:sz w:val="22"/>
                                <w:szCs w:val="22"/>
                              </w:rPr>
                              <w:t>等基本集計結果』について</w:t>
                            </w:r>
                          </w:p>
                          <w:p w:rsidR="00F42FAC" w:rsidRPr="001C682E" w:rsidRDefault="00F42FAC" w:rsidP="00DE6DA4">
                            <w:pPr>
                              <w:ind w:leftChars="100" w:left="197" w:firstLineChars="100" w:firstLine="197"/>
                              <w:rPr>
                                <w:rFonts w:ascii="HGｺﾞｼｯｸM" w:eastAsia="HGｺﾞｼｯｸM" w:hAnsi="ＭＳ 明朝"/>
                                <w:color w:val="0070C0"/>
                                <w:szCs w:val="21"/>
                              </w:rPr>
                            </w:pPr>
                            <w:r>
                              <w:rPr>
                                <w:rFonts w:ascii="HGｺﾞｼｯｸM" w:eastAsia="HGｺﾞｼｯｸM" w:hAnsi="ＭＳ 明朝" w:hint="eastAsia"/>
                                <w:color w:val="0070C0"/>
                                <w:szCs w:val="21"/>
                              </w:rPr>
                              <w:t>「就業状態等基本集計」は，</w:t>
                            </w:r>
                            <w:r w:rsidRPr="001C682E">
                              <w:rPr>
                                <w:rFonts w:ascii="HGｺﾞｼｯｸM" w:eastAsia="HGｺﾞｼｯｸM" w:hAnsi="ＭＳ 明朝" w:hint="eastAsia"/>
                                <w:color w:val="0070C0"/>
                                <w:szCs w:val="21"/>
                              </w:rPr>
                              <w:t>全ての調査票を用いて人口の労働力状態，</w:t>
                            </w:r>
                            <w:r>
                              <w:rPr>
                                <w:rFonts w:ascii="HGｺﾞｼｯｸM" w:eastAsia="HGｺﾞｼｯｸM" w:hAnsi="ＭＳ 明朝" w:hint="eastAsia"/>
                                <w:color w:val="0070C0"/>
                                <w:szCs w:val="21"/>
                              </w:rPr>
                              <w:t>夫婦，子供のいる世帯等の</w:t>
                            </w:r>
                            <w:r w:rsidRPr="001C682E">
                              <w:rPr>
                                <w:rFonts w:ascii="HGｺﾞｼｯｸM" w:eastAsia="HGｺﾞｼｯｸM" w:hAnsi="ＭＳ 明朝" w:hint="eastAsia"/>
                                <w:color w:val="0070C0"/>
                                <w:szCs w:val="21"/>
                              </w:rPr>
                              <w:t>産業・職業</w:t>
                            </w:r>
                            <w:r>
                              <w:rPr>
                                <w:rFonts w:ascii="HGｺﾞｼｯｸM" w:eastAsia="HGｺﾞｼｯｸM" w:hAnsi="ＭＳ 明朝" w:hint="eastAsia"/>
                                <w:color w:val="0070C0"/>
                                <w:szCs w:val="21"/>
                              </w:rPr>
                              <w:t>大分類別</w:t>
                            </w:r>
                            <w:r w:rsidRPr="001C682E">
                              <w:rPr>
                                <w:rFonts w:ascii="HGｺﾞｼｯｸM" w:eastAsia="HGｺﾞｼｯｸM" w:hAnsi="ＭＳ 明朝" w:hint="eastAsia"/>
                                <w:color w:val="0070C0"/>
                                <w:szCs w:val="21"/>
                              </w:rPr>
                              <w:t>構成に関する結果について集計</w:t>
                            </w:r>
                            <w:r>
                              <w:rPr>
                                <w:rFonts w:ascii="HGｺﾞｼｯｸM" w:eastAsia="HGｺﾞｼｯｸM" w:hAnsi="ＭＳ 明朝" w:hint="eastAsia"/>
                                <w:color w:val="0070C0"/>
                                <w:szCs w:val="21"/>
                              </w:rPr>
                              <w:t>した確定値です。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0A3FA" id="正方形/長方形 6" o:spid="_x0000_s1030" style="position:absolute;left:0;text-align:left;margin-left:17.6pt;margin-top:20.2pt;width:438pt;height:6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" strokecolor="#0070c0" strokeweight="3pt">
                <v:stroke linestyle="thinThin"/>
                <v:textbox inset="5.85pt,.7pt,5.85pt,.7pt">
                  <w:txbxContent>
                    <w:p w:rsidR="00F42FAC" w:rsidRPr="00FC3611" w:rsidRDefault="00F42FAC" w:rsidP="001C682E">
                      <w:pPr>
                        <w:rPr>
                          <w:rFonts w:ascii="HGｺﾞｼｯｸE" w:eastAsia="HGｺﾞｼｯｸE" w:hAnsi="HGｺﾞｼｯｸE"/>
                          <w:b/>
                          <w:color w:val="0070C0"/>
                          <w:sz w:val="22"/>
                          <w:szCs w:val="22"/>
                        </w:rPr>
                      </w:pPr>
                      <w:r w:rsidRPr="00FC3611">
                        <w:rPr>
                          <w:rFonts w:ascii="HGｺﾞｼｯｸE" w:eastAsia="HGｺﾞｼｯｸE" w:hAnsi="HGｺﾞｼｯｸE" w:hint="eastAsia"/>
                          <w:b/>
                          <w:color w:val="0070C0"/>
                          <w:sz w:val="22"/>
                          <w:szCs w:val="22"/>
                        </w:rPr>
                        <w:t>『～平成27年国勢調査～</w:t>
                      </w:r>
                      <w:r>
                        <w:rPr>
                          <w:rFonts w:ascii="HGｺﾞｼｯｸE" w:eastAsia="HGｺﾞｼｯｸE" w:hAnsi="HGｺﾞｼｯｸE" w:hint="eastAsia"/>
                          <w:b/>
                          <w:color w:val="0070C0"/>
                          <w:sz w:val="22"/>
                          <w:szCs w:val="22"/>
                        </w:rPr>
                        <w:t xml:space="preserve">　就業状態</w:t>
                      </w:r>
                      <w:r w:rsidRPr="00FC3611">
                        <w:rPr>
                          <w:rFonts w:ascii="HGｺﾞｼｯｸE" w:eastAsia="HGｺﾞｼｯｸE" w:hAnsi="HGｺﾞｼｯｸE" w:hint="eastAsia"/>
                          <w:b/>
                          <w:color w:val="0070C0"/>
                          <w:sz w:val="22"/>
                          <w:szCs w:val="22"/>
                        </w:rPr>
                        <w:t>等基本集計結果』について</w:t>
                      </w:r>
                    </w:p>
                    <w:p w:rsidR="00F42FAC" w:rsidRPr="001C682E" w:rsidRDefault="00F42FAC" w:rsidP="00DE6DA4">
                      <w:pPr>
                        <w:ind w:leftChars="100" w:left="197" w:firstLineChars="100" w:firstLine="197"/>
                        <w:rPr>
                          <w:rFonts w:ascii="HGｺﾞｼｯｸM" w:eastAsia="HGｺﾞｼｯｸM" w:hAnsi="ＭＳ 明朝"/>
                          <w:color w:val="0070C0"/>
                          <w:szCs w:val="21"/>
                        </w:rPr>
                      </w:pPr>
                      <w:r>
                        <w:rPr>
                          <w:rFonts w:ascii="HGｺﾞｼｯｸM" w:eastAsia="HGｺﾞｼｯｸM" w:hAnsi="ＭＳ 明朝" w:hint="eastAsia"/>
                          <w:color w:val="0070C0"/>
                          <w:szCs w:val="21"/>
                        </w:rPr>
                        <w:t>「就業状態等基本集計」は，</w:t>
                      </w:r>
                      <w:r w:rsidRPr="001C682E">
                        <w:rPr>
                          <w:rFonts w:ascii="HGｺﾞｼｯｸM" w:eastAsia="HGｺﾞｼｯｸM" w:hAnsi="ＭＳ 明朝" w:hint="eastAsia"/>
                          <w:color w:val="0070C0"/>
                          <w:szCs w:val="21"/>
                        </w:rPr>
                        <w:t>全ての調査票を用いて人口の労働力状態，</w:t>
                      </w:r>
                      <w:r>
                        <w:rPr>
                          <w:rFonts w:ascii="HGｺﾞｼｯｸM" w:eastAsia="HGｺﾞｼｯｸM" w:hAnsi="ＭＳ 明朝" w:hint="eastAsia"/>
                          <w:color w:val="0070C0"/>
                          <w:szCs w:val="21"/>
                        </w:rPr>
                        <w:t>夫婦，子供のいる世帯等の</w:t>
                      </w:r>
                      <w:r w:rsidRPr="001C682E">
                        <w:rPr>
                          <w:rFonts w:ascii="HGｺﾞｼｯｸM" w:eastAsia="HGｺﾞｼｯｸM" w:hAnsi="ＭＳ 明朝" w:hint="eastAsia"/>
                          <w:color w:val="0070C0"/>
                          <w:szCs w:val="21"/>
                        </w:rPr>
                        <w:t>産業・職業</w:t>
                      </w:r>
                      <w:r>
                        <w:rPr>
                          <w:rFonts w:ascii="HGｺﾞｼｯｸM" w:eastAsia="HGｺﾞｼｯｸM" w:hAnsi="ＭＳ 明朝" w:hint="eastAsia"/>
                          <w:color w:val="0070C0"/>
                          <w:szCs w:val="21"/>
                        </w:rPr>
                        <w:t>大分類別</w:t>
                      </w:r>
                      <w:r w:rsidRPr="001C682E">
                        <w:rPr>
                          <w:rFonts w:ascii="HGｺﾞｼｯｸM" w:eastAsia="HGｺﾞｼｯｸM" w:hAnsi="ＭＳ 明朝" w:hint="eastAsia"/>
                          <w:color w:val="0070C0"/>
                          <w:szCs w:val="21"/>
                        </w:rPr>
                        <w:t>構成に関する結果について集計</w:t>
                      </w:r>
                      <w:r>
                        <w:rPr>
                          <w:rFonts w:ascii="HGｺﾞｼｯｸM" w:eastAsia="HGｺﾞｼｯｸM" w:hAnsi="ＭＳ 明朝" w:hint="eastAsia"/>
                          <w:color w:val="0070C0"/>
                          <w:szCs w:val="21"/>
                        </w:rPr>
                        <w:t>した確定値です。</w:t>
                      </w:r>
                    </w:p>
                  </w:txbxContent>
                </v:textbox>
              </v:rect>
            </w:pict>
          </mc:Fallback>
        </mc:AlternateContent>
      </w:r>
    </w:p>
    <w:p w:rsidR="001C682E" w:rsidRPr="001C682E" w:rsidRDefault="001C682E" w:rsidP="001C682E">
      <w:pPr>
        <w:spacing w:line="360" w:lineRule="auto"/>
        <w:jc w:val="center"/>
        <w:rPr>
          <w:rFonts w:ascii="ＭＳ ゴシック" w:eastAsia="ＭＳ ゴシック" w:hAnsi="ＭＳ ゴシック"/>
          <w:b/>
          <w:kern w:val="0"/>
          <w:sz w:val="20"/>
          <w:szCs w:val="28"/>
        </w:rPr>
      </w:pPr>
    </w:p>
    <w:p w:rsidR="001C682E" w:rsidRPr="001C682E" w:rsidRDefault="001C682E" w:rsidP="001C682E">
      <w:pPr>
        <w:spacing w:line="360" w:lineRule="auto"/>
        <w:jc w:val="center"/>
        <w:rPr>
          <w:rFonts w:ascii="ＭＳ ゴシック" w:eastAsia="ＭＳ ゴシック" w:hAnsi="ＭＳ ゴシック"/>
          <w:b/>
          <w:kern w:val="0"/>
          <w:sz w:val="28"/>
          <w:szCs w:val="28"/>
        </w:rPr>
      </w:pPr>
    </w:p>
    <w:p w:rsidR="00DF69E9" w:rsidRDefault="00DF69E9">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DF69E9" w:rsidRPr="00940E93" w:rsidRDefault="00DF69E9" w:rsidP="00DF69E9">
      <w:pPr>
        <w:autoSpaceDE w:val="0"/>
        <w:autoSpaceDN w:val="0"/>
        <w:adjustRightInd w:val="0"/>
        <w:spacing w:line="0" w:lineRule="atLeast"/>
        <w:ind w:left="357"/>
        <w:jc w:val="center"/>
        <w:rPr>
          <w:rFonts w:ascii="HGS創英角ｺﾞｼｯｸUB" w:eastAsia="HGS創英角ｺﾞｼｯｸUB" w:hAnsi="HGS創英角ｺﾞｼｯｸUB" w:cs="ＭＳ ゴシック"/>
          <w:kern w:val="0"/>
          <w:sz w:val="28"/>
        </w:rPr>
      </w:pPr>
      <w:r w:rsidRPr="00940E93">
        <w:rPr>
          <w:rFonts w:ascii="HGS創英角ｺﾞｼｯｸUB" w:eastAsia="HGS創英角ｺﾞｼｯｸUB" w:hAnsi="HGS創英角ｺﾞｼｯｸUB" w:cs="ＭＳ ゴシック" w:hint="eastAsia"/>
          <w:kern w:val="0"/>
          <w:sz w:val="28"/>
        </w:rPr>
        <w:lastRenderedPageBreak/>
        <w:t>用語の解説</w:t>
      </w:r>
    </w:p>
    <w:p w:rsidR="00DF69E9" w:rsidRPr="00940E93" w:rsidRDefault="00DF69E9" w:rsidP="00DF69E9">
      <w:pPr>
        <w:autoSpaceDE w:val="0"/>
        <w:autoSpaceDN w:val="0"/>
        <w:adjustRightInd w:val="0"/>
        <w:spacing w:line="0" w:lineRule="atLeast"/>
        <w:jc w:val="left"/>
        <w:rPr>
          <w:rFonts w:ascii="ＭＳ ゴシック" w:eastAsia="ＭＳ ゴシック" w:hAnsi="ＭＳ ゴシック" w:cs="Arial"/>
          <w:b/>
          <w:kern w:val="0"/>
          <w:sz w:val="20"/>
          <w:szCs w:val="20"/>
        </w:rPr>
      </w:pPr>
      <w:r>
        <w:rPr>
          <w:rFonts w:ascii="ＭＳ ゴシック" w:eastAsia="ＭＳ ゴシック" w:hAnsi="ＭＳ ゴシック" w:cs="Arial" w:hint="eastAsia"/>
          <w:b/>
          <w:kern w:val="0"/>
          <w:sz w:val="20"/>
          <w:szCs w:val="20"/>
        </w:rPr>
        <w:t>・</w:t>
      </w:r>
      <w:r w:rsidRPr="00940E93">
        <w:rPr>
          <w:rFonts w:ascii="ＭＳ ゴシック" w:eastAsia="ＭＳ ゴシック" w:hAnsi="ＭＳ ゴシック" w:cs="Arial"/>
          <w:b/>
          <w:kern w:val="0"/>
          <w:sz w:val="20"/>
          <w:szCs w:val="20"/>
        </w:rPr>
        <w:t>人口</w:t>
      </w:r>
    </w:p>
    <w:p w:rsidR="00DF69E9" w:rsidRPr="00793402" w:rsidRDefault="001318EF" w:rsidP="001C766A">
      <w:pPr>
        <w:autoSpaceDE w:val="0"/>
        <w:autoSpaceDN w:val="0"/>
        <w:adjustRightInd w:val="0"/>
        <w:spacing w:line="0" w:lineRule="atLeast"/>
        <w:ind w:leftChars="100" w:left="197" w:firstLineChars="100" w:firstLine="187"/>
        <w:jc w:val="left"/>
        <w:rPr>
          <w:rFonts w:ascii="ＭＳ 明朝" w:hAnsi="ＭＳ 明朝" w:cs="Arial"/>
          <w:kern w:val="0"/>
          <w:sz w:val="20"/>
          <w:szCs w:val="20"/>
        </w:rPr>
      </w:pPr>
      <w:r>
        <w:rPr>
          <w:rFonts w:ascii="ＭＳ 明朝" w:hAnsi="ＭＳ 明朝" w:cs="Arial" w:hint="eastAsia"/>
          <w:kern w:val="0"/>
          <w:sz w:val="20"/>
          <w:szCs w:val="20"/>
        </w:rPr>
        <w:t>国勢調査における</w:t>
      </w:r>
      <w:r w:rsidR="00BE5207">
        <w:rPr>
          <w:rFonts w:ascii="ＭＳ 明朝" w:hAnsi="ＭＳ 明朝" w:cs="Arial" w:hint="eastAsia"/>
          <w:kern w:val="0"/>
          <w:sz w:val="20"/>
          <w:szCs w:val="20"/>
        </w:rPr>
        <w:t>人口は</w:t>
      </w:r>
      <w:r w:rsidR="00DF69E9" w:rsidRPr="00793402">
        <w:rPr>
          <w:rFonts w:ascii="ＭＳ 明朝" w:hAnsi="ＭＳ 明朝" w:cs="Arial"/>
          <w:kern w:val="0"/>
          <w:sz w:val="20"/>
          <w:szCs w:val="20"/>
        </w:rPr>
        <w:t>「常住人口」で</w:t>
      </w:r>
      <w:r>
        <w:rPr>
          <w:rFonts w:ascii="ＭＳ 明朝" w:hAnsi="ＭＳ 明朝" w:cs="Arial" w:hint="eastAsia"/>
          <w:kern w:val="0"/>
          <w:sz w:val="20"/>
          <w:szCs w:val="20"/>
        </w:rPr>
        <w:t>す。</w:t>
      </w:r>
      <w:r w:rsidR="00DF69E9" w:rsidRPr="00793402">
        <w:rPr>
          <w:rFonts w:ascii="ＭＳ 明朝" w:hAnsi="ＭＳ 明朝" w:cs="Arial"/>
          <w:kern w:val="0"/>
          <w:sz w:val="20"/>
          <w:szCs w:val="20"/>
        </w:rPr>
        <w:t>常住人口とは</w:t>
      </w:r>
      <w:r w:rsidR="00264BEC">
        <w:rPr>
          <w:rFonts w:ascii="ＭＳ 明朝" w:hAnsi="ＭＳ 明朝" w:cs="Arial" w:hint="eastAsia"/>
          <w:kern w:val="0"/>
          <w:sz w:val="20"/>
          <w:szCs w:val="20"/>
        </w:rPr>
        <w:t>，</w:t>
      </w:r>
      <w:r w:rsidR="00DF69E9" w:rsidRPr="00793402">
        <w:rPr>
          <w:rFonts w:ascii="ＭＳ 明朝" w:hAnsi="ＭＳ 明朝" w:cs="Arial"/>
          <w:kern w:val="0"/>
          <w:sz w:val="20"/>
          <w:szCs w:val="20"/>
        </w:rPr>
        <w:t>調査時に</w:t>
      </w:r>
      <w:r w:rsidR="00BE5207">
        <w:rPr>
          <w:rFonts w:ascii="ＭＳ 明朝" w:hAnsi="ＭＳ 明朝" w:cs="Arial" w:hint="eastAsia"/>
          <w:kern w:val="0"/>
          <w:sz w:val="20"/>
          <w:szCs w:val="20"/>
        </w:rPr>
        <w:t>常住している場所で調査する方法</w:t>
      </w:r>
      <w:r>
        <w:rPr>
          <w:rFonts w:ascii="ＭＳ 明朝" w:hAnsi="ＭＳ 明朝" w:cs="Arial" w:hint="eastAsia"/>
          <w:kern w:val="0"/>
          <w:sz w:val="20"/>
          <w:szCs w:val="20"/>
        </w:rPr>
        <w:t>による人口をいいます。ここで「常住している」とは，当該住居に３か月以上にわたって住んでいるか，又は住むことになっていることをいい，３か月以上にわたって</w:t>
      </w:r>
      <w:r w:rsidR="00665C7E">
        <w:rPr>
          <w:rFonts w:ascii="ＭＳ 明朝" w:hAnsi="ＭＳ 明朝" w:cs="Arial" w:hint="eastAsia"/>
          <w:kern w:val="0"/>
          <w:sz w:val="20"/>
          <w:szCs w:val="20"/>
        </w:rPr>
        <w:t>住ん</w:t>
      </w:r>
      <w:r>
        <w:rPr>
          <w:rFonts w:ascii="ＭＳ 明朝" w:hAnsi="ＭＳ 明朝" w:cs="Arial" w:hint="eastAsia"/>
          <w:kern w:val="0"/>
          <w:sz w:val="20"/>
          <w:szCs w:val="20"/>
        </w:rPr>
        <w:t>でいる住居又は住むことになっている住居のない者は，調査時にいた場所に「常住している」とみなしています</w:t>
      </w:r>
      <w:r w:rsidR="00DF69E9" w:rsidRPr="00793402">
        <w:rPr>
          <w:rFonts w:ascii="ＭＳ 明朝" w:hAnsi="ＭＳ 明朝" w:cs="Arial"/>
          <w:kern w:val="0"/>
          <w:sz w:val="20"/>
          <w:szCs w:val="20"/>
        </w:rPr>
        <w:t>。</w:t>
      </w:r>
    </w:p>
    <w:p w:rsidR="00DF69E9" w:rsidRPr="00940E93" w:rsidRDefault="00DF69E9" w:rsidP="001C766A">
      <w:pPr>
        <w:autoSpaceDE w:val="0"/>
        <w:autoSpaceDN w:val="0"/>
        <w:adjustRightInd w:val="0"/>
        <w:spacing w:beforeLines="50" w:before="169" w:line="0" w:lineRule="atLeast"/>
        <w:jc w:val="left"/>
        <w:rPr>
          <w:rFonts w:ascii="ＭＳ ゴシック" w:eastAsia="ＭＳ ゴシック" w:hAnsi="ＭＳ ゴシック" w:cs="Arial"/>
          <w:b/>
          <w:kern w:val="0"/>
          <w:sz w:val="20"/>
          <w:szCs w:val="20"/>
        </w:rPr>
      </w:pPr>
      <w:r>
        <w:rPr>
          <w:rFonts w:ascii="ＭＳ ゴシック" w:eastAsia="ＭＳ ゴシック" w:hAnsi="ＭＳ ゴシック" w:cs="Arial" w:hint="eastAsia"/>
          <w:b/>
          <w:kern w:val="0"/>
          <w:sz w:val="20"/>
          <w:szCs w:val="20"/>
        </w:rPr>
        <w:t>・</w:t>
      </w:r>
      <w:r w:rsidRPr="00940E93">
        <w:rPr>
          <w:rFonts w:ascii="ＭＳ ゴシック" w:eastAsia="ＭＳ ゴシック" w:hAnsi="ＭＳ ゴシック" w:cs="Arial"/>
          <w:b/>
          <w:kern w:val="0"/>
          <w:sz w:val="20"/>
          <w:szCs w:val="20"/>
        </w:rPr>
        <w:t>労働力状態</w:t>
      </w:r>
    </w:p>
    <w:p w:rsidR="00DF69E9" w:rsidRPr="00793402" w:rsidRDefault="00DF69E9" w:rsidP="001C766A">
      <w:pPr>
        <w:autoSpaceDE w:val="0"/>
        <w:autoSpaceDN w:val="0"/>
        <w:adjustRightInd w:val="0"/>
        <w:spacing w:line="0" w:lineRule="atLeast"/>
        <w:ind w:leftChars="100" w:left="197" w:firstLineChars="100" w:firstLine="187"/>
        <w:jc w:val="left"/>
        <w:rPr>
          <w:rFonts w:ascii="ＭＳ 明朝" w:hAnsi="ＭＳ 明朝" w:cs="Arial"/>
          <w:kern w:val="0"/>
          <w:sz w:val="20"/>
          <w:szCs w:val="20"/>
        </w:rPr>
      </w:pPr>
      <w:r w:rsidRPr="00793402">
        <w:rPr>
          <w:rFonts w:ascii="ＭＳ 明朝" w:hAnsi="ＭＳ 明朝" w:cs="Arial"/>
          <w:kern w:val="0"/>
          <w:sz w:val="20"/>
          <w:szCs w:val="20"/>
        </w:rPr>
        <w:t>「労働力状態」とは</w:t>
      </w:r>
      <w:r w:rsidR="00264BEC">
        <w:rPr>
          <w:rFonts w:ascii="ＭＳ 明朝" w:hAnsi="ＭＳ 明朝" w:cs="Arial"/>
          <w:kern w:val="0"/>
          <w:sz w:val="20"/>
          <w:szCs w:val="20"/>
        </w:rPr>
        <w:t>，</w:t>
      </w:r>
      <w:r w:rsidRPr="00793402">
        <w:rPr>
          <w:rFonts w:ascii="ＭＳ 明朝" w:hAnsi="ＭＳ 明朝" w:cs="Arial"/>
          <w:kern w:val="0"/>
          <w:sz w:val="20"/>
          <w:szCs w:val="20"/>
        </w:rPr>
        <w:t>15歳以上の人について</w:t>
      </w:r>
      <w:r w:rsidR="00264BEC">
        <w:rPr>
          <w:rFonts w:ascii="ＭＳ 明朝" w:hAnsi="ＭＳ 明朝" w:cs="Arial"/>
          <w:kern w:val="0"/>
          <w:sz w:val="20"/>
          <w:szCs w:val="20"/>
        </w:rPr>
        <w:t>，</w:t>
      </w:r>
      <w:r w:rsidRPr="00793402">
        <w:rPr>
          <w:rFonts w:ascii="ＭＳ 明朝" w:hAnsi="ＭＳ 明朝" w:cs="Arial"/>
          <w:kern w:val="0"/>
          <w:sz w:val="20"/>
          <w:szCs w:val="20"/>
        </w:rPr>
        <w:t>調査年の９月24日から30日までの１週間</w:t>
      </w:r>
      <w:r w:rsidR="00C94ACC">
        <w:rPr>
          <w:rFonts w:ascii="ＭＳ 明朝" w:hAnsi="ＭＳ 明朝" w:cs="Arial"/>
          <w:kern w:val="0"/>
          <w:sz w:val="20"/>
          <w:szCs w:val="20"/>
        </w:rPr>
        <w:t>（</w:t>
      </w:r>
      <w:r w:rsidRPr="00793402">
        <w:rPr>
          <w:rFonts w:ascii="ＭＳ 明朝" w:hAnsi="ＭＳ 明朝" w:cs="Arial"/>
          <w:kern w:val="0"/>
          <w:sz w:val="20"/>
          <w:szCs w:val="20"/>
        </w:rPr>
        <w:t>以下「調査週間」とい</w:t>
      </w:r>
      <w:r w:rsidRPr="00793402">
        <w:rPr>
          <w:rFonts w:ascii="ＭＳ 明朝" w:hAnsi="ＭＳ 明朝" w:cs="Arial" w:hint="eastAsia"/>
          <w:kern w:val="0"/>
          <w:sz w:val="20"/>
          <w:szCs w:val="20"/>
        </w:rPr>
        <w:t>います</w:t>
      </w:r>
      <w:r w:rsidRPr="00793402">
        <w:rPr>
          <w:rFonts w:ascii="ＭＳ 明朝" w:hAnsi="ＭＳ 明朝" w:cs="Arial"/>
          <w:kern w:val="0"/>
          <w:sz w:val="20"/>
          <w:szCs w:val="20"/>
        </w:rPr>
        <w:t>。</w:t>
      </w:r>
      <w:r w:rsidR="00C94ACC">
        <w:rPr>
          <w:rFonts w:ascii="ＭＳ 明朝" w:hAnsi="ＭＳ 明朝" w:cs="Arial"/>
          <w:kern w:val="0"/>
          <w:sz w:val="20"/>
          <w:szCs w:val="20"/>
        </w:rPr>
        <w:t>）</w:t>
      </w:r>
      <w:r w:rsidRPr="00793402">
        <w:rPr>
          <w:rFonts w:ascii="ＭＳ 明朝" w:hAnsi="ＭＳ 明朝" w:cs="Arial"/>
          <w:kern w:val="0"/>
          <w:sz w:val="20"/>
          <w:szCs w:val="20"/>
        </w:rPr>
        <w:t>に「仕事をしたかどうかの別」により</w:t>
      </w:r>
      <w:r w:rsidR="00264BEC">
        <w:rPr>
          <w:rFonts w:ascii="ＭＳ 明朝" w:hAnsi="ＭＳ 明朝" w:cs="Arial"/>
          <w:kern w:val="0"/>
          <w:sz w:val="20"/>
          <w:szCs w:val="20"/>
        </w:rPr>
        <w:t>，</w:t>
      </w:r>
      <w:r w:rsidRPr="00793402">
        <w:rPr>
          <w:rFonts w:ascii="ＭＳ 明朝" w:hAnsi="ＭＳ 明朝" w:cs="Arial"/>
          <w:kern w:val="0"/>
          <w:sz w:val="20"/>
          <w:szCs w:val="20"/>
        </w:rPr>
        <w:t>次のとおり区分したもので</w:t>
      </w:r>
      <w:r w:rsidRPr="00793402">
        <w:rPr>
          <w:rFonts w:ascii="ＭＳ 明朝" w:hAnsi="ＭＳ 明朝" w:cs="Arial" w:hint="eastAsia"/>
          <w:kern w:val="0"/>
          <w:sz w:val="20"/>
          <w:szCs w:val="20"/>
        </w:rPr>
        <w:t>す</w:t>
      </w:r>
      <w:r w:rsidRPr="00793402">
        <w:rPr>
          <w:rFonts w:ascii="ＭＳ 明朝" w:hAnsi="ＭＳ 明朝" w:cs="Arial"/>
          <w:kern w:val="0"/>
          <w:sz w:val="20"/>
          <w:szCs w:val="20"/>
        </w:rPr>
        <w:t>。</w:t>
      </w:r>
    </w:p>
    <w:p w:rsidR="00DF69E9" w:rsidRPr="00D834C0" w:rsidRDefault="00DF69E9" w:rsidP="00DF69E9">
      <w:pPr>
        <w:autoSpaceDE w:val="0"/>
        <w:autoSpaceDN w:val="0"/>
        <w:adjustRightInd w:val="0"/>
        <w:jc w:val="left"/>
        <w:rPr>
          <w:rFonts w:ascii="Arial" w:hAnsi="Arial" w:cs="Arial"/>
          <w:b/>
          <w:kern w:val="0"/>
          <w:sz w:val="20"/>
          <w:szCs w:val="20"/>
        </w:rPr>
      </w:pPr>
      <w:r>
        <w:rPr>
          <w:rFonts w:ascii="Arial" w:hAnsi="Arial" w:cs="Arial"/>
          <w:b/>
          <w:noProof/>
          <w:kern w:val="0"/>
          <w:sz w:val="20"/>
          <w:szCs w:val="20"/>
        </w:rPr>
        <w:drawing>
          <wp:anchor distT="0" distB="0" distL="114300" distR="114300" simplePos="0" relativeHeight="251882496" behindDoc="0" locked="0" layoutInCell="1" allowOverlap="1" wp14:anchorId="3B90B10E" wp14:editId="38E52939">
            <wp:simplePos x="0" y="0"/>
            <wp:positionH relativeFrom="column">
              <wp:posOffset>454486</wp:posOffset>
            </wp:positionH>
            <wp:positionV relativeFrom="paragraph">
              <wp:posOffset>59007</wp:posOffset>
            </wp:positionV>
            <wp:extent cx="4925695" cy="2752090"/>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5695" cy="275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9E9" w:rsidRPr="00793402"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D834C0" w:rsidRDefault="00DF69E9" w:rsidP="00DF69E9">
      <w:pPr>
        <w:autoSpaceDE w:val="0"/>
        <w:autoSpaceDN w:val="0"/>
        <w:adjustRightInd w:val="0"/>
        <w:jc w:val="left"/>
        <w:rPr>
          <w:rFonts w:ascii="Arial" w:hAnsi="Arial" w:cs="Arial"/>
          <w:b/>
          <w:kern w:val="0"/>
          <w:sz w:val="20"/>
          <w:szCs w:val="20"/>
        </w:rPr>
      </w:pPr>
    </w:p>
    <w:p w:rsidR="00DF69E9" w:rsidRPr="007B5FF2" w:rsidRDefault="00DF69E9" w:rsidP="00DF69E9">
      <w:pPr>
        <w:autoSpaceDE w:val="0"/>
        <w:autoSpaceDN w:val="0"/>
        <w:adjustRightInd w:val="0"/>
        <w:spacing w:line="0" w:lineRule="atLeast"/>
        <w:jc w:val="left"/>
        <w:rPr>
          <w:rFonts w:ascii="Arial" w:hAnsi="Arial" w:cs="Arial"/>
          <w:b/>
          <w:kern w:val="0"/>
          <w:sz w:val="14"/>
          <w:szCs w:val="20"/>
        </w:rPr>
      </w:pPr>
    </w:p>
    <w:p w:rsidR="00032576" w:rsidRDefault="00032576" w:rsidP="001C766A">
      <w:pPr>
        <w:autoSpaceDE w:val="0"/>
        <w:autoSpaceDN w:val="0"/>
        <w:adjustRightInd w:val="0"/>
        <w:spacing w:beforeLines="50" w:before="169" w:line="0" w:lineRule="atLeast"/>
        <w:jc w:val="left"/>
        <w:rPr>
          <w:rFonts w:ascii="ＭＳ 明朝" w:hAnsi="ＭＳ 明朝" w:cs="Arial"/>
          <w:kern w:val="0"/>
          <w:sz w:val="20"/>
          <w:szCs w:val="20"/>
        </w:rPr>
      </w:pPr>
      <w:r>
        <w:rPr>
          <w:rFonts w:ascii="ＭＳ ゴシック" w:eastAsia="ＭＳ ゴシック" w:hAnsi="ＭＳ ゴシック" w:cs="Arial" w:hint="eastAsia"/>
          <w:b/>
          <w:kern w:val="0"/>
          <w:sz w:val="20"/>
          <w:szCs w:val="20"/>
        </w:rPr>
        <w:t>・労働力率</w:t>
      </w:r>
    </w:p>
    <w:p w:rsidR="00DF69E9" w:rsidRDefault="00DF69E9" w:rsidP="001C766A">
      <w:pPr>
        <w:autoSpaceDE w:val="0"/>
        <w:autoSpaceDN w:val="0"/>
        <w:adjustRightInd w:val="0"/>
        <w:spacing w:line="0" w:lineRule="atLeast"/>
        <w:ind w:leftChars="100" w:left="197" w:firstLineChars="100" w:firstLine="187"/>
        <w:jc w:val="left"/>
        <w:rPr>
          <w:rFonts w:ascii="ＭＳ 明朝" w:hAnsi="ＭＳ 明朝" w:cs="Arial"/>
          <w:kern w:val="0"/>
          <w:sz w:val="20"/>
          <w:szCs w:val="20"/>
        </w:rPr>
      </w:pPr>
      <w:r w:rsidRPr="00793402">
        <w:rPr>
          <w:rFonts w:ascii="ＭＳ 明朝" w:hAnsi="ＭＳ 明朝" w:cs="Arial" w:hint="eastAsia"/>
          <w:kern w:val="0"/>
          <w:sz w:val="20"/>
          <w:szCs w:val="20"/>
        </w:rPr>
        <w:t>15歳以上人口</w:t>
      </w:r>
      <w:r w:rsidR="00C94ACC">
        <w:rPr>
          <w:rFonts w:ascii="ＭＳ 明朝" w:hAnsi="ＭＳ 明朝" w:cs="Arial" w:hint="eastAsia"/>
          <w:kern w:val="0"/>
          <w:sz w:val="20"/>
          <w:szCs w:val="20"/>
        </w:rPr>
        <w:t>（</w:t>
      </w:r>
      <w:r w:rsidRPr="00793402">
        <w:rPr>
          <w:rFonts w:ascii="ＭＳ 明朝" w:hAnsi="ＭＳ 明朝" w:cs="Arial" w:hint="eastAsia"/>
          <w:kern w:val="0"/>
          <w:sz w:val="20"/>
          <w:szCs w:val="20"/>
        </w:rPr>
        <w:t>労働力状態「不詳」を除く。</w:t>
      </w:r>
      <w:r w:rsidR="00C94ACC">
        <w:rPr>
          <w:rFonts w:ascii="ＭＳ 明朝" w:hAnsi="ＭＳ 明朝" w:cs="Arial" w:hint="eastAsia"/>
          <w:kern w:val="0"/>
          <w:sz w:val="20"/>
          <w:szCs w:val="20"/>
        </w:rPr>
        <w:t>）</w:t>
      </w:r>
      <w:r w:rsidR="00C600C4">
        <w:rPr>
          <w:rFonts w:ascii="ＭＳ 明朝" w:hAnsi="ＭＳ 明朝" w:cs="Arial" w:hint="eastAsia"/>
          <w:kern w:val="0"/>
          <w:sz w:val="20"/>
          <w:szCs w:val="20"/>
        </w:rPr>
        <w:t>に占める労働力人口の割合</w:t>
      </w:r>
      <w:r w:rsidRPr="00793402">
        <w:rPr>
          <w:rFonts w:ascii="ＭＳ 明朝" w:hAnsi="ＭＳ 明朝" w:cs="Arial" w:hint="eastAsia"/>
          <w:kern w:val="0"/>
          <w:sz w:val="20"/>
          <w:szCs w:val="20"/>
        </w:rPr>
        <w:t>をいいます。</w:t>
      </w:r>
    </w:p>
    <w:p w:rsidR="00777D2F" w:rsidRPr="00940E93" w:rsidRDefault="00777D2F" w:rsidP="001C766A">
      <w:pPr>
        <w:autoSpaceDE w:val="0"/>
        <w:autoSpaceDN w:val="0"/>
        <w:adjustRightInd w:val="0"/>
        <w:spacing w:beforeLines="50" w:before="169" w:line="0" w:lineRule="atLeast"/>
        <w:jc w:val="left"/>
        <w:rPr>
          <w:rFonts w:ascii="ＭＳ ゴシック" w:eastAsia="ＭＳ ゴシック" w:hAnsi="ＭＳ ゴシック" w:cs="Arial"/>
          <w:b/>
          <w:kern w:val="0"/>
          <w:sz w:val="20"/>
          <w:szCs w:val="20"/>
        </w:rPr>
      </w:pPr>
      <w:r>
        <w:rPr>
          <w:rFonts w:ascii="ＭＳ ゴシック" w:eastAsia="ＭＳ ゴシック" w:hAnsi="ＭＳ ゴシック" w:cs="Arial" w:hint="eastAsia"/>
          <w:b/>
          <w:kern w:val="0"/>
          <w:sz w:val="20"/>
          <w:szCs w:val="20"/>
        </w:rPr>
        <w:lastRenderedPageBreak/>
        <w:t>・従業上の地位</w:t>
      </w:r>
    </w:p>
    <w:p w:rsidR="00777D2F" w:rsidRPr="00777D2F" w:rsidRDefault="00777D2F" w:rsidP="001C766A">
      <w:pPr>
        <w:autoSpaceDE w:val="0"/>
        <w:autoSpaceDN w:val="0"/>
        <w:adjustRightInd w:val="0"/>
        <w:spacing w:line="0" w:lineRule="atLeast"/>
        <w:ind w:leftChars="100" w:left="197" w:firstLineChars="100" w:firstLine="187"/>
        <w:jc w:val="left"/>
        <w:rPr>
          <w:rFonts w:ascii="ＭＳ 明朝" w:hAnsi="ＭＳ 明朝" w:cs="Arial"/>
          <w:kern w:val="0"/>
          <w:sz w:val="20"/>
          <w:szCs w:val="20"/>
        </w:rPr>
      </w:pPr>
      <w:r>
        <w:rPr>
          <w:rFonts w:ascii="ＭＳ 明朝" w:hAnsi="ＭＳ 明朝" w:cs="Arial" w:hint="eastAsia"/>
          <w:kern w:val="0"/>
          <w:sz w:val="20"/>
          <w:szCs w:val="20"/>
        </w:rPr>
        <w:t>就業者について</w:t>
      </w:r>
      <w:r w:rsidR="00264BEC">
        <w:rPr>
          <w:rFonts w:ascii="ＭＳ 明朝" w:hAnsi="ＭＳ 明朝" w:cs="Arial" w:hint="eastAsia"/>
          <w:kern w:val="0"/>
          <w:sz w:val="20"/>
          <w:szCs w:val="20"/>
        </w:rPr>
        <w:t>，</w:t>
      </w:r>
      <w:r>
        <w:rPr>
          <w:rFonts w:ascii="ＭＳ 明朝" w:hAnsi="ＭＳ 明朝" w:cs="Arial" w:hint="eastAsia"/>
          <w:kern w:val="0"/>
          <w:sz w:val="20"/>
          <w:szCs w:val="20"/>
        </w:rPr>
        <w:t>調査</w:t>
      </w:r>
      <w:r w:rsidR="00CD224D">
        <w:rPr>
          <w:rFonts w:ascii="ＭＳ 明朝" w:hAnsi="ＭＳ 明朝" w:cs="Arial" w:hint="eastAsia"/>
          <w:kern w:val="0"/>
          <w:sz w:val="20"/>
          <w:szCs w:val="20"/>
        </w:rPr>
        <w:t>週間</w:t>
      </w:r>
      <w:r>
        <w:rPr>
          <w:rFonts w:ascii="ＭＳ 明朝" w:hAnsi="ＭＳ 明朝" w:cs="Arial" w:hint="eastAsia"/>
          <w:kern w:val="0"/>
          <w:sz w:val="20"/>
          <w:szCs w:val="20"/>
        </w:rPr>
        <w:t>中にその人が事業を営んでいるか</w:t>
      </w:r>
      <w:r w:rsidR="00264BEC">
        <w:rPr>
          <w:rFonts w:ascii="ＭＳ 明朝" w:hAnsi="ＭＳ 明朝" w:cs="Arial" w:hint="eastAsia"/>
          <w:kern w:val="0"/>
          <w:sz w:val="20"/>
          <w:szCs w:val="20"/>
        </w:rPr>
        <w:t>，</w:t>
      </w:r>
      <w:r>
        <w:rPr>
          <w:rFonts w:ascii="ＭＳ 明朝" w:hAnsi="ＭＳ 明朝" w:cs="Arial" w:hint="eastAsia"/>
          <w:kern w:val="0"/>
          <w:sz w:val="20"/>
          <w:szCs w:val="20"/>
        </w:rPr>
        <w:t>雇用されているかなどによって</w:t>
      </w:r>
      <w:r w:rsidR="00264BEC">
        <w:rPr>
          <w:rFonts w:ascii="ＭＳ 明朝" w:hAnsi="ＭＳ 明朝" w:cs="Arial" w:hint="eastAsia"/>
          <w:kern w:val="0"/>
          <w:sz w:val="20"/>
          <w:szCs w:val="20"/>
        </w:rPr>
        <w:t>，</w:t>
      </w:r>
      <w:r>
        <w:rPr>
          <w:rFonts w:ascii="ＭＳ 明朝" w:hAnsi="ＭＳ 明朝" w:cs="Arial" w:hint="eastAsia"/>
          <w:kern w:val="0"/>
          <w:sz w:val="20"/>
          <w:szCs w:val="20"/>
        </w:rPr>
        <w:t>区分したものをい</w:t>
      </w:r>
      <w:r w:rsidR="00032576">
        <w:rPr>
          <w:rFonts w:ascii="ＭＳ 明朝" w:hAnsi="ＭＳ 明朝" w:cs="Arial" w:hint="eastAsia"/>
          <w:kern w:val="0"/>
          <w:sz w:val="20"/>
          <w:szCs w:val="20"/>
        </w:rPr>
        <w:t>います</w:t>
      </w:r>
      <w:r>
        <w:rPr>
          <w:rFonts w:ascii="ＭＳ 明朝" w:hAnsi="ＭＳ 明朝" w:cs="Arial" w:hint="eastAsia"/>
          <w:kern w:val="0"/>
          <w:sz w:val="20"/>
          <w:szCs w:val="20"/>
        </w:rPr>
        <w:t>。</w:t>
      </w:r>
    </w:p>
    <w:p w:rsidR="00DF69E9" w:rsidRPr="00940E93" w:rsidRDefault="00DF69E9" w:rsidP="001C766A">
      <w:pPr>
        <w:autoSpaceDE w:val="0"/>
        <w:autoSpaceDN w:val="0"/>
        <w:adjustRightInd w:val="0"/>
        <w:spacing w:beforeLines="50" w:before="169" w:line="0" w:lineRule="atLeast"/>
        <w:jc w:val="left"/>
        <w:rPr>
          <w:rFonts w:ascii="ＭＳ ゴシック" w:eastAsia="ＭＳ ゴシック" w:hAnsi="ＭＳ ゴシック" w:cs="Arial"/>
          <w:b/>
          <w:kern w:val="0"/>
          <w:sz w:val="20"/>
          <w:szCs w:val="20"/>
        </w:rPr>
      </w:pPr>
      <w:r>
        <w:rPr>
          <w:rFonts w:ascii="ＭＳ ゴシック" w:eastAsia="ＭＳ ゴシック" w:hAnsi="ＭＳ ゴシック" w:cs="Arial" w:hint="eastAsia"/>
          <w:b/>
          <w:kern w:val="0"/>
          <w:sz w:val="20"/>
          <w:szCs w:val="20"/>
        </w:rPr>
        <w:t>・産業</w:t>
      </w:r>
      <w:r w:rsidR="00032576">
        <w:rPr>
          <w:rFonts w:ascii="ＭＳ ゴシック" w:eastAsia="ＭＳ ゴシック" w:hAnsi="ＭＳ ゴシック" w:cs="Arial" w:hint="eastAsia"/>
          <w:b/>
          <w:kern w:val="0"/>
          <w:sz w:val="20"/>
          <w:szCs w:val="20"/>
        </w:rPr>
        <w:t>・職業</w:t>
      </w:r>
    </w:p>
    <w:p w:rsidR="00DF69E9" w:rsidRDefault="00DF69E9" w:rsidP="001C766A">
      <w:pPr>
        <w:autoSpaceDE w:val="0"/>
        <w:autoSpaceDN w:val="0"/>
        <w:adjustRightInd w:val="0"/>
        <w:spacing w:line="0" w:lineRule="atLeast"/>
        <w:ind w:leftChars="100" w:left="197" w:firstLineChars="100" w:firstLine="187"/>
        <w:jc w:val="left"/>
        <w:rPr>
          <w:rFonts w:ascii="ＭＳ 明朝" w:hAnsi="ＭＳ 明朝" w:cs="Arial"/>
          <w:kern w:val="0"/>
          <w:sz w:val="20"/>
          <w:szCs w:val="20"/>
        </w:rPr>
      </w:pPr>
      <w:r w:rsidRPr="00DF69E9">
        <w:rPr>
          <w:rFonts w:ascii="ＭＳ 明朝" w:hAnsi="ＭＳ 明朝" w:cs="Arial" w:hint="eastAsia"/>
          <w:kern w:val="0"/>
          <w:sz w:val="20"/>
          <w:szCs w:val="20"/>
        </w:rPr>
        <w:t>「産業」とは，就業者について，調査週間中</w:t>
      </w:r>
      <w:r w:rsidR="00C600C4">
        <w:rPr>
          <w:rFonts w:ascii="ＭＳ 明朝" w:hAnsi="ＭＳ 明朝" w:cs="Arial" w:hint="eastAsia"/>
          <w:kern w:val="0"/>
          <w:sz w:val="20"/>
          <w:szCs w:val="20"/>
        </w:rPr>
        <w:t>，</w:t>
      </w:r>
      <w:r w:rsidRPr="00DF69E9">
        <w:rPr>
          <w:rFonts w:ascii="ＭＳ 明朝" w:hAnsi="ＭＳ 明朝" w:cs="Arial" w:hint="eastAsia"/>
          <w:kern w:val="0"/>
          <w:sz w:val="20"/>
          <w:szCs w:val="20"/>
        </w:rPr>
        <w:t>その人が実際に仕事をしていた事業所の主な事業の種類によって分類したものをいいます</w:t>
      </w:r>
      <w:r w:rsidR="00C94ACC">
        <w:rPr>
          <w:rFonts w:ascii="ＭＳ 明朝" w:hAnsi="ＭＳ 明朝" w:cs="Arial" w:hint="eastAsia"/>
          <w:kern w:val="0"/>
          <w:sz w:val="20"/>
          <w:szCs w:val="20"/>
        </w:rPr>
        <w:t>（</w:t>
      </w:r>
      <w:r w:rsidR="00C600C4">
        <w:rPr>
          <w:rFonts w:ascii="ＭＳ 明朝" w:hAnsi="ＭＳ 明朝" w:cs="Arial" w:hint="eastAsia"/>
          <w:kern w:val="0"/>
          <w:sz w:val="20"/>
          <w:szCs w:val="20"/>
        </w:rPr>
        <w:t>調査週間中</w:t>
      </w:r>
      <w:r w:rsidR="005376FE">
        <w:rPr>
          <w:rFonts w:ascii="ＭＳ 明朝" w:hAnsi="ＭＳ 明朝" w:cs="Arial" w:hint="eastAsia"/>
          <w:kern w:val="0"/>
          <w:sz w:val="20"/>
          <w:szCs w:val="20"/>
        </w:rPr>
        <w:t>「</w:t>
      </w:r>
      <w:r w:rsidRPr="00DF69E9">
        <w:rPr>
          <w:rFonts w:ascii="ＭＳ 明朝" w:hAnsi="ＭＳ 明朝" w:cs="Arial" w:hint="eastAsia"/>
          <w:kern w:val="0"/>
          <w:sz w:val="20"/>
          <w:szCs w:val="20"/>
        </w:rPr>
        <w:t>仕事を休んでいた人</w:t>
      </w:r>
      <w:r w:rsidR="005376FE">
        <w:rPr>
          <w:rFonts w:ascii="ＭＳ 明朝" w:hAnsi="ＭＳ 明朝" w:cs="Arial" w:hint="eastAsia"/>
          <w:kern w:val="0"/>
          <w:sz w:val="20"/>
          <w:szCs w:val="20"/>
        </w:rPr>
        <w:t>」</w:t>
      </w:r>
      <w:r w:rsidRPr="00DF69E9">
        <w:rPr>
          <w:rFonts w:ascii="ＭＳ 明朝" w:hAnsi="ＭＳ 明朝" w:cs="Arial" w:hint="eastAsia"/>
          <w:kern w:val="0"/>
          <w:sz w:val="20"/>
          <w:szCs w:val="20"/>
        </w:rPr>
        <w:t>については，その人がふだん仕事をしている</w:t>
      </w:r>
      <w:r w:rsidR="00C600C4">
        <w:rPr>
          <w:rFonts w:ascii="ＭＳ 明朝" w:hAnsi="ＭＳ 明朝" w:cs="Arial" w:hint="eastAsia"/>
          <w:kern w:val="0"/>
          <w:sz w:val="20"/>
          <w:szCs w:val="20"/>
        </w:rPr>
        <w:t>主な</w:t>
      </w:r>
      <w:r w:rsidRPr="00DF69E9">
        <w:rPr>
          <w:rFonts w:ascii="ＭＳ 明朝" w:hAnsi="ＭＳ 明朝" w:cs="Arial" w:hint="eastAsia"/>
          <w:kern w:val="0"/>
          <w:sz w:val="20"/>
          <w:szCs w:val="20"/>
        </w:rPr>
        <w:t>事業所の事業の種類</w:t>
      </w:r>
      <w:r w:rsidR="00C94ACC">
        <w:rPr>
          <w:rFonts w:ascii="ＭＳ 明朝" w:hAnsi="ＭＳ 明朝" w:cs="Arial" w:hint="eastAsia"/>
          <w:kern w:val="0"/>
          <w:sz w:val="20"/>
          <w:szCs w:val="20"/>
        </w:rPr>
        <w:t>）</w:t>
      </w:r>
      <w:r w:rsidRPr="00DF69E9">
        <w:rPr>
          <w:rFonts w:ascii="ＭＳ 明朝" w:hAnsi="ＭＳ 明朝" w:cs="Arial" w:hint="eastAsia"/>
          <w:kern w:val="0"/>
          <w:sz w:val="20"/>
          <w:szCs w:val="20"/>
        </w:rPr>
        <w:t>。</w:t>
      </w:r>
    </w:p>
    <w:p w:rsidR="008E0279" w:rsidRDefault="008E0279" w:rsidP="001C766A">
      <w:pPr>
        <w:autoSpaceDE w:val="0"/>
        <w:autoSpaceDN w:val="0"/>
        <w:adjustRightInd w:val="0"/>
        <w:ind w:leftChars="100" w:left="197" w:firstLineChars="100" w:firstLine="187"/>
        <w:jc w:val="left"/>
        <w:rPr>
          <w:rFonts w:ascii="Arial" w:hAnsi="Arial" w:cs="Arial"/>
          <w:kern w:val="0"/>
          <w:sz w:val="20"/>
          <w:szCs w:val="20"/>
        </w:rPr>
      </w:pPr>
      <w:r>
        <w:rPr>
          <w:rFonts w:ascii="Arial" w:hAnsi="Arial" w:cs="Arial" w:hint="eastAsia"/>
          <w:kern w:val="0"/>
          <w:sz w:val="20"/>
          <w:szCs w:val="20"/>
        </w:rPr>
        <w:t>本文及び図表中では</w:t>
      </w:r>
      <w:r w:rsidR="00264BEC">
        <w:rPr>
          <w:rFonts w:ascii="Arial" w:hAnsi="Arial" w:cs="Arial" w:hint="eastAsia"/>
          <w:kern w:val="0"/>
          <w:sz w:val="20"/>
          <w:szCs w:val="20"/>
        </w:rPr>
        <w:t>，</w:t>
      </w:r>
      <w:r w:rsidRPr="00A53A9B">
        <w:rPr>
          <w:rFonts w:ascii="Arial" w:hAnsi="Arial" w:cs="Arial" w:hint="eastAsia"/>
          <w:kern w:val="0"/>
          <w:sz w:val="20"/>
          <w:szCs w:val="20"/>
        </w:rPr>
        <w:t>産業大分類を３区分に集約していますが</w:t>
      </w:r>
      <w:r w:rsidR="00264BEC">
        <w:rPr>
          <w:rFonts w:ascii="Arial" w:hAnsi="Arial" w:cs="Arial" w:hint="eastAsia"/>
          <w:kern w:val="0"/>
          <w:sz w:val="20"/>
          <w:szCs w:val="20"/>
        </w:rPr>
        <w:t>，</w:t>
      </w:r>
      <w:r w:rsidRPr="00A53A9B">
        <w:rPr>
          <w:rFonts w:ascii="Arial" w:hAnsi="Arial" w:cs="Arial" w:hint="eastAsia"/>
          <w:kern w:val="0"/>
          <w:sz w:val="20"/>
          <w:szCs w:val="20"/>
        </w:rPr>
        <w:t>その区分は以下</w:t>
      </w:r>
      <w:r>
        <w:rPr>
          <w:rFonts w:ascii="Arial" w:hAnsi="Arial" w:cs="Arial" w:hint="eastAsia"/>
          <w:kern w:val="0"/>
          <w:sz w:val="20"/>
          <w:szCs w:val="20"/>
        </w:rPr>
        <w:t>のとおりで</w:t>
      </w:r>
      <w:r w:rsidRPr="00A53A9B">
        <w:rPr>
          <w:rFonts w:ascii="Arial" w:hAnsi="Arial" w:cs="Arial" w:hint="eastAsia"/>
          <w:kern w:val="0"/>
          <w:sz w:val="20"/>
          <w:szCs w:val="20"/>
        </w:rPr>
        <w:t>す。</w:t>
      </w:r>
    </w:p>
    <w:tbl>
      <w:tblPr>
        <w:tblStyle w:val="ab"/>
        <w:tblW w:w="0" w:type="auto"/>
        <w:tblInd w:w="392" w:type="dxa"/>
        <w:tblLook w:val="04A0" w:firstRow="1" w:lastRow="0" w:firstColumn="1" w:lastColumn="0" w:noHBand="0" w:noVBand="1"/>
      </w:tblPr>
      <w:tblGrid>
        <w:gridCol w:w="1386"/>
        <w:gridCol w:w="7282"/>
      </w:tblGrid>
      <w:tr w:rsidR="008E0279" w:rsidTr="0067559C">
        <w:tc>
          <w:tcPr>
            <w:tcW w:w="1417" w:type="dxa"/>
          </w:tcPr>
          <w:p w:rsidR="008E0279" w:rsidRPr="007B5FF2" w:rsidRDefault="008E0279" w:rsidP="0067559C">
            <w:pPr>
              <w:autoSpaceDE w:val="0"/>
              <w:autoSpaceDN w:val="0"/>
              <w:adjustRightInd w:val="0"/>
              <w:spacing w:line="0" w:lineRule="atLeast"/>
              <w:jc w:val="center"/>
              <w:rPr>
                <w:rFonts w:ascii="Arial" w:hAnsi="Arial" w:cs="Arial"/>
                <w:kern w:val="0"/>
                <w:sz w:val="18"/>
                <w:szCs w:val="20"/>
              </w:rPr>
            </w:pPr>
            <w:r w:rsidRPr="007B5FF2">
              <w:rPr>
                <w:rFonts w:ascii="Arial" w:hAnsi="Arial" w:cs="Arial" w:hint="eastAsia"/>
                <w:kern w:val="0"/>
                <w:sz w:val="18"/>
                <w:szCs w:val="20"/>
              </w:rPr>
              <w:t>区</w:t>
            </w:r>
            <w:r>
              <w:rPr>
                <w:rFonts w:ascii="Arial" w:hAnsi="Arial" w:cs="Arial" w:hint="eastAsia"/>
                <w:kern w:val="0"/>
                <w:sz w:val="18"/>
                <w:szCs w:val="20"/>
              </w:rPr>
              <w:t xml:space="preserve">　　</w:t>
            </w:r>
            <w:r w:rsidRPr="007B5FF2">
              <w:rPr>
                <w:rFonts w:ascii="Arial" w:hAnsi="Arial" w:cs="Arial" w:hint="eastAsia"/>
                <w:kern w:val="0"/>
                <w:sz w:val="18"/>
                <w:szCs w:val="20"/>
              </w:rPr>
              <w:t>分</w:t>
            </w:r>
          </w:p>
        </w:tc>
        <w:tc>
          <w:tcPr>
            <w:tcW w:w="7477" w:type="dxa"/>
          </w:tcPr>
          <w:p w:rsidR="008E0279" w:rsidRPr="007B5FF2" w:rsidRDefault="008E0279" w:rsidP="0067559C">
            <w:pPr>
              <w:autoSpaceDE w:val="0"/>
              <w:autoSpaceDN w:val="0"/>
              <w:adjustRightInd w:val="0"/>
              <w:spacing w:line="0" w:lineRule="atLeast"/>
              <w:jc w:val="center"/>
              <w:rPr>
                <w:rFonts w:ascii="Arial" w:hAnsi="Arial" w:cs="Arial"/>
                <w:kern w:val="0"/>
                <w:sz w:val="18"/>
                <w:szCs w:val="20"/>
              </w:rPr>
            </w:pPr>
            <w:r w:rsidRPr="007B5FF2">
              <w:rPr>
                <w:rFonts w:ascii="Arial" w:hAnsi="Arial" w:cs="Arial" w:hint="eastAsia"/>
                <w:kern w:val="0"/>
                <w:sz w:val="18"/>
                <w:szCs w:val="20"/>
              </w:rPr>
              <w:t>内</w:t>
            </w:r>
            <w:r>
              <w:rPr>
                <w:rFonts w:ascii="Arial" w:hAnsi="Arial" w:cs="Arial" w:hint="eastAsia"/>
                <w:kern w:val="0"/>
                <w:sz w:val="18"/>
                <w:szCs w:val="20"/>
              </w:rPr>
              <w:t xml:space="preserve">　　　</w:t>
            </w:r>
            <w:r w:rsidRPr="007B5FF2">
              <w:rPr>
                <w:rFonts w:ascii="Arial" w:hAnsi="Arial" w:cs="Arial" w:hint="eastAsia"/>
                <w:kern w:val="0"/>
                <w:sz w:val="18"/>
                <w:szCs w:val="20"/>
              </w:rPr>
              <w:t>訳</w:t>
            </w:r>
          </w:p>
        </w:tc>
      </w:tr>
      <w:tr w:rsidR="008E0279" w:rsidTr="0067559C">
        <w:tc>
          <w:tcPr>
            <w:tcW w:w="1417" w:type="dxa"/>
          </w:tcPr>
          <w:p w:rsidR="008E0279" w:rsidRPr="007B5FF2" w:rsidRDefault="008E0279" w:rsidP="0067559C">
            <w:pPr>
              <w:autoSpaceDE w:val="0"/>
              <w:autoSpaceDN w:val="0"/>
              <w:adjustRightInd w:val="0"/>
              <w:spacing w:line="0" w:lineRule="atLeast"/>
              <w:jc w:val="center"/>
              <w:rPr>
                <w:rFonts w:ascii="Arial" w:hAnsi="Arial" w:cs="Arial"/>
                <w:kern w:val="0"/>
                <w:sz w:val="18"/>
                <w:szCs w:val="20"/>
              </w:rPr>
            </w:pPr>
            <w:r w:rsidRPr="007B5FF2">
              <w:rPr>
                <w:rFonts w:ascii="Arial" w:hAnsi="Arial" w:cs="Arial" w:hint="eastAsia"/>
                <w:kern w:val="0"/>
                <w:sz w:val="18"/>
                <w:szCs w:val="20"/>
              </w:rPr>
              <w:t>第１</w:t>
            </w:r>
            <w:r w:rsidR="00CD224D">
              <w:rPr>
                <w:rFonts w:ascii="Arial" w:hAnsi="Arial" w:cs="Arial" w:hint="eastAsia"/>
                <w:kern w:val="0"/>
                <w:sz w:val="18"/>
                <w:szCs w:val="20"/>
              </w:rPr>
              <w:t>次</w:t>
            </w:r>
            <w:r w:rsidRPr="007B5FF2">
              <w:rPr>
                <w:rFonts w:ascii="Arial" w:hAnsi="Arial" w:cs="Arial" w:hint="eastAsia"/>
                <w:kern w:val="0"/>
                <w:sz w:val="18"/>
                <w:szCs w:val="20"/>
              </w:rPr>
              <w:t>産業</w:t>
            </w:r>
          </w:p>
        </w:tc>
        <w:tc>
          <w:tcPr>
            <w:tcW w:w="7477" w:type="dxa"/>
          </w:tcPr>
          <w:p w:rsidR="008E0279" w:rsidRPr="000552A3" w:rsidRDefault="008E0279" w:rsidP="0067559C">
            <w:pPr>
              <w:autoSpaceDE w:val="0"/>
              <w:autoSpaceDN w:val="0"/>
              <w:adjustRightInd w:val="0"/>
              <w:spacing w:line="0" w:lineRule="atLeast"/>
              <w:jc w:val="left"/>
              <w:rPr>
                <w:rFonts w:ascii="ＭＳ 明朝" w:hAnsi="ＭＳ 明朝" w:cs="Arial"/>
                <w:kern w:val="0"/>
                <w:sz w:val="18"/>
                <w:szCs w:val="20"/>
              </w:rPr>
            </w:pPr>
            <w:r w:rsidRPr="000552A3">
              <w:rPr>
                <w:rFonts w:ascii="ＭＳ 明朝" w:hAnsi="ＭＳ 明朝" w:cs="Arial" w:hint="eastAsia"/>
                <w:kern w:val="0"/>
                <w:sz w:val="18"/>
                <w:szCs w:val="20"/>
              </w:rPr>
              <w:t>[農業，林業]</w:t>
            </w:r>
            <w:r>
              <w:rPr>
                <w:rFonts w:ascii="ＭＳ 明朝" w:hAnsi="ＭＳ 明朝" w:cs="Arial" w:hint="eastAsia"/>
                <w:kern w:val="0"/>
                <w:sz w:val="18"/>
                <w:szCs w:val="20"/>
              </w:rPr>
              <w:t>[</w:t>
            </w:r>
            <w:r w:rsidRPr="000552A3">
              <w:rPr>
                <w:rFonts w:ascii="ＭＳ 明朝" w:hAnsi="ＭＳ 明朝" w:cs="Arial" w:hint="eastAsia"/>
                <w:kern w:val="0"/>
                <w:sz w:val="18"/>
                <w:szCs w:val="20"/>
              </w:rPr>
              <w:t>漁業</w:t>
            </w:r>
            <w:r>
              <w:rPr>
                <w:rFonts w:ascii="ＭＳ 明朝" w:hAnsi="ＭＳ 明朝" w:cs="Arial" w:hint="eastAsia"/>
                <w:kern w:val="0"/>
                <w:sz w:val="18"/>
                <w:szCs w:val="20"/>
              </w:rPr>
              <w:t>]</w:t>
            </w:r>
          </w:p>
        </w:tc>
      </w:tr>
      <w:tr w:rsidR="008E0279" w:rsidRPr="000552A3" w:rsidTr="0067559C">
        <w:tc>
          <w:tcPr>
            <w:tcW w:w="1417" w:type="dxa"/>
          </w:tcPr>
          <w:p w:rsidR="008E0279" w:rsidRPr="007B5FF2" w:rsidRDefault="008E0279" w:rsidP="0067559C">
            <w:pPr>
              <w:autoSpaceDE w:val="0"/>
              <w:autoSpaceDN w:val="0"/>
              <w:adjustRightInd w:val="0"/>
              <w:spacing w:line="0" w:lineRule="atLeast"/>
              <w:jc w:val="center"/>
              <w:rPr>
                <w:rFonts w:ascii="Arial" w:hAnsi="Arial" w:cs="Arial"/>
                <w:kern w:val="0"/>
                <w:sz w:val="18"/>
                <w:szCs w:val="20"/>
              </w:rPr>
            </w:pPr>
            <w:r w:rsidRPr="007B5FF2">
              <w:rPr>
                <w:rFonts w:ascii="Arial" w:hAnsi="Arial" w:cs="Arial" w:hint="eastAsia"/>
                <w:kern w:val="0"/>
                <w:sz w:val="18"/>
                <w:szCs w:val="20"/>
              </w:rPr>
              <w:t>第２</w:t>
            </w:r>
            <w:r w:rsidR="00CD224D">
              <w:rPr>
                <w:rFonts w:ascii="Arial" w:hAnsi="Arial" w:cs="Arial" w:hint="eastAsia"/>
                <w:kern w:val="0"/>
                <w:sz w:val="18"/>
                <w:szCs w:val="20"/>
              </w:rPr>
              <w:t>次</w:t>
            </w:r>
            <w:r w:rsidRPr="007B5FF2">
              <w:rPr>
                <w:rFonts w:ascii="Arial" w:hAnsi="Arial" w:cs="Arial" w:hint="eastAsia"/>
                <w:kern w:val="0"/>
                <w:sz w:val="18"/>
                <w:szCs w:val="20"/>
              </w:rPr>
              <w:t>産業</w:t>
            </w:r>
          </w:p>
        </w:tc>
        <w:tc>
          <w:tcPr>
            <w:tcW w:w="7477" w:type="dxa"/>
          </w:tcPr>
          <w:p w:rsidR="008E0279" w:rsidRPr="000552A3" w:rsidRDefault="008E0279" w:rsidP="0067559C">
            <w:pPr>
              <w:autoSpaceDE w:val="0"/>
              <w:autoSpaceDN w:val="0"/>
              <w:adjustRightInd w:val="0"/>
              <w:spacing w:line="0" w:lineRule="atLeast"/>
              <w:jc w:val="left"/>
              <w:rPr>
                <w:rFonts w:ascii="ＭＳ 明朝" w:hAnsi="ＭＳ 明朝" w:cs="Arial"/>
                <w:kern w:val="0"/>
                <w:sz w:val="18"/>
                <w:szCs w:val="20"/>
              </w:rPr>
            </w:pPr>
            <w:r>
              <w:rPr>
                <w:rFonts w:ascii="ＭＳ 明朝" w:hAnsi="ＭＳ 明朝" w:cs="Arial" w:hint="eastAsia"/>
                <w:kern w:val="0"/>
                <w:sz w:val="18"/>
                <w:szCs w:val="20"/>
              </w:rPr>
              <w:t>[</w:t>
            </w:r>
            <w:r w:rsidRPr="000552A3">
              <w:rPr>
                <w:rFonts w:ascii="ＭＳ 明朝" w:hAnsi="ＭＳ 明朝" w:cs="Arial" w:hint="eastAsia"/>
                <w:kern w:val="0"/>
                <w:sz w:val="18"/>
                <w:szCs w:val="20"/>
              </w:rPr>
              <w:t>鉱業，採石業，砂利採取業</w:t>
            </w:r>
            <w:r>
              <w:rPr>
                <w:rFonts w:ascii="ＭＳ 明朝" w:hAnsi="ＭＳ 明朝" w:cs="Arial" w:hint="eastAsia"/>
                <w:kern w:val="0"/>
                <w:sz w:val="18"/>
                <w:szCs w:val="20"/>
              </w:rPr>
              <w:t>][</w:t>
            </w:r>
            <w:r w:rsidRPr="000552A3">
              <w:rPr>
                <w:rFonts w:ascii="ＭＳ 明朝" w:hAnsi="ＭＳ 明朝" w:cs="Arial" w:hint="eastAsia"/>
                <w:kern w:val="0"/>
                <w:sz w:val="18"/>
                <w:szCs w:val="20"/>
              </w:rPr>
              <w:t>建設業</w:t>
            </w:r>
            <w:r>
              <w:rPr>
                <w:rFonts w:ascii="ＭＳ 明朝" w:hAnsi="ＭＳ 明朝" w:cs="Arial" w:hint="eastAsia"/>
                <w:kern w:val="0"/>
                <w:sz w:val="18"/>
                <w:szCs w:val="20"/>
              </w:rPr>
              <w:t>][</w:t>
            </w:r>
            <w:r w:rsidRPr="000552A3">
              <w:rPr>
                <w:rFonts w:ascii="ＭＳ 明朝" w:hAnsi="ＭＳ 明朝" w:cs="Arial" w:hint="eastAsia"/>
                <w:kern w:val="0"/>
                <w:sz w:val="18"/>
                <w:szCs w:val="20"/>
              </w:rPr>
              <w:t>製造業</w:t>
            </w:r>
            <w:r>
              <w:rPr>
                <w:rFonts w:ascii="ＭＳ 明朝" w:hAnsi="ＭＳ 明朝" w:cs="Arial" w:hint="eastAsia"/>
                <w:kern w:val="0"/>
                <w:sz w:val="18"/>
                <w:szCs w:val="20"/>
              </w:rPr>
              <w:t>]</w:t>
            </w:r>
          </w:p>
        </w:tc>
      </w:tr>
      <w:tr w:rsidR="008E0279" w:rsidTr="0067559C">
        <w:tc>
          <w:tcPr>
            <w:tcW w:w="1417" w:type="dxa"/>
          </w:tcPr>
          <w:p w:rsidR="008E0279" w:rsidRPr="007B5FF2" w:rsidRDefault="008E0279" w:rsidP="0067559C">
            <w:pPr>
              <w:autoSpaceDE w:val="0"/>
              <w:autoSpaceDN w:val="0"/>
              <w:adjustRightInd w:val="0"/>
              <w:spacing w:line="0" w:lineRule="atLeast"/>
              <w:jc w:val="center"/>
              <w:rPr>
                <w:rFonts w:ascii="Arial" w:hAnsi="Arial" w:cs="Arial"/>
                <w:kern w:val="0"/>
                <w:sz w:val="18"/>
                <w:szCs w:val="20"/>
              </w:rPr>
            </w:pPr>
            <w:r w:rsidRPr="007B5FF2">
              <w:rPr>
                <w:rFonts w:ascii="Arial" w:hAnsi="Arial" w:cs="Arial" w:hint="eastAsia"/>
                <w:kern w:val="0"/>
                <w:sz w:val="18"/>
                <w:szCs w:val="20"/>
              </w:rPr>
              <w:t>第３</w:t>
            </w:r>
            <w:r w:rsidR="00CD224D">
              <w:rPr>
                <w:rFonts w:ascii="Arial" w:hAnsi="Arial" w:cs="Arial" w:hint="eastAsia"/>
                <w:kern w:val="0"/>
                <w:sz w:val="18"/>
                <w:szCs w:val="20"/>
              </w:rPr>
              <w:t>次</w:t>
            </w:r>
            <w:r w:rsidRPr="007B5FF2">
              <w:rPr>
                <w:rFonts w:ascii="Arial" w:hAnsi="Arial" w:cs="Arial" w:hint="eastAsia"/>
                <w:kern w:val="0"/>
                <w:sz w:val="18"/>
                <w:szCs w:val="20"/>
              </w:rPr>
              <w:t>産業</w:t>
            </w:r>
          </w:p>
        </w:tc>
        <w:tc>
          <w:tcPr>
            <w:tcW w:w="7477" w:type="dxa"/>
          </w:tcPr>
          <w:p w:rsidR="008E0279" w:rsidRPr="000552A3" w:rsidRDefault="008E0279" w:rsidP="0067559C">
            <w:pPr>
              <w:autoSpaceDE w:val="0"/>
              <w:autoSpaceDN w:val="0"/>
              <w:adjustRightInd w:val="0"/>
              <w:spacing w:line="0" w:lineRule="atLeast"/>
              <w:jc w:val="left"/>
              <w:rPr>
                <w:rFonts w:ascii="ＭＳ 明朝" w:hAnsi="ＭＳ 明朝" w:cs="Arial"/>
                <w:kern w:val="0"/>
                <w:sz w:val="18"/>
                <w:szCs w:val="20"/>
              </w:rPr>
            </w:pPr>
            <w:r>
              <w:rPr>
                <w:rFonts w:ascii="ＭＳ 明朝" w:hAnsi="ＭＳ 明朝" w:cs="Arial" w:hint="eastAsia"/>
                <w:kern w:val="0"/>
                <w:sz w:val="18"/>
                <w:szCs w:val="20"/>
              </w:rPr>
              <w:t>[</w:t>
            </w:r>
            <w:r w:rsidRPr="000552A3">
              <w:rPr>
                <w:rFonts w:ascii="ＭＳ 明朝" w:hAnsi="ＭＳ 明朝" w:cs="Arial" w:hint="eastAsia"/>
                <w:kern w:val="0"/>
                <w:sz w:val="18"/>
                <w:szCs w:val="20"/>
              </w:rPr>
              <w:t>電気・ガス・熱供給・水道業</w:t>
            </w:r>
            <w:r>
              <w:rPr>
                <w:rFonts w:ascii="ＭＳ 明朝" w:hAnsi="ＭＳ 明朝" w:cs="Arial" w:hint="eastAsia"/>
                <w:kern w:val="0"/>
                <w:sz w:val="18"/>
                <w:szCs w:val="20"/>
              </w:rPr>
              <w:t>][</w:t>
            </w:r>
            <w:r w:rsidRPr="000552A3">
              <w:rPr>
                <w:rFonts w:ascii="ＭＳ 明朝" w:hAnsi="ＭＳ 明朝" w:cs="Arial" w:hint="eastAsia"/>
                <w:kern w:val="0"/>
                <w:sz w:val="18"/>
                <w:szCs w:val="20"/>
              </w:rPr>
              <w:t>情報通信業</w:t>
            </w:r>
            <w:r>
              <w:rPr>
                <w:rFonts w:ascii="ＭＳ 明朝" w:hAnsi="ＭＳ 明朝" w:cs="Arial" w:hint="eastAsia"/>
                <w:kern w:val="0"/>
                <w:sz w:val="18"/>
                <w:szCs w:val="20"/>
              </w:rPr>
              <w:t>][</w:t>
            </w:r>
            <w:r w:rsidRPr="000552A3">
              <w:rPr>
                <w:rFonts w:ascii="ＭＳ 明朝" w:hAnsi="ＭＳ 明朝" w:cs="Arial" w:hint="eastAsia"/>
                <w:kern w:val="0"/>
                <w:sz w:val="18"/>
                <w:szCs w:val="20"/>
              </w:rPr>
              <w:t>運輸業，郵便業</w:t>
            </w:r>
            <w:r>
              <w:rPr>
                <w:rFonts w:ascii="ＭＳ 明朝" w:hAnsi="ＭＳ 明朝" w:cs="Arial" w:hint="eastAsia"/>
                <w:kern w:val="0"/>
                <w:sz w:val="18"/>
                <w:szCs w:val="20"/>
              </w:rPr>
              <w:t>][</w:t>
            </w:r>
            <w:r w:rsidRPr="000552A3">
              <w:rPr>
                <w:rFonts w:ascii="ＭＳ 明朝" w:hAnsi="ＭＳ 明朝" w:cs="Arial" w:hint="eastAsia"/>
                <w:kern w:val="0"/>
                <w:sz w:val="18"/>
                <w:szCs w:val="20"/>
              </w:rPr>
              <w:t>卸売業，小売業</w:t>
            </w:r>
            <w:r>
              <w:rPr>
                <w:rFonts w:ascii="ＭＳ 明朝" w:hAnsi="ＭＳ 明朝" w:cs="Arial" w:hint="eastAsia"/>
                <w:kern w:val="0"/>
                <w:sz w:val="18"/>
                <w:szCs w:val="20"/>
              </w:rPr>
              <w:t>][</w:t>
            </w:r>
            <w:r w:rsidRPr="000552A3">
              <w:rPr>
                <w:rFonts w:ascii="ＭＳ 明朝" w:hAnsi="ＭＳ 明朝" w:cs="Arial" w:hint="eastAsia"/>
                <w:kern w:val="0"/>
                <w:sz w:val="18"/>
                <w:szCs w:val="20"/>
              </w:rPr>
              <w:t>金融業，保険業</w:t>
            </w:r>
            <w:r>
              <w:rPr>
                <w:rFonts w:ascii="ＭＳ 明朝" w:hAnsi="ＭＳ 明朝" w:cs="Arial" w:hint="eastAsia"/>
                <w:kern w:val="0"/>
                <w:sz w:val="18"/>
                <w:szCs w:val="20"/>
              </w:rPr>
              <w:t>][</w:t>
            </w:r>
            <w:r w:rsidRPr="000552A3">
              <w:rPr>
                <w:rFonts w:ascii="ＭＳ 明朝" w:hAnsi="ＭＳ 明朝" w:cs="Arial" w:hint="eastAsia"/>
                <w:kern w:val="0"/>
                <w:sz w:val="18"/>
                <w:szCs w:val="20"/>
              </w:rPr>
              <w:t>不動産業，物品賃貸業</w:t>
            </w:r>
            <w:r>
              <w:rPr>
                <w:rFonts w:ascii="ＭＳ 明朝" w:hAnsi="ＭＳ 明朝" w:cs="Arial" w:hint="eastAsia"/>
                <w:kern w:val="0"/>
                <w:sz w:val="18"/>
                <w:szCs w:val="20"/>
              </w:rPr>
              <w:t>][</w:t>
            </w:r>
            <w:r w:rsidRPr="000552A3">
              <w:rPr>
                <w:rFonts w:ascii="ＭＳ 明朝" w:hAnsi="ＭＳ 明朝" w:cs="Arial" w:hint="eastAsia"/>
                <w:kern w:val="0"/>
                <w:sz w:val="18"/>
                <w:szCs w:val="20"/>
              </w:rPr>
              <w:t>学術研究，専門・技術サービス業</w:t>
            </w:r>
            <w:r>
              <w:rPr>
                <w:rFonts w:ascii="ＭＳ 明朝" w:hAnsi="ＭＳ 明朝" w:cs="Arial" w:hint="eastAsia"/>
                <w:kern w:val="0"/>
                <w:sz w:val="18"/>
                <w:szCs w:val="20"/>
              </w:rPr>
              <w:t>][</w:t>
            </w:r>
            <w:r w:rsidRPr="000552A3">
              <w:rPr>
                <w:rFonts w:ascii="ＭＳ 明朝" w:hAnsi="ＭＳ 明朝" w:cs="Arial" w:hint="eastAsia"/>
                <w:kern w:val="0"/>
                <w:sz w:val="18"/>
                <w:szCs w:val="20"/>
              </w:rPr>
              <w:t>宿泊業，飲食サービス業</w:t>
            </w:r>
            <w:r>
              <w:rPr>
                <w:rFonts w:ascii="ＭＳ 明朝" w:hAnsi="ＭＳ 明朝" w:cs="Arial" w:hint="eastAsia"/>
                <w:kern w:val="0"/>
                <w:sz w:val="18"/>
                <w:szCs w:val="20"/>
              </w:rPr>
              <w:t>][</w:t>
            </w:r>
            <w:r w:rsidRPr="000552A3">
              <w:rPr>
                <w:rFonts w:ascii="ＭＳ 明朝" w:hAnsi="ＭＳ 明朝" w:cs="Arial" w:hint="eastAsia"/>
                <w:kern w:val="0"/>
                <w:sz w:val="18"/>
                <w:szCs w:val="20"/>
              </w:rPr>
              <w:t>生活関連サービス業，娯楽業</w:t>
            </w:r>
            <w:r>
              <w:rPr>
                <w:rFonts w:ascii="ＭＳ 明朝" w:hAnsi="ＭＳ 明朝" w:cs="Arial" w:hint="eastAsia"/>
                <w:kern w:val="0"/>
                <w:sz w:val="18"/>
                <w:szCs w:val="20"/>
              </w:rPr>
              <w:t>][</w:t>
            </w:r>
            <w:r w:rsidRPr="000552A3">
              <w:rPr>
                <w:rFonts w:ascii="ＭＳ 明朝" w:hAnsi="ＭＳ 明朝" w:cs="Arial" w:hint="eastAsia"/>
                <w:kern w:val="0"/>
                <w:sz w:val="18"/>
                <w:szCs w:val="20"/>
              </w:rPr>
              <w:t>教育，学習支援業</w:t>
            </w:r>
            <w:r>
              <w:rPr>
                <w:rFonts w:ascii="ＭＳ 明朝" w:hAnsi="ＭＳ 明朝" w:cs="Arial" w:hint="eastAsia"/>
                <w:kern w:val="0"/>
                <w:sz w:val="18"/>
                <w:szCs w:val="20"/>
              </w:rPr>
              <w:t>][</w:t>
            </w:r>
            <w:r w:rsidRPr="000552A3">
              <w:rPr>
                <w:rFonts w:ascii="ＭＳ 明朝" w:hAnsi="ＭＳ 明朝" w:cs="Arial" w:hint="eastAsia"/>
                <w:kern w:val="0"/>
                <w:sz w:val="18"/>
                <w:szCs w:val="20"/>
              </w:rPr>
              <w:t>医療，福祉</w:t>
            </w:r>
            <w:r>
              <w:rPr>
                <w:rFonts w:ascii="ＭＳ 明朝" w:hAnsi="ＭＳ 明朝" w:cs="Arial" w:hint="eastAsia"/>
                <w:kern w:val="0"/>
                <w:sz w:val="18"/>
                <w:szCs w:val="20"/>
              </w:rPr>
              <w:t>][</w:t>
            </w:r>
            <w:r w:rsidRPr="000552A3">
              <w:rPr>
                <w:rFonts w:ascii="ＭＳ 明朝" w:hAnsi="ＭＳ 明朝" w:cs="Arial" w:hint="eastAsia"/>
                <w:kern w:val="0"/>
                <w:sz w:val="18"/>
                <w:szCs w:val="20"/>
              </w:rPr>
              <w:t>複合サービス事業</w:t>
            </w:r>
            <w:r>
              <w:rPr>
                <w:rFonts w:ascii="ＭＳ 明朝" w:hAnsi="ＭＳ 明朝" w:cs="Arial" w:hint="eastAsia"/>
                <w:kern w:val="0"/>
                <w:sz w:val="18"/>
                <w:szCs w:val="20"/>
              </w:rPr>
              <w:t>][</w:t>
            </w:r>
            <w:r w:rsidRPr="000552A3">
              <w:rPr>
                <w:rFonts w:ascii="ＭＳ 明朝" w:hAnsi="ＭＳ 明朝" w:cs="Arial" w:hint="eastAsia"/>
                <w:kern w:val="0"/>
                <w:sz w:val="18"/>
                <w:szCs w:val="20"/>
              </w:rPr>
              <w:t>サービス業</w:t>
            </w:r>
            <w:r w:rsidR="00C94ACC">
              <w:rPr>
                <w:rFonts w:ascii="ＭＳ 明朝" w:hAnsi="ＭＳ 明朝" w:cs="Arial" w:hint="eastAsia"/>
                <w:kern w:val="0"/>
                <w:sz w:val="18"/>
                <w:szCs w:val="20"/>
              </w:rPr>
              <w:t>（</w:t>
            </w:r>
            <w:r w:rsidRPr="000552A3">
              <w:rPr>
                <w:rFonts w:ascii="ＭＳ 明朝" w:hAnsi="ＭＳ 明朝" w:cs="Arial" w:hint="eastAsia"/>
                <w:kern w:val="0"/>
                <w:sz w:val="18"/>
                <w:szCs w:val="20"/>
              </w:rPr>
              <w:t>他に分類されないもの</w:t>
            </w:r>
            <w:r w:rsidR="00C94ACC">
              <w:rPr>
                <w:rFonts w:ascii="ＭＳ 明朝" w:hAnsi="ＭＳ 明朝" w:cs="Arial" w:hint="eastAsia"/>
                <w:kern w:val="0"/>
                <w:sz w:val="18"/>
                <w:szCs w:val="20"/>
              </w:rPr>
              <w:t>）</w:t>
            </w:r>
            <w:r>
              <w:rPr>
                <w:rFonts w:ascii="ＭＳ 明朝" w:hAnsi="ＭＳ 明朝" w:cs="Arial" w:hint="eastAsia"/>
                <w:kern w:val="0"/>
                <w:sz w:val="18"/>
                <w:szCs w:val="20"/>
              </w:rPr>
              <w:t>][</w:t>
            </w:r>
            <w:r w:rsidRPr="000552A3">
              <w:rPr>
                <w:rFonts w:ascii="ＭＳ 明朝" w:hAnsi="ＭＳ 明朝" w:cs="Arial" w:hint="eastAsia"/>
                <w:kern w:val="0"/>
                <w:sz w:val="18"/>
                <w:szCs w:val="20"/>
              </w:rPr>
              <w:t>公務</w:t>
            </w:r>
            <w:r w:rsidR="00C94ACC">
              <w:rPr>
                <w:rFonts w:ascii="ＭＳ 明朝" w:hAnsi="ＭＳ 明朝" w:cs="Arial" w:hint="eastAsia"/>
                <w:kern w:val="0"/>
                <w:sz w:val="18"/>
                <w:szCs w:val="20"/>
              </w:rPr>
              <w:t>（</w:t>
            </w:r>
            <w:r w:rsidRPr="000552A3">
              <w:rPr>
                <w:rFonts w:ascii="ＭＳ 明朝" w:hAnsi="ＭＳ 明朝" w:cs="Arial" w:hint="eastAsia"/>
                <w:kern w:val="0"/>
                <w:sz w:val="18"/>
                <w:szCs w:val="20"/>
              </w:rPr>
              <w:t>他に分類されるものを除く</w:t>
            </w:r>
            <w:r w:rsidR="00C94ACC">
              <w:rPr>
                <w:rFonts w:ascii="ＭＳ 明朝" w:hAnsi="ＭＳ 明朝" w:cs="Arial" w:hint="eastAsia"/>
                <w:kern w:val="0"/>
                <w:sz w:val="18"/>
                <w:szCs w:val="20"/>
              </w:rPr>
              <w:t>）</w:t>
            </w:r>
            <w:r>
              <w:rPr>
                <w:rFonts w:ascii="ＭＳ 明朝" w:hAnsi="ＭＳ 明朝" w:cs="Arial" w:hint="eastAsia"/>
                <w:kern w:val="0"/>
                <w:sz w:val="18"/>
                <w:szCs w:val="20"/>
              </w:rPr>
              <w:t>]</w:t>
            </w:r>
          </w:p>
        </w:tc>
      </w:tr>
    </w:tbl>
    <w:p w:rsidR="00032576" w:rsidRPr="00DF69E9" w:rsidRDefault="00032576" w:rsidP="001C766A">
      <w:pPr>
        <w:autoSpaceDE w:val="0"/>
        <w:autoSpaceDN w:val="0"/>
        <w:adjustRightInd w:val="0"/>
        <w:spacing w:line="0" w:lineRule="atLeast"/>
        <w:ind w:leftChars="100" w:left="197" w:firstLineChars="100" w:firstLine="187"/>
        <w:jc w:val="left"/>
        <w:rPr>
          <w:rFonts w:ascii="ＭＳ 明朝" w:hAnsi="ＭＳ 明朝" w:cs="Arial"/>
          <w:kern w:val="0"/>
          <w:sz w:val="20"/>
          <w:szCs w:val="20"/>
        </w:rPr>
      </w:pPr>
      <w:r w:rsidRPr="00DF69E9">
        <w:rPr>
          <w:rFonts w:ascii="ＭＳ 明朝" w:hAnsi="ＭＳ 明朝" w:cs="Arial" w:hint="eastAsia"/>
          <w:kern w:val="0"/>
          <w:sz w:val="20"/>
          <w:szCs w:val="20"/>
        </w:rPr>
        <w:t>「職業」とは，就業者について，調査週間中，その人が実際に従事していた仕事の種類によって分類したものをいいます</w:t>
      </w:r>
      <w:r w:rsidR="00C94ACC">
        <w:rPr>
          <w:rFonts w:ascii="ＭＳ 明朝" w:hAnsi="ＭＳ 明朝" w:cs="Arial" w:hint="eastAsia"/>
          <w:kern w:val="0"/>
          <w:sz w:val="20"/>
          <w:szCs w:val="20"/>
        </w:rPr>
        <w:t>（</w:t>
      </w:r>
      <w:r w:rsidR="005376FE">
        <w:rPr>
          <w:rFonts w:ascii="ＭＳ 明朝" w:hAnsi="ＭＳ 明朝" w:cs="Arial" w:hint="eastAsia"/>
          <w:kern w:val="0"/>
          <w:sz w:val="20"/>
          <w:szCs w:val="20"/>
        </w:rPr>
        <w:t>調査期間中「仕事を休んでいた人」</w:t>
      </w:r>
      <w:r w:rsidR="00C600C4">
        <w:rPr>
          <w:rFonts w:ascii="ＭＳ 明朝" w:hAnsi="ＭＳ 明朝" w:cs="Arial" w:hint="eastAsia"/>
          <w:kern w:val="0"/>
          <w:sz w:val="20"/>
          <w:szCs w:val="20"/>
        </w:rPr>
        <w:t>については，その人がふだん</w:t>
      </w:r>
      <w:r w:rsidRPr="00DF69E9">
        <w:rPr>
          <w:rFonts w:ascii="ＭＳ 明朝" w:hAnsi="ＭＳ 明朝" w:cs="Arial" w:hint="eastAsia"/>
          <w:kern w:val="0"/>
          <w:sz w:val="20"/>
          <w:szCs w:val="20"/>
        </w:rPr>
        <w:t>従事してい</w:t>
      </w:r>
      <w:r w:rsidR="00C600C4">
        <w:rPr>
          <w:rFonts w:ascii="ＭＳ 明朝" w:hAnsi="ＭＳ 明朝" w:cs="Arial" w:hint="eastAsia"/>
          <w:kern w:val="0"/>
          <w:sz w:val="20"/>
          <w:szCs w:val="20"/>
        </w:rPr>
        <w:t>る</w:t>
      </w:r>
      <w:r w:rsidRPr="00DF69E9">
        <w:rPr>
          <w:rFonts w:ascii="ＭＳ 明朝" w:hAnsi="ＭＳ 明朝" w:cs="Arial" w:hint="eastAsia"/>
          <w:kern w:val="0"/>
          <w:sz w:val="20"/>
          <w:szCs w:val="20"/>
        </w:rPr>
        <w:t>仕事の種類</w:t>
      </w:r>
      <w:r w:rsidR="00C94ACC">
        <w:rPr>
          <w:rFonts w:ascii="ＭＳ 明朝" w:hAnsi="ＭＳ 明朝" w:cs="Arial" w:hint="eastAsia"/>
          <w:kern w:val="0"/>
          <w:sz w:val="20"/>
          <w:szCs w:val="20"/>
        </w:rPr>
        <w:t>）</w:t>
      </w:r>
      <w:r w:rsidRPr="00DF69E9">
        <w:rPr>
          <w:rFonts w:ascii="ＭＳ 明朝" w:hAnsi="ＭＳ 明朝" w:cs="Arial" w:hint="eastAsia"/>
          <w:kern w:val="0"/>
          <w:sz w:val="20"/>
          <w:szCs w:val="20"/>
        </w:rPr>
        <w:t>。</w:t>
      </w:r>
    </w:p>
    <w:p w:rsidR="00DF69E9" w:rsidRDefault="00DF69E9" w:rsidP="001C766A">
      <w:pPr>
        <w:autoSpaceDE w:val="0"/>
        <w:autoSpaceDN w:val="0"/>
        <w:adjustRightInd w:val="0"/>
        <w:spacing w:line="0" w:lineRule="atLeast"/>
        <w:ind w:leftChars="100" w:left="197" w:firstLineChars="100" w:firstLine="187"/>
        <w:jc w:val="left"/>
        <w:rPr>
          <w:rFonts w:ascii="ＭＳ 明朝" w:hAnsi="ＭＳ 明朝" w:cs="Arial"/>
          <w:kern w:val="0"/>
          <w:sz w:val="20"/>
          <w:szCs w:val="20"/>
        </w:rPr>
      </w:pPr>
      <w:r w:rsidRPr="00793402">
        <w:rPr>
          <w:rFonts w:ascii="ＭＳ 明朝" w:hAnsi="ＭＳ 明朝" w:cs="Arial" w:hint="eastAsia"/>
          <w:kern w:val="0"/>
          <w:sz w:val="20"/>
          <w:szCs w:val="20"/>
        </w:rPr>
        <w:t>国勢調査</w:t>
      </w:r>
      <w:r w:rsidR="00C600C4">
        <w:rPr>
          <w:rFonts w:ascii="ＭＳ 明朝" w:hAnsi="ＭＳ 明朝" w:cs="Arial" w:hint="eastAsia"/>
          <w:kern w:val="0"/>
          <w:sz w:val="20"/>
          <w:szCs w:val="20"/>
        </w:rPr>
        <w:t>の集計に</w:t>
      </w:r>
      <w:r w:rsidRPr="00793402">
        <w:rPr>
          <w:rFonts w:ascii="ＭＳ 明朝" w:hAnsi="ＭＳ 明朝" w:cs="Arial" w:hint="eastAsia"/>
          <w:kern w:val="0"/>
          <w:sz w:val="20"/>
          <w:szCs w:val="20"/>
        </w:rPr>
        <w:t>用いている産業分類</w:t>
      </w:r>
      <w:r w:rsidR="00032576">
        <w:rPr>
          <w:rFonts w:ascii="ＭＳ 明朝" w:hAnsi="ＭＳ 明朝" w:cs="Arial" w:hint="eastAsia"/>
          <w:kern w:val="0"/>
          <w:sz w:val="20"/>
          <w:szCs w:val="20"/>
        </w:rPr>
        <w:t>・職業分類</w:t>
      </w:r>
      <w:r w:rsidRPr="00793402">
        <w:rPr>
          <w:rFonts w:ascii="ＭＳ 明朝" w:hAnsi="ＭＳ 明朝" w:cs="Arial" w:hint="eastAsia"/>
          <w:kern w:val="0"/>
          <w:sz w:val="20"/>
          <w:szCs w:val="20"/>
        </w:rPr>
        <w:t>は</w:t>
      </w:r>
      <w:r w:rsidR="00264BEC">
        <w:rPr>
          <w:rFonts w:ascii="ＭＳ 明朝" w:hAnsi="ＭＳ 明朝" w:cs="Arial" w:hint="eastAsia"/>
          <w:kern w:val="0"/>
          <w:sz w:val="20"/>
          <w:szCs w:val="20"/>
        </w:rPr>
        <w:t>，</w:t>
      </w:r>
      <w:r w:rsidR="00032576">
        <w:rPr>
          <w:rFonts w:ascii="ＭＳ 明朝" w:hAnsi="ＭＳ 明朝" w:cs="Arial" w:hint="eastAsia"/>
          <w:kern w:val="0"/>
          <w:sz w:val="20"/>
          <w:szCs w:val="20"/>
        </w:rPr>
        <w:t>それぞれ</w:t>
      </w:r>
      <w:r w:rsidRPr="00793402">
        <w:rPr>
          <w:rFonts w:ascii="ＭＳ 明朝" w:hAnsi="ＭＳ 明朝" w:cs="Arial" w:hint="eastAsia"/>
          <w:kern w:val="0"/>
          <w:sz w:val="20"/>
          <w:szCs w:val="20"/>
        </w:rPr>
        <w:t>日本標準産業分類</w:t>
      </w:r>
      <w:r w:rsidR="00032576">
        <w:rPr>
          <w:rFonts w:ascii="ＭＳ 明朝" w:hAnsi="ＭＳ 明朝" w:cs="Arial" w:hint="eastAsia"/>
          <w:kern w:val="0"/>
          <w:sz w:val="20"/>
          <w:szCs w:val="20"/>
        </w:rPr>
        <w:t>及び日本標準職業分類</w:t>
      </w:r>
      <w:r w:rsidRPr="00793402">
        <w:rPr>
          <w:rFonts w:ascii="ＭＳ 明朝" w:hAnsi="ＭＳ 明朝" w:cs="Arial" w:hint="eastAsia"/>
          <w:kern w:val="0"/>
          <w:sz w:val="20"/>
          <w:szCs w:val="20"/>
        </w:rPr>
        <w:t>を基に</w:t>
      </w:r>
      <w:r w:rsidR="00032576">
        <w:rPr>
          <w:rFonts w:ascii="ＭＳ 明朝" w:hAnsi="ＭＳ 明朝" w:cs="Arial" w:hint="eastAsia"/>
          <w:kern w:val="0"/>
          <w:sz w:val="20"/>
          <w:szCs w:val="20"/>
        </w:rPr>
        <w:t>しています</w:t>
      </w:r>
      <w:r w:rsidRPr="00793402">
        <w:rPr>
          <w:rFonts w:ascii="ＭＳ 明朝" w:hAnsi="ＭＳ 明朝" w:cs="Arial" w:hint="eastAsia"/>
          <w:kern w:val="0"/>
          <w:sz w:val="20"/>
          <w:szCs w:val="20"/>
        </w:rPr>
        <w:t>。</w:t>
      </w:r>
      <w:hyperlink r:id="rId11" w:history="1"/>
    </w:p>
    <w:p w:rsidR="00DF69E9" w:rsidRPr="00940E93" w:rsidRDefault="00DF69E9" w:rsidP="001C766A">
      <w:pPr>
        <w:autoSpaceDE w:val="0"/>
        <w:autoSpaceDN w:val="0"/>
        <w:adjustRightInd w:val="0"/>
        <w:spacing w:beforeLines="50" w:before="169" w:line="0" w:lineRule="atLeast"/>
        <w:jc w:val="left"/>
        <w:rPr>
          <w:rFonts w:ascii="ＭＳ ゴシック" w:eastAsia="ＭＳ ゴシック" w:hAnsi="ＭＳ ゴシック" w:cs="Arial"/>
          <w:b/>
          <w:kern w:val="0"/>
          <w:sz w:val="20"/>
          <w:szCs w:val="20"/>
        </w:rPr>
      </w:pPr>
      <w:r>
        <w:rPr>
          <w:rFonts w:ascii="ＭＳ ゴシック" w:eastAsia="ＭＳ ゴシック" w:hAnsi="ＭＳ ゴシック" w:cs="Arial" w:hint="eastAsia"/>
          <w:b/>
          <w:kern w:val="0"/>
          <w:sz w:val="20"/>
          <w:szCs w:val="20"/>
        </w:rPr>
        <w:t>・その他の用語</w:t>
      </w:r>
      <w:r w:rsidR="00032576">
        <w:rPr>
          <w:rFonts w:ascii="ＭＳ ゴシック" w:eastAsia="ＭＳ ゴシック" w:hAnsi="ＭＳ ゴシック" w:cs="Arial" w:hint="eastAsia"/>
          <w:b/>
          <w:kern w:val="0"/>
          <w:sz w:val="20"/>
          <w:szCs w:val="20"/>
        </w:rPr>
        <w:t>等</w:t>
      </w:r>
    </w:p>
    <w:p w:rsidR="00DF69E9" w:rsidRPr="00DE6DA4" w:rsidRDefault="00DF69E9" w:rsidP="00DE6DA4">
      <w:pPr>
        <w:autoSpaceDE w:val="0"/>
        <w:autoSpaceDN w:val="0"/>
        <w:adjustRightInd w:val="0"/>
        <w:spacing w:line="0" w:lineRule="atLeast"/>
        <w:ind w:leftChars="100" w:left="197" w:firstLineChars="100" w:firstLine="184"/>
        <w:jc w:val="left"/>
        <w:rPr>
          <w:rFonts w:ascii="ＭＳ 明朝" w:hAnsi="ＭＳ 明朝" w:cs="Arial"/>
          <w:w w:val="99"/>
          <w:kern w:val="0"/>
          <w:sz w:val="20"/>
          <w:szCs w:val="20"/>
        </w:rPr>
      </w:pPr>
      <w:r w:rsidRPr="00DE6DA4">
        <w:rPr>
          <w:rFonts w:ascii="ＭＳ 明朝" w:hAnsi="ＭＳ 明朝" w:cs="Arial" w:hint="eastAsia"/>
          <w:w w:val="99"/>
          <w:kern w:val="0"/>
          <w:sz w:val="20"/>
          <w:szCs w:val="20"/>
        </w:rPr>
        <w:t>個々の</w:t>
      </w:r>
      <w:r w:rsidR="004E2771" w:rsidRPr="00DE6DA4">
        <w:rPr>
          <w:rFonts w:ascii="ＭＳ 明朝" w:hAnsi="ＭＳ 明朝" w:cs="Arial" w:hint="eastAsia"/>
          <w:w w:val="99"/>
          <w:kern w:val="0"/>
          <w:sz w:val="20"/>
          <w:szCs w:val="20"/>
        </w:rPr>
        <w:t>産業分類</w:t>
      </w:r>
      <w:r w:rsidR="00D03F6C" w:rsidRPr="00DE6DA4">
        <w:rPr>
          <w:rFonts w:ascii="ＭＳ 明朝" w:hAnsi="ＭＳ 明朝" w:cs="Arial" w:hint="eastAsia"/>
          <w:w w:val="99"/>
          <w:kern w:val="0"/>
          <w:sz w:val="20"/>
          <w:szCs w:val="20"/>
        </w:rPr>
        <w:t>・</w:t>
      </w:r>
      <w:r w:rsidRPr="00DE6DA4">
        <w:rPr>
          <w:rFonts w:ascii="ＭＳ 明朝" w:hAnsi="ＭＳ 明朝" w:cs="Arial" w:hint="eastAsia"/>
          <w:w w:val="99"/>
          <w:kern w:val="0"/>
          <w:sz w:val="20"/>
          <w:szCs w:val="20"/>
        </w:rPr>
        <w:t>職業分類の</w:t>
      </w:r>
      <w:r w:rsidR="00032576" w:rsidRPr="00DE6DA4">
        <w:rPr>
          <w:rFonts w:ascii="ＭＳ 明朝" w:hAnsi="ＭＳ 明朝" w:cs="Arial" w:hint="eastAsia"/>
          <w:w w:val="99"/>
          <w:kern w:val="0"/>
          <w:sz w:val="20"/>
          <w:szCs w:val="20"/>
        </w:rPr>
        <w:t>詳しい</w:t>
      </w:r>
      <w:r w:rsidRPr="00DE6DA4">
        <w:rPr>
          <w:rFonts w:ascii="ＭＳ 明朝" w:hAnsi="ＭＳ 明朝" w:cs="Arial" w:hint="eastAsia"/>
          <w:w w:val="99"/>
          <w:kern w:val="0"/>
          <w:sz w:val="20"/>
          <w:szCs w:val="20"/>
        </w:rPr>
        <w:t>定義及び</w:t>
      </w:r>
      <w:r w:rsidRPr="00DE6DA4">
        <w:rPr>
          <w:rFonts w:ascii="ＭＳ 明朝" w:hAnsi="ＭＳ 明朝" w:cs="Arial"/>
          <w:w w:val="99"/>
          <w:kern w:val="0"/>
          <w:sz w:val="20"/>
          <w:szCs w:val="20"/>
        </w:rPr>
        <w:t>その他の用語</w:t>
      </w:r>
      <w:r w:rsidR="00032576" w:rsidRPr="00DE6DA4">
        <w:rPr>
          <w:rFonts w:ascii="ＭＳ 明朝" w:hAnsi="ＭＳ 明朝" w:cs="Arial" w:hint="eastAsia"/>
          <w:w w:val="99"/>
          <w:kern w:val="0"/>
          <w:sz w:val="20"/>
          <w:szCs w:val="20"/>
        </w:rPr>
        <w:t>等</w:t>
      </w:r>
      <w:r w:rsidRPr="00DE6DA4">
        <w:rPr>
          <w:rFonts w:ascii="ＭＳ 明朝" w:hAnsi="ＭＳ 明朝" w:cs="Arial"/>
          <w:w w:val="99"/>
          <w:kern w:val="0"/>
          <w:sz w:val="20"/>
          <w:szCs w:val="20"/>
        </w:rPr>
        <w:t>については</w:t>
      </w:r>
      <w:r w:rsidR="00264BEC" w:rsidRPr="00DE6DA4">
        <w:rPr>
          <w:rFonts w:ascii="ＭＳ 明朝" w:hAnsi="ＭＳ 明朝" w:cs="Arial"/>
          <w:w w:val="99"/>
          <w:kern w:val="0"/>
          <w:sz w:val="20"/>
          <w:szCs w:val="20"/>
        </w:rPr>
        <w:t>，</w:t>
      </w:r>
      <w:r w:rsidRPr="00DE6DA4">
        <w:rPr>
          <w:rFonts w:ascii="ＭＳ 明朝" w:hAnsi="ＭＳ 明朝" w:cs="Arial"/>
          <w:w w:val="99"/>
          <w:kern w:val="0"/>
          <w:sz w:val="20"/>
          <w:szCs w:val="20"/>
        </w:rPr>
        <w:t>『平成2</w:t>
      </w:r>
      <w:r w:rsidRPr="00DE6DA4">
        <w:rPr>
          <w:rFonts w:ascii="ＭＳ 明朝" w:hAnsi="ＭＳ 明朝" w:cs="Arial" w:hint="eastAsia"/>
          <w:w w:val="99"/>
          <w:kern w:val="0"/>
          <w:sz w:val="20"/>
          <w:szCs w:val="20"/>
        </w:rPr>
        <w:t>7</w:t>
      </w:r>
      <w:r w:rsidRPr="00DE6DA4">
        <w:rPr>
          <w:rFonts w:ascii="ＭＳ 明朝" w:hAnsi="ＭＳ 明朝" w:cs="Arial"/>
          <w:w w:val="99"/>
          <w:kern w:val="0"/>
          <w:sz w:val="20"/>
          <w:szCs w:val="20"/>
        </w:rPr>
        <w:t>年国勢調査 調査結果の利用案内－ユーザーズガイド－』を参照ください</w:t>
      </w:r>
      <w:r w:rsidR="00C94ACC">
        <w:rPr>
          <w:rFonts w:ascii="ＭＳ 明朝" w:hAnsi="ＭＳ 明朝" w:cs="Arial" w:hint="eastAsia"/>
          <w:w w:val="99"/>
          <w:kern w:val="0"/>
          <w:sz w:val="20"/>
          <w:szCs w:val="20"/>
        </w:rPr>
        <w:t>（</w:t>
      </w:r>
      <w:hyperlink r:id="rId12" w:history="1">
        <w:r w:rsidRPr="00DE6DA4">
          <w:rPr>
            <w:rStyle w:val="a5"/>
            <w:rFonts w:ascii="ＭＳ 明朝" w:hAnsi="ＭＳ 明朝" w:cs="Arial"/>
            <w:w w:val="99"/>
            <w:kern w:val="0"/>
            <w:sz w:val="20"/>
            <w:szCs w:val="20"/>
          </w:rPr>
          <w:t>http://www.stat.go.jp/data/kokusei/2015/users-g.htm</w:t>
        </w:r>
      </w:hyperlink>
      <w:r w:rsidR="00C94ACC">
        <w:rPr>
          <w:rFonts w:ascii="ＭＳ 明朝" w:hAnsi="ＭＳ 明朝" w:cs="Arial" w:hint="eastAsia"/>
          <w:w w:val="99"/>
          <w:kern w:val="0"/>
          <w:sz w:val="20"/>
          <w:szCs w:val="20"/>
        </w:rPr>
        <w:t>）</w:t>
      </w:r>
      <w:r w:rsidRPr="00DE6DA4">
        <w:rPr>
          <w:rFonts w:ascii="ＭＳ 明朝" w:hAnsi="ＭＳ 明朝" w:cs="Arial" w:hint="eastAsia"/>
          <w:w w:val="99"/>
          <w:kern w:val="0"/>
          <w:sz w:val="20"/>
          <w:szCs w:val="20"/>
        </w:rPr>
        <w:t>。</w:t>
      </w:r>
    </w:p>
    <w:p w:rsidR="00DF69E9" w:rsidRPr="00543653" w:rsidRDefault="00DF69E9" w:rsidP="001C766A">
      <w:pPr>
        <w:autoSpaceDE w:val="0"/>
        <w:autoSpaceDN w:val="0"/>
        <w:adjustRightInd w:val="0"/>
        <w:spacing w:line="0" w:lineRule="atLeast"/>
        <w:ind w:leftChars="100" w:left="197" w:firstLineChars="100" w:firstLine="47"/>
        <w:jc w:val="left"/>
        <w:rPr>
          <w:rFonts w:ascii="Arial" w:hAnsi="Arial" w:cs="Arial"/>
          <w:kern w:val="0"/>
          <w:sz w:val="6"/>
          <w:szCs w:val="20"/>
        </w:rPr>
      </w:pPr>
    </w:p>
    <w:p w:rsidR="0016550C" w:rsidRDefault="0016550C">
      <w:pPr>
        <w:widowControl/>
        <w:jc w:val="left"/>
        <w:rPr>
          <w:rFonts w:ascii="Meiryo UI" w:eastAsia="Meiryo UI" w:hAnsi="Meiryo UI" w:cs="Meiryo UI"/>
          <w:sz w:val="12"/>
        </w:rPr>
        <w:sectPr w:rsidR="0016550C" w:rsidSect="00CE6759">
          <w:footerReference w:type="default" r:id="rId13"/>
          <w:type w:val="continuous"/>
          <w:pgSz w:w="11906" w:h="16838" w:code="9"/>
          <w:pgMar w:top="1134" w:right="1418" w:bottom="284" w:left="1418" w:header="851" w:footer="0" w:gutter="0"/>
          <w:cols w:space="425"/>
          <w:docGrid w:type="linesAndChars" w:linePitch="338" w:charSpace="-2627"/>
        </w:sectPr>
      </w:pPr>
      <w:r>
        <w:rPr>
          <w:rFonts w:ascii="Meiryo UI" w:eastAsia="Meiryo UI" w:hAnsi="Meiryo UI" w:cs="Meiryo UI"/>
          <w:sz w:val="12"/>
        </w:rPr>
        <w:br w:type="page"/>
      </w:r>
    </w:p>
    <w:sdt>
      <w:sdtPr>
        <w:rPr>
          <w:rFonts w:ascii="Century" w:eastAsia="ＭＳ 明朝" w:hAnsi="Century" w:cs="Times New Roman"/>
          <w:b w:val="0"/>
          <w:bCs w:val="0"/>
          <w:color w:val="auto"/>
          <w:kern w:val="2"/>
          <w:sz w:val="21"/>
          <w:szCs w:val="24"/>
          <w:lang w:val="ja-JP"/>
        </w:rPr>
        <w:id w:val="-1783104751"/>
        <w:docPartObj>
          <w:docPartGallery w:val="Table of Contents"/>
          <w:docPartUnique/>
        </w:docPartObj>
      </w:sdtPr>
      <w:sdtEndPr/>
      <w:sdtContent>
        <w:p w:rsidR="00BD0066" w:rsidRPr="00026A2D" w:rsidRDefault="00BD0066" w:rsidP="009F203E">
          <w:pPr>
            <w:pStyle w:val="ac"/>
            <w:spacing w:before="0" w:afterLines="50" w:after="316" w:line="0" w:lineRule="atLeast"/>
            <w:jc w:val="center"/>
            <w:rPr>
              <w:rFonts w:ascii="HGS創英角ｺﾞｼｯｸUB" w:eastAsia="HGS創英角ｺﾞｼｯｸUB" w:hAnsi="HGS創英角ｺﾞｼｯｸUB"/>
              <w:color w:val="auto"/>
              <w:sz w:val="32"/>
            </w:rPr>
          </w:pPr>
          <w:r w:rsidRPr="00026A2D">
            <w:rPr>
              <w:rFonts w:ascii="ＭＳ ゴシック" w:eastAsia="ＭＳ ゴシック" w:hAnsi="ＭＳ ゴシック"/>
              <w:color w:val="auto"/>
              <w:sz w:val="32"/>
              <w:lang w:val="ja-JP"/>
            </w:rPr>
            <w:t>目</w:t>
          </w:r>
          <w:r w:rsidR="001C766A" w:rsidRPr="00026A2D">
            <w:rPr>
              <w:rFonts w:ascii="ＭＳ ゴシック" w:eastAsia="ＭＳ ゴシック" w:hAnsi="ＭＳ ゴシック" w:hint="eastAsia"/>
              <w:color w:val="auto"/>
              <w:sz w:val="32"/>
              <w:lang w:val="ja-JP"/>
            </w:rPr>
            <w:t xml:space="preserve">　　</w:t>
          </w:r>
          <w:r w:rsidRPr="00026A2D">
            <w:rPr>
              <w:rFonts w:ascii="ＭＳ ゴシック" w:eastAsia="ＭＳ ゴシック" w:hAnsi="ＭＳ ゴシック"/>
              <w:color w:val="auto"/>
              <w:sz w:val="32"/>
              <w:lang w:val="ja-JP"/>
            </w:rPr>
            <w:t>次</w:t>
          </w:r>
        </w:p>
        <w:p w:rsidR="00AF2533" w:rsidRDefault="00BD0066" w:rsidP="00AF2533">
          <w:pPr>
            <w:pStyle w:val="11"/>
            <w:spacing w:before="316"/>
            <w:rPr>
              <w:rFonts w:asciiTheme="minorHAnsi" w:eastAsiaTheme="minorEastAsia" w:hAnsiTheme="minorHAnsi" w:cstheme="minorBidi"/>
              <w:b w:val="0"/>
              <w:sz w:val="21"/>
              <w:szCs w:val="22"/>
            </w:rPr>
          </w:pPr>
          <w:r w:rsidRPr="002A78BA">
            <w:rPr>
              <w:rFonts w:ascii="Arial" w:hAnsi="Arial"/>
            </w:rPr>
            <w:fldChar w:fldCharType="begin"/>
          </w:r>
          <w:r w:rsidRPr="002A78BA">
            <w:rPr>
              <w:rFonts w:ascii="Arial" w:hAnsi="Arial"/>
            </w:rPr>
            <w:instrText xml:space="preserve"> TOC \o "1-3" \h \z \u </w:instrText>
          </w:r>
          <w:r w:rsidRPr="002A78BA">
            <w:rPr>
              <w:rFonts w:ascii="Arial" w:hAnsi="Arial"/>
            </w:rPr>
            <w:fldChar w:fldCharType="separate"/>
          </w:r>
          <w:hyperlink w:anchor="_Toc484443974" w:history="1">
            <w:r w:rsidR="00AF2533" w:rsidRPr="001956BA">
              <w:rPr>
                <w:rStyle w:val="a5"/>
                <w:rFonts w:ascii="HGS創英角ｺﾞｼｯｸUB" w:hAnsi="HGS創英角ｺﾞｼｯｸUB" w:hint="eastAsia"/>
              </w:rPr>
              <w:t>１　労働力人口</w:t>
            </w:r>
            <w:r w:rsidR="00AF2533">
              <w:rPr>
                <w:webHidden/>
              </w:rPr>
              <w:tab/>
            </w:r>
            <w:r w:rsidR="00AF2533">
              <w:rPr>
                <w:webHidden/>
              </w:rPr>
              <w:fldChar w:fldCharType="begin"/>
            </w:r>
            <w:r w:rsidR="00AF2533">
              <w:rPr>
                <w:webHidden/>
              </w:rPr>
              <w:instrText xml:space="preserve"> PAGEREF _Toc484443974 \h </w:instrText>
            </w:r>
            <w:r w:rsidR="00AF2533">
              <w:rPr>
                <w:webHidden/>
              </w:rPr>
            </w:r>
            <w:r w:rsidR="00AF2533">
              <w:rPr>
                <w:webHidden/>
              </w:rPr>
              <w:fldChar w:fldCharType="separate"/>
            </w:r>
            <w:r w:rsidR="00167A4E">
              <w:rPr>
                <w:webHidden/>
              </w:rPr>
              <w:t>1</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75" w:history="1">
            <w:r w:rsidR="00AF2533" w:rsidRPr="001956BA">
              <w:rPr>
                <w:rStyle w:val="a5"/>
                <w:rFonts w:hint="eastAsia"/>
              </w:rPr>
              <w:t>図</w:t>
            </w:r>
            <w:r w:rsidR="00AF2533" w:rsidRPr="001956BA">
              <w:rPr>
                <w:rStyle w:val="a5"/>
              </w:rPr>
              <w:t>1-1</w:t>
            </w:r>
            <w:r w:rsidR="00AF2533" w:rsidRPr="001956BA">
              <w:rPr>
                <w:rStyle w:val="a5"/>
                <w:rFonts w:hint="eastAsia"/>
              </w:rPr>
              <w:t xml:space="preserve">　</w:t>
            </w:r>
            <w:r w:rsidR="00AF2533" w:rsidRPr="001956BA">
              <w:rPr>
                <w:rStyle w:val="a5"/>
              </w:rPr>
              <w:t>15</w:t>
            </w:r>
            <w:r w:rsidR="00AF2533" w:rsidRPr="001956BA">
              <w:rPr>
                <w:rStyle w:val="a5"/>
                <w:rFonts w:hint="eastAsia"/>
              </w:rPr>
              <w:t>歳以上労働力人口，労働力率・就業率の推移‐大阪府（昭和</w:t>
            </w:r>
            <w:r w:rsidR="00AF2533" w:rsidRPr="001956BA">
              <w:rPr>
                <w:rStyle w:val="a5"/>
              </w:rPr>
              <w:t>60</w:t>
            </w:r>
            <w:r w:rsidR="00AF2533" w:rsidRPr="001956BA">
              <w:rPr>
                <w:rStyle w:val="a5"/>
                <w:rFonts w:hint="eastAsia"/>
              </w:rPr>
              <w:t>年～平成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_Toc484443975 \h </w:instrText>
            </w:r>
            <w:r w:rsidR="00AF2533">
              <w:rPr>
                <w:webHidden/>
              </w:rPr>
            </w:r>
            <w:r w:rsidR="00AF2533">
              <w:rPr>
                <w:webHidden/>
              </w:rPr>
              <w:fldChar w:fldCharType="separate"/>
            </w:r>
            <w:r w:rsidR="00167A4E">
              <w:rPr>
                <w:webHidden/>
              </w:rPr>
              <w:t>1</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76" w:history="1">
            <w:r w:rsidR="00AF2533" w:rsidRPr="001956BA">
              <w:rPr>
                <w:rStyle w:val="a5"/>
                <w:rFonts w:hint="eastAsia"/>
              </w:rPr>
              <w:t>図</w:t>
            </w:r>
            <w:r w:rsidR="00AF2533" w:rsidRPr="001956BA">
              <w:rPr>
                <w:rStyle w:val="a5"/>
              </w:rPr>
              <w:t>1-2</w:t>
            </w:r>
            <w:r w:rsidR="00AF2533" w:rsidRPr="001956BA">
              <w:rPr>
                <w:rStyle w:val="a5"/>
                <w:rFonts w:hint="eastAsia"/>
              </w:rPr>
              <w:t xml:space="preserve">　男女別</w:t>
            </w:r>
            <w:r w:rsidR="00AF2533" w:rsidRPr="001956BA">
              <w:rPr>
                <w:rStyle w:val="a5"/>
              </w:rPr>
              <w:t>15</w:t>
            </w:r>
            <w:r w:rsidR="00AF2533" w:rsidRPr="001956BA">
              <w:rPr>
                <w:rStyle w:val="a5"/>
                <w:rFonts w:hint="eastAsia"/>
              </w:rPr>
              <w:t>歳以上労働力人口における完全失業率の推移</w:t>
            </w:r>
            <w:r w:rsidR="00AF2533" w:rsidRPr="001956BA">
              <w:rPr>
                <w:rStyle w:val="a5"/>
                <w:rFonts w:cs="ＭＳ ゴシック" w:hint="eastAsia"/>
              </w:rPr>
              <w:t>‐</w:t>
            </w:r>
            <w:r w:rsidR="00AF2533" w:rsidRPr="001956BA">
              <w:rPr>
                <w:rStyle w:val="a5"/>
                <w:rFonts w:hint="eastAsia"/>
              </w:rPr>
              <w:t>大阪府（昭和</w:t>
            </w:r>
            <w:r w:rsidR="00AF2533" w:rsidRPr="001956BA">
              <w:rPr>
                <w:rStyle w:val="a5"/>
              </w:rPr>
              <w:t>60</w:t>
            </w:r>
            <w:r w:rsidR="00AF2533" w:rsidRPr="001956BA">
              <w:rPr>
                <w:rStyle w:val="a5"/>
                <w:rFonts w:hint="eastAsia"/>
              </w:rPr>
              <w:t>年～平成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_Toc484443976 \h </w:instrText>
            </w:r>
            <w:r w:rsidR="00AF2533">
              <w:rPr>
                <w:webHidden/>
              </w:rPr>
            </w:r>
            <w:r w:rsidR="00AF2533">
              <w:rPr>
                <w:webHidden/>
              </w:rPr>
              <w:fldChar w:fldCharType="separate"/>
            </w:r>
            <w:r w:rsidR="00167A4E">
              <w:rPr>
                <w:webHidden/>
              </w:rPr>
              <w:t>2</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77" w:history="1">
            <w:r w:rsidR="00AF2533" w:rsidRPr="001956BA">
              <w:rPr>
                <w:rStyle w:val="a5"/>
                <w:rFonts w:hint="eastAsia"/>
              </w:rPr>
              <w:t>表</w:t>
            </w:r>
            <w:r w:rsidR="00AF2533" w:rsidRPr="001956BA">
              <w:rPr>
                <w:rStyle w:val="a5"/>
              </w:rPr>
              <w:t>1-1</w:t>
            </w:r>
            <w:r w:rsidR="00AF2533" w:rsidRPr="001956BA">
              <w:rPr>
                <w:rStyle w:val="a5"/>
                <w:rFonts w:hint="eastAsia"/>
              </w:rPr>
              <w:t xml:space="preserve">　労働力状態，男女別</w:t>
            </w:r>
            <w:r w:rsidR="00AF2533" w:rsidRPr="001956BA">
              <w:rPr>
                <w:rStyle w:val="a5"/>
              </w:rPr>
              <w:t>15</w:t>
            </w:r>
            <w:r w:rsidR="00AF2533" w:rsidRPr="001956BA">
              <w:rPr>
                <w:rStyle w:val="a5"/>
                <w:rFonts w:hint="eastAsia"/>
              </w:rPr>
              <w:t>歳以上人口の推移</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大阪府（昭和</w:t>
            </w:r>
            <w:r w:rsidR="00AF2533" w:rsidRPr="001956BA">
              <w:rPr>
                <w:rStyle w:val="a5"/>
              </w:rPr>
              <w:t>60</w:t>
            </w:r>
            <w:r w:rsidR="00AF2533" w:rsidRPr="001956BA">
              <w:rPr>
                <w:rStyle w:val="a5"/>
                <w:rFonts w:hint="eastAsia"/>
              </w:rPr>
              <w:t>年～平成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_Toc484443977 \h </w:instrText>
            </w:r>
            <w:r w:rsidR="00AF2533">
              <w:rPr>
                <w:webHidden/>
              </w:rPr>
            </w:r>
            <w:r w:rsidR="00AF2533">
              <w:rPr>
                <w:webHidden/>
              </w:rPr>
              <w:fldChar w:fldCharType="separate"/>
            </w:r>
            <w:r w:rsidR="00167A4E">
              <w:rPr>
                <w:webHidden/>
              </w:rPr>
              <w:t>2</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78" w:history="1">
            <w:r w:rsidR="00AF2533" w:rsidRPr="001956BA">
              <w:rPr>
                <w:rStyle w:val="a5"/>
                <w:rFonts w:hint="eastAsia"/>
              </w:rPr>
              <w:t>図</w:t>
            </w:r>
            <w:r w:rsidR="00AF2533" w:rsidRPr="001956BA">
              <w:rPr>
                <w:rStyle w:val="a5"/>
              </w:rPr>
              <w:t>1-3</w:t>
            </w:r>
            <w:r w:rsidR="00AF2533" w:rsidRPr="001956BA">
              <w:rPr>
                <w:rStyle w:val="a5"/>
                <w:rFonts w:hint="eastAsia"/>
              </w:rPr>
              <w:t xml:space="preserve">　年齢（５歳階級），男女別労働力率の推移‐大阪府（平成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_Toc484443978 \h </w:instrText>
            </w:r>
            <w:r w:rsidR="00AF2533">
              <w:rPr>
                <w:webHidden/>
              </w:rPr>
            </w:r>
            <w:r w:rsidR="00AF2533">
              <w:rPr>
                <w:webHidden/>
              </w:rPr>
              <w:fldChar w:fldCharType="separate"/>
            </w:r>
            <w:r w:rsidR="00167A4E">
              <w:rPr>
                <w:webHidden/>
              </w:rPr>
              <w:t>3</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79" w:history="1">
            <w:r w:rsidR="00AF2533" w:rsidRPr="001956BA">
              <w:rPr>
                <w:rStyle w:val="a5"/>
                <w:rFonts w:hint="eastAsia"/>
              </w:rPr>
              <w:t>表</w:t>
            </w:r>
            <w:r w:rsidR="00AF2533" w:rsidRPr="001956BA">
              <w:rPr>
                <w:rStyle w:val="a5"/>
              </w:rPr>
              <w:t>1-2</w:t>
            </w:r>
            <w:r w:rsidR="00AF2533" w:rsidRPr="001956BA">
              <w:rPr>
                <w:rStyle w:val="a5"/>
                <w:rFonts w:hint="eastAsia"/>
              </w:rPr>
              <w:t xml:space="preserve">　年齢（５歳階級），男女別労働力率の推移‐</w:t>
            </w:r>
            <w:r w:rsidR="00AF2533" w:rsidRPr="001956BA">
              <w:rPr>
                <w:rStyle w:val="a5"/>
              </w:rPr>
              <w:t xml:space="preserve"> </w:t>
            </w:r>
            <w:r w:rsidR="00AF2533" w:rsidRPr="001956BA">
              <w:rPr>
                <w:rStyle w:val="a5"/>
                <w:rFonts w:hint="eastAsia"/>
              </w:rPr>
              <w:t>大阪府（平成２年～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_Toc484443979 \h </w:instrText>
            </w:r>
            <w:r w:rsidR="00AF2533">
              <w:rPr>
                <w:webHidden/>
              </w:rPr>
            </w:r>
            <w:r w:rsidR="00AF2533">
              <w:rPr>
                <w:webHidden/>
              </w:rPr>
              <w:fldChar w:fldCharType="separate"/>
            </w:r>
            <w:r w:rsidR="00167A4E">
              <w:rPr>
                <w:webHidden/>
              </w:rPr>
              <w:t>3</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80" w:history="1">
            <w:r w:rsidR="00AF2533" w:rsidRPr="001956BA">
              <w:rPr>
                <w:rStyle w:val="a5"/>
                <w:rFonts w:hint="eastAsia"/>
              </w:rPr>
              <w:t>図</w:t>
            </w:r>
            <w:r w:rsidR="00AF2533" w:rsidRPr="001956BA">
              <w:rPr>
                <w:rStyle w:val="a5"/>
              </w:rPr>
              <w:t>1-4</w:t>
            </w:r>
            <w:r w:rsidR="00AF2533" w:rsidRPr="001956BA">
              <w:rPr>
                <w:rStyle w:val="a5"/>
                <w:rFonts w:hint="eastAsia"/>
              </w:rPr>
              <w:t xml:space="preserve">　市町村別労働力率‐大阪府（平成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_Toc484443980 \h </w:instrText>
            </w:r>
            <w:r w:rsidR="00AF2533">
              <w:rPr>
                <w:webHidden/>
              </w:rPr>
            </w:r>
            <w:r w:rsidR="00AF2533">
              <w:rPr>
                <w:webHidden/>
              </w:rPr>
              <w:fldChar w:fldCharType="separate"/>
            </w:r>
            <w:r w:rsidR="00167A4E">
              <w:rPr>
                <w:webHidden/>
              </w:rPr>
              <w:t>4</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81" w:history="1">
            <w:r w:rsidR="00AF2533" w:rsidRPr="001956BA">
              <w:rPr>
                <w:rStyle w:val="a5"/>
                <w:rFonts w:hint="eastAsia"/>
              </w:rPr>
              <w:t>図</w:t>
            </w:r>
            <w:r w:rsidR="00AF2533" w:rsidRPr="001956BA">
              <w:rPr>
                <w:rStyle w:val="a5"/>
              </w:rPr>
              <w:t>1-5</w:t>
            </w:r>
            <w:r w:rsidR="00AF2533" w:rsidRPr="001956BA">
              <w:rPr>
                <w:rStyle w:val="a5"/>
                <w:rFonts w:hint="eastAsia"/>
              </w:rPr>
              <w:t xml:space="preserve">　市町村別労働力率前回比‐大阪府（平成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_Toc484443981 \h </w:instrText>
            </w:r>
            <w:r w:rsidR="00AF2533">
              <w:rPr>
                <w:webHidden/>
              </w:rPr>
            </w:r>
            <w:r w:rsidR="00AF2533">
              <w:rPr>
                <w:webHidden/>
              </w:rPr>
              <w:fldChar w:fldCharType="separate"/>
            </w:r>
            <w:r w:rsidR="00167A4E">
              <w:rPr>
                <w:webHidden/>
              </w:rPr>
              <w:t>5</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82" w:history="1">
            <w:r w:rsidR="00AF2533" w:rsidRPr="001956BA">
              <w:rPr>
                <w:rStyle w:val="a5"/>
                <w:rFonts w:hint="eastAsia"/>
              </w:rPr>
              <w:t>表</w:t>
            </w:r>
            <w:r w:rsidR="00AF2533" w:rsidRPr="001956BA">
              <w:rPr>
                <w:rStyle w:val="a5"/>
              </w:rPr>
              <w:t>1-3</w:t>
            </w:r>
            <w:r w:rsidR="00AF2533" w:rsidRPr="001956BA">
              <w:rPr>
                <w:rStyle w:val="a5"/>
                <w:rFonts w:hint="eastAsia"/>
              </w:rPr>
              <w:t xml:space="preserve">　市町村別労働力率の推移‐大阪府，市町村（平成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_Toc484443982 \h </w:instrText>
            </w:r>
            <w:r w:rsidR="00AF2533">
              <w:rPr>
                <w:webHidden/>
              </w:rPr>
            </w:r>
            <w:r w:rsidR="00AF2533">
              <w:rPr>
                <w:webHidden/>
              </w:rPr>
              <w:fldChar w:fldCharType="separate"/>
            </w:r>
            <w:r w:rsidR="00167A4E">
              <w:rPr>
                <w:webHidden/>
              </w:rPr>
              <w:t>6</w:t>
            </w:r>
            <w:r w:rsidR="00AF2533">
              <w:rPr>
                <w:webHidden/>
              </w:rPr>
              <w:fldChar w:fldCharType="end"/>
            </w:r>
          </w:hyperlink>
        </w:p>
        <w:p w:rsidR="00AF2533" w:rsidRDefault="007B4515" w:rsidP="00AF2533">
          <w:pPr>
            <w:pStyle w:val="11"/>
            <w:spacing w:before="316"/>
            <w:rPr>
              <w:rFonts w:asciiTheme="minorHAnsi" w:eastAsiaTheme="minorEastAsia" w:hAnsiTheme="minorHAnsi" w:cstheme="minorBidi"/>
              <w:b w:val="0"/>
              <w:sz w:val="21"/>
              <w:szCs w:val="22"/>
            </w:rPr>
          </w:pPr>
          <w:hyperlink w:anchor="_Toc484443983" w:history="1">
            <w:r w:rsidR="00AF2533" w:rsidRPr="001956BA">
              <w:rPr>
                <w:rStyle w:val="a5"/>
                <w:rFonts w:ascii="HGS創英角ｺﾞｼｯｸUB" w:hAnsi="HGS創英角ｺﾞｼｯｸUB" w:hint="eastAsia"/>
              </w:rPr>
              <w:t>２　従業上の地位</w:t>
            </w:r>
            <w:r w:rsidR="00AF2533">
              <w:rPr>
                <w:webHidden/>
              </w:rPr>
              <w:tab/>
            </w:r>
            <w:r w:rsidR="00AF2533">
              <w:rPr>
                <w:webHidden/>
              </w:rPr>
              <w:fldChar w:fldCharType="begin"/>
            </w:r>
            <w:r w:rsidR="00AF2533">
              <w:rPr>
                <w:webHidden/>
              </w:rPr>
              <w:instrText xml:space="preserve"> PAGEREF _Toc484443983 \h </w:instrText>
            </w:r>
            <w:r w:rsidR="00AF2533">
              <w:rPr>
                <w:webHidden/>
              </w:rPr>
            </w:r>
            <w:r w:rsidR="00AF2533">
              <w:rPr>
                <w:webHidden/>
              </w:rPr>
              <w:fldChar w:fldCharType="separate"/>
            </w:r>
            <w:r w:rsidR="00167A4E">
              <w:rPr>
                <w:webHidden/>
              </w:rPr>
              <w:t>7</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84" w:history="1">
            <w:r w:rsidR="00AF2533" w:rsidRPr="001956BA">
              <w:rPr>
                <w:rStyle w:val="a5"/>
                <w:rFonts w:hint="eastAsia"/>
              </w:rPr>
              <w:t>図</w:t>
            </w:r>
            <w:r w:rsidR="00AF2533" w:rsidRPr="001956BA">
              <w:rPr>
                <w:rStyle w:val="a5"/>
              </w:rPr>
              <w:t>2-1</w:t>
            </w:r>
            <w:r w:rsidR="00AF2533" w:rsidRPr="001956BA">
              <w:rPr>
                <w:rStyle w:val="a5"/>
                <w:rFonts w:hint="eastAsia"/>
              </w:rPr>
              <w:t xml:space="preserve">　従業上の地位，</w:t>
            </w:r>
            <w:r w:rsidR="00AF2533" w:rsidRPr="001956BA">
              <w:rPr>
                <w:rStyle w:val="a5"/>
              </w:rPr>
              <w:t>15</w:t>
            </w:r>
            <w:r w:rsidR="00AF2533" w:rsidRPr="001956BA">
              <w:rPr>
                <w:rStyle w:val="a5"/>
                <w:rFonts w:hint="eastAsia"/>
              </w:rPr>
              <w:t>歳以上就業者割合の推移</w:t>
            </w:r>
            <w:r w:rsidR="00AF2533" w:rsidRPr="001956BA">
              <w:rPr>
                <w:rStyle w:val="a5"/>
              </w:rPr>
              <w:t xml:space="preserve"> </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大阪府（平成２年～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_Toc484443984 \h </w:instrText>
            </w:r>
            <w:r w:rsidR="00AF2533">
              <w:rPr>
                <w:webHidden/>
              </w:rPr>
            </w:r>
            <w:r w:rsidR="00AF2533">
              <w:rPr>
                <w:webHidden/>
              </w:rPr>
              <w:fldChar w:fldCharType="separate"/>
            </w:r>
            <w:r w:rsidR="00167A4E">
              <w:rPr>
                <w:webHidden/>
              </w:rPr>
              <w:t>7</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85" w:history="1">
            <w:r w:rsidR="00AF2533" w:rsidRPr="001956BA">
              <w:rPr>
                <w:rStyle w:val="a5"/>
                <w:rFonts w:hint="eastAsia"/>
              </w:rPr>
              <w:t>表</w:t>
            </w:r>
            <w:r w:rsidR="00AF2533" w:rsidRPr="001956BA">
              <w:rPr>
                <w:rStyle w:val="a5"/>
              </w:rPr>
              <w:t>2-1</w:t>
            </w:r>
            <w:r w:rsidR="00AF2533" w:rsidRPr="001956BA">
              <w:rPr>
                <w:rStyle w:val="a5"/>
                <w:rFonts w:hint="eastAsia"/>
              </w:rPr>
              <w:t xml:space="preserve">　従業上の地位，</w:t>
            </w:r>
            <w:r w:rsidR="00AF2533" w:rsidRPr="001956BA">
              <w:rPr>
                <w:rStyle w:val="a5"/>
              </w:rPr>
              <w:t>15</w:t>
            </w:r>
            <w:r w:rsidR="00AF2533" w:rsidRPr="001956BA">
              <w:rPr>
                <w:rStyle w:val="a5"/>
                <w:rFonts w:hint="eastAsia"/>
              </w:rPr>
              <w:t>歳以上就業者の推移</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大阪府（平成２年～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_Toc484443985 \h </w:instrText>
            </w:r>
            <w:r w:rsidR="00AF2533">
              <w:rPr>
                <w:webHidden/>
              </w:rPr>
            </w:r>
            <w:r w:rsidR="00AF2533">
              <w:rPr>
                <w:webHidden/>
              </w:rPr>
              <w:fldChar w:fldCharType="separate"/>
            </w:r>
            <w:r w:rsidR="00167A4E">
              <w:rPr>
                <w:webHidden/>
              </w:rPr>
              <w:t>7</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86" w:history="1">
            <w:r w:rsidR="00AF2533" w:rsidRPr="001956BA">
              <w:rPr>
                <w:rStyle w:val="a5"/>
                <w:rFonts w:hint="eastAsia"/>
              </w:rPr>
              <w:t>図</w:t>
            </w:r>
            <w:r w:rsidR="00AF2533" w:rsidRPr="001956BA">
              <w:rPr>
                <w:rStyle w:val="a5"/>
              </w:rPr>
              <w:t>2-2</w:t>
            </w:r>
            <w:r w:rsidR="00AF2533" w:rsidRPr="001956BA">
              <w:rPr>
                <w:rStyle w:val="a5"/>
                <w:rFonts w:hint="eastAsia"/>
              </w:rPr>
              <w:t xml:space="preserve">　従業上の地位，男女別</w:t>
            </w:r>
            <w:r w:rsidR="00AF2533" w:rsidRPr="001956BA">
              <w:rPr>
                <w:rStyle w:val="a5"/>
              </w:rPr>
              <w:t>15</w:t>
            </w:r>
            <w:r w:rsidR="00AF2533" w:rsidRPr="001956BA">
              <w:rPr>
                <w:rStyle w:val="a5"/>
                <w:rFonts w:hint="eastAsia"/>
              </w:rPr>
              <w:t>歳以上雇用者の割合</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_Toc484443986 \h </w:instrText>
            </w:r>
            <w:r w:rsidR="00AF2533">
              <w:rPr>
                <w:webHidden/>
              </w:rPr>
            </w:r>
            <w:r w:rsidR="00AF2533">
              <w:rPr>
                <w:webHidden/>
              </w:rPr>
              <w:fldChar w:fldCharType="separate"/>
            </w:r>
            <w:r w:rsidR="00167A4E">
              <w:rPr>
                <w:webHidden/>
              </w:rPr>
              <w:t>8</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87" w:history="1">
            <w:r w:rsidR="00AF2533" w:rsidRPr="001956BA">
              <w:rPr>
                <w:rStyle w:val="a5"/>
                <w:rFonts w:hint="eastAsia"/>
              </w:rPr>
              <w:t>表</w:t>
            </w:r>
            <w:r w:rsidR="00AF2533" w:rsidRPr="001956BA">
              <w:rPr>
                <w:rStyle w:val="a5"/>
              </w:rPr>
              <w:t>2-2</w:t>
            </w:r>
            <w:r w:rsidR="00AF2533" w:rsidRPr="001956BA">
              <w:rPr>
                <w:rStyle w:val="a5"/>
                <w:rFonts w:hint="eastAsia"/>
              </w:rPr>
              <w:t xml:space="preserve">　従業上の地位，男女別</w:t>
            </w:r>
            <w:r w:rsidR="00AF2533" w:rsidRPr="001956BA">
              <w:rPr>
                <w:rStyle w:val="a5"/>
              </w:rPr>
              <w:t>15</w:t>
            </w:r>
            <w:r w:rsidR="00AF2533" w:rsidRPr="001956BA">
              <w:rPr>
                <w:rStyle w:val="a5"/>
                <w:rFonts w:hint="eastAsia"/>
              </w:rPr>
              <w:t>歳以上就業者</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_Toc484443987 \h </w:instrText>
            </w:r>
            <w:r w:rsidR="00AF2533">
              <w:rPr>
                <w:webHidden/>
              </w:rPr>
            </w:r>
            <w:r w:rsidR="00AF2533">
              <w:rPr>
                <w:webHidden/>
              </w:rPr>
              <w:fldChar w:fldCharType="separate"/>
            </w:r>
            <w:r w:rsidR="00167A4E">
              <w:rPr>
                <w:webHidden/>
              </w:rPr>
              <w:t>8</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88" w:history="1">
            <w:r w:rsidR="00AF2533" w:rsidRPr="001956BA">
              <w:rPr>
                <w:rStyle w:val="a5"/>
                <w:rFonts w:hint="eastAsia"/>
              </w:rPr>
              <w:t>図</w:t>
            </w:r>
            <w:r w:rsidR="00AF2533" w:rsidRPr="001956BA">
              <w:rPr>
                <w:rStyle w:val="a5"/>
              </w:rPr>
              <w:t>2-3</w:t>
            </w:r>
            <w:r w:rsidR="00AF2533" w:rsidRPr="001956BA">
              <w:rPr>
                <w:rStyle w:val="a5"/>
                <w:rFonts w:hint="eastAsia"/>
              </w:rPr>
              <w:t xml:space="preserve">　従業上の地位，年齢（５歳階級），男女別</w:t>
            </w:r>
            <w:r w:rsidR="00AF2533" w:rsidRPr="001956BA">
              <w:rPr>
                <w:rStyle w:val="a5"/>
              </w:rPr>
              <w:t>15</w:t>
            </w:r>
            <w:r w:rsidR="00AF2533" w:rsidRPr="001956BA">
              <w:rPr>
                <w:rStyle w:val="a5"/>
                <w:rFonts w:hint="eastAsia"/>
              </w:rPr>
              <w:t>歳以上就業者の割合</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_Toc484443988 \h </w:instrText>
            </w:r>
            <w:r w:rsidR="00AF2533">
              <w:rPr>
                <w:webHidden/>
              </w:rPr>
            </w:r>
            <w:r w:rsidR="00AF2533">
              <w:rPr>
                <w:webHidden/>
              </w:rPr>
              <w:fldChar w:fldCharType="separate"/>
            </w:r>
            <w:r w:rsidR="00167A4E">
              <w:rPr>
                <w:webHidden/>
              </w:rPr>
              <w:t>9</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89" w:history="1">
            <w:r w:rsidR="00AF2533" w:rsidRPr="001956BA">
              <w:rPr>
                <w:rStyle w:val="a5"/>
                <w:rFonts w:hint="eastAsia"/>
              </w:rPr>
              <w:t>表</w:t>
            </w:r>
            <w:r w:rsidR="00AF2533" w:rsidRPr="001956BA">
              <w:rPr>
                <w:rStyle w:val="a5"/>
              </w:rPr>
              <w:t>2-3</w:t>
            </w:r>
            <w:r w:rsidR="00AF2533" w:rsidRPr="001956BA">
              <w:rPr>
                <w:rStyle w:val="a5"/>
                <w:rFonts w:hint="eastAsia"/>
              </w:rPr>
              <w:t xml:space="preserve">　従業上の地位，年齢（５歳階級），男女別</w:t>
            </w:r>
            <w:r w:rsidR="00AF2533" w:rsidRPr="001956BA">
              <w:rPr>
                <w:rStyle w:val="a5"/>
              </w:rPr>
              <w:t>15</w:t>
            </w:r>
            <w:r w:rsidR="00AF2533" w:rsidRPr="001956BA">
              <w:rPr>
                <w:rStyle w:val="a5"/>
                <w:rFonts w:hint="eastAsia"/>
              </w:rPr>
              <w:t>歳以上就業者</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_Toc484443989 \h </w:instrText>
            </w:r>
            <w:r w:rsidR="00AF2533">
              <w:rPr>
                <w:webHidden/>
              </w:rPr>
            </w:r>
            <w:r w:rsidR="00AF2533">
              <w:rPr>
                <w:webHidden/>
              </w:rPr>
              <w:fldChar w:fldCharType="separate"/>
            </w:r>
            <w:r w:rsidR="00167A4E">
              <w:rPr>
                <w:webHidden/>
              </w:rPr>
              <w:t>10</w:t>
            </w:r>
            <w:r w:rsidR="00AF2533">
              <w:rPr>
                <w:webHidden/>
              </w:rPr>
              <w:fldChar w:fldCharType="end"/>
            </w:r>
          </w:hyperlink>
        </w:p>
        <w:p w:rsidR="00AF2533" w:rsidRDefault="007B4515" w:rsidP="00AF2533">
          <w:pPr>
            <w:pStyle w:val="11"/>
            <w:spacing w:before="316"/>
            <w:rPr>
              <w:rFonts w:asciiTheme="minorHAnsi" w:eastAsiaTheme="minorEastAsia" w:hAnsiTheme="minorHAnsi" w:cstheme="minorBidi"/>
              <w:b w:val="0"/>
              <w:sz w:val="21"/>
              <w:szCs w:val="22"/>
            </w:rPr>
          </w:pPr>
          <w:hyperlink w:anchor="_Toc484443990" w:history="1">
            <w:r w:rsidR="00AF2533" w:rsidRPr="001956BA">
              <w:rPr>
                <w:rStyle w:val="a5"/>
                <w:rFonts w:hint="eastAsia"/>
              </w:rPr>
              <w:t>３　産業</w:t>
            </w:r>
            <w:r w:rsidR="00AF2533">
              <w:rPr>
                <w:webHidden/>
              </w:rPr>
              <w:tab/>
            </w:r>
            <w:r w:rsidR="00AF2533">
              <w:rPr>
                <w:webHidden/>
              </w:rPr>
              <w:fldChar w:fldCharType="begin"/>
            </w:r>
            <w:r w:rsidR="00AF2533">
              <w:rPr>
                <w:webHidden/>
              </w:rPr>
              <w:instrText xml:space="preserve"> PAGEREF _Toc484443990 \h </w:instrText>
            </w:r>
            <w:r w:rsidR="00AF2533">
              <w:rPr>
                <w:webHidden/>
              </w:rPr>
            </w:r>
            <w:r w:rsidR="00AF2533">
              <w:rPr>
                <w:webHidden/>
              </w:rPr>
              <w:fldChar w:fldCharType="separate"/>
            </w:r>
            <w:r w:rsidR="00167A4E">
              <w:rPr>
                <w:webHidden/>
              </w:rPr>
              <w:t>11</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91" w:history="1">
            <w:r w:rsidR="00AF2533" w:rsidRPr="001956BA">
              <w:rPr>
                <w:rStyle w:val="a5"/>
                <w:rFonts w:hint="eastAsia"/>
              </w:rPr>
              <w:t>図</w:t>
            </w:r>
            <w:r w:rsidR="00AF2533" w:rsidRPr="001956BA">
              <w:rPr>
                <w:rStyle w:val="a5"/>
              </w:rPr>
              <w:t>3-1</w:t>
            </w:r>
            <w:r w:rsidR="00AF2533" w:rsidRPr="001956BA">
              <w:rPr>
                <w:rStyle w:val="a5"/>
                <w:rFonts w:hint="eastAsia"/>
              </w:rPr>
              <w:t xml:space="preserve">　産業（３部門）別</w:t>
            </w:r>
            <w:r w:rsidR="00AF2533" w:rsidRPr="001956BA">
              <w:rPr>
                <w:rStyle w:val="a5"/>
              </w:rPr>
              <w:t>15</w:t>
            </w:r>
            <w:r w:rsidR="00AF2533" w:rsidRPr="001956BA">
              <w:rPr>
                <w:rStyle w:val="a5"/>
                <w:rFonts w:hint="eastAsia"/>
              </w:rPr>
              <w:t>歳以上就業者の割合の推移</w:t>
            </w:r>
            <w:r w:rsidR="00AF2533" w:rsidRPr="001956BA">
              <w:rPr>
                <w:rStyle w:val="a5"/>
              </w:rPr>
              <w:t xml:space="preserve"> </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大阪府（平成２年，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_Toc484443991 \h </w:instrText>
            </w:r>
            <w:r w:rsidR="00AF2533">
              <w:rPr>
                <w:webHidden/>
              </w:rPr>
            </w:r>
            <w:r w:rsidR="00AF2533">
              <w:rPr>
                <w:webHidden/>
              </w:rPr>
              <w:fldChar w:fldCharType="separate"/>
            </w:r>
            <w:r w:rsidR="00167A4E">
              <w:rPr>
                <w:webHidden/>
              </w:rPr>
              <w:t>11</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92" w:history="1">
            <w:r w:rsidR="00AF2533" w:rsidRPr="001956BA">
              <w:rPr>
                <w:rStyle w:val="a5"/>
                <w:rFonts w:hint="eastAsia"/>
              </w:rPr>
              <w:t>表</w:t>
            </w:r>
            <w:r w:rsidR="00AF2533" w:rsidRPr="001956BA">
              <w:rPr>
                <w:rStyle w:val="a5"/>
              </w:rPr>
              <w:t>3-1</w:t>
            </w:r>
            <w:r w:rsidR="00AF2533" w:rsidRPr="001956BA">
              <w:rPr>
                <w:rStyle w:val="a5"/>
                <w:rFonts w:hint="eastAsia"/>
              </w:rPr>
              <w:t xml:space="preserve">　産業（３部門）別</w:t>
            </w:r>
            <w:r w:rsidR="00AF2533" w:rsidRPr="001956BA">
              <w:rPr>
                <w:rStyle w:val="a5"/>
              </w:rPr>
              <w:t>15</w:t>
            </w:r>
            <w:r w:rsidR="00AF2533" w:rsidRPr="001956BA">
              <w:rPr>
                <w:rStyle w:val="a5"/>
                <w:rFonts w:hint="eastAsia"/>
              </w:rPr>
              <w:t>歳以上就業者の推移‐</w:t>
            </w:r>
            <w:r w:rsidR="00AF2533" w:rsidRPr="001956BA">
              <w:rPr>
                <w:rStyle w:val="a5"/>
              </w:rPr>
              <w:t xml:space="preserve"> </w:t>
            </w:r>
            <w:r w:rsidR="00AF2533" w:rsidRPr="001956BA">
              <w:rPr>
                <w:rStyle w:val="a5"/>
                <w:rFonts w:hint="eastAsia"/>
              </w:rPr>
              <w:t>大阪府（昭和</w:t>
            </w:r>
            <w:r w:rsidR="00AF2533" w:rsidRPr="001956BA">
              <w:rPr>
                <w:rStyle w:val="a5"/>
              </w:rPr>
              <w:t>60</w:t>
            </w:r>
            <w:r w:rsidR="00AF2533" w:rsidRPr="001956BA">
              <w:rPr>
                <w:rStyle w:val="a5"/>
                <w:rFonts w:hint="eastAsia"/>
              </w:rPr>
              <w:t>年～平成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_Toc484443992 \h </w:instrText>
            </w:r>
            <w:r w:rsidR="00AF2533">
              <w:rPr>
                <w:webHidden/>
              </w:rPr>
            </w:r>
            <w:r w:rsidR="00AF2533">
              <w:rPr>
                <w:webHidden/>
              </w:rPr>
              <w:fldChar w:fldCharType="separate"/>
            </w:r>
            <w:r w:rsidR="00167A4E">
              <w:rPr>
                <w:webHidden/>
              </w:rPr>
              <w:t>11</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93" w:history="1">
            <w:r w:rsidR="00AF2533" w:rsidRPr="001956BA">
              <w:rPr>
                <w:rStyle w:val="a5"/>
                <w:rFonts w:hint="eastAsia"/>
              </w:rPr>
              <w:t>図</w:t>
            </w:r>
            <w:r w:rsidR="00AF2533" w:rsidRPr="001956BA">
              <w:rPr>
                <w:rStyle w:val="a5"/>
              </w:rPr>
              <w:t>3-2</w:t>
            </w:r>
            <w:r w:rsidR="00AF2533" w:rsidRPr="001956BA">
              <w:rPr>
                <w:rStyle w:val="a5"/>
                <w:rFonts w:hint="eastAsia"/>
              </w:rPr>
              <w:t xml:space="preserve">　産業（大分類）別</w:t>
            </w:r>
            <w:r w:rsidR="00AF2533" w:rsidRPr="001956BA">
              <w:rPr>
                <w:rStyle w:val="a5"/>
              </w:rPr>
              <w:t>15</w:t>
            </w:r>
            <w:r w:rsidR="00AF2533" w:rsidRPr="001956BA">
              <w:rPr>
                <w:rStyle w:val="a5"/>
                <w:rFonts w:hint="eastAsia"/>
              </w:rPr>
              <w:t>歳以上就業者の割合の推移</w:t>
            </w:r>
            <w:r w:rsidR="00AF2533" w:rsidRPr="001956BA">
              <w:rPr>
                <w:rStyle w:val="a5"/>
              </w:rPr>
              <w:t xml:space="preserve"> </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_Toc484443993 \h </w:instrText>
            </w:r>
            <w:r w:rsidR="00AF2533">
              <w:rPr>
                <w:webHidden/>
              </w:rPr>
            </w:r>
            <w:r w:rsidR="00AF2533">
              <w:rPr>
                <w:webHidden/>
              </w:rPr>
              <w:fldChar w:fldCharType="separate"/>
            </w:r>
            <w:r w:rsidR="00167A4E">
              <w:rPr>
                <w:webHidden/>
              </w:rPr>
              <w:t>12</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94" w:history="1">
            <w:r w:rsidR="00AF2533" w:rsidRPr="001956BA">
              <w:rPr>
                <w:rStyle w:val="a5"/>
                <w:rFonts w:hint="eastAsia"/>
              </w:rPr>
              <w:t>表</w:t>
            </w:r>
            <w:r w:rsidR="00AF2533" w:rsidRPr="001956BA">
              <w:rPr>
                <w:rStyle w:val="a5"/>
              </w:rPr>
              <w:t>3-2</w:t>
            </w:r>
            <w:r w:rsidR="00AF2533" w:rsidRPr="001956BA">
              <w:rPr>
                <w:rStyle w:val="a5"/>
                <w:rFonts w:hint="eastAsia"/>
              </w:rPr>
              <w:t xml:space="preserve">　産業（大分類）別</w:t>
            </w:r>
            <w:r w:rsidR="00AF2533" w:rsidRPr="001956BA">
              <w:rPr>
                <w:rStyle w:val="a5"/>
              </w:rPr>
              <w:t>15</w:t>
            </w:r>
            <w:r w:rsidR="00AF2533" w:rsidRPr="001956BA">
              <w:rPr>
                <w:rStyle w:val="a5"/>
                <w:rFonts w:hint="eastAsia"/>
              </w:rPr>
              <w:t>歳以上就業者の推移‐</w:t>
            </w:r>
            <w:r w:rsidR="00AF2533" w:rsidRPr="001956BA">
              <w:rPr>
                <w:rStyle w:val="a5"/>
              </w:rPr>
              <w:t xml:space="preserve"> </w:t>
            </w:r>
            <w:r w:rsidR="00AF2533" w:rsidRPr="001956BA">
              <w:rPr>
                <w:rStyle w:val="a5"/>
                <w:rFonts w:hint="eastAsia"/>
              </w:rPr>
              <w:t>大阪府（平成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_Toc484443994 \h </w:instrText>
            </w:r>
            <w:r w:rsidR="00AF2533">
              <w:rPr>
                <w:webHidden/>
              </w:rPr>
            </w:r>
            <w:r w:rsidR="00AF2533">
              <w:rPr>
                <w:webHidden/>
              </w:rPr>
              <w:fldChar w:fldCharType="separate"/>
            </w:r>
            <w:r w:rsidR="00167A4E">
              <w:rPr>
                <w:webHidden/>
              </w:rPr>
              <w:t>13</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95" w:history="1">
            <w:r w:rsidR="00AF2533" w:rsidRPr="001956BA">
              <w:rPr>
                <w:rStyle w:val="a5"/>
                <w:rFonts w:hint="eastAsia"/>
              </w:rPr>
              <w:t>図</w:t>
            </w:r>
            <w:r w:rsidR="00AF2533" w:rsidRPr="001956BA">
              <w:rPr>
                <w:rStyle w:val="a5"/>
              </w:rPr>
              <w:t>3-3</w:t>
            </w:r>
            <w:r w:rsidR="00AF2533" w:rsidRPr="001956BA">
              <w:rPr>
                <w:rStyle w:val="a5"/>
                <w:rFonts w:hint="eastAsia"/>
              </w:rPr>
              <w:t xml:space="preserve">　産業（大分類），男女別</w:t>
            </w:r>
            <w:r w:rsidR="00AF2533" w:rsidRPr="001956BA">
              <w:rPr>
                <w:rStyle w:val="a5"/>
              </w:rPr>
              <w:t>15</w:t>
            </w:r>
            <w:r w:rsidR="00AF2533" w:rsidRPr="001956BA">
              <w:rPr>
                <w:rStyle w:val="a5"/>
                <w:rFonts w:hint="eastAsia"/>
              </w:rPr>
              <w:t>歳以上就業者の割合</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_Toc484443995 \h </w:instrText>
            </w:r>
            <w:r w:rsidR="00AF2533">
              <w:rPr>
                <w:webHidden/>
              </w:rPr>
            </w:r>
            <w:r w:rsidR="00AF2533">
              <w:rPr>
                <w:webHidden/>
              </w:rPr>
              <w:fldChar w:fldCharType="separate"/>
            </w:r>
            <w:r w:rsidR="00167A4E">
              <w:rPr>
                <w:webHidden/>
              </w:rPr>
              <w:t>14</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96" w:history="1">
            <w:r w:rsidR="00AF2533" w:rsidRPr="001956BA">
              <w:rPr>
                <w:rStyle w:val="a5"/>
                <w:rFonts w:hint="eastAsia"/>
              </w:rPr>
              <w:t>図</w:t>
            </w:r>
            <w:r w:rsidR="00AF2533" w:rsidRPr="001956BA">
              <w:rPr>
                <w:rStyle w:val="a5"/>
              </w:rPr>
              <w:t>3-4</w:t>
            </w:r>
            <w:r w:rsidR="00AF2533" w:rsidRPr="001956BA">
              <w:rPr>
                <w:rStyle w:val="a5"/>
                <w:rFonts w:hint="eastAsia"/>
              </w:rPr>
              <w:t xml:space="preserve">　産業（大分類），</w:t>
            </w:r>
            <w:r w:rsidR="00AF2533" w:rsidRPr="001956BA">
              <w:rPr>
                <w:rStyle w:val="a5"/>
              </w:rPr>
              <w:t>15</w:t>
            </w:r>
            <w:r w:rsidR="00AF2533" w:rsidRPr="001956BA">
              <w:rPr>
                <w:rStyle w:val="a5"/>
                <w:rFonts w:hint="eastAsia"/>
              </w:rPr>
              <w:t>歳以上就業者男女比</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_Toc484443996 \h </w:instrText>
            </w:r>
            <w:r w:rsidR="00AF2533">
              <w:rPr>
                <w:webHidden/>
              </w:rPr>
            </w:r>
            <w:r w:rsidR="00AF2533">
              <w:rPr>
                <w:webHidden/>
              </w:rPr>
              <w:fldChar w:fldCharType="separate"/>
            </w:r>
            <w:r w:rsidR="00167A4E">
              <w:rPr>
                <w:webHidden/>
              </w:rPr>
              <w:t>14</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97" w:history="1">
            <w:r w:rsidR="00AF2533" w:rsidRPr="001956BA">
              <w:rPr>
                <w:rStyle w:val="a5"/>
                <w:rFonts w:hint="eastAsia"/>
              </w:rPr>
              <w:t>表</w:t>
            </w:r>
            <w:r w:rsidR="00AF2533" w:rsidRPr="001956BA">
              <w:rPr>
                <w:rStyle w:val="a5"/>
              </w:rPr>
              <w:t>3-3</w:t>
            </w:r>
            <w:r w:rsidR="00AF2533" w:rsidRPr="001956BA">
              <w:rPr>
                <w:rStyle w:val="a5"/>
                <w:rFonts w:hint="eastAsia"/>
              </w:rPr>
              <w:t xml:space="preserve">　産業（大分類），男女別</w:t>
            </w:r>
            <w:r w:rsidR="00AF2533" w:rsidRPr="001956BA">
              <w:rPr>
                <w:rStyle w:val="a5"/>
              </w:rPr>
              <w:t>15</w:t>
            </w:r>
            <w:r w:rsidR="00AF2533" w:rsidRPr="001956BA">
              <w:rPr>
                <w:rStyle w:val="a5"/>
                <w:rFonts w:hint="eastAsia"/>
              </w:rPr>
              <w:t>歳以上の就業者</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_Toc484443997 \h </w:instrText>
            </w:r>
            <w:r w:rsidR="00AF2533">
              <w:rPr>
                <w:webHidden/>
              </w:rPr>
            </w:r>
            <w:r w:rsidR="00AF2533">
              <w:rPr>
                <w:webHidden/>
              </w:rPr>
              <w:fldChar w:fldCharType="separate"/>
            </w:r>
            <w:r w:rsidR="00167A4E">
              <w:rPr>
                <w:webHidden/>
              </w:rPr>
              <w:t>15</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98" w:history="1">
            <w:r w:rsidR="00AF2533" w:rsidRPr="001956BA">
              <w:rPr>
                <w:rStyle w:val="a5"/>
                <w:rFonts w:hint="eastAsia"/>
              </w:rPr>
              <w:t>図</w:t>
            </w:r>
            <w:r w:rsidR="00AF2533" w:rsidRPr="001956BA">
              <w:rPr>
                <w:rStyle w:val="a5"/>
              </w:rPr>
              <w:t>3-5</w:t>
            </w:r>
            <w:r w:rsidR="00AF2533" w:rsidRPr="001956BA">
              <w:rPr>
                <w:rStyle w:val="a5"/>
                <w:rFonts w:hint="eastAsia"/>
              </w:rPr>
              <w:t xml:space="preserve">　産業（大分類），年齢（</w:t>
            </w:r>
            <w:r w:rsidR="00AF2533" w:rsidRPr="001956BA">
              <w:rPr>
                <w:rStyle w:val="a5"/>
              </w:rPr>
              <w:t>10</w:t>
            </w:r>
            <w:r w:rsidR="00AF2533" w:rsidRPr="001956BA">
              <w:rPr>
                <w:rStyle w:val="a5"/>
                <w:rFonts w:hint="eastAsia"/>
              </w:rPr>
              <w:t>歳階級）別</w:t>
            </w:r>
            <w:r w:rsidR="00AF2533" w:rsidRPr="001956BA">
              <w:rPr>
                <w:rStyle w:val="a5"/>
              </w:rPr>
              <w:t>15</w:t>
            </w:r>
            <w:r w:rsidR="00AF2533" w:rsidRPr="001956BA">
              <w:rPr>
                <w:rStyle w:val="a5"/>
                <w:rFonts w:hint="eastAsia"/>
              </w:rPr>
              <w:t>歳以上就業者の割合‐</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_Toc484443998 \h </w:instrText>
            </w:r>
            <w:r w:rsidR="00AF2533">
              <w:rPr>
                <w:webHidden/>
              </w:rPr>
            </w:r>
            <w:r w:rsidR="00AF2533">
              <w:rPr>
                <w:webHidden/>
              </w:rPr>
              <w:fldChar w:fldCharType="separate"/>
            </w:r>
            <w:r w:rsidR="00167A4E">
              <w:rPr>
                <w:webHidden/>
              </w:rPr>
              <w:t>16</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3999" w:history="1">
            <w:r w:rsidR="00AF2533" w:rsidRPr="001956BA">
              <w:rPr>
                <w:rStyle w:val="a5"/>
                <w:rFonts w:hint="eastAsia"/>
              </w:rPr>
              <w:t>表</w:t>
            </w:r>
            <w:r w:rsidR="00AF2533" w:rsidRPr="001956BA">
              <w:rPr>
                <w:rStyle w:val="a5"/>
              </w:rPr>
              <w:t>3-4</w:t>
            </w:r>
            <w:r w:rsidR="00AF2533" w:rsidRPr="001956BA">
              <w:rPr>
                <w:rStyle w:val="a5"/>
                <w:rFonts w:hint="eastAsia"/>
              </w:rPr>
              <w:t xml:space="preserve">　産業（大分類），年齢（</w:t>
            </w:r>
            <w:r w:rsidR="00AF2533" w:rsidRPr="001956BA">
              <w:rPr>
                <w:rStyle w:val="a5"/>
              </w:rPr>
              <w:t>10</w:t>
            </w:r>
            <w:r w:rsidR="00AF2533" w:rsidRPr="001956BA">
              <w:rPr>
                <w:rStyle w:val="a5"/>
                <w:rFonts w:hint="eastAsia"/>
              </w:rPr>
              <w:t>歳階級）別</w:t>
            </w:r>
            <w:r w:rsidR="00AF2533" w:rsidRPr="001956BA">
              <w:rPr>
                <w:rStyle w:val="a5"/>
              </w:rPr>
              <w:t>15</w:t>
            </w:r>
            <w:r w:rsidR="00AF2533" w:rsidRPr="001956BA">
              <w:rPr>
                <w:rStyle w:val="a5"/>
                <w:rFonts w:hint="eastAsia"/>
              </w:rPr>
              <w:t>歳以上就業者</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_Toc484443999 \h </w:instrText>
            </w:r>
            <w:r w:rsidR="00AF2533">
              <w:rPr>
                <w:webHidden/>
              </w:rPr>
            </w:r>
            <w:r w:rsidR="00AF2533">
              <w:rPr>
                <w:webHidden/>
              </w:rPr>
              <w:fldChar w:fldCharType="separate"/>
            </w:r>
            <w:r w:rsidR="00167A4E">
              <w:rPr>
                <w:webHidden/>
              </w:rPr>
              <w:t>17</w:t>
            </w:r>
            <w:r w:rsidR="00AF2533">
              <w:rPr>
                <w:webHidden/>
              </w:rPr>
              <w:fldChar w:fldCharType="end"/>
            </w:r>
          </w:hyperlink>
        </w:p>
        <w:p w:rsidR="00AF2533" w:rsidRDefault="007B4515" w:rsidP="00AF2533">
          <w:pPr>
            <w:pStyle w:val="11"/>
            <w:spacing w:before="316"/>
            <w:rPr>
              <w:rFonts w:asciiTheme="minorHAnsi" w:eastAsiaTheme="minorEastAsia" w:hAnsiTheme="minorHAnsi" w:cstheme="minorBidi"/>
              <w:b w:val="0"/>
              <w:sz w:val="21"/>
              <w:szCs w:val="22"/>
            </w:rPr>
          </w:pPr>
          <w:hyperlink w:anchor="_Toc484444000" w:history="1">
            <w:r w:rsidR="00AF2533" w:rsidRPr="001956BA">
              <w:rPr>
                <w:rStyle w:val="a5"/>
                <w:rFonts w:hint="eastAsia"/>
              </w:rPr>
              <w:t>４　職業</w:t>
            </w:r>
            <w:r w:rsidR="00AF2533">
              <w:rPr>
                <w:webHidden/>
              </w:rPr>
              <w:tab/>
            </w:r>
            <w:r w:rsidR="00AF2533">
              <w:rPr>
                <w:webHidden/>
              </w:rPr>
              <w:fldChar w:fldCharType="begin"/>
            </w:r>
            <w:r w:rsidR="00AF2533">
              <w:rPr>
                <w:webHidden/>
              </w:rPr>
              <w:instrText xml:space="preserve"> PAGEREF _Toc484444000 \h </w:instrText>
            </w:r>
            <w:r w:rsidR="00AF2533">
              <w:rPr>
                <w:webHidden/>
              </w:rPr>
            </w:r>
            <w:r w:rsidR="00AF2533">
              <w:rPr>
                <w:webHidden/>
              </w:rPr>
              <w:fldChar w:fldCharType="separate"/>
            </w:r>
            <w:r w:rsidR="00167A4E">
              <w:rPr>
                <w:webHidden/>
              </w:rPr>
              <w:t>18</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01" w:history="1">
            <w:r w:rsidR="00AF2533" w:rsidRPr="001956BA">
              <w:rPr>
                <w:rStyle w:val="a5"/>
                <w:rFonts w:hint="eastAsia"/>
              </w:rPr>
              <w:t>図</w:t>
            </w:r>
            <w:r w:rsidR="00AF2533" w:rsidRPr="001956BA">
              <w:rPr>
                <w:rStyle w:val="a5"/>
              </w:rPr>
              <w:t>4-1</w:t>
            </w:r>
            <w:r w:rsidR="00AF2533" w:rsidRPr="001956BA">
              <w:rPr>
                <w:rStyle w:val="a5"/>
                <w:rFonts w:hint="eastAsia"/>
              </w:rPr>
              <w:t xml:space="preserve">　職業（大分類）別</w:t>
            </w:r>
            <w:r w:rsidR="00AF2533" w:rsidRPr="001956BA">
              <w:rPr>
                <w:rStyle w:val="a5"/>
              </w:rPr>
              <w:t>15</w:t>
            </w:r>
            <w:r w:rsidR="00AF2533" w:rsidRPr="001956BA">
              <w:rPr>
                <w:rStyle w:val="a5"/>
                <w:rFonts w:hint="eastAsia"/>
              </w:rPr>
              <w:t>歳以上就業者の割合の推移</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_Toc484444001 \h </w:instrText>
            </w:r>
            <w:r w:rsidR="00AF2533">
              <w:rPr>
                <w:webHidden/>
              </w:rPr>
            </w:r>
            <w:r w:rsidR="00AF2533">
              <w:rPr>
                <w:webHidden/>
              </w:rPr>
              <w:fldChar w:fldCharType="separate"/>
            </w:r>
            <w:r w:rsidR="00167A4E">
              <w:rPr>
                <w:webHidden/>
              </w:rPr>
              <w:t>18</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02" w:history="1">
            <w:r w:rsidR="00AF2533" w:rsidRPr="001956BA">
              <w:rPr>
                <w:rStyle w:val="a5"/>
                <w:rFonts w:hint="eastAsia"/>
              </w:rPr>
              <w:t>表</w:t>
            </w:r>
            <w:r w:rsidR="00AF2533" w:rsidRPr="001956BA">
              <w:rPr>
                <w:rStyle w:val="a5"/>
              </w:rPr>
              <w:t>4-1</w:t>
            </w:r>
            <w:r w:rsidR="00AF2533" w:rsidRPr="001956BA">
              <w:rPr>
                <w:rStyle w:val="a5"/>
                <w:rFonts w:hint="eastAsia"/>
              </w:rPr>
              <w:t xml:space="preserve">　職業（大分類）別</w:t>
            </w:r>
            <w:r w:rsidR="00AF2533" w:rsidRPr="001956BA">
              <w:rPr>
                <w:rStyle w:val="a5"/>
              </w:rPr>
              <w:t>15</w:t>
            </w:r>
            <w:r w:rsidR="00AF2533" w:rsidRPr="001956BA">
              <w:rPr>
                <w:rStyle w:val="a5"/>
                <w:rFonts w:hint="eastAsia"/>
              </w:rPr>
              <w:t>歳以上就業者の推移</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_Toc484444002 \h </w:instrText>
            </w:r>
            <w:r w:rsidR="00AF2533">
              <w:rPr>
                <w:webHidden/>
              </w:rPr>
            </w:r>
            <w:r w:rsidR="00AF2533">
              <w:rPr>
                <w:webHidden/>
              </w:rPr>
              <w:fldChar w:fldCharType="separate"/>
            </w:r>
            <w:r w:rsidR="00167A4E">
              <w:rPr>
                <w:webHidden/>
              </w:rPr>
              <w:t>18</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03" w:history="1">
            <w:r w:rsidR="00AF2533" w:rsidRPr="001956BA">
              <w:rPr>
                <w:rStyle w:val="a5"/>
                <w:rFonts w:hint="eastAsia"/>
              </w:rPr>
              <w:t>図</w:t>
            </w:r>
            <w:r w:rsidR="00AF2533" w:rsidRPr="001956BA">
              <w:rPr>
                <w:rStyle w:val="a5"/>
              </w:rPr>
              <w:t>4-2</w:t>
            </w:r>
            <w:r w:rsidR="00AF2533" w:rsidRPr="001956BA">
              <w:rPr>
                <w:rStyle w:val="a5"/>
                <w:rFonts w:hint="eastAsia"/>
              </w:rPr>
              <w:t xml:space="preserve">　職業（大分類），男女別</w:t>
            </w:r>
            <w:r w:rsidR="00AF2533" w:rsidRPr="001956BA">
              <w:rPr>
                <w:rStyle w:val="a5"/>
              </w:rPr>
              <w:t>15</w:t>
            </w:r>
            <w:r w:rsidR="00AF2533" w:rsidRPr="001956BA">
              <w:rPr>
                <w:rStyle w:val="a5"/>
                <w:rFonts w:hint="eastAsia"/>
              </w:rPr>
              <w:t>歳以上就業者の割合</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_Toc484444003 \h </w:instrText>
            </w:r>
            <w:r w:rsidR="00AF2533">
              <w:rPr>
                <w:webHidden/>
              </w:rPr>
            </w:r>
            <w:r w:rsidR="00AF2533">
              <w:rPr>
                <w:webHidden/>
              </w:rPr>
              <w:fldChar w:fldCharType="separate"/>
            </w:r>
            <w:r w:rsidR="00167A4E">
              <w:rPr>
                <w:webHidden/>
              </w:rPr>
              <w:t>19</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04" w:history="1">
            <w:r w:rsidR="00AF2533" w:rsidRPr="001956BA">
              <w:rPr>
                <w:rStyle w:val="a5"/>
                <w:rFonts w:hint="eastAsia"/>
              </w:rPr>
              <w:t>図</w:t>
            </w:r>
            <w:r w:rsidR="00AF2533" w:rsidRPr="001956BA">
              <w:rPr>
                <w:rStyle w:val="a5"/>
              </w:rPr>
              <w:t>4-3</w:t>
            </w:r>
            <w:r w:rsidR="00AF2533" w:rsidRPr="001956BA">
              <w:rPr>
                <w:rStyle w:val="a5"/>
                <w:rFonts w:hint="eastAsia"/>
              </w:rPr>
              <w:t xml:space="preserve">　職業（大分類），</w:t>
            </w:r>
            <w:r w:rsidR="00AF2533" w:rsidRPr="001956BA">
              <w:rPr>
                <w:rStyle w:val="a5"/>
              </w:rPr>
              <w:t>15</w:t>
            </w:r>
            <w:r w:rsidR="00AF2533" w:rsidRPr="001956BA">
              <w:rPr>
                <w:rStyle w:val="a5"/>
                <w:rFonts w:hint="eastAsia"/>
              </w:rPr>
              <w:t>歳以上就業者男女比</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_Toc484444004 \h </w:instrText>
            </w:r>
            <w:r w:rsidR="00AF2533">
              <w:rPr>
                <w:webHidden/>
              </w:rPr>
            </w:r>
            <w:r w:rsidR="00AF2533">
              <w:rPr>
                <w:webHidden/>
              </w:rPr>
              <w:fldChar w:fldCharType="separate"/>
            </w:r>
            <w:r w:rsidR="00167A4E">
              <w:rPr>
                <w:webHidden/>
              </w:rPr>
              <w:t>19</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05" w:history="1">
            <w:r w:rsidR="00AF2533" w:rsidRPr="001956BA">
              <w:rPr>
                <w:rStyle w:val="a5"/>
                <w:rFonts w:hint="eastAsia"/>
              </w:rPr>
              <w:t>表</w:t>
            </w:r>
            <w:r w:rsidR="00AF2533" w:rsidRPr="001956BA">
              <w:rPr>
                <w:rStyle w:val="a5"/>
              </w:rPr>
              <w:t>4-2</w:t>
            </w:r>
            <w:r w:rsidR="00AF2533" w:rsidRPr="001956BA">
              <w:rPr>
                <w:rStyle w:val="a5"/>
                <w:rFonts w:hint="eastAsia"/>
              </w:rPr>
              <w:t xml:space="preserve">　職業（大分類），男女別</w:t>
            </w:r>
            <w:r w:rsidR="00AF2533" w:rsidRPr="001956BA">
              <w:rPr>
                <w:rStyle w:val="a5"/>
              </w:rPr>
              <w:t>15</w:t>
            </w:r>
            <w:r w:rsidR="00AF2533" w:rsidRPr="001956BA">
              <w:rPr>
                <w:rStyle w:val="a5"/>
                <w:rFonts w:hint="eastAsia"/>
              </w:rPr>
              <w:t>歳以上の就業者</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_Toc484444005 \h </w:instrText>
            </w:r>
            <w:r w:rsidR="00AF2533">
              <w:rPr>
                <w:webHidden/>
              </w:rPr>
            </w:r>
            <w:r w:rsidR="00AF2533">
              <w:rPr>
                <w:webHidden/>
              </w:rPr>
              <w:fldChar w:fldCharType="separate"/>
            </w:r>
            <w:r w:rsidR="00167A4E">
              <w:rPr>
                <w:webHidden/>
              </w:rPr>
              <w:t>20</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06" w:history="1">
            <w:r w:rsidR="00AF2533" w:rsidRPr="001956BA">
              <w:rPr>
                <w:rStyle w:val="a5"/>
                <w:rFonts w:hint="eastAsia"/>
              </w:rPr>
              <w:t>図</w:t>
            </w:r>
            <w:r w:rsidR="00AF2533" w:rsidRPr="001956BA">
              <w:rPr>
                <w:rStyle w:val="a5"/>
              </w:rPr>
              <w:t>4-4</w:t>
            </w:r>
            <w:r w:rsidR="00AF2533" w:rsidRPr="001956BA">
              <w:rPr>
                <w:rStyle w:val="a5"/>
                <w:rFonts w:hint="eastAsia"/>
              </w:rPr>
              <w:t xml:space="preserve">　職業（大分類），年齢（</w:t>
            </w:r>
            <w:r w:rsidR="00AF2533" w:rsidRPr="001956BA">
              <w:rPr>
                <w:rStyle w:val="a5"/>
              </w:rPr>
              <w:t>10</w:t>
            </w:r>
            <w:r w:rsidR="00AF2533" w:rsidRPr="001956BA">
              <w:rPr>
                <w:rStyle w:val="a5"/>
                <w:rFonts w:hint="eastAsia"/>
              </w:rPr>
              <w:t>歳階級）別</w:t>
            </w:r>
            <w:r w:rsidR="00AF2533" w:rsidRPr="001956BA">
              <w:rPr>
                <w:rStyle w:val="a5"/>
              </w:rPr>
              <w:t>15</w:t>
            </w:r>
            <w:r w:rsidR="00AF2533" w:rsidRPr="001956BA">
              <w:rPr>
                <w:rStyle w:val="a5"/>
                <w:rFonts w:hint="eastAsia"/>
              </w:rPr>
              <w:t>歳以上就業者の割合</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_Toc484444006 \h </w:instrText>
            </w:r>
            <w:r w:rsidR="00AF2533">
              <w:rPr>
                <w:webHidden/>
              </w:rPr>
            </w:r>
            <w:r w:rsidR="00AF2533">
              <w:rPr>
                <w:webHidden/>
              </w:rPr>
              <w:fldChar w:fldCharType="separate"/>
            </w:r>
            <w:r w:rsidR="00167A4E">
              <w:rPr>
                <w:webHidden/>
              </w:rPr>
              <w:t>20</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07" w:history="1">
            <w:r w:rsidR="00AF2533" w:rsidRPr="001956BA">
              <w:rPr>
                <w:rStyle w:val="a5"/>
                <w:rFonts w:hint="eastAsia"/>
              </w:rPr>
              <w:t>表</w:t>
            </w:r>
            <w:r w:rsidR="00AF2533" w:rsidRPr="001956BA">
              <w:rPr>
                <w:rStyle w:val="a5"/>
              </w:rPr>
              <w:t>4-3</w:t>
            </w:r>
            <w:r w:rsidR="00AF2533" w:rsidRPr="001956BA">
              <w:rPr>
                <w:rStyle w:val="a5"/>
                <w:rFonts w:hint="eastAsia"/>
              </w:rPr>
              <w:t xml:space="preserve">　職業（大分類），年齢（</w:t>
            </w:r>
            <w:r w:rsidR="00AF2533" w:rsidRPr="001956BA">
              <w:rPr>
                <w:rStyle w:val="a5"/>
              </w:rPr>
              <w:t>10</w:t>
            </w:r>
            <w:r w:rsidR="00AF2533" w:rsidRPr="001956BA">
              <w:rPr>
                <w:rStyle w:val="a5"/>
                <w:rFonts w:hint="eastAsia"/>
              </w:rPr>
              <w:t>歳階級）別</w:t>
            </w:r>
            <w:r w:rsidR="00AF2533" w:rsidRPr="001956BA">
              <w:rPr>
                <w:rStyle w:val="a5"/>
              </w:rPr>
              <w:t>15</w:t>
            </w:r>
            <w:r w:rsidR="00AF2533" w:rsidRPr="001956BA">
              <w:rPr>
                <w:rStyle w:val="a5"/>
                <w:rFonts w:hint="eastAsia"/>
              </w:rPr>
              <w:t>歳以上就業者</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_Toc484444007 \h </w:instrText>
            </w:r>
            <w:r w:rsidR="00AF2533">
              <w:rPr>
                <w:webHidden/>
              </w:rPr>
            </w:r>
            <w:r w:rsidR="00AF2533">
              <w:rPr>
                <w:webHidden/>
              </w:rPr>
              <w:fldChar w:fldCharType="separate"/>
            </w:r>
            <w:r w:rsidR="00167A4E">
              <w:rPr>
                <w:webHidden/>
              </w:rPr>
              <w:t>21</w:t>
            </w:r>
            <w:r w:rsidR="00AF2533">
              <w:rPr>
                <w:webHidden/>
              </w:rPr>
              <w:fldChar w:fldCharType="end"/>
            </w:r>
          </w:hyperlink>
        </w:p>
        <w:p w:rsidR="00AF2533" w:rsidRDefault="007B4515" w:rsidP="00AF2533">
          <w:pPr>
            <w:pStyle w:val="11"/>
            <w:spacing w:before="316"/>
            <w:rPr>
              <w:rFonts w:asciiTheme="minorHAnsi" w:eastAsiaTheme="minorEastAsia" w:hAnsiTheme="minorHAnsi" w:cstheme="minorBidi"/>
              <w:b w:val="0"/>
              <w:sz w:val="21"/>
              <w:szCs w:val="22"/>
            </w:rPr>
          </w:pPr>
          <w:hyperlink w:anchor="_Toc484444008" w:history="1">
            <w:r w:rsidR="00AF2533" w:rsidRPr="001956BA">
              <w:rPr>
                <w:rStyle w:val="a5"/>
                <w:rFonts w:hint="eastAsia"/>
              </w:rPr>
              <w:t>５　夫婦の労働力状態</w:t>
            </w:r>
            <w:r w:rsidR="00AF2533">
              <w:rPr>
                <w:webHidden/>
              </w:rPr>
              <w:tab/>
            </w:r>
            <w:r w:rsidR="00AF2533">
              <w:rPr>
                <w:webHidden/>
              </w:rPr>
              <w:fldChar w:fldCharType="begin"/>
            </w:r>
            <w:r w:rsidR="00AF2533">
              <w:rPr>
                <w:webHidden/>
              </w:rPr>
              <w:instrText xml:space="preserve"> PAGEREF _Toc484444008 \h </w:instrText>
            </w:r>
            <w:r w:rsidR="00AF2533">
              <w:rPr>
                <w:webHidden/>
              </w:rPr>
            </w:r>
            <w:r w:rsidR="00AF2533">
              <w:rPr>
                <w:webHidden/>
              </w:rPr>
              <w:fldChar w:fldCharType="separate"/>
            </w:r>
            <w:r w:rsidR="00167A4E">
              <w:rPr>
                <w:webHidden/>
              </w:rPr>
              <w:t>22</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09" w:history="1">
            <w:r w:rsidR="00AF2533" w:rsidRPr="001956BA">
              <w:rPr>
                <w:rStyle w:val="a5"/>
                <w:rFonts w:hint="eastAsia"/>
              </w:rPr>
              <w:t>図</w:t>
            </w:r>
            <w:r w:rsidR="00AF2533" w:rsidRPr="001956BA">
              <w:rPr>
                <w:rStyle w:val="a5"/>
              </w:rPr>
              <w:t>5-1</w:t>
            </w:r>
            <w:r w:rsidR="00AF2533" w:rsidRPr="001956BA">
              <w:rPr>
                <w:rStyle w:val="a5"/>
                <w:rFonts w:hint="eastAsia"/>
              </w:rPr>
              <w:t xml:space="preserve">　夫婦の就業・非就業別夫婦のいる一般世帯の割合の推移</w:t>
            </w:r>
            <w:r w:rsidR="00AF2533" w:rsidRPr="001956BA">
              <w:rPr>
                <w:rStyle w:val="a5"/>
                <w:rFonts w:cs="ＭＳ ゴシック" w:hint="eastAsia"/>
              </w:rPr>
              <w:t>‐</w:t>
            </w:r>
            <w:r w:rsidR="00AF2533" w:rsidRPr="001956BA">
              <w:rPr>
                <w:rStyle w:val="a5"/>
                <w:rFonts w:hint="eastAsia"/>
              </w:rPr>
              <w:t>大阪府</w:t>
            </w:r>
            <w:r w:rsidR="00AF2533" w:rsidRPr="001956BA">
              <w:rPr>
                <w:rStyle w:val="a5"/>
              </w:rPr>
              <w:t xml:space="preserve"> </w:t>
            </w:r>
            <w:r w:rsidR="00AF2533" w:rsidRPr="001956BA">
              <w:rPr>
                <w:rStyle w:val="a5"/>
                <w:rFonts w:hint="eastAsia"/>
              </w:rPr>
              <w:t>（平成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_Toc484444009 \h </w:instrText>
            </w:r>
            <w:r w:rsidR="00AF2533">
              <w:rPr>
                <w:webHidden/>
              </w:rPr>
            </w:r>
            <w:r w:rsidR="00AF2533">
              <w:rPr>
                <w:webHidden/>
              </w:rPr>
              <w:fldChar w:fldCharType="separate"/>
            </w:r>
            <w:r w:rsidR="00167A4E">
              <w:rPr>
                <w:webHidden/>
              </w:rPr>
              <w:t>22</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10" w:history="1">
            <w:r w:rsidR="00AF2533" w:rsidRPr="001956BA">
              <w:rPr>
                <w:rStyle w:val="a5"/>
                <w:rFonts w:hint="eastAsia"/>
              </w:rPr>
              <w:t>図</w:t>
            </w:r>
            <w:r w:rsidR="00AF2533" w:rsidRPr="001956BA">
              <w:rPr>
                <w:rStyle w:val="a5"/>
              </w:rPr>
              <w:t>5-2</w:t>
            </w:r>
            <w:r w:rsidR="00AF2533" w:rsidRPr="001956BA">
              <w:rPr>
                <w:rStyle w:val="a5"/>
                <w:rFonts w:hint="eastAsia"/>
              </w:rPr>
              <w:t xml:space="preserve">　夫婦のいる一般世帯に占める「夫婦ともに就業」の割合</w:t>
            </w:r>
            <w:r w:rsidR="00AF2533" w:rsidRPr="001956BA">
              <w:rPr>
                <w:rStyle w:val="a5"/>
              </w:rPr>
              <w:t xml:space="preserve"> </w:t>
            </w:r>
            <w:r w:rsidR="00AF2533" w:rsidRPr="001956BA">
              <w:rPr>
                <w:rStyle w:val="a5"/>
                <w:rFonts w:cs="ＭＳ ゴシック" w:hint="eastAsia"/>
              </w:rPr>
              <w:t>‐全国・都道府県</w:t>
            </w:r>
            <w:r w:rsidR="00AF2533" w:rsidRPr="001956BA">
              <w:rPr>
                <w:rStyle w:val="a5"/>
              </w:rPr>
              <w:t xml:space="preserve"> </w:t>
            </w:r>
            <w:r w:rsidR="00AF2533" w:rsidRPr="001956BA">
              <w:rPr>
                <w:rStyle w:val="a5"/>
                <w:rFonts w:hint="eastAsia"/>
              </w:rPr>
              <w:t>（平成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_Toc484444010 \h </w:instrText>
            </w:r>
            <w:r w:rsidR="00AF2533">
              <w:rPr>
                <w:webHidden/>
              </w:rPr>
            </w:r>
            <w:r w:rsidR="00AF2533">
              <w:rPr>
                <w:webHidden/>
              </w:rPr>
              <w:fldChar w:fldCharType="separate"/>
            </w:r>
            <w:r w:rsidR="00167A4E">
              <w:rPr>
                <w:webHidden/>
              </w:rPr>
              <w:t>22</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11" w:history="1">
            <w:r w:rsidR="00AF2533" w:rsidRPr="001956BA">
              <w:rPr>
                <w:rStyle w:val="a5"/>
                <w:rFonts w:hint="eastAsia"/>
              </w:rPr>
              <w:t>表</w:t>
            </w:r>
            <w:r w:rsidR="00AF2533" w:rsidRPr="001956BA">
              <w:rPr>
                <w:rStyle w:val="a5"/>
              </w:rPr>
              <w:t>5-1</w:t>
            </w:r>
            <w:r w:rsidR="00AF2533" w:rsidRPr="001956BA">
              <w:rPr>
                <w:rStyle w:val="a5"/>
                <w:rFonts w:hint="eastAsia"/>
              </w:rPr>
              <w:t xml:space="preserve">　夫婦の就業・非就業別夫婦のいる一般世帯</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_Toc484444011 \h </w:instrText>
            </w:r>
            <w:r w:rsidR="00AF2533">
              <w:rPr>
                <w:webHidden/>
              </w:rPr>
            </w:r>
            <w:r w:rsidR="00AF2533">
              <w:rPr>
                <w:webHidden/>
              </w:rPr>
              <w:fldChar w:fldCharType="separate"/>
            </w:r>
            <w:r w:rsidR="00167A4E">
              <w:rPr>
                <w:webHidden/>
              </w:rPr>
              <w:t>23</w:t>
            </w:r>
            <w:r w:rsidR="00AF2533">
              <w:rPr>
                <w:webHidden/>
              </w:rPr>
              <w:fldChar w:fldCharType="end"/>
            </w:r>
          </w:hyperlink>
        </w:p>
        <w:p w:rsidR="00AF2533" w:rsidRDefault="007B4515" w:rsidP="00AF2533">
          <w:pPr>
            <w:pStyle w:val="11"/>
            <w:spacing w:before="316"/>
            <w:rPr>
              <w:rFonts w:asciiTheme="minorHAnsi" w:eastAsiaTheme="minorEastAsia" w:hAnsiTheme="minorHAnsi" w:cstheme="minorBidi"/>
              <w:b w:val="0"/>
              <w:sz w:val="21"/>
              <w:szCs w:val="22"/>
            </w:rPr>
          </w:pPr>
          <w:hyperlink w:anchor="_Toc484444012" w:history="1">
            <w:r w:rsidR="00AF2533" w:rsidRPr="001956BA">
              <w:rPr>
                <w:rStyle w:val="a5"/>
                <w:rFonts w:hint="eastAsia"/>
              </w:rPr>
              <w:t>６　外国人就業者の産業・職業</w:t>
            </w:r>
            <w:r w:rsidR="00AF2533">
              <w:rPr>
                <w:webHidden/>
              </w:rPr>
              <w:tab/>
            </w:r>
            <w:r w:rsidR="00AF2533">
              <w:rPr>
                <w:webHidden/>
              </w:rPr>
              <w:fldChar w:fldCharType="begin"/>
            </w:r>
            <w:r w:rsidR="00AF2533">
              <w:rPr>
                <w:webHidden/>
              </w:rPr>
              <w:instrText xml:space="preserve"> PAGEREF _Toc484444012 \h </w:instrText>
            </w:r>
            <w:r w:rsidR="00AF2533">
              <w:rPr>
                <w:webHidden/>
              </w:rPr>
            </w:r>
            <w:r w:rsidR="00AF2533">
              <w:rPr>
                <w:webHidden/>
              </w:rPr>
              <w:fldChar w:fldCharType="separate"/>
            </w:r>
            <w:r w:rsidR="00167A4E">
              <w:rPr>
                <w:webHidden/>
              </w:rPr>
              <w:t>24</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13" w:history="1">
            <w:r w:rsidR="00AF2533" w:rsidRPr="001956BA">
              <w:rPr>
                <w:rStyle w:val="a5"/>
                <w:rFonts w:hint="eastAsia"/>
              </w:rPr>
              <w:t>図</w:t>
            </w:r>
            <w:r w:rsidR="00AF2533" w:rsidRPr="001956BA">
              <w:rPr>
                <w:rStyle w:val="a5"/>
              </w:rPr>
              <w:t>6-1</w:t>
            </w:r>
            <w:r w:rsidR="00AF2533" w:rsidRPr="001956BA">
              <w:rPr>
                <w:rStyle w:val="a5"/>
                <w:rFonts w:hint="eastAsia"/>
              </w:rPr>
              <w:t xml:space="preserve">　国籍別</w:t>
            </w:r>
            <w:r w:rsidR="00AF2533" w:rsidRPr="001956BA">
              <w:rPr>
                <w:rStyle w:val="a5"/>
              </w:rPr>
              <w:t>15</w:t>
            </w:r>
            <w:r w:rsidR="00AF2533" w:rsidRPr="001956BA">
              <w:rPr>
                <w:rStyle w:val="a5"/>
                <w:rFonts w:hint="eastAsia"/>
              </w:rPr>
              <w:t>歳以上外国人就業者の割合</w:t>
            </w:r>
            <w:r w:rsidR="00AF2533" w:rsidRPr="001956BA">
              <w:rPr>
                <w:rStyle w:val="a5"/>
              </w:rPr>
              <w:t xml:space="preserve"> </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_Toc484444013 \h </w:instrText>
            </w:r>
            <w:r w:rsidR="00AF2533">
              <w:rPr>
                <w:webHidden/>
              </w:rPr>
            </w:r>
            <w:r w:rsidR="00AF2533">
              <w:rPr>
                <w:webHidden/>
              </w:rPr>
              <w:fldChar w:fldCharType="separate"/>
            </w:r>
            <w:r w:rsidR="00167A4E">
              <w:rPr>
                <w:webHidden/>
              </w:rPr>
              <w:t>24</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14" w:history="1">
            <w:r w:rsidR="00AF2533" w:rsidRPr="001956BA">
              <w:rPr>
                <w:rStyle w:val="a5"/>
                <w:rFonts w:hint="eastAsia"/>
              </w:rPr>
              <w:t>表</w:t>
            </w:r>
            <w:r w:rsidR="00AF2533" w:rsidRPr="001956BA">
              <w:rPr>
                <w:rStyle w:val="a5"/>
              </w:rPr>
              <w:t>6-1</w:t>
            </w:r>
            <w:r w:rsidR="00AF2533" w:rsidRPr="001956BA">
              <w:rPr>
                <w:rStyle w:val="a5"/>
                <w:rFonts w:hint="eastAsia"/>
              </w:rPr>
              <w:t xml:space="preserve">　国籍別</w:t>
            </w:r>
            <w:r w:rsidR="00AF2533" w:rsidRPr="001956BA">
              <w:rPr>
                <w:rStyle w:val="a5"/>
              </w:rPr>
              <w:t>15</w:t>
            </w:r>
            <w:r w:rsidR="00AF2533" w:rsidRPr="001956BA">
              <w:rPr>
                <w:rStyle w:val="a5"/>
                <w:rFonts w:hint="eastAsia"/>
              </w:rPr>
              <w:t>歳以上外国人就業者</w:t>
            </w:r>
            <w:r w:rsidR="00AF2533" w:rsidRPr="001956BA">
              <w:rPr>
                <w:rStyle w:val="a5"/>
              </w:rPr>
              <w:t xml:space="preserve"> </w:t>
            </w:r>
            <w:r w:rsidR="00AF2533" w:rsidRPr="001956BA">
              <w:rPr>
                <w:rStyle w:val="a5"/>
                <w:rFonts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17</w:t>
            </w:r>
            <w:r w:rsidR="00AF2533" w:rsidRPr="001956BA">
              <w:rPr>
                <w:rStyle w:val="a5"/>
                <w:rFonts w:hint="eastAsia"/>
              </w:rPr>
              <w:t>年～</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_Toc484444014 \h </w:instrText>
            </w:r>
            <w:r w:rsidR="00AF2533">
              <w:rPr>
                <w:webHidden/>
              </w:rPr>
            </w:r>
            <w:r w:rsidR="00AF2533">
              <w:rPr>
                <w:webHidden/>
              </w:rPr>
              <w:fldChar w:fldCharType="separate"/>
            </w:r>
            <w:r w:rsidR="00167A4E">
              <w:rPr>
                <w:webHidden/>
              </w:rPr>
              <w:t>24</w:t>
            </w:r>
            <w:r w:rsidR="00AF2533">
              <w:rPr>
                <w:webHidden/>
              </w:rPr>
              <w:fldChar w:fldCharType="end"/>
            </w:r>
          </w:hyperlink>
        </w:p>
        <w:p w:rsidR="00AF2533" w:rsidRDefault="007B4515" w:rsidP="00AF2533">
          <w:pPr>
            <w:pStyle w:val="11"/>
            <w:spacing w:before="316"/>
            <w:rPr>
              <w:rFonts w:asciiTheme="minorHAnsi" w:eastAsiaTheme="minorEastAsia" w:hAnsiTheme="minorHAnsi" w:cstheme="minorBidi"/>
              <w:b w:val="0"/>
              <w:sz w:val="21"/>
              <w:szCs w:val="22"/>
            </w:rPr>
          </w:pPr>
          <w:hyperlink w:anchor="_Toc484444015" w:history="1">
            <w:r w:rsidR="00AF2533" w:rsidRPr="001956BA">
              <w:rPr>
                <w:rStyle w:val="a5"/>
              </w:rPr>
              <w:t xml:space="preserve">(1) </w:t>
            </w:r>
            <w:r w:rsidR="00AF2533" w:rsidRPr="001956BA">
              <w:rPr>
                <w:rStyle w:val="a5"/>
                <w:rFonts w:hint="eastAsia"/>
              </w:rPr>
              <w:t>外国人就業者の産業</w:t>
            </w:r>
            <w:r w:rsidR="00AF2533">
              <w:rPr>
                <w:webHidden/>
              </w:rPr>
              <w:tab/>
            </w:r>
            <w:r w:rsidR="00AF2533">
              <w:rPr>
                <w:webHidden/>
              </w:rPr>
              <w:fldChar w:fldCharType="begin"/>
            </w:r>
            <w:r w:rsidR="00AF2533">
              <w:rPr>
                <w:webHidden/>
              </w:rPr>
              <w:instrText xml:space="preserve"> PAGEREF _Toc484444015 \h </w:instrText>
            </w:r>
            <w:r w:rsidR="00AF2533">
              <w:rPr>
                <w:webHidden/>
              </w:rPr>
            </w:r>
            <w:r w:rsidR="00AF2533">
              <w:rPr>
                <w:webHidden/>
              </w:rPr>
              <w:fldChar w:fldCharType="separate"/>
            </w:r>
            <w:r w:rsidR="00167A4E">
              <w:rPr>
                <w:webHidden/>
              </w:rPr>
              <w:t>25</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16" w:history="1">
            <w:r w:rsidR="00AF2533" w:rsidRPr="001956BA">
              <w:rPr>
                <w:rStyle w:val="a5"/>
                <w:rFonts w:hint="eastAsia"/>
              </w:rPr>
              <w:t>図</w:t>
            </w:r>
            <w:r w:rsidR="00AF2533" w:rsidRPr="001956BA">
              <w:rPr>
                <w:rStyle w:val="a5"/>
              </w:rPr>
              <w:t>6-2</w:t>
            </w:r>
            <w:r w:rsidR="00AF2533" w:rsidRPr="001956BA">
              <w:rPr>
                <w:rStyle w:val="a5"/>
                <w:rFonts w:hint="eastAsia"/>
              </w:rPr>
              <w:t xml:space="preserve">　国籍，産業（大分類）別</w:t>
            </w:r>
            <w:r w:rsidR="00AF2533" w:rsidRPr="001956BA">
              <w:rPr>
                <w:rStyle w:val="a5"/>
              </w:rPr>
              <w:t>15</w:t>
            </w:r>
            <w:r w:rsidR="00AF2533" w:rsidRPr="001956BA">
              <w:rPr>
                <w:rStyle w:val="a5"/>
                <w:rFonts w:hint="eastAsia"/>
              </w:rPr>
              <w:t>歳以上外国人就業者の割合</w:t>
            </w:r>
            <w:r w:rsidR="00AF2533" w:rsidRPr="001956BA">
              <w:rPr>
                <w:rStyle w:val="a5"/>
              </w:rPr>
              <w:t xml:space="preserve"> </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_Toc484444016 \h </w:instrText>
            </w:r>
            <w:r w:rsidR="00AF2533">
              <w:rPr>
                <w:webHidden/>
              </w:rPr>
            </w:r>
            <w:r w:rsidR="00AF2533">
              <w:rPr>
                <w:webHidden/>
              </w:rPr>
              <w:fldChar w:fldCharType="separate"/>
            </w:r>
            <w:r w:rsidR="00167A4E">
              <w:rPr>
                <w:webHidden/>
              </w:rPr>
              <w:t>25</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17" w:history="1">
            <w:r w:rsidR="00AF2533" w:rsidRPr="001956BA">
              <w:rPr>
                <w:rStyle w:val="a5"/>
                <w:rFonts w:hint="eastAsia"/>
              </w:rPr>
              <w:t>表</w:t>
            </w:r>
            <w:r w:rsidR="00AF2533" w:rsidRPr="001956BA">
              <w:rPr>
                <w:rStyle w:val="a5"/>
              </w:rPr>
              <w:t>6-2</w:t>
            </w:r>
            <w:r w:rsidR="00AF2533" w:rsidRPr="001956BA">
              <w:rPr>
                <w:rStyle w:val="a5"/>
                <w:rFonts w:hint="eastAsia"/>
              </w:rPr>
              <w:t xml:space="preserve">　国籍，産業（大分類）別</w:t>
            </w:r>
            <w:r w:rsidR="00AF2533" w:rsidRPr="001956BA">
              <w:rPr>
                <w:rStyle w:val="a5"/>
              </w:rPr>
              <w:t>15</w:t>
            </w:r>
            <w:r w:rsidR="00AF2533" w:rsidRPr="001956BA">
              <w:rPr>
                <w:rStyle w:val="a5"/>
                <w:rFonts w:hint="eastAsia"/>
              </w:rPr>
              <w:t>歳以上外国人就業者‐</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_Toc484444017 \h </w:instrText>
            </w:r>
            <w:r w:rsidR="00AF2533">
              <w:rPr>
                <w:webHidden/>
              </w:rPr>
            </w:r>
            <w:r w:rsidR="00AF2533">
              <w:rPr>
                <w:webHidden/>
              </w:rPr>
              <w:fldChar w:fldCharType="separate"/>
            </w:r>
            <w:r w:rsidR="00167A4E">
              <w:rPr>
                <w:webHidden/>
              </w:rPr>
              <w:t>26</w:t>
            </w:r>
            <w:r w:rsidR="00AF2533">
              <w:rPr>
                <w:webHidden/>
              </w:rPr>
              <w:fldChar w:fldCharType="end"/>
            </w:r>
          </w:hyperlink>
        </w:p>
        <w:p w:rsidR="00AF2533" w:rsidRDefault="007B4515" w:rsidP="00AF2533">
          <w:pPr>
            <w:pStyle w:val="11"/>
            <w:spacing w:before="316"/>
            <w:rPr>
              <w:rFonts w:asciiTheme="minorHAnsi" w:eastAsiaTheme="minorEastAsia" w:hAnsiTheme="minorHAnsi" w:cstheme="minorBidi"/>
              <w:b w:val="0"/>
              <w:sz w:val="21"/>
              <w:szCs w:val="22"/>
            </w:rPr>
          </w:pPr>
          <w:hyperlink w:anchor="_Toc484444018" w:history="1">
            <w:r w:rsidR="00AF2533" w:rsidRPr="001956BA">
              <w:rPr>
                <w:rStyle w:val="a5"/>
              </w:rPr>
              <w:t xml:space="preserve">(2) </w:t>
            </w:r>
            <w:r w:rsidR="00AF2533" w:rsidRPr="001956BA">
              <w:rPr>
                <w:rStyle w:val="a5"/>
                <w:rFonts w:hint="eastAsia"/>
              </w:rPr>
              <w:t>外国人就業者の職業</w:t>
            </w:r>
            <w:r w:rsidR="00AF2533">
              <w:rPr>
                <w:webHidden/>
              </w:rPr>
              <w:tab/>
            </w:r>
            <w:r w:rsidR="00AF2533">
              <w:rPr>
                <w:webHidden/>
              </w:rPr>
              <w:fldChar w:fldCharType="begin"/>
            </w:r>
            <w:r w:rsidR="00AF2533">
              <w:rPr>
                <w:webHidden/>
              </w:rPr>
              <w:instrText xml:space="preserve"> PAGEREF _Toc484444018 \h </w:instrText>
            </w:r>
            <w:r w:rsidR="00AF2533">
              <w:rPr>
                <w:webHidden/>
              </w:rPr>
            </w:r>
            <w:r w:rsidR="00AF2533">
              <w:rPr>
                <w:webHidden/>
              </w:rPr>
              <w:fldChar w:fldCharType="separate"/>
            </w:r>
            <w:r w:rsidR="00167A4E">
              <w:rPr>
                <w:webHidden/>
              </w:rPr>
              <w:t>27</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19" w:history="1">
            <w:r w:rsidR="00AF2533" w:rsidRPr="001956BA">
              <w:rPr>
                <w:rStyle w:val="a5"/>
                <w:rFonts w:hint="eastAsia"/>
              </w:rPr>
              <w:t>図</w:t>
            </w:r>
            <w:r w:rsidR="00AF2533" w:rsidRPr="001956BA">
              <w:rPr>
                <w:rStyle w:val="a5"/>
              </w:rPr>
              <w:t>6-3</w:t>
            </w:r>
            <w:r w:rsidR="00AF2533" w:rsidRPr="001956BA">
              <w:rPr>
                <w:rStyle w:val="a5"/>
                <w:rFonts w:hint="eastAsia"/>
              </w:rPr>
              <w:t xml:space="preserve">　国籍，職業（大分類）別</w:t>
            </w:r>
            <w:r w:rsidR="00AF2533" w:rsidRPr="001956BA">
              <w:rPr>
                <w:rStyle w:val="a5"/>
              </w:rPr>
              <w:t>15</w:t>
            </w:r>
            <w:r w:rsidR="00AF2533" w:rsidRPr="001956BA">
              <w:rPr>
                <w:rStyle w:val="a5"/>
                <w:rFonts w:hint="eastAsia"/>
              </w:rPr>
              <w:t>歳以上外国人就業者の割合</w:t>
            </w:r>
            <w:r w:rsidR="00AF2533" w:rsidRPr="001956BA">
              <w:rPr>
                <w:rStyle w:val="a5"/>
              </w:rPr>
              <w:t xml:space="preserve"> </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_Toc484444019 \h </w:instrText>
            </w:r>
            <w:r w:rsidR="00AF2533">
              <w:rPr>
                <w:webHidden/>
              </w:rPr>
            </w:r>
            <w:r w:rsidR="00AF2533">
              <w:rPr>
                <w:webHidden/>
              </w:rPr>
              <w:fldChar w:fldCharType="separate"/>
            </w:r>
            <w:r w:rsidR="00167A4E">
              <w:rPr>
                <w:webHidden/>
              </w:rPr>
              <w:t>27</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20" w:history="1">
            <w:r w:rsidR="00AF2533" w:rsidRPr="001956BA">
              <w:rPr>
                <w:rStyle w:val="a5"/>
                <w:rFonts w:hint="eastAsia"/>
              </w:rPr>
              <w:t>表</w:t>
            </w:r>
            <w:r w:rsidR="00AF2533" w:rsidRPr="001956BA">
              <w:rPr>
                <w:rStyle w:val="a5"/>
              </w:rPr>
              <w:t>6-3</w:t>
            </w:r>
            <w:r w:rsidR="00AF2533" w:rsidRPr="001956BA">
              <w:rPr>
                <w:rStyle w:val="a5"/>
                <w:rFonts w:hint="eastAsia"/>
              </w:rPr>
              <w:t xml:space="preserve">　国籍，職業（大分類）別</w:t>
            </w:r>
            <w:r w:rsidR="00AF2533" w:rsidRPr="001956BA">
              <w:rPr>
                <w:rStyle w:val="a5"/>
              </w:rPr>
              <w:t>15</w:t>
            </w:r>
            <w:r w:rsidR="00AF2533" w:rsidRPr="001956BA">
              <w:rPr>
                <w:rStyle w:val="a5"/>
                <w:rFonts w:hint="eastAsia"/>
              </w:rPr>
              <w:t>歳以上外国人就業者‐</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_Toc484444020 \h </w:instrText>
            </w:r>
            <w:r w:rsidR="00AF2533">
              <w:rPr>
                <w:webHidden/>
              </w:rPr>
            </w:r>
            <w:r w:rsidR="00AF2533">
              <w:rPr>
                <w:webHidden/>
              </w:rPr>
              <w:fldChar w:fldCharType="separate"/>
            </w:r>
            <w:r w:rsidR="00167A4E">
              <w:rPr>
                <w:webHidden/>
              </w:rPr>
              <w:t>28</w:t>
            </w:r>
            <w:r w:rsidR="00AF2533">
              <w:rPr>
                <w:webHidden/>
              </w:rPr>
              <w:fldChar w:fldCharType="end"/>
            </w:r>
          </w:hyperlink>
        </w:p>
        <w:p w:rsidR="00AF2533" w:rsidRDefault="007B4515" w:rsidP="00AF2533">
          <w:pPr>
            <w:pStyle w:val="11"/>
            <w:spacing w:before="316"/>
            <w:rPr>
              <w:rFonts w:asciiTheme="minorHAnsi" w:eastAsiaTheme="minorEastAsia" w:hAnsiTheme="minorHAnsi" w:cstheme="minorBidi"/>
              <w:b w:val="0"/>
              <w:sz w:val="21"/>
              <w:szCs w:val="22"/>
            </w:rPr>
          </w:pPr>
          <w:hyperlink w:anchor="_Toc484444021" w:history="1">
            <w:r w:rsidR="00AF2533" w:rsidRPr="001956BA">
              <w:rPr>
                <w:rStyle w:val="a5"/>
                <w:rFonts w:hint="eastAsia"/>
              </w:rPr>
              <w:t>７　その他</w:t>
            </w:r>
            <w:r w:rsidR="00AF2533">
              <w:rPr>
                <w:webHidden/>
              </w:rPr>
              <w:tab/>
            </w:r>
            <w:r w:rsidR="00AF2533">
              <w:rPr>
                <w:webHidden/>
              </w:rPr>
              <w:fldChar w:fldCharType="begin"/>
            </w:r>
            <w:r w:rsidR="00AF2533">
              <w:rPr>
                <w:webHidden/>
              </w:rPr>
              <w:instrText xml:space="preserve"> PAGEREF _Toc484444021 \h </w:instrText>
            </w:r>
            <w:r w:rsidR="00AF2533">
              <w:rPr>
                <w:webHidden/>
              </w:rPr>
            </w:r>
            <w:r w:rsidR="00AF2533">
              <w:rPr>
                <w:webHidden/>
              </w:rPr>
              <w:fldChar w:fldCharType="separate"/>
            </w:r>
            <w:r w:rsidR="00167A4E">
              <w:rPr>
                <w:webHidden/>
              </w:rPr>
              <w:t>29</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22" w:history="1">
            <w:r w:rsidR="00AF2533" w:rsidRPr="001956BA">
              <w:rPr>
                <w:rStyle w:val="a5"/>
                <w:rFonts w:hint="eastAsia"/>
              </w:rPr>
              <w:t>図</w:t>
            </w:r>
            <w:r w:rsidR="00AF2533" w:rsidRPr="001956BA">
              <w:rPr>
                <w:rStyle w:val="a5"/>
              </w:rPr>
              <w:t>7-1</w:t>
            </w:r>
            <w:r w:rsidR="00AF2533" w:rsidRPr="001956BA">
              <w:rPr>
                <w:rStyle w:val="a5"/>
                <w:rFonts w:hint="eastAsia"/>
              </w:rPr>
              <w:t xml:space="preserve">　世帯主との続き柄，年齢（</w:t>
            </w:r>
            <w:r w:rsidR="00AF2533" w:rsidRPr="001956BA">
              <w:rPr>
                <w:rStyle w:val="a5"/>
              </w:rPr>
              <w:t>5</w:t>
            </w:r>
            <w:r w:rsidR="00AF2533" w:rsidRPr="001956BA">
              <w:rPr>
                <w:rStyle w:val="a5"/>
                <w:rFonts w:hint="eastAsia"/>
              </w:rPr>
              <w:t>歳階級）別</w:t>
            </w:r>
            <w:r w:rsidR="00AF2533" w:rsidRPr="001956BA">
              <w:rPr>
                <w:rStyle w:val="a5"/>
              </w:rPr>
              <w:t>15</w:t>
            </w:r>
            <w:r w:rsidR="00AF2533" w:rsidRPr="001956BA">
              <w:rPr>
                <w:rStyle w:val="a5"/>
                <w:rFonts w:hint="eastAsia"/>
              </w:rPr>
              <w:t>歳以上一般世帯人員の完全失業率</w:t>
            </w:r>
            <w:r w:rsidR="00AF2533" w:rsidRPr="001956BA">
              <w:rPr>
                <w:rStyle w:val="a5"/>
              </w:rPr>
              <w:t xml:space="preserve"> </w:t>
            </w:r>
            <w:r w:rsidR="00AF2533" w:rsidRPr="001956BA">
              <w:rPr>
                <w:rStyle w:val="a5"/>
                <w:rFonts w:cs="ＭＳ ゴシック" w:hint="eastAsia"/>
              </w:rPr>
              <w:t>‐</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_Toc484444022 \h </w:instrText>
            </w:r>
            <w:r w:rsidR="00AF2533">
              <w:rPr>
                <w:webHidden/>
              </w:rPr>
            </w:r>
            <w:r w:rsidR="00AF2533">
              <w:rPr>
                <w:webHidden/>
              </w:rPr>
              <w:fldChar w:fldCharType="separate"/>
            </w:r>
            <w:r w:rsidR="00167A4E">
              <w:rPr>
                <w:webHidden/>
              </w:rPr>
              <w:t>29</w:t>
            </w:r>
            <w:r w:rsidR="00AF2533">
              <w:rPr>
                <w:webHidden/>
              </w:rPr>
              <w:fldChar w:fldCharType="end"/>
            </w:r>
          </w:hyperlink>
        </w:p>
        <w:p w:rsidR="00AF2533" w:rsidRDefault="007B4515">
          <w:pPr>
            <w:pStyle w:val="21"/>
            <w:rPr>
              <w:rFonts w:asciiTheme="minorHAnsi" w:eastAsiaTheme="minorEastAsia" w:hAnsiTheme="minorHAnsi" w:cstheme="minorBidi"/>
              <w:szCs w:val="22"/>
            </w:rPr>
          </w:pPr>
          <w:hyperlink w:anchor="_Toc484444023" w:history="1">
            <w:r w:rsidR="00AF2533" w:rsidRPr="001956BA">
              <w:rPr>
                <w:rStyle w:val="a5"/>
                <w:rFonts w:hint="eastAsia"/>
              </w:rPr>
              <w:t>表</w:t>
            </w:r>
            <w:r w:rsidR="00AF2533" w:rsidRPr="001956BA">
              <w:rPr>
                <w:rStyle w:val="a5"/>
              </w:rPr>
              <w:t>7-1</w:t>
            </w:r>
            <w:r w:rsidR="00AF2533" w:rsidRPr="001956BA">
              <w:rPr>
                <w:rStyle w:val="a5"/>
                <w:rFonts w:hint="eastAsia"/>
              </w:rPr>
              <w:t xml:space="preserve">　労働力状態，世帯主との続き柄，年齢（</w:t>
            </w:r>
            <w:r w:rsidR="00AF2533" w:rsidRPr="001956BA">
              <w:rPr>
                <w:rStyle w:val="a5"/>
              </w:rPr>
              <w:t>5</w:t>
            </w:r>
            <w:r w:rsidR="00AF2533" w:rsidRPr="001956BA">
              <w:rPr>
                <w:rStyle w:val="a5"/>
                <w:rFonts w:hint="eastAsia"/>
              </w:rPr>
              <w:t>歳階級）別</w:t>
            </w:r>
            <w:r w:rsidR="00AF2533" w:rsidRPr="001956BA">
              <w:rPr>
                <w:rStyle w:val="a5"/>
              </w:rPr>
              <w:t>15</w:t>
            </w:r>
            <w:r w:rsidR="00AF2533" w:rsidRPr="001956BA">
              <w:rPr>
                <w:rStyle w:val="a5"/>
                <w:rFonts w:hint="eastAsia"/>
              </w:rPr>
              <w:t>歳以上一般世帯人員数‐</w:t>
            </w:r>
            <w:r w:rsidR="00AF2533" w:rsidRPr="001956BA">
              <w:rPr>
                <w:rStyle w:val="a5"/>
              </w:rPr>
              <w:t xml:space="preserve"> </w:t>
            </w:r>
            <w:r w:rsidR="00AF2533" w:rsidRPr="001956BA">
              <w:rPr>
                <w:rStyle w:val="a5"/>
                <w:rFonts w:hint="eastAsia"/>
              </w:rPr>
              <w:t>大阪府（平成</w:t>
            </w:r>
            <w:r w:rsidR="00AF2533" w:rsidRPr="001956BA">
              <w:rPr>
                <w:rStyle w:val="a5"/>
              </w:rPr>
              <w:t>27</w:t>
            </w:r>
            <w:r w:rsidR="00AF2533" w:rsidRPr="001956BA">
              <w:rPr>
                <w:rStyle w:val="a5"/>
                <w:rFonts w:hint="eastAsia"/>
              </w:rPr>
              <w:t>年）</w:t>
            </w:r>
            <w:r w:rsidR="00AF2533">
              <w:rPr>
                <w:webHidden/>
              </w:rPr>
              <w:tab/>
            </w:r>
            <w:r w:rsidR="00AF2533">
              <w:rPr>
                <w:webHidden/>
              </w:rPr>
              <w:fldChar w:fldCharType="begin"/>
            </w:r>
            <w:r w:rsidR="00AF2533">
              <w:rPr>
                <w:webHidden/>
              </w:rPr>
              <w:instrText xml:space="preserve"> PAGEREF _Toc484444023 \h </w:instrText>
            </w:r>
            <w:r w:rsidR="00AF2533">
              <w:rPr>
                <w:webHidden/>
              </w:rPr>
            </w:r>
            <w:r w:rsidR="00AF2533">
              <w:rPr>
                <w:webHidden/>
              </w:rPr>
              <w:fldChar w:fldCharType="separate"/>
            </w:r>
            <w:r w:rsidR="00167A4E">
              <w:rPr>
                <w:webHidden/>
              </w:rPr>
              <w:t>29</w:t>
            </w:r>
            <w:r w:rsidR="00AF2533">
              <w:rPr>
                <w:webHidden/>
              </w:rPr>
              <w:fldChar w:fldCharType="end"/>
            </w:r>
          </w:hyperlink>
        </w:p>
        <w:p w:rsidR="00AF2533" w:rsidRDefault="007B4515" w:rsidP="00AF2533">
          <w:pPr>
            <w:pStyle w:val="11"/>
            <w:spacing w:before="316"/>
            <w:rPr>
              <w:rFonts w:asciiTheme="minorHAnsi" w:eastAsiaTheme="minorEastAsia" w:hAnsiTheme="minorHAnsi" w:cstheme="minorBidi"/>
              <w:b w:val="0"/>
              <w:sz w:val="21"/>
              <w:szCs w:val="22"/>
            </w:rPr>
          </w:pPr>
          <w:hyperlink w:anchor="_Toc484444024" w:history="1">
            <w:r w:rsidR="00AF2533" w:rsidRPr="00AF2533">
              <w:rPr>
                <w:rStyle w:val="a5"/>
                <w:rFonts w:hint="eastAsia"/>
                <w:u w:val="none"/>
              </w:rPr>
              <w:t>（参考）平成</w:t>
            </w:r>
            <w:r w:rsidR="00AF2533" w:rsidRPr="00AF2533">
              <w:rPr>
                <w:rStyle w:val="a5"/>
                <w:u w:val="none"/>
              </w:rPr>
              <w:t>27</w:t>
            </w:r>
            <w:r w:rsidR="00AF2533" w:rsidRPr="00AF2533">
              <w:rPr>
                <w:rStyle w:val="a5"/>
                <w:rFonts w:hint="eastAsia"/>
                <w:u w:val="none"/>
              </w:rPr>
              <w:t>年国勢調査の集計体系及び結果の公表・提供等一覧（総務省統計局）</w:t>
            </w:r>
            <w:r w:rsidR="00AF2533" w:rsidRPr="00AF2533">
              <w:rPr>
                <w:webHidden/>
              </w:rPr>
              <w:tab/>
            </w:r>
            <w:r w:rsidR="00AF2533">
              <w:rPr>
                <w:webHidden/>
              </w:rPr>
              <w:fldChar w:fldCharType="begin"/>
            </w:r>
            <w:r w:rsidR="00AF2533">
              <w:rPr>
                <w:webHidden/>
              </w:rPr>
              <w:instrText xml:space="preserve"> PAGEREF _Toc484444024 \h </w:instrText>
            </w:r>
            <w:r w:rsidR="00AF2533">
              <w:rPr>
                <w:webHidden/>
              </w:rPr>
            </w:r>
            <w:r w:rsidR="00AF2533">
              <w:rPr>
                <w:webHidden/>
              </w:rPr>
              <w:fldChar w:fldCharType="separate"/>
            </w:r>
            <w:r w:rsidR="00167A4E">
              <w:rPr>
                <w:webHidden/>
              </w:rPr>
              <w:t>30</w:t>
            </w:r>
            <w:r w:rsidR="00AF2533">
              <w:rPr>
                <w:webHidden/>
              </w:rPr>
              <w:fldChar w:fldCharType="end"/>
            </w:r>
          </w:hyperlink>
        </w:p>
        <w:p w:rsidR="00BD0066" w:rsidRDefault="00BD0066">
          <w:r w:rsidRPr="002A78BA">
            <w:rPr>
              <w:rFonts w:ascii="Arial" w:eastAsia="ＭＳ ゴシック" w:hAnsi="Arial" w:cs="Arial"/>
              <w:b/>
              <w:bCs/>
              <w:sz w:val="18"/>
              <w:lang w:val="ja-JP"/>
            </w:rPr>
            <w:fldChar w:fldCharType="end"/>
          </w:r>
        </w:p>
      </w:sdtContent>
    </w:sdt>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755324" w:rsidRDefault="00755324" w:rsidP="00DE6DA4">
      <w:pPr>
        <w:spacing w:line="0" w:lineRule="atLeast"/>
        <w:ind w:leftChars="-67" w:left="194" w:rightChars="-68" w:right="-130" w:hangingChars="178" w:hanging="322"/>
        <w:rPr>
          <w:rFonts w:ascii="Arial" w:hAnsi="Arial" w:cs="Arial"/>
          <w:kern w:val="0"/>
          <w:sz w:val="20"/>
          <w:szCs w:val="20"/>
        </w:rPr>
      </w:pPr>
    </w:p>
    <w:p w:rsidR="00755324" w:rsidRDefault="00755324" w:rsidP="00DE6DA4">
      <w:pPr>
        <w:spacing w:line="0" w:lineRule="atLeast"/>
        <w:ind w:leftChars="-67" w:left="194" w:rightChars="-68" w:right="-130" w:hangingChars="178" w:hanging="322"/>
        <w:rPr>
          <w:rFonts w:ascii="Arial" w:hAnsi="Arial" w:cs="Arial"/>
          <w:kern w:val="0"/>
          <w:sz w:val="20"/>
          <w:szCs w:val="20"/>
        </w:rPr>
      </w:pPr>
    </w:p>
    <w:p w:rsidR="00755324" w:rsidRDefault="00755324" w:rsidP="00DE6DA4">
      <w:pPr>
        <w:spacing w:line="0" w:lineRule="atLeast"/>
        <w:ind w:leftChars="-67" w:left="194" w:rightChars="-68" w:right="-130" w:hangingChars="178" w:hanging="322"/>
        <w:rPr>
          <w:rFonts w:ascii="Arial" w:hAnsi="Arial" w:cs="Arial"/>
          <w:kern w:val="0"/>
          <w:sz w:val="20"/>
          <w:szCs w:val="20"/>
        </w:rPr>
      </w:pPr>
    </w:p>
    <w:p w:rsidR="00755324" w:rsidRDefault="00755324" w:rsidP="00DE6DA4">
      <w:pPr>
        <w:spacing w:line="0" w:lineRule="atLeast"/>
        <w:ind w:leftChars="-67" w:left="194" w:rightChars="-68" w:right="-130" w:hangingChars="178" w:hanging="322"/>
        <w:rPr>
          <w:rFonts w:ascii="Arial" w:hAnsi="Arial" w:cs="Arial"/>
          <w:kern w:val="0"/>
          <w:sz w:val="20"/>
          <w:szCs w:val="20"/>
        </w:rPr>
      </w:pPr>
    </w:p>
    <w:p w:rsidR="00755324" w:rsidRDefault="00755324" w:rsidP="00DE6DA4">
      <w:pPr>
        <w:spacing w:line="0" w:lineRule="atLeast"/>
        <w:ind w:leftChars="-67" w:left="194" w:rightChars="-68" w:right="-130" w:hangingChars="178" w:hanging="322"/>
        <w:rPr>
          <w:rFonts w:ascii="Arial" w:hAnsi="Arial" w:cs="Arial"/>
          <w:kern w:val="0"/>
          <w:sz w:val="20"/>
          <w:szCs w:val="20"/>
        </w:rPr>
      </w:pPr>
    </w:p>
    <w:p w:rsidR="00E17CB2" w:rsidRDefault="00E17CB2" w:rsidP="00DE6DA4">
      <w:pPr>
        <w:spacing w:line="0" w:lineRule="atLeast"/>
        <w:ind w:leftChars="-67" w:left="194" w:rightChars="-68" w:right="-130" w:hangingChars="178" w:hanging="322"/>
        <w:rPr>
          <w:rFonts w:ascii="Arial" w:hAnsi="Arial" w:cs="Arial"/>
          <w:kern w:val="0"/>
          <w:sz w:val="20"/>
          <w:szCs w:val="20"/>
        </w:rPr>
      </w:pPr>
    </w:p>
    <w:p w:rsidR="00E17CB2" w:rsidRDefault="00E17CB2" w:rsidP="00DE6DA4">
      <w:pPr>
        <w:spacing w:line="0" w:lineRule="atLeast"/>
        <w:ind w:leftChars="-67" w:left="194" w:rightChars="-68" w:right="-130" w:hangingChars="178" w:hanging="322"/>
        <w:rPr>
          <w:rFonts w:ascii="Arial" w:hAnsi="Arial" w:cs="Arial"/>
          <w:kern w:val="0"/>
          <w:sz w:val="20"/>
          <w:szCs w:val="20"/>
        </w:rPr>
      </w:pPr>
    </w:p>
    <w:p w:rsidR="00E17CB2" w:rsidRDefault="00E17CB2" w:rsidP="00DE6DA4">
      <w:pPr>
        <w:spacing w:line="0" w:lineRule="atLeast"/>
        <w:ind w:leftChars="-67" w:left="194" w:rightChars="-68" w:right="-130" w:hangingChars="178" w:hanging="322"/>
        <w:rPr>
          <w:rFonts w:ascii="Arial" w:hAnsi="Arial" w:cs="Arial"/>
          <w:kern w:val="0"/>
          <w:sz w:val="20"/>
          <w:szCs w:val="20"/>
        </w:rPr>
      </w:pPr>
    </w:p>
    <w:p w:rsidR="00E17CB2" w:rsidRDefault="00E17CB2" w:rsidP="00DE6DA4">
      <w:pPr>
        <w:spacing w:line="0" w:lineRule="atLeast"/>
        <w:ind w:leftChars="-67" w:left="194" w:rightChars="-68" w:right="-130" w:hangingChars="178" w:hanging="322"/>
        <w:rPr>
          <w:rFonts w:ascii="Arial" w:hAnsi="Arial" w:cs="Arial"/>
          <w:kern w:val="0"/>
          <w:sz w:val="20"/>
          <w:szCs w:val="20"/>
        </w:rPr>
      </w:pPr>
    </w:p>
    <w:p w:rsidR="00755324" w:rsidRDefault="00755324" w:rsidP="00DE6DA4">
      <w:pPr>
        <w:spacing w:line="0" w:lineRule="atLeast"/>
        <w:ind w:leftChars="-67" w:left="194" w:rightChars="-68" w:right="-130" w:hangingChars="178" w:hanging="322"/>
        <w:rPr>
          <w:rFonts w:ascii="Arial" w:hAnsi="Arial" w:cs="Arial"/>
          <w:kern w:val="0"/>
          <w:sz w:val="20"/>
          <w:szCs w:val="20"/>
        </w:rPr>
      </w:pPr>
    </w:p>
    <w:p w:rsidR="00DE6DA4" w:rsidRDefault="00DE6DA4" w:rsidP="00DE6DA4">
      <w:pPr>
        <w:spacing w:line="0" w:lineRule="atLeast"/>
        <w:ind w:leftChars="-67" w:left="194" w:rightChars="-68" w:right="-130" w:hangingChars="178" w:hanging="322"/>
        <w:rPr>
          <w:rFonts w:ascii="Arial" w:hAnsi="Arial" w:cs="Arial"/>
          <w:kern w:val="0"/>
          <w:sz w:val="20"/>
          <w:szCs w:val="20"/>
        </w:rPr>
      </w:pPr>
    </w:p>
    <w:p w:rsidR="000301B6" w:rsidRPr="00DE6DA4" w:rsidRDefault="000301B6" w:rsidP="00DE6DA4">
      <w:pPr>
        <w:spacing w:line="0" w:lineRule="atLeast"/>
        <w:ind w:leftChars="-67" w:left="194" w:rightChars="-68" w:right="-130" w:hangingChars="178" w:hanging="322"/>
        <w:rPr>
          <w:rFonts w:ascii="Arial" w:hAnsi="Arial" w:cs="Arial"/>
          <w:kern w:val="0"/>
          <w:sz w:val="20"/>
          <w:szCs w:val="20"/>
        </w:rPr>
      </w:pPr>
      <w:r w:rsidRPr="00DE6DA4">
        <w:rPr>
          <w:rFonts w:ascii="Arial" w:hAnsi="Arial" w:cs="Arial" w:hint="eastAsia"/>
          <w:kern w:val="0"/>
          <w:sz w:val="20"/>
          <w:szCs w:val="20"/>
        </w:rPr>
        <w:t>※</w:t>
      </w:r>
      <w:r w:rsidRPr="00DE6DA4">
        <w:rPr>
          <w:rFonts w:ascii="Arial" w:hAnsi="Arial" w:cs="Arial" w:hint="eastAsia"/>
          <w:kern w:val="0"/>
          <w:sz w:val="20"/>
          <w:szCs w:val="20"/>
        </w:rPr>
        <w:t xml:space="preserve"> </w:t>
      </w:r>
      <w:r w:rsidRPr="00DE6DA4">
        <w:rPr>
          <w:rFonts w:ascii="Arial" w:hAnsi="Arial" w:cs="Arial"/>
          <w:kern w:val="0"/>
          <w:sz w:val="20"/>
          <w:szCs w:val="20"/>
        </w:rPr>
        <w:t>本文及び図表中の数値は</w:t>
      </w:r>
      <w:r w:rsidR="00264BEC" w:rsidRPr="00DE6DA4">
        <w:rPr>
          <w:rFonts w:ascii="Arial" w:hAnsi="Arial" w:cs="Arial"/>
          <w:kern w:val="0"/>
          <w:sz w:val="20"/>
          <w:szCs w:val="20"/>
        </w:rPr>
        <w:t>，</w:t>
      </w:r>
      <w:r w:rsidRPr="00DE6DA4">
        <w:rPr>
          <w:rFonts w:ascii="Arial" w:hAnsi="Arial" w:cs="Arial"/>
          <w:kern w:val="0"/>
          <w:sz w:val="20"/>
          <w:szCs w:val="20"/>
        </w:rPr>
        <w:t>表章単位未満で四捨五入している。そのため</w:t>
      </w:r>
      <w:r w:rsidRPr="00DE6DA4">
        <w:rPr>
          <w:rFonts w:ascii="Arial" w:hAnsi="Arial" w:cs="Arial" w:hint="eastAsia"/>
          <w:kern w:val="0"/>
          <w:sz w:val="20"/>
          <w:szCs w:val="20"/>
        </w:rPr>
        <w:t>総数</w:t>
      </w:r>
      <w:r w:rsidRPr="00DE6DA4">
        <w:rPr>
          <w:rFonts w:ascii="Arial" w:hAnsi="Arial" w:cs="Arial"/>
          <w:kern w:val="0"/>
          <w:sz w:val="20"/>
          <w:szCs w:val="20"/>
        </w:rPr>
        <w:t>と内訳の計が一致しないことがあ</w:t>
      </w:r>
      <w:r w:rsidRPr="00DE6DA4">
        <w:rPr>
          <w:rFonts w:ascii="Arial" w:hAnsi="Arial" w:cs="Arial" w:hint="eastAsia"/>
          <w:kern w:val="0"/>
          <w:sz w:val="20"/>
          <w:szCs w:val="20"/>
        </w:rPr>
        <w:t>る</w:t>
      </w:r>
      <w:r w:rsidRPr="00DE6DA4">
        <w:rPr>
          <w:rFonts w:ascii="Arial" w:hAnsi="Arial" w:cs="Arial"/>
          <w:kern w:val="0"/>
          <w:sz w:val="20"/>
          <w:szCs w:val="20"/>
        </w:rPr>
        <w:t>。</w:t>
      </w:r>
    </w:p>
    <w:p w:rsidR="00803FBE" w:rsidRPr="00DE6DA4" w:rsidRDefault="000301B6" w:rsidP="00DE6DA4">
      <w:pPr>
        <w:spacing w:line="0" w:lineRule="atLeast"/>
        <w:ind w:leftChars="-67" w:left="194" w:rightChars="-68" w:right="-130" w:hangingChars="178" w:hanging="322"/>
        <w:rPr>
          <w:rFonts w:asciiTheme="majorEastAsia" w:eastAsiaTheme="majorEastAsia" w:hAnsiTheme="majorEastAsia"/>
          <w:sz w:val="24"/>
        </w:rPr>
        <w:sectPr w:rsidR="00803FBE" w:rsidRPr="00DE6DA4" w:rsidSect="009F203E">
          <w:pgSz w:w="11906" w:h="16838" w:code="9"/>
          <w:pgMar w:top="1134" w:right="1418" w:bottom="1134" w:left="1418" w:header="851" w:footer="0" w:gutter="0"/>
          <w:cols w:space="425"/>
          <w:docGrid w:type="linesAndChars" w:linePitch="633" w:charSpace="-3908"/>
        </w:sectPr>
      </w:pPr>
      <w:r w:rsidRPr="00DE6DA4">
        <w:rPr>
          <w:rFonts w:ascii="Arial" w:hAnsi="Arial" w:cs="Arial" w:hint="eastAsia"/>
          <w:kern w:val="0"/>
          <w:sz w:val="20"/>
          <w:szCs w:val="20"/>
        </w:rPr>
        <w:t>※</w:t>
      </w:r>
      <w:r w:rsidRPr="00DE6DA4">
        <w:rPr>
          <w:rFonts w:ascii="Arial" w:hAnsi="Arial" w:cs="Arial" w:hint="eastAsia"/>
          <w:kern w:val="0"/>
          <w:sz w:val="20"/>
          <w:szCs w:val="20"/>
        </w:rPr>
        <w:t xml:space="preserve"> </w:t>
      </w:r>
      <w:r w:rsidRPr="00DE6DA4">
        <w:rPr>
          <w:rFonts w:ascii="Arial" w:hAnsi="Arial" w:cs="Arial" w:hint="eastAsia"/>
          <w:kern w:val="0"/>
          <w:sz w:val="20"/>
          <w:szCs w:val="20"/>
        </w:rPr>
        <w:t>割合は</w:t>
      </w:r>
      <w:r w:rsidR="00264BEC" w:rsidRPr="00DE6DA4">
        <w:rPr>
          <w:rFonts w:ascii="Arial" w:hAnsi="Arial" w:cs="Arial" w:hint="eastAsia"/>
          <w:kern w:val="0"/>
          <w:sz w:val="20"/>
          <w:szCs w:val="20"/>
        </w:rPr>
        <w:t>，</w:t>
      </w:r>
      <w:r w:rsidRPr="00DE6DA4">
        <w:rPr>
          <w:rFonts w:ascii="Arial" w:hAnsi="Arial" w:cs="Arial" w:hint="eastAsia"/>
          <w:kern w:val="0"/>
          <w:sz w:val="20"/>
          <w:szCs w:val="20"/>
        </w:rPr>
        <w:t>特に注記のない限り</w:t>
      </w:r>
      <w:r w:rsidR="00264BEC" w:rsidRPr="00DE6DA4">
        <w:rPr>
          <w:rFonts w:ascii="Arial" w:hAnsi="Arial" w:cs="Arial" w:hint="eastAsia"/>
          <w:kern w:val="0"/>
          <w:sz w:val="20"/>
          <w:szCs w:val="20"/>
        </w:rPr>
        <w:t>，</w:t>
      </w:r>
      <w:r w:rsidRPr="00DE6DA4">
        <w:rPr>
          <w:rFonts w:ascii="Arial" w:hAnsi="Arial" w:cs="Arial" w:hint="eastAsia"/>
          <w:kern w:val="0"/>
          <w:sz w:val="20"/>
          <w:szCs w:val="20"/>
        </w:rPr>
        <w:t>分母から「不詳」を除いて算出している。</w:t>
      </w:r>
      <w:r w:rsidR="00FD591D" w:rsidRPr="00DE6DA4">
        <w:rPr>
          <w:rFonts w:asciiTheme="majorEastAsia" w:eastAsiaTheme="majorEastAsia" w:hAnsiTheme="majorEastAsia"/>
          <w:sz w:val="24"/>
        </w:rPr>
        <w:br w:type="page"/>
      </w:r>
    </w:p>
    <w:p w:rsidR="004E2771" w:rsidRPr="002F67D2" w:rsidRDefault="004E2771" w:rsidP="002F67D2">
      <w:pPr>
        <w:pStyle w:val="1"/>
        <w:rPr>
          <w:rFonts w:ascii="HGS創英角ｺﾞｼｯｸUB" w:hAnsi="HGS創英角ｺﾞｼｯｸUB"/>
        </w:rPr>
      </w:pPr>
      <w:bookmarkStart w:id="1" w:name="_Toc484443974"/>
      <w:r w:rsidRPr="002F67D2">
        <w:rPr>
          <w:rFonts w:ascii="HGS創英角ｺﾞｼｯｸUB" w:hAnsi="HGS創英角ｺﾞｼｯｸUB" w:hint="eastAsia"/>
        </w:rPr>
        <w:lastRenderedPageBreak/>
        <w:t>１　労働力人口</w:t>
      </w:r>
      <w:bookmarkEnd w:id="1"/>
    </w:p>
    <w:p w:rsidR="00B828EE" w:rsidRDefault="00B828EE" w:rsidP="003E65E2">
      <w:pPr>
        <w:spacing w:line="0" w:lineRule="atLeast"/>
        <w:ind w:left="200" w:hangingChars="100" w:hanging="200"/>
        <w:jc w:val="left"/>
        <w:rPr>
          <w:rFonts w:ascii="ＭＳ 明朝" w:hAnsi="ＭＳ 明朝" w:cs="Arial"/>
          <w:sz w:val="20"/>
        </w:rPr>
      </w:pPr>
    </w:p>
    <w:p w:rsidR="0073185F" w:rsidRDefault="00D9436E" w:rsidP="00D9436E">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4A6B3FF4" wp14:editId="0F816217">
                <wp:extent cx="5638800" cy="1933575"/>
                <wp:effectExtent l="0" t="0" r="19050" b="28575"/>
                <wp:docPr id="125" name="テキスト ボックス 125"/>
                <wp:cNvGraphicFramePr/>
                <a:graphic xmlns:a="http://schemas.openxmlformats.org/drawingml/2006/main">
                  <a:graphicData uri="http://schemas.microsoft.com/office/word/2010/wordprocessingShape">
                    <wps:wsp>
                      <wps:cNvSpPr txBox="1"/>
                      <wps:spPr>
                        <a:xfrm>
                          <a:off x="0" y="0"/>
                          <a:ext cx="5638800" cy="193357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FAC" w:rsidRDefault="00F42FAC" w:rsidP="00D9436E">
                            <w:pPr>
                              <w:jc w:val="left"/>
                              <w:rPr>
                                <w:rFonts w:ascii="HGS創英角ｺﾞｼｯｸUB" w:eastAsia="HGS創英角ｺﾞｼｯｸUB" w:hAnsi="HGS創英角ｺﾞｼｯｸUB"/>
                                <w:sz w:val="36"/>
                              </w:rPr>
                            </w:pPr>
                            <w:r w:rsidRPr="00264BEC">
                              <w:rPr>
                                <w:rFonts w:ascii="HGS創英角ｺﾞｼｯｸUB" w:eastAsia="HGS創英角ｺﾞｼｯｸUB" w:hAnsi="HGS創英角ｺﾞｼｯｸUB" w:hint="eastAsia"/>
                                <w:sz w:val="36"/>
                              </w:rPr>
                              <w:t>労働力人口が400万人を下回る</w:t>
                            </w:r>
                          </w:p>
                          <w:p w:rsidR="00F42FAC" w:rsidRPr="00264BEC" w:rsidRDefault="00F42FAC" w:rsidP="00264BEC">
                            <w:pPr>
                              <w:spacing w:line="0" w:lineRule="atLeast"/>
                              <w:jc w:val="left"/>
                              <w:rPr>
                                <w:rFonts w:ascii="ＭＳ ゴシック" w:eastAsia="ＭＳ ゴシック" w:hAnsi="ＭＳ ゴシック"/>
                                <w:sz w:val="10"/>
                              </w:rPr>
                            </w:pPr>
                          </w:p>
                          <w:p w:rsidR="00F42FAC" w:rsidRDefault="00F42FAC" w:rsidP="00D9436E">
                            <w:pPr>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労働力人口　3,988,749人（労働力率58.4％）</w:t>
                            </w:r>
                          </w:p>
                          <w:p w:rsidR="00F42FAC" w:rsidRPr="0073185F" w:rsidRDefault="00F42FAC" w:rsidP="00D9436E">
                            <w:pPr>
                              <w:jc w:val="center"/>
                              <w:rPr>
                                <w:rFonts w:ascii="ＭＳ ゴシック" w:eastAsia="ＭＳ ゴシック" w:hAnsi="ＭＳ ゴシック"/>
                                <w:sz w:val="22"/>
                              </w:rPr>
                            </w:pPr>
                            <w:r w:rsidRPr="0073185F">
                              <w:rPr>
                                <w:rFonts w:ascii="ＭＳ ゴシック" w:eastAsia="ＭＳ ゴシック" w:hAnsi="ＭＳ ゴシック" w:hint="eastAsia"/>
                                <w:sz w:val="22"/>
                              </w:rPr>
                              <w:t>※ 前回調査から156,869人減少</w:t>
                            </w:r>
                            <w:r>
                              <w:rPr>
                                <w:rFonts w:ascii="ＭＳ ゴシック" w:eastAsia="ＭＳ ゴシック" w:hAnsi="ＭＳ ゴシック" w:hint="eastAsia"/>
                                <w:sz w:val="22"/>
                              </w:rPr>
                              <w:t>，</w:t>
                            </w:r>
                            <w:r w:rsidRPr="0073185F">
                              <w:rPr>
                                <w:rFonts w:ascii="ＭＳ ゴシック" w:eastAsia="ＭＳ ゴシック" w:hAnsi="ＭＳ ゴシック" w:hint="eastAsia"/>
                                <w:sz w:val="22"/>
                              </w:rPr>
                              <w:t>1.6ﾎﾟｲﾝﾄ</w:t>
                            </w:r>
                            <w:r>
                              <w:rPr>
                                <w:rFonts w:ascii="ＭＳ ゴシック" w:eastAsia="ＭＳ ゴシック" w:hAnsi="ＭＳ ゴシック" w:hint="eastAsia"/>
                                <w:sz w:val="22"/>
                              </w:rPr>
                              <w:t>低下</w:t>
                            </w:r>
                          </w:p>
                          <w:p w:rsidR="00F42FAC" w:rsidRPr="0073185F" w:rsidRDefault="00F42FAC" w:rsidP="00D9436E">
                            <w:pPr>
                              <w:jc w:val="center"/>
                              <w:rPr>
                                <w:rFonts w:ascii="ＭＳ ゴシック" w:eastAsia="ＭＳ ゴシック" w:hAnsi="ＭＳ ゴシック"/>
                                <w:sz w:val="22"/>
                              </w:rPr>
                            </w:pPr>
                          </w:p>
                          <w:p w:rsidR="00F42FAC" w:rsidRPr="0073185F" w:rsidRDefault="00F42FAC" w:rsidP="00D9436E">
                            <w:pPr>
                              <w:spacing w:line="320" w:lineRule="exact"/>
                              <w:ind w:leftChars="400" w:left="840"/>
                              <w:jc w:val="left"/>
                              <w:rPr>
                                <w:rFonts w:ascii="HGS創英角ｺﾞｼｯｸUB" w:eastAsia="HGS創英角ｺﾞｼｯｸUB" w:hAnsi="HGS創英角ｺﾞｼｯｸUB"/>
                                <w:sz w:val="28"/>
                              </w:rPr>
                            </w:pPr>
                            <w:r w:rsidRPr="0073185F">
                              <w:rPr>
                                <w:rFonts w:ascii="HGS創英角ｺﾞｼｯｸUB" w:eastAsia="HGS創英角ｺﾞｼｯｸUB" w:hAnsi="HGS創英角ｺﾞｼｯｸUB" w:hint="eastAsia"/>
                                <w:sz w:val="28"/>
                              </w:rPr>
                              <w:t xml:space="preserve">就業者　</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 xml:space="preserve">　</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3,777,655人</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（就業率　　55.3％</w:t>
                            </w:r>
                            <w:r>
                              <w:rPr>
                                <w:rFonts w:ascii="HGS創英角ｺﾞｼｯｸUB" w:eastAsia="HGS創英角ｺﾞｼｯｸUB" w:hAnsi="HGS創英角ｺﾞｼｯｸUB" w:hint="eastAsia"/>
                                <w:sz w:val="28"/>
                              </w:rPr>
                              <w:t>）</w:t>
                            </w:r>
                          </w:p>
                          <w:p w:rsidR="00F42FAC" w:rsidRPr="0073185F" w:rsidRDefault="00F42FAC" w:rsidP="00D9436E">
                            <w:pPr>
                              <w:spacing w:line="320" w:lineRule="exact"/>
                              <w:ind w:leftChars="800" w:left="1680"/>
                              <w:jc w:val="left"/>
                              <w:rPr>
                                <w:rFonts w:ascii="ＭＳ ゴシック" w:eastAsia="ＭＳ ゴシック" w:hAnsi="ＭＳ ゴシック"/>
                                <w:sz w:val="24"/>
                              </w:rPr>
                            </w:pPr>
                            <w:r w:rsidRPr="0073185F">
                              <w:rPr>
                                <w:rFonts w:ascii="ＭＳ ゴシック" w:eastAsia="ＭＳ ゴシック" w:hAnsi="ＭＳ ゴシック" w:hint="eastAsia"/>
                                <w:sz w:val="20"/>
                              </w:rPr>
                              <w:t>※ 前回調査から</w:t>
                            </w:r>
                            <w:r>
                              <w:rPr>
                                <w:rFonts w:ascii="ＭＳ ゴシック" w:eastAsia="ＭＳ ゴシック" w:hAnsi="ＭＳ ゴシック" w:hint="eastAsia"/>
                                <w:sz w:val="20"/>
                              </w:rPr>
                              <w:t xml:space="preserve">　</w:t>
                            </w:r>
                            <w:r w:rsidRPr="0073185F">
                              <w:rPr>
                                <w:rFonts w:ascii="ＭＳ ゴシック" w:eastAsia="ＭＳ ゴシック" w:hAnsi="ＭＳ ゴシック" w:hint="eastAsia"/>
                                <w:sz w:val="20"/>
                              </w:rPr>
                              <w:t>37,397人減少</w:t>
                            </w:r>
                            <w:r>
                              <w:rPr>
                                <w:rFonts w:ascii="ＭＳ ゴシック" w:eastAsia="ＭＳ ゴシック" w:hAnsi="ＭＳ ゴシック" w:hint="eastAsia"/>
                                <w:sz w:val="20"/>
                              </w:rPr>
                              <w:t>，</w:t>
                            </w:r>
                            <w:r w:rsidRPr="0073185F">
                              <w:rPr>
                                <w:rFonts w:ascii="ＭＳ ゴシック" w:eastAsia="ＭＳ ゴシック" w:hAnsi="ＭＳ ゴシック" w:hint="eastAsia"/>
                                <w:sz w:val="20"/>
                              </w:rPr>
                              <w:t>0.1ﾎﾟｲﾝﾄ</w:t>
                            </w:r>
                            <w:r>
                              <w:rPr>
                                <w:rFonts w:ascii="ＭＳ ゴシック" w:eastAsia="ＭＳ ゴシック" w:hAnsi="ＭＳ ゴシック" w:hint="eastAsia"/>
                                <w:sz w:val="20"/>
                              </w:rPr>
                              <w:t>上昇</w:t>
                            </w:r>
                          </w:p>
                          <w:p w:rsidR="00F42FAC" w:rsidRPr="0073185F" w:rsidRDefault="00F42FAC" w:rsidP="00D9436E">
                            <w:pPr>
                              <w:spacing w:line="320" w:lineRule="exact"/>
                              <w:ind w:leftChars="400" w:left="840"/>
                              <w:jc w:val="left"/>
                              <w:rPr>
                                <w:rFonts w:ascii="HGS創英角ｺﾞｼｯｸUB" w:eastAsia="HGS創英角ｺﾞｼｯｸUB" w:hAnsi="HGS創英角ｺﾞｼｯｸUB"/>
                                <w:sz w:val="24"/>
                              </w:rPr>
                            </w:pPr>
                            <w:r w:rsidRPr="0073185F">
                              <w:rPr>
                                <w:rFonts w:ascii="HGS創英角ｺﾞｼｯｸUB" w:eastAsia="HGS創英角ｺﾞｼｯｸUB" w:hAnsi="HGS創英角ｺﾞｼｯｸUB" w:hint="eastAsia"/>
                                <w:sz w:val="28"/>
                              </w:rPr>
                              <w:t xml:space="preserve">完全失業者　</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211,094人</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（完全失業率5.3％</w:t>
                            </w:r>
                            <w:r>
                              <w:rPr>
                                <w:rFonts w:ascii="HGS創英角ｺﾞｼｯｸUB" w:eastAsia="HGS創英角ｺﾞｼｯｸUB" w:hAnsi="HGS創英角ｺﾞｼｯｸUB" w:hint="eastAsia"/>
                                <w:sz w:val="28"/>
                              </w:rPr>
                              <w:t>）</w:t>
                            </w:r>
                          </w:p>
                          <w:p w:rsidR="00F42FAC" w:rsidRPr="0073185F" w:rsidRDefault="00F42FAC" w:rsidP="00D9436E">
                            <w:pPr>
                              <w:spacing w:line="320" w:lineRule="exact"/>
                              <w:ind w:leftChars="800" w:left="1680"/>
                              <w:jc w:val="left"/>
                              <w:rPr>
                                <w:rFonts w:ascii="ＭＳ ゴシック" w:eastAsia="ＭＳ ゴシック" w:hAnsi="ＭＳ ゴシック"/>
                              </w:rPr>
                            </w:pPr>
                            <w:r w:rsidRPr="0073185F">
                              <w:rPr>
                                <w:rFonts w:ascii="ＭＳ ゴシック" w:eastAsia="ＭＳ ゴシック" w:hAnsi="ＭＳ ゴシック" w:hint="eastAsia"/>
                                <w:sz w:val="20"/>
                                <w:szCs w:val="20"/>
                              </w:rPr>
                              <w:t>※ 前回調査から</w:t>
                            </w:r>
                            <w:r>
                              <w:rPr>
                                <w:rFonts w:ascii="ＭＳ ゴシック" w:eastAsia="ＭＳ ゴシック" w:hAnsi="ＭＳ ゴシック" w:hint="eastAsia"/>
                                <w:sz w:val="20"/>
                                <w:szCs w:val="20"/>
                              </w:rPr>
                              <w:t xml:space="preserve"> </w:t>
                            </w:r>
                            <w:r w:rsidRPr="0073185F">
                              <w:rPr>
                                <w:rFonts w:ascii="ＭＳ ゴシック" w:eastAsia="ＭＳ ゴシック" w:hAnsi="ＭＳ ゴシック" w:hint="eastAsia"/>
                                <w:sz w:val="20"/>
                                <w:szCs w:val="20"/>
                              </w:rPr>
                              <w:t>119,472人減少</w:t>
                            </w:r>
                            <w:r>
                              <w:rPr>
                                <w:rFonts w:ascii="ＭＳ ゴシック" w:eastAsia="ＭＳ ゴシック" w:hAnsi="ＭＳ ゴシック" w:hint="eastAsia"/>
                                <w:sz w:val="20"/>
                                <w:szCs w:val="20"/>
                              </w:rPr>
                              <w:t>，</w:t>
                            </w:r>
                            <w:r w:rsidRPr="0073185F">
                              <w:rPr>
                                <w:rFonts w:ascii="ＭＳ ゴシック" w:eastAsia="ＭＳ ゴシック" w:hAnsi="ＭＳ ゴシック" w:hint="eastAsia"/>
                                <w:sz w:val="20"/>
                                <w:szCs w:val="20"/>
                              </w:rPr>
                              <w:t>2.7ﾎﾟｲﾝﾄ</w:t>
                            </w:r>
                            <w:r>
                              <w:rPr>
                                <w:rFonts w:ascii="ＭＳ ゴシック" w:eastAsia="ＭＳ ゴシック" w:hAnsi="ＭＳ ゴシック" w:hint="eastAsia"/>
                                <w:sz w:val="20"/>
                                <w:szCs w:val="20"/>
                              </w:rPr>
                              <w:t>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6B3FF4" id="テキスト ボックス 125" o:spid="_x0000_s1031" type="#_x0000_t202" style="width:444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" fillcolor="#c6d9f1 [671]" strokeweight=".5pt">
                <v:textbox>
                  <w:txbxContent>
                    <w:p w:rsidR="00F42FAC" w:rsidRDefault="00F42FAC" w:rsidP="00D9436E">
                      <w:pPr>
                        <w:jc w:val="left"/>
                        <w:rPr>
                          <w:rFonts w:ascii="HGS創英角ｺﾞｼｯｸUB" w:eastAsia="HGS創英角ｺﾞｼｯｸUB" w:hAnsi="HGS創英角ｺﾞｼｯｸUB"/>
                          <w:sz w:val="36"/>
                        </w:rPr>
                      </w:pPr>
                      <w:r w:rsidRPr="00264BEC">
                        <w:rPr>
                          <w:rFonts w:ascii="HGS創英角ｺﾞｼｯｸUB" w:eastAsia="HGS創英角ｺﾞｼｯｸUB" w:hAnsi="HGS創英角ｺﾞｼｯｸUB" w:hint="eastAsia"/>
                          <w:sz w:val="36"/>
                        </w:rPr>
                        <w:t>労働力人口が400万人を下回る</w:t>
                      </w:r>
                    </w:p>
                    <w:p w:rsidR="00F42FAC" w:rsidRPr="00264BEC" w:rsidRDefault="00F42FAC" w:rsidP="00264BEC">
                      <w:pPr>
                        <w:spacing w:line="0" w:lineRule="atLeast"/>
                        <w:jc w:val="left"/>
                        <w:rPr>
                          <w:rFonts w:ascii="ＭＳ ゴシック" w:eastAsia="ＭＳ ゴシック" w:hAnsi="ＭＳ ゴシック"/>
                          <w:sz w:val="10"/>
                        </w:rPr>
                      </w:pPr>
                    </w:p>
                    <w:p w:rsidR="00F42FAC" w:rsidRDefault="00F42FAC" w:rsidP="00D9436E">
                      <w:pPr>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労働力人口　3,988,749人（労働力率58.4％）</w:t>
                      </w:r>
                    </w:p>
                    <w:p w:rsidR="00F42FAC" w:rsidRPr="0073185F" w:rsidRDefault="00F42FAC" w:rsidP="00D9436E">
                      <w:pPr>
                        <w:jc w:val="center"/>
                        <w:rPr>
                          <w:rFonts w:ascii="ＭＳ ゴシック" w:eastAsia="ＭＳ ゴシック" w:hAnsi="ＭＳ ゴシック"/>
                          <w:sz w:val="22"/>
                        </w:rPr>
                      </w:pPr>
                      <w:r w:rsidRPr="0073185F">
                        <w:rPr>
                          <w:rFonts w:ascii="ＭＳ ゴシック" w:eastAsia="ＭＳ ゴシック" w:hAnsi="ＭＳ ゴシック" w:hint="eastAsia"/>
                          <w:sz w:val="22"/>
                        </w:rPr>
                        <w:t>※ 前回調査から156,869人減少</w:t>
                      </w:r>
                      <w:r>
                        <w:rPr>
                          <w:rFonts w:ascii="ＭＳ ゴシック" w:eastAsia="ＭＳ ゴシック" w:hAnsi="ＭＳ ゴシック" w:hint="eastAsia"/>
                          <w:sz w:val="22"/>
                        </w:rPr>
                        <w:t>，</w:t>
                      </w:r>
                      <w:r w:rsidRPr="0073185F">
                        <w:rPr>
                          <w:rFonts w:ascii="ＭＳ ゴシック" w:eastAsia="ＭＳ ゴシック" w:hAnsi="ＭＳ ゴシック" w:hint="eastAsia"/>
                          <w:sz w:val="22"/>
                        </w:rPr>
                        <w:t>1.6ﾎﾟｲﾝﾄ</w:t>
                      </w:r>
                      <w:r>
                        <w:rPr>
                          <w:rFonts w:ascii="ＭＳ ゴシック" w:eastAsia="ＭＳ ゴシック" w:hAnsi="ＭＳ ゴシック" w:hint="eastAsia"/>
                          <w:sz w:val="22"/>
                        </w:rPr>
                        <w:t>低下</w:t>
                      </w:r>
                    </w:p>
                    <w:p w:rsidR="00F42FAC" w:rsidRPr="0073185F" w:rsidRDefault="00F42FAC" w:rsidP="00D9436E">
                      <w:pPr>
                        <w:jc w:val="center"/>
                        <w:rPr>
                          <w:rFonts w:ascii="ＭＳ ゴシック" w:eastAsia="ＭＳ ゴシック" w:hAnsi="ＭＳ ゴシック"/>
                          <w:sz w:val="22"/>
                        </w:rPr>
                      </w:pPr>
                    </w:p>
                    <w:p w:rsidR="00F42FAC" w:rsidRPr="0073185F" w:rsidRDefault="00F42FAC" w:rsidP="00D9436E">
                      <w:pPr>
                        <w:spacing w:line="320" w:lineRule="exact"/>
                        <w:ind w:leftChars="400" w:left="840"/>
                        <w:jc w:val="left"/>
                        <w:rPr>
                          <w:rFonts w:ascii="HGS創英角ｺﾞｼｯｸUB" w:eastAsia="HGS創英角ｺﾞｼｯｸUB" w:hAnsi="HGS創英角ｺﾞｼｯｸUB"/>
                          <w:sz w:val="28"/>
                        </w:rPr>
                      </w:pPr>
                      <w:r w:rsidRPr="0073185F">
                        <w:rPr>
                          <w:rFonts w:ascii="HGS創英角ｺﾞｼｯｸUB" w:eastAsia="HGS創英角ｺﾞｼｯｸUB" w:hAnsi="HGS創英角ｺﾞｼｯｸUB" w:hint="eastAsia"/>
                          <w:sz w:val="28"/>
                        </w:rPr>
                        <w:t xml:space="preserve">就業者　</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 xml:space="preserve">　</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3,777,655人</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（就業率　　55.3％</w:t>
                      </w:r>
                      <w:r>
                        <w:rPr>
                          <w:rFonts w:ascii="HGS創英角ｺﾞｼｯｸUB" w:eastAsia="HGS創英角ｺﾞｼｯｸUB" w:hAnsi="HGS創英角ｺﾞｼｯｸUB" w:hint="eastAsia"/>
                          <w:sz w:val="28"/>
                        </w:rPr>
                        <w:t>）</w:t>
                      </w:r>
                    </w:p>
                    <w:p w:rsidR="00F42FAC" w:rsidRPr="0073185F" w:rsidRDefault="00F42FAC" w:rsidP="00D9436E">
                      <w:pPr>
                        <w:spacing w:line="320" w:lineRule="exact"/>
                        <w:ind w:leftChars="800" w:left="1680"/>
                        <w:jc w:val="left"/>
                        <w:rPr>
                          <w:rFonts w:ascii="ＭＳ ゴシック" w:eastAsia="ＭＳ ゴシック" w:hAnsi="ＭＳ ゴシック"/>
                          <w:sz w:val="24"/>
                        </w:rPr>
                      </w:pPr>
                      <w:r w:rsidRPr="0073185F">
                        <w:rPr>
                          <w:rFonts w:ascii="ＭＳ ゴシック" w:eastAsia="ＭＳ ゴシック" w:hAnsi="ＭＳ ゴシック" w:hint="eastAsia"/>
                          <w:sz w:val="20"/>
                        </w:rPr>
                        <w:t>※ 前回調査から</w:t>
                      </w:r>
                      <w:r>
                        <w:rPr>
                          <w:rFonts w:ascii="ＭＳ ゴシック" w:eastAsia="ＭＳ ゴシック" w:hAnsi="ＭＳ ゴシック" w:hint="eastAsia"/>
                          <w:sz w:val="20"/>
                        </w:rPr>
                        <w:t xml:space="preserve">　</w:t>
                      </w:r>
                      <w:r w:rsidRPr="0073185F">
                        <w:rPr>
                          <w:rFonts w:ascii="ＭＳ ゴシック" w:eastAsia="ＭＳ ゴシック" w:hAnsi="ＭＳ ゴシック" w:hint="eastAsia"/>
                          <w:sz w:val="20"/>
                        </w:rPr>
                        <w:t>37,397人減少</w:t>
                      </w:r>
                      <w:r>
                        <w:rPr>
                          <w:rFonts w:ascii="ＭＳ ゴシック" w:eastAsia="ＭＳ ゴシック" w:hAnsi="ＭＳ ゴシック" w:hint="eastAsia"/>
                          <w:sz w:val="20"/>
                        </w:rPr>
                        <w:t>，</w:t>
                      </w:r>
                      <w:r w:rsidRPr="0073185F">
                        <w:rPr>
                          <w:rFonts w:ascii="ＭＳ ゴシック" w:eastAsia="ＭＳ ゴシック" w:hAnsi="ＭＳ ゴシック" w:hint="eastAsia"/>
                          <w:sz w:val="20"/>
                        </w:rPr>
                        <w:t>0.1ﾎﾟｲﾝﾄ</w:t>
                      </w:r>
                      <w:r>
                        <w:rPr>
                          <w:rFonts w:ascii="ＭＳ ゴシック" w:eastAsia="ＭＳ ゴシック" w:hAnsi="ＭＳ ゴシック" w:hint="eastAsia"/>
                          <w:sz w:val="20"/>
                        </w:rPr>
                        <w:t>上昇</w:t>
                      </w:r>
                    </w:p>
                    <w:p w:rsidR="00F42FAC" w:rsidRPr="0073185F" w:rsidRDefault="00F42FAC" w:rsidP="00D9436E">
                      <w:pPr>
                        <w:spacing w:line="320" w:lineRule="exact"/>
                        <w:ind w:leftChars="400" w:left="840"/>
                        <w:jc w:val="left"/>
                        <w:rPr>
                          <w:rFonts w:ascii="HGS創英角ｺﾞｼｯｸUB" w:eastAsia="HGS創英角ｺﾞｼｯｸUB" w:hAnsi="HGS創英角ｺﾞｼｯｸUB"/>
                          <w:sz w:val="24"/>
                        </w:rPr>
                      </w:pPr>
                      <w:r w:rsidRPr="0073185F">
                        <w:rPr>
                          <w:rFonts w:ascii="HGS創英角ｺﾞｼｯｸUB" w:eastAsia="HGS創英角ｺﾞｼｯｸUB" w:hAnsi="HGS創英角ｺﾞｼｯｸUB" w:hint="eastAsia"/>
                          <w:sz w:val="28"/>
                        </w:rPr>
                        <w:t xml:space="preserve">完全失業者　</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211,094人</w:t>
                      </w:r>
                      <w:r>
                        <w:rPr>
                          <w:rFonts w:ascii="HGS創英角ｺﾞｼｯｸUB" w:eastAsia="HGS創英角ｺﾞｼｯｸUB" w:hAnsi="HGS創英角ｺﾞｼｯｸUB" w:hint="eastAsia"/>
                          <w:sz w:val="28"/>
                        </w:rPr>
                        <w:t xml:space="preserve">　</w:t>
                      </w:r>
                      <w:r w:rsidRPr="0073185F">
                        <w:rPr>
                          <w:rFonts w:ascii="HGS創英角ｺﾞｼｯｸUB" w:eastAsia="HGS創英角ｺﾞｼｯｸUB" w:hAnsi="HGS創英角ｺﾞｼｯｸUB" w:hint="eastAsia"/>
                          <w:sz w:val="28"/>
                        </w:rPr>
                        <w:t>（完全失業率5.3％</w:t>
                      </w:r>
                      <w:r>
                        <w:rPr>
                          <w:rFonts w:ascii="HGS創英角ｺﾞｼｯｸUB" w:eastAsia="HGS創英角ｺﾞｼｯｸUB" w:hAnsi="HGS創英角ｺﾞｼｯｸUB" w:hint="eastAsia"/>
                          <w:sz w:val="28"/>
                        </w:rPr>
                        <w:t>）</w:t>
                      </w:r>
                    </w:p>
                    <w:p w:rsidR="00F42FAC" w:rsidRPr="0073185F" w:rsidRDefault="00F42FAC" w:rsidP="00D9436E">
                      <w:pPr>
                        <w:spacing w:line="320" w:lineRule="exact"/>
                        <w:ind w:leftChars="800" w:left="1680"/>
                        <w:jc w:val="left"/>
                        <w:rPr>
                          <w:rFonts w:ascii="ＭＳ ゴシック" w:eastAsia="ＭＳ ゴシック" w:hAnsi="ＭＳ ゴシック"/>
                        </w:rPr>
                      </w:pPr>
                      <w:r w:rsidRPr="0073185F">
                        <w:rPr>
                          <w:rFonts w:ascii="ＭＳ ゴシック" w:eastAsia="ＭＳ ゴシック" w:hAnsi="ＭＳ ゴシック" w:hint="eastAsia"/>
                          <w:sz w:val="20"/>
                          <w:szCs w:val="20"/>
                        </w:rPr>
                        <w:t>※ 前回調査から</w:t>
                      </w:r>
                      <w:r>
                        <w:rPr>
                          <w:rFonts w:ascii="ＭＳ ゴシック" w:eastAsia="ＭＳ ゴシック" w:hAnsi="ＭＳ ゴシック" w:hint="eastAsia"/>
                          <w:sz w:val="20"/>
                          <w:szCs w:val="20"/>
                        </w:rPr>
                        <w:t xml:space="preserve"> </w:t>
                      </w:r>
                      <w:r w:rsidRPr="0073185F">
                        <w:rPr>
                          <w:rFonts w:ascii="ＭＳ ゴシック" w:eastAsia="ＭＳ ゴシック" w:hAnsi="ＭＳ ゴシック" w:hint="eastAsia"/>
                          <w:sz w:val="20"/>
                          <w:szCs w:val="20"/>
                        </w:rPr>
                        <w:t>119,472人減少</w:t>
                      </w:r>
                      <w:r>
                        <w:rPr>
                          <w:rFonts w:ascii="ＭＳ ゴシック" w:eastAsia="ＭＳ ゴシック" w:hAnsi="ＭＳ ゴシック" w:hint="eastAsia"/>
                          <w:sz w:val="20"/>
                          <w:szCs w:val="20"/>
                        </w:rPr>
                        <w:t>，</w:t>
                      </w:r>
                      <w:r w:rsidRPr="0073185F">
                        <w:rPr>
                          <w:rFonts w:ascii="ＭＳ ゴシック" w:eastAsia="ＭＳ ゴシック" w:hAnsi="ＭＳ ゴシック" w:hint="eastAsia"/>
                          <w:sz w:val="20"/>
                          <w:szCs w:val="20"/>
                        </w:rPr>
                        <w:t>2.7ﾎﾟｲﾝﾄ</w:t>
                      </w:r>
                      <w:r>
                        <w:rPr>
                          <w:rFonts w:ascii="ＭＳ ゴシック" w:eastAsia="ＭＳ ゴシック" w:hAnsi="ＭＳ ゴシック" w:hint="eastAsia"/>
                          <w:sz w:val="20"/>
                          <w:szCs w:val="20"/>
                        </w:rPr>
                        <w:t>低下</w:t>
                      </w:r>
                    </w:p>
                  </w:txbxContent>
                </v:textbox>
                <w10:anchorlock/>
              </v:shape>
            </w:pict>
          </mc:Fallback>
        </mc:AlternateContent>
      </w:r>
    </w:p>
    <w:p w:rsidR="00B828EE" w:rsidRDefault="00B828EE" w:rsidP="004E2771">
      <w:pPr>
        <w:spacing w:line="0" w:lineRule="atLeast"/>
        <w:ind w:left="200" w:hangingChars="100" w:hanging="200"/>
        <w:jc w:val="left"/>
        <w:rPr>
          <w:rFonts w:ascii="ＭＳ 明朝" w:hAnsi="ＭＳ 明朝" w:cs="Arial"/>
          <w:sz w:val="20"/>
        </w:rPr>
      </w:pPr>
    </w:p>
    <w:p w:rsidR="00590D25" w:rsidRDefault="00590D25" w:rsidP="004E2771">
      <w:pPr>
        <w:spacing w:line="0" w:lineRule="atLeast"/>
        <w:ind w:left="200" w:hangingChars="100" w:hanging="200"/>
        <w:jc w:val="left"/>
        <w:rPr>
          <w:rFonts w:ascii="ＭＳ 明朝" w:hAnsi="ＭＳ 明朝" w:cs="Arial"/>
          <w:sz w:val="20"/>
        </w:rPr>
      </w:pPr>
    </w:p>
    <w:p w:rsidR="00555006" w:rsidRDefault="008342C4" w:rsidP="008342C4">
      <w:pPr>
        <w:spacing w:line="0" w:lineRule="atLeast"/>
        <w:ind w:firstLineChars="100" w:firstLine="200"/>
        <w:jc w:val="left"/>
        <w:rPr>
          <w:rFonts w:ascii="ＭＳ 明朝" w:hAnsi="ＭＳ 明朝" w:cs="Arial"/>
          <w:sz w:val="20"/>
        </w:rPr>
      </w:pPr>
      <w:r>
        <w:rPr>
          <w:rFonts w:ascii="ＭＳ 明朝" w:hAnsi="ＭＳ 明朝" w:cs="Arial" w:hint="eastAsia"/>
          <w:sz w:val="20"/>
        </w:rPr>
        <w:t>平成27年の15歳以上人口（761万9,978人</w:t>
      </w:r>
      <w:r w:rsidR="00C94ACC">
        <w:rPr>
          <w:rFonts w:ascii="ＭＳ 明朝" w:hAnsi="ＭＳ 明朝" w:cs="Arial" w:hint="eastAsia"/>
          <w:sz w:val="20"/>
        </w:rPr>
        <w:t>）</w:t>
      </w:r>
      <w:r>
        <w:rPr>
          <w:rFonts w:ascii="ＭＳ 明朝" w:hAnsi="ＭＳ 明朝" w:cs="Arial" w:hint="eastAsia"/>
          <w:sz w:val="20"/>
        </w:rPr>
        <w:t>の労働力率は</w:t>
      </w:r>
      <w:r w:rsidR="00634C65">
        <w:rPr>
          <w:rFonts w:ascii="ＭＳ 明朝" w:hAnsi="ＭＳ 明朝" w:cs="Arial" w:hint="eastAsia"/>
          <w:sz w:val="20"/>
        </w:rPr>
        <w:t>58.4</w:t>
      </w:r>
      <w:r>
        <w:rPr>
          <w:rFonts w:ascii="ＭＳ 明朝" w:hAnsi="ＭＳ 明朝" w:cs="Arial" w:hint="eastAsia"/>
          <w:sz w:val="20"/>
        </w:rPr>
        <w:t>％</w:t>
      </w:r>
      <w:r w:rsidR="00264BEC">
        <w:rPr>
          <w:rFonts w:ascii="ＭＳ 明朝" w:hAnsi="ＭＳ 明朝" w:cs="Arial" w:hint="eastAsia"/>
          <w:sz w:val="20"/>
        </w:rPr>
        <w:t>，</w:t>
      </w:r>
      <w:r>
        <w:rPr>
          <w:rFonts w:ascii="ＭＳ 明朝" w:hAnsi="ＭＳ 明朝" w:cs="Arial" w:hint="eastAsia"/>
          <w:sz w:val="20"/>
        </w:rPr>
        <w:t>就業率は55.3％</w:t>
      </w:r>
      <w:r w:rsidR="00264BEC">
        <w:rPr>
          <w:rFonts w:ascii="ＭＳ 明朝" w:hAnsi="ＭＳ 明朝" w:cs="Arial" w:hint="eastAsia"/>
          <w:sz w:val="20"/>
        </w:rPr>
        <w:t>，</w:t>
      </w:r>
      <w:r w:rsidR="00854358">
        <w:rPr>
          <w:rFonts w:ascii="ＭＳ 明朝" w:hAnsi="ＭＳ 明朝" w:cs="Arial" w:hint="eastAsia"/>
          <w:sz w:val="20"/>
        </w:rPr>
        <w:t>完全失業率は</w:t>
      </w:r>
      <w:r w:rsidR="00555006" w:rsidRPr="004E2771">
        <w:rPr>
          <w:rFonts w:ascii="ＭＳ 明朝" w:hAnsi="ＭＳ 明朝" w:cs="Arial" w:hint="eastAsia"/>
          <w:sz w:val="20"/>
        </w:rPr>
        <w:t>5.3</w:t>
      </w:r>
      <w:r w:rsidR="00854358">
        <w:rPr>
          <w:rFonts w:ascii="ＭＳ 明朝" w:hAnsi="ＭＳ 明朝" w:cs="Arial"/>
          <w:sz w:val="20"/>
        </w:rPr>
        <w:t>％とな</w:t>
      </w:r>
      <w:r w:rsidR="00854358">
        <w:rPr>
          <w:rFonts w:ascii="ＭＳ 明朝" w:hAnsi="ＭＳ 明朝" w:cs="Arial" w:hint="eastAsia"/>
          <w:sz w:val="20"/>
        </w:rPr>
        <w:t>っている。</w:t>
      </w:r>
      <w:r w:rsidR="00555006" w:rsidRPr="004E2771">
        <w:rPr>
          <w:rFonts w:ascii="ＭＳ 明朝" w:hAnsi="ＭＳ 明朝" w:cs="Arial"/>
          <w:sz w:val="20"/>
        </w:rPr>
        <w:t>平成22年に比べ</w:t>
      </w:r>
      <w:r w:rsidR="00854358">
        <w:rPr>
          <w:rFonts w:ascii="ＭＳ 明朝" w:hAnsi="ＭＳ 明朝" w:cs="Arial" w:hint="eastAsia"/>
          <w:sz w:val="20"/>
        </w:rPr>
        <w:t>ると</w:t>
      </w:r>
      <w:r w:rsidR="00264BEC">
        <w:rPr>
          <w:rFonts w:ascii="ＭＳ 明朝" w:hAnsi="ＭＳ 明朝" w:cs="Arial" w:hint="eastAsia"/>
          <w:sz w:val="20"/>
        </w:rPr>
        <w:t>，</w:t>
      </w:r>
      <w:r w:rsidR="00854358">
        <w:rPr>
          <w:rFonts w:ascii="ＭＳ 明朝" w:hAnsi="ＭＳ 明朝" w:cs="Arial" w:hint="eastAsia"/>
          <w:sz w:val="20"/>
        </w:rPr>
        <w:t>労働力率は1.6ポイント低下</w:t>
      </w:r>
      <w:r w:rsidR="00264BEC">
        <w:rPr>
          <w:rFonts w:ascii="ＭＳ 明朝" w:hAnsi="ＭＳ 明朝" w:cs="Arial" w:hint="eastAsia"/>
          <w:sz w:val="20"/>
        </w:rPr>
        <w:t>，</w:t>
      </w:r>
      <w:r w:rsidR="00854358">
        <w:rPr>
          <w:rFonts w:ascii="ＭＳ 明朝" w:hAnsi="ＭＳ 明朝" w:cs="Arial" w:hint="eastAsia"/>
          <w:sz w:val="20"/>
        </w:rPr>
        <w:t>就業率は0.1</w:t>
      </w:r>
      <w:r w:rsidR="00854358">
        <w:rPr>
          <w:rFonts w:ascii="ＭＳ 明朝" w:hAnsi="ＭＳ 明朝" w:cs="Arial"/>
          <w:sz w:val="20"/>
        </w:rPr>
        <w:t>ポイント</w:t>
      </w:r>
      <w:r w:rsidR="00854358">
        <w:rPr>
          <w:rFonts w:ascii="ＭＳ 明朝" w:hAnsi="ＭＳ 明朝" w:cs="Arial" w:hint="eastAsia"/>
          <w:sz w:val="20"/>
        </w:rPr>
        <w:t>上昇</w:t>
      </w:r>
      <w:r w:rsidR="00264BEC">
        <w:rPr>
          <w:rFonts w:ascii="ＭＳ 明朝" w:hAnsi="ＭＳ 明朝" w:cs="Arial" w:hint="eastAsia"/>
          <w:sz w:val="20"/>
        </w:rPr>
        <w:t>，</w:t>
      </w:r>
      <w:r w:rsidR="00854358">
        <w:rPr>
          <w:rFonts w:ascii="ＭＳ 明朝" w:hAnsi="ＭＳ 明朝" w:cs="Arial" w:hint="eastAsia"/>
          <w:sz w:val="20"/>
        </w:rPr>
        <w:t>完全失業率は2.7ポイント低下</w:t>
      </w:r>
      <w:r w:rsidR="00423A86">
        <w:rPr>
          <w:rFonts w:ascii="ＭＳ 明朝" w:hAnsi="ＭＳ 明朝" w:cs="Arial"/>
          <w:sz w:val="20"/>
        </w:rPr>
        <w:t>し</w:t>
      </w:r>
      <w:r w:rsidR="00423A86">
        <w:rPr>
          <w:rFonts w:ascii="ＭＳ 明朝" w:hAnsi="ＭＳ 明朝" w:cs="Arial" w:hint="eastAsia"/>
          <w:sz w:val="20"/>
        </w:rPr>
        <w:t>ている</w:t>
      </w:r>
      <w:r w:rsidR="00555006" w:rsidRPr="004E2771">
        <w:rPr>
          <w:rFonts w:ascii="ＭＳ 明朝" w:hAnsi="ＭＳ 明朝" w:cs="Arial"/>
          <w:sz w:val="20"/>
        </w:rPr>
        <w:t>。</w:t>
      </w:r>
    </w:p>
    <w:p w:rsidR="00854358" w:rsidRDefault="00854358" w:rsidP="008342C4">
      <w:pPr>
        <w:spacing w:line="0" w:lineRule="atLeast"/>
        <w:ind w:firstLineChars="100" w:firstLine="200"/>
        <w:jc w:val="left"/>
        <w:rPr>
          <w:rFonts w:ascii="ＭＳ 明朝" w:hAnsi="ＭＳ 明朝" w:cs="Arial"/>
          <w:sz w:val="20"/>
        </w:rPr>
      </w:pPr>
      <w:r>
        <w:rPr>
          <w:rFonts w:ascii="ＭＳ 明朝" w:hAnsi="ＭＳ 明朝" w:cs="Arial" w:hint="eastAsia"/>
          <w:sz w:val="20"/>
        </w:rPr>
        <w:t>労働力率を男女別にみると</w:t>
      </w:r>
      <w:r w:rsidR="00264BEC">
        <w:rPr>
          <w:rFonts w:ascii="ＭＳ 明朝" w:hAnsi="ＭＳ 明朝" w:cs="Arial" w:hint="eastAsia"/>
          <w:sz w:val="20"/>
        </w:rPr>
        <w:t>，</w:t>
      </w:r>
      <w:r>
        <w:rPr>
          <w:rFonts w:ascii="ＭＳ 明朝" w:hAnsi="ＭＳ 明朝" w:cs="Arial" w:hint="eastAsia"/>
          <w:sz w:val="20"/>
        </w:rPr>
        <w:t>男性が69.7％</w:t>
      </w:r>
      <w:r w:rsidR="00264BEC">
        <w:rPr>
          <w:rFonts w:ascii="ＭＳ 明朝" w:hAnsi="ＭＳ 明朝" w:cs="Arial" w:hint="eastAsia"/>
          <w:sz w:val="20"/>
        </w:rPr>
        <w:t>，</w:t>
      </w:r>
      <w:r>
        <w:rPr>
          <w:rFonts w:ascii="ＭＳ 明朝" w:hAnsi="ＭＳ 明朝" w:cs="Arial" w:hint="eastAsia"/>
          <w:sz w:val="20"/>
        </w:rPr>
        <w:t>女性が48.3％で</w:t>
      </w:r>
      <w:r w:rsidR="00264BEC">
        <w:rPr>
          <w:rFonts w:ascii="ＭＳ 明朝" w:hAnsi="ＭＳ 明朝" w:cs="Arial" w:hint="eastAsia"/>
          <w:sz w:val="20"/>
        </w:rPr>
        <w:t>，</w:t>
      </w:r>
      <w:r>
        <w:rPr>
          <w:rFonts w:ascii="ＭＳ 明朝" w:hAnsi="ＭＳ 明朝" w:cs="Arial" w:hint="eastAsia"/>
          <w:sz w:val="20"/>
        </w:rPr>
        <w:t>平成22年と比べると</w:t>
      </w:r>
      <w:r w:rsidR="00264BEC">
        <w:rPr>
          <w:rFonts w:ascii="ＭＳ 明朝" w:hAnsi="ＭＳ 明朝" w:cs="Arial" w:hint="eastAsia"/>
          <w:sz w:val="20"/>
        </w:rPr>
        <w:t>，</w:t>
      </w:r>
      <w:r>
        <w:rPr>
          <w:rFonts w:ascii="ＭＳ 明朝" w:hAnsi="ＭＳ 明朝" w:cs="Arial" w:hint="eastAsia"/>
          <w:sz w:val="20"/>
        </w:rPr>
        <w:t>男性は3.6ポイント低下しているのに対し</w:t>
      </w:r>
      <w:r w:rsidR="00264BEC">
        <w:rPr>
          <w:rFonts w:ascii="ＭＳ 明朝" w:hAnsi="ＭＳ 明朝" w:cs="Arial" w:hint="eastAsia"/>
          <w:sz w:val="20"/>
        </w:rPr>
        <w:t>，</w:t>
      </w:r>
      <w:r>
        <w:rPr>
          <w:rFonts w:ascii="ＭＳ 明朝" w:hAnsi="ＭＳ 明朝" w:cs="Arial" w:hint="eastAsia"/>
          <w:sz w:val="20"/>
        </w:rPr>
        <w:t>女性は0.</w:t>
      </w:r>
      <w:r w:rsidR="004547A0">
        <w:rPr>
          <w:rFonts w:ascii="ＭＳ 明朝" w:hAnsi="ＭＳ 明朝" w:cs="Arial" w:hint="eastAsia"/>
          <w:sz w:val="20"/>
        </w:rPr>
        <w:t>3</w:t>
      </w:r>
      <w:r>
        <w:rPr>
          <w:rFonts w:ascii="ＭＳ 明朝" w:hAnsi="ＭＳ 明朝" w:cs="Arial" w:hint="eastAsia"/>
          <w:sz w:val="20"/>
        </w:rPr>
        <w:t>ポイント上昇している。</w:t>
      </w:r>
    </w:p>
    <w:p w:rsidR="00D9436E" w:rsidRDefault="00D9436E" w:rsidP="008342C4">
      <w:pPr>
        <w:spacing w:line="0" w:lineRule="atLeast"/>
        <w:ind w:firstLineChars="100" w:firstLine="200"/>
        <w:jc w:val="left"/>
        <w:rPr>
          <w:rFonts w:ascii="ＭＳ 明朝" w:hAnsi="ＭＳ 明朝" w:cs="Arial"/>
          <w:sz w:val="20"/>
        </w:rPr>
      </w:pPr>
      <w:r>
        <w:rPr>
          <w:rFonts w:ascii="ＭＳ 明朝" w:hAnsi="ＭＳ 明朝" w:cs="Arial" w:hint="eastAsia"/>
          <w:sz w:val="20"/>
        </w:rPr>
        <w:t>就業率を男女別にみると</w:t>
      </w:r>
      <w:r w:rsidR="00264BEC">
        <w:rPr>
          <w:rFonts w:ascii="ＭＳ 明朝" w:hAnsi="ＭＳ 明朝" w:cs="Arial" w:hint="eastAsia"/>
          <w:sz w:val="20"/>
        </w:rPr>
        <w:t>，</w:t>
      </w:r>
      <w:r>
        <w:rPr>
          <w:rFonts w:ascii="ＭＳ 明朝" w:hAnsi="ＭＳ 明朝" w:cs="Arial" w:hint="eastAsia"/>
          <w:sz w:val="20"/>
        </w:rPr>
        <w:t>男性が65.5％</w:t>
      </w:r>
      <w:r w:rsidR="00264BEC">
        <w:rPr>
          <w:rFonts w:ascii="ＭＳ 明朝" w:hAnsi="ＭＳ 明朝" w:cs="Arial" w:hint="eastAsia"/>
          <w:sz w:val="20"/>
        </w:rPr>
        <w:t>，</w:t>
      </w:r>
      <w:r>
        <w:rPr>
          <w:rFonts w:ascii="ＭＳ 明朝" w:hAnsi="ＭＳ 明朝" w:cs="Arial" w:hint="eastAsia"/>
          <w:sz w:val="20"/>
        </w:rPr>
        <w:t>女性が46.3％で</w:t>
      </w:r>
      <w:r w:rsidR="00264BEC">
        <w:rPr>
          <w:rFonts w:ascii="ＭＳ 明朝" w:hAnsi="ＭＳ 明朝" w:cs="Arial" w:hint="eastAsia"/>
          <w:sz w:val="20"/>
        </w:rPr>
        <w:t>，</w:t>
      </w:r>
      <w:r>
        <w:rPr>
          <w:rFonts w:ascii="ＭＳ 明朝" w:hAnsi="ＭＳ 明朝" w:cs="Arial" w:hint="eastAsia"/>
          <w:sz w:val="20"/>
        </w:rPr>
        <w:t>平成22年と比べると</w:t>
      </w:r>
      <w:r w:rsidR="00264BEC">
        <w:rPr>
          <w:rFonts w:ascii="ＭＳ 明朝" w:hAnsi="ＭＳ 明朝" w:cs="Arial" w:hint="eastAsia"/>
          <w:sz w:val="20"/>
        </w:rPr>
        <w:t>，</w:t>
      </w:r>
      <w:r>
        <w:rPr>
          <w:rFonts w:ascii="ＭＳ 明朝" w:hAnsi="ＭＳ 明朝" w:cs="Arial" w:hint="eastAsia"/>
          <w:sz w:val="20"/>
        </w:rPr>
        <w:t>男性は1.1ポイント低下しているのに対し</w:t>
      </w:r>
      <w:r w:rsidR="00264BEC">
        <w:rPr>
          <w:rFonts w:ascii="ＭＳ 明朝" w:hAnsi="ＭＳ 明朝" w:cs="Arial" w:hint="eastAsia"/>
          <w:sz w:val="20"/>
        </w:rPr>
        <w:t>，</w:t>
      </w:r>
      <w:r>
        <w:rPr>
          <w:rFonts w:ascii="ＭＳ 明朝" w:hAnsi="ＭＳ 明朝" w:cs="Arial" w:hint="eastAsia"/>
          <w:sz w:val="20"/>
        </w:rPr>
        <w:t>女性は1.3ポイント上昇している。</w:t>
      </w:r>
    </w:p>
    <w:p w:rsidR="00D9436E" w:rsidRDefault="00D9436E" w:rsidP="008342C4">
      <w:pPr>
        <w:spacing w:line="0" w:lineRule="atLeast"/>
        <w:ind w:firstLineChars="100" w:firstLine="200"/>
        <w:jc w:val="left"/>
        <w:rPr>
          <w:rFonts w:ascii="ＭＳ 明朝" w:hAnsi="ＭＳ 明朝" w:cs="Arial"/>
          <w:sz w:val="20"/>
        </w:rPr>
      </w:pPr>
      <w:r>
        <w:rPr>
          <w:rFonts w:ascii="ＭＳ 明朝" w:hAnsi="ＭＳ 明朝" w:cs="Arial" w:hint="eastAsia"/>
          <w:sz w:val="20"/>
        </w:rPr>
        <w:t>完全失業率を男女別にみると</w:t>
      </w:r>
      <w:r w:rsidR="00264BEC">
        <w:rPr>
          <w:rFonts w:ascii="ＭＳ 明朝" w:hAnsi="ＭＳ 明朝" w:cs="Arial" w:hint="eastAsia"/>
          <w:sz w:val="20"/>
        </w:rPr>
        <w:t>，</w:t>
      </w:r>
      <w:r>
        <w:rPr>
          <w:rFonts w:ascii="ＭＳ 明朝" w:hAnsi="ＭＳ 明朝" w:cs="Arial" w:hint="eastAsia"/>
          <w:sz w:val="20"/>
        </w:rPr>
        <w:t>男性が6.1％</w:t>
      </w:r>
      <w:r w:rsidR="00264BEC">
        <w:rPr>
          <w:rFonts w:ascii="ＭＳ 明朝" w:hAnsi="ＭＳ 明朝" w:cs="Arial" w:hint="eastAsia"/>
          <w:sz w:val="20"/>
        </w:rPr>
        <w:t>，</w:t>
      </w:r>
      <w:r>
        <w:rPr>
          <w:rFonts w:ascii="ＭＳ 明朝" w:hAnsi="ＭＳ 明朝" w:cs="Arial" w:hint="eastAsia"/>
          <w:sz w:val="20"/>
        </w:rPr>
        <w:t>女性が4.3％で</w:t>
      </w:r>
      <w:r w:rsidR="00264BEC">
        <w:rPr>
          <w:rFonts w:ascii="ＭＳ 明朝" w:hAnsi="ＭＳ 明朝" w:cs="Arial" w:hint="eastAsia"/>
          <w:sz w:val="20"/>
        </w:rPr>
        <w:t>，</w:t>
      </w:r>
      <w:r>
        <w:rPr>
          <w:rFonts w:ascii="ＭＳ 明朝" w:hAnsi="ＭＳ 明朝" w:cs="Arial" w:hint="eastAsia"/>
          <w:sz w:val="20"/>
        </w:rPr>
        <w:t>平成22年と比べると</w:t>
      </w:r>
      <w:r w:rsidR="00264BEC">
        <w:rPr>
          <w:rFonts w:ascii="ＭＳ 明朝" w:hAnsi="ＭＳ 明朝" w:cs="Arial" w:hint="eastAsia"/>
          <w:sz w:val="20"/>
        </w:rPr>
        <w:t>，</w:t>
      </w:r>
      <w:r>
        <w:rPr>
          <w:rFonts w:ascii="ＭＳ 明朝" w:hAnsi="ＭＳ 明朝" w:cs="Arial" w:hint="eastAsia"/>
          <w:sz w:val="20"/>
        </w:rPr>
        <w:t>男性は3.</w:t>
      </w:r>
      <w:r w:rsidR="009E029D">
        <w:rPr>
          <w:rFonts w:ascii="ＭＳ 明朝" w:hAnsi="ＭＳ 明朝" w:cs="Arial" w:hint="eastAsia"/>
          <w:sz w:val="20"/>
        </w:rPr>
        <w:t>1</w:t>
      </w:r>
      <w:r>
        <w:rPr>
          <w:rFonts w:ascii="ＭＳ 明朝" w:hAnsi="ＭＳ 明朝" w:cs="Arial" w:hint="eastAsia"/>
          <w:sz w:val="20"/>
        </w:rPr>
        <w:t>ポイント</w:t>
      </w:r>
      <w:r w:rsidR="00264BEC">
        <w:rPr>
          <w:rFonts w:ascii="ＭＳ 明朝" w:hAnsi="ＭＳ 明朝" w:cs="Arial" w:hint="eastAsia"/>
          <w:sz w:val="20"/>
        </w:rPr>
        <w:t>，</w:t>
      </w:r>
      <w:r>
        <w:rPr>
          <w:rFonts w:ascii="ＭＳ 明朝" w:hAnsi="ＭＳ 明朝" w:cs="Arial" w:hint="eastAsia"/>
          <w:sz w:val="20"/>
        </w:rPr>
        <w:t>女性は2.1</w:t>
      </w:r>
      <w:r w:rsidR="00423A86">
        <w:rPr>
          <w:rFonts w:ascii="ＭＳ 明朝" w:hAnsi="ＭＳ 明朝" w:cs="Arial" w:hint="eastAsia"/>
          <w:sz w:val="20"/>
        </w:rPr>
        <w:t>ポイント</w:t>
      </w:r>
      <w:r>
        <w:rPr>
          <w:rFonts w:ascii="ＭＳ 明朝" w:hAnsi="ＭＳ 明朝" w:cs="Arial" w:hint="eastAsia"/>
          <w:sz w:val="20"/>
        </w:rPr>
        <w:t>低下している。</w:t>
      </w:r>
    </w:p>
    <w:p w:rsidR="0073185F" w:rsidRDefault="0084625A" w:rsidP="004E2771">
      <w:pPr>
        <w:spacing w:line="0" w:lineRule="atLeast"/>
        <w:ind w:left="200" w:hangingChars="100" w:hanging="200"/>
        <w:jc w:val="left"/>
        <w:rPr>
          <w:rFonts w:ascii="ＭＳ 明朝" w:hAnsi="ＭＳ 明朝" w:cs="Arial"/>
          <w:sz w:val="20"/>
        </w:rPr>
      </w:pPr>
      <w:r>
        <w:rPr>
          <w:rFonts w:ascii="ＭＳ 明朝" w:hAnsi="ＭＳ 明朝" w:cs="Arial" w:hint="eastAsia"/>
          <w:sz w:val="20"/>
        </w:rPr>
        <w:t>（図1-1，図1-2，表1-1）</w:t>
      </w:r>
    </w:p>
    <w:p w:rsidR="00590D25" w:rsidRPr="00854358" w:rsidRDefault="00590D25" w:rsidP="004E2771">
      <w:pPr>
        <w:spacing w:line="0" w:lineRule="atLeast"/>
        <w:ind w:left="200" w:hangingChars="100" w:hanging="200"/>
        <w:jc w:val="left"/>
        <w:rPr>
          <w:rFonts w:ascii="ＭＳ 明朝" w:hAnsi="ＭＳ 明朝" w:cs="Arial"/>
          <w:sz w:val="20"/>
        </w:rPr>
      </w:pPr>
    </w:p>
    <w:p w:rsidR="00BB7DC4" w:rsidRDefault="00BB7DC4" w:rsidP="009F203E">
      <w:pPr>
        <w:pStyle w:val="2"/>
        <w:ind w:left="210" w:right="210"/>
      </w:pPr>
      <w:bookmarkStart w:id="2" w:name="_Toc484443975"/>
      <w:r w:rsidRPr="009F203E">
        <w:rPr>
          <w:rFonts w:hint="eastAsia"/>
        </w:rPr>
        <w:t>図</w:t>
      </w:r>
      <w:r w:rsidRPr="009F203E">
        <w:rPr>
          <w:rFonts w:hint="eastAsia"/>
        </w:rPr>
        <w:t>1-</w:t>
      </w:r>
      <w:r w:rsidR="00563ED4" w:rsidRPr="009F203E">
        <w:rPr>
          <w:rFonts w:hint="eastAsia"/>
        </w:rPr>
        <w:t>1</w:t>
      </w:r>
      <w:r w:rsidR="0046420B" w:rsidRPr="009F203E">
        <w:rPr>
          <w:rFonts w:hint="eastAsia"/>
        </w:rPr>
        <w:t xml:space="preserve">　</w:t>
      </w:r>
      <w:r w:rsidR="00336D7A" w:rsidRPr="009F203E">
        <w:rPr>
          <w:rFonts w:hint="eastAsia"/>
        </w:rPr>
        <w:t>15</w:t>
      </w:r>
      <w:r w:rsidR="00336D7A" w:rsidRPr="009F203E">
        <w:rPr>
          <w:rFonts w:hint="eastAsia"/>
        </w:rPr>
        <w:t>歳以上</w:t>
      </w:r>
      <w:r w:rsidR="0022313C">
        <w:rPr>
          <w:rFonts w:hint="eastAsia"/>
        </w:rPr>
        <w:t>労働力</w:t>
      </w:r>
      <w:r w:rsidR="00336D7A" w:rsidRPr="009F203E">
        <w:rPr>
          <w:rFonts w:hint="eastAsia"/>
        </w:rPr>
        <w:t>人口</w:t>
      </w:r>
      <w:r w:rsidR="00264BEC" w:rsidRPr="009F203E">
        <w:rPr>
          <w:rFonts w:hint="eastAsia"/>
        </w:rPr>
        <w:t>，</w:t>
      </w:r>
      <w:r w:rsidR="00336D7A" w:rsidRPr="009F203E">
        <w:rPr>
          <w:rFonts w:hint="eastAsia"/>
        </w:rPr>
        <w:t>労働力率・就業率の推移</w:t>
      </w:r>
      <w:r w:rsidRPr="009F203E">
        <w:rPr>
          <w:rFonts w:hint="eastAsia"/>
        </w:rPr>
        <w:t>‐</w:t>
      </w:r>
      <w:r w:rsidRPr="009F203E">
        <w:t>大阪府</w:t>
      </w:r>
      <w:r w:rsidR="00C94ACC" w:rsidRPr="009F203E">
        <w:t>（</w:t>
      </w:r>
      <w:r w:rsidR="007E608A" w:rsidRPr="009F203E">
        <w:rPr>
          <w:rFonts w:hint="eastAsia"/>
        </w:rPr>
        <w:t>昭和</w:t>
      </w:r>
      <w:r w:rsidR="007E608A" w:rsidRPr="009F203E">
        <w:rPr>
          <w:rFonts w:hint="eastAsia"/>
        </w:rPr>
        <w:t>60</w:t>
      </w:r>
      <w:r w:rsidR="001C1DAB" w:rsidRPr="009F203E">
        <w:t>年～</w:t>
      </w:r>
      <w:r w:rsidR="00124687" w:rsidRPr="009F203E">
        <w:rPr>
          <w:rFonts w:hint="eastAsia"/>
        </w:rPr>
        <w:t>平成</w:t>
      </w:r>
      <w:r w:rsidRPr="009F203E">
        <w:t>27</w:t>
      </w:r>
      <w:r w:rsidRPr="009F203E">
        <w:t>年</w:t>
      </w:r>
      <w:r w:rsidR="00C94ACC" w:rsidRPr="009F203E">
        <w:t>）</w:t>
      </w:r>
      <w:bookmarkEnd w:id="2"/>
    </w:p>
    <w:p w:rsidR="0022313C" w:rsidRPr="0022313C" w:rsidRDefault="0022313C" w:rsidP="0022313C"/>
    <w:p w:rsidR="0073185F" w:rsidRDefault="00CA1C23" w:rsidP="00CA1C23">
      <w:pPr>
        <w:spacing w:line="0" w:lineRule="atLeast"/>
        <w:ind w:left="200" w:hangingChars="100" w:hanging="200"/>
        <w:jc w:val="center"/>
        <w:rPr>
          <w:rFonts w:ascii="ＭＳ 明朝" w:hAnsi="ＭＳ 明朝" w:cs="Arial"/>
          <w:sz w:val="20"/>
        </w:rPr>
      </w:pPr>
      <w:r>
        <w:rPr>
          <w:rFonts w:ascii="ＭＳ 明朝" w:hAnsi="ＭＳ 明朝" w:cs="Arial"/>
          <w:noProof/>
          <w:sz w:val="20"/>
        </w:rPr>
        <w:lastRenderedPageBreak/>
        <w:drawing>
          <wp:inline distT="0" distB="0" distL="0" distR="0">
            <wp:extent cx="5759450" cy="4021675"/>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4021675"/>
                    </a:xfrm>
                    <a:prstGeom prst="rect">
                      <a:avLst/>
                    </a:prstGeom>
                    <a:noFill/>
                    <a:ln>
                      <a:noFill/>
                    </a:ln>
                  </pic:spPr>
                </pic:pic>
              </a:graphicData>
            </a:graphic>
          </wp:inline>
        </w:drawing>
      </w:r>
    </w:p>
    <w:p w:rsidR="00590D25" w:rsidRDefault="00590D25">
      <w:pPr>
        <w:widowControl/>
        <w:jc w:val="left"/>
        <w:rPr>
          <w:rFonts w:ascii="ＭＳ 明朝" w:hAnsi="ＭＳ 明朝" w:cs="Arial"/>
          <w:sz w:val="20"/>
        </w:rPr>
      </w:pPr>
      <w:r>
        <w:rPr>
          <w:rFonts w:ascii="ＭＳ 明朝" w:hAnsi="ＭＳ 明朝" w:cs="Arial"/>
          <w:sz w:val="20"/>
        </w:rPr>
        <w:br w:type="page"/>
      </w:r>
    </w:p>
    <w:p w:rsidR="00817CB5" w:rsidRPr="009F203E" w:rsidRDefault="00817CB5" w:rsidP="009F203E">
      <w:pPr>
        <w:pStyle w:val="2"/>
        <w:ind w:left="210" w:right="210"/>
      </w:pPr>
      <w:bookmarkStart w:id="3" w:name="_Toc484443976"/>
      <w:r w:rsidRPr="009F203E">
        <w:rPr>
          <w:rFonts w:hint="eastAsia"/>
        </w:rPr>
        <w:lastRenderedPageBreak/>
        <w:t>図</w:t>
      </w:r>
      <w:r w:rsidRPr="009F203E">
        <w:rPr>
          <w:rFonts w:hint="eastAsia"/>
        </w:rPr>
        <w:t>1-2</w:t>
      </w:r>
      <w:r w:rsidR="0046420B" w:rsidRPr="009F203E">
        <w:rPr>
          <w:rFonts w:hint="eastAsia"/>
        </w:rPr>
        <w:t xml:space="preserve">　</w:t>
      </w:r>
      <w:r w:rsidRPr="009F203E">
        <w:t>男女別</w:t>
      </w:r>
      <w:r w:rsidRPr="009F203E">
        <w:t>15</w:t>
      </w:r>
      <w:r w:rsidRPr="009F203E">
        <w:t>歳以上労働力人口における完全失業率の推移</w:t>
      </w:r>
      <w:r w:rsidRPr="009F203E">
        <w:rPr>
          <w:rFonts w:cs="ＭＳ ゴシック" w:hint="eastAsia"/>
        </w:rPr>
        <w:t>‐</w:t>
      </w:r>
      <w:r w:rsidRPr="009F203E">
        <w:t>大阪府</w:t>
      </w:r>
      <w:r w:rsidR="00C94ACC" w:rsidRPr="009F203E">
        <w:t>（</w:t>
      </w:r>
      <w:r w:rsidR="007E608A" w:rsidRPr="009F203E">
        <w:rPr>
          <w:rFonts w:hint="eastAsia"/>
        </w:rPr>
        <w:t>昭和</w:t>
      </w:r>
      <w:r w:rsidR="007E608A" w:rsidRPr="009F203E">
        <w:rPr>
          <w:rFonts w:hint="eastAsia"/>
        </w:rPr>
        <w:t>60</w:t>
      </w:r>
      <w:r w:rsidRPr="009F203E">
        <w:t>年～平成</w:t>
      </w:r>
      <w:r w:rsidRPr="009F203E">
        <w:t>27</w:t>
      </w:r>
      <w:r w:rsidRPr="009F203E">
        <w:t>年</w:t>
      </w:r>
      <w:r w:rsidR="00C94ACC" w:rsidRPr="009F203E">
        <w:t>）</w:t>
      </w:r>
      <w:bookmarkEnd w:id="3"/>
    </w:p>
    <w:p w:rsidR="004B72CC" w:rsidRDefault="004B72CC" w:rsidP="004B72CC">
      <w:pPr>
        <w:widowControl/>
        <w:spacing w:line="0" w:lineRule="atLeast"/>
        <w:jc w:val="center"/>
        <w:rPr>
          <w:rFonts w:ascii="ＭＳ 明朝" w:hAnsi="ＭＳ 明朝" w:cs="Arial"/>
          <w:sz w:val="14"/>
        </w:rPr>
      </w:pPr>
      <w:r>
        <w:rPr>
          <w:rFonts w:asciiTheme="majorEastAsia" w:eastAsiaTheme="majorEastAsia" w:hAnsiTheme="majorEastAsia"/>
          <w:noProof/>
          <w:sz w:val="24"/>
        </w:rPr>
        <w:drawing>
          <wp:inline distT="0" distB="0" distL="0" distR="0" wp14:anchorId="35EDB407" wp14:editId="7B205099">
            <wp:extent cx="5219700" cy="27813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2781300"/>
                    </a:xfrm>
                    <a:prstGeom prst="rect">
                      <a:avLst/>
                    </a:prstGeom>
                    <a:noFill/>
                    <a:ln>
                      <a:noFill/>
                    </a:ln>
                  </pic:spPr>
                </pic:pic>
              </a:graphicData>
            </a:graphic>
          </wp:inline>
        </w:drawing>
      </w:r>
    </w:p>
    <w:p w:rsidR="004B72CC" w:rsidRDefault="004B72CC" w:rsidP="004B72CC">
      <w:pPr>
        <w:widowControl/>
        <w:spacing w:line="0" w:lineRule="atLeast"/>
        <w:jc w:val="center"/>
        <w:rPr>
          <w:rFonts w:ascii="ＭＳ 明朝" w:hAnsi="ＭＳ 明朝" w:cs="Arial"/>
          <w:sz w:val="14"/>
        </w:rPr>
      </w:pPr>
    </w:p>
    <w:p w:rsidR="004B72CC" w:rsidRDefault="004B72CC" w:rsidP="004B72CC">
      <w:pPr>
        <w:widowControl/>
        <w:spacing w:line="0" w:lineRule="atLeast"/>
        <w:jc w:val="center"/>
        <w:rPr>
          <w:rFonts w:ascii="ＭＳ 明朝" w:hAnsi="ＭＳ 明朝" w:cs="Arial"/>
          <w:sz w:val="14"/>
        </w:rPr>
      </w:pPr>
    </w:p>
    <w:p w:rsidR="004B72CC" w:rsidRDefault="004B72CC" w:rsidP="004B72CC">
      <w:pPr>
        <w:widowControl/>
        <w:spacing w:line="0" w:lineRule="atLeast"/>
        <w:jc w:val="center"/>
        <w:rPr>
          <w:rFonts w:ascii="ＭＳ 明朝" w:hAnsi="ＭＳ 明朝" w:cs="Arial"/>
          <w:sz w:val="14"/>
        </w:rPr>
      </w:pPr>
    </w:p>
    <w:p w:rsidR="004B72CC" w:rsidRPr="003E65E2" w:rsidRDefault="004B72CC" w:rsidP="004B72CC">
      <w:pPr>
        <w:pStyle w:val="2"/>
        <w:ind w:left="210" w:right="210"/>
      </w:pPr>
      <w:bookmarkStart w:id="4" w:name="_Toc484443977"/>
      <w:r>
        <w:rPr>
          <w:rFonts w:hint="eastAsia"/>
        </w:rPr>
        <w:lastRenderedPageBreak/>
        <w:t>表</w:t>
      </w:r>
      <w:r>
        <w:rPr>
          <w:rFonts w:hint="eastAsia"/>
        </w:rPr>
        <w:t>1-1</w:t>
      </w:r>
      <w:r>
        <w:rPr>
          <w:rFonts w:hint="eastAsia"/>
        </w:rPr>
        <w:t xml:space="preserve">　労働力状態，男女別</w:t>
      </w:r>
      <w:r>
        <w:rPr>
          <w:rFonts w:hint="eastAsia"/>
        </w:rPr>
        <w:t>15</w:t>
      </w:r>
      <w:r>
        <w:rPr>
          <w:rFonts w:hint="eastAsia"/>
        </w:rPr>
        <w:t>歳以上人口の推移</w:t>
      </w:r>
      <w:r>
        <w:rPr>
          <w:rFonts w:hint="eastAsia"/>
        </w:rPr>
        <w:t xml:space="preserve"> </w:t>
      </w:r>
      <w:r>
        <w:rPr>
          <w:rFonts w:hint="eastAsia"/>
        </w:rPr>
        <w:t>‐</w:t>
      </w:r>
      <w:r>
        <w:rPr>
          <w:rFonts w:hint="eastAsia"/>
        </w:rPr>
        <w:t xml:space="preserve"> </w:t>
      </w:r>
      <w:r>
        <w:rPr>
          <w:rFonts w:hint="eastAsia"/>
        </w:rPr>
        <w:t>大阪府（昭和</w:t>
      </w:r>
      <w:r>
        <w:rPr>
          <w:rFonts w:hint="eastAsia"/>
        </w:rPr>
        <w:t>60</w:t>
      </w:r>
      <w:r>
        <w:rPr>
          <w:rFonts w:hint="eastAsia"/>
        </w:rPr>
        <w:t>年～平成</w:t>
      </w:r>
      <w:r>
        <w:rPr>
          <w:rFonts w:hint="eastAsia"/>
        </w:rPr>
        <w:t>27</w:t>
      </w:r>
      <w:r>
        <w:rPr>
          <w:rFonts w:hint="eastAsia"/>
        </w:rPr>
        <w:t>年）</w:t>
      </w:r>
      <w:bookmarkEnd w:id="4"/>
    </w:p>
    <w:p w:rsidR="004B72CC" w:rsidRDefault="00836CFA" w:rsidP="00836CFA">
      <w:pPr>
        <w:spacing w:line="0" w:lineRule="atLeast"/>
        <w:ind w:left="200" w:hangingChars="100" w:hanging="200"/>
        <w:jc w:val="center"/>
        <w:rPr>
          <w:rFonts w:ascii="ＭＳ 明朝" w:hAnsi="ＭＳ 明朝" w:cs="Arial"/>
          <w:sz w:val="20"/>
        </w:rPr>
      </w:pPr>
      <w:r>
        <w:rPr>
          <w:rFonts w:ascii="ＭＳ 明朝" w:hAnsi="ＭＳ 明朝" w:cs="Arial"/>
          <w:noProof/>
          <w:sz w:val="20"/>
        </w:rPr>
        <w:drawing>
          <wp:inline distT="0" distB="0" distL="0" distR="0">
            <wp:extent cx="5759450" cy="5347437"/>
            <wp:effectExtent l="0" t="0" r="0" b="571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5347437"/>
                    </a:xfrm>
                    <a:prstGeom prst="rect">
                      <a:avLst/>
                    </a:prstGeom>
                    <a:noFill/>
                    <a:ln>
                      <a:noFill/>
                    </a:ln>
                  </pic:spPr>
                </pic:pic>
              </a:graphicData>
            </a:graphic>
          </wp:inline>
        </w:drawing>
      </w:r>
    </w:p>
    <w:p w:rsidR="004B72CC" w:rsidRPr="00E412BD" w:rsidRDefault="004B72CC" w:rsidP="00E412BD">
      <w:pPr>
        <w:spacing w:line="0" w:lineRule="atLeast"/>
        <w:ind w:left="150" w:hangingChars="100" w:hanging="150"/>
        <w:jc w:val="left"/>
        <w:rPr>
          <w:rFonts w:ascii="ＭＳ 明朝" w:hAnsi="ＭＳ 明朝" w:cs="Arial"/>
          <w:sz w:val="15"/>
          <w:szCs w:val="15"/>
        </w:rPr>
      </w:pPr>
      <w:r w:rsidRPr="00E412BD">
        <w:rPr>
          <w:rFonts w:ascii="Arial" w:eastAsia="ＭＳ ゴシック" w:hAnsi="Arial" w:cs="Arial" w:hint="eastAsia"/>
          <w:sz w:val="15"/>
          <w:szCs w:val="15"/>
        </w:rPr>
        <w:t>１）「労働力率」及び「就業率」は，労働力人口及び就業者をそれぞれ，総数から労働力状態「不詳」を差し引いた人口で除したものである。</w:t>
      </w:r>
    </w:p>
    <w:p w:rsidR="00310A16" w:rsidRPr="002F67D2" w:rsidRDefault="00310A16" w:rsidP="002F67D2">
      <w:pPr>
        <w:widowControl/>
        <w:spacing w:line="0" w:lineRule="atLeast"/>
        <w:jc w:val="left"/>
        <w:rPr>
          <w:rFonts w:ascii="ＭＳ 明朝" w:hAnsi="ＭＳ 明朝" w:cs="Arial"/>
          <w:sz w:val="14"/>
        </w:rPr>
      </w:pPr>
      <w:r w:rsidRPr="002F67D2">
        <w:rPr>
          <w:rFonts w:ascii="ＭＳ 明朝" w:hAnsi="ＭＳ 明朝" w:cs="Arial"/>
          <w:sz w:val="14"/>
        </w:rPr>
        <w:br w:type="page"/>
      </w:r>
    </w:p>
    <w:p w:rsidR="00717E69" w:rsidRDefault="00717E69" w:rsidP="00717E69">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18CB3F5A" wp14:editId="484A212F">
                <wp:extent cx="5638800" cy="323850"/>
                <wp:effectExtent l="0" t="0" r="19050" b="19050"/>
                <wp:docPr id="19" name="テキスト ボックス 19"/>
                <wp:cNvGraphicFramePr/>
                <a:graphic xmlns:a="http://schemas.openxmlformats.org/drawingml/2006/main">
                  <a:graphicData uri="http://schemas.microsoft.com/office/word/2010/wordprocessingShape">
                    <wps:wsp>
                      <wps:cNvSpPr txBox="1"/>
                      <wps:spPr>
                        <a:xfrm>
                          <a:off x="0" y="0"/>
                          <a:ext cx="5638800" cy="323850"/>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717E69">
                            <w:pPr>
                              <w:jc w:val="left"/>
                              <w:rPr>
                                <w:rFonts w:asciiTheme="majorEastAsia" w:eastAsiaTheme="majorEastAsia" w:hAnsiTheme="majorEastAsia"/>
                                <w:b/>
                                <w:sz w:val="24"/>
                              </w:rPr>
                            </w:pPr>
                            <w:r>
                              <w:rPr>
                                <w:rFonts w:asciiTheme="majorEastAsia" w:eastAsiaTheme="majorEastAsia" w:hAnsiTheme="majorEastAsia" w:hint="eastAsia"/>
                                <w:b/>
                                <w:sz w:val="24"/>
                              </w:rPr>
                              <w:t>女性の</w:t>
                            </w:r>
                            <w:r w:rsidRPr="00225B9B">
                              <w:rPr>
                                <w:rFonts w:asciiTheme="majorEastAsia" w:eastAsiaTheme="majorEastAsia" w:hAnsiTheme="majorEastAsia" w:hint="eastAsia"/>
                                <w:b/>
                                <w:sz w:val="24"/>
                              </w:rPr>
                              <w:t>労働力率は</w:t>
                            </w:r>
                            <w:r>
                              <w:rPr>
                                <w:rFonts w:asciiTheme="majorEastAsia" w:eastAsiaTheme="majorEastAsia" w:hAnsiTheme="majorEastAsia" w:hint="eastAsia"/>
                                <w:b/>
                                <w:sz w:val="24"/>
                              </w:rPr>
                              <w:t>，25歳以上の年齢階級で上昇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CB3F5A" id="テキスト ボックス 19" o:spid="_x0000_s1032" type="#_x0000_t202" style="width:444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" fillcolor="#c6d9f1" strokeweight=".5pt">
                <v:textbox>
                  <w:txbxContent>
                    <w:p w:rsidR="00F42FAC" w:rsidRPr="00225B9B" w:rsidRDefault="00F42FAC" w:rsidP="00717E69">
                      <w:pPr>
                        <w:jc w:val="left"/>
                        <w:rPr>
                          <w:rFonts w:asciiTheme="majorEastAsia" w:eastAsiaTheme="majorEastAsia" w:hAnsiTheme="majorEastAsia"/>
                          <w:b/>
                          <w:sz w:val="24"/>
                        </w:rPr>
                      </w:pPr>
                      <w:r>
                        <w:rPr>
                          <w:rFonts w:asciiTheme="majorEastAsia" w:eastAsiaTheme="majorEastAsia" w:hAnsiTheme="majorEastAsia" w:hint="eastAsia"/>
                          <w:b/>
                          <w:sz w:val="24"/>
                        </w:rPr>
                        <w:t>女性の</w:t>
                      </w:r>
                      <w:r w:rsidRPr="00225B9B">
                        <w:rPr>
                          <w:rFonts w:asciiTheme="majorEastAsia" w:eastAsiaTheme="majorEastAsia" w:hAnsiTheme="majorEastAsia" w:hint="eastAsia"/>
                          <w:b/>
                          <w:sz w:val="24"/>
                        </w:rPr>
                        <w:t>労働力率は</w:t>
                      </w:r>
                      <w:r>
                        <w:rPr>
                          <w:rFonts w:asciiTheme="majorEastAsia" w:eastAsiaTheme="majorEastAsia" w:hAnsiTheme="majorEastAsia" w:hint="eastAsia"/>
                          <w:b/>
                          <w:sz w:val="24"/>
                        </w:rPr>
                        <w:t>，25歳以上の年齢階級で上昇</w:t>
                      </w:r>
                    </w:p>
                  </w:txbxContent>
                </v:textbox>
                <w10:anchorlock/>
              </v:shape>
            </w:pict>
          </mc:Fallback>
        </mc:AlternateContent>
      </w:r>
    </w:p>
    <w:p w:rsidR="00817CB5" w:rsidRPr="00817CB5" w:rsidRDefault="00817CB5" w:rsidP="008342C4">
      <w:pPr>
        <w:spacing w:line="0" w:lineRule="atLeast"/>
        <w:ind w:left="200" w:hangingChars="100" w:hanging="200"/>
        <w:jc w:val="left"/>
        <w:rPr>
          <w:rFonts w:ascii="ＭＳ 明朝" w:hAnsi="ＭＳ 明朝" w:cs="Arial"/>
          <w:sz w:val="20"/>
        </w:rPr>
      </w:pPr>
    </w:p>
    <w:p w:rsidR="008342C4" w:rsidRDefault="00CF1435" w:rsidP="00CF1435">
      <w:pPr>
        <w:spacing w:line="0" w:lineRule="atLeast"/>
        <w:ind w:firstLineChars="100" w:firstLine="200"/>
        <w:jc w:val="left"/>
        <w:rPr>
          <w:rFonts w:ascii="ＭＳ 明朝" w:hAnsi="ＭＳ 明朝" w:cs="Arial"/>
          <w:sz w:val="20"/>
        </w:rPr>
      </w:pPr>
      <w:r>
        <w:rPr>
          <w:rFonts w:ascii="ＭＳ 明朝" w:hAnsi="ＭＳ 明朝" w:cs="Arial" w:hint="eastAsia"/>
          <w:sz w:val="20"/>
        </w:rPr>
        <w:t>男女別労働力率を年齢５歳階級別にみると</w:t>
      </w:r>
      <w:r w:rsidR="00264BEC">
        <w:rPr>
          <w:rFonts w:ascii="ＭＳ 明朝" w:hAnsi="ＭＳ 明朝" w:cs="Arial" w:hint="eastAsia"/>
          <w:sz w:val="20"/>
        </w:rPr>
        <w:t>，</w:t>
      </w:r>
      <w:r w:rsidR="008342C4" w:rsidRPr="004E2771">
        <w:rPr>
          <w:rFonts w:ascii="ＭＳ 明朝" w:hAnsi="ＭＳ 明朝" w:cs="Arial"/>
          <w:sz w:val="20"/>
        </w:rPr>
        <w:t>男性の労働力率は</w:t>
      </w:r>
      <w:r w:rsidR="00264BEC">
        <w:rPr>
          <w:rFonts w:ascii="ＭＳ 明朝" w:hAnsi="ＭＳ 明朝" w:cs="Arial"/>
          <w:sz w:val="20"/>
        </w:rPr>
        <w:t>，</w:t>
      </w:r>
      <w:r w:rsidR="008342C4" w:rsidRPr="004E2771">
        <w:rPr>
          <w:rFonts w:ascii="ＭＳ 明朝" w:hAnsi="ＭＳ 明朝" w:cs="Arial" w:hint="eastAsia"/>
          <w:sz w:val="20"/>
        </w:rPr>
        <w:t>平成22年に比べて全ての</w:t>
      </w:r>
      <w:r w:rsidR="008342C4" w:rsidRPr="004E2771">
        <w:rPr>
          <w:rFonts w:ascii="ＭＳ 明朝" w:hAnsi="ＭＳ 明朝" w:cs="Arial"/>
          <w:sz w:val="20"/>
        </w:rPr>
        <w:t>年齢階級で低下し</w:t>
      </w:r>
      <w:r w:rsidR="00423A86">
        <w:rPr>
          <w:rFonts w:ascii="ＭＳ 明朝" w:hAnsi="ＭＳ 明朝" w:cs="Arial" w:hint="eastAsia"/>
          <w:sz w:val="20"/>
        </w:rPr>
        <w:t>ている</w:t>
      </w:r>
      <w:r w:rsidR="008342C4" w:rsidRPr="004E2771">
        <w:rPr>
          <w:rFonts w:ascii="ＭＳ 明朝" w:hAnsi="ＭＳ 明朝" w:cs="Arial"/>
          <w:sz w:val="20"/>
        </w:rPr>
        <w:t>。</w:t>
      </w:r>
      <w:r>
        <w:rPr>
          <w:rFonts w:ascii="ＭＳ 明朝" w:hAnsi="ＭＳ 明朝" w:cs="Arial" w:hint="eastAsia"/>
          <w:sz w:val="20"/>
        </w:rPr>
        <w:t>一方</w:t>
      </w:r>
      <w:r w:rsidR="00264BEC">
        <w:rPr>
          <w:rFonts w:ascii="ＭＳ 明朝" w:hAnsi="ＭＳ 明朝" w:cs="Arial" w:hint="eastAsia"/>
          <w:sz w:val="20"/>
        </w:rPr>
        <w:t>，</w:t>
      </w:r>
      <w:r w:rsidR="008342C4" w:rsidRPr="004E2771">
        <w:rPr>
          <w:rFonts w:ascii="ＭＳ 明朝" w:hAnsi="ＭＳ 明朝" w:cs="Arial"/>
          <w:sz w:val="20"/>
        </w:rPr>
        <w:t>女性の労働力率は</w:t>
      </w:r>
      <w:r w:rsidR="00264BEC">
        <w:rPr>
          <w:rFonts w:ascii="ＭＳ 明朝" w:hAnsi="ＭＳ 明朝" w:cs="Arial"/>
          <w:sz w:val="20"/>
        </w:rPr>
        <w:t>，</w:t>
      </w:r>
      <w:r w:rsidR="008342C4" w:rsidRPr="004E2771">
        <w:rPr>
          <w:rFonts w:ascii="ＭＳ 明朝" w:hAnsi="ＭＳ 明朝" w:cs="Arial" w:hint="eastAsia"/>
          <w:sz w:val="20"/>
        </w:rPr>
        <w:t>平成22年に比べて</w:t>
      </w:r>
      <w:r w:rsidR="008342C4" w:rsidRPr="004E2771">
        <w:rPr>
          <w:rFonts w:ascii="ＭＳ 明朝" w:hAnsi="ＭＳ 明朝" w:cs="Arial"/>
          <w:sz w:val="20"/>
        </w:rPr>
        <w:t>25歳以上の年齢階級で上昇し</w:t>
      </w:r>
      <w:r w:rsidR="00D9436E">
        <w:rPr>
          <w:rFonts w:ascii="ＭＳ 明朝" w:hAnsi="ＭＳ 明朝" w:cs="Arial" w:hint="eastAsia"/>
          <w:sz w:val="20"/>
        </w:rPr>
        <w:t>ている。特に</w:t>
      </w:r>
      <w:r w:rsidR="00264BEC">
        <w:rPr>
          <w:rFonts w:ascii="ＭＳ 明朝" w:hAnsi="ＭＳ 明朝" w:cs="Arial" w:hint="eastAsia"/>
          <w:sz w:val="20"/>
        </w:rPr>
        <w:t>，</w:t>
      </w:r>
      <w:r>
        <w:rPr>
          <w:rFonts w:ascii="ＭＳ 明朝" w:hAnsi="ＭＳ 明朝" w:cs="Arial" w:hint="eastAsia"/>
          <w:sz w:val="20"/>
        </w:rPr>
        <w:t>子育て世代の労働力</w:t>
      </w:r>
      <w:r w:rsidR="00D9436E">
        <w:rPr>
          <w:rFonts w:ascii="ＭＳ 明朝" w:hAnsi="ＭＳ 明朝" w:cs="Arial" w:hint="eastAsia"/>
          <w:sz w:val="20"/>
        </w:rPr>
        <w:t>の低下を示す</w:t>
      </w:r>
      <w:r>
        <w:rPr>
          <w:rFonts w:ascii="ＭＳ 明朝" w:hAnsi="ＭＳ 明朝" w:cs="Arial" w:hint="eastAsia"/>
          <w:sz w:val="20"/>
        </w:rPr>
        <w:t>いわゆるＭ</w:t>
      </w:r>
      <w:r w:rsidR="008342C4" w:rsidRPr="004E2771">
        <w:rPr>
          <w:rFonts w:ascii="ＭＳ 明朝" w:hAnsi="ＭＳ 明朝" w:cs="Arial"/>
          <w:sz w:val="20"/>
        </w:rPr>
        <w:t>字カーブの谷</w:t>
      </w:r>
      <w:r w:rsidR="00C94ACC">
        <w:rPr>
          <w:rFonts w:ascii="ＭＳ 明朝" w:hAnsi="ＭＳ 明朝" w:cs="Arial" w:hint="eastAsia"/>
          <w:sz w:val="20"/>
        </w:rPr>
        <w:t>（</w:t>
      </w:r>
      <w:r w:rsidR="008342C4" w:rsidRPr="004E2771">
        <w:rPr>
          <w:rFonts w:ascii="ＭＳ 明朝" w:hAnsi="ＭＳ 明朝" w:cs="Arial" w:hint="eastAsia"/>
          <w:sz w:val="20"/>
        </w:rPr>
        <w:t>35</w:t>
      </w:r>
      <w:r w:rsidR="008342C4" w:rsidRPr="004E2771">
        <w:rPr>
          <w:rFonts w:ascii="ＭＳ 明朝" w:hAnsi="ＭＳ 明朝" w:cs="Arial"/>
          <w:sz w:val="20"/>
        </w:rPr>
        <w:t>～</w:t>
      </w:r>
      <w:r w:rsidR="008342C4" w:rsidRPr="004E2771">
        <w:rPr>
          <w:rFonts w:ascii="ＭＳ 明朝" w:hAnsi="ＭＳ 明朝" w:cs="Arial" w:hint="eastAsia"/>
          <w:sz w:val="20"/>
        </w:rPr>
        <w:t>39</w:t>
      </w:r>
      <w:r w:rsidR="008342C4" w:rsidRPr="004E2771">
        <w:rPr>
          <w:rFonts w:ascii="ＭＳ 明朝" w:hAnsi="ＭＳ 明朝" w:cs="Arial"/>
          <w:sz w:val="20"/>
        </w:rPr>
        <w:t>歳</w:t>
      </w:r>
      <w:r w:rsidR="00C94ACC">
        <w:rPr>
          <w:rFonts w:ascii="ＭＳ 明朝" w:hAnsi="ＭＳ 明朝" w:cs="Arial" w:hint="eastAsia"/>
          <w:sz w:val="20"/>
        </w:rPr>
        <w:t>）</w:t>
      </w:r>
      <w:r w:rsidR="008342C4" w:rsidRPr="004E2771">
        <w:rPr>
          <w:rFonts w:ascii="ＭＳ 明朝" w:hAnsi="ＭＳ 明朝" w:cs="Arial"/>
          <w:sz w:val="20"/>
        </w:rPr>
        <w:t>では</w:t>
      </w:r>
      <w:r w:rsidR="00264BEC">
        <w:rPr>
          <w:rFonts w:ascii="ＭＳ 明朝" w:hAnsi="ＭＳ 明朝" w:cs="Arial"/>
          <w:sz w:val="20"/>
        </w:rPr>
        <w:t>，</w:t>
      </w:r>
      <w:r w:rsidR="008342C4" w:rsidRPr="004E2771">
        <w:rPr>
          <w:rFonts w:ascii="ＭＳ 明朝" w:hAnsi="ＭＳ 明朝" w:cs="Arial" w:hint="eastAsia"/>
          <w:sz w:val="20"/>
        </w:rPr>
        <w:t>5.</w:t>
      </w:r>
      <w:r w:rsidR="004547A0">
        <w:rPr>
          <w:rFonts w:ascii="ＭＳ 明朝" w:hAnsi="ＭＳ 明朝" w:cs="Arial" w:hint="eastAsia"/>
          <w:sz w:val="20"/>
        </w:rPr>
        <w:t>3</w:t>
      </w:r>
      <w:r w:rsidR="0002498D">
        <w:rPr>
          <w:rFonts w:ascii="ＭＳ 明朝" w:hAnsi="ＭＳ 明朝" w:cs="Arial"/>
          <w:sz w:val="20"/>
        </w:rPr>
        <w:t>ポイント上昇し</w:t>
      </w:r>
      <w:r w:rsidR="00D9436E">
        <w:rPr>
          <w:rFonts w:ascii="ＭＳ 明朝" w:hAnsi="ＭＳ 明朝" w:cs="Arial" w:hint="eastAsia"/>
          <w:sz w:val="20"/>
        </w:rPr>
        <w:t>て</w:t>
      </w:r>
      <w:r w:rsidR="004547A0">
        <w:rPr>
          <w:rFonts w:ascii="ＭＳ 明朝" w:hAnsi="ＭＳ 明朝" w:cs="Arial" w:hint="eastAsia"/>
          <w:sz w:val="20"/>
        </w:rPr>
        <w:t>いる</w:t>
      </w:r>
      <w:r w:rsidR="008342C4" w:rsidRPr="004E2771">
        <w:rPr>
          <w:rFonts w:ascii="ＭＳ 明朝" w:hAnsi="ＭＳ 明朝" w:cs="Arial"/>
          <w:sz w:val="20"/>
        </w:rPr>
        <w:t>。</w:t>
      </w:r>
    </w:p>
    <w:p w:rsidR="0002498D" w:rsidRDefault="0084625A" w:rsidP="0084625A">
      <w:pPr>
        <w:spacing w:line="0" w:lineRule="atLeast"/>
        <w:jc w:val="left"/>
        <w:rPr>
          <w:rFonts w:ascii="ＭＳ 明朝" w:hAnsi="ＭＳ 明朝" w:cs="Arial"/>
          <w:sz w:val="20"/>
        </w:rPr>
      </w:pPr>
      <w:r>
        <w:rPr>
          <w:rFonts w:ascii="ＭＳ 明朝" w:hAnsi="ＭＳ 明朝" w:cs="Arial" w:hint="eastAsia"/>
          <w:sz w:val="20"/>
        </w:rPr>
        <w:t>（図1-3，表1-2）</w:t>
      </w:r>
    </w:p>
    <w:p w:rsidR="00D96DEF" w:rsidRPr="004E2771" w:rsidRDefault="00D96DEF" w:rsidP="00CF1435">
      <w:pPr>
        <w:spacing w:line="0" w:lineRule="atLeast"/>
        <w:ind w:firstLineChars="100" w:firstLine="200"/>
        <w:jc w:val="left"/>
        <w:rPr>
          <w:rFonts w:ascii="ＭＳ 明朝" w:hAnsi="ＭＳ 明朝" w:cs="Arial"/>
          <w:sz w:val="20"/>
        </w:rPr>
      </w:pPr>
    </w:p>
    <w:p w:rsidR="004E2771" w:rsidRPr="00777473" w:rsidRDefault="004E2771" w:rsidP="009F203E">
      <w:pPr>
        <w:pStyle w:val="2"/>
        <w:ind w:left="210" w:right="210"/>
      </w:pPr>
      <w:bookmarkStart w:id="5" w:name="_Toc484443978"/>
      <w:r w:rsidRPr="00777473">
        <w:rPr>
          <w:rFonts w:hint="eastAsia"/>
        </w:rPr>
        <w:t>図</w:t>
      </w:r>
      <w:r w:rsidRPr="00777473">
        <w:rPr>
          <w:rFonts w:hint="eastAsia"/>
        </w:rPr>
        <w:t>1-</w:t>
      </w:r>
      <w:r w:rsidR="0002498D" w:rsidRPr="00777473">
        <w:rPr>
          <w:rFonts w:hint="eastAsia"/>
        </w:rPr>
        <w:t>3</w:t>
      </w:r>
      <w:r w:rsidR="0046420B">
        <w:rPr>
          <w:rFonts w:hint="eastAsia"/>
        </w:rPr>
        <w:t xml:space="preserve">　</w:t>
      </w:r>
      <w:r w:rsidRPr="00777473">
        <w:t>年齢</w:t>
      </w:r>
      <w:r w:rsidR="00C94ACC">
        <w:t>（</w:t>
      </w:r>
      <w:r w:rsidRPr="00777473">
        <w:rPr>
          <w:rFonts w:hint="eastAsia"/>
        </w:rPr>
        <w:t>５</w:t>
      </w:r>
      <w:r w:rsidRPr="00777473">
        <w:t>歳階級</w:t>
      </w:r>
      <w:r w:rsidR="00C94ACC">
        <w:t>）</w:t>
      </w:r>
      <w:r w:rsidRPr="00777473">
        <w:t>，男女別労働力率の推移</w:t>
      </w:r>
      <w:r w:rsidRPr="00777473">
        <w:rPr>
          <w:rFonts w:hint="eastAsia"/>
        </w:rPr>
        <w:t>‐</w:t>
      </w:r>
      <w:r w:rsidRPr="00777473">
        <w:t>大阪府</w:t>
      </w:r>
      <w:r w:rsidR="00C94ACC">
        <w:t>（</w:t>
      </w:r>
      <w:r w:rsidRPr="00777473">
        <w:t>平成</w:t>
      </w:r>
      <w:r w:rsidRPr="00777473">
        <w:rPr>
          <w:rFonts w:hint="eastAsia"/>
        </w:rPr>
        <w:t>17</w:t>
      </w:r>
      <w:r w:rsidR="001C1DAB" w:rsidRPr="00777473">
        <w:t>年～</w:t>
      </w:r>
      <w:r w:rsidRPr="00777473">
        <w:t>27</w:t>
      </w:r>
      <w:r w:rsidRPr="00777473">
        <w:t>年</w:t>
      </w:r>
      <w:r w:rsidR="00C94ACC">
        <w:t>）</w:t>
      </w:r>
      <w:bookmarkEnd w:id="5"/>
    </w:p>
    <w:p w:rsidR="004B72CC" w:rsidRDefault="004B72CC">
      <w:pPr>
        <w:widowControl/>
        <w:jc w:val="left"/>
        <w:rPr>
          <w:rFonts w:asciiTheme="majorEastAsia" w:eastAsiaTheme="majorEastAsia" w:hAnsiTheme="majorEastAsia"/>
          <w:sz w:val="24"/>
        </w:rPr>
      </w:pPr>
      <w:r w:rsidRPr="004E2771">
        <w:rPr>
          <w:noProof/>
        </w:rPr>
        <w:drawing>
          <wp:inline distT="0" distB="0" distL="0" distR="0" wp14:anchorId="5EE2819D" wp14:editId="32934F1C">
            <wp:extent cx="5759450" cy="255748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557482"/>
                    </a:xfrm>
                    <a:prstGeom prst="rect">
                      <a:avLst/>
                    </a:prstGeom>
                    <a:noFill/>
                    <a:ln>
                      <a:noFill/>
                    </a:ln>
                  </pic:spPr>
                </pic:pic>
              </a:graphicData>
            </a:graphic>
          </wp:inline>
        </w:drawing>
      </w:r>
    </w:p>
    <w:p w:rsidR="004B72CC" w:rsidRDefault="004B72CC">
      <w:pPr>
        <w:widowControl/>
        <w:jc w:val="left"/>
        <w:rPr>
          <w:rFonts w:asciiTheme="majorEastAsia" w:eastAsiaTheme="majorEastAsia" w:hAnsiTheme="majorEastAsia"/>
          <w:sz w:val="24"/>
        </w:rPr>
      </w:pPr>
    </w:p>
    <w:p w:rsidR="00115209" w:rsidRDefault="00115209">
      <w:pPr>
        <w:widowControl/>
        <w:jc w:val="left"/>
        <w:rPr>
          <w:rFonts w:asciiTheme="majorEastAsia" w:eastAsiaTheme="majorEastAsia" w:hAnsiTheme="majorEastAsia"/>
          <w:sz w:val="24"/>
        </w:rPr>
      </w:pPr>
    </w:p>
    <w:p w:rsidR="004B72CC" w:rsidRDefault="004B72CC" w:rsidP="004B72CC">
      <w:pPr>
        <w:pStyle w:val="2"/>
        <w:ind w:left="210" w:right="210"/>
      </w:pPr>
      <w:bookmarkStart w:id="6" w:name="_Toc484443979"/>
      <w:r>
        <w:rPr>
          <w:rFonts w:hint="eastAsia"/>
        </w:rPr>
        <w:lastRenderedPageBreak/>
        <w:t>表</w:t>
      </w:r>
      <w:r>
        <w:rPr>
          <w:rFonts w:hint="eastAsia"/>
        </w:rPr>
        <w:t>1-2</w:t>
      </w:r>
      <w:r>
        <w:rPr>
          <w:rFonts w:hint="eastAsia"/>
        </w:rPr>
        <w:t xml:space="preserve">　年齢（５歳階級），男女別労働力率の推移‐</w:t>
      </w:r>
      <w:r>
        <w:rPr>
          <w:rFonts w:hint="eastAsia"/>
        </w:rPr>
        <w:t xml:space="preserve"> </w:t>
      </w:r>
      <w:r>
        <w:rPr>
          <w:rFonts w:hint="eastAsia"/>
        </w:rPr>
        <w:t>大阪府（平成２年～</w:t>
      </w:r>
      <w:r>
        <w:rPr>
          <w:rFonts w:hint="eastAsia"/>
        </w:rPr>
        <w:t>27</w:t>
      </w:r>
      <w:r>
        <w:rPr>
          <w:rFonts w:hint="eastAsia"/>
        </w:rPr>
        <w:t>年）</w:t>
      </w:r>
      <w:bookmarkEnd w:id="6"/>
    </w:p>
    <w:p w:rsidR="004B72CC" w:rsidRPr="00402A1C" w:rsidRDefault="00836CFA" w:rsidP="00836CFA">
      <w:pPr>
        <w:spacing w:line="0" w:lineRule="atLeast"/>
        <w:ind w:leftChars="100" w:left="410" w:hangingChars="100" w:hanging="200"/>
        <w:jc w:val="left"/>
        <w:rPr>
          <w:rFonts w:ascii="ＭＳ ゴシック" w:eastAsia="ＭＳ ゴシック" w:hAnsi="ＭＳ ゴシック" w:cs="Arial"/>
          <w:sz w:val="20"/>
        </w:rPr>
      </w:pPr>
      <w:r>
        <w:rPr>
          <w:rFonts w:ascii="ＭＳ ゴシック" w:eastAsia="ＭＳ ゴシック" w:hAnsi="ＭＳ ゴシック" w:cs="Arial"/>
          <w:noProof/>
          <w:sz w:val="20"/>
        </w:rPr>
        <w:drawing>
          <wp:inline distT="0" distB="0" distL="0" distR="0">
            <wp:extent cx="5759450" cy="3958694"/>
            <wp:effectExtent l="0" t="0" r="0" b="38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958694"/>
                    </a:xfrm>
                    <a:prstGeom prst="rect">
                      <a:avLst/>
                    </a:prstGeom>
                    <a:noFill/>
                    <a:ln>
                      <a:noFill/>
                    </a:ln>
                  </pic:spPr>
                </pic:pic>
              </a:graphicData>
            </a:graphic>
          </wp:inline>
        </w:drawing>
      </w:r>
    </w:p>
    <w:p w:rsidR="00C23352" w:rsidRPr="00C23352" w:rsidRDefault="00C23352">
      <w:pPr>
        <w:widowControl/>
        <w:jc w:val="left"/>
        <w:rPr>
          <w:rFonts w:asciiTheme="majorEastAsia" w:eastAsiaTheme="majorEastAsia" w:hAnsiTheme="majorEastAsia"/>
          <w:sz w:val="24"/>
        </w:rPr>
      </w:pPr>
      <w:r w:rsidRPr="00C23352">
        <w:rPr>
          <w:rFonts w:asciiTheme="majorEastAsia" w:eastAsiaTheme="majorEastAsia" w:hAnsiTheme="majorEastAsia"/>
          <w:sz w:val="24"/>
        </w:rPr>
        <w:br w:type="page"/>
      </w:r>
    </w:p>
    <w:p w:rsidR="00C23352" w:rsidRDefault="00C23352" w:rsidP="00C23352">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46A1C41D" wp14:editId="46ED6E51">
                <wp:extent cx="5638800" cy="323850"/>
                <wp:effectExtent l="0" t="0" r="19050" b="19050"/>
                <wp:docPr id="11" name="テキスト ボックス 11"/>
                <wp:cNvGraphicFramePr/>
                <a:graphic xmlns:a="http://schemas.openxmlformats.org/drawingml/2006/main">
                  <a:graphicData uri="http://schemas.microsoft.com/office/word/2010/wordprocessingShape">
                    <wps:wsp>
                      <wps:cNvSpPr txBox="1"/>
                      <wps:spPr>
                        <a:xfrm>
                          <a:off x="0" y="0"/>
                          <a:ext cx="5638800" cy="323850"/>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C23352">
                            <w:pPr>
                              <w:jc w:val="left"/>
                              <w:rPr>
                                <w:rFonts w:asciiTheme="majorEastAsia" w:eastAsiaTheme="majorEastAsia" w:hAnsiTheme="majorEastAsia"/>
                                <w:b/>
                                <w:sz w:val="24"/>
                              </w:rPr>
                            </w:pPr>
                            <w:r>
                              <w:rPr>
                                <w:rFonts w:asciiTheme="majorEastAsia" w:eastAsiaTheme="majorEastAsia" w:hAnsiTheme="majorEastAsia" w:hint="eastAsia"/>
                                <w:b/>
                                <w:sz w:val="24"/>
                              </w:rPr>
                              <w:t>市町村別の労働力率は，42市町村で低下，１町で上昇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A1C41D" id="テキスト ボックス 11" o:spid="_x0000_s1033" type="#_x0000_t202" style="width:444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" fillcolor="#c6d9f1" strokeweight=".5pt">
                <v:textbox>
                  <w:txbxContent>
                    <w:p w:rsidR="00F42FAC" w:rsidRPr="00225B9B" w:rsidRDefault="00F42FAC" w:rsidP="00C23352">
                      <w:pPr>
                        <w:jc w:val="left"/>
                        <w:rPr>
                          <w:rFonts w:asciiTheme="majorEastAsia" w:eastAsiaTheme="majorEastAsia" w:hAnsiTheme="majorEastAsia"/>
                          <w:b/>
                          <w:sz w:val="24"/>
                        </w:rPr>
                      </w:pPr>
                      <w:r>
                        <w:rPr>
                          <w:rFonts w:asciiTheme="majorEastAsia" w:eastAsiaTheme="majorEastAsia" w:hAnsiTheme="majorEastAsia" w:hint="eastAsia"/>
                          <w:b/>
                          <w:sz w:val="24"/>
                        </w:rPr>
                        <w:t>市町村別の労働力率は，42市町村で低下，１町で上昇</w:t>
                      </w:r>
                    </w:p>
                  </w:txbxContent>
                </v:textbox>
                <w10:anchorlock/>
              </v:shape>
            </w:pict>
          </mc:Fallback>
        </mc:AlternateContent>
      </w:r>
    </w:p>
    <w:p w:rsidR="00C23352" w:rsidRPr="004321C2" w:rsidRDefault="00C23352" w:rsidP="004321C2">
      <w:pPr>
        <w:spacing w:line="0" w:lineRule="atLeast"/>
        <w:ind w:left="100" w:hangingChars="100" w:hanging="100"/>
        <w:jc w:val="left"/>
        <w:rPr>
          <w:rFonts w:ascii="ＭＳ 明朝" w:hAnsi="ＭＳ 明朝" w:cs="Arial"/>
          <w:sz w:val="10"/>
        </w:rPr>
      </w:pPr>
    </w:p>
    <w:p w:rsidR="00897480" w:rsidRDefault="00897480" w:rsidP="009D203B">
      <w:pPr>
        <w:spacing w:line="0" w:lineRule="atLeast"/>
        <w:ind w:firstLineChars="100" w:firstLine="200"/>
        <w:jc w:val="left"/>
        <w:rPr>
          <w:rFonts w:ascii="ＭＳ 明朝" w:hAnsi="ＭＳ 明朝" w:cs="Arial"/>
          <w:sz w:val="20"/>
        </w:rPr>
      </w:pPr>
    </w:p>
    <w:p w:rsidR="00897480" w:rsidRDefault="00897480" w:rsidP="009D203B">
      <w:pPr>
        <w:spacing w:line="0" w:lineRule="atLeast"/>
        <w:ind w:firstLineChars="100" w:firstLine="200"/>
        <w:jc w:val="left"/>
        <w:rPr>
          <w:rFonts w:ascii="ＭＳ 明朝" w:hAnsi="ＭＳ 明朝" w:cs="Arial"/>
          <w:sz w:val="20"/>
        </w:rPr>
      </w:pPr>
    </w:p>
    <w:p w:rsidR="00BC1005" w:rsidRDefault="00BC1005" w:rsidP="009D203B">
      <w:pPr>
        <w:spacing w:line="0" w:lineRule="atLeast"/>
        <w:ind w:firstLineChars="100" w:firstLine="200"/>
        <w:jc w:val="left"/>
        <w:rPr>
          <w:rFonts w:ascii="ＭＳ 明朝" w:hAnsi="ＭＳ 明朝" w:cs="Arial"/>
          <w:sz w:val="20"/>
        </w:rPr>
      </w:pPr>
      <w:r>
        <w:rPr>
          <w:rFonts w:ascii="ＭＳ 明朝" w:hAnsi="ＭＳ 明朝" w:cs="Arial" w:hint="eastAsia"/>
          <w:sz w:val="20"/>
        </w:rPr>
        <w:t>労働力率を市町村別にみると</w:t>
      </w:r>
      <w:r w:rsidR="00264BEC">
        <w:rPr>
          <w:rFonts w:ascii="ＭＳ 明朝" w:hAnsi="ＭＳ 明朝" w:cs="Arial" w:hint="eastAsia"/>
          <w:sz w:val="20"/>
        </w:rPr>
        <w:t>，</w:t>
      </w:r>
      <w:r>
        <w:rPr>
          <w:rFonts w:ascii="ＭＳ 明朝" w:hAnsi="ＭＳ 明朝" w:cs="Arial" w:hint="eastAsia"/>
          <w:sz w:val="20"/>
        </w:rPr>
        <w:t>摂津市が62.3％で最も高く</w:t>
      </w:r>
      <w:r w:rsidR="00264BEC">
        <w:rPr>
          <w:rFonts w:ascii="ＭＳ 明朝" w:hAnsi="ＭＳ 明朝" w:cs="Arial" w:hint="eastAsia"/>
          <w:sz w:val="20"/>
        </w:rPr>
        <w:t>，</w:t>
      </w:r>
      <w:r>
        <w:rPr>
          <w:rFonts w:ascii="ＭＳ 明朝" w:hAnsi="ＭＳ 明朝" w:cs="Arial" w:hint="eastAsia"/>
          <w:sz w:val="20"/>
        </w:rPr>
        <w:t>大阪市</w:t>
      </w:r>
      <w:r w:rsidR="00264BEC">
        <w:rPr>
          <w:rFonts w:ascii="ＭＳ 明朝" w:hAnsi="ＭＳ 明朝" w:cs="Arial" w:hint="eastAsia"/>
          <w:sz w:val="20"/>
        </w:rPr>
        <w:t>，</w:t>
      </w:r>
      <w:r>
        <w:rPr>
          <w:rFonts w:ascii="ＭＳ 明朝" w:hAnsi="ＭＳ 明朝" w:cs="Arial" w:hint="eastAsia"/>
          <w:sz w:val="20"/>
        </w:rPr>
        <w:t>田尻町及び門真市等の８市１町が大阪府平均</w:t>
      </w:r>
      <w:r w:rsidR="00C94ACC">
        <w:rPr>
          <w:rFonts w:ascii="ＭＳ 明朝" w:hAnsi="ＭＳ 明朝" w:cs="Arial" w:hint="eastAsia"/>
          <w:sz w:val="20"/>
        </w:rPr>
        <w:t>（</w:t>
      </w:r>
      <w:r>
        <w:rPr>
          <w:rFonts w:ascii="ＭＳ 明朝" w:hAnsi="ＭＳ 明朝" w:cs="Arial" w:hint="eastAsia"/>
          <w:sz w:val="20"/>
        </w:rPr>
        <w:t>58.4％</w:t>
      </w:r>
      <w:r w:rsidR="00C94ACC">
        <w:rPr>
          <w:rFonts w:ascii="ＭＳ 明朝" w:hAnsi="ＭＳ 明朝" w:cs="Arial" w:hint="eastAsia"/>
          <w:sz w:val="20"/>
        </w:rPr>
        <w:t>）</w:t>
      </w:r>
      <w:r>
        <w:rPr>
          <w:rFonts w:ascii="ＭＳ 明朝" w:hAnsi="ＭＳ 明朝" w:cs="Arial" w:hint="eastAsia"/>
          <w:sz w:val="20"/>
        </w:rPr>
        <w:t>を上回っている。</w:t>
      </w:r>
      <w:r w:rsidR="00A021FE">
        <w:rPr>
          <w:rFonts w:ascii="ＭＳ 明朝" w:hAnsi="ＭＳ 明朝" w:cs="Arial" w:hint="eastAsia"/>
          <w:sz w:val="20"/>
        </w:rPr>
        <w:t>平成22年では</w:t>
      </w:r>
      <w:r w:rsidR="00895BBA">
        <w:rPr>
          <w:rFonts w:ascii="ＭＳ 明朝" w:hAnsi="ＭＳ 明朝" w:cs="Arial" w:hint="eastAsia"/>
          <w:sz w:val="20"/>
        </w:rPr>
        <w:t>，</w:t>
      </w:r>
      <w:r w:rsidR="00A021FE">
        <w:rPr>
          <w:rFonts w:ascii="ＭＳ 明朝" w:hAnsi="ＭＳ 明朝" w:cs="Arial" w:hint="eastAsia"/>
          <w:sz w:val="20"/>
        </w:rPr>
        <w:t>平成17</w:t>
      </w:r>
      <w:r w:rsidR="00972576">
        <w:rPr>
          <w:rFonts w:ascii="ＭＳ 明朝" w:hAnsi="ＭＳ 明朝" w:cs="Arial" w:hint="eastAsia"/>
          <w:sz w:val="20"/>
        </w:rPr>
        <w:t>年</w:t>
      </w:r>
      <w:r w:rsidR="00895BBA">
        <w:rPr>
          <w:rFonts w:ascii="ＭＳ 明朝" w:hAnsi="ＭＳ 明朝" w:cs="Arial" w:hint="eastAsia"/>
          <w:sz w:val="20"/>
        </w:rPr>
        <w:t>と</w:t>
      </w:r>
      <w:r w:rsidR="00A021FE">
        <w:rPr>
          <w:rFonts w:ascii="ＭＳ 明朝" w:hAnsi="ＭＳ 明朝" w:cs="Arial" w:hint="eastAsia"/>
          <w:sz w:val="20"/>
        </w:rPr>
        <w:t>比べて</w:t>
      </w:r>
      <w:r w:rsidR="00895BBA">
        <w:rPr>
          <w:rFonts w:ascii="ＭＳ 明朝" w:hAnsi="ＭＳ 明朝" w:cs="Arial" w:hint="eastAsia"/>
          <w:sz w:val="20"/>
        </w:rPr>
        <w:t>，</w:t>
      </w:r>
      <w:r w:rsidR="00941AA1">
        <w:rPr>
          <w:rFonts w:ascii="ＭＳ 明朝" w:hAnsi="ＭＳ 明朝" w:cs="Arial" w:hint="eastAsia"/>
          <w:sz w:val="20"/>
        </w:rPr>
        <w:t>９</w:t>
      </w:r>
      <w:r w:rsidR="00A021FE">
        <w:rPr>
          <w:rFonts w:ascii="ＭＳ 明朝" w:hAnsi="ＭＳ 明朝" w:cs="Arial" w:hint="eastAsia"/>
          <w:sz w:val="20"/>
        </w:rPr>
        <w:t>市町が上昇し</w:t>
      </w:r>
      <w:r w:rsidR="004321C2">
        <w:rPr>
          <w:rFonts w:ascii="ＭＳ 明朝" w:hAnsi="ＭＳ 明朝" w:cs="Arial" w:hint="eastAsia"/>
          <w:sz w:val="20"/>
        </w:rPr>
        <w:t>，大阪府平均も上昇し</w:t>
      </w:r>
      <w:r w:rsidR="00A021FE">
        <w:rPr>
          <w:rFonts w:ascii="ＭＳ 明朝" w:hAnsi="ＭＳ 明朝" w:cs="Arial" w:hint="eastAsia"/>
          <w:sz w:val="20"/>
        </w:rPr>
        <w:t>てい</w:t>
      </w:r>
      <w:r w:rsidR="00895BBA">
        <w:rPr>
          <w:rFonts w:ascii="ＭＳ 明朝" w:hAnsi="ＭＳ 明朝" w:cs="Arial" w:hint="eastAsia"/>
          <w:sz w:val="20"/>
        </w:rPr>
        <w:t>たが，平成27年では，前回（平成22年）と比べて，上昇は１町のみとな</w:t>
      </w:r>
      <w:r w:rsidR="004321C2">
        <w:rPr>
          <w:rFonts w:ascii="ＭＳ 明朝" w:hAnsi="ＭＳ 明朝" w:cs="Arial" w:hint="eastAsia"/>
          <w:sz w:val="20"/>
        </w:rPr>
        <w:t>り，大阪府平均は低下に転じた</w:t>
      </w:r>
      <w:r w:rsidR="00895BBA">
        <w:rPr>
          <w:rFonts w:ascii="ＭＳ 明朝" w:hAnsi="ＭＳ 明朝" w:cs="Arial" w:hint="eastAsia"/>
          <w:sz w:val="20"/>
        </w:rPr>
        <w:t>。</w:t>
      </w:r>
    </w:p>
    <w:p w:rsidR="00BC1005" w:rsidRDefault="00895BBA" w:rsidP="00987B01">
      <w:pPr>
        <w:spacing w:line="0" w:lineRule="atLeast"/>
        <w:ind w:firstLineChars="100" w:firstLine="200"/>
        <w:jc w:val="left"/>
        <w:rPr>
          <w:rFonts w:ascii="ＭＳ 明朝" w:hAnsi="ＭＳ 明朝" w:cs="Arial"/>
          <w:sz w:val="20"/>
        </w:rPr>
      </w:pPr>
      <w:r>
        <w:rPr>
          <w:rFonts w:ascii="ＭＳ 明朝" w:hAnsi="ＭＳ 明朝" w:cs="Arial" w:hint="eastAsia"/>
          <w:sz w:val="20"/>
        </w:rPr>
        <w:t>大阪府平均は，</w:t>
      </w:r>
      <w:r w:rsidR="00BC1005">
        <w:rPr>
          <w:rFonts w:ascii="ＭＳ 明朝" w:hAnsi="ＭＳ 明朝" w:cs="Arial" w:hint="eastAsia"/>
          <w:sz w:val="20"/>
        </w:rPr>
        <w:t>平成22年と比べると</w:t>
      </w:r>
      <w:r w:rsidR="00264BEC">
        <w:rPr>
          <w:rFonts w:ascii="ＭＳ 明朝" w:hAnsi="ＭＳ 明朝" w:cs="Arial" w:hint="eastAsia"/>
          <w:sz w:val="20"/>
        </w:rPr>
        <w:t>，</w:t>
      </w:r>
      <w:r>
        <w:rPr>
          <w:rFonts w:ascii="ＭＳ 明朝" w:hAnsi="ＭＳ 明朝" w:cs="Arial" w:hint="eastAsia"/>
          <w:sz w:val="20"/>
        </w:rPr>
        <w:t xml:space="preserve"> </w:t>
      </w:r>
      <w:r w:rsidR="00BC1005">
        <w:rPr>
          <w:rFonts w:ascii="ＭＳ 明朝" w:hAnsi="ＭＳ 明朝" w:cs="Arial" w:hint="eastAsia"/>
          <w:sz w:val="20"/>
        </w:rPr>
        <w:t>1.6ポイント低下し</w:t>
      </w:r>
      <w:r w:rsidR="00264BEC">
        <w:rPr>
          <w:rFonts w:ascii="ＭＳ 明朝" w:hAnsi="ＭＳ 明朝" w:cs="Arial" w:hint="eastAsia"/>
          <w:sz w:val="20"/>
        </w:rPr>
        <w:t>，</w:t>
      </w:r>
      <w:r w:rsidR="00BC1005">
        <w:rPr>
          <w:rFonts w:ascii="ＭＳ 明朝" w:hAnsi="ＭＳ 明朝" w:cs="Arial" w:hint="eastAsia"/>
          <w:sz w:val="20"/>
        </w:rPr>
        <w:t>市町村別でみると</w:t>
      </w:r>
      <w:r w:rsidR="00264BEC">
        <w:rPr>
          <w:rFonts w:ascii="ＭＳ 明朝" w:hAnsi="ＭＳ 明朝" w:cs="Arial" w:hint="eastAsia"/>
          <w:sz w:val="20"/>
        </w:rPr>
        <w:t>，</w:t>
      </w:r>
      <w:r w:rsidR="00BC1005">
        <w:rPr>
          <w:rFonts w:ascii="ＭＳ 明朝" w:hAnsi="ＭＳ 明朝" w:cs="Arial" w:hint="eastAsia"/>
          <w:sz w:val="20"/>
        </w:rPr>
        <w:t>河南町を除く42市町村で</w:t>
      </w:r>
      <w:r w:rsidR="009D203B">
        <w:rPr>
          <w:rFonts w:ascii="ＭＳ 明朝" w:hAnsi="ＭＳ 明朝" w:cs="Arial" w:hint="eastAsia"/>
          <w:sz w:val="20"/>
        </w:rPr>
        <w:t>低下した。</w:t>
      </w:r>
    </w:p>
    <w:p w:rsidR="0084625A" w:rsidRDefault="0084625A" w:rsidP="0084625A">
      <w:pPr>
        <w:spacing w:line="0" w:lineRule="atLeast"/>
        <w:jc w:val="left"/>
        <w:rPr>
          <w:rFonts w:ascii="ＭＳ 明朝" w:hAnsi="ＭＳ 明朝" w:cs="Arial"/>
          <w:sz w:val="20"/>
        </w:rPr>
      </w:pPr>
      <w:r>
        <w:rPr>
          <w:rFonts w:ascii="ＭＳ 明朝" w:hAnsi="ＭＳ 明朝" w:cs="Arial" w:hint="eastAsia"/>
          <w:sz w:val="20"/>
        </w:rPr>
        <w:t>（図1-4，</w:t>
      </w:r>
      <w:r w:rsidR="009955E1">
        <w:rPr>
          <w:rFonts w:ascii="ＭＳ 明朝" w:hAnsi="ＭＳ 明朝" w:cs="Arial" w:hint="eastAsia"/>
          <w:sz w:val="20"/>
        </w:rPr>
        <w:t>図1-5，</w:t>
      </w:r>
      <w:r>
        <w:rPr>
          <w:rFonts w:ascii="ＭＳ 明朝" w:hAnsi="ＭＳ 明朝" w:cs="Arial" w:hint="eastAsia"/>
          <w:sz w:val="20"/>
        </w:rPr>
        <w:t>表1-3）</w:t>
      </w:r>
    </w:p>
    <w:p w:rsidR="00DF4EBB" w:rsidRDefault="00DF4EBB" w:rsidP="0084625A">
      <w:pPr>
        <w:spacing w:line="0" w:lineRule="atLeast"/>
        <w:jc w:val="left"/>
        <w:rPr>
          <w:rFonts w:ascii="ＭＳ 明朝" w:hAnsi="ＭＳ 明朝" w:cs="Arial"/>
          <w:sz w:val="20"/>
        </w:rPr>
      </w:pPr>
    </w:p>
    <w:p w:rsidR="003D5128" w:rsidRDefault="003D5128" w:rsidP="0084625A">
      <w:pPr>
        <w:spacing w:line="0" w:lineRule="atLeast"/>
        <w:jc w:val="left"/>
        <w:rPr>
          <w:rFonts w:ascii="ＭＳ 明朝" w:hAnsi="ＭＳ 明朝" w:cs="Arial"/>
          <w:sz w:val="20"/>
        </w:rPr>
      </w:pPr>
    </w:p>
    <w:p w:rsidR="00897480" w:rsidRDefault="00897480" w:rsidP="0084625A">
      <w:pPr>
        <w:spacing w:line="0" w:lineRule="atLeast"/>
        <w:jc w:val="left"/>
        <w:rPr>
          <w:rFonts w:ascii="ＭＳ 明朝" w:hAnsi="ＭＳ 明朝" w:cs="Arial"/>
          <w:sz w:val="20"/>
        </w:rPr>
      </w:pPr>
    </w:p>
    <w:p w:rsidR="003D5128" w:rsidRDefault="003D5128" w:rsidP="003D5128">
      <w:pPr>
        <w:pStyle w:val="2"/>
        <w:ind w:left="210" w:right="210"/>
      </w:pPr>
      <w:bookmarkStart w:id="7" w:name="_Toc484443980"/>
      <w:r w:rsidRPr="00777473">
        <w:rPr>
          <w:rFonts w:hint="eastAsia"/>
        </w:rPr>
        <w:t>図</w:t>
      </w:r>
      <w:r w:rsidRPr="00777473">
        <w:rPr>
          <w:rFonts w:hint="eastAsia"/>
        </w:rPr>
        <w:t>1-</w:t>
      </w:r>
      <w:r>
        <w:rPr>
          <w:rFonts w:hint="eastAsia"/>
        </w:rPr>
        <w:t>4</w:t>
      </w:r>
      <w:r>
        <w:rPr>
          <w:rFonts w:hint="eastAsia"/>
        </w:rPr>
        <w:t xml:space="preserve">　</w:t>
      </w:r>
      <w:r w:rsidRPr="00777473">
        <w:rPr>
          <w:rFonts w:hint="eastAsia"/>
        </w:rPr>
        <w:t>市町村別</w:t>
      </w:r>
      <w:r w:rsidRPr="00777473">
        <w:t>労働力率</w:t>
      </w:r>
      <w:r w:rsidRPr="00777473">
        <w:rPr>
          <w:rFonts w:hint="eastAsia"/>
        </w:rPr>
        <w:t>‐</w:t>
      </w:r>
      <w:r w:rsidRPr="00777473">
        <w:t>大阪府</w:t>
      </w:r>
      <w:r>
        <w:t>（</w:t>
      </w:r>
      <w:r w:rsidRPr="00777473">
        <w:t>平成</w:t>
      </w:r>
      <w:r w:rsidRPr="00777473">
        <w:t>27</w:t>
      </w:r>
      <w:r w:rsidRPr="00777473">
        <w:t>年）</w:t>
      </w:r>
      <w:bookmarkEnd w:id="7"/>
    </w:p>
    <w:p w:rsidR="003D5128" w:rsidRPr="003D5128" w:rsidRDefault="003D5128" w:rsidP="0084625A">
      <w:pPr>
        <w:spacing w:line="0" w:lineRule="atLeast"/>
        <w:jc w:val="left"/>
        <w:rPr>
          <w:rFonts w:ascii="ＭＳ 明朝" w:hAnsi="ＭＳ 明朝" w:cs="Arial"/>
          <w:sz w:val="20"/>
        </w:rPr>
      </w:pPr>
    </w:p>
    <w:p w:rsidR="003D5128" w:rsidRDefault="00DF4EBB" w:rsidP="0084625A">
      <w:pPr>
        <w:spacing w:line="0" w:lineRule="atLeast"/>
        <w:jc w:val="left"/>
        <w:rPr>
          <w:rFonts w:ascii="ＭＳ 明朝" w:hAnsi="ＭＳ 明朝" w:cs="Arial"/>
          <w:sz w:val="20"/>
        </w:rPr>
      </w:pPr>
      <w:r>
        <w:rPr>
          <w:rFonts w:ascii="ＭＳ 明朝" w:hAnsi="ＭＳ 明朝" w:cs="Arial"/>
          <w:noProof/>
          <w:sz w:val="20"/>
        </w:rPr>
        <w:lastRenderedPageBreak/>
        <w:drawing>
          <wp:inline distT="0" distB="0" distL="0" distR="0">
            <wp:extent cx="5759450" cy="3705806"/>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705806"/>
                    </a:xfrm>
                    <a:prstGeom prst="rect">
                      <a:avLst/>
                    </a:prstGeom>
                    <a:noFill/>
                    <a:ln>
                      <a:noFill/>
                    </a:ln>
                  </pic:spPr>
                </pic:pic>
              </a:graphicData>
            </a:graphic>
          </wp:inline>
        </w:drawing>
      </w:r>
    </w:p>
    <w:p w:rsidR="00897480" w:rsidRDefault="00897480">
      <w:pPr>
        <w:widowControl/>
        <w:jc w:val="left"/>
        <w:rPr>
          <w:rFonts w:ascii="ＭＳ 明朝" w:hAnsi="ＭＳ 明朝" w:cs="Arial"/>
          <w:sz w:val="10"/>
        </w:rPr>
      </w:pPr>
      <w:r>
        <w:rPr>
          <w:rFonts w:ascii="ＭＳ 明朝" w:hAnsi="ＭＳ 明朝" w:cs="Arial"/>
          <w:sz w:val="10"/>
        </w:rPr>
        <w:br w:type="page"/>
      </w:r>
    </w:p>
    <w:p w:rsidR="00C23352" w:rsidRDefault="00C23352" w:rsidP="009F203E">
      <w:pPr>
        <w:pStyle w:val="2"/>
        <w:ind w:left="210" w:right="210"/>
      </w:pPr>
      <w:bookmarkStart w:id="8" w:name="_Toc484443981"/>
      <w:r w:rsidRPr="00777473">
        <w:rPr>
          <w:rFonts w:hint="eastAsia"/>
        </w:rPr>
        <w:lastRenderedPageBreak/>
        <w:t>図</w:t>
      </w:r>
      <w:r w:rsidRPr="00777473">
        <w:rPr>
          <w:rFonts w:hint="eastAsia"/>
        </w:rPr>
        <w:t>1-</w:t>
      </w:r>
      <w:r w:rsidR="00897480">
        <w:rPr>
          <w:rFonts w:hint="eastAsia"/>
        </w:rPr>
        <w:t>5</w:t>
      </w:r>
      <w:r w:rsidR="0046420B">
        <w:rPr>
          <w:rFonts w:hint="eastAsia"/>
        </w:rPr>
        <w:t xml:space="preserve">　</w:t>
      </w:r>
      <w:r w:rsidR="00ED0DF1" w:rsidRPr="00777473">
        <w:rPr>
          <w:rFonts w:hint="eastAsia"/>
        </w:rPr>
        <w:t>市町村別</w:t>
      </w:r>
      <w:r w:rsidR="00ED0DF1" w:rsidRPr="00777473">
        <w:t>労働力率</w:t>
      </w:r>
      <w:r w:rsidR="001C1DAB" w:rsidRPr="00777473">
        <w:rPr>
          <w:rFonts w:hint="eastAsia"/>
        </w:rPr>
        <w:t>前回比</w:t>
      </w:r>
      <w:r w:rsidRPr="00777473">
        <w:rPr>
          <w:rFonts w:hint="eastAsia"/>
        </w:rPr>
        <w:t>‐</w:t>
      </w:r>
      <w:r w:rsidRPr="00777473">
        <w:t>大阪府</w:t>
      </w:r>
      <w:r w:rsidR="00C94ACC">
        <w:t>（</w:t>
      </w:r>
      <w:r w:rsidRPr="00777473">
        <w:t>平成</w:t>
      </w:r>
      <w:r w:rsidR="000A39AE">
        <w:rPr>
          <w:rFonts w:hint="eastAsia"/>
        </w:rPr>
        <w:t>17</w:t>
      </w:r>
      <w:r w:rsidR="000A39AE">
        <w:rPr>
          <w:rFonts w:hint="eastAsia"/>
        </w:rPr>
        <w:t>年</w:t>
      </w:r>
      <w:r w:rsidR="00AE4607">
        <w:rPr>
          <w:rFonts w:hint="eastAsia"/>
        </w:rPr>
        <w:t>～</w:t>
      </w:r>
      <w:r w:rsidRPr="00777473">
        <w:t>27</w:t>
      </w:r>
      <w:r w:rsidRPr="00777473">
        <w:t>年）</w:t>
      </w:r>
      <w:bookmarkEnd w:id="8"/>
    </w:p>
    <w:p w:rsidR="00897480" w:rsidRPr="00897480" w:rsidRDefault="00897480" w:rsidP="00897480"/>
    <w:p w:rsidR="000A39AE" w:rsidRDefault="000A39AE" w:rsidP="000A39AE">
      <w:pPr>
        <w:ind w:leftChars="100" w:left="210"/>
        <w:jc w:val="left"/>
        <w:rPr>
          <w:rFonts w:ascii="Arial" w:eastAsia="ＭＳ ゴシック" w:hAnsi="Arial" w:cs="Arial"/>
        </w:rPr>
      </w:pPr>
      <w:r w:rsidRPr="000A39AE">
        <w:rPr>
          <w:rFonts w:ascii="Arial" w:eastAsia="ＭＳ ゴシック" w:hAnsi="Arial" w:cs="Arial" w:hint="eastAsia"/>
        </w:rPr>
        <w:t>【</w:t>
      </w:r>
      <w:r w:rsidRPr="000A39AE">
        <w:rPr>
          <w:rFonts w:ascii="Arial" w:eastAsia="ＭＳ ゴシック" w:hAnsi="Arial" w:cs="Arial"/>
        </w:rPr>
        <w:t>平成</w:t>
      </w:r>
      <w:r>
        <w:rPr>
          <w:rFonts w:ascii="Arial" w:eastAsia="ＭＳ ゴシック" w:hAnsi="Arial" w:cs="Arial" w:hint="eastAsia"/>
        </w:rPr>
        <w:t>17</w:t>
      </w:r>
      <w:r w:rsidRPr="000A39AE">
        <w:rPr>
          <w:rFonts w:ascii="Arial" w:eastAsia="ＭＳ ゴシック" w:hAnsi="Arial" w:cs="Arial" w:hint="eastAsia"/>
        </w:rPr>
        <w:t>年と</w:t>
      </w:r>
      <w:r w:rsidRPr="000A39AE">
        <w:rPr>
          <w:rFonts w:ascii="Arial" w:eastAsia="ＭＳ ゴシック" w:hAnsi="Arial" w:cs="Arial" w:hint="eastAsia"/>
        </w:rPr>
        <w:t>2</w:t>
      </w:r>
      <w:r>
        <w:rPr>
          <w:rFonts w:ascii="Arial" w:eastAsia="ＭＳ ゴシック" w:hAnsi="Arial" w:cs="Arial" w:hint="eastAsia"/>
        </w:rPr>
        <w:t>2</w:t>
      </w:r>
      <w:r w:rsidRPr="000A39AE">
        <w:rPr>
          <w:rFonts w:ascii="Arial" w:eastAsia="ＭＳ ゴシック" w:hAnsi="Arial" w:cs="Arial" w:hint="eastAsia"/>
        </w:rPr>
        <w:t>年との差】</w:t>
      </w:r>
    </w:p>
    <w:p w:rsidR="00897480" w:rsidRDefault="00897480" w:rsidP="000A39AE">
      <w:pPr>
        <w:ind w:leftChars="100" w:left="210"/>
        <w:jc w:val="left"/>
        <w:rPr>
          <w:rFonts w:ascii="Arial" w:eastAsia="ＭＳ ゴシック" w:hAnsi="Arial" w:cs="Arial"/>
        </w:rPr>
      </w:pPr>
    </w:p>
    <w:p w:rsidR="000A39AE" w:rsidRDefault="0045537F" w:rsidP="000A39AE">
      <w:pPr>
        <w:jc w:val="center"/>
        <w:rPr>
          <w:rFonts w:ascii="Arial" w:eastAsia="ＭＳ ゴシック" w:hAnsi="Arial" w:cs="Arial"/>
        </w:rPr>
      </w:pPr>
      <w:r>
        <w:rPr>
          <w:rFonts w:ascii="Arial" w:eastAsia="ＭＳ ゴシック" w:hAnsi="Arial" w:cs="Arial"/>
          <w:noProof/>
        </w:rPr>
        <w:drawing>
          <wp:inline distT="0" distB="0" distL="0" distR="0">
            <wp:extent cx="5616000" cy="361133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6000" cy="3611330"/>
                    </a:xfrm>
                    <a:prstGeom prst="rect">
                      <a:avLst/>
                    </a:prstGeom>
                    <a:noFill/>
                    <a:ln>
                      <a:noFill/>
                    </a:ln>
                  </pic:spPr>
                </pic:pic>
              </a:graphicData>
            </a:graphic>
          </wp:inline>
        </w:drawing>
      </w:r>
    </w:p>
    <w:p w:rsidR="00897480" w:rsidRDefault="00897480" w:rsidP="000A39AE">
      <w:pPr>
        <w:jc w:val="center"/>
        <w:rPr>
          <w:rFonts w:ascii="Arial" w:eastAsia="ＭＳ ゴシック" w:hAnsi="Arial" w:cs="Arial"/>
        </w:rPr>
      </w:pPr>
    </w:p>
    <w:p w:rsidR="00897480" w:rsidRDefault="00897480" w:rsidP="000A39AE">
      <w:pPr>
        <w:jc w:val="center"/>
        <w:rPr>
          <w:rFonts w:ascii="Arial" w:eastAsia="ＭＳ ゴシック" w:hAnsi="Arial" w:cs="Arial"/>
        </w:rPr>
      </w:pPr>
    </w:p>
    <w:p w:rsidR="00897480" w:rsidRPr="000A39AE" w:rsidRDefault="00897480" w:rsidP="000A39AE">
      <w:pPr>
        <w:jc w:val="center"/>
        <w:rPr>
          <w:rFonts w:ascii="Arial" w:eastAsia="ＭＳ ゴシック" w:hAnsi="Arial" w:cs="Arial"/>
        </w:rPr>
      </w:pPr>
    </w:p>
    <w:p w:rsidR="000A39AE" w:rsidRPr="000A39AE" w:rsidRDefault="000A39AE" w:rsidP="000A39AE">
      <w:pPr>
        <w:ind w:leftChars="100" w:left="210"/>
        <w:jc w:val="left"/>
        <w:rPr>
          <w:rFonts w:ascii="Arial" w:eastAsia="ＭＳ ゴシック" w:hAnsi="Arial" w:cs="Arial"/>
        </w:rPr>
      </w:pPr>
      <w:r w:rsidRPr="000A39AE">
        <w:rPr>
          <w:rFonts w:ascii="Arial" w:eastAsia="ＭＳ ゴシック" w:hAnsi="Arial" w:cs="Arial" w:hint="eastAsia"/>
        </w:rPr>
        <w:t>【</w:t>
      </w:r>
      <w:r w:rsidRPr="000A39AE">
        <w:rPr>
          <w:rFonts w:ascii="Arial" w:eastAsia="ＭＳ ゴシック" w:hAnsi="Arial" w:cs="Arial"/>
        </w:rPr>
        <w:t>平成</w:t>
      </w:r>
      <w:r w:rsidRPr="000A39AE">
        <w:rPr>
          <w:rFonts w:ascii="Arial" w:eastAsia="ＭＳ ゴシック" w:hAnsi="Arial" w:cs="Arial" w:hint="eastAsia"/>
        </w:rPr>
        <w:t>22</w:t>
      </w:r>
      <w:r w:rsidRPr="000A39AE">
        <w:rPr>
          <w:rFonts w:ascii="Arial" w:eastAsia="ＭＳ ゴシック" w:hAnsi="Arial" w:cs="Arial" w:hint="eastAsia"/>
        </w:rPr>
        <w:t>年と</w:t>
      </w:r>
      <w:r w:rsidRPr="000A39AE">
        <w:rPr>
          <w:rFonts w:ascii="Arial" w:eastAsia="ＭＳ ゴシック" w:hAnsi="Arial" w:cs="Arial" w:hint="eastAsia"/>
        </w:rPr>
        <w:t>27</w:t>
      </w:r>
      <w:r w:rsidRPr="000A39AE">
        <w:rPr>
          <w:rFonts w:ascii="Arial" w:eastAsia="ＭＳ ゴシック" w:hAnsi="Arial" w:cs="Arial" w:hint="eastAsia"/>
        </w:rPr>
        <w:t>年との差】</w:t>
      </w:r>
    </w:p>
    <w:p w:rsidR="004B72CC" w:rsidRDefault="004B72CC" w:rsidP="000A39AE">
      <w:pPr>
        <w:widowControl/>
        <w:jc w:val="center"/>
        <w:rPr>
          <w:rFonts w:asciiTheme="majorEastAsia" w:eastAsiaTheme="majorEastAsia" w:hAnsiTheme="majorEastAsia"/>
          <w:sz w:val="24"/>
        </w:rPr>
      </w:pPr>
      <w:r w:rsidRPr="004B72CC">
        <w:rPr>
          <w:rFonts w:asciiTheme="majorEastAsia" w:eastAsiaTheme="majorEastAsia" w:hAnsiTheme="majorEastAsia"/>
          <w:noProof/>
          <w:sz w:val="24"/>
        </w:rPr>
        <w:lastRenderedPageBreak/>
        <w:drawing>
          <wp:inline distT="0" distB="0" distL="0" distR="0" wp14:anchorId="761247E8" wp14:editId="365D8179">
            <wp:extent cx="5616000" cy="3610463"/>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6000" cy="3610463"/>
                    </a:xfrm>
                    <a:prstGeom prst="rect">
                      <a:avLst/>
                    </a:prstGeom>
                    <a:noFill/>
                    <a:ln>
                      <a:noFill/>
                    </a:ln>
                  </pic:spPr>
                </pic:pic>
              </a:graphicData>
            </a:graphic>
          </wp:inline>
        </w:drawing>
      </w:r>
    </w:p>
    <w:p w:rsidR="004B72CC" w:rsidRDefault="004B72CC" w:rsidP="004B72CC">
      <w:pPr>
        <w:pStyle w:val="2"/>
        <w:ind w:left="210" w:right="210"/>
        <w:rPr>
          <w:b/>
          <w:sz w:val="24"/>
          <w:u w:val="thick"/>
        </w:rPr>
      </w:pPr>
      <w:bookmarkStart w:id="9" w:name="_Toc484443982"/>
      <w:r w:rsidRPr="00ED0DF1">
        <w:rPr>
          <w:rFonts w:hint="eastAsia"/>
        </w:rPr>
        <w:lastRenderedPageBreak/>
        <w:t>表</w:t>
      </w:r>
      <w:r>
        <w:rPr>
          <w:rFonts w:hint="eastAsia"/>
        </w:rPr>
        <w:t>1-3</w:t>
      </w:r>
      <w:r>
        <w:rPr>
          <w:rFonts w:hint="eastAsia"/>
        </w:rPr>
        <w:t xml:space="preserve">　</w:t>
      </w:r>
      <w:r w:rsidRPr="00ED0DF1">
        <w:rPr>
          <w:rFonts w:hint="eastAsia"/>
        </w:rPr>
        <w:t>市町村別労働力率</w:t>
      </w:r>
      <w:r>
        <w:rPr>
          <w:rFonts w:hint="eastAsia"/>
        </w:rPr>
        <w:t>の推移</w:t>
      </w:r>
      <w:r w:rsidRPr="001C1DAB">
        <w:rPr>
          <w:rFonts w:hint="eastAsia"/>
        </w:rPr>
        <w:t>‐大阪府</w:t>
      </w:r>
      <w:r>
        <w:rPr>
          <w:rFonts w:hint="eastAsia"/>
        </w:rPr>
        <w:t>，市町村（</w:t>
      </w:r>
      <w:r w:rsidRPr="001C1DAB">
        <w:rPr>
          <w:rFonts w:hint="eastAsia"/>
        </w:rPr>
        <w:t>平成</w:t>
      </w:r>
      <w:r>
        <w:rPr>
          <w:rFonts w:hint="eastAsia"/>
        </w:rPr>
        <w:t>17</w:t>
      </w:r>
      <w:r>
        <w:rPr>
          <w:rFonts w:hint="eastAsia"/>
        </w:rPr>
        <w:t>年～</w:t>
      </w:r>
      <w:r w:rsidRPr="001C1DAB">
        <w:rPr>
          <w:rFonts w:hint="eastAsia"/>
        </w:rPr>
        <w:t>27</w:t>
      </w:r>
      <w:r w:rsidRPr="001C1DAB">
        <w:rPr>
          <w:rFonts w:hint="eastAsia"/>
        </w:rPr>
        <w:t>年</w:t>
      </w:r>
      <w:r>
        <w:rPr>
          <w:rFonts w:hint="eastAsia"/>
        </w:rPr>
        <w:t>）</w:t>
      </w:r>
      <w:bookmarkEnd w:id="9"/>
    </w:p>
    <w:p w:rsidR="00310A16" w:rsidRPr="00310A16" w:rsidRDefault="00A04393" w:rsidP="004B72CC">
      <w:pPr>
        <w:widowControl/>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5759450" cy="2958972"/>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958972"/>
                    </a:xfrm>
                    <a:prstGeom prst="rect">
                      <a:avLst/>
                    </a:prstGeom>
                    <a:noFill/>
                    <a:ln>
                      <a:noFill/>
                    </a:ln>
                  </pic:spPr>
                </pic:pic>
              </a:graphicData>
            </a:graphic>
          </wp:inline>
        </w:drawing>
      </w:r>
      <w:r w:rsidR="00310A16" w:rsidRPr="00310A16">
        <w:rPr>
          <w:rFonts w:asciiTheme="majorEastAsia" w:eastAsiaTheme="majorEastAsia" w:hAnsiTheme="majorEastAsia"/>
          <w:sz w:val="24"/>
        </w:rPr>
        <w:br w:type="page"/>
      </w:r>
    </w:p>
    <w:p w:rsidR="0002498D" w:rsidRPr="002F67D2" w:rsidRDefault="0002498D" w:rsidP="002F67D2">
      <w:pPr>
        <w:pStyle w:val="1"/>
        <w:rPr>
          <w:rFonts w:ascii="HGS創英角ｺﾞｼｯｸUB" w:hAnsi="HGS創英角ｺﾞｼｯｸUB"/>
        </w:rPr>
      </w:pPr>
      <w:bookmarkStart w:id="10" w:name="_Toc484443983"/>
      <w:r w:rsidRPr="002F67D2">
        <w:rPr>
          <w:rFonts w:ascii="HGS創英角ｺﾞｼｯｸUB" w:hAnsi="HGS創英角ｺﾞｼｯｸUB" w:hint="eastAsia"/>
        </w:rPr>
        <w:lastRenderedPageBreak/>
        <w:t>２　従業上の地位</w:t>
      </w:r>
      <w:bookmarkEnd w:id="10"/>
    </w:p>
    <w:p w:rsidR="00310A16" w:rsidRDefault="00310A16">
      <w:pPr>
        <w:widowControl/>
        <w:jc w:val="left"/>
        <w:rPr>
          <w:rFonts w:asciiTheme="majorEastAsia" w:eastAsiaTheme="majorEastAsia" w:hAnsiTheme="majorEastAsia"/>
          <w:sz w:val="24"/>
        </w:rPr>
      </w:pPr>
    </w:p>
    <w:p w:rsidR="00023271" w:rsidRDefault="00023271" w:rsidP="00023271">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1B6F23BB" wp14:editId="11BA7728">
                <wp:extent cx="5638800" cy="323850"/>
                <wp:effectExtent l="0" t="0" r="19050" b="19050"/>
                <wp:docPr id="40" name="テキスト ボックス 40"/>
                <wp:cNvGraphicFramePr/>
                <a:graphic xmlns:a="http://schemas.openxmlformats.org/drawingml/2006/main">
                  <a:graphicData uri="http://schemas.microsoft.com/office/word/2010/wordprocessingShape">
                    <wps:wsp>
                      <wps:cNvSpPr txBox="1"/>
                      <wps:spPr>
                        <a:xfrm>
                          <a:off x="0" y="0"/>
                          <a:ext cx="5638800" cy="323850"/>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023271">
                            <w:pPr>
                              <w:jc w:val="left"/>
                              <w:rPr>
                                <w:rFonts w:asciiTheme="majorEastAsia" w:eastAsiaTheme="majorEastAsia" w:hAnsiTheme="majorEastAsia"/>
                                <w:b/>
                                <w:sz w:val="24"/>
                              </w:rPr>
                            </w:pPr>
                            <w:r>
                              <w:rPr>
                                <w:rFonts w:asciiTheme="majorEastAsia" w:eastAsiaTheme="majorEastAsia" w:hAnsiTheme="majorEastAsia" w:hint="eastAsia"/>
                                <w:b/>
                                <w:sz w:val="24"/>
                              </w:rPr>
                              <w:t>雇用者の割合が1.8ポイント上昇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6F23BB" id="テキスト ボックス 40" o:spid="_x0000_s1034" type="#_x0000_t202" style="width:444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" fillcolor="#c6d9f1" strokeweight=".5pt">
                <v:textbox>
                  <w:txbxContent>
                    <w:p w:rsidR="00F42FAC" w:rsidRPr="00225B9B" w:rsidRDefault="00F42FAC" w:rsidP="00023271">
                      <w:pPr>
                        <w:jc w:val="left"/>
                        <w:rPr>
                          <w:rFonts w:asciiTheme="majorEastAsia" w:eastAsiaTheme="majorEastAsia" w:hAnsiTheme="majorEastAsia"/>
                          <w:b/>
                          <w:sz w:val="24"/>
                        </w:rPr>
                      </w:pPr>
                      <w:r>
                        <w:rPr>
                          <w:rFonts w:asciiTheme="majorEastAsia" w:eastAsiaTheme="majorEastAsia" w:hAnsiTheme="majorEastAsia" w:hint="eastAsia"/>
                          <w:b/>
                          <w:sz w:val="24"/>
                        </w:rPr>
                        <w:t>雇用者の割合が1.8ポイント上昇</w:t>
                      </w:r>
                    </w:p>
                  </w:txbxContent>
                </v:textbox>
                <w10:anchorlock/>
              </v:shape>
            </w:pict>
          </mc:Fallback>
        </mc:AlternateContent>
      </w:r>
    </w:p>
    <w:p w:rsidR="00023271" w:rsidRDefault="00023271" w:rsidP="00023271">
      <w:pPr>
        <w:spacing w:line="0" w:lineRule="atLeast"/>
        <w:ind w:firstLineChars="100" w:firstLine="200"/>
        <w:rPr>
          <w:rFonts w:ascii="ＭＳ 明朝" w:hAnsi="ＭＳ 明朝" w:cs="Arial"/>
          <w:sz w:val="20"/>
          <w:szCs w:val="20"/>
        </w:rPr>
      </w:pPr>
    </w:p>
    <w:p w:rsidR="00023271" w:rsidRDefault="00023271" w:rsidP="00023271">
      <w:pPr>
        <w:spacing w:line="0" w:lineRule="atLeast"/>
        <w:ind w:firstLineChars="100" w:firstLine="200"/>
        <w:rPr>
          <w:rFonts w:ascii="ＭＳ 明朝" w:hAnsi="ＭＳ 明朝" w:cs="Arial"/>
          <w:sz w:val="20"/>
          <w:szCs w:val="20"/>
        </w:rPr>
      </w:pPr>
      <w:r w:rsidRPr="004E2771">
        <w:rPr>
          <w:rFonts w:ascii="ＭＳ 明朝" w:hAnsi="ＭＳ 明朝" w:cs="Arial" w:hint="eastAsia"/>
          <w:sz w:val="20"/>
          <w:szCs w:val="20"/>
        </w:rPr>
        <w:t>15歳以上就業者</w:t>
      </w:r>
      <w:r w:rsidR="00C94ACC">
        <w:rPr>
          <w:rFonts w:ascii="ＭＳ 明朝" w:hAnsi="ＭＳ 明朝" w:cs="Arial" w:hint="eastAsia"/>
          <w:sz w:val="20"/>
          <w:szCs w:val="20"/>
        </w:rPr>
        <w:t>（</w:t>
      </w:r>
      <w:r w:rsidR="00423A86">
        <w:rPr>
          <w:rFonts w:ascii="ＭＳ 明朝" w:hAnsi="ＭＳ 明朝" w:cs="Arial" w:hint="eastAsia"/>
          <w:sz w:val="20"/>
          <w:szCs w:val="20"/>
        </w:rPr>
        <w:t>377万7,655人</w:t>
      </w:r>
      <w:r w:rsidR="00C94ACC">
        <w:rPr>
          <w:rFonts w:ascii="ＭＳ 明朝" w:hAnsi="ＭＳ 明朝" w:cs="Arial" w:hint="eastAsia"/>
          <w:sz w:val="20"/>
          <w:szCs w:val="20"/>
        </w:rPr>
        <w:t>）</w:t>
      </w:r>
      <w:r>
        <w:rPr>
          <w:rFonts w:ascii="ＭＳ 明朝" w:hAnsi="ＭＳ 明朝" w:cs="Arial" w:hint="eastAsia"/>
          <w:sz w:val="20"/>
          <w:szCs w:val="20"/>
        </w:rPr>
        <w:t>について</w:t>
      </w:r>
      <w:r w:rsidR="00264BEC">
        <w:rPr>
          <w:rFonts w:ascii="ＭＳ 明朝" w:hAnsi="ＭＳ 明朝" w:cs="Arial" w:hint="eastAsia"/>
          <w:sz w:val="20"/>
          <w:szCs w:val="20"/>
        </w:rPr>
        <w:t>，</w:t>
      </w:r>
      <w:r>
        <w:rPr>
          <w:rFonts w:ascii="ＭＳ 明朝" w:hAnsi="ＭＳ 明朝" w:cs="Arial" w:hint="eastAsia"/>
          <w:sz w:val="20"/>
          <w:szCs w:val="20"/>
        </w:rPr>
        <w:t>従業上の地位別</w:t>
      </w:r>
      <w:r w:rsidR="00423A86">
        <w:rPr>
          <w:rFonts w:ascii="ＭＳ 明朝" w:hAnsi="ＭＳ 明朝" w:cs="Arial" w:hint="eastAsia"/>
          <w:sz w:val="20"/>
          <w:szCs w:val="20"/>
        </w:rPr>
        <w:t>の割合を</w:t>
      </w:r>
      <w:r>
        <w:rPr>
          <w:rFonts w:ascii="ＭＳ 明朝" w:hAnsi="ＭＳ 明朝" w:cs="Arial" w:hint="eastAsia"/>
          <w:sz w:val="20"/>
          <w:szCs w:val="20"/>
        </w:rPr>
        <w:t>みると</w:t>
      </w:r>
      <w:r w:rsidR="00264BEC">
        <w:rPr>
          <w:rFonts w:ascii="ＭＳ 明朝" w:hAnsi="ＭＳ 明朝" w:cs="Arial" w:hint="eastAsia"/>
          <w:sz w:val="20"/>
          <w:szCs w:val="20"/>
        </w:rPr>
        <w:t>，</w:t>
      </w:r>
      <w:r w:rsidR="0017003B">
        <w:rPr>
          <w:rFonts w:ascii="ＭＳ 明朝" w:hAnsi="ＭＳ 明朝" w:cs="Arial" w:hint="eastAsia"/>
          <w:sz w:val="20"/>
          <w:szCs w:val="20"/>
        </w:rPr>
        <w:t>「</w:t>
      </w:r>
      <w:r>
        <w:rPr>
          <w:rFonts w:ascii="ＭＳ 明朝" w:hAnsi="ＭＳ 明朝" w:cs="Arial" w:hint="eastAsia"/>
          <w:sz w:val="20"/>
          <w:szCs w:val="20"/>
        </w:rPr>
        <w:t>雇用者</w:t>
      </w:r>
      <w:r w:rsidR="0017003B">
        <w:rPr>
          <w:rFonts w:ascii="ＭＳ 明朝" w:hAnsi="ＭＳ 明朝" w:cs="Arial" w:hint="eastAsia"/>
          <w:sz w:val="20"/>
          <w:szCs w:val="20"/>
        </w:rPr>
        <w:t>」</w:t>
      </w:r>
      <w:r>
        <w:rPr>
          <w:rFonts w:ascii="ＭＳ 明朝" w:hAnsi="ＭＳ 明朝" w:cs="Arial" w:hint="eastAsia"/>
          <w:sz w:val="20"/>
          <w:szCs w:val="20"/>
        </w:rPr>
        <w:t>が83.5</w:t>
      </w:r>
      <w:r w:rsidR="002F148A">
        <w:rPr>
          <w:rFonts w:ascii="ＭＳ 明朝" w:hAnsi="ＭＳ 明朝" w:cs="Arial" w:hint="eastAsia"/>
          <w:sz w:val="20"/>
          <w:szCs w:val="20"/>
        </w:rPr>
        <w:t>％</w:t>
      </w:r>
      <w:r>
        <w:rPr>
          <w:rFonts w:ascii="ＭＳ 明朝" w:hAnsi="ＭＳ 明朝" w:cs="Arial" w:hint="eastAsia"/>
          <w:sz w:val="20"/>
          <w:szCs w:val="20"/>
        </w:rPr>
        <w:t>で平成22年と比べて</w:t>
      </w:r>
      <w:r w:rsidR="002F148A">
        <w:rPr>
          <w:rFonts w:ascii="ＭＳ 明朝" w:hAnsi="ＭＳ 明朝" w:cs="Arial" w:hint="eastAsia"/>
          <w:sz w:val="20"/>
          <w:szCs w:val="20"/>
        </w:rPr>
        <w:t>1.8ポイント上昇し</w:t>
      </w:r>
      <w:r w:rsidR="00423A86">
        <w:rPr>
          <w:rFonts w:ascii="ＭＳ 明朝" w:hAnsi="ＭＳ 明朝" w:cs="Arial" w:hint="eastAsia"/>
          <w:sz w:val="20"/>
          <w:szCs w:val="20"/>
        </w:rPr>
        <w:t>ている</w:t>
      </w:r>
      <w:r w:rsidR="002F148A">
        <w:rPr>
          <w:rFonts w:ascii="ＭＳ 明朝" w:hAnsi="ＭＳ 明朝" w:cs="Arial" w:hint="eastAsia"/>
          <w:sz w:val="20"/>
          <w:szCs w:val="20"/>
        </w:rPr>
        <w:t>。一方</w:t>
      </w:r>
      <w:r w:rsidR="00264BEC">
        <w:rPr>
          <w:rFonts w:ascii="ＭＳ 明朝" w:hAnsi="ＭＳ 明朝" w:cs="Arial" w:hint="eastAsia"/>
          <w:sz w:val="20"/>
          <w:szCs w:val="20"/>
        </w:rPr>
        <w:t>，</w:t>
      </w:r>
      <w:r w:rsidR="0084625A">
        <w:rPr>
          <w:rFonts w:ascii="ＭＳ 明朝" w:hAnsi="ＭＳ 明朝" w:cs="Arial" w:hint="eastAsia"/>
          <w:sz w:val="20"/>
          <w:szCs w:val="20"/>
        </w:rPr>
        <w:t>平成22年との比較では，</w:t>
      </w:r>
      <w:r w:rsidR="0017003B">
        <w:rPr>
          <w:rFonts w:ascii="ＭＳ 明朝" w:hAnsi="ＭＳ 明朝" w:cs="Arial" w:hint="eastAsia"/>
          <w:sz w:val="20"/>
          <w:szCs w:val="20"/>
        </w:rPr>
        <w:t>「</w:t>
      </w:r>
      <w:r w:rsidR="002F148A">
        <w:rPr>
          <w:rFonts w:ascii="ＭＳ 明朝" w:hAnsi="ＭＳ 明朝" w:cs="Arial" w:hint="eastAsia"/>
          <w:sz w:val="20"/>
          <w:szCs w:val="20"/>
        </w:rPr>
        <w:t>役員</w:t>
      </w:r>
      <w:r w:rsidR="0017003B">
        <w:rPr>
          <w:rFonts w:ascii="ＭＳ 明朝" w:hAnsi="ＭＳ 明朝" w:cs="Arial" w:hint="eastAsia"/>
          <w:sz w:val="20"/>
          <w:szCs w:val="20"/>
        </w:rPr>
        <w:t>」</w:t>
      </w:r>
      <w:r w:rsidR="002F148A">
        <w:rPr>
          <w:rFonts w:ascii="ＭＳ 明朝" w:hAnsi="ＭＳ 明朝" w:cs="Arial" w:hint="eastAsia"/>
          <w:sz w:val="20"/>
          <w:szCs w:val="20"/>
        </w:rPr>
        <w:t>は0.5ポイント</w:t>
      </w:r>
      <w:r w:rsidR="00264BEC">
        <w:rPr>
          <w:rFonts w:ascii="ＭＳ 明朝" w:hAnsi="ＭＳ 明朝" w:cs="Arial" w:hint="eastAsia"/>
          <w:sz w:val="20"/>
          <w:szCs w:val="20"/>
        </w:rPr>
        <w:t>，</w:t>
      </w:r>
      <w:r w:rsidR="0017003B">
        <w:rPr>
          <w:rFonts w:ascii="ＭＳ 明朝" w:hAnsi="ＭＳ 明朝" w:cs="Arial" w:hint="eastAsia"/>
          <w:sz w:val="20"/>
          <w:szCs w:val="20"/>
        </w:rPr>
        <w:t>「</w:t>
      </w:r>
      <w:r w:rsidR="00B8392B">
        <w:rPr>
          <w:rFonts w:ascii="ＭＳ 明朝" w:hAnsi="ＭＳ 明朝" w:cs="Arial" w:hint="eastAsia"/>
          <w:sz w:val="20"/>
          <w:szCs w:val="20"/>
        </w:rPr>
        <w:t>自営業主</w:t>
      </w:r>
      <w:r w:rsidR="00C94ACC">
        <w:rPr>
          <w:rFonts w:ascii="ＭＳ 明朝" w:hAnsi="ＭＳ 明朝" w:cs="Arial" w:hint="eastAsia"/>
          <w:sz w:val="20"/>
          <w:szCs w:val="20"/>
        </w:rPr>
        <w:t>（</w:t>
      </w:r>
      <w:r w:rsidR="002F148A">
        <w:rPr>
          <w:rFonts w:ascii="ＭＳ 明朝" w:hAnsi="ＭＳ 明朝" w:cs="Arial" w:hint="eastAsia"/>
          <w:sz w:val="20"/>
          <w:szCs w:val="20"/>
        </w:rPr>
        <w:t>家庭内職者を含む</w:t>
      </w:r>
      <w:r w:rsidR="00C94ACC">
        <w:rPr>
          <w:rFonts w:ascii="ＭＳ 明朝" w:hAnsi="ＭＳ 明朝" w:cs="Arial" w:hint="eastAsia"/>
          <w:sz w:val="20"/>
          <w:szCs w:val="20"/>
        </w:rPr>
        <w:t>）</w:t>
      </w:r>
      <w:r w:rsidR="0017003B">
        <w:rPr>
          <w:rFonts w:ascii="ＭＳ 明朝" w:hAnsi="ＭＳ 明朝" w:cs="Arial" w:hint="eastAsia"/>
          <w:sz w:val="20"/>
          <w:szCs w:val="20"/>
        </w:rPr>
        <w:t>」</w:t>
      </w:r>
      <w:r w:rsidR="002F148A">
        <w:rPr>
          <w:rFonts w:ascii="ＭＳ 明朝" w:hAnsi="ＭＳ 明朝" w:cs="Arial" w:hint="eastAsia"/>
          <w:sz w:val="20"/>
          <w:szCs w:val="20"/>
        </w:rPr>
        <w:t>は0.7ポイント</w:t>
      </w:r>
      <w:r w:rsidR="00264BEC">
        <w:rPr>
          <w:rFonts w:ascii="ＭＳ 明朝" w:hAnsi="ＭＳ 明朝" w:cs="Arial" w:hint="eastAsia"/>
          <w:sz w:val="20"/>
          <w:szCs w:val="20"/>
        </w:rPr>
        <w:t>，</w:t>
      </w:r>
      <w:r w:rsidR="0017003B">
        <w:rPr>
          <w:rFonts w:ascii="ＭＳ 明朝" w:hAnsi="ＭＳ 明朝" w:cs="Arial" w:hint="eastAsia"/>
          <w:sz w:val="20"/>
          <w:szCs w:val="20"/>
        </w:rPr>
        <w:t>「</w:t>
      </w:r>
      <w:r w:rsidR="002F148A">
        <w:rPr>
          <w:rFonts w:ascii="ＭＳ 明朝" w:hAnsi="ＭＳ 明朝" w:cs="Arial" w:hint="eastAsia"/>
          <w:sz w:val="20"/>
          <w:szCs w:val="20"/>
        </w:rPr>
        <w:t>家族従事者</w:t>
      </w:r>
      <w:r w:rsidR="0017003B">
        <w:rPr>
          <w:rFonts w:ascii="ＭＳ 明朝" w:hAnsi="ＭＳ 明朝" w:cs="Arial" w:hint="eastAsia"/>
          <w:sz w:val="20"/>
          <w:szCs w:val="20"/>
        </w:rPr>
        <w:t>」</w:t>
      </w:r>
      <w:r w:rsidR="002F148A">
        <w:rPr>
          <w:rFonts w:ascii="ＭＳ 明朝" w:hAnsi="ＭＳ 明朝" w:cs="Arial" w:hint="eastAsia"/>
          <w:sz w:val="20"/>
          <w:szCs w:val="20"/>
        </w:rPr>
        <w:t>は0.6ポイント</w:t>
      </w:r>
      <w:r w:rsidR="00423A86">
        <w:rPr>
          <w:rFonts w:ascii="ＭＳ 明朝" w:hAnsi="ＭＳ 明朝" w:cs="Arial" w:hint="eastAsia"/>
          <w:sz w:val="20"/>
          <w:szCs w:val="20"/>
        </w:rPr>
        <w:t>平成22年と比べて</w:t>
      </w:r>
      <w:r w:rsidR="002F148A">
        <w:rPr>
          <w:rFonts w:ascii="ＭＳ 明朝" w:hAnsi="ＭＳ 明朝" w:cs="Arial" w:hint="eastAsia"/>
          <w:sz w:val="20"/>
          <w:szCs w:val="20"/>
        </w:rPr>
        <w:t>低下している。</w:t>
      </w:r>
    </w:p>
    <w:p w:rsidR="0084625A" w:rsidRPr="0084625A" w:rsidRDefault="0084625A" w:rsidP="0084625A">
      <w:pPr>
        <w:spacing w:line="0" w:lineRule="atLeast"/>
        <w:rPr>
          <w:rFonts w:ascii="ＭＳ 明朝" w:hAnsi="ＭＳ 明朝" w:cs="Arial"/>
          <w:sz w:val="20"/>
          <w:szCs w:val="20"/>
        </w:rPr>
      </w:pPr>
      <w:r>
        <w:rPr>
          <w:rFonts w:ascii="ＭＳ 明朝" w:hAnsi="ＭＳ 明朝" w:cs="Arial" w:hint="eastAsia"/>
          <w:sz w:val="20"/>
          <w:szCs w:val="20"/>
        </w:rPr>
        <w:t>（図2-1，表2-1）</w:t>
      </w:r>
    </w:p>
    <w:p w:rsidR="00023271" w:rsidRDefault="00023271" w:rsidP="00023271">
      <w:pPr>
        <w:spacing w:line="0" w:lineRule="atLeast"/>
        <w:ind w:leftChars="100" w:left="210"/>
        <w:rPr>
          <w:rFonts w:ascii="ＭＳ ゴシック" w:eastAsia="ＭＳ ゴシック" w:hAnsi="ＭＳ ゴシック" w:cs="Arial"/>
          <w:color w:val="0000FF"/>
          <w:sz w:val="20"/>
        </w:rPr>
      </w:pPr>
    </w:p>
    <w:p w:rsidR="00023271" w:rsidRPr="004E2771" w:rsidRDefault="00023271" w:rsidP="009F203E">
      <w:pPr>
        <w:pStyle w:val="2"/>
        <w:ind w:left="210" w:right="210"/>
      </w:pPr>
      <w:bookmarkStart w:id="11" w:name="_Toc484443984"/>
      <w:r w:rsidRPr="004E2771">
        <w:rPr>
          <w:rFonts w:hint="eastAsia"/>
        </w:rPr>
        <w:t>図</w:t>
      </w:r>
      <w:r w:rsidRPr="004E2771">
        <w:rPr>
          <w:rFonts w:hint="eastAsia"/>
        </w:rPr>
        <w:t>2-</w:t>
      </w:r>
      <w:r w:rsidR="001738F9">
        <w:rPr>
          <w:rFonts w:hint="eastAsia"/>
        </w:rPr>
        <w:t>1</w:t>
      </w:r>
      <w:r w:rsidR="0046420B">
        <w:rPr>
          <w:rFonts w:hint="eastAsia"/>
        </w:rPr>
        <w:t xml:space="preserve">　</w:t>
      </w:r>
      <w:r w:rsidRPr="004E2771">
        <w:t>従業上の地位，</w:t>
      </w:r>
      <w:r w:rsidRPr="004E2771">
        <w:t>15</w:t>
      </w:r>
      <w:r w:rsidRPr="004E2771">
        <w:t>歳以上</w:t>
      </w:r>
      <w:r>
        <w:rPr>
          <w:rFonts w:hint="eastAsia"/>
        </w:rPr>
        <w:t>就業者</w:t>
      </w:r>
      <w:r w:rsidRPr="004E2771">
        <w:rPr>
          <w:rFonts w:hint="eastAsia"/>
        </w:rPr>
        <w:t>割合</w:t>
      </w:r>
      <w:r>
        <w:rPr>
          <w:rFonts w:hint="eastAsia"/>
        </w:rPr>
        <w:t>の推移</w:t>
      </w:r>
      <w:r w:rsidRPr="004E2771">
        <w:t xml:space="preserve"> </w:t>
      </w:r>
      <w:r w:rsidRPr="004E2771">
        <w:rPr>
          <w:rFonts w:cs="ＭＳ ゴシック" w:hint="eastAsia"/>
        </w:rPr>
        <w:t>‐</w:t>
      </w:r>
      <w:r w:rsidRPr="004E2771">
        <w:t xml:space="preserve"> </w:t>
      </w:r>
      <w:r w:rsidRPr="004E2771">
        <w:t>大阪府</w:t>
      </w:r>
      <w:r w:rsidR="00C94ACC">
        <w:t>（</w:t>
      </w:r>
      <w:r w:rsidRPr="004E2771">
        <w:rPr>
          <w:rFonts w:hint="eastAsia"/>
        </w:rPr>
        <w:t>平成</w:t>
      </w:r>
      <w:r w:rsidR="000F3C2B">
        <w:rPr>
          <w:rFonts w:hint="eastAsia"/>
        </w:rPr>
        <w:t>２</w:t>
      </w:r>
      <w:r w:rsidRPr="004E2771">
        <w:rPr>
          <w:rFonts w:hint="eastAsia"/>
        </w:rPr>
        <w:t>年</w:t>
      </w:r>
      <w:r>
        <w:rPr>
          <w:rFonts w:hint="eastAsia"/>
        </w:rPr>
        <w:t>～</w:t>
      </w:r>
      <w:r w:rsidRPr="004E2771">
        <w:t>27</w:t>
      </w:r>
      <w:r w:rsidRPr="004E2771">
        <w:t>年</w:t>
      </w:r>
      <w:r w:rsidR="00C94ACC">
        <w:t>）</w:t>
      </w:r>
      <w:bookmarkEnd w:id="11"/>
    </w:p>
    <w:p w:rsidR="004B72CC" w:rsidRDefault="00003D4E" w:rsidP="004B72CC">
      <w:pPr>
        <w:widowControl/>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5508000" cy="3040033"/>
            <wp:effectExtent l="0" t="0" r="0" b="825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8000" cy="3040033"/>
                    </a:xfrm>
                    <a:prstGeom prst="rect">
                      <a:avLst/>
                    </a:prstGeom>
                    <a:noFill/>
                    <a:ln>
                      <a:noFill/>
                    </a:ln>
                  </pic:spPr>
                </pic:pic>
              </a:graphicData>
            </a:graphic>
          </wp:inline>
        </w:drawing>
      </w:r>
    </w:p>
    <w:p w:rsidR="004B72CC" w:rsidRDefault="00972576" w:rsidP="00E412BD">
      <w:pPr>
        <w:widowControl/>
        <w:spacing w:line="0" w:lineRule="atLeast"/>
        <w:ind w:left="150" w:hangingChars="100" w:hanging="150"/>
        <w:jc w:val="left"/>
        <w:rPr>
          <w:rFonts w:ascii="ＭＳ ゴシック" w:eastAsia="ＭＳ ゴシック" w:hAnsi="ＭＳ ゴシック"/>
          <w:sz w:val="15"/>
          <w:szCs w:val="15"/>
        </w:rPr>
      </w:pPr>
      <w:r>
        <w:rPr>
          <w:rFonts w:ascii="ＭＳ ゴシック" w:eastAsia="ＭＳ ゴシック" w:hAnsi="ＭＳ ゴシック" w:hint="eastAsia"/>
          <w:sz w:val="15"/>
          <w:szCs w:val="15"/>
        </w:rPr>
        <w:t>１）「自営業主」に含まれるのは，「雇人のある業主</w:t>
      </w:r>
      <w:r w:rsidR="004B72CC" w:rsidRPr="00E412BD">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，「雇人のない業主」</w:t>
      </w:r>
      <w:r w:rsidR="004B72CC" w:rsidRPr="00E412BD">
        <w:rPr>
          <w:rFonts w:ascii="ＭＳ ゴシック" w:eastAsia="ＭＳ ゴシック" w:hAnsi="ＭＳ ゴシック" w:hint="eastAsia"/>
          <w:sz w:val="15"/>
          <w:szCs w:val="15"/>
        </w:rPr>
        <w:t>及び「家庭内職者」である。</w:t>
      </w:r>
    </w:p>
    <w:p w:rsidR="00941AA1" w:rsidRPr="00E412BD" w:rsidRDefault="00941AA1" w:rsidP="00E412BD">
      <w:pPr>
        <w:widowControl/>
        <w:spacing w:line="0" w:lineRule="atLeast"/>
        <w:ind w:left="150" w:hangingChars="100" w:hanging="150"/>
        <w:jc w:val="left"/>
        <w:rPr>
          <w:rFonts w:ascii="ＭＳ ゴシック" w:eastAsia="ＭＳ ゴシック" w:hAnsi="ＭＳ ゴシック"/>
          <w:sz w:val="15"/>
          <w:szCs w:val="15"/>
        </w:rPr>
      </w:pPr>
    </w:p>
    <w:p w:rsidR="00023271" w:rsidRPr="00261729" w:rsidRDefault="00023271" w:rsidP="001C766A">
      <w:pPr>
        <w:pStyle w:val="2"/>
        <w:ind w:left="210" w:right="210"/>
      </w:pPr>
      <w:bookmarkStart w:id="12" w:name="_Toc484443985"/>
      <w:r w:rsidRPr="00261729">
        <w:rPr>
          <w:rFonts w:hint="eastAsia"/>
        </w:rPr>
        <w:lastRenderedPageBreak/>
        <w:t>表</w:t>
      </w:r>
      <w:r w:rsidRPr="00261729">
        <w:rPr>
          <w:rFonts w:hint="eastAsia"/>
        </w:rPr>
        <w:t>2-</w:t>
      </w:r>
      <w:r w:rsidR="001738F9">
        <w:rPr>
          <w:rFonts w:hint="eastAsia"/>
        </w:rPr>
        <w:t>1</w:t>
      </w:r>
      <w:r w:rsidRPr="00261729">
        <w:rPr>
          <w:rFonts w:hint="eastAsia"/>
        </w:rPr>
        <w:t xml:space="preserve">　従業上の地位，</w:t>
      </w:r>
      <w:r w:rsidRPr="00261729">
        <w:rPr>
          <w:rFonts w:hint="eastAsia"/>
        </w:rPr>
        <w:t>15</w:t>
      </w:r>
      <w:r w:rsidR="0046420B">
        <w:rPr>
          <w:rFonts w:hint="eastAsia"/>
        </w:rPr>
        <w:t>歳以上就業者</w:t>
      </w:r>
      <w:r w:rsidR="00036E80">
        <w:rPr>
          <w:rFonts w:hint="eastAsia"/>
        </w:rPr>
        <w:t>の推移</w:t>
      </w:r>
      <w:r w:rsidRPr="00261729">
        <w:rPr>
          <w:rFonts w:hint="eastAsia"/>
        </w:rPr>
        <w:t xml:space="preserve"> </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sidR="000F3C2B">
        <w:rPr>
          <w:rFonts w:hint="eastAsia"/>
        </w:rPr>
        <w:t>２</w:t>
      </w:r>
      <w:r>
        <w:rPr>
          <w:rFonts w:hint="eastAsia"/>
        </w:rPr>
        <w:t>年～</w:t>
      </w:r>
      <w:r w:rsidRPr="00261729">
        <w:rPr>
          <w:rFonts w:hint="eastAsia"/>
        </w:rPr>
        <w:t>27</w:t>
      </w:r>
      <w:r w:rsidRPr="00261729">
        <w:rPr>
          <w:rFonts w:hint="eastAsia"/>
        </w:rPr>
        <w:t>年</w:t>
      </w:r>
      <w:r w:rsidR="00C94ACC">
        <w:rPr>
          <w:rFonts w:hint="eastAsia"/>
        </w:rPr>
        <w:t>）</w:t>
      </w:r>
      <w:bookmarkEnd w:id="12"/>
    </w:p>
    <w:p w:rsidR="004B72CC" w:rsidRDefault="00B8392B" w:rsidP="00941AA1">
      <w:pPr>
        <w:widowControl/>
        <w:spacing w:line="0" w:lineRule="atLeast"/>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4644000" cy="3750444"/>
            <wp:effectExtent l="0" t="0" r="4445"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4000" cy="3750444"/>
                    </a:xfrm>
                    <a:prstGeom prst="rect">
                      <a:avLst/>
                    </a:prstGeom>
                    <a:noFill/>
                    <a:ln>
                      <a:noFill/>
                    </a:ln>
                  </pic:spPr>
                </pic:pic>
              </a:graphicData>
            </a:graphic>
          </wp:inline>
        </w:drawing>
      </w:r>
    </w:p>
    <w:p w:rsidR="00310A16" w:rsidRDefault="004B72CC" w:rsidP="00941AA1">
      <w:pPr>
        <w:widowControl/>
        <w:spacing w:line="0" w:lineRule="atLeast"/>
        <w:ind w:left="150" w:hangingChars="100" w:hanging="150"/>
        <w:jc w:val="left"/>
        <w:rPr>
          <w:rFonts w:asciiTheme="majorEastAsia" w:eastAsiaTheme="majorEastAsia" w:hAnsiTheme="majorEastAsia"/>
          <w:sz w:val="24"/>
        </w:rPr>
      </w:pPr>
      <w:r w:rsidRPr="00E412BD">
        <w:rPr>
          <w:rFonts w:ascii="ＭＳ ゴシック" w:eastAsia="ＭＳ ゴシック" w:hAnsi="ＭＳ ゴシック" w:hint="eastAsia"/>
          <w:sz w:val="15"/>
          <w:szCs w:val="15"/>
        </w:rPr>
        <w:t>１）「自営業主</w:t>
      </w:r>
      <w:r w:rsidR="00B8392B">
        <w:rPr>
          <w:rFonts w:ascii="ＭＳ ゴシック" w:eastAsia="ＭＳ ゴシック" w:hAnsi="ＭＳ ゴシック" w:hint="eastAsia"/>
          <w:sz w:val="15"/>
          <w:szCs w:val="15"/>
        </w:rPr>
        <w:t>」に含まれるのは，「雇人のある業主</w:t>
      </w:r>
      <w:r w:rsidRPr="00E412BD">
        <w:rPr>
          <w:rFonts w:ascii="ＭＳ ゴシック" w:eastAsia="ＭＳ ゴシック" w:hAnsi="ＭＳ ゴシック" w:hint="eastAsia"/>
          <w:sz w:val="15"/>
          <w:szCs w:val="15"/>
        </w:rPr>
        <w:t>」</w:t>
      </w:r>
      <w:r w:rsidR="00B8392B">
        <w:rPr>
          <w:rFonts w:ascii="ＭＳ ゴシック" w:eastAsia="ＭＳ ゴシック" w:hAnsi="ＭＳ ゴシック" w:hint="eastAsia"/>
          <w:sz w:val="15"/>
          <w:szCs w:val="15"/>
        </w:rPr>
        <w:t>，「雇人のない業主」</w:t>
      </w:r>
      <w:r w:rsidRPr="00E412BD">
        <w:rPr>
          <w:rFonts w:ascii="ＭＳ ゴシック" w:eastAsia="ＭＳ ゴシック" w:hAnsi="ＭＳ ゴシック" w:hint="eastAsia"/>
          <w:sz w:val="15"/>
          <w:szCs w:val="15"/>
        </w:rPr>
        <w:t>及び「家庭内職者」である。</w:t>
      </w:r>
      <w:r w:rsidR="00310A16">
        <w:rPr>
          <w:rFonts w:asciiTheme="majorEastAsia" w:eastAsiaTheme="majorEastAsia" w:hAnsiTheme="majorEastAsia"/>
          <w:sz w:val="24"/>
        </w:rPr>
        <w:br w:type="page"/>
      </w:r>
    </w:p>
    <w:p w:rsidR="00A3021C" w:rsidRDefault="00A3021C" w:rsidP="00A3021C">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220929C7" wp14:editId="54948524">
                <wp:extent cx="5638800" cy="504825"/>
                <wp:effectExtent l="0" t="0" r="19050" b="28575"/>
                <wp:docPr id="72" name="テキスト ボックス 72"/>
                <wp:cNvGraphicFramePr/>
                <a:graphic xmlns:a="http://schemas.openxmlformats.org/drawingml/2006/main">
                  <a:graphicData uri="http://schemas.microsoft.com/office/word/2010/wordprocessingShape">
                    <wps:wsp>
                      <wps:cNvSpPr txBox="1"/>
                      <wps:spPr>
                        <a:xfrm>
                          <a:off x="0" y="0"/>
                          <a:ext cx="5638800" cy="504825"/>
                        </a:xfrm>
                        <a:prstGeom prst="rect">
                          <a:avLst/>
                        </a:prstGeom>
                        <a:solidFill>
                          <a:srgbClr val="1F497D">
                            <a:lumMod val="20000"/>
                            <a:lumOff val="80000"/>
                          </a:srgbClr>
                        </a:solidFill>
                        <a:ln w="6350">
                          <a:solidFill>
                            <a:prstClr val="black"/>
                          </a:solidFill>
                        </a:ln>
                        <a:effectLst/>
                      </wps:spPr>
                      <wps:txbx>
                        <w:txbxContent>
                          <w:p w:rsidR="00F42FAC" w:rsidRDefault="00F42FAC" w:rsidP="00A3021C">
                            <w:pPr>
                              <w:jc w:val="left"/>
                              <w:rPr>
                                <w:rFonts w:asciiTheme="majorEastAsia" w:eastAsiaTheme="majorEastAsia" w:hAnsiTheme="majorEastAsia"/>
                                <w:b/>
                                <w:sz w:val="24"/>
                              </w:rPr>
                            </w:pPr>
                            <w:r>
                              <w:rPr>
                                <w:rFonts w:asciiTheme="majorEastAsia" w:eastAsiaTheme="majorEastAsia" w:hAnsiTheme="majorEastAsia" w:hint="eastAsia"/>
                                <w:b/>
                                <w:sz w:val="24"/>
                              </w:rPr>
                              <w:t>男性は「正規の職員・従業員」が79.5％と最も高く，</w:t>
                            </w:r>
                          </w:p>
                          <w:p w:rsidR="00F42FAC" w:rsidRPr="00225B9B" w:rsidRDefault="00F42FAC" w:rsidP="00A3021C">
                            <w:pPr>
                              <w:jc w:val="left"/>
                              <w:rPr>
                                <w:rFonts w:asciiTheme="majorEastAsia" w:eastAsiaTheme="majorEastAsia" w:hAnsiTheme="majorEastAsia"/>
                                <w:b/>
                                <w:sz w:val="24"/>
                              </w:rPr>
                            </w:pPr>
                            <w:r>
                              <w:rPr>
                                <w:rFonts w:asciiTheme="majorEastAsia" w:eastAsiaTheme="majorEastAsia" w:hAnsiTheme="majorEastAsia" w:hint="eastAsia"/>
                                <w:b/>
                                <w:sz w:val="24"/>
                              </w:rPr>
                              <w:t>女性は「パート・アルバイト・その他」が52.0％と最も高い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0929C7" id="テキスト ボックス 72" o:spid="_x0000_s1035" type="#_x0000_t202" style="width:444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" fillcolor="#c6d9f1" strokeweight=".5pt">
                <v:textbox>
                  <w:txbxContent>
                    <w:p w:rsidR="00F42FAC" w:rsidRDefault="00F42FAC" w:rsidP="00A3021C">
                      <w:pPr>
                        <w:jc w:val="left"/>
                        <w:rPr>
                          <w:rFonts w:asciiTheme="majorEastAsia" w:eastAsiaTheme="majorEastAsia" w:hAnsiTheme="majorEastAsia"/>
                          <w:b/>
                          <w:sz w:val="24"/>
                        </w:rPr>
                      </w:pPr>
                      <w:r>
                        <w:rPr>
                          <w:rFonts w:asciiTheme="majorEastAsia" w:eastAsiaTheme="majorEastAsia" w:hAnsiTheme="majorEastAsia" w:hint="eastAsia"/>
                          <w:b/>
                          <w:sz w:val="24"/>
                        </w:rPr>
                        <w:t>男性は「正規の職員・従業員」が79.5％と最も高く，</w:t>
                      </w:r>
                    </w:p>
                    <w:p w:rsidR="00F42FAC" w:rsidRPr="00225B9B" w:rsidRDefault="00F42FAC" w:rsidP="00A3021C">
                      <w:pPr>
                        <w:jc w:val="left"/>
                        <w:rPr>
                          <w:rFonts w:asciiTheme="majorEastAsia" w:eastAsiaTheme="majorEastAsia" w:hAnsiTheme="majorEastAsia"/>
                          <w:b/>
                          <w:sz w:val="24"/>
                        </w:rPr>
                      </w:pPr>
                      <w:r>
                        <w:rPr>
                          <w:rFonts w:asciiTheme="majorEastAsia" w:eastAsiaTheme="majorEastAsia" w:hAnsiTheme="majorEastAsia" w:hint="eastAsia"/>
                          <w:b/>
                          <w:sz w:val="24"/>
                        </w:rPr>
                        <w:t>女性は「パート・アルバイト・その他」が52.0％と最も高い</w:t>
                      </w:r>
                    </w:p>
                  </w:txbxContent>
                </v:textbox>
                <w10:anchorlock/>
              </v:shape>
            </w:pict>
          </mc:Fallback>
        </mc:AlternateContent>
      </w:r>
    </w:p>
    <w:p w:rsidR="00A3021C" w:rsidRDefault="00A3021C" w:rsidP="00A3021C">
      <w:pPr>
        <w:spacing w:line="0" w:lineRule="atLeast"/>
        <w:ind w:firstLineChars="100" w:firstLine="200"/>
        <w:rPr>
          <w:rFonts w:ascii="ＭＳ 明朝" w:hAnsi="ＭＳ 明朝" w:cs="Arial"/>
          <w:sz w:val="20"/>
          <w:szCs w:val="20"/>
        </w:rPr>
      </w:pPr>
    </w:p>
    <w:p w:rsidR="0035372A" w:rsidRDefault="0035372A" w:rsidP="00A3021C">
      <w:pPr>
        <w:spacing w:line="0" w:lineRule="atLeast"/>
        <w:ind w:firstLineChars="100" w:firstLine="200"/>
        <w:rPr>
          <w:rFonts w:ascii="ＭＳ 明朝" w:hAnsi="ＭＳ 明朝" w:cs="Arial"/>
          <w:sz w:val="20"/>
          <w:szCs w:val="20"/>
        </w:rPr>
      </w:pPr>
    </w:p>
    <w:p w:rsidR="00F8221E" w:rsidRDefault="00F8221E" w:rsidP="00A3021C">
      <w:pPr>
        <w:spacing w:line="0" w:lineRule="atLeast"/>
        <w:ind w:firstLineChars="100" w:firstLine="200"/>
        <w:rPr>
          <w:rFonts w:ascii="ＭＳ 明朝" w:hAnsi="ＭＳ 明朝" w:cs="Arial"/>
          <w:sz w:val="20"/>
          <w:szCs w:val="20"/>
        </w:rPr>
      </w:pPr>
    </w:p>
    <w:p w:rsidR="00830AC7" w:rsidRDefault="00A3021C" w:rsidP="00A3021C">
      <w:pPr>
        <w:spacing w:line="0" w:lineRule="atLeast"/>
        <w:ind w:firstLineChars="100" w:firstLine="200"/>
        <w:rPr>
          <w:rFonts w:ascii="ＭＳ 明朝" w:hAnsi="ＭＳ 明朝" w:cs="Arial"/>
          <w:sz w:val="20"/>
          <w:szCs w:val="20"/>
        </w:rPr>
      </w:pPr>
      <w:r w:rsidRPr="004E2771">
        <w:rPr>
          <w:rFonts w:ascii="ＭＳ 明朝" w:hAnsi="ＭＳ 明朝" w:cs="Arial" w:hint="eastAsia"/>
          <w:sz w:val="20"/>
          <w:szCs w:val="20"/>
        </w:rPr>
        <w:t>15歳以上就業者</w:t>
      </w:r>
      <w:r w:rsidR="0035372A">
        <w:rPr>
          <w:rFonts w:ascii="ＭＳ 明朝" w:hAnsi="ＭＳ 明朝" w:cs="Arial" w:hint="eastAsia"/>
          <w:sz w:val="20"/>
          <w:szCs w:val="20"/>
        </w:rPr>
        <w:t>について</w:t>
      </w:r>
      <w:r w:rsidR="00264BEC">
        <w:rPr>
          <w:rFonts w:ascii="ＭＳ 明朝" w:hAnsi="ＭＳ 明朝" w:cs="Arial" w:hint="eastAsia"/>
          <w:sz w:val="20"/>
          <w:szCs w:val="20"/>
        </w:rPr>
        <w:t>，</w:t>
      </w:r>
      <w:r w:rsidR="0035372A">
        <w:rPr>
          <w:rFonts w:ascii="ＭＳ 明朝" w:hAnsi="ＭＳ 明朝" w:cs="Arial" w:hint="eastAsia"/>
          <w:sz w:val="20"/>
          <w:szCs w:val="20"/>
        </w:rPr>
        <w:t>従業上の地位別の割合をみると</w:t>
      </w:r>
      <w:r w:rsidR="00264BEC">
        <w:rPr>
          <w:rFonts w:ascii="ＭＳ 明朝" w:hAnsi="ＭＳ 明朝" w:cs="Arial" w:hint="eastAsia"/>
          <w:sz w:val="20"/>
          <w:szCs w:val="20"/>
        </w:rPr>
        <w:t>，</w:t>
      </w:r>
      <w:r w:rsidR="0035372A">
        <w:rPr>
          <w:rFonts w:ascii="ＭＳ 明朝" w:hAnsi="ＭＳ 明朝" w:cs="Arial" w:hint="eastAsia"/>
          <w:sz w:val="20"/>
          <w:szCs w:val="20"/>
        </w:rPr>
        <w:t>「雇用者」が8</w:t>
      </w:r>
      <w:r w:rsidR="001318EF">
        <w:rPr>
          <w:rFonts w:ascii="ＭＳ 明朝" w:hAnsi="ＭＳ 明朝" w:cs="Arial" w:hint="eastAsia"/>
          <w:sz w:val="20"/>
          <w:szCs w:val="20"/>
        </w:rPr>
        <w:t>3.5</w:t>
      </w:r>
      <w:r w:rsidR="0035372A">
        <w:rPr>
          <w:rFonts w:ascii="ＭＳ 明朝" w:hAnsi="ＭＳ 明朝" w:cs="Arial" w:hint="eastAsia"/>
          <w:sz w:val="20"/>
          <w:szCs w:val="20"/>
        </w:rPr>
        <w:t>％</w:t>
      </w:r>
      <w:r w:rsidR="00264BEC">
        <w:rPr>
          <w:rFonts w:ascii="ＭＳ 明朝" w:hAnsi="ＭＳ 明朝" w:cs="Arial" w:hint="eastAsia"/>
          <w:sz w:val="20"/>
          <w:szCs w:val="20"/>
        </w:rPr>
        <w:t>，</w:t>
      </w:r>
      <w:r w:rsidR="001318EF">
        <w:rPr>
          <w:rFonts w:ascii="ＭＳ 明朝" w:hAnsi="ＭＳ 明朝" w:cs="Arial" w:hint="eastAsia"/>
          <w:sz w:val="20"/>
          <w:szCs w:val="20"/>
        </w:rPr>
        <w:t>「役員」が5.4％，「</w:t>
      </w:r>
      <w:r w:rsidR="00B8392B">
        <w:rPr>
          <w:rFonts w:ascii="ＭＳ 明朝" w:hAnsi="ＭＳ 明朝" w:cs="Arial" w:hint="eastAsia"/>
          <w:sz w:val="20"/>
          <w:szCs w:val="20"/>
        </w:rPr>
        <w:t>自営業主</w:t>
      </w:r>
      <w:r w:rsidR="00C94ACC">
        <w:rPr>
          <w:rFonts w:ascii="ＭＳ 明朝" w:hAnsi="ＭＳ 明朝" w:cs="Arial" w:hint="eastAsia"/>
          <w:sz w:val="20"/>
          <w:szCs w:val="20"/>
        </w:rPr>
        <w:t>（</w:t>
      </w:r>
      <w:r w:rsidR="0035372A">
        <w:rPr>
          <w:rFonts w:ascii="ＭＳ 明朝" w:hAnsi="ＭＳ 明朝" w:cs="Arial" w:hint="eastAsia"/>
          <w:sz w:val="20"/>
          <w:szCs w:val="20"/>
        </w:rPr>
        <w:t>家庭内職者を含む</w:t>
      </w:r>
      <w:r w:rsidR="00C94ACC">
        <w:rPr>
          <w:rFonts w:ascii="ＭＳ 明朝" w:hAnsi="ＭＳ 明朝" w:cs="Arial" w:hint="eastAsia"/>
          <w:sz w:val="20"/>
          <w:szCs w:val="20"/>
        </w:rPr>
        <w:t>）</w:t>
      </w:r>
      <w:r w:rsidR="0035372A">
        <w:rPr>
          <w:rFonts w:ascii="ＭＳ 明朝" w:hAnsi="ＭＳ 明朝" w:cs="Arial" w:hint="eastAsia"/>
          <w:sz w:val="20"/>
          <w:szCs w:val="20"/>
        </w:rPr>
        <w:t>」が</w:t>
      </w:r>
      <w:r w:rsidR="00830AC7">
        <w:rPr>
          <w:rFonts w:ascii="ＭＳ 明朝" w:hAnsi="ＭＳ 明朝" w:cs="Arial" w:hint="eastAsia"/>
          <w:sz w:val="20"/>
          <w:szCs w:val="20"/>
        </w:rPr>
        <w:t>8.8</w:t>
      </w:r>
      <w:r w:rsidR="0035372A">
        <w:rPr>
          <w:rFonts w:ascii="ＭＳ 明朝" w:hAnsi="ＭＳ 明朝" w:cs="Arial" w:hint="eastAsia"/>
          <w:sz w:val="20"/>
          <w:szCs w:val="20"/>
        </w:rPr>
        <w:t>％</w:t>
      </w:r>
      <w:r w:rsidR="00264BEC">
        <w:rPr>
          <w:rFonts w:ascii="ＭＳ 明朝" w:hAnsi="ＭＳ 明朝" w:cs="Arial" w:hint="eastAsia"/>
          <w:sz w:val="20"/>
          <w:szCs w:val="20"/>
        </w:rPr>
        <w:t>，</w:t>
      </w:r>
      <w:r w:rsidR="0035372A">
        <w:rPr>
          <w:rFonts w:ascii="ＭＳ 明朝" w:hAnsi="ＭＳ 明朝" w:cs="Arial" w:hint="eastAsia"/>
          <w:sz w:val="20"/>
          <w:szCs w:val="20"/>
        </w:rPr>
        <w:t>「家族従業者」が</w:t>
      </w:r>
      <w:r w:rsidR="00830AC7">
        <w:rPr>
          <w:rFonts w:ascii="ＭＳ 明朝" w:hAnsi="ＭＳ 明朝" w:cs="Arial" w:hint="eastAsia"/>
          <w:sz w:val="20"/>
          <w:szCs w:val="20"/>
        </w:rPr>
        <w:t>2.3％となっている。</w:t>
      </w:r>
    </w:p>
    <w:p w:rsidR="00830AC7" w:rsidRDefault="00830AC7" w:rsidP="00A3021C">
      <w:pPr>
        <w:spacing w:line="0" w:lineRule="atLeast"/>
        <w:ind w:firstLineChars="100" w:firstLine="200"/>
        <w:rPr>
          <w:rFonts w:ascii="ＭＳ 明朝" w:hAnsi="ＭＳ 明朝" w:cs="Arial"/>
          <w:sz w:val="20"/>
          <w:szCs w:val="20"/>
        </w:rPr>
      </w:pPr>
      <w:r>
        <w:rPr>
          <w:rFonts w:ascii="ＭＳ 明朝" w:hAnsi="ＭＳ 明朝" w:cs="Arial" w:hint="eastAsia"/>
          <w:sz w:val="20"/>
          <w:szCs w:val="20"/>
        </w:rPr>
        <w:t>また</w:t>
      </w:r>
      <w:r w:rsidR="00264BEC">
        <w:rPr>
          <w:rFonts w:ascii="ＭＳ 明朝" w:hAnsi="ＭＳ 明朝" w:cs="Arial" w:hint="eastAsia"/>
          <w:sz w:val="20"/>
          <w:szCs w:val="20"/>
        </w:rPr>
        <w:t>，</w:t>
      </w:r>
      <w:r>
        <w:rPr>
          <w:rFonts w:ascii="ＭＳ 明朝" w:hAnsi="ＭＳ 明朝" w:cs="Arial" w:hint="eastAsia"/>
          <w:sz w:val="20"/>
          <w:szCs w:val="20"/>
        </w:rPr>
        <w:t>雇用者の内訳をみると</w:t>
      </w:r>
      <w:r w:rsidR="00264BEC">
        <w:rPr>
          <w:rFonts w:ascii="ＭＳ 明朝" w:hAnsi="ＭＳ 明朝" w:cs="Arial" w:hint="eastAsia"/>
          <w:sz w:val="20"/>
          <w:szCs w:val="20"/>
        </w:rPr>
        <w:t>，</w:t>
      </w:r>
      <w:r>
        <w:rPr>
          <w:rFonts w:ascii="ＭＳ 明朝" w:hAnsi="ＭＳ 明朝" w:cs="Arial" w:hint="eastAsia"/>
          <w:sz w:val="20"/>
          <w:szCs w:val="20"/>
        </w:rPr>
        <w:t>「正規の職員・従業員」が62.4％</w:t>
      </w:r>
      <w:r w:rsidR="00264BEC">
        <w:rPr>
          <w:rFonts w:ascii="ＭＳ 明朝" w:hAnsi="ＭＳ 明朝" w:cs="Arial" w:hint="eastAsia"/>
          <w:sz w:val="20"/>
          <w:szCs w:val="20"/>
        </w:rPr>
        <w:t>，</w:t>
      </w:r>
      <w:r>
        <w:rPr>
          <w:rFonts w:ascii="ＭＳ 明朝" w:hAnsi="ＭＳ 明朝" w:cs="Arial" w:hint="eastAsia"/>
          <w:sz w:val="20"/>
          <w:szCs w:val="20"/>
        </w:rPr>
        <w:t>「労働者派遣事業所の派遣</w:t>
      </w:r>
      <w:r w:rsidR="00274173">
        <w:rPr>
          <w:rFonts w:ascii="ＭＳ 明朝" w:hAnsi="ＭＳ 明朝" w:cs="Arial" w:hint="eastAsia"/>
          <w:sz w:val="20"/>
          <w:szCs w:val="20"/>
        </w:rPr>
        <w:t>社</w:t>
      </w:r>
      <w:r>
        <w:rPr>
          <w:rFonts w:ascii="ＭＳ 明朝" w:hAnsi="ＭＳ 明朝" w:cs="Arial" w:hint="eastAsia"/>
          <w:sz w:val="20"/>
          <w:szCs w:val="20"/>
        </w:rPr>
        <w:t>員」が3.7％</w:t>
      </w:r>
      <w:r w:rsidR="00264BEC">
        <w:rPr>
          <w:rFonts w:ascii="ＭＳ 明朝" w:hAnsi="ＭＳ 明朝" w:cs="Arial" w:hint="eastAsia"/>
          <w:sz w:val="20"/>
          <w:szCs w:val="20"/>
        </w:rPr>
        <w:t>，</w:t>
      </w:r>
      <w:r>
        <w:rPr>
          <w:rFonts w:ascii="ＭＳ 明朝" w:hAnsi="ＭＳ 明朝" w:cs="Arial" w:hint="eastAsia"/>
          <w:sz w:val="20"/>
          <w:szCs w:val="20"/>
        </w:rPr>
        <w:t>「パート・アルバイト・その他」が33.8％となっている。</w:t>
      </w:r>
    </w:p>
    <w:p w:rsidR="00A3021C" w:rsidRDefault="00830AC7" w:rsidP="00A3021C">
      <w:pPr>
        <w:spacing w:line="0" w:lineRule="atLeast"/>
        <w:ind w:firstLineChars="100" w:firstLine="200"/>
        <w:rPr>
          <w:rFonts w:ascii="ＭＳ 明朝" w:hAnsi="ＭＳ 明朝" w:cs="Arial"/>
          <w:sz w:val="20"/>
          <w:szCs w:val="20"/>
        </w:rPr>
      </w:pPr>
      <w:r>
        <w:rPr>
          <w:rFonts w:ascii="ＭＳ 明朝" w:hAnsi="ＭＳ 明朝" w:cs="Arial" w:hint="eastAsia"/>
          <w:sz w:val="20"/>
          <w:szCs w:val="20"/>
        </w:rPr>
        <w:t>雇用者の内訳を男女別にみると</w:t>
      </w:r>
      <w:r w:rsidR="00264BEC">
        <w:rPr>
          <w:rFonts w:ascii="ＭＳ 明朝" w:hAnsi="ＭＳ 明朝" w:cs="Arial" w:hint="eastAsia"/>
          <w:sz w:val="20"/>
          <w:szCs w:val="20"/>
        </w:rPr>
        <w:t>，</w:t>
      </w:r>
      <w:r>
        <w:rPr>
          <w:rFonts w:ascii="ＭＳ 明朝" w:hAnsi="ＭＳ 明朝" w:cs="Arial" w:hint="eastAsia"/>
          <w:sz w:val="20"/>
          <w:szCs w:val="20"/>
        </w:rPr>
        <w:t>男性は</w:t>
      </w:r>
      <w:r w:rsidR="00264BEC">
        <w:rPr>
          <w:rFonts w:ascii="ＭＳ 明朝" w:hAnsi="ＭＳ 明朝" w:cs="Arial" w:hint="eastAsia"/>
          <w:sz w:val="20"/>
          <w:szCs w:val="20"/>
        </w:rPr>
        <w:t>，</w:t>
      </w:r>
      <w:r w:rsidR="00A3021C" w:rsidRPr="004E2771">
        <w:rPr>
          <w:rFonts w:ascii="ＭＳ 明朝" w:hAnsi="ＭＳ 明朝" w:cs="Arial"/>
          <w:sz w:val="20"/>
          <w:szCs w:val="20"/>
        </w:rPr>
        <w:t>「正規の職員・従業員」</w:t>
      </w:r>
      <w:r w:rsidR="00A3021C" w:rsidRPr="004E2771">
        <w:rPr>
          <w:rFonts w:ascii="ＭＳ 明朝" w:hAnsi="ＭＳ 明朝" w:cs="Arial" w:hint="eastAsia"/>
          <w:sz w:val="20"/>
          <w:szCs w:val="20"/>
        </w:rPr>
        <w:t>が</w:t>
      </w:r>
      <w:r>
        <w:rPr>
          <w:rFonts w:ascii="ＭＳ 明朝" w:hAnsi="ＭＳ 明朝" w:cs="Arial" w:hint="eastAsia"/>
          <w:sz w:val="20"/>
          <w:szCs w:val="20"/>
        </w:rPr>
        <w:t>79.5％と最も高いのに対して</w:t>
      </w:r>
      <w:r w:rsidR="00264BEC">
        <w:rPr>
          <w:rFonts w:ascii="ＭＳ 明朝" w:hAnsi="ＭＳ 明朝" w:cs="Arial" w:hint="eastAsia"/>
          <w:sz w:val="20"/>
          <w:szCs w:val="20"/>
        </w:rPr>
        <w:t>，</w:t>
      </w:r>
      <w:r>
        <w:rPr>
          <w:rFonts w:ascii="ＭＳ 明朝" w:hAnsi="ＭＳ 明朝" w:cs="Arial" w:hint="eastAsia"/>
          <w:sz w:val="20"/>
          <w:szCs w:val="20"/>
        </w:rPr>
        <w:t>女性は「パート・アルバイト･その他」が52.0％と最も高くなっている。</w:t>
      </w:r>
    </w:p>
    <w:p w:rsidR="00A3021C" w:rsidRDefault="0084625A" w:rsidP="0084625A">
      <w:pPr>
        <w:spacing w:line="0" w:lineRule="atLeast"/>
        <w:rPr>
          <w:rFonts w:ascii="ＭＳ 明朝" w:hAnsi="ＭＳ 明朝" w:cs="Arial"/>
          <w:sz w:val="20"/>
          <w:szCs w:val="20"/>
        </w:rPr>
      </w:pPr>
      <w:r>
        <w:rPr>
          <w:rFonts w:ascii="ＭＳ 明朝" w:hAnsi="ＭＳ 明朝" w:cs="Arial" w:hint="eastAsia"/>
          <w:sz w:val="20"/>
          <w:szCs w:val="20"/>
        </w:rPr>
        <w:t>（図2-</w:t>
      </w:r>
      <w:r w:rsidR="00213346">
        <w:rPr>
          <w:rFonts w:ascii="ＭＳ 明朝" w:hAnsi="ＭＳ 明朝" w:cs="Arial" w:hint="eastAsia"/>
          <w:sz w:val="20"/>
          <w:szCs w:val="20"/>
        </w:rPr>
        <w:t>2</w:t>
      </w:r>
      <w:r>
        <w:rPr>
          <w:rFonts w:ascii="ＭＳ 明朝" w:hAnsi="ＭＳ 明朝" w:cs="Arial" w:hint="eastAsia"/>
          <w:sz w:val="20"/>
          <w:szCs w:val="20"/>
        </w:rPr>
        <w:t>，表2-2）</w:t>
      </w:r>
    </w:p>
    <w:p w:rsidR="00A3021C" w:rsidRDefault="00A3021C" w:rsidP="00A3021C">
      <w:pPr>
        <w:spacing w:line="0" w:lineRule="atLeast"/>
        <w:ind w:firstLineChars="100" w:firstLine="200"/>
        <w:rPr>
          <w:rFonts w:ascii="ＭＳ 明朝" w:hAnsi="ＭＳ 明朝" w:cs="Arial"/>
          <w:sz w:val="20"/>
          <w:szCs w:val="20"/>
        </w:rPr>
      </w:pPr>
    </w:p>
    <w:p w:rsidR="00F8221E" w:rsidRPr="004E2771" w:rsidRDefault="00F8221E" w:rsidP="00A3021C">
      <w:pPr>
        <w:spacing w:line="0" w:lineRule="atLeast"/>
        <w:ind w:firstLineChars="100" w:firstLine="200"/>
        <w:rPr>
          <w:rFonts w:ascii="ＭＳ 明朝" w:hAnsi="ＭＳ 明朝" w:cs="Arial"/>
          <w:sz w:val="20"/>
          <w:szCs w:val="20"/>
        </w:rPr>
      </w:pPr>
    </w:p>
    <w:p w:rsidR="00A3021C" w:rsidRPr="004E2771" w:rsidRDefault="00A3021C" w:rsidP="00A3021C">
      <w:pPr>
        <w:spacing w:line="0" w:lineRule="atLeast"/>
        <w:ind w:leftChars="114" w:left="239" w:firstLineChars="100" w:firstLine="60"/>
        <w:rPr>
          <w:rFonts w:asciiTheme="majorEastAsia" w:eastAsiaTheme="majorEastAsia" w:hAnsiTheme="majorEastAsia"/>
          <w:sz w:val="6"/>
        </w:rPr>
      </w:pPr>
    </w:p>
    <w:p w:rsidR="00A3021C" w:rsidRDefault="00A3021C" w:rsidP="009F203E">
      <w:pPr>
        <w:pStyle w:val="2"/>
        <w:ind w:left="210" w:right="210"/>
      </w:pPr>
      <w:bookmarkStart w:id="13" w:name="_Toc484443986"/>
      <w:r w:rsidRPr="004E2771">
        <w:rPr>
          <w:rFonts w:hint="eastAsia"/>
        </w:rPr>
        <w:t>図</w:t>
      </w:r>
      <w:r>
        <w:rPr>
          <w:rFonts w:hint="eastAsia"/>
        </w:rPr>
        <w:t>2-</w:t>
      </w:r>
      <w:r w:rsidR="001738F9">
        <w:rPr>
          <w:rFonts w:hint="eastAsia"/>
        </w:rPr>
        <w:t>2</w:t>
      </w:r>
      <w:r>
        <w:rPr>
          <w:rFonts w:hint="eastAsia"/>
        </w:rPr>
        <w:t xml:space="preserve">　</w:t>
      </w:r>
      <w:r w:rsidRPr="004E2771">
        <w:t>従業上の地位，男女別</w:t>
      </w:r>
      <w:r w:rsidRPr="004E2771">
        <w:t>15</w:t>
      </w:r>
      <w:r w:rsidRPr="004E2771">
        <w:t>歳以上雇用者</w:t>
      </w:r>
      <w:r w:rsidRPr="004E2771">
        <w:rPr>
          <w:rFonts w:hint="eastAsia"/>
        </w:rPr>
        <w:t>の割合</w:t>
      </w:r>
      <w:r w:rsidRPr="004E2771">
        <w:rPr>
          <w:rFonts w:cs="ＭＳ ゴシック" w:hint="eastAsia"/>
        </w:rPr>
        <w:t>‐</w:t>
      </w:r>
      <w:r w:rsidRPr="004E2771">
        <w:t xml:space="preserve"> </w:t>
      </w:r>
      <w:r w:rsidRPr="004E2771">
        <w:t>大阪府</w:t>
      </w:r>
      <w:r w:rsidR="00C94ACC">
        <w:t>（</w:t>
      </w:r>
      <w:r w:rsidRPr="004E2771">
        <w:rPr>
          <w:rFonts w:hint="eastAsia"/>
        </w:rPr>
        <w:t>平成</w:t>
      </w:r>
      <w:r w:rsidRPr="004E2771">
        <w:t>27</w:t>
      </w:r>
      <w:r w:rsidRPr="004E2771">
        <w:t>年</w:t>
      </w:r>
      <w:r w:rsidR="00C94ACC">
        <w:t>）</w:t>
      </w:r>
      <w:bookmarkEnd w:id="13"/>
    </w:p>
    <w:p w:rsidR="00F8221E" w:rsidRPr="00F8221E" w:rsidRDefault="00F8221E" w:rsidP="00F8221E"/>
    <w:p w:rsidR="004B72CC" w:rsidRDefault="00003D4E" w:rsidP="004B72CC">
      <w:pPr>
        <w:widowControl/>
        <w:jc w:val="center"/>
        <w:rPr>
          <w:rFonts w:ascii="ＭＳ 明朝" w:hAnsi="ＭＳ 明朝" w:cs="Arial"/>
          <w:sz w:val="20"/>
        </w:rPr>
      </w:pPr>
      <w:r>
        <w:rPr>
          <w:rFonts w:ascii="ＭＳ 明朝" w:hAnsi="ＭＳ 明朝" w:cs="Arial"/>
          <w:noProof/>
          <w:sz w:val="20"/>
        </w:rPr>
        <w:drawing>
          <wp:inline distT="0" distB="0" distL="0" distR="0">
            <wp:extent cx="5759450" cy="2426658"/>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426658"/>
                    </a:xfrm>
                    <a:prstGeom prst="rect">
                      <a:avLst/>
                    </a:prstGeom>
                    <a:noFill/>
                    <a:ln>
                      <a:noFill/>
                    </a:ln>
                  </pic:spPr>
                </pic:pic>
              </a:graphicData>
            </a:graphic>
          </wp:inline>
        </w:drawing>
      </w:r>
    </w:p>
    <w:p w:rsidR="004B72CC" w:rsidRDefault="004B72CC" w:rsidP="004B72CC">
      <w:pPr>
        <w:widowControl/>
        <w:jc w:val="left"/>
        <w:rPr>
          <w:rFonts w:ascii="ＭＳ 明朝" w:hAnsi="ＭＳ 明朝" w:cs="Arial"/>
          <w:sz w:val="20"/>
        </w:rPr>
      </w:pPr>
    </w:p>
    <w:p w:rsidR="00F8221E" w:rsidRDefault="00F8221E" w:rsidP="004B72CC">
      <w:pPr>
        <w:widowControl/>
        <w:jc w:val="left"/>
        <w:rPr>
          <w:rFonts w:ascii="ＭＳ 明朝" w:hAnsi="ＭＳ 明朝" w:cs="Arial"/>
          <w:sz w:val="20"/>
        </w:rPr>
      </w:pPr>
    </w:p>
    <w:p w:rsidR="00F8221E" w:rsidRDefault="00F8221E" w:rsidP="004B72CC">
      <w:pPr>
        <w:widowControl/>
        <w:jc w:val="left"/>
        <w:rPr>
          <w:rFonts w:ascii="ＭＳ 明朝" w:hAnsi="ＭＳ 明朝" w:cs="Arial"/>
          <w:sz w:val="20"/>
        </w:rPr>
      </w:pPr>
    </w:p>
    <w:p w:rsidR="004B72CC" w:rsidRPr="001C766A" w:rsidRDefault="004B72CC" w:rsidP="004B72CC">
      <w:pPr>
        <w:pStyle w:val="2"/>
        <w:ind w:left="210" w:right="210"/>
      </w:pPr>
      <w:bookmarkStart w:id="14" w:name="_Toc484443987"/>
      <w:r w:rsidRPr="001C766A">
        <w:rPr>
          <w:rFonts w:hint="eastAsia"/>
        </w:rPr>
        <w:t>表</w:t>
      </w:r>
      <w:r w:rsidRPr="001C766A">
        <w:rPr>
          <w:rFonts w:hint="eastAsia"/>
        </w:rPr>
        <w:t>2-</w:t>
      </w:r>
      <w:r>
        <w:rPr>
          <w:rFonts w:hint="eastAsia"/>
        </w:rPr>
        <w:t>2</w:t>
      </w:r>
      <w:r w:rsidRPr="001C766A">
        <w:rPr>
          <w:rFonts w:hint="eastAsia"/>
        </w:rPr>
        <w:t xml:space="preserve">　従業上の地位，男女別</w:t>
      </w:r>
      <w:r w:rsidRPr="001C766A">
        <w:rPr>
          <w:rFonts w:hint="eastAsia"/>
        </w:rPr>
        <w:t>15</w:t>
      </w:r>
      <w:r>
        <w:rPr>
          <w:rFonts w:hint="eastAsia"/>
        </w:rPr>
        <w:t>歳以上就業者</w:t>
      </w:r>
      <w:r w:rsidRPr="001C766A">
        <w:rPr>
          <w:rFonts w:hint="eastAsia"/>
        </w:rPr>
        <w:t xml:space="preserve"> </w:t>
      </w:r>
      <w:r w:rsidRPr="001C766A">
        <w:rPr>
          <w:rFonts w:hint="eastAsia"/>
        </w:rPr>
        <w:t>‐</w:t>
      </w:r>
      <w:r w:rsidRPr="001C766A">
        <w:rPr>
          <w:rFonts w:hint="eastAsia"/>
        </w:rPr>
        <w:t xml:space="preserve"> </w:t>
      </w:r>
      <w:r w:rsidRPr="001C766A">
        <w:rPr>
          <w:rFonts w:hint="eastAsia"/>
        </w:rPr>
        <w:t>大阪府</w:t>
      </w:r>
      <w:r>
        <w:rPr>
          <w:rFonts w:hint="eastAsia"/>
        </w:rPr>
        <w:t>（</w:t>
      </w:r>
      <w:r w:rsidRPr="001C766A">
        <w:rPr>
          <w:rFonts w:hint="eastAsia"/>
        </w:rPr>
        <w:t>平成</w:t>
      </w:r>
      <w:r w:rsidRPr="001C766A">
        <w:rPr>
          <w:rFonts w:hint="eastAsia"/>
        </w:rPr>
        <w:t>27</w:t>
      </w:r>
      <w:r w:rsidRPr="001C766A">
        <w:rPr>
          <w:rFonts w:hint="eastAsia"/>
        </w:rPr>
        <w:t>年</w:t>
      </w:r>
      <w:r>
        <w:rPr>
          <w:rFonts w:hint="eastAsia"/>
        </w:rPr>
        <w:t>）</w:t>
      </w:r>
      <w:bookmarkEnd w:id="14"/>
    </w:p>
    <w:p w:rsidR="00B8392B" w:rsidRDefault="00F8221E" w:rsidP="004B72CC">
      <w:pPr>
        <w:widowControl/>
        <w:jc w:val="center"/>
        <w:rPr>
          <w:rFonts w:ascii="ＭＳ 明朝" w:hAnsi="ＭＳ 明朝" w:cs="Arial"/>
          <w:sz w:val="20"/>
        </w:rPr>
      </w:pPr>
      <w:r>
        <w:rPr>
          <w:rFonts w:ascii="ＭＳ 明朝" w:hAnsi="ＭＳ 明朝" w:cs="Arial"/>
          <w:noProof/>
          <w:sz w:val="20"/>
        </w:rPr>
        <w:drawing>
          <wp:inline distT="0" distB="0" distL="0" distR="0">
            <wp:extent cx="5759450" cy="2309472"/>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309472"/>
                    </a:xfrm>
                    <a:prstGeom prst="rect">
                      <a:avLst/>
                    </a:prstGeom>
                    <a:noFill/>
                    <a:ln>
                      <a:noFill/>
                    </a:ln>
                  </pic:spPr>
                </pic:pic>
              </a:graphicData>
            </a:graphic>
          </wp:inline>
        </w:drawing>
      </w:r>
    </w:p>
    <w:p w:rsidR="00A3021C" w:rsidRDefault="00A3021C">
      <w:pPr>
        <w:widowControl/>
        <w:jc w:val="left"/>
        <w:rPr>
          <w:rFonts w:ascii="ＭＳ 明朝" w:hAnsi="ＭＳ 明朝" w:cs="Arial"/>
          <w:sz w:val="20"/>
        </w:rPr>
      </w:pPr>
      <w:r>
        <w:rPr>
          <w:rFonts w:ascii="ＭＳ 明朝" w:hAnsi="ＭＳ 明朝" w:cs="Arial"/>
          <w:sz w:val="20"/>
        </w:rPr>
        <w:br w:type="page"/>
      </w:r>
    </w:p>
    <w:p w:rsidR="00E7134C" w:rsidRDefault="00E7134C" w:rsidP="00A3021C">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5F824EE0" wp14:editId="2518C4BD">
                <wp:extent cx="5638800" cy="685800"/>
                <wp:effectExtent l="0" t="0" r="19050" b="19050"/>
                <wp:docPr id="49" name="テキスト ボックス 49"/>
                <wp:cNvGraphicFramePr/>
                <a:graphic xmlns:a="http://schemas.openxmlformats.org/drawingml/2006/main">
                  <a:graphicData uri="http://schemas.microsoft.com/office/word/2010/wordprocessingShape">
                    <wps:wsp>
                      <wps:cNvSpPr txBox="1"/>
                      <wps:spPr>
                        <a:xfrm>
                          <a:off x="0" y="0"/>
                          <a:ext cx="5638800" cy="685800"/>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663EBC">
                            <w:pPr>
                              <w:jc w:val="left"/>
                              <w:rPr>
                                <w:rFonts w:asciiTheme="majorEastAsia" w:eastAsiaTheme="majorEastAsia" w:hAnsiTheme="majorEastAsia"/>
                                <w:b/>
                                <w:sz w:val="24"/>
                              </w:rPr>
                            </w:pPr>
                            <w:r>
                              <w:rPr>
                                <w:rFonts w:asciiTheme="majorEastAsia" w:eastAsiaTheme="majorEastAsia" w:hAnsiTheme="majorEastAsia" w:hint="eastAsia"/>
                                <w:b/>
                                <w:sz w:val="24"/>
                              </w:rPr>
                              <w:t>20歳から39歳までは男女共に「正規の職員・従業員」の割合が最も高いが，女性は40歳以上で「正規の職員・従業員」より「パート・アルバイト・その他」の割合が高くなる</w:t>
                            </w:r>
                          </w:p>
                          <w:p w:rsidR="00F42FAC" w:rsidRPr="00663EBC" w:rsidRDefault="00F42FAC" w:rsidP="00E7134C">
                            <w:pPr>
                              <w:jc w:val="left"/>
                              <w:rPr>
                                <w:rFonts w:asciiTheme="majorEastAsia" w:eastAsiaTheme="majorEastAsia" w:hAnsiTheme="majorEastAsia"/>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824EE0" id="テキスト ボックス 49" o:spid="_x0000_s1036" type="#_x0000_t202" style="width:444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" fillcolor="#c6d9f1" strokeweight=".5pt">
                <v:textbox>
                  <w:txbxContent>
                    <w:p w:rsidR="00F42FAC" w:rsidRPr="00225B9B" w:rsidRDefault="00F42FAC" w:rsidP="00663EBC">
                      <w:pPr>
                        <w:jc w:val="left"/>
                        <w:rPr>
                          <w:rFonts w:asciiTheme="majorEastAsia" w:eastAsiaTheme="majorEastAsia" w:hAnsiTheme="majorEastAsia"/>
                          <w:b/>
                          <w:sz w:val="24"/>
                        </w:rPr>
                      </w:pPr>
                      <w:r>
                        <w:rPr>
                          <w:rFonts w:asciiTheme="majorEastAsia" w:eastAsiaTheme="majorEastAsia" w:hAnsiTheme="majorEastAsia" w:hint="eastAsia"/>
                          <w:b/>
                          <w:sz w:val="24"/>
                        </w:rPr>
                        <w:t>20歳から39歳までは男女共に「正規の職員・従業員」の割合が最も高いが，女性は40歳以上で「正規の職員・従業員」より「パート・アルバイト・その他」の割合が高くなる</w:t>
                      </w:r>
                    </w:p>
                    <w:p w:rsidR="00F42FAC" w:rsidRPr="00663EBC" w:rsidRDefault="00F42FAC" w:rsidP="00E7134C">
                      <w:pPr>
                        <w:jc w:val="left"/>
                        <w:rPr>
                          <w:rFonts w:asciiTheme="majorEastAsia" w:eastAsiaTheme="majorEastAsia" w:hAnsiTheme="majorEastAsia"/>
                          <w:b/>
                          <w:sz w:val="24"/>
                        </w:rPr>
                      </w:pPr>
                    </w:p>
                  </w:txbxContent>
                </v:textbox>
                <w10:anchorlock/>
              </v:shape>
            </w:pict>
          </mc:Fallback>
        </mc:AlternateContent>
      </w:r>
    </w:p>
    <w:p w:rsidR="00E7134C" w:rsidRPr="004B72CC" w:rsidRDefault="00E7134C" w:rsidP="004B72CC">
      <w:pPr>
        <w:spacing w:line="0" w:lineRule="atLeast"/>
        <w:ind w:firstLineChars="100" w:firstLine="120"/>
        <w:rPr>
          <w:rFonts w:ascii="ＭＳ 明朝" w:hAnsi="ＭＳ 明朝" w:cs="Arial"/>
          <w:sz w:val="12"/>
          <w:szCs w:val="20"/>
        </w:rPr>
      </w:pPr>
    </w:p>
    <w:p w:rsidR="007170F6" w:rsidRDefault="00E7134C" w:rsidP="007170F6">
      <w:pPr>
        <w:spacing w:line="0" w:lineRule="atLeast"/>
        <w:ind w:firstLineChars="100" w:firstLine="200"/>
        <w:rPr>
          <w:rFonts w:ascii="ＭＳ 明朝" w:hAnsi="ＭＳ 明朝" w:cs="Arial"/>
          <w:sz w:val="20"/>
          <w:szCs w:val="20"/>
        </w:rPr>
      </w:pPr>
      <w:r w:rsidRPr="004E2771">
        <w:rPr>
          <w:rFonts w:ascii="ＭＳ 明朝" w:hAnsi="ＭＳ 明朝" w:cs="Arial" w:hint="eastAsia"/>
          <w:sz w:val="20"/>
          <w:szCs w:val="20"/>
        </w:rPr>
        <w:t>15歳以上就業者</w:t>
      </w:r>
      <w:r>
        <w:rPr>
          <w:rFonts w:ascii="ＭＳ 明朝" w:hAnsi="ＭＳ 明朝" w:cs="Arial" w:hint="eastAsia"/>
          <w:sz w:val="20"/>
          <w:szCs w:val="20"/>
        </w:rPr>
        <w:t>について</w:t>
      </w:r>
      <w:r w:rsidR="00264BEC">
        <w:rPr>
          <w:rFonts w:ascii="ＭＳ 明朝" w:hAnsi="ＭＳ 明朝" w:cs="Arial" w:hint="eastAsia"/>
          <w:sz w:val="20"/>
          <w:szCs w:val="20"/>
        </w:rPr>
        <w:t>，</w:t>
      </w:r>
      <w:r>
        <w:rPr>
          <w:rFonts w:ascii="ＭＳ 明朝" w:hAnsi="ＭＳ 明朝" w:cs="Arial" w:hint="eastAsia"/>
          <w:sz w:val="20"/>
          <w:szCs w:val="20"/>
        </w:rPr>
        <w:t>従業上の地位別</w:t>
      </w:r>
      <w:r w:rsidR="007170F6">
        <w:rPr>
          <w:rFonts w:ascii="ＭＳ 明朝" w:hAnsi="ＭＳ 明朝" w:cs="Arial" w:hint="eastAsia"/>
          <w:sz w:val="20"/>
          <w:szCs w:val="20"/>
        </w:rPr>
        <w:t>の割合を男女</w:t>
      </w:r>
      <w:r w:rsidR="00264BEC">
        <w:rPr>
          <w:rFonts w:ascii="ＭＳ 明朝" w:hAnsi="ＭＳ 明朝" w:cs="Arial" w:hint="eastAsia"/>
          <w:sz w:val="20"/>
          <w:szCs w:val="20"/>
        </w:rPr>
        <w:t>，</w:t>
      </w:r>
      <w:r w:rsidR="007170F6">
        <w:rPr>
          <w:rFonts w:ascii="ＭＳ 明朝" w:hAnsi="ＭＳ 明朝" w:cs="Arial" w:hint="eastAsia"/>
          <w:sz w:val="20"/>
          <w:szCs w:val="20"/>
        </w:rPr>
        <w:t>年齢５歳階級別</w:t>
      </w:r>
      <w:r>
        <w:rPr>
          <w:rFonts w:ascii="ＭＳ 明朝" w:hAnsi="ＭＳ 明朝" w:cs="Arial" w:hint="eastAsia"/>
          <w:sz w:val="20"/>
          <w:szCs w:val="20"/>
        </w:rPr>
        <w:t>にみると</w:t>
      </w:r>
      <w:r w:rsidR="00264BEC">
        <w:rPr>
          <w:rFonts w:ascii="ＭＳ 明朝" w:hAnsi="ＭＳ 明朝" w:cs="Arial" w:hint="eastAsia"/>
          <w:sz w:val="20"/>
          <w:szCs w:val="20"/>
        </w:rPr>
        <w:t>，</w:t>
      </w:r>
      <w:r w:rsidR="007170F6">
        <w:rPr>
          <w:rFonts w:ascii="ＭＳ 明朝" w:hAnsi="ＭＳ 明朝" w:cs="Arial" w:hint="eastAsia"/>
          <w:sz w:val="20"/>
          <w:szCs w:val="20"/>
        </w:rPr>
        <w:t>「正規の職員・従業員」は</w:t>
      </w:r>
      <w:r w:rsidR="00264BEC">
        <w:rPr>
          <w:rFonts w:ascii="ＭＳ 明朝" w:hAnsi="ＭＳ 明朝" w:cs="Arial" w:hint="eastAsia"/>
          <w:sz w:val="20"/>
          <w:szCs w:val="20"/>
        </w:rPr>
        <w:t>，</w:t>
      </w:r>
      <w:r w:rsidR="007170F6">
        <w:rPr>
          <w:rFonts w:ascii="ＭＳ 明朝" w:hAnsi="ＭＳ 明朝" w:cs="Arial" w:hint="eastAsia"/>
          <w:sz w:val="20"/>
          <w:szCs w:val="20"/>
        </w:rPr>
        <w:t>男性の20歳から59歳までで５割を超えている。一方</w:t>
      </w:r>
      <w:r w:rsidR="00264BEC">
        <w:rPr>
          <w:rFonts w:ascii="ＭＳ 明朝" w:hAnsi="ＭＳ 明朝" w:cs="Arial" w:hint="eastAsia"/>
          <w:sz w:val="20"/>
          <w:szCs w:val="20"/>
        </w:rPr>
        <w:t>，</w:t>
      </w:r>
      <w:r w:rsidR="007170F6">
        <w:rPr>
          <w:rFonts w:ascii="ＭＳ 明朝" w:hAnsi="ＭＳ 明朝" w:cs="Arial" w:hint="eastAsia"/>
          <w:sz w:val="20"/>
          <w:szCs w:val="20"/>
        </w:rPr>
        <w:t>女性は20歳から34歳までで５割を超えるものの</w:t>
      </w:r>
      <w:r w:rsidR="00264BEC">
        <w:rPr>
          <w:rFonts w:ascii="ＭＳ 明朝" w:hAnsi="ＭＳ 明朝" w:cs="Arial" w:hint="eastAsia"/>
          <w:sz w:val="20"/>
          <w:szCs w:val="20"/>
        </w:rPr>
        <w:t>，</w:t>
      </w:r>
      <w:r w:rsidR="007170F6">
        <w:rPr>
          <w:rFonts w:ascii="ＭＳ 明朝" w:hAnsi="ＭＳ 明朝" w:cs="Arial" w:hint="eastAsia"/>
          <w:sz w:val="20"/>
          <w:szCs w:val="20"/>
        </w:rPr>
        <w:t>35歳以上で５割以下となっている。</w:t>
      </w:r>
    </w:p>
    <w:p w:rsidR="00E7134C" w:rsidRDefault="007170F6" w:rsidP="00CA3AD6">
      <w:pPr>
        <w:spacing w:line="0" w:lineRule="atLeast"/>
        <w:ind w:firstLineChars="100" w:firstLine="200"/>
        <w:rPr>
          <w:rFonts w:ascii="ＭＳ 明朝" w:hAnsi="ＭＳ 明朝" w:cs="Arial"/>
          <w:sz w:val="20"/>
          <w:szCs w:val="20"/>
        </w:rPr>
      </w:pPr>
      <w:r>
        <w:rPr>
          <w:rFonts w:ascii="ＭＳ 明朝" w:hAnsi="ＭＳ 明朝" w:cs="Arial" w:hint="eastAsia"/>
          <w:sz w:val="20"/>
          <w:szCs w:val="20"/>
        </w:rPr>
        <w:t>「パート・アルバイト・その他」は</w:t>
      </w:r>
      <w:r w:rsidR="00264BEC">
        <w:rPr>
          <w:rFonts w:ascii="ＭＳ 明朝" w:hAnsi="ＭＳ 明朝" w:cs="Arial" w:hint="eastAsia"/>
          <w:sz w:val="20"/>
          <w:szCs w:val="20"/>
        </w:rPr>
        <w:t>，</w:t>
      </w:r>
      <w:r>
        <w:rPr>
          <w:rFonts w:ascii="ＭＳ 明朝" w:hAnsi="ＭＳ 明朝" w:cs="Arial" w:hint="eastAsia"/>
          <w:sz w:val="20"/>
          <w:szCs w:val="20"/>
        </w:rPr>
        <w:t>男女</w:t>
      </w:r>
      <w:r w:rsidR="00423A86">
        <w:rPr>
          <w:rFonts w:ascii="ＭＳ 明朝" w:hAnsi="ＭＳ 明朝" w:cs="Arial" w:hint="eastAsia"/>
          <w:sz w:val="20"/>
          <w:szCs w:val="20"/>
        </w:rPr>
        <w:t>共に</w:t>
      </w:r>
      <w:r>
        <w:rPr>
          <w:rFonts w:ascii="ＭＳ 明朝" w:hAnsi="ＭＳ 明朝" w:cs="Arial" w:hint="eastAsia"/>
          <w:sz w:val="20"/>
          <w:szCs w:val="20"/>
        </w:rPr>
        <w:t>15～19歳が最も高い割合</w:t>
      </w:r>
      <w:r w:rsidR="00C94ACC">
        <w:rPr>
          <w:rFonts w:ascii="ＭＳ 明朝" w:hAnsi="ＭＳ 明朝" w:cs="Arial" w:hint="eastAsia"/>
          <w:sz w:val="20"/>
          <w:szCs w:val="20"/>
        </w:rPr>
        <w:t>（</w:t>
      </w:r>
      <w:r>
        <w:rPr>
          <w:rFonts w:ascii="ＭＳ 明朝" w:hAnsi="ＭＳ 明朝" w:cs="Arial" w:hint="eastAsia"/>
          <w:sz w:val="20"/>
          <w:szCs w:val="20"/>
        </w:rPr>
        <w:t>男性71.0％</w:t>
      </w:r>
      <w:r w:rsidR="00264BEC">
        <w:rPr>
          <w:rFonts w:ascii="ＭＳ 明朝" w:hAnsi="ＭＳ 明朝" w:cs="Arial" w:hint="eastAsia"/>
          <w:sz w:val="20"/>
          <w:szCs w:val="20"/>
        </w:rPr>
        <w:t>，</w:t>
      </w:r>
      <w:r>
        <w:rPr>
          <w:rFonts w:ascii="ＭＳ 明朝" w:hAnsi="ＭＳ 明朝" w:cs="Arial" w:hint="eastAsia"/>
          <w:sz w:val="20"/>
          <w:szCs w:val="20"/>
        </w:rPr>
        <w:t>女性85.0％</w:t>
      </w:r>
      <w:r w:rsidR="00C94ACC">
        <w:rPr>
          <w:rFonts w:ascii="ＭＳ 明朝" w:hAnsi="ＭＳ 明朝" w:cs="Arial" w:hint="eastAsia"/>
          <w:sz w:val="20"/>
          <w:szCs w:val="20"/>
        </w:rPr>
        <w:t>）</w:t>
      </w:r>
      <w:r>
        <w:rPr>
          <w:rFonts w:ascii="ＭＳ 明朝" w:hAnsi="ＭＳ 明朝" w:cs="Arial" w:hint="eastAsia"/>
          <w:sz w:val="20"/>
          <w:szCs w:val="20"/>
        </w:rPr>
        <w:t>となっている。また男性は</w:t>
      </w:r>
      <w:r w:rsidR="00CA3AD6">
        <w:rPr>
          <w:rFonts w:ascii="ＭＳ 明朝" w:hAnsi="ＭＳ 明朝" w:cs="Arial" w:hint="eastAsia"/>
          <w:sz w:val="20"/>
          <w:szCs w:val="20"/>
        </w:rPr>
        <w:t>30歳から59歳までは１割以下となっているが</w:t>
      </w:r>
      <w:r w:rsidR="00264BEC">
        <w:rPr>
          <w:rFonts w:ascii="ＭＳ 明朝" w:hAnsi="ＭＳ 明朝" w:cs="Arial" w:hint="eastAsia"/>
          <w:sz w:val="20"/>
          <w:szCs w:val="20"/>
        </w:rPr>
        <w:t>，</w:t>
      </w:r>
      <w:r w:rsidR="00CA3AD6">
        <w:rPr>
          <w:rFonts w:ascii="ＭＳ 明朝" w:hAnsi="ＭＳ 明朝" w:cs="Arial" w:hint="eastAsia"/>
          <w:sz w:val="20"/>
          <w:szCs w:val="20"/>
        </w:rPr>
        <w:t>女性は25歳～29歳を除く全ての年齢階級で３割以上であり</w:t>
      </w:r>
      <w:r w:rsidR="00264BEC">
        <w:rPr>
          <w:rFonts w:ascii="ＭＳ 明朝" w:hAnsi="ＭＳ 明朝" w:cs="Arial" w:hint="eastAsia"/>
          <w:sz w:val="20"/>
          <w:szCs w:val="20"/>
        </w:rPr>
        <w:t>，</w:t>
      </w:r>
      <w:r w:rsidR="00CA3AD6">
        <w:rPr>
          <w:rFonts w:ascii="ＭＳ 明朝" w:hAnsi="ＭＳ 明朝" w:cs="Arial" w:hint="eastAsia"/>
          <w:sz w:val="20"/>
          <w:szCs w:val="20"/>
        </w:rPr>
        <w:t>15～19歳及び40歳以上で「正規の職員・従業員」を上回っている。</w:t>
      </w:r>
    </w:p>
    <w:p w:rsidR="0084625A" w:rsidRDefault="0084625A" w:rsidP="0084625A">
      <w:pPr>
        <w:spacing w:line="0" w:lineRule="atLeast"/>
        <w:rPr>
          <w:rFonts w:ascii="ＭＳ 明朝" w:hAnsi="ＭＳ 明朝" w:cs="Arial"/>
          <w:sz w:val="20"/>
          <w:szCs w:val="20"/>
        </w:rPr>
      </w:pPr>
      <w:r>
        <w:rPr>
          <w:rFonts w:ascii="ＭＳ 明朝" w:hAnsi="ＭＳ 明朝" w:cs="Arial" w:hint="eastAsia"/>
          <w:sz w:val="20"/>
          <w:szCs w:val="20"/>
        </w:rPr>
        <w:t>（図2-3，表2-3）</w:t>
      </w:r>
    </w:p>
    <w:p w:rsidR="00E7134C" w:rsidRPr="004B72CC" w:rsidRDefault="00E7134C" w:rsidP="004B72CC">
      <w:pPr>
        <w:spacing w:line="0" w:lineRule="atLeast"/>
        <w:rPr>
          <w:rFonts w:asciiTheme="majorEastAsia" w:eastAsiaTheme="majorEastAsia" w:hAnsiTheme="majorEastAsia"/>
          <w:sz w:val="12"/>
        </w:rPr>
      </w:pPr>
    </w:p>
    <w:p w:rsidR="007A384B" w:rsidRPr="00777473" w:rsidRDefault="007A384B" w:rsidP="007A384B">
      <w:pPr>
        <w:pStyle w:val="2"/>
        <w:ind w:left="210" w:right="210"/>
      </w:pPr>
      <w:bookmarkStart w:id="15" w:name="_Toc484443988"/>
      <w:r>
        <w:rPr>
          <w:rFonts w:hint="eastAsia"/>
        </w:rPr>
        <w:t>図</w:t>
      </w:r>
      <w:r w:rsidRPr="00777473">
        <w:rPr>
          <w:rFonts w:hint="eastAsia"/>
        </w:rPr>
        <w:t>2-</w:t>
      </w:r>
      <w:r>
        <w:rPr>
          <w:rFonts w:hint="eastAsia"/>
        </w:rPr>
        <w:t>3</w:t>
      </w:r>
      <w:r w:rsidRPr="00777473">
        <w:rPr>
          <w:rFonts w:hint="eastAsia"/>
        </w:rPr>
        <w:t xml:space="preserve">　従業上の地位，年齢</w:t>
      </w:r>
      <w:r>
        <w:rPr>
          <w:rFonts w:hint="eastAsia"/>
        </w:rPr>
        <w:t>（</w:t>
      </w:r>
      <w:r w:rsidRPr="00777473">
        <w:rPr>
          <w:rFonts w:hint="eastAsia"/>
        </w:rPr>
        <w:t>５歳階級</w:t>
      </w:r>
      <w:r>
        <w:rPr>
          <w:rFonts w:hint="eastAsia"/>
        </w:rPr>
        <w:t>）</w:t>
      </w:r>
      <w:r w:rsidRPr="00777473">
        <w:rPr>
          <w:rFonts w:hint="eastAsia"/>
        </w:rPr>
        <w:t>，男女別</w:t>
      </w:r>
      <w:r w:rsidRPr="00777473">
        <w:rPr>
          <w:rFonts w:hint="eastAsia"/>
        </w:rPr>
        <w:t>15</w:t>
      </w:r>
      <w:r w:rsidRPr="00777473">
        <w:rPr>
          <w:rFonts w:hint="eastAsia"/>
        </w:rPr>
        <w:t>歳以上就業者</w:t>
      </w:r>
      <w:r>
        <w:rPr>
          <w:rFonts w:hint="eastAsia"/>
        </w:rPr>
        <w:t>の割合</w:t>
      </w:r>
      <w:r w:rsidRPr="00777473">
        <w:rPr>
          <w:rFonts w:hint="eastAsia"/>
        </w:rPr>
        <w:t xml:space="preserve"> </w:t>
      </w:r>
      <w:r w:rsidRPr="00777473">
        <w:rPr>
          <w:rFonts w:hint="eastAsia"/>
        </w:rPr>
        <w:t>‐</w:t>
      </w:r>
      <w:r w:rsidRPr="00777473">
        <w:rPr>
          <w:rFonts w:hint="eastAsia"/>
        </w:rPr>
        <w:t xml:space="preserve"> </w:t>
      </w:r>
      <w:r w:rsidRPr="00777473">
        <w:rPr>
          <w:rFonts w:hint="eastAsia"/>
        </w:rPr>
        <w:t>大阪府</w:t>
      </w:r>
      <w:r>
        <w:rPr>
          <w:rFonts w:hint="eastAsia"/>
        </w:rPr>
        <w:t>（</w:t>
      </w:r>
      <w:r w:rsidRPr="00777473">
        <w:rPr>
          <w:rFonts w:hint="eastAsia"/>
        </w:rPr>
        <w:t>平成</w:t>
      </w:r>
      <w:r w:rsidRPr="00777473">
        <w:rPr>
          <w:rFonts w:hint="eastAsia"/>
        </w:rPr>
        <w:lastRenderedPageBreak/>
        <w:t>27</w:t>
      </w:r>
      <w:r w:rsidRPr="00777473">
        <w:rPr>
          <w:rFonts w:hint="eastAsia"/>
        </w:rPr>
        <w:t>年</w:t>
      </w:r>
      <w:r>
        <w:rPr>
          <w:rFonts w:hint="eastAsia"/>
        </w:rPr>
        <w:t>）</w:t>
      </w:r>
      <w:bookmarkEnd w:id="15"/>
    </w:p>
    <w:p w:rsidR="004B72CC" w:rsidRDefault="001F6E34" w:rsidP="004B72CC">
      <w:pPr>
        <w:spacing w:line="0" w:lineRule="atLeast"/>
        <w:jc w:val="center"/>
        <w:rPr>
          <w:rFonts w:asciiTheme="majorEastAsia" w:eastAsiaTheme="majorEastAsia" w:hAnsiTheme="majorEastAsia"/>
          <w:sz w:val="18"/>
        </w:rPr>
      </w:pPr>
      <w:r>
        <w:rPr>
          <w:rFonts w:asciiTheme="majorEastAsia" w:eastAsiaTheme="majorEastAsia" w:hAnsiTheme="majorEastAsia" w:hint="eastAsia"/>
          <w:noProof/>
          <w:sz w:val="18"/>
        </w:rPr>
        <w:drawing>
          <wp:inline distT="0" distB="0" distL="0" distR="0">
            <wp:extent cx="5436000" cy="3975021"/>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6000" cy="3975021"/>
                    </a:xfrm>
                    <a:prstGeom prst="rect">
                      <a:avLst/>
                    </a:prstGeom>
                    <a:noFill/>
                    <a:ln>
                      <a:noFill/>
                    </a:ln>
                  </pic:spPr>
                </pic:pic>
              </a:graphicData>
            </a:graphic>
          </wp:inline>
        </w:drawing>
      </w:r>
    </w:p>
    <w:p w:rsidR="00E8209F" w:rsidRDefault="00E8209F" w:rsidP="004B72CC">
      <w:pPr>
        <w:spacing w:line="0" w:lineRule="atLeast"/>
        <w:jc w:val="center"/>
        <w:rPr>
          <w:rFonts w:asciiTheme="majorEastAsia" w:eastAsiaTheme="majorEastAsia" w:hAnsiTheme="majorEastAsia"/>
          <w:sz w:val="18"/>
        </w:rPr>
      </w:pPr>
      <w:r>
        <w:rPr>
          <w:rFonts w:asciiTheme="majorEastAsia" w:eastAsiaTheme="majorEastAsia" w:hAnsiTheme="majorEastAsia"/>
          <w:noProof/>
          <w:sz w:val="18"/>
        </w:rPr>
        <w:lastRenderedPageBreak/>
        <w:drawing>
          <wp:inline distT="0" distB="0" distL="0" distR="0">
            <wp:extent cx="5436000" cy="297853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6000" cy="2978536"/>
                    </a:xfrm>
                    <a:prstGeom prst="rect">
                      <a:avLst/>
                    </a:prstGeom>
                    <a:noFill/>
                    <a:ln>
                      <a:noFill/>
                    </a:ln>
                  </pic:spPr>
                </pic:pic>
              </a:graphicData>
            </a:graphic>
          </wp:inline>
        </w:drawing>
      </w:r>
    </w:p>
    <w:p w:rsidR="004B72CC" w:rsidRDefault="004B72CC" w:rsidP="004B72CC">
      <w:pPr>
        <w:spacing w:line="0" w:lineRule="atLeast"/>
        <w:jc w:val="center"/>
        <w:rPr>
          <w:rFonts w:asciiTheme="majorEastAsia" w:eastAsiaTheme="majorEastAsia" w:hAnsiTheme="majorEastAsia"/>
          <w:sz w:val="8"/>
        </w:rPr>
      </w:pPr>
    </w:p>
    <w:p w:rsidR="00310A16" w:rsidRPr="00E412BD" w:rsidRDefault="00426154" w:rsidP="00426154">
      <w:pPr>
        <w:spacing w:line="0" w:lineRule="atLeast"/>
        <w:ind w:firstLineChars="100" w:firstLine="150"/>
        <w:rPr>
          <w:rFonts w:asciiTheme="majorEastAsia" w:eastAsiaTheme="majorEastAsia" w:hAnsiTheme="majorEastAsia"/>
          <w:sz w:val="15"/>
          <w:szCs w:val="15"/>
        </w:rPr>
      </w:pPr>
      <w:r w:rsidRPr="00426154">
        <w:rPr>
          <w:rFonts w:asciiTheme="majorEastAsia" w:eastAsiaTheme="majorEastAsia" w:hAnsiTheme="majorEastAsia" w:hint="eastAsia"/>
          <w:sz w:val="15"/>
          <w:szCs w:val="15"/>
        </w:rPr>
        <w:t>１）「自営業主」に含まれるのは，「雇人のある業主」，「雇人のない業主」及び「家庭内職者」である。</w:t>
      </w:r>
      <w:r w:rsidR="00310A16" w:rsidRPr="00E412BD">
        <w:rPr>
          <w:rFonts w:asciiTheme="majorEastAsia" w:eastAsiaTheme="majorEastAsia" w:hAnsiTheme="majorEastAsia"/>
          <w:sz w:val="15"/>
          <w:szCs w:val="15"/>
        </w:rPr>
        <w:br w:type="page"/>
      </w:r>
    </w:p>
    <w:p w:rsidR="00E7134C" w:rsidRPr="00777473" w:rsidRDefault="00E7134C" w:rsidP="001C766A">
      <w:pPr>
        <w:pStyle w:val="2"/>
        <w:ind w:left="210" w:right="210"/>
      </w:pPr>
      <w:bookmarkStart w:id="16" w:name="_Toc484443989"/>
      <w:r w:rsidRPr="00777473">
        <w:rPr>
          <w:rFonts w:hint="eastAsia"/>
        </w:rPr>
        <w:lastRenderedPageBreak/>
        <w:t>表</w:t>
      </w:r>
      <w:r w:rsidRPr="00777473">
        <w:rPr>
          <w:rFonts w:hint="eastAsia"/>
        </w:rPr>
        <w:t>2-</w:t>
      </w:r>
      <w:r w:rsidR="0046420B">
        <w:rPr>
          <w:rFonts w:hint="eastAsia"/>
        </w:rPr>
        <w:t>3</w:t>
      </w:r>
      <w:r w:rsidRPr="00777473">
        <w:rPr>
          <w:rFonts w:hint="eastAsia"/>
        </w:rPr>
        <w:t xml:space="preserve">　従業上の地位，</w:t>
      </w:r>
      <w:r w:rsidR="00CA3AD6" w:rsidRPr="00777473">
        <w:rPr>
          <w:rFonts w:hint="eastAsia"/>
        </w:rPr>
        <w:t>年齢</w:t>
      </w:r>
      <w:r w:rsidR="00C94ACC">
        <w:rPr>
          <w:rFonts w:hint="eastAsia"/>
        </w:rPr>
        <w:t>（</w:t>
      </w:r>
      <w:r w:rsidR="00CA3AD6" w:rsidRPr="00777473">
        <w:rPr>
          <w:rFonts w:hint="eastAsia"/>
        </w:rPr>
        <w:t>５歳階級</w:t>
      </w:r>
      <w:r w:rsidR="00C94ACC">
        <w:rPr>
          <w:rFonts w:hint="eastAsia"/>
        </w:rPr>
        <w:t>）</w:t>
      </w:r>
      <w:r w:rsidR="00CA3AD6" w:rsidRPr="00777473">
        <w:rPr>
          <w:rFonts w:hint="eastAsia"/>
        </w:rPr>
        <w:t>，男女別</w:t>
      </w:r>
      <w:r w:rsidRPr="00777473">
        <w:rPr>
          <w:rFonts w:hint="eastAsia"/>
        </w:rPr>
        <w:t>15</w:t>
      </w:r>
      <w:r w:rsidR="00CA3AD6" w:rsidRPr="00777473">
        <w:rPr>
          <w:rFonts w:hint="eastAsia"/>
        </w:rPr>
        <w:t>歳以上就業者</w:t>
      </w:r>
      <w:r w:rsidRPr="00777473">
        <w:rPr>
          <w:rFonts w:hint="eastAsia"/>
        </w:rPr>
        <w:t xml:space="preserve"> </w:t>
      </w:r>
      <w:r w:rsidRPr="00777473">
        <w:rPr>
          <w:rFonts w:hint="eastAsia"/>
        </w:rPr>
        <w:t>‐</w:t>
      </w:r>
      <w:r w:rsidRPr="00777473">
        <w:rPr>
          <w:rFonts w:hint="eastAsia"/>
        </w:rPr>
        <w:t xml:space="preserve"> </w:t>
      </w:r>
      <w:r w:rsidRPr="00777473">
        <w:rPr>
          <w:rFonts w:hint="eastAsia"/>
        </w:rPr>
        <w:t>大阪府</w:t>
      </w:r>
      <w:r w:rsidR="00C94ACC">
        <w:rPr>
          <w:rFonts w:hint="eastAsia"/>
        </w:rPr>
        <w:t>（</w:t>
      </w:r>
      <w:r w:rsidRPr="00777473">
        <w:rPr>
          <w:rFonts w:hint="eastAsia"/>
        </w:rPr>
        <w:t>平成</w:t>
      </w:r>
      <w:r w:rsidRPr="00777473">
        <w:rPr>
          <w:rFonts w:hint="eastAsia"/>
        </w:rPr>
        <w:t>27</w:t>
      </w:r>
      <w:r w:rsidRPr="00777473">
        <w:rPr>
          <w:rFonts w:hint="eastAsia"/>
        </w:rPr>
        <w:t>年</w:t>
      </w:r>
      <w:r w:rsidR="00C94ACC">
        <w:rPr>
          <w:rFonts w:hint="eastAsia"/>
        </w:rPr>
        <w:t>）</w:t>
      </w:r>
      <w:bookmarkEnd w:id="16"/>
    </w:p>
    <w:p w:rsidR="004B72CC" w:rsidRDefault="0088342A">
      <w:pPr>
        <w:widowControl/>
        <w:jc w:val="left"/>
        <w:rPr>
          <w:rFonts w:ascii="HGS創英角ｺﾞｼｯｸUB" w:eastAsia="HGS創英角ｺﾞｼｯｸUB" w:hAnsi="HGS創英角ｺﾞｼｯｸUB"/>
          <w:sz w:val="28"/>
        </w:rPr>
      </w:pPr>
      <w:r>
        <w:rPr>
          <w:rFonts w:ascii="HGS創英角ｺﾞｼｯｸUB" w:eastAsia="HGS創英角ｺﾞｼｯｸUB" w:hAnsi="HGS創英角ｺﾞｼｯｸUB"/>
          <w:noProof/>
          <w:sz w:val="28"/>
        </w:rPr>
        <w:drawing>
          <wp:inline distT="0" distB="0" distL="0" distR="0">
            <wp:extent cx="5759450" cy="3811027"/>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811027"/>
                    </a:xfrm>
                    <a:prstGeom prst="rect">
                      <a:avLst/>
                    </a:prstGeom>
                    <a:noFill/>
                    <a:ln>
                      <a:noFill/>
                    </a:ln>
                  </pic:spPr>
                </pic:pic>
              </a:graphicData>
            </a:graphic>
          </wp:inline>
        </w:drawing>
      </w:r>
    </w:p>
    <w:p w:rsidR="004B72CC" w:rsidRDefault="004B72CC" w:rsidP="004B72CC">
      <w:pPr>
        <w:spacing w:line="360" w:lineRule="exact"/>
        <w:ind w:leftChars="-1" w:left="-2"/>
        <w:rPr>
          <w:rFonts w:ascii="HGS創英角ｺﾞｼｯｸUB" w:eastAsia="HGS創英角ｺﾞｼｯｸUB" w:hAnsi="HGS創英角ｺﾞｼｯｸUB"/>
          <w:sz w:val="28"/>
        </w:rPr>
      </w:pPr>
    </w:p>
    <w:p w:rsidR="004B72CC" w:rsidRDefault="0088342A">
      <w:pPr>
        <w:widowControl/>
        <w:jc w:val="left"/>
        <w:rPr>
          <w:rFonts w:ascii="HGS創英角ｺﾞｼｯｸUB" w:eastAsia="HGS創英角ｺﾞｼｯｸUB" w:hAnsi="HGS創英角ｺﾞｼｯｸUB"/>
          <w:sz w:val="28"/>
        </w:rPr>
      </w:pPr>
      <w:r>
        <w:rPr>
          <w:rFonts w:ascii="HGS創英角ｺﾞｼｯｸUB" w:eastAsia="HGS創英角ｺﾞｼｯｸUB" w:hAnsi="HGS創英角ｺﾞｼｯｸUB"/>
          <w:noProof/>
          <w:sz w:val="28"/>
        </w:rPr>
        <w:lastRenderedPageBreak/>
        <w:drawing>
          <wp:inline distT="0" distB="0" distL="0" distR="0">
            <wp:extent cx="5759450" cy="4119363"/>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119363"/>
                    </a:xfrm>
                    <a:prstGeom prst="rect">
                      <a:avLst/>
                    </a:prstGeom>
                    <a:noFill/>
                    <a:ln>
                      <a:noFill/>
                    </a:ln>
                  </pic:spPr>
                </pic:pic>
              </a:graphicData>
            </a:graphic>
          </wp:inline>
        </w:drawing>
      </w:r>
    </w:p>
    <w:p w:rsidR="00310A16" w:rsidRDefault="0088342A" w:rsidP="0088342A">
      <w:pPr>
        <w:spacing w:line="360" w:lineRule="exact"/>
        <w:ind w:left="150" w:hangingChars="100" w:hanging="150"/>
        <w:rPr>
          <w:rFonts w:ascii="HGS創英角ｺﾞｼｯｸUB" w:eastAsia="HGS創英角ｺﾞｼｯｸUB" w:hAnsi="HGS創英角ｺﾞｼｯｸUB"/>
          <w:sz w:val="28"/>
        </w:rPr>
      </w:pPr>
      <w:r w:rsidRPr="0088342A">
        <w:rPr>
          <w:rFonts w:asciiTheme="majorEastAsia" w:eastAsiaTheme="majorEastAsia" w:hAnsiTheme="majorEastAsia" w:hint="eastAsia"/>
          <w:sz w:val="15"/>
          <w:szCs w:val="15"/>
        </w:rPr>
        <w:t>１）「自営業主」に含まれるのは，「雇人のある業主」，「雇人のない業主」及び「家庭内職者」である。</w:t>
      </w:r>
      <w:r w:rsidR="00310A16">
        <w:rPr>
          <w:rFonts w:ascii="HGS創英角ｺﾞｼｯｸUB" w:eastAsia="HGS創英角ｺﾞｼｯｸUB" w:hAnsi="HGS創英角ｺﾞｼｯｸUB"/>
          <w:sz w:val="28"/>
        </w:rPr>
        <w:br w:type="page"/>
      </w:r>
    </w:p>
    <w:p w:rsidR="002F148A" w:rsidRPr="004E2771" w:rsidRDefault="002F148A" w:rsidP="00777473">
      <w:pPr>
        <w:pStyle w:val="1"/>
      </w:pPr>
      <w:bookmarkStart w:id="17" w:name="_Toc484443990"/>
      <w:r>
        <w:rPr>
          <w:rFonts w:hint="eastAsia"/>
        </w:rPr>
        <w:lastRenderedPageBreak/>
        <w:t>３　産業</w:t>
      </w:r>
      <w:bookmarkEnd w:id="17"/>
    </w:p>
    <w:p w:rsidR="002F148A" w:rsidRDefault="002F148A" w:rsidP="002F148A">
      <w:pPr>
        <w:spacing w:line="0" w:lineRule="atLeast"/>
        <w:ind w:left="200" w:hangingChars="100" w:hanging="200"/>
        <w:jc w:val="left"/>
        <w:rPr>
          <w:rFonts w:ascii="ＭＳ 明朝" w:hAnsi="ＭＳ 明朝" w:cs="Arial"/>
          <w:sz w:val="20"/>
        </w:rPr>
      </w:pPr>
    </w:p>
    <w:p w:rsidR="00C21374" w:rsidRDefault="00C21374" w:rsidP="00C21374">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33C94B62" wp14:editId="4C5DC7B1">
                <wp:extent cx="5638800" cy="333375"/>
                <wp:effectExtent l="0" t="0" r="19050" b="28575"/>
                <wp:docPr id="60" name="テキスト ボックス 60"/>
                <wp:cNvGraphicFramePr/>
                <a:graphic xmlns:a="http://schemas.openxmlformats.org/drawingml/2006/main">
                  <a:graphicData uri="http://schemas.microsoft.com/office/word/2010/wordprocessingShape">
                    <wps:wsp>
                      <wps:cNvSpPr txBox="1"/>
                      <wps:spPr>
                        <a:xfrm>
                          <a:off x="0" y="0"/>
                          <a:ext cx="5638800" cy="333375"/>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C21374">
                            <w:pPr>
                              <w:jc w:val="left"/>
                              <w:rPr>
                                <w:rFonts w:asciiTheme="majorEastAsia" w:eastAsiaTheme="majorEastAsia" w:hAnsiTheme="majorEastAsia"/>
                                <w:b/>
                                <w:sz w:val="24"/>
                              </w:rPr>
                            </w:pPr>
                            <w:r>
                              <w:rPr>
                                <w:rFonts w:asciiTheme="majorEastAsia" w:eastAsiaTheme="majorEastAsia" w:hAnsiTheme="majorEastAsia" w:hint="eastAsia"/>
                                <w:b/>
                                <w:sz w:val="24"/>
                              </w:rPr>
                              <w:t>平成２年から一貫して第２次産業の割合は低下，第３次産業の割合は上昇傾向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C94B62" id="テキスト ボックス 60" o:spid="_x0000_s1037" type="#_x0000_t202" style="width:444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" fillcolor="#c6d9f1" strokeweight=".5pt">
                <v:textbox>
                  <w:txbxContent>
                    <w:p w:rsidR="00F42FAC" w:rsidRPr="00225B9B" w:rsidRDefault="00F42FAC" w:rsidP="00C21374">
                      <w:pPr>
                        <w:jc w:val="left"/>
                        <w:rPr>
                          <w:rFonts w:asciiTheme="majorEastAsia" w:eastAsiaTheme="majorEastAsia" w:hAnsiTheme="majorEastAsia"/>
                          <w:b/>
                          <w:sz w:val="24"/>
                        </w:rPr>
                      </w:pPr>
                      <w:r>
                        <w:rPr>
                          <w:rFonts w:asciiTheme="majorEastAsia" w:eastAsiaTheme="majorEastAsia" w:hAnsiTheme="majorEastAsia" w:hint="eastAsia"/>
                          <w:b/>
                          <w:sz w:val="24"/>
                        </w:rPr>
                        <w:t>平成２年から一貫して第２次産業の割合は低下，第３次産業の割合は上昇傾向</w:t>
                      </w:r>
                    </w:p>
                  </w:txbxContent>
                </v:textbox>
                <w10:anchorlock/>
              </v:shape>
            </w:pict>
          </mc:Fallback>
        </mc:AlternateContent>
      </w:r>
    </w:p>
    <w:p w:rsidR="00C21374" w:rsidRDefault="00C21374" w:rsidP="00C21374">
      <w:pPr>
        <w:spacing w:line="0" w:lineRule="atLeast"/>
        <w:ind w:firstLineChars="100" w:firstLine="200"/>
        <w:rPr>
          <w:rFonts w:ascii="ＭＳ 明朝" w:hAnsi="ＭＳ 明朝" w:cs="Arial"/>
          <w:sz w:val="20"/>
          <w:szCs w:val="20"/>
        </w:rPr>
      </w:pPr>
    </w:p>
    <w:p w:rsidR="00C21374" w:rsidRDefault="00C21374" w:rsidP="00C21374">
      <w:pPr>
        <w:spacing w:line="0" w:lineRule="atLeast"/>
        <w:ind w:firstLineChars="100" w:firstLine="200"/>
        <w:rPr>
          <w:rFonts w:ascii="ＭＳ 明朝" w:hAnsi="ＭＳ 明朝" w:cs="Arial"/>
          <w:sz w:val="20"/>
          <w:szCs w:val="20"/>
        </w:rPr>
      </w:pPr>
    </w:p>
    <w:p w:rsidR="00D453DC" w:rsidRDefault="00C21374" w:rsidP="00C21374">
      <w:pPr>
        <w:spacing w:line="0" w:lineRule="atLeast"/>
        <w:ind w:firstLineChars="100" w:firstLine="200"/>
        <w:rPr>
          <w:rFonts w:ascii="ＭＳ 明朝" w:hAnsi="ＭＳ 明朝" w:cs="Arial"/>
          <w:sz w:val="20"/>
          <w:szCs w:val="20"/>
        </w:rPr>
      </w:pPr>
      <w:r w:rsidRPr="004E2771">
        <w:rPr>
          <w:rFonts w:ascii="ＭＳ 明朝" w:hAnsi="ＭＳ 明朝" w:cs="Arial" w:hint="eastAsia"/>
          <w:sz w:val="20"/>
          <w:szCs w:val="20"/>
        </w:rPr>
        <w:t>15歳以上就業者</w:t>
      </w:r>
      <w:r>
        <w:rPr>
          <w:rFonts w:ascii="ＭＳ 明朝" w:hAnsi="ＭＳ 明朝" w:cs="Arial" w:hint="eastAsia"/>
          <w:sz w:val="20"/>
          <w:szCs w:val="20"/>
        </w:rPr>
        <w:t>について</w:t>
      </w:r>
      <w:r w:rsidR="008552FF">
        <w:rPr>
          <w:rFonts w:ascii="ＭＳ 明朝" w:hAnsi="ＭＳ 明朝" w:cs="Arial" w:hint="eastAsia"/>
          <w:sz w:val="20"/>
          <w:szCs w:val="20"/>
        </w:rPr>
        <w:t>，</w:t>
      </w:r>
      <w:r>
        <w:rPr>
          <w:rFonts w:ascii="ＭＳ 明朝" w:hAnsi="ＭＳ 明朝" w:cs="Arial" w:hint="eastAsia"/>
          <w:sz w:val="20"/>
          <w:szCs w:val="20"/>
        </w:rPr>
        <w:t>産業</w:t>
      </w:r>
      <w:r w:rsidR="00C94ACC">
        <w:rPr>
          <w:rFonts w:ascii="ＭＳ 明朝" w:hAnsi="ＭＳ 明朝" w:cs="Arial" w:hint="eastAsia"/>
          <w:sz w:val="20"/>
          <w:szCs w:val="20"/>
        </w:rPr>
        <w:t>（</w:t>
      </w:r>
      <w:r w:rsidR="003957D0">
        <w:rPr>
          <w:rFonts w:ascii="ＭＳ 明朝" w:hAnsi="ＭＳ 明朝" w:cs="Arial" w:hint="eastAsia"/>
          <w:sz w:val="20"/>
          <w:szCs w:val="20"/>
        </w:rPr>
        <w:t>３部門</w:t>
      </w:r>
      <w:r w:rsidR="00C94ACC">
        <w:rPr>
          <w:rFonts w:ascii="ＭＳ 明朝" w:hAnsi="ＭＳ 明朝" w:cs="Arial" w:hint="eastAsia"/>
          <w:sz w:val="20"/>
          <w:szCs w:val="20"/>
        </w:rPr>
        <w:t>）</w:t>
      </w:r>
      <w:r>
        <w:rPr>
          <w:rFonts w:ascii="ＭＳ 明朝" w:hAnsi="ＭＳ 明朝" w:cs="Arial" w:hint="eastAsia"/>
          <w:sz w:val="20"/>
          <w:szCs w:val="20"/>
        </w:rPr>
        <w:t>別</w:t>
      </w:r>
      <w:r w:rsidRPr="004E2771">
        <w:rPr>
          <w:rFonts w:ascii="ＭＳ 明朝" w:hAnsi="ＭＳ 明朝" w:cs="Arial" w:hint="eastAsia"/>
          <w:sz w:val="20"/>
          <w:szCs w:val="20"/>
        </w:rPr>
        <w:t>の割合をみると</w:t>
      </w:r>
      <w:r>
        <w:rPr>
          <w:rFonts w:ascii="ＭＳ 明朝" w:hAnsi="ＭＳ 明朝" w:cs="Arial" w:hint="eastAsia"/>
          <w:sz w:val="20"/>
          <w:szCs w:val="20"/>
        </w:rPr>
        <w:t>，</w:t>
      </w:r>
      <w:r w:rsidRPr="004E2771">
        <w:rPr>
          <w:rFonts w:ascii="ＭＳ 明朝" w:hAnsi="ＭＳ 明朝" w:cs="Arial" w:hint="eastAsia"/>
          <w:sz w:val="20"/>
          <w:szCs w:val="20"/>
        </w:rPr>
        <w:t>「</w:t>
      </w:r>
      <w:r w:rsidR="003957D0">
        <w:rPr>
          <w:rFonts w:ascii="ＭＳ 明朝" w:hAnsi="ＭＳ 明朝" w:cs="Arial" w:hint="eastAsia"/>
          <w:sz w:val="20"/>
          <w:szCs w:val="20"/>
        </w:rPr>
        <w:t>第１次産業</w:t>
      </w:r>
      <w:r w:rsidR="00C94ACC">
        <w:rPr>
          <w:rFonts w:ascii="ＭＳ 明朝" w:hAnsi="ＭＳ 明朝" w:cs="Arial" w:hint="eastAsia"/>
          <w:sz w:val="20"/>
          <w:szCs w:val="20"/>
        </w:rPr>
        <w:t>（</w:t>
      </w:r>
      <w:r w:rsidR="003957D0">
        <w:rPr>
          <w:rFonts w:ascii="ＭＳ 明朝" w:hAnsi="ＭＳ 明朝" w:cs="Arial" w:hint="eastAsia"/>
          <w:sz w:val="20"/>
          <w:szCs w:val="20"/>
        </w:rPr>
        <w:t>農業，林業及び漁業</w:t>
      </w:r>
      <w:r w:rsidR="00C94ACC">
        <w:rPr>
          <w:rFonts w:ascii="ＭＳ 明朝" w:hAnsi="ＭＳ 明朝" w:cs="Arial" w:hint="eastAsia"/>
          <w:sz w:val="20"/>
          <w:szCs w:val="20"/>
        </w:rPr>
        <w:t>）</w:t>
      </w:r>
      <w:r w:rsidR="003957D0">
        <w:rPr>
          <w:rFonts w:ascii="ＭＳ 明朝" w:hAnsi="ＭＳ 明朝" w:cs="Arial" w:hint="eastAsia"/>
          <w:sz w:val="20"/>
          <w:szCs w:val="20"/>
        </w:rPr>
        <w:t>」は0.6％で</w:t>
      </w:r>
      <w:r w:rsidR="00D453DC">
        <w:rPr>
          <w:rFonts w:ascii="ＭＳ 明朝" w:hAnsi="ＭＳ 明朝" w:cs="Arial" w:hint="eastAsia"/>
          <w:sz w:val="20"/>
          <w:szCs w:val="20"/>
        </w:rPr>
        <w:t>，昭和60年以降１％を下回っている。</w:t>
      </w:r>
    </w:p>
    <w:p w:rsidR="00C95364" w:rsidRDefault="00D453DC" w:rsidP="00C21374">
      <w:pPr>
        <w:spacing w:line="0" w:lineRule="atLeast"/>
        <w:ind w:firstLineChars="100" w:firstLine="200"/>
        <w:rPr>
          <w:rFonts w:ascii="ＭＳ 明朝" w:hAnsi="ＭＳ 明朝" w:cs="Arial"/>
          <w:sz w:val="20"/>
          <w:szCs w:val="20"/>
        </w:rPr>
      </w:pPr>
      <w:r>
        <w:rPr>
          <w:rFonts w:ascii="ＭＳ 明朝" w:hAnsi="ＭＳ 明朝" w:cs="Arial" w:hint="eastAsia"/>
          <w:sz w:val="20"/>
          <w:szCs w:val="20"/>
        </w:rPr>
        <w:t>「第２次産業</w:t>
      </w:r>
      <w:r w:rsidR="00C94ACC">
        <w:rPr>
          <w:rFonts w:ascii="ＭＳ 明朝" w:hAnsi="ＭＳ 明朝" w:cs="Arial" w:hint="eastAsia"/>
          <w:sz w:val="20"/>
          <w:szCs w:val="20"/>
        </w:rPr>
        <w:t>（</w:t>
      </w:r>
      <w:r>
        <w:rPr>
          <w:rFonts w:ascii="ＭＳ 明朝" w:hAnsi="ＭＳ 明朝" w:cs="Arial" w:hint="eastAsia"/>
          <w:sz w:val="20"/>
          <w:szCs w:val="20"/>
        </w:rPr>
        <w:t>建設，製造，鉱業等</w:t>
      </w:r>
      <w:r w:rsidR="00C94ACC">
        <w:rPr>
          <w:rFonts w:ascii="ＭＳ 明朝" w:hAnsi="ＭＳ 明朝" w:cs="Arial" w:hint="eastAsia"/>
          <w:sz w:val="20"/>
          <w:szCs w:val="20"/>
        </w:rPr>
        <w:t>）</w:t>
      </w:r>
      <w:r>
        <w:rPr>
          <w:rFonts w:ascii="ＭＳ 明朝" w:hAnsi="ＭＳ 明朝" w:cs="Arial" w:hint="eastAsia"/>
          <w:sz w:val="20"/>
          <w:szCs w:val="20"/>
        </w:rPr>
        <w:t>」の割合は，24.3％で，</w:t>
      </w:r>
      <w:r w:rsidR="00DE320F">
        <w:rPr>
          <w:rFonts w:ascii="ＭＳ 明朝" w:hAnsi="ＭＳ 明朝" w:cs="Arial" w:hint="eastAsia"/>
          <w:sz w:val="20"/>
          <w:szCs w:val="20"/>
        </w:rPr>
        <w:t>平成22年に</w:t>
      </w:r>
      <w:r>
        <w:rPr>
          <w:rFonts w:ascii="ＭＳ 明朝" w:hAnsi="ＭＳ 明朝" w:cs="Arial" w:hint="eastAsia"/>
          <w:sz w:val="20"/>
          <w:szCs w:val="20"/>
        </w:rPr>
        <w:t>引き続き低下し</w:t>
      </w:r>
      <w:r w:rsidR="00C95364">
        <w:rPr>
          <w:rFonts w:ascii="ＭＳ 明朝" w:hAnsi="ＭＳ 明朝" w:cs="Arial" w:hint="eastAsia"/>
          <w:sz w:val="20"/>
          <w:szCs w:val="20"/>
        </w:rPr>
        <w:t>ている。</w:t>
      </w:r>
    </w:p>
    <w:p w:rsidR="00C21374" w:rsidRDefault="00D453DC" w:rsidP="00C21374">
      <w:pPr>
        <w:spacing w:line="0" w:lineRule="atLeast"/>
        <w:ind w:firstLineChars="100" w:firstLine="200"/>
        <w:rPr>
          <w:rFonts w:ascii="ＭＳ 明朝" w:hAnsi="ＭＳ 明朝" w:cs="Arial"/>
          <w:sz w:val="20"/>
          <w:szCs w:val="20"/>
        </w:rPr>
      </w:pPr>
      <w:r>
        <w:rPr>
          <w:rFonts w:ascii="ＭＳ 明朝" w:hAnsi="ＭＳ 明朝" w:cs="Arial" w:hint="eastAsia"/>
          <w:sz w:val="20"/>
          <w:szCs w:val="20"/>
        </w:rPr>
        <w:t>「第３次産業</w:t>
      </w:r>
      <w:r w:rsidR="00C94ACC">
        <w:rPr>
          <w:rFonts w:ascii="ＭＳ 明朝" w:hAnsi="ＭＳ 明朝" w:cs="Arial" w:hint="eastAsia"/>
          <w:sz w:val="20"/>
          <w:szCs w:val="20"/>
        </w:rPr>
        <w:t>（</w:t>
      </w:r>
      <w:r>
        <w:rPr>
          <w:rFonts w:ascii="ＭＳ 明朝" w:hAnsi="ＭＳ 明朝" w:cs="Arial" w:hint="eastAsia"/>
          <w:sz w:val="20"/>
          <w:szCs w:val="20"/>
        </w:rPr>
        <w:t>運輸・通信，卸・小売，宿泊・飲食，医療・福祉等</w:t>
      </w:r>
      <w:r w:rsidR="00C94ACC">
        <w:rPr>
          <w:rFonts w:ascii="ＭＳ 明朝" w:hAnsi="ＭＳ 明朝" w:cs="Arial" w:hint="eastAsia"/>
          <w:sz w:val="20"/>
          <w:szCs w:val="20"/>
        </w:rPr>
        <w:t>）</w:t>
      </w:r>
      <w:r>
        <w:rPr>
          <w:rFonts w:ascii="ＭＳ 明朝" w:hAnsi="ＭＳ 明朝" w:cs="Arial" w:hint="eastAsia"/>
          <w:sz w:val="20"/>
          <w:szCs w:val="20"/>
        </w:rPr>
        <w:t>」の割合は，75.1％で，</w:t>
      </w:r>
      <w:r w:rsidR="00DE320F">
        <w:rPr>
          <w:rFonts w:ascii="ＭＳ 明朝" w:hAnsi="ＭＳ 明朝" w:cs="Arial" w:hint="eastAsia"/>
          <w:sz w:val="20"/>
          <w:szCs w:val="20"/>
        </w:rPr>
        <w:t>平成22</w:t>
      </w:r>
      <w:r w:rsidR="00C95364">
        <w:rPr>
          <w:rFonts w:ascii="ＭＳ 明朝" w:hAnsi="ＭＳ 明朝" w:cs="Arial" w:hint="eastAsia"/>
          <w:sz w:val="20"/>
          <w:szCs w:val="20"/>
        </w:rPr>
        <w:t>年</w:t>
      </w:r>
      <w:r w:rsidR="00DE320F">
        <w:rPr>
          <w:rFonts w:ascii="ＭＳ 明朝" w:hAnsi="ＭＳ 明朝" w:cs="Arial" w:hint="eastAsia"/>
          <w:sz w:val="20"/>
          <w:szCs w:val="20"/>
        </w:rPr>
        <w:t>に</w:t>
      </w:r>
      <w:r>
        <w:rPr>
          <w:rFonts w:ascii="ＭＳ 明朝" w:hAnsi="ＭＳ 明朝" w:cs="Arial" w:hint="eastAsia"/>
          <w:sz w:val="20"/>
          <w:szCs w:val="20"/>
        </w:rPr>
        <w:t>引き続き上昇している。</w:t>
      </w:r>
    </w:p>
    <w:p w:rsidR="0084625A" w:rsidRDefault="0084625A" w:rsidP="0084625A">
      <w:pPr>
        <w:spacing w:line="0" w:lineRule="atLeast"/>
        <w:rPr>
          <w:rFonts w:ascii="ＭＳ 明朝" w:hAnsi="ＭＳ 明朝" w:cs="Arial"/>
          <w:sz w:val="20"/>
          <w:szCs w:val="20"/>
        </w:rPr>
      </w:pPr>
      <w:r>
        <w:rPr>
          <w:rFonts w:ascii="ＭＳ 明朝" w:hAnsi="ＭＳ 明朝" w:cs="Arial" w:hint="eastAsia"/>
          <w:sz w:val="20"/>
          <w:szCs w:val="20"/>
        </w:rPr>
        <w:t>（図3-1，表3-1）</w:t>
      </w:r>
    </w:p>
    <w:p w:rsidR="00CA3AD6" w:rsidRPr="00C21374" w:rsidRDefault="00CA3AD6" w:rsidP="002F148A">
      <w:pPr>
        <w:spacing w:line="0" w:lineRule="atLeast"/>
        <w:ind w:left="200" w:hangingChars="100" w:hanging="200"/>
        <w:jc w:val="left"/>
        <w:rPr>
          <w:rFonts w:ascii="ＭＳ 明朝" w:hAnsi="ＭＳ 明朝" w:cs="Arial"/>
          <w:sz w:val="20"/>
        </w:rPr>
      </w:pPr>
    </w:p>
    <w:p w:rsidR="00A86756" w:rsidRDefault="00A86756" w:rsidP="00A86756">
      <w:pPr>
        <w:spacing w:line="0" w:lineRule="atLeast"/>
        <w:ind w:firstLineChars="100" w:firstLine="200"/>
        <w:rPr>
          <w:rFonts w:ascii="ＭＳ 明朝" w:hAnsi="ＭＳ 明朝" w:cs="Arial"/>
          <w:sz w:val="20"/>
          <w:szCs w:val="20"/>
        </w:rPr>
      </w:pPr>
    </w:p>
    <w:p w:rsidR="002C1E00" w:rsidRDefault="002C1E00" w:rsidP="00A86756">
      <w:pPr>
        <w:spacing w:line="0" w:lineRule="atLeast"/>
        <w:ind w:firstLineChars="100" w:firstLine="200"/>
        <w:rPr>
          <w:rFonts w:ascii="ＭＳ 明朝" w:hAnsi="ＭＳ 明朝" w:cs="Arial"/>
          <w:sz w:val="20"/>
          <w:szCs w:val="20"/>
        </w:rPr>
      </w:pPr>
    </w:p>
    <w:p w:rsidR="0036389B" w:rsidRPr="004E2771" w:rsidRDefault="0036389B" w:rsidP="009F203E">
      <w:pPr>
        <w:pStyle w:val="2"/>
        <w:ind w:left="210" w:right="210"/>
      </w:pPr>
      <w:bookmarkStart w:id="18" w:name="_Toc484443991"/>
      <w:r w:rsidRPr="004E2771">
        <w:rPr>
          <w:rFonts w:hint="eastAsia"/>
        </w:rPr>
        <w:t>図</w:t>
      </w:r>
      <w:r>
        <w:rPr>
          <w:rFonts w:hint="eastAsia"/>
        </w:rPr>
        <w:t>3-1</w:t>
      </w:r>
      <w:r>
        <w:rPr>
          <w:rFonts w:hint="eastAsia"/>
        </w:rPr>
        <w:t xml:space="preserve">　</w:t>
      </w:r>
      <w:r w:rsidRPr="004E2771">
        <w:t>産業</w:t>
      </w:r>
      <w:r w:rsidR="00C94ACC">
        <w:t>（</w:t>
      </w:r>
      <w:r>
        <w:rPr>
          <w:rFonts w:hint="eastAsia"/>
        </w:rPr>
        <w:t>３部門</w:t>
      </w:r>
      <w:r w:rsidR="00C94ACC">
        <w:t>）</w:t>
      </w:r>
      <w:r w:rsidRPr="004E2771">
        <w:t>別</w:t>
      </w:r>
      <w:r w:rsidRPr="004E2771">
        <w:t>15</w:t>
      </w:r>
      <w:r w:rsidRPr="004E2771">
        <w:t>歳以上就業者の割合</w:t>
      </w:r>
      <w:r>
        <w:rPr>
          <w:rFonts w:hint="eastAsia"/>
        </w:rPr>
        <w:t>の推移</w:t>
      </w:r>
      <w:r w:rsidRPr="004E2771">
        <w:t xml:space="preserve"> </w:t>
      </w:r>
      <w:r w:rsidRPr="004E2771">
        <w:rPr>
          <w:rFonts w:cs="ＭＳ ゴシック" w:hint="eastAsia"/>
        </w:rPr>
        <w:t>‐</w:t>
      </w:r>
      <w:r w:rsidRPr="004E2771">
        <w:t xml:space="preserve"> </w:t>
      </w:r>
      <w:r w:rsidRPr="004E2771">
        <w:t>大阪府</w:t>
      </w:r>
      <w:r w:rsidR="00C94ACC">
        <w:t>（</w:t>
      </w:r>
      <w:r w:rsidRPr="004E2771">
        <w:t>平成</w:t>
      </w:r>
      <w:r w:rsidR="0045537F">
        <w:rPr>
          <w:rFonts w:hint="eastAsia"/>
        </w:rPr>
        <w:t>２年，</w:t>
      </w:r>
      <w:r w:rsidRPr="004E2771">
        <w:t>27</w:t>
      </w:r>
      <w:r w:rsidRPr="004E2771">
        <w:t>年</w:t>
      </w:r>
      <w:r w:rsidR="00C94ACC">
        <w:t>）</w:t>
      </w:r>
      <w:bookmarkEnd w:id="18"/>
    </w:p>
    <w:p w:rsidR="008E0279" w:rsidRDefault="0020286C" w:rsidP="0020286C">
      <w:pPr>
        <w:spacing w:line="0" w:lineRule="atLeast"/>
        <w:ind w:firstLineChars="100" w:firstLine="200"/>
        <w:jc w:val="center"/>
        <w:rPr>
          <w:rFonts w:ascii="ＭＳ 明朝" w:hAnsi="ＭＳ 明朝" w:cs="Arial"/>
          <w:sz w:val="20"/>
          <w:szCs w:val="20"/>
        </w:rPr>
      </w:pPr>
      <w:r>
        <w:rPr>
          <w:rFonts w:ascii="ＭＳ 明朝" w:hAnsi="ＭＳ 明朝" w:cs="Arial"/>
          <w:noProof/>
          <w:sz w:val="20"/>
          <w:szCs w:val="20"/>
        </w:rPr>
        <w:drawing>
          <wp:inline distT="0" distB="0" distL="0" distR="0">
            <wp:extent cx="5759450" cy="2737043"/>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737043"/>
                    </a:xfrm>
                    <a:prstGeom prst="rect">
                      <a:avLst/>
                    </a:prstGeom>
                    <a:noFill/>
                    <a:ln>
                      <a:noFill/>
                    </a:ln>
                  </pic:spPr>
                </pic:pic>
              </a:graphicData>
            </a:graphic>
          </wp:inline>
        </w:drawing>
      </w:r>
    </w:p>
    <w:p w:rsidR="0036389B" w:rsidRDefault="0036389B" w:rsidP="00A86756">
      <w:pPr>
        <w:spacing w:line="0" w:lineRule="atLeast"/>
        <w:ind w:firstLineChars="100" w:firstLine="200"/>
        <w:rPr>
          <w:rFonts w:ascii="ＭＳ 明朝" w:hAnsi="ＭＳ 明朝" w:cs="Arial"/>
          <w:sz w:val="20"/>
          <w:szCs w:val="20"/>
        </w:rPr>
      </w:pPr>
    </w:p>
    <w:p w:rsidR="00C21374" w:rsidRDefault="00C21374" w:rsidP="00A86756">
      <w:pPr>
        <w:spacing w:line="0" w:lineRule="atLeast"/>
        <w:ind w:firstLineChars="100" w:firstLine="200"/>
        <w:rPr>
          <w:rFonts w:ascii="ＭＳ 明朝" w:hAnsi="ＭＳ 明朝" w:cs="Arial"/>
          <w:sz w:val="20"/>
          <w:szCs w:val="20"/>
        </w:rPr>
      </w:pPr>
    </w:p>
    <w:p w:rsidR="0036389B" w:rsidRPr="00261729" w:rsidRDefault="0036389B" w:rsidP="0036389B">
      <w:pPr>
        <w:pStyle w:val="2"/>
        <w:ind w:left="210" w:right="210"/>
      </w:pPr>
      <w:bookmarkStart w:id="19" w:name="_Toc484443992"/>
      <w:r w:rsidRPr="00261729">
        <w:rPr>
          <w:rFonts w:hint="eastAsia"/>
        </w:rPr>
        <w:t>表</w:t>
      </w:r>
      <w:r>
        <w:rPr>
          <w:rFonts w:hint="eastAsia"/>
        </w:rPr>
        <w:t>3</w:t>
      </w:r>
      <w:r w:rsidRPr="00261729">
        <w:rPr>
          <w:rFonts w:hint="eastAsia"/>
        </w:rPr>
        <w:t>-</w:t>
      </w:r>
      <w:r>
        <w:rPr>
          <w:rFonts w:hint="eastAsia"/>
        </w:rPr>
        <w:t>1</w:t>
      </w:r>
      <w:r w:rsidRPr="00261729">
        <w:rPr>
          <w:rFonts w:hint="eastAsia"/>
        </w:rPr>
        <w:t xml:space="preserve">　</w:t>
      </w:r>
      <w:r>
        <w:rPr>
          <w:rFonts w:hint="eastAsia"/>
        </w:rPr>
        <w:t>産業</w:t>
      </w:r>
      <w:r w:rsidR="00C94ACC">
        <w:rPr>
          <w:rFonts w:hint="eastAsia"/>
        </w:rPr>
        <w:t>（</w:t>
      </w:r>
      <w:r>
        <w:rPr>
          <w:rFonts w:hint="eastAsia"/>
        </w:rPr>
        <w:t>３部門</w:t>
      </w:r>
      <w:r w:rsidR="00C94ACC">
        <w:rPr>
          <w:rFonts w:hint="eastAsia"/>
        </w:rPr>
        <w:t>）</w:t>
      </w:r>
      <w:r>
        <w:rPr>
          <w:rFonts w:hint="eastAsia"/>
        </w:rPr>
        <w:t>別</w:t>
      </w:r>
      <w:r w:rsidRPr="00261729">
        <w:rPr>
          <w:rFonts w:hint="eastAsia"/>
        </w:rPr>
        <w:t>15</w:t>
      </w:r>
      <w:r>
        <w:rPr>
          <w:rFonts w:hint="eastAsia"/>
        </w:rPr>
        <w:t>歳以上就業者の推移</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0003495E">
        <w:rPr>
          <w:rFonts w:hint="eastAsia"/>
        </w:rPr>
        <w:t>昭和</w:t>
      </w:r>
      <w:r w:rsidR="0003495E">
        <w:rPr>
          <w:rFonts w:hint="eastAsia"/>
        </w:rPr>
        <w:t>60</w:t>
      </w:r>
      <w:r w:rsidR="0003495E">
        <w:rPr>
          <w:rFonts w:hint="eastAsia"/>
        </w:rPr>
        <w:t>年</w:t>
      </w:r>
      <w:r>
        <w:rPr>
          <w:rFonts w:hint="eastAsia"/>
        </w:rPr>
        <w:t>～</w:t>
      </w:r>
      <w:r w:rsidR="0003495E">
        <w:rPr>
          <w:rFonts w:hint="eastAsia"/>
        </w:rPr>
        <w:t>平成</w:t>
      </w:r>
      <w:r w:rsidRPr="00261729">
        <w:rPr>
          <w:rFonts w:hint="eastAsia"/>
        </w:rPr>
        <w:t>27</w:t>
      </w:r>
      <w:r w:rsidRPr="00261729">
        <w:rPr>
          <w:rFonts w:hint="eastAsia"/>
        </w:rPr>
        <w:t>年</w:t>
      </w:r>
      <w:r w:rsidR="00C94ACC">
        <w:rPr>
          <w:rFonts w:hint="eastAsia"/>
        </w:rPr>
        <w:t>）</w:t>
      </w:r>
      <w:bookmarkEnd w:id="19"/>
    </w:p>
    <w:p w:rsidR="0036389B" w:rsidRDefault="00A04393" w:rsidP="00A04393">
      <w:pPr>
        <w:spacing w:line="0" w:lineRule="atLeast"/>
        <w:ind w:firstLineChars="100" w:firstLine="200"/>
        <w:jc w:val="center"/>
        <w:rPr>
          <w:rFonts w:ascii="ＭＳ 明朝" w:hAnsi="ＭＳ 明朝" w:cs="Arial"/>
          <w:sz w:val="20"/>
          <w:szCs w:val="20"/>
        </w:rPr>
      </w:pPr>
      <w:r>
        <w:rPr>
          <w:rFonts w:ascii="ＭＳ 明朝" w:hAnsi="ＭＳ 明朝" w:cs="Arial"/>
          <w:noProof/>
          <w:sz w:val="20"/>
          <w:szCs w:val="20"/>
        </w:rPr>
        <w:drawing>
          <wp:inline distT="0" distB="0" distL="0" distR="0">
            <wp:extent cx="5759450" cy="2281521"/>
            <wp:effectExtent l="0" t="0" r="0" b="508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281521"/>
                    </a:xfrm>
                    <a:prstGeom prst="rect">
                      <a:avLst/>
                    </a:prstGeom>
                    <a:noFill/>
                    <a:ln>
                      <a:noFill/>
                    </a:ln>
                  </pic:spPr>
                </pic:pic>
              </a:graphicData>
            </a:graphic>
          </wp:inline>
        </w:drawing>
      </w:r>
    </w:p>
    <w:p w:rsidR="00564131" w:rsidRPr="00E412BD" w:rsidRDefault="003105B8" w:rsidP="00E412BD">
      <w:pPr>
        <w:spacing w:line="0" w:lineRule="atLeast"/>
        <w:ind w:left="150" w:hangingChars="100" w:hanging="150"/>
        <w:rPr>
          <w:rFonts w:asciiTheme="majorEastAsia" w:eastAsiaTheme="majorEastAsia" w:hAnsiTheme="majorEastAsia"/>
          <w:sz w:val="15"/>
          <w:szCs w:val="15"/>
        </w:rPr>
      </w:pPr>
      <w:r w:rsidRPr="00E412BD">
        <w:rPr>
          <w:rFonts w:asciiTheme="majorEastAsia" w:eastAsiaTheme="majorEastAsia" w:hAnsiTheme="majorEastAsia" w:hint="eastAsia"/>
          <w:sz w:val="15"/>
          <w:szCs w:val="15"/>
        </w:rPr>
        <w:t>１</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調査年ごとに，産業分類の改定を行っており，改定後の産業分類に組み替えて集計している。また，一部の調査票を抽出して集計した抽出詳細集計に基づいて推計，集計しているため，基本集計</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全ての調査票を用いた集計</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とは一致しない。</w:t>
      </w:r>
    </w:p>
    <w:p w:rsidR="00C21374" w:rsidRDefault="0036389B" w:rsidP="00C21374">
      <w:pPr>
        <w:spacing w:line="0" w:lineRule="atLeast"/>
        <w:ind w:left="200" w:hangingChars="100" w:hanging="200"/>
        <w:jc w:val="left"/>
        <w:rPr>
          <w:rFonts w:ascii="ＭＳ 明朝" w:hAnsi="ＭＳ 明朝" w:cs="Arial"/>
          <w:sz w:val="20"/>
        </w:rPr>
      </w:pPr>
      <w:r>
        <w:rPr>
          <w:rFonts w:ascii="ＭＳ 明朝" w:hAnsi="ＭＳ 明朝" w:cs="Arial"/>
          <w:sz w:val="20"/>
          <w:szCs w:val="20"/>
        </w:rPr>
        <w:br w:type="page"/>
      </w:r>
      <w:r w:rsidR="00C21374">
        <w:rPr>
          <w:rFonts w:asciiTheme="majorEastAsia" w:eastAsiaTheme="majorEastAsia" w:hAnsiTheme="majorEastAsia" w:hint="eastAsia"/>
          <w:b/>
          <w:noProof/>
          <w:sz w:val="24"/>
        </w:rPr>
        <w:lastRenderedPageBreak/>
        <mc:AlternateContent>
          <mc:Choice Requires="wps">
            <w:drawing>
              <wp:inline distT="0" distB="0" distL="0" distR="0" wp14:anchorId="4420E0BD" wp14:editId="3C5A7CC4">
                <wp:extent cx="5638800" cy="552450"/>
                <wp:effectExtent l="0" t="0" r="19050" b="19050"/>
                <wp:docPr id="42" name="テキスト ボックス 42"/>
                <wp:cNvGraphicFramePr/>
                <a:graphic xmlns:a="http://schemas.openxmlformats.org/drawingml/2006/main">
                  <a:graphicData uri="http://schemas.microsoft.com/office/word/2010/wordprocessingShape">
                    <wps:wsp>
                      <wps:cNvSpPr txBox="1"/>
                      <wps:spPr>
                        <a:xfrm>
                          <a:off x="0" y="0"/>
                          <a:ext cx="5638800" cy="552450"/>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C21374">
                            <w:pPr>
                              <w:jc w:val="left"/>
                              <w:rPr>
                                <w:rFonts w:asciiTheme="majorEastAsia" w:eastAsiaTheme="majorEastAsia" w:hAnsiTheme="majorEastAsia"/>
                                <w:b/>
                                <w:sz w:val="24"/>
                              </w:rPr>
                            </w:pPr>
                            <w:r>
                              <w:rPr>
                                <w:rFonts w:asciiTheme="majorEastAsia" w:eastAsiaTheme="majorEastAsia" w:hAnsiTheme="majorEastAsia" w:hint="eastAsia"/>
                                <w:b/>
                                <w:sz w:val="24"/>
                              </w:rPr>
                              <w:t>平成22年に引き続き，「医療，福祉」に従事する者の割合は上昇，「建設業」，「製造業」，「卸売業，小売業」及び「宿泊業，飲食サービス業」等は低下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20E0BD" id="テキスト ボックス 42" o:spid="_x0000_s1038" type="#_x0000_t202" style="width:444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" fillcolor="#c6d9f1" strokeweight=".5pt">
                <v:textbox>
                  <w:txbxContent>
                    <w:p w:rsidR="00F42FAC" w:rsidRPr="00225B9B" w:rsidRDefault="00F42FAC" w:rsidP="00C21374">
                      <w:pPr>
                        <w:jc w:val="left"/>
                        <w:rPr>
                          <w:rFonts w:asciiTheme="majorEastAsia" w:eastAsiaTheme="majorEastAsia" w:hAnsiTheme="majorEastAsia"/>
                          <w:b/>
                          <w:sz w:val="24"/>
                        </w:rPr>
                      </w:pPr>
                      <w:r>
                        <w:rPr>
                          <w:rFonts w:asciiTheme="majorEastAsia" w:eastAsiaTheme="majorEastAsia" w:hAnsiTheme="majorEastAsia" w:hint="eastAsia"/>
                          <w:b/>
                          <w:sz w:val="24"/>
                        </w:rPr>
                        <w:t>平成22年に引き続き，「医療，福祉」に従事する者の割合は上昇，「建設業」，「製造業」，「卸売業，小売業」及び「宿泊業，飲食サービス業」等は低下</w:t>
                      </w:r>
                    </w:p>
                  </w:txbxContent>
                </v:textbox>
                <w10:anchorlock/>
              </v:shape>
            </w:pict>
          </mc:Fallback>
        </mc:AlternateContent>
      </w:r>
    </w:p>
    <w:p w:rsidR="00C21374" w:rsidRDefault="00C21374" w:rsidP="00C21374">
      <w:pPr>
        <w:spacing w:line="0" w:lineRule="atLeast"/>
        <w:ind w:firstLineChars="100" w:firstLine="200"/>
        <w:rPr>
          <w:rFonts w:ascii="ＭＳ 明朝" w:hAnsi="ＭＳ 明朝" w:cs="Arial"/>
          <w:sz w:val="20"/>
          <w:szCs w:val="20"/>
        </w:rPr>
      </w:pPr>
    </w:p>
    <w:p w:rsidR="00C21374" w:rsidRDefault="00C21374" w:rsidP="00C21374">
      <w:pPr>
        <w:spacing w:line="0" w:lineRule="atLeast"/>
        <w:ind w:firstLineChars="100" w:firstLine="200"/>
        <w:rPr>
          <w:rFonts w:ascii="ＭＳ 明朝" w:hAnsi="ＭＳ 明朝" w:cs="Arial"/>
          <w:sz w:val="20"/>
          <w:szCs w:val="20"/>
        </w:rPr>
      </w:pPr>
      <w:r w:rsidRPr="004E2771">
        <w:rPr>
          <w:rFonts w:ascii="ＭＳ 明朝" w:hAnsi="ＭＳ 明朝" w:cs="Arial" w:hint="eastAsia"/>
          <w:sz w:val="20"/>
          <w:szCs w:val="20"/>
        </w:rPr>
        <w:t>15歳以上就業者</w:t>
      </w:r>
      <w:r>
        <w:rPr>
          <w:rFonts w:ascii="ＭＳ 明朝" w:hAnsi="ＭＳ 明朝" w:cs="Arial" w:hint="eastAsia"/>
          <w:sz w:val="20"/>
          <w:szCs w:val="20"/>
        </w:rPr>
        <w:t>について</w:t>
      </w:r>
      <w:r w:rsidR="008552FF">
        <w:rPr>
          <w:rFonts w:ascii="ＭＳ 明朝" w:hAnsi="ＭＳ 明朝" w:cs="Arial" w:hint="eastAsia"/>
          <w:sz w:val="20"/>
          <w:szCs w:val="20"/>
        </w:rPr>
        <w:t>，</w:t>
      </w:r>
      <w:r>
        <w:rPr>
          <w:rFonts w:ascii="ＭＳ 明朝" w:hAnsi="ＭＳ 明朝" w:cs="Arial" w:hint="eastAsia"/>
          <w:sz w:val="20"/>
          <w:szCs w:val="20"/>
        </w:rPr>
        <w:t>産業</w:t>
      </w:r>
      <w:r w:rsidR="00C94ACC">
        <w:rPr>
          <w:rFonts w:ascii="ＭＳ 明朝" w:hAnsi="ＭＳ 明朝" w:cs="Arial" w:hint="eastAsia"/>
          <w:sz w:val="20"/>
          <w:szCs w:val="20"/>
        </w:rPr>
        <w:t>（</w:t>
      </w:r>
      <w:r>
        <w:rPr>
          <w:rFonts w:ascii="ＭＳ 明朝" w:hAnsi="ＭＳ 明朝" w:cs="Arial" w:hint="eastAsia"/>
          <w:sz w:val="20"/>
          <w:szCs w:val="20"/>
        </w:rPr>
        <w:t>大分類</w:t>
      </w:r>
      <w:r w:rsidR="00C94ACC">
        <w:rPr>
          <w:rFonts w:ascii="ＭＳ 明朝" w:hAnsi="ＭＳ 明朝" w:cs="Arial" w:hint="eastAsia"/>
          <w:sz w:val="20"/>
          <w:szCs w:val="20"/>
        </w:rPr>
        <w:t>）</w:t>
      </w:r>
      <w:r>
        <w:rPr>
          <w:rFonts w:ascii="ＭＳ 明朝" w:hAnsi="ＭＳ 明朝" w:cs="Arial" w:hint="eastAsia"/>
          <w:sz w:val="20"/>
          <w:szCs w:val="20"/>
        </w:rPr>
        <w:t>別</w:t>
      </w:r>
      <w:r w:rsidRPr="004E2771">
        <w:rPr>
          <w:rFonts w:ascii="ＭＳ 明朝" w:hAnsi="ＭＳ 明朝" w:cs="Arial" w:hint="eastAsia"/>
          <w:sz w:val="20"/>
          <w:szCs w:val="20"/>
        </w:rPr>
        <w:t>の割合をみると</w:t>
      </w:r>
      <w:r>
        <w:rPr>
          <w:rFonts w:ascii="ＭＳ 明朝" w:hAnsi="ＭＳ 明朝" w:cs="Arial" w:hint="eastAsia"/>
          <w:sz w:val="20"/>
          <w:szCs w:val="20"/>
        </w:rPr>
        <w:t>，</w:t>
      </w:r>
      <w:r w:rsidR="00BA61B5" w:rsidRPr="00BA61B5">
        <w:rPr>
          <w:rFonts w:ascii="ＭＳ 明朝" w:hAnsi="ＭＳ 明朝" w:cs="Arial" w:hint="eastAsia"/>
          <w:sz w:val="20"/>
          <w:szCs w:val="20"/>
        </w:rPr>
        <w:t>「卸売業，小売業」が16.2％</w:t>
      </w:r>
      <w:r w:rsidR="00BA61B5">
        <w:rPr>
          <w:rFonts w:ascii="ＭＳ 明朝" w:hAnsi="ＭＳ 明朝" w:cs="Arial" w:hint="eastAsia"/>
          <w:sz w:val="20"/>
          <w:szCs w:val="20"/>
        </w:rPr>
        <w:t>で</w:t>
      </w:r>
      <w:r w:rsidRPr="004E2771">
        <w:rPr>
          <w:rFonts w:ascii="ＭＳ 明朝" w:hAnsi="ＭＳ 明朝" w:cs="Arial" w:hint="eastAsia"/>
          <w:sz w:val="20"/>
          <w:szCs w:val="20"/>
        </w:rPr>
        <w:t>最も多く</w:t>
      </w:r>
      <w:r>
        <w:rPr>
          <w:rFonts w:ascii="ＭＳ 明朝" w:hAnsi="ＭＳ 明朝" w:cs="Arial" w:hint="eastAsia"/>
          <w:sz w:val="20"/>
          <w:szCs w:val="20"/>
        </w:rPr>
        <w:t>，</w:t>
      </w:r>
      <w:r w:rsidRPr="004E2771">
        <w:rPr>
          <w:rFonts w:ascii="ＭＳ 明朝" w:hAnsi="ＭＳ 明朝" w:cs="Arial" w:hint="eastAsia"/>
          <w:sz w:val="20"/>
          <w:szCs w:val="20"/>
        </w:rPr>
        <w:t>次いで</w:t>
      </w:r>
      <w:r w:rsidR="00BA61B5" w:rsidRPr="004E2771">
        <w:rPr>
          <w:rFonts w:ascii="ＭＳ 明朝" w:hAnsi="ＭＳ 明朝" w:cs="Arial" w:hint="eastAsia"/>
          <w:sz w:val="20"/>
          <w:szCs w:val="20"/>
        </w:rPr>
        <w:t>「製造業」</w:t>
      </w:r>
      <w:r w:rsidR="00BA61B5">
        <w:rPr>
          <w:rFonts w:ascii="ＭＳ 明朝" w:hAnsi="ＭＳ 明朝" w:cs="Arial" w:hint="eastAsia"/>
          <w:sz w:val="20"/>
          <w:szCs w:val="20"/>
        </w:rPr>
        <w:t>が</w:t>
      </w:r>
      <w:r w:rsidR="00BA61B5" w:rsidRPr="004E2771">
        <w:rPr>
          <w:rFonts w:ascii="ＭＳ 明朝" w:hAnsi="ＭＳ 明朝" w:cs="Arial" w:hint="eastAsia"/>
          <w:sz w:val="20"/>
          <w:szCs w:val="20"/>
        </w:rPr>
        <w:t>15.7％</w:t>
      </w:r>
      <w:r>
        <w:rPr>
          <w:rFonts w:ascii="ＭＳ 明朝" w:hAnsi="ＭＳ 明朝" w:cs="Arial" w:hint="eastAsia"/>
          <w:sz w:val="20"/>
          <w:szCs w:val="20"/>
        </w:rPr>
        <w:t>，</w:t>
      </w:r>
      <w:r w:rsidRPr="004E2771">
        <w:rPr>
          <w:rFonts w:ascii="ＭＳ 明朝" w:hAnsi="ＭＳ 明朝" w:cs="Arial" w:hint="eastAsia"/>
          <w:sz w:val="20"/>
          <w:szCs w:val="20"/>
        </w:rPr>
        <w:t>「</w:t>
      </w:r>
      <w:r w:rsidR="00BA61B5">
        <w:rPr>
          <w:rFonts w:ascii="ＭＳ 明朝" w:hAnsi="ＭＳ 明朝" w:cs="Arial" w:hint="eastAsia"/>
          <w:sz w:val="20"/>
          <w:szCs w:val="20"/>
        </w:rPr>
        <w:t>医療，福祉</w:t>
      </w:r>
      <w:r w:rsidRPr="004E2771">
        <w:rPr>
          <w:rFonts w:ascii="ＭＳ 明朝" w:hAnsi="ＭＳ 明朝" w:cs="Arial" w:hint="eastAsia"/>
          <w:sz w:val="20"/>
          <w:szCs w:val="20"/>
        </w:rPr>
        <w:t>」</w:t>
      </w:r>
      <w:r>
        <w:rPr>
          <w:rFonts w:ascii="ＭＳ 明朝" w:hAnsi="ＭＳ 明朝" w:cs="Arial" w:hint="eastAsia"/>
          <w:sz w:val="20"/>
          <w:szCs w:val="20"/>
        </w:rPr>
        <w:t>が</w:t>
      </w:r>
      <w:r w:rsidRPr="004E2771">
        <w:rPr>
          <w:rFonts w:ascii="ＭＳ 明朝" w:hAnsi="ＭＳ 明朝" w:cs="Arial" w:hint="eastAsia"/>
          <w:sz w:val="20"/>
          <w:szCs w:val="20"/>
        </w:rPr>
        <w:t>1</w:t>
      </w:r>
      <w:r w:rsidR="00BA61B5">
        <w:rPr>
          <w:rFonts w:ascii="ＭＳ 明朝" w:hAnsi="ＭＳ 明朝" w:cs="Arial" w:hint="eastAsia"/>
          <w:sz w:val="20"/>
          <w:szCs w:val="20"/>
        </w:rPr>
        <w:t>2.1</w:t>
      </w:r>
      <w:r w:rsidRPr="004E2771">
        <w:rPr>
          <w:rFonts w:ascii="ＭＳ 明朝" w:hAnsi="ＭＳ 明朝" w:cs="Arial" w:hint="eastAsia"/>
          <w:sz w:val="20"/>
          <w:szCs w:val="20"/>
        </w:rPr>
        <w:t>％となっている。平成</w:t>
      </w:r>
      <w:r>
        <w:rPr>
          <w:rFonts w:ascii="ＭＳ 明朝" w:hAnsi="ＭＳ 明朝" w:cs="Arial" w:hint="eastAsia"/>
          <w:sz w:val="20"/>
          <w:szCs w:val="20"/>
        </w:rPr>
        <w:t>22</w:t>
      </w:r>
      <w:r w:rsidRPr="004E2771">
        <w:rPr>
          <w:rFonts w:ascii="ＭＳ 明朝" w:hAnsi="ＭＳ 明朝" w:cs="Arial" w:hint="eastAsia"/>
          <w:sz w:val="20"/>
          <w:szCs w:val="20"/>
        </w:rPr>
        <w:t>年と比べ</w:t>
      </w:r>
      <w:r>
        <w:rPr>
          <w:rFonts w:ascii="ＭＳ 明朝" w:hAnsi="ＭＳ 明朝" w:cs="Arial" w:hint="eastAsia"/>
          <w:sz w:val="20"/>
          <w:szCs w:val="20"/>
        </w:rPr>
        <w:t>ると，</w:t>
      </w:r>
      <w:r w:rsidRPr="004E2771">
        <w:rPr>
          <w:rFonts w:ascii="ＭＳ 明朝" w:hAnsi="ＭＳ 明朝" w:cs="Arial" w:hint="eastAsia"/>
          <w:sz w:val="20"/>
          <w:szCs w:val="20"/>
        </w:rPr>
        <w:t>「医療，福祉」は</w:t>
      </w:r>
      <w:r>
        <w:rPr>
          <w:rFonts w:ascii="ＭＳ 明朝" w:hAnsi="ＭＳ 明朝" w:cs="Arial" w:hint="eastAsia"/>
          <w:sz w:val="20"/>
          <w:szCs w:val="20"/>
        </w:rPr>
        <w:t>1.5</w:t>
      </w:r>
      <w:r w:rsidRPr="004E2771">
        <w:rPr>
          <w:rFonts w:ascii="ＭＳ 明朝" w:hAnsi="ＭＳ 明朝" w:cs="Arial" w:hint="eastAsia"/>
          <w:sz w:val="20"/>
          <w:szCs w:val="20"/>
        </w:rPr>
        <w:t>ポイント上昇し</w:t>
      </w:r>
      <w:r>
        <w:rPr>
          <w:rFonts w:ascii="ＭＳ 明朝" w:hAnsi="ＭＳ 明朝" w:cs="Arial" w:hint="eastAsia"/>
          <w:sz w:val="20"/>
          <w:szCs w:val="20"/>
        </w:rPr>
        <w:t>，</w:t>
      </w:r>
      <w:r w:rsidRPr="004E2771">
        <w:rPr>
          <w:rFonts w:ascii="ＭＳ 明朝" w:hAnsi="ＭＳ 明朝" w:cs="Arial" w:hint="eastAsia"/>
          <w:sz w:val="20"/>
          <w:szCs w:val="20"/>
        </w:rPr>
        <w:t>「卸売業，小売業」は</w:t>
      </w:r>
      <w:r>
        <w:rPr>
          <w:rFonts w:ascii="ＭＳ 明朝" w:hAnsi="ＭＳ 明朝" w:cs="Arial" w:hint="eastAsia"/>
          <w:sz w:val="20"/>
          <w:szCs w:val="20"/>
        </w:rPr>
        <w:t>1.7ポイント低下している</w:t>
      </w:r>
      <w:r w:rsidRPr="004E2771">
        <w:rPr>
          <w:rFonts w:ascii="ＭＳ 明朝" w:hAnsi="ＭＳ 明朝" w:cs="Arial" w:hint="eastAsia"/>
          <w:sz w:val="20"/>
          <w:szCs w:val="20"/>
        </w:rPr>
        <w:t>。</w:t>
      </w:r>
    </w:p>
    <w:p w:rsidR="0084625A" w:rsidRDefault="0084625A" w:rsidP="0084625A">
      <w:pPr>
        <w:spacing w:line="0" w:lineRule="atLeast"/>
        <w:rPr>
          <w:rFonts w:ascii="ＭＳ 明朝" w:hAnsi="ＭＳ 明朝" w:cs="Arial"/>
          <w:sz w:val="20"/>
          <w:szCs w:val="20"/>
        </w:rPr>
      </w:pPr>
      <w:r>
        <w:rPr>
          <w:rFonts w:ascii="ＭＳ 明朝" w:hAnsi="ＭＳ 明朝" w:cs="Arial" w:hint="eastAsia"/>
          <w:sz w:val="20"/>
          <w:szCs w:val="20"/>
        </w:rPr>
        <w:t>（図3-2，表3-2）</w:t>
      </w:r>
    </w:p>
    <w:p w:rsidR="0089456F" w:rsidRPr="00C21374" w:rsidRDefault="0089456F">
      <w:pPr>
        <w:widowControl/>
        <w:jc w:val="left"/>
        <w:rPr>
          <w:rFonts w:ascii="ＭＳ 明朝" w:hAnsi="ＭＳ 明朝" w:cs="Arial"/>
          <w:sz w:val="20"/>
          <w:szCs w:val="20"/>
        </w:rPr>
      </w:pPr>
    </w:p>
    <w:p w:rsidR="004E2771" w:rsidRPr="004E2771" w:rsidRDefault="004E2771" w:rsidP="009F203E">
      <w:pPr>
        <w:pStyle w:val="2"/>
        <w:ind w:left="210" w:right="210"/>
      </w:pPr>
      <w:bookmarkStart w:id="20" w:name="_Toc484443993"/>
      <w:r w:rsidRPr="004E2771">
        <w:rPr>
          <w:rFonts w:hint="eastAsia"/>
        </w:rPr>
        <w:t>図</w:t>
      </w:r>
      <w:r w:rsidR="0046420B">
        <w:rPr>
          <w:rFonts w:hint="eastAsia"/>
        </w:rPr>
        <w:t>3-</w:t>
      </w:r>
      <w:r w:rsidR="0036389B">
        <w:rPr>
          <w:rFonts w:hint="eastAsia"/>
        </w:rPr>
        <w:t>2</w:t>
      </w:r>
      <w:r w:rsidR="0046420B">
        <w:rPr>
          <w:rFonts w:hint="eastAsia"/>
        </w:rPr>
        <w:t xml:space="preserve">　</w:t>
      </w:r>
      <w:r w:rsidRPr="004E2771">
        <w:t>産業</w:t>
      </w:r>
      <w:r w:rsidR="00C94ACC">
        <w:t>（</w:t>
      </w:r>
      <w:r w:rsidRPr="004E2771">
        <w:rPr>
          <w:rFonts w:hint="eastAsia"/>
        </w:rPr>
        <w:t>大分類</w:t>
      </w:r>
      <w:r w:rsidR="00C94ACC">
        <w:t>）</w:t>
      </w:r>
      <w:r w:rsidRPr="004E2771">
        <w:t>別</w:t>
      </w:r>
      <w:r w:rsidRPr="004E2771">
        <w:t>15</w:t>
      </w:r>
      <w:r w:rsidRPr="004E2771">
        <w:t>歳以上就業者の割合</w:t>
      </w:r>
      <w:r w:rsidR="00036E80">
        <w:rPr>
          <w:rFonts w:hint="eastAsia"/>
        </w:rPr>
        <w:t>の推移</w:t>
      </w:r>
      <w:r w:rsidRPr="004E2771">
        <w:t xml:space="preserve"> </w:t>
      </w:r>
      <w:r w:rsidRPr="004E2771">
        <w:rPr>
          <w:rFonts w:cs="ＭＳ ゴシック" w:hint="eastAsia"/>
        </w:rPr>
        <w:t>‐</w:t>
      </w:r>
      <w:r w:rsidRPr="004E2771">
        <w:t xml:space="preserve"> </w:t>
      </w:r>
      <w:r w:rsidRPr="004E2771">
        <w:t>大阪府</w:t>
      </w:r>
      <w:r w:rsidR="00C94ACC">
        <w:t>（</w:t>
      </w:r>
      <w:r w:rsidRPr="004E2771">
        <w:t>平成</w:t>
      </w:r>
      <w:r w:rsidRPr="004E2771">
        <w:rPr>
          <w:rFonts w:hint="eastAsia"/>
        </w:rPr>
        <w:t>17</w:t>
      </w:r>
      <w:r w:rsidR="007F42E7">
        <w:rPr>
          <w:rFonts w:hint="eastAsia"/>
        </w:rPr>
        <w:t>年～</w:t>
      </w:r>
      <w:r w:rsidRPr="004E2771">
        <w:t>27</w:t>
      </w:r>
      <w:r w:rsidRPr="004E2771">
        <w:t>年</w:t>
      </w:r>
      <w:r w:rsidR="00C94ACC">
        <w:t>）</w:t>
      </w:r>
      <w:bookmarkEnd w:id="20"/>
    </w:p>
    <w:p w:rsidR="0036389B" w:rsidRDefault="00B522D2" w:rsidP="004B72CC">
      <w:pPr>
        <w:widowControl/>
        <w:jc w:val="center"/>
        <w:rPr>
          <w:rFonts w:asciiTheme="majorEastAsia" w:eastAsiaTheme="majorEastAsia" w:hAnsiTheme="majorEastAsia"/>
          <w:sz w:val="20"/>
        </w:rPr>
      </w:pPr>
      <w:r>
        <w:rPr>
          <w:rFonts w:asciiTheme="majorEastAsia" w:eastAsiaTheme="majorEastAsia" w:hAnsiTheme="majorEastAsia"/>
          <w:noProof/>
          <w:sz w:val="20"/>
        </w:rPr>
        <w:drawing>
          <wp:inline distT="0" distB="0" distL="0" distR="0">
            <wp:extent cx="5759450" cy="4151612"/>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4151612"/>
                    </a:xfrm>
                    <a:prstGeom prst="rect">
                      <a:avLst/>
                    </a:prstGeom>
                    <a:noFill/>
                    <a:ln>
                      <a:noFill/>
                    </a:ln>
                  </pic:spPr>
                </pic:pic>
              </a:graphicData>
            </a:graphic>
          </wp:inline>
        </w:drawing>
      </w:r>
    </w:p>
    <w:p w:rsidR="00E412BD" w:rsidRDefault="00E412BD" w:rsidP="004B72CC">
      <w:pPr>
        <w:widowControl/>
        <w:jc w:val="center"/>
        <w:rPr>
          <w:rFonts w:asciiTheme="majorEastAsia" w:eastAsiaTheme="majorEastAsia" w:hAnsiTheme="majorEastAsia"/>
          <w:sz w:val="20"/>
        </w:rPr>
      </w:pPr>
    </w:p>
    <w:p w:rsidR="003105B8" w:rsidRPr="00E412BD" w:rsidRDefault="003105B8" w:rsidP="00E412BD">
      <w:pPr>
        <w:spacing w:line="0" w:lineRule="atLeast"/>
        <w:ind w:left="150" w:hangingChars="100" w:hanging="150"/>
        <w:rPr>
          <w:rFonts w:asciiTheme="majorEastAsia" w:eastAsiaTheme="majorEastAsia" w:hAnsiTheme="majorEastAsia"/>
          <w:sz w:val="15"/>
          <w:szCs w:val="15"/>
        </w:rPr>
      </w:pPr>
      <w:r w:rsidRPr="00E412BD">
        <w:rPr>
          <w:rFonts w:asciiTheme="majorEastAsia" w:eastAsiaTheme="majorEastAsia" w:hAnsiTheme="majorEastAsia" w:hint="eastAsia"/>
          <w:sz w:val="15"/>
          <w:szCs w:val="15"/>
        </w:rPr>
        <w:t>１</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調査年ごとに，産業分類の改定を行っており，改定後の産業分類に組み替えて集計している。また，一部の調査票を抽出して集計した抽出詳細集計に基づいて推計，集計しているため，基本集計</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全ての調査票を用いた集計</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とは一致しない。</w:t>
      </w:r>
    </w:p>
    <w:p w:rsidR="003105B8" w:rsidRPr="00E412BD" w:rsidRDefault="003105B8" w:rsidP="00E412BD">
      <w:pPr>
        <w:spacing w:line="0" w:lineRule="atLeast"/>
        <w:ind w:left="399" w:hangingChars="266" w:hanging="399"/>
        <w:rPr>
          <w:rFonts w:asciiTheme="majorEastAsia" w:eastAsiaTheme="majorEastAsia" w:hAnsiTheme="majorEastAsia"/>
          <w:sz w:val="15"/>
          <w:szCs w:val="15"/>
        </w:rPr>
      </w:pPr>
      <w:r w:rsidRPr="00E412BD">
        <w:rPr>
          <w:rFonts w:asciiTheme="majorEastAsia" w:eastAsiaTheme="majorEastAsia" w:hAnsiTheme="majorEastAsia" w:hint="eastAsia"/>
          <w:sz w:val="15"/>
          <w:szCs w:val="15"/>
        </w:rPr>
        <w:t>２</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E412BD" w:rsidRPr="00E412BD">
        <w:rPr>
          <w:rFonts w:asciiTheme="majorEastAsia" w:eastAsiaTheme="majorEastAsia" w:hAnsiTheme="majorEastAsia" w:hint="eastAsia"/>
          <w:sz w:val="15"/>
          <w:szCs w:val="15"/>
        </w:rPr>
        <w:t>その他</w:t>
      </w:r>
      <w:r w:rsidRPr="00E412BD">
        <w:rPr>
          <w:rFonts w:asciiTheme="majorEastAsia" w:eastAsiaTheme="majorEastAsia" w:hAnsiTheme="majorEastAsia" w:hint="eastAsia"/>
          <w:sz w:val="15"/>
          <w:szCs w:val="15"/>
        </w:rPr>
        <w:t>」に含まれるのは，</w:t>
      </w:r>
      <w:r w:rsidR="00E412BD" w:rsidRPr="00E412BD">
        <w:rPr>
          <w:rFonts w:asciiTheme="majorEastAsia" w:eastAsiaTheme="majorEastAsia" w:hAnsiTheme="majorEastAsia" w:hint="eastAsia"/>
          <w:sz w:val="15"/>
          <w:szCs w:val="15"/>
        </w:rPr>
        <w:t>「漁業」，</w:t>
      </w:r>
      <w:r w:rsidRPr="00E412BD">
        <w:rPr>
          <w:rFonts w:asciiTheme="majorEastAsia" w:eastAsiaTheme="majorEastAsia" w:hAnsiTheme="majorEastAsia" w:hint="eastAsia"/>
          <w:sz w:val="15"/>
          <w:szCs w:val="15"/>
        </w:rPr>
        <w:t>「鉱業，採石業，砂利採取業」，「電気・ガス・熱供給・水道業」，「情報通信業」，「金融業，保険業」，「不動産業，物品賃貸業」，「学術研究，専門・技術サービス業」，「生活関連サービス業，娯楽業」，「教育，学習支援業」，「複合サービス事業</w:t>
      </w:r>
      <w:r w:rsidR="00E412BD" w:rsidRPr="00E412BD">
        <w:rPr>
          <w:rFonts w:asciiTheme="majorEastAsia" w:eastAsiaTheme="majorEastAsia" w:hAnsiTheme="majorEastAsia" w:hint="eastAsia"/>
          <w:sz w:val="15"/>
          <w:szCs w:val="15"/>
        </w:rPr>
        <w:t>」</w:t>
      </w:r>
      <w:r w:rsidR="00941AA1">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「公務</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他に分類されるものを除く</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941AA1">
        <w:rPr>
          <w:rFonts w:asciiTheme="majorEastAsia" w:eastAsiaTheme="majorEastAsia" w:hAnsiTheme="majorEastAsia" w:hint="eastAsia"/>
          <w:sz w:val="15"/>
          <w:szCs w:val="15"/>
        </w:rPr>
        <w:t>及び「分類不能の産業」</w:t>
      </w:r>
      <w:r w:rsidRPr="00E412BD">
        <w:rPr>
          <w:rFonts w:asciiTheme="majorEastAsia" w:eastAsiaTheme="majorEastAsia" w:hAnsiTheme="majorEastAsia" w:hint="eastAsia"/>
          <w:sz w:val="15"/>
          <w:szCs w:val="15"/>
        </w:rPr>
        <w:t>である。</w:t>
      </w:r>
    </w:p>
    <w:p w:rsidR="00B522D2" w:rsidRDefault="00B522D2">
      <w:pPr>
        <w:widowControl/>
        <w:jc w:val="left"/>
        <w:rPr>
          <w:rFonts w:asciiTheme="majorEastAsia" w:eastAsiaTheme="majorEastAsia" w:hAnsiTheme="majorEastAsia"/>
          <w:sz w:val="20"/>
        </w:rPr>
      </w:pPr>
      <w:r>
        <w:rPr>
          <w:rFonts w:asciiTheme="majorEastAsia" w:eastAsiaTheme="majorEastAsia" w:hAnsiTheme="majorEastAsia"/>
          <w:sz w:val="20"/>
        </w:rPr>
        <w:br w:type="page"/>
      </w:r>
    </w:p>
    <w:p w:rsidR="008E0279" w:rsidRPr="00261729" w:rsidRDefault="008E0279" w:rsidP="001C766A">
      <w:pPr>
        <w:pStyle w:val="2"/>
        <w:ind w:left="210" w:right="210"/>
      </w:pPr>
      <w:bookmarkStart w:id="21" w:name="_Toc484443994"/>
      <w:r w:rsidRPr="00261729">
        <w:rPr>
          <w:rFonts w:hint="eastAsia"/>
        </w:rPr>
        <w:lastRenderedPageBreak/>
        <w:t>表</w:t>
      </w:r>
      <w:r w:rsidR="0046420B">
        <w:rPr>
          <w:rFonts w:hint="eastAsia"/>
        </w:rPr>
        <w:t>3</w:t>
      </w:r>
      <w:r w:rsidRPr="00261729">
        <w:rPr>
          <w:rFonts w:hint="eastAsia"/>
        </w:rPr>
        <w:t>-</w:t>
      </w:r>
      <w:r w:rsidR="009E029D">
        <w:rPr>
          <w:rFonts w:hint="eastAsia"/>
        </w:rPr>
        <w:t>2</w:t>
      </w:r>
      <w:r w:rsidRPr="00261729">
        <w:rPr>
          <w:rFonts w:hint="eastAsia"/>
        </w:rPr>
        <w:t xml:space="preserve">　</w:t>
      </w:r>
      <w:r w:rsidR="0046420B">
        <w:rPr>
          <w:rFonts w:hint="eastAsia"/>
        </w:rPr>
        <w:t>産業</w:t>
      </w:r>
      <w:r w:rsidR="00C94ACC">
        <w:rPr>
          <w:rFonts w:hint="eastAsia"/>
        </w:rPr>
        <w:t>（</w:t>
      </w:r>
      <w:r w:rsidR="0046420B">
        <w:rPr>
          <w:rFonts w:hint="eastAsia"/>
        </w:rPr>
        <w:t>大分類</w:t>
      </w:r>
      <w:r w:rsidR="00C94ACC">
        <w:rPr>
          <w:rFonts w:hint="eastAsia"/>
        </w:rPr>
        <w:t>）</w:t>
      </w:r>
      <w:r w:rsidR="0046420B">
        <w:rPr>
          <w:rFonts w:hint="eastAsia"/>
        </w:rPr>
        <w:t>別</w:t>
      </w:r>
      <w:r w:rsidRPr="00261729">
        <w:rPr>
          <w:rFonts w:hint="eastAsia"/>
        </w:rPr>
        <w:t>15</w:t>
      </w:r>
      <w:r w:rsidR="0046420B">
        <w:rPr>
          <w:rFonts w:hint="eastAsia"/>
        </w:rPr>
        <w:t>歳以上就業者</w:t>
      </w:r>
      <w:r w:rsidR="00036E80">
        <w:rPr>
          <w:rFonts w:hint="eastAsia"/>
        </w:rPr>
        <w:t>の推移</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sidR="0046420B">
        <w:rPr>
          <w:rFonts w:hint="eastAsia"/>
        </w:rPr>
        <w:t>17</w:t>
      </w:r>
      <w:r>
        <w:rPr>
          <w:rFonts w:hint="eastAsia"/>
        </w:rPr>
        <w:t>年～</w:t>
      </w:r>
      <w:r w:rsidRPr="00261729">
        <w:rPr>
          <w:rFonts w:hint="eastAsia"/>
        </w:rPr>
        <w:t>27</w:t>
      </w:r>
      <w:r w:rsidRPr="00261729">
        <w:rPr>
          <w:rFonts w:hint="eastAsia"/>
        </w:rPr>
        <w:t>年</w:t>
      </w:r>
      <w:r w:rsidR="00C94ACC">
        <w:rPr>
          <w:rFonts w:hint="eastAsia"/>
        </w:rPr>
        <w:t>）</w:t>
      </w:r>
      <w:bookmarkEnd w:id="21"/>
    </w:p>
    <w:p w:rsidR="00A86756" w:rsidRPr="00E412BD" w:rsidRDefault="009620B7" w:rsidP="004B72CC">
      <w:pPr>
        <w:spacing w:line="0" w:lineRule="atLeast"/>
        <w:ind w:leftChars="-1" w:left="-2"/>
        <w:jc w:val="center"/>
        <w:rPr>
          <w:rFonts w:asciiTheme="majorEastAsia" w:eastAsiaTheme="majorEastAsia" w:hAnsiTheme="majorEastAsia"/>
          <w:sz w:val="20"/>
        </w:rPr>
      </w:pPr>
      <w:r>
        <w:rPr>
          <w:rFonts w:asciiTheme="majorEastAsia" w:eastAsiaTheme="majorEastAsia" w:hAnsiTheme="majorEastAsia"/>
          <w:noProof/>
          <w:sz w:val="20"/>
        </w:rPr>
        <w:drawing>
          <wp:inline distT="0" distB="0" distL="0" distR="0">
            <wp:extent cx="5724000" cy="336182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000" cy="3361820"/>
                    </a:xfrm>
                    <a:prstGeom prst="rect">
                      <a:avLst/>
                    </a:prstGeom>
                    <a:noFill/>
                    <a:ln>
                      <a:noFill/>
                    </a:ln>
                  </pic:spPr>
                </pic:pic>
              </a:graphicData>
            </a:graphic>
          </wp:inline>
        </w:drawing>
      </w:r>
    </w:p>
    <w:p w:rsidR="008E0279" w:rsidRPr="00E412BD" w:rsidRDefault="008E0279" w:rsidP="00E412BD">
      <w:pPr>
        <w:spacing w:line="0" w:lineRule="atLeast"/>
        <w:ind w:left="150" w:hangingChars="100" w:hanging="150"/>
        <w:rPr>
          <w:rFonts w:ascii="ＭＳ ゴシック" w:eastAsia="ＭＳ ゴシック" w:hAnsi="ＭＳ ゴシック"/>
          <w:sz w:val="15"/>
          <w:szCs w:val="15"/>
        </w:rPr>
      </w:pPr>
      <w:r w:rsidRPr="00E412BD">
        <w:rPr>
          <w:rFonts w:ascii="ＭＳ ゴシック" w:eastAsia="ＭＳ ゴシック" w:hAnsi="ＭＳ ゴシック" w:hint="eastAsia"/>
          <w:sz w:val="15"/>
          <w:szCs w:val="15"/>
        </w:rPr>
        <w:t>１</w:t>
      </w:r>
      <w:r w:rsidR="00C94AC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調査年ごとに</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産業分類の改定を行っており</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改定後の産業分類に組み替えて集計している。また</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一部の調査票を抽出して集計した抽出詳細集計に基づいて推計</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集計しているため</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基本集計</w:t>
      </w:r>
      <w:r w:rsidR="00C94AC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全ての調査票を用いた集計</w:t>
      </w:r>
      <w:r w:rsidR="00C94AC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とは一致しない。</w:t>
      </w:r>
    </w:p>
    <w:p w:rsidR="008E0279" w:rsidRPr="00E412BD" w:rsidRDefault="008E0279" w:rsidP="00E412BD">
      <w:pPr>
        <w:spacing w:line="0" w:lineRule="atLeast"/>
        <w:ind w:left="300" w:hangingChars="200" w:hanging="300"/>
        <w:rPr>
          <w:rFonts w:ascii="ＭＳ ゴシック" w:eastAsia="ＭＳ ゴシック" w:hAnsi="ＭＳ ゴシック"/>
          <w:sz w:val="15"/>
          <w:szCs w:val="15"/>
        </w:rPr>
      </w:pPr>
      <w:r w:rsidRPr="00E412BD">
        <w:rPr>
          <w:rFonts w:ascii="ＭＳ ゴシック" w:eastAsia="ＭＳ ゴシック" w:hAnsi="ＭＳ ゴシック" w:hint="eastAsia"/>
          <w:sz w:val="15"/>
          <w:szCs w:val="15"/>
        </w:rPr>
        <w:t>２</w:t>
      </w:r>
      <w:r w:rsidR="00C94AC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「労働者派遣事業所の派遣社員」は</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平成17年では</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産業大分類「サービス業</w:t>
      </w:r>
      <w:r w:rsidR="00C94AC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他に分類されないもの</w:t>
      </w:r>
      <w:r w:rsidR="00C94ACC" w:rsidRPr="00E412BD">
        <w:rPr>
          <w:rFonts w:ascii="ＭＳ ゴシック" w:eastAsia="ＭＳ ゴシック" w:hAnsi="ＭＳ ゴシック" w:hint="eastAsia"/>
          <w:sz w:val="15"/>
          <w:szCs w:val="15"/>
        </w:rPr>
        <w:t>）</w:t>
      </w:r>
      <w:r w:rsidR="00603B3A">
        <w:rPr>
          <w:rFonts w:ascii="ＭＳ ゴシック" w:eastAsia="ＭＳ ゴシック" w:hAnsi="ＭＳ ゴシック" w:hint="eastAsia"/>
          <w:sz w:val="15"/>
          <w:szCs w:val="15"/>
        </w:rPr>
        <w:t>」のうち産業小分類「労働者派遣業</w:t>
      </w:r>
      <w:r w:rsidRPr="00E412BD">
        <w:rPr>
          <w:rFonts w:ascii="ＭＳ ゴシック" w:eastAsia="ＭＳ ゴシック" w:hAnsi="ＭＳ ゴシック" w:hint="eastAsia"/>
          <w:sz w:val="15"/>
          <w:szCs w:val="15"/>
        </w:rPr>
        <w:t>」に分類されていたが</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平成22年及び27年は派遣先の産業に分類していることから</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時系列比較には注意を要する。</w:t>
      </w:r>
    </w:p>
    <w:p w:rsidR="00F73A89" w:rsidRDefault="008E0279" w:rsidP="00E412BD">
      <w:pPr>
        <w:spacing w:line="0" w:lineRule="atLeast"/>
        <w:ind w:left="300" w:hangingChars="200" w:hanging="300"/>
        <w:rPr>
          <w:rFonts w:ascii="ＭＳ ゴシック" w:eastAsia="ＭＳ ゴシック" w:hAnsi="ＭＳ ゴシック"/>
          <w:sz w:val="16"/>
        </w:rPr>
      </w:pPr>
      <w:r w:rsidRPr="00E412BD">
        <w:rPr>
          <w:rFonts w:ascii="ＭＳ ゴシック" w:eastAsia="ＭＳ ゴシック" w:hAnsi="ＭＳ ゴシック" w:hint="eastAsia"/>
          <w:sz w:val="15"/>
          <w:szCs w:val="15"/>
        </w:rPr>
        <w:t>３</w:t>
      </w:r>
      <w:r w:rsidR="00C94ACC" w:rsidRPr="00E412BD">
        <w:rPr>
          <w:rFonts w:ascii="ＭＳ ゴシック" w:eastAsia="ＭＳ ゴシック" w:hAnsi="ＭＳ ゴシック" w:hint="eastAsia"/>
          <w:sz w:val="15"/>
          <w:szCs w:val="15"/>
        </w:rPr>
        <w:t>）</w:t>
      </w:r>
      <w:r w:rsidR="009E029D">
        <w:rPr>
          <w:rFonts w:ascii="ＭＳ ゴシック" w:eastAsia="ＭＳ ゴシック" w:hAnsi="ＭＳ ゴシック" w:hint="eastAsia"/>
          <w:sz w:val="15"/>
          <w:szCs w:val="15"/>
        </w:rPr>
        <w:t>各産業の</w:t>
      </w:r>
      <w:r w:rsidR="009E029D" w:rsidRPr="00E412BD">
        <w:rPr>
          <w:rFonts w:ascii="ＭＳ ゴシック" w:eastAsia="ＭＳ ゴシック" w:hAnsi="ＭＳ ゴシック" w:hint="eastAsia"/>
          <w:sz w:val="15"/>
          <w:szCs w:val="15"/>
        </w:rPr>
        <w:t>割合の算出において，</w:t>
      </w:r>
      <w:r w:rsidRPr="00E412BD">
        <w:rPr>
          <w:rFonts w:ascii="ＭＳ ゴシック" w:eastAsia="ＭＳ ゴシック" w:hAnsi="ＭＳ ゴシック" w:hint="eastAsia"/>
          <w:sz w:val="15"/>
          <w:szCs w:val="15"/>
        </w:rPr>
        <w:t>「分類不能の産業」はどの産業にも分類されないため</w:t>
      </w:r>
      <w:r w:rsidR="00264BEC" w:rsidRPr="00E412BD">
        <w:rPr>
          <w:rFonts w:ascii="ＭＳ ゴシック" w:eastAsia="ＭＳ ゴシック" w:hAnsi="ＭＳ ゴシック" w:hint="eastAsia"/>
          <w:sz w:val="15"/>
          <w:szCs w:val="15"/>
        </w:rPr>
        <w:t>，</w:t>
      </w:r>
      <w:r w:rsidRPr="00E412BD">
        <w:rPr>
          <w:rFonts w:ascii="ＭＳ ゴシック" w:eastAsia="ＭＳ ゴシック" w:hAnsi="ＭＳ ゴシック" w:hint="eastAsia"/>
          <w:sz w:val="15"/>
          <w:szCs w:val="15"/>
        </w:rPr>
        <w:t>分母から「分類不能の産業」を除いている。</w:t>
      </w:r>
      <w:r w:rsidR="00F73A89">
        <w:rPr>
          <w:rFonts w:ascii="ＭＳ ゴシック" w:eastAsia="ＭＳ ゴシック" w:hAnsi="ＭＳ ゴシック"/>
          <w:sz w:val="16"/>
        </w:rPr>
        <w:br w:type="page"/>
      </w:r>
    </w:p>
    <w:p w:rsidR="00F73A89" w:rsidRDefault="00F73A89" w:rsidP="00F73A89">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6E6CC167" wp14:editId="5D4471F2">
                <wp:extent cx="5638800" cy="504748"/>
                <wp:effectExtent l="0" t="0" r="19050" b="10160"/>
                <wp:docPr id="23" name="テキスト ボックス 23"/>
                <wp:cNvGraphicFramePr/>
                <a:graphic xmlns:a="http://schemas.openxmlformats.org/drawingml/2006/main">
                  <a:graphicData uri="http://schemas.microsoft.com/office/word/2010/wordprocessingShape">
                    <wps:wsp>
                      <wps:cNvSpPr txBox="1"/>
                      <wps:spPr>
                        <a:xfrm>
                          <a:off x="0" y="0"/>
                          <a:ext cx="5638800" cy="504748"/>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F73A89">
                            <w:pPr>
                              <w:jc w:val="left"/>
                              <w:rPr>
                                <w:rFonts w:asciiTheme="majorEastAsia" w:eastAsiaTheme="majorEastAsia" w:hAnsiTheme="majorEastAsia"/>
                                <w:b/>
                                <w:sz w:val="24"/>
                              </w:rPr>
                            </w:pPr>
                            <w:r w:rsidRPr="004F2B70">
                              <w:rPr>
                                <w:rFonts w:asciiTheme="majorEastAsia" w:eastAsiaTheme="majorEastAsia" w:hAnsiTheme="majorEastAsia" w:hint="eastAsia"/>
                                <w:b/>
                                <w:sz w:val="24"/>
                              </w:rPr>
                              <w:t>男性は「</w:t>
                            </w:r>
                            <w:r>
                              <w:rPr>
                                <w:rFonts w:asciiTheme="majorEastAsia" w:eastAsiaTheme="majorEastAsia" w:hAnsiTheme="majorEastAsia" w:hint="eastAsia"/>
                                <w:b/>
                                <w:sz w:val="24"/>
                              </w:rPr>
                              <w:t>製造業</w:t>
                            </w:r>
                            <w:r w:rsidRPr="004F2B70">
                              <w:rPr>
                                <w:rFonts w:asciiTheme="majorEastAsia" w:eastAsiaTheme="majorEastAsia" w:hAnsiTheme="majorEastAsia" w:hint="eastAsia"/>
                                <w:b/>
                                <w:sz w:val="24"/>
                              </w:rPr>
                              <w:t>」が</w:t>
                            </w:r>
                            <w:r>
                              <w:rPr>
                                <w:rFonts w:asciiTheme="majorEastAsia" w:eastAsiaTheme="majorEastAsia" w:hAnsiTheme="majorEastAsia" w:hint="eastAsia"/>
                                <w:b/>
                                <w:sz w:val="24"/>
                              </w:rPr>
                              <w:t>19.6</w:t>
                            </w:r>
                            <w:r w:rsidRPr="004F2B70">
                              <w:rPr>
                                <w:rFonts w:asciiTheme="majorEastAsia" w:eastAsiaTheme="majorEastAsia" w:hAnsiTheme="majorEastAsia" w:hint="eastAsia"/>
                                <w:b/>
                                <w:sz w:val="24"/>
                              </w:rPr>
                              <w:t>％</w:t>
                            </w:r>
                            <w:r>
                              <w:rPr>
                                <w:rFonts w:asciiTheme="majorEastAsia" w:eastAsiaTheme="majorEastAsia" w:hAnsiTheme="majorEastAsia" w:hint="eastAsia"/>
                                <w:b/>
                                <w:sz w:val="24"/>
                              </w:rPr>
                              <w:t>と最も高く，女性は「医療，福祉</w:t>
                            </w:r>
                            <w:r w:rsidRPr="004F2B70">
                              <w:rPr>
                                <w:rFonts w:asciiTheme="majorEastAsia" w:eastAsiaTheme="majorEastAsia" w:hAnsiTheme="majorEastAsia" w:hint="eastAsia"/>
                                <w:b/>
                                <w:sz w:val="24"/>
                              </w:rPr>
                              <w:t>」が</w:t>
                            </w:r>
                            <w:r>
                              <w:rPr>
                                <w:rFonts w:asciiTheme="majorEastAsia" w:eastAsiaTheme="majorEastAsia" w:hAnsiTheme="majorEastAsia" w:hint="eastAsia"/>
                                <w:b/>
                                <w:sz w:val="24"/>
                              </w:rPr>
                              <w:t>20.7</w:t>
                            </w:r>
                            <w:r w:rsidRPr="004F2B70">
                              <w:rPr>
                                <w:rFonts w:asciiTheme="majorEastAsia" w:eastAsiaTheme="majorEastAsia" w:hAnsiTheme="majorEastAsia" w:hint="eastAsia"/>
                                <w:b/>
                                <w:sz w:val="24"/>
                              </w:rPr>
                              <w:t>％</w:t>
                            </w:r>
                            <w:r>
                              <w:rPr>
                                <w:rFonts w:asciiTheme="majorEastAsia" w:eastAsiaTheme="majorEastAsia" w:hAnsiTheme="majorEastAsia" w:hint="eastAsia"/>
                                <w:b/>
                                <w:sz w:val="24"/>
                              </w:rPr>
                              <w:t>と最も高い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6CC167" id="テキスト ボックス 23" o:spid="_x0000_s1039" type="#_x0000_t202" style="width:444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" fillcolor="#c6d9f1" strokeweight=".5pt">
                <v:textbox>
                  <w:txbxContent>
                    <w:p w:rsidR="00F42FAC" w:rsidRPr="00225B9B" w:rsidRDefault="00F42FAC" w:rsidP="00F73A89">
                      <w:pPr>
                        <w:jc w:val="left"/>
                        <w:rPr>
                          <w:rFonts w:asciiTheme="majorEastAsia" w:eastAsiaTheme="majorEastAsia" w:hAnsiTheme="majorEastAsia"/>
                          <w:b/>
                          <w:sz w:val="24"/>
                        </w:rPr>
                      </w:pPr>
                      <w:r w:rsidRPr="004F2B70">
                        <w:rPr>
                          <w:rFonts w:asciiTheme="majorEastAsia" w:eastAsiaTheme="majorEastAsia" w:hAnsiTheme="majorEastAsia" w:hint="eastAsia"/>
                          <w:b/>
                          <w:sz w:val="24"/>
                        </w:rPr>
                        <w:t>男性は「</w:t>
                      </w:r>
                      <w:r>
                        <w:rPr>
                          <w:rFonts w:asciiTheme="majorEastAsia" w:eastAsiaTheme="majorEastAsia" w:hAnsiTheme="majorEastAsia" w:hint="eastAsia"/>
                          <w:b/>
                          <w:sz w:val="24"/>
                        </w:rPr>
                        <w:t>製造業</w:t>
                      </w:r>
                      <w:r w:rsidRPr="004F2B70">
                        <w:rPr>
                          <w:rFonts w:asciiTheme="majorEastAsia" w:eastAsiaTheme="majorEastAsia" w:hAnsiTheme="majorEastAsia" w:hint="eastAsia"/>
                          <w:b/>
                          <w:sz w:val="24"/>
                        </w:rPr>
                        <w:t>」が</w:t>
                      </w:r>
                      <w:r>
                        <w:rPr>
                          <w:rFonts w:asciiTheme="majorEastAsia" w:eastAsiaTheme="majorEastAsia" w:hAnsiTheme="majorEastAsia" w:hint="eastAsia"/>
                          <w:b/>
                          <w:sz w:val="24"/>
                        </w:rPr>
                        <w:t>19.6</w:t>
                      </w:r>
                      <w:r w:rsidRPr="004F2B70">
                        <w:rPr>
                          <w:rFonts w:asciiTheme="majorEastAsia" w:eastAsiaTheme="majorEastAsia" w:hAnsiTheme="majorEastAsia" w:hint="eastAsia"/>
                          <w:b/>
                          <w:sz w:val="24"/>
                        </w:rPr>
                        <w:t>％</w:t>
                      </w:r>
                      <w:r>
                        <w:rPr>
                          <w:rFonts w:asciiTheme="majorEastAsia" w:eastAsiaTheme="majorEastAsia" w:hAnsiTheme="majorEastAsia" w:hint="eastAsia"/>
                          <w:b/>
                          <w:sz w:val="24"/>
                        </w:rPr>
                        <w:t>と最も高く，女性は「医療，福祉</w:t>
                      </w:r>
                      <w:r w:rsidRPr="004F2B70">
                        <w:rPr>
                          <w:rFonts w:asciiTheme="majorEastAsia" w:eastAsiaTheme="majorEastAsia" w:hAnsiTheme="majorEastAsia" w:hint="eastAsia"/>
                          <w:b/>
                          <w:sz w:val="24"/>
                        </w:rPr>
                        <w:t>」が</w:t>
                      </w:r>
                      <w:r>
                        <w:rPr>
                          <w:rFonts w:asciiTheme="majorEastAsia" w:eastAsiaTheme="majorEastAsia" w:hAnsiTheme="majorEastAsia" w:hint="eastAsia"/>
                          <w:b/>
                          <w:sz w:val="24"/>
                        </w:rPr>
                        <w:t>20.7</w:t>
                      </w:r>
                      <w:r w:rsidRPr="004F2B70">
                        <w:rPr>
                          <w:rFonts w:asciiTheme="majorEastAsia" w:eastAsiaTheme="majorEastAsia" w:hAnsiTheme="majorEastAsia" w:hint="eastAsia"/>
                          <w:b/>
                          <w:sz w:val="24"/>
                        </w:rPr>
                        <w:t>％</w:t>
                      </w:r>
                      <w:r>
                        <w:rPr>
                          <w:rFonts w:asciiTheme="majorEastAsia" w:eastAsiaTheme="majorEastAsia" w:hAnsiTheme="majorEastAsia" w:hint="eastAsia"/>
                          <w:b/>
                          <w:sz w:val="24"/>
                        </w:rPr>
                        <w:t>と最も高い</w:t>
                      </w:r>
                    </w:p>
                  </w:txbxContent>
                </v:textbox>
                <w10:anchorlock/>
              </v:shape>
            </w:pict>
          </mc:Fallback>
        </mc:AlternateContent>
      </w:r>
    </w:p>
    <w:p w:rsidR="00F73A89" w:rsidRDefault="00F73A89" w:rsidP="00F73A89">
      <w:pPr>
        <w:spacing w:line="0" w:lineRule="atLeast"/>
        <w:ind w:firstLineChars="100" w:firstLine="200"/>
        <w:rPr>
          <w:rFonts w:ascii="ＭＳ 明朝" w:hAnsi="ＭＳ 明朝" w:cs="Arial"/>
          <w:sz w:val="20"/>
          <w:szCs w:val="20"/>
        </w:rPr>
      </w:pPr>
    </w:p>
    <w:p w:rsidR="00F73A89" w:rsidRDefault="00F73A89" w:rsidP="0084625A">
      <w:pPr>
        <w:spacing w:line="0" w:lineRule="atLeast"/>
        <w:ind w:firstLineChars="100" w:firstLine="200"/>
        <w:rPr>
          <w:rFonts w:ascii="ＭＳ 明朝" w:hAnsi="ＭＳ 明朝" w:cs="Arial"/>
          <w:sz w:val="20"/>
          <w:szCs w:val="20"/>
        </w:rPr>
      </w:pPr>
      <w:r w:rsidRPr="004F2B70">
        <w:rPr>
          <w:rFonts w:ascii="ＭＳ 明朝" w:hAnsi="ＭＳ 明朝" w:cs="Arial" w:hint="eastAsia"/>
          <w:sz w:val="20"/>
          <w:szCs w:val="20"/>
        </w:rPr>
        <w:t>15歳以上就業者について</w:t>
      </w:r>
      <w:r>
        <w:rPr>
          <w:rFonts w:ascii="ＭＳ 明朝" w:hAnsi="ＭＳ 明朝" w:cs="Arial" w:hint="eastAsia"/>
          <w:sz w:val="20"/>
          <w:szCs w:val="20"/>
        </w:rPr>
        <w:t>，</w:t>
      </w:r>
      <w:r w:rsidR="00486159">
        <w:rPr>
          <w:rFonts w:ascii="ＭＳ 明朝" w:hAnsi="ＭＳ 明朝" w:cs="Arial" w:hint="eastAsia"/>
          <w:sz w:val="20"/>
          <w:szCs w:val="20"/>
        </w:rPr>
        <w:t>産</w:t>
      </w:r>
      <w:r w:rsidRPr="004F2B70">
        <w:rPr>
          <w:rFonts w:ascii="ＭＳ 明朝" w:hAnsi="ＭＳ 明朝" w:cs="Arial" w:hint="eastAsia"/>
          <w:sz w:val="20"/>
          <w:szCs w:val="20"/>
        </w:rPr>
        <w:t>業</w:t>
      </w:r>
      <w:r w:rsidR="00C94ACC">
        <w:rPr>
          <w:rFonts w:ascii="ＭＳ 明朝" w:hAnsi="ＭＳ 明朝" w:cs="Arial" w:hint="eastAsia"/>
          <w:sz w:val="20"/>
          <w:szCs w:val="20"/>
        </w:rPr>
        <w:t>（</w:t>
      </w:r>
      <w:r w:rsidRPr="004F2B70">
        <w:rPr>
          <w:rFonts w:ascii="ＭＳ 明朝" w:hAnsi="ＭＳ 明朝" w:cs="Arial" w:hint="eastAsia"/>
          <w:sz w:val="20"/>
          <w:szCs w:val="20"/>
        </w:rPr>
        <w:t>大分類</w:t>
      </w:r>
      <w:r w:rsidR="00C94ACC">
        <w:rPr>
          <w:rFonts w:ascii="ＭＳ 明朝" w:hAnsi="ＭＳ 明朝" w:cs="Arial" w:hint="eastAsia"/>
          <w:sz w:val="20"/>
          <w:szCs w:val="20"/>
        </w:rPr>
        <w:t>）</w:t>
      </w:r>
      <w:r w:rsidRPr="004F2B70">
        <w:rPr>
          <w:rFonts w:ascii="ＭＳ 明朝" w:hAnsi="ＭＳ 明朝" w:cs="Arial" w:hint="eastAsia"/>
          <w:sz w:val="20"/>
          <w:szCs w:val="20"/>
        </w:rPr>
        <w:t>別</w:t>
      </w:r>
      <w:r>
        <w:rPr>
          <w:rFonts w:ascii="ＭＳ 明朝" w:hAnsi="ＭＳ 明朝" w:cs="Arial" w:hint="eastAsia"/>
          <w:sz w:val="20"/>
          <w:szCs w:val="20"/>
        </w:rPr>
        <w:t>に男性</w:t>
      </w:r>
      <w:r w:rsidRPr="004F2B70">
        <w:rPr>
          <w:rFonts w:ascii="ＭＳ 明朝" w:hAnsi="ＭＳ 明朝" w:cs="Arial" w:hint="eastAsia"/>
          <w:sz w:val="20"/>
          <w:szCs w:val="20"/>
        </w:rPr>
        <w:t>の割合をみると</w:t>
      </w:r>
      <w:r>
        <w:rPr>
          <w:rFonts w:ascii="ＭＳ 明朝" w:hAnsi="ＭＳ 明朝" w:cs="Arial" w:hint="eastAsia"/>
          <w:sz w:val="20"/>
          <w:szCs w:val="20"/>
        </w:rPr>
        <w:t>，</w:t>
      </w:r>
      <w:r w:rsidRPr="004F2B70">
        <w:rPr>
          <w:rFonts w:ascii="ＭＳ 明朝" w:hAnsi="ＭＳ 明朝" w:cs="Arial" w:hint="eastAsia"/>
          <w:sz w:val="20"/>
          <w:szCs w:val="20"/>
        </w:rPr>
        <w:t>「</w:t>
      </w:r>
      <w:r w:rsidR="00486159">
        <w:rPr>
          <w:rFonts w:ascii="ＭＳ 明朝" w:hAnsi="ＭＳ 明朝" w:cs="Arial" w:hint="eastAsia"/>
          <w:sz w:val="20"/>
          <w:szCs w:val="20"/>
        </w:rPr>
        <w:t>製造業</w:t>
      </w:r>
      <w:r w:rsidRPr="004F2B70">
        <w:rPr>
          <w:rFonts w:ascii="ＭＳ 明朝" w:hAnsi="ＭＳ 明朝" w:cs="Arial" w:hint="eastAsia"/>
          <w:sz w:val="20"/>
          <w:szCs w:val="20"/>
        </w:rPr>
        <w:t>」が</w:t>
      </w:r>
      <w:r w:rsidR="00615E56">
        <w:rPr>
          <w:rFonts w:ascii="ＭＳ 明朝" w:hAnsi="ＭＳ 明朝" w:cs="Arial" w:hint="eastAsia"/>
          <w:sz w:val="20"/>
          <w:szCs w:val="20"/>
        </w:rPr>
        <w:t>19.6</w:t>
      </w:r>
      <w:r w:rsidRPr="004F2B70">
        <w:rPr>
          <w:rFonts w:ascii="ＭＳ 明朝" w:hAnsi="ＭＳ 明朝" w:cs="Arial" w:hint="eastAsia"/>
          <w:sz w:val="20"/>
          <w:szCs w:val="20"/>
        </w:rPr>
        <w:t>％と最も高く</w:t>
      </w:r>
      <w:r>
        <w:rPr>
          <w:rFonts w:ascii="ＭＳ 明朝" w:hAnsi="ＭＳ 明朝" w:cs="Arial" w:hint="eastAsia"/>
          <w:sz w:val="20"/>
          <w:szCs w:val="20"/>
        </w:rPr>
        <w:t>，</w:t>
      </w:r>
      <w:r w:rsidRPr="004F2B70">
        <w:rPr>
          <w:rFonts w:ascii="ＭＳ 明朝" w:hAnsi="ＭＳ 明朝" w:cs="Arial" w:hint="eastAsia"/>
          <w:sz w:val="20"/>
          <w:szCs w:val="20"/>
        </w:rPr>
        <w:t>次いで「</w:t>
      </w:r>
      <w:r w:rsidR="00486159">
        <w:rPr>
          <w:rFonts w:ascii="ＭＳ 明朝" w:hAnsi="ＭＳ 明朝" w:cs="Arial" w:hint="eastAsia"/>
          <w:sz w:val="20"/>
          <w:szCs w:val="20"/>
        </w:rPr>
        <w:t>卸売業，小売業</w:t>
      </w:r>
      <w:r w:rsidRPr="004F2B70">
        <w:rPr>
          <w:rFonts w:ascii="ＭＳ 明朝" w:hAnsi="ＭＳ 明朝" w:cs="Arial" w:hint="eastAsia"/>
          <w:sz w:val="20"/>
          <w:szCs w:val="20"/>
        </w:rPr>
        <w:t>」が</w:t>
      </w:r>
      <w:r w:rsidR="00615E56">
        <w:rPr>
          <w:rFonts w:ascii="ＭＳ 明朝" w:hAnsi="ＭＳ 明朝" w:cs="Arial" w:hint="eastAsia"/>
          <w:sz w:val="20"/>
          <w:szCs w:val="20"/>
        </w:rPr>
        <w:t>14.3</w:t>
      </w:r>
      <w:r w:rsidRPr="004F2B70">
        <w:rPr>
          <w:rFonts w:ascii="ＭＳ 明朝" w:hAnsi="ＭＳ 明朝" w:cs="Arial" w:hint="eastAsia"/>
          <w:sz w:val="20"/>
          <w:szCs w:val="20"/>
        </w:rPr>
        <w:t>％となっている。</w:t>
      </w:r>
      <w:r>
        <w:rPr>
          <w:rFonts w:ascii="ＭＳ 明朝" w:hAnsi="ＭＳ 明朝" w:cs="Arial" w:hint="eastAsia"/>
          <w:sz w:val="20"/>
          <w:szCs w:val="20"/>
        </w:rPr>
        <w:t>一方，</w:t>
      </w:r>
      <w:r w:rsidRPr="004F2B70">
        <w:rPr>
          <w:rFonts w:ascii="ＭＳ 明朝" w:hAnsi="ＭＳ 明朝" w:cs="Arial" w:hint="eastAsia"/>
          <w:sz w:val="20"/>
          <w:szCs w:val="20"/>
        </w:rPr>
        <w:t>女性</w:t>
      </w:r>
      <w:r>
        <w:rPr>
          <w:rFonts w:ascii="ＭＳ 明朝" w:hAnsi="ＭＳ 明朝" w:cs="Arial" w:hint="eastAsia"/>
          <w:sz w:val="20"/>
          <w:szCs w:val="20"/>
        </w:rPr>
        <w:t>の割合は</w:t>
      </w:r>
      <w:r w:rsidRPr="004F2B70">
        <w:rPr>
          <w:rFonts w:ascii="ＭＳ 明朝" w:hAnsi="ＭＳ 明朝" w:cs="Arial" w:hint="eastAsia"/>
          <w:sz w:val="20"/>
          <w:szCs w:val="20"/>
        </w:rPr>
        <w:t>「</w:t>
      </w:r>
      <w:r w:rsidR="00486159">
        <w:rPr>
          <w:rFonts w:ascii="ＭＳ 明朝" w:hAnsi="ＭＳ 明朝" w:cs="Arial" w:hint="eastAsia"/>
          <w:sz w:val="20"/>
          <w:szCs w:val="20"/>
        </w:rPr>
        <w:t>医療，福祉</w:t>
      </w:r>
      <w:r w:rsidRPr="004F2B70">
        <w:rPr>
          <w:rFonts w:ascii="ＭＳ 明朝" w:hAnsi="ＭＳ 明朝" w:cs="Arial" w:hint="eastAsia"/>
          <w:sz w:val="20"/>
          <w:szCs w:val="20"/>
        </w:rPr>
        <w:t>」が2</w:t>
      </w:r>
      <w:r w:rsidR="00486159">
        <w:rPr>
          <w:rFonts w:ascii="ＭＳ 明朝" w:hAnsi="ＭＳ 明朝" w:cs="Arial" w:hint="eastAsia"/>
          <w:sz w:val="20"/>
          <w:szCs w:val="20"/>
        </w:rPr>
        <w:t>0.</w:t>
      </w:r>
      <w:r w:rsidR="00615E56">
        <w:rPr>
          <w:rFonts w:ascii="ＭＳ 明朝" w:hAnsi="ＭＳ 明朝" w:cs="Arial" w:hint="eastAsia"/>
          <w:sz w:val="20"/>
          <w:szCs w:val="20"/>
        </w:rPr>
        <w:t>7</w:t>
      </w:r>
      <w:r w:rsidRPr="004F2B70">
        <w:rPr>
          <w:rFonts w:ascii="ＭＳ 明朝" w:hAnsi="ＭＳ 明朝" w:cs="Arial" w:hint="eastAsia"/>
          <w:sz w:val="20"/>
          <w:szCs w:val="20"/>
        </w:rPr>
        <w:t>％と最も高く</w:t>
      </w:r>
      <w:r>
        <w:rPr>
          <w:rFonts w:ascii="ＭＳ 明朝" w:hAnsi="ＭＳ 明朝" w:cs="Arial" w:hint="eastAsia"/>
          <w:sz w:val="20"/>
          <w:szCs w:val="20"/>
        </w:rPr>
        <w:t>，</w:t>
      </w:r>
      <w:r w:rsidRPr="004F2B70">
        <w:rPr>
          <w:rFonts w:ascii="ＭＳ 明朝" w:hAnsi="ＭＳ 明朝" w:cs="Arial" w:hint="eastAsia"/>
          <w:sz w:val="20"/>
          <w:szCs w:val="20"/>
        </w:rPr>
        <w:t>次いで「</w:t>
      </w:r>
      <w:r w:rsidR="00486159">
        <w:rPr>
          <w:rFonts w:ascii="ＭＳ 明朝" w:hAnsi="ＭＳ 明朝" w:cs="Arial" w:hint="eastAsia"/>
          <w:sz w:val="20"/>
          <w:szCs w:val="20"/>
        </w:rPr>
        <w:t>卸売業，小売業</w:t>
      </w:r>
      <w:r w:rsidRPr="004F2B70">
        <w:rPr>
          <w:rFonts w:ascii="ＭＳ 明朝" w:hAnsi="ＭＳ 明朝" w:cs="Arial" w:hint="eastAsia"/>
          <w:sz w:val="20"/>
          <w:szCs w:val="20"/>
        </w:rPr>
        <w:t>」が1</w:t>
      </w:r>
      <w:r w:rsidR="00486159">
        <w:rPr>
          <w:rFonts w:ascii="ＭＳ 明朝" w:hAnsi="ＭＳ 明朝" w:cs="Arial" w:hint="eastAsia"/>
          <w:sz w:val="20"/>
          <w:szCs w:val="20"/>
        </w:rPr>
        <w:t>8</w:t>
      </w:r>
      <w:r w:rsidR="00615E56">
        <w:rPr>
          <w:rFonts w:ascii="ＭＳ 明朝" w:hAnsi="ＭＳ 明朝" w:cs="Arial" w:hint="eastAsia"/>
          <w:sz w:val="20"/>
          <w:szCs w:val="20"/>
        </w:rPr>
        <w:t>.6</w:t>
      </w:r>
      <w:r w:rsidRPr="004F2B70">
        <w:rPr>
          <w:rFonts w:ascii="ＭＳ 明朝" w:hAnsi="ＭＳ 明朝" w:cs="Arial" w:hint="eastAsia"/>
          <w:sz w:val="20"/>
          <w:szCs w:val="20"/>
        </w:rPr>
        <w:t>％となっている。</w:t>
      </w:r>
    </w:p>
    <w:p w:rsidR="0084625A" w:rsidRDefault="0084625A" w:rsidP="0084625A">
      <w:pPr>
        <w:spacing w:line="0" w:lineRule="atLeast"/>
        <w:rPr>
          <w:rFonts w:ascii="ＭＳ ゴシック" w:eastAsia="ＭＳ ゴシック" w:hAnsi="ＭＳ ゴシック"/>
          <w:sz w:val="16"/>
        </w:rPr>
      </w:pPr>
      <w:r>
        <w:rPr>
          <w:rFonts w:ascii="ＭＳ 明朝" w:hAnsi="ＭＳ 明朝" w:cs="Arial" w:hint="eastAsia"/>
          <w:sz w:val="20"/>
          <w:szCs w:val="20"/>
        </w:rPr>
        <w:t>（図3-3，表3-3）</w:t>
      </w:r>
    </w:p>
    <w:p w:rsidR="00F73A89" w:rsidRDefault="00F73A89" w:rsidP="00F73A89">
      <w:pPr>
        <w:spacing w:line="0" w:lineRule="atLeast"/>
        <w:ind w:leftChars="-1" w:left="318" w:hangingChars="200" w:hanging="320"/>
        <w:rPr>
          <w:rFonts w:ascii="ＭＳ ゴシック" w:eastAsia="ＭＳ ゴシック" w:hAnsi="ＭＳ ゴシック"/>
          <w:sz w:val="16"/>
        </w:rPr>
      </w:pPr>
    </w:p>
    <w:p w:rsidR="00F73A89" w:rsidRDefault="00F73A89" w:rsidP="009F203E">
      <w:pPr>
        <w:pStyle w:val="2"/>
        <w:ind w:left="210" w:right="210"/>
        <w:rPr>
          <w:rFonts w:asciiTheme="majorEastAsia" w:hAnsiTheme="majorEastAsia"/>
          <w:b/>
          <w:sz w:val="24"/>
          <w:u w:val="thick"/>
        </w:rPr>
      </w:pPr>
      <w:bookmarkStart w:id="22" w:name="_Toc484443995"/>
      <w:r w:rsidRPr="004E2771">
        <w:rPr>
          <w:rFonts w:hint="eastAsia"/>
        </w:rPr>
        <w:t>図</w:t>
      </w:r>
      <w:r>
        <w:rPr>
          <w:rFonts w:hint="eastAsia"/>
        </w:rPr>
        <w:t>3</w:t>
      </w:r>
      <w:r w:rsidRPr="004E2771">
        <w:rPr>
          <w:rFonts w:hint="eastAsia"/>
        </w:rPr>
        <w:t>-</w:t>
      </w:r>
      <w:r>
        <w:rPr>
          <w:rFonts w:hint="eastAsia"/>
        </w:rPr>
        <w:t>3</w:t>
      </w:r>
      <w:r>
        <w:rPr>
          <w:rFonts w:hint="eastAsia"/>
        </w:rPr>
        <w:t xml:space="preserve">　産業</w:t>
      </w:r>
      <w:r w:rsidR="00C94ACC">
        <w:t>（</w:t>
      </w:r>
      <w:r w:rsidRPr="004E2771">
        <w:rPr>
          <w:rFonts w:hint="eastAsia"/>
        </w:rPr>
        <w:t>大分類</w:t>
      </w:r>
      <w:r w:rsidR="00C94ACC">
        <w:t>）</w:t>
      </w:r>
      <w:r>
        <w:rPr>
          <w:rFonts w:hint="eastAsia"/>
        </w:rPr>
        <w:t>，男女</w:t>
      </w:r>
      <w:r w:rsidRPr="004E2771">
        <w:t>別</w:t>
      </w:r>
      <w:r w:rsidRPr="004E2771">
        <w:t>15</w:t>
      </w:r>
      <w:r w:rsidRPr="004E2771">
        <w:t>歳以上就業者の割合</w:t>
      </w:r>
      <w:r w:rsidRPr="004E2771">
        <w:rPr>
          <w:rFonts w:cs="ＭＳ ゴシック" w:hint="eastAsia"/>
        </w:rPr>
        <w:t>‐</w:t>
      </w:r>
      <w:r w:rsidRPr="004E2771">
        <w:t xml:space="preserve"> </w:t>
      </w:r>
      <w:r w:rsidRPr="004E2771">
        <w:t>大阪府</w:t>
      </w:r>
      <w:r w:rsidR="00C94ACC">
        <w:t>（</w:t>
      </w:r>
      <w:r w:rsidRPr="004E2771">
        <w:t>平成</w:t>
      </w:r>
      <w:r w:rsidRPr="004E2771">
        <w:t>27</w:t>
      </w:r>
      <w:r w:rsidRPr="004E2771">
        <w:t>年</w:t>
      </w:r>
      <w:r w:rsidR="00C94ACC">
        <w:t>）</w:t>
      </w:r>
      <w:bookmarkEnd w:id="22"/>
    </w:p>
    <w:p w:rsidR="00F73A89" w:rsidRDefault="00E24313" w:rsidP="00E24313">
      <w:pPr>
        <w:spacing w:line="0" w:lineRule="atLeast"/>
        <w:ind w:leftChars="-1" w:left="318" w:hangingChars="200" w:hanging="320"/>
        <w:jc w:val="center"/>
        <w:rPr>
          <w:rFonts w:ascii="ＭＳ ゴシック" w:eastAsia="ＭＳ ゴシック" w:hAnsi="ＭＳ ゴシック"/>
          <w:sz w:val="16"/>
        </w:rPr>
      </w:pPr>
      <w:r>
        <w:rPr>
          <w:rFonts w:ascii="ＭＳ ゴシック" w:eastAsia="ＭＳ ゴシック" w:hAnsi="ＭＳ ゴシック"/>
          <w:noProof/>
          <w:sz w:val="16"/>
        </w:rPr>
        <w:drawing>
          <wp:inline distT="0" distB="0" distL="0" distR="0">
            <wp:extent cx="5112000" cy="2671454"/>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2000" cy="2671454"/>
                    </a:xfrm>
                    <a:prstGeom prst="rect">
                      <a:avLst/>
                    </a:prstGeom>
                    <a:noFill/>
                    <a:ln>
                      <a:noFill/>
                    </a:ln>
                  </pic:spPr>
                </pic:pic>
              </a:graphicData>
            </a:graphic>
          </wp:inline>
        </w:drawing>
      </w:r>
    </w:p>
    <w:p w:rsidR="0089456F" w:rsidRPr="0089456F" w:rsidRDefault="0089456F" w:rsidP="0089456F">
      <w:pPr>
        <w:spacing w:line="0" w:lineRule="atLeast"/>
        <w:ind w:leftChars="270" w:left="833" w:hangingChars="266" w:hanging="266"/>
        <w:rPr>
          <w:rFonts w:asciiTheme="majorEastAsia" w:eastAsiaTheme="majorEastAsia" w:hAnsiTheme="majorEastAsia"/>
          <w:sz w:val="10"/>
        </w:rPr>
      </w:pPr>
    </w:p>
    <w:p w:rsidR="0089456F" w:rsidRPr="00E412BD" w:rsidRDefault="0089456F" w:rsidP="00E412BD">
      <w:pPr>
        <w:spacing w:line="0" w:lineRule="atLeast"/>
        <w:ind w:leftChars="50" w:left="255" w:hangingChars="100" w:hanging="150"/>
        <w:rPr>
          <w:rFonts w:asciiTheme="majorEastAsia" w:eastAsiaTheme="majorEastAsia" w:hAnsiTheme="majorEastAsia"/>
          <w:sz w:val="15"/>
          <w:szCs w:val="15"/>
        </w:rPr>
      </w:pPr>
      <w:r w:rsidRPr="00E412BD">
        <w:rPr>
          <w:rFonts w:asciiTheme="majorEastAsia" w:eastAsiaTheme="majorEastAsia" w:hAnsiTheme="majorEastAsia" w:hint="eastAsia"/>
          <w:sz w:val="15"/>
          <w:szCs w:val="15"/>
        </w:rPr>
        <w:t>１</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8432EA" w:rsidRPr="00E412BD">
        <w:rPr>
          <w:rFonts w:asciiTheme="majorEastAsia" w:eastAsiaTheme="majorEastAsia" w:hAnsiTheme="majorEastAsia" w:hint="eastAsia"/>
          <w:sz w:val="15"/>
          <w:szCs w:val="15"/>
        </w:rPr>
        <w:t>その他</w:t>
      </w:r>
      <w:r w:rsidRPr="00E412BD">
        <w:rPr>
          <w:rFonts w:asciiTheme="majorEastAsia" w:eastAsiaTheme="majorEastAsia" w:hAnsiTheme="majorEastAsia" w:hint="eastAsia"/>
          <w:sz w:val="15"/>
          <w:szCs w:val="15"/>
        </w:rPr>
        <w:t>」に含まれるのは，</w:t>
      </w:r>
      <w:r w:rsidR="008432EA" w:rsidRPr="00E412BD">
        <w:rPr>
          <w:rFonts w:asciiTheme="majorEastAsia" w:eastAsiaTheme="majorEastAsia" w:hAnsiTheme="majorEastAsia" w:hint="eastAsia"/>
          <w:sz w:val="15"/>
          <w:szCs w:val="15"/>
        </w:rPr>
        <w:t>「漁業」，</w:t>
      </w:r>
      <w:r w:rsidRPr="00E412BD">
        <w:rPr>
          <w:rFonts w:asciiTheme="majorEastAsia" w:eastAsiaTheme="majorEastAsia" w:hAnsiTheme="majorEastAsia" w:hint="eastAsia"/>
          <w:sz w:val="15"/>
          <w:szCs w:val="15"/>
        </w:rPr>
        <w:t>「鉱業，採石業，砂利採取業」，「電気・ガス・熱供給・水道業」，「情報通信業」，「金融業，保険業」，「不動産業，物品賃貸業」，「学術研究，専門・技術サービス業」，「生活関連サービス業，娯楽業」，「教育，学習支援業」，「複合サービス事業」，「公務</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他に分類されるものを除く</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8432EA" w:rsidRPr="00E412BD">
        <w:rPr>
          <w:rFonts w:asciiTheme="majorEastAsia" w:eastAsiaTheme="majorEastAsia" w:hAnsiTheme="majorEastAsia" w:hint="eastAsia"/>
          <w:sz w:val="15"/>
          <w:szCs w:val="15"/>
        </w:rPr>
        <w:t>及び「分類不能の産業」</w:t>
      </w:r>
      <w:r w:rsidRPr="00E412BD">
        <w:rPr>
          <w:rFonts w:asciiTheme="majorEastAsia" w:eastAsiaTheme="majorEastAsia" w:hAnsiTheme="majorEastAsia" w:hint="eastAsia"/>
          <w:sz w:val="15"/>
          <w:szCs w:val="15"/>
        </w:rPr>
        <w:t>である。</w:t>
      </w:r>
    </w:p>
    <w:p w:rsidR="0089456F" w:rsidRPr="0089456F" w:rsidRDefault="0089456F" w:rsidP="00F73A89">
      <w:pPr>
        <w:spacing w:line="0" w:lineRule="atLeast"/>
        <w:ind w:leftChars="-1" w:left="398" w:hangingChars="200" w:hanging="400"/>
        <w:rPr>
          <w:rFonts w:asciiTheme="majorEastAsia" w:eastAsiaTheme="majorEastAsia" w:hAnsiTheme="majorEastAsia"/>
          <w:sz w:val="20"/>
        </w:rPr>
      </w:pPr>
    </w:p>
    <w:p w:rsidR="0089456F" w:rsidRDefault="0089456F" w:rsidP="009F203E">
      <w:pPr>
        <w:pStyle w:val="2"/>
        <w:ind w:left="210" w:right="210"/>
        <w:rPr>
          <w:rFonts w:asciiTheme="majorEastAsia" w:hAnsiTheme="majorEastAsia"/>
          <w:b/>
          <w:sz w:val="24"/>
          <w:u w:val="thick"/>
        </w:rPr>
      </w:pPr>
      <w:bookmarkStart w:id="23" w:name="_Toc484443996"/>
      <w:r w:rsidRPr="004E2771">
        <w:rPr>
          <w:rFonts w:hint="eastAsia"/>
        </w:rPr>
        <w:lastRenderedPageBreak/>
        <w:t>図</w:t>
      </w:r>
      <w:r>
        <w:rPr>
          <w:rFonts w:hint="eastAsia"/>
        </w:rPr>
        <w:t>3</w:t>
      </w:r>
      <w:r w:rsidR="008432EA">
        <w:rPr>
          <w:rFonts w:hint="eastAsia"/>
        </w:rPr>
        <w:t>-4</w:t>
      </w:r>
      <w:r w:rsidR="008432EA">
        <w:rPr>
          <w:rFonts w:hint="eastAsia"/>
        </w:rPr>
        <w:t xml:space="preserve">　産業</w:t>
      </w:r>
      <w:r w:rsidR="00C94ACC">
        <w:t>（</w:t>
      </w:r>
      <w:r w:rsidRPr="004E2771">
        <w:rPr>
          <w:rFonts w:hint="eastAsia"/>
        </w:rPr>
        <w:t>大分類</w:t>
      </w:r>
      <w:r w:rsidR="00C94ACC">
        <w:t>）</w:t>
      </w:r>
      <w:r>
        <w:rPr>
          <w:rFonts w:hint="eastAsia"/>
        </w:rPr>
        <w:t>，</w:t>
      </w:r>
      <w:r w:rsidRPr="004E2771">
        <w:t>15</w:t>
      </w:r>
      <w:r w:rsidRPr="004E2771">
        <w:t>歳以上就業者</w:t>
      </w:r>
      <w:r>
        <w:rPr>
          <w:rFonts w:hint="eastAsia"/>
        </w:rPr>
        <w:t>男女比</w:t>
      </w:r>
      <w:r w:rsidRPr="004E2771">
        <w:rPr>
          <w:rFonts w:cs="ＭＳ ゴシック" w:hint="eastAsia"/>
        </w:rPr>
        <w:t>‐</w:t>
      </w:r>
      <w:r w:rsidRPr="004E2771">
        <w:t xml:space="preserve"> </w:t>
      </w:r>
      <w:r w:rsidRPr="004E2771">
        <w:t>大阪府</w:t>
      </w:r>
      <w:r w:rsidR="00C94ACC">
        <w:t>（</w:t>
      </w:r>
      <w:r w:rsidRPr="004E2771">
        <w:t>平成</w:t>
      </w:r>
      <w:r w:rsidRPr="004E2771">
        <w:t>27</w:t>
      </w:r>
      <w:r w:rsidRPr="004E2771">
        <w:t>年</w:t>
      </w:r>
      <w:r w:rsidR="00C94ACC">
        <w:t>）</w:t>
      </w:r>
      <w:bookmarkEnd w:id="23"/>
    </w:p>
    <w:p w:rsidR="00F73A89" w:rsidRPr="00E24313" w:rsidRDefault="00E24313" w:rsidP="00E24313">
      <w:pPr>
        <w:spacing w:line="0" w:lineRule="atLeast"/>
        <w:ind w:leftChars="-1" w:left="400" w:hangingChars="200" w:hanging="402"/>
        <w:jc w:val="center"/>
        <w:rPr>
          <w:rFonts w:asciiTheme="majorEastAsia" w:eastAsiaTheme="majorEastAsia" w:hAnsiTheme="majorEastAsia"/>
          <w:b/>
          <w:sz w:val="20"/>
        </w:rPr>
      </w:pPr>
      <w:r>
        <w:rPr>
          <w:rFonts w:asciiTheme="majorEastAsia" w:eastAsiaTheme="majorEastAsia" w:hAnsiTheme="majorEastAsia"/>
          <w:b/>
          <w:noProof/>
          <w:sz w:val="20"/>
        </w:rPr>
        <w:drawing>
          <wp:inline distT="0" distB="0" distL="0" distR="0">
            <wp:extent cx="5759450" cy="3832927"/>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832927"/>
                    </a:xfrm>
                    <a:prstGeom prst="rect">
                      <a:avLst/>
                    </a:prstGeom>
                    <a:noFill/>
                    <a:ln>
                      <a:noFill/>
                    </a:ln>
                  </pic:spPr>
                </pic:pic>
              </a:graphicData>
            </a:graphic>
          </wp:inline>
        </w:drawing>
      </w:r>
    </w:p>
    <w:p w:rsidR="008432EA" w:rsidRPr="00E412BD" w:rsidRDefault="008432EA" w:rsidP="00E412BD">
      <w:pPr>
        <w:spacing w:line="0" w:lineRule="atLeast"/>
        <w:ind w:left="150" w:hangingChars="100" w:hanging="150"/>
        <w:rPr>
          <w:rFonts w:asciiTheme="majorEastAsia" w:eastAsiaTheme="majorEastAsia" w:hAnsiTheme="majorEastAsia"/>
          <w:sz w:val="15"/>
          <w:szCs w:val="15"/>
        </w:rPr>
      </w:pPr>
      <w:r w:rsidRPr="00E412BD">
        <w:rPr>
          <w:rFonts w:asciiTheme="majorEastAsia" w:eastAsiaTheme="majorEastAsia" w:hAnsiTheme="majorEastAsia" w:hint="eastAsia"/>
          <w:sz w:val="15"/>
          <w:szCs w:val="15"/>
        </w:rPr>
        <w:t>１</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その他」に含まれるのは，「漁業」，「鉱業，採石業，砂利採取業」，「電気・ガス・熱供給・水道業」，「情報通信業」，「金融業，保険業」，「不動産業，物品賃貸業」，「学術研究，専門・技術サービス業」，「生活関連サービス業，娯楽業」，「教育，学習支援業」，「複合サービス事業」，「公務</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他に分類されるものを除く</w:t>
      </w:r>
      <w:r w:rsidR="00C94AC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」及び「分類不能の産業」である。</w:t>
      </w:r>
    </w:p>
    <w:p w:rsidR="008432EA" w:rsidRDefault="008432EA">
      <w:pPr>
        <w:widowControl/>
        <w:jc w:val="left"/>
        <w:rPr>
          <w:rFonts w:asciiTheme="majorEastAsia" w:eastAsiaTheme="majorEastAsia" w:hAnsiTheme="majorEastAsia"/>
          <w:sz w:val="16"/>
        </w:rPr>
      </w:pPr>
      <w:r>
        <w:rPr>
          <w:rFonts w:asciiTheme="majorEastAsia" w:eastAsiaTheme="majorEastAsia" w:hAnsiTheme="majorEastAsia"/>
          <w:sz w:val="16"/>
        </w:rPr>
        <w:br w:type="page"/>
      </w:r>
    </w:p>
    <w:p w:rsidR="0089456F" w:rsidRPr="00261729" w:rsidRDefault="0089456F" w:rsidP="0089456F">
      <w:pPr>
        <w:pStyle w:val="2"/>
        <w:ind w:left="210" w:right="210"/>
      </w:pPr>
      <w:bookmarkStart w:id="24" w:name="_Toc484443997"/>
      <w:r w:rsidRPr="00261729">
        <w:rPr>
          <w:rFonts w:hint="eastAsia"/>
        </w:rPr>
        <w:lastRenderedPageBreak/>
        <w:t>表</w:t>
      </w:r>
      <w:r>
        <w:rPr>
          <w:rFonts w:hint="eastAsia"/>
        </w:rPr>
        <w:t>3</w:t>
      </w:r>
      <w:r w:rsidRPr="00261729">
        <w:rPr>
          <w:rFonts w:hint="eastAsia"/>
        </w:rPr>
        <w:t>-</w:t>
      </w:r>
      <w:r w:rsidR="009E029D">
        <w:rPr>
          <w:rFonts w:hint="eastAsia"/>
        </w:rPr>
        <w:t>3</w:t>
      </w:r>
      <w:r w:rsidRPr="00261729">
        <w:rPr>
          <w:rFonts w:hint="eastAsia"/>
        </w:rPr>
        <w:t xml:space="preserve">　</w:t>
      </w:r>
      <w:r>
        <w:rPr>
          <w:rFonts w:hint="eastAsia"/>
        </w:rPr>
        <w:t>産業</w:t>
      </w:r>
      <w:r w:rsidR="00C94ACC">
        <w:rPr>
          <w:rFonts w:hint="eastAsia"/>
        </w:rPr>
        <w:t>（</w:t>
      </w:r>
      <w:r>
        <w:rPr>
          <w:rFonts w:hint="eastAsia"/>
        </w:rPr>
        <w:t>大分類</w:t>
      </w:r>
      <w:r w:rsidR="00C94ACC">
        <w:rPr>
          <w:rFonts w:hint="eastAsia"/>
        </w:rPr>
        <w:t>）</w:t>
      </w:r>
      <w:r>
        <w:rPr>
          <w:rFonts w:hint="eastAsia"/>
        </w:rPr>
        <w:t>，男女別</w:t>
      </w:r>
      <w:r>
        <w:rPr>
          <w:rFonts w:hint="eastAsia"/>
        </w:rPr>
        <w:t>15</w:t>
      </w:r>
      <w:r>
        <w:rPr>
          <w:rFonts w:hint="eastAsia"/>
        </w:rPr>
        <w:t>歳以上の就業者</w:t>
      </w:r>
      <w:r w:rsidRPr="00261729">
        <w:rPr>
          <w:rFonts w:hint="eastAsia"/>
        </w:rPr>
        <w:t xml:space="preserve"> </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sidRPr="00261729">
        <w:rPr>
          <w:rFonts w:hint="eastAsia"/>
        </w:rPr>
        <w:t>27</w:t>
      </w:r>
      <w:r w:rsidRPr="00261729">
        <w:rPr>
          <w:rFonts w:hint="eastAsia"/>
        </w:rPr>
        <w:t>年</w:t>
      </w:r>
      <w:r w:rsidR="00C94ACC">
        <w:rPr>
          <w:rFonts w:hint="eastAsia"/>
        </w:rPr>
        <w:t>）</w:t>
      </w:r>
      <w:bookmarkEnd w:id="24"/>
    </w:p>
    <w:p w:rsidR="00F73A89" w:rsidRPr="0089456F" w:rsidRDefault="00F73A89" w:rsidP="00F73A89">
      <w:pPr>
        <w:spacing w:line="0" w:lineRule="atLeast"/>
        <w:ind w:leftChars="-1" w:left="398" w:hangingChars="200" w:hanging="400"/>
        <w:rPr>
          <w:rFonts w:asciiTheme="majorEastAsia" w:eastAsiaTheme="majorEastAsia" w:hAnsiTheme="majorEastAsia"/>
          <w:sz w:val="20"/>
        </w:rPr>
      </w:pPr>
    </w:p>
    <w:p w:rsidR="00F73A89" w:rsidRPr="0089456F" w:rsidRDefault="000867D8" w:rsidP="000867D8">
      <w:pPr>
        <w:spacing w:line="0" w:lineRule="atLeast"/>
        <w:ind w:leftChars="-1" w:left="400" w:hangingChars="200" w:hanging="402"/>
        <w:rPr>
          <w:rFonts w:asciiTheme="majorEastAsia" w:eastAsiaTheme="majorEastAsia" w:hAnsiTheme="majorEastAsia"/>
          <w:b/>
          <w:sz w:val="20"/>
        </w:rPr>
      </w:pPr>
      <w:r>
        <w:rPr>
          <w:rFonts w:asciiTheme="majorEastAsia" w:eastAsiaTheme="majorEastAsia" w:hAnsiTheme="majorEastAsia"/>
          <w:b/>
          <w:noProof/>
          <w:sz w:val="20"/>
        </w:rPr>
        <w:drawing>
          <wp:inline distT="0" distB="0" distL="0" distR="0">
            <wp:extent cx="5759450" cy="3727795"/>
            <wp:effectExtent l="0" t="0" r="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727795"/>
                    </a:xfrm>
                    <a:prstGeom prst="rect">
                      <a:avLst/>
                    </a:prstGeom>
                    <a:noFill/>
                    <a:ln>
                      <a:noFill/>
                    </a:ln>
                  </pic:spPr>
                </pic:pic>
              </a:graphicData>
            </a:graphic>
          </wp:inline>
        </w:drawing>
      </w:r>
    </w:p>
    <w:p w:rsidR="00310A16" w:rsidRDefault="00310A16" w:rsidP="00F73A89">
      <w:pPr>
        <w:spacing w:line="0" w:lineRule="atLeast"/>
        <w:ind w:leftChars="-1" w:left="398" w:hangingChars="200" w:hanging="400"/>
        <w:rPr>
          <w:rFonts w:asciiTheme="majorEastAsia" w:eastAsiaTheme="majorEastAsia" w:hAnsiTheme="majorEastAsia"/>
          <w:sz w:val="20"/>
        </w:rPr>
      </w:pPr>
      <w:r w:rsidRPr="00590E34">
        <w:rPr>
          <w:rFonts w:asciiTheme="majorEastAsia" w:eastAsiaTheme="majorEastAsia" w:hAnsiTheme="majorEastAsia"/>
          <w:sz w:val="20"/>
        </w:rPr>
        <w:br w:type="page"/>
      </w:r>
    </w:p>
    <w:p w:rsidR="00486159" w:rsidRDefault="00486159" w:rsidP="00486159">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04548DD9" wp14:editId="3AD27E59">
                <wp:extent cx="5638800" cy="314325"/>
                <wp:effectExtent l="0" t="0" r="19050" b="28575"/>
                <wp:docPr id="62" name="テキスト ボックス 62"/>
                <wp:cNvGraphicFramePr/>
                <a:graphic xmlns:a="http://schemas.openxmlformats.org/drawingml/2006/main">
                  <a:graphicData uri="http://schemas.microsoft.com/office/word/2010/wordprocessingShape">
                    <wps:wsp>
                      <wps:cNvSpPr txBox="1"/>
                      <wps:spPr>
                        <a:xfrm>
                          <a:off x="0" y="0"/>
                          <a:ext cx="5638800" cy="314325"/>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486159">
                            <w:pPr>
                              <w:jc w:val="left"/>
                              <w:rPr>
                                <w:rFonts w:asciiTheme="majorEastAsia" w:eastAsiaTheme="majorEastAsia" w:hAnsiTheme="majorEastAsia"/>
                                <w:b/>
                                <w:sz w:val="24"/>
                              </w:rPr>
                            </w:pPr>
                            <w:r>
                              <w:rPr>
                                <w:rFonts w:asciiTheme="majorEastAsia" w:eastAsiaTheme="majorEastAsia" w:hAnsiTheme="majorEastAsia" w:hint="eastAsia"/>
                                <w:b/>
                                <w:sz w:val="24"/>
                              </w:rPr>
                              <w:t>25歳から44歳までは，</w:t>
                            </w:r>
                            <w:r w:rsidRPr="00036713">
                              <w:rPr>
                                <w:rFonts w:asciiTheme="majorEastAsia" w:eastAsiaTheme="majorEastAsia" w:hAnsiTheme="majorEastAsia" w:hint="eastAsia"/>
                                <w:b/>
                                <w:sz w:val="24"/>
                              </w:rPr>
                              <w:t>「</w:t>
                            </w:r>
                            <w:r>
                              <w:rPr>
                                <w:rFonts w:asciiTheme="majorEastAsia" w:eastAsiaTheme="majorEastAsia" w:hAnsiTheme="majorEastAsia" w:hint="eastAsia"/>
                                <w:b/>
                                <w:sz w:val="24"/>
                              </w:rPr>
                              <w:t>情報通信業</w:t>
                            </w:r>
                            <w:r w:rsidRPr="00036713">
                              <w:rPr>
                                <w:rFonts w:asciiTheme="majorEastAsia" w:eastAsiaTheme="majorEastAsia" w:hAnsiTheme="majorEastAsia" w:hint="eastAsia"/>
                                <w:b/>
                                <w:sz w:val="24"/>
                              </w:rPr>
                              <w:t>」</w:t>
                            </w:r>
                            <w:r>
                              <w:rPr>
                                <w:rFonts w:asciiTheme="majorEastAsia" w:eastAsiaTheme="majorEastAsia" w:hAnsiTheme="majorEastAsia" w:hint="eastAsia"/>
                                <w:b/>
                                <w:sz w:val="24"/>
                              </w:rPr>
                              <w:t>が占める割合が最も高い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48DD9" id="テキスト ボックス 62" o:spid="_x0000_s1040" type="#_x0000_t202" style="width:444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" fillcolor="#c6d9f1" strokeweight=".5pt">
                <v:textbox>
                  <w:txbxContent>
                    <w:p w:rsidR="00F42FAC" w:rsidRPr="00225B9B" w:rsidRDefault="00F42FAC" w:rsidP="00486159">
                      <w:pPr>
                        <w:jc w:val="left"/>
                        <w:rPr>
                          <w:rFonts w:asciiTheme="majorEastAsia" w:eastAsiaTheme="majorEastAsia" w:hAnsiTheme="majorEastAsia"/>
                          <w:b/>
                          <w:sz w:val="24"/>
                        </w:rPr>
                      </w:pPr>
                      <w:r>
                        <w:rPr>
                          <w:rFonts w:asciiTheme="majorEastAsia" w:eastAsiaTheme="majorEastAsia" w:hAnsiTheme="majorEastAsia" w:hint="eastAsia"/>
                          <w:b/>
                          <w:sz w:val="24"/>
                        </w:rPr>
                        <w:t>25歳から44歳までは，</w:t>
                      </w:r>
                      <w:r w:rsidRPr="00036713">
                        <w:rPr>
                          <w:rFonts w:asciiTheme="majorEastAsia" w:eastAsiaTheme="majorEastAsia" w:hAnsiTheme="majorEastAsia" w:hint="eastAsia"/>
                          <w:b/>
                          <w:sz w:val="24"/>
                        </w:rPr>
                        <w:t>「</w:t>
                      </w:r>
                      <w:r>
                        <w:rPr>
                          <w:rFonts w:asciiTheme="majorEastAsia" w:eastAsiaTheme="majorEastAsia" w:hAnsiTheme="majorEastAsia" w:hint="eastAsia"/>
                          <w:b/>
                          <w:sz w:val="24"/>
                        </w:rPr>
                        <w:t>情報通信業</w:t>
                      </w:r>
                      <w:r w:rsidRPr="00036713">
                        <w:rPr>
                          <w:rFonts w:asciiTheme="majorEastAsia" w:eastAsiaTheme="majorEastAsia" w:hAnsiTheme="majorEastAsia" w:hint="eastAsia"/>
                          <w:b/>
                          <w:sz w:val="24"/>
                        </w:rPr>
                        <w:t>」</w:t>
                      </w:r>
                      <w:r>
                        <w:rPr>
                          <w:rFonts w:asciiTheme="majorEastAsia" w:eastAsiaTheme="majorEastAsia" w:hAnsiTheme="majorEastAsia" w:hint="eastAsia"/>
                          <w:b/>
                          <w:sz w:val="24"/>
                        </w:rPr>
                        <w:t>が占める割合が最も高い</w:t>
                      </w:r>
                    </w:p>
                  </w:txbxContent>
                </v:textbox>
                <w10:anchorlock/>
              </v:shape>
            </w:pict>
          </mc:Fallback>
        </mc:AlternateContent>
      </w:r>
    </w:p>
    <w:p w:rsidR="00486159" w:rsidRPr="004B72CC" w:rsidRDefault="00486159" w:rsidP="004B72CC">
      <w:pPr>
        <w:spacing w:line="0" w:lineRule="atLeast"/>
        <w:ind w:firstLineChars="100" w:firstLine="160"/>
        <w:rPr>
          <w:rFonts w:ascii="ＭＳ 明朝" w:hAnsi="ＭＳ 明朝" w:cs="Arial"/>
          <w:sz w:val="16"/>
          <w:szCs w:val="20"/>
        </w:rPr>
      </w:pPr>
    </w:p>
    <w:p w:rsidR="00486159" w:rsidRDefault="00486159" w:rsidP="004B72CC">
      <w:pPr>
        <w:spacing w:line="0" w:lineRule="atLeast"/>
        <w:ind w:firstLineChars="100" w:firstLine="200"/>
        <w:rPr>
          <w:rFonts w:ascii="ＭＳ 明朝" w:hAnsi="ＭＳ 明朝" w:cs="Arial"/>
          <w:sz w:val="20"/>
          <w:szCs w:val="20"/>
        </w:rPr>
      </w:pPr>
      <w:r w:rsidRPr="00036713">
        <w:rPr>
          <w:rFonts w:ascii="ＭＳ 明朝" w:hAnsi="ＭＳ 明朝" w:cs="Arial" w:hint="eastAsia"/>
          <w:sz w:val="20"/>
          <w:szCs w:val="20"/>
        </w:rPr>
        <w:t>15歳以上就業者について</w:t>
      </w:r>
      <w:r>
        <w:rPr>
          <w:rFonts w:ascii="ＭＳ 明朝" w:hAnsi="ＭＳ 明朝" w:cs="Arial" w:hint="eastAsia"/>
          <w:sz w:val="20"/>
          <w:szCs w:val="20"/>
        </w:rPr>
        <w:t>，</w:t>
      </w:r>
      <w:r w:rsidR="000456CB">
        <w:rPr>
          <w:rFonts w:ascii="ＭＳ 明朝" w:hAnsi="ＭＳ 明朝" w:cs="Arial" w:hint="eastAsia"/>
          <w:sz w:val="20"/>
          <w:szCs w:val="20"/>
        </w:rPr>
        <w:t>産</w:t>
      </w:r>
      <w:r w:rsidRPr="00036713">
        <w:rPr>
          <w:rFonts w:ascii="ＭＳ 明朝" w:hAnsi="ＭＳ 明朝" w:cs="Arial" w:hint="eastAsia"/>
          <w:sz w:val="20"/>
          <w:szCs w:val="20"/>
        </w:rPr>
        <w:t>業</w:t>
      </w:r>
      <w:r w:rsidR="00C94ACC">
        <w:rPr>
          <w:rFonts w:ascii="ＭＳ 明朝" w:hAnsi="ＭＳ 明朝" w:cs="Arial" w:hint="eastAsia"/>
          <w:sz w:val="20"/>
          <w:szCs w:val="20"/>
        </w:rPr>
        <w:t>（</w:t>
      </w:r>
      <w:r w:rsidRPr="00036713">
        <w:rPr>
          <w:rFonts w:ascii="ＭＳ 明朝" w:hAnsi="ＭＳ 明朝" w:cs="Arial" w:hint="eastAsia"/>
          <w:sz w:val="20"/>
          <w:szCs w:val="20"/>
        </w:rPr>
        <w:t>大分類</w:t>
      </w:r>
      <w:r w:rsidR="00C94ACC">
        <w:rPr>
          <w:rFonts w:ascii="ＭＳ 明朝" w:hAnsi="ＭＳ 明朝" w:cs="Arial" w:hint="eastAsia"/>
          <w:sz w:val="20"/>
          <w:szCs w:val="20"/>
        </w:rPr>
        <w:t>）</w:t>
      </w:r>
      <w:r>
        <w:rPr>
          <w:rFonts w:ascii="ＭＳ 明朝" w:hAnsi="ＭＳ 明朝" w:cs="Arial" w:hint="eastAsia"/>
          <w:sz w:val="20"/>
          <w:szCs w:val="20"/>
        </w:rPr>
        <w:t>別</w:t>
      </w:r>
      <w:r w:rsidRPr="00036713">
        <w:rPr>
          <w:rFonts w:ascii="ＭＳ 明朝" w:hAnsi="ＭＳ 明朝" w:cs="Arial" w:hint="eastAsia"/>
          <w:sz w:val="20"/>
          <w:szCs w:val="20"/>
        </w:rPr>
        <w:t>の割合を年齢</w:t>
      </w:r>
      <w:r w:rsidR="00C94ACC">
        <w:rPr>
          <w:rFonts w:ascii="ＭＳ 明朝" w:hAnsi="ＭＳ 明朝" w:cs="Arial" w:hint="eastAsia"/>
          <w:sz w:val="20"/>
          <w:szCs w:val="20"/>
        </w:rPr>
        <w:t>（</w:t>
      </w:r>
      <w:r w:rsidRPr="00036713">
        <w:rPr>
          <w:rFonts w:ascii="ＭＳ 明朝" w:hAnsi="ＭＳ 明朝" w:cs="Arial" w:hint="eastAsia"/>
          <w:sz w:val="20"/>
          <w:szCs w:val="20"/>
        </w:rPr>
        <w:t>10歳</w:t>
      </w:r>
      <w:r>
        <w:rPr>
          <w:rFonts w:ascii="ＭＳ 明朝" w:hAnsi="ＭＳ 明朝" w:cs="Arial" w:hint="eastAsia"/>
          <w:sz w:val="20"/>
          <w:szCs w:val="20"/>
        </w:rPr>
        <w:t>階級</w:t>
      </w:r>
      <w:r w:rsidR="00C94ACC">
        <w:rPr>
          <w:rFonts w:ascii="ＭＳ 明朝" w:hAnsi="ＭＳ 明朝" w:cs="Arial" w:hint="eastAsia"/>
          <w:sz w:val="20"/>
          <w:szCs w:val="20"/>
        </w:rPr>
        <w:t>）</w:t>
      </w:r>
      <w:r w:rsidRPr="00036713">
        <w:rPr>
          <w:rFonts w:ascii="ＭＳ 明朝" w:hAnsi="ＭＳ 明朝" w:cs="Arial" w:hint="eastAsia"/>
          <w:sz w:val="20"/>
          <w:szCs w:val="20"/>
        </w:rPr>
        <w:t>別にみると</w:t>
      </w:r>
      <w:r>
        <w:rPr>
          <w:rFonts w:ascii="ＭＳ 明朝" w:hAnsi="ＭＳ 明朝" w:cs="Arial" w:hint="eastAsia"/>
          <w:sz w:val="20"/>
          <w:szCs w:val="20"/>
        </w:rPr>
        <w:t>，</w:t>
      </w:r>
      <w:r w:rsidRPr="00036713">
        <w:rPr>
          <w:rFonts w:ascii="ＭＳ 明朝" w:hAnsi="ＭＳ 明朝" w:cs="Arial" w:hint="eastAsia"/>
          <w:sz w:val="20"/>
          <w:szCs w:val="20"/>
        </w:rPr>
        <w:t>15～24歳の若年層の占める割合は</w:t>
      </w:r>
      <w:r>
        <w:rPr>
          <w:rFonts w:ascii="ＭＳ 明朝" w:hAnsi="ＭＳ 明朝" w:cs="Arial" w:hint="eastAsia"/>
          <w:sz w:val="20"/>
          <w:szCs w:val="20"/>
        </w:rPr>
        <w:t>，</w:t>
      </w:r>
      <w:r w:rsidR="00AD0C3C">
        <w:rPr>
          <w:rFonts w:ascii="ＭＳ 明朝" w:hAnsi="ＭＳ 明朝" w:cs="Arial" w:hint="eastAsia"/>
          <w:sz w:val="20"/>
          <w:szCs w:val="20"/>
        </w:rPr>
        <w:t>「宿泊業，飲食サービス業」</w:t>
      </w:r>
      <w:r>
        <w:rPr>
          <w:rFonts w:ascii="ＭＳ 明朝" w:hAnsi="ＭＳ 明朝" w:cs="Arial" w:hint="eastAsia"/>
          <w:sz w:val="20"/>
          <w:szCs w:val="20"/>
        </w:rPr>
        <w:t>が</w:t>
      </w:r>
      <w:r w:rsidR="00AD0C3C">
        <w:rPr>
          <w:rFonts w:ascii="ＭＳ 明朝" w:hAnsi="ＭＳ 明朝" w:cs="Arial" w:hint="eastAsia"/>
          <w:sz w:val="20"/>
          <w:szCs w:val="20"/>
        </w:rPr>
        <w:t>21.8</w:t>
      </w:r>
      <w:r w:rsidRPr="00036713">
        <w:rPr>
          <w:rFonts w:ascii="ＭＳ 明朝" w:hAnsi="ＭＳ 明朝" w:cs="Arial" w:hint="eastAsia"/>
          <w:sz w:val="20"/>
          <w:szCs w:val="20"/>
        </w:rPr>
        <w:t>％</w:t>
      </w:r>
      <w:r>
        <w:rPr>
          <w:rFonts w:ascii="ＭＳ 明朝" w:hAnsi="ＭＳ 明朝" w:cs="Arial" w:hint="eastAsia"/>
          <w:sz w:val="20"/>
          <w:szCs w:val="20"/>
        </w:rPr>
        <w:t>と</w:t>
      </w:r>
      <w:r w:rsidRPr="00036713">
        <w:rPr>
          <w:rFonts w:ascii="ＭＳ 明朝" w:hAnsi="ＭＳ 明朝" w:cs="Arial" w:hint="eastAsia"/>
          <w:sz w:val="20"/>
          <w:szCs w:val="20"/>
        </w:rPr>
        <w:t>最も高く</w:t>
      </w:r>
      <w:r>
        <w:rPr>
          <w:rFonts w:ascii="ＭＳ 明朝" w:hAnsi="ＭＳ 明朝" w:cs="Arial" w:hint="eastAsia"/>
          <w:sz w:val="20"/>
          <w:szCs w:val="20"/>
        </w:rPr>
        <w:t>，</w:t>
      </w:r>
      <w:r w:rsidRPr="00036713">
        <w:rPr>
          <w:rFonts w:ascii="ＭＳ 明朝" w:hAnsi="ＭＳ 明朝" w:cs="Arial" w:hint="eastAsia"/>
          <w:sz w:val="20"/>
          <w:szCs w:val="20"/>
        </w:rPr>
        <w:t>25～34歳</w:t>
      </w:r>
      <w:r w:rsidR="00AD0C3C">
        <w:rPr>
          <w:rFonts w:ascii="ＭＳ 明朝" w:hAnsi="ＭＳ 明朝" w:cs="Arial" w:hint="eastAsia"/>
          <w:sz w:val="20"/>
          <w:szCs w:val="20"/>
        </w:rPr>
        <w:t>及び</w:t>
      </w:r>
      <w:r w:rsidRPr="00036713">
        <w:rPr>
          <w:rFonts w:ascii="ＭＳ 明朝" w:hAnsi="ＭＳ 明朝" w:cs="Arial" w:hint="eastAsia"/>
          <w:sz w:val="20"/>
          <w:szCs w:val="20"/>
        </w:rPr>
        <w:t>35～44歳</w:t>
      </w:r>
      <w:r w:rsidR="00AD0C3C">
        <w:rPr>
          <w:rFonts w:ascii="ＭＳ 明朝" w:hAnsi="ＭＳ 明朝" w:cs="Arial" w:hint="eastAsia"/>
          <w:sz w:val="20"/>
          <w:szCs w:val="20"/>
        </w:rPr>
        <w:t>は</w:t>
      </w:r>
      <w:r w:rsidR="00824A73">
        <w:rPr>
          <w:rFonts w:ascii="ＭＳ 明朝" w:hAnsi="ＭＳ 明朝" w:cs="Arial" w:hint="eastAsia"/>
          <w:sz w:val="20"/>
          <w:szCs w:val="20"/>
        </w:rPr>
        <w:t>，</w:t>
      </w:r>
      <w:r w:rsidR="00AD0C3C">
        <w:rPr>
          <w:rFonts w:ascii="ＭＳ 明朝" w:hAnsi="ＭＳ 明朝" w:cs="Arial" w:hint="eastAsia"/>
          <w:sz w:val="20"/>
          <w:szCs w:val="20"/>
        </w:rPr>
        <w:t>「情報通信業」</w:t>
      </w:r>
      <w:r>
        <w:rPr>
          <w:rFonts w:ascii="ＭＳ 明朝" w:hAnsi="ＭＳ 明朝" w:cs="Arial" w:hint="eastAsia"/>
          <w:sz w:val="20"/>
          <w:szCs w:val="20"/>
        </w:rPr>
        <w:t>の</w:t>
      </w:r>
      <w:r w:rsidRPr="00036713">
        <w:rPr>
          <w:rFonts w:ascii="ＭＳ 明朝" w:hAnsi="ＭＳ 明朝" w:cs="Arial" w:hint="eastAsia"/>
          <w:sz w:val="20"/>
          <w:szCs w:val="20"/>
        </w:rPr>
        <w:t>占める割合</w:t>
      </w:r>
      <w:r w:rsidR="00AD0C3C">
        <w:rPr>
          <w:rFonts w:ascii="ＭＳ 明朝" w:hAnsi="ＭＳ 明朝" w:cs="Arial" w:hint="eastAsia"/>
          <w:sz w:val="20"/>
          <w:szCs w:val="20"/>
        </w:rPr>
        <w:t>が最も高く，それぞれ25.7％，32.4％となっている。</w:t>
      </w:r>
      <w:r w:rsidRPr="00036713">
        <w:rPr>
          <w:rFonts w:ascii="ＭＳ 明朝" w:hAnsi="ＭＳ 明朝" w:cs="Arial" w:hint="eastAsia"/>
          <w:sz w:val="20"/>
          <w:szCs w:val="20"/>
        </w:rPr>
        <w:t>45～54</w:t>
      </w:r>
      <w:r>
        <w:rPr>
          <w:rFonts w:ascii="ＭＳ 明朝" w:hAnsi="ＭＳ 明朝" w:cs="Arial" w:hint="eastAsia"/>
          <w:sz w:val="20"/>
          <w:szCs w:val="20"/>
        </w:rPr>
        <w:t>歳</w:t>
      </w:r>
      <w:r w:rsidRPr="00036713">
        <w:rPr>
          <w:rFonts w:ascii="ＭＳ 明朝" w:hAnsi="ＭＳ 明朝" w:cs="Arial" w:hint="eastAsia"/>
          <w:sz w:val="20"/>
          <w:szCs w:val="20"/>
        </w:rPr>
        <w:t>は</w:t>
      </w:r>
      <w:r>
        <w:rPr>
          <w:rFonts w:ascii="ＭＳ 明朝" w:hAnsi="ＭＳ 明朝" w:cs="Arial" w:hint="eastAsia"/>
          <w:sz w:val="20"/>
          <w:szCs w:val="20"/>
        </w:rPr>
        <w:t>，</w:t>
      </w:r>
      <w:r w:rsidR="00AD0C3C">
        <w:rPr>
          <w:rFonts w:ascii="ＭＳ 明朝" w:hAnsi="ＭＳ 明朝" w:cs="Arial" w:hint="eastAsia"/>
          <w:sz w:val="20"/>
          <w:szCs w:val="20"/>
        </w:rPr>
        <w:t>「金融業，保険業」の割合が30.5％</w:t>
      </w:r>
      <w:r>
        <w:rPr>
          <w:rFonts w:ascii="ＭＳ 明朝" w:hAnsi="ＭＳ 明朝" w:cs="Arial" w:hint="eastAsia"/>
          <w:sz w:val="20"/>
          <w:szCs w:val="20"/>
        </w:rPr>
        <w:t>，</w:t>
      </w:r>
      <w:r w:rsidRPr="00036713">
        <w:rPr>
          <w:rFonts w:ascii="ＭＳ 明朝" w:hAnsi="ＭＳ 明朝" w:cs="Arial" w:hint="eastAsia"/>
          <w:sz w:val="20"/>
          <w:szCs w:val="20"/>
        </w:rPr>
        <w:t>55～64歳については</w:t>
      </w:r>
      <w:r>
        <w:rPr>
          <w:rFonts w:ascii="ＭＳ 明朝" w:hAnsi="ＭＳ 明朝" w:cs="Arial" w:hint="eastAsia"/>
          <w:sz w:val="20"/>
          <w:szCs w:val="20"/>
        </w:rPr>
        <w:t>，</w:t>
      </w:r>
      <w:r w:rsidR="00AD0C3C">
        <w:rPr>
          <w:rFonts w:ascii="ＭＳ 明朝" w:hAnsi="ＭＳ 明朝" w:cs="Arial" w:hint="eastAsia"/>
          <w:sz w:val="20"/>
          <w:szCs w:val="20"/>
        </w:rPr>
        <w:t>「</w:t>
      </w:r>
      <w:r w:rsidR="00AD0C3C" w:rsidRPr="00AD0C3C">
        <w:rPr>
          <w:rFonts w:ascii="ＭＳ 明朝" w:hAnsi="ＭＳ 明朝" w:cs="Arial" w:hint="eastAsia"/>
          <w:sz w:val="20"/>
          <w:szCs w:val="20"/>
        </w:rPr>
        <w:t>不動産業，物品賃貸業</w:t>
      </w:r>
      <w:r w:rsidR="00DD14B7">
        <w:rPr>
          <w:rFonts w:ascii="ＭＳ 明朝" w:hAnsi="ＭＳ 明朝" w:cs="Arial" w:hint="eastAsia"/>
          <w:sz w:val="20"/>
          <w:szCs w:val="20"/>
        </w:rPr>
        <w:t>」の</w:t>
      </w:r>
      <w:r w:rsidRPr="00036713">
        <w:rPr>
          <w:rFonts w:ascii="ＭＳ 明朝" w:hAnsi="ＭＳ 明朝" w:cs="Arial" w:hint="eastAsia"/>
          <w:sz w:val="20"/>
          <w:szCs w:val="20"/>
        </w:rPr>
        <w:t>割合が</w:t>
      </w:r>
      <w:r w:rsidR="00AD0C3C">
        <w:rPr>
          <w:rFonts w:ascii="ＭＳ 明朝" w:hAnsi="ＭＳ 明朝" w:cs="Arial" w:hint="eastAsia"/>
          <w:sz w:val="20"/>
          <w:szCs w:val="20"/>
        </w:rPr>
        <w:t>21.2％</w:t>
      </w:r>
      <w:r w:rsidR="00AD0C3C" w:rsidRPr="00AD0C3C">
        <w:rPr>
          <w:rFonts w:ascii="ＭＳ 明朝" w:hAnsi="ＭＳ 明朝" w:cs="Arial" w:hint="eastAsia"/>
          <w:sz w:val="20"/>
          <w:szCs w:val="20"/>
        </w:rPr>
        <w:t>と他の職業に比べて高い。また</w:t>
      </w:r>
      <w:r>
        <w:rPr>
          <w:rFonts w:ascii="ＭＳ 明朝" w:hAnsi="ＭＳ 明朝" w:cs="Arial" w:hint="eastAsia"/>
          <w:sz w:val="20"/>
          <w:szCs w:val="20"/>
        </w:rPr>
        <w:t>，</w:t>
      </w:r>
      <w:r w:rsidRPr="00036713">
        <w:rPr>
          <w:rFonts w:ascii="ＭＳ 明朝" w:hAnsi="ＭＳ 明朝" w:cs="Arial" w:hint="eastAsia"/>
          <w:sz w:val="20"/>
          <w:szCs w:val="20"/>
        </w:rPr>
        <w:t>65歳以上については</w:t>
      </w:r>
      <w:r>
        <w:rPr>
          <w:rFonts w:ascii="ＭＳ 明朝" w:hAnsi="ＭＳ 明朝" w:cs="Arial" w:hint="eastAsia"/>
          <w:sz w:val="20"/>
          <w:szCs w:val="20"/>
        </w:rPr>
        <w:t>，</w:t>
      </w:r>
      <w:r w:rsidR="00AD0C3C">
        <w:rPr>
          <w:rFonts w:ascii="ＭＳ 明朝" w:hAnsi="ＭＳ 明朝" w:cs="Arial" w:hint="eastAsia"/>
          <w:sz w:val="20"/>
          <w:szCs w:val="20"/>
        </w:rPr>
        <w:t>「農業，林業」</w:t>
      </w:r>
      <w:r w:rsidRPr="00036713">
        <w:rPr>
          <w:rFonts w:ascii="ＭＳ 明朝" w:hAnsi="ＭＳ 明朝" w:cs="Arial" w:hint="eastAsia"/>
          <w:sz w:val="20"/>
          <w:szCs w:val="20"/>
        </w:rPr>
        <w:t>の割合が</w:t>
      </w:r>
      <w:r w:rsidR="00AD0C3C">
        <w:rPr>
          <w:rFonts w:ascii="ＭＳ 明朝" w:hAnsi="ＭＳ 明朝" w:cs="Arial" w:hint="eastAsia"/>
          <w:sz w:val="20"/>
          <w:szCs w:val="20"/>
        </w:rPr>
        <w:t>47.2％と</w:t>
      </w:r>
      <w:r w:rsidR="00DD14B7">
        <w:rPr>
          <w:rFonts w:ascii="ＭＳ 明朝" w:hAnsi="ＭＳ 明朝" w:cs="Arial" w:hint="eastAsia"/>
          <w:sz w:val="20"/>
          <w:szCs w:val="20"/>
        </w:rPr>
        <w:t>他の職業に比べて</w:t>
      </w:r>
      <w:r w:rsidR="00CA17C1">
        <w:rPr>
          <w:rFonts w:ascii="ＭＳ 明朝" w:hAnsi="ＭＳ 明朝" w:cs="Arial" w:hint="eastAsia"/>
          <w:sz w:val="20"/>
          <w:szCs w:val="20"/>
        </w:rPr>
        <w:t>圧倒的に</w:t>
      </w:r>
      <w:r w:rsidRPr="00036713">
        <w:rPr>
          <w:rFonts w:ascii="ＭＳ 明朝" w:hAnsi="ＭＳ 明朝" w:cs="Arial" w:hint="eastAsia"/>
          <w:sz w:val="20"/>
          <w:szCs w:val="20"/>
        </w:rPr>
        <w:t>高くなっている。</w:t>
      </w:r>
    </w:p>
    <w:p w:rsidR="00364CFA" w:rsidRDefault="00364CFA" w:rsidP="00364CFA">
      <w:pPr>
        <w:spacing w:line="0" w:lineRule="atLeast"/>
        <w:rPr>
          <w:rFonts w:ascii="ＭＳ 明朝" w:hAnsi="ＭＳ 明朝" w:cs="Arial"/>
          <w:sz w:val="20"/>
          <w:szCs w:val="20"/>
        </w:rPr>
      </w:pPr>
      <w:r>
        <w:rPr>
          <w:rFonts w:ascii="ＭＳ 明朝" w:hAnsi="ＭＳ 明朝" w:cs="Arial" w:hint="eastAsia"/>
          <w:sz w:val="20"/>
          <w:szCs w:val="20"/>
        </w:rPr>
        <w:t>（図3-5，表3-4）</w:t>
      </w:r>
    </w:p>
    <w:p w:rsidR="009F203E" w:rsidRPr="00DD14B7" w:rsidRDefault="009F203E" w:rsidP="004B72CC">
      <w:pPr>
        <w:spacing w:line="0" w:lineRule="atLeast"/>
        <w:ind w:firstLineChars="100" w:firstLine="200"/>
        <w:rPr>
          <w:rFonts w:asciiTheme="majorEastAsia" w:eastAsiaTheme="majorEastAsia" w:hAnsiTheme="majorEastAsia"/>
          <w:sz w:val="20"/>
        </w:rPr>
      </w:pPr>
    </w:p>
    <w:p w:rsidR="00486159" w:rsidRDefault="00486159" w:rsidP="009F203E">
      <w:pPr>
        <w:pStyle w:val="2"/>
        <w:ind w:left="210" w:right="210"/>
        <w:rPr>
          <w:rFonts w:asciiTheme="majorEastAsia" w:hAnsiTheme="majorEastAsia"/>
          <w:b/>
          <w:sz w:val="24"/>
          <w:u w:val="thick"/>
        </w:rPr>
      </w:pPr>
      <w:bookmarkStart w:id="25" w:name="_Toc484443998"/>
      <w:r w:rsidRPr="004E2771">
        <w:rPr>
          <w:rFonts w:hint="eastAsia"/>
        </w:rPr>
        <w:t>図</w:t>
      </w:r>
      <w:r>
        <w:rPr>
          <w:rFonts w:hint="eastAsia"/>
        </w:rPr>
        <w:t>3-5</w:t>
      </w:r>
      <w:r>
        <w:rPr>
          <w:rFonts w:hint="eastAsia"/>
        </w:rPr>
        <w:t xml:space="preserve">　産</w:t>
      </w:r>
      <w:r w:rsidRPr="00486159">
        <w:rPr>
          <w:rFonts w:hint="eastAsia"/>
        </w:rPr>
        <w:t>業</w:t>
      </w:r>
      <w:r w:rsidR="00C94ACC">
        <w:rPr>
          <w:rFonts w:hint="eastAsia"/>
        </w:rPr>
        <w:t>（</w:t>
      </w:r>
      <w:r w:rsidRPr="00486159">
        <w:rPr>
          <w:rFonts w:hint="eastAsia"/>
        </w:rPr>
        <w:t>大分類</w:t>
      </w:r>
      <w:r w:rsidR="00C94ACC">
        <w:rPr>
          <w:rFonts w:hint="eastAsia"/>
        </w:rPr>
        <w:t>）</w:t>
      </w:r>
      <w:r w:rsidRPr="00486159">
        <w:rPr>
          <w:rFonts w:hint="eastAsia"/>
        </w:rPr>
        <w:t>，年齢</w:t>
      </w:r>
      <w:r w:rsidR="00C94ACC">
        <w:rPr>
          <w:rFonts w:hint="eastAsia"/>
        </w:rPr>
        <w:t>（</w:t>
      </w:r>
      <w:r w:rsidRPr="00486159">
        <w:rPr>
          <w:rFonts w:hint="eastAsia"/>
        </w:rPr>
        <w:t>10</w:t>
      </w:r>
      <w:r w:rsidRPr="00486159">
        <w:rPr>
          <w:rFonts w:hint="eastAsia"/>
        </w:rPr>
        <w:t>歳階級</w:t>
      </w:r>
      <w:r w:rsidR="00C94ACC">
        <w:rPr>
          <w:rFonts w:hint="eastAsia"/>
        </w:rPr>
        <w:t>）</w:t>
      </w:r>
      <w:r w:rsidRPr="00486159">
        <w:rPr>
          <w:rFonts w:hint="eastAsia"/>
        </w:rPr>
        <w:t>別</w:t>
      </w:r>
      <w:r w:rsidRPr="00486159">
        <w:rPr>
          <w:rFonts w:hint="eastAsia"/>
        </w:rPr>
        <w:t>15</w:t>
      </w:r>
      <w:r w:rsidRPr="00486159">
        <w:rPr>
          <w:rFonts w:hint="eastAsia"/>
        </w:rPr>
        <w:t>歳以上就業者の割合‐</w:t>
      </w:r>
      <w:r w:rsidRPr="00486159">
        <w:rPr>
          <w:rFonts w:hint="eastAsia"/>
        </w:rPr>
        <w:t xml:space="preserve"> </w:t>
      </w:r>
      <w:r w:rsidRPr="00486159">
        <w:rPr>
          <w:rFonts w:hint="eastAsia"/>
        </w:rPr>
        <w:t>大阪府</w:t>
      </w:r>
      <w:r w:rsidR="00C94ACC">
        <w:rPr>
          <w:rFonts w:hint="eastAsia"/>
        </w:rPr>
        <w:t>（</w:t>
      </w:r>
      <w:r w:rsidRPr="00486159">
        <w:rPr>
          <w:rFonts w:hint="eastAsia"/>
        </w:rPr>
        <w:t>平成</w:t>
      </w:r>
      <w:r w:rsidRPr="00486159">
        <w:rPr>
          <w:rFonts w:hint="eastAsia"/>
        </w:rPr>
        <w:t>27</w:t>
      </w:r>
      <w:r w:rsidRPr="00486159">
        <w:rPr>
          <w:rFonts w:hint="eastAsia"/>
        </w:rPr>
        <w:lastRenderedPageBreak/>
        <w:t>年</w:t>
      </w:r>
      <w:r w:rsidR="00C94ACC">
        <w:rPr>
          <w:rFonts w:hint="eastAsia"/>
        </w:rPr>
        <w:t>）</w:t>
      </w:r>
      <w:bookmarkEnd w:id="25"/>
    </w:p>
    <w:p w:rsidR="00486159" w:rsidRDefault="001F6E34" w:rsidP="001F6E34">
      <w:pPr>
        <w:spacing w:line="0" w:lineRule="atLeast"/>
        <w:ind w:leftChars="-1" w:left="398" w:hangingChars="200" w:hanging="400"/>
        <w:jc w:val="center"/>
        <w:rPr>
          <w:rFonts w:asciiTheme="majorEastAsia" w:eastAsiaTheme="majorEastAsia" w:hAnsiTheme="majorEastAsia"/>
          <w:sz w:val="20"/>
        </w:rPr>
      </w:pPr>
      <w:r>
        <w:rPr>
          <w:rFonts w:asciiTheme="majorEastAsia" w:eastAsiaTheme="majorEastAsia" w:hAnsiTheme="majorEastAsia"/>
          <w:noProof/>
          <w:sz w:val="20"/>
        </w:rPr>
        <w:lastRenderedPageBreak/>
        <w:drawing>
          <wp:inline distT="0" distB="0" distL="0" distR="0">
            <wp:extent cx="5759450" cy="5956315"/>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5956315"/>
                    </a:xfrm>
                    <a:prstGeom prst="rect">
                      <a:avLst/>
                    </a:prstGeom>
                    <a:noFill/>
                    <a:ln>
                      <a:noFill/>
                    </a:ln>
                  </pic:spPr>
                </pic:pic>
              </a:graphicData>
            </a:graphic>
          </wp:inline>
        </w:drawing>
      </w:r>
    </w:p>
    <w:p w:rsidR="004B72CC" w:rsidRPr="004B72CC" w:rsidRDefault="004B72CC" w:rsidP="004B72CC">
      <w:pPr>
        <w:spacing w:line="0" w:lineRule="atLeast"/>
        <w:ind w:leftChars="-1" w:left="318" w:hangingChars="200" w:hanging="320"/>
        <w:jc w:val="center"/>
        <w:rPr>
          <w:rFonts w:asciiTheme="majorEastAsia" w:eastAsiaTheme="majorEastAsia" w:hAnsiTheme="majorEastAsia"/>
          <w:sz w:val="16"/>
        </w:rPr>
      </w:pPr>
    </w:p>
    <w:p w:rsidR="00906A4D" w:rsidRDefault="00906A4D" w:rsidP="00906A4D">
      <w:pPr>
        <w:pStyle w:val="2"/>
        <w:ind w:left="210" w:right="210"/>
      </w:pPr>
      <w:bookmarkStart w:id="26" w:name="_Toc484443999"/>
      <w:r w:rsidRPr="00261729">
        <w:rPr>
          <w:rFonts w:hint="eastAsia"/>
        </w:rPr>
        <w:t>表</w:t>
      </w:r>
      <w:r>
        <w:rPr>
          <w:rFonts w:hint="eastAsia"/>
        </w:rPr>
        <w:t>3-</w:t>
      </w:r>
      <w:r w:rsidR="009E029D">
        <w:rPr>
          <w:rFonts w:hint="eastAsia"/>
        </w:rPr>
        <w:t>4</w:t>
      </w:r>
      <w:r w:rsidRPr="00261729">
        <w:rPr>
          <w:rFonts w:hint="eastAsia"/>
        </w:rPr>
        <w:t xml:space="preserve">　</w:t>
      </w:r>
      <w:r>
        <w:rPr>
          <w:rFonts w:hint="eastAsia"/>
        </w:rPr>
        <w:t>産業</w:t>
      </w:r>
      <w:r w:rsidR="00C94ACC">
        <w:rPr>
          <w:rFonts w:hint="eastAsia"/>
        </w:rPr>
        <w:t>（</w:t>
      </w:r>
      <w:r>
        <w:rPr>
          <w:rFonts w:hint="eastAsia"/>
        </w:rPr>
        <w:t>大分類</w:t>
      </w:r>
      <w:r w:rsidR="00C94ACC">
        <w:rPr>
          <w:rFonts w:hint="eastAsia"/>
        </w:rPr>
        <w:t>）</w:t>
      </w:r>
      <w:r>
        <w:rPr>
          <w:rFonts w:hint="eastAsia"/>
        </w:rPr>
        <w:t>，年齢</w:t>
      </w:r>
      <w:r w:rsidR="00C94ACC">
        <w:rPr>
          <w:rFonts w:hint="eastAsia"/>
        </w:rPr>
        <w:t>（</w:t>
      </w:r>
      <w:r>
        <w:rPr>
          <w:rFonts w:hint="eastAsia"/>
        </w:rPr>
        <w:t>10</w:t>
      </w:r>
      <w:r>
        <w:rPr>
          <w:rFonts w:hint="eastAsia"/>
        </w:rPr>
        <w:t>歳階級</w:t>
      </w:r>
      <w:r w:rsidR="00C94ACC">
        <w:rPr>
          <w:rFonts w:hint="eastAsia"/>
        </w:rPr>
        <w:t>）</w:t>
      </w:r>
      <w:r>
        <w:rPr>
          <w:rFonts w:hint="eastAsia"/>
        </w:rPr>
        <w:t>別</w:t>
      </w:r>
      <w:r>
        <w:rPr>
          <w:rFonts w:hint="eastAsia"/>
        </w:rPr>
        <w:t>15</w:t>
      </w:r>
      <w:r>
        <w:rPr>
          <w:rFonts w:hint="eastAsia"/>
        </w:rPr>
        <w:t>歳以上就業者</w:t>
      </w:r>
      <w:r w:rsidRPr="00261729">
        <w:rPr>
          <w:rFonts w:hint="eastAsia"/>
        </w:rPr>
        <w:t xml:space="preserve"> </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sidRPr="00261729">
        <w:rPr>
          <w:rFonts w:hint="eastAsia"/>
        </w:rPr>
        <w:t>27</w:t>
      </w:r>
      <w:r w:rsidRPr="00261729">
        <w:rPr>
          <w:rFonts w:hint="eastAsia"/>
        </w:rPr>
        <w:t>年</w:t>
      </w:r>
      <w:r w:rsidR="00C94ACC">
        <w:rPr>
          <w:rFonts w:hint="eastAsia"/>
        </w:rPr>
        <w:t>）</w:t>
      </w:r>
      <w:bookmarkEnd w:id="26"/>
    </w:p>
    <w:p w:rsidR="004B72CC" w:rsidRDefault="00F87446" w:rsidP="00F87446">
      <w:pPr>
        <w:spacing w:line="0" w:lineRule="atLeast"/>
        <w:ind w:leftChars="-1" w:left="118" w:hangingChars="200" w:hanging="120"/>
        <w:rPr>
          <w:rFonts w:asciiTheme="majorEastAsia" w:eastAsiaTheme="majorEastAsia" w:hAnsiTheme="majorEastAsia"/>
          <w:sz w:val="6"/>
        </w:rPr>
      </w:pPr>
      <w:r>
        <w:rPr>
          <w:rFonts w:asciiTheme="majorEastAsia" w:eastAsiaTheme="majorEastAsia" w:hAnsiTheme="majorEastAsia"/>
          <w:noProof/>
          <w:sz w:val="6"/>
        </w:rPr>
        <w:drawing>
          <wp:inline distT="0" distB="0" distL="0" distR="0">
            <wp:extent cx="5976000" cy="3596522"/>
            <wp:effectExtent l="0" t="0" r="5715" b="444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6000" cy="3596522"/>
                    </a:xfrm>
                    <a:prstGeom prst="rect">
                      <a:avLst/>
                    </a:prstGeom>
                    <a:noFill/>
                    <a:ln>
                      <a:noFill/>
                    </a:ln>
                  </pic:spPr>
                </pic:pic>
              </a:graphicData>
            </a:graphic>
          </wp:inline>
        </w:drawing>
      </w:r>
    </w:p>
    <w:p w:rsidR="004B72CC" w:rsidRPr="004B72CC" w:rsidRDefault="004B72CC">
      <w:pPr>
        <w:widowControl/>
        <w:jc w:val="left"/>
        <w:rPr>
          <w:rFonts w:asciiTheme="majorEastAsia" w:eastAsiaTheme="majorEastAsia" w:hAnsiTheme="majorEastAsia"/>
          <w:sz w:val="2"/>
        </w:rPr>
      </w:pPr>
      <w:r w:rsidRPr="004B72CC">
        <w:rPr>
          <w:rFonts w:asciiTheme="majorEastAsia" w:eastAsiaTheme="majorEastAsia" w:hAnsiTheme="majorEastAsia"/>
          <w:sz w:val="2"/>
        </w:rPr>
        <w:br w:type="page"/>
      </w:r>
    </w:p>
    <w:p w:rsidR="00906A4D" w:rsidRPr="00AD0C3C" w:rsidRDefault="00906A4D" w:rsidP="00C90C7A">
      <w:pPr>
        <w:spacing w:line="0" w:lineRule="atLeast"/>
        <w:ind w:leftChars="-1" w:left="118" w:hangingChars="200" w:hanging="120"/>
        <w:rPr>
          <w:rFonts w:asciiTheme="majorEastAsia" w:eastAsiaTheme="majorEastAsia" w:hAnsiTheme="majorEastAsia"/>
          <w:sz w:val="6"/>
        </w:rPr>
      </w:pPr>
    </w:p>
    <w:p w:rsidR="008E0279" w:rsidRPr="004E2771" w:rsidRDefault="008E0279" w:rsidP="00777473">
      <w:pPr>
        <w:pStyle w:val="1"/>
      </w:pPr>
      <w:bookmarkStart w:id="27" w:name="_Toc484444000"/>
      <w:r>
        <w:rPr>
          <w:rFonts w:hint="eastAsia"/>
        </w:rPr>
        <w:t>４　職業</w:t>
      </w:r>
      <w:bookmarkEnd w:id="27"/>
    </w:p>
    <w:p w:rsidR="008E0279" w:rsidRDefault="008E0279" w:rsidP="008E0279">
      <w:pPr>
        <w:spacing w:line="0" w:lineRule="atLeast"/>
        <w:ind w:left="200" w:hangingChars="100" w:hanging="200"/>
        <w:jc w:val="left"/>
        <w:rPr>
          <w:rFonts w:ascii="ＭＳ 明朝" w:hAnsi="ＭＳ 明朝" w:cs="Arial"/>
          <w:sz w:val="20"/>
        </w:rPr>
      </w:pPr>
    </w:p>
    <w:p w:rsidR="008E0279" w:rsidRDefault="008E0279" w:rsidP="008E0279">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1B6C579A" wp14:editId="26697455">
                <wp:extent cx="5638800" cy="519379"/>
                <wp:effectExtent l="0" t="0" r="19050" b="14605"/>
                <wp:docPr id="53" name="テキスト ボックス 53"/>
                <wp:cNvGraphicFramePr/>
                <a:graphic xmlns:a="http://schemas.openxmlformats.org/drawingml/2006/main">
                  <a:graphicData uri="http://schemas.microsoft.com/office/word/2010/wordprocessingShape">
                    <wps:wsp>
                      <wps:cNvSpPr txBox="1"/>
                      <wps:spPr>
                        <a:xfrm>
                          <a:off x="0" y="0"/>
                          <a:ext cx="5638800" cy="519379"/>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8E0279">
                            <w:pPr>
                              <w:jc w:val="left"/>
                              <w:rPr>
                                <w:rFonts w:asciiTheme="majorEastAsia" w:eastAsiaTheme="majorEastAsia" w:hAnsiTheme="majorEastAsia"/>
                                <w:b/>
                                <w:sz w:val="24"/>
                              </w:rPr>
                            </w:pPr>
                            <w:r w:rsidRPr="004F2B70">
                              <w:rPr>
                                <w:rFonts w:asciiTheme="majorEastAsia" w:eastAsiaTheme="majorEastAsia" w:hAnsiTheme="majorEastAsia" w:hint="eastAsia"/>
                                <w:b/>
                                <w:sz w:val="24"/>
                              </w:rPr>
                              <w:t>「事務従事者」が19.9％と最も高い。</w:t>
                            </w:r>
                            <w:r>
                              <w:rPr>
                                <w:rFonts w:asciiTheme="majorEastAsia" w:eastAsiaTheme="majorEastAsia" w:hAnsiTheme="majorEastAsia" w:hint="eastAsia"/>
                                <w:b/>
                                <w:sz w:val="24"/>
                              </w:rPr>
                              <w:t>平成22年と比べ，「専門的・技術的職業従事者」が</w:t>
                            </w:r>
                            <w:r w:rsidRPr="004F2B70">
                              <w:rPr>
                                <w:rFonts w:asciiTheme="majorEastAsia" w:eastAsiaTheme="majorEastAsia" w:hAnsiTheme="majorEastAsia" w:hint="eastAsia"/>
                                <w:b/>
                                <w:sz w:val="24"/>
                              </w:rPr>
                              <w:t>1.4ポイントの上昇</w:t>
                            </w:r>
                            <w:r>
                              <w:rPr>
                                <w:rFonts w:asciiTheme="majorEastAsia" w:eastAsiaTheme="majorEastAsia" w:hAnsiTheme="majorEastAsia" w:hint="eastAsia"/>
                                <w:b/>
                                <w:sz w:val="24"/>
                              </w:rPr>
                              <w:t>，「販売従事者」が0.9ポイント低下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6C579A" id="テキスト ボックス 53" o:spid="_x0000_s1041" type="#_x0000_t202" style="width:444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" fillcolor="#c6d9f1" strokeweight=".5pt">
                <v:textbox>
                  <w:txbxContent>
                    <w:p w:rsidR="00F42FAC" w:rsidRPr="00225B9B" w:rsidRDefault="00F42FAC" w:rsidP="008E0279">
                      <w:pPr>
                        <w:jc w:val="left"/>
                        <w:rPr>
                          <w:rFonts w:asciiTheme="majorEastAsia" w:eastAsiaTheme="majorEastAsia" w:hAnsiTheme="majorEastAsia"/>
                          <w:b/>
                          <w:sz w:val="24"/>
                        </w:rPr>
                      </w:pPr>
                      <w:r w:rsidRPr="004F2B70">
                        <w:rPr>
                          <w:rFonts w:asciiTheme="majorEastAsia" w:eastAsiaTheme="majorEastAsia" w:hAnsiTheme="majorEastAsia" w:hint="eastAsia"/>
                          <w:b/>
                          <w:sz w:val="24"/>
                        </w:rPr>
                        <w:t>「事務従事者」が19.9％と最も高い。</w:t>
                      </w:r>
                      <w:r>
                        <w:rPr>
                          <w:rFonts w:asciiTheme="majorEastAsia" w:eastAsiaTheme="majorEastAsia" w:hAnsiTheme="majorEastAsia" w:hint="eastAsia"/>
                          <w:b/>
                          <w:sz w:val="24"/>
                        </w:rPr>
                        <w:t>平成22年と比べ，「専門的・技術的職業従事者」が</w:t>
                      </w:r>
                      <w:r w:rsidRPr="004F2B70">
                        <w:rPr>
                          <w:rFonts w:asciiTheme="majorEastAsia" w:eastAsiaTheme="majorEastAsia" w:hAnsiTheme="majorEastAsia" w:hint="eastAsia"/>
                          <w:b/>
                          <w:sz w:val="24"/>
                        </w:rPr>
                        <w:t>1.4ポイントの上昇</w:t>
                      </w:r>
                      <w:r>
                        <w:rPr>
                          <w:rFonts w:asciiTheme="majorEastAsia" w:eastAsiaTheme="majorEastAsia" w:hAnsiTheme="majorEastAsia" w:hint="eastAsia"/>
                          <w:b/>
                          <w:sz w:val="24"/>
                        </w:rPr>
                        <w:t>，「販売従事者」が0.9ポイント低下</w:t>
                      </w:r>
                    </w:p>
                  </w:txbxContent>
                </v:textbox>
                <w10:anchorlock/>
              </v:shape>
            </w:pict>
          </mc:Fallback>
        </mc:AlternateContent>
      </w:r>
    </w:p>
    <w:p w:rsidR="004F2B70" w:rsidRDefault="004F2B70" w:rsidP="008E0279">
      <w:pPr>
        <w:spacing w:line="0" w:lineRule="atLeast"/>
        <w:ind w:firstLineChars="100" w:firstLine="200"/>
        <w:rPr>
          <w:rFonts w:ascii="ＭＳ 明朝" w:hAnsi="ＭＳ 明朝" w:cs="Arial"/>
          <w:sz w:val="20"/>
          <w:szCs w:val="20"/>
        </w:rPr>
      </w:pPr>
    </w:p>
    <w:p w:rsidR="00E824DD" w:rsidRPr="00E824DD" w:rsidRDefault="00E824DD" w:rsidP="00E824DD">
      <w:pPr>
        <w:spacing w:line="0" w:lineRule="atLeast"/>
        <w:ind w:firstLineChars="100" w:firstLine="200"/>
        <w:rPr>
          <w:rFonts w:ascii="ＭＳ 明朝" w:hAnsi="ＭＳ 明朝" w:cs="Arial"/>
          <w:sz w:val="20"/>
          <w:szCs w:val="20"/>
        </w:rPr>
      </w:pPr>
      <w:r w:rsidRPr="00E824DD">
        <w:rPr>
          <w:rFonts w:ascii="ＭＳ 明朝" w:hAnsi="ＭＳ 明朝" w:cs="Arial" w:hint="eastAsia"/>
          <w:sz w:val="20"/>
          <w:szCs w:val="20"/>
        </w:rPr>
        <w:t>15歳以上就業者について</w:t>
      </w:r>
      <w:r w:rsidR="00264BEC">
        <w:rPr>
          <w:rFonts w:ascii="ＭＳ 明朝" w:hAnsi="ＭＳ 明朝" w:cs="Arial" w:hint="eastAsia"/>
          <w:sz w:val="20"/>
          <w:szCs w:val="20"/>
        </w:rPr>
        <w:t>，</w:t>
      </w:r>
      <w:r w:rsidRPr="00E824DD">
        <w:rPr>
          <w:rFonts w:ascii="ＭＳ 明朝" w:hAnsi="ＭＳ 明朝" w:cs="Arial" w:hint="eastAsia"/>
          <w:sz w:val="20"/>
          <w:szCs w:val="20"/>
        </w:rPr>
        <w:t>職業</w:t>
      </w:r>
      <w:r w:rsidR="00C94ACC">
        <w:rPr>
          <w:rFonts w:ascii="ＭＳ 明朝" w:hAnsi="ＭＳ 明朝" w:cs="Arial" w:hint="eastAsia"/>
          <w:sz w:val="20"/>
          <w:szCs w:val="20"/>
        </w:rPr>
        <w:t>（</w:t>
      </w:r>
      <w:r w:rsidRPr="00E824DD">
        <w:rPr>
          <w:rFonts w:ascii="ＭＳ 明朝" w:hAnsi="ＭＳ 明朝" w:cs="Arial" w:hint="eastAsia"/>
          <w:sz w:val="20"/>
          <w:szCs w:val="20"/>
        </w:rPr>
        <w:t>大分類</w:t>
      </w:r>
      <w:r w:rsidR="00C94ACC">
        <w:rPr>
          <w:rFonts w:ascii="ＭＳ 明朝" w:hAnsi="ＭＳ 明朝" w:cs="Arial" w:hint="eastAsia"/>
          <w:sz w:val="20"/>
          <w:szCs w:val="20"/>
        </w:rPr>
        <w:t>）</w:t>
      </w:r>
      <w:r w:rsidRPr="00E824DD">
        <w:rPr>
          <w:rFonts w:ascii="ＭＳ 明朝" w:hAnsi="ＭＳ 明朝" w:cs="Arial" w:hint="eastAsia"/>
          <w:sz w:val="20"/>
          <w:szCs w:val="20"/>
        </w:rPr>
        <w:t>別の割合をみると</w:t>
      </w:r>
      <w:r w:rsidR="00264BEC">
        <w:rPr>
          <w:rFonts w:ascii="ＭＳ 明朝" w:hAnsi="ＭＳ 明朝" w:cs="Arial" w:hint="eastAsia"/>
          <w:sz w:val="20"/>
          <w:szCs w:val="20"/>
        </w:rPr>
        <w:t>，</w:t>
      </w:r>
      <w:r w:rsidRPr="00E824DD">
        <w:rPr>
          <w:rFonts w:ascii="ＭＳ 明朝" w:hAnsi="ＭＳ 明朝" w:cs="Arial" w:hint="eastAsia"/>
          <w:sz w:val="20"/>
          <w:szCs w:val="20"/>
        </w:rPr>
        <w:t>「事務従事者」が19.9％と最も高く</w:t>
      </w:r>
      <w:r w:rsidR="00264BEC">
        <w:rPr>
          <w:rFonts w:ascii="ＭＳ 明朝" w:hAnsi="ＭＳ 明朝" w:cs="Arial" w:hint="eastAsia"/>
          <w:sz w:val="20"/>
          <w:szCs w:val="20"/>
        </w:rPr>
        <w:t>，</w:t>
      </w:r>
      <w:r w:rsidRPr="00E824DD">
        <w:rPr>
          <w:rFonts w:ascii="ＭＳ 明朝" w:hAnsi="ＭＳ 明朝" w:cs="Arial" w:hint="eastAsia"/>
          <w:sz w:val="20"/>
          <w:szCs w:val="20"/>
        </w:rPr>
        <w:t>次いで「専門的・技術的職業従事者」が15.7</w:t>
      </w:r>
      <w:r w:rsidR="007F42E7">
        <w:rPr>
          <w:rFonts w:ascii="ＭＳ 明朝" w:hAnsi="ＭＳ 明朝" w:cs="Arial" w:hint="eastAsia"/>
          <w:sz w:val="20"/>
          <w:szCs w:val="20"/>
        </w:rPr>
        <w:t>％</w:t>
      </w:r>
      <w:r w:rsidR="00264BEC">
        <w:rPr>
          <w:rFonts w:ascii="ＭＳ 明朝" w:hAnsi="ＭＳ 明朝" w:cs="Arial" w:hint="eastAsia"/>
          <w:sz w:val="20"/>
          <w:szCs w:val="20"/>
        </w:rPr>
        <w:t>，</w:t>
      </w:r>
      <w:r w:rsidR="007F42E7">
        <w:rPr>
          <w:rFonts w:ascii="ＭＳ 明朝" w:hAnsi="ＭＳ 明朝" w:cs="Arial" w:hint="eastAsia"/>
          <w:sz w:val="20"/>
          <w:szCs w:val="20"/>
        </w:rPr>
        <w:t>「販売</w:t>
      </w:r>
      <w:r w:rsidRPr="00E824DD">
        <w:rPr>
          <w:rFonts w:ascii="ＭＳ 明朝" w:hAnsi="ＭＳ 明朝" w:cs="Arial" w:hint="eastAsia"/>
          <w:sz w:val="20"/>
          <w:szCs w:val="20"/>
        </w:rPr>
        <w:t>従事者」が14.2</w:t>
      </w:r>
      <w:r w:rsidR="00820D61">
        <w:rPr>
          <w:rFonts w:ascii="ＭＳ 明朝" w:hAnsi="ＭＳ 明朝" w:cs="Arial" w:hint="eastAsia"/>
          <w:sz w:val="20"/>
          <w:szCs w:val="20"/>
        </w:rPr>
        <w:t>％</w:t>
      </w:r>
      <w:r w:rsidRPr="00E824DD">
        <w:rPr>
          <w:rFonts w:ascii="ＭＳ 明朝" w:hAnsi="ＭＳ 明朝" w:cs="Arial" w:hint="eastAsia"/>
          <w:sz w:val="20"/>
          <w:szCs w:val="20"/>
        </w:rPr>
        <w:t>となっている。</w:t>
      </w:r>
    </w:p>
    <w:p w:rsidR="008E0279" w:rsidRDefault="00E824DD" w:rsidP="007F42E7">
      <w:pPr>
        <w:spacing w:line="0" w:lineRule="atLeast"/>
        <w:ind w:firstLineChars="100" w:firstLine="200"/>
        <w:rPr>
          <w:rFonts w:ascii="ＭＳ 明朝" w:hAnsi="ＭＳ 明朝" w:cs="Arial"/>
          <w:sz w:val="20"/>
          <w:szCs w:val="20"/>
        </w:rPr>
      </w:pPr>
      <w:r w:rsidRPr="00E824DD">
        <w:rPr>
          <w:rFonts w:ascii="ＭＳ 明朝" w:hAnsi="ＭＳ 明朝" w:cs="Arial" w:hint="eastAsia"/>
          <w:sz w:val="20"/>
          <w:szCs w:val="20"/>
        </w:rPr>
        <w:t>平成22年と比べると</w:t>
      </w:r>
      <w:r w:rsidR="00264BEC">
        <w:rPr>
          <w:rFonts w:ascii="ＭＳ 明朝" w:hAnsi="ＭＳ 明朝" w:cs="Arial" w:hint="eastAsia"/>
          <w:sz w:val="20"/>
          <w:szCs w:val="20"/>
        </w:rPr>
        <w:t>，</w:t>
      </w:r>
      <w:r w:rsidRPr="00E824DD">
        <w:rPr>
          <w:rFonts w:ascii="ＭＳ 明朝" w:hAnsi="ＭＳ 明朝" w:cs="Arial" w:hint="eastAsia"/>
          <w:sz w:val="20"/>
          <w:szCs w:val="20"/>
        </w:rPr>
        <w:t>「専門的・技術的職業従事者」が1.4ポイント上昇し</w:t>
      </w:r>
      <w:r w:rsidR="00264BEC">
        <w:rPr>
          <w:rFonts w:ascii="ＭＳ 明朝" w:hAnsi="ＭＳ 明朝" w:cs="Arial" w:hint="eastAsia"/>
          <w:sz w:val="20"/>
          <w:szCs w:val="20"/>
        </w:rPr>
        <w:t>，</w:t>
      </w:r>
      <w:r w:rsidRPr="00E824DD">
        <w:rPr>
          <w:rFonts w:ascii="ＭＳ 明朝" w:hAnsi="ＭＳ 明朝" w:cs="Arial" w:hint="eastAsia"/>
          <w:sz w:val="20"/>
          <w:szCs w:val="20"/>
        </w:rPr>
        <w:t>一方で「</w:t>
      </w:r>
      <w:r w:rsidR="007F42E7">
        <w:rPr>
          <w:rFonts w:ascii="ＭＳ 明朝" w:hAnsi="ＭＳ 明朝" w:cs="Arial" w:hint="eastAsia"/>
          <w:sz w:val="20"/>
          <w:szCs w:val="20"/>
        </w:rPr>
        <w:t>販売</w:t>
      </w:r>
      <w:r w:rsidRPr="00E824DD">
        <w:rPr>
          <w:rFonts w:ascii="ＭＳ 明朝" w:hAnsi="ＭＳ 明朝" w:cs="Arial" w:hint="eastAsia"/>
          <w:sz w:val="20"/>
          <w:szCs w:val="20"/>
        </w:rPr>
        <w:t>従事者」が0</w:t>
      </w:r>
      <w:r w:rsidR="007E2B29">
        <w:rPr>
          <w:rFonts w:ascii="ＭＳ 明朝" w:hAnsi="ＭＳ 明朝" w:cs="Arial" w:hint="eastAsia"/>
          <w:sz w:val="20"/>
          <w:szCs w:val="20"/>
        </w:rPr>
        <w:t>.9</w:t>
      </w:r>
      <w:r w:rsidR="009848CB">
        <w:rPr>
          <w:rFonts w:ascii="ＭＳ 明朝" w:hAnsi="ＭＳ 明朝" w:cs="Arial" w:hint="eastAsia"/>
          <w:sz w:val="20"/>
          <w:szCs w:val="20"/>
        </w:rPr>
        <w:t>ポイント低下</w:t>
      </w:r>
      <w:r w:rsidRPr="00E824DD">
        <w:rPr>
          <w:rFonts w:ascii="ＭＳ 明朝" w:hAnsi="ＭＳ 明朝" w:cs="Arial" w:hint="eastAsia"/>
          <w:sz w:val="20"/>
          <w:szCs w:val="20"/>
        </w:rPr>
        <w:t>したことにより</w:t>
      </w:r>
      <w:r w:rsidR="00264BEC">
        <w:rPr>
          <w:rFonts w:ascii="ＭＳ 明朝" w:hAnsi="ＭＳ 明朝" w:cs="Arial" w:hint="eastAsia"/>
          <w:sz w:val="20"/>
          <w:szCs w:val="20"/>
        </w:rPr>
        <w:t>，</w:t>
      </w:r>
      <w:r w:rsidRPr="00E824DD">
        <w:rPr>
          <w:rFonts w:ascii="ＭＳ 明朝" w:hAnsi="ＭＳ 明朝" w:cs="Arial" w:hint="eastAsia"/>
          <w:sz w:val="20"/>
          <w:szCs w:val="20"/>
        </w:rPr>
        <w:t>「専門的・技術的職業従事者」が「</w:t>
      </w:r>
      <w:r w:rsidR="007F42E7">
        <w:rPr>
          <w:rFonts w:ascii="ＭＳ 明朝" w:hAnsi="ＭＳ 明朝" w:cs="Arial" w:hint="eastAsia"/>
          <w:sz w:val="20"/>
          <w:szCs w:val="20"/>
        </w:rPr>
        <w:t>販売</w:t>
      </w:r>
      <w:r w:rsidRPr="00E824DD">
        <w:rPr>
          <w:rFonts w:ascii="ＭＳ 明朝" w:hAnsi="ＭＳ 明朝" w:cs="Arial" w:hint="eastAsia"/>
          <w:sz w:val="20"/>
          <w:szCs w:val="20"/>
        </w:rPr>
        <w:t>従事者」を上回ることとなった。</w:t>
      </w:r>
    </w:p>
    <w:p w:rsidR="0067559C" w:rsidRDefault="00364CFA" w:rsidP="00364CFA">
      <w:pPr>
        <w:spacing w:line="0" w:lineRule="atLeast"/>
        <w:rPr>
          <w:rFonts w:ascii="ＭＳ 明朝" w:hAnsi="ＭＳ 明朝" w:cs="Arial"/>
          <w:sz w:val="20"/>
          <w:szCs w:val="20"/>
        </w:rPr>
      </w:pPr>
      <w:r>
        <w:rPr>
          <w:rFonts w:ascii="ＭＳ 明朝" w:hAnsi="ＭＳ 明朝" w:cs="Arial" w:hint="eastAsia"/>
          <w:sz w:val="20"/>
          <w:szCs w:val="20"/>
        </w:rPr>
        <w:t>（図4-1，表4-1）</w:t>
      </w:r>
    </w:p>
    <w:p w:rsidR="0067559C" w:rsidRDefault="0067559C" w:rsidP="0067559C">
      <w:pPr>
        <w:spacing w:line="0" w:lineRule="atLeast"/>
        <w:ind w:firstLineChars="100" w:firstLine="200"/>
        <w:rPr>
          <w:rFonts w:ascii="ＭＳ 明朝" w:hAnsi="ＭＳ 明朝" w:cs="Arial"/>
          <w:sz w:val="20"/>
          <w:szCs w:val="20"/>
        </w:rPr>
      </w:pPr>
    </w:p>
    <w:p w:rsidR="0067559C" w:rsidRPr="004E2771" w:rsidRDefault="0067559C" w:rsidP="009F203E">
      <w:pPr>
        <w:pStyle w:val="2"/>
        <w:ind w:left="210" w:right="210"/>
      </w:pPr>
      <w:bookmarkStart w:id="28" w:name="_Toc484444001"/>
      <w:r w:rsidRPr="004E2771">
        <w:rPr>
          <w:rFonts w:hint="eastAsia"/>
        </w:rPr>
        <w:t>図</w:t>
      </w:r>
      <w:r>
        <w:rPr>
          <w:rFonts w:hint="eastAsia"/>
        </w:rPr>
        <w:t>4</w:t>
      </w:r>
      <w:r w:rsidRPr="004E2771">
        <w:rPr>
          <w:rFonts w:hint="eastAsia"/>
        </w:rPr>
        <w:t>-1</w:t>
      </w:r>
      <w:r w:rsidR="00B557CA">
        <w:rPr>
          <w:rFonts w:hint="eastAsia"/>
        </w:rPr>
        <w:t xml:space="preserve">　</w:t>
      </w:r>
      <w:r>
        <w:rPr>
          <w:rFonts w:hint="eastAsia"/>
        </w:rPr>
        <w:t>職業</w:t>
      </w:r>
      <w:r w:rsidR="00C94ACC">
        <w:t>（</w:t>
      </w:r>
      <w:r w:rsidRPr="004E2771">
        <w:rPr>
          <w:rFonts w:hint="eastAsia"/>
        </w:rPr>
        <w:t>大分類</w:t>
      </w:r>
      <w:r w:rsidR="00C94ACC">
        <w:t>）</w:t>
      </w:r>
      <w:r w:rsidRPr="004E2771">
        <w:t>別</w:t>
      </w:r>
      <w:r w:rsidRPr="004E2771">
        <w:t>15</w:t>
      </w:r>
      <w:r w:rsidRPr="004E2771">
        <w:t>歳以上就業者の割合</w:t>
      </w:r>
      <w:r w:rsidR="00036E80">
        <w:rPr>
          <w:rFonts w:hint="eastAsia"/>
        </w:rPr>
        <w:t>の推移</w:t>
      </w:r>
      <w:r w:rsidRPr="004E2771">
        <w:rPr>
          <w:rFonts w:cs="ＭＳ ゴシック" w:hint="eastAsia"/>
        </w:rPr>
        <w:t>‐</w:t>
      </w:r>
      <w:r w:rsidRPr="004E2771">
        <w:t xml:space="preserve"> </w:t>
      </w:r>
      <w:r w:rsidRPr="004E2771">
        <w:t>大阪府</w:t>
      </w:r>
      <w:r w:rsidR="00C94ACC">
        <w:t>（</w:t>
      </w:r>
      <w:r w:rsidRPr="004E2771">
        <w:t>平成</w:t>
      </w:r>
      <w:r w:rsidRPr="004E2771">
        <w:rPr>
          <w:rFonts w:hint="eastAsia"/>
        </w:rPr>
        <w:t>17</w:t>
      </w:r>
      <w:r w:rsidRPr="004E2771">
        <w:t>年</w:t>
      </w:r>
      <w:r>
        <w:rPr>
          <w:rFonts w:hint="eastAsia"/>
        </w:rPr>
        <w:t>～</w:t>
      </w:r>
      <w:r w:rsidRPr="004E2771">
        <w:t>27</w:t>
      </w:r>
      <w:r w:rsidRPr="004E2771">
        <w:t>年</w:t>
      </w:r>
      <w:r w:rsidR="00C94ACC">
        <w:t>）</w:t>
      </w:r>
      <w:bookmarkEnd w:id="28"/>
    </w:p>
    <w:p w:rsidR="008E0279" w:rsidRPr="000878C9" w:rsidRDefault="00FF0C1E" w:rsidP="008973DA">
      <w:pPr>
        <w:widowControl/>
        <w:jc w:val="left"/>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5759450" cy="318993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189937"/>
                    </a:xfrm>
                    <a:prstGeom prst="rect">
                      <a:avLst/>
                    </a:prstGeom>
                    <a:noFill/>
                    <a:ln>
                      <a:noFill/>
                    </a:ln>
                  </pic:spPr>
                </pic:pic>
              </a:graphicData>
            </a:graphic>
          </wp:inline>
        </w:drawing>
      </w:r>
    </w:p>
    <w:p w:rsidR="008E0279" w:rsidRPr="00E412BD" w:rsidRDefault="002F5009" w:rsidP="004A2E5F">
      <w:pPr>
        <w:spacing w:line="0" w:lineRule="atLeast"/>
        <w:ind w:left="150" w:hangingChars="100" w:hanging="150"/>
        <w:rPr>
          <w:rFonts w:ascii="ＭＳ ゴシック" w:eastAsia="ＭＳ ゴシック" w:hAnsi="ＭＳ ゴシック"/>
          <w:sz w:val="15"/>
          <w:szCs w:val="15"/>
        </w:rPr>
      </w:pPr>
      <w:r w:rsidRPr="00E412BD">
        <w:rPr>
          <w:rFonts w:ascii="ＭＳ ゴシック" w:eastAsia="ＭＳ ゴシック" w:hAnsi="ＭＳ ゴシック" w:hint="eastAsia"/>
          <w:sz w:val="15"/>
          <w:szCs w:val="15"/>
        </w:rPr>
        <w:lastRenderedPageBreak/>
        <w:t>１</w:t>
      </w:r>
      <w:r w:rsidR="00C94ACC" w:rsidRPr="00E412BD">
        <w:rPr>
          <w:rFonts w:ascii="ＭＳ ゴシック" w:eastAsia="ＭＳ ゴシック" w:hAnsi="ＭＳ ゴシック" w:hint="eastAsia"/>
          <w:sz w:val="15"/>
          <w:szCs w:val="15"/>
        </w:rPr>
        <w:t>）</w:t>
      </w:r>
      <w:r w:rsidR="0067559C" w:rsidRPr="00E412BD">
        <w:rPr>
          <w:rFonts w:ascii="ＭＳ ゴシック" w:eastAsia="ＭＳ ゴシック" w:hAnsi="ＭＳ ゴシック" w:hint="eastAsia"/>
          <w:sz w:val="15"/>
          <w:szCs w:val="15"/>
        </w:rPr>
        <w:t>「その他」に含まれるのは</w:t>
      </w:r>
      <w:r w:rsidR="00264BEC" w:rsidRPr="00E412BD">
        <w:rPr>
          <w:rFonts w:ascii="ＭＳ ゴシック" w:eastAsia="ＭＳ ゴシック" w:hAnsi="ＭＳ ゴシック" w:hint="eastAsia"/>
          <w:sz w:val="15"/>
          <w:szCs w:val="15"/>
        </w:rPr>
        <w:t>，</w:t>
      </w:r>
      <w:r w:rsidR="000867D8">
        <w:rPr>
          <w:rFonts w:ascii="ＭＳ ゴシック" w:eastAsia="ＭＳ ゴシック" w:hAnsi="ＭＳ ゴシック" w:hint="eastAsia"/>
          <w:sz w:val="15"/>
          <w:szCs w:val="15"/>
        </w:rPr>
        <w:t>「</w:t>
      </w:r>
      <w:r w:rsidR="0067559C" w:rsidRPr="00E412BD">
        <w:rPr>
          <w:rFonts w:ascii="ＭＳ ゴシック" w:eastAsia="ＭＳ ゴシック" w:hAnsi="ＭＳ ゴシック" w:hint="eastAsia"/>
          <w:sz w:val="15"/>
          <w:szCs w:val="15"/>
        </w:rPr>
        <w:t>管理的職業従事者</w:t>
      </w:r>
      <w:r w:rsidR="000867D8">
        <w:rPr>
          <w:rFonts w:ascii="ＭＳ ゴシック" w:eastAsia="ＭＳ ゴシック" w:hAnsi="ＭＳ ゴシック" w:hint="eastAsia"/>
          <w:sz w:val="15"/>
          <w:szCs w:val="15"/>
        </w:rPr>
        <w:t>」</w:t>
      </w:r>
      <w:r w:rsidR="00264BEC" w:rsidRPr="00E412BD">
        <w:rPr>
          <w:rFonts w:ascii="ＭＳ ゴシック" w:eastAsia="ＭＳ ゴシック" w:hAnsi="ＭＳ ゴシック" w:hint="eastAsia"/>
          <w:sz w:val="15"/>
          <w:szCs w:val="15"/>
        </w:rPr>
        <w:t>，</w:t>
      </w:r>
      <w:r w:rsidR="000867D8">
        <w:rPr>
          <w:rFonts w:ascii="ＭＳ ゴシック" w:eastAsia="ＭＳ ゴシック" w:hAnsi="ＭＳ ゴシック" w:hint="eastAsia"/>
          <w:sz w:val="15"/>
          <w:szCs w:val="15"/>
        </w:rPr>
        <w:t>「</w:t>
      </w:r>
      <w:r w:rsidR="0067559C" w:rsidRPr="00E412BD">
        <w:rPr>
          <w:rFonts w:ascii="ＭＳ ゴシック" w:eastAsia="ＭＳ ゴシック" w:hAnsi="ＭＳ ゴシック" w:hint="eastAsia"/>
          <w:sz w:val="15"/>
          <w:szCs w:val="15"/>
        </w:rPr>
        <w:t>保安職業従事者</w:t>
      </w:r>
      <w:r w:rsidR="000867D8">
        <w:rPr>
          <w:rFonts w:ascii="ＭＳ ゴシック" w:eastAsia="ＭＳ ゴシック" w:hAnsi="ＭＳ ゴシック" w:hint="eastAsia"/>
          <w:sz w:val="15"/>
          <w:szCs w:val="15"/>
        </w:rPr>
        <w:t>」</w:t>
      </w:r>
      <w:r w:rsidR="00264BEC" w:rsidRPr="00E412BD">
        <w:rPr>
          <w:rFonts w:ascii="ＭＳ ゴシック" w:eastAsia="ＭＳ ゴシック" w:hAnsi="ＭＳ ゴシック" w:hint="eastAsia"/>
          <w:sz w:val="15"/>
          <w:szCs w:val="15"/>
        </w:rPr>
        <w:t>，</w:t>
      </w:r>
      <w:r w:rsidR="000867D8">
        <w:rPr>
          <w:rFonts w:ascii="ＭＳ ゴシック" w:eastAsia="ＭＳ ゴシック" w:hAnsi="ＭＳ ゴシック" w:hint="eastAsia"/>
          <w:sz w:val="15"/>
          <w:szCs w:val="15"/>
        </w:rPr>
        <w:t>「</w:t>
      </w:r>
      <w:r w:rsidR="0067559C" w:rsidRPr="00E412BD">
        <w:rPr>
          <w:rFonts w:ascii="ＭＳ ゴシック" w:eastAsia="ＭＳ ゴシック" w:hAnsi="ＭＳ ゴシック" w:hint="eastAsia"/>
          <w:sz w:val="15"/>
          <w:szCs w:val="15"/>
        </w:rPr>
        <w:t>輸送・機械運転従事者</w:t>
      </w:r>
      <w:r w:rsidR="000867D8">
        <w:rPr>
          <w:rFonts w:ascii="ＭＳ ゴシック" w:eastAsia="ＭＳ ゴシック" w:hAnsi="ＭＳ ゴシック" w:hint="eastAsia"/>
          <w:sz w:val="15"/>
          <w:szCs w:val="15"/>
        </w:rPr>
        <w:t>」</w:t>
      </w:r>
      <w:r w:rsidR="00264BEC" w:rsidRPr="00E412BD">
        <w:rPr>
          <w:rFonts w:ascii="ＭＳ ゴシック" w:eastAsia="ＭＳ ゴシック" w:hAnsi="ＭＳ ゴシック" w:hint="eastAsia"/>
          <w:sz w:val="15"/>
          <w:szCs w:val="15"/>
        </w:rPr>
        <w:t>，</w:t>
      </w:r>
      <w:r w:rsidR="000867D8">
        <w:rPr>
          <w:rFonts w:ascii="ＭＳ ゴシック" w:eastAsia="ＭＳ ゴシック" w:hAnsi="ＭＳ ゴシック" w:hint="eastAsia"/>
          <w:sz w:val="15"/>
          <w:szCs w:val="15"/>
        </w:rPr>
        <w:t>「</w:t>
      </w:r>
      <w:r w:rsidR="0067559C" w:rsidRPr="00E412BD">
        <w:rPr>
          <w:rFonts w:ascii="ＭＳ ゴシック" w:eastAsia="ＭＳ ゴシック" w:hAnsi="ＭＳ ゴシック" w:hint="eastAsia"/>
          <w:sz w:val="15"/>
          <w:szCs w:val="15"/>
        </w:rPr>
        <w:t>建設・採掘従事者</w:t>
      </w:r>
      <w:r w:rsidR="000867D8">
        <w:rPr>
          <w:rFonts w:ascii="ＭＳ ゴシック" w:eastAsia="ＭＳ ゴシック" w:hAnsi="ＭＳ ゴシック" w:hint="eastAsia"/>
          <w:sz w:val="15"/>
          <w:szCs w:val="15"/>
        </w:rPr>
        <w:t>」</w:t>
      </w:r>
      <w:r w:rsidR="0067559C" w:rsidRPr="00E412BD">
        <w:rPr>
          <w:rFonts w:ascii="ＭＳ ゴシック" w:eastAsia="ＭＳ ゴシック" w:hAnsi="ＭＳ ゴシック" w:hint="eastAsia"/>
          <w:sz w:val="15"/>
          <w:szCs w:val="15"/>
        </w:rPr>
        <w:t>及び</w:t>
      </w:r>
      <w:r w:rsidR="000867D8">
        <w:rPr>
          <w:rFonts w:ascii="ＭＳ ゴシック" w:eastAsia="ＭＳ ゴシック" w:hAnsi="ＭＳ ゴシック" w:hint="eastAsia"/>
          <w:sz w:val="15"/>
          <w:szCs w:val="15"/>
        </w:rPr>
        <w:t>「</w:t>
      </w:r>
      <w:r w:rsidR="0067559C" w:rsidRPr="00E412BD">
        <w:rPr>
          <w:rFonts w:ascii="ＭＳ ゴシック" w:eastAsia="ＭＳ ゴシック" w:hAnsi="ＭＳ ゴシック" w:hint="eastAsia"/>
          <w:sz w:val="15"/>
          <w:szCs w:val="15"/>
        </w:rPr>
        <w:t>分類不能の職業</w:t>
      </w:r>
      <w:r w:rsidR="000867D8">
        <w:rPr>
          <w:rFonts w:ascii="ＭＳ ゴシック" w:eastAsia="ＭＳ ゴシック" w:hAnsi="ＭＳ ゴシック" w:hint="eastAsia"/>
          <w:sz w:val="15"/>
          <w:szCs w:val="15"/>
        </w:rPr>
        <w:t>」</w:t>
      </w:r>
      <w:r w:rsidR="0067559C" w:rsidRPr="00E412BD">
        <w:rPr>
          <w:rFonts w:ascii="ＭＳ ゴシック" w:eastAsia="ＭＳ ゴシック" w:hAnsi="ＭＳ ゴシック" w:hint="eastAsia"/>
          <w:sz w:val="15"/>
          <w:szCs w:val="15"/>
        </w:rPr>
        <w:t>である。</w:t>
      </w:r>
    </w:p>
    <w:p w:rsidR="0067559C" w:rsidRDefault="0067559C" w:rsidP="004E2771">
      <w:pPr>
        <w:spacing w:line="360" w:lineRule="exact"/>
        <w:rPr>
          <w:rFonts w:asciiTheme="majorEastAsia" w:eastAsiaTheme="majorEastAsia" w:hAnsiTheme="majorEastAsia"/>
          <w:b/>
          <w:sz w:val="24"/>
          <w:u w:val="thick"/>
        </w:rPr>
      </w:pPr>
    </w:p>
    <w:p w:rsidR="004B72CC" w:rsidRDefault="004B72CC" w:rsidP="004E2771">
      <w:pPr>
        <w:spacing w:line="360" w:lineRule="exact"/>
        <w:rPr>
          <w:rFonts w:asciiTheme="majorEastAsia" w:eastAsiaTheme="majorEastAsia" w:hAnsiTheme="majorEastAsia"/>
          <w:b/>
          <w:sz w:val="24"/>
          <w:u w:val="thick"/>
        </w:rPr>
      </w:pPr>
    </w:p>
    <w:p w:rsidR="0067559C" w:rsidRPr="00261729" w:rsidRDefault="0067559C" w:rsidP="001C766A">
      <w:pPr>
        <w:pStyle w:val="2"/>
        <w:ind w:left="210" w:right="210"/>
      </w:pPr>
      <w:bookmarkStart w:id="29" w:name="_Toc484444002"/>
      <w:r w:rsidRPr="00261729">
        <w:rPr>
          <w:rFonts w:hint="eastAsia"/>
        </w:rPr>
        <w:t>表</w:t>
      </w:r>
      <w:r>
        <w:rPr>
          <w:rFonts w:hint="eastAsia"/>
        </w:rPr>
        <w:t>4</w:t>
      </w:r>
      <w:r w:rsidRPr="00261729">
        <w:rPr>
          <w:rFonts w:hint="eastAsia"/>
        </w:rPr>
        <w:t>-</w:t>
      </w:r>
      <w:r>
        <w:rPr>
          <w:rFonts w:hint="eastAsia"/>
        </w:rPr>
        <w:t>1</w:t>
      </w:r>
      <w:r w:rsidRPr="00261729">
        <w:rPr>
          <w:rFonts w:hint="eastAsia"/>
        </w:rPr>
        <w:t xml:space="preserve">　</w:t>
      </w:r>
      <w:r w:rsidR="00036713">
        <w:rPr>
          <w:rFonts w:hint="eastAsia"/>
        </w:rPr>
        <w:t>職業</w:t>
      </w:r>
      <w:r w:rsidR="00C94ACC">
        <w:rPr>
          <w:rFonts w:hint="eastAsia"/>
        </w:rPr>
        <w:t>（</w:t>
      </w:r>
      <w:r w:rsidR="00036713">
        <w:rPr>
          <w:rFonts w:hint="eastAsia"/>
        </w:rPr>
        <w:t>大分類</w:t>
      </w:r>
      <w:r w:rsidR="00C94ACC">
        <w:rPr>
          <w:rFonts w:hint="eastAsia"/>
        </w:rPr>
        <w:t>）</w:t>
      </w:r>
      <w:r w:rsidR="00036713">
        <w:rPr>
          <w:rFonts w:hint="eastAsia"/>
        </w:rPr>
        <w:t>別</w:t>
      </w:r>
      <w:r>
        <w:rPr>
          <w:rFonts w:hint="eastAsia"/>
        </w:rPr>
        <w:t>15</w:t>
      </w:r>
      <w:r w:rsidR="0046420B">
        <w:rPr>
          <w:rFonts w:hint="eastAsia"/>
        </w:rPr>
        <w:t>歳以上就業者</w:t>
      </w:r>
      <w:r w:rsidR="00036E80">
        <w:rPr>
          <w:rFonts w:hint="eastAsia"/>
        </w:rPr>
        <w:t>の推移</w:t>
      </w:r>
      <w:r w:rsidRPr="00261729">
        <w:rPr>
          <w:rFonts w:hint="eastAsia"/>
        </w:rPr>
        <w:t xml:space="preserve"> </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sidR="00036713">
        <w:rPr>
          <w:rFonts w:hint="eastAsia"/>
        </w:rPr>
        <w:t>17</w:t>
      </w:r>
      <w:r w:rsidR="00036713">
        <w:rPr>
          <w:rFonts w:hint="eastAsia"/>
        </w:rPr>
        <w:t>年～</w:t>
      </w:r>
      <w:r w:rsidRPr="00261729">
        <w:rPr>
          <w:rFonts w:hint="eastAsia"/>
        </w:rPr>
        <w:t>27</w:t>
      </w:r>
      <w:r w:rsidRPr="00261729">
        <w:rPr>
          <w:rFonts w:hint="eastAsia"/>
        </w:rPr>
        <w:t>年</w:t>
      </w:r>
      <w:r w:rsidR="00C94ACC">
        <w:rPr>
          <w:rFonts w:hint="eastAsia"/>
        </w:rPr>
        <w:t>）</w:t>
      </w:r>
      <w:bookmarkEnd w:id="29"/>
    </w:p>
    <w:p w:rsidR="004509DA" w:rsidRDefault="004A2E5F">
      <w:pPr>
        <w:widowControl/>
        <w:jc w:val="left"/>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5759450" cy="2530976"/>
            <wp:effectExtent l="0" t="0" r="0" b="317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530976"/>
                    </a:xfrm>
                    <a:prstGeom prst="rect">
                      <a:avLst/>
                    </a:prstGeom>
                    <a:noFill/>
                    <a:ln>
                      <a:noFill/>
                    </a:ln>
                  </pic:spPr>
                </pic:pic>
              </a:graphicData>
            </a:graphic>
          </wp:inline>
        </w:drawing>
      </w:r>
    </w:p>
    <w:p w:rsidR="0064207F" w:rsidRDefault="004509DA" w:rsidP="000878C9">
      <w:pPr>
        <w:spacing w:line="0" w:lineRule="atLeast"/>
        <w:ind w:left="150" w:hangingChars="100" w:hanging="150"/>
        <w:rPr>
          <w:rFonts w:asciiTheme="majorEastAsia" w:eastAsiaTheme="majorEastAsia" w:hAnsiTheme="majorEastAsia"/>
          <w:sz w:val="24"/>
        </w:rPr>
      </w:pPr>
      <w:r w:rsidRPr="00E412BD">
        <w:rPr>
          <w:rFonts w:ascii="ＭＳ ゴシック" w:eastAsia="ＭＳ ゴシック" w:hAnsi="ＭＳ ゴシック" w:hint="eastAsia"/>
          <w:sz w:val="15"/>
          <w:szCs w:val="15"/>
        </w:rPr>
        <w:t>１）職業分類は改定後の職業分類に組み替えて集計している。また，一部の調査票を抽出して集計した抽出詳細集計に基づいて推計，集計しているため，基本集計（全ての調査票を用いた集計）とは一致しない。</w:t>
      </w:r>
      <w:r w:rsidR="0064207F" w:rsidRPr="0064207F">
        <w:rPr>
          <w:rFonts w:asciiTheme="majorEastAsia" w:eastAsiaTheme="majorEastAsia" w:hAnsiTheme="majorEastAsia"/>
          <w:sz w:val="24"/>
        </w:rPr>
        <w:br w:type="page"/>
      </w:r>
    </w:p>
    <w:p w:rsidR="004F2B70" w:rsidRDefault="004F2B70" w:rsidP="004F2B70">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w:lastRenderedPageBreak/>
        <mc:AlternateContent>
          <mc:Choice Requires="wps">
            <w:drawing>
              <wp:inline distT="0" distB="0" distL="0" distR="0" wp14:anchorId="6D7DA91A" wp14:editId="08CD2C3B">
                <wp:extent cx="5638800" cy="314325"/>
                <wp:effectExtent l="0" t="0" r="19050" b="28575"/>
                <wp:docPr id="1" name="テキスト ボックス 1"/>
                <wp:cNvGraphicFramePr/>
                <a:graphic xmlns:a="http://schemas.openxmlformats.org/drawingml/2006/main">
                  <a:graphicData uri="http://schemas.microsoft.com/office/word/2010/wordprocessingShape">
                    <wps:wsp>
                      <wps:cNvSpPr txBox="1"/>
                      <wps:spPr>
                        <a:xfrm>
                          <a:off x="0" y="0"/>
                          <a:ext cx="5638800" cy="314325"/>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4F2B70">
                            <w:pPr>
                              <w:jc w:val="left"/>
                              <w:rPr>
                                <w:rFonts w:asciiTheme="majorEastAsia" w:eastAsiaTheme="majorEastAsia" w:hAnsiTheme="majorEastAsia"/>
                                <w:b/>
                                <w:sz w:val="24"/>
                              </w:rPr>
                            </w:pPr>
                            <w:r w:rsidRPr="004F2B70">
                              <w:rPr>
                                <w:rFonts w:asciiTheme="majorEastAsia" w:eastAsiaTheme="majorEastAsia" w:hAnsiTheme="majorEastAsia" w:hint="eastAsia"/>
                                <w:b/>
                                <w:sz w:val="24"/>
                              </w:rPr>
                              <w:t>男性は「販売従事者」が15.5％</w:t>
                            </w:r>
                            <w:r>
                              <w:rPr>
                                <w:rFonts w:asciiTheme="majorEastAsia" w:eastAsiaTheme="majorEastAsia" w:hAnsiTheme="majorEastAsia" w:hint="eastAsia"/>
                                <w:b/>
                                <w:sz w:val="24"/>
                              </w:rPr>
                              <w:t>，</w:t>
                            </w:r>
                            <w:r w:rsidRPr="004F2B70">
                              <w:rPr>
                                <w:rFonts w:asciiTheme="majorEastAsia" w:eastAsiaTheme="majorEastAsia" w:hAnsiTheme="majorEastAsia" w:hint="eastAsia"/>
                                <w:b/>
                                <w:sz w:val="24"/>
                              </w:rPr>
                              <w:t>女性は「事務従事者」が28.3％</w:t>
                            </w:r>
                            <w:r>
                              <w:rPr>
                                <w:rFonts w:asciiTheme="majorEastAsia" w:eastAsiaTheme="majorEastAsia" w:hAnsiTheme="majorEastAsia" w:hint="eastAsia"/>
                                <w:b/>
                                <w:sz w:val="24"/>
                              </w:rPr>
                              <w:t>と最も高い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7DA91A" id="テキスト ボックス 1" o:spid="_x0000_s1042" type="#_x0000_t202" style="width:444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" fillcolor="#c6d9f1" strokeweight=".5pt">
                <v:textbox>
                  <w:txbxContent>
                    <w:p w:rsidR="00F42FAC" w:rsidRPr="00225B9B" w:rsidRDefault="00F42FAC" w:rsidP="004F2B70">
                      <w:pPr>
                        <w:jc w:val="left"/>
                        <w:rPr>
                          <w:rFonts w:asciiTheme="majorEastAsia" w:eastAsiaTheme="majorEastAsia" w:hAnsiTheme="majorEastAsia"/>
                          <w:b/>
                          <w:sz w:val="24"/>
                        </w:rPr>
                      </w:pPr>
                      <w:r w:rsidRPr="004F2B70">
                        <w:rPr>
                          <w:rFonts w:asciiTheme="majorEastAsia" w:eastAsiaTheme="majorEastAsia" w:hAnsiTheme="majorEastAsia" w:hint="eastAsia"/>
                          <w:b/>
                          <w:sz w:val="24"/>
                        </w:rPr>
                        <w:t>男性は「販売従事者」が15.5％</w:t>
                      </w:r>
                      <w:r>
                        <w:rPr>
                          <w:rFonts w:asciiTheme="majorEastAsia" w:eastAsiaTheme="majorEastAsia" w:hAnsiTheme="majorEastAsia" w:hint="eastAsia"/>
                          <w:b/>
                          <w:sz w:val="24"/>
                        </w:rPr>
                        <w:t>，</w:t>
                      </w:r>
                      <w:r w:rsidRPr="004F2B70">
                        <w:rPr>
                          <w:rFonts w:asciiTheme="majorEastAsia" w:eastAsiaTheme="majorEastAsia" w:hAnsiTheme="majorEastAsia" w:hint="eastAsia"/>
                          <w:b/>
                          <w:sz w:val="24"/>
                        </w:rPr>
                        <w:t>女性は「事務従事者」が28.3％</w:t>
                      </w:r>
                      <w:r>
                        <w:rPr>
                          <w:rFonts w:asciiTheme="majorEastAsia" w:eastAsiaTheme="majorEastAsia" w:hAnsiTheme="majorEastAsia" w:hint="eastAsia"/>
                          <w:b/>
                          <w:sz w:val="24"/>
                        </w:rPr>
                        <w:t>と最も高い</w:t>
                      </w:r>
                    </w:p>
                  </w:txbxContent>
                </v:textbox>
                <w10:anchorlock/>
              </v:shape>
            </w:pict>
          </mc:Fallback>
        </mc:AlternateContent>
      </w:r>
    </w:p>
    <w:p w:rsidR="004F2B70" w:rsidRDefault="004F2B70" w:rsidP="004F2B70">
      <w:pPr>
        <w:spacing w:line="0" w:lineRule="atLeast"/>
        <w:ind w:firstLineChars="100" w:firstLine="200"/>
        <w:rPr>
          <w:rFonts w:ascii="ＭＳ 明朝" w:hAnsi="ＭＳ 明朝" w:cs="Arial"/>
          <w:sz w:val="20"/>
          <w:szCs w:val="20"/>
        </w:rPr>
      </w:pPr>
    </w:p>
    <w:p w:rsidR="004F2B70" w:rsidRDefault="004F2B70" w:rsidP="000D6800">
      <w:pPr>
        <w:spacing w:line="0" w:lineRule="atLeast"/>
        <w:ind w:firstLineChars="100" w:firstLine="200"/>
        <w:rPr>
          <w:rFonts w:ascii="ＭＳ 明朝" w:hAnsi="ＭＳ 明朝" w:cs="Arial"/>
          <w:sz w:val="20"/>
          <w:szCs w:val="20"/>
        </w:rPr>
      </w:pPr>
      <w:r w:rsidRPr="004F2B70">
        <w:rPr>
          <w:rFonts w:ascii="ＭＳ 明朝" w:hAnsi="ＭＳ 明朝" w:cs="Arial" w:hint="eastAsia"/>
          <w:sz w:val="20"/>
          <w:szCs w:val="20"/>
        </w:rPr>
        <w:t>15歳以上就業者について</w:t>
      </w:r>
      <w:r w:rsidR="00264BEC">
        <w:rPr>
          <w:rFonts w:ascii="ＭＳ 明朝" w:hAnsi="ＭＳ 明朝" w:cs="Arial" w:hint="eastAsia"/>
          <w:sz w:val="20"/>
          <w:szCs w:val="20"/>
        </w:rPr>
        <w:t>，</w:t>
      </w:r>
      <w:r w:rsidRPr="004F2B70">
        <w:rPr>
          <w:rFonts w:ascii="ＭＳ 明朝" w:hAnsi="ＭＳ 明朝" w:cs="Arial" w:hint="eastAsia"/>
          <w:sz w:val="20"/>
          <w:szCs w:val="20"/>
        </w:rPr>
        <w:t>職業</w:t>
      </w:r>
      <w:r w:rsidR="00C94ACC">
        <w:rPr>
          <w:rFonts w:ascii="ＭＳ 明朝" w:hAnsi="ＭＳ 明朝" w:cs="Arial" w:hint="eastAsia"/>
          <w:sz w:val="20"/>
          <w:szCs w:val="20"/>
        </w:rPr>
        <w:t>（</w:t>
      </w:r>
      <w:r w:rsidRPr="004F2B70">
        <w:rPr>
          <w:rFonts w:ascii="ＭＳ 明朝" w:hAnsi="ＭＳ 明朝" w:cs="Arial" w:hint="eastAsia"/>
          <w:sz w:val="20"/>
          <w:szCs w:val="20"/>
        </w:rPr>
        <w:t>大分類</w:t>
      </w:r>
      <w:r w:rsidR="00C94ACC">
        <w:rPr>
          <w:rFonts w:ascii="ＭＳ 明朝" w:hAnsi="ＭＳ 明朝" w:cs="Arial" w:hint="eastAsia"/>
          <w:sz w:val="20"/>
          <w:szCs w:val="20"/>
        </w:rPr>
        <w:t>）</w:t>
      </w:r>
      <w:r w:rsidRPr="004F2B70">
        <w:rPr>
          <w:rFonts w:ascii="ＭＳ 明朝" w:hAnsi="ＭＳ 明朝" w:cs="Arial" w:hint="eastAsia"/>
          <w:sz w:val="20"/>
          <w:szCs w:val="20"/>
        </w:rPr>
        <w:t>別</w:t>
      </w:r>
      <w:r w:rsidR="009848CB">
        <w:rPr>
          <w:rFonts w:ascii="ＭＳ 明朝" w:hAnsi="ＭＳ 明朝" w:cs="Arial" w:hint="eastAsia"/>
          <w:sz w:val="20"/>
          <w:szCs w:val="20"/>
        </w:rPr>
        <w:t>に男性</w:t>
      </w:r>
      <w:r w:rsidRPr="004F2B70">
        <w:rPr>
          <w:rFonts w:ascii="ＭＳ 明朝" w:hAnsi="ＭＳ 明朝" w:cs="Arial" w:hint="eastAsia"/>
          <w:sz w:val="20"/>
          <w:szCs w:val="20"/>
        </w:rPr>
        <w:t>の割合をみると</w:t>
      </w:r>
      <w:r w:rsidR="00264BEC">
        <w:rPr>
          <w:rFonts w:ascii="ＭＳ 明朝" w:hAnsi="ＭＳ 明朝" w:cs="Arial" w:hint="eastAsia"/>
          <w:sz w:val="20"/>
          <w:szCs w:val="20"/>
        </w:rPr>
        <w:t>，</w:t>
      </w:r>
      <w:r w:rsidRPr="004F2B70">
        <w:rPr>
          <w:rFonts w:ascii="ＭＳ 明朝" w:hAnsi="ＭＳ 明朝" w:cs="Arial" w:hint="eastAsia"/>
          <w:sz w:val="20"/>
          <w:szCs w:val="20"/>
        </w:rPr>
        <w:t>「販売従事者」が15.5％と最も高く</w:t>
      </w:r>
      <w:r w:rsidR="00264BEC">
        <w:rPr>
          <w:rFonts w:ascii="ＭＳ 明朝" w:hAnsi="ＭＳ 明朝" w:cs="Arial" w:hint="eastAsia"/>
          <w:sz w:val="20"/>
          <w:szCs w:val="20"/>
        </w:rPr>
        <w:t>，</w:t>
      </w:r>
      <w:r w:rsidRPr="004F2B70">
        <w:rPr>
          <w:rFonts w:ascii="ＭＳ 明朝" w:hAnsi="ＭＳ 明朝" w:cs="Arial" w:hint="eastAsia"/>
          <w:sz w:val="20"/>
          <w:szCs w:val="20"/>
        </w:rPr>
        <w:t>次いで「生産工程従事者」が15.4％となっている。</w:t>
      </w:r>
      <w:r w:rsidR="009848CB">
        <w:rPr>
          <w:rFonts w:ascii="ＭＳ 明朝" w:hAnsi="ＭＳ 明朝" w:cs="Arial" w:hint="eastAsia"/>
          <w:sz w:val="20"/>
          <w:szCs w:val="20"/>
        </w:rPr>
        <w:t>一方，</w:t>
      </w:r>
      <w:r w:rsidRPr="004F2B70">
        <w:rPr>
          <w:rFonts w:ascii="ＭＳ 明朝" w:hAnsi="ＭＳ 明朝" w:cs="Arial" w:hint="eastAsia"/>
          <w:sz w:val="20"/>
          <w:szCs w:val="20"/>
        </w:rPr>
        <w:t>女性</w:t>
      </w:r>
      <w:r w:rsidR="009848CB">
        <w:rPr>
          <w:rFonts w:ascii="ＭＳ 明朝" w:hAnsi="ＭＳ 明朝" w:cs="Arial" w:hint="eastAsia"/>
          <w:sz w:val="20"/>
          <w:szCs w:val="20"/>
        </w:rPr>
        <w:t>の割合は</w:t>
      </w:r>
      <w:r w:rsidRPr="004F2B70">
        <w:rPr>
          <w:rFonts w:ascii="ＭＳ 明朝" w:hAnsi="ＭＳ 明朝" w:cs="Arial" w:hint="eastAsia"/>
          <w:sz w:val="20"/>
          <w:szCs w:val="20"/>
        </w:rPr>
        <w:t>「事務従事者」が28.3％と最も高く</w:t>
      </w:r>
      <w:r w:rsidR="00264BEC">
        <w:rPr>
          <w:rFonts w:ascii="ＭＳ 明朝" w:hAnsi="ＭＳ 明朝" w:cs="Arial" w:hint="eastAsia"/>
          <w:sz w:val="20"/>
          <w:szCs w:val="20"/>
        </w:rPr>
        <w:t>，</w:t>
      </w:r>
      <w:r w:rsidRPr="004F2B70">
        <w:rPr>
          <w:rFonts w:ascii="ＭＳ 明朝" w:hAnsi="ＭＳ 明朝" w:cs="Arial" w:hint="eastAsia"/>
          <w:sz w:val="20"/>
          <w:szCs w:val="20"/>
        </w:rPr>
        <w:t>次いで「サービス職業従事者」が17.7％となっている。</w:t>
      </w:r>
    </w:p>
    <w:p w:rsidR="00D04102" w:rsidRDefault="00D04102" w:rsidP="00D04102">
      <w:pPr>
        <w:spacing w:line="0" w:lineRule="atLeast"/>
        <w:rPr>
          <w:rFonts w:ascii="ＭＳ 明朝" w:hAnsi="ＭＳ 明朝" w:cs="Arial"/>
          <w:sz w:val="20"/>
          <w:szCs w:val="20"/>
        </w:rPr>
      </w:pPr>
      <w:r>
        <w:rPr>
          <w:rFonts w:ascii="ＭＳ 明朝" w:hAnsi="ＭＳ 明朝" w:cs="Arial" w:hint="eastAsia"/>
          <w:sz w:val="20"/>
          <w:szCs w:val="20"/>
        </w:rPr>
        <w:t>（図4-2）</w:t>
      </w:r>
    </w:p>
    <w:p w:rsidR="004F2B70" w:rsidRPr="0045189A" w:rsidRDefault="004F2B70" w:rsidP="0045189A">
      <w:pPr>
        <w:widowControl/>
        <w:spacing w:line="0" w:lineRule="atLeast"/>
        <w:jc w:val="left"/>
        <w:rPr>
          <w:rFonts w:asciiTheme="majorEastAsia" w:eastAsiaTheme="majorEastAsia" w:hAnsiTheme="majorEastAsia"/>
          <w:sz w:val="18"/>
        </w:rPr>
      </w:pPr>
    </w:p>
    <w:p w:rsidR="003B0668" w:rsidRDefault="003B0668" w:rsidP="009F203E">
      <w:pPr>
        <w:pStyle w:val="2"/>
        <w:ind w:left="210" w:right="210"/>
        <w:rPr>
          <w:rFonts w:asciiTheme="majorEastAsia" w:hAnsiTheme="majorEastAsia"/>
          <w:b/>
          <w:sz w:val="24"/>
          <w:u w:val="thick"/>
        </w:rPr>
      </w:pPr>
      <w:bookmarkStart w:id="30" w:name="_Toc484444003"/>
      <w:r w:rsidRPr="004E2771">
        <w:rPr>
          <w:rFonts w:hint="eastAsia"/>
        </w:rPr>
        <w:t>図</w:t>
      </w:r>
      <w:r>
        <w:rPr>
          <w:rFonts w:hint="eastAsia"/>
        </w:rPr>
        <w:t>4</w:t>
      </w:r>
      <w:r w:rsidRPr="004E2771">
        <w:rPr>
          <w:rFonts w:hint="eastAsia"/>
        </w:rPr>
        <w:t>-</w:t>
      </w:r>
      <w:r>
        <w:rPr>
          <w:rFonts w:hint="eastAsia"/>
        </w:rPr>
        <w:t>2</w:t>
      </w:r>
      <w:r>
        <w:rPr>
          <w:rFonts w:hint="eastAsia"/>
        </w:rPr>
        <w:t xml:space="preserve">　職業</w:t>
      </w:r>
      <w:r w:rsidR="00C94ACC">
        <w:t>（</w:t>
      </w:r>
      <w:r w:rsidRPr="004E2771">
        <w:rPr>
          <w:rFonts w:hint="eastAsia"/>
        </w:rPr>
        <w:t>大分類</w:t>
      </w:r>
      <w:r w:rsidR="00C94ACC">
        <w:t>）</w:t>
      </w:r>
      <w:r>
        <w:rPr>
          <w:rFonts w:hint="eastAsia"/>
        </w:rPr>
        <w:t>，男女</w:t>
      </w:r>
      <w:r w:rsidRPr="004E2771">
        <w:t>別</w:t>
      </w:r>
      <w:r w:rsidRPr="004E2771">
        <w:t>15</w:t>
      </w:r>
      <w:r w:rsidRPr="004E2771">
        <w:t>歳以上就業者の割合</w:t>
      </w:r>
      <w:r w:rsidRPr="004E2771">
        <w:rPr>
          <w:rFonts w:cs="ＭＳ ゴシック" w:hint="eastAsia"/>
        </w:rPr>
        <w:t>‐</w:t>
      </w:r>
      <w:r w:rsidRPr="004E2771">
        <w:t xml:space="preserve"> </w:t>
      </w:r>
      <w:r w:rsidRPr="004E2771">
        <w:t>大阪府</w:t>
      </w:r>
      <w:r w:rsidR="00C94ACC">
        <w:t>（</w:t>
      </w:r>
      <w:r w:rsidRPr="004E2771">
        <w:t>平成</w:t>
      </w:r>
      <w:r w:rsidRPr="004E2771">
        <w:t>27</w:t>
      </w:r>
      <w:r w:rsidRPr="004E2771">
        <w:t>年</w:t>
      </w:r>
      <w:r w:rsidR="00C94ACC">
        <w:t>）</w:t>
      </w:r>
      <w:bookmarkEnd w:id="30"/>
    </w:p>
    <w:p w:rsidR="004509DA" w:rsidRDefault="00D83D4F" w:rsidP="004509DA">
      <w:pPr>
        <w:widowControl/>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4680000" cy="2447734"/>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0" cy="2447734"/>
                    </a:xfrm>
                    <a:prstGeom prst="rect">
                      <a:avLst/>
                    </a:prstGeom>
                    <a:noFill/>
                    <a:ln>
                      <a:noFill/>
                    </a:ln>
                  </pic:spPr>
                </pic:pic>
              </a:graphicData>
            </a:graphic>
          </wp:inline>
        </w:drawing>
      </w:r>
    </w:p>
    <w:p w:rsidR="004509DA" w:rsidRPr="00E412BD" w:rsidRDefault="004509DA" w:rsidP="004A2E5F">
      <w:pPr>
        <w:spacing w:line="0" w:lineRule="atLeast"/>
        <w:ind w:left="150" w:hangingChars="100" w:hanging="150"/>
        <w:rPr>
          <w:rFonts w:ascii="ＭＳ ゴシック" w:eastAsia="ＭＳ ゴシック" w:hAnsi="ＭＳ ゴシック"/>
          <w:sz w:val="15"/>
          <w:szCs w:val="15"/>
        </w:rPr>
      </w:pPr>
      <w:r w:rsidRPr="00E412BD">
        <w:rPr>
          <w:rFonts w:ascii="ＭＳ ゴシック" w:eastAsia="ＭＳ ゴシック" w:hAnsi="ＭＳ ゴシック" w:hint="eastAsia"/>
          <w:sz w:val="15"/>
          <w:szCs w:val="15"/>
        </w:rPr>
        <w:t>１）「その他」に含まれるのは，「管理的職業従事者」，「保安職業従事者」，「輸送・機械運転従事者」，「建設・採掘従事者」及び「分類不能の職業」である。</w:t>
      </w:r>
    </w:p>
    <w:p w:rsidR="004509DA" w:rsidRPr="0045189A" w:rsidRDefault="004509DA" w:rsidP="004509DA">
      <w:pPr>
        <w:spacing w:line="0" w:lineRule="atLeast"/>
        <w:rPr>
          <w:rFonts w:asciiTheme="majorEastAsia" w:eastAsiaTheme="majorEastAsia" w:hAnsiTheme="majorEastAsia"/>
          <w:b/>
          <w:sz w:val="20"/>
          <w:u w:val="thick"/>
        </w:rPr>
      </w:pPr>
    </w:p>
    <w:p w:rsidR="004509DA" w:rsidRDefault="004509DA" w:rsidP="004509DA">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63372F7A" wp14:editId="57254172">
                <wp:extent cx="5638800" cy="495300"/>
                <wp:effectExtent l="0" t="0" r="19050" b="19050"/>
                <wp:docPr id="20" name="テキスト ボックス 20"/>
                <wp:cNvGraphicFramePr/>
                <a:graphic xmlns:a="http://schemas.openxmlformats.org/drawingml/2006/main">
                  <a:graphicData uri="http://schemas.microsoft.com/office/word/2010/wordprocessingShape">
                    <wps:wsp>
                      <wps:cNvSpPr txBox="1"/>
                      <wps:spPr>
                        <a:xfrm>
                          <a:off x="0" y="0"/>
                          <a:ext cx="5638800" cy="495300"/>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4509DA">
                            <w:pPr>
                              <w:jc w:val="left"/>
                              <w:rPr>
                                <w:rFonts w:asciiTheme="majorEastAsia" w:eastAsiaTheme="majorEastAsia" w:hAnsiTheme="majorEastAsia"/>
                                <w:b/>
                                <w:sz w:val="24"/>
                              </w:rPr>
                            </w:pPr>
                            <w:r w:rsidRPr="004F2B70">
                              <w:rPr>
                                <w:rFonts w:asciiTheme="majorEastAsia" w:eastAsiaTheme="majorEastAsia" w:hAnsiTheme="majorEastAsia" w:hint="eastAsia"/>
                                <w:b/>
                                <w:sz w:val="24"/>
                              </w:rPr>
                              <w:t>「建設・採掘従事者」</w:t>
                            </w:r>
                            <w:r>
                              <w:rPr>
                                <w:rFonts w:asciiTheme="majorEastAsia" w:eastAsiaTheme="majorEastAsia" w:hAnsiTheme="majorEastAsia" w:hint="eastAsia"/>
                                <w:b/>
                                <w:sz w:val="24"/>
                              </w:rPr>
                              <w:t>，</w:t>
                            </w:r>
                            <w:r w:rsidRPr="004F2B70">
                              <w:rPr>
                                <w:rFonts w:asciiTheme="majorEastAsia" w:eastAsiaTheme="majorEastAsia" w:hAnsiTheme="majorEastAsia" w:hint="eastAsia"/>
                                <w:b/>
                                <w:sz w:val="24"/>
                              </w:rPr>
                              <w:t>「輸送・機械運転従事者」及び「保安職業従事者」は９割以上が男性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372F7A" id="テキスト ボックス 20" o:spid="_x0000_s1043" type="#_x0000_t202" style="width:444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" fillcolor="#c6d9f1" strokeweight=".5pt">
                <v:textbox>
                  <w:txbxContent>
                    <w:p w:rsidR="00F42FAC" w:rsidRPr="00225B9B" w:rsidRDefault="00F42FAC" w:rsidP="004509DA">
                      <w:pPr>
                        <w:jc w:val="left"/>
                        <w:rPr>
                          <w:rFonts w:asciiTheme="majorEastAsia" w:eastAsiaTheme="majorEastAsia" w:hAnsiTheme="majorEastAsia"/>
                          <w:b/>
                          <w:sz w:val="24"/>
                        </w:rPr>
                      </w:pPr>
                      <w:r w:rsidRPr="004F2B70">
                        <w:rPr>
                          <w:rFonts w:asciiTheme="majorEastAsia" w:eastAsiaTheme="majorEastAsia" w:hAnsiTheme="majorEastAsia" w:hint="eastAsia"/>
                          <w:b/>
                          <w:sz w:val="24"/>
                        </w:rPr>
                        <w:t>「建設・採掘従事者」</w:t>
                      </w:r>
                      <w:r>
                        <w:rPr>
                          <w:rFonts w:asciiTheme="majorEastAsia" w:eastAsiaTheme="majorEastAsia" w:hAnsiTheme="majorEastAsia" w:hint="eastAsia"/>
                          <w:b/>
                          <w:sz w:val="24"/>
                        </w:rPr>
                        <w:t>，</w:t>
                      </w:r>
                      <w:r w:rsidRPr="004F2B70">
                        <w:rPr>
                          <w:rFonts w:asciiTheme="majorEastAsia" w:eastAsiaTheme="majorEastAsia" w:hAnsiTheme="majorEastAsia" w:hint="eastAsia"/>
                          <w:b/>
                          <w:sz w:val="24"/>
                        </w:rPr>
                        <w:t>「輸送・機械運転従事者」及び「保安職業従事者」は９割以上が男性</w:t>
                      </w:r>
                    </w:p>
                  </w:txbxContent>
                </v:textbox>
                <w10:anchorlock/>
              </v:shape>
            </w:pict>
          </mc:Fallback>
        </mc:AlternateContent>
      </w:r>
    </w:p>
    <w:p w:rsidR="004509DA" w:rsidRDefault="004509DA" w:rsidP="004509DA">
      <w:pPr>
        <w:spacing w:line="0" w:lineRule="atLeast"/>
        <w:ind w:firstLineChars="100" w:firstLine="200"/>
        <w:rPr>
          <w:rFonts w:ascii="ＭＳ 明朝" w:hAnsi="ＭＳ 明朝" w:cs="Arial"/>
          <w:sz w:val="20"/>
          <w:szCs w:val="20"/>
        </w:rPr>
      </w:pPr>
    </w:p>
    <w:p w:rsidR="004509DA" w:rsidRDefault="004509DA" w:rsidP="004509DA">
      <w:pPr>
        <w:spacing w:line="0" w:lineRule="atLeast"/>
        <w:ind w:firstLineChars="100" w:firstLine="200"/>
        <w:rPr>
          <w:rFonts w:ascii="ＭＳ 明朝" w:hAnsi="ＭＳ 明朝" w:cs="Arial"/>
          <w:sz w:val="20"/>
          <w:szCs w:val="20"/>
        </w:rPr>
      </w:pPr>
      <w:r w:rsidRPr="004F2B70">
        <w:rPr>
          <w:rFonts w:ascii="ＭＳ 明朝" w:hAnsi="ＭＳ 明朝" w:cs="Arial" w:hint="eastAsia"/>
          <w:sz w:val="20"/>
          <w:szCs w:val="20"/>
        </w:rPr>
        <w:t>15歳以上就業者について</w:t>
      </w:r>
      <w:r>
        <w:rPr>
          <w:rFonts w:ascii="ＭＳ 明朝" w:hAnsi="ＭＳ 明朝" w:cs="Arial" w:hint="eastAsia"/>
          <w:sz w:val="20"/>
          <w:szCs w:val="20"/>
        </w:rPr>
        <w:t>，職業（大分類）別に</w:t>
      </w:r>
      <w:r w:rsidRPr="004F2B70">
        <w:rPr>
          <w:rFonts w:ascii="ＭＳ 明朝" w:hAnsi="ＭＳ 明朝" w:cs="Arial" w:hint="eastAsia"/>
          <w:sz w:val="20"/>
          <w:szCs w:val="20"/>
        </w:rPr>
        <w:t>男女の割合をみると</w:t>
      </w:r>
      <w:r>
        <w:rPr>
          <w:rFonts w:ascii="ＭＳ 明朝" w:hAnsi="ＭＳ 明朝" w:cs="Arial" w:hint="eastAsia"/>
          <w:sz w:val="20"/>
          <w:szCs w:val="20"/>
        </w:rPr>
        <w:t>，</w:t>
      </w:r>
      <w:r w:rsidRPr="004F2B70">
        <w:rPr>
          <w:rFonts w:ascii="ＭＳ 明朝" w:hAnsi="ＭＳ 明朝" w:cs="Arial" w:hint="eastAsia"/>
          <w:sz w:val="20"/>
          <w:szCs w:val="20"/>
        </w:rPr>
        <w:t>男性は「建設・採掘従事者」が98.1％と最も高く</w:t>
      </w:r>
      <w:r>
        <w:rPr>
          <w:rFonts w:ascii="ＭＳ 明朝" w:hAnsi="ＭＳ 明朝" w:cs="Arial" w:hint="eastAsia"/>
          <w:sz w:val="20"/>
          <w:szCs w:val="20"/>
        </w:rPr>
        <w:t>，</w:t>
      </w:r>
      <w:r w:rsidRPr="004F2B70">
        <w:rPr>
          <w:rFonts w:ascii="ＭＳ 明朝" w:hAnsi="ＭＳ 明朝" w:cs="Arial" w:hint="eastAsia"/>
          <w:sz w:val="20"/>
          <w:szCs w:val="20"/>
        </w:rPr>
        <w:t>次いで「輸送・機械運転従事者」が97.1％</w:t>
      </w:r>
      <w:r>
        <w:rPr>
          <w:rFonts w:ascii="ＭＳ 明朝" w:hAnsi="ＭＳ 明朝" w:cs="Arial" w:hint="eastAsia"/>
          <w:sz w:val="20"/>
          <w:szCs w:val="20"/>
        </w:rPr>
        <w:t>，</w:t>
      </w:r>
      <w:r w:rsidRPr="004F2B70">
        <w:rPr>
          <w:rFonts w:ascii="ＭＳ 明朝" w:hAnsi="ＭＳ 明朝" w:cs="Arial" w:hint="eastAsia"/>
          <w:sz w:val="20"/>
          <w:szCs w:val="20"/>
        </w:rPr>
        <w:t>「保安職業従事者」が94.3％となっている。女性は「サービス職業従事者」が66.1％と最も高く</w:t>
      </w:r>
      <w:r>
        <w:rPr>
          <w:rFonts w:ascii="ＭＳ 明朝" w:hAnsi="ＭＳ 明朝" w:cs="Arial" w:hint="eastAsia"/>
          <w:sz w:val="20"/>
          <w:szCs w:val="20"/>
        </w:rPr>
        <w:t>，</w:t>
      </w:r>
      <w:r w:rsidRPr="004F2B70">
        <w:rPr>
          <w:rFonts w:ascii="ＭＳ 明朝" w:hAnsi="ＭＳ 明朝" w:cs="Arial" w:hint="eastAsia"/>
          <w:sz w:val="20"/>
          <w:szCs w:val="20"/>
        </w:rPr>
        <w:t>次いで「事務従事者」が</w:t>
      </w:r>
      <w:r w:rsidRPr="004F2B70">
        <w:rPr>
          <w:rFonts w:ascii="ＭＳ 明朝" w:hAnsi="ＭＳ 明朝" w:cs="Arial" w:hint="eastAsia"/>
          <w:sz w:val="20"/>
          <w:szCs w:val="20"/>
        </w:rPr>
        <w:lastRenderedPageBreak/>
        <w:t>62.8％</w:t>
      </w:r>
      <w:r>
        <w:rPr>
          <w:rFonts w:ascii="ＭＳ 明朝" w:hAnsi="ＭＳ 明朝" w:cs="Arial" w:hint="eastAsia"/>
          <w:sz w:val="20"/>
          <w:szCs w:val="20"/>
        </w:rPr>
        <w:t>，</w:t>
      </w:r>
      <w:r w:rsidRPr="004F2B70">
        <w:rPr>
          <w:rFonts w:ascii="ＭＳ 明朝" w:hAnsi="ＭＳ 明朝" w:cs="Arial" w:hint="eastAsia"/>
          <w:sz w:val="20"/>
          <w:szCs w:val="20"/>
        </w:rPr>
        <w:t>「専門的・技術的職業従事者」が48.4％となっている。</w:t>
      </w:r>
    </w:p>
    <w:p w:rsidR="00364CFA" w:rsidRDefault="00364CFA" w:rsidP="004509DA">
      <w:pPr>
        <w:spacing w:line="0" w:lineRule="atLeast"/>
        <w:ind w:firstLineChars="100" w:firstLine="200"/>
        <w:rPr>
          <w:rFonts w:ascii="ＭＳ 明朝" w:hAnsi="ＭＳ 明朝" w:cs="Arial"/>
          <w:sz w:val="20"/>
          <w:szCs w:val="20"/>
        </w:rPr>
      </w:pPr>
      <w:r>
        <w:rPr>
          <w:rFonts w:ascii="ＭＳ 明朝" w:hAnsi="ＭＳ 明朝" w:cs="Arial" w:hint="eastAsia"/>
          <w:sz w:val="20"/>
          <w:szCs w:val="20"/>
        </w:rPr>
        <w:t>（図4-</w:t>
      </w:r>
      <w:r w:rsidR="003D5128">
        <w:rPr>
          <w:rFonts w:ascii="ＭＳ 明朝" w:hAnsi="ＭＳ 明朝" w:cs="Arial" w:hint="eastAsia"/>
          <w:sz w:val="20"/>
          <w:szCs w:val="20"/>
        </w:rPr>
        <w:t>3，表4-2</w:t>
      </w:r>
      <w:r>
        <w:rPr>
          <w:rFonts w:ascii="ＭＳ 明朝" w:hAnsi="ＭＳ 明朝" w:cs="Arial" w:hint="eastAsia"/>
          <w:sz w:val="20"/>
          <w:szCs w:val="20"/>
        </w:rPr>
        <w:t>）</w:t>
      </w:r>
    </w:p>
    <w:p w:rsidR="004509DA" w:rsidRPr="004F2B70" w:rsidRDefault="004509DA" w:rsidP="004509DA">
      <w:pPr>
        <w:spacing w:line="360" w:lineRule="exact"/>
        <w:rPr>
          <w:rFonts w:asciiTheme="majorEastAsia" w:eastAsiaTheme="majorEastAsia" w:hAnsiTheme="majorEastAsia"/>
          <w:b/>
          <w:sz w:val="24"/>
          <w:u w:val="thick"/>
        </w:rPr>
      </w:pPr>
    </w:p>
    <w:p w:rsidR="004509DA" w:rsidRDefault="004509DA" w:rsidP="009F203E">
      <w:pPr>
        <w:pStyle w:val="2"/>
        <w:ind w:left="210" w:right="210"/>
        <w:rPr>
          <w:rFonts w:asciiTheme="majorEastAsia" w:hAnsiTheme="majorEastAsia"/>
          <w:b/>
          <w:sz w:val="24"/>
          <w:u w:val="thick"/>
        </w:rPr>
      </w:pPr>
      <w:bookmarkStart w:id="31" w:name="_Toc484444004"/>
      <w:r w:rsidRPr="004E2771">
        <w:rPr>
          <w:rFonts w:hint="eastAsia"/>
        </w:rPr>
        <w:t>図</w:t>
      </w:r>
      <w:r>
        <w:rPr>
          <w:rFonts w:hint="eastAsia"/>
        </w:rPr>
        <w:t>4</w:t>
      </w:r>
      <w:r w:rsidRPr="004E2771">
        <w:rPr>
          <w:rFonts w:hint="eastAsia"/>
        </w:rPr>
        <w:t>-</w:t>
      </w:r>
      <w:r>
        <w:rPr>
          <w:rFonts w:hint="eastAsia"/>
        </w:rPr>
        <w:t>3</w:t>
      </w:r>
      <w:r>
        <w:rPr>
          <w:rFonts w:hint="eastAsia"/>
        </w:rPr>
        <w:t xml:space="preserve">　職業</w:t>
      </w:r>
      <w:r>
        <w:t>（</w:t>
      </w:r>
      <w:r w:rsidRPr="004E2771">
        <w:rPr>
          <w:rFonts w:hint="eastAsia"/>
        </w:rPr>
        <w:t>大分類</w:t>
      </w:r>
      <w:r>
        <w:t>）</w:t>
      </w:r>
      <w:r>
        <w:rPr>
          <w:rFonts w:hint="eastAsia"/>
        </w:rPr>
        <w:t>，</w:t>
      </w:r>
      <w:r w:rsidRPr="004E2771">
        <w:t>15</w:t>
      </w:r>
      <w:r w:rsidRPr="004E2771">
        <w:t>歳以上就業者</w:t>
      </w:r>
      <w:r>
        <w:rPr>
          <w:rFonts w:hint="eastAsia"/>
        </w:rPr>
        <w:t>男女比</w:t>
      </w:r>
      <w:r w:rsidRPr="004E2771">
        <w:rPr>
          <w:rFonts w:cs="ＭＳ ゴシック" w:hint="eastAsia"/>
        </w:rPr>
        <w:t>‐</w:t>
      </w:r>
      <w:r w:rsidRPr="004E2771">
        <w:t xml:space="preserve"> </w:t>
      </w:r>
      <w:r w:rsidRPr="004E2771">
        <w:t>大阪府</w:t>
      </w:r>
      <w:r>
        <w:t>（</w:t>
      </w:r>
      <w:r w:rsidRPr="004E2771">
        <w:t>平成</w:t>
      </w:r>
      <w:r w:rsidRPr="004E2771">
        <w:t>27</w:t>
      </w:r>
      <w:r w:rsidRPr="004E2771">
        <w:t>年</w:t>
      </w:r>
      <w:r>
        <w:t>）</w:t>
      </w:r>
      <w:bookmarkEnd w:id="31"/>
    </w:p>
    <w:p w:rsidR="004509DA" w:rsidRPr="004509DA" w:rsidRDefault="00D83D4F" w:rsidP="004509DA">
      <w:pPr>
        <w:widowControl/>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4968000" cy="3174871"/>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68000" cy="3174871"/>
                    </a:xfrm>
                    <a:prstGeom prst="rect">
                      <a:avLst/>
                    </a:prstGeom>
                    <a:noFill/>
                    <a:ln>
                      <a:noFill/>
                    </a:ln>
                  </pic:spPr>
                </pic:pic>
              </a:graphicData>
            </a:graphic>
          </wp:inline>
        </w:drawing>
      </w:r>
      <w:r w:rsidR="004509DA" w:rsidRPr="004509DA">
        <w:rPr>
          <w:rFonts w:asciiTheme="majorEastAsia" w:eastAsiaTheme="majorEastAsia" w:hAnsiTheme="majorEastAsia"/>
          <w:sz w:val="24"/>
        </w:rPr>
        <w:br w:type="page"/>
      </w:r>
    </w:p>
    <w:p w:rsidR="00036713" w:rsidRPr="00261729" w:rsidRDefault="00036713" w:rsidP="00036713">
      <w:pPr>
        <w:pStyle w:val="2"/>
        <w:ind w:left="210" w:right="210"/>
      </w:pPr>
      <w:bookmarkStart w:id="32" w:name="_Toc484444005"/>
      <w:r w:rsidRPr="00261729">
        <w:rPr>
          <w:rFonts w:hint="eastAsia"/>
        </w:rPr>
        <w:lastRenderedPageBreak/>
        <w:t>表</w:t>
      </w:r>
      <w:r>
        <w:rPr>
          <w:rFonts w:hint="eastAsia"/>
        </w:rPr>
        <w:t>4</w:t>
      </w:r>
      <w:r w:rsidRPr="00261729">
        <w:rPr>
          <w:rFonts w:hint="eastAsia"/>
        </w:rPr>
        <w:t>-</w:t>
      </w:r>
      <w:r>
        <w:rPr>
          <w:rFonts w:hint="eastAsia"/>
        </w:rPr>
        <w:t>2</w:t>
      </w:r>
      <w:r w:rsidRPr="00261729">
        <w:rPr>
          <w:rFonts w:hint="eastAsia"/>
        </w:rPr>
        <w:t xml:space="preserve">　</w:t>
      </w:r>
      <w:r>
        <w:rPr>
          <w:rFonts w:hint="eastAsia"/>
        </w:rPr>
        <w:t>職業</w:t>
      </w:r>
      <w:r w:rsidR="00C94ACC">
        <w:rPr>
          <w:rFonts w:hint="eastAsia"/>
        </w:rPr>
        <w:t>（</w:t>
      </w:r>
      <w:r>
        <w:rPr>
          <w:rFonts w:hint="eastAsia"/>
        </w:rPr>
        <w:t>大分類</w:t>
      </w:r>
      <w:r w:rsidR="00C94ACC">
        <w:rPr>
          <w:rFonts w:hint="eastAsia"/>
        </w:rPr>
        <w:t>）</w:t>
      </w:r>
      <w:r>
        <w:rPr>
          <w:rFonts w:hint="eastAsia"/>
        </w:rPr>
        <w:t>，男女別</w:t>
      </w:r>
      <w:r>
        <w:rPr>
          <w:rFonts w:hint="eastAsia"/>
        </w:rPr>
        <w:t>15</w:t>
      </w:r>
      <w:r>
        <w:rPr>
          <w:rFonts w:hint="eastAsia"/>
        </w:rPr>
        <w:t>歳以上</w:t>
      </w:r>
      <w:r w:rsidR="009848CB">
        <w:rPr>
          <w:rFonts w:hint="eastAsia"/>
        </w:rPr>
        <w:t>の</w:t>
      </w:r>
      <w:r>
        <w:rPr>
          <w:rFonts w:hint="eastAsia"/>
        </w:rPr>
        <w:t>就業者</w:t>
      </w:r>
      <w:r w:rsidRPr="00261729">
        <w:rPr>
          <w:rFonts w:hint="eastAsia"/>
        </w:rPr>
        <w:t xml:space="preserve"> </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sidRPr="00261729">
        <w:rPr>
          <w:rFonts w:hint="eastAsia"/>
        </w:rPr>
        <w:t>27</w:t>
      </w:r>
      <w:r w:rsidRPr="00261729">
        <w:rPr>
          <w:rFonts w:hint="eastAsia"/>
        </w:rPr>
        <w:t>年</w:t>
      </w:r>
      <w:r w:rsidR="00C94ACC">
        <w:rPr>
          <w:rFonts w:hint="eastAsia"/>
        </w:rPr>
        <w:t>）</w:t>
      </w:r>
      <w:bookmarkEnd w:id="32"/>
    </w:p>
    <w:p w:rsidR="004509DA" w:rsidRDefault="004A2E5F">
      <w:pPr>
        <w:widowControl/>
        <w:jc w:val="left"/>
        <w:rPr>
          <w:rFonts w:ascii="HGS創英角ｺﾞｼｯｸUB" w:eastAsia="HGS創英角ｺﾞｼｯｸUB" w:hAnsi="HGS創英角ｺﾞｼｯｸUB"/>
          <w:sz w:val="28"/>
        </w:rPr>
      </w:pPr>
      <w:r>
        <w:rPr>
          <w:rFonts w:ascii="HGS創英角ｺﾞｼｯｸUB" w:eastAsia="HGS創英角ｺﾞｼｯｸUB" w:hAnsi="HGS創英角ｺﾞｼｯｸUB"/>
          <w:noProof/>
          <w:sz w:val="28"/>
        </w:rPr>
        <w:drawing>
          <wp:inline distT="0" distB="0" distL="0" distR="0">
            <wp:extent cx="5759450" cy="2589509"/>
            <wp:effectExtent l="0" t="0" r="0" b="190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2589509"/>
                    </a:xfrm>
                    <a:prstGeom prst="rect">
                      <a:avLst/>
                    </a:prstGeom>
                    <a:noFill/>
                    <a:ln>
                      <a:noFill/>
                    </a:ln>
                  </pic:spPr>
                </pic:pic>
              </a:graphicData>
            </a:graphic>
          </wp:inline>
        </w:drawing>
      </w:r>
    </w:p>
    <w:p w:rsidR="004509DA" w:rsidRDefault="004509DA">
      <w:pPr>
        <w:widowControl/>
        <w:jc w:val="left"/>
        <w:rPr>
          <w:rFonts w:ascii="ＭＳ ゴシック" w:eastAsia="ＭＳ ゴシック" w:hAnsi="ＭＳ ゴシック"/>
        </w:rPr>
      </w:pPr>
    </w:p>
    <w:p w:rsidR="004509DA" w:rsidRPr="004509DA" w:rsidRDefault="004509DA">
      <w:pPr>
        <w:widowControl/>
        <w:jc w:val="left"/>
        <w:rPr>
          <w:rFonts w:ascii="ＭＳ ゴシック" w:eastAsia="ＭＳ ゴシック" w:hAnsi="ＭＳ ゴシック"/>
        </w:rPr>
      </w:pPr>
    </w:p>
    <w:p w:rsidR="004509DA" w:rsidRDefault="004509DA" w:rsidP="004509DA">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2A2923BF" wp14:editId="074D11E2">
                <wp:extent cx="5638800" cy="314325"/>
                <wp:effectExtent l="0" t="0" r="19050" b="28575"/>
                <wp:docPr id="37" name="テキスト ボックス 37"/>
                <wp:cNvGraphicFramePr/>
                <a:graphic xmlns:a="http://schemas.openxmlformats.org/drawingml/2006/main">
                  <a:graphicData uri="http://schemas.microsoft.com/office/word/2010/wordprocessingShape">
                    <wps:wsp>
                      <wps:cNvSpPr txBox="1"/>
                      <wps:spPr>
                        <a:xfrm>
                          <a:off x="0" y="0"/>
                          <a:ext cx="5638800" cy="314325"/>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4509DA">
                            <w:pPr>
                              <w:jc w:val="left"/>
                              <w:rPr>
                                <w:rFonts w:asciiTheme="majorEastAsia" w:eastAsiaTheme="majorEastAsia" w:hAnsiTheme="majorEastAsia"/>
                                <w:b/>
                                <w:sz w:val="24"/>
                              </w:rPr>
                            </w:pPr>
                            <w:r w:rsidRPr="00036713">
                              <w:rPr>
                                <w:rFonts w:asciiTheme="majorEastAsia" w:eastAsiaTheme="majorEastAsia" w:hAnsiTheme="majorEastAsia" w:hint="eastAsia"/>
                                <w:b/>
                                <w:sz w:val="24"/>
                              </w:rPr>
                              <w:t>「農林漁業従事者」では65歳以上の占める割合が</w:t>
                            </w:r>
                            <w:r>
                              <w:rPr>
                                <w:rFonts w:asciiTheme="majorEastAsia" w:eastAsiaTheme="majorEastAsia" w:hAnsiTheme="majorEastAsia" w:hint="eastAsia"/>
                                <w:b/>
                                <w:sz w:val="24"/>
                              </w:rPr>
                              <w:t>４</w:t>
                            </w:r>
                            <w:r w:rsidRPr="00036713">
                              <w:rPr>
                                <w:rFonts w:asciiTheme="majorEastAsia" w:eastAsiaTheme="majorEastAsia" w:hAnsiTheme="majorEastAsia" w:hint="eastAsia"/>
                                <w:b/>
                                <w:sz w:val="24"/>
                              </w:rPr>
                              <w:t>割</w:t>
                            </w:r>
                            <w:r>
                              <w:rPr>
                                <w:rFonts w:asciiTheme="majorEastAsia" w:eastAsiaTheme="majorEastAsia" w:hAnsiTheme="majorEastAsia" w:hint="eastAsia"/>
                                <w:b/>
                                <w:sz w:val="24"/>
                              </w:rPr>
                              <w:t>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2923BF" id="テキスト ボックス 37" o:spid="_x0000_s1044" type="#_x0000_t202" style="width:444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" fillcolor="#c6d9f1" strokeweight=".5pt">
                <v:textbox>
                  <w:txbxContent>
                    <w:p w:rsidR="00F42FAC" w:rsidRPr="00225B9B" w:rsidRDefault="00F42FAC" w:rsidP="004509DA">
                      <w:pPr>
                        <w:jc w:val="left"/>
                        <w:rPr>
                          <w:rFonts w:asciiTheme="majorEastAsia" w:eastAsiaTheme="majorEastAsia" w:hAnsiTheme="majorEastAsia"/>
                          <w:b/>
                          <w:sz w:val="24"/>
                        </w:rPr>
                      </w:pPr>
                      <w:r w:rsidRPr="00036713">
                        <w:rPr>
                          <w:rFonts w:asciiTheme="majorEastAsia" w:eastAsiaTheme="majorEastAsia" w:hAnsiTheme="majorEastAsia" w:hint="eastAsia"/>
                          <w:b/>
                          <w:sz w:val="24"/>
                        </w:rPr>
                        <w:t>「農林漁業従事者」では65歳以上の占める割合が</w:t>
                      </w:r>
                      <w:r>
                        <w:rPr>
                          <w:rFonts w:asciiTheme="majorEastAsia" w:eastAsiaTheme="majorEastAsia" w:hAnsiTheme="majorEastAsia" w:hint="eastAsia"/>
                          <w:b/>
                          <w:sz w:val="24"/>
                        </w:rPr>
                        <w:t>４</w:t>
                      </w:r>
                      <w:r w:rsidRPr="00036713">
                        <w:rPr>
                          <w:rFonts w:asciiTheme="majorEastAsia" w:eastAsiaTheme="majorEastAsia" w:hAnsiTheme="majorEastAsia" w:hint="eastAsia"/>
                          <w:b/>
                          <w:sz w:val="24"/>
                        </w:rPr>
                        <w:t>割</w:t>
                      </w:r>
                      <w:r>
                        <w:rPr>
                          <w:rFonts w:asciiTheme="majorEastAsia" w:eastAsiaTheme="majorEastAsia" w:hAnsiTheme="majorEastAsia" w:hint="eastAsia"/>
                          <w:b/>
                          <w:sz w:val="24"/>
                        </w:rPr>
                        <w:t>超</w:t>
                      </w:r>
                    </w:p>
                  </w:txbxContent>
                </v:textbox>
                <w10:anchorlock/>
              </v:shape>
            </w:pict>
          </mc:Fallback>
        </mc:AlternateContent>
      </w:r>
    </w:p>
    <w:p w:rsidR="004509DA" w:rsidRDefault="004509DA" w:rsidP="004509DA">
      <w:pPr>
        <w:spacing w:line="0" w:lineRule="atLeast"/>
        <w:ind w:firstLineChars="100" w:firstLine="200"/>
        <w:rPr>
          <w:rFonts w:ascii="ＭＳ 明朝" w:hAnsi="ＭＳ 明朝" w:cs="Arial"/>
          <w:sz w:val="20"/>
          <w:szCs w:val="20"/>
        </w:rPr>
      </w:pPr>
    </w:p>
    <w:p w:rsidR="004509DA" w:rsidRDefault="004509DA" w:rsidP="004509DA">
      <w:pPr>
        <w:spacing w:line="0" w:lineRule="atLeast"/>
        <w:ind w:firstLineChars="100" w:firstLine="200"/>
        <w:rPr>
          <w:rFonts w:ascii="ＭＳ 明朝" w:hAnsi="ＭＳ 明朝" w:cs="Arial"/>
          <w:sz w:val="20"/>
          <w:szCs w:val="20"/>
        </w:rPr>
      </w:pPr>
      <w:r w:rsidRPr="00036713">
        <w:rPr>
          <w:rFonts w:ascii="ＭＳ 明朝" w:hAnsi="ＭＳ 明朝" w:cs="Arial" w:hint="eastAsia"/>
          <w:sz w:val="20"/>
          <w:szCs w:val="20"/>
        </w:rPr>
        <w:t>15歳以上就業者について</w:t>
      </w:r>
      <w:r>
        <w:rPr>
          <w:rFonts w:ascii="ＭＳ 明朝" w:hAnsi="ＭＳ 明朝" w:cs="Arial" w:hint="eastAsia"/>
          <w:sz w:val="20"/>
          <w:szCs w:val="20"/>
        </w:rPr>
        <w:t>，</w:t>
      </w:r>
      <w:r w:rsidRPr="00036713">
        <w:rPr>
          <w:rFonts w:ascii="ＭＳ 明朝" w:hAnsi="ＭＳ 明朝" w:cs="Arial" w:hint="eastAsia"/>
          <w:sz w:val="20"/>
          <w:szCs w:val="20"/>
        </w:rPr>
        <w:t>職業</w:t>
      </w:r>
      <w:r>
        <w:rPr>
          <w:rFonts w:ascii="ＭＳ 明朝" w:hAnsi="ＭＳ 明朝" w:cs="Arial" w:hint="eastAsia"/>
          <w:sz w:val="20"/>
          <w:szCs w:val="20"/>
        </w:rPr>
        <w:t>（</w:t>
      </w:r>
      <w:r w:rsidRPr="00036713">
        <w:rPr>
          <w:rFonts w:ascii="ＭＳ 明朝" w:hAnsi="ＭＳ 明朝" w:cs="Arial" w:hint="eastAsia"/>
          <w:sz w:val="20"/>
          <w:szCs w:val="20"/>
        </w:rPr>
        <w:t>大分類</w:t>
      </w:r>
      <w:r>
        <w:rPr>
          <w:rFonts w:ascii="ＭＳ 明朝" w:hAnsi="ＭＳ 明朝" w:cs="Arial" w:hint="eastAsia"/>
          <w:sz w:val="20"/>
          <w:szCs w:val="20"/>
        </w:rPr>
        <w:t>）別</w:t>
      </w:r>
      <w:r w:rsidRPr="00036713">
        <w:rPr>
          <w:rFonts w:ascii="ＭＳ 明朝" w:hAnsi="ＭＳ 明朝" w:cs="Arial" w:hint="eastAsia"/>
          <w:sz w:val="20"/>
          <w:szCs w:val="20"/>
        </w:rPr>
        <w:t>の割合を年齢</w:t>
      </w:r>
      <w:r>
        <w:rPr>
          <w:rFonts w:ascii="ＭＳ 明朝" w:hAnsi="ＭＳ 明朝" w:cs="Arial" w:hint="eastAsia"/>
          <w:sz w:val="20"/>
          <w:szCs w:val="20"/>
        </w:rPr>
        <w:t>（</w:t>
      </w:r>
      <w:r w:rsidRPr="00036713">
        <w:rPr>
          <w:rFonts w:ascii="ＭＳ 明朝" w:hAnsi="ＭＳ 明朝" w:cs="Arial" w:hint="eastAsia"/>
          <w:sz w:val="20"/>
          <w:szCs w:val="20"/>
        </w:rPr>
        <w:t>10歳</w:t>
      </w:r>
      <w:r>
        <w:rPr>
          <w:rFonts w:ascii="ＭＳ 明朝" w:hAnsi="ＭＳ 明朝" w:cs="Arial" w:hint="eastAsia"/>
          <w:sz w:val="20"/>
          <w:szCs w:val="20"/>
        </w:rPr>
        <w:t>階級）</w:t>
      </w:r>
      <w:r w:rsidRPr="00036713">
        <w:rPr>
          <w:rFonts w:ascii="ＭＳ 明朝" w:hAnsi="ＭＳ 明朝" w:cs="Arial" w:hint="eastAsia"/>
          <w:sz w:val="20"/>
          <w:szCs w:val="20"/>
        </w:rPr>
        <w:t>別にみると</w:t>
      </w:r>
      <w:r>
        <w:rPr>
          <w:rFonts w:ascii="ＭＳ 明朝" w:hAnsi="ＭＳ 明朝" w:cs="Arial" w:hint="eastAsia"/>
          <w:sz w:val="20"/>
          <w:szCs w:val="20"/>
        </w:rPr>
        <w:t>，</w:t>
      </w:r>
      <w:r w:rsidRPr="00036713">
        <w:rPr>
          <w:rFonts w:ascii="ＭＳ 明朝" w:hAnsi="ＭＳ 明朝" w:cs="Arial" w:hint="eastAsia"/>
          <w:sz w:val="20"/>
          <w:szCs w:val="20"/>
        </w:rPr>
        <w:t>15～24歳の若年層の占める割合は</w:t>
      </w:r>
      <w:r>
        <w:rPr>
          <w:rFonts w:ascii="ＭＳ 明朝" w:hAnsi="ＭＳ 明朝" w:cs="Arial" w:hint="eastAsia"/>
          <w:sz w:val="20"/>
          <w:szCs w:val="20"/>
        </w:rPr>
        <w:t>，「</w:t>
      </w:r>
      <w:r w:rsidRPr="00036713">
        <w:rPr>
          <w:rFonts w:ascii="ＭＳ 明朝" w:hAnsi="ＭＳ 明朝" w:cs="Arial" w:hint="eastAsia"/>
          <w:sz w:val="20"/>
          <w:szCs w:val="20"/>
        </w:rPr>
        <w:t>サービス職業従事者</w:t>
      </w:r>
      <w:r>
        <w:rPr>
          <w:rFonts w:ascii="ＭＳ 明朝" w:hAnsi="ＭＳ 明朝" w:cs="Arial" w:hint="eastAsia"/>
          <w:sz w:val="20"/>
          <w:szCs w:val="20"/>
        </w:rPr>
        <w:t>」が</w:t>
      </w:r>
      <w:r w:rsidRPr="00036713">
        <w:rPr>
          <w:rFonts w:ascii="ＭＳ 明朝" w:hAnsi="ＭＳ 明朝" w:cs="Arial" w:hint="eastAsia"/>
          <w:sz w:val="20"/>
          <w:szCs w:val="20"/>
        </w:rPr>
        <w:t>14.5％</w:t>
      </w:r>
      <w:r>
        <w:rPr>
          <w:rFonts w:ascii="ＭＳ 明朝" w:hAnsi="ＭＳ 明朝" w:cs="Arial" w:hint="eastAsia"/>
          <w:sz w:val="20"/>
          <w:szCs w:val="20"/>
        </w:rPr>
        <w:t>と</w:t>
      </w:r>
      <w:r w:rsidRPr="00036713">
        <w:rPr>
          <w:rFonts w:ascii="ＭＳ 明朝" w:hAnsi="ＭＳ 明朝" w:cs="Arial" w:hint="eastAsia"/>
          <w:sz w:val="20"/>
          <w:szCs w:val="20"/>
        </w:rPr>
        <w:t>最も高く</w:t>
      </w:r>
      <w:r>
        <w:rPr>
          <w:rFonts w:ascii="ＭＳ 明朝" w:hAnsi="ＭＳ 明朝" w:cs="Arial" w:hint="eastAsia"/>
          <w:sz w:val="20"/>
          <w:szCs w:val="20"/>
        </w:rPr>
        <w:t>，</w:t>
      </w:r>
      <w:r w:rsidRPr="00036713">
        <w:rPr>
          <w:rFonts w:ascii="ＭＳ 明朝" w:hAnsi="ＭＳ 明朝" w:cs="Arial" w:hint="eastAsia"/>
          <w:sz w:val="20"/>
          <w:szCs w:val="20"/>
        </w:rPr>
        <w:t>25～34歳は</w:t>
      </w:r>
      <w:r>
        <w:rPr>
          <w:rFonts w:ascii="ＭＳ 明朝" w:hAnsi="ＭＳ 明朝" w:cs="Arial" w:hint="eastAsia"/>
          <w:sz w:val="20"/>
          <w:szCs w:val="20"/>
        </w:rPr>
        <w:t>，「</w:t>
      </w:r>
      <w:r w:rsidRPr="00036713">
        <w:rPr>
          <w:rFonts w:ascii="ＭＳ 明朝" w:hAnsi="ＭＳ 明朝" w:cs="Arial" w:hint="eastAsia"/>
          <w:sz w:val="20"/>
          <w:szCs w:val="20"/>
        </w:rPr>
        <w:t>専門</w:t>
      </w:r>
      <w:r>
        <w:rPr>
          <w:rFonts w:ascii="ＭＳ 明朝" w:hAnsi="ＭＳ 明朝" w:cs="Arial" w:hint="eastAsia"/>
          <w:sz w:val="20"/>
          <w:szCs w:val="20"/>
        </w:rPr>
        <w:t>的・技術的職業従事者」が</w:t>
      </w:r>
      <w:r w:rsidRPr="00036713">
        <w:rPr>
          <w:rFonts w:ascii="ＭＳ 明朝" w:hAnsi="ＭＳ 明朝" w:cs="Arial" w:hint="eastAsia"/>
          <w:sz w:val="20"/>
          <w:szCs w:val="20"/>
        </w:rPr>
        <w:t>22.9％</w:t>
      </w:r>
      <w:r>
        <w:rPr>
          <w:rFonts w:ascii="ＭＳ 明朝" w:hAnsi="ＭＳ 明朝" w:cs="Arial" w:hint="eastAsia"/>
          <w:sz w:val="20"/>
          <w:szCs w:val="20"/>
        </w:rPr>
        <w:t>と</w:t>
      </w:r>
      <w:r w:rsidRPr="00036713">
        <w:rPr>
          <w:rFonts w:ascii="ＭＳ 明朝" w:hAnsi="ＭＳ 明朝" w:cs="Arial" w:hint="eastAsia"/>
          <w:sz w:val="20"/>
          <w:szCs w:val="20"/>
        </w:rPr>
        <w:t>最も高</w:t>
      </w:r>
      <w:r>
        <w:rPr>
          <w:rFonts w:ascii="ＭＳ 明朝" w:hAnsi="ＭＳ 明朝" w:cs="Arial" w:hint="eastAsia"/>
          <w:sz w:val="20"/>
          <w:szCs w:val="20"/>
        </w:rPr>
        <w:t>くなっている</w:t>
      </w:r>
      <w:r w:rsidRPr="00036713">
        <w:rPr>
          <w:rFonts w:ascii="ＭＳ 明朝" w:hAnsi="ＭＳ 明朝" w:cs="Arial" w:hint="eastAsia"/>
          <w:sz w:val="20"/>
          <w:szCs w:val="20"/>
        </w:rPr>
        <w:t>。35～44歳</w:t>
      </w:r>
      <w:r>
        <w:rPr>
          <w:rFonts w:ascii="ＭＳ 明朝" w:hAnsi="ＭＳ 明朝" w:cs="Arial" w:hint="eastAsia"/>
          <w:sz w:val="20"/>
          <w:szCs w:val="20"/>
        </w:rPr>
        <w:t>の</w:t>
      </w:r>
      <w:r w:rsidRPr="00036713">
        <w:rPr>
          <w:rFonts w:ascii="ＭＳ 明朝" w:hAnsi="ＭＳ 明朝" w:cs="Arial" w:hint="eastAsia"/>
          <w:sz w:val="20"/>
          <w:szCs w:val="20"/>
        </w:rPr>
        <w:t>占める割合は</w:t>
      </w:r>
      <w:r>
        <w:rPr>
          <w:rFonts w:ascii="ＭＳ 明朝" w:hAnsi="ＭＳ 明朝" w:cs="Arial" w:hint="eastAsia"/>
          <w:sz w:val="20"/>
          <w:szCs w:val="20"/>
        </w:rPr>
        <w:t>，「</w:t>
      </w:r>
      <w:r w:rsidRPr="00036713">
        <w:rPr>
          <w:rFonts w:ascii="ＭＳ 明朝" w:hAnsi="ＭＳ 明朝" w:cs="Arial" w:hint="eastAsia"/>
          <w:sz w:val="20"/>
          <w:szCs w:val="20"/>
        </w:rPr>
        <w:t>建設・採掘従事者</w:t>
      </w:r>
      <w:r>
        <w:rPr>
          <w:rFonts w:ascii="ＭＳ 明朝" w:hAnsi="ＭＳ 明朝" w:cs="Arial" w:hint="eastAsia"/>
          <w:sz w:val="20"/>
          <w:szCs w:val="20"/>
        </w:rPr>
        <w:t>」が</w:t>
      </w:r>
      <w:r w:rsidRPr="00036713">
        <w:rPr>
          <w:rFonts w:ascii="ＭＳ 明朝" w:hAnsi="ＭＳ 明朝" w:cs="Arial" w:hint="eastAsia"/>
          <w:sz w:val="20"/>
          <w:szCs w:val="20"/>
        </w:rPr>
        <w:t>27.7</w:t>
      </w:r>
      <w:r>
        <w:rPr>
          <w:rFonts w:ascii="ＭＳ 明朝" w:hAnsi="ＭＳ 明朝" w:cs="Arial" w:hint="eastAsia"/>
          <w:sz w:val="20"/>
          <w:szCs w:val="20"/>
        </w:rPr>
        <w:t>％と</w:t>
      </w:r>
      <w:r w:rsidRPr="00036713">
        <w:rPr>
          <w:rFonts w:ascii="ＭＳ 明朝" w:hAnsi="ＭＳ 明朝" w:cs="Arial" w:hint="eastAsia"/>
          <w:sz w:val="20"/>
          <w:szCs w:val="20"/>
        </w:rPr>
        <w:t>最も高く</w:t>
      </w:r>
      <w:r>
        <w:rPr>
          <w:rFonts w:ascii="ＭＳ 明朝" w:hAnsi="ＭＳ 明朝" w:cs="Arial" w:hint="eastAsia"/>
          <w:sz w:val="20"/>
          <w:szCs w:val="20"/>
        </w:rPr>
        <w:t>，</w:t>
      </w:r>
      <w:r w:rsidRPr="00036713">
        <w:rPr>
          <w:rFonts w:ascii="ＭＳ 明朝" w:hAnsi="ＭＳ 明朝" w:cs="Arial" w:hint="eastAsia"/>
          <w:sz w:val="20"/>
          <w:szCs w:val="20"/>
        </w:rPr>
        <w:t>45～54</w:t>
      </w:r>
      <w:r>
        <w:rPr>
          <w:rFonts w:ascii="ＭＳ 明朝" w:hAnsi="ＭＳ 明朝" w:cs="Arial" w:hint="eastAsia"/>
          <w:sz w:val="20"/>
          <w:szCs w:val="20"/>
        </w:rPr>
        <w:t>歳</w:t>
      </w:r>
      <w:r w:rsidRPr="00036713">
        <w:rPr>
          <w:rFonts w:ascii="ＭＳ 明朝" w:hAnsi="ＭＳ 明朝" w:cs="Arial" w:hint="eastAsia"/>
          <w:sz w:val="20"/>
          <w:szCs w:val="20"/>
        </w:rPr>
        <w:t>は</w:t>
      </w:r>
      <w:r>
        <w:rPr>
          <w:rFonts w:ascii="ＭＳ 明朝" w:hAnsi="ＭＳ 明朝" w:cs="Arial" w:hint="eastAsia"/>
          <w:sz w:val="20"/>
          <w:szCs w:val="20"/>
        </w:rPr>
        <w:t>，「</w:t>
      </w:r>
      <w:r w:rsidRPr="00036713">
        <w:rPr>
          <w:rFonts w:ascii="ＭＳ 明朝" w:hAnsi="ＭＳ 明朝" w:cs="Arial" w:hint="eastAsia"/>
          <w:sz w:val="20"/>
          <w:szCs w:val="20"/>
        </w:rPr>
        <w:t>事務従事者</w:t>
      </w:r>
      <w:r>
        <w:rPr>
          <w:rFonts w:ascii="ＭＳ 明朝" w:hAnsi="ＭＳ 明朝" w:cs="Arial" w:hint="eastAsia"/>
          <w:sz w:val="20"/>
          <w:szCs w:val="20"/>
        </w:rPr>
        <w:t>」が</w:t>
      </w:r>
      <w:r w:rsidRPr="00036713">
        <w:rPr>
          <w:rFonts w:ascii="ＭＳ 明朝" w:hAnsi="ＭＳ 明朝" w:cs="Arial" w:hint="eastAsia"/>
          <w:sz w:val="20"/>
          <w:szCs w:val="20"/>
        </w:rPr>
        <w:t>27.8％</w:t>
      </w:r>
      <w:r>
        <w:rPr>
          <w:rFonts w:ascii="ＭＳ 明朝" w:hAnsi="ＭＳ 明朝" w:cs="Arial" w:hint="eastAsia"/>
          <w:sz w:val="20"/>
          <w:szCs w:val="20"/>
        </w:rPr>
        <w:t>と</w:t>
      </w:r>
      <w:r w:rsidR="00B819CF">
        <w:rPr>
          <w:rFonts w:ascii="ＭＳ 明朝" w:hAnsi="ＭＳ 明朝" w:cs="Arial" w:hint="eastAsia"/>
          <w:sz w:val="20"/>
          <w:szCs w:val="20"/>
        </w:rPr>
        <w:t>他の職業に比べて高い。</w:t>
      </w:r>
      <w:r w:rsidRPr="00036713">
        <w:rPr>
          <w:rFonts w:ascii="ＭＳ 明朝" w:hAnsi="ＭＳ 明朝" w:cs="Arial" w:hint="eastAsia"/>
          <w:sz w:val="20"/>
          <w:szCs w:val="20"/>
        </w:rPr>
        <w:t>55～64歳については</w:t>
      </w:r>
      <w:r>
        <w:rPr>
          <w:rFonts w:ascii="ＭＳ 明朝" w:hAnsi="ＭＳ 明朝" w:cs="Arial" w:hint="eastAsia"/>
          <w:sz w:val="20"/>
          <w:szCs w:val="20"/>
        </w:rPr>
        <w:t>，「</w:t>
      </w:r>
      <w:r w:rsidRPr="00036713">
        <w:rPr>
          <w:rFonts w:ascii="ＭＳ 明朝" w:hAnsi="ＭＳ 明朝" w:cs="Arial" w:hint="eastAsia"/>
          <w:sz w:val="20"/>
          <w:szCs w:val="20"/>
        </w:rPr>
        <w:t>管理的職業従事者</w:t>
      </w:r>
      <w:r>
        <w:rPr>
          <w:rFonts w:ascii="ＭＳ 明朝" w:hAnsi="ＭＳ 明朝" w:cs="Arial" w:hint="eastAsia"/>
          <w:sz w:val="20"/>
          <w:szCs w:val="20"/>
        </w:rPr>
        <w:t>」</w:t>
      </w:r>
      <w:r w:rsidRPr="00036713">
        <w:rPr>
          <w:rFonts w:ascii="ＭＳ 明朝" w:hAnsi="ＭＳ 明朝" w:cs="Arial" w:hint="eastAsia"/>
          <w:sz w:val="20"/>
          <w:szCs w:val="20"/>
        </w:rPr>
        <w:t>の割合</w:t>
      </w:r>
      <w:r w:rsidR="00B819CF">
        <w:rPr>
          <w:rFonts w:ascii="ＭＳ 明朝" w:hAnsi="ＭＳ 明朝" w:cs="Arial" w:hint="eastAsia"/>
          <w:sz w:val="20"/>
          <w:szCs w:val="20"/>
        </w:rPr>
        <w:t>が</w:t>
      </w:r>
      <w:r w:rsidRPr="00824A73">
        <w:rPr>
          <w:rFonts w:ascii="ＭＳ 明朝" w:hAnsi="ＭＳ 明朝" w:cs="Arial" w:hint="eastAsia"/>
          <w:sz w:val="20"/>
          <w:szCs w:val="20"/>
        </w:rPr>
        <w:t>29.1％</w:t>
      </w:r>
      <w:r w:rsidR="00B819CF">
        <w:rPr>
          <w:rFonts w:ascii="ＭＳ 明朝" w:hAnsi="ＭＳ 明朝" w:cs="Arial" w:hint="eastAsia"/>
          <w:sz w:val="20"/>
          <w:szCs w:val="20"/>
        </w:rPr>
        <w:t>と最も高くなっている。また，</w:t>
      </w:r>
      <w:r w:rsidRPr="00036713">
        <w:rPr>
          <w:rFonts w:ascii="ＭＳ 明朝" w:hAnsi="ＭＳ 明朝" w:cs="Arial" w:hint="eastAsia"/>
          <w:sz w:val="20"/>
          <w:szCs w:val="20"/>
        </w:rPr>
        <w:t>65歳以上については</w:t>
      </w:r>
      <w:r>
        <w:rPr>
          <w:rFonts w:ascii="ＭＳ 明朝" w:hAnsi="ＭＳ 明朝" w:cs="Arial" w:hint="eastAsia"/>
          <w:sz w:val="20"/>
          <w:szCs w:val="20"/>
        </w:rPr>
        <w:t>，「</w:t>
      </w:r>
      <w:r w:rsidRPr="00036713">
        <w:rPr>
          <w:rFonts w:ascii="ＭＳ 明朝" w:hAnsi="ＭＳ 明朝" w:cs="Arial" w:hint="eastAsia"/>
          <w:sz w:val="20"/>
          <w:szCs w:val="20"/>
        </w:rPr>
        <w:t>農林漁業従事者</w:t>
      </w:r>
      <w:r>
        <w:rPr>
          <w:rFonts w:ascii="ＭＳ 明朝" w:hAnsi="ＭＳ 明朝" w:cs="Arial" w:hint="eastAsia"/>
          <w:sz w:val="20"/>
          <w:szCs w:val="20"/>
        </w:rPr>
        <w:t>」</w:t>
      </w:r>
      <w:r w:rsidRPr="00036713">
        <w:rPr>
          <w:rFonts w:ascii="ＭＳ 明朝" w:hAnsi="ＭＳ 明朝" w:cs="Arial" w:hint="eastAsia"/>
          <w:sz w:val="20"/>
          <w:szCs w:val="20"/>
        </w:rPr>
        <w:t>の割合</w:t>
      </w:r>
      <w:r w:rsidR="00CB34C8">
        <w:rPr>
          <w:rFonts w:ascii="ＭＳ 明朝" w:hAnsi="ＭＳ 明朝" w:cs="Arial" w:hint="eastAsia"/>
          <w:sz w:val="20"/>
          <w:szCs w:val="20"/>
        </w:rPr>
        <w:t>が</w:t>
      </w:r>
      <w:r w:rsidR="00B819CF">
        <w:rPr>
          <w:rFonts w:ascii="ＭＳ 明朝" w:hAnsi="ＭＳ 明朝" w:cs="Arial" w:hint="eastAsia"/>
          <w:sz w:val="20"/>
          <w:szCs w:val="20"/>
        </w:rPr>
        <w:t>46.0％と</w:t>
      </w:r>
      <w:r w:rsidR="00CB34C8">
        <w:rPr>
          <w:rFonts w:ascii="ＭＳ 明朝" w:hAnsi="ＭＳ 明朝" w:cs="Arial" w:hint="eastAsia"/>
          <w:sz w:val="20"/>
          <w:szCs w:val="20"/>
        </w:rPr>
        <w:t>他の職業に比べて</w:t>
      </w:r>
      <w:r w:rsidR="00B819CF">
        <w:rPr>
          <w:rFonts w:ascii="ＭＳ 明朝" w:hAnsi="ＭＳ 明朝" w:cs="Arial" w:hint="eastAsia"/>
          <w:sz w:val="20"/>
          <w:szCs w:val="20"/>
        </w:rPr>
        <w:t>圧倒的に</w:t>
      </w:r>
      <w:r w:rsidRPr="00036713">
        <w:rPr>
          <w:rFonts w:ascii="ＭＳ 明朝" w:hAnsi="ＭＳ 明朝" w:cs="Arial" w:hint="eastAsia"/>
          <w:sz w:val="20"/>
          <w:szCs w:val="20"/>
        </w:rPr>
        <w:t>高くなっている。</w:t>
      </w:r>
    </w:p>
    <w:p w:rsidR="00364CFA" w:rsidRDefault="00364CFA" w:rsidP="00364CFA">
      <w:pPr>
        <w:spacing w:line="0" w:lineRule="atLeast"/>
        <w:rPr>
          <w:rFonts w:ascii="ＭＳ 明朝" w:hAnsi="ＭＳ 明朝" w:cs="Arial"/>
          <w:sz w:val="20"/>
          <w:szCs w:val="20"/>
        </w:rPr>
      </w:pPr>
      <w:r>
        <w:rPr>
          <w:rFonts w:ascii="ＭＳ 明朝" w:hAnsi="ＭＳ 明朝" w:cs="Arial" w:hint="eastAsia"/>
          <w:sz w:val="20"/>
          <w:szCs w:val="20"/>
        </w:rPr>
        <w:t>（図4-4，表4-3）</w:t>
      </w:r>
    </w:p>
    <w:p w:rsidR="004509DA" w:rsidRPr="00A224D1" w:rsidRDefault="004509DA" w:rsidP="004509DA">
      <w:pPr>
        <w:widowControl/>
        <w:jc w:val="left"/>
        <w:rPr>
          <w:rFonts w:ascii="ＭＳ 明朝" w:hAnsi="ＭＳ 明朝"/>
          <w:sz w:val="20"/>
        </w:rPr>
      </w:pPr>
    </w:p>
    <w:p w:rsidR="004509DA" w:rsidRDefault="004509DA" w:rsidP="009F203E">
      <w:pPr>
        <w:pStyle w:val="2"/>
        <w:ind w:left="210" w:right="210"/>
        <w:rPr>
          <w:rFonts w:asciiTheme="majorEastAsia" w:hAnsiTheme="majorEastAsia"/>
          <w:b/>
          <w:sz w:val="24"/>
          <w:u w:val="thick"/>
        </w:rPr>
      </w:pPr>
      <w:bookmarkStart w:id="33" w:name="_Toc484444006"/>
      <w:r w:rsidRPr="004E2771">
        <w:rPr>
          <w:rFonts w:hint="eastAsia"/>
        </w:rPr>
        <w:t>図</w:t>
      </w:r>
      <w:r>
        <w:rPr>
          <w:rFonts w:hint="eastAsia"/>
        </w:rPr>
        <w:t>4</w:t>
      </w:r>
      <w:r w:rsidRPr="004E2771">
        <w:rPr>
          <w:rFonts w:hint="eastAsia"/>
        </w:rPr>
        <w:t>-</w:t>
      </w:r>
      <w:r>
        <w:rPr>
          <w:rFonts w:hint="eastAsia"/>
        </w:rPr>
        <w:t>4</w:t>
      </w:r>
      <w:r>
        <w:rPr>
          <w:rFonts w:hint="eastAsia"/>
        </w:rPr>
        <w:t xml:space="preserve">　職業</w:t>
      </w:r>
      <w:r>
        <w:t>（</w:t>
      </w:r>
      <w:r w:rsidRPr="004E2771">
        <w:rPr>
          <w:rFonts w:hint="eastAsia"/>
        </w:rPr>
        <w:t>大分類</w:t>
      </w:r>
      <w:r>
        <w:t>）</w:t>
      </w:r>
      <w:r>
        <w:rPr>
          <w:rFonts w:hint="eastAsia"/>
        </w:rPr>
        <w:t>，年齢（</w:t>
      </w:r>
      <w:r>
        <w:rPr>
          <w:rFonts w:hint="eastAsia"/>
        </w:rPr>
        <w:t>10</w:t>
      </w:r>
      <w:r>
        <w:rPr>
          <w:rFonts w:hint="eastAsia"/>
        </w:rPr>
        <w:t>歳階級）別</w:t>
      </w:r>
      <w:r w:rsidRPr="004E2771">
        <w:t>15</w:t>
      </w:r>
      <w:r w:rsidRPr="004E2771">
        <w:t>歳以上就業者</w:t>
      </w:r>
      <w:r>
        <w:rPr>
          <w:rFonts w:hint="eastAsia"/>
        </w:rPr>
        <w:t>の割合</w:t>
      </w:r>
      <w:r w:rsidRPr="004E2771">
        <w:rPr>
          <w:rFonts w:cs="ＭＳ ゴシック" w:hint="eastAsia"/>
        </w:rPr>
        <w:t>‐</w:t>
      </w:r>
      <w:r w:rsidRPr="004E2771">
        <w:t xml:space="preserve"> </w:t>
      </w:r>
      <w:r w:rsidRPr="004E2771">
        <w:t>大阪府</w:t>
      </w:r>
      <w:r>
        <w:t>（</w:t>
      </w:r>
      <w:r w:rsidRPr="004E2771">
        <w:t>平成</w:t>
      </w:r>
      <w:r w:rsidRPr="004E2771">
        <w:t>27</w:t>
      </w:r>
      <w:r w:rsidRPr="004E2771">
        <w:lastRenderedPageBreak/>
        <w:t>年</w:t>
      </w:r>
      <w:r>
        <w:t>）</w:t>
      </w:r>
      <w:bookmarkEnd w:id="33"/>
    </w:p>
    <w:p w:rsidR="00310A16" w:rsidRDefault="00567797" w:rsidP="00BC46DB">
      <w:pPr>
        <w:widowControl/>
        <w:jc w:val="center"/>
        <w:rPr>
          <w:rFonts w:ascii="HGS創英角ｺﾞｼｯｸUB" w:eastAsia="HGS創英角ｺﾞｼｯｸUB" w:hAnsi="HGS創英角ｺﾞｼｯｸUB"/>
          <w:sz w:val="28"/>
        </w:rPr>
      </w:pPr>
      <w:r>
        <w:rPr>
          <w:rFonts w:ascii="HGS創英角ｺﾞｼｯｸUB" w:eastAsia="HGS創英角ｺﾞｼｯｸUB" w:hAnsi="HGS創英角ｺﾞｼｯｸUB"/>
          <w:noProof/>
          <w:sz w:val="28"/>
        </w:rPr>
        <w:drawing>
          <wp:inline distT="0" distB="0" distL="0" distR="0">
            <wp:extent cx="5580000" cy="433062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80000" cy="4330620"/>
                    </a:xfrm>
                    <a:prstGeom prst="rect">
                      <a:avLst/>
                    </a:prstGeom>
                    <a:noFill/>
                    <a:ln>
                      <a:noFill/>
                    </a:ln>
                  </pic:spPr>
                </pic:pic>
              </a:graphicData>
            </a:graphic>
          </wp:inline>
        </w:drawing>
      </w:r>
      <w:r w:rsidR="00310A16">
        <w:rPr>
          <w:rFonts w:ascii="HGS創英角ｺﾞｼｯｸUB" w:eastAsia="HGS創英角ｺﾞｼｯｸUB" w:hAnsi="HGS創英角ｺﾞｼｯｸUB"/>
          <w:sz w:val="28"/>
        </w:rPr>
        <w:br w:type="page"/>
      </w:r>
    </w:p>
    <w:p w:rsidR="00036E80" w:rsidRDefault="00036E80" w:rsidP="00036E80">
      <w:pPr>
        <w:pStyle w:val="2"/>
        <w:ind w:left="210" w:right="210"/>
      </w:pPr>
      <w:bookmarkStart w:id="34" w:name="_Toc484444007"/>
      <w:r w:rsidRPr="00261729">
        <w:rPr>
          <w:rFonts w:hint="eastAsia"/>
        </w:rPr>
        <w:lastRenderedPageBreak/>
        <w:t>表</w:t>
      </w:r>
      <w:r>
        <w:rPr>
          <w:rFonts w:hint="eastAsia"/>
        </w:rPr>
        <w:t>4</w:t>
      </w:r>
      <w:r w:rsidRPr="00261729">
        <w:rPr>
          <w:rFonts w:hint="eastAsia"/>
        </w:rPr>
        <w:t>-</w:t>
      </w:r>
      <w:r>
        <w:rPr>
          <w:rFonts w:hint="eastAsia"/>
        </w:rPr>
        <w:t>3</w:t>
      </w:r>
      <w:r w:rsidRPr="00261729">
        <w:rPr>
          <w:rFonts w:hint="eastAsia"/>
        </w:rPr>
        <w:t xml:space="preserve">　</w:t>
      </w:r>
      <w:r>
        <w:rPr>
          <w:rFonts w:hint="eastAsia"/>
        </w:rPr>
        <w:t>職業</w:t>
      </w:r>
      <w:r w:rsidR="00C94ACC">
        <w:rPr>
          <w:rFonts w:hint="eastAsia"/>
        </w:rPr>
        <w:t>（</w:t>
      </w:r>
      <w:r>
        <w:rPr>
          <w:rFonts w:hint="eastAsia"/>
        </w:rPr>
        <w:t>大分類</w:t>
      </w:r>
      <w:r w:rsidR="00C94ACC">
        <w:rPr>
          <w:rFonts w:hint="eastAsia"/>
        </w:rPr>
        <w:t>）</w:t>
      </w:r>
      <w:r>
        <w:rPr>
          <w:rFonts w:hint="eastAsia"/>
        </w:rPr>
        <w:t>，年齢</w:t>
      </w:r>
      <w:r w:rsidR="00C94ACC">
        <w:rPr>
          <w:rFonts w:hint="eastAsia"/>
        </w:rPr>
        <w:t>（</w:t>
      </w:r>
      <w:r w:rsidR="00906A4D">
        <w:rPr>
          <w:rFonts w:hint="eastAsia"/>
        </w:rPr>
        <w:t>10</w:t>
      </w:r>
      <w:r>
        <w:rPr>
          <w:rFonts w:hint="eastAsia"/>
        </w:rPr>
        <w:t>歳階級</w:t>
      </w:r>
      <w:r w:rsidR="00C94ACC">
        <w:rPr>
          <w:rFonts w:hint="eastAsia"/>
        </w:rPr>
        <w:t>）</w:t>
      </w:r>
      <w:r>
        <w:rPr>
          <w:rFonts w:hint="eastAsia"/>
        </w:rPr>
        <w:t>別</w:t>
      </w:r>
      <w:r>
        <w:rPr>
          <w:rFonts w:hint="eastAsia"/>
        </w:rPr>
        <w:t>15</w:t>
      </w:r>
      <w:r>
        <w:rPr>
          <w:rFonts w:hint="eastAsia"/>
        </w:rPr>
        <w:t>歳以上就業者</w:t>
      </w:r>
      <w:r w:rsidRPr="00261729">
        <w:rPr>
          <w:rFonts w:hint="eastAsia"/>
        </w:rPr>
        <w:t xml:space="preserve"> </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sidRPr="00261729">
        <w:rPr>
          <w:rFonts w:hint="eastAsia"/>
        </w:rPr>
        <w:t>27</w:t>
      </w:r>
      <w:r w:rsidRPr="00261729">
        <w:rPr>
          <w:rFonts w:hint="eastAsia"/>
        </w:rPr>
        <w:t>年</w:t>
      </w:r>
      <w:r w:rsidR="00C94ACC">
        <w:rPr>
          <w:rFonts w:hint="eastAsia"/>
        </w:rPr>
        <w:t>）</w:t>
      </w:r>
      <w:bookmarkEnd w:id="34"/>
    </w:p>
    <w:p w:rsidR="00036E80" w:rsidRPr="00036E80" w:rsidRDefault="004E06BC">
      <w:pPr>
        <w:widowControl/>
        <w:jc w:val="left"/>
        <w:rPr>
          <w:rFonts w:ascii="HGS創英角ｺﾞｼｯｸUB" w:eastAsia="HGS創英角ｺﾞｼｯｸUB" w:hAnsi="HGS創英角ｺﾞｼｯｸUB"/>
          <w:sz w:val="28"/>
        </w:rPr>
      </w:pPr>
      <w:r>
        <w:rPr>
          <w:rFonts w:ascii="HGS創英角ｺﾞｼｯｸUB" w:eastAsia="HGS創英角ｺﾞｼｯｸUB" w:hAnsi="HGS創英角ｺﾞｼｯｸUB"/>
          <w:noProof/>
          <w:sz w:val="28"/>
        </w:rPr>
        <w:drawing>
          <wp:inline distT="0" distB="0" distL="0" distR="0">
            <wp:extent cx="5759450" cy="508722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5087220"/>
                    </a:xfrm>
                    <a:prstGeom prst="rect">
                      <a:avLst/>
                    </a:prstGeom>
                    <a:noFill/>
                    <a:ln>
                      <a:noFill/>
                    </a:ln>
                  </pic:spPr>
                </pic:pic>
              </a:graphicData>
            </a:graphic>
          </wp:inline>
        </w:drawing>
      </w:r>
    </w:p>
    <w:p w:rsidR="00036E80" w:rsidRDefault="00036E80">
      <w:pPr>
        <w:widowControl/>
        <w:jc w:val="left"/>
        <w:rPr>
          <w:rFonts w:ascii="HGS創英角ｺﾞｼｯｸUB" w:eastAsia="HGS創英角ｺﾞｼｯｸUB" w:hAnsi="HGS創英角ｺﾞｼｯｸUB"/>
          <w:sz w:val="28"/>
        </w:rPr>
      </w:pPr>
      <w:r>
        <w:rPr>
          <w:rFonts w:ascii="HGS創英角ｺﾞｼｯｸUB" w:eastAsia="HGS創英角ｺﾞｼｯｸUB" w:hAnsi="HGS創英角ｺﾞｼｯｸUB"/>
          <w:sz w:val="28"/>
        </w:rPr>
        <w:br w:type="page"/>
      </w:r>
    </w:p>
    <w:p w:rsidR="00AD39E7" w:rsidRPr="004E2771" w:rsidRDefault="00AD39E7" w:rsidP="00777473">
      <w:pPr>
        <w:pStyle w:val="1"/>
      </w:pPr>
      <w:bookmarkStart w:id="35" w:name="_Toc484444008"/>
      <w:r>
        <w:rPr>
          <w:rFonts w:hint="eastAsia"/>
        </w:rPr>
        <w:lastRenderedPageBreak/>
        <w:t>５　夫婦の労働力状態</w:t>
      </w:r>
      <w:bookmarkEnd w:id="35"/>
    </w:p>
    <w:p w:rsidR="00AD39E7" w:rsidRDefault="00AD39E7" w:rsidP="00AD39E7">
      <w:pPr>
        <w:spacing w:line="0" w:lineRule="atLeast"/>
        <w:ind w:left="200" w:hangingChars="100" w:hanging="200"/>
        <w:jc w:val="left"/>
        <w:rPr>
          <w:rFonts w:ascii="ＭＳ 明朝" w:hAnsi="ＭＳ 明朝" w:cs="Arial"/>
          <w:sz w:val="20"/>
        </w:rPr>
      </w:pPr>
    </w:p>
    <w:p w:rsidR="004677FF" w:rsidRDefault="004677FF" w:rsidP="00AD39E7">
      <w:pPr>
        <w:spacing w:line="0" w:lineRule="atLeast"/>
        <w:ind w:left="200" w:hangingChars="100" w:hanging="200"/>
        <w:jc w:val="left"/>
        <w:rPr>
          <w:rFonts w:ascii="ＭＳ 明朝" w:hAnsi="ＭＳ 明朝" w:cs="Arial"/>
          <w:sz w:val="20"/>
        </w:rPr>
      </w:pPr>
    </w:p>
    <w:p w:rsidR="00AD39E7" w:rsidRDefault="00AD39E7" w:rsidP="00AD39E7">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5D8D0B38" wp14:editId="06F45C48">
                <wp:extent cx="5638800" cy="485775"/>
                <wp:effectExtent l="0" t="0" r="19050" b="28575"/>
                <wp:docPr id="54" name="テキスト ボックス 54"/>
                <wp:cNvGraphicFramePr/>
                <a:graphic xmlns:a="http://schemas.openxmlformats.org/drawingml/2006/main">
                  <a:graphicData uri="http://schemas.microsoft.com/office/word/2010/wordprocessingShape">
                    <wps:wsp>
                      <wps:cNvSpPr txBox="1"/>
                      <wps:spPr>
                        <a:xfrm>
                          <a:off x="0" y="0"/>
                          <a:ext cx="5638800" cy="485775"/>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AD39E7">
                            <w:pPr>
                              <w:jc w:val="left"/>
                              <w:rPr>
                                <w:rFonts w:asciiTheme="majorEastAsia" w:eastAsiaTheme="majorEastAsia" w:hAnsiTheme="majorEastAsia"/>
                                <w:b/>
                                <w:sz w:val="24"/>
                              </w:rPr>
                            </w:pPr>
                            <w:r>
                              <w:rPr>
                                <w:rFonts w:asciiTheme="majorEastAsia" w:eastAsiaTheme="majorEastAsia" w:hAnsiTheme="majorEastAsia" w:hint="eastAsia"/>
                                <w:b/>
                                <w:sz w:val="24"/>
                              </w:rPr>
                              <w:t>共働き率（夫婦ともに就業）は，平成22年に引き続き上昇したが，全国平均には及ばない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8D0B38" id="テキスト ボックス 54" o:spid="_x0000_s1045" type="#_x0000_t202" style="width:444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" fillcolor="#c6d9f1" strokeweight=".5pt">
                <v:textbox>
                  <w:txbxContent>
                    <w:p w:rsidR="00F42FAC" w:rsidRPr="00225B9B" w:rsidRDefault="00F42FAC" w:rsidP="00AD39E7">
                      <w:pPr>
                        <w:jc w:val="left"/>
                        <w:rPr>
                          <w:rFonts w:asciiTheme="majorEastAsia" w:eastAsiaTheme="majorEastAsia" w:hAnsiTheme="majorEastAsia"/>
                          <w:b/>
                          <w:sz w:val="24"/>
                        </w:rPr>
                      </w:pPr>
                      <w:r>
                        <w:rPr>
                          <w:rFonts w:asciiTheme="majorEastAsia" w:eastAsiaTheme="majorEastAsia" w:hAnsiTheme="majorEastAsia" w:hint="eastAsia"/>
                          <w:b/>
                          <w:sz w:val="24"/>
                        </w:rPr>
                        <w:t>共働き率（夫婦ともに就業）は，平成22年に引き続き上昇したが，全国平均には及ばない</w:t>
                      </w:r>
                    </w:p>
                  </w:txbxContent>
                </v:textbox>
                <w10:anchorlock/>
              </v:shape>
            </w:pict>
          </mc:Fallback>
        </mc:AlternateContent>
      </w:r>
    </w:p>
    <w:p w:rsidR="00AD39E7" w:rsidRDefault="00AD39E7" w:rsidP="00AD39E7">
      <w:pPr>
        <w:spacing w:line="0" w:lineRule="atLeast"/>
        <w:ind w:firstLineChars="100" w:firstLine="200"/>
        <w:rPr>
          <w:rFonts w:ascii="ＭＳ 明朝" w:hAnsi="ＭＳ 明朝" w:cs="Arial"/>
          <w:sz w:val="20"/>
          <w:szCs w:val="20"/>
        </w:rPr>
      </w:pPr>
    </w:p>
    <w:p w:rsidR="004677FF" w:rsidRDefault="004677FF" w:rsidP="00AD39E7">
      <w:pPr>
        <w:spacing w:line="0" w:lineRule="atLeast"/>
        <w:ind w:firstLineChars="100" w:firstLine="200"/>
        <w:rPr>
          <w:rFonts w:ascii="ＭＳ 明朝" w:hAnsi="ＭＳ 明朝" w:cs="Arial"/>
          <w:sz w:val="20"/>
          <w:szCs w:val="20"/>
        </w:rPr>
      </w:pPr>
    </w:p>
    <w:p w:rsidR="00D6707C" w:rsidRDefault="004E2771" w:rsidP="00AD39E7">
      <w:pPr>
        <w:spacing w:line="0" w:lineRule="atLeast"/>
        <w:ind w:firstLineChars="100" w:firstLine="200"/>
        <w:rPr>
          <w:rFonts w:ascii="ＭＳ 明朝" w:hAnsi="ＭＳ 明朝" w:cs="Arial"/>
          <w:sz w:val="20"/>
          <w:szCs w:val="20"/>
        </w:rPr>
      </w:pPr>
      <w:r w:rsidRPr="004E2771">
        <w:rPr>
          <w:rFonts w:ascii="ＭＳ 明朝" w:hAnsi="ＭＳ 明朝" w:cs="Arial"/>
          <w:sz w:val="20"/>
          <w:szCs w:val="20"/>
        </w:rPr>
        <w:t>夫婦の労働力状態を</w:t>
      </w:r>
      <w:r w:rsidRPr="004E2771">
        <w:rPr>
          <w:rFonts w:ascii="ＭＳ 明朝" w:hAnsi="ＭＳ 明朝" w:cs="Arial" w:hint="eastAsia"/>
          <w:sz w:val="20"/>
          <w:szCs w:val="20"/>
        </w:rPr>
        <w:t>み</w:t>
      </w:r>
      <w:r w:rsidRPr="004E2771">
        <w:rPr>
          <w:rFonts w:ascii="ＭＳ 明朝" w:hAnsi="ＭＳ 明朝" w:cs="Arial"/>
          <w:sz w:val="20"/>
          <w:szCs w:val="20"/>
        </w:rPr>
        <w:t>ると</w:t>
      </w:r>
      <w:r w:rsidR="00264BEC">
        <w:rPr>
          <w:rFonts w:ascii="ＭＳ 明朝" w:hAnsi="ＭＳ 明朝" w:cs="Arial"/>
          <w:sz w:val="20"/>
          <w:szCs w:val="20"/>
        </w:rPr>
        <w:t>，</w:t>
      </w:r>
      <w:r w:rsidR="000F6BBF">
        <w:rPr>
          <w:rFonts w:ascii="ＭＳ 明朝" w:hAnsi="ＭＳ 明朝" w:cs="Arial" w:hint="eastAsia"/>
          <w:sz w:val="20"/>
          <w:szCs w:val="20"/>
        </w:rPr>
        <w:t>いわゆる共働き</w:t>
      </w:r>
      <w:r w:rsidR="00C94ACC">
        <w:rPr>
          <w:rFonts w:ascii="ＭＳ 明朝" w:hAnsi="ＭＳ 明朝" w:cs="Arial" w:hint="eastAsia"/>
          <w:sz w:val="20"/>
          <w:szCs w:val="20"/>
        </w:rPr>
        <w:t>（</w:t>
      </w:r>
      <w:r w:rsidRPr="004E2771">
        <w:rPr>
          <w:rFonts w:ascii="ＭＳ 明朝" w:hAnsi="ＭＳ 明朝" w:cs="Arial"/>
          <w:sz w:val="20"/>
          <w:szCs w:val="20"/>
        </w:rPr>
        <w:t>「夫婦とも</w:t>
      </w:r>
      <w:r w:rsidRPr="004E2771">
        <w:rPr>
          <w:rFonts w:ascii="ＭＳ 明朝" w:hAnsi="ＭＳ 明朝" w:cs="Arial" w:hint="eastAsia"/>
          <w:sz w:val="20"/>
          <w:szCs w:val="20"/>
        </w:rPr>
        <w:t>に</w:t>
      </w:r>
      <w:r w:rsidRPr="004E2771">
        <w:rPr>
          <w:rFonts w:ascii="ＭＳ 明朝" w:hAnsi="ＭＳ 明朝" w:cs="Arial"/>
          <w:sz w:val="20"/>
          <w:szCs w:val="20"/>
        </w:rPr>
        <w:t>就業</w:t>
      </w:r>
      <w:r w:rsidRPr="004E2771">
        <w:rPr>
          <w:rFonts w:ascii="ＭＳ 明朝" w:hAnsi="ＭＳ 明朝" w:cs="Arial" w:hint="eastAsia"/>
          <w:sz w:val="20"/>
          <w:szCs w:val="20"/>
        </w:rPr>
        <w:t>」</w:t>
      </w:r>
      <w:r w:rsidR="00C94ACC">
        <w:rPr>
          <w:rFonts w:ascii="ＭＳ 明朝" w:hAnsi="ＭＳ 明朝" w:cs="Arial" w:hint="eastAsia"/>
          <w:sz w:val="20"/>
          <w:szCs w:val="20"/>
        </w:rPr>
        <w:t>）</w:t>
      </w:r>
      <w:r w:rsidRPr="004E2771">
        <w:rPr>
          <w:rFonts w:ascii="ＭＳ 明朝" w:hAnsi="ＭＳ 明朝" w:cs="Arial"/>
          <w:sz w:val="20"/>
          <w:szCs w:val="20"/>
        </w:rPr>
        <w:t>は</w:t>
      </w:r>
      <w:r w:rsidR="000F6BBF">
        <w:rPr>
          <w:rFonts w:ascii="ＭＳ 明朝" w:hAnsi="ＭＳ 明朝" w:cs="Arial" w:hint="eastAsia"/>
          <w:sz w:val="20"/>
          <w:szCs w:val="20"/>
        </w:rPr>
        <w:t>42.3</w:t>
      </w:r>
      <w:r w:rsidRPr="004E2771">
        <w:rPr>
          <w:rFonts w:ascii="ＭＳ 明朝" w:hAnsi="ＭＳ 明朝" w:cs="Arial"/>
          <w:sz w:val="20"/>
          <w:szCs w:val="20"/>
        </w:rPr>
        <w:t>％で</w:t>
      </w:r>
      <w:r w:rsidR="00264BEC">
        <w:rPr>
          <w:rFonts w:ascii="ＭＳ 明朝" w:hAnsi="ＭＳ 明朝" w:cs="Arial"/>
          <w:sz w:val="20"/>
          <w:szCs w:val="20"/>
        </w:rPr>
        <w:t>，</w:t>
      </w:r>
      <w:r w:rsidRPr="004E2771">
        <w:rPr>
          <w:rFonts w:ascii="ＭＳ 明朝" w:hAnsi="ＭＳ 明朝" w:cs="Arial"/>
          <w:sz w:val="20"/>
          <w:szCs w:val="20"/>
        </w:rPr>
        <w:t>平成22年に比べて</w:t>
      </w:r>
      <w:r w:rsidRPr="004E2771">
        <w:rPr>
          <w:rFonts w:ascii="ＭＳ 明朝" w:hAnsi="ＭＳ 明朝" w:cs="Arial" w:hint="eastAsia"/>
          <w:sz w:val="20"/>
          <w:szCs w:val="20"/>
        </w:rPr>
        <w:t>2.8</w:t>
      </w:r>
      <w:r w:rsidR="000F6BBF">
        <w:rPr>
          <w:rFonts w:ascii="ＭＳ 明朝" w:hAnsi="ＭＳ 明朝" w:cs="Arial"/>
          <w:sz w:val="20"/>
          <w:szCs w:val="20"/>
        </w:rPr>
        <w:t>ポイント上昇した</w:t>
      </w:r>
      <w:r w:rsidR="000F6BBF">
        <w:rPr>
          <w:rFonts w:ascii="ＭＳ 明朝" w:hAnsi="ＭＳ 明朝" w:cs="Arial" w:hint="eastAsia"/>
          <w:sz w:val="20"/>
          <w:szCs w:val="20"/>
        </w:rPr>
        <w:t>が</w:t>
      </w:r>
      <w:r w:rsidR="00264BEC">
        <w:rPr>
          <w:rFonts w:ascii="ＭＳ 明朝" w:hAnsi="ＭＳ 明朝" w:cs="Arial" w:hint="eastAsia"/>
          <w:sz w:val="20"/>
          <w:szCs w:val="20"/>
        </w:rPr>
        <w:t>，</w:t>
      </w:r>
      <w:r w:rsidR="000F6BBF">
        <w:rPr>
          <w:rFonts w:ascii="ＭＳ 明朝" w:hAnsi="ＭＳ 明朝" w:cs="Arial" w:hint="eastAsia"/>
          <w:sz w:val="20"/>
          <w:szCs w:val="20"/>
        </w:rPr>
        <w:t>全国平均</w:t>
      </w:r>
      <w:r w:rsidR="00C94ACC">
        <w:rPr>
          <w:rFonts w:ascii="ＭＳ 明朝" w:hAnsi="ＭＳ 明朝" w:cs="Arial" w:hint="eastAsia"/>
          <w:sz w:val="20"/>
          <w:szCs w:val="20"/>
        </w:rPr>
        <w:t>（</w:t>
      </w:r>
      <w:r w:rsidR="000F6BBF">
        <w:rPr>
          <w:rFonts w:ascii="ＭＳ 明朝" w:hAnsi="ＭＳ 明朝" w:cs="Arial" w:hint="eastAsia"/>
          <w:sz w:val="20"/>
          <w:szCs w:val="20"/>
        </w:rPr>
        <w:t>47.6</w:t>
      </w:r>
      <w:r w:rsidR="00221BB3">
        <w:rPr>
          <w:rFonts w:ascii="ＭＳ 明朝" w:hAnsi="ＭＳ 明朝" w:cs="Arial" w:hint="eastAsia"/>
          <w:sz w:val="20"/>
          <w:szCs w:val="20"/>
        </w:rPr>
        <w:t>％</w:t>
      </w:r>
      <w:r w:rsidR="00C94ACC">
        <w:rPr>
          <w:rFonts w:ascii="ＭＳ 明朝" w:hAnsi="ＭＳ 明朝" w:cs="Arial" w:hint="eastAsia"/>
          <w:sz w:val="20"/>
          <w:szCs w:val="20"/>
        </w:rPr>
        <w:t>）</w:t>
      </w:r>
      <w:r w:rsidR="00221BB3">
        <w:rPr>
          <w:rFonts w:ascii="ＭＳ 明朝" w:hAnsi="ＭＳ 明朝" w:cs="Arial" w:hint="eastAsia"/>
          <w:sz w:val="20"/>
          <w:szCs w:val="20"/>
        </w:rPr>
        <w:t>を</w:t>
      </w:r>
      <w:r w:rsidR="000F6BBF">
        <w:rPr>
          <w:rFonts w:ascii="ＭＳ 明朝" w:hAnsi="ＭＳ 明朝" w:cs="Arial" w:hint="eastAsia"/>
          <w:sz w:val="20"/>
          <w:szCs w:val="20"/>
        </w:rPr>
        <w:t>下回っている。</w:t>
      </w:r>
      <w:r w:rsidRPr="004E2771">
        <w:rPr>
          <w:rFonts w:ascii="ＭＳ 明朝" w:hAnsi="ＭＳ 明朝" w:cs="Arial"/>
          <w:sz w:val="20"/>
          <w:szCs w:val="20"/>
        </w:rPr>
        <w:t>また</w:t>
      </w:r>
      <w:r w:rsidR="00264BEC">
        <w:rPr>
          <w:rFonts w:ascii="ＭＳ 明朝" w:hAnsi="ＭＳ 明朝" w:cs="Arial"/>
          <w:sz w:val="20"/>
          <w:szCs w:val="20"/>
        </w:rPr>
        <w:t>，</w:t>
      </w:r>
      <w:r w:rsidRPr="004E2771">
        <w:rPr>
          <w:rFonts w:ascii="ＭＳ 明朝" w:hAnsi="ＭＳ 明朝" w:cs="Arial"/>
          <w:sz w:val="20"/>
          <w:szCs w:val="20"/>
        </w:rPr>
        <w:t>「夫のみ就業」が</w:t>
      </w:r>
      <w:r w:rsidR="000F6BBF">
        <w:rPr>
          <w:rFonts w:ascii="ＭＳ 明朝" w:hAnsi="ＭＳ 明朝" w:cs="Arial" w:hint="eastAsia"/>
          <w:sz w:val="20"/>
          <w:szCs w:val="20"/>
        </w:rPr>
        <w:t>30.1</w:t>
      </w:r>
      <w:r w:rsidRPr="004E2771">
        <w:rPr>
          <w:rFonts w:ascii="ＭＳ 明朝" w:hAnsi="ＭＳ 明朝" w:cs="Arial"/>
          <w:sz w:val="20"/>
          <w:szCs w:val="20"/>
        </w:rPr>
        <w:t>％</w:t>
      </w:r>
      <w:r w:rsidR="00264BEC">
        <w:rPr>
          <w:rFonts w:ascii="ＭＳ 明朝" w:hAnsi="ＭＳ 明朝" w:cs="Arial"/>
          <w:sz w:val="20"/>
          <w:szCs w:val="20"/>
        </w:rPr>
        <w:t>，</w:t>
      </w:r>
      <w:r w:rsidRPr="004E2771">
        <w:rPr>
          <w:rFonts w:ascii="ＭＳ 明朝" w:hAnsi="ＭＳ 明朝" w:cs="Arial"/>
          <w:sz w:val="20"/>
          <w:szCs w:val="20"/>
        </w:rPr>
        <w:t>「妻のみ就業」が</w:t>
      </w:r>
      <w:r w:rsidRPr="004E2771">
        <w:rPr>
          <w:rFonts w:ascii="ＭＳ 明朝" w:hAnsi="ＭＳ 明朝" w:cs="Arial" w:hint="eastAsia"/>
          <w:sz w:val="20"/>
          <w:szCs w:val="20"/>
        </w:rPr>
        <w:t>4.0</w:t>
      </w:r>
      <w:r w:rsidRPr="004E2771">
        <w:rPr>
          <w:rFonts w:ascii="ＭＳ 明朝" w:hAnsi="ＭＳ 明朝" w:cs="Arial"/>
          <w:sz w:val="20"/>
          <w:szCs w:val="20"/>
        </w:rPr>
        <w:t>％</w:t>
      </w:r>
      <w:r w:rsidR="00264BEC">
        <w:rPr>
          <w:rFonts w:ascii="ＭＳ 明朝" w:hAnsi="ＭＳ 明朝" w:cs="Arial"/>
          <w:sz w:val="20"/>
          <w:szCs w:val="20"/>
        </w:rPr>
        <w:t>，</w:t>
      </w:r>
      <w:r w:rsidRPr="004E2771">
        <w:rPr>
          <w:rFonts w:ascii="ＭＳ 明朝" w:hAnsi="ＭＳ 明朝" w:cs="Arial"/>
          <w:sz w:val="20"/>
          <w:szCs w:val="20"/>
        </w:rPr>
        <w:t>「夫婦ともに</w:t>
      </w:r>
      <w:r w:rsidR="006071A2">
        <w:rPr>
          <w:rFonts w:ascii="ＭＳ 明朝" w:hAnsi="ＭＳ 明朝" w:cs="Arial" w:hint="eastAsia"/>
          <w:sz w:val="20"/>
          <w:szCs w:val="20"/>
        </w:rPr>
        <w:t>非</w:t>
      </w:r>
      <w:r w:rsidRPr="004E2771">
        <w:rPr>
          <w:rFonts w:ascii="ＭＳ 明朝" w:hAnsi="ＭＳ 明朝" w:cs="Arial"/>
          <w:sz w:val="20"/>
          <w:szCs w:val="20"/>
        </w:rPr>
        <w:t>就業」が</w:t>
      </w:r>
      <w:r w:rsidRPr="004E2771">
        <w:rPr>
          <w:rFonts w:ascii="ＭＳ 明朝" w:hAnsi="ＭＳ 明朝" w:cs="Arial" w:hint="eastAsia"/>
          <w:sz w:val="20"/>
          <w:szCs w:val="20"/>
        </w:rPr>
        <w:t>2</w:t>
      </w:r>
      <w:r w:rsidR="000F6BBF">
        <w:rPr>
          <w:rFonts w:ascii="ＭＳ 明朝" w:hAnsi="ＭＳ 明朝" w:cs="Arial" w:hint="eastAsia"/>
          <w:sz w:val="20"/>
          <w:szCs w:val="20"/>
        </w:rPr>
        <w:t>3.6</w:t>
      </w:r>
      <w:r w:rsidRPr="004E2771">
        <w:rPr>
          <w:rFonts w:ascii="ＭＳ 明朝" w:hAnsi="ＭＳ 明朝" w:cs="Arial"/>
          <w:sz w:val="20"/>
          <w:szCs w:val="20"/>
        </w:rPr>
        <w:t>％となっている。</w:t>
      </w:r>
    </w:p>
    <w:p w:rsidR="004677FF" w:rsidRDefault="00364CFA" w:rsidP="00364CFA">
      <w:pPr>
        <w:spacing w:line="0" w:lineRule="atLeast"/>
        <w:rPr>
          <w:rFonts w:ascii="ＭＳ 明朝" w:hAnsi="ＭＳ 明朝" w:cs="Arial"/>
          <w:sz w:val="20"/>
          <w:szCs w:val="20"/>
        </w:rPr>
      </w:pPr>
      <w:r>
        <w:rPr>
          <w:rFonts w:ascii="ＭＳ 明朝" w:hAnsi="ＭＳ 明朝" w:cs="Arial" w:hint="eastAsia"/>
          <w:sz w:val="20"/>
          <w:szCs w:val="20"/>
        </w:rPr>
        <w:t>（図5-1，図5-2，表5-1）</w:t>
      </w:r>
    </w:p>
    <w:p w:rsidR="004677FF" w:rsidRDefault="004677FF" w:rsidP="00AD39E7">
      <w:pPr>
        <w:spacing w:line="0" w:lineRule="atLeast"/>
        <w:ind w:firstLineChars="100" w:firstLine="200"/>
        <w:rPr>
          <w:rFonts w:ascii="ＭＳ 明朝" w:hAnsi="ＭＳ 明朝" w:cs="Arial"/>
          <w:sz w:val="20"/>
          <w:szCs w:val="20"/>
        </w:rPr>
      </w:pPr>
    </w:p>
    <w:p w:rsidR="004677FF" w:rsidRDefault="004677FF" w:rsidP="00AD39E7">
      <w:pPr>
        <w:spacing w:line="0" w:lineRule="atLeast"/>
        <w:ind w:firstLineChars="100" w:firstLine="200"/>
        <w:rPr>
          <w:rFonts w:ascii="ＭＳ 明朝" w:hAnsi="ＭＳ 明朝" w:cs="Arial"/>
          <w:sz w:val="20"/>
          <w:szCs w:val="20"/>
        </w:rPr>
      </w:pPr>
    </w:p>
    <w:p w:rsidR="00D6707C" w:rsidRPr="004E2771" w:rsidRDefault="00D6707C" w:rsidP="00AD39E7">
      <w:pPr>
        <w:spacing w:line="0" w:lineRule="atLeast"/>
        <w:ind w:firstLineChars="100" w:firstLine="200"/>
        <w:rPr>
          <w:rFonts w:ascii="ＭＳ 明朝" w:hAnsi="ＭＳ 明朝" w:cs="Arial"/>
          <w:sz w:val="20"/>
          <w:szCs w:val="20"/>
        </w:rPr>
      </w:pPr>
    </w:p>
    <w:p w:rsidR="004E2771" w:rsidRPr="004E2771" w:rsidRDefault="004E2771" w:rsidP="009F203E">
      <w:pPr>
        <w:pStyle w:val="2"/>
        <w:ind w:left="210" w:right="210"/>
      </w:pPr>
      <w:bookmarkStart w:id="36" w:name="_Toc484444009"/>
      <w:r w:rsidRPr="004E2771">
        <w:rPr>
          <w:rFonts w:hint="eastAsia"/>
        </w:rPr>
        <w:t>図</w:t>
      </w:r>
      <w:r w:rsidR="0046420B">
        <w:rPr>
          <w:rFonts w:hint="eastAsia"/>
        </w:rPr>
        <w:t>5-1</w:t>
      </w:r>
      <w:r w:rsidR="0046420B">
        <w:rPr>
          <w:rFonts w:hint="eastAsia"/>
        </w:rPr>
        <w:t xml:space="preserve">　</w:t>
      </w:r>
      <w:r w:rsidRPr="004E2771">
        <w:t>夫婦の</w:t>
      </w:r>
      <w:r w:rsidR="00D6707C">
        <w:rPr>
          <w:rFonts w:hint="eastAsia"/>
        </w:rPr>
        <w:t>就業・非就業</w:t>
      </w:r>
      <w:r w:rsidR="000F1C3D">
        <w:rPr>
          <w:rFonts w:hint="eastAsia"/>
        </w:rPr>
        <w:t>別夫婦のいる一般世帯の割合</w:t>
      </w:r>
      <w:r w:rsidR="00F53FBB">
        <w:rPr>
          <w:rFonts w:hint="eastAsia"/>
        </w:rPr>
        <w:t>の推移</w:t>
      </w:r>
      <w:r w:rsidRPr="004E2771">
        <w:rPr>
          <w:rFonts w:cs="ＭＳ ゴシック" w:hint="eastAsia"/>
        </w:rPr>
        <w:t>‐</w:t>
      </w:r>
      <w:r w:rsidRPr="004E2771">
        <w:t>大阪府</w:t>
      </w:r>
      <w:r w:rsidRPr="004E2771">
        <w:t xml:space="preserve"> </w:t>
      </w:r>
      <w:r w:rsidR="00C94ACC">
        <w:t>（</w:t>
      </w:r>
      <w:r w:rsidRPr="004E2771">
        <w:t>平成</w:t>
      </w:r>
      <w:r w:rsidR="00D6707C">
        <w:rPr>
          <w:rFonts w:hint="eastAsia"/>
        </w:rPr>
        <w:t>17</w:t>
      </w:r>
      <w:r w:rsidRPr="004E2771">
        <w:t>年</w:t>
      </w:r>
      <w:r w:rsidR="00D6707C">
        <w:rPr>
          <w:rFonts w:hint="eastAsia"/>
        </w:rPr>
        <w:t>～</w:t>
      </w:r>
      <w:r w:rsidRPr="004E2771">
        <w:t>27</w:t>
      </w:r>
      <w:r w:rsidRPr="004E2771">
        <w:t>年</w:t>
      </w:r>
      <w:r w:rsidR="00C94ACC">
        <w:t>）</w:t>
      </w:r>
      <w:bookmarkEnd w:id="36"/>
    </w:p>
    <w:p w:rsidR="004E2771" w:rsidRPr="007F42E7" w:rsidRDefault="004E2771" w:rsidP="007F42E7">
      <w:pPr>
        <w:spacing w:line="0" w:lineRule="atLeast"/>
        <w:ind w:firstLineChars="50" w:firstLine="40"/>
        <w:rPr>
          <w:rFonts w:asciiTheme="majorEastAsia" w:eastAsiaTheme="majorEastAsia" w:hAnsiTheme="majorEastAsia"/>
          <w:sz w:val="8"/>
        </w:rPr>
      </w:pPr>
    </w:p>
    <w:p w:rsidR="004509DA" w:rsidRDefault="009D154A">
      <w:pPr>
        <w:widowControl/>
        <w:jc w:val="left"/>
        <w:rPr>
          <w:rFonts w:asciiTheme="majorEastAsia" w:eastAsiaTheme="majorEastAsia" w:hAnsiTheme="majorEastAsia"/>
          <w:spacing w:val="-4"/>
          <w:sz w:val="16"/>
          <w:szCs w:val="15"/>
        </w:rPr>
      </w:pPr>
      <w:r>
        <w:rPr>
          <w:rFonts w:asciiTheme="majorEastAsia" w:eastAsiaTheme="majorEastAsia" w:hAnsiTheme="majorEastAsia"/>
          <w:noProof/>
          <w:spacing w:val="-4"/>
          <w:sz w:val="16"/>
          <w:szCs w:val="15"/>
        </w:rPr>
        <w:drawing>
          <wp:inline distT="0" distB="0" distL="0" distR="0">
            <wp:extent cx="5759450" cy="2338137"/>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2338137"/>
                    </a:xfrm>
                    <a:prstGeom prst="rect">
                      <a:avLst/>
                    </a:prstGeom>
                    <a:noFill/>
                    <a:ln>
                      <a:noFill/>
                    </a:ln>
                  </pic:spPr>
                </pic:pic>
              </a:graphicData>
            </a:graphic>
          </wp:inline>
        </w:drawing>
      </w:r>
    </w:p>
    <w:p w:rsidR="004509DA" w:rsidRDefault="004509DA">
      <w:pPr>
        <w:widowControl/>
        <w:jc w:val="left"/>
        <w:rPr>
          <w:rFonts w:asciiTheme="majorEastAsia" w:eastAsiaTheme="majorEastAsia" w:hAnsiTheme="majorEastAsia"/>
          <w:spacing w:val="-4"/>
          <w:sz w:val="16"/>
          <w:szCs w:val="15"/>
        </w:rPr>
      </w:pPr>
    </w:p>
    <w:p w:rsidR="004509DA" w:rsidRDefault="004509DA">
      <w:pPr>
        <w:widowControl/>
        <w:jc w:val="left"/>
        <w:rPr>
          <w:rFonts w:asciiTheme="majorEastAsia" w:eastAsiaTheme="majorEastAsia" w:hAnsiTheme="majorEastAsia"/>
          <w:spacing w:val="-4"/>
          <w:sz w:val="16"/>
          <w:szCs w:val="15"/>
        </w:rPr>
      </w:pPr>
    </w:p>
    <w:p w:rsidR="004509DA" w:rsidRDefault="004509DA">
      <w:pPr>
        <w:widowControl/>
        <w:jc w:val="left"/>
        <w:rPr>
          <w:rFonts w:asciiTheme="majorEastAsia" w:eastAsiaTheme="majorEastAsia" w:hAnsiTheme="majorEastAsia"/>
          <w:spacing w:val="-4"/>
          <w:sz w:val="16"/>
          <w:szCs w:val="15"/>
        </w:rPr>
      </w:pPr>
    </w:p>
    <w:p w:rsidR="004509DA" w:rsidRDefault="004509DA">
      <w:pPr>
        <w:widowControl/>
        <w:jc w:val="left"/>
        <w:rPr>
          <w:rFonts w:asciiTheme="majorEastAsia" w:eastAsiaTheme="majorEastAsia" w:hAnsiTheme="majorEastAsia"/>
          <w:spacing w:val="-4"/>
          <w:sz w:val="16"/>
          <w:szCs w:val="15"/>
        </w:rPr>
      </w:pPr>
    </w:p>
    <w:p w:rsidR="004509DA" w:rsidRDefault="004509DA">
      <w:pPr>
        <w:widowControl/>
        <w:jc w:val="left"/>
        <w:rPr>
          <w:rFonts w:asciiTheme="majorEastAsia" w:eastAsiaTheme="majorEastAsia" w:hAnsiTheme="majorEastAsia"/>
          <w:spacing w:val="-4"/>
          <w:sz w:val="16"/>
          <w:szCs w:val="15"/>
        </w:rPr>
      </w:pPr>
    </w:p>
    <w:p w:rsidR="004509DA" w:rsidRPr="004E2771" w:rsidRDefault="004509DA" w:rsidP="009F203E">
      <w:pPr>
        <w:pStyle w:val="2"/>
        <w:ind w:left="210" w:right="210"/>
      </w:pPr>
      <w:bookmarkStart w:id="37" w:name="_Toc484444010"/>
      <w:r w:rsidRPr="004E2771">
        <w:rPr>
          <w:rFonts w:hint="eastAsia"/>
        </w:rPr>
        <w:t>図</w:t>
      </w:r>
      <w:r>
        <w:rPr>
          <w:rFonts w:hint="eastAsia"/>
        </w:rPr>
        <w:t>5</w:t>
      </w:r>
      <w:r w:rsidRPr="004E2771">
        <w:rPr>
          <w:rFonts w:hint="eastAsia"/>
        </w:rPr>
        <w:t>-</w:t>
      </w:r>
      <w:r>
        <w:rPr>
          <w:rFonts w:hint="eastAsia"/>
        </w:rPr>
        <w:t>2</w:t>
      </w:r>
      <w:r>
        <w:rPr>
          <w:rFonts w:hint="eastAsia"/>
        </w:rPr>
        <w:t xml:space="preserve">　夫婦のいる一般世帯に占める「夫婦ともに就業」の割合</w:t>
      </w:r>
      <w:r w:rsidRPr="004E2771">
        <w:t xml:space="preserve"> </w:t>
      </w:r>
      <w:r w:rsidRPr="004E2771">
        <w:rPr>
          <w:rFonts w:cs="ＭＳ ゴシック" w:hint="eastAsia"/>
        </w:rPr>
        <w:t>‐</w:t>
      </w:r>
      <w:r>
        <w:rPr>
          <w:rFonts w:cs="ＭＳ ゴシック" w:hint="eastAsia"/>
        </w:rPr>
        <w:t>全国・都道府県</w:t>
      </w:r>
      <w:r w:rsidRPr="004E2771">
        <w:t xml:space="preserve"> </w:t>
      </w:r>
      <w:r>
        <w:t>（</w:t>
      </w:r>
      <w:r w:rsidRPr="004E2771">
        <w:t>平成</w:t>
      </w:r>
      <w:r w:rsidRPr="004E2771">
        <w:t>27</w:t>
      </w:r>
      <w:r w:rsidRPr="004E2771">
        <w:t>年</w:t>
      </w:r>
      <w:r>
        <w:t>）</w:t>
      </w:r>
      <w:bookmarkEnd w:id="37"/>
    </w:p>
    <w:p w:rsidR="004509DA" w:rsidRPr="00DB076B" w:rsidRDefault="004509DA" w:rsidP="004509DA">
      <w:pPr>
        <w:spacing w:line="0" w:lineRule="atLeast"/>
        <w:ind w:leftChars="100" w:left="370" w:hangingChars="100" w:hanging="160"/>
        <w:rPr>
          <w:rFonts w:asciiTheme="majorEastAsia" w:eastAsiaTheme="majorEastAsia" w:hAnsiTheme="majorEastAsia"/>
          <w:spacing w:val="-4"/>
          <w:sz w:val="16"/>
          <w:szCs w:val="15"/>
        </w:rPr>
      </w:pPr>
      <w:r>
        <w:rPr>
          <w:rFonts w:asciiTheme="majorEastAsia" w:eastAsiaTheme="majorEastAsia" w:hAnsiTheme="majorEastAsia"/>
          <w:noProof/>
          <w:spacing w:val="-4"/>
          <w:sz w:val="16"/>
          <w:szCs w:val="15"/>
        </w:rPr>
        <w:drawing>
          <wp:inline distT="0" distB="0" distL="0" distR="0" wp14:anchorId="2842F1D9" wp14:editId="2B44E11C">
            <wp:extent cx="5759450" cy="284972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2849728"/>
                    </a:xfrm>
                    <a:prstGeom prst="rect">
                      <a:avLst/>
                    </a:prstGeom>
                    <a:noFill/>
                    <a:ln>
                      <a:noFill/>
                    </a:ln>
                  </pic:spPr>
                </pic:pic>
              </a:graphicData>
            </a:graphic>
          </wp:inline>
        </w:drawing>
      </w:r>
    </w:p>
    <w:p w:rsidR="0094480E" w:rsidRDefault="0094480E">
      <w:pPr>
        <w:widowControl/>
        <w:jc w:val="left"/>
        <w:rPr>
          <w:rFonts w:asciiTheme="majorEastAsia" w:eastAsiaTheme="majorEastAsia" w:hAnsiTheme="majorEastAsia"/>
          <w:spacing w:val="-4"/>
          <w:sz w:val="16"/>
          <w:szCs w:val="15"/>
        </w:rPr>
      </w:pPr>
      <w:r>
        <w:rPr>
          <w:rFonts w:asciiTheme="majorEastAsia" w:eastAsiaTheme="majorEastAsia" w:hAnsiTheme="majorEastAsia"/>
          <w:spacing w:val="-4"/>
          <w:sz w:val="16"/>
          <w:szCs w:val="15"/>
        </w:rPr>
        <w:br w:type="page"/>
      </w:r>
    </w:p>
    <w:p w:rsidR="004677FF" w:rsidRPr="00261729" w:rsidRDefault="004677FF" w:rsidP="004677FF">
      <w:pPr>
        <w:pStyle w:val="2"/>
        <w:ind w:left="210" w:right="210"/>
      </w:pPr>
      <w:bookmarkStart w:id="38" w:name="_Toc484444011"/>
      <w:r w:rsidRPr="00261729">
        <w:rPr>
          <w:rFonts w:hint="eastAsia"/>
        </w:rPr>
        <w:lastRenderedPageBreak/>
        <w:t>表</w:t>
      </w:r>
      <w:r>
        <w:rPr>
          <w:rFonts w:hint="eastAsia"/>
        </w:rPr>
        <w:t>5</w:t>
      </w:r>
      <w:r w:rsidRPr="00261729">
        <w:rPr>
          <w:rFonts w:hint="eastAsia"/>
        </w:rPr>
        <w:t>-</w:t>
      </w:r>
      <w:r>
        <w:rPr>
          <w:rFonts w:hint="eastAsia"/>
        </w:rPr>
        <w:t>1</w:t>
      </w:r>
      <w:r w:rsidRPr="00261729">
        <w:rPr>
          <w:rFonts w:hint="eastAsia"/>
        </w:rPr>
        <w:t xml:space="preserve">　</w:t>
      </w:r>
      <w:r>
        <w:rPr>
          <w:rFonts w:hint="eastAsia"/>
        </w:rPr>
        <w:t>夫婦の就業・非就業別夫婦のいる一般世帯</w:t>
      </w:r>
      <w:r w:rsidRPr="00261729">
        <w:rPr>
          <w:rFonts w:hint="eastAsia"/>
        </w:rPr>
        <w:t xml:space="preserve"> </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Pr>
          <w:rFonts w:hint="eastAsia"/>
        </w:rPr>
        <w:t>17</w:t>
      </w:r>
      <w:r>
        <w:rPr>
          <w:rFonts w:hint="eastAsia"/>
        </w:rPr>
        <w:t>年～</w:t>
      </w:r>
      <w:r w:rsidRPr="00261729">
        <w:rPr>
          <w:rFonts w:hint="eastAsia"/>
        </w:rPr>
        <w:t>27</w:t>
      </w:r>
      <w:r w:rsidRPr="00261729">
        <w:rPr>
          <w:rFonts w:hint="eastAsia"/>
        </w:rPr>
        <w:t>年</w:t>
      </w:r>
      <w:r w:rsidR="00C94ACC">
        <w:rPr>
          <w:rFonts w:hint="eastAsia"/>
        </w:rPr>
        <w:t>）</w:t>
      </w:r>
      <w:bookmarkEnd w:id="38"/>
    </w:p>
    <w:p w:rsidR="004677FF" w:rsidRPr="0009156B" w:rsidRDefault="009641D2" w:rsidP="009641D2">
      <w:pPr>
        <w:spacing w:line="0" w:lineRule="atLeast"/>
        <w:ind w:firstLineChars="50" w:firstLine="120"/>
        <w:jc w:val="center"/>
        <w:rPr>
          <w:rFonts w:asciiTheme="majorEastAsia" w:eastAsiaTheme="majorEastAsia" w:hAnsiTheme="majorEastAsia"/>
          <w:b/>
          <w:sz w:val="24"/>
        </w:rPr>
      </w:pPr>
      <w:r>
        <w:rPr>
          <w:rFonts w:asciiTheme="majorEastAsia" w:eastAsiaTheme="majorEastAsia" w:hAnsiTheme="majorEastAsia"/>
          <w:b/>
          <w:noProof/>
          <w:sz w:val="24"/>
        </w:rPr>
        <w:drawing>
          <wp:inline distT="0" distB="0" distL="0" distR="0">
            <wp:extent cx="5759450" cy="1998860"/>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1998860"/>
                    </a:xfrm>
                    <a:prstGeom prst="rect">
                      <a:avLst/>
                    </a:prstGeom>
                    <a:noFill/>
                    <a:ln>
                      <a:noFill/>
                    </a:ln>
                  </pic:spPr>
                </pic:pic>
              </a:graphicData>
            </a:graphic>
          </wp:inline>
        </w:drawing>
      </w:r>
    </w:p>
    <w:p w:rsidR="00310A16" w:rsidRPr="007F42E7" w:rsidRDefault="00310A16" w:rsidP="007F42E7">
      <w:pPr>
        <w:widowControl/>
        <w:spacing w:line="0" w:lineRule="atLeast"/>
        <w:jc w:val="left"/>
        <w:rPr>
          <w:rFonts w:ascii="ＭＳ ゴシック" w:eastAsia="ＭＳ ゴシック" w:hAnsi="ＭＳ ゴシック"/>
          <w:sz w:val="14"/>
        </w:rPr>
      </w:pPr>
      <w:r w:rsidRPr="007F42E7">
        <w:rPr>
          <w:rFonts w:ascii="ＭＳ ゴシック" w:eastAsia="ＭＳ ゴシック" w:hAnsi="ＭＳ ゴシック"/>
          <w:sz w:val="14"/>
        </w:rPr>
        <w:br w:type="page"/>
      </w:r>
    </w:p>
    <w:p w:rsidR="00AD39E7" w:rsidRPr="004E2771" w:rsidRDefault="00AD39E7" w:rsidP="00777473">
      <w:pPr>
        <w:pStyle w:val="1"/>
      </w:pPr>
      <w:bookmarkStart w:id="39" w:name="_Toc484444012"/>
      <w:r>
        <w:rPr>
          <w:rFonts w:hint="eastAsia"/>
        </w:rPr>
        <w:lastRenderedPageBreak/>
        <w:t>６　外国人就業者の産業・職業</w:t>
      </w:r>
      <w:bookmarkEnd w:id="39"/>
    </w:p>
    <w:p w:rsidR="00AD39E7" w:rsidRDefault="00AD39E7" w:rsidP="00AD39E7">
      <w:pPr>
        <w:ind w:left="200" w:hangingChars="100" w:hanging="200"/>
        <w:jc w:val="left"/>
        <w:rPr>
          <w:rFonts w:ascii="ＭＳ 明朝" w:hAnsi="ＭＳ 明朝" w:cs="Arial"/>
          <w:sz w:val="20"/>
        </w:rPr>
      </w:pPr>
    </w:p>
    <w:p w:rsidR="00AD39E7" w:rsidRDefault="00AD39E7" w:rsidP="00AD39E7">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45FD9276" wp14:editId="2BE89F5F">
                <wp:extent cx="5638800" cy="552450"/>
                <wp:effectExtent l="0" t="0" r="19050" b="19050"/>
                <wp:docPr id="55" name="テキスト ボックス 55"/>
                <wp:cNvGraphicFramePr/>
                <a:graphic xmlns:a="http://schemas.openxmlformats.org/drawingml/2006/main">
                  <a:graphicData uri="http://schemas.microsoft.com/office/word/2010/wordprocessingShape">
                    <wps:wsp>
                      <wps:cNvSpPr txBox="1"/>
                      <wps:spPr>
                        <a:xfrm>
                          <a:off x="0" y="0"/>
                          <a:ext cx="5638800" cy="552450"/>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AD39E7">
                            <w:pPr>
                              <w:jc w:val="left"/>
                              <w:rPr>
                                <w:rFonts w:asciiTheme="majorEastAsia" w:eastAsiaTheme="majorEastAsia" w:hAnsiTheme="majorEastAsia"/>
                                <w:b/>
                                <w:sz w:val="24"/>
                              </w:rPr>
                            </w:pPr>
                            <w:r>
                              <w:rPr>
                                <w:rFonts w:asciiTheme="majorEastAsia" w:eastAsiaTheme="majorEastAsia" w:hAnsiTheme="majorEastAsia" w:hint="eastAsia"/>
                                <w:b/>
                                <w:sz w:val="24"/>
                              </w:rPr>
                              <w:t>外国人就業者の国籍別割合は，平成22年に引き続き</w:t>
                            </w:r>
                            <w:r w:rsidRPr="00171412">
                              <w:rPr>
                                <w:rFonts w:asciiTheme="majorEastAsia" w:eastAsiaTheme="majorEastAsia" w:hAnsiTheme="majorEastAsia" w:hint="eastAsia"/>
                                <w:b/>
                                <w:sz w:val="24"/>
                              </w:rPr>
                              <w:t>「中国」籍が上昇</w:t>
                            </w:r>
                            <w:r>
                              <w:rPr>
                                <w:rFonts w:asciiTheme="majorEastAsia" w:eastAsiaTheme="majorEastAsia" w:hAnsiTheme="majorEastAsia" w:hint="eastAsia"/>
                                <w:b/>
                                <w:sz w:val="24"/>
                              </w:rPr>
                              <w:t>，「韓国，朝鮮」籍が低下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FD9276" id="テキスト ボックス 55" o:spid="_x0000_s1046" type="#_x0000_t202" style="width:444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" fillcolor="#c6d9f1" strokeweight=".5pt">
                <v:textbox>
                  <w:txbxContent>
                    <w:p w:rsidR="00F42FAC" w:rsidRPr="00225B9B" w:rsidRDefault="00F42FAC" w:rsidP="00AD39E7">
                      <w:pPr>
                        <w:jc w:val="left"/>
                        <w:rPr>
                          <w:rFonts w:asciiTheme="majorEastAsia" w:eastAsiaTheme="majorEastAsia" w:hAnsiTheme="majorEastAsia"/>
                          <w:b/>
                          <w:sz w:val="24"/>
                        </w:rPr>
                      </w:pPr>
                      <w:r>
                        <w:rPr>
                          <w:rFonts w:asciiTheme="majorEastAsia" w:eastAsiaTheme="majorEastAsia" w:hAnsiTheme="majorEastAsia" w:hint="eastAsia"/>
                          <w:b/>
                          <w:sz w:val="24"/>
                        </w:rPr>
                        <w:t>外国人就業者の国籍別割合は，平成22年に引き続き</w:t>
                      </w:r>
                      <w:r w:rsidRPr="00171412">
                        <w:rPr>
                          <w:rFonts w:asciiTheme="majorEastAsia" w:eastAsiaTheme="majorEastAsia" w:hAnsiTheme="majorEastAsia" w:hint="eastAsia"/>
                          <w:b/>
                          <w:sz w:val="24"/>
                        </w:rPr>
                        <w:t>「中国」籍が上昇</w:t>
                      </w:r>
                      <w:r>
                        <w:rPr>
                          <w:rFonts w:asciiTheme="majorEastAsia" w:eastAsiaTheme="majorEastAsia" w:hAnsiTheme="majorEastAsia" w:hint="eastAsia"/>
                          <w:b/>
                          <w:sz w:val="24"/>
                        </w:rPr>
                        <w:t>，「韓国，朝鮮」籍が低下</w:t>
                      </w:r>
                    </w:p>
                  </w:txbxContent>
                </v:textbox>
                <w10:anchorlock/>
              </v:shape>
            </w:pict>
          </mc:Fallback>
        </mc:AlternateContent>
      </w:r>
    </w:p>
    <w:p w:rsidR="00171412" w:rsidRDefault="00171412" w:rsidP="00AD39E7">
      <w:pPr>
        <w:spacing w:line="0" w:lineRule="atLeast"/>
        <w:ind w:firstLineChars="100" w:firstLine="200"/>
        <w:rPr>
          <w:rFonts w:ascii="ＭＳ 明朝" w:hAnsi="ＭＳ 明朝" w:cs="Arial"/>
          <w:sz w:val="20"/>
          <w:szCs w:val="20"/>
        </w:rPr>
      </w:pPr>
    </w:p>
    <w:p w:rsidR="004E2771" w:rsidRDefault="004E2771" w:rsidP="00AD39E7">
      <w:pPr>
        <w:spacing w:line="0" w:lineRule="atLeast"/>
        <w:ind w:firstLineChars="100" w:firstLine="200"/>
        <w:rPr>
          <w:rFonts w:ascii="ＭＳ 明朝" w:hAnsi="ＭＳ 明朝" w:cs="Arial"/>
          <w:sz w:val="20"/>
          <w:szCs w:val="20"/>
        </w:rPr>
      </w:pPr>
      <w:r w:rsidRPr="004E2771">
        <w:rPr>
          <w:rFonts w:ascii="ＭＳ 明朝" w:hAnsi="ＭＳ 明朝" w:cs="Arial"/>
          <w:sz w:val="20"/>
          <w:szCs w:val="20"/>
        </w:rPr>
        <w:t>15歳以上外国人就業者は</w:t>
      </w:r>
      <w:r w:rsidRPr="004E2771">
        <w:rPr>
          <w:rFonts w:ascii="ＭＳ 明朝" w:hAnsi="ＭＳ 明朝" w:cs="Arial" w:hint="eastAsia"/>
          <w:sz w:val="20"/>
          <w:szCs w:val="20"/>
        </w:rPr>
        <w:t>64,981</w:t>
      </w:r>
      <w:r w:rsidRPr="004E2771">
        <w:rPr>
          <w:rFonts w:ascii="ＭＳ 明朝" w:hAnsi="ＭＳ 明朝" w:cs="Arial"/>
          <w:sz w:val="20"/>
          <w:szCs w:val="20"/>
        </w:rPr>
        <w:t>人</w:t>
      </w:r>
      <w:r w:rsidR="00F53FBB">
        <w:rPr>
          <w:rFonts w:ascii="ＭＳ 明朝" w:hAnsi="ＭＳ 明朝" w:cs="Arial" w:hint="eastAsia"/>
          <w:sz w:val="20"/>
          <w:szCs w:val="20"/>
        </w:rPr>
        <w:t>となり</w:t>
      </w:r>
      <w:r w:rsidR="00264BEC">
        <w:rPr>
          <w:rFonts w:ascii="ＭＳ 明朝" w:hAnsi="ＭＳ 明朝" w:cs="Arial"/>
          <w:sz w:val="20"/>
          <w:szCs w:val="20"/>
        </w:rPr>
        <w:t>，</w:t>
      </w:r>
      <w:r w:rsidRPr="004E2771">
        <w:rPr>
          <w:rFonts w:ascii="ＭＳ 明朝" w:hAnsi="ＭＳ 明朝" w:cs="Arial"/>
          <w:sz w:val="20"/>
          <w:szCs w:val="20"/>
        </w:rPr>
        <w:t>平成22年と比べると</w:t>
      </w:r>
      <w:r w:rsidRPr="004E2771">
        <w:rPr>
          <w:rFonts w:ascii="ＭＳ 明朝" w:hAnsi="ＭＳ 明朝" w:cs="Arial" w:hint="eastAsia"/>
          <w:sz w:val="20"/>
          <w:szCs w:val="20"/>
        </w:rPr>
        <w:t>2,650</w:t>
      </w:r>
      <w:r w:rsidRPr="004E2771">
        <w:rPr>
          <w:rFonts w:ascii="ＭＳ 明朝" w:hAnsi="ＭＳ 明朝" w:cs="Arial"/>
          <w:sz w:val="20"/>
          <w:szCs w:val="20"/>
        </w:rPr>
        <w:t>人</w:t>
      </w:r>
      <w:r w:rsidRPr="004E2771">
        <w:rPr>
          <w:rFonts w:ascii="ＭＳ 明朝" w:hAnsi="ＭＳ 明朝" w:cs="Arial" w:hint="eastAsia"/>
          <w:sz w:val="20"/>
          <w:szCs w:val="20"/>
        </w:rPr>
        <w:t>減少</w:t>
      </w:r>
      <w:r w:rsidRPr="004E2771">
        <w:rPr>
          <w:rFonts w:ascii="ＭＳ 明朝" w:hAnsi="ＭＳ 明朝" w:cs="Arial"/>
          <w:sz w:val="20"/>
          <w:szCs w:val="20"/>
        </w:rPr>
        <w:t>している。国籍別に</w:t>
      </w:r>
      <w:r w:rsidRPr="004E2771">
        <w:rPr>
          <w:rFonts w:ascii="ＭＳ 明朝" w:hAnsi="ＭＳ 明朝" w:cs="Arial" w:hint="eastAsia"/>
          <w:sz w:val="20"/>
          <w:szCs w:val="20"/>
        </w:rPr>
        <w:t>み</w:t>
      </w:r>
      <w:r w:rsidRPr="004E2771">
        <w:rPr>
          <w:rFonts w:ascii="ＭＳ 明朝" w:hAnsi="ＭＳ 明朝" w:cs="Arial"/>
          <w:sz w:val="20"/>
          <w:szCs w:val="20"/>
        </w:rPr>
        <w:t>ると</w:t>
      </w:r>
      <w:r w:rsidR="00264BEC">
        <w:rPr>
          <w:rFonts w:ascii="ＭＳ 明朝" w:hAnsi="ＭＳ 明朝" w:cs="Arial"/>
          <w:sz w:val="20"/>
          <w:szCs w:val="20"/>
        </w:rPr>
        <w:t>，</w:t>
      </w:r>
      <w:r w:rsidRPr="004E2771">
        <w:rPr>
          <w:rFonts w:ascii="ＭＳ 明朝" w:hAnsi="ＭＳ 明朝" w:cs="Arial"/>
          <w:sz w:val="20"/>
          <w:szCs w:val="20"/>
        </w:rPr>
        <w:t>「韓国，朝鮮」が</w:t>
      </w:r>
      <w:r w:rsidRPr="004E2771">
        <w:rPr>
          <w:rFonts w:ascii="ＭＳ 明朝" w:hAnsi="ＭＳ 明朝" w:cs="Arial" w:hint="eastAsia"/>
          <w:sz w:val="20"/>
          <w:szCs w:val="20"/>
        </w:rPr>
        <w:t>35,267</w:t>
      </w:r>
      <w:r w:rsidRPr="004E2771">
        <w:rPr>
          <w:rFonts w:ascii="ＭＳ 明朝" w:hAnsi="ＭＳ 明朝" w:cs="Arial"/>
          <w:sz w:val="20"/>
          <w:szCs w:val="20"/>
        </w:rPr>
        <w:t>人と最も多く</w:t>
      </w:r>
      <w:r w:rsidR="00264BEC">
        <w:rPr>
          <w:rFonts w:ascii="ＭＳ 明朝" w:hAnsi="ＭＳ 明朝" w:cs="Arial"/>
          <w:sz w:val="20"/>
          <w:szCs w:val="20"/>
        </w:rPr>
        <w:t>，</w:t>
      </w:r>
      <w:r w:rsidRPr="004E2771">
        <w:rPr>
          <w:rFonts w:ascii="ＭＳ 明朝" w:hAnsi="ＭＳ 明朝" w:cs="Arial"/>
          <w:sz w:val="20"/>
          <w:szCs w:val="20"/>
        </w:rPr>
        <w:t>次いで「中国」が</w:t>
      </w:r>
      <w:r w:rsidRPr="004E2771">
        <w:rPr>
          <w:rFonts w:ascii="ＭＳ 明朝" w:hAnsi="ＭＳ 明朝" w:cs="Arial" w:hint="eastAsia"/>
          <w:sz w:val="20"/>
          <w:szCs w:val="20"/>
        </w:rPr>
        <w:t>14,240</w:t>
      </w:r>
      <w:r w:rsidRPr="004E2771">
        <w:rPr>
          <w:rFonts w:ascii="ＭＳ 明朝" w:hAnsi="ＭＳ 明朝" w:cs="Arial"/>
          <w:sz w:val="20"/>
          <w:szCs w:val="20"/>
        </w:rPr>
        <w:t>人</w:t>
      </w:r>
      <w:r w:rsidR="00264BEC">
        <w:rPr>
          <w:rFonts w:ascii="ＭＳ 明朝" w:hAnsi="ＭＳ 明朝" w:cs="Arial"/>
          <w:sz w:val="20"/>
          <w:szCs w:val="20"/>
        </w:rPr>
        <w:t>，</w:t>
      </w:r>
      <w:r w:rsidRPr="004E2771">
        <w:rPr>
          <w:rFonts w:ascii="ＭＳ 明朝" w:hAnsi="ＭＳ 明朝" w:cs="Arial"/>
          <w:sz w:val="20"/>
          <w:szCs w:val="20"/>
        </w:rPr>
        <w:t>「</w:t>
      </w:r>
      <w:r w:rsidRPr="004E2771">
        <w:rPr>
          <w:rFonts w:ascii="ＭＳ 明朝" w:hAnsi="ＭＳ 明朝" w:cs="Arial" w:hint="eastAsia"/>
          <w:sz w:val="20"/>
          <w:szCs w:val="20"/>
        </w:rPr>
        <w:t>ベトナム</w:t>
      </w:r>
      <w:r w:rsidRPr="004E2771">
        <w:rPr>
          <w:rFonts w:ascii="ＭＳ 明朝" w:hAnsi="ＭＳ 明朝" w:cs="Arial"/>
          <w:sz w:val="20"/>
          <w:szCs w:val="20"/>
        </w:rPr>
        <w:t>」が</w:t>
      </w:r>
      <w:r w:rsidRPr="004E2771">
        <w:rPr>
          <w:rFonts w:ascii="ＭＳ 明朝" w:hAnsi="ＭＳ 明朝" w:cs="Arial" w:hint="eastAsia"/>
          <w:sz w:val="20"/>
          <w:szCs w:val="20"/>
        </w:rPr>
        <w:t>2,428</w:t>
      </w:r>
      <w:r w:rsidRPr="004E2771">
        <w:rPr>
          <w:rFonts w:ascii="ＭＳ 明朝" w:hAnsi="ＭＳ 明朝" w:cs="Arial"/>
          <w:sz w:val="20"/>
          <w:szCs w:val="20"/>
        </w:rPr>
        <w:t>人となっている。</w:t>
      </w:r>
    </w:p>
    <w:p w:rsidR="00364CFA" w:rsidRDefault="00364CFA" w:rsidP="00364CFA">
      <w:pPr>
        <w:spacing w:line="0" w:lineRule="atLeast"/>
        <w:rPr>
          <w:rFonts w:ascii="ＭＳ 明朝" w:hAnsi="ＭＳ 明朝" w:cs="Arial"/>
          <w:sz w:val="20"/>
          <w:szCs w:val="20"/>
        </w:rPr>
      </w:pPr>
      <w:r>
        <w:rPr>
          <w:rFonts w:ascii="ＭＳ 明朝" w:hAnsi="ＭＳ 明朝" w:cs="Arial" w:hint="eastAsia"/>
          <w:sz w:val="20"/>
          <w:szCs w:val="20"/>
        </w:rPr>
        <w:t>（図6-1，表6-1）</w:t>
      </w:r>
    </w:p>
    <w:p w:rsidR="007E2A3B" w:rsidRPr="004E2771" w:rsidRDefault="007E2A3B" w:rsidP="00AD39E7">
      <w:pPr>
        <w:spacing w:line="0" w:lineRule="atLeast"/>
        <w:ind w:firstLineChars="100" w:firstLine="200"/>
        <w:rPr>
          <w:rFonts w:ascii="ＭＳ 明朝" w:hAnsi="ＭＳ 明朝" w:cs="Arial"/>
          <w:sz w:val="20"/>
          <w:szCs w:val="20"/>
        </w:rPr>
      </w:pPr>
    </w:p>
    <w:p w:rsidR="00F3147B" w:rsidRPr="00F13C3B" w:rsidRDefault="00F13C3B" w:rsidP="009F203E">
      <w:pPr>
        <w:pStyle w:val="2"/>
        <w:ind w:left="210" w:right="210"/>
        <w:rPr>
          <w:sz w:val="18"/>
        </w:rPr>
      </w:pPr>
      <w:bookmarkStart w:id="40" w:name="_Toc484444013"/>
      <w:r w:rsidRPr="004E2771">
        <w:rPr>
          <w:rFonts w:hint="eastAsia"/>
        </w:rPr>
        <w:t>図</w:t>
      </w:r>
      <w:r>
        <w:rPr>
          <w:rFonts w:hint="eastAsia"/>
        </w:rPr>
        <w:t>6</w:t>
      </w:r>
      <w:r w:rsidR="0046420B">
        <w:rPr>
          <w:rFonts w:hint="eastAsia"/>
        </w:rPr>
        <w:t>-1</w:t>
      </w:r>
      <w:r w:rsidR="0046420B">
        <w:rPr>
          <w:rFonts w:hint="eastAsia"/>
        </w:rPr>
        <w:t xml:space="preserve">　</w:t>
      </w:r>
      <w:r>
        <w:rPr>
          <w:rFonts w:hint="eastAsia"/>
        </w:rPr>
        <w:t>国籍別</w:t>
      </w:r>
      <w:r w:rsidRPr="004E2771">
        <w:t>15</w:t>
      </w:r>
      <w:r w:rsidRPr="004E2771">
        <w:t>歳以上</w:t>
      </w:r>
      <w:r>
        <w:rPr>
          <w:rFonts w:hint="eastAsia"/>
        </w:rPr>
        <w:t>外国人</w:t>
      </w:r>
      <w:r w:rsidRPr="004E2771">
        <w:t>就業者の割合</w:t>
      </w:r>
      <w:r w:rsidRPr="004E2771">
        <w:t xml:space="preserve"> </w:t>
      </w:r>
      <w:r w:rsidRPr="004E2771">
        <w:rPr>
          <w:rFonts w:cs="ＭＳ ゴシック" w:hint="eastAsia"/>
        </w:rPr>
        <w:t>‐</w:t>
      </w:r>
      <w:r w:rsidRPr="004E2771">
        <w:t xml:space="preserve"> </w:t>
      </w:r>
      <w:r w:rsidRPr="004E2771">
        <w:t>大阪府</w:t>
      </w:r>
      <w:r w:rsidR="00C94ACC">
        <w:t>（</w:t>
      </w:r>
      <w:r w:rsidRPr="004E2771">
        <w:t>平成</w:t>
      </w:r>
      <w:r w:rsidR="00F42FAC">
        <w:rPr>
          <w:rFonts w:hint="eastAsia"/>
        </w:rPr>
        <w:t>17</w:t>
      </w:r>
      <w:r w:rsidR="00F42FAC">
        <w:rPr>
          <w:rFonts w:hint="eastAsia"/>
        </w:rPr>
        <w:t>年～</w:t>
      </w:r>
      <w:r w:rsidRPr="004E2771">
        <w:t>27</w:t>
      </w:r>
      <w:r w:rsidRPr="004E2771">
        <w:t>年</w:t>
      </w:r>
      <w:r w:rsidR="00C94ACC">
        <w:t>）</w:t>
      </w:r>
      <w:bookmarkEnd w:id="40"/>
    </w:p>
    <w:p w:rsidR="00F3147B" w:rsidRPr="00F3147B" w:rsidRDefault="00F009B3" w:rsidP="00F009B3">
      <w:pPr>
        <w:spacing w:beforeLines="50" w:before="120" w:line="0" w:lineRule="atLeast"/>
        <w:jc w:val="center"/>
        <w:rPr>
          <w:rFonts w:ascii="ＭＳ ゴシック" w:eastAsia="ＭＳ ゴシック" w:hAnsi="ＭＳ ゴシック" w:cs="Arial"/>
          <w:sz w:val="18"/>
        </w:rPr>
      </w:pPr>
      <w:r>
        <w:rPr>
          <w:rFonts w:ascii="ＭＳ ゴシック" w:eastAsia="ＭＳ ゴシック" w:hAnsi="ＭＳ ゴシック" w:cs="Arial"/>
          <w:noProof/>
          <w:sz w:val="18"/>
        </w:rPr>
        <w:drawing>
          <wp:inline distT="0" distB="0" distL="0" distR="0">
            <wp:extent cx="4810760" cy="300926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0760" cy="3009265"/>
                    </a:xfrm>
                    <a:prstGeom prst="rect">
                      <a:avLst/>
                    </a:prstGeom>
                    <a:noFill/>
                    <a:ln>
                      <a:noFill/>
                    </a:ln>
                  </pic:spPr>
                </pic:pic>
              </a:graphicData>
            </a:graphic>
          </wp:inline>
        </w:drawing>
      </w:r>
    </w:p>
    <w:p w:rsidR="00F13C3B" w:rsidRPr="00E412BD" w:rsidRDefault="00F13C3B" w:rsidP="00E412BD">
      <w:pPr>
        <w:spacing w:line="0" w:lineRule="atLeast"/>
        <w:ind w:left="150" w:hangingChars="100" w:hanging="150"/>
        <w:rPr>
          <w:rFonts w:ascii="ＭＳ ゴシック" w:eastAsia="ＭＳ ゴシック" w:hAnsi="ＭＳ ゴシック" w:cs="Arial"/>
          <w:sz w:val="15"/>
          <w:szCs w:val="15"/>
        </w:rPr>
      </w:pPr>
      <w:r w:rsidRPr="00E412BD">
        <w:rPr>
          <w:rFonts w:ascii="ＭＳ ゴシック" w:eastAsia="ＭＳ ゴシック" w:hAnsi="ＭＳ ゴシック" w:cs="Arial"/>
          <w:sz w:val="15"/>
          <w:szCs w:val="15"/>
        </w:rPr>
        <w:t>１</w:t>
      </w:r>
      <w:r w:rsidR="00C94ACC" w:rsidRPr="00E412BD">
        <w:rPr>
          <w:rFonts w:ascii="ＭＳ ゴシック" w:eastAsia="ＭＳ ゴシック" w:hAnsi="ＭＳ ゴシック" w:cs="Arial"/>
          <w:sz w:val="15"/>
          <w:szCs w:val="15"/>
        </w:rPr>
        <w:t>）</w:t>
      </w:r>
      <w:r w:rsidR="00F53FBB" w:rsidRPr="00E412BD">
        <w:rPr>
          <w:rFonts w:ascii="ＭＳ ゴシック" w:eastAsia="ＭＳ ゴシック" w:hAnsi="ＭＳ ゴシック" w:cs="Arial" w:hint="eastAsia"/>
          <w:sz w:val="15"/>
          <w:szCs w:val="15"/>
        </w:rPr>
        <w:t>「その他」には，</w:t>
      </w:r>
      <w:r w:rsidRPr="00E412BD">
        <w:rPr>
          <w:rFonts w:ascii="ＭＳ ゴシック" w:eastAsia="ＭＳ ゴシック" w:hAnsi="ＭＳ ゴシック" w:cs="Arial"/>
          <w:sz w:val="15"/>
          <w:szCs w:val="15"/>
        </w:rPr>
        <w:t>無国籍及び国名「不詳」を含む。</w:t>
      </w:r>
    </w:p>
    <w:p w:rsidR="00F13C3B" w:rsidRPr="00777473" w:rsidRDefault="00F13C3B" w:rsidP="00777473">
      <w:pPr>
        <w:spacing w:line="0" w:lineRule="atLeast"/>
        <w:ind w:leftChars="50" w:left="105" w:firstLineChars="335" w:firstLine="335"/>
        <w:rPr>
          <w:rFonts w:ascii="ＭＳ ゴシック" w:eastAsia="ＭＳ ゴシック" w:hAnsi="ＭＳ ゴシック" w:cs="Arial"/>
          <w:sz w:val="10"/>
        </w:rPr>
      </w:pPr>
    </w:p>
    <w:p w:rsidR="001C766A" w:rsidRPr="00777473" w:rsidRDefault="001C766A" w:rsidP="00777473">
      <w:pPr>
        <w:spacing w:line="0" w:lineRule="atLeast"/>
        <w:ind w:leftChars="50" w:left="105" w:firstLineChars="335" w:firstLine="402"/>
        <w:rPr>
          <w:rFonts w:ascii="ＭＳ ゴシック" w:eastAsia="ＭＳ ゴシック" w:hAnsi="ＭＳ ゴシック" w:cs="Arial"/>
          <w:sz w:val="12"/>
        </w:rPr>
      </w:pPr>
    </w:p>
    <w:p w:rsidR="00F13C3B" w:rsidRPr="007E2A3B" w:rsidRDefault="00F13C3B" w:rsidP="001C766A">
      <w:pPr>
        <w:pStyle w:val="2"/>
        <w:ind w:left="210" w:right="210"/>
      </w:pPr>
      <w:bookmarkStart w:id="41" w:name="_Toc484444014"/>
      <w:r w:rsidRPr="007E2A3B">
        <w:rPr>
          <w:rFonts w:hint="eastAsia"/>
        </w:rPr>
        <w:lastRenderedPageBreak/>
        <w:t>表</w:t>
      </w:r>
      <w:r>
        <w:rPr>
          <w:rFonts w:hint="eastAsia"/>
        </w:rPr>
        <w:t>6-1</w:t>
      </w:r>
      <w:r w:rsidR="0046420B">
        <w:rPr>
          <w:rFonts w:hint="eastAsia"/>
        </w:rPr>
        <w:t xml:space="preserve">　</w:t>
      </w:r>
      <w:r>
        <w:rPr>
          <w:rFonts w:hint="eastAsia"/>
        </w:rPr>
        <w:t>国籍別</w:t>
      </w:r>
      <w:r w:rsidRPr="007E2A3B">
        <w:rPr>
          <w:rFonts w:hint="eastAsia"/>
        </w:rPr>
        <w:t>15</w:t>
      </w:r>
      <w:r w:rsidRPr="007E2A3B">
        <w:rPr>
          <w:rFonts w:hint="eastAsia"/>
        </w:rPr>
        <w:t>歳以上外国人就業者</w:t>
      </w:r>
      <w:r w:rsidRPr="007E2A3B">
        <w:rPr>
          <w:rFonts w:hint="eastAsia"/>
        </w:rPr>
        <w:t xml:space="preserve"> </w:t>
      </w:r>
      <w:r w:rsidRPr="007E2A3B">
        <w:rPr>
          <w:rFonts w:hint="eastAsia"/>
        </w:rPr>
        <w:t>‐</w:t>
      </w:r>
      <w:r w:rsidRPr="007E2A3B">
        <w:rPr>
          <w:rFonts w:hint="eastAsia"/>
        </w:rPr>
        <w:t xml:space="preserve"> </w:t>
      </w:r>
      <w:r w:rsidRPr="007E2A3B">
        <w:rPr>
          <w:rFonts w:hint="eastAsia"/>
        </w:rPr>
        <w:t>大阪府</w:t>
      </w:r>
      <w:r w:rsidR="00C94ACC">
        <w:t>（</w:t>
      </w:r>
      <w:r w:rsidRPr="007E2A3B">
        <w:rPr>
          <w:rFonts w:hint="eastAsia"/>
        </w:rPr>
        <w:t>平成</w:t>
      </w:r>
      <w:r>
        <w:rPr>
          <w:rFonts w:hint="eastAsia"/>
        </w:rPr>
        <w:t>17</w:t>
      </w:r>
      <w:r>
        <w:rPr>
          <w:rFonts w:hint="eastAsia"/>
        </w:rPr>
        <w:t>年～</w:t>
      </w:r>
      <w:r w:rsidRPr="007E2A3B">
        <w:t>27</w:t>
      </w:r>
      <w:r w:rsidRPr="007E2A3B">
        <w:t>年</w:t>
      </w:r>
      <w:r w:rsidR="00C94ACC">
        <w:t>）</w:t>
      </w:r>
      <w:bookmarkEnd w:id="41"/>
    </w:p>
    <w:p w:rsidR="004509DA" w:rsidRDefault="00F411B9" w:rsidP="004509DA">
      <w:pPr>
        <w:widowControl/>
        <w:spacing w:line="0" w:lineRule="atLeast"/>
        <w:jc w:val="center"/>
        <w:rPr>
          <w:rFonts w:ascii="ＭＳ ゴシック" w:eastAsia="ＭＳ ゴシック" w:hAnsi="ＭＳ ゴシック" w:cs="Arial"/>
          <w:sz w:val="12"/>
        </w:rPr>
      </w:pPr>
      <w:r>
        <w:rPr>
          <w:rFonts w:ascii="ＭＳ ゴシック" w:eastAsia="ＭＳ ゴシック" w:hAnsi="ＭＳ ゴシック" w:cs="Arial"/>
          <w:noProof/>
          <w:sz w:val="12"/>
        </w:rPr>
        <w:drawing>
          <wp:inline distT="0" distB="0" distL="0" distR="0">
            <wp:extent cx="5759450" cy="3512912"/>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3512912"/>
                    </a:xfrm>
                    <a:prstGeom prst="rect">
                      <a:avLst/>
                    </a:prstGeom>
                    <a:noFill/>
                    <a:ln>
                      <a:noFill/>
                    </a:ln>
                  </pic:spPr>
                </pic:pic>
              </a:graphicData>
            </a:graphic>
          </wp:inline>
        </w:drawing>
      </w:r>
    </w:p>
    <w:p w:rsidR="00310A16" w:rsidRPr="00E412BD" w:rsidRDefault="004509DA" w:rsidP="00C60C8B">
      <w:pPr>
        <w:spacing w:beforeLines="50" w:before="120" w:line="0" w:lineRule="atLeast"/>
        <w:ind w:left="150" w:hangingChars="100" w:hanging="150"/>
        <w:rPr>
          <w:rFonts w:ascii="ＭＳ ゴシック" w:eastAsia="ＭＳ ゴシック" w:hAnsi="ＭＳ ゴシック" w:cs="Arial"/>
          <w:sz w:val="15"/>
          <w:szCs w:val="15"/>
        </w:rPr>
      </w:pPr>
      <w:r w:rsidRPr="00E412BD">
        <w:rPr>
          <w:rFonts w:ascii="ＭＳ ゴシック" w:eastAsia="ＭＳ ゴシック" w:hAnsi="ＭＳ ゴシック" w:cs="Arial"/>
          <w:sz w:val="15"/>
          <w:szCs w:val="15"/>
        </w:rPr>
        <w:t>１）</w:t>
      </w:r>
      <w:r w:rsidRPr="00E412BD">
        <w:rPr>
          <w:rFonts w:ascii="ＭＳ ゴシック" w:eastAsia="ＭＳ ゴシック" w:hAnsi="ＭＳ ゴシック" w:cs="Arial" w:hint="eastAsia"/>
          <w:sz w:val="15"/>
          <w:szCs w:val="15"/>
        </w:rPr>
        <w:t>「その他」には，</w:t>
      </w:r>
      <w:r w:rsidRPr="00E412BD">
        <w:rPr>
          <w:rFonts w:ascii="ＭＳ ゴシック" w:eastAsia="ＭＳ ゴシック" w:hAnsi="ＭＳ ゴシック" w:cs="Arial"/>
          <w:sz w:val="15"/>
          <w:szCs w:val="15"/>
        </w:rPr>
        <w:t>無国籍及び国名「不詳」を含む。</w:t>
      </w:r>
      <w:r w:rsidR="00310A16" w:rsidRPr="00E412BD">
        <w:rPr>
          <w:rFonts w:ascii="ＭＳ ゴシック" w:eastAsia="ＭＳ ゴシック" w:hAnsi="ＭＳ ゴシック" w:cs="Arial"/>
          <w:sz w:val="15"/>
          <w:szCs w:val="15"/>
        </w:rPr>
        <w:br w:type="page"/>
      </w:r>
    </w:p>
    <w:p w:rsidR="001E30DD" w:rsidRDefault="001E30DD" w:rsidP="001C766A">
      <w:pPr>
        <w:pStyle w:val="1"/>
      </w:pPr>
      <w:bookmarkStart w:id="42" w:name="_Toc484444015"/>
      <w:r w:rsidRPr="00AD39E7">
        <w:rPr>
          <w:rFonts w:hint="eastAsia"/>
        </w:rPr>
        <w:lastRenderedPageBreak/>
        <w:t>(1</w:t>
      </w:r>
      <w:r w:rsidR="00C94ACC">
        <w:rPr>
          <w:rFonts w:hint="eastAsia"/>
        </w:rPr>
        <w:t>)</w:t>
      </w:r>
      <w:r w:rsidRPr="00AD39E7">
        <w:rPr>
          <w:rFonts w:hint="eastAsia"/>
        </w:rPr>
        <w:t xml:space="preserve"> </w:t>
      </w:r>
      <w:r w:rsidRPr="00AD39E7">
        <w:rPr>
          <w:rFonts w:hint="eastAsia"/>
        </w:rPr>
        <w:t>外国人就業者の産業</w:t>
      </w:r>
      <w:bookmarkEnd w:id="42"/>
    </w:p>
    <w:p w:rsidR="001E30DD" w:rsidRDefault="001E30DD" w:rsidP="001E30DD">
      <w:pPr>
        <w:ind w:left="241" w:hangingChars="100" w:hanging="241"/>
        <w:jc w:val="left"/>
        <w:rPr>
          <w:rFonts w:ascii="ＭＳ ゴシック" w:eastAsia="ＭＳ ゴシック" w:hAnsi="ＭＳ ゴシック" w:cs="Arial"/>
          <w:b/>
          <w:sz w:val="24"/>
        </w:rPr>
      </w:pPr>
    </w:p>
    <w:p w:rsidR="001E30DD" w:rsidRDefault="001E30DD" w:rsidP="00F03E16">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3FEA9449" wp14:editId="25478E6F">
                <wp:extent cx="5638800" cy="323850"/>
                <wp:effectExtent l="0" t="0" r="19050" b="19050"/>
                <wp:docPr id="29" name="テキスト ボックス 29"/>
                <wp:cNvGraphicFramePr/>
                <a:graphic xmlns:a="http://schemas.openxmlformats.org/drawingml/2006/main">
                  <a:graphicData uri="http://schemas.microsoft.com/office/word/2010/wordprocessingShape">
                    <wps:wsp>
                      <wps:cNvSpPr txBox="1"/>
                      <wps:spPr>
                        <a:xfrm>
                          <a:off x="0" y="0"/>
                          <a:ext cx="5638800" cy="323850"/>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1E30DD">
                            <w:pPr>
                              <w:jc w:val="left"/>
                              <w:rPr>
                                <w:rFonts w:asciiTheme="majorEastAsia" w:eastAsiaTheme="majorEastAsia" w:hAnsiTheme="majorEastAsia"/>
                                <w:b/>
                                <w:sz w:val="24"/>
                              </w:rPr>
                            </w:pPr>
                            <w:r>
                              <w:rPr>
                                <w:rFonts w:asciiTheme="majorEastAsia" w:eastAsiaTheme="majorEastAsia" w:hAnsiTheme="majorEastAsia" w:hint="eastAsia"/>
                                <w:b/>
                                <w:sz w:val="24"/>
                              </w:rPr>
                              <w:t>「製造業」の割合が最も高く，次いで「卸売業，小売業」が高い。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EA9449" id="テキスト ボックス 29" o:spid="_x0000_s1047" type="#_x0000_t202" style="width:444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" fillcolor="#c6d9f1" strokeweight=".5pt">
                <v:textbox>
                  <w:txbxContent>
                    <w:p w:rsidR="00F42FAC" w:rsidRPr="00225B9B" w:rsidRDefault="00F42FAC" w:rsidP="001E30DD">
                      <w:pPr>
                        <w:jc w:val="left"/>
                        <w:rPr>
                          <w:rFonts w:asciiTheme="majorEastAsia" w:eastAsiaTheme="majorEastAsia" w:hAnsiTheme="majorEastAsia"/>
                          <w:b/>
                          <w:sz w:val="24"/>
                        </w:rPr>
                      </w:pPr>
                      <w:r>
                        <w:rPr>
                          <w:rFonts w:asciiTheme="majorEastAsia" w:eastAsiaTheme="majorEastAsia" w:hAnsiTheme="majorEastAsia" w:hint="eastAsia"/>
                          <w:b/>
                          <w:sz w:val="24"/>
                        </w:rPr>
                        <w:t>「製造業」の割合が最も高く，次いで「卸売業，小売業」が高い。</w:t>
                      </w:r>
                    </w:p>
                  </w:txbxContent>
                </v:textbox>
                <w10:anchorlock/>
              </v:shape>
            </w:pict>
          </mc:Fallback>
        </mc:AlternateContent>
      </w:r>
    </w:p>
    <w:p w:rsidR="001E30DD" w:rsidRDefault="001E30DD" w:rsidP="00F03E16">
      <w:pPr>
        <w:spacing w:line="0" w:lineRule="atLeast"/>
        <w:ind w:firstLineChars="100" w:firstLine="200"/>
        <w:rPr>
          <w:rFonts w:ascii="ＭＳ 明朝" w:hAnsi="ＭＳ 明朝" w:cs="Arial"/>
          <w:sz w:val="20"/>
          <w:szCs w:val="20"/>
        </w:rPr>
      </w:pPr>
    </w:p>
    <w:p w:rsidR="000A1FD9" w:rsidRDefault="000A1FD9" w:rsidP="000A1FD9">
      <w:pPr>
        <w:ind w:firstLineChars="100" w:firstLine="200"/>
        <w:jc w:val="left"/>
        <w:rPr>
          <w:rFonts w:ascii="ＭＳ 明朝" w:hAnsi="ＭＳ 明朝" w:cs="Arial"/>
          <w:sz w:val="20"/>
          <w:szCs w:val="20"/>
        </w:rPr>
      </w:pPr>
      <w:r>
        <w:rPr>
          <w:rFonts w:ascii="ＭＳ 明朝" w:hAnsi="ＭＳ 明朝" w:cs="Arial" w:hint="eastAsia"/>
          <w:sz w:val="20"/>
          <w:szCs w:val="20"/>
        </w:rPr>
        <w:t>外国人就業者を産業</w:t>
      </w:r>
      <w:r w:rsidR="00C94ACC">
        <w:rPr>
          <w:rFonts w:ascii="ＭＳ 明朝" w:hAnsi="ＭＳ 明朝" w:cs="Arial" w:hint="eastAsia"/>
          <w:sz w:val="20"/>
          <w:szCs w:val="20"/>
        </w:rPr>
        <w:t>（</w:t>
      </w:r>
      <w:r>
        <w:rPr>
          <w:rFonts w:ascii="ＭＳ 明朝" w:hAnsi="ＭＳ 明朝" w:cs="Arial" w:hint="eastAsia"/>
          <w:sz w:val="20"/>
          <w:szCs w:val="20"/>
        </w:rPr>
        <w:t>大分類</w:t>
      </w:r>
      <w:r w:rsidR="00C94ACC">
        <w:rPr>
          <w:rFonts w:ascii="ＭＳ 明朝" w:hAnsi="ＭＳ 明朝" w:cs="Arial" w:hint="eastAsia"/>
          <w:sz w:val="20"/>
          <w:szCs w:val="20"/>
        </w:rPr>
        <w:t>）</w:t>
      </w:r>
      <w:r>
        <w:rPr>
          <w:rFonts w:ascii="ＭＳ 明朝" w:hAnsi="ＭＳ 明朝" w:cs="Arial" w:hint="eastAsia"/>
          <w:sz w:val="20"/>
          <w:szCs w:val="20"/>
        </w:rPr>
        <w:t>別の割合でみると</w:t>
      </w:r>
      <w:r w:rsidR="00264BEC">
        <w:rPr>
          <w:rFonts w:ascii="ＭＳ 明朝" w:hAnsi="ＭＳ 明朝" w:cs="Arial" w:hint="eastAsia"/>
          <w:sz w:val="20"/>
          <w:szCs w:val="20"/>
        </w:rPr>
        <w:t>，</w:t>
      </w:r>
      <w:r>
        <w:rPr>
          <w:rFonts w:ascii="ＭＳ 明朝" w:hAnsi="ＭＳ 明朝" w:cs="Arial" w:hint="eastAsia"/>
          <w:sz w:val="20"/>
          <w:szCs w:val="20"/>
        </w:rPr>
        <w:t>「製造業」が最も高く21.1％</w:t>
      </w:r>
      <w:r w:rsidR="00264BEC">
        <w:rPr>
          <w:rFonts w:ascii="ＭＳ 明朝" w:hAnsi="ＭＳ 明朝" w:cs="Arial" w:hint="eastAsia"/>
          <w:sz w:val="20"/>
          <w:szCs w:val="20"/>
        </w:rPr>
        <w:t>，</w:t>
      </w:r>
      <w:r>
        <w:rPr>
          <w:rFonts w:ascii="ＭＳ 明朝" w:hAnsi="ＭＳ 明朝" w:cs="Arial" w:hint="eastAsia"/>
          <w:sz w:val="20"/>
          <w:szCs w:val="20"/>
        </w:rPr>
        <w:t>次いで「卸売業，小売業」の13.2％</w:t>
      </w:r>
      <w:r w:rsidR="00264BEC">
        <w:rPr>
          <w:rFonts w:ascii="ＭＳ 明朝" w:hAnsi="ＭＳ 明朝" w:cs="Arial" w:hint="eastAsia"/>
          <w:sz w:val="20"/>
          <w:szCs w:val="20"/>
        </w:rPr>
        <w:t>，</w:t>
      </w:r>
      <w:r>
        <w:rPr>
          <w:rFonts w:ascii="ＭＳ 明朝" w:hAnsi="ＭＳ 明朝" w:cs="Arial" w:hint="eastAsia"/>
          <w:sz w:val="20"/>
          <w:szCs w:val="20"/>
        </w:rPr>
        <w:t>「宿泊業，飲食サービス業」の9.1％となっている。</w:t>
      </w:r>
    </w:p>
    <w:p w:rsidR="00F03E16" w:rsidRDefault="00F03E16" w:rsidP="000A1FD9">
      <w:pPr>
        <w:ind w:firstLineChars="100" w:firstLine="200"/>
        <w:jc w:val="left"/>
        <w:rPr>
          <w:rFonts w:ascii="ＭＳ 明朝" w:hAnsi="ＭＳ 明朝" w:cs="Arial"/>
          <w:sz w:val="20"/>
          <w:szCs w:val="20"/>
        </w:rPr>
      </w:pPr>
      <w:r>
        <w:rPr>
          <w:rFonts w:ascii="ＭＳ 明朝" w:hAnsi="ＭＳ 明朝" w:cs="Arial" w:hint="eastAsia"/>
          <w:sz w:val="20"/>
          <w:szCs w:val="20"/>
        </w:rPr>
        <w:t>国籍別にみると</w:t>
      </w:r>
      <w:r w:rsidR="00264BEC">
        <w:rPr>
          <w:rFonts w:ascii="ＭＳ 明朝" w:hAnsi="ＭＳ 明朝" w:cs="Arial" w:hint="eastAsia"/>
          <w:sz w:val="20"/>
          <w:szCs w:val="20"/>
        </w:rPr>
        <w:t>，</w:t>
      </w:r>
      <w:r>
        <w:rPr>
          <w:rFonts w:ascii="ＭＳ 明朝" w:hAnsi="ＭＳ 明朝" w:cs="Arial" w:hint="eastAsia"/>
          <w:sz w:val="20"/>
          <w:szCs w:val="20"/>
        </w:rPr>
        <w:t>「製造業」の割合が高くなっているのは</w:t>
      </w:r>
      <w:r w:rsidR="00264BEC">
        <w:rPr>
          <w:rFonts w:ascii="ＭＳ 明朝" w:hAnsi="ＭＳ 明朝" w:cs="Arial" w:hint="eastAsia"/>
          <w:sz w:val="20"/>
          <w:szCs w:val="20"/>
        </w:rPr>
        <w:t>，</w:t>
      </w:r>
      <w:r>
        <w:rPr>
          <w:rFonts w:ascii="ＭＳ 明朝" w:hAnsi="ＭＳ 明朝" w:cs="Arial" w:hint="eastAsia"/>
          <w:sz w:val="20"/>
          <w:szCs w:val="20"/>
        </w:rPr>
        <w:t>「ベトナム」で56.3％</w:t>
      </w:r>
      <w:r w:rsidR="00264BEC">
        <w:rPr>
          <w:rFonts w:ascii="ＭＳ 明朝" w:hAnsi="ＭＳ 明朝" w:cs="Arial" w:hint="eastAsia"/>
          <w:sz w:val="20"/>
          <w:szCs w:val="20"/>
        </w:rPr>
        <w:t>，</w:t>
      </w:r>
      <w:r>
        <w:rPr>
          <w:rFonts w:ascii="ＭＳ 明朝" w:hAnsi="ＭＳ 明朝" w:cs="Arial" w:hint="eastAsia"/>
          <w:sz w:val="20"/>
          <w:szCs w:val="20"/>
        </w:rPr>
        <w:t>「ブラジル」で51.7％となっており</w:t>
      </w:r>
      <w:r w:rsidR="00264BEC">
        <w:rPr>
          <w:rFonts w:ascii="ＭＳ 明朝" w:hAnsi="ＭＳ 明朝" w:cs="Arial" w:hint="eastAsia"/>
          <w:sz w:val="20"/>
          <w:szCs w:val="20"/>
        </w:rPr>
        <w:t>，</w:t>
      </w:r>
      <w:r>
        <w:rPr>
          <w:rFonts w:ascii="ＭＳ 明朝" w:hAnsi="ＭＳ 明朝" w:cs="Arial" w:hint="eastAsia"/>
          <w:sz w:val="20"/>
          <w:szCs w:val="20"/>
        </w:rPr>
        <w:t>両国では５割以上を占めている。</w:t>
      </w:r>
    </w:p>
    <w:p w:rsidR="001E30DD" w:rsidRDefault="000A1FD9" w:rsidP="00EB7F28">
      <w:pPr>
        <w:ind w:firstLineChars="100" w:firstLine="200"/>
        <w:jc w:val="left"/>
        <w:rPr>
          <w:rFonts w:ascii="ＭＳ 明朝" w:hAnsi="ＭＳ 明朝" w:cs="Arial"/>
          <w:sz w:val="20"/>
          <w:szCs w:val="20"/>
        </w:rPr>
      </w:pPr>
      <w:r>
        <w:rPr>
          <w:rFonts w:ascii="ＭＳ 明朝" w:hAnsi="ＭＳ 明朝" w:cs="Arial" w:hint="eastAsia"/>
          <w:sz w:val="20"/>
          <w:szCs w:val="20"/>
        </w:rPr>
        <w:t>府内の日本人就業者の割合と比較すると</w:t>
      </w:r>
      <w:r w:rsidR="00264BEC">
        <w:rPr>
          <w:rFonts w:ascii="ＭＳ 明朝" w:hAnsi="ＭＳ 明朝" w:cs="Arial" w:hint="eastAsia"/>
          <w:sz w:val="20"/>
          <w:szCs w:val="20"/>
        </w:rPr>
        <w:t>，</w:t>
      </w:r>
      <w:r>
        <w:rPr>
          <w:rFonts w:ascii="ＭＳ 明朝" w:hAnsi="ＭＳ 明朝" w:cs="Arial" w:hint="eastAsia"/>
          <w:sz w:val="20"/>
          <w:szCs w:val="20"/>
        </w:rPr>
        <w:t>「製造業」は5.4ポイント</w:t>
      </w:r>
      <w:r w:rsidR="00264BEC">
        <w:rPr>
          <w:rFonts w:ascii="ＭＳ 明朝" w:hAnsi="ＭＳ 明朝" w:cs="Arial" w:hint="eastAsia"/>
          <w:sz w:val="20"/>
          <w:szCs w:val="20"/>
        </w:rPr>
        <w:t>，</w:t>
      </w:r>
      <w:r>
        <w:rPr>
          <w:rFonts w:ascii="ＭＳ 明朝" w:hAnsi="ＭＳ 明朝" w:cs="Arial" w:hint="eastAsia"/>
          <w:sz w:val="20"/>
          <w:szCs w:val="20"/>
        </w:rPr>
        <w:t>「宿泊業，サービス業」は3.5ポイント</w:t>
      </w:r>
      <w:r w:rsidR="00F03E16">
        <w:rPr>
          <w:rFonts w:ascii="ＭＳ 明朝" w:hAnsi="ＭＳ 明朝" w:cs="Arial" w:hint="eastAsia"/>
          <w:sz w:val="20"/>
          <w:szCs w:val="20"/>
        </w:rPr>
        <w:t>それぞれ日本人より高く</w:t>
      </w:r>
      <w:r w:rsidR="00264BEC">
        <w:rPr>
          <w:rFonts w:ascii="ＭＳ 明朝" w:hAnsi="ＭＳ 明朝" w:cs="Arial" w:hint="eastAsia"/>
          <w:sz w:val="20"/>
          <w:szCs w:val="20"/>
        </w:rPr>
        <w:t>，</w:t>
      </w:r>
      <w:r w:rsidR="00F03E16">
        <w:rPr>
          <w:rFonts w:ascii="ＭＳ 明朝" w:hAnsi="ＭＳ 明朝" w:cs="Arial" w:hint="eastAsia"/>
          <w:sz w:val="20"/>
          <w:szCs w:val="20"/>
        </w:rPr>
        <w:t>「医療，福祉」が4.4ポイント</w:t>
      </w:r>
      <w:r w:rsidR="00264BEC">
        <w:rPr>
          <w:rFonts w:ascii="ＭＳ 明朝" w:hAnsi="ＭＳ 明朝" w:cs="Arial" w:hint="eastAsia"/>
          <w:sz w:val="20"/>
          <w:szCs w:val="20"/>
        </w:rPr>
        <w:t>，</w:t>
      </w:r>
      <w:r w:rsidR="00F03E16">
        <w:rPr>
          <w:rFonts w:ascii="ＭＳ 明朝" w:hAnsi="ＭＳ 明朝" w:cs="Arial" w:hint="eastAsia"/>
          <w:sz w:val="20"/>
          <w:szCs w:val="20"/>
        </w:rPr>
        <w:t>「卸売業，小売業」が3.1ポイントそれぞれ日本人より低くなっている。</w:t>
      </w:r>
    </w:p>
    <w:p w:rsidR="00F03E16" w:rsidRDefault="00F03E16" w:rsidP="00EB7F28">
      <w:pPr>
        <w:ind w:firstLineChars="100" w:firstLine="200"/>
        <w:jc w:val="left"/>
        <w:rPr>
          <w:rFonts w:ascii="ＭＳ 明朝" w:hAnsi="ＭＳ 明朝" w:cs="Arial"/>
          <w:sz w:val="20"/>
          <w:szCs w:val="20"/>
        </w:rPr>
      </w:pPr>
      <w:r>
        <w:rPr>
          <w:rFonts w:ascii="ＭＳ 明朝" w:hAnsi="ＭＳ 明朝" w:cs="Arial" w:hint="eastAsia"/>
          <w:sz w:val="20"/>
          <w:szCs w:val="20"/>
        </w:rPr>
        <w:t>全国</w:t>
      </w:r>
      <w:r w:rsidR="00125F8F">
        <w:rPr>
          <w:rFonts w:ascii="ＭＳ 明朝" w:hAnsi="ＭＳ 明朝" w:cs="Arial" w:hint="eastAsia"/>
          <w:sz w:val="20"/>
          <w:szCs w:val="20"/>
        </w:rPr>
        <w:t>の外国人</w:t>
      </w:r>
      <w:r>
        <w:rPr>
          <w:rFonts w:ascii="ＭＳ 明朝" w:hAnsi="ＭＳ 明朝" w:cs="Arial" w:hint="eastAsia"/>
          <w:sz w:val="20"/>
          <w:szCs w:val="20"/>
        </w:rPr>
        <w:t>との比較では</w:t>
      </w:r>
      <w:r w:rsidR="00264BEC">
        <w:rPr>
          <w:rFonts w:ascii="ＭＳ 明朝" w:hAnsi="ＭＳ 明朝" w:cs="Arial" w:hint="eastAsia"/>
          <w:sz w:val="20"/>
          <w:szCs w:val="20"/>
        </w:rPr>
        <w:t>，</w:t>
      </w:r>
      <w:r>
        <w:rPr>
          <w:rFonts w:ascii="ＭＳ 明朝" w:hAnsi="ＭＳ 明朝" w:cs="Arial" w:hint="eastAsia"/>
          <w:sz w:val="20"/>
          <w:szCs w:val="20"/>
        </w:rPr>
        <w:t>逆に</w:t>
      </w:r>
      <w:r w:rsidR="00264BEC">
        <w:rPr>
          <w:rFonts w:ascii="ＭＳ 明朝" w:hAnsi="ＭＳ 明朝" w:cs="Arial" w:hint="eastAsia"/>
          <w:sz w:val="20"/>
          <w:szCs w:val="20"/>
        </w:rPr>
        <w:t>，</w:t>
      </w:r>
      <w:r>
        <w:rPr>
          <w:rFonts w:ascii="ＭＳ 明朝" w:hAnsi="ＭＳ 明朝" w:cs="Arial" w:hint="eastAsia"/>
          <w:sz w:val="20"/>
          <w:szCs w:val="20"/>
        </w:rPr>
        <w:t>「医療，福祉」が4.2ポイント</w:t>
      </w:r>
      <w:r w:rsidR="00264BEC">
        <w:rPr>
          <w:rFonts w:ascii="ＭＳ 明朝" w:hAnsi="ＭＳ 明朝" w:cs="Arial" w:hint="eastAsia"/>
          <w:sz w:val="20"/>
          <w:szCs w:val="20"/>
        </w:rPr>
        <w:t>，</w:t>
      </w:r>
      <w:r>
        <w:rPr>
          <w:rFonts w:ascii="ＭＳ 明朝" w:hAnsi="ＭＳ 明朝" w:cs="Arial" w:hint="eastAsia"/>
          <w:sz w:val="20"/>
          <w:szCs w:val="20"/>
        </w:rPr>
        <w:t>「卸売業，小売業」が3.6ポイントそれぞれ高く</w:t>
      </w:r>
      <w:r w:rsidR="00264BEC">
        <w:rPr>
          <w:rFonts w:ascii="ＭＳ 明朝" w:hAnsi="ＭＳ 明朝" w:cs="Arial" w:hint="eastAsia"/>
          <w:sz w:val="20"/>
          <w:szCs w:val="20"/>
        </w:rPr>
        <w:t>，</w:t>
      </w:r>
      <w:r>
        <w:rPr>
          <w:rFonts w:ascii="ＭＳ 明朝" w:hAnsi="ＭＳ 明朝" w:cs="Arial" w:hint="eastAsia"/>
          <w:sz w:val="20"/>
          <w:szCs w:val="20"/>
        </w:rPr>
        <w:t>「製造業」が11.3ポイント低くなっている。</w:t>
      </w:r>
    </w:p>
    <w:p w:rsidR="00EB7F28" w:rsidRDefault="00364CFA" w:rsidP="00364CFA">
      <w:pPr>
        <w:jc w:val="left"/>
        <w:rPr>
          <w:rFonts w:ascii="ＭＳ 明朝" w:hAnsi="ＭＳ 明朝" w:cs="Arial"/>
          <w:sz w:val="20"/>
          <w:szCs w:val="20"/>
        </w:rPr>
      </w:pPr>
      <w:r>
        <w:rPr>
          <w:rFonts w:ascii="ＭＳ 明朝" w:hAnsi="ＭＳ 明朝" w:cs="Arial" w:hint="eastAsia"/>
          <w:sz w:val="20"/>
          <w:szCs w:val="20"/>
        </w:rPr>
        <w:t>（図6-2，表6-2）</w:t>
      </w:r>
    </w:p>
    <w:p w:rsidR="00F03E16" w:rsidRPr="000A1FD9" w:rsidRDefault="00F03E16" w:rsidP="00F03E16">
      <w:pPr>
        <w:ind w:firstLineChars="100" w:firstLine="180"/>
        <w:jc w:val="left"/>
        <w:rPr>
          <w:rFonts w:ascii="ＭＳ ゴシック" w:eastAsia="ＭＳ ゴシック" w:hAnsi="ＭＳ ゴシック" w:cs="Arial"/>
          <w:sz w:val="18"/>
        </w:rPr>
      </w:pPr>
    </w:p>
    <w:p w:rsidR="001E30DD" w:rsidRPr="004E2771" w:rsidRDefault="001E30DD" w:rsidP="009F203E">
      <w:pPr>
        <w:pStyle w:val="2"/>
        <w:ind w:left="210" w:right="210"/>
      </w:pPr>
      <w:bookmarkStart w:id="43" w:name="_Toc484444016"/>
      <w:r w:rsidRPr="004E2771">
        <w:rPr>
          <w:rFonts w:hint="eastAsia"/>
        </w:rPr>
        <w:lastRenderedPageBreak/>
        <w:t>図</w:t>
      </w:r>
      <w:r>
        <w:rPr>
          <w:rFonts w:hint="eastAsia"/>
        </w:rPr>
        <w:t>6</w:t>
      </w:r>
      <w:r w:rsidR="00F13C3B">
        <w:rPr>
          <w:rFonts w:hint="eastAsia"/>
        </w:rPr>
        <w:t>-2</w:t>
      </w:r>
      <w:r w:rsidR="0016550C">
        <w:rPr>
          <w:rFonts w:hint="eastAsia"/>
        </w:rPr>
        <w:t xml:space="preserve">　</w:t>
      </w:r>
      <w:r w:rsidR="002961A4">
        <w:rPr>
          <w:rFonts w:hint="eastAsia"/>
        </w:rPr>
        <w:t>国籍，</w:t>
      </w:r>
      <w:r w:rsidRPr="004E2771">
        <w:t>産業</w:t>
      </w:r>
      <w:r w:rsidR="00C94ACC">
        <w:t>（</w:t>
      </w:r>
      <w:r w:rsidRPr="004E2771">
        <w:rPr>
          <w:rFonts w:hint="eastAsia"/>
        </w:rPr>
        <w:t>大分類</w:t>
      </w:r>
      <w:r w:rsidR="00C94ACC">
        <w:t>）</w:t>
      </w:r>
      <w:r w:rsidRPr="004E2771">
        <w:t>別</w:t>
      </w:r>
      <w:r w:rsidRPr="004E2771">
        <w:t>15</w:t>
      </w:r>
      <w:r w:rsidRPr="004E2771">
        <w:t>歳以上</w:t>
      </w:r>
      <w:r w:rsidR="00F364A5">
        <w:rPr>
          <w:rFonts w:hint="eastAsia"/>
        </w:rPr>
        <w:t>外国人</w:t>
      </w:r>
      <w:r w:rsidRPr="004E2771">
        <w:t>就業者の割合</w:t>
      </w:r>
      <w:r w:rsidRPr="004E2771">
        <w:t xml:space="preserve"> </w:t>
      </w:r>
      <w:r w:rsidRPr="004E2771">
        <w:rPr>
          <w:rFonts w:cs="ＭＳ ゴシック" w:hint="eastAsia"/>
        </w:rPr>
        <w:t>‐</w:t>
      </w:r>
      <w:r w:rsidRPr="004E2771">
        <w:t xml:space="preserve"> </w:t>
      </w:r>
      <w:r w:rsidRPr="004E2771">
        <w:t>大阪府</w:t>
      </w:r>
      <w:r w:rsidR="00C94ACC">
        <w:t>（</w:t>
      </w:r>
      <w:r w:rsidRPr="004E2771">
        <w:t>平成</w:t>
      </w:r>
      <w:r w:rsidRPr="004E2771">
        <w:t>27</w:t>
      </w:r>
      <w:r w:rsidRPr="004E2771">
        <w:t>年</w:t>
      </w:r>
      <w:r w:rsidR="00C94ACC">
        <w:t>）</w:t>
      </w:r>
      <w:bookmarkEnd w:id="43"/>
    </w:p>
    <w:p w:rsidR="004509DA" w:rsidRDefault="00FD46E3" w:rsidP="004509DA">
      <w:pPr>
        <w:widowControl/>
        <w:jc w:val="center"/>
      </w:pPr>
      <w:r>
        <w:rPr>
          <w:noProof/>
        </w:rPr>
        <w:drawing>
          <wp:inline distT="0" distB="0" distL="0" distR="0">
            <wp:extent cx="5759450" cy="5503176"/>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5503176"/>
                    </a:xfrm>
                    <a:prstGeom prst="rect">
                      <a:avLst/>
                    </a:prstGeom>
                    <a:noFill/>
                    <a:ln>
                      <a:noFill/>
                    </a:ln>
                  </pic:spPr>
                </pic:pic>
              </a:graphicData>
            </a:graphic>
          </wp:inline>
        </w:drawing>
      </w:r>
    </w:p>
    <w:p w:rsidR="004509DA" w:rsidRDefault="004509DA" w:rsidP="004509DA">
      <w:pPr>
        <w:spacing w:line="0" w:lineRule="atLeast"/>
        <w:ind w:leftChars="270" w:left="993" w:hangingChars="266" w:hanging="426"/>
        <w:rPr>
          <w:rFonts w:asciiTheme="majorEastAsia" w:eastAsiaTheme="majorEastAsia" w:hAnsiTheme="majorEastAsia"/>
          <w:sz w:val="16"/>
        </w:rPr>
      </w:pPr>
    </w:p>
    <w:p w:rsidR="004509DA" w:rsidRPr="00E412BD" w:rsidRDefault="004509DA" w:rsidP="00E412BD">
      <w:pPr>
        <w:spacing w:line="0" w:lineRule="atLeast"/>
        <w:ind w:leftChars="100" w:left="360" w:hangingChars="100" w:hanging="150"/>
        <w:rPr>
          <w:rFonts w:asciiTheme="majorEastAsia" w:eastAsiaTheme="majorEastAsia" w:hAnsiTheme="majorEastAsia"/>
          <w:sz w:val="15"/>
          <w:szCs w:val="15"/>
        </w:rPr>
      </w:pPr>
      <w:r w:rsidRPr="00E412BD">
        <w:rPr>
          <w:rFonts w:asciiTheme="majorEastAsia" w:eastAsiaTheme="majorEastAsia" w:hAnsiTheme="majorEastAsia" w:hint="eastAsia"/>
          <w:sz w:val="15"/>
          <w:szCs w:val="15"/>
        </w:rPr>
        <w:t>１）「その他」には，無国籍及び国名「不詳」を含む。</w:t>
      </w:r>
    </w:p>
    <w:p w:rsidR="004509DA" w:rsidRPr="00E412BD" w:rsidRDefault="004509DA" w:rsidP="00E412BD">
      <w:pPr>
        <w:spacing w:line="0" w:lineRule="atLeast"/>
        <w:ind w:leftChars="100" w:left="360" w:hangingChars="100" w:hanging="150"/>
        <w:rPr>
          <w:rFonts w:asciiTheme="majorEastAsia" w:eastAsiaTheme="majorEastAsia" w:hAnsiTheme="majorEastAsia"/>
          <w:sz w:val="15"/>
          <w:szCs w:val="15"/>
        </w:rPr>
      </w:pPr>
      <w:r w:rsidRPr="00E412BD">
        <w:rPr>
          <w:rFonts w:asciiTheme="majorEastAsia" w:eastAsiaTheme="majorEastAsia" w:hAnsiTheme="majorEastAsia" w:hint="eastAsia"/>
          <w:sz w:val="15"/>
          <w:szCs w:val="15"/>
        </w:rPr>
        <w:lastRenderedPageBreak/>
        <w:t>２）「その他」に含まれるのは，</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農業，林業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漁業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鉱業，採石業，砂利採取業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建設業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電気・ガス・熱供給，水道業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情報通信業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運輸業，郵便業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金融業，保険業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不動産業，物品賃貸業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学術研究，専門・技術サービス業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生活関連サービス業，娯楽業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複合サービス事業</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サービス業（他に分類されないもの）</w:t>
      </w:r>
      <w:r w:rsidR="00685CD6">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公務（他に分類されるものを除く）</w:t>
      </w:r>
      <w:r w:rsidR="00685CD6">
        <w:rPr>
          <w:rFonts w:asciiTheme="majorEastAsia" w:eastAsiaTheme="majorEastAsia" w:hAnsiTheme="majorEastAsia" w:hint="eastAsia"/>
          <w:sz w:val="15"/>
          <w:szCs w:val="15"/>
        </w:rPr>
        <w:t>」及び「分類不能の産業」</w:t>
      </w:r>
      <w:r w:rsidRPr="00E412BD">
        <w:rPr>
          <w:rFonts w:asciiTheme="majorEastAsia" w:eastAsiaTheme="majorEastAsia" w:hAnsiTheme="majorEastAsia" w:hint="eastAsia"/>
          <w:sz w:val="15"/>
          <w:szCs w:val="15"/>
        </w:rPr>
        <w:t>である。</w:t>
      </w:r>
    </w:p>
    <w:p w:rsidR="00310A16" w:rsidRDefault="00310A16">
      <w:pPr>
        <w:widowControl/>
        <w:jc w:val="left"/>
      </w:pPr>
      <w:r>
        <w:br w:type="page"/>
      </w:r>
    </w:p>
    <w:p w:rsidR="001E30DD" w:rsidRDefault="001E30DD" w:rsidP="001C766A">
      <w:pPr>
        <w:pStyle w:val="2"/>
        <w:ind w:left="210" w:right="210"/>
        <w:rPr>
          <w:rFonts w:cs="Arial"/>
          <w:kern w:val="0"/>
          <w:sz w:val="28"/>
          <w:szCs w:val="20"/>
        </w:rPr>
      </w:pPr>
      <w:bookmarkStart w:id="44" w:name="_Toc484444017"/>
      <w:r w:rsidRPr="00261729">
        <w:rPr>
          <w:rFonts w:hint="eastAsia"/>
        </w:rPr>
        <w:lastRenderedPageBreak/>
        <w:t>表</w:t>
      </w:r>
      <w:r>
        <w:rPr>
          <w:rFonts w:hint="eastAsia"/>
        </w:rPr>
        <w:t>6-2</w:t>
      </w:r>
      <w:r w:rsidRPr="00261729">
        <w:rPr>
          <w:rFonts w:hint="eastAsia"/>
        </w:rPr>
        <w:t xml:space="preserve">　</w:t>
      </w:r>
      <w:r w:rsidR="00570F62">
        <w:rPr>
          <w:rFonts w:hint="eastAsia"/>
        </w:rPr>
        <w:t>国籍，産業</w:t>
      </w:r>
      <w:r w:rsidR="00C94ACC">
        <w:rPr>
          <w:rFonts w:hint="eastAsia"/>
        </w:rPr>
        <w:t>（</w:t>
      </w:r>
      <w:r>
        <w:rPr>
          <w:rFonts w:hint="eastAsia"/>
        </w:rPr>
        <w:t>大分類</w:t>
      </w:r>
      <w:r w:rsidR="00C94ACC">
        <w:rPr>
          <w:rFonts w:hint="eastAsia"/>
        </w:rPr>
        <w:t>）</w:t>
      </w:r>
      <w:r>
        <w:rPr>
          <w:rFonts w:hint="eastAsia"/>
        </w:rPr>
        <w:t>別</w:t>
      </w:r>
      <w:r>
        <w:rPr>
          <w:rFonts w:hint="eastAsia"/>
        </w:rPr>
        <w:t>15</w:t>
      </w:r>
      <w:r w:rsidR="00570F62">
        <w:rPr>
          <w:rFonts w:hint="eastAsia"/>
        </w:rPr>
        <w:t>歳以上外国人就業者</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sidRPr="00261729">
        <w:rPr>
          <w:rFonts w:hint="eastAsia"/>
        </w:rPr>
        <w:t>27</w:t>
      </w:r>
      <w:r w:rsidRPr="00261729">
        <w:rPr>
          <w:rFonts w:hint="eastAsia"/>
        </w:rPr>
        <w:t>年</w:t>
      </w:r>
      <w:r w:rsidR="00C94ACC">
        <w:rPr>
          <w:rFonts w:hint="eastAsia"/>
        </w:rPr>
        <w:t>）</w:t>
      </w:r>
      <w:bookmarkEnd w:id="44"/>
    </w:p>
    <w:p w:rsidR="00053651" w:rsidRDefault="008702A9" w:rsidP="005940AA">
      <w:r>
        <w:rPr>
          <w:noProof/>
        </w:rPr>
        <w:lastRenderedPageBreak/>
        <w:drawing>
          <wp:inline distT="0" distB="0" distL="0" distR="0">
            <wp:extent cx="5759450" cy="7993053"/>
            <wp:effectExtent l="0" t="0" r="0" b="825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7993053"/>
                    </a:xfrm>
                    <a:prstGeom prst="rect">
                      <a:avLst/>
                    </a:prstGeom>
                    <a:noFill/>
                    <a:ln>
                      <a:noFill/>
                    </a:ln>
                  </pic:spPr>
                </pic:pic>
              </a:graphicData>
            </a:graphic>
          </wp:inline>
        </w:drawing>
      </w:r>
    </w:p>
    <w:p w:rsidR="002961A4" w:rsidRPr="00E412BD" w:rsidRDefault="002961A4" w:rsidP="00E412BD">
      <w:pPr>
        <w:spacing w:beforeLines="50" w:before="120" w:line="0" w:lineRule="atLeast"/>
        <w:ind w:left="150" w:hangingChars="100" w:hanging="150"/>
        <w:rPr>
          <w:rFonts w:ascii="ＭＳ ゴシック" w:eastAsia="ＭＳ ゴシック" w:hAnsi="ＭＳ ゴシック" w:cs="Arial"/>
          <w:sz w:val="15"/>
          <w:szCs w:val="15"/>
        </w:rPr>
      </w:pPr>
      <w:r w:rsidRPr="00E412BD">
        <w:rPr>
          <w:rFonts w:ascii="ＭＳ ゴシック" w:eastAsia="ＭＳ ゴシック" w:hAnsi="ＭＳ ゴシック" w:cs="Arial"/>
          <w:sz w:val="15"/>
          <w:szCs w:val="15"/>
        </w:rPr>
        <w:lastRenderedPageBreak/>
        <w:t>１</w:t>
      </w:r>
      <w:r w:rsidR="00C94ACC" w:rsidRPr="00E412BD">
        <w:rPr>
          <w:rFonts w:ascii="ＭＳ ゴシック" w:eastAsia="ＭＳ ゴシック" w:hAnsi="ＭＳ ゴシック" w:cs="Arial"/>
          <w:sz w:val="15"/>
          <w:szCs w:val="15"/>
        </w:rPr>
        <w:t>）</w:t>
      </w:r>
      <w:r w:rsidR="00F53FBB" w:rsidRPr="00E412BD">
        <w:rPr>
          <w:rFonts w:ascii="ＭＳ ゴシック" w:eastAsia="ＭＳ ゴシック" w:hAnsi="ＭＳ ゴシック" w:cs="Arial" w:hint="eastAsia"/>
          <w:sz w:val="15"/>
          <w:szCs w:val="15"/>
        </w:rPr>
        <w:t>「その他」には，</w:t>
      </w:r>
      <w:r w:rsidRPr="00E412BD">
        <w:rPr>
          <w:rFonts w:ascii="ＭＳ ゴシック" w:eastAsia="ＭＳ ゴシック" w:hAnsi="ＭＳ ゴシック" w:cs="Arial"/>
          <w:sz w:val="15"/>
          <w:szCs w:val="15"/>
        </w:rPr>
        <w:t>無国籍及び国名「不詳」を含む。</w:t>
      </w:r>
    </w:p>
    <w:p w:rsidR="00310A16" w:rsidRDefault="00310A16">
      <w:pPr>
        <w:widowControl/>
        <w:jc w:val="left"/>
        <w:rPr>
          <w:rFonts w:ascii="ＭＳ ゴシック" w:eastAsia="ＭＳ ゴシック" w:hAnsi="ＭＳ ゴシック" w:cs="Arial"/>
          <w:b/>
          <w:sz w:val="24"/>
        </w:rPr>
      </w:pPr>
      <w:r>
        <w:rPr>
          <w:rFonts w:ascii="ＭＳ ゴシック" w:eastAsia="ＭＳ ゴシック" w:hAnsi="ＭＳ ゴシック" w:cs="Arial"/>
          <w:b/>
          <w:sz w:val="24"/>
        </w:rPr>
        <w:br w:type="page"/>
      </w:r>
    </w:p>
    <w:p w:rsidR="000301B6" w:rsidRDefault="000301B6" w:rsidP="001C766A">
      <w:pPr>
        <w:pStyle w:val="1"/>
      </w:pPr>
      <w:bookmarkStart w:id="45" w:name="_Toc484444018"/>
      <w:r w:rsidRPr="00AD39E7">
        <w:rPr>
          <w:rFonts w:hint="eastAsia"/>
        </w:rPr>
        <w:lastRenderedPageBreak/>
        <w:t>(</w:t>
      </w:r>
      <w:r w:rsidR="00570F62">
        <w:rPr>
          <w:rFonts w:hint="eastAsia"/>
        </w:rPr>
        <w:t>2</w:t>
      </w:r>
      <w:r w:rsidR="00C94ACC">
        <w:rPr>
          <w:rFonts w:hint="eastAsia"/>
        </w:rPr>
        <w:t>)</w:t>
      </w:r>
      <w:r w:rsidRPr="00AD39E7">
        <w:rPr>
          <w:rFonts w:hint="eastAsia"/>
        </w:rPr>
        <w:t xml:space="preserve"> </w:t>
      </w:r>
      <w:r w:rsidRPr="00AD39E7">
        <w:rPr>
          <w:rFonts w:hint="eastAsia"/>
        </w:rPr>
        <w:t>外国人就業者の</w:t>
      </w:r>
      <w:r>
        <w:rPr>
          <w:rFonts w:hint="eastAsia"/>
        </w:rPr>
        <w:t>職</w:t>
      </w:r>
      <w:r w:rsidRPr="00AD39E7">
        <w:rPr>
          <w:rFonts w:hint="eastAsia"/>
        </w:rPr>
        <w:t>業</w:t>
      </w:r>
      <w:bookmarkEnd w:id="45"/>
    </w:p>
    <w:p w:rsidR="000301B6" w:rsidRDefault="000301B6" w:rsidP="000301B6">
      <w:pPr>
        <w:ind w:left="241" w:hangingChars="100" w:hanging="241"/>
        <w:jc w:val="left"/>
        <w:rPr>
          <w:rFonts w:ascii="ＭＳ ゴシック" w:eastAsia="ＭＳ ゴシック" w:hAnsi="ＭＳ ゴシック" w:cs="Arial"/>
          <w:b/>
          <w:sz w:val="24"/>
        </w:rPr>
      </w:pPr>
    </w:p>
    <w:p w:rsidR="000301B6" w:rsidRDefault="000301B6" w:rsidP="000301B6">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2BBFC0CB" wp14:editId="76540668">
                <wp:extent cx="5638800" cy="495300"/>
                <wp:effectExtent l="0" t="0" r="19050" b="19050"/>
                <wp:docPr id="31" name="テキスト ボックス 31"/>
                <wp:cNvGraphicFramePr/>
                <a:graphic xmlns:a="http://schemas.openxmlformats.org/drawingml/2006/main">
                  <a:graphicData uri="http://schemas.microsoft.com/office/word/2010/wordprocessingShape">
                    <wps:wsp>
                      <wps:cNvSpPr txBox="1"/>
                      <wps:spPr>
                        <a:xfrm>
                          <a:off x="0" y="0"/>
                          <a:ext cx="5638800" cy="495300"/>
                        </a:xfrm>
                        <a:prstGeom prst="rect">
                          <a:avLst/>
                        </a:prstGeom>
                        <a:solidFill>
                          <a:srgbClr val="1F497D">
                            <a:lumMod val="20000"/>
                            <a:lumOff val="80000"/>
                          </a:srgbClr>
                        </a:solidFill>
                        <a:ln w="6350">
                          <a:solidFill>
                            <a:prstClr val="black"/>
                          </a:solidFill>
                        </a:ln>
                        <a:effectLst/>
                      </wps:spPr>
                      <wps:txbx>
                        <w:txbxContent>
                          <w:p w:rsidR="00F42FAC" w:rsidRPr="00225B9B" w:rsidRDefault="00F42FAC" w:rsidP="000301B6">
                            <w:pPr>
                              <w:jc w:val="left"/>
                              <w:rPr>
                                <w:rFonts w:asciiTheme="majorEastAsia" w:eastAsiaTheme="majorEastAsia" w:hAnsiTheme="majorEastAsia"/>
                                <w:b/>
                                <w:sz w:val="24"/>
                              </w:rPr>
                            </w:pPr>
                            <w:r>
                              <w:rPr>
                                <w:rFonts w:asciiTheme="majorEastAsia" w:eastAsiaTheme="majorEastAsia" w:hAnsiTheme="majorEastAsia" w:hint="eastAsia"/>
                                <w:b/>
                                <w:sz w:val="24"/>
                              </w:rPr>
                              <w:t>「生産工程従事者」の割合が最も高く，次いで「専門的・技術的職業従事者」の割合が高い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BFC0CB" id="テキスト ボックス 31" o:spid="_x0000_s1048" type="#_x0000_t202" style="width:444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" fillcolor="#c6d9f1" strokeweight=".5pt">
                <v:textbox>
                  <w:txbxContent>
                    <w:p w:rsidR="00F42FAC" w:rsidRPr="00225B9B" w:rsidRDefault="00F42FAC" w:rsidP="000301B6">
                      <w:pPr>
                        <w:jc w:val="left"/>
                        <w:rPr>
                          <w:rFonts w:asciiTheme="majorEastAsia" w:eastAsiaTheme="majorEastAsia" w:hAnsiTheme="majorEastAsia"/>
                          <w:b/>
                          <w:sz w:val="24"/>
                        </w:rPr>
                      </w:pPr>
                      <w:r>
                        <w:rPr>
                          <w:rFonts w:asciiTheme="majorEastAsia" w:eastAsiaTheme="majorEastAsia" w:hAnsiTheme="majorEastAsia" w:hint="eastAsia"/>
                          <w:b/>
                          <w:sz w:val="24"/>
                        </w:rPr>
                        <w:t>「生産工程従事者」の割合が最も高く，次いで「専門的・技術的職業従事者」の割合が高い</w:t>
                      </w:r>
                    </w:p>
                  </w:txbxContent>
                </v:textbox>
                <w10:anchorlock/>
              </v:shape>
            </w:pict>
          </mc:Fallback>
        </mc:AlternateContent>
      </w:r>
    </w:p>
    <w:p w:rsidR="0061137E" w:rsidRDefault="0061137E" w:rsidP="000301B6">
      <w:pPr>
        <w:spacing w:line="0" w:lineRule="atLeast"/>
        <w:ind w:firstLineChars="100" w:firstLine="200"/>
        <w:rPr>
          <w:rFonts w:ascii="ＭＳ 明朝" w:hAnsi="ＭＳ 明朝" w:cs="Arial"/>
          <w:sz w:val="20"/>
          <w:szCs w:val="20"/>
        </w:rPr>
      </w:pPr>
    </w:p>
    <w:p w:rsidR="000301B6" w:rsidRDefault="000301B6" w:rsidP="00570F62">
      <w:pPr>
        <w:ind w:firstLineChars="100" w:firstLine="200"/>
        <w:jc w:val="left"/>
        <w:rPr>
          <w:rFonts w:ascii="ＭＳ 明朝" w:hAnsi="ＭＳ 明朝" w:cs="Arial"/>
          <w:sz w:val="20"/>
          <w:szCs w:val="20"/>
        </w:rPr>
      </w:pPr>
      <w:r w:rsidRPr="004E2771">
        <w:rPr>
          <w:rFonts w:ascii="ＭＳ 明朝" w:hAnsi="ＭＳ 明朝" w:cs="Arial"/>
          <w:sz w:val="20"/>
          <w:szCs w:val="20"/>
        </w:rPr>
        <w:t>15歳以上外国人就業者</w:t>
      </w:r>
      <w:r w:rsidR="00B4074F">
        <w:rPr>
          <w:rFonts w:ascii="ＭＳ 明朝" w:hAnsi="ＭＳ 明朝" w:cs="Arial" w:hint="eastAsia"/>
          <w:sz w:val="20"/>
          <w:szCs w:val="20"/>
        </w:rPr>
        <w:t>について</w:t>
      </w:r>
      <w:r w:rsidR="00264BEC">
        <w:rPr>
          <w:rFonts w:ascii="ＭＳ 明朝" w:hAnsi="ＭＳ 明朝" w:cs="Arial" w:hint="eastAsia"/>
          <w:sz w:val="20"/>
          <w:szCs w:val="20"/>
        </w:rPr>
        <w:t>，</w:t>
      </w:r>
      <w:r w:rsidR="00B4074F">
        <w:rPr>
          <w:rFonts w:ascii="ＭＳ 明朝" w:hAnsi="ＭＳ 明朝" w:cs="Arial" w:hint="eastAsia"/>
          <w:sz w:val="20"/>
          <w:szCs w:val="20"/>
        </w:rPr>
        <w:t>職業</w:t>
      </w:r>
      <w:r w:rsidR="00C94ACC">
        <w:rPr>
          <w:rFonts w:ascii="ＭＳ 明朝" w:hAnsi="ＭＳ 明朝" w:cs="Arial" w:hint="eastAsia"/>
          <w:sz w:val="20"/>
          <w:szCs w:val="20"/>
        </w:rPr>
        <w:t>（</w:t>
      </w:r>
      <w:r w:rsidR="00B4074F">
        <w:rPr>
          <w:rFonts w:ascii="ＭＳ 明朝" w:hAnsi="ＭＳ 明朝" w:cs="Arial" w:hint="eastAsia"/>
          <w:sz w:val="20"/>
          <w:szCs w:val="20"/>
        </w:rPr>
        <w:t>大分類</w:t>
      </w:r>
      <w:r w:rsidR="00C94ACC">
        <w:rPr>
          <w:rFonts w:ascii="ＭＳ 明朝" w:hAnsi="ＭＳ 明朝" w:cs="Arial" w:hint="eastAsia"/>
          <w:sz w:val="20"/>
          <w:szCs w:val="20"/>
        </w:rPr>
        <w:t>）</w:t>
      </w:r>
      <w:r w:rsidR="00B4074F">
        <w:rPr>
          <w:rFonts w:ascii="ＭＳ 明朝" w:hAnsi="ＭＳ 明朝" w:cs="Arial" w:hint="eastAsia"/>
          <w:sz w:val="20"/>
          <w:szCs w:val="20"/>
        </w:rPr>
        <w:t>別の割合をみると</w:t>
      </w:r>
      <w:r w:rsidR="00264BEC">
        <w:rPr>
          <w:rFonts w:ascii="ＭＳ 明朝" w:hAnsi="ＭＳ 明朝" w:cs="Arial" w:hint="eastAsia"/>
          <w:sz w:val="20"/>
          <w:szCs w:val="20"/>
        </w:rPr>
        <w:t>，</w:t>
      </w:r>
      <w:r w:rsidR="00B4074F">
        <w:rPr>
          <w:rFonts w:ascii="ＭＳ 明朝" w:hAnsi="ＭＳ 明朝" w:cs="Arial" w:hint="eastAsia"/>
          <w:sz w:val="20"/>
          <w:szCs w:val="20"/>
        </w:rPr>
        <w:t>「生産工程従事者」が18.6％と最も高く</w:t>
      </w:r>
      <w:r w:rsidR="00264BEC">
        <w:rPr>
          <w:rFonts w:ascii="ＭＳ 明朝" w:hAnsi="ＭＳ 明朝" w:cs="Arial" w:hint="eastAsia"/>
          <w:sz w:val="20"/>
          <w:szCs w:val="20"/>
        </w:rPr>
        <w:t>，</w:t>
      </w:r>
      <w:r w:rsidR="00B4074F">
        <w:rPr>
          <w:rFonts w:ascii="ＭＳ 明朝" w:hAnsi="ＭＳ 明朝" w:cs="Arial" w:hint="eastAsia"/>
          <w:sz w:val="20"/>
          <w:szCs w:val="20"/>
        </w:rPr>
        <w:t>次いで「</w:t>
      </w:r>
      <w:r w:rsidR="00B4074F" w:rsidRPr="00B4074F">
        <w:rPr>
          <w:rFonts w:ascii="ＭＳ 明朝" w:hAnsi="ＭＳ 明朝" w:cs="Arial" w:hint="eastAsia"/>
          <w:sz w:val="20"/>
          <w:szCs w:val="20"/>
        </w:rPr>
        <w:t>専門的・技術的職業従事者</w:t>
      </w:r>
      <w:r w:rsidR="00B4074F">
        <w:rPr>
          <w:rFonts w:ascii="ＭＳ 明朝" w:hAnsi="ＭＳ 明朝" w:cs="Arial" w:hint="eastAsia"/>
          <w:sz w:val="20"/>
          <w:szCs w:val="20"/>
        </w:rPr>
        <w:t>」が13.8％</w:t>
      </w:r>
      <w:r w:rsidR="00264BEC">
        <w:rPr>
          <w:rFonts w:ascii="ＭＳ 明朝" w:hAnsi="ＭＳ 明朝" w:cs="Arial" w:hint="eastAsia"/>
          <w:sz w:val="20"/>
          <w:szCs w:val="20"/>
        </w:rPr>
        <w:t>，</w:t>
      </w:r>
      <w:r w:rsidR="00B4074F">
        <w:rPr>
          <w:rFonts w:ascii="ＭＳ 明朝" w:hAnsi="ＭＳ 明朝" w:cs="Arial" w:hint="eastAsia"/>
          <w:sz w:val="20"/>
          <w:szCs w:val="20"/>
        </w:rPr>
        <w:t>「サービス職業従事者」が13.3％などとなっている。</w:t>
      </w:r>
    </w:p>
    <w:p w:rsidR="00125F8F" w:rsidRDefault="00B4074F" w:rsidP="00125F8F">
      <w:pPr>
        <w:ind w:firstLineChars="100" w:firstLine="200"/>
        <w:jc w:val="left"/>
        <w:rPr>
          <w:rFonts w:ascii="ＭＳ 明朝" w:hAnsi="ＭＳ 明朝" w:cs="Arial"/>
          <w:sz w:val="20"/>
          <w:szCs w:val="20"/>
        </w:rPr>
      </w:pPr>
      <w:r>
        <w:rPr>
          <w:rFonts w:ascii="ＭＳ 明朝" w:hAnsi="ＭＳ 明朝" w:cs="Arial" w:hint="eastAsia"/>
          <w:sz w:val="20"/>
          <w:szCs w:val="20"/>
        </w:rPr>
        <w:t>国籍別にみると</w:t>
      </w:r>
      <w:r w:rsidR="00264BEC">
        <w:rPr>
          <w:rFonts w:ascii="ＭＳ 明朝" w:hAnsi="ＭＳ 明朝" w:cs="Arial" w:hint="eastAsia"/>
          <w:sz w:val="20"/>
          <w:szCs w:val="20"/>
        </w:rPr>
        <w:t>，</w:t>
      </w:r>
      <w:r>
        <w:rPr>
          <w:rFonts w:ascii="ＭＳ 明朝" w:hAnsi="ＭＳ 明朝" w:cs="Arial" w:hint="eastAsia"/>
          <w:sz w:val="20"/>
          <w:szCs w:val="20"/>
        </w:rPr>
        <w:t>「生産工程従事者」の割合が高いのは</w:t>
      </w:r>
      <w:r w:rsidR="00264BEC">
        <w:rPr>
          <w:rFonts w:ascii="ＭＳ 明朝" w:hAnsi="ＭＳ 明朝" w:cs="Arial" w:hint="eastAsia"/>
          <w:sz w:val="20"/>
          <w:szCs w:val="20"/>
        </w:rPr>
        <w:t>，</w:t>
      </w:r>
      <w:r>
        <w:rPr>
          <w:rFonts w:ascii="ＭＳ 明朝" w:hAnsi="ＭＳ 明朝" w:cs="Arial" w:hint="eastAsia"/>
          <w:sz w:val="20"/>
          <w:szCs w:val="20"/>
        </w:rPr>
        <w:t>「ベトナム」</w:t>
      </w:r>
      <w:r w:rsidR="00125F8F">
        <w:rPr>
          <w:rFonts w:ascii="ＭＳ 明朝" w:hAnsi="ＭＳ 明朝" w:cs="Arial" w:hint="eastAsia"/>
          <w:sz w:val="20"/>
          <w:szCs w:val="20"/>
        </w:rPr>
        <w:t>で</w:t>
      </w:r>
      <w:r>
        <w:rPr>
          <w:rFonts w:ascii="ＭＳ 明朝" w:hAnsi="ＭＳ 明朝" w:cs="Arial" w:hint="eastAsia"/>
          <w:sz w:val="20"/>
          <w:szCs w:val="20"/>
        </w:rPr>
        <w:t>58.6</w:t>
      </w:r>
      <w:r w:rsidR="00125F8F">
        <w:rPr>
          <w:rFonts w:ascii="ＭＳ 明朝" w:hAnsi="ＭＳ 明朝" w:cs="Arial" w:hint="eastAsia"/>
          <w:sz w:val="20"/>
          <w:szCs w:val="20"/>
        </w:rPr>
        <w:t>％</w:t>
      </w:r>
      <w:r w:rsidR="00264BEC">
        <w:rPr>
          <w:rFonts w:ascii="ＭＳ 明朝" w:hAnsi="ＭＳ 明朝" w:cs="Arial" w:hint="eastAsia"/>
          <w:sz w:val="20"/>
          <w:szCs w:val="20"/>
        </w:rPr>
        <w:t>，</w:t>
      </w:r>
      <w:r>
        <w:rPr>
          <w:rFonts w:ascii="ＭＳ 明朝" w:hAnsi="ＭＳ 明朝" w:cs="Arial" w:hint="eastAsia"/>
          <w:sz w:val="20"/>
          <w:szCs w:val="20"/>
        </w:rPr>
        <w:t>「ブラジル」</w:t>
      </w:r>
      <w:r w:rsidR="00125F8F">
        <w:rPr>
          <w:rFonts w:ascii="ＭＳ 明朝" w:hAnsi="ＭＳ 明朝" w:cs="Arial" w:hint="eastAsia"/>
          <w:sz w:val="20"/>
          <w:szCs w:val="20"/>
        </w:rPr>
        <w:t>で</w:t>
      </w:r>
      <w:r>
        <w:rPr>
          <w:rFonts w:ascii="ＭＳ 明朝" w:hAnsi="ＭＳ 明朝" w:cs="Arial" w:hint="eastAsia"/>
          <w:sz w:val="20"/>
          <w:szCs w:val="20"/>
        </w:rPr>
        <w:t>50.3％</w:t>
      </w:r>
      <w:r w:rsidR="000D66C5">
        <w:rPr>
          <w:rFonts w:ascii="ＭＳ 明朝" w:hAnsi="ＭＳ 明朝" w:cs="Arial" w:hint="eastAsia"/>
          <w:sz w:val="20"/>
          <w:szCs w:val="20"/>
        </w:rPr>
        <w:t>であ</w:t>
      </w:r>
      <w:r w:rsidR="00125F8F">
        <w:rPr>
          <w:rFonts w:ascii="ＭＳ 明朝" w:hAnsi="ＭＳ 明朝" w:cs="Arial" w:hint="eastAsia"/>
          <w:sz w:val="20"/>
          <w:szCs w:val="20"/>
        </w:rPr>
        <w:t>り</w:t>
      </w:r>
      <w:r w:rsidR="00264BEC">
        <w:rPr>
          <w:rFonts w:ascii="ＭＳ 明朝" w:hAnsi="ＭＳ 明朝" w:cs="Arial" w:hint="eastAsia"/>
          <w:sz w:val="20"/>
          <w:szCs w:val="20"/>
        </w:rPr>
        <w:t>，</w:t>
      </w:r>
      <w:r w:rsidR="00125F8F">
        <w:rPr>
          <w:rFonts w:ascii="ＭＳ 明朝" w:hAnsi="ＭＳ 明朝" w:cs="Arial" w:hint="eastAsia"/>
          <w:sz w:val="20"/>
          <w:szCs w:val="20"/>
        </w:rPr>
        <w:t>両国では</w:t>
      </w:r>
      <w:r w:rsidR="00264BEC">
        <w:rPr>
          <w:rFonts w:ascii="ＭＳ 明朝" w:hAnsi="ＭＳ 明朝" w:cs="Arial" w:hint="eastAsia"/>
          <w:sz w:val="20"/>
          <w:szCs w:val="20"/>
        </w:rPr>
        <w:t>，</w:t>
      </w:r>
      <w:r w:rsidR="00125F8F">
        <w:rPr>
          <w:rFonts w:ascii="ＭＳ 明朝" w:hAnsi="ＭＳ 明朝" w:cs="Arial" w:hint="eastAsia"/>
          <w:sz w:val="20"/>
          <w:szCs w:val="20"/>
        </w:rPr>
        <w:t>５割以上を占めている。「専門的・技術的職業従事者」の割合が高くなっているのは</w:t>
      </w:r>
      <w:r w:rsidR="00264BEC">
        <w:rPr>
          <w:rFonts w:ascii="ＭＳ 明朝" w:hAnsi="ＭＳ 明朝" w:cs="Arial" w:hint="eastAsia"/>
          <w:sz w:val="20"/>
          <w:szCs w:val="20"/>
        </w:rPr>
        <w:t>，</w:t>
      </w:r>
      <w:r w:rsidR="00125F8F">
        <w:rPr>
          <w:rFonts w:ascii="ＭＳ 明朝" w:hAnsi="ＭＳ 明朝" w:cs="Arial" w:hint="eastAsia"/>
          <w:sz w:val="20"/>
          <w:szCs w:val="20"/>
        </w:rPr>
        <w:t>「アメリカ」で78.9</w:t>
      </w:r>
      <w:r w:rsidR="004677FF">
        <w:rPr>
          <w:rFonts w:ascii="ＭＳ 明朝" w:hAnsi="ＭＳ 明朝" w:cs="Arial" w:hint="eastAsia"/>
          <w:sz w:val="20"/>
          <w:szCs w:val="20"/>
        </w:rPr>
        <w:t>％</w:t>
      </w:r>
      <w:r w:rsidR="000D66C5">
        <w:rPr>
          <w:rFonts w:ascii="ＭＳ 明朝" w:hAnsi="ＭＳ 明朝" w:cs="Arial" w:hint="eastAsia"/>
          <w:sz w:val="20"/>
          <w:szCs w:val="20"/>
        </w:rPr>
        <w:t>であり</w:t>
      </w:r>
      <w:r w:rsidR="00264BEC">
        <w:rPr>
          <w:rFonts w:ascii="ＭＳ 明朝" w:hAnsi="ＭＳ 明朝" w:cs="Arial" w:hint="eastAsia"/>
          <w:sz w:val="20"/>
          <w:szCs w:val="20"/>
        </w:rPr>
        <w:t>，</w:t>
      </w:r>
      <w:r w:rsidR="00125F8F">
        <w:rPr>
          <w:rFonts w:ascii="ＭＳ 明朝" w:hAnsi="ＭＳ 明朝" w:cs="Arial" w:hint="eastAsia"/>
          <w:sz w:val="20"/>
          <w:szCs w:val="20"/>
        </w:rPr>
        <w:t>約８割を占めている。</w:t>
      </w:r>
    </w:p>
    <w:p w:rsidR="00125F8F" w:rsidRDefault="00125F8F" w:rsidP="00125F8F">
      <w:pPr>
        <w:ind w:firstLineChars="100" w:firstLine="200"/>
        <w:jc w:val="left"/>
        <w:rPr>
          <w:rFonts w:ascii="ＭＳ 明朝" w:hAnsi="ＭＳ 明朝" w:cs="Arial"/>
          <w:sz w:val="20"/>
          <w:szCs w:val="20"/>
        </w:rPr>
      </w:pPr>
      <w:r w:rsidRPr="00125F8F">
        <w:rPr>
          <w:rFonts w:ascii="ＭＳ 明朝" w:hAnsi="ＭＳ 明朝" w:cs="Arial" w:hint="eastAsia"/>
          <w:sz w:val="20"/>
          <w:szCs w:val="20"/>
        </w:rPr>
        <w:t>府内の日本人就業者の割合と比較すると</w:t>
      </w:r>
      <w:r w:rsidR="00264BEC">
        <w:rPr>
          <w:rFonts w:ascii="ＭＳ 明朝" w:hAnsi="ＭＳ 明朝" w:cs="Arial" w:hint="eastAsia"/>
          <w:sz w:val="20"/>
          <w:szCs w:val="20"/>
        </w:rPr>
        <w:t>，</w:t>
      </w:r>
      <w:r>
        <w:rPr>
          <w:rFonts w:ascii="ＭＳ 明朝" w:hAnsi="ＭＳ 明朝" w:cs="Arial" w:hint="eastAsia"/>
          <w:sz w:val="20"/>
          <w:szCs w:val="20"/>
        </w:rPr>
        <w:t>「生産工程従事者」では6.9ポイント日本人より高く</w:t>
      </w:r>
      <w:r w:rsidR="00264BEC">
        <w:rPr>
          <w:rFonts w:ascii="ＭＳ 明朝" w:hAnsi="ＭＳ 明朝" w:cs="Arial" w:hint="eastAsia"/>
          <w:sz w:val="20"/>
          <w:szCs w:val="20"/>
        </w:rPr>
        <w:t>，</w:t>
      </w:r>
      <w:r>
        <w:rPr>
          <w:rFonts w:ascii="ＭＳ 明朝" w:hAnsi="ＭＳ 明朝" w:cs="Arial" w:hint="eastAsia"/>
          <w:sz w:val="20"/>
          <w:szCs w:val="20"/>
        </w:rPr>
        <w:t>「事務従事者」では日本人より9.1ポイント低くなっている。</w:t>
      </w:r>
    </w:p>
    <w:p w:rsidR="000301B6" w:rsidRDefault="00125F8F" w:rsidP="00125F8F">
      <w:pPr>
        <w:ind w:firstLineChars="100" w:firstLine="200"/>
        <w:jc w:val="left"/>
        <w:rPr>
          <w:rFonts w:ascii="ＭＳ 明朝" w:hAnsi="ＭＳ 明朝" w:cs="Arial"/>
          <w:sz w:val="20"/>
          <w:szCs w:val="20"/>
        </w:rPr>
      </w:pPr>
      <w:r w:rsidRPr="00125F8F">
        <w:rPr>
          <w:rFonts w:ascii="ＭＳ 明朝" w:hAnsi="ＭＳ 明朝" w:cs="Arial" w:hint="eastAsia"/>
          <w:sz w:val="20"/>
          <w:szCs w:val="20"/>
        </w:rPr>
        <w:t>全国</w:t>
      </w:r>
      <w:r>
        <w:rPr>
          <w:rFonts w:ascii="ＭＳ 明朝" w:hAnsi="ＭＳ 明朝" w:cs="Arial" w:hint="eastAsia"/>
          <w:sz w:val="20"/>
          <w:szCs w:val="20"/>
        </w:rPr>
        <w:t>の外国人と</w:t>
      </w:r>
      <w:r w:rsidRPr="00125F8F">
        <w:rPr>
          <w:rFonts w:ascii="ＭＳ 明朝" w:hAnsi="ＭＳ 明朝" w:cs="Arial" w:hint="eastAsia"/>
          <w:sz w:val="20"/>
          <w:szCs w:val="20"/>
        </w:rPr>
        <w:t>の比較では</w:t>
      </w:r>
      <w:r w:rsidR="00264BEC">
        <w:rPr>
          <w:rFonts w:ascii="ＭＳ 明朝" w:hAnsi="ＭＳ 明朝" w:cs="Arial" w:hint="eastAsia"/>
          <w:sz w:val="20"/>
          <w:szCs w:val="20"/>
        </w:rPr>
        <w:t>，</w:t>
      </w:r>
      <w:r>
        <w:rPr>
          <w:rFonts w:ascii="ＭＳ 明朝" w:hAnsi="ＭＳ 明朝" w:cs="Arial" w:hint="eastAsia"/>
          <w:sz w:val="20"/>
          <w:szCs w:val="20"/>
        </w:rPr>
        <w:t>逆に</w:t>
      </w:r>
      <w:r w:rsidR="00264BEC">
        <w:rPr>
          <w:rFonts w:ascii="ＭＳ 明朝" w:hAnsi="ＭＳ 明朝" w:cs="Arial" w:hint="eastAsia"/>
          <w:sz w:val="20"/>
          <w:szCs w:val="20"/>
        </w:rPr>
        <w:t>，</w:t>
      </w:r>
      <w:r>
        <w:rPr>
          <w:rFonts w:ascii="ＭＳ 明朝" w:hAnsi="ＭＳ 明朝" w:cs="Arial" w:hint="eastAsia"/>
          <w:sz w:val="20"/>
          <w:szCs w:val="20"/>
        </w:rPr>
        <w:t>「事務従事者」が3.9ポイント高く</w:t>
      </w:r>
      <w:r w:rsidR="00264BEC">
        <w:rPr>
          <w:rFonts w:ascii="ＭＳ 明朝" w:hAnsi="ＭＳ 明朝" w:cs="Arial" w:hint="eastAsia"/>
          <w:sz w:val="20"/>
          <w:szCs w:val="20"/>
        </w:rPr>
        <w:t>，</w:t>
      </w:r>
      <w:r>
        <w:rPr>
          <w:rFonts w:ascii="ＭＳ 明朝" w:hAnsi="ＭＳ 明朝" w:cs="Arial" w:hint="eastAsia"/>
          <w:sz w:val="20"/>
          <w:szCs w:val="20"/>
        </w:rPr>
        <w:t>「生産工程従事者」が12.2％低くなっている。</w:t>
      </w:r>
    </w:p>
    <w:p w:rsidR="00364CFA" w:rsidRDefault="00364CFA" w:rsidP="00364CFA">
      <w:pPr>
        <w:jc w:val="left"/>
        <w:rPr>
          <w:rFonts w:ascii="ＭＳ ゴシック" w:eastAsia="ＭＳ ゴシック" w:hAnsi="ＭＳ ゴシック" w:cs="Arial"/>
          <w:sz w:val="18"/>
        </w:rPr>
      </w:pPr>
      <w:r>
        <w:rPr>
          <w:rFonts w:ascii="ＭＳ 明朝" w:hAnsi="ＭＳ 明朝" w:cs="Arial" w:hint="eastAsia"/>
          <w:sz w:val="20"/>
          <w:szCs w:val="20"/>
        </w:rPr>
        <w:t>（図6-3，表6-3）</w:t>
      </w:r>
    </w:p>
    <w:p w:rsidR="002961A4" w:rsidRDefault="002961A4" w:rsidP="00803FBE">
      <w:pPr>
        <w:spacing w:beforeLines="50" w:before="120" w:line="0" w:lineRule="atLeast"/>
        <w:ind w:leftChars="50" w:left="105" w:firstLineChars="178" w:firstLine="320"/>
        <w:rPr>
          <w:rFonts w:ascii="ＭＳ ゴシック" w:eastAsia="ＭＳ ゴシック" w:hAnsi="ＭＳ ゴシック" w:cs="Arial"/>
          <w:sz w:val="18"/>
        </w:rPr>
      </w:pPr>
    </w:p>
    <w:p w:rsidR="002961A4" w:rsidRPr="004E2771" w:rsidRDefault="002961A4" w:rsidP="009F203E">
      <w:pPr>
        <w:pStyle w:val="2"/>
        <w:ind w:left="210" w:right="210"/>
      </w:pPr>
      <w:bookmarkStart w:id="46" w:name="_Toc484444019"/>
      <w:r w:rsidRPr="004E2771">
        <w:rPr>
          <w:rFonts w:hint="eastAsia"/>
        </w:rPr>
        <w:lastRenderedPageBreak/>
        <w:t>図</w:t>
      </w:r>
      <w:r>
        <w:rPr>
          <w:rFonts w:hint="eastAsia"/>
        </w:rPr>
        <w:t>6</w:t>
      </w:r>
      <w:r w:rsidRPr="004E2771">
        <w:rPr>
          <w:rFonts w:hint="eastAsia"/>
        </w:rPr>
        <w:t>-</w:t>
      </w:r>
      <w:r w:rsidR="0046420B">
        <w:rPr>
          <w:rFonts w:hint="eastAsia"/>
        </w:rPr>
        <w:t>3</w:t>
      </w:r>
      <w:r w:rsidR="0016550C">
        <w:rPr>
          <w:rFonts w:hint="eastAsia"/>
        </w:rPr>
        <w:t xml:space="preserve">　</w:t>
      </w:r>
      <w:r w:rsidR="0046420B">
        <w:rPr>
          <w:rFonts w:hint="eastAsia"/>
        </w:rPr>
        <w:t>国籍，</w:t>
      </w:r>
      <w:r>
        <w:rPr>
          <w:rFonts w:hint="eastAsia"/>
        </w:rPr>
        <w:t>職業</w:t>
      </w:r>
      <w:r w:rsidR="00C94ACC">
        <w:t>（</w:t>
      </w:r>
      <w:r w:rsidRPr="004E2771">
        <w:rPr>
          <w:rFonts w:hint="eastAsia"/>
        </w:rPr>
        <w:t>大分類</w:t>
      </w:r>
      <w:r w:rsidR="00C94ACC">
        <w:t>）</w:t>
      </w:r>
      <w:r w:rsidRPr="004E2771">
        <w:t>別</w:t>
      </w:r>
      <w:r w:rsidRPr="004E2771">
        <w:t>15</w:t>
      </w:r>
      <w:r w:rsidRPr="004E2771">
        <w:t>歳以上</w:t>
      </w:r>
      <w:r w:rsidR="004677FF">
        <w:rPr>
          <w:rFonts w:hint="eastAsia"/>
        </w:rPr>
        <w:t>外国人</w:t>
      </w:r>
      <w:r w:rsidRPr="004E2771">
        <w:t>就業者の割合</w:t>
      </w:r>
      <w:r w:rsidRPr="004E2771">
        <w:t xml:space="preserve"> </w:t>
      </w:r>
      <w:r w:rsidRPr="004E2771">
        <w:rPr>
          <w:rFonts w:cs="ＭＳ ゴシック" w:hint="eastAsia"/>
        </w:rPr>
        <w:t>‐</w:t>
      </w:r>
      <w:r w:rsidRPr="004E2771">
        <w:t xml:space="preserve"> </w:t>
      </w:r>
      <w:r w:rsidRPr="004E2771">
        <w:t>大阪府</w:t>
      </w:r>
      <w:r w:rsidR="00C94ACC">
        <w:t>（</w:t>
      </w:r>
      <w:r w:rsidRPr="004E2771">
        <w:t>平成</w:t>
      </w:r>
      <w:r w:rsidRPr="004E2771">
        <w:t>27</w:t>
      </w:r>
      <w:r w:rsidRPr="004E2771">
        <w:t>年</w:t>
      </w:r>
      <w:r w:rsidR="00C94ACC">
        <w:t>）</w:t>
      </w:r>
      <w:bookmarkEnd w:id="46"/>
    </w:p>
    <w:p w:rsidR="002961A4" w:rsidRPr="0061137E" w:rsidRDefault="00FD46E3" w:rsidP="00FD46E3">
      <w:pPr>
        <w:spacing w:beforeLines="50" w:before="120" w:line="0" w:lineRule="atLeast"/>
        <w:ind w:leftChars="50" w:left="105" w:firstLineChars="178" w:firstLine="320"/>
        <w:rPr>
          <w:rFonts w:ascii="ＭＳ ゴシック" w:eastAsia="ＭＳ ゴシック" w:hAnsi="ＭＳ ゴシック" w:cs="Arial"/>
          <w:sz w:val="18"/>
        </w:rPr>
      </w:pPr>
      <w:r>
        <w:rPr>
          <w:rFonts w:ascii="ＭＳ ゴシック" w:eastAsia="ＭＳ ゴシック" w:hAnsi="ＭＳ ゴシック" w:cs="Arial"/>
          <w:noProof/>
          <w:sz w:val="18"/>
        </w:rPr>
        <w:drawing>
          <wp:inline distT="0" distB="0" distL="0" distR="0">
            <wp:extent cx="5759450" cy="5012404"/>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5012404"/>
                    </a:xfrm>
                    <a:prstGeom prst="rect">
                      <a:avLst/>
                    </a:prstGeom>
                    <a:noFill/>
                    <a:ln>
                      <a:noFill/>
                    </a:ln>
                  </pic:spPr>
                </pic:pic>
              </a:graphicData>
            </a:graphic>
          </wp:inline>
        </w:drawing>
      </w:r>
    </w:p>
    <w:p w:rsidR="0061137E" w:rsidRDefault="0061137E" w:rsidP="0061137E">
      <w:pPr>
        <w:spacing w:line="0" w:lineRule="atLeast"/>
        <w:ind w:leftChars="270" w:left="993" w:hangingChars="266" w:hanging="426"/>
        <w:rPr>
          <w:rFonts w:asciiTheme="majorEastAsia" w:eastAsiaTheme="majorEastAsia" w:hAnsiTheme="majorEastAsia"/>
          <w:sz w:val="16"/>
        </w:rPr>
      </w:pPr>
    </w:p>
    <w:p w:rsidR="0061137E" w:rsidRPr="00E412BD" w:rsidRDefault="0061137E" w:rsidP="00E412BD">
      <w:pPr>
        <w:spacing w:line="0" w:lineRule="atLeast"/>
        <w:ind w:leftChars="100" w:left="360" w:hangingChars="100" w:hanging="150"/>
        <w:rPr>
          <w:rFonts w:asciiTheme="majorEastAsia" w:eastAsiaTheme="majorEastAsia" w:hAnsiTheme="majorEastAsia"/>
          <w:sz w:val="15"/>
          <w:szCs w:val="15"/>
        </w:rPr>
      </w:pPr>
      <w:r w:rsidRPr="00E412BD">
        <w:rPr>
          <w:rFonts w:asciiTheme="majorEastAsia" w:eastAsiaTheme="majorEastAsia" w:hAnsiTheme="majorEastAsia" w:hint="eastAsia"/>
          <w:sz w:val="15"/>
          <w:szCs w:val="15"/>
        </w:rPr>
        <w:t>１</w:t>
      </w:r>
      <w:r w:rsidR="00C94ACC" w:rsidRPr="00E412BD">
        <w:rPr>
          <w:rFonts w:asciiTheme="majorEastAsia" w:eastAsiaTheme="majorEastAsia" w:hAnsiTheme="majorEastAsia" w:hint="eastAsia"/>
          <w:sz w:val="15"/>
          <w:szCs w:val="15"/>
        </w:rPr>
        <w:t>）</w:t>
      </w:r>
      <w:r w:rsidR="00F53FBB" w:rsidRPr="00E412BD">
        <w:rPr>
          <w:rFonts w:asciiTheme="majorEastAsia" w:eastAsiaTheme="majorEastAsia" w:hAnsiTheme="majorEastAsia" w:hint="eastAsia"/>
          <w:sz w:val="15"/>
          <w:szCs w:val="15"/>
        </w:rPr>
        <w:t>「その他」には，</w:t>
      </w:r>
      <w:r w:rsidRPr="00E412BD">
        <w:rPr>
          <w:rFonts w:asciiTheme="majorEastAsia" w:eastAsiaTheme="majorEastAsia" w:hAnsiTheme="majorEastAsia" w:hint="eastAsia"/>
          <w:sz w:val="15"/>
          <w:szCs w:val="15"/>
        </w:rPr>
        <w:t>無国籍及び国名「不詳」を含む。</w:t>
      </w:r>
    </w:p>
    <w:p w:rsidR="00310A16" w:rsidRPr="00E412BD" w:rsidRDefault="0061137E" w:rsidP="00E412BD">
      <w:pPr>
        <w:spacing w:line="0" w:lineRule="atLeast"/>
        <w:ind w:leftChars="100" w:left="360" w:hangingChars="100" w:hanging="150"/>
        <w:rPr>
          <w:sz w:val="15"/>
          <w:szCs w:val="15"/>
        </w:rPr>
      </w:pPr>
      <w:r w:rsidRPr="00E412BD">
        <w:rPr>
          <w:rFonts w:asciiTheme="majorEastAsia" w:eastAsiaTheme="majorEastAsia" w:hAnsiTheme="majorEastAsia" w:hint="eastAsia"/>
          <w:sz w:val="15"/>
          <w:szCs w:val="15"/>
        </w:rPr>
        <w:t>２</w:t>
      </w:r>
      <w:r w:rsidR="00C94ACC" w:rsidRPr="00E412BD">
        <w:rPr>
          <w:rFonts w:asciiTheme="majorEastAsia" w:eastAsiaTheme="majorEastAsia" w:hAnsiTheme="majorEastAsia" w:hint="eastAsia"/>
          <w:sz w:val="15"/>
          <w:szCs w:val="15"/>
        </w:rPr>
        <w:t>）</w:t>
      </w:r>
      <w:r w:rsidR="002961A4" w:rsidRPr="00E412BD">
        <w:rPr>
          <w:rFonts w:asciiTheme="majorEastAsia" w:eastAsiaTheme="majorEastAsia" w:hAnsiTheme="majorEastAsia" w:hint="eastAsia"/>
          <w:sz w:val="15"/>
          <w:szCs w:val="15"/>
        </w:rPr>
        <w:t>「その他」に含まれるのは</w:t>
      </w:r>
      <w:r w:rsidR="00264BE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2961A4" w:rsidRPr="00E412BD">
        <w:rPr>
          <w:rFonts w:asciiTheme="majorEastAsia" w:eastAsiaTheme="majorEastAsia" w:hAnsiTheme="majorEastAsia" w:hint="eastAsia"/>
          <w:sz w:val="15"/>
          <w:szCs w:val="15"/>
        </w:rPr>
        <w:t>管理的職業従事者</w:t>
      </w:r>
      <w:r w:rsidRPr="00E412BD">
        <w:rPr>
          <w:rFonts w:asciiTheme="majorEastAsia" w:eastAsiaTheme="majorEastAsia" w:hAnsiTheme="majorEastAsia" w:hint="eastAsia"/>
          <w:sz w:val="15"/>
          <w:szCs w:val="15"/>
        </w:rPr>
        <w:t>」</w:t>
      </w:r>
      <w:r w:rsidR="00264BE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2961A4" w:rsidRPr="00E412BD">
        <w:rPr>
          <w:rFonts w:asciiTheme="majorEastAsia" w:eastAsiaTheme="majorEastAsia" w:hAnsiTheme="majorEastAsia" w:hint="eastAsia"/>
          <w:sz w:val="15"/>
          <w:szCs w:val="15"/>
        </w:rPr>
        <w:t>保安職業従事者</w:t>
      </w:r>
      <w:r w:rsidRPr="00E412BD">
        <w:rPr>
          <w:rFonts w:asciiTheme="majorEastAsia" w:eastAsiaTheme="majorEastAsia" w:hAnsiTheme="majorEastAsia" w:hint="eastAsia"/>
          <w:sz w:val="15"/>
          <w:szCs w:val="15"/>
        </w:rPr>
        <w:t>」</w:t>
      </w:r>
      <w:r w:rsidR="00264BE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2961A4" w:rsidRPr="00E412BD">
        <w:rPr>
          <w:rFonts w:asciiTheme="majorEastAsia" w:eastAsiaTheme="majorEastAsia" w:hAnsiTheme="majorEastAsia" w:hint="eastAsia"/>
          <w:sz w:val="15"/>
          <w:szCs w:val="15"/>
        </w:rPr>
        <w:t>農林</w:t>
      </w:r>
      <w:r w:rsidR="000D66C5" w:rsidRPr="00E412BD">
        <w:rPr>
          <w:rFonts w:asciiTheme="majorEastAsia" w:eastAsiaTheme="majorEastAsia" w:hAnsiTheme="majorEastAsia" w:hint="eastAsia"/>
          <w:sz w:val="15"/>
          <w:szCs w:val="15"/>
        </w:rPr>
        <w:t>漁</w:t>
      </w:r>
      <w:r w:rsidR="002961A4" w:rsidRPr="00E412BD">
        <w:rPr>
          <w:rFonts w:asciiTheme="majorEastAsia" w:eastAsiaTheme="majorEastAsia" w:hAnsiTheme="majorEastAsia" w:hint="eastAsia"/>
          <w:sz w:val="15"/>
          <w:szCs w:val="15"/>
        </w:rPr>
        <w:t>業従事者</w:t>
      </w:r>
      <w:r w:rsidRPr="00E412BD">
        <w:rPr>
          <w:rFonts w:asciiTheme="majorEastAsia" w:eastAsiaTheme="majorEastAsia" w:hAnsiTheme="majorEastAsia" w:hint="eastAsia"/>
          <w:sz w:val="15"/>
          <w:szCs w:val="15"/>
        </w:rPr>
        <w:t>」</w:t>
      </w:r>
      <w:r w:rsidR="00264BEC" w:rsidRPr="00E412BD">
        <w:rPr>
          <w:rFonts w:asciiTheme="majorEastAsia" w:eastAsiaTheme="majorEastAsia" w:hAnsiTheme="majorEastAsia" w:hint="eastAsia"/>
          <w:sz w:val="15"/>
          <w:szCs w:val="15"/>
        </w:rPr>
        <w:t>，</w:t>
      </w:r>
      <w:r w:rsidRPr="00E412BD">
        <w:rPr>
          <w:rFonts w:asciiTheme="majorEastAsia" w:eastAsiaTheme="majorEastAsia" w:hAnsiTheme="majorEastAsia" w:hint="eastAsia"/>
          <w:sz w:val="15"/>
          <w:szCs w:val="15"/>
        </w:rPr>
        <w:t>「</w:t>
      </w:r>
      <w:r w:rsidR="002961A4" w:rsidRPr="00E412BD">
        <w:rPr>
          <w:rFonts w:asciiTheme="majorEastAsia" w:eastAsiaTheme="majorEastAsia" w:hAnsiTheme="majorEastAsia" w:hint="eastAsia"/>
          <w:sz w:val="15"/>
          <w:szCs w:val="15"/>
        </w:rPr>
        <w:t>輸送・機械運転従事者</w:t>
      </w:r>
      <w:r w:rsidRPr="00E412BD">
        <w:rPr>
          <w:rFonts w:asciiTheme="majorEastAsia" w:eastAsiaTheme="majorEastAsia" w:hAnsiTheme="majorEastAsia" w:hint="eastAsia"/>
          <w:sz w:val="15"/>
          <w:szCs w:val="15"/>
        </w:rPr>
        <w:t>」</w:t>
      </w:r>
      <w:r w:rsidR="0064612F">
        <w:rPr>
          <w:rFonts w:asciiTheme="majorEastAsia" w:eastAsiaTheme="majorEastAsia" w:hAnsiTheme="majorEastAsia" w:hint="eastAsia"/>
          <w:sz w:val="15"/>
          <w:szCs w:val="15"/>
        </w:rPr>
        <w:t>，</w:t>
      </w:r>
      <w:r w:rsidR="00486E4B">
        <w:rPr>
          <w:rFonts w:asciiTheme="majorEastAsia" w:eastAsiaTheme="majorEastAsia" w:hAnsiTheme="majorEastAsia" w:hint="eastAsia"/>
          <w:sz w:val="15"/>
          <w:szCs w:val="15"/>
        </w:rPr>
        <w:t>「</w:t>
      </w:r>
      <w:r w:rsidR="002961A4" w:rsidRPr="00E412BD">
        <w:rPr>
          <w:rFonts w:asciiTheme="majorEastAsia" w:eastAsiaTheme="majorEastAsia" w:hAnsiTheme="majorEastAsia" w:hint="eastAsia"/>
          <w:sz w:val="15"/>
          <w:szCs w:val="15"/>
        </w:rPr>
        <w:t>建設・採掘従事者</w:t>
      </w:r>
      <w:r w:rsidR="00486E4B">
        <w:rPr>
          <w:rFonts w:asciiTheme="majorEastAsia" w:eastAsiaTheme="majorEastAsia" w:hAnsiTheme="majorEastAsia" w:hint="eastAsia"/>
          <w:sz w:val="15"/>
          <w:szCs w:val="15"/>
        </w:rPr>
        <w:t>」及び「分類不能の職業」</w:t>
      </w:r>
      <w:r w:rsidR="002961A4" w:rsidRPr="00E412BD">
        <w:rPr>
          <w:rFonts w:asciiTheme="majorEastAsia" w:eastAsiaTheme="majorEastAsia" w:hAnsiTheme="majorEastAsia" w:hint="eastAsia"/>
          <w:sz w:val="15"/>
          <w:szCs w:val="15"/>
        </w:rPr>
        <w:t>である。</w:t>
      </w:r>
      <w:r w:rsidR="00310A16" w:rsidRPr="00E412BD">
        <w:rPr>
          <w:sz w:val="15"/>
          <w:szCs w:val="15"/>
        </w:rPr>
        <w:br w:type="page"/>
      </w:r>
    </w:p>
    <w:p w:rsidR="002961A4" w:rsidRDefault="002961A4" w:rsidP="001C766A">
      <w:pPr>
        <w:pStyle w:val="2"/>
        <w:ind w:left="210" w:right="210"/>
        <w:rPr>
          <w:rFonts w:cs="Arial"/>
          <w:kern w:val="0"/>
          <w:sz w:val="28"/>
          <w:szCs w:val="20"/>
        </w:rPr>
      </w:pPr>
      <w:bookmarkStart w:id="47" w:name="_Toc484444020"/>
      <w:r w:rsidRPr="00261729">
        <w:rPr>
          <w:rFonts w:hint="eastAsia"/>
        </w:rPr>
        <w:lastRenderedPageBreak/>
        <w:t>表</w:t>
      </w:r>
      <w:r>
        <w:rPr>
          <w:rFonts w:hint="eastAsia"/>
        </w:rPr>
        <w:t>6-</w:t>
      </w:r>
      <w:r w:rsidR="00B34993">
        <w:rPr>
          <w:rFonts w:hint="eastAsia"/>
        </w:rPr>
        <w:t>3</w:t>
      </w:r>
      <w:r w:rsidRPr="00261729">
        <w:rPr>
          <w:rFonts w:hint="eastAsia"/>
        </w:rPr>
        <w:t xml:space="preserve">　</w:t>
      </w:r>
      <w:r w:rsidR="0046420B">
        <w:rPr>
          <w:rFonts w:hint="eastAsia"/>
        </w:rPr>
        <w:t>国籍，</w:t>
      </w:r>
      <w:r>
        <w:rPr>
          <w:rFonts w:hint="eastAsia"/>
        </w:rPr>
        <w:t>職業</w:t>
      </w:r>
      <w:r w:rsidR="00C94ACC">
        <w:rPr>
          <w:rFonts w:hint="eastAsia"/>
        </w:rPr>
        <w:t>（</w:t>
      </w:r>
      <w:r>
        <w:rPr>
          <w:rFonts w:hint="eastAsia"/>
        </w:rPr>
        <w:t>大分類</w:t>
      </w:r>
      <w:r w:rsidR="00C94ACC">
        <w:rPr>
          <w:rFonts w:hint="eastAsia"/>
        </w:rPr>
        <w:t>）</w:t>
      </w:r>
      <w:r>
        <w:rPr>
          <w:rFonts w:hint="eastAsia"/>
        </w:rPr>
        <w:t>別</w:t>
      </w:r>
      <w:r>
        <w:rPr>
          <w:rFonts w:hint="eastAsia"/>
        </w:rPr>
        <w:t>15</w:t>
      </w:r>
      <w:r w:rsidR="0046420B">
        <w:rPr>
          <w:rFonts w:hint="eastAsia"/>
        </w:rPr>
        <w:t>歳以上外国人就業者</w:t>
      </w:r>
      <w:r w:rsidRPr="00261729">
        <w:rPr>
          <w:rFonts w:hint="eastAsia"/>
        </w:rPr>
        <w:t>‐</w:t>
      </w:r>
      <w:r w:rsidRPr="00261729">
        <w:rPr>
          <w:rFonts w:hint="eastAsia"/>
        </w:rPr>
        <w:t xml:space="preserve"> </w:t>
      </w:r>
      <w:r w:rsidRPr="00261729">
        <w:rPr>
          <w:rFonts w:hint="eastAsia"/>
        </w:rPr>
        <w:t>大阪府</w:t>
      </w:r>
      <w:r w:rsidR="00C94ACC">
        <w:rPr>
          <w:rFonts w:hint="eastAsia"/>
        </w:rPr>
        <w:t>（</w:t>
      </w:r>
      <w:r w:rsidRPr="00261729">
        <w:rPr>
          <w:rFonts w:hint="eastAsia"/>
        </w:rPr>
        <w:t>平成</w:t>
      </w:r>
      <w:r w:rsidRPr="00261729">
        <w:rPr>
          <w:rFonts w:hint="eastAsia"/>
        </w:rPr>
        <w:t>27</w:t>
      </w:r>
      <w:r w:rsidRPr="00261729">
        <w:rPr>
          <w:rFonts w:hint="eastAsia"/>
        </w:rPr>
        <w:t>年</w:t>
      </w:r>
      <w:r w:rsidR="00C94ACC">
        <w:rPr>
          <w:rFonts w:hint="eastAsia"/>
        </w:rPr>
        <w:t>）</w:t>
      </w:r>
      <w:bookmarkEnd w:id="47"/>
    </w:p>
    <w:p w:rsidR="002961A4" w:rsidRPr="002961A4" w:rsidRDefault="00F411B9" w:rsidP="005940AA">
      <w:r>
        <w:rPr>
          <w:noProof/>
        </w:rPr>
        <w:drawing>
          <wp:inline distT="0" distB="0" distL="0" distR="0">
            <wp:extent cx="5759450" cy="5469027"/>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5469027"/>
                    </a:xfrm>
                    <a:prstGeom prst="rect">
                      <a:avLst/>
                    </a:prstGeom>
                    <a:noFill/>
                    <a:ln>
                      <a:noFill/>
                    </a:ln>
                  </pic:spPr>
                </pic:pic>
              </a:graphicData>
            </a:graphic>
          </wp:inline>
        </w:drawing>
      </w:r>
    </w:p>
    <w:p w:rsidR="002961A4" w:rsidRPr="00E412BD" w:rsidRDefault="002961A4" w:rsidP="00E412BD">
      <w:pPr>
        <w:spacing w:beforeLines="50" w:before="120" w:line="0" w:lineRule="atLeast"/>
        <w:ind w:left="150" w:hangingChars="100" w:hanging="150"/>
        <w:rPr>
          <w:rFonts w:ascii="ＭＳ ゴシック" w:eastAsia="ＭＳ ゴシック" w:hAnsi="ＭＳ ゴシック" w:cs="Arial"/>
          <w:sz w:val="15"/>
          <w:szCs w:val="15"/>
        </w:rPr>
      </w:pPr>
      <w:r w:rsidRPr="00E412BD">
        <w:rPr>
          <w:rFonts w:ascii="ＭＳ ゴシック" w:eastAsia="ＭＳ ゴシック" w:hAnsi="ＭＳ ゴシック" w:cs="Arial"/>
          <w:sz w:val="15"/>
          <w:szCs w:val="15"/>
        </w:rPr>
        <w:t>１</w:t>
      </w:r>
      <w:r w:rsidR="00C94ACC" w:rsidRPr="00E412BD">
        <w:rPr>
          <w:rFonts w:ascii="ＭＳ ゴシック" w:eastAsia="ＭＳ ゴシック" w:hAnsi="ＭＳ ゴシック" w:cs="Arial"/>
          <w:sz w:val="15"/>
          <w:szCs w:val="15"/>
        </w:rPr>
        <w:t>）</w:t>
      </w:r>
      <w:r w:rsidR="00F53FBB" w:rsidRPr="00E412BD">
        <w:rPr>
          <w:rFonts w:ascii="ＭＳ ゴシック" w:eastAsia="ＭＳ ゴシック" w:hAnsi="ＭＳ ゴシック" w:cs="Arial" w:hint="eastAsia"/>
          <w:sz w:val="15"/>
          <w:szCs w:val="15"/>
        </w:rPr>
        <w:t>「その他」には，</w:t>
      </w:r>
      <w:r w:rsidRPr="00E412BD">
        <w:rPr>
          <w:rFonts w:ascii="ＭＳ ゴシック" w:eastAsia="ＭＳ ゴシック" w:hAnsi="ＭＳ ゴシック" w:cs="Arial"/>
          <w:sz w:val="15"/>
          <w:szCs w:val="15"/>
        </w:rPr>
        <w:t>無国籍及び国名「不詳」を含む。</w:t>
      </w:r>
    </w:p>
    <w:p w:rsidR="00310A16" w:rsidRDefault="00310A16">
      <w:pPr>
        <w:widowControl/>
        <w:jc w:val="left"/>
      </w:pPr>
      <w:r>
        <w:lastRenderedPageBreak/>
        <w:br w:type="page"/>
      </w:r>
    </w:p>
    <w:p w:rsidR="00F654F4" w:rsidRPr="004E2771" w:rsidRDefault="00F654F4" w:rsidP="0049056E">
      <w:pPr>
        <w:pStyle w:val="1"/>
      </w:pPr>
      <w:bookmarkStart w:id="48" w:name="_Toc484444021"/>
      <w:r>
        <w:rPr>
          <w:rFonts w:hint="eastAsia"/>
        </w:rPr>
        <w:lastRenderedPageBreak/>
        <w:t>７　その他</w:t>
      </w:r>
      <w:bookmarkEnd w:id="48"/>
    </w:p>
    <w:p w:rsidR="00F654F4" w:rsidRDefault="00F654F4" w:rsidP="00F654F4">
      <w:pPr>
        <w:ind w:left="241" w:hangingChars="100" w:hanging="241"/>
        <w:jc w:val="left"/>
        <w:rPr>
          <w:rFonts w:ascii="ＭＳ ゴシック" w:eastAsia="ＭＳ ゴシック" w:hAnsi="ＭＳ ゴシック" w:cs="Arial"/>
          <w:b/>
          <w:sz w:val="24"/>
        </w:rPr>
      </w:pPr>
    </w:p>
    <w:p w:rsidR="005F743B" w:rsidRPr="006071A2" w:rsidRDefault="005F743B" w:rsidP="006071A2">
      <w:pPr>
        <w:rPr>
          <w:rFonts w:ascii="HGS創英角ｺﾞｼｯｸUB" w:eastAsia="HGS創英角ｺﾞｼｯｸUB" w:hAnsi="HGS創英角ｺﾞｼｯｸUB"/>
          <w:sz w:val="24"/>
        </w:rPr>
      </w:pPr>
      <w:r w:rsidRPr="006071A2">
        <w:rPr>
          <w:rFonts w:ascii="HGS創英角ｺﾞｼｯｸUB" w:eastAsia="HGS創英角ｺﾞｼｯｸUB" w:hAnsi="HGS創英角ｺﾞｼｯｸUB" w:hint="eastAsia"/>
          <w:sz w:val="24"/>
        </w:rPr>
        <w:t>単独世帯の</w:t>
      </w:r>
      <w:r w:rsidR="00E31622">
        <w:rPr>
          <w:rFonts w:ascii="HGS創英角ｺﾞｼｯｸUB" w:eastAsia="HGS創英角ｺﾞｼｯｸUB" w:hAnsi="HGS創英角ｺﾞｼｯｸUB" w:hint="eastAsia"/>
          <w:sz w:val="24"/>
        </w:rPr>
        <w:t>完全</w:t>
      </w:r>
      <w:r w:rsidRPr="006071A2">
        <w:rPr>
          <w:rFonts w:ascii="HGS創英角ｺﾞｼｯｸUB" w:eastAsia="HGS創英角ｺﾞｼｯｸUB" w:hAnsi="HGS創英角ｺﾞｼｯｸUB" w:hint="eastAsia"/>
          <w:sz w:val="24"/>
        </w:rPr>
        <w:t>失業率</w:t>
      </w:r>
    </w:p>
    <w:p w:rsidR="005F743B" w:rsidRDefault="005F743B" w:rsidP="005F743B">
      <w:pPr>
        <w:ind w:left="200" w:hangingChars="100" w:hanging="200"/>
        <w:jc w:val="left"/>
        <w:rPr>
          <w:rFonts w:ascii="ＭＳ 明朝" w:hAnsi="ＭＳ 明朝" w:cs="Arial"/>
          <w:sz w:val="20"/>
        </w:rPr>
      </w:pPr>
    </w:p>
    <w:p w:rsidR="005F743B" w:rsidRDefault="005F743B" w:rsidP="005F743B">
      <w:pPr>
        <w:spacing w:line="0" w:lineRule="atLeast"/>
        <w:ind w:left="241" w:hangingChars="100" w:hanging="241"/>
        <w:jc w:val="left"/>
        <w:rPr>
          <w:rFonts w:ascii="ＭＳ 明朝" w:hAnsi="ＭＳ 明朝" w:cs="Arial"/>
          <w:sz w:val="20"/>
        </w:rPr>
      </w:pPr>
      <w:r>
        <w:rPr>
          <w:rFonts w:asciiTheme="majorEastAsia" w:eastAsiaTheme="majorEastAsia" w:hAnsiTheme="majorEastAsia" w:hint="eastAsia"/>
          <w:b/>
          <w:noProof/>
          <w:sz w:val="24"/>
        </w:rPr>
        <mc:AlternateContent>
          <mc:Choice Requires="wps">
            <w:drawing>
              <wp:inline distT="0" distB="0" distL="0" distR="0" wp14:anchorId="4F42F129" wp14:editId="562AA25C">
                <wp:extent cx="5638800" cy="483079"/>
                <wp:effectExtent l="0" t="0" r="19050" b="12700"/>
                <wp:docPr id="17" name="テキスト ボックス 17"/>
                <wp:cNvGraphicFramePr/>
                <a:graphic xmlns:a="http://schemas.openxmlformats.org/drawingml/2006/main">
                  <a:graphicData uri="http://schemas.microsoft.com/office/word/2010/wordprocessingShape">
                    <wps:wsp>
                      <wps:cNvSpPr txBox="1"/>
                      <wps:spPr>
                        <a:xfrm>
                          <a:off x="0" y="0"/>
                          <a:ext cx="5638800" cy="483079"/>
                        </a:xfrm>
                        <a:prstGeom prst="rect">
                          <a:avLst/>
                        </a:prstGeom>
                        <a:solidFill>
                          <a:srgbClr val="1F497D">
                            <a:lumMod val="20000"/>
                            <a:lumOff val="80000"/>
                          </a:srgbClr>
                        </a:solidFill>
                        <a:ln w="6350">
                          <a:solidFill>
                            <a:prstClr val="black"/>
                          </a:solidFill>
                        </a:ln>
                        <a:effectLst/>
                      </wps:spPr>
                      <wps:txbx>
                        <w:txbxContent>
                          <w:p w:rsidR="00F42FAC" w:rsidRDefault="00F42FAC" w:rsidP="005F743B">
                            <w:pPr>
                              <w:jc w:val="left"/>
                              <w:rPr>
                                <w:rFonts w:asciiTheme="majorEastAsia" w:eastAsiaTheme="majorEastAsia" w:hAnsiTheme="majorEastAsia"/>
                                <w:b/>
                                <w:sz w:val="24"/>
                              </w:rPr>
                            </w:pPr>
                            <w:r>
                              <w:rPr>
                                <w:rFonts w:asciiTheme="majorEastAsia" w:eastAsiaTheme="majorEastAsia" w:hAnsiTheme="majorEastAsia" w:hint="eastAsia"/>
                                <w:b/>
                                <w:sz w:val="24"/>
                              </w:rPr>
                              <w:t>「単独世帯」の完全失業率は「２人以上の一般世帯の世帯員」の完全失業率を</w:t>
                            </w:r>
                          </w:p>
                          <w:p w:rsidR="00F42FAC" w:rsidRPr="00225B9B" w:rsidRDefault="00F42FAC" w:rsidP="005F743B">
                            <w:pPr>
                              <w:jc w:val="left"/>
                              <w:rPr>
                                <w:rFonts w:asciiTheme="majorEastAsia" w:eastAsiaTheme="majorEastAsia" w:hAnsiTheme="majorEastAsia"/>
                                <w:b/>
                                <w:sz w:val="24"/>
                              </w:rPr>
                            </w:pPr>
                            <w:r>
                              <w:rPr>
                                <w:rFonts w:asciiTheme="majorEastAsia" w:eastAsiaTheme="majorEastAsia" w:hAnsiTheme="majorEastAsia" w:hint="eastAsia"/>
                                <w:b/>
                                <w:sz w:val="24"/>
                              </w:rPr>
                              <w:t>上回る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42F129" id="テキスト ボックス 17" o:spid="_x0000_s1049" type="#_x0000_t202" style="width:444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" fillcolor="#c6d9f1" strokeweight=".5pt">
                <v:textbox>
                  <w:txbxContent>
                    <w:p w:rsidR="00F42FAC" w:rsidRDefault="00F42FAC" w:rsidP="005F743B">
                      <w:pPr>
                        <w:jc w:val="left"/>
                        <w:rPr>
                          <w:rFonts w:asciiTheme="majorEastAsia" w:eastAsiaTheme="majorEastAsia" w:hAnsiTheme="majorEastAsia"/>
                          <w:b/>
                          <w:sz w:val="24"/>
                        </w:rPr>
                      </w:pPr>
                      <w:r>
                        <w:rPr>
                          <w:rFonts w:asciiTheme="majorEastAsia" w:eastAsiaTheme="majorEastAsia" w:hAnsiTheme="majorEastAsia" w:hint="eastAsia"/>
                          <w:b/>
                          <w:sz w:val="24"/>
                        </w:rPr>
                        <w:t>「単独世帯」の完全失業率は「２人以上の一般世帯の世帯員」の完全失業率を</w:t>
                      </w:r>
                    </w:p>
                    <w:p w:rsidR="00F42FAC" w:rsidRPr="00225B9B" w:rsidRDefault="00F42FAC" w:rsidP="005F743B">
                      <w:pPr>
                        <w:jc w:val="left"/>
                        <w:rPr>
                          <w:rFonts w:asciiTheme="majorEastAsia" w:eastAsiaTheme="majorEastAsia" w:hAnsiTheme="majorEastAsia"/>
                          <w:b/>
                          <w:sz w:val="24"/>
                        </w:rPr>
                      </w:pPr>
                      <w:r>
                        <w:rPr>
                          <w:rFonts w:asciiTheme="majorEastAsia" w:eastAsiaTheme="majorEastAsia" w:hAnsiTheme="majorEastAsia" w:hint="eastAsia"/>
                          <w:b/>
                          <w:sz w:val="24"/>
                        </w:rPr>
                        <w:t>上回る</w:t>
                      </w:r>
                    </w:p>
                  </w:txbxContent>
                </v:textbox>
                <w10:anchorlock/>
              </v:shape>
            </w:pict>
          </mc:Fallback>
        </mc:AlternateContent>
      </w:r>
    </w:p>
    <w:p w:rsidR="009F203E" w:rsidRDefault="009F203E" w:rsidP="005F743B">
      <w:pPr>
        <w:spacing w:line="0" w:lineRule="atLeast"/>
        <w:ind w:firstLineChars="100" w:firstLine="200"/>
        <w:rPr>
          <w:rFonts w:ascii="ＭＳ 明朝" w:hAnsi="ＭＳ 明朝" w:cs="Arial"/>
          <w:sz w:val="20"/>
          <w:szCs w:val="20"/>
        </w:rPr>
      </w:pPr>
    </w:p>
    <w:p w:rsidR="005F743B" w:rsidRDefault="005F743B" w:rsidP="005F743B">
      <w:pPr>
        <w:ind w:firstLineChars="100" w:firstLine="200"/>
        <w:rPr>
          <w:rFonts w:ascii="ＭＳ 明朝" w:hAnsi="ＭＳ 明朝" w:cs="Arial"/>
          <w:sz w:val="20"/>
          <w:szCs w:val="20"/>
        </w:rPr>
      </w:pPr>
      <w:r>
        <w:rPr>
          <w:rFonts w:ascii="ＭＳ 明朝" w:hAnsi="ＭＳ 明朝" w:cs="Arial" w:hint="eastAsia"/>
          <w:sz w:val="20"/>
          <w:szCs w:val="20"/>
        </w:rPr>
        <w:t>「単独世帯」の</w:t>
      </w:r>
      <w:r w:rsidR="00E31622">
        <w:rPr>
          <w:rFonts w:ascii="ＭＳ 明朝" w:hAnsi="ＭＳ 明朝" w:cs="Arial" w:hint="eastAsia"/>
          <w:sz w:val="20"/>
          <w:szCs w:val="20"/>
        </w:rPr>
        <w:t>完全</w:t>
      </w:r>
      <w:r>
        <w:rPr>
          <w:rFonts w:ascii="ＭＳ 明朝" w:hAnsi="ＭＳ 明朝" w:cs="Arial" w:hint="eastAsia"/>
          <w:sz w:val="20"/>
          <w:szCs w:val="20"/>
        </w:rPr>
        <w:t>失業率は7.3％で</w:t>
      </w:r>
      <w:r w:rsidR="00264BEC">
        <w:rPr>
          <w:rFonts w:ascii="ＭＳ 明朝" w:hAnsi="ＭＳ 明朝" w:cs="Arial" w:hint="eastAsia"/>
          <w:sz w:val="20"/>
          <w:szCs w:val="20"/>
        </w:rPr>
        <w:t>，</w:t>
      </w:r>
      <w:r>
        <w:rPr>
          <w:rFonts w:ascii="ＭＳ 明朝" w:hAnsi="ＭＳ 明朝" w:cs="Arial" w:hint="eastAsia"/>
          <w:sz w:val="20"/>
          <w:szCs w:val="20"/>
        </w:rPr>
        <w:t>「２人以上の一般世帯の世帯員」の</w:t>
      </w:r>
      <w:r w:rsidR="003D4E92">
        <w:rPr>
          <w:rFonts w:ascii="ＭＳ 明朝" w:hAnsi="ＭＳ 明朝" w:cs="Arial" w:hint="eastAsia"/>
          <w:sz w:val="20"/>
          <w:szCs w:val="20"/>
        </w:rPr>
        <w:t>4.9</w:t>
      </w:r>
      <w:r>
        <w:rPr>
          <w:rFonts w:ascii="ＭＳ 明朝" w:hAnsi="ＭＳ 明朝" w:cs="Arial" w:hint="eastAsia"/>
          <w:sz w:val="20"/>
          <w:szCs w:val="20"/>
        </w:rPr>
        <w:t>％を上回っている。</w:t>
      </w:r>
    </w:p>
    <w:p w:rsidR="005F743B" w:rsidRDefault="005F743B" w:rsidP="005F743B">
      <w:pPr>
        <w:ind w:firstLineChars="100" w:firstLine="200"/>
        <w:rPr>
          <w:rFonts w:ascii="ＭＳ 明朝" w:hAnsi="ＭＳ 明朝" w:cs="Arial"/>
          <w:sz w:val="20"/>
          <w:szCs w:val="20"/>
        </w:rPr>
      </w:pPr>
      <w:r>
        <w:rPr>
          <w:rFonts w:ascii="ＭＳ 明朝" w:hAnsi="ＭＳ 明朝" w:cs="Arial" w:hint="eastAsia"/>
          <w:sz w:val="20"/>
          <w:szCs w:val="20"/>
        </w:rPr>
        <w:t>これを年齢５歳階級別にみると</w:t>
      </w:r>
      <w:r w:rsidR="00264BEC">
        <w:rPr>
          <w:rFonts w:ascii="ＭＳ 明朝" w:hAnsi="ＭＳ 明朝" w:cs="Arial" w:hint="eastAsia"/>
          <w:sz w:val="20"/>
          <w:szCs w:val="20"/>
        </w:rPr>
        <w:t>，</w:t>
      </w:r>
      <w:r>
        <w:rPr>
          <w:rFonts w:ascii="ＭＳ 明朝" w:hAnsi="ＭＳ 明朝" w:cs="Arial" w:hint="eastAsia"/>
          <w:sz w:val="20"/>
          <w:szCs w:val="20"/>
        </w:rPr>
        <w:t>15歳から34歳までの</w:t>
      </w:r>
      <w:r w:rsidR="00B50238">
        <w:rPr>
          <w:rFonts w:ascii="ＭＳ 明朝" w:hAnsi="ＭＳ 明朝" w:cs="Arial" w:hint="eastAsia"/>
          <w:sz w:val="20"/>
          <w:szCs w:val="20"/>
        </w:rPr>
        <w:t>年齢階級</w:t>
      </w:r>
      <w:r>
        <w:rPr>
          <w:rFonts w:ascii="ＭＳ 明朝" w:hAnsi="ＭＳ 明朝" w:cs="Arial" w:hint="eastAsia"/>
          <w:sz w:val="20"/>
          <w:szCs w:val="20"/>
        </w:rPr>
        <w:t>では</w:t>
      </w:r>
      <w:r w:rsidR="00264BEC">
        <w:rPr>
          <w:rFonts w:ascii="ＭＳ 明朝" w:hAnsi="ＭＳ 明朝" w:cs="Arial" w:hint="eastAsia"/>
          <w:sz w:val="20"/>
          <w:szCs w:val="20"/>
        </w:rPr>
        <w:t>，</w:t>
      </w:r>
      <w:r>
        <w:rPr>
          <w:rFonts w:ascii="ＭＳ 明朝" w:hAnsi="ＭＳ 明朝" w:cs="Arial" w:hint="eastAsia"/>
          <w:sz w:val="20"/>
          <w:szCs w:val="20"/>
        </w:rPr>
        <w:t>「単独世帯」の</w:t>
      </w:r>
      <w:r w:rsidR="00E31622">
        <w:rPr>
          <w:rFonts w:ascii="ＭＳ 明朝" w:hAnsi="ＭＳ 明朝" w:cs="Arial" w:hint="eastAsia"/>
          <w:sz w:val="20"/>
          <w:szCs w:val="20"/>
        </w:rPr>
        <w:t>完全</w:t>
      </w:r>
      <w:r>
        <w:rPr>
          <w:rFonts w:ascii="ＭＳ 明朝" w:hAnsi="ＭＳ 明朝" w:cs="Arial" w:hint="eastAsia"/>
          <w:sz w:val="20"/>
          <w:szCs w:val="20"/>
        </w:rPr>
        <w:t>失業率は「２人以上の一般世帯の世帯員」を下回り</w:t>
      </w:r>
      <w:r w:rsidR="00264BEC">
        <w:rPr>
          <w:rFonts w:ascii="ＭＳ 明朝" w:hAnsi="ＭＳ 明朝" w:cs="Arial" w:hint="eastAsia"/>
          <w:sz w:val="20"/>
          <w:szCs w:val="20"/>
        </w:rPr>
        <w:t>，</w:t>
      </w:r>
      <w:r>
        <w:rPr>
          <w:rFonts w:ascii="ＭＳ 明朝" w:hAnsi="ＭＳ 明朝" w:cs="Arial" w:hint="eastAsia"/>
          <w:sz w:val="20"/>
          <w:szCs w:val="20"/>
        </w:rPr>
        <w:t>35</w:t>
      </w:r>
      <w:r w:rsidR="00B50238">
        <w:rPr>
          <w:rFonts w:ascii="ＭＳ 明朝" w:hAnsi="ＭＳ 明朝" w:cs="Arial" w:hint="eastAsia"/>
          <w:sz w:val="20"/>
          <w:szCs w:val="20"/>
        </w:rPr>
        <w:t>歳以上の年齢階級では「単独世帯」の</w:t>
      </w:r>
      <w:r w:rsidR="0045537F">
        <w:rPr>
          <w:rFonts w:ascii="ＭＳ 明朝" w:hAnsi="ＭＳ 明朝" w:cs="Arial" w:hint="eastAsia"/>
          <w:sz w:val="20"/>
          <w:szCs w:val="20"/>
        </w:rPr>
        <w:t>完全</w:t>
      </w:r>
      <w:r w:rsidR="00B50238">
        <w:rPr>
          <w:rFonts w:ascii="ＭＳ 明朝" w:hAnsi="ＭＳ 明朝" w:cs="Arial" w:hint="eastAsia"/>
          <w:sz w:val="20"/>
          <w:szCs w:val="20"/>
        </w:rPr>
        <w:t>失業率が「２人以上の一般世帯の世帯員」を上回っている。</w:t>
      </w:r>
    </w:p>
    <w:p w:rsidR="00364CFA" w:rsidRDefault="00364CFA" w:rsidP="00364CFA">
      <w:r>
        <w:rPr>
          <w:rFonts w:ascii="ＭＳ 明朝" w:hAnsi="ＭＳ 明朝" w:cs="Arial" w:hint="eastAsia"/>
          <w:sz w:val="20"/>
          <w:szCs w:val="20"/>
        </w:rPr>
        <w:t>（図7-1，表7-1）</w:t>
      </w:r>
    </w:p>
    <w:p w:rsidR="005F743B" w:rsidRDefault="005F743B" w:rsidP="005F743B"/>
    <w:p w:rsidR="005F743B" w:rsidRPr="005F743B" w:rsidRDefault="005F743B" w:rsidP="009F203E">
      <w:pPr>
        <w:pStyle w:val="2"/>
        <w:ind w:left="210" w:right="210"/>
      </w:pPr>
      <w:bookmarkStart w:id="49" w:name="_Toc484444022"/>
      <w:r w:rsidRPr="004E2771">
        <w:rPr>
          <w:rFonts w:hint="eastAsia"/>
        </w:rPr>
        <w:t>図</w:t>
      </w:r>
      <w:r>
        <w:rPr>
          <w:rFonts w:hint="eastAsia"/>
        </w:rPr>
        <w:t>7</w:t>
      </w:r>
      <w:r w:rsidRPr="004E2771">
        <w:rPr>
          <w:rFonts w:hint="eastAsia"/>
        </w:rPr>
        <w:t>-</w:t>
      </w:r>
      <w:r w:rsidR="006071A2">
        <w:rPr>
          <w:rFonts w:hint="eastAsia"/>
        </w:rPr>
        <w:t>1</w:t>
      </w:r>
      <w:r w:rsidR="0046420B">
        <w:rPr>
          <w:rFonts w:hint="eastAsia"/>
        </w:rPr>
        <w:t xml:space="preserve">　</w:t>
      </w:r>
      <w:r w:rsidR="00B50238" w:rsidRPr="00B50238">
        <w:rPr>
          <w:rFonts w:hint="eastAsia"/>
        </w:rPr>
        <w:t>世帯主との続き柄</w:t>
      </w:r>
      <w:r w:rsidR="00B50238">
        <w:rPr>
          <w:rFonts w:hint="eastAsia"/>
        </w:rPr>
        <w:t>，</w:t>
      </w:r>
      <w:r w:rsidR="00B50238" w:rsidRPr="00B50238">
        <w:rPr>
          <w:rFonts w:hint="eastAsia"/>
        </w:rPr>
        <w:t>年齢</w:t>
      </w:r>
      <w:r w:rsidR="00C94ACC">
        <w:rPr>
          <w:rFonts w:hint="eastAsia"/>
        </w:rPr>
        <w:t>（</w:t>
      </w:r>
      <w:r w:rsidR="00B50238" w:rsidRPr="00B50238">
        <w:rPr>
          <w:rFonts w:hint="eastAsia"/>
        </w:rPr>
        <w:t>5</w:t>
      </w:r>
      <w:r w:rsidR="00B50238" w:rsidRPr="00B50238">
        <w:rPr>
          <w:rFonts w:hint="eastAsia"/>
        </w:rPr>
        <w:t>歳階級</w:t>
      </w:r>
      <w:r w:rsidR="00C94ACC">
        <w:rPr>
          <w:rFonts w:hint="eastAsia"/>
        </w:rPr>
        <w:t>）</w:t>
      </w:r>
      <w:r w:rsidR="00B50238" w:rsidRPr="00B50238">
        <w:rPr>
          <w:rFonts w:hint="eastAsia"/>
        </w:rPr>
        <w:t>別</w:t>
      </w:r>
      <w:r w:rsidR="00B50238" w:rsidRPr="00B50238">
        <w:rPr>
          <w:rFonts w:hint="eastAsia"/>
        </w:rPr>
        <w:t>15</w:t>
      </w:r>
      <w:r w:rsidR="00B50238" w:rsidRPr="00B50238">
        <w:rPr>
          <w:rFonts w:hint="eastAsia"/>
        </w:rPr>
        <w:t>歳以上一般世帯人員</w:t>
      </w:r>
      <w:r w:rsidR="00B50238">
        <w:rPr>
          <w:rFonts w:hint="eastAsia"/>
        </w:rPr>
        <w:t>の</w:t>
      </w:r>
      <w:r w:rsidR="0045537F">
        <w:rPr>
          <w:rFonts w:hint="eastAsia"/>
        </w:rPr>
        <w:t>完全</w:t>
      </w:r>
      <w:r w:rsidR="00B50238">
        <w:rPr>
          <w:rFonts w:hint="eastAsia"/>
        </w:rPr>
        <w:t>失業率</w:t>
      </w:r>
      <w:r w:rsidRPr="004E2771">
        <w:t xml:space="preserve"> </w:t>
      </w:r>
      <w:r w:rsidRPr="004E2771">
        <w:rPr>
          <w:rFonts w:cs="ＭＳ ゴシック" w:hint="eastAsia"/>
        </w:rPr>
        <w:t>‐</w:t>
      </w:r>
      <w:r w:rsidRPr="004E2771">
        <w:t xml:space="preserve"> </w:t>
      </w:r>
      <w:r w:rsidR="00B50238">
        <w:rPr>
          <w:rFonts w:hint="eastAsia"/>
        </w:rPr>
        <w:t>大</w:t>
      </w:r>
      <w:r w:rsidR="00B50238">
        <w:rPr>
          <w:rFonts w:hint="eastAsia"/>
        </w:rPr>
        <w:lastRenderedPageBreak/>
        <w:t>阪府</w:t>
      </w:r>
      <w:r w:rsidR="00C94ACC">
        <w:t>（</w:t>
      </w:r>
      <w:r w:rsidRPr="004E2771">
        <w:t>平成</w:t>
      </w:r>
      <w:r w:rsidRPr="004E2771">
        <w:t>27</w:t>
      </w:r>
      <w:r w:rsidRPr="004E2771">
        <w:t>年</w:t>
      </w:r>
      <w:r w:rsidR="00C94ACC">
        <w:t>）</w:t>
      </w:r>
      <w:bookmarkEnd w:id="49"/>
    </w:p>
    <w:p w:rsidR="00C567B1" w:rsidRDefault="001B62B1" w:rsidP="00C567B1">
      <w:pPr>
        <w:widowControl/>
        <w:jc w:val="center"/>
      </w:pPr>
      <w:r>
        <w:rPr>
          <w:noProof/>
        </w:rPr>
        <w:drawing>
          <wp:inline distT="0" distB="0" distL="0" distR="0">
            <wp:extent cx="5759450" cy="3589592"/>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589592"/>
                    </a:xfrm>
                    <a:prstGeom prst="rect">
                      <a:avLst/>
                    </a:prstGeom>
                    <a:noFill/>
                    <a:ln>
                      <a:noFill/>
                    </a:ln>
                  </pic:spPr>
                </pic:pic>
              </a:graphicData>
            </a:graphic>
          </wp:inline>
        </w:drawing>
      </w:r>
    </w:p>
    <w:p w:rsidR="00C567B1" w:rsidRDefault="00C567B1" w:rsidP="00C567B1"/>
    <w:p w:rsidR="00C567B1" w:rsidRPr="00BD0066" w:rsidRDefault="00C567B1" w:rsidP="004509DA">
      <w:pPr>
        <w:pStyle w:val="2"/>
        <w:spacing w:line="0" w:lineRule="atLeast"/>
        <w:ind w:left="210" w:right="210"/>
      </w:pPr>
      <w:bookmarkStart w:id="50" w:name="_Toc484444023"/>
      <w:r w:rsidRPr="00BD0066">
        <w:rPr>
          <w:rFonts w:hint="eastAsia"/>
        </w:rPr>
        <w:t>表</w:t>
      </w:r>
      <w:r w:rsidRPr="00BD0066">
        <w:rPr>
          <w:rFonts w:hint="eastAsia"/>
        </w:rPr>
        <w:t>7-1</w:t>
      </w:r>
      <w:r w:rsidRPr="00BD0066">
        <w:rPr>
          <w:rFonts w:hint="eastAsia"/>
        </w:rPr>
        <w:t xml:space="preserve">　労働力状態，世帯主との続き柄，年齢</w:t>
      </w:r>
      <w:r>
        <w:rPr>
          <w:rFonts w:hint="eastAsia"/>
        </w:rPr>
        <w:t>（</w:t>
      </w:r>
      <w:r w:rsidRPr="00BD0066">
        <w:rPr>
          <w:rFonts w:hint="eastAsia"/>
        </w:rPr>
        <w:t>5</w:t>
      </w:r>
      <w:r w:rsidRPr="00BD0066">
        <w:rPr>
          <w:rFonts w:hint="eastAsia"/>
        </w:rPr>
        <w:t>歳階級</w:t>
      </w:r>
      <w:r>
        <w:rPr>
          <w:rFonts w:hint="eastAsia"/>
        </w:rPr>
        <w:t>）</w:t>
      </w:r>
      <w:r w:rsidRPr="00BD0066">
        <w:rPr>
          <w:rFonts w:hint="eastAsia"/>
        </w:rPr>
        <w:t>別</w:t>
      </w:r>
      <w:r w:rsidRPr="00BD0066">
        <w:rPr>
          <w:rFonts w:hint="eastAsia"/>
        </w:rPr>
        <w:t>15</w:t>
      </w:r>
      <w:r w:rsidRPr="00BD0066">
        <w:rPr>
          <w:rFonts w:hint="eastAsia"/>
        </w:rPr>
        <w:t>歳以上一般世帯人員数‐</w:t>
      </w:r>
      <w:r w:rsidRPr="00BD0066">
        <w:rPr>
          <w:rFonts w:hint="eastAsia"/>
        </w:rPr>
        <w:t xml:space="preserve"> </w:t>
      </w:r>
      <w:r w:rsidRPr="00BD0066">
        <w:rPr>
          <w:rFonts w:hint="eastAsia"/>
        </w:rPr>
        <w:lastRenderedPageBreak/>
        <w:t>大阪府</w:t>
      </w:r>
      <w:r>
        <w:rPr>
          <w:rFonts w:hint="eastAsia"/>
        </w:rPr>
        <w:t>（</w:t>
      </w:r>
      <w:r w:rsidRPr="00BD0066">
        <w:rPr>
          <w:rFonts w:hint="eastAsia"/>
        </w:rPr>
        <w:t>平成</w:t>
      </w:r>
      <w:r w:rsidRPr="00BD0066">
        <w:rPr>
          <w:rFonts w:hint="eastAsia"/>
        </w:rPr>
        <w:t>27</w:t>
      </w:r>
      <w:r w:rsidRPr="00BD0066">
        <w:rPr>
          <w:rFonts w:hint="eastAsia"/>
        </w:rPr>
        <w:t>年</w:t>
      </w:r>
      <w:r>
        <w:rPr>
          <w:rFonts w:hint="eastAsia"/>
        </w:rPr>
        <w:t>）</w:t>
      </w:r>
      <w:bookmarkEnd w:id="50"/>
    </w:p>
    <w:p w:rsidR="003A41FF" w:rsidRDefault="0071715E" w:rsidP="00B65692">
      <w:pPr>
        <w:widowControl/>
        <w:jc w:val="center"/>
      </w:pPr>
      <w:r>
        <w:rPr>
          <w:noProof/>
        </w:rPr>
        <w:drawing>
          <wp:inline distT="0" distB="0" distL="0" distR="0">
            <wp:extent cx="5759450" cy="2493165"/>
            <wp:effectExtent l="0" t="0" r="0" b="254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2493165"/>
                    </a:xfrm>
                    <a:prstGeom prst="rect">
                      <a:avLst/>
                    </a:prstGeom>
                    <a:noFill/>
                    <a:ln>
                      <a:noFill/>
                    </a:ln>
                  </pic:spPr>
                </pic:pic>
              </a:graphicData>
            </a:graphic>
          </wp:inline>
        </w:drawing>
      </w:r>
      <w:r w:rsidR="003A41FF">
        <w:br w:type="page"/>
      </w:r>
    </w:p>
    <w:p w:rsidR="003A41FF" w:rsidRPr="00836CFA" w:rsidRDefault="00836CFA" w:rsidP="00836CFA">
      <w:pPr>
        <w:pStyle w:val="1"/>
        <w:rPr>
          <w:w w:val="85"/>
          <w:szCs w:val="21"/>
        </w:rPr>
      </w:pPr>
      <w:bookmarkStart w:id="51" w:name="_Toc484444024"/>
      <w:r w:rsidRPr="00836CFA">
        <w:rPr>
          <w:rFonts w:hint="eastAsia"/>
          <w:w w:val="85"/>
        </w:rPr>
        <w:lastRenderedPageBreak/>
        <w:t>（参考）</w:t>
      </w:r>
      <w:r w:rsidR="003A41FF" w:rsidRPr="00836CFA">
        <w:rPr>
          <w:w w:val="85"/>
        </w:rPr>
        <w:t>平成</w:t>
      </w:r>
      <w:r w:rsidR="003A41FF" w:rsidRPr="00941AA1">
        <w:rPr>
          <w:rFonts w:ascii="HGS創英角ｺﾞｼｯｸUB" w:hAnsi="HGS創英角ｺﾞｼｯｸUB"/>
          <w:w w:val="85"/>
        </w:rPr>
        <w:t>27</w:t>
      </w:r>
      <w:r w:rsidR="003A41FF" w:rsidRPr="00836CFA">
        <w:rPr>
          <w:w w:val="85"/>
        </w:rPr>
        <w:t>年国勢調査の集計体系及び結果の公表・提供等一覧</w:t>
      </w:r>
      <w:r w:rsidR="00C94ACC" w:rsidRPr="00836CFA">
        <w:rPr>
          <w:rFonts w:hint="eastAsia"/>
          <w:w w:val="85"/>
        </w:rPr>
        <w:t>（</w:t>
      </w:r>
      <w:r w:rsidR="003A41FF" w:rsidRPr="00836CFA">
        <w:rPr>
          <w:rFonts w:hint="eastAsia"/>
          <w:w w:val="85"/>
        </w:rPr>
        <w:t>総務省統計局</w:t>
      </w:r>
      <w:r w:rsidR="00C94ACC" w:rsidRPr="00836CFA">
        <w:rPr>
          <w:rFonts w:hint="eastAsia"/>
          <w:w w:val="85"/>
        </w:rPr>
        <w:t>）</w:t>
      </w:r>
      <w:bookmarkEnd w:id="51"/>
    </w:p>
    <w:p w:rsidR="003A41FF" w:rsidRDefault="003A41FF" w:rsidP="003A41FF"/>
    <w:tbl>
      <w:tblPr>
        <w:tblW w:w="9802" w:type="dxa"/>
        <w:tblInd w:w="13" w:type="dxa"/>
        <w:tblLayout w:type="fixed"/>
        <w:tblCellMar>
          <w:left w:w="0" w:type="dxa"/>
          <w:right w:w="0" w:type="dxa"/>
        </w:tblCellMar>
        <w:tblLook w:val="01E0" w:firstRow="1" w:lastRow="1" w:firstColumn="1" w:lastColumn="1" w:noHBand="0" w:noVBand="0"/>
      </w:tblPr>
      <w:tblGrid>
        <w:gridCol w:w="272"/>
        <w:gridCol w:w="1563"/>
        <w:gridCol w:w="2472"/>
        <w:gridCol w:w="238"/>
        <w:gridCol w:w="238"/>
        <w:gridCol w:w="533"/>
        <w:gridCol w:w="1387"/>
        <w:gridCol w:w="1466"/>
        <w:gridCol w:w="1633"/>
      </w:tblGrid>
      <w:tr w:rsidR="003A41FF" w:rsidRPr="00724465" w:rsidTr="0049056E">
        <w:trPr>
          <w:trHeight w:hRule="exact" w:val="802"/>
        </w:trPr>
        <w:tc>
          <w:tcPr>
            <w:tcW w:w="1835" w:type="dxa"/>
            <w:gridSpan w:val="2"/>
            <w:tcBorders>
              <w:top w:val="single" w:sz="10" w:space="0" w:color="000000"/>
              <w:left w:val="single" w:sz="10" w:space="0" w:color="000000"/>
              <w:bottom w:val="single" w:sz="10" w:space="0" w:color="000000"/>
              <w:right w:val="single" w:sz="5" w:space="0" w:color="000000"/>
            </w:tcBorders>
            <w:shd w:val="clear" w:color="auto" w:fill="C1C1C1"/>
            <w:vAlign w:val="center"/>
          </w:tcPr>
          <w:p w:rsidR="003A41FF" w:rsidRPr="00724465" w:rsidRDefault="003A41FF" w:rsidP="0067559C">
            <w:pPr>
              <w:jc w:val="center"/>
              <w:rPr>
                <w:rFonts w:ascii="ＭＳ ゴシック" w:eastAsia="ＭＳ ゴシック" w:hAnsi="ＭＳ ゴシック" w:cs="ＭＳ Ｐゴシック"/>
                <w:kern w:val="0"/>
                <w:sz w:val="18"/>
                <w:szCs w:val="18"/>
                <w:lang w:eastAsia="en-US"/>
              </w:rPr>
            </w:pPr>
            <w:proofErr w:type="spellStart"/>
            <w:r w:rsidRPr="00724465">
              <w:rPr>
                <w:rFonts w:ascii="ＭＳ ゴシック" w:eastAsia="ＭＳ ゴシック" w:hAnsi="ＭＳ ゴシック" w:cs="ＭＳ Ｐゴシック"/>
                <w:b/>
                <w:bCs/>
                <w:kern w:val="0"/>
                <w:sz w:val="18"/>
                <w:szCs w:val="18"/>
                <w:lang w:eastAsia="en-US"/>
              </w:rPr>
              <w:t>集計区分</w:t>
            </w:r>
            <w:proofErr w:type="spellEnd"/>
          </w:p>
        </w:tc>
        <w:tc>
          <w:tcPr>
            <w:tcW w:w="2472"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jc w:val="center"/>
              <w:rPr>
                <w:rFonts w:ascii="ＭＳ ゴシック" w:eastAsia="ＭＳ ゴシック" w:hAnsi="ＭＳ ゴシック" w:cs="ＭＳ Ｐゴシック"/>
                <w:kern w:val="0"/>
                <w:sz w:val="18"/>
                <w:szCs w:val="18"/>
                <w:lang w:eastAsia="en-US"/>
              </w:rPr>
            </w:pPr>
            <w:r w:rsidRPr="00724465">
              <w:rPr>
                <w:rFonts w:ascii="ＭＳ ゴシック" w:eastAsia="ＭＳ ゴシック" w:hAnsi="ＭＳ ゴシック" w:cs="ＭＳ Ｐゴシック"/>
                <w:b/>
                <w:bCs/>
                <w:kern w:val="0"/>
                <w:sz w:val="18"/>
                <w:szCs w:val="18"/>
                <w:lang w:eastAsia="en-US"/>
              </w:rPr>
              <w:t>集 計 内</w:t>
            </w:r>
            <w:r w:rsidRPr="00724465">
              <w:rPr>
                <w:rFonts w:ascii="ＭＳ ゴシック" w:eastAsia="ＭＳ ゴシック" w:hAnsi="ＭＳ ゴシック" w:cs="ＭＳ Ｐゴシック"/>
                <w:b/>
                <w:bCs/>
                <w:spacing w:val="18"/>
                <w:kern w:val="0"/>
                <w:sz w:val="18"/>
                <w:szCs w:val="18"/>
                <w:lang w:eastAsia="en-US"/>
              </w:rPr>
              <w:t xml:space="preserve"> </w:t>
            </w:r>
            <w:r w:rsidRPr="00724465">
              <w:rPr>
                <w:rFonts w:ascii="ＭＳ ゴシック" w:eastAsia="ＭＳ ゴシック" w:hAnsi="ＭＳ ゴシック" w:cs="ＭＳ Ｐゴシック"/>
                <w:b/>
                <w:bCs/>
                <w:kern w:val="0"/>
                <w:sz w:val="18"/>
                <w:szCs w:val="18"/>
                <w:lang w:eastAsia="en-US"/>
              </w:rPr>
              <w:t>容</w:t>
            </w:r>
          </w:p>
        </w:tc>
        <w:tc>
          <w:tcPr>
            <w:tcW w:w="238"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spacing w:line="166" w:lineRule="exact"/>
              <w:ind w:left="26"/>
              <w:jc w:val="center"/>
              <w:rPr>
                <w:rFonts w:ascii="ＭＳ ゴシック" w:eastAsia="ＭＳ ゴシック" w:hAnsi="ＭＳ ゴシック" w:cs="ＭＳ Ｐゴシック"/>
                <w:kern w:val="0"/>
                <w:sz w:val="17"/>
                <w:szCs w:val="17"/>
                <w:lang w:eastAsia="en-US"/>
              </w:rPr>
            </w:pPr>
            <w:r w:rsidRPr="00724465">
              <w:rPr>
                <w:rFonts w:ascii="ＭＳ ゴシック" w:eastAsia="ＭＳ ゴシック" w:hAnsi="ＭＳ ゴシック" w:cs="ＭＳ Ｐゴシック"/>
                <w:b/>
                <w:bCs/>
                <w:w w:val="102"/>
                <w:kern w:val="0"/>
                <w:sz w:val="17"/>
                <w:szCs w:val="17"/>
                <w:lang w:eastAsia="en-US"/>
              </w:rPr>
              <w:t>産</w:t>
            </w:r>
          </w:p>
          <w:p w:rsidR="003A41FF" w:rsidRPr="00724465" w:rsidRDefault="003A41FF" w:rsidP="0067559C">
            <w:pPr>
              <w:spacing w:before="27" w:line="200" w:lineRule="exact"/>
              <w:ind w:left="26" w:right="23"/>
              <w:jc w:val="center"/>
              <w:rPr>
                <w:rFonts w:ascii="ＭＳ ゴシック" w:eastAsia="ＭＳ ゴシック" w:hAnsi="ＭＳ ゴシック" w:cs="ＭＳ Ｐゴシック"/>
                <w:kern w:val="0"/>
                <w:sz w:val="17"/>
                <w:szCs w:val="17"/>
                <w:lang w:eastAsia="en-US"/>
              </w:rPr>
            </w:pPr>
            <w:proofErr w:type="spellStart"/>
            <w:r w:rsidRPr="00724465">
              <w:rPr>
                <w:rFonts w:ascii="ＭＳ ゴシック" w:eastAsia="ＭＳ ゴシック" w:hAnsi="ＭＳ ゴシック" w:cs="ＭＳ Ｐゴシック"/>
                <w:b/>
                <w:bCs/>
                <w:w w:val="105"/>
                <w:kern w:val="0"/>
                <w:sz w:val="17"/>
                <w:szCs w:val="17"/>
                <w:lang w:eastAsia="en-US"/>
              </w:rPr>
              <w:t>業分</w:t>
            </w:r>
            <w:proofErr w:type="spellEnd"/>
            <w:r w:rsidRPr="00724465">
              <w:rPr>
                <w:rFonts w:ascii="ＭＳ ゴシック" w:eastAsia="ＭＳ ゴシック" w:hAnsi="ＭＳ ゴシック" w:cs="ＭＳ Ｐゴシック" w:hint="eastAsia"/>
                <w:b/>
                <w:bCs/>
                <w:w w:val="105"/>
                <w:kern w:val="0"/>
                <w:sz w:val="17"/>
                <w:szCs w:val="17"/>
              </w:rPr>
              <w:t>類</w:t>
            </w:r>
            <w:r w:rsidRPr="00724465">
              <w:rPr>
                <w:rFonts w:ascii="ＭＳ ゴシック" w:eastAsia="ＭＳ ゴシック" w:hAnsi="ＭＳ ゴシック" w:cs="ＭＳ Ｐゴシック"/>
                <w:b/>
                <w:bCs/>
                <w:w w:val="102"/>
                <w:kern w:val="0"/>
                <w:sz w:val="17"/>
                <w:szCs w:val="17"/>
                <w:lang w:eastAsia="en-US"/>
              </w:rPr>
              <w:t xml:space="preserve"> </w:t>
            </w:r>
            <w:r w:rsidRPr="00724465">
              <w:rPr>
                <w:rFonts w:ascii="ＭＳ ゴシック" w:eastAsia="ＭＳ ゴシック" w:hAnsi="ＭＳ ゴシック" w:cs="ＭＳ Ｐゴシック"/>
                <w:b/>
                <w:bCs/>
                <w:w w:val="105"/>
                <w:kern w:val="0"/>
                <w:sz w:val="17"/>
                <w:szCs w:val="17"/>
                <w:lang w:eastAsia="en-US"/>
              </w:rPr>
              <w:t>類</w:t>
            </w:r>
          </w:p>
        </w:tc>
        <w:tc>
          <w:tcPr>
            <w:tcW w:w="238"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spacing w:line="166" w:lineRule="exact"/>
              <w:ind w:left="26"/>
              <w:jc w:val="center"/>
              <w:rPr>
                <w:rFonts w:ascii="ＭＳ ゴシック" w:eastAsia="ＭＳ ゴシック" w:hAnsi="ＭＳ ゴシック" w:cs="ＭＳ Ｐゴシック"/>
                <w:kern w:val="0"/>
                <w:sz w:val="17"/>
                <w:szCs w:val="17"/>
                <w:lang w:eastAsia="en-US"/>
              </w:rPr>
            </w:pPr>
            <w:r w:rsidRPr="00724465">
              <w:rPr>
                <w:rFonts w:ascii="ＭＳ ゴシック" w:eastAsia="ＭＳ ゴシック" w:hAnsi="ＭＳ ゴシック" w:cs="ＭＳ Ｐゴシック"/>
                <w:b/>
                <w:bCs/>
                <w:w w:val="102"/>
                <w:kern w:val="0"/>
                <w:sz w:val="17"/>
                <w:szCs w:val="17"/>
                <w:lang w:eastAsia="en-US"/>
              </w:rPr>
              <w:t>職</w:t>
            </w:r>
          </w:p>
          <w:p w:rsidR="003A41FF" w:rsidRPr="00724465" w:rsidRDefault="003A41FF" w:rsidP="0067559C">
            <w:pPr>
              <w:spacing w:before="27" w:line="200" w:lineRule="exact"/>
              <w:ind w:left="26" w:right="23"/>
              <w:jc w:val="center"/>
              <w:rPr>
                <w:rFonts w:ascii="ＭＳ ゴシック" w:eastAsia="ＭＳ ゴシック" w:hAnsi="ＭＳ ゴシック" w:cs="ＭＳ Ｐゴシック"/>
                <w:kern w:val="0"/>
                <w:sz w:val="17"/>
                <w:szCs w:val="17"/>
                <w:lang w:eastAsia="en-US"/>
              </w:rPr>
            </w:pPr>
            <w:proofErr w:type="spellStart"/>
            <w:r w:rsidRPr="00724465">
              <w:rPr>
                <w:rFonts w:ascii="ＭＳ ゴシック" w:eastAsia="ＭＳ ゴシック" w:hAnsi="ＭＳ ゴシック" w:cs="ＭＳ Ｐゴシック"/>
                <w:b/>
                <w:bCs/>
                <w:w w:val="105"/>
                <w:kern w:val="0"/>
                <w:sz w:val="17"/>
                <w:szCs w:val="17"/>
                <w:lang w:eastAsia="en-US"/>
              </w:rPr>
              <w:t>業分</w:t>
            </w:r>
            <w:proofErr w:type="spellEnd"/>
            <w:r w:rsidRPr="00724465">
              <w:rPr>
                <w:rFonts w:ascii="ＭＳ ゴシック" w:eastAsia="ＭＳ ゴシック" w:hAnsi="ＭＳ ゴシック" w:cs="ＭＳ Ｐゴシック" w:hint="eastAsia"/>
                <w:b/>
                <w:bCs/>
                <w:w w:val="105"/>
                <w:kern w:val="0"/>
                <w:sz w:val="17"/>
                <w:szCs w:val="17"/>
              </w:rPr>
              <w:t>類</w:t>
            </w:r>
            <w:r w:rsidRPr="00724465">
              <w:rPr>
                <w:rFonts w:ascii="ＭＳ ゴシック" w:eastAsia="ＭＳ ゴシック" w:hAnsi="ＭＳ ゴシック" w:cs="ＭＳ Ｐゴシック"/>
                <w:b/>
                <w:bCs/>
                <w:w w:val="102"/>
                <w:kern w:val="0"/>
                <w:sz w:val="17"/>
                <w:szCs w:val="17"/>
                <w:lang w:eastAsia="en-US"/>
              </w:rPr>
              <w:t xml:space="preserve"> </w:t>
            </w:r>
            <w:r w:rsidRPr="00724465">
              <w:rPr>
                <w:rFonts w:ascii="ＭＳ ゴシック" w:eastAsia="ＭＳ ゴシック" w:hAnsi="ＭＳ ゴシック" w:cs="ＭＳ Ｐゴシック"/>
                <w:b/>
                <w:bCs/>
                <w:w w:val="105"/>
                <w:kern w:val="0"/>
                <w:sz w:val="17"/>
                <w:szCs w:val="17"/>
                <w:lang w:eastAsia="en-US"/>
              </w:rPr>
              <w:t>類</w:t>
            </w:r>
          </w:p>
        </w:tc>
        <w:tc>
          <w:tcPr>
            <w:tcW w:w="533"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spacing w:line="200" w:lineRule="exact"/>
              <w:ind w:left="76" w:right="72"/>
              <w:jc w:val="center"/>
              <w:rPr>
                <w:rFonts w:ascii="ＭＳ ゴシック" w:eastAsia="ＭＳ ゴシック" w:hAnsi="ＭＳ ゴシック" w:cs="ＭＳ Ｐゴシック"/>
                <w:kern w:val="0"/>
                <w:sz w:val="18"/>
                <w:szCs w:val="18"/>
                <w:lang w:eastAsia="en-US"/>
              </w:rPr>
            </w:pPr>
            <w:proofErr w:type="spellStart"/>
            <w:r w:rsidRPr="00724465">
              <w:rPr>
                <w:rFonts w:ascii="ＭＳ ゴシック" w:eastAsia="ＭＳ ゴシック" w:hAnsi="ＭＳ ゴシック" w:cs="ＭＳ Ｐゴシック"/>
                <w:b/>
                <w:bCs/>
                <w:kern w:val="0"/>
                <w:sz w:val="18"/>
                <w:szCs w:val="18"/>
                <w:lang w:eastAsia="en-US"/>
              </w:rPr>
              <w:t>集計</w:t>
            </w:r>
            <w:proofErr w:type="spellEnd"/>
            <w:r w:rsidRPr="00724465">
              <w:rPr>
                <w:rFonts w:ascii="ＭＳ ゴシック" w:eastAsia="ＭＳ ゴシック" w:hAnsi="ＭＳ ゴシック" w:cs="ＭＳ Ｐゴシック"/>
                <w:b/>
                <w:bCs/>
                <w:spacing w:val="-49"/>
                <w:kern w:val="0"/>
                <w:sz w:val="18"/>
                <w:szCs w:val="18"/>
                <w:lang w:eastAsia="en-US"/>
              </w:rPr>
              <w:t xml:space="preserve"> </w:t>
            </w:r>
            <w:proofErr w:type="spellStart"/>
            <w:r w:rsidRPr="00724465">
              <w:rPr>
                <w:rFonts w:ascii="ＭＳ ゴシック" w:eastAsia="ＭＳ ゴシック" w:hAnsi="ＭＳ ゴシック" w:cs="ＭＳ Ｐゴシック"/>
                <w:b/>
                <w:bCs/>
                <w:kern w:val="0"/>
                <w:sz w:val="18"/>
                <w:szCs w:val="18"/>
                <w:lang w:eastAsia="en-US"/>
              </w:rPr>
              <w:t>対象</w:t>
            </w:r>
            <w:proofErr w:type="spellEnd"/>
          </w:p>
        </w:tc>
        <w:tc>
          <w:tcPr>
            <w:tcW w:w="1387"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jc w:val="center"/>
              <w:rPr>
                <w:rFonts w:ascii="ＭＳ ゴシック" w:eastAsia="ＭＳ ゴシック" w:hAnsi="ＭＳ ゴシック" w:cs="ＭＳ Ｐゴシック"/>
                <w:kern w:val="0"/>
                <w:sz w:val="18"/>
                <w:szCs w:val="18"/>
                <w:lang w:eastAsia="en-US"/>
              </w:rPr>
            </w:pPr>
            <w:proofErr w:type="spellStart"/>
            <w:r w:rsidRPr="00724465">
              <w:rPr>
                <w:rFonts w:ascii="ＭＳ ゴシック" w:eastAsia="ＭＳ ゴシック" w:hAnsi="ＭＳ ゴシック" w:cs="ＭＳ Ｐゴシック"/>
                <w:b/>
                <w:bCs/>
                <w:kern w:val="0"/>
                <w:sz w:val="18"/>
                <w:szCs w:val="18"/>
                <w:lang w:eastAsia="en-US"/>
              </w:rPr>
              <w:t>表章地域</w:t>
            </w:r>
            <w:proofErr w:type="spellEnd"/>
          </w:p>
        </w:tc>
        <w:tc>
          <w:tcPr>
            <w:tcW w:w="1466" w:type="dxa"/>
            <w:tcBorders>
              <w:top w:val="single" w:sz="10" w:space="0" w:color="000000"/>
              <w:left w:val="single" w:sz="5" w:space="0" w:color="000000"/>
              <w:bottom w:val="single" w:sz="10" w:space="0" w:color="000000"/>
              <w:right w:val="single" w:sz="5" w:space="0" w:color="000000"/>
            </w:tcBorders>
            <w:shd w:val="clear" w:color="auto" w:fill="C1C1C1"/>
            <w:vAlign w:val="center"/>
          </w:tcPr>
          <w:p w:rsidR="003A41FF" w:rsidRPr="00724465" w:rsidRDefault="003A41FF" w:rsidP="0067559C">
            <w:pPr>
              <w:spacing w:line="200" w:lineRule="exact"/>
              <w:jc w:val="center"/>
              <w:rPr>
                <w:rFonts w:ascii="ＭＳ ゴシック" w:eastAsia="ＭＳ ゴシック" w:hAnsi="ＭＳ ゴシック" w:cs="ＭＳ Ｐゴシック"/>
                <w:b/>
                <w:bCs/>
                <w:kern w:val="0"/>
                <w:sz w:val="18"/>
                <w:szCs w:val="18"/>
              </w:rPr>
            </w:pPr>
            <w:r w:rsidRPr="00724465">
              <w:rPr>
                <w:rFonts w:ascii="ＭＳ ゴシック" w:eastAsia="ＭＳ ゴシック" w:hAnsi="ＭＳ ゴシック" w:cs="ＭＳ Ｐゴシック"/>
                <w:b/>
                <w:bCs/>
                <w:kern w:val="0"/>
                <w:sz w:val="18"/>
                <w:szCs w:val="18"/>
              </w:rPr>
              <w:t>全国結果の</w:t>
            </w:r>
          </w:p>
          <w:p w:rsidR="003A41FF" w:rsidRPr="00724465" w:rsidRDefault="003A41FF" w:rsidP="0067559C">
            <w:pPr>
              <w:spacing w:line="200" w:lineRule="exact"/>
              <w:jc w:val="center"/>
              <w:rPr>
                <w:rFonts w:ascii="ＭＳ ゴシック" w:eastAsia="ＭＳ ゴシック" w:hAnsi="ＭＳ ゴシック" w:cs="ＭＳ Ｐゴシック"/>
                <w:kern w:val="0"/>
                <w:sz w:val="18"/>
                <w:szCs w:val="18"/>
              </w:rPr>
            </w:pPr>
            <w:r w:rsidRPr="00724465">
              <w:rPr>
                <w:rFonts w:ascii="ＭＳ ゴシック" w:eastAsia="ＭＳ ゴシック" w:hAnsi="ＭＳ ゴシック" w:cs="ＭＳ Ｐゴシック"/>
                <w:b/>
                <w:bCs/>
                <w:spacing w:val="-38"/>
                <w:kern w:val="0"/>
                <w:sz w:val="18"/>
                <w:szCs w:val="18"/>
              </w:rPr>
              <w:t xml:space="preserve"> </w:t>
            </w:r>
            <w:r w:rsidRPr="00724465">
              <w:rPr>
                <w:rFonts w:ascii="ＭＳ ゴシック" w:eastAsia="ＭＳ ゴシック" w:hAnsi="ＭＳ ゴシック" w:cs="ＭＳ Ｐゴシック"/>
                <w:b/>
                <w:bCs/>
                <w:kern w:val="0"/>
                <w:sz w:val="18"/>
                <w:szCs w:val="18"/>
              </w:rPr>
              <w:t>公表</w:t>
            </w:r>
            <w:r w:rsidR="00C94ACC">
              <w:rPr>
                <w:rFonts w:ascii="ＭＳ ゴシック" w:eastAsia="ＭＳ ゴシック" w:hAnsi="ＭＳ ゴシック" w:cs="ＭＳ Ｐゴシック" w:hint="eastAsia"/>
                <w:b/>
                <w:bCs/>
                <w:kern w:val="0"/>
                <w:sz w:val="18"/>
                <w:szCs w:val="18"/>
              </w:rPr>
              <w:t>（</w:t>
            </w:r>
            <w:r w:rsidRPr="00724465">
              <w:rPr>
                <w:rFonts w:ascii="ＭＳ ゴシック" w:eastAsia="ＭＳ ゴシック" w:hAnsi="ＭＳ ゴシック" w:cs="ＭＳ Ｐゴシック"/>
                <w:b/>
                <w:bCs/>
                <w:kern w:val="0"/>
                <w:sz w:val="18"/>
                <w:szCs w:val="18"/>
              </w:rPr>
              <w:t>予定</w:t>
            </w:r>
            <w:r w:rsidR="00C94ACC">
              <w:rPr>
                <w:rFonts w:ascii="ＭＳ ゴシック" w:eastAsia="ＭＳ ゴシック" w:hAnsi="ＭＳ ゴシック" w:cs="ＭＳ Ｐゴシック" w:hint="eastAsia"/>
                <w:b/>
                <w:bCs/>
                <w:kern w:val="0"/>
                <w:sz w:val="18"/>
                <w:szCs w:val="18"/>
              </w:rPr>
              <w:t>）</w:t>
            </w:r>
          </w:p>
        </w:tc>
        <w:tc>
          <w:tcPr>
            <w:tcW w:w="1633" w:type="dxa"/>
            <w:tcBorders>
              <w:top w:val="single" w:sz="10" w:space="0" w:color="000000"/>
              <w:left w:val="single" w:sz="5" w:space="0" w:color="000000"/>
              <w:bottom w:val="single" w:sz="10" w:space="0" w:color="000000"/>
              <w:right w:val="single" w:sz="10" w:space="0" w:color="000000"/>
            </w:tcBorders>
            <w:shd w:val="clear" w:color="auto" w:fill="C1C1C1"/>
            <w:vAlign w:val="center"/>
          </w:tcPr>
          <w:p w:rsidR="003A41FF" w:rsidRPr="00724465" w:rsidRDefault="003A41FF" w:rsidP="0067559C">
            <w:pPr>
              <w:spacing w:line="200" w:lineRule="exact"/>
              <w:jc w:val="center"/>
              <w:rPr>
                <w:rFonts w:ascii="ＭＳ ゴシック" w:eastAsia="ＭＳ ゴシック" w:hAnsi="ＭＳ ゴシック" w:cs="ＭＳ Ｐゴシック"/>
                <w:b/>
                <w:bCs/>
                <w:spacing w:val="2"/>
                <w:kern w:val="0"/>
                <w:sz w:val="18"/>
                <w:szCs w:val="18"/>
              </w:rPr>
            </w:pPr>
            <w:r w:rsidRPr="00724465">
              <w:rPr>
                <w:rFonts w:ascii="ＭＳ ゴシック" w:eastAsia="ＭＳ ゴシック" w:hAnsi="ＭＳ ゴシック" w:cs="ＭＳ Ｐゴシック"/>
                <w:b/>
                <w:bCs/>
                <w:kern w:val="0"/>
                <w:sz w:val="18"/>
                <w:szCs w:val="18"/>
              </w:rPr>
              <w:t>結果の公表</w:t>
            </w:r>
            <w:r w:rsidRPr="00724465">
              <w:rPr>
                <w:rFonts w:ascii="ＭＳ ゴシック" w:eastAsia="ＭＳ ゴシック" w:hAnsi="ＭＳ ゴシック" w:cs="ＭＳ Ｐゴシック"/>
                <w:b/>
                <w:bCs/>
                <w:spacing w:val="-49"/>
                <w:kern w:val="0"/>
                <w:sz w:val="18"/>
                <w:szCs w:val="18"/>
              </w:rPr>
              <w:t xml:space="preserve"> </w:t>
            </w:r>
            <w:r w:rsidRPr="00724465">
              <w:rPr>
                <w:rFonts w:ascii="ＭＳ ゴシック" w:eastAsia="ＭＳ ゴシック" w:hAnsi="ＭＳ ゴシック" w:cs="ＭＳ Ｐゴシック"/>
                <w:b/>
                <w:bCs/>
                <w:kern w:val="0"/>
                <w:sz w:val="18"/>
                <w:szCs w:val="18"/>
              </w:rPr>
              <w:t>及び</w:t>
            </w:r>
          </w:p>
          <w:p w:rsidR="003A41FF" w:rsidRPr="00724465" w:rsidRDefault="003A41FF" w:rsidP="0067559C">
            <w:pPr>
              <w:spacing w:line="200" w:lineRule="exact"/>
              <w:jc w:val="center"/>
              <w:rPr>
                <w:rFonts w:ascii="ＭＳ ゴシック" w:eastAsia="ＭＳ ゴシック" w:hAnsi="ＭＳ ゴシック" w:cs="ＭＳ Ｐゴシック"/>
                <w:kern w:val="0"/>
                <w:sz w:val="18"/>
                <w:szCs w:val="18"/>
              </w:rPr>
            </w:pPr>
            <w:r w:rsidRPr="00724465">
              <w:rPr>
                <w:rFonts w:ascii="ＭＳ ゴシック" w:eastAsia="ＭＳ ゴシック" w:hAnsi="ＭＳ ゴシック" w:cs="ＭＳ Ｐゴシック"/>
                <w:b/>
                <w:bCs/>
                <w:kern w:val="0"/>
                <w:sz w:val="18"/>
                <w:szCs w:val="18"/>
              </w:rPr>
              <w:t>提供の方法</w:t>
            </w:r>
          </w:p>
        </w:tc>
      </w:tr>
      <w:tr w:rsidR="003A41FF" w:rsidRPr="00724465" w:rsidTr="0049056E">
        <w:trPr>
          <w:trHeight w:hRule="exact" w:val="790"/>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3A41FF" w:rsidRPr="00724465" w:rsidRDefault="003A41FF" w:rsidP="0067559C">
            <w:pPr>
              <w:ind w:left="45" w:right="51"/>
              <w:jc w:val="center"/>
              <w:rPr>
                <w:rFonts w:ascii="ＭＳ ゴシック" w:eastAsia="ＭＳ ゴシック" w:hAnsi="ＭＳ ゴシック" w:cs="ＭＳ ゴシック"/>
                <w:kern w:val="0"/>
                <w:sz w:val="15"/>
                <w:szCs w:val="15"/>
                <w:lang w:eastAsia="en-US"/>
              </w:rPr>
            </w:pPr>
            <w:proofErr w:type="spellStart"/>
            <w:r w:rsidRPr="00724465">
              <w:rPr>
                <w:rFonts w:ascii="ＭＳ ゴシック" w:eastAsia="ＭＳ ゴシック" w:hAnsi="ＭＳ ゴシック" w:cs="ＭＳ ゴシック"/>
                <w:b/>
                <w:bCs/>
                <w:w w:val="105"/>
                <w:kern w:val="0"/>
                <w:sz w:val="15"/>
                <w:szCs w:val="15"/>
                <w:lang w:eastAsia="en-US"/>
              </w:rPr>
              <w:t>速報集計</w:t>
            </w:r>
            <w:proofErr w:type="spellEnd"/>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85" w:lineRule="exact"/>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人口速報集計</w:t>
            </w:r>
          </w:p>
          <w:p w:rsidR="003A41FF" w:rsidRPr="00724465" w:rsidRDefault="00C94ACC" w:rsidP="0067559C">
            <w:pPr>
              <w:spacing w:line="172" w:lineRule="exact"/>
              <w:ind w:left="23" w:right="99"/>
              <w:rPr>
                <w:rFonts w:ascii="ＭＳ ゴシック" w:eastAsia="ＭＳ ゴシック" w:hAnsi="ＭＳ ゴシック" w:cs="ＭＳ 明朝"/>
                <w:kern w:val="0"/>
                <w:sz w:val="15"/>
                <w:szCs w:val="15"/>
              </w:rPr>
            </w:pPr>
            <w:r>
              <w:rPr>
                <w:rFonts w:ascii="ＭＳ ゴシック" w:eastAsia="ＭＳ ゴシック" w:hAnsi="ＭＳ ゴシック" w:cs="ＭＳ 明朝"/>
                <w:w w:val="105"/>
                <w:kern w:val="0"/>
                <w:sz w:val="15"/>
                <w:szCs w:val="15"/>
              </w:rPr>
              <w:t>（</w:t>
            </w:r>
            <w:r w:rsidR="003A41FF" w:rsidRPr="00724465">
              <w:rPr>
                <w:rFonts w:ascii="ＭＳ ゴシック" w:eastAsia="ＭＳ ゴシック" w:hAnsi="ＭＳ ゴシック" w:cs="ＭＳ 明朝"/>
                <w:w w:val="105"/>
                <w:kern w:val="0"/>
                <w:sz w:val="15"/>
                <w:szCs w:val="15"/>
              </w:rPr>
              <w:t>要計表による人口</w:t>
            </w:r>
            <w:r w:rsidR="003A41FF" w:rsidRPr="00724465">
              <w:rPr>
                <w:rFonts w:ascii="ＭＳ ゴシック" w:eastAsia="ＭＳ ゴシック" w:hAnsi="ＭＳ ゴシック" w:cs="ＭＳ 明朝"/>
                <w:spacing w:val="-75"/>
                <w:w w:val="105"/>
                <w:kern w:val="0"/>
                <w:sz w:val="15"/>
                <w:szCs w:val="15"/>
              </w:rPr>
              <w:t xml:space="preserve"> </w:t>
            </w:r>
            <w:r w:rsidR="003A41FF" w:rsidRPr="00724465">
              <w:rPr>
                <w:rFonts w:ascii="ＭＳ ゴシック" w:eastAsia="ＭＳ ゴシック" w:hAnsi="ＭＳ ゴシック" w:cs="ＭＳ 明朝"/>
                <w:w w:val="105"/>
                <w:kern w:val="0"/>
                <w:sz w:val="15"/>
                <w:szCs w:val="15"/>
              </w:rPr>
              <w:t>集計</w:t>
            </w:r>
            <w:r>
              <w:rPr>
                <w:rFonts w:ascii="ＭＳ ゴシック" w:eastAsia="ＭＳ ゴシック" w:hAnsi="ＭＳ ゴシック" w:cs="ＭＳ 明朝"/>
                <w:w w:val="105"/>
                <w:kern w:val="0"/>
                <w:sz w:val="15"/>
                <w:szCs w:val="15"/>
              </w:rPr>
              <w:t>）</w:t>
            </w:r>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男女別人口及び世帯数の早期提供</w:t>
            </w:r>
          </w:p>
        </w:tc>
        <w:tc>
          <w:tcPr>
            <w:tcW w:w="238"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4"/>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4"/>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533"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4"/>
              <w:ind w:left="103"/>
              <w:jc w:val="left"/>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全数</w:t>
            </w:r>
            <w:proofErr w:type="spellEnd"/>
          </w:p>
        </w:tc>
        <w:tc>
          <w:tcPr>
            <w:tcW w:w="1387"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Default="003A41FF" w:rsidP="0067559C">
            <w:pPr>
              <w:spacing w:line="172" w:lineRule="exact"/>
              <w:ind w:left="23" w:right="557"/>
              <w:rPr>
                <w:rFonts w:ascii="ＭＳ ゴシック" w:eastAsia="ＭＳ ゴシック" w:hAnsi="ＭＳ ゴシック" w:cs="ＭＳ 明朝"/>
                <w:spacing w:val="2"/>
                <w:w w:val="104"/>
                <w:kern w:val="0"/>
                <w:sz w:val="15"/>
                <w:szCs w:val="15"/>
              </w:rPr>
            </w:pPr>
            <w:r w:rsidRPr="00724465">
              <w:rPr>
                <w:rFonts w:ascii="ＭＳ ゴシック" w:eastAsia="ＭＳ ゴシック" w:hAnsi="ＭＳ ゴシック" w:cs="ＭＳ 明朝"/>
                <w:w w:val="105"/>
                <w:kern w:val="0"/>
                <w:sz w:val="15"/>
                <w:szCs w:val="15"/>
                <w:lang w:eastAsia="zh-CN"/>
              </w:rPr>
              <w:t>全国，</w:t>
            </w:r>
          </w:p>
          <w:p w:rsidR="003A41FF" w:rsidRPr="00724465" w:rsidRDefault="003A41FF" w:rsidP="0067559C">
            <w:pPr>
              <w:spacing w:line="172" w:lineRule="exact"/>
              <w:ind w:left="23" w:right="557"/>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都道府県，</w:t>
            </w: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平成28年２月</w:t>
            </w:r>
            <w:r w:rsidR="00B37C8D">
              <w:rPr>
                <w:rFonts w:ascii="ＭＳ ゴシック" w:eastAsia="ＭＳ ゴシック" w:hAnsi="ＭＳ ゴシック" w:cs="ＭＳ 明朝" w:hint="eastAsia"/>
                <w:w w:val="105"/>
                <w:kern w:val="0"/>
                <w:sz w:val="15"/>
                <w:szCs w:val="15"/>
              </w:rPr>
              <w:t>26日</w:t>
            </w:r>
          </w:p>
        </w:tc>
        <w:tc>
          <w:tcPr>
            <w:tcW w:w="1633"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3A41FF" w:rsidRPr="00724465" w:rsidRDefault="003A41FF" w:rsidP="0067559C">
            <w:pPr>
              <w:spacing w:before="35" w:line="172" w:lineRule="exact"/>
              <w:ind w:left="23"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インターネットを利</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用する方法等によっ</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て公表。</w:t>
            </w:r>
            <w:r w:rsidRPr="00724465">
              <w:rPr>
                <w:rFonts w:ascii="ＭＳ ゴシック" w:eastAsia="ＭＳ ゴシック" w:hAnsi="ＭＳ ゴシック" w:cs="ＭＳ 明朝"/>
                <w:spacing w:val="2"/>
                <w:w w:val="103"/>
                <w:kern w:val="0"/>
                <w:sz w:val="15"/>
                <w:szCs w:val="15"/>
              </w:rPr>
              <w:t xml:space="preserve"> </w:t>
            </w:r>
            <w:r w:rsidRPr="00724465">
              <w:rPr>
                <w:rFonts w:ascii="ＭＳ ゴシック" w:eastAsia="ＭＳ ゴシック" w:hAnsi="ＭＳ ゴシック" w:cs="ＭＳ 明朝"/>
                <w:w w:val="105"/>
                <w:kern w:val="0"/>
                <w:sz w:val="15"/>
                <w:szCs w:val="15"/>
              </w:rPr>
              <w:t>人口は公表日に官報</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を公示。</w:t>
            </w:r>
          </w:p>
        </w:tc>
      </w:tr>
      <w:tr w:rsidR="003A41FF" w:rsidRPr="00724465" w:rsidTr="0049056E">
        <w:trPr>
          <w:trHeight w:hRule="exact" w:val="865"/>
        </w:trPr>
        <w:tc>
          <w:tcPr>
            <w:tcW w:w="272" w:type="dxa"/>
            <w:vMerge/>
            <w:tcBorders>
              <w:left w:val="single" w:sz="10"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抽出速報集計</w:t>
            </w:r>
            <w:proofErr w:type="spellEnd"/>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全調査事項に係る主要な結果の早</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期提供</w:t>
            </w:r>
          </w:p>
        </w:tc>
        <w:tc>
          <w:tcPr>
            <w:tcW w:w="23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80" w:lineRule="exact"/>
              <w:ind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小</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80" w:lineRule="exact"/>
              <w:ind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小</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85" w:lineRule="exact"/>
              <w:ind w:left="4"/>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約</w:t>
            </w:r>
          </w:p>
          <w:p w:rsidR="003A41FF" w:rsidRPr="00724465" w:rsidRDefault="003A41FF" w:rsidP="0067559C">
            <w:pPr>
              <w:spacing w:line="185" w:lineRule="exact"/>
              <w:ind w:left="4"/>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w w:val="105"/>
                <w:kern w:val="0"/>
                <w:sz w:val="15"/>
                <w:szCs w:val="22"/>
                <w:lang w:eastAsia="en-US"/>
              </w:rPr>
              <w:t>1/100</w:t>
            </w:r>
          </w:p>
        </w:tc>
        <w:tc>
          <w:tcPr>
            <w:tcW w:w="1387"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Default="003A41FF" w:rsidP="0067559C">
            <w:pPr>
              <w:spacing w:line="172" w:lineRule="exact"/>
              <w:ind w:left="23"/>
              <w:rPr>
                <w:rFonts w:ascii="ＭＳ ゴシック" w:eastAsia="ＭＳ ゴシック" w:hAnsi="ＭＳ ゴシック" w:cs="ＭＳ 明朝"/>
                <w:spacing w:val="2"/>
                <w:w w:val="103"/>
                <w:kern w:val="0"/>
                <w:sz w:val="15"/>
                <w:szCs w:val="15"/>
              </w:rPr>
            </w:pPr>
            <w:r w:rsidRPr="00724465">
              <w:rPr>
                <w:rFonts w:ascii="ＭＳ ゴシック" w:eastAsia="ＭＳ ゴシック" w:hAnsi="ＭＳ ゴシック" w:cs="ＭＳ 明朝"/>
                <w:w w:val="105"/>
                <w:kern w:val="0"/>
                <w:sz w:val="15"/>
                <w:szCs w:val="15"/>
              </w:rPr>
              <w:t>全国，</w:t>
            </w:r>
          </w:p>
          <w:p w:rsidR="003A41FF" w:rsidRPr="00724465" w:rsidRDefault="003A41FF" w:rsidP="0067559C">
            <w:pPr>
              <w:spacing w:line="172" w:lineRule="exact"/>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都道府県，</w:t>
            </w:r>
          </w:p>
          <w:p w:rsidR="003A41FF" w:rsidRPr="00724465" w:rsidRDefault="003A41FF" w:rsidP="0067559C">
            <w:pPr>
              <w:spacing w:line="160" w:lineRule="exact"/>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人口20万以上の市</w:t>
            </w:r>
          </w:p>
        </w:tc>
        <w:tc>
          <w:tcPr>
            <w:tcW w:w="1466"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lang w:eastAsia="en-US"/>
              </w:rPr>
              <w:t>平成28年６月</w:t>
            </w:r>
            <w:r w:rsidR="00B37C8D">
              <w:rPr>
                <w:rFonts w:ascii="ＭＳ ゴシック" w:eastAsia="ＭＳ ゴシック" w:hAnsi="ＭＳ ゴシック" w:cs="ＭＳ 明朝" w:hint="eastAsia"/>
                <w:w w:val="105"/>
                <w:kern w:val="0"/>
                <w:sz w:val="15"/>
                <w:szCs w:val="15"/>
              </w:rPr>
              <w:t>29日</w:t>
            </w:r>
          </w:p>
        </w:tc>
        <w:tc>
          <w:tcPr>
            <w:tcW w:w="1633"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3A41FF" w:rsidRPr="00724465" w:rsidRDefault="003A41FF" w:rsidP="0067559C">
            <w:pPr>
              <w:spacing w:before="90" w:line="172" w:lineRule="exact"/>
              <w:ind w:left="23"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インターネットを利</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用する方法等によっ</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て公表。おって，報</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告書を刊行。</w:t>
            </w:r>
          </w:p>
        </w:tc>
      </w:tr>
      <w:tr w:rsidR="003A41FF" w:rsidRPr="00724465" w:rsidTr="0049056E">
        <w:trPr>
          <w:trHeight w:hRule="exact" w:val="1677"/>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3A41FF" w:rsidRPr="00724465" w:rsidRDefault="003A41FF" w:rsidP="0067559C">
            <w:pPr>
              <w:spacing w:line="0" w:lineRule="atLeast"/>
              <w:jc w:val="center"/>
              <w:rPr>
                <w:rFonts w:ascii="ＭＳ ゴシック" w:eastAsia="ＭＳ ゴシック" w:hAnsi="ＭＳ ゴシック" w:cs="ＭＳ ゴシック"/>
                <w:kern w:val="0"/>
                <w:sz w:val="15"/>
                <w:szCs w:val="15"/>
                <w:lang w:eastAsia="en-US"/>
              </w:rPr>
            </w:pPr>
            <w:proofErr w:type="spellStart"/>
            <w:r w:rsidRPr="00724465">
              <w:rPr>
                <w:rFonts w:ascii="ＭＳ ゴシック" w:eastAsia="ＭＳ ゴシック" w:hAnsi="ＭＳ ゴシック" w:cs="ＭＳ ゴシック"/>
                <w:b/>
                <w:bCs/>
                <w:w w:val="105"/>
                <w:kern w:val="0"/>
                <w:sz w:val="15"/>
                <w:szCs w:val="15"/>
                <w:lang w:eastAsia="en-US"/>
              </w:rPr>
              <w:t>基本集計</w:t>
            </w:r>
            <w:proofErr w:type="spellEnd"/>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人口等基本集計</w:t>
            </w:r>
            <w:proofErr w:type="spellEnd"/>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人口，世帯，住居に関する結果及</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び外国人，高齢者世帯等に関する</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結果</w:t>
            </w:r>
          </w:p>
        </w:tc>
        <w:tc>
          <w:tcPr>
            <w:tcW w:w="23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35"/>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23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35"/>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533" w:type="dxa"/>
            <w:vMerge w:val="restart"/>
            <w:tcBorders>
              <w:top w:val="single" w:sz="10" w:space="0" w:color="000000"/>
              <w:left w:val="single" w:sz="5" w:space="0" w:color="000000"/>
              <w:right w:val="single" w:sz="5" w:space="0" w:color="000000"/>
            </w:tcBorders>
            <w:shd w:val="clear" w:color="auto" w:fill="auto"/>
            <w:vAlign w:val="center"/>
          </w:tcPr>
          <w:p w:rsidR="003A41FF" w:rsidRPr="00724465" w:rsidRDefault="003A41FF" w:rsidP="0067559C">
            <w:pPr>
              <w:ind w:leftChars="-5" w:left="1" w:hangingChars="7" w:hanging="11"/>
              <w:jc w:val="center"/>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全数</w:t>
            </w:r>
            <w:proofErr w:type="spellEnd"/>
          </w:p>
        </w:tc>
        <w:tc>
          <w:tcPr>
            <w:tcW w:w="1387" w:type="dxa"/>
            <w:vMerge w:val="restart"/>
            <w:tcBorders>
              <w:top w:val="single" w:sz="10" w:space="0" w:color="000000"/>
              <w:left w:val="single" w:sz="5" w:space="0" w:color="000000"/>
              <w:right w:val="single" w:sz="5" w:space="0" w:color="000000"/>
            </w:tcBorders>
            <w:shd w:val="clear" w:color="auto" w:fill="auto"/>
            <w:vAlign w:val="center"/>
          </w:tcPr>
          <w:p w:rsidR="003A41FF" w:rsidRDefault="003A41FF" w:rsidP="0067559C">
            <w:pPr>
              <w:spacing w:line="172" w:lineRule="exact"/>
              <w:rPr>
                <w:rFonts w:ascii="ＭＳ ゴシック" w:eastAsia="ＭＳ ゴシック" w:hAnsi="ＭＳ ゴシック" w:cs="ＭＳ 明朝"/>
                <w:spacing w:val="2"/>
                <w:w w:val="103"/>
                <w:kern w:val="0"/>
                <w:sz w:val="15"/>
                <w:szCs w:val="15"/>
              </w:rPr>
            </w:pPr>
            <w:r w:rsidRPr="00724465">
              <w:rPr>
                <w:rFonts w:ascii="ＭＳ ゴシック" w:eastAsia="ＭＳ ゴシック" w:hAnsi="ＭＳ ゴシック" w:cs="ＭＳ 明朝"/>
                <w:w w:val="105"/>
                <w:kern w:val="0"/>
                <w:sz w:val="15"/>
                <w:szCs w:val="15"/>
                <w:lang w:eastAsia="zh-CN"/>
              </w:rPr>
              <w:t>全国，</w:t>
            </w:r>
          </w:p>
          <w:p w:rsidR="003A41FF" w:rsidRDefault="003A41FF" w:rsidP="0067559C">
            <w:pPr>
              <w:spacing w:line="172" w:lineRule="exact"/>
              <w:rPr>
                <w:rFonts w:ascii="ＭＳ ゴシック" w:eastAsia="ＭＳ ゴシック" w:hAnsi="ＭＳ ゴシック" w:cs="ＭＳ 明朝"/>
                <w:w w:val="105"/>
                <w:kern w:val="0"/>
                <w:sz w:val="15"/>
                <w:szCs w:val="15"/>
              </w:rPr>
            </w:pPr>
            <w:r w:rsidRPr="00724465">
              <w:rPr>
                <w:rFonts w:ascii="ＭＳ ゴシック" w:eastAsia="ＭＳ ゴシック" w:hAnsi="ＭＳ ゴシック" w:cs="ＭＳ 明朝"/>
                <w:w w:val="105"/>
                <w:kern w:val="0"/>
                <w:sz w:val="15"/>
                <w:szCs w:val="15"/>
                <w:lang w:eastAsia="zh-CN"/>
              </w:rPr>
              <w:t>都道府県，</w:t>
            </w:r>
          </w:p>
          <w:p w:rsidR="003A41FF" w:rsidRPr="00724465" w:rsidRDefault="003A41FF" w:rsidP="0067559C">
            <w:pPr>
              <w:spacing w:line="172" w:lineRule="exact"/>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Chars="6" w:left="1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平</w:t>
            </w:r>
            <w:r w:rsidRPr="00724465">
              <w:rPr>
                <w:rFonts w:ascii="ＭＳ ゴシック" w:eastAsia="ＭＳ ゴシック" w:hAnsi="ＭＳ ゴシック" w:cs="ＭＳ 明朝"/>
                <w:w w:val="105"/>
                <w:kern w:val="0"/>
                <w:sz w:val="15"/>
                <w:szCs w:val="15"/>
                <w:lang w:eastAsia="en-US"/>
              </w:rPr>
              <w:t>成28年10月</w:t>
            </w:r>
            <w:r w:rsidR="00B37C8D">
              <w:rPr>
                <w:rFonts w:ascii="ＭＳ ゴシック" w:eastAsia="ＭＳ ゴシック" w:hAnsi="ＭＳ ゴシック" w:cs="ＭＳ 明朝" w:hint="eastAsia"/>
                <w:w w:val="105"/>
                <w:kern w:val="0"/>
                <w:sz w:val="15"/>
                <w:szCs w:val="15"/>
              </w:rPr>
              <w:t>26日</w:t>
            </w:r>
          </w:p>
        </w:tc>
        <w:tc>
          <w:tcPr>
            <w:tcW w:w="1633"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3A41FF" w:rsidRPr="00724465" w:rsidRDefault="003A41FF" w:rsidP="0067559C">
            <w:pPr>
              <w:spacing w:before="52" w:line="172" w:lineRule="exact"/>
              <w:ind w:left="23"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全都道府県一括でイ</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ンターネットを利用</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する方法等によって</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公表。おって，報告</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書を刊行。</w:t>
            </w:r>
            <w:r w:rsidRPr="00724465">
              <w:rPr>
                <w:rFonts w:ascii="ＭＳ ゴシック" w:eastAsia="ＭＳ ゴシック" w:hAnsi="ＭＳ ゴシック" w:cs="ＭＳ 明朝"/>
                <w:spacing w:val="-77"/>
                <w:w w:val="105"/>
                <w:kern w:val="0"/>
                <w:sz w:val="15"/>
                <w:szCs w:val="15"/>
              </w:rPr>
              <w:t xml:space="preserve"> </w:t>
            </w:r>
            <w:r w:rsidRPr="00724465">
              <w:rPr>
                <w:rFonts w:ascii="ＭＳ ゴシック" w:eastAsia="ＭＳ ゴシック" w:hAnsi="ＭＳ ゴシック" w:cs="ＭＳ 明朝"/>
                <w:w w:val="105"/>
                <w:kern w:val="0"/>
                <w:sz w:val="15"/>
                <w:szCs w:val="15"/>
              </w:rPr>
              <w:t>人口等基本集計の人</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口及び世帯数</w:t>
            </w:r>
            <w:r w:rsidR="00C94ACC">
              <w:rPr>
                <w:rFonts w:ascii="ＭＳ ゴシック" w:eastAsia="ＭＳ ゴシック" w:hAnsi="ＭＳ ゴシック" w:cs="ＭＳ 明朝"/>
                <w:w w:val="105"/>
                <w:kern w:val="0"/>
                <w:sz w:val="15"/>
                <w:szCs w:val="15"/>
              </w:rPr>
              <w:t>（</w:t>
            </w:r>
            <w:r w:rsidRPr="00724465">
              <w:rPr>
                <w:rFonts w:ascii="ＭＳ ゴシック" w:eastAsia="ＭＳ ゴシック" w:hAnsi="ＭＳ ゴシック" w:cs="ＭＳ 明朝"/>
                <w:w w:val="105"/>
                <w:kern w:val="0"/>
                <w:sz w:val="15"/>
                <w:szCs w:val="15"/>
              </w:rPr>
              <w:t>確定</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人口・世帯数</w:t>
            </w:r>
            <w:r w:rsidR="00C94ACC">
              <w:rPr>
                <w:rFonts w:ascii="ＭＳ ゴシック" w:eastAsia="ＭＳ ゴシック" w:hAnsi="ＭＳ ゴシック" w:cs="ＭＳ 明朝"/>
                <w:w w:val="105"/>
                <w:kern w:val="0"/>
                <w:sz w:val="15"/>
                <w:szCs w:val="15"/>
              </w:rPr>
              <w:t>）</w:t>
            </w:r>
            <w:r w:rsidRPr="00724465">
              <w:rPr>
                <w:rFonts w:ascii="ＭＳ ゴシック" w:eastAsia="ＭＳ ゴシック" w:hAnsi="ＭＳ ゴシック" w:cs="ＭＳ 明朝"/>
                <w:w w:val="105"/>
                <w:kern w:val="0"/>
                <w:sz w:val="15"/>
                <w:szCs w:val="15"/>
              </w:rPr>
              <w:t>は公</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表後に官報に公示。</w:t>
            </w:r>
          </w:p>
        </w:tc>
      </w:tr>
      <w:tr w:rsidR="003A41FF" w:rsidRPr="00724465" w:rsidTr="0049056E">
        <w:trPr>
          <w:trHeight w:hRule="exact" w:val="542"/>
        </w:trPr>
        <w:tc>
          <w:tcPr>
            <w:tcW w:w="272" w:type="dxa"/>
            <w:vMerge/>
            <w:tcBorders>
              <w:left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0" w:lineRule="atLeast"/>
              <w:ind w:leftChars="20" w:left="42"/>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就業状態等基本集計</w:t>
            </w:r>
            <w:proofErr w:type="spellEnd"/>
          </w:p>
        </w:tc>
        <w:tc>
          <w:tcPr>
            <w:tcW w:w="24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4"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人口の労働力状態，夫婦，子供の</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いる世帯等の産業・職業大分類別</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構成に関する結果</w:t>
            </w:r>
          </w:p>
        </w:tc>
        <w:tc>
          <w:tcPr>
            <w:tcW w:w="238" w:type="dxa"/>
            <w:tcBorders>
              <w:top w:val="single" w:sz="5"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line="155" w:lineRule="exact"/>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大</w:t>
            </w:r>
          </w:p>
          <w:p w:rsidR="003A41FF" w:rsidRPr="00724465" w:rsidRDefault="003A41FF" w:rsidP="0067559C">
            <w:pPr>
              <w:spacing w:before="23" w:line="180" w:lineRule="exact"/>
              <w:ind w:left="35" w:right="31"/>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4"/>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line="155" w:lineRule="exact"/>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大</w:t>
            </w:r>
          </w:p>
          <w:p w:rsidR="003A41FF" w:rsidRPr="00724465" w:rsidRDefault="003A41FF" w:rsidP="0067559C">
            <w:pPr>
              <w:spacing w:before="23" w:line="180" w:lineRule="exact"/>
              <w:ind w:left="35" w:right="31"/>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4"/>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387"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平成29年４月</w:t>
            </w:r>
            <w:r w:rsidR="00B37C8D">
              <w:rPr>
                <w:rFonts w:ascii="ＭＳ ゴシック" w:eastAsia="ＭＳ ゴシック" w:hAnsi="ＭＳ ゴシック" w:cs="ＭＳ 明朝" w:hint="eastAsia"/>
                <w:w w:val="105"/>
                <w:kern w:val="0"/>
                <w:sz w:val="15"/>
                <w:szCs w:val="15"/>
              </w:rPr>
              <w:t>26日</w:t>
            </w:r>
          </w:p>
        </w:tc>
        <w:tc>
          <w:tcPr>
            <w:tcW w:w="1633" w:type="dxa"/>
            <w:vMerge w:val="restart"/>
            <w:tcBorders>
              <w:top w:val="single" w:sz="5" w:space="0" w:color="000000"/>
              <w:left w:val="single" w:sz="5" w:space="0" w:color="000000"/>
              <w:right w:val="single" w:sz="10" w:space="0" w:color="000000"/>
            </w:tcBorders>
            <w:shd w:val="clear" w:color="auto" w:fill="auto"/>
            <w:vAlign w:val="center"/>
          </w:tcPr>
          <w:p w:rsidR="003A41FF" w:rsidRPr="00724465" w:rsidRDefault="003A41FF" w:rsidP="0067559C">
            <w:pPr>
              <w:spacing w:before="18" w:line="172" w:lineRule="exact"/>
              <w:ind w:left="24"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集計が完了した都道</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府県から順次，イン</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ターネットを利用す</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る方法等によって公</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表。おって，報告書</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を刊行。</w:t>
            </w:r>
          </w:p>
        </w:tc>
      </w:tr>
      <w:tr w:rsidR="003A41FF" w:rsidRPr="00724465" w:rsidTr="0049056E">
        <w:trPr>
          <w:trHeight w:hRule="exact" w:val="541"/>
        </w:trPr>
        <w:tc>
          <w:tcPr>
            <w:tcW w:w="272" w:type="dxa"/>
            <w:vMerge/>
            <w:tcBorders>
              <w:left w:val="single" w:sz="10"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0" w:lineRule="atLeast"/>
              <w:ind w:leftChars="20" w:left="42"/>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世帯構造等基本集計</w:t>
            </w:r>
            <w:proofErr w:type="spellEnd"/>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母子・父子世帯，親子の同居等の</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世帯の状況に関する結果</w:t>
            </w:r>
          </w:p>
        </w:tc>
        <w:tc>
          <w:tcPr>
            <w:tcW w:w="238" w:type="dxa"/>
            <w:tcBorders>
              <w:top w:val="single" w:sz="5" w:space="0" w:color="000000"/>
              <w:left w:val="single" w:sz="5" w:space="0" w:color="000000"/>
              <w:bottom w:val="single" w:sz="10" w:space="0" w:color="000000"/>
              <w:right w:val="single" w:sz="5" w:space="0" w:color="000000"/>
            </w:tcBorders>
            <w:shd w:val="clear" w:color="auto" w:fill="auto"/>
          </w:tcPr>
          <w:p w:rsidR="003A41FF" w:rsidRPr="00724465" w:rsidRDefault="003A41FF" w:rsidP="0067559C">
            <w:pPr>
              <w:spacing w:line="155" w:lineRule="exact"/>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大</w:t>
            </w:r>
          </w:p>
          <w:p w:rsidR="003A41FF" w:rsidRPr="00724465" w:rsidRDefault="003A41FF" w:rsidP="0067559C">
            <w:pPr>
              <w:spacing w:before="23" w:line="180" w:lineRule="exact"/>
              <w:ind w:left="35" w:right="31"/>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10" w:space="0" w:color="000000"/>
              <w:right w:val="single" w:sz="5" w:space="0" w:color="000000"/>
            </w:tcBorders>
            <w:shd w:val="clear" w:color="auto" w:fill="auto"/>
          </w:tcPr>
          <w:p w:rsidR="003A41FF" w:rsidRPr="00724465" w:rsidRDefault="003A41FF" w:rsidP="0067559C">
            <w:pPr>
              <w:spacing w:line="155" w:lineRule="exact"/>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大</w:t>
            </w:r>
          </w:p>
          <w:p w:rsidR="003A41FF" w:rsidRPr="00724465" w:rsidRDefault="003A41FF" w:rsidP="0067559C">
            <w:pPr>
              <w:spacing w:before="23" w:line="180" w:lineRule="exact"/>
              <w:ind w:left="35" w:right="31"/>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vMerge/>
            <w:tcBorders>
              <w:left w:val="single" w:sz="5"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387" w:type="dxa"/>
            <w:vMerge/>
            <w:tcBorders>
              <w:left w:val="single" w:sz="5"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66"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平成2</w:t>
            </w:r>
            <w:r w:rsidRPr="00724465">
              <w:rPr>
                <w:rFonts w:ascii="ＭＳ ゴシック" w:eastAsia="ＭＳ ゴシック" w:hAnsi="ＭＳ ゴシック" w:cs="ＭＳ 明朝"/>
                <w:w w:val="105"/>
                <w:kern w:val="0"/>
                <w:sz w:val="15"/>
                <w:szCs w:val="15"/>
                <w:lang w:eastAsia="en-US"/>
              </w:rPr>
              <w:t>9年９月</w:t>
            </w:r>
          </w:p>
        </w:tc>
        <w:tc>
          <w:tcPr>
            <w:tcW w:w="1633" w:type="dxa"/>
            <w:vMerge/>
            <w:tcBorders>
              <w:left w:val="single" w:sz="5" w:space="0" w:color="000000"/>
              <w:bottom w:val="single" w:sz="10" w:space="0" w:color="000000"/>
              <w:right w:val="single" w:sz="10" w:space="0" w:color="000000"/>
            </w:tcBorders>
            <w:shd w:val="clear" w:color="auto" w:fill="auto"/>
            <w:vAlign w:val="center"/>
          </w:tcPr>
          <w:p w:rsidR="003A41FF" w:rsidRPr="00724465" w:rsidRDefault="003A41FF" w:rsidP="0067559C">
            <w:pPr>
              <w:rPr>
                <w:rFonts w:ascii="ＭＳ ゴシック" w:eastAsia="ＭＳ ゴシック" w:hAnsi="ＭＳ ゴシック"/>
                <w:kern w:val="0"/>
                <w:sz w:val="22"/>
                <w:szCs w:val="22"/>
                <w:lang w:eastAsia="en-US"/>
              </w:rPr>
            </w:pPr>
          </w:p>
        </w:tc>
      </w:tr>
      <w:tr w:rsidR="003A41FF" w:rsidRPr="00724465" w:rsidTr="0049056E">
        <w:trPr>
          <w:cantSplit/>
          <w:trHeight w:hRule="exact" w:val="1265"/>
        </w:trPr>
        <w:tc>
          <w:tcPr>
            <w:tcW w:w="1835" w:type="dxa"/>
            <w:gridSpan w:val="2"/>
            <w:tcBorders>
              <w:top w:val="single" w:sz="10" w:space="0" w:color="000000"/>
              <w:left w:val="single" w:sz="10" w:space="0" w:color="000000"/>
              <w:bottom w:val="single" w:sz="10" w:space="0" w:color="000000"/>
              <w:right w:val="single" w:sz="5" w:space="0" w:color="000000"/>
            </w:tcBorders>
            <w:shd w:val="clear" w:color="auto" w:fill="auto"/>
            <w:vAlign w:val="center"/>
          </w:tcPr>
          <w:p w:rsidR="003A41FF" w:rsidRPr="00724465" w:rsidRDefault="003A41FF" w:rsidP="0067559C">
            <w:pPr>
              <w:spacing w:line="0" w:lineRule="atLeast"/>
              <w:rPr>
                <w:rFonts w:ascii="ＭＳ ゴシック" w:eastAsia="ＭＳ ゴシック" w:hAnsi="ＭＳ ゴシック" w:cs="ＭＳ ゴシック"/>
                <w:kern w:val="0"/>
                <w:sz w:val="15"/>
                <w:szCs w:val="15"/>
                <w:lang w:eastAsia="en-US"/>
              </w:rPr>
            </w:pPr>
            <w:proofErr w:type="spellStart"/>
            <w:r w:rsidRPr="00724465">
              <w:rPr>
                <w:rFonts w:ascii="ＭＳ ゴシック" w:eastAsia="ＭＳ ゴシック" w:hAnsi="ＭＳ ゴシック" w:cs="ＭＳ ゴシック"/>
                <w:b/>
                <w:bCs/>
                <w:spacing w:val="3"/>
                <w:w w:val="105"/>
                <w:kern w:val="0"/>
                <w:sz w:val="15"/>
                <w:szCs w:val="15"/>
                <w:lang w:eastAsia="en-US"/>
              </w:rPr>
              <w:t>抽出詳細集計</w:t>
            </w:r>
            <w:proofErr w:type="spellEnd"/>
          </w:p>
        </w:tc>
        <w:tc>
          <w:tcPr>
            <w:tcW w:w="2472" w:type="dxa"/>
            <w:tcBorders>
              <w:top w:val="single" w:sz="10"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4"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就業者の産業・職業小分類別構成</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等に関する詳細な結果</w:t>
            </w:r>
          </w:p>
        </w:tc>
        <w:tc>
          <w:tcPr>
            <w:tcW w:w="238" w:type="dxa"/>
            <w:tcBorders>
              <w:top w:val="single" w:sz="10" w:space="0" w:color="000000"/>
              <w:left w:val="single" w:sz="5" w:space="0" w:color="000000"/>
              <w:bottom w:val="single" w:sz="10" w:space="0" w:color="000000"/>
              <w:right w:val="single" w:sz="5" w:space="0" w:color="000000"/>
            </w:tcBorders>
            <w:shd w:val="clear" w:color="auto" w:fill="auto"/>
            <w:textDirection w:val="tbRlV"/>
            <w:vAlign w:val="center"/>
          </w:tcPr>
          <w:p w:rsidR="003A41FF" w:rsidRPr="00724465" w:rsidRDefault="003A41FF" w:rsidP="0067559C">
            <w:pPr>
              <w:spacing w:line="180"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 xml:space="preserve">小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10" w:space="0" w:color="000000"/>
              <w:left w:val="single" w:sz="5" w:space="0" w:color="000000"/>
              <w:bottom w:val="single" w:sz="10" w:space="0" w:color="000000"/>
              <w:right w:val="single" w:sz="5" w:space="0" w:color="000000"/>
            </w:tcBorders>
            <w:shd w:val="clear" w:color="auto" w:fill="auto"/>
            <w:textDirection w:val="tbRlV"/>
            <w:vAlign w:val="center"/>
          </w:tcPr>
          <w:p w:rsidR="003A41FF" w:rsidRPr="00724465" w:rsidRDefault="003A41FF" w:rsidP="0067559C">
            <w:pPr>
              <w:spacing w:line="172"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 xml:space="preserve">小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tcBorders>
              <w:top w:val="single" w:sz="10"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Chars="-5" w:left="1" w:hangingChars="7" w:hanging="11"/>
              <w:jc w:val="center"/>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抽出</w:t>
            </w:r>
            <w:proofErr w:type="spellEnd"/>
          </w:p>
        </w:tc>
        <w:tc>
          <w:tcPr>
            <w:tcW w:w="1387" w:type="dxa"/>
            <w:tcBorders>
              <w:top w:val="single" w:sz="10" w:space="0" w:color="000000"/>
              <w:left w:val="single" w:sz="5" w:space="0" w:color="000000"/>
              <w:bottom w:val="single" w:sz="10" w:space="0" w:color="000000"/>
              <w:right w:val="single" w:sz="5" w:space="0" w:color="000000"/>
            </w:tcBorders>
            <w:shd w:val="clear" w:color="auto" w:fill="auto"/>
            <w:vAlign w:val="center"/>
          </w:tcPr>
          <w:p w:rsidR="003A41FF" w:rsidRDefault="003A41FF" w:rsidP="0067559C">
            <w:pPr>
              <w:spacing w:line="172" w:lineRule="exact"/>
              <w:ind w:left="24" w:right="557"/>
              <w:rPr>
                <w:rFonts w:ascii="ＭＳ ゴシック" w:eastAsia="ＭＳ ゴシック" w:hAnsi="ＭＳ ゴシック" w:cs="ＭＳ 明朝"/>
                <w:spacing w:val="2"/>
                <w:w w:val="103"/>
                <w:kern w:val="0"/>
                <w:sz w:val="15"/>
                <w:szCs w:val="15"/>
              </w:rPr>
            </w:pPr>
            <w:r w:rsidRPr="00724465">
              <w:rPr>
                <w:rFonts w:ascii="ＭＳ ゴシック" w:eastAsia="ＭＳ ゴシック" w:hAnsi="ＭＳ ゴシック" w:cs="ＭＳ 明朝"/>
                <w:w w:val="105"/>
                <w:kern w:val="0"/>
                <w:sz w:val="15"/>
                <w:szCs w:val="15"/>
                <w:lang w:eastAsia="zh-CN"/>
              </w:rPr>
              <w:t>全国，</w:t>
            </w:r>
          </w:p>
          <w:p w:rsidR="003A41FF" w:rsidRPr="00724465" w:rsidRDefault="003A41FF" w:rsidP="0067559C">
            <w:pPr>
              <w:spacing w:line="172" w:lineRule="exact"/>
              <w:ind w:left="24" w:right="557"/>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都道府県，</w:t>
            </w: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平成29年12月</w:t>
            </w:r>
          </w:p>
        </w:tc>
        <w:tc>
          <w:tcPr>
            <w:tcW w:w="1633" w:type="dxa"/>
            <w:tcBorders>
              <w:top w:val="single" w:sz="10" w:space="0" w:color="000000"/>
              <w:left w:val="single" w:sz="5" w:space="0" w:color="000000"/>
              <w:bottom w:val="single" w:sz="10" w:space="0" w:color="000000"/>
              <w:right w:val="single" w:sz="10" w:space="0" w:color="000000"/>
            </w:tcBorders>
            <w:shd w:val="clear" w:color="auto" w:fill="auto"/>
            <w:vAlign w:val="center"/>
          </w:tcPr>
          <w:p w:rsidR="003A41FF" w:rsidRPr="00724465" w:rsidRDefault="003A41FF" w:rsidP="0067559C">
            <w:pPr>
              <w:spacing w:before="112" w:line="172" w:lineRule="exact"/>
              <w:ind w:left="24"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集計が完了した都道</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府県から順次，イン</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ターネットを利用す</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る方法等によって公</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表。おって，報告書</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を刊行。</w:t>
            </w:r>
          </w:p>
        </w:tc>
      </w:tr>
      <w:tr w:rsidR="003A41FF" w:rsidRPr="00724465" w:rsidTr="0049056E">
        <w:trPr>
          <w:cantSplit/>
          <w:trHeight w:hRule="exact" w:val="1134"/>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3A41FF" w:rsidRPr="00724465" w:rsidRDefault="003A41FF" w:rsidP="0067559C">
            <w:pPr>
              <w:spacing w:before="21" w:line="0" w:lineRule="atLeast"/>
              <w:jc w:val="center"/>
              <w:rPr>
                <w:rFonts w:ascii="ＭＳ ゴシック" w:eastAsia="ＭＳ ゴシック" w:hAnsi="ＭＳ ゴシック" w:cs="ＭＳ ゴシック"/>
                <w:kern w:val="0"/>
                <w:sz w:val="15"/>
                <w:szCs w:val="15"/>
                <w:lang w:eastAsia="en-US"/>
              </w:rPr>
            </w:pPr>
            <w:proofErr w:type="spellStart"/>
            <w:r w:rsidRPr="00724465">
              <w:rPr>
                <w:rFonts w:ascii="ＭＳ ゴシック" w:eastAsia="ＭＳ ゴシック" w:hAnsi="ＭＳ ゴシック" w:cs="ＭＳ ゴシック"/>
                <w:b/>
                <w:bCs/>
                <w:w w:val="105"/>
                <w:kern w:val="0"/>
                <w:sz w:val="15"/>
                <w:szCs w:val="15"/>
                <w:lang w:eastAsia="en-US"/>
              </w:rPr>
              <w:t>従業地・通学地集計</w:t>
            </w:r>
            <w:proofErr w:type="spellEnd"/>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従業地・通学地による人口・就業状態等集計</w:t>
            </w:r>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従業地・通学地による人口の基本的構成及び就業者の産業・職業大分類別構成に関する結果</w:t>
            </w:r>
          </w:p>
        </w:tc>
        <w:tc>
          <w:tcPr>
            <w:tcW w:w="238" w:type="dxa"/>
            <w:tcBorders>
              <w:top w:val="single" w:sz="10" w:space="0" w:color="000000"/>
              <w:left w:val="single" w:sz="5" w:space="0" w:color="000000"/>
              <w:bottom w:val="single" w:sz="5" w:space="0" w:color="000000"/>
              <w:right w:val="single" w:sz="5" w:space="0" w:color="000000"/>
            </w:tcBorders>
            <w:shd w:val="clear" w:color="auto" w:fill="auto"/>
            <w:textDirection w:val="tbRlV"/>
            <w:vAlign w:val="center"/>
          </w:tcPr>
          <w:p w:rsidR="003A41FF" w:rsidRPr="00724465" w:rsidRDefault="003A41FF" w:rsidP="0067559C">
            <w:pPr>
              <w:spacing w:line="180"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10" w:space="0" w:color="000000"/>
              <w:left w:val="single" w:sz="5" w:space="0" w:color="000000"/>
              <w:bottom w:val="single" w:sz="5" w:space="0" w:color="000000"/>
              <w:right w:val="single" w:sz="5" w:space="0" w:color="000000"/>
            </w:tcBorders>
            <w:shd w:val="clear" w:color="auto" w:fill="auto"/>
            <w:textDirection w:val="tbRlV"/>
            <w:vAlign w:val="center"/>
          </w:tcPr>
          <w:p w:rsidR="003A41FF" w:rsidRPr="00724465" w:rsidRDefault="003A41FF" w:rsidP="0067559C">
            <w:pPr>
              <w:spacing w:line="172"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before="127"/>
              <w:ind w:leftChars="-5" w:left="1" w:hangingChars="7" w:hanging="11"/>
              <w:jc w:val="center"/>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全数</w:t>
            </w:r>
            <w:proofErr w:type="spellEnd"/>
          </w:p>
        </w:tc>
        <w:tc>
          <w:tcPr>
            <w:tcW w:w="1387"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Default="003A41FF" w:rsidP="0067559C">
            <w:pPr>
              <w:spacing w:line="172" w:lineRule="exact"/>
              <w:ind w:left="24" w:right="557"/>
              <w:rPr>
                <w:rFonts w:ascii="ＭＳ ゴシック" w:eastAsia="ＭＳ ゴシック" w:hAnsi="ＭＳ ゴシック" w:cs="ＭＳ 明朝"/>
                <w:w w:val="105"/>
                <w:kern w:val="0"/>
                <w:sz w:val="15"/>
                <w:szCs w:val="15"/>
              </w:rPr>
            </w:pPr>
            <w:r w:rsidRPr="00724465">
              <w:rPr>
                <w:rFonts w:ascii="ＭＳ ゴシック" w:eastAsia="ＭＳ ゴシック" w:hAnsi="ＭＳ ゴシック" w:cs="ＭＳ 明朝"/>
                <w:w w:val="105"/>
                <w:kern w:val="0"/>
                <w:sz w:val="15"/>
                <w:szCs w:val="15"/>
                <w:lang w:eastAsia="zh-CN"/>
              </w:rPr>
              <w:t>全国，</w:t>
            </w:r>
          </w:p>
          <w:p w:rsidR="003A41FF" w:rsidRPr="00724465" w:rsidRDefault="003A41FF" w:rsidP="0067559C">
            <w:pPr>
              <w:spacing w:line="172" w:lineRule="exact"/>
              <w:ind w:left="24" w:right="557"/>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都道府県，</w:t>
            </w: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平成29年６月</w:t>
            </w:r>
          </w:p>
        </w:tc>
        <w:tc>
          <w:tcPr>
            <w:tcW w:w="1633" w:type="dxa"/>
            <w:vMerge w:val="restart"/>
            <w:tcBorders>
              <w:top w:val="single" w:sz="10" w:space="0" w:color="000000"/>
              <w:left w:val="single" w:sz="5" w:space="0" w:color="000000"/>
              <w:right w:val="single" w:sz="10" w:space="0" w:color="000000"/>
            </w:tcBorders>
            <w:shd w:val="clear" w:color="auto" w:fill="auto"/>
            <w:vAlign w:val="center"/>
          </w:tcPr>
          <w:p w:rsidR="003A41FF" w:rsidRPr="00724465" w:rsidRDefault="003A41FF" w:rsidP="0067559C">
            <w:pPr>
              <w:spacing w:line="172" w:lineRule="exact"/>
              <w:ind w:left="23"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集計が完了した後，</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インターネットを利</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用する方法等によっ</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て公表。おって，報</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告書を刊行。</w:t>
            </w:r>
          </w:p>
        </w:tc>
      </w:tr>
      <w:tr w:rsidR="003A41FF" w:rsidRPr="00724465" w:rsidTr="0049056E">
        <w:trPr>
          <w:cantSplit/>
          <w:trHeight w:hRule="exact" w:val="1134"/>
        </w:trPr>
        <w:tc>
          <w:tcPr>
            <w:tcW w:w="272" w:type="dxa"/>
            <w:vMerge/>
            <w:tcBorders>
              <w:left w:val="single" w:sz="10"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4"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従業地・通学地による抽出詳細集計</w:t>
            </w:r>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従業地による就業者の産業・職業</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中分類別構成に関する詳細な結果</w:t>
            </w:r>
          </w:p>
        </w:tc>
        <w:tc>
          <w:tcPr>
            <w:tcW w:w="238" w:type="dxa"/>
            <w:tcBorders>
              <w:top w:val="single" w:sz="5" w:space="0" w:color="000000"/>
              <w:left w:val="single" w:sz="5" w:space="0" w:color="000000"/>
              <w:bottom w:val="single" w:sz="10" w:space="0" w:color="000000"/>
              <w:right w:val="single" w:sz="5" w:space="0" w:color="000000"/>
            </w:tcBorders>
            <w:shd w:val="clear" w:color="auto" w:fill="auto"/>
            <w:textDirection w:val="tbRlV"/>
            <w:vAlign w:val="center"/>
          </w:tcPr>
          <w:p w:rsidR="003A41FF" w:rsidRPr="00724465" w:rsidRDefault="003A41FF" w:rsidP="0067559C">
            <w:pPr>
              <w:spacing w:line="180"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 xml:space="preserve">中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10" w:space="0" w:color="000000"/>
              <w:right w:val="single" w:sz="5" w:space="0" w:color="000000"/>
            </w:tcBorders>
            <w:shd w:val="clear" w:color="auto" w:fill="auto"/>
            <w:textDirection w:val="tbRlV"/>
            <w:vAlign w:val="center"/>
          </w:tcPr>
          <w:p w:rsidR="003A41FF" w:rsidRPr="00724465" w:rsidRDefault="003A41FF" w:rsidP="0067559C">
            <w:pPr>
              <w:spacing w:line="172" w:lineRule="exact"/>
              <w:ind w:left="35" w:right="31"/>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hint="eastAsia"/>
                <w:w w:val="105"/>
                <w:kern w:val="0"/>
                <w:sz w:val="15"/>
                <w:szCs w:val="15"/>
              </w:rPr>
              <w:t xml:space="preserve">中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hint="eastAsia"/>
                <w:w w:val="105"/>
                <w:kern w:val="0"/>
                <w:sz w:val="15"/>
                <w:szCs w:val="15"/>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Chars="-5" w:left="1" w:hangingChars="7" w:hanging="11"/>
              <w:jc w:val="center"/>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抽出</w:t>
            </w:r>
            <w:proofErr w:type="spellEnd"/>
          </w:p>
        </w:tc>
        <w:tc>
          <w:tcPr>
            <w:tcW w:w="1387"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Default="003A41FF" w:rsidP="0067559C">
            <w:pPr>
              <w:spacing w:line="172" w:lineRule="exact"/>
              <w:ind w:left="23" w:right="557"/>
              <w:rPr>
                <w:rFonts w:ascii="ＭＳ ゴシック" w:eastAsia="ＭＳ ゴシック" w:hAnsi="ＭＳ ゴシック" w:cs="ＭＳ 明朝"/>
                <w:spacing w:val="2"/>
                <w:w w:val="104"/>
                <w:kern w:val="0"/>
                <w:sz w:val="15"/>
                <w:szCs w:val="15"/>
              </w:rPr>
            </w:pPr>
            <w:r w:rsidRPr="00724465">
              <w:rPr>
                <w:rFonts w:ascii="ＭＳ ゴシック" w:eastAsia="ＭＳ ゴシック" w:hAnsi="ＭＳ ゴシック" w:cs="ＭＳ 明朝"/>
                <w:w w:val="105"/>
                <w:kern w:val="0"/>
                <w:sz w:val="15"/>
                <w:szCs w:val="15"/>
              </w:rPr>
              <w:t>全国，</w:t>
            </w:r>
          </w:p>
          <w:p w:rsidR="003A41FF" w:rsidRPr="00724465" w:rsidRDefault="003A41FF" w:rsidP="0067559C">
            <w:pPr>
              <w:spacing w:line="172" w:lineRule="exact"/>
              <w:ind w:left="23" w:right="557"/>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都道府県，</w:t>
            </w:r>
          </w:p>
          <w:p w:rsidR="003A41FF" w:rsidRPr="00724465" w:rsidRDefault="003A41FF" w:rsidP="0067559C">
            <w:pPr>
              <w:spacing w:line="160" w:lineRule="exact"/>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人口10万以上の市</w:t>
            </w:r>
          </w:p>
        </w:tc>
        <w:tc>
          <w:tcPr>
            <w:tcW w:w="1466"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平成29年12月</w:t>
            </w:r>
          </w:p>
        </w:tc>
        <w:tc>
          <w:tcPr>
            <w:tcW w:w="1633" w:type="dxa"/>
            <w:vMerge/>
            <w:tcBorders>
              <w:left w:val="single" w:sz="5" w:space="0" w:color="000000"/>
              <w:bottom w:val="single" w:sz="10" w:space="0" w:color="000000"/>
              <w:right w:val="single" w:sz="10" w:space="0" w:color="000000"/>
            </w:tcBorders>
            <w:shd w:val="clear" w:color="auto" w:fill="auto"/>
            <w:vAlign w:val="center"/>
          </w:tcPr>
          <w:p w:rsidR="003A41FF" w:rsidRPr="00724465" w:rsidRDefault="003A41FF" w:rsidP="0067559C">
            <w:pPr>
              <w:rPr>
                <w:rFonts w:ascii="ＭＳ ゴシック" w:eastAsia="ＭＳ ゴシック" w:hAnsi="ＭＳ ゴシック"/>
                <w:kern w:val="0"/>
                <w:sz w:val="22"/>
                <w:szCs w:val="22"/>
                <w:lang w:eastAsia="en-US"/>
              </w:rPr>
            </w:pPr>
          </w:p>
        </w:tc>
      </w:tr>
      <w:tr w:rsidR="003A41FF" w:rsidRPr="00724465" w:rsidTr="0049056E">
        <w:trPr>
          <w:trHeight w:hRule="exact" w:val="616"/>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3A41FF" w:rsidRPr="00724465" w:rsidRDefault="003A41FF" w:rsidP="0067559C">
            <w:pPr>
              <w:spacing w:line="0" w:lineRule="atLeast"/>
              <w:jc w:val="center"/>
              <w:rPr>
                <w:rFonts w:ascii="ＭＳ ゴシック" w:eastAsia="ＭＳ ゴシック" w:hAnsi="ＭＳ ゴシック" w:cs="ＭＳ ゴシック"/>
                <w:kern w:val="0"/>
                <w:sz w:val="15"/>
                <w:szCs w:val="15"/>
                <w:lang w:eastAsia="en-US"/>
              </w:rPr>
            </w:pPr>
            <w:proofErr w:type="spellStart"/>
            <w:r w:rsidRPr="00724465">
              <w:rPr>
                <w:rFonts w:ascii="ＭＳ ゴシック" w:eastAsia="ＭＳ ゴシック" w:hAnsi="ＭＳ ゴシック" w:cs="ＭＳ ゴシック"/>
                <w:b/>
                <w:bCs/>
                <w:w w:val="105"/>
                <w:kern w:val="0"/>
                <w:sz w:val="15"/>
                <w:szCs w:val="15"/>
                <w:lang w:eastAsia="en-US"/>
              </w:rPr>
              <w:t>人口移動集計</w:t>
            </w:r>
            <w:proofErr w:type="spellEnd"/>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before="86" w:line="172" w:lineRule="exact"/>
              <w:ind w:left="24"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移動人口の男女・年</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齢等集計</w:t>
            </w:r>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23"/>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人口の転出入状況に関する結果</w:t>
            </w:r>
          </w:p>
        </w:tc>
        <w:tc>
          <w:tcPr>
            <w:tcW w:w="238"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0"/>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238"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5"/>
              <w:ind w:left="35"/>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533" w:type="dxa"/>
            <w:vMerge w:val="restart"/>
            <w:tcBorders>
              <w:top w:val="single" w:sz="10" w:space="0" w:color="000000"/>
              <w:left w:val="single" w:sz="5" w:space="0" w:color="000000"/>
              <w:right w:val="single" w:sz="5" w:space="0" w:color="000000"/>
            </w:tcBorders>
            <w:shd w:val="clear" w:color="auto" w:fill="auto"/>
            <w:vAlign w:val="center"/>
          </w:tcPr>
          <w:p w:rsidR="003A41FF" w:rsidRPr="00724465" w:rsidRDefault="003A41FF" w:rsidP="0067559C">
            <w:pPr>
              <w:ind w:leftChars="-5" w:left="1" w:hangingChars="7" w:hanging="11"/>
              <w:jc w:val="center"/>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全数</w:t>
            </w:r>
            <w:proofErr w:type="spellEnd"/>
          </w:p>
        </w:tc>
        <w:tc>
          <w:tcPr>
            <w:tcW w:w="1387"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line="200" w:lineRule="exact"/>
              <w:ind w:left="23"/>
              <w:jc w:val="left"/>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全国，</w:t>
            </w:r>
          </w:p>
          <w:p w:rsidR="003A41FF" w:rsidRPr="00724465" w:rsidRDefault="003A41FF" w:rsidP="0067559C">
            <w:pPr>
              <w:spacing w:line="200" w:lineRule="exact"/>
              <w:ind w:left="23" w:right="557"/>
              <w:jc w:val="left"/>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都道府県，</w:t>
            </w: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10"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34"/>
              <w:ind w:left="23"/>
              <w:jc w:val="left"/>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平成29年１月</w:t>
            </w:r>
            <w:r w:rsidR="00B37C8D">
              <w:rPr>
                <w:rFonts w:ascii="ＭＳ ゴシック" w:eastAsia="ＭＳ ゴシック" w:hAnsi="ＭＳ ゴシック" w:cs="ＭＳ 明朝" w:hint="eastAsia"/>
                <w:w w:val="105"/>
                <w:kern w:val="0"/>
                <w:sz w:val="15"/>
                <w:szCs w:val="15"/>
              </w:rPr>
              <w:t>27日</w:t>
            </w:r>
          </w:p>
        </w:tc>
        <w:tc>
          <w:tcPr>
            <w:tcW w:w="1633" w:type="dxa"/>
            <w:vMerge w:val="restart"/>
            <w:tcBorders>
              <w:top w:val="single" w:sz="10" w:space="0" w:color="000000"/>
              <w:left w:val="single" w:sz="5" w:space="0" w:color="000000"/>
              <w:right w:val="single" w:sz="10" w:space="0" w:color="000000"/>
            </w:tcBorders>
            <w:shd w:val="clear" w:color="auto" w:fill="auto"/>
            <w:vAlign w:val="center"/>
          </w:tcPr>
          <w:p w:rsidR="003A41FF" w:rsidRPr="00724465" w:rsidRDefault="003A41FF" w:rsidP="0067559C">
            <w:pPr>
              <w:tabs>
                <w:tab w:val="left" w:pos="971"/>
              </w:tabs>
              <w:ind w:left="496"/>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kern w:val="0"/>
                <w:sz w:val="15"/>
                <w:szCs w:val="15"/>
                <w:lang w:eastAsia="en-US"/>
              </w:rPr>
              <w:t>同</w:t>
            </w:r>
            <w:r w:rsidRPr="00724465">
              <w:rPr>
                <w:rFonts w:ascii="ＭＳ ゴシック" w:eastAsia="ＭＳ ゴシック" w:hAnsi="ＭＳ ゴシック" w:cs="ＭＳ 明朝"/>
                <w:kern w:val="0"/>
                <w:sz w:val="15"/>
                <w:szCs w:val="15"/>
                <w:lang w:eastAsia="en-US"/>
              </w:rPr>
              <w:tab/>
            </w:r>
            <w:r w:rsidRPr="00724465">
              <w:rPr>
                <w:rFonts w:ascii="ＭＳ ゴシック" w:eastAsia="ＭＳ ゴシック" w:hAnsi="ＭＳ ゴシック" w:cs="ＭＳ 明朝"/>
                <w:w w:val="105"/>
                <w:kern w:val="0"/>
                <w:sz w:val="15"/>
                <w:szCs w:val="15"/>
                <w:lang w:eastAsia="en-US"/>
              </w:rPr>
              <w:t>上</w:t>
            </w:r>
          </w:p>
        </w:tc>
      </w:tr>
      <w:tr w:rsidR="003A41FF" w:rsidRPr="00724465" w:rsidTr="0049056E">
        <w:trPr>
          <w:trHeight w:hRule="exact" w:val="599"/>
        </w:trPr>
        <w:tc>
          <w:tcPr>
            <w:tcW w:w="272" w:type="dxa"/>
            <w:vMerge/>
            <w:tcBorders>
              <w:left w:val="single" w:sz="10"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before="121" w:line="172" w:lineRule="exact"/>
              <w:ind w:left="24"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移動人口の就業状態</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等集計</w:t>
            </w:r>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3" w:right="57"/>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移動人口の労働力状態，産業・職</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業大分類別構成に関する結果</w:t>
            </w:r>
          </w:p>
        </w:tc>
        <w:tc>
          <w:tcPr>
            <w:tcW w:w="238" w:type="dxa"/>
            <w:tcBorders>
              <w:top w:val="single" w:sz="5" w:space="0" w:color="000000"/>
              <w:left w:val="single" w:sz="5" w:space="0" w:color="000000"/>
              <w:bottom w:val="single" w:sz="10" w:space="0" w:color="000000"/>
              <w:right w:val="single" w:sz="5" w:space="0" w:color="000000"/>
            </w:tcBorders>
            <w:shd w:val="clear" w:color="auto" w:fill="auto"/>
          </w:tcPr>
          <w:p w:rsidR="003A41FF" w:rsidRPr="00724465" w:rsidRDefault="003A41FF" w:rsidP="0067559C">
            <w:pPr>
              <w:spacing w:before="17" w:line="180" w:lineRule="exact"/>
              <w:ind w:left="35" w:right="31"/>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w w:val="104"/>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4"/>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10" w:space="0" w:color="000000"/>
              <w:right w:val="single" w:sz="5" w:space="0" w:color="000000"/>
            </w:tcBorders>
            <w:shd w:val="clear" w:color="auto" w:fill="auto"/>
          </w:tcPr>
          <w:p w:rsidR="003A41FF" w:rsidRPr="00724465" w:rsidRDefault="003A41FF" w:rsidP="0067559C">
            <w:pPr>
              <w:spacing w:before="35" w:line="172" w:lineRule="exact"/>
              <w:ind w:left="35" w:right="31"/>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vMerge/>
            <w:tcBorders>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jc w:val="center"/>
              <w:rPr>
                <w:rFonts w:ascii="ＭＳ ゴシック" w:eastAsia="ＭＳ ゴシック" w:hAnsi="ＭＳ ゴシック"/>
                <w:kern w:val="0"/>
                <w:sz w:val="22"/>
                <w:szCs w:val="22"/>
                <w:lang w:eastAsia="en-US"/>
              </w:rPr>
            </w:pPr>
          </w:p>
        </w:tc>
        <w:tc>
          <w:tcPr>
            <w:tcW w:w="1387" w:type="dxa"/>
            <w:tcBorders>
              <w:top w:val="single" w:sz="5" w:space="0" w:color="000000"/>
              <w:left w:val="single" w:sz="5" w:space="0" w:color="000000"/>
              <w:bottom w:val="single" w:sz="10" w:space="0" w:color="000000"/>
              <w:right w:val="single" w:sz="5" w:space="0" w:color="000000"/>
            </w:tcBorders>
            <w:shd w:val="clear" w:color="auto" w:fill="auto"/>
          </w:tcPr>
          <w:p w:rsidR="003A41FF" w:rsidRDefault="003A41FF" w:rsidP="0067559C">
            <w:pPr>
              <w:spacing w:before="35" w:line="172" w:lineRule="exact"/>
              <w:ind w:left="24" w:right="557"/>
              <w:jc w:val="left"/>
              <w:rPr>
                <w:rFonts w:ascii="ＭＳ ゴシック" w:eastAsia="ＭＳ ゴシック" w:hAnsi="ＭＳ ゴシック" w:cs="ＭＳ 明朝"/>
                <w:spacing w:val="2"/>
                <w:w w:val="104"/>
                <w:kern w:val="0"/>
                <w:sz w:val="15"/>
                <w:szCs w:val="15"/>
              </w:rPr>
            </w:pPr>
            <w:r w:rsidRPr="00724465">
              <w:rPr>
                <w:rFonts w:ascii="ＭＳ ゴシック" w:eastAsia="ＭＳ ゴシック" w:hAnsi="ＭＳ ゴシック" w:cs="ＭＳ 明朝"/>
                <w:w w:val="105"/>
                <w:kern w:val="0"/>
                <w:sz w:val="15"/>
                <w:szCs w:val="15"/>
                <w:lang w:eastAsia="zh-CN"/>
              </w:rPr>
              <w:t>全国，</w:t>
            </w:r>
          </w:p>
          <w:p w:rsidR="003A41FF" w:rsidRPr="00724465" w:rsidRDefault="003A41FF" w:rsidP="0067559C">
            <w:pPr>
              <w:spacing w:before="35" w:line="172" w:lineRule="exact"/>
              <w:ind w:left="24" w:right="557"/>
              <w:jc w:val="left"/>
              <w:rPr>
                <w:rFonts w:ascii="ＭＳ ゴシック" w:eastAsia="ＭＳ ゴシック" w:hAnsi="ＭＳ ゴシック" w:cs="ＭＳ 明朝"/>
                <w:kern w:val="0"/>
                <w:sz w:val="15"/>
                <w:szCs w:val="15"/>
                <w:lang w:eastAsia="zh-CN"/>
              </w:rPr>
            </w:pPr>
            <w:r w:rsidRPr="00724465">
              <w:rPr>
                <w:rFonts w:ascii="ＭＳ ゴシック" w:eastAsia="ＭＳ ゴシック" w:hAnsi="ＭＳ ゴシック" w:cs="ＭＳ 明朝"/>
                <w:w w:val="105"/>
                <w:kern w:val="0"/>
                <w:sz w:val="15"/>
                <w:szCs w:val="15"/>
                <w:lang w:eastAsia="zh-CN"/>
              </w:rPr>
              <w:t>都道府県，</w:t>
            </w:r>
            <w:r w:rsidRPr="00724465">
              <w:rPr>
                <w:rFonts w:ascii="ＭＳ ゴシック" w:eastAsia="ＭＳ ゴシック" w:hAnsi="ＭＳ ゴシック" w:cs="ＭＳ 明朝"/>
                <w:spacing w:val="-77"/>
                <w:w w:val="105"/>
                <w:kern w:val="0"/>
                <w:sz w:val="15"/>
                <w:szCs w:val="15"/>
                <w:lang w:eastAsia="zh-CN"/>
              </w:rPr>
              <w:t xml:space="preserve"> </w:t>
            </w:r>
            <w:r w:rsidRPr="00724465">
              <w:rPr>
                <w:rFonts w:ascii="ＭＳ ゴシック" w:eastAsia="ＭＳ ゴシック" w:hAnsi="ＭＳ ゴシック" w:cs="ＭＳ 明朝"/>
                <w:w w:val="105"/>
                <w:kern w:val="0"/>
                <w:sz w:val="15"/>
                <w:szCs w:val="15"/>
                <w:lang w:eastAsia="zh-CN"/>
              </w:rPr>
              <w:t>市区町村</w:t>
            </w:r>
          </w:p>
        </w:tc>
        <w:tc>
          <w:tcPr>
            <w:tcW w:w="1466"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ind w:firstLineChars="8" w:firstLine="1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平成29年７月</w:t>
            </w:r>
          </w:p>
        </w:tc>
        <w:tc>
          <w:tcPr>
            <w:tcW w:w="1633" w:type="dxa"/>
            <w:vMerge/>
            <w:tcBorders>
              <w:left w:val="single" w:sz="5" w:space="0" w:color="000000"/>
              <w:bottom w:val="single" w:sz="10" w:space="0" w:color="000000"/>
              <w:right w:val="single" w:sz="10" w:space="0" w:color="000000"/>
            </w:tcBorders>
            <w:shd w:val="clear" w:color="auto" w:fill="auto"/>
            <w:vAlign w:val="center"/>
          </w:tcPr>
          <w:p w:rsidR="003A41FF" w:rsidRPr="00724465" w:rsidRDefault="003A41FF" w:rsidP="0067559C">
            <w:pPr>
              <w:rPr>
                <w:rFonts w:ascii="ＭＳ ゴシック" w:eastAsia="ＭＳ ゴシック" w:hAnsi="ＭＳ ゴシック"/>
                <w:kern w:val="0"/>
                <w:sz w:val="22"/>
                <w:szCs w:val="22"/>
                <w:lang w:eastAsia="en-US"/>
              </w:rPr>
            </w:pPr>
          </w:p>
        </w:tc>
      </w:tr>
      <w:tr w:rsidR="003A41FF" w:rsidRPr="00724465" w:rsidTr="0049056E">
        <w:trPr>
          <w:trHeight w:hRule="exact" w:val="544"/>
        </w:trPr>
        <w:tc>
          <w:tcPr>
            <w:tcW w:w="272" w:type="dxa"/>
            <w:vMerge w:val="restart"/>
            <w:tcBorders>
              <w:top w:val="single" w:sz="10" w:space="0" w:color="000000"/>
              <w:left w:val="single" w:sz="10" w:space="0" w:color="000000"/>
              <w:right w:val="single" w:sz="5" w:space="0" w:color="000000"/>
            </w:tcBorders>
            <w:shd w:val="clear" w:color="auto" w:fill="auto"/>
            <w:textDirection w:val="tbRlV"/>
            <w:vAlign w:val="center"/>
          </w:tcPr>
          <w:p w:rsidR="003A41FF" w:rsidRPr="00724465" w:rsidRDefault="003A41FF" w:rsidP="0067559C">
            <w:pPr>
              <w:spacing w:line="0" w:lineRule="atLeast"/>
              <w:jc w:val="center"/>
              <w:rPr>
                <w:rFonts w:ascii="ＭＳ ゴシック" w:eastAsia="ＭＳ ゴシック" w:hAnsi="ＭＳ ゴシック" w:cs="ＭＳ ゴシック"/>
                <w:kern w:val="0"/>
                <w:sz w:val="15"/>
                <w:szCs w:val="15"/>
                <w:lang w:eastAsia="en-US"/>
              </w:rPr>
            </w:pPr>
            <w:proofErr w:type="spellStart"/>
            <w:r w:rsidRPr="00724465">
              <w:rPr>
                <w:rFonts w:ascii="ＭＳ ゴシック" w:eastAsia="ＭＳ ゴシック" w:hAnsi="ＭＳ ゴシック" w:cs="ＭＳ ゴシック"/>
                <w:b/>
                <w:bCs/>
                <w:w w:val="105"/>
                <w:kern w:val="0"/>
                <w:sz w:val="15"/>
                <w:szCs w:val="15"/>
                <w:lang w:eastAsia="en-US"/>
              </w:rPr>
              <w:t>地域集計</w:t>
            </w:r>
            <w:proofErr w:type="spellEnd"/>
          </w:p>
        </w:tc>
        <w:tc>
          <w:tcPr>
            <w:tcW w:w="1563"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before="97" w:line="172" w:lineRule="exact"/>
              <w:ind w:left="24"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人口等基本集計に関</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する集計</w:t>
            </w:r>
          </w:p>
        </w:tc>
        <w:tc>
          <w:tcPr>
            <w:tcW w:w="2472"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人口，世帯，住居に関する基本的</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な事項の結果</w:t>
            </w:r>
          </w:p>
        </w:tc>
        <w:tc>
          <w:tcPr>
            <w:tcW w:w="23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35"/>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ind w:left="35"/>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533" w:type="dxa"/>
            <w:vMerge w:val="restart"/>
            <w:tcBorders>
              <w:top w:val="single" w:sz="10" w:space="0" w:color="000000"/>
              <w:left w:val="single" w:sz="5" w:space="0" w:color="000000"/>
              <w:right w:val="single" w:sz="5" w:space="0" w:color="000000"/>
            </w:tcBorders>
            <w:shd w:val="clear" w:color="auto" w:fill="auto"/>
            <w:vAlign w:val="center"/>
          </w:tcPr>
          <w:p w:rsidR="003A41FF" w:rsidRPr="00724465" w:rsidRDefault="003A41FF" w:rsidP="0067559C">
            <w:pPr>
              <w:spacing w:before="134"/>
              <w:ind w:leftChars="-5" w:left="1" w:hangingChars="7" w:hanging="11"/>
              <w:jc w:val="center"/>
              <w:rPr>
                <w:rFonts w:ascii="ＭＳ ゴシック" w:eastAsia="ＭＳ ゴシック" w:hAnsi="ＭＳ ゴシック" w:cs="ＭＳ 明朝"/>
                <w:kern w:val="0"/>
                <w:sz w:val="15"/>
                <w:szCs w:val="15"/>
                <w:lang w:eastAsia="en-US"/>
              </w:rPr>
            </w:pPr>
            <w:proofErr w:type="spellStart"/>
            <w:r w:rsidRPr="00724465">
              <w:rPr>
                <w:rFonts w:ascii="ＭＳ ゴシック" w:eastAsia="ＭＳ ゴシック" w:hAnsi="ＭＳ ゴシック" w:cs="ＭＳ 明朝"/>
                <w:w w:val="105"/>
                <w:kern w:val="0"/>
                <w:sz w:val="15"/>
                <w:szCs w:val="15"/>
                <w:lang w:eastAsia="en-US"/>
              </w:rPr>
              <w:t>全数</w:t>
            </w:r>
            <w:proofErr w:type="spellEnd"/>
          </w:p>
        </w:tc>
        <w:tc>
          <w:tcPr>
            <w:tcW w:w="1387" w:type="dxa"/>
            <w:vMerge w:val="restart"/>
            <w:tcBorders>
              <w:top w:val="single" w:sz="10" w:space="0" w:color="000000"/>
              <w:left w:val="single" w:sz="5" w:space="0" w:color="000000"/>
              <w:right w:val="single" w:sz="5" w:space="0" w:color="000000"/>
            </w:tcBorders>
            <w:shd w:val="clear" w:color="auto" w:fill="auto"/>
            <w:vAlign w:val="center"/>
          </w:tcPr>
          <w:p w:rsidR="003A41FF" w:rsidRDefault="003A41FF" w:rsidP="0067559C">
            <w:pPr>
              <w:spacing w:line="172" w:lineRule="exact"/>
              <w:ind w:left="24" w:right="399"/>
              <w:rPr>
                <w:rFonts w:ascii="ＭＳ ゴシック" w:eastAsia="ＭＳ ゴシック" w:hAnsi="ＭＳ ゴシック" w:cs="ＭＳ 明朝"/>
                <w:spacing w:val="-76"/>
                <w:w w:val="105"/>
                <w:kern w:val="0"/>
                <w:sz w:val="15"/>
                <w:szCs w:val="15"/>
              </w:rPr>
            </w:pPr>
            <w:r w:rsidRPr="00724465">
              <w:rPr>
                <w:rFonts w:ascii="ＭＳ ゴシック" w:eastAsia="ＭＳ ゴシック" w:hAnsi="ＭＳ ゴシック" w:cs="ＭＳ 明朝"/>
                <w:w w:val="105"/>
                <w:kern w:val="0"/>
                <w:sz w:val="15"/>
                <w:szCs w:val="15"/>
              </w:rPr>
              <w:t>町丁・字等，</w:t>
            </w:r>
            <w:r w:rsidRPr="00724465">
              <w:rPr>
                <w:rFonts w:ascii="ＭＳ ゴシック" w:eastAsia="ＭＳ ゴシック" w:hAnsi="ＭＳ ゴシック" w:cs="ＭＳ 明朝"/>
                <w:spacing w:val="-76"/>
                <w:w w:val="105"/>
                <w:kern w:val="0"/>
                <w:sz w:val="15"/>
                <w:szCs w:val="15"/>
              </w:rPr>
              <w:t xml:space="preserve"> </w:t>
            </w:r>
          </w:p>
          <w:p w:rsidR="003A41FF" w:rsidRPr="00724465" w:rsidRDefault="003A41FF" w:rsidP="0067559C">
            <w:pPr>
              <w:spacing w:line="172" w:lineRule="exact"/>
              <w:ind w:left="24" w:right="3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基本単位区，</w:t>
            </w:r>
            <w:r w:rsidRPr="00724465">
              <w:rPr>
                <w:rFonts w:ascii="ＭＳ ゴシック" w:eastAsia="ＭＳ ゴシック" w:hAnsi="ＭＳ ゴシック" w:cs="ＭＳ 明朝"/>
                <w:spacing w:val="-76"/>
                <w:w w:val="105"/>
                <w:kern w:val="0"/>
                <w:sz w:val="15"/>
                <w:szCs w:val="15"/>
              </w:rPr>
              <w:t xml:space="preserve"> </w:t>
            </w:r>
            <w:r w:rsidRPr="00724465">
              <w:rPr>
                <w:rFonts w:ascii="ＭＳ ゴシック" w:eastAsia="ＭＳ ゴシック" w:hAnsi="ＭＳ ゴシック" w:cs="ＭＳ 明朝"/>
                <w:w w:val="105"/>
                <w:kern w:val="0"/>
                <w:sz w:val="15"/>
                <w:szCs w:val="15"/>
              </w:rPr>
              <w:t>地域メッシュ</w:t>
            </w:r>
          </w:p>
        </w:tc>
        <w:tc>
          <w:tcPr>
            <w:tcW w:w="1466" w:type="dxa"/>
            <w:vMerge w:val="restart"/>
            <w:tcBorders>
              <w:top w:val="single" w:sz="10" w:space="0" w:color="000000"/>
              <w:left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161"/>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該当する基本集計</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等の公表後に集計</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し，地理データ等</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を活用して秘匿処</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理を施した上で，</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速やかに公表。</w:t>
            </w:r>
          </w:p>
        </w:tc>
        <w:tc>
          <w:tcPr>
            <w:tcW w:w="1633" w:type="dxa"/>
            <w:vMerge w:val="restart"/>
            <w:tcBorders>
              <w:top w:val="single" w:sz="10" w:space="0" w:color="000000"/>
              <w:left w:val="single" w:sz="5" w:space="0" w:color="000000"/>
              <w:right w:val="single" w:sz="10" w:space="0" w:color="000000"/>
            </w:tcBorders>
            <w:shd w:val="clear" w:color="auto" w:fill="auto"/>
            <w:vAlign w:val="center"/>
          </w:tcPr>
          <w:p w:rsidR="003A41FF" w:rsidRPr="00724465" w:rsidRDefault="003A41FF" w:rsidP="0067559C">
            <w:pPr>
              <w:spacing w:before="122" w:line="172" w:lineRule="exact"/>
              <w:ind w:left="24" w:right="164"/>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集計が完了した後，</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インターネットを利</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用する方法等によっ</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て公表。</w:t>
            </w:r>
          </w:p>
        </w:tc>
      </w:tr>
      <w:tr w:rsidR="003A41FF" w:rsidRPr="00724465" w:rsidTr="0049056E">
        <w:trPr>
          <w:trHeight w:hRule="exact" w:val="542"/>
        </w:trPr>
        <w:tc>
          <w:tcPr>
            <w:tcW w:w="272" w:type="dxa"/>
            <w:vMerge/>
            <w:tcBorders>
              <w:left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rPr>
            </w:pPr>
          </w:p>
        </w:tc>
        <w:tc>
          <w:tcPr>
            <w:tcW w:w="156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before="102"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就業状態等基本集計</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に関する集計</w:t>
            </w:r>
          </w:p>
        </w:tc>
        <w:tc>
          <w:tcPr>
            <w:tcW w:w="24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5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人口の労働力状態及び就業者の産</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業・職業大分類別構成に関する基</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本的な事項の結果</w:t>
            </w:r>
          </w:p>
        </w:tc>
        <w:tc>
          <w:tcPr>
            <w:tcW w:w="238" w:type="dxa"/>
            <w:tcBorders>
              <w:top w:val="single" w:sz="5"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6" w:line="172" w:lineRule="exact"/>
              <w:ind w:left="23" w:right="4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238" w:type="dxa"/>
            <w:tcBorders>
              <w:top w:val="single" w:sz="5" w:space="0" w:color="000000"/>
              <w:left w:val="single" w:sz="5" w:space="0" w:color="000000"/>
              <w:bottom w:val="single" w:sz="5" w:space="0" w:color="000000"/>
              <w:right w:val="single" w:sz="5" w:space="0" w:color="000000"/>
            </w:tcBorders>
            <w:shd w:val="clear" w:color="auto" w:fill="auto"/>
          </w:tcPr>
          <w:p w:rsidR="003A41FF" w:rsidRPr="00724465" w:rsidRDefault="003A41FF" w:rsidP="0067559C">
            <w:pPr>
              <w:spacing w:before="16" w:line="172" w:lineRule="exact"/>
              <w:ind w:left="23" w:right="43"/>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5"/>
                <w:kern w:val="0"/>
                <w:sz w:val="15"/>
                <w:szCs w:val="15"/>
                <w:lang w:eastAsia="en-US"/>
              </w:rPr>
              <w:t>大</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分</w:t>
            </w:r>
            <w:r w:rsidRPr="00724465">
              <w:rPr>
                <w:rFonts w:ascii="ＭＳ ゴシック" w:eastAsia="ＭＳ ゴシック" w:hAnsi="ＭＳ ゴシック" w:cs="ＭＳ 明朝"/>
                <w:w w:val="103"/>
                <w:kern w:val="0"/>
                <w:sz w:val="15"/>
                <w:szCs w:val="15"/>
                <w:lang w:eastAsia="en-US"/>
              </w:rPr>
              <w:t xml:space="preserve"> </w:t>
            </w:r>
            <w:r w:rsidRPr="00724465">
              <w:rPr>
                <w:rFonts w:ascii="ＭＳ ゴシック" w:eastAsia="ＭＳ ゴシック" w:hAnsi="ＭＳ ゴシック" w:cs="ＭＳ 明朝"/>
                <w:w w:val="105"/>
                <w:kern w:val="0"/>
                <w:sz w:val="15"/>
                <w:szCs w:val="15"/>
                <w:lang w:eastAsia="en-US"/>
              </w:rPr>
              <w:t>類</w:t>
            </w:r>
          </w:p>
        </w:tc>
        <w:tc>
          <w:tcPr>
            <w:tcW w:w="533"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387"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66"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633" w:type="dxa"/>
            <w:vMerge/>
            <w:tcBorders>
              <w:left w:val="single" w:sz="5" w:space="0" w:color="000000"/>
              <w:right w:val="single" w:sz="10"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r>
      <w:tr w:rsidR="003A41FF" w:rsidRPr="00724465" w:rsidTr="0049056E">
        <w:trPr>
          <w:trHeight w:hRule="exact" w:val="470"/>
        </w:trPr>
        <w:tc>
          <w:tcPr>
            <w:tcW w:w="272" w:type="dxa"/>
            <w:vMerge/>
            <w:tcBorders>
              <w:left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56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before="66"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世帯構造等基本集計</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に関する集計</w:t>
            </w:r>
          </w:p>
        </w:tc>
        <w:tc>
          <w:tcPr>
            <w:tcW w:w="24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3" w:right="5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世帯の状況に関する基本的な事項</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の結果</w:t>
            </w:r>
          </w:p>
        </w:tc>
        <w:tc>
          <w:tcPr>
            <w:tcW w:w="23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533"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387"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66"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633" w:type="dxa"/>
            <w:vMerge/>
            <w:tcBorders>
              <w:left w:val="single" w:sz="5" w:space="0" w:color="000000"/>
              <w:right w:val="single" w:sz="10"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r>
      <w:tr w:rsidR="003A41FF" w:rsidRPr="00724465" w:rsidTr="0049056E">
        <w:trPr>
          <w:trHeight w:hRule="exact" w:val="518"/>
        </w:trPr>
        <w:tc>
          <w:tcPr>
            <w:tcW w:w="272" w:type="dxa"/>
            <w:vMerge/>
            <w:tcBorders>
              <w:left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56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before="4"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従業地・通学地によ</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る人口・就業状態等</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集計に関する集計</w:t>
            </w:r>
          </w:p>
        </w:tc>
        <w:tc>
          <w:tcPr>
            <w:tcW w:w="24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spacing w:line="172" w:lineRule="exact"/>
              <w:ind w:left="24" w:right="58"/>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常住地による従業地・通学地に関</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する基本的な事項の結果</w:t>
            </w:r>
          </w:p>
        </w:tc>
        <w:tc>
          <w:tcPr>
            <w:tcW w:w="23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A41FF" w:rsidRPr="00724465" w:rsidRDefault="003A41FF"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3"/>
                <w:kern w:val="0"/>
                <w:sz w:val="15"/>
                <w:szCs w:val="15"/>
                <w:lang w:eastAsia="en-US"/>
              </w:rPr>
              <w:t>－</w:t>
            </w:r>
          </w:p>
        </w:tc>
        <w:tc>
          <w:tcPr>
            <w:tcW w:w="533"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387"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66" w:type="dxa"/>
            <w:vMerge/>
            <w:tcBorders>
              <w:left w:val="single" w:sz="5"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633" w:type="dxa"/>
            <w:vMerge/>
            <w:tcBorders>
              <w:left w:val="single" w:sz="5" w:space="0" w:color="000000"/>
              <w:right w:val="single" w:sz="10"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r>
      <w:tr w:rsidR="003A41FF" w:rsidRPr="00724465" w:rsidTr="0049056E">
        <w:trPr>
          <w:trHeight w:hRule="exact" w:val="558"/>
        </w:trPr>
        <w:tc>
          <w:tcPr>
            <w:tcW w:w="272" w:type="dxa"/>
            <w:vMerge/>
            <w:tcBorders>
              <w:left w:val="single" w:sz="10"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563"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before="23" w:line="172" w:lineRule="exact"/>
              <w:ind w:left="23" w:right="9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移動人口の男女・年</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齢等集計に関する集</w:t>
            </w:r>
            <w:r w:rsidRPr="00724465">
              <w:rPr>
                <w:rFonts w:ascii="ＭＳ ゴシック" w:eastAsia="ＭＳ ゴシック" w:hAnsi="ＭＳ ゴシック" w:cs="ＭＳ 明朝"/>
                <w:spacing w:val="-75"/>
                <w:w w:val="105"/>
                <w:kern w:val="0"/>
                <w:sz w:val="15"/>
                <w:szCs w:val="15"/>
              </w:rPr>
              <w:t xml:space="preserve"> </w:t>
            </w:r>
            <w:r w:rsidRPr="00724465">
              <w:rPr>
                <w:rFonts w:ascii="ＭＳ ゴシック" w:eastAsia="ＭＳ ゴシック" w:hAnsi="ＭＳ ゴシック" w:cs="ＭＳ 明朝"/>
                <w:w w:val="105"/>
                <w:kern w:val="0"/>
                <w:sz w:val="15"/>
                <w:szCs w:val="15"/>
              </w:rPr>
              <w:t>計</w:t>
            </w:r>
          </w:p>
        </w:tc>
        <w:tc>
          <w:tcPr>
            <w:tcW w:w="2472"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spacing w:line="172" w:lineRule="exact"/>
              <w:ind w:left="23" w:right="59"/>
              <w:rPr>
                <w:rFonts w:ascii="ＭＳ ゴシック" w:eastAsia="ＭＳ ゴシック" w:hAnsi="ＭＳ ゴシック" w:cs="ＭＳ 明朝"/>
                <w:kern w:val="0"/>
                <w:sz w:val="15"/>
                <w:szCs w:val="15"/>
              </w:rPr>
            </w:pPr>
            <w:r w:rsidRPr="00724465">
              <w:rPr>
                <w:rFonts w:ascii="ＭＳ ゴシック" w:eastAsia="ＭＳ ゴシック" w:hAnsi="ＭＳ ゴシック" w:cs="ＭＳ 明朝"/>
                <w:w w:val="105"/>
                <w:kern w:val="0"/>
                <w:sz w:val="15"/>
                <w:szCs w:val="15"/>
              </w:rPr>
              <w:t>５年前の常住地に関する基本的な</w:t>
            </w:r>
            <w:r w:rsidRPr="00724465">
              <w:rPr>
                <w:rFonts w:ascii="ＭＳ ゴシック" w:eastAsia="ＭＳ ゴシック" w:hAnsi="ＭＳ ゴシック" w:cs="ＭＳ 明朝"/>
                <w:spacing w:val="-72"/>
                <w:w w:val="105"/>
                <w:kern w:val="0"/>
                <w:sz w:val="15"/>
                <w:szCs w:val="15"/>
              </w:rPr>
              <w:t xml:space="preserve"> </w:t>
            </w:r>
            <w:r w:rsidRPr="00724465">
              <w:rPr>
                <w:rFonts w:ascii="ＭＳ ゴシック" w:eastAsia="ＭＳ ゴシック" w:hAnsi="ＭＳ ゴシック" w:cs="ＭＳ 明朝"/>
                <w:w w:val="105"/>
                <w:kern w:val="0"/>
                <w:sz w:val="15"/>
                <w:szCs w:val="15"/>
              </w:rPr>
              <w:t>事項の結果</w:t>
            </w:r>
          </w:p>
        </w:tc>
        <w:tc>
          <w:tcPr>
            <w:tcW w:w="23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23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3A41FF" w:rsidRPr="00724465" w:rsidRDefault="003A41FF" w:rsidP="0067559C">
            <w:pPr>
              <w:jc w:val="center"/>
              <w:rPr>
                <w:rFonts w:ascii="ＭＳ ゴシック" w:eastAsia="ＭＳ ゴシック" w:hAnsi="ＭＳ ゴシック" w:cs="ＭＳ 明朝"/>
                <w:kern w:val="0"/>
                <w:sz w:val="15"/>
                <w:szCs w:val="15"/>
                <w:lang w:eastAsia="en-US"/>
              </w:rPr>
            </w:pPr>
            <w:r w:rsidRPr="00724465">
              <w:rPr>
                <w:rFonts w:ascii="ＭＳ ゴシック" w:eastAsia="ＭＳ ゴシック" w:hAnsi="ＭＳ ゴシック" w:cs="ＭＳ 明朝"/>
                <w:w w:val="104"/>
                <w:kern w:val="0"/>
                <w:sz w:val="15"/>
                <w:szCs w:val="15"/>
                <w:lang w:eastAsia="en-US"/>
              </w:rPr>
              <w:t>－</w:t>
            </w:r>
          </w:p>
        </w:tc>
        <w:tc>
          <w:tcPr>
            <w:tcW w:w="533" w:type="dxa"/>
            <w:vMerge/>
            <w:tcBorders>
              <w:left w:val="single" w:sz="5"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387" w:type="dxa"/>
            <w:vMerge/>
            <w:tcBorders>
              <w:left w:val="single" w:sz="5"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466" w:type="dxa"/>
            <w:vMerge/>
            <w:tcBorders>
              <w:left w:val="single" w:sz="5" w:space="0" w:color="000000"/>
              <w:bottom w:val="single" w:sz="10" w:space="0" w:color="000000"/>
              <w:right w:val="single" w:sz="5"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c>
          <w:tcPr>
            <w:tcW w:w="1633" w:type="dxa"/>
            <w:vMerge/>
            <w:tcBorders>
              <w:left w:val="single" w:sz="5" w:space="0" w:color="000000"/>
              <w:bottom w:val="single" w:sz="10" w:space="0" w:color="000000"/>
              <w:right w:val="single" w:sz="10" w:space="0" w:color="000000"/>
            </w:tcBorders>
            <w:shd w:val="clear" w:color="auto" w:fill="auto"/>
          </w:tcPr>
          <w:p w:rsidR="003A41FF" w:rsidRPr="00724465" w:rsidRDefault="003A41FF" w:rsidP="0067559C">
            <w:pPr>
              <w:jc w:val="left"/>
              <w:rPr>
                <w:rFonts w:ascii="ＭＳ ゴシック" w:eastAsia="ＭＳ ゴシック" w:hAnsi="ＭＳ ゴシック"/>
                <w:kern w:val="0"/>
                <w:sz w:val="22"/>
                <w:szCs w:val="22"/>
                <w:lang w:eastAsia="en-US"/>
              </w:rPr>
            </w:pPr>
          </w:p>
        </w:tc>
      </w:tr>
    </w:tbl>
    <w:p w:rsidR="003A41FF" w:rsidRPr="00C41ACD" w:rsidRDefault="003A41FF" w:rsidP="003A41FF">
      <w:pPr>
        <w:spacing w:before="31" w:line="171" w:lineRule="exact"/>
        <w:ind w:left="142"/>
        <w:jc w:val="left"/>
        <w:rPr>
          <w:rFonts w:ascii="ＭＳ ゴシック" w:eastAsia="ＭＳ ゴシック" w:hAnsi="ＭＳ ゴシック" w:cs="ＭＳ Ｐ明朝"/>
          <w:sz w:val="16"/>
          <w:szCs w:val="14"/>
        </w:rPr>
      </w:pPr>
      <w:r w:rsidRPr="00C41ACD">
        <w:rPr>
          <w:rFonts w:ascii="ＭＳ ゴシック" w:eastAsia="ＭＳ ゴシック" w:hAnsi="ＭＳ ゴシック" w:cs="ＭＳ Ｐ明朝"/>
          <w:sz w:val="16"/>
          <w:szCs w:val="14"/>
        </w:rPr>
        <w:t>1</w:t>
      </w:r>
      <w:r w:rsidR="00C94ACC">
        <w:rPr>
          <w:rFonts w:ascii="ＭＳ ゴシック" w:eastAsia="ＭＳ ゴシック" w:hAnsi="ＭＳ ゴシック" w:cs="ＭＳ Ｐ明朝" w:hint="eastAsia"/>
          <w:sz w:val="16"/>
          <w:szCs w:val="14"/>
        </w:rPr>
        <w:t>）</w:t>
      </w:r>
      <w:r w:rsidRPr="00C41ACD">
        <w:rPr>
          <w:rFonts w:ascii="ＭＳ ゴシック" w:eastAsia="ＭＳ ゴシック" w:hAnsi="ＭＳ ゴシック" w:cs="ＭＳ Ｐ明朝" w:hint="eastAsia"/>
          <w:sz w:val="16"/>
          <w:szCs w:val="14"/>
        </w:rPr>
        <w:t>「</w:t>
      </w:r>
      <w:r w:rsidRPr="00C41ACD">
        <w:rPr>
          <w:rFonts w:ascii="ＭＳ ゴシック" w:eastAsia="ＭＳ ゴシック" w:hAnsi="ＭＳ ゴシック" w:cs="ＭＳ Ｐ明朝"/>
          <w:sz w:val="16"/>
          <w:szCs w:val="14"/>
        </w:rPr>
        <w:t>産業分類」及び「職業分類」欄は，該当する分類を用いた集計結果があることを示す。</w:t>
      </w:r>
    </w:p>
    <w:p w:rsidR="003A41FF" w:rsidRPr="00C41ACD" w:rsidRDefault="003A41FF" w:rsidP="003A41FF">
      <w:pPr>
        <w:spacing w:line="171" w:lineRule="exact"/>
        <w:ind w:left="142"/>
        <w:jc w:val="left"/>
        <w:rPr>
          <w:rFonts w:ascii="ＭＳ ゴシック" w:eastAsia="ＭＳ ゴシック" w:hAnsi="ＭＳ ゴシック" w:cs="ＭＳ Ｐ明朝"/>
          <w:sz w:val="16"/>
          <w:szCs w:val="14"/>
        </w:rPr>
        <w:sectPr w:rsidR="003A41FF" w:rsidRPr="00C41ACD" w:rsidSect="00B828EE">
          <w:footerReference w:type="default" r:id="rId58"/>
          <w:pgSz w:w="11906" w:h="16838" w:code="9"/>
          <w:pgMar w:top="1134" w:right="1418" w:bottom="851" w:left="1418" w:header="851" w:footer="428" w:gutter="0"/>
          <w:pgNumType w:start="1"/>
          <w:cols w:space="425"/>
          <w:docGrid w:linePitch="360"/>
        </w:sectPr>
      </w:pPr>
      <w:r w:rsidRPr="00C41ACD">
        <w:rPr>
          <w:rFonts w:ascii="ＭＳ ゴシック" w:eastAsia="ＭＳ ゴシック" w:hAnsi="ＭＳ ゴシック" w:cs="ＭＳ Ｐ明朝" w:hint="eastAsia"/>
          <w:sz w:val="16"/>
          <w:szCs w:val="14"/>
        </w:rPr>
        <w:t>2</w:t>
      </w:r>
      <w:r w:rsidR="00C94ACC">
        <w:rPr>
          <w:rFonts w:ascii="ＭＳ ゴシック" w:eastAsia="ＭＳ ゴシック" w:hAnsi="ＭＳ ゴシック" w:cs="ＭＳ Ｐ明朝" w:hint="eastAsia"/>
          <w:sz w:val="16"/>
          <w:szCs w:val="14"/>
        </w:rPr>
        <w:t>）</w:t>
      </w:r>
      <w:r w:rsidRPr="00C41ACD">
        <w:rPr>
          <w:rFonts w:ascii="ＭＳ ゴシック" w:eastAsia="ＭＳ ゴシック" w:hAnsi="ＭＳ ゴシック" w:cs="ＭＳ Ｐ明朝" w:hint="eastAsia"/>
          <w:sz w:val="16"/>
          <w:szCs w:val="14"/>
        </w:rPr>
        <w:t>「</w:t>
      </w:r>
      <w:r w:rsidRPr="00C41ACD">
        <w:rPr>
          <w:rFonts w:ascii="ＭＳ ゴシック" w:eastAsia="ＭＳ ゴシック" w:hAnsi="ＭＳ ゴシック" w:cs="ＭＳ Ｐ明朝"/>
          <w:sz w:val="16"/>
          <w:szCs w:val="14"/>
        </w:rPr>
        <w:t>表章地域」欄は，該当集計区分で集計する地域を表しているが，必ずしも全ての統計表がその地域まで集計されるわけではない。</w:t>
      </w:r>
    </w:p>
    <w:p w:rsidR="003A41FF" w:rsidRDefault="003A41FF">
      <w:pPr>
        <w:widowControl/>
        <w:jc w:val="left"/>
      </w:pPr>
      <w:r>
        <w:br w:type="page"/>
      </w: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49056E" w:rsidRDefault="0049056E" w:rsidP="002C2B14">
      <w:pPr>
        <w:spacing w:line="260" w:lineRule="exact"/>
        <w:jc w:val="left"/>
        <w:rPr>
          <w:rFonts w:ascii="Meiryo UI" w:eastAsia="Meiryo UI" w:hAnsi="Meiryo UI" w:cs="Meiryo UI"/>
          <w:sz w:val="22"/>
        </w:rPr>
      </w:pPr>
    </w:p>
    <w:p w:rsidR="005940AA" w:rsidRPr="005940AA" w:rsidRDefault="005940AA" w:rsidP="002C2B14">
      <w:pPr>
        <w:spacing w:line="260" w:lineRule="exact"/>
        <w:jc w:val="left"/>
        <w:rPr>
          <w:rFonts w:ascii="Meiryo UI" w:eastAsia="Meiryo UI" w:hAnsi="Meiryo UI" w:cs="Meiryo UI"/>
          <w:sz w:val="22"/>
        </w:rPr>
      </w:pPr>
      <w:r>
        <w:rPr>
          <w:rFonts w:hint="eastAsia"/>
          <w:noProof/>
        </w:rPr>
        <w:drawing>
          <wp:anchor distT="0" distB="0" distL="114300" distR="114300" simplePos="0" relativeHeight="251875328" behindDoc="0" locked="0" layoutInCell="1" allowOverlap="1" wp14:anchorId="1A668094" wp14:editId="695F64B0">
            <wp:simplePos x="0" y="0"/>
            <wp:positionH relativeFrom="column">
              <wp:posOffset>273685</wp:posOffset>
            </wp:positionH>
            <wp:positionV relativeFrom="paragraph">
              <wp:posOffset>111760</wp:posOffset>
            </wp:positionV>
            <wp:extent cx="1292225" cy="433070"/>
            <wp:effectExtent l="0" t="0" r="3175"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2225"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0AA" w:rsidRPr="005940AA" w:rsidRDefault="005940AA" w:rsidP="003F33F6">
      <w:pPr>
        <w:spacing w:line="0" w:lineRule="atLeast"/>
        <w:ind w:leftChars="1300" w:left="2730"/>
        <w:rPr>
          <w:rFonts w:ascii="Meiryo UI" w:eastAsia="Meiryo UI" w:hAnsi="Meiryo UI" w:cs="Meiryo UI"/>
          <w:kern w:val="0"/>
          <w:sz w:val="20"/>
          <w:szCs w:val="20"/>
        </w:rPr>
      </w:pPr>
      <w:r w:rsidRPr="005940AA">
        <w:rPr>
          <w:rFonts w:ascii="Meiryo UI" w:eastAsia="Meiryo UI" w:hAnsi="Meiryo UI" w:cs="Meiryo UI" w:hint="eastAsia"/>
          <w:sz w:val="28"/>
        </w:rPr>
        <w:t>大阪府総務部統計課 人口･労働グループ</w:t>
      </w:r>
    </w:p>
    <w:p w:rsidR="008C1AC6" w:rsidRDefault="005940AA" w:rsidP="008C1AC6">
      <w:pPr>
        <w:snapToGrid w:val="0"/>
        <w:spacing w:line="260" w:lineRule="exact"/>
        <w:ind w:leftChars="100" w:left="21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〒559-8555 大阪市住之江区南港北１-14-16</w:t>
      </w:r>
    </w:p>
    <w:p w:rsidR="005940AA" w:rsidRPr="005940AA" w:rsidRDefault="005940AA" w:rsidP="008C1AC6">
      <w:pPr>
        <w:snapToGrid w:val="0"/>
        <w:spacing w:line="260" w:lineRule="exact"/>
        <w:ind w:leftChars="200" w:left="42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大阪府咲洲庁舎</w:t>
      </w:r>
      <w:r w:rsidR="00C94ACC">
        <w:rPr>
          <w:rFonts w:ascii="Meiryo UI" w:eastAsia="Meiryo UI" w:hAnsi="Meiryo UI" w:cs="Meiryo UI" w:hint="eastAsia"/>
          <w:sz w:val="20"/>
          <w:szCs w:val="21"/>
        </w:rPr>
        <w:t>（</w:t>
      </w:r>
      <w:r w:rsidR="008C1AC6">
        <w:rPr>
          <w:rFonts w:ascii="Meiryo UI" w:eastAsia="Meiryo UI" w:hAnsi="Meiryo UI" w:cs="Meiryo UI" w:hint="eastAsia"/>
          <w:sz w:val="20"/>
          <w:szCs w:val="21"/>
        </w:rPr>
        <w:t>さきしまコスモ</w:t>
      </w:r>
      <w:r w:rsidR="008C1AC6">
        <w:rPr>
          <w:rFonts w:ascii="Meiryo UI" w:eastAsia="Meiryo UI" w:hAnsi="Meiryo UI" w:cs="Meiryo UI" w:hint="eastAsia"/>
          <w:sz w:val="20"/>
          <w:szCs w:val="21"/>
          <w:lang w:eastAsia="zh-CN"/>
        </w:rPr>
        <w:t>タワー</w:t>
      </w:r>
      <w:r w:rsidR="00C94ACC">
        <w:rPr>
          <w:rFonts w:ascii="Meiryo UI" w:eastAsia="Meiryo UI" w:hAnsi="Meiryo UI" w:cs="Meiryo UI" w:hint="eastAsia"/>
          <w:sz w:val="20"/>
          <w:szCs w:val="21"/>
        </w:rPr>
        <w:t>）</w:t>
      </w:r>
      <w:r w:rsidR="008C1AC6">
        <w:rPr>
          <w:rFonts w:ascii="Meiryo UI" w:eastAsia="Meiryo UI" w:hAnsi="Meiryo UI" w:cs="Meiryo UI" w:hint="eastAsia"/>
          <w:sz w:val="20"/>
          <w:szCs w:val="21"/>
        </w:rPr>
        <w:t>19階</w:t>
      </w:r>
    </w:p>
    <w:p w:rsidR="006C61AB" w:rsidRPr="001E5C4F" w:rsidRDefault="005940AA" w:rsidP="001E5C4F">
      <w:pPr>
        <w:snapToGrid w:val="0"/>
        <w:spacing w:line="260" w:lineRule="exact"/>
        <w:ind w:leftChars="200" w:left="420" w:firstLineChars="1300" w:firstLine="2600"/>
        <w:rPr>
          <w:rFonts w:ascii="Meiryo UI" w:eastAsia="Meiryo UI" w:hAnsi="Meiryo UI" w:cs="Meiryo UI"/>
          <w:sz w:val="20"/>
        </w:rPr>
      </w:pPr>
      <w:r w:rsidRPr="005940AA">
        <w:rPr>
          <w:rFonts w:ascii="Meiryo UI" w:eastAsia="Meiryo UI" w:hAnsi="Meiryo UI" w:cs="Meiryo UI" w:hint="eastAsia"/>
          <w:sz w:val="20"/>
          <w:szCs w:val="21"/>
        </w:rPr>
        <w:t>TEL 06-6941-0351</w:t>
      </w:r>
      <w:r w:rsidR="00C94ACC">
        <w:rPr>
          <w:rFonts w:ascii="Meiryo UI" w:eastAsia="Meiryo UI" w:hAnsi="Meiryo UI" w:cs="Meiryo UI" w:hint="eastAsia"/>
          <w:sz w:val="20"/>
          <w:szCs w:val="21"/>
        </w:rPr>
        <w:t>（</w:t>
      </w:r>
      <w:r w:rsidRPr="005940AA">
        <w:rPr>
          <w:rFonts w:ascii="Meiryo UI" w:eastAsia="Meiryo UI" w:hAnsi="Meiryo UI" w:cs="Meiryo UI" w:hint="eastAsia"/>
          <w:sz w:val="20"/>
          <w:szCs w:val="21"/>
        </w:rPr>
        <w:t>内線234</w:t>
      </w:r>
      <w:r w:rsidR="008C1AC6">
        <w:rPr>
          <w:rFonts w:ascii="Meiryo UI" w:eastAsia="Meiryo UI" w:hAnsi="Meiryo UI" w:cs="Meiryo UI" w:hint="eastAsia"/>
          <w:sz w:val="20"/>
          <w:szCs w:val="21"/>
        </w:rPr>
        <w:t>6</w:t>
      </w:r>
      <w:r w:rsidR="00C94ACC">
        <w:rPr>
          <w:rFonts w:ascii="Meiryo UI" w:eastAsia="Meiryo UI" w:hAnsi="Meiryo UI" w:cs="Meiryo UI" w:hint="eastAsia"/>
          <w:sz w:val="20"/>
          <w:szCs w:val="21"/>
        </w:rPr>
        <w:t>）</w:t>
      </w:r>
      <w:r w:rsidR="001C4EFF">
        <w:rPr>
          <w:rFonts w:ascii="ＭＳ ゴシック" w:eastAsia="ＭＳ ゴシック" w:hAnsi="ＭＳ ゴシック" w:cs="ＭＳ ゴシック"/>
          <w:b/>
          <w:noProof/>
          <w:kern w:val="0"/>
          <w:sz w:val="24"/>
        </w:rPr>
        <mc:AlternateContent>
          <mc:Choice Requires="wps">
            <w:drawing>
              <wp:anchor distT="0" distB="0" distL="114300" distR="114300" simplePos="0" relativeHeight="251805696" behindDoc="0" locked="0" layoutInCell="1" allowOverlap="1" wp14:anchorId="597B7220" wp14:editId="6FD60BDD">
                <wp:simplePos x="0" y="0"/>
                <wp:positionH relativeFrom="column">
                  <wp:posOffset>2719070</wp:posOffset>
                </wp:positionH>
                <wp:positionV relativeFrom="paragraph">
                  <wp:posOffset>523875</wp:posOffset>
                </wp:positionV>
                <wp:extent cx="485775" cy="34290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485775" cy="3429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1F631" id="正方形/長方形 4" o:spid="_x0000_s1026" style="position:absolute;left:0;text-align:left;margin-left:214.1pt;margin-top:41.25pt;width:38.25pt;height:27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" fillcolor="window" stroked="f" strokeweight="2pt"/>
            </w:pict>
          </mc:Fallback>
        </mc:AlternateContent>
      </w:r>
    </w:p>
    <w:sectPr w:rsidR="006C61AB" w:rsidRPr="001E5C4F" w:rsidSect="00803FBE">
      <w:footerReference w:type="default" r:id="rId60"/>
      <w:type w:val="continuous"/>
      <w:pgSz w:w="11906" w:h="16838" w:code="9"/>
      <w:pgMar w:top="1134" w:right="1418" w:bottom="851" w:left="1418" w:header="851" w:footer="0" w:gutter="0"/>
      <w:pgNumType w:fmt="numberInDash" w:start="1"/>
      <w:cols w:space="425"/>
      <w:docGrid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FAC" w:rsidRDefault="00F42FAC" w:rsidP="000B78ED">
      <w:r>
        <w:separator/>
      </w:r>
    </w:p>
  </w:endnote>
  <w:endnote w:type="continuationSeparator" w:id="0">
    <w:p w:rsidR="00F42FAC" w:rsidRDefault="00F42FAC"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AC" w:rsidRDefault="00F42FAC" w:rsidP="00803FBE">
    <w:pPr>
      <w:pStyle w:val="a9"/>
      <w:tabs>
        <w:tab w:val="clear" w:pos="4252"/>
        <w:tab w:val="clear" w:pos="8504"/>
        <w:tab w:val="left" w:pos="522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AC" w:rsidRPr="00B828EE" w:rsidRDefault="00F42FAC" w:rsidP="00B828EE">
    <w:pPr>
      <w:pStyle w:val="a9"/>
      <w:jc w:val="center"/>
      <w:rPr>
        <w:rFonts w:ascii="Century Gothic" w:hAnsi="Century Gothic"/>
      </w:rPr>
    </w:pPr>
    <w:r>
      <w:rPr>
        <w:rFonts w:ascii="Century Gothic" w:hAnsi="Century Gothic" w:hint="eastAsia"/>
      </w:rPr>
      <w:t xml:space="preserve">- </w:t>
    </w:r>
    <w:r w:rsidRPr="00B558F7">
      <w:rPr>
        <w:rFonts w:ascii="Century Gothic" w:hAnsi="Century Gothic"/>
      </w:rPr>
      <w:fldChar w:fldCharType="begin"/>
    </w:r>
    <w:r w:rsidRPr="00B558F7">
      <w:rPr>
        <w:rFonts w:ascii="Century Gothic" w:hAnsi="Century Gothic"/>
      </w:rPr>
      <w:instrText>PAGE   \* MERGEFORMAT</w:instrText>
    </w:r>
    <w:r w:rsidRPr="00B558F7">
      <w:rPr>
        <w:rFonts w:ascii="Century Gothic" w:hAnsi="Century Gothic"/>
      </w:rPr>
      <w:fldChar w:fldCharType="separate"/>
    </w:r>
    <w:r w:rsidR="007B4515" w:rsidRPr="007B4515">
      <w:rPr>
        <w:rFonts w:ascii="Century Gothic" w:hAnsi="Century Gothic"/>
        <w:noProof/>
        <w:lang w:val="ja-JP"/>
      </w:rPr>
      <w:t>16</w:t>
    </w:r>
    <w:r w:rsidRPr="00B558F7">
      <w:rPr>
        <w:rFonts w:ascii="Century Gothic" w:hAnsi="Century Gothic"/>
      </w:rPr>
      <w:fldChar w:fldCharType="end"/>
    </w:r>
    <w:r>
      <w:rPr>
        <w:rFonts w:ascii="Century Gothic" w:hAnsi="Century Gothic"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AC" w:rsidRPr="00CC5623" w:rsidRDefault="00F42FAC">
    <w:pPr>
      <w:pStyle w:val="a9"/>
      <w:jc w:val="center"/>
      <w:rPr>
        <w:rFonts w:ascii="Century Gothic" w:hAnsi="Century Gothic"/>
      </w:rPr>
    </w:pPr>
  </w:p>
  <w:p w:rsidR="00F42FAC" w:rsidRDefault="00F42FA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FAC" w:rsidRDefault="00F42FAC" w:rsidP="000B78ED">
      <w:r>
        <w:separator/>
      </w:r>
    </w:p>
  </w:footnote>
  <w:footnote w:type="continuationSeparator" w:id="0">
    <w:p w:rsidR="00F42FAC" w:rsidRDefault="00F42FAC" w:rsidP="000B7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7B5F46"/>
    <w:multiLevelType w:val="hybridMultilevel"/>
    <w:tmpl w:val="34C82B1C"/>
    <w:lvl w:ilvl="0" w:tplc="E8BADD30">
      <w:start w:val="5"/>
      <w:numFmt w:val="bullet"/>
      <w:lvlText w:val="・"/>
      <w:lvlJc w:val="left"/>
      <w:pPr>
        <w:ind w:left="900" w:hanging="360"/>
      </w:pPr>
      <w:rPr>
        <w:rFonts w:ascii="ＭＳ 明朝" w:eastAsia="ＭＳ 明朝" w:hAnsi="ＭＳ 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91"/>
  <w:drawingGridVerticalSpacing w:val="633"/>
  <w:displayHorizontalDrawingGridEvery w:val="0"/>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28B"/>
    <w:rsid w:val="00003D4E"/>
    <w:rsid w:val="00005FB4"/>
    <w:rsid w:val="0000712B"/>
    <w:rsid w:val="000152B3"/>
    <w:rsid w:val="0001596A"/>
    <w:rsid w:val="00015A23"/>
    <w:rsid w:val="00023271"/>
    <w:rsid w:val="0002498D"/>
    <w:rsid w:val="00026A2D"/>
    <w:rsid w:val="00030018"/>
    <w:rsid w:val="000301B6"/>
    <w:rsid w:val="00032576"/>
    <w:rsid w:val="00033ED7"/>
    <w:rsid w:val="00034154"/>
    <w:rsid w:val="0003495E"/>
    <w:rsid w:val="00036713"/>
    <w:rsid w:val="00036E80"/>
    <w:rsid w:val="000456CB"/>
    <w:rsid w:val="00047817"/>
    <w:rsid w:val="00053651"/>
    <w:rsid w:val="000661A0"/>
    <w:rsid w:val="00075DAA"/>
    <w:rsid w:val="00076CC3"/>
    <w:rsid w:val="000867D8"/>
    <w:rsid w:val="000878C9"/>
    <w:rsid w:val="0009156B"/>
    <w:rsid w:val="00094AFE"/>
    <w:rsid w:val="0009547B"/>
    <w:rsid w:val="000A1FD9"/>
    <w:rsid w:val="000A39AE"/>
    <w:rsid w:val="000A5EA8"/>
    <w:rsid w:val="000A73AF"/>
    <w:rsid w:val="000A75B6"/>
    <w:rsid w:val="000B30D4"/>
    <w:rsid w:val="000B78ED"/>
    <w:rsid w:val="000C63EA"/>
    <w:rsid w:val="000C6D53"/>
    <w:rsid w:val="000D2416"/>
    <w:rsid w:val="000D66C5"/>
    <w:rsid w:val="000D6800"/>
    <w:rsid w:val="000D7B4E"/>
    <w:rsid w:val="000D7B76"/>
    <w:rsid w:val="000E78AA"/>
    <w:rsid w:val="000F1C3D"/>
    <w:rsid w:val="000F3C2B"/>
    <w:rsid w:val="000F6BBF"/>
    <w:rsid w:val="000F739E"/>
    <w:rsid w:val="00101E50"/>
    <w:rsid w:val="00107670"/>
    <w:rsid w:val="00115209"/>
    <w:rsid w:val="00117163"/>
    <w:rsid w:val="00124687"/>
    <w:rsid w:val="00125F8F"/>
    <w:rsid w:val="001318EF"/>
    <w:rsid w:val="001344D7"/>
    <w:rsid w:val="00150CBC"/>
    <w:rsid w:val="00163A27"/>
    <w:rsid w:val="0016550C"/>
    <w:rsid w:val="001661DA"/>
    <w:rsid w:val="00167A4E"/>
    <w:rsid w:val="0017003B"/>
    <w:rsid w:val="00171412"/>
    <w:rsid w:val="001718A0"/>
    <w:rsid w:val="001738F9"/>
    <w:rsid w:val="00181BD3"/>
    <w:rsid w:val="001B5212"/>
    <w:rsid w:val="001B62B1"/>
    <w:rsid w:val="001C1DAB"/>
    <w:rsid w:val="001C3618"/>
    <w:rsid w:val="001C4EFF"/>
    <w:rsid w:val="001C682E"/>
    <w:rsid w:val="001C766A"/>
    <w:rsid w:val="001E30DD"/>
    <w:rsid w:val="001E5C4F"/>
    <w:rsid w:val="001F0325"/>
    <w:rsid w:val="001F305C"/>
    <w:rsid w:val="001F6E34"/>
    <w:rsid w:val="0020286C"/>
    <w:rsid w:val="00212F2B"/>
    <w:rsid w:val="00213346"/>
    <w:rsid w:val="00214FAC"/>
    <w:rsid w:val="00221BB3"/>
    <w:rsid w:val="0022313C"/>
    <w:rsid w:val="00233B5C"/>
    <w:rsid w:val="00235478"/>
    <w:rsid w:val="00236D0C"/>
    <w:rsid w:val="00237F7A"/>
    <w:rsid w:val="002444BD"/>
    <w:rsid w:val="00261729"/>
    <w:rsid w:val="00264BEC"/>
    <w:rsid w:val="002737CB"/>
    <w:rsid w:val="00274173"/>
    <w:rsid w:val="002753E4"/>
    <w:rsid w:val="00280184"/>
    <w:rsid w:val="00295315"/>
    <w:rsid w:val="002961A4"/>
    <w:rsid w:val="002A44DF"/>
    <w:rsid w:val="002A78BA"/>
    <w:rsid w:val="002B24BB"/>
    <w:rsid w:val="002B33F6"/>
    <w:rsid w:val="002B4302"/>
    <w:rsid w:val="002B7A30"/>
    <w:rsid w:val="002C1E00"/>
    <w:rsid w:val="002C2B14"/>
    <w:rsid w:val="002C2C9E"/>
    <w:rsid w:val="002C3BC4"/>
    <w:rsid w:val="002E50A8"/>
    <w:rsid w:val="002E5A49"/>
    <w:rsid w:val="002F148A"/>
    <w:rsid w:val="002F5009"/>
    <w:rsid w:val="002F67D2"/>
    <w:rsid w:val="00304BBA"/>
    <w:rsid w:val="00305B64"/>
    <w:rsid w:val="003105B8"/>
    <w:rsid w:val="00310A16"/>
    <w:rsid w:val="00316CD7"/>
    <w:rsid w:val="0032191D"/>
    <w:rsid w:val="00325974"/>
    <w:rsid w:val="0033171A"/>
    <w:rsid w:val="00333A02"/>
    <w:rsid w:val="00336D7A"/>
    <w:rsid w:val="003447D9"/>
    <w:rsid w:val="00346C48"/>
    <w:rsid w:val="0035372A"/>
    <w:rsid w:val="00363640"/>
    <w:rsid w:val="0036389B"/>
    <w:rsid w:val="00364A3C"/>
    <w:rsid w:val="00364CFA"/>
    <w:rsid w:val="00370EED"/>
    <w:rsid w:val="00383312"/>
    <w:rsid w:val="00385411"/>
    <w:rsid w:val="0039016A"/>
    <w:rsid w:val="003957D0"/>
    <w:rsid w:val="003A41FF"/>
    <w:rsid w:val="003A6AFD"/>
    <w:rsid w:val="003B0668"/>
    <w:rsid w:val="003B2CF7"/>
    <w:rsid w:val="003C23A2"/>
    <w:rsid w:val="003D4E92"/>
    <w:rsid w:val="003D5128"/>
    <w:rsid w:val="003D7196"/>
    <w:rsid w:val="003E3DCD"/>
    <w:rsid w:val="003E65E2"/>
    <w:rsid w:val="003F33F6"/>
    <w:rsid w:val="003F7DA5"/>
    <w:rsid w:val="00402A1C"/>
    <w:rsid w:val="00416876"/>
    <w:rsid w:val="00423A86"/>
    <w:rsid w:val="00426154"/>
    <w:rsid w:val="004321C2"/>
    <w:rsid w:val="00444E8F"/>
    <w:rsid w:val="004509DA"/>
    <w:rsid w:val="0045189A"/>
    <w:rsid w:val="004547A0"/>
    <w:rsid w:val="0045537F"/>
    <w:rsid w:val="0046420B"/>
    <w:rsid w:val="004677FF"/>
    <w:rsid w:val="00486159"/>
    <w:rsid w:val="00486E4B"/>
    <w:rsid w:val="0049056E"/>
    <w:rsid w:val="004A1D45"/>
    <w:rsid w:val="004A2E5F"/>
    <w:rsid w:val="004A7D98"/>
    <w:rsid w:val="004B72CC"/>
    <w:rsid w:val="004D00A1"/>
    <w:rsid w:val="004D7191"/>
    <w:rsid w:val="004E06BC"/>
    <w:rsid w:val="004E1EF0"/>
    <w:rsid w:val="004E2771"/>
    <w:rsid w:val="004E3FEF"/>
    <w:rsid w:val="004E7B66"/>
    <w:rsid w:val="004F2B70"/>
    <w:rsid w:val="00512F6D"/>
    <w:rsid w:val="00517113"/>
    <w:rsid w:val="005172CB"/>
    <w:rsid w:val="005367A7"/>
    <w:rsid w:val="005376FE"/>
    <w:rsid w:val="0054306A"/>
    <w:rsid w:val="00555006"/>
    <w:rsid w:val="00560DB5"/>
    <w:rsid w:val="00563ED4"/>
    <w:rsid w:val="00564131"/>
    <w:rsid w:val="00565B0B"/>
    <w:rsid w:val="00567797"/>
    <w:rsid w:val="00570F62"/>
    <w:rsid w:val="0057214F"/>
    <w:rsid w:val="00582246"/>
    <w:rsid w:val="005852CE"/>
    <w:rsid w:val="00590D25"/>
    <w:rsid w:val="00590E34"/>
    <w:rsid w:val="00592DA3"/>
    <w:rsid w:val="005940AA"/>
    <w:rsid w:val="0059547A"/>
    <w:rsid w:val="00596164"/>
    <w:rsid w:val="005B2328"/>
    <w:rsid w:val="005C3FC2"/>
    <w:rsid w:val="005F743B"/>
    <w:rsid w:val="00603B3A"/>
    <w:rsid w:val="00604FD1"/>
    <w:rsid w:val="006071A2"/>
    <w:rsid w:val="006071DE"/>
    <w:rsid w:val="0061137E"/>
    <w:rsid w:val="00613941"/>
    <w:rsid w:val="00615E56"/>
    <w:rsid w:val="0062487C"/>
    <w:rsid w:val="00631113"/>
    <w:rsid w:val="00634C65"/>
    <w:rsid w:val="0064207F"/>
    <w:rsid w:val="0064612F"/>
    <w:rsid w:val="00653A1F"/>
    <w:rsid w:val="00656E32"/>
    <w:rsid w:val="006621DD"/>
    <w:rsid w:val="00663EBC"/>
    <w:rsid w:val="00665C7E"/>
    <w:rsid w:val="00666752"/>
    <w:rsid w:val="00674B52"/>
    <w:rsid w:val="0067559C"/>
    <w:rsid w:val="00685CD6"/>
    <w:rsid w:val="00696C6D"/>
    <w:rsid w:val="006A400A"/>
    <w:rsid w:val="006B4D38"/>
    <w:rsid w:val="006C3338"/>
    <w:rsid w:val="006C61AB"/>
    <w:rsid w:val="006D2538"/>
    <w:rsid w:val="006E460D"/>
    <w:rsid w:val="006E4E49"/>
    <w:rsid w:val="006E7783"/>
    <w:rsid w:val="007011EC"/>
    <w:rsid w:val="00702FF9"/>
    <w:rsid w:val="007170F6"/>
    <w:rsid w:val="0071715E"/>
    <w:rsid w:val="00717E69"/>
    <w:rsid w:val="00723802"/>
    <w:rsid w:val="00724E26"/>
    <w:rsid w:val="0073185F"/>
    <w:rsid w:val="007320BC"/>
    <w:rsid w:val="00743470"/>
    <w:rsid w:val="00743CB2"/>
    <w:rsid w:val="007548F8"/>
    <w:rsid w:val="00755324"/>
    <w:rsid w:val="00756C15"/>
    <w:rsid w:val="00756F3E"/>
    <w:rsid w:val="00765B1D"/>
    <w:rsid w:val="00770330"/>
    <w:rsid w:val="00777473"/>
    <w:rsid w:val="00777D2F"/>
    <w:rsid w:val="007A384B"/>
    <w:rsid w:val="007B4515"/>
    <w:rsid w:val="007B457B"/>
    <w:rsid w:val="007B4B9D"/>
    <w:rsid w:val="007B6A73"/>
    <w:rsid w:val="007D15D2"/>
    <w:rsid w:val="007D61E0"/>
    <w:rsid w:val="007E2A3B"/>
    <w:rsid w:val="007E2B29"/>
    <w:rsid w:val="007E608A"/>
    <w:rsid w:val="007E7108"/>
    <w:rsid w:val="007F07B4"/>
    <w:rsid w:val="007F3C68"/>
    <w:rsid w:val="007F42E7"/>
    <w:rsid w:val="00803FBE"/>
    <w:rsid w:val="00804AD8"/>
    <w:rsid w:val="00813608"/>
    <w:rsid w:val="00817CB5"/>
    <w:rsid w:val="00820D61"/>
    <w:rsid w:val="008210A2"/>
    <w:rsid w:val="00824A73"/>
    <w:rsid w:val="00830AC7"/>
    <w:rsid w:val="0083279A"/>
    <w:rsid w:val="008342C4"/>
    <w:rsid w:val="00834A32"/>
    <w:rsid w:val="00836CFA"/>
    <w:rsid w:val="00841384"/>
    <w:rsid w:val="008423E9"/>
    <w:rsid w:val="00842537"/>
    <w:rsid w:val="008432EA"/>
    <w:rsid w:val="00843986"/>
    <w:rsid w:val="0084625A"/>
    <w:rsid w:val="00854358"/>
    <w:rsid w:val="008552FF"/>
    <w:rsid w:val="008563F5"/>
    <w:rsid w:val="008651E3"/>
    <w:rsid w:val="008669B4"/>
    <w:rsid w:val="008702A9"/>
    <w:rsid w:val="00870B71"/>
    <w:rsid w:val="00874C9F"/>
    <w:rsid w:val="0088342A"/>
    <w:rsid w:val="00892B05"/>
    <w:rsid w:val="0089456F"/>
    <w:rsid w:val="00895BBA"/>
    <w:rsid w:val="00896FE0"/>
    <w:rsid w:val="008973DA"/>
    <w:rsid w:val="00897480"/>
    <w:rsid w:val="008B06E8"/>
    <w:rsid w:val="008B45D9"/>
    <w:rsid w:val="008C0DDB"/>
    <w:rsid w:val="008C1AC6"/>
    <w:rsid w:val="008D179C"/>
    <w:rsid w:val="008D7670"/>
    <w:rsid w:val="008E0279"/>
    <w:rsid w:val="009048F1"/>
    <w:rsid w:val="00906027"/>
    <w:rsid w:val="00906A4D"/>
    <w:rsid w:val="009160E8"/>
    <w:rsid w:val="009218A4"/>
    <w:rsid w:val="00933968"/>
    <w:rsid w:val="00936ECB"/>
    <w:rsid w:val="00941AA1"/>
    <w:rsid w:val="0094420E"/>
    <w:rsid w:val="0094480E"/>
    <w:rsid w:val="0095218F"/>
    <w:rsid w:val="009531F7"/>
    <w:rsid w:val="00955A74"/>
    <w:rsid w:val="009620B7"/>
    <w:rsid w:val="009641D2"/>
    <w:rsid w:val="0096569E"/>
    <w:rsid w:val="00972576"/>
    <w:rsid w:val="009771F1"/>
    <w:rsid w:val="00980C09"/>
    <w:rsid w:val="009848CB"/>
    <w:rsid w:val="00986D52"/>
    <w:rsid w:val="00987B01"/>
    <w:rsid w:val="009955E1"/>
    <w:rsid w:val="009C3EFC"/>
    <w:rsid w:val="009D154A"/>
    <w:rsid w:val="009D203B"/>
    <w:rsid w:val="009D6C16"/>
    <w:rsid w:val="009E029D"/>
    <w:rsid w:val="009E1EA3"/>
    <w:rsid w:val="009E21C1"/>
    <w:rsid w:val="009F1659"/>
    <w:rsid w:val="009F203E"/>
    <w:rsid w:val="009F4A7C"/>
    <w:rsid w:val="00A021FE"/>
    <w:rsid w:val="00A04393"/>
    <w:rsid w:val="00A11E8D"/>
    <w:rsid w:val="00A2093C"/>
    <w:rsid w:val="00A224D1"/>
    <w:rsid w:val="00A25A8A"/>
    <w:rsid w:val="00A3021C"/>
    <w:rsid w:val="00A317AB"/>
    <w:rsid w:val="00A35C79"/>
    <w:rsid w:val="00A35CBE"/>
    <w:rsid w:val="00A372CC"/>
    <w:rsid w:val="00A4176B"/>
    <w:rsid w:val="00A45C45"/>
    <w:rsid w:val="00A604D9"/>
    <w:rsid w:val="00A60DF9"/>
    <w:rsid w:val="00A62889"/>
    <w:rsid w:val="00A82D5C"/>
    <w:rsid w:val="00A833B5"/>
    <w:rsid w:val="00A837EC"/>
    <w:rsid w:val="00A83C2E"/>
    <w:rsid w:val="00A86756"/>
    <w:rsid w:val="00A90341"/>
    <w:rsid w:val="00AA1F55"/>
    <w:rsid w:val="00AB49EB"/>
    <w:rsid w:val="00AB5B6D"/>
    <w:rsid w:val="00AC5236"/>
    <w:rsid w:val="00AC77C1"/>
    <w:rsid w:val="00AD04D2"/>
    <w:rsid w:val="00AD0C3C"/>
    <w:rsid w:val="00AD1360"/>
    <w:rsid w:val="00AD39E7"/>
    <w:rsid w:val="00AE4607"/>
    <w:rsid w:val="00AF0323"/>
    <w:rsid w:val="00AF0A88"/>
    <w:rsid w:val="00AF2533"/>
    <w:rsid w:val="00B03EE6"/>
    <w:rsid w:val="00B14D13"/>
    <w:rsid w:val="00B17198"/>
    <w:rsid w:val="00B23A1E"/>
    <w:rsid w:val="00B3083D"/>
    <w:rsid w:val="00B3298B"/>
    <w:rsid w:val="00B34993"/>
    <w:rsid w:val="00B35F94"/>
    <w:rsid w:val="00B37C8D"/>
    <w:rsid w:val="00B40160"/>
    <w:rsid w:val="00B4074F"/>
    <w:rsid w:val="00B47288"/>
    <w:rsid w:val="00B50238"/>
    <w:rsid w:val="00B5085A"/>
    <w:rsid w:val="00B5171A"/>
    <w:rsid w:val="00B522D2"/>
    <w:rsid w:val="00B557CA"/>
    <w:rsid w:val="00B647C6"/>
    <w:rsid w:val="00B65692"/>
    <w:rsid w:val="00B67C36"/>
    <w:rsid w:val="00B7051E"/>
    <w:rsid w:val="00B716C1"/>
    <w:rsid w:val="00B74D4C"/>
    <w:rsid w:val="00B819CF"/>
    <w:rsid w:val="00B828EE"/>
    <w:rsid w:val="00B8392B"/>
    <w:rsid w:val="00B94BCF"/>
    <w:rsid w:val="00BA2404"/>
    <w:rsid w:val="00BA2910"/>
    <w:rsid w:val="00BA5BD7"/>
    <w:rsid w:val="00BA61B5"/>
    <w:rsid w:val="00BB306D"/>
    <w:rsid w:val="00BB30A7"/>
    <w:rsid w:val="00BB4313"/>
    <w:rsid w:val="00BB7DC4"/>
    <w:rsid w:val="00BC1005"/>
    <w:rsid w:val="00BC27F1"/>
    <w:rsid w:val="00BC46DB"/>
    <w:rsid w:val="00BD0066"/>
    <w:rsid w:val="00BD5117"/>
    <w:rsid w:val="00BE5207"/>
    <w:rsid w:val="00BF16C5"/>
    <w:rsid w:val="00BF7003"/>
    <w:rsid w:val="00C03712"/>
    <w:rsid w:val="00C06DA5"/>
    <w:rsid w:val="00C1495B"/>
    <w:rsid w:val="00C20094"/>
    <w:rsid w:val="00C21374"/>
    <w:rsid w:val="00C23352"/>
    <w:rsid w:val="00C41AF8"/>
    <w:rsid w:val="00C50486"/>
    <w:rsid w:val="00C5628B"/>
    <w:rsid w:val="00C567B1"/>
    <w:rsid w:val="00C600C4"/>
    <w:rsid w:val="00C60C8B"/>
    <w:rsid w:val="00C62399"/>
    <w:rsid w:val="00C62B24"/>
    <w:rsid w:val="00C64F76"/>
    <w:rsid w:val="00C902F1"/>
    <w:rsid w:val="00C90C7A"/>
    <w:rsid w:val="00C9482C"/>
    <w:rsid w:val="00C94ACC"/>
    <w:rsid w:val="00C95364"/>
    <w:rsid w:val="00C96B50"/>
    <w:rsid w:val="00CA12A4"/>
    <w:rsid w:val="00CA17C1"/>
    <w:rsid w:val="00CA1C23"/>
    <w:rsid w:val="00CA1E33"/>
    <w:rsid w:val="00CA3AD6"/>
    <w:rsid w:val="00CA66C4"/>
    <w:rsid w:val="00CB2AC4"/>
    <w:rsid w:val="00CB34C8"/>
    <w:rsid w:val="00CC5623"/>
    <w:rsid w:val="00CD224D"/>
    <w:rsid w:val="00CE6759"/>
    <w:rsid w:val="00CF1435"/>
    <w:rsid w:val="00CF2152"/>
    <w:rsid w:val="00D02E65"/>
    <w:rsid w:val="00D03F6C"/>
    <w:rsid w:val="00D04102"/>
    <w:rsid w:val="00D17A39"/>
    <w:rsid w:val="00D22F2B"/>
    <w:rsid w:val="00D3211A"/>
    <w:rsid w:val="00D43B83"/>
    <w:rsid w:val="00D453DC"/>
    <w:rsid w:val="00D4566A"/>
    <w:rsid w:val="00D462B1"/>
    <w:rsid w:val="00D64699"/>
    <w:rsid w:val="00D6707C"/>
    <w:rsid w:val="00D74708"/>
    <w:rsid w:val="00D83D4F"/>
    <w:rsid w:val="00D845CA"/>
    <w:rsid w:val="00D855E1"/>
    <w:rsid w:val="00D9436E"/>
    <w:rsid w:val="00D96DEF"/>
    <w:rsid w:val="00DA3109"/>
    <w:rsid w:val="00DA5EAC"/>
    <w:rsid w:val="00DB076B"/>
    <w:rsid w:val="00DB49EC"/>
    <w:rsid w:val="00DB795C"/>
    <w:rsid w:val="00DD14B7"/>
    <w:rsid w:val="00DE320F"/>
    <w:rsid w:val="00DE639A"/>
    <w:rsid w:val="00DE6DA4"/>
    <w:rsid w:val="00DF4EBB"/>
    <w:rsid w:val="00DF62D8"/>
    <w:rsid w:val="00DF69E9"/>
    <w:rsid w:val="00DF78F6"/>
    <w:rsid w:val="00E02DA5"/>
    <w:rsid w:val="00E17CB2"/>
    <w:rsid w:val="00E24313"/>
    <w:rsid w:val="00E24DCF"/>
    <w:rsid w:val="00E25E6D"/>
    <w:rsid w:val="00E276A0"/>
    <w:rsid w:val="00E27CD1"/>
    <w:rsid w:val="00E27E1B"/>
    <w:rsid w:val="00E31622"/>
    <w:rsid w:val="00E412BD"/>
    <w:rsid w:val="00E4499B"/>
    <w:rsid w:val="00E538AC"/>
    <w:rsid w:val="00E7134C"/>
    <w:rsid w:val="00E8209F"/>
    <w:rsid w:val="00E824DD"/>
    <w:rsid w:val="00E83652"/>
    <w:rsid w:val="00E85944"/>
    <w:rsid w:val="00EB7F28"/>
    <w:rsid w:val="00ED0DF1"/>
    <w:rsid w:val="00EE3274"/>
    <w:rsid w:val="00EF675B"/>
    <w:rsid w:val="00F009B3"/>
    <w:rsid w:val="00F03E16"/>
    <w:rsid w:val="00F06653"/>
    <w:rsid w:val="00F13C3B"/>
    <w:rsid w:val="00F15E24"/>
    <w:rsid w:val="00F173D1"/>
    <w:rsid w:val="00F23376"/>
    <w:rsid w:val="00F261F1"/>
    <w:rsid w:val="00F27226"/>
    <w:rsid w:val="00F3025D"/>
    <w:rsid w:val="00F3147B"/>
    <w:rsid w:val="00F32698"/>
    <w:rsid w:val="00F364A5"/>
    <w:rsid w:val="00F408BD"/>
    <w:rsid w:val="00F411B9"/>
    <w:rsid w:val="00F42FAC"/>
    <w:rsid w:val="00F53FBB"/>
    <w:rsid w:val="00F654F4"/>
    <w:rsid w:val="00F66767"/>
    <w:rsid w:val="00F66E69"/>
    <w:rsid w:val="00F67D8B"/>
    <w:rsid w:val="00F73A89"/>
    <w:rsid w:val="00F7735B"/>
    <w:rsid w:val="00F8221E"/>
    <w:rsid w:val="00F84107"/>
    <w:rsid w:val="00F87446"/>
    <w:rsid w:val="00F933B0"/>
    <w:rsid w:val="00F93598"/>
    <w:rsid w:val="00F96C0E"/>
    <w:rsid w:val="00F9777D"/>
    <w:rsid w:val="00FA2790"/>
    <w:rsid w:val="00FA4380"/>
    <w:rsid w:val="00FA6275"/>
    <w:rsid w:val="00FB57F1"/>
    <w:rsid w:val="00FC1168"/>
    <w:rsid w:val="00FC7973"/>
    <w:rsid w:val="00FD0820"/>
    <w:rsid w:val="00FD22F0"/>
    <w:rsid w:val="00FD3E03"/>
    <w:rsid w:val="00FD46E3"/>
    <w:rsid w:val="00FD591D"/>
    <w:rsid w:val="00FD6F17"/>
    <w:rsid w:val="00FE5912"/>
    <w:rsid w:val="00FF0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61A4"/>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777473"/>
    <w:pPr>
      <w:keepNext/>
      <w:spacing w:line="0" w:lineRule="atLeast"/>
      <w:outlineLvl w:val="0"/>
    </w:pPr>
    <w:rPr>
      <w:rFonts w:asciiTheme="majorHAnsi" w:eastAsia="HGS創英角ｺﾞｼｯｸUB" w:hAnsiTheme="majorHAnsi" w:cstheme="majorBidi"/>
      <w:sz w:val="28"/>
    </w:rPr>
  </w:style>
  <w:style w:type="paragraph" w:styleId="2">
    <w:name w:val="heading 2"/>
    <w:basedOn w:val="a"/>
    <w:next w:val="a"/>
    <w:link w:val="20"/>
    <w:uiPriority w:val="9"/>
    <w:unhideWhenUsed/>
    <w:qFormat/>
    <w:rsid w:val="001C766A"/>
    <w:pPr>
      <w:keepNext/>
      <w:ind w:leftChars="100" w:left="100" w:rightChars="100" w:right="100"/>
      <w:outlineLvl w:val="1"/>
    </w:pPr>
    <w:rPr>
      <w:rFonts w:ascii="Arial" w:eastAsia="ＭＳ ゴシック" w:hAnsi="Arial" w:cstheme="majorBidi"/>
      <w:sz w:val="20"/>
    </w:rPr>
  </w:style>
  <w:style w:type="paragraph" w:styleId="3">
    <w:name w:val="heading 3"/>
    <w:basedOn w:val="a"/>
    <w:next w:val="a"/>
    <w:link w:val="30"/>
    <w:uiPriority w:val="9"/>
    <w:unhideWhenUsed/>
    <w:qFormat/>
    <w:rsid w:val="001C766A"/>
    <w:pPr>
      <w:keepNext/>
      <w:ind w:leftChars="100" w:left="190" w:rightChars="100" w:right="100"/>
      <w:outlineLvl w:val="2"/>
    </w:pPr>
    <w:rPr>
      <w:rFonts w:asciiTheme="majorHAnsi" w:eastAsiaTheme="majorEastAsia" w:hAnsiTheme="majorHAnsi" w:cstheme="majorBidi"/>
      <w:color w:val="0000FF"/>
      <w:sz w:val="20"/>
    </w:rPr>
  </w:style>
  <w:style w:type="paragraph" w:styleId="4">
    <w:name w:val="heading 4"/>
    <w:basedOn w:val="a"/>
    <w:next w:val="a"/>
    <w:link w:val="40"/>
    <w:autoRedefine/>
    <w:uiPriority w:val="9"/>
    <w:unhideWhenUsed/>
    <w:qFormat/>
    <w:rsid w:val="001C766A"/>
    <w:pPr>
      <w:keepNext/>
      <w:ind w:leftChars="100" w:left="210" w:rightChars="100" w:right="210"/>
      <w:outlineLvl w:val="3"/>
    </w:pPr>
    <w:rPr>
      <w:rFonts w:ascii="Arial" w:eastAsia="ＭＳ ゴシック" w:hAnsi="Arial"/>
      <w:bCs/>
      <w:color w:val="0000F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5628B"/>
    <w:rPr>
      <w:rFonts w:asciiTheme="majorHAnsi" w:eastAsiaTheme="majorEastAsia" w:hAnsiTheme="majorHAnsi" w:cstheme="majorBidi"/>
      <w:sz w:val="18"/>
      <w:szCs w:val="18"/>
    </w:rPr>
  </w:style>
  <w:style w:type="character" w:styleId="a5">
    <w:name w:val="Hyperlink"/>
    <w:basedOn w:val="a0"/>
    <w:uiPriority w:val="99"/>
    <w:unhideWhenUsed/>
    <w:rsid w:val="004D7191"/>
    <w:rPr>
      <w:color w:val="0000FF" w:themeColor="hyperlink"/>
      <w:u w:val="single"/>
    </w:rPr>
  </w:style>
  <w:style w:type="paragraph" w:styleId="a6">
    <w:name w:val="List Paragraph"/>
    <w:basedOn w:val="a"/>
    <w:uiPriority w:val="34"/>
    <w:qFormat/>
    <w:rsid w:val="004D7191"/>
    <w:pPr>
      <w:ind w:leftChars="400" w:left="840"/>
    </w:pPr>
    <w:rPr>
      <w:rFonts w:asciiTheme="minorHAnsi" w:eastAsiaTheme="minorEastAsia" w:hAnsiTheme="minorHAnsi" w:cstheme="minorBidi"/>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basedOn w:val="a0"/>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basedOn w:val="a0"/>
    <w:link w:val="a9"/>
    <w:uiPriority w:val="99"/>
    <w:rsid w:val="000B78ED"/>
    <w:rPr>
      <w:rFonts w:ascii="Century" w:eastAsia="ＭＳ 明朝" w:hAnsi="Century" w:cs="Times New Roman"/>
      <w:szCs w:val="24"/>
    </w:rPr>
  </w:style>
  <w:style w:type="paragraph" w:customStyle="1" w:styleId="Default">
    <w:name w:val="Default"/>
    <w:rsid w:val="00A62889"/>
    <w:pPr>
      <w:widowControl w:val="0"/>
      <w:autoSpaceDE w:val="0"/>
      <w:autoSpaceDN w:val="0"/>
      <w:adjustRightInd w:val="0"/>
    </w:pPr>
    <w:rPr>
      <w:rFonts w:ascii="ＭＳ 明朝" w:eastAsia="ＭＳ 明朝" w:hAnsi="Century" w:cs="ＭＳ 明朝"/>
      <w:color w:val="000000"/>
      <w:kern w:val="0"/>
      <w:sz w:val="24"/>
      <w:szCs w:val="24"/>
    </w:rPr>
  </w:style>
  <w:style w:type="table" w:styleId="ab">
    <w:name w:val="Table Grid"/>
    <w:basedOn w:val="a1"/>
    <w:uiPriority w:val="59"/>
    <w:rsid w:val="008E0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77473"/>
    <w:rPr>
      <w:rFonts w:asciiTheme="majorHAnsi" w:eastAsia="HGS創英角ｺﾞｼｯｸUB" w:hAnsiTheme="majorHAnsi" w:cstheme="majorBidi"/>
      <w:sz w:val="28"/>
      <w:szCs w:val="24"/>
    </w:rPr>
  </w:style>
  <w:style w:type="character" w:customStyle="1" w:styleId="20">
    <w:name w:val="見出し 2 (文字)"/>
    <w:basedOn w:val="a0"/>
    <w:link w:val="2"/>
    <w:uiPriority w:val="9"/>
    <w:rsid w:val="001C766A"/>
    <w:rPr>
      <w:rFonts w:ascii="Arial" w:eastAsia="ＭＳ ゴシック" w:hAnsi="Arial" w:cstheme="majorBidi"/>
      <w:sz w:val="20"/>
      <w:szCs w:val="24"/>
    </w:rPr>
  </w:style>
  <w:style w:type="character" w:customStyle="1" w:styleId="30">
    <w:name w:val="見出し 3 (文字)"/>
    <w:basedOn w:val="a0"/>
    <w:link w:val="3"/>
    <w:uiPriority w:val="9"/>
    <w:rsid w:val="001C766A"/>
    <w:rPr>
      <w:rFonts w:asciiTheme="majorHAnsi" w:eastAsiaTheme="majorEastAsia" w:hAnsiTheme="majorHAnsi" w:cstheme="majorBidi"/>
      <w:color w:val="0000FF"/>
      <w:sz w:val="20"/>
      <w:szCs w:val="24"/>
    </w:rPr>
  </w:style>
  <w:style w:type="character" w:customStyle="1" w:styleId="40">
    <w:name w:val="見出し 4 (文字)"/>
    <w:basedOn w:val="a0"/>
    <w:link w:val="4"/>
    <w:uiPriority w:val="9"/>
    <w:rsid w:val="001C766A"/>
    <w:rPr>
      <w:rFonts w:ascii="Arial" w:eastAsia="ＭＳ ゴシック" w:hAnsi="Arial" w:cs="Times New Roman"/>
      <w:bCs/>
      <w:color w:val="0000FF"/>
      <w:sz w:val="20"/>
      <w:szCs w:val="24"/>
    </w:rPr>
  </w:style>
  <w:style w:type="paragraph" w:styleId="ac">
    <w:name w:val="TOC Heading"/>
    <w:basedOn w:val="1"/>
    <w:next w:val="a"/>
    <w:uiPriority w:val="39"/>
    <w:semiHidden/>
    <w:unhideWhenUsed/>
    <w:qFormat/>
    <w:rsid w:val="00803FBE"/>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qFormat/>
    <w:rsid w:val="009F203E"/>
    <w:pPr>
      <w:tabs>
        <w:tab w:val="right" w:leader="dot" w:pos="9060"/>
      </w:tabs>
      <w:spacing w:beforeLines="50" w:before="186"/>
    </w:pPr>
    <w:rPr>
      <w:rFonts w:ascii="ＭＳ ゴシック" w:eastAsia="ＭＳ ゴシック" w:hAnsi="ＭＳ ゴシック" w:cs="Arial"/>
      <w:b/>
      <w:noProof/>
      <w:sz w:val="24"/>
    </w:rPr>
  </w:style>
  <w:style w:type="paragraph" w:styleId="31">
    <w:name w:val="toc 3"/>
    <w:basedOn w:val="a"/>
    <w:next w:val="a"/>
    <w:autoRedefine/>
    <w:uiPriority w:val="39"/>
    <w:unhideWhenUsed/>
    <w:qFormat/>
    <w:rsid w:val="00DE6DA4"/>
    <w:pPr>
      <w:tabs>
        <w:tab w:val="right" w:leader="dot" w:pos="9060"/>
      </w:tabs>
      <w:ind w:leftChars="200" w:left="573" w:rightChars="100" w:right="191" w:hangingChars="100" w:hanging="191"/>
    </w:pPr>
    <w:rPr>
      <w:rFonts w:ascii="ＭＳ 明朝" w:hAnsi="ＭＳ 明朝"/>
      <w:noProof/>
    </w:rPr>
  </w:style>
  <w:style w:type="paragraph" w:styleId="21">
    <w:name w:val="toc 2"/>
    <w:basedOn w:val="a"/>
    <w:next w:val="a"/>
    <w:autoRedefine/>
    <w:uiPriority w:val="39"/>
    <w:unhideWhenUsed/>
    <w:qFormat/>
    <w:rsid w:val="009F203E"/>
    <w:pPr>
      <w:tabs>
        <w:tab w:val="right" w:leader="dot" w:pos="9060"/>
      </w:tabs>
      <w:spacing w:line="0" w:lineRule="atLeast"/>
      <w:ind w:leftChars="100" w:left="382" w:rightChars="100" w:right="191" w:hangingChars="100" w:hanging="191"/>
    </w:pPr>
    <w:rPr>
      <w:rFonts w:ascii="ＭＳ 明朝" w:hAnsi="ＭＳ 明朝"/>
      <w:noProof/>
    </w:rPr>
  </w:style>
  <w:style w:type="character" w:styleId="ad">
    <w:name w:val="FollowedHyperlink"/>
    <w:basedOn w:val="a0"/>
    <w:uiPriority w:val="99"/>
    <w:semiHidden/>
    <w:unhideWhenUsed/>
    <w:rsid w:val="004547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198804">
      <w:bodyDiv w:val="1"/>
      <w:marLeft w:val="0"/>
      <w:marRight w:val="0"/>
      <w:marTop w:val="0"/>
      <w:marBottom w:val="0"/>
      <w:divBdr>
        <w:top w:val="none" w:sz="0" w:space="0" w:color="auto"/>
        <w:left w:val="none" w:sz="0" w:space="0" w:color="auto"/>
        <w:bottom w:val="none" w:sz="0" w:space="0" w:color="auto"/>
        <w:right w:val="none" w:sz="0" w:space="0" w:color="auto"/>
      </w:divBdr>
    </w:div>
    <w:div w:id="417487599">
      <w:bodyDiv w:val="1"/>
      <w:marLeft w:val="0"/>
      <w:marRight w:val="0"/>
      <w:marTop w:val="0"/>
      <w:marBottom w:val="0"/>
      <w:divBdr>
        <w:top w:val="none" w:sz="0" w:space="0" w:color="auto"/>
        <w:left w:val="none" w:sz="0" w:space="0" w:color="auto"/>
        <w:bottom w:val="none" w:sz="0" w:space="0" w:color="auto"/>
        <w:right w:val="none" w:sz="0" w:space="0" w:color="auto"/>
      </w:divBdr>
    </w:div>
    <w:div w:id="531504772">
      <w:bodyDiv w:val="1"/>
      <w:marLeft w:val="0"/>
      <w:marRight w:val="0"/>
      <w:marTop w:val="0"/>
      <w:marBottom w:val="0"/>
      <w:divBdr>
        <w:top w:val="none" w:sz="0" w:space="0" w:color="auto"/>
        <w:left w:val="none" w:sz="0" w:space="0" w:color="auto"/>
        <w:bottom w:val="none" w:sz="0" w:space="0" w:color="auto"/>
        <w:right w:val="none" w:sz="0" w:space="0" w:color="auto"/>
      </w:divBdr>
    </w:div>
    <w:div w:id="560139260">
      <w:bodyDiv w:val="1"/>
      <w:marLeft w:val="0"/>
      <w:marRight w:val="0"/>
      <w:marTop w:val="0"/>
      <w:marBottom w:val="0"/>
      <w:divBdr>
        <w:top w:val="none" w:sz="0" w:space="0" w:color="auto"/>
        <w:left w:val="none" w:sz="0" w:space="0" w:color="auto"/>
        <w:bottom w:val="none" w:sz="0" w:space="0" w:color="auto"/>
        <w:right w:val="none" w:sz="0" w:space="0" w:color="auto"/>
      </w:divBdr>
    </w:div>
    <w:div w:id="996373161">
      <w:bodyDiv w:val="1"/>
      <w:marLeft w:val="0"/>
      <w:marRight w:val="0"/>
      <w:marTop w:val="0"/>
      <w:marBottom w:val="0"/>
      <w:divBdr>
        <w:top w:val="none" w:sz="0" w:space="0" w:color="auto"/>
        <w:left w:val="none" w:sz="0" w:space="0" w:color="auto"/>
        <w:bottom w:val="none" w:sz="0" w:space="0" w:color="auto"/>
        <w:right w:val="none" w:sz="0" w:space="0" w:color="auto"/>
      </w:divBdr>
    </w:div>
    <w:div w:id="1346596591">
      <w:bodyDiv w:val="1"/>
      <w:marLeft w:val="0"/>
      <w:marRight w:val="0"/>
      <w:marTop w:val="0"/>
      <w:marBottom w:val="0"/>
      <w:divBdr>
        <w:top w:val="none" w:sz="0" w:space="0" w:color="auto"/>
        <w:left w:val="none" w:sz="0" w:space="0" w:color="auto"/>
        <w:bottom w:val="none" w:sz="0" w:space="0" w:color="auto"/>
        <w:right w:val="none" w:sz="0" w:space="0" w:color="auto"/>
      </w:divBdr>
    </w:div>
    <w:div w:id="150300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http://www.stat.go.jp/data/kokusei/2010/users-g/pdf/sangyo.pdf"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image" Target="media/image1.pn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yperlink" Target="http://www.stat.go.jp/data/kokusei/2015/users-g.htm"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8.png"/><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3.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3987F-81E0-477C-BA7F-5537A7697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2539</Words>
  <Characters>14478</Characters>
  <Application>Microsoft Office Word</Application>
  <DocSecurity>4</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2022-04-22T01:33:00Z</dcterms:created>
  <dcterms:modified xsi:type="dcterms:W3CDTF">2022-04-22T01:33:00Z</dcterms:modified>
</cp:coreProperties>
</file>