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CBF" w:rsidRPr="001B5B4F" w:rsidRDefault="001B5B4F" w:rsidP="001B5B4F">
      <w:pPr>
        <w:jc w:val="center"/>
        <w:rPr>
          <w:sz w:val="22"/>
        </w:rPr>
      </w:pPr>
      <w:r w:rsidRPr="001B5B4F">
        <w:rPr>
          <w:rFonts w:hint="eastAsia"/>
          <w:sz w:val="22"/>
        </w:rPr>
        <w:t>大阪府分譲マンション管理適正化及び再生円滑化基本計画（案）の概要</w:t>
      </w:r>
    </w:p>
    <w:p w:rsidR="001B5B4F" w:rsidRDefault="001B5B4F"/>
    <w:p w:rsidR="001B5B4F" w:rsidRDefault="001B5B4F">
      <w:r w:rsidRPr="001B5B4F">
        <w:rPr>
          <w:rFonts w:hint="eastAsia"/>
        </w:rPr>
        <w:t>１．背景と目的</w:t>
      </w:r>
    </w:p>
    <w:p w:rsidR="001B5B4F" w:rsidRDefault="001B5B4F" w:rsidP="001B5B4F">
      <w:pPr>
        <w:ind w:left="210" w:hangingChars="100" w:hanging="210"/>
      </w:pPr>
      <w:r>
        <w:rPr>
          <w:rFonts w:hint="eastAsia"/>
        </w:rPr>
        <w:t>・</w:t>
      </w:r>
      <w:r w:rsidRPr="001B5B4F">
        <w:rPr>
          <w:rFonts w:hint="eastAsia"/>
        </w:rPr>
        <w:t>マンション関連法が改正（令和４年４月施行予定）され、管理計画認定制度や管理組合への指導など、地方公共団体の役割が強化された。</w:t>
      </w:r>
    </w:p>
    <w:p w:rsidR="001B5B4F" w:rsidRDefault="001B5B4F" w:rsidP="001B5B4F">
      <w:pPr>
        <w:ind w:left="210" w:hangingChars="100" w:hanging="210"/>
      </w:pPr>
      <w:r>
        <w:rPr>
          <w:rFonts w:hint="eastAsia"/>
        </w:rPr>
        <w:t>・</w:t>
      </w:r>
      <w:r w:rsidRPr="001B5B4F">
        <w:rPr>
          <w:rFonts w:hint="eastAsia"/>
        </w:rPr>
        <w:t>市がマンション管理適正化推進計画を策定する際の指針となるよう、府全域の分譲マンションの管理適正化及び再生円滑化の考え方を示すとともに、町村域のマンション管理適正化推進計画を策定する。</w:t>
      </w:r>
    </w:p>
    <w:p w:rsidR="001B5B4F" w:rsidRDefault="001B5B4F" w:rsidP="001B5B4F">
      <w:pPr>
        <w:ind w:left="210" w:hangingChars="100" w:hanging="210"/>
      </w:pPr>
    </w:p>
    <w:p w:rsidR="001B5B4F" w:rsidRDefault="001B5B4F" w:rsidP="001B5B4F">
      <w:pPr>
        <w:ind w:left="210" w:hangingChars="100" w:hanging="210"/>
      </w:pPr>
      <w:r w:rsidRPr="001B5B4F">
        <w:rPr>
          <w:rFonts w:hint="eastAsia"/>
        </w:rPr>
        <w:t>２．現状と課題</w:t>
      </w:r>
    </w:p>
    <w:p w:rsidR="001B5B4F" w:rsidRPr="001B5B4F" w:rsidRDefault="001B5B4F" w:rsidP="001B5B4F">
      <w:pPr>
        <w:ind w:left="210" w:hangingChars="100" w:hanging="210"/>
      </w:pPr>
      <w:r>
        <w:rPr>
          <w:rFonts w:hint="eastAsia"/>
        </w:rPr>
        <w:t>・</w:t>
      </w:r>
      <w:r w:rsidRPr="001B5B4F">
        <w:rPr>
          <w:rFonts w:hint="eastAsia"/>
        </w:rPr>
        <w:t>府内分譲マンションの高経年化、世帯主の高齢化</w:t>
      </w:r>
    </w:p>
    <w:p w:rsidR="001B5B4F" w:rsidRPr="001B5B4F" w:rsidRDefault="001B5B4F" w:rsidP="001B5B4F">
      <w:pPr>
        <w:ind w:left="210" w:hangingChars="100" w:hanging="210"/>
      </w:pPr>
      <w:r>
        <w:rPr>
          <w:rFonts w:hint="eastAsia"/>
        </w:rPr>
        <w:t>・</w:t>
      </w:r>
      <w:r w:rsidRPr="001B5B4F">
        <w:rPr>
          <w:rFonts w:hint="eastAsia"/>
        </w:rPr>
        <w:t>全国的に、周辺へ悪影響を及ぼす事例が発生</w:t>
      </w:r>
    </w:p>
    <w:p w:rsidR="001B5B4F" w:rsidRDefault="001B5B4F" w:rsidP="001B5B4F">
      <w:pPr>
        <w:ind w:left="210" w:hangingChars="100" w:hanging="210"/>
      </w:pPr>
      <w:r>
        <w:rPr>
          <w:rFonts w:hint="eastAsia"/>
        </w:rPr>
        <w:t>・</w:t>
      </w:r>
      <w:r w:rsidRPr="001B5B4F">
        <w:rPr>
          <w:rFonts w:hint="eastAsia"/>
        </w:rPr>
        <w:t>全国的に、築</w:t>
      </w:r>
      <w:r w:rsidRPr="001B5B4F">
        <w:t>40年以上のマンションは、外壁等の剥落等生命、身体、</w:t>
      </w:r>
      <w:r w:rsidRPr="001B5B4F">
        <w:rPr>
          <w:rFonts w:hint="eastAsia"/>
        </w:rPr>
        <w:t>財産に影響する問題を抱えるものが多い</w:t>
      </w:r>
    </w:p>
    <w:p w:rsidR="001B5B4F" w:rsidRDefault="001B5B4F" w:rsidP="001B5B4F">
      <w:pPr>
        <w:ind w:left="210" w:hangingChars="100" w:hanging="210"/>
      </w:pPr>
    </w:p>
    <w:p w:rsidR="001B5B4F" w:rsidRDefault="001B5B4F" w:rsidP="001B5B4F">
      <w:pPr>
        <w:ind w:left="210" w:hangingChars="100" w:hanging="210"/>
      </w:pPr>
      <w:r w:rsidRPr="001B5B4F">
        <w:rPr>
          <w:rFonts w:hint="eastAsia"/>
        </w:rPr>
        <w:t>３．管理適正化及び再生円滑化の考え方</w:t>
      </w:r>
    </w:p>
    <w:p w:rsidR="001B5B4F" w:rsidRPr="001B5B4F" w:rsidRDefault="001B5B4F" w:rsidP="001B5B4F">
      <w:pPr>
        <w:ind w:left="210" w:hangingChars="100" w:hanging="210"/>
      </w:pPr>
      <w:r>
        <w:rPr>
          <w:rFonts w:hint="eastAsia"/>
        </w:rPr>
        <w:t>主なポイント</w:t>
      </w:r>
    </w:p>
    <w:p w:rsidR="001B5B4F" w:rsidRPr="001B5B4F" w:rsidRDefault="001B5B4F" w:rsidP="001B5B4F">
      <w:pPr>
        <w:ind w:left="210" w:hangingChars="100" w:hanging="210"/>
      </w:pPr>
      <w:r>
        <w:rPr>
          <w:rFonts w:hint="eastAsia"/>
        </w:rPr>
        <w:t xml:space="preserve">　・</w:t>
      </w:r>
      <w:r w:rsidRPr="001B5B4F">
        <w:rPr>
          <w:rFonts w:hint="eastAsia"/>
        </w:rPr>
        <w:t>地方公共団体による実態調査</w:t>
      </w:r>
    </w:p>
    <w:p w:rsidR="001B5B4F" w:rsidRPr="001B5B4F" w:rsidRDefault="001B5B4F" w:rsidP="001B5B4F">
      <w:pPr>
        <w:ind w:left="210" w:hangingChars="100" w:hanging="210"/>
      </w:pPr>
      <w:r>
        <w:rPr>
          <w:rFonts w:hint="eastAsia"/>
        </w:rPr>
        <w:t xml:space="preserve">　・</w:t>
      </w:r>
      <w:r w:rsidRPr="001B5B4F">
        <w:rPr>
          <w:rFonts w:hint="eastAsia"/>
        </w:rPr>
        <w:t>分譲時点から適切な管理を確保</w:t>
      </w:r>
    </w:p>
    <w:p w:rsidR="001B5B4F" w:rsidRPr="001B5B4F" w:rsidRDefault="001B5B4F" w:rsidP="001B5B4F">
      <w:pPr>
        <w:ind w:left="210" w:hangingChars="100" w:hanging="210"/>
      </w:pPr>
      <w:r>
        <w:rPr>
          <w:rFonts w:hint="eastAsia"/>
        </w:rPr>
        <w:t xml:space="preserve">　・</w:t>
      </w:r>
      <w:r w:rsidRPr="001B5B4F">
        <w:rPr>
          <w:rFonts w:hint="eastAsia"/>
        </w:rPr>
        <w:t>管理組合の自律的で適切な管理を促進</w:t>
      </w:r>
    </w:p>
    <w:p w:rsidR="001B5B4F" w:rsidRDefault="001B5B4F" w:rsidP="001B5B4F">
      <w:pPr>
        <w:ind w:left="210" w:hangingChars="100" w:hanging="210"/>
      </w:pPr>
      <w:r>
        <w:rPr>
          <w:rFonts w:hint="eastAsia"/>
        </w:rPr>
        <w:t xml:space="preserve">　・</w:t>
      </w:r>
      <w:r w:rsidRPr="001B5B4F">
        <w:rPr>
          <w:rFonts w:hint="eastAsia"/>
        </w:rPr>
        <w:t>建替えや敷地売却による再生を中長期で検討</w:t>
      </w:r>
    </w:p>
    <w:p w:rsidR="001B5B4F" w:rsidRDefault="001B5B4F" w:rsidP="001B5B4F">
      <w:pPr>
        <w:ind w:left="210" w:hangingChars="100" w:hanging="210"/>
      </w:pPr>
    </w:p>
    <w:p w:rsidR="001B5B4F" w:rsidRPr="001B5B4F" w:rsidRDefault="001B5B4F" w:rsidP="001B5B4F">
      <w:pPr>
        <w:ind w:left="210" w:hangingChars="100" w:hanging="210"/>
      </w:pPr>
      <w:r w:rsidRPr="001B5B4F">
        <w:rPr>
          <w:rFonts w:hint="eastAsia"/>
        </w:rPr>
        <w:t>実態調査方法（市域は市、町村域は府）</w:t>
      </w:r>
    </w:p>
    <w:p w:rsidR="001B5B4F" w:rsidRPr="001B5B4F" w:rsidRDefault="001B5B4F" w:rsidP="001B5B4F">
      <w:pPr>
        <w:ind w:leftChars="100" w:left="210"/>
      </w:pPr>
      <w:r w:rsidRPr="001B5B4F">
        <w:rPr>
          <w:rFonts w:hint="eastAsia"/>
        </w:rPr>
        <w:t>・登記情報等により全数把握</w:t>
      </w:r>
    </w:p>
    <w:p w:rsidR="001B5B4F" w:rsidRDefault="001B5B4F" w:rsidP="001B5B4F">
      <w:pPr>
        <w:ind w:leftChars="100" w:left="210"/>
      </w:pPr>
      <w:r w:rsidRPr="001B5B4F">
        <w:rPr>
          <w:rFonts w:hint="eastAsia"/>
        </w:rPr>
        <w:t>・アンケート調査等により実施</w:t>
      </w:r>
    </w:p>
    <w:p w:rsidR="001B5B4F" w:rsidRDefault="001B5B4F" w:rsidP="001B5B4F"/>
    <w:p w:rsidR="001B5B4F" w:rsidRPr="001B5B4F" w:rsidRDefault="001B5B4F" w:rsidP="001B5B4F">
      <w:r w:rsidRPr="001B5B4F">
        <w:rPr>
          <w:rFonts w:hint="eastAsia"/>
        </w:rPr>
        <w:t>分譲時点からの適切な管理の推進</w:t>
      </w:r>
    </w:p>
    <w:p w:rsidR="001B5B4F" w:rsidRPr="001B5B4F" w:rsidRDefault="001B5B4F" w:rsidP="001B5B4F">
      <w:pPr>
        <w:ind w:firstLineChars="100" w:firstLine="210"/>
      </w:pPr>
      <w:r w:rsidRPr="001B5B4F">
        <w:rPr>
          <w:rFonts w:hint="eastAsia"/>
        </w:rPr>
        <w:t>・新築分譲マンションの管理計画</w:t>
      </w:r>
      <w:r w:rsidRPr="001B5B4F">
        <w:t xml:space="preserve"> 予備的な認定の普及啓発</w:t>
      </w:r>
    </w:p>
    <w:p w:rsidR="001B5B4F" w:rsidRDefault="001B5B4F" w:rsidP="001B5B4F">
      <w:pPr>
        <w:ind w:firstLineChars="100" w:firstLine="210"/>
      </w:pPr>
      <w:r w:rsidRPr="001B5B4F">
        <w:rPr>
          <w:rFonts w:hint="eastAsia"/>
        </w:rPr>
        <w:t>・長期優良住宅の認定取得促進</w:t>
      </w:r>
    </w:p>
    <w:p w:rsidR="001B5B4F" w:rsidRDefault="001B5B4F" w:rsidP="001B5B4F"/>
    <w:p w:rsidR="001B5B4F" w:rsidRDefault="001B5B4F" w:rsidP="001B5B4F">
      <w:r w:rsidRPr="001B5B4F">
        <w:rPr>
          <w:rFonts w:hint="eastAsia"/>
        </w:rPr>
        <w:t>管理組合の自律的で適切な管理の促進</w:t>
      </w:r>
    </w:p>
    <w:p w:rsidR="001B5B4F" w:rsidRPr="001B5B4F" w:rsidRDefault="001B5B4F" w:rsidP="001B5B4F">
      <w:r>
        <w:rPr>
          <w:rFonts w:hint="eastAsia"/>
        </w:rPr>
        <w:t xml:space="preserve">　・</w:t>
      </w:r>
      <w:r w:rsidRPr="001B5B4F">
        <w:rPr>
          <w:rFonts w:hint="eastAsia"/>
        </w:rPr>
        <w:t>民間団体の評価制度と連携した管理計画認定制度の運用</w:t>
      </w:r>
    </w:p>
    <w:p w:rsidR="001B5B4F" w:rsidRPr="001B5B4F" w:rsidRDefault="001B5B4F" w:rsidP="001B5B4F">
      <w:r>
        <w:rPr>
          <w:rFonts w:hint="eastAsia"/>
        </w:rPr>
        <w:t xml:space="preserve">　　</w:t>
      </w:r>
      <w:r w:rsidRPr="001B5B4F">
        <w:t>認定基準の追加：耐震改修計画の作成、防災対策の実施</w:t>
      </w:r>
    </w:p>
    <w:p w:rsidR="001B5B4F" w:rsidRPr="001B5B4F" w:rsidRDefault="001B5B4F" w:rsidP="001B5B4F">
      <w:r>
        <w:rPr>
          <w:rFonts w:hint="eastAsia"/>
        </w:rPr>
        <w:t xml:space="preserve">　</w:t>
      </w:r>
      <w:r w:rsidRPr="001B5B4F">
        <w:rPr>
          <w:rFonts w:hint="eastAsia"/>
        </w:rPr>
        <w:t>・管理に関する周知啓発等</w:t>
      </w:r>
    </w:p>
    <w:p w:rsidR="001B5B4F" w:rsidRPr="001B5B4F" w:rsidRDefault="001B5B4F" w:rsidP="001B5B4F">
      <w:pPr>
        <w:ind w:firstLineChars="100" w:firstLine="210"/>
      </w:pPr>
      <w:r w:rsidRPr="001B5B4F">
        <w:rPr>
          <w:rFonts w:hint="eastAsia"/>
        </w:rPr>
        <w:t>・押しかけ支援の検討</w:t>
      </w:r>
    </w:p>
    <w:p w:rsidR="001B5B4F" w:rsidRPr="001B5B4F" w:rsidRDefault="001B5B4F" w:rsidP="001B5B4F">
      <w:r>
        <w:rPr>
          <w:rFonts w:hint="eastAsia"/>
        </w:rPr>
        <w:t xml:space="preserve">　</w:t>
      </w:r>
      <w:r w:rsidRPr="001B5B4F">
        <w:rPr>
          <w:rFonts w:hint="eastAsia"/>
        </w:rPr>
        <w:t>・指導等の実施</w:t>
      </w:r>
    </w:p>
    <w:p w:rsidR="001B5B4F" w:rsidRDefault="001B5B4F" w:rsidP="001B5B4F">
      <w:r>
        <w:rPr>
          <w:rFonts w:hint="eastAsia"/>
        </w:rPr>
        <w:t xml:space="preserve">　　</w:t>
      </w:r>
      <w:r w:rsidRPr="001B5B4F">
        <w:t>判断の基準の目安の追加：劣化や損傷の放置</w:t>
      </w:r>
    </w:p>
    <w:p w:rsidR="001B5B4F" w:rsidRDefault="001B5B4F" w:rsidP="001B5B4F">
      <w:r w:rsidRPr="001B5B4F">
        <w:rPr>
          <w:rFonts w:hint="eastAsia"/>
        </w:rPr>
        <w:lastRenderedPageBreak/>
        <w:t>再生の円滑化の推進</w:t>
      </w:r>
    </w:p>
    <w:p w:rsidR="001B5B4F" w:rsidRPr="001B5B4F" w:rsidRDefault="001B5B4F" w:rsidP="001B5B4F">
      <w:pPr>
        <w:ind w:firstLineChars="100" w:firstLine="210"/>
      </w:pPr>
      <w:r w:rsidRPr="001B5B4F">
        <w:rPr>
          <w:rFonts w:hint="eastAsia"/>
        </w:rPr>
        <w:t>・容積率特例等の運用</w:t>
      </w:r>
    </w:p>
    <w:p w:rsidR="001B5B4F" w:rsidRPr="001B5B4F" w:rsidRDefault="001B5B4F" w:rsidP="001B5B4F">
      <w:pPr>
        <w:ind w:firstLineChars="100" w:firstLine="210"/>
      </w:pPr>
      <w:r w:rsidRPr="001B5B4F">
        <w:rPr>
          <w:rFonts w:hint="eastAsia"/>
        </w:rPr>
        <w:t>・建替時工事期間中の仮住居としての</w:t>
      </w:r>
      <w:r w:rsidRPr="001B5B4F">
        <w:t>公的賃貸住宅活用の検討</w:t>
      </w:r>
    </w:p>
    <w:p w:rsidR="001B5B4F" w:rsidRDefault="001B5B4F" w:rsidP="001B5B4F">
      <w:pPr>
        <w:ind w:firstLineChars="100" w:firstLine="210"/>
      </w:pPr>
      <w:r w:rsidRPr="001B5B4F">
        <w:rPr>
          <w:rFonts w:hint="eastAsia"/>
        </w:rPr>
        <w:t>・解体積立金などの資金計画を含む</w:t>
      </w:r>
      <w:r w:rsidRPr="001B5B4F">
        <w:t>除却までの中長期的な計画策定への支援の検討</w:t>
      </w:r>
    </w:p>
    <w:p w:rsidR="001B5B4F" w:rsidRDefault="001B5B4F" w:rsidP="001B5B4F"/>
    <w:p w:rsidR="001B5B4F" w:rsidRPr="001B5B4F" w:rsidRDefault="001B5B4F" w:rsidP="001B5B4F">
      <w:r w:rsidRPr="001B5B4F">
        <w:rPr>
          <w:rFonts w:hint="eastAsia"/>
        </w:rPr>
        <w:t>大阪府の役割</w:t>
      </w:r>
    </w:p>
    <w:p w:rsidR="001B5B4F" w:rsidRPr="001B5B4F" w:rsidRDefault="001B5B4F" w:rsidP="001B5B4F">
      <w:pPr>
        <w:ind w:firstLineChars="100" w:firstLine="210"/>
      </w:pPr>
      <w:r w:rsidRPr="001B5B4F">
        <w:rPr>
          <w:rFonts w:hint="eastAsia"/>
        </w:rPr>
        <w:t>・町村域の施策の実施</w:t>
      </w:r>
    </w:p>
    <w:p w:rsidR="001B5B4F" w:rsidRPr="001B5B4F" w:rsidRDefault="001B5B4F" w:rsidP="001B5B4F">
      <w:pPr>
        <w:ind w:firstLineChars="100" w:firstLine="210"/>
      </w:pPr>
      <w:r w:rsidRPr="001B5B4F">
        <w:rPr>
          <w:rFonts w:hint="eastAsia"/>
        </w:rPr>
        <w:t>・市への技術支援や広域調整</w:t>
      </w:r>
    </w:p>
    <w:p w:rsidR="001B5B4F" w:rsidRDefault="001B5B4F" w:rsidP="001B5B4F">
      <w:pPr>
        <w:ind w:firstLineChars="100" w:firstLine="210"/>
      </w:pPr>
      <w:r>
        <w:rPr>
          <w:rFonts w:hint="eastAsia"/>
        </w:rPr>
        <w:t xml:space="preserve">・市場の環境整備　</w:t>
      </w:r>
      <w:r w:rsidRPr="001B5B4F">
        <w:rPr>
          <w:rFonts w:hint="eastAsia"/>
        </w:rPr>
        <w:t>など</w:t>
      </w:r>
    </w:p>
    <w:p w:rsidR="001B5B4F" w:rsidRDefault="001B5B4F" w:rsidP="001B5B4F"/>
    <w:p w:rsidR="001B5B4F" w:rsidRDefault="001B5B4F" w:rsidP="001B5B4F">
      <w:r w:rsidRPr="001B5B4F">
        <w:rPr>
          <w:rFonts w:hint="eastAsia"/>
        </w:rPr>
        <w:t>４．計画期間と目標</w:t>
      </w:r>
    </w:p>
    <w:p w:rsidR="001B5B4F" w:rsidRPr="001B5B4F" w:rsidRDefault="001B5B4F" w:rsidP="001B5B4F">
      <w:r w:rsidRPr="001B5B4F">
        <w:rPr>
          <w:rFonts w:hint="eastAsia"/>
        </w:rPr>
        <w:t>計画期間　令和４年度から令和</w:t>
      </w:r>
      <w:r w:rsidRPr="001B5B4F">
        <w:t>12年度</w:t>
      </w:r>
    </w:p>
    <w:p w:rsidR="001B5B4F" w:rsidRPr="001B5B4F" w:rsidRDefault="001B5B4F" w:rsidP="001B5B4F">
      <w:pPr>
        <w:ind w:left="630" w:hangingChars="300" w:hanging="630"/>
      </w:pPr>
      <w:r w:rsidRPr="001B5B4F">
        <w:rPr>
          <w:rFonts w:hint="eastAsia"/>
        </w:rPr>
        <w:t xml:space="preserve">目標　</w:t>
      </w:r>
      <w:r w:rsidRPr="001B5B4F">
        <w:t>25年以上の長期修繕計画に基づく</w:t>
      </w:r>
      <w:r w:rsidRPr="001B5B4F">
        <w:rPr>
          <w:rFonts w:hint="eastAsia"/>
        </w:rPr>
        <w:t>修繕積立金額を設定している分譲マンション管理組合の割合</w:t>
      </w:r>
    </w:p>
    <w:p w:rsidR="001B5B4F" w:rsidRDefault="001B5B4F" w:rsidP="001B5B4F">
      <w:r w:rsidRPr="001B5B4F">
        <w:rPr>
          <w:rFonts w:hint="eastAsia"/>
        </w:rPr>
        <w:t xml:space="preserve">　　　</w:t>
      </w:r>
      <w:r w:rsidRPr="001B5B4F">
        <w:t>60%（平成30）⇒75％（令和12）</w:t>
      </w:r>
    </w:p>
    <w:p w:rsidR="001B5B4F" w:rsidRDefault="001B5B4F" w:rsidP="001B5B4F"/>
    <w:p w:rsidR="001B5B4F" w:rsidRDefault="0045537D" w:rsidP="0045537D">
      <w:r w:rsidRPr="0045537D">
        <w:rPr>
          <w:rFonts w:hint="eastAsia"/>
        </w:rPr>
        <w:t>５．これまでの経緯と今後のスケジュール</w:t>
      </w:r>
    </w:p>
    <w:p w:rsidR="0045537D" w:rsidRPr="0045537D" w:rsidRDefault="0045537D" w:rsidP="0045537D">
      <w:pPr>
        <w:rPr>
          <w:rFonts w:hint="eastAsia"/>
        </w:rPr>
      </w:pPr>
      <w:r w:rsidRPr="0045537D">
        <w:rPr>
          <w:rFonts w:hint="eastAsia"/>
        </w:rPr>
        <w:t>令和</w:t>
      </w:r>
      <w:r w:rsidRPr="0045537D">
        <w:t xml:space="preserve">2年6月　</w:t>
      </w:r>
      <w:r w:rsidRPr="0045537D">
        <w:rPr>
          <w:rFonts w:hint="eastAsia"/>
        </w:rPr>
        <w:t xml:space="preserve">　マンション関連法の改正（公布）</w:t>
      </w:r>
    </w:p>
    <w:p w:rsidR="0045537D" w:rsidRPr="0045537D" w:rsidRDefault="0045537D" w:rsidP="0045537D">
      <w:pPr>
        <w:rPr>
          <w:rFonts w:hint="eastAsia"/>
        </w:rPr>
      </w:pPr>
      <w:r w:rsidRPr="0045537D">
        <w:rPr>
          <w:rFonts w:hint="eastAsia"/>
        </w:rPr>
        <w:t>令和</w:t>
      </w:r>
      <w:r w:rsidRPr="0045537D">
        <w:t>2年11月～令和3年2月</w:t>
      </w:r>
      <w:r w:rsidRPr="0045537D">
        <w:rPr>
          <w:rFonts w:hint="eastAsia"/>
        </w:rPr>
        <w:t xml:space="preserve">　管理不適正マンション実態調査</w:t>
      </w:r>
    </w:p>
    <w:p w:rsidR="0045537D" w:rsidRPr="0045537D" w:rsidRDefault="0045537D" w:rsidP="0045537D">
      <w:pPr>
        <w:rPr>
          <w:rFonts w:hint="eastAsia"/>
        </w:rPr>
      </w:pPr>
      <w:r>
        <w:rPr>
          <w:rFonts w:hint="eastAsia"/>
        </w:rPr>
        <w:t xml:space="preserve">　６件の管理不適正マンションを調査し</w:t>
      </w:r>
      <w:r w:rsidRPr="0045537D">
        <w:rPr>
          <w:rFonts w:hint="eastAsia"/>
        </w:rPr>
        <w:t>管理不適正となる要因を整理</w:t>
      </w:r>
    </w:p>
    <w:p w:rsidR="0045537D" w:rsidRPr="00066705" w:rsidRDefault="0045537D" w:rsidP="0045537D">
      <w:pPr>
        <w:rPr>
          <w:rFonts w:hint="eastAsia"/>
        </w:rPr>
      </w:pPr>
      <w:r w:rsidRPr="0045537D">
        <w:rPr>
          <w:rFonts w:hint="eastAsia"/>
        </w:rPr>
        <w:t>令和</w:t>
      </w:r>
      <w:r w:rsidRPr="0045537D">
        <w:t xml:space="preserve">3年4月　</w:t>
      </w:r>
      <w:r w:rsidRPr="0045537D">
        <w:rPr>
          <w:rFonts w:hint="eastAsia"/>
        </w:rPr>
        <w:t>大阪府マンション政策懇話会設置</w:t>
      </w:r>
    </w:p>
    <w:p w:rsidR="0045537D" w:rsidRPr="00066705" w:rsidRDefault="0045537D" w:rsidP="0045537D">
      <w:pPr>
        <w:rPr>
          <w:rFonts w:hint="eastAsia"/>
        </w:rPr>
      </w:pPr>
      <w:r w:rsidRPr="0045537D">
        <w:rPr>
          <w:rFonts w:hint="eastAsia"/>
        </w:rPr>
        <w:t>令和</w:t>
      </w:r>
      <w:r w:rsidRPr="0045537D">
        <w:t xml:space="preserve">3年6月～8月　</w:t>
      </w:r>
      <w:r w:rsidRPr="0045537D">
        <w:rPr>
          <w:rFonts w:hint="eastAsia"/>
        </w:rPr>
        <w:t>第１回～第３回懇話会開催</w:t>
      </w:r>
    </w:p>
    <w:p w:rsidR="0045537D" w:rsidRPr="00066705" w:rsidRDefault="0045537D" w:rsidP="0045537D">
      <w:pPr>
        <w:rPr>
          <w:rFonts w:hint="eastAsia"/>
        </w:rPr>
      </w:pPr>
      <w:r w:rsidRPr="0045537D">
        <w:rPr>
          <w:rFonts w:hint="eastAsia"/>
        </w:rPr>
        <w:t>令和</w:t>
      </w:r>
      <w:r w:rsidRPr="0045537D">
        <w:t xml:space="preserve">3年9月～令和4年1月　</w:t>
      </w:r>
      <w:r w:rsidRPr="0045537D">
        <w:rPr>
          <w:rFonts w:hint="eastAsia"/>
        </w:rPr>
        <w:t>市町村協議・パブリックコメント</w:t>
      </w:r>
      <w:bookmarkStart w:id="0" w:name="_GoBack"/>
      <w:bookmarkEnd w:id="0"/>
    </w:p>
    <w:p w:rsidR="0045537D" w:rsidRPr="0045537D" w:rsidRDefault="0045537D" w:rsidP="0045537D">
      <w:pPr>
        <w:rPr>
          <w:rFonts w:hint="eastAsia"/>
        </w:rPr>
      </w:pPr>
      <w:r w:rsidRPr="0045537D">
        <w:rPr>
          <w:rFonts w:hint="eastAsia"/>
        </w:rPr>
        <w:t>令和</w:t>
      </w:r>
      <w:r w:rsidRPr="0045537D">
        <w:t xml:space="preserve">4年4月　</w:t>
      </w:r>
      <w:r w:rsidRPr="0045537D">
        <w:rPr>
          <w:rFonts w:hint="eastAsia"/>
        </w:rPr>
        <w:t>改正法施行に合わせて策定</w:t>
      </w:r>
    </w:p>
    <w:sectPr w:rsidR="0045537D" w:rsidRPr="0045537D" w:rsidSect="001B5B4F">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37D" w:rsidRDefault="0045537D" w:rsidP="0045537D">
      <w:r>
        <w:separator/>
      </w:r>
    </w:p>
  </w:endnote>
  <w:endnote w:type="continuationSeparator" w:id="0">
    <w:p w:rsidR="0045537D" w:rsidRDefault="0045537D" w:rsidP="0045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37D" w:rsidRDefault="0045537D" w:rsidP="0045537D">
      <w:r>
        <w:separator/>
      </w:r>
    </w:p>
  </w:footnote>
  <w:footnote w:type="continuationSeparator" w:id="0">
    <w:p w:rsidR="0045537D" w:rsidRDefault="0045537D" w:rsidP="00455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4F"/>
    <w:rsid w:val="00066705"/>
    <w:rsid w:val="00130CBF"/>
    <w:rsid w:val="001B5B4F"/>
    <w:rsid w:val="0045537D"/>
    <w:rsid w:val="00A11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39C86"/>
  <w15:chartTrackingRefBased/>
  <w15:docId w15:val="{1AA97291-6312-4DCB-94C8-59070D22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37D"/>
    <w:pPr>
      <w:tabs>
        <w:tab w:val="center" w:pos="4252"/>
        <w:tab w:val="right" w:pos="8504"/>
      </w:tabs>
      <w:snapToGrid w:val="0"/>
    </w:pPr>
  </w:style>
  <w:style w:type="character" w:customStyle="1" w:styleId="a4">
    <w:name w:val="ヘッダー (文字)"/>
    <w:basedOn w:val="a0"/>
    <w:link w:val="a3"/>
    <w:uiPriority w:val="99"/>
    <w:rsid w:val="0045537D"/>
  </w:style>
  <w:style w:type="paragraph" w:styleId="a5">
    <w:name w:val="footer"/>
    <w:basedOn w:val="a"/>
    <w:link w:val="a6"/>
    <w:uiPriority w:val="99"/>
    <w:unhideWhenUsed/>
    <w:rsid w:val="0045537D"/>
    <w:pPr>
      <w:tabs>
        <w:tab w:val="center" w:pos="4252"/>
        <w:tab w:val="right" w:pos="8504"/>
      </w:tabs>
      <w:snapToGrid w:val="0"/>
    </w:pPr>
  </w:style>
  <w:style w:type="character" w:customStyle="1" w:styleId="a6">
    <w:name w:val="フッター (文字)"/>
    <w:basedOn w:val="a0"/>
    <w:link w:val="a5"/>
    <w:uiPriority w:val="99"/>
    <w:rsid w:val="00455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佑</dc:creator>
  <cp:keywords/>
  <dc:description/>
  <cp:lastModifiedBy>藤井　佑</cp:lastModifiedBy>
  <cp:revision>3</cp:revision>
  <dcterms:created xsi:type="dcterms:W3CDTF">2021-12-01T05:56:00Z</dcterms:created>
  <dcterms:modified xsi:type="dcterms:W3CDTF">2021-12-14T08:00:00Z</dcterms:modified>
</cp:coreProperties>
</file>