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1DE4" w14:textId="05C8C257" w:rsidR="00010E5F" w:rsidRPr="00010E5F" w:rsidRDefault="00062DCC" w:rsidP="00EA6AEE">
      <w:pPr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bdr w:val="single" w:sz="4" w:space="0" w:color="auto"/>
        </w:rPr>
        <w:t>資料３</w:t>
      </w:r>
    </w:p>
    <w:p w14:paraId="34D653C6" w14:textId="77777777" w:rsidR="00010E5F" w:rsidRDefault="00010E5F" w:rsidP="00EA6AEE">
      <w:pPr>
        <w:jc w:val="right"/>
        <w:rPr>
          <w:rFonts w:ascii="ＭＳ 明朝" w:eastAsia="ＭＳ 明朝" w:hAnsi="ＭＳ 明朝"/>
          <w:sz w:val="24"/>
        </w:rPr>
      </w:pPr>
    </w:p>
    <w:p w14:paraId="05387FF8" w14:textId="65DB9B01" w:rsidR="00EA6AEE" w:rsidRPr="00F329C2" w:rsidRDefault="00EA6AEE" w:rsidP="00EA6AEE">
      <w:pPr>
        <w:jc w:val="right"/>
        <w:rPr>
          <w:rFonts w:ascii="ＭＳ 明朝" w:eastAsia="ＭＳ 明朝" w:hAnsi="ＭＳ 明朝"/>
          <w:sz w:val="24"/>
        </w:rPr>
      </w:pPr>
      <w:r w:rsidRPr="004F1403">
        <w:rPr>
          <w:rFonts w:ascii="ＭＳ 明朝" w:eastAsia="ＭＳ 明朝" w:hAnsi="ＭＳ 明朝" w:hint="eastAsia"/>
          <w:spacing w:val="80"/>
          <w:kern w:val="0"/>
          <w:sz w:val="24"/>
          <w:fitText w:val="2040" w:id="-1713124350"/>
        </w:rPr>
        <w:t>ス第</w:t>
      </w:r>
      <w:r w:rsidR="004F1403" w:rsidRPr="004F1403">
        <w:rPr>
          <w:rFonts w:ascii="ＭＳ 明朝" w:eastAsia="ＭＳ 明朝" w:hAnsi="ＭＳ 明朝" w:hint="eastAsia"/>
          <w:spacing w:val="80"/>
          <w:kern w:val="0"/>
          <w:sz w:val="24"/>
          <w:fitText w:val="2040" w:id="-1713124350"/>
        </w:rPr>
        <w:t>1312</w:t>
      </w:r>
      <w:r w:rsidRPr="004F1403">
        <w:rPr>
          <w:rFonts w:ascii="ＭＳ 明朝" w:eastAsia="ＭＳ 明朝" w:hAnsi="ＭＳ 明朝" w:hint="eastAsia"/>
          <w:kern w:val="0"/>
          <w:sz w:val="24"/>
          <w:fitText w:val="2040" w:id="-1713124350"/>
        </w:rPr>
        <w:t>号</w:t>
      </w:r>
    </w:p>
    <w:p w14:paraId="6392000B" w14:textId="53B751DA" w:rsidR="00EA6AEE" w:rsidRPr="00F329C2" w:rsidRDefault="00EA6AEE" w:rsidP="00EA6AEE">
      <w:pPr>
        <w:jc w:val="right"/>
        <w:rPr>
          <w:rFonts w:ascii="ＭＳ 明朝" w:eastAsia="ＭＳ 明朝" w:hAnsi="ＭＳ 明朝"/>
          <w:sz w:val="24"/>
        </w:rPr>
      </w:pPr>
      <w:r w:rsidRPr="00BE723A">
        <w:rPr>
          <w:rFonts w:ascii="ＭＳ 明朝" w:eastAsia="ＭＳ 明朝" w:hAnsi="ＭＳ 明朝" w:hint="eastAsia"/>
          <w:spacing w:val="44"/>
          <w:kern w:val="0"/>
          <w:sz w:val="24"/>
          <w:fitText w:val="2040" w:id="-1713120000"/>
        </w:rPr>
        <w:t>教保第</w:t>
      </w:r>
      <w:r w:rsidR="00BE723A" w:rsidRPr="00BE723A">
        <w:rPr>
          <w:rFonts w:ascii="ＭＳ 明朝" w:eastAsia="ＭＳ 明朝" w:hAnsi="ＭＳ 明朝" w:hint="eastAsia"/>
          <w:spacing w:val="44"/>
          <w:kern w:val="0"/>
          <w:sz w:val="24"/>
          <w:fitText w:val="2040" w:id="-1713120000"/>
        </w:rPr>
        <w:t>2074</w:t>
      </w:r>
      <w:r w:rsidR="00BE723A" w:rsidRPr="00BE723A">
        <w:rPr>
          <w:rFonts w:ascii="ＭＳ 明朝" w:eastAsia="ＭＳ 明朝" w:hAnsi="ＭＳ 明朝" w:hint="eastAsia"/>
          <w:spacing w:val="-1"/>
          <w:kern w:val="0"/>
          <w:sz w:val="24"/>
          <w:fitText w:val="2040" w:id="-1713120000"/>
        </w:rPr>
        <w:t>号</w:t>
      </w:r>
    </w:p>
    <w:p w14:paraId="7318939D" w14:textId="24ABC068" w:rsidR="00EA6AEE" w:rsidRPr="00F329C2" w:rsidRDefault="00EA6AEE" w:rsidP="00EA6AEE">
      <w:pPr>
        <w:jc w:val="right"/>
        <w:rPr>
          <w:rFonts w:ascii="ＭＳ 明朝" w:eastAsia="ＭＳ 明朝" w:hAnsi="ＭＳ 明朝"/>
          <w:sz w:val="24"/>
        </w:rPr>
      </w:pPr>
      <w:r w:rsidRPr="00F329C2">
        <w:rPr>
          <w:rFonts w:ascii="ＭＳ 明朝" w:eastAsia="ＭＳ 明朝" w:hAnsi="ＭＳ 明朝" w:hint="eastAsia"/>
          <w:sz w:val="24"/>
        </w:rPr>
        <w:t>令和</w:t>
      </w:r>
      <w:r w:rsidR="0034337B">
        <w:rPr>
          <w:rFonts w:ascii="ＭＳ 明朝" w:eastAsia="ＭＳ 明朝" w:hAnsi="ＭＳ 明朝" w:hint="eastAsia"/>
          <w:sz w:val="24"/>
        </w:rPr>
        <w:t>３年</w:t>
      </w:r>
      <w:r w:rsidR="004F1403">
        <w:rPr>
          <w:rFonts w:ascii="ＭＳ 明朝" w:eastAsia="ＭＳ 明朝" w:hAnsi="ＭＳ 明朝" w:hint="eastAsia"/>
          <w:sz w:val="24"/>
        </w:rPr>
        <w:t>９</w:t>
      </w:r>
      <w:r w:rsidRPr="00F329C2">
        <w:rPr>
          <w:rFonts w:ascii="ＭＳ 明朝" w:eastAsia="ＭＳ 明朝" w:hAnsi="ＭＳ 明朝"/>
          <w:sz w:val="24"/>
        </w:rPr>
        <w:t>月</w:t>
      </w:r>
      <w:r w:rsidR="00E370A0">
        <w:rPr>
          <w:rFonts w:ascii="ＭＳ 明朝" w:eastAsia="ＭＳ 明朝" w:hAnsi="ＭＳ 明朝" w:hint="eastAsia"/>
          <w:sz w:val="24"/>
        </w:rPr>
        <w:t>28</w:t>
      </w:r>
      <w:r w:rsidRPr="00F329C2">
        <w:rPr>
          <w:rFonts w:ascii="ＭＳ 明朝" w:eastAsia="ＭＳ 明朝" w:hAnsi="ＭＳ 明朝"/>
          <w:sz w:val="24"/>
        </w:rPr>
        <w:t>日</w:t>
      </w:r>
    </w:p>
    <w:p w14:paraId="10E3E446" w14:textId="28E52797" w:rsidR="00EA6AEE" w:rsidRDefault="00EA6AEE" w:rsidP="00EA6AEE">
      <w:pPr>
        <w:rPr>
          <w:rFonts w:ascii="ＭＳ 明朝" w:eastAsia="ＭＳ 明朝" w:hAnsi="ＭＳ 明朝"/>
          <w:sz w:val="24"/>
        </w:rPr>
      </w:pPr>
    </w:p>
    <w:p w14:paraId="7A2C9F06" w14:textId="77777777" w:rsidR="00FB4D24" w:rsidRPr="00F329C2" w:rsidRDefault="00FB4D24" w:rsidP="00EA6AEE">
      <w:pPr>
        <w:rPr>
          <w:rFonts w:ascii="ＭＳ 明朝" w:eastAsia="ＭＳ 明朝" w:hAnsi="ＭＳ 明朝"/>
          <w:sz w:val="24"/>
        </w:rPr>
      </w:pPr>
    </w:p>
    <w:p w14:paraId="05A1600E" w14:textId="523F7F16" w:rsidR="00EA6AEE" w:rsidRPr="00F329C2" w:rsidRDefault="0055534B" w:rsidP="00F329C2">
      <w:pPr>
        <w:ind w:firstLineChars="100" w:firstLine="240"/>
        <w:rPr>
          <w:rFonts w:ascii="ＭＳ 明朝" w:eastAsia="ＭＳ 明朝" w:hAnsi="ＭＳ 明朝"/>
          <w:sz w:val="24"/>
        </w:rPr>
      </w:pPr>
      <w:r w:rsidRPr="00F329C2">
        <w:rPr>
          <w:rFonts w:ascii="ＭＳ 明朝" w:eastAsia="ＭＳ 明朝" w:hAnsi="ＭＳ 明朝" w:hint="eastAsia"/>
          <w:sz w:val="24"/>
        </w:rPr>
        <w:t>大阪府スポーツ推進審議会</w:t>
      </w:r>
      <w:r w:rsidR="00692C9F" w:rsidRPr="00F329C2">
        <w:rPr>
          <w:rFonts w:ascii="ＭＳ 明朝" w:eastAsia="ＭＳ 明朝" w:hAnsi="ＭＳ 明朝" w:hint="eastAsia"/>
          <w:sz w:val="24"/>
          <w:lang w:eastAsia="zh-TW"/>
        </w:rPr>
        <w:t>会長</w:t>
      </w:r>
      <w:r w:rsidR="00692C9F" w:rsidRPr="00F329C2">
        <w:rPr>
          <w:rFonts w:ascii="ＭＳ 明朝" w:eastAsia="ＭＳ 明朝" w:hAnsi="ＭＳ 明朝" w:hint="eastAsia"/>
          <w:sz w:val="24"/>
        </w:rPr>
        <w:t xml:space="preserve">　</w:t>
      </w:r>
      <w:r w:rsidR="00EA6AEE" w:rsidRPr="00F329C2">
        <w:rPr>
          <w:rFonts w:ascii="ＭＳ 明朝" w:eastAsia="ＭＳ 明朝" w:hAnsi="ＭＳ 明朝" w:hint="eastAsia"/>
          <w:sz w:val="24"/>
          <w:lang w:eastAsia="zh-TW"/>
        </w:rPr>
        <w:t>様</w:t>
      </w:r>
      <w:bookmarkStart w:id="0" w:name="_GoBack"/>
      <w:bookmarkEnd w:id="0"/>
    </w:p>
    <w:p w14:paraId="1AEEB39C" w14:textId="1CDD9AD9" w:rsidR="00EA6AEE" w:rsidRDefault="00EA6AEE" w:rsidP="00EA6AEE">
      <w:pPr>
        <w:rPr>
          <w:rFonts w:ascii="ＭＳ 明朝" w:eastAsia="PMingLiU" w:hAnsi="ＭＳ 明朝"/>
          <w:sz w:val="24"/>
          <w:lang w:eastAsia="zh-TW"/>
        </w:rPr>
      </w:pPr>
    </w:p>
    <w:p w14:paraId="350DBD12" w14:textId="77777777" w:rsidR="00FB4D24" w:rsidRPr="00FB4D24" w:rsidRDefault="00FB4D24" w:rsidP="00EA6AEE">
      <w:pPr>
        <w:rPr>
          <w:rFonts w:ascii="ＭＳ 明朝" w:eastAsia="PMingLiU" w:hAnsi="ＭＳ 明朝"/>
          <w:sz w:val="24"/>
          <w:lang w:eastAsia="zh-TW"/>
        </w:rPr>
      </w:pPr>
    </w:p>
    <w:p w14:paraId="3DEB3BA9" w14:textId="26262F33" w:rsidR="00EA6AEE" w:rsidRPr="00F329C2" w:rsidRDefault="00926450" w:rsidP="007E0D57">
      <w:pPr>
        <w:ind w:right="480"/>
        <w:jc w:val="right"/>
        <w:rPr>
          <w:rFonts w:ascii="ＭＳ 明朝" w:eastAsia="PMingLiU" w:hAnsi="ＭＳ 明朝"/>
          <w:sz w:val="24"/>
          <w:lang w:eastAsia="zh-TW"/>
        </w:rPr>
      </w:pPr>
      <w:r w:rsidRPr="007E0D57">
        <w:rPr>
          <w:rFonts w:ascii="ＭＳ 明朝" w:eastAsia="ＭＳ 明朝" w:hAnsi="ＭＳ 明朝" w:hint="eastAsia"/>
          <w:spacing w:val="30"/>
          <w:kern w:val="0"/>
          <w:sz w:val="24"/>
          <w:fitText w:val="1440" w:id="-1713152256"/>
        </w:rPr>
        <w:t>大阪府知</w:t>
      </w:r>
      <w:r w:rsidRPr="007E0D57">
        <w:rPr>
          <w:rFonts w:ascii="ＭＳ 明朝" w:eastAsia="ＭＳ 明朝" w:hAnsi="ＭＳ 明朝" w:hint="eastAsia"/>
          <w:kern w:val="0"/>
          <w:sz w:val="24"/>
          <w:fitText w:val="1440" w:id="-1713152256"/>
        </w:rPr>
        <w:t>事</w:t>
      </w:r>
      <w:r w:rsidR="007E0D57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　　　　　　　　 </w:t>
      </w:r>
      <w:r w:rsidR="00EA6AEE" w:rsidRPr="00F329C2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Pr="00F329C2">
        <w:rPr>
          <w:rFonts w:ascii="ＭＳ 明朝" w:eastAsia="ＭＳ 明朝" w:hAnsi="ＭＳ 明朝" w:hint="eastAsia"/>
          <w:sz w:val="24"/>
          <w:lang w:eastAsia="zh-TW"/>
        </w:rPr>
        <w:t>大阪府教育長</w:t>
      </w:r>
    </w:p>
    <w:p w14:paraId="045C8D7A" w14:textId="6B1B2052" w:rsidR="00EA6AEE" w:rsidRDefault="00EA6AEE" w:rsidP="00EA6AEE">
      <w:pPr>
        <w:rPr>
          <w:rFonts w:ascii="ＭＳ 明朝" w:eastAsia="PMingLiU" w:hAnsi="ＭＳ 明朝"/>
          <w:sz w:val="24"/>
          <w:lang w:eastAsia="zh-TW"/>
        </w:rPr>
      </w:pPr>
    </w:p>
    <w:p w14:paraId="0AB3E041" w14:textId="77777777" w:rsidR="00FB4D24" w:rsidRPr="00FB4D24" w:rsidRDefault="00FB4D24" w:rsidP="00EA6AEE">
      <w:pPr>
        <w:rPr>
          <w:rFonts w:ascii="ＭＳ 明朝" w:eastAsia="PMingLiU" w:hAnsi="ＭＳ 明朝"/>
          <w:sz w:val="24"/>
          <w:lang w:eastAsia="zh-TW"/>
        </w:rPr>
      </w:pPr>
    </w:p>
    <w:p w14:paraId="6DAC34F2" w14:textId="2B10D65E" w:rsidR="003F511E" w:rsidRPr="00F329C2" w:rsidRDefault="00EA6AEE" w:rsidP="00EA6AEE">
      <w:pPr>
        <w:jc w:val="center"/>
        <w:rPr>
          <w:rFonts w:ascii="ＭＳ 明朝" w:eastAsia="ＭＳ 明朝" w:hAnsi="ＭＳ 明朝"/>
          <w:sz w:val="24"/>
        </w:rPr>
      </w:pPr>
      <w:r w:rsidRPr="00F329C2">
        <w:rPr>
          <w:rFonts w:ascii="ＭＳ 明朝" w:eastAsia="ＭＳ 明朝" w:hAnsi="ＭＳ 明朝" w:hint="eastAsia"/>
          <w:sz w:val="24"/>
        </w:rPr>
        <w:t>第３次大阪府スポーツ推進計画の策定について（諮問）</w:t>
      </w:r>
    </w:p>
    <w:p w14:paraId="02780787" w14:textId="77777777" w:rsidR="00EA6AEE" w:rsidRPr="00F329C2" w:rsidRDefault="00EA6AEE" w:rsidP="00EA6AEE">
      <w:pPr>
        <w:jc w:val="center"/>
        <w:rPr>
          <w:rFonts w:ascii="ＭＳ 明朝" w:eastAsia="ＭＳ 明朝" w:hAnsi="ＭＳ 明朝"/>
          <w:sz w:val="24"/>
        </w:rPr>
      </w:pPr>
    </w:p>
    <w:p w14:paraId="1A4CC4A5" w14:textId="72A9930F" w:rsidR="00FB4D24" w:rsidRDefault="00FB4D24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標記について、別紙を添えて諮問します。</w:t>
      </w:r>
    </w:p>
    <w:p w14:paraId="41A82B5B" w14:textId="77777777" w:rsidR="00FB4D24" w:rsidRDefault="00FB4D24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1B9AE564" w14:textId="36EC43FD" w:rsidR="00FB4D24" w:rsidRDefault="00FB4D24" w:rsidP="00FB4D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</w:t>
      </w:r>
      <w:r w:rsidR="00EF2766">
        <w:rPr>
          <w:rFonts w:ascii="ＭＳ 明朝" w:eastAsia="ＭＳ 明朝" w:hAnsi="ＭＳ 明朝" w:hint="eastAsia"/>
          <w:sz w:val="24"/>
        </w:rPr>
        <w:t>別紙</w:t>
      </w:r>
      <w:r>
        <w:rPr>
          <w:rFonts w:ascii="ＭＳ 明朝" w:eastAsia="ＭＳ 明朝" w:hAnsi="ＭＳ 明朝" w:hint="eastAsia"/>
          <w:sz w:val="24"/>
        </w:rPr>
        <w:t>）</w:t>
      </w:r>
    </w:p>
    <w:p w14:paraId="5F4704A8" w14:textId="77777777" w:rsidR="00FB4D24" w:rsidRDefault="00FB4D24" w:rsidP="00FB4D24">
      <w:pPr>
        <w:rPr>
          <w:rFonts w:ascii="ＭＳ 明朝" w:eastAsia="ＭＳ 明朝" w:hAnsi="ＭＳ 明朝"/>
          <w:sz w:val="24"/>
        </w:rPr>
      </w:pPr>
    </w:p>
    <w:p w14:paraId="2BC37636" w14:textId="425A294A" w:rsidR="00CC4521" w:rsidRPr="00F329C2" w:rsidRDefault="00F329C2" w:rsidP="00CC452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本</w:t>
      </w:r>
      <w:r w:rsidR="00406CF4" w:rsidRPr="00F329C2">
        <w:rPr>
          <w:rFonts w:ascii="ＭＳ 明朝" w:eastAsia="ＭＳ 明朝" w:hAnsi="ＭＳ 明朝" w:hint="eastAsia"/>
          <w:sz w:val="24"/>
        </w:rPr>
        <w:t>府</w:t>
      </w:r>
      <w:r w:rsidR="00B03DB9" w:rsidRPr="00F329C2">
        <w:rPr>
          <w:rFonts w:ascii="ＭＳ 明朝" w:eastAsia="ＭＳ 明朝" w:hAnsi="ＭＳ 明朝" w:hint="eastAsia"/>
          <w:sz w:val="24"/>
        </w:rPr>
        <w:t>の</w:t>
      </w:r>
      <w:r w:rsidR="00406CF4" w:rsidRPr="00F329C2">
        <w:rPr>
          <w:rFonts w:ascii="ＭＳ 明朝" w:eastAsia="ＭＳ 明朝" w:hAnsi="ＭＳ 明朝" w:hint="eastAsia"/>
          <w:sz w:val="24"/>
        </w:rPr>
        <w:t>スポーツ振興に</w:t>
      </w:r>
      <w:r>
        <w:rPr>
          <w:rFonts w:ascii="ＭＳ 明朝" w:eastAsia="ＭＳ 明朝" w:hAnsi="ＭＳ 明朝" w:hint="eastAsia"/>
          <w:sz w:val="24"/>
        </w:rPr>
        <w:t>あたっては</w:t>
      </w:r>
      <w:r w:rsidR="00406CF4" w:rsidRPr="00F329C2">
        <w:rPr>
          <w:rFonts w:ascii="ＭＳ 明朝" w:eastAsia="ＭＳ 明朝" w:hAnsi="ＭＳ 明朝" w:hint="eastAsia"/>
          <w:sz w:val="24"/>
        </w:rPr>
        <w:t>、平成</w:t>
      </w:r>
      <w:r>
        <w:rPr>
          <w:rFonts w:ascii="ＭＳ 明朝" w:eastAsia="ＭＳ 明朝" w:hAnsi="ＭＳ 明朝" w:hint="eastAsia"/>
          <w:sz w:val="24"/>
        </w:rPr>
        <w:t>２９年１２月に</w:t>
      </w:r>
      <w:r w:rsidR="00701854" w:rsidRPr="00F329C2">
        <w:rPr>
          <w:rFonts w:ascii="ＭＳ 明朝" w:eastAsia="ＭＳ 明朝" w:hAnsi="ＭＳ 明朝" w:hint="eastAsia"/>
          <w:sz w:val="24"/>
        </w:rPr>
        <w:t>策定した第２次</w:t>
      </w:r>
      <w:r>
        <w:rPr>
          <w:rFonts w:ascii="ＭＳ 明朝" w:eastAsia="ＭＳ 明朝" w:hAnsi="ＭＳ 明朝" w:hint="eastAsia"/>
          <w:sz w:val="24"/>
        </w:rPr>
        <w:t>大阪府</w:t>
      </w:r>
      <w:r w:rsidR="00701854" w:rsidRPr="00F329C2">
        <w:rPr>
          <w:rFonts w:ascii="ＭＳ 明朝" w:eastAsia="ＭＳ 明朝" w:hAnsi="ＭＳ 明朝" w:hint="eastAsia"/>
          <w:sz w:val="24"/>
        </w:rPr>
        <w:t>スポーツ推進計画</w:t>
      </w:r>
      <w:r w:rsidR="00406CF4" w:rsidRPr="00F329C2">
        <w:rPr>
          <w:rFonts w:ascii="ＭＳ 明朝" w:eastAsia="ＭＳ 明朝" w:hAnsi="ＭＳ 明朝" w:hint="eastAsia"/>
          <w:sz w:val="24"/>
        </w:rPr>
        <w:t>に基づき、</w:t>
      </w:r>
      <w:r w:rsidR="00C045C7" w:rsidRPr="00F329C2">
        <w:rPr>
          <w:rFonts w:ascii="ＭＳ 明朝" w:eastAsia="ＭＳ 明朝" w:hAnsi="ＭＳ 明朝" w:hint="eastAsia"/>
          <w:sz w:val="24"/>
        </w:rPr>
        <w:t>「</w:t>
      </w:r>
      <w:r w:rsidR="00C045C7" w:rsidRPr="00F329C2">
        <w:rPr>
          <w:rFonts w:ascii="ＭＳ 明朝" w:eastAsia="ＭＳ 明朝" w:hAnsi="ＭＳ 明朝"/>
          <w:sz w:val="24"/>
        </w:rPr>
        <w:t>スポーツがあふれる、スポーツでつながるＯＳＡＫＡ</w:t>
      </w:r>
      <w:r w:rsidR="00C045C7" w:rsidRPr="00F329C2">
        <w:rPr>
          <w:rFonts w:ascii="ＭＳ 明朝" w:eastAsia="ＭＳ 明朝" w:hAnsi="ＭＳ 明朝" w:hint="eastAsia"/>
          <w:sz w:val="24"/>
        </w:rPr>
        <w:t>」を目標</w:t>
      </w:r>
      <w:r>
        <w:rPr>
          <w:rFonts w:ascii="ＭＳ 明朝" w:eastAsia="ＭＳ 明朝" w:hAnsi="ＭＳ 明朝" w:hint="eastAsia"/>
          <w:sz w:val="24"/>
        </w:rPr>
        <w:t>として</w:t>
      </w:r>
      <w:r w:rsidR="00C045C7" w:rsidRPr="00F329C2">
        <w:rPr>
          <w:rFonts w:ascii="ＭＳ 明朝" w:eastAsia="ＭＳ 明朝" w:hAnsi="ＭＳ 明朝" w:hint="eastAsia"/>
          <w:sz w:val="24"/>
        </w:rPr>
        <w:t>、総合的に</w:t>
      </w:r>
      <w:r>
        <w:rPr>
          <w:rFonts w:ascii="ＭＳ 明朝" w:eastAsia="ＭＳ 明朝" w:hAnsi="ＭＳ 明朝" w:hint="eastAsia"/>
          <w:sz w:val="24"/>
        </w:rPr>
        <w:t>取組みを</w:t>
      </w:r>
      <w:r w:rsidR="00406CF4" w:rsidRPr="00F329C2">
        <w:rPr>
          <w:rFonts w:ascii="ＭＳ 明朝" w:eastAsia="ＭＳ 明朝" w:hAnsi="ＭＳ 明朝" w:hint="eastAsia"/>
          <w:sz w:val="24"/>
        </w:rPr>
        <w:t>推進し</w:t>
      </w:r>
      <w:r w:rsidR="0097774A">
        <w:rPr>
          <w:rFonts w:ascii="ＭＳ 明朝" w:eastAsia="ＭＳ 明朝" w:hAnsi="ＭＳ 明朝" w:hint="eastAsia"/>
          <w:sz w:val="24"/>
        </w:rPr>
        <w:t>、</w:t>
      </w:r>
      <w:r w:rsidR="00352A64">
        <w:rPr>
          <w:rFonts w:ascii="ＭＳ 明朝" w:eastAsia="ＭＳ 明朝" w:hAnsi="ＭＳ 明朝" w:hint="eastAsia"/>
          <w:sz w:val="24"/>
        </w:rPr>
        <w:t>本計画は</w:t>
      </w:r>
      <w:r w:rsidR="00EF2766">
        <w:rPr>
          <w:rFonts w:ascii="ＭＳ 明朝" w:eastAsia="ＭＳ 明朝" w:hAnsi="ＭＳ 明朝" w:hint="eastAsia"/>
          <w:sz w:val="24"/>
        </w:rPr>
        <w:t>今年度</w:t>
      </w:r>
      <w:r w:rsidR="00FB4D24">
        <w:rPr>
          <w:rFonts w:ascii="ＭＳ 明朝" w:eastAsia="ＭＳ 明朝" w:hAnsi="ＭＳ 明朝" w:hint="eastAsia"/>
          <w:sz w:val="24"/>
        </w:rPr>
        <w:t>で</w:t>
      </w:r>
      <w:r w:rsidR="00EF2766">
        <w:rPr>
          <w:rFonts w:ascii="ＭＳ 明朝" w:eastAsia="ＭＳ 明朝" w:hAnsi="ＭＳ 明朝" w:hint="eastAsia"/>
          <w:sz w:val="24"/>
        </w:rPr>
        <w:t>５年目を迎え、</w:t>
      </w:r>
      <w:r w:rsidR="00FB4D24">
        <w:rPr>
          <w:rFonts w:ascii="ＭＳ 明朝" w:eastAsia="ＭＳ 明朝" w:hAnsi="ＭＳ 明朝" w:hint="eastAsia"/>
          <w:sz w:val="24"/>
        </w:rPr>
        <w:t>期間満了</w:t>
      </w:r>
      <w:r w:rsidR="00EF2766">
        <w:rPr>
          <w:rFonts w:ascii="ＭＳ 明朝" w:eastAsia="ＭＳ 明朝" w:hAnsi="ＭＳ 明朝" w:hint="eastAsia"/>
          <w:sz w:val="24"/>
        </w:rPr>
        <w:t>となる</w:t>
      </w:r>
      <w:r>
        <w:rPr>
          <w:rFonts w:ascii="ＭＳ 明朝" w:eastAsia="ＭＳ 明朝" w:hAnsi="ＭＳ 明朝" w:hint="eastAsia"/>
          <w:sz w:val="24"/>
        </w:rPr>
        <w:t>。</w:t>
      </w:r>
    </w:p>
    <w:p w14:paraId="383E27B8" w14:textId="08562E55" w:rsidR="00CC4521" w:rsidRPr="00F329C2" w:rsidRDefault="00F329C2" w:rsidP="00CC4521">
      <w:pPr>
        <w:ind w:firstLineChars="100" w:firstLine="2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>この間、</w:t>
      </w:r>
      <w:r w:rsidR="0013206C" w:rsidRPr="00F329C2">
        <w:rPr>
          <w:rFonts w:ascii="ＭＳ 明朝" w:eastAsia="ＭＳ 明朝" w:hAnsi="ＭＳ 明朝" w:hint="eastAsia"/>
          <w:sz w:val="24"/>
        </w:rPr>
        <w:t>成人の週１回以上のスポーツ実施率は</w:t>
      </w:r>
      <w:r>
        <w:rPr>
          <w:rFonts w:ascii="ＭＳ 明朝" w:eastAsia="ＭＳ 明朝" w:hAnsi="ＭＳ 明朝" w:hint="eastAsia"/>
          <w:sz w:val="24"/>
        </w:rPr>
        <w:t>、令和２年度で５９．５％と</w:t>
      </w:r>
      <w:r w:rsidR="0013206C" w:rsidRPr="00F329C2">
        <w:rPr>
          <w:rFonts w:ascii="ＭＳ 明朝" w:eastAsia="ＭＳ 明朝" w:hAnsi="ＭＳ 明朝" w:hint="eastAsia"/>
          <w:sz w:val="24"/>
        </w:rPr>
        <w:t>目標</w:t>
      </w:r>
      <w:r>
        <w:rPr>
          <w:rFonts w:ascii="ＭＳ 明朝" w:eastAsia="ＭＳ 明朝" w:hAnsi="ＭＳ 明朝" w:hint="eastAsia"/>
          <w:sz w:val="24"/>
        </w:rPr>
        <w:t>値(５０％)を</w:t>
      </w:r>
      <w:r w:rsidR="0013206C" w:rsidRPr="00F329C2">
        <w:rPr>
          <w:rFonts w:ascii="ＭＳ 明朝" w:eastAsia="ＭＳ 明朝" w:hAnsi="ＭＳ 明朝" w:hint="eastAsia"/>
          <w:sz w:val="24"/>
        </w:rPr>
        <w:t>達成し</w:t>
      </w:r>
      <w:r>
        <w:rPr>
          <w:rFonts w:ascii="ＭＳ 明朝" w:eastAsia="ＭＳ 明朝" w:hAnsi="ＭＳ 明朝" w:hint="eastAsia"/>
          <w:sz w:val="24"/>
        </w:rPr>
        <w:t>たも</w:t>
      </w:r>
      <w:r w:rsidR="0013206C" w:rsidRPr="00F329C2">
        <w:rPr>
          <w:rFonts w:ascii="ＭＳ 明朝" w:eastAsia="ＭＳ 明朝" w:hAnsi="ＭＳ 明朝" w:hint="eastAsia"/>
          <w:sz w:val="24"/>
        </w:rPr>
        <w:t>のの、</w:t>
      </w:r>
      <w:r>
        <w:rPr>
          <w:rFonts w:ascii="ＭＳ 明朝" w:eastAsia="ＭＳ 明朝" w:hAnsi="ＭＳ 明朝" w:hint="eastAsia"/>
          <w:sz w:val="24"/>
        </w:rPr>
        <w:t>それ以外の指標の多くは達成に至らず、</w:t>
      </w:r>
      <w:r w:rsidR="0013206C" w:rsidRPr="00F329C2">
        <w:rPr>
          <w:rFonts w:ascii="ＭＳ 明朝" w:eastAsia="ＭＳ 明朝" w:hAnsi="ＭＳ 明朝" w:hint="eastAsia"/>
          <w:sz w:val="24"/>
        </w:rPr>
        <w:t>十分</w:t>
      </w:r>
      <w:r>
        <w:rPr>
          <w:rFonts w:ascii="ＭＳ 明朝" w:eastAsia="ＭＳ 明朝" w:hAnsi="ＭＳ 明朝" w:hint="eastAsia"/>
          <w:sz w:val="24"/>
        </w:rPr>
        <w:t>な成果が上がっているとは言い難い</w:t>
      </w:r>
      <w:r w:rsidR="0013206C" w:rsidRPr="00F329C2">
        <w:rPr>
          <w:rFonts w:ascii="ＭＳ 明朝" w:eastAsia="ＭＳ 明朝" w:hAnsi="ＭＳ 明朝" w:hint="eastAsia"/>
          <w:sz w:val="24"/>
        </w:rPr>
        <w:t>状況</w:t>
      </w:r>
      <w:r w:rsidR="00CC4521" w:rsidRPr="00F329C2">
        <w:rPr>
          <w:rFonts w:ascii="ＭＳ 明朝" w:eastAsia="ＭＳ 明朝" w:hAnsi="ＭＳ 明朝" w:hint="eastAsia"/>
          <w:sz w:val="24"/>
        </w:rPr>
        <w:t>にあ</w:t>
      </w:r>
      <w:r w:rsidR="0097774A">
        <w:rPr>
          <w:rFonts w:ascii="ＭＳ 明朝" w:eastAsia="ＭＳ 明朝" w:hAnsi="ＭＳ 明朝" w:hint="eastAsia"/>
          <w:sz w:val="24"/>
        </w:rPr>
        <w:t>る</w:t>
      </w:r>
      <w:r w:rsidR="0013206C" w:rsidRPr="00F329C2">
        <w:rPr>
          <w:rFonts w:ascii="ＭＳ 明朝" w:eastAsia="ＭＳ 明朝" w:hAnsi="ＭＳ 明朝" w:hint="eastAsia"/>
          <w:sz w:val="24"/>
        </w:rPr>
        <w:t>。</w:t>
      </w:r>
    </w:p>
    <w:p w14:paraId="0935FB32" w14:textId="27FA114B" w:rsidR="00D05177" w:rsidRPr="00F329C2" w:rsidRDefault="00F329C2" w:rsidP="008154D8">
      <w:pPr>
        <w:ind w:firstLineChars="100" w:firstLine="240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>とりわけ</w:t>
      </w:r>
      <w:r w:rsidR="008154D8" w:rsidRPr="00F329C2">
        <w:rPr>
          <w:rFonts w:ascii="ＭＳ 明朝" w:eastAsia="ＭＳ 明朝" w:hAnsi="ＭＳ 明朝" w:hint="eastAsia"/>
          <w:bCs/>
          <w:sz w:val="24"/>
        </w:rPr>
        <w:t>、新型コロナウイルス</w:t>
      </w:r>
      <w:r w:rsidR="0097774A">
        <w:rPr>
          <w:rFonts w:ascii="ＭＳ 明朝" w:eastAsia="ＭＳ 明朝" w:hAnsi="ＭＳ 明朝" w:hint="eastAsia"/>
          <w:bCs/>
          <w:sz w:val="24"/>
        </w:rPr>
        <w:t>の</w:t>
      </w:r>
      <w:r w:rsidR="00CC4521" w:rsidRPr="00F329C2">
        <w:rPr>
          <w:rFonts w:ascii="ＭＳ 明朝" w:eastAsia="ＭＳ 明朝" w:hAnsi="ＭＳ 明朝" w:hint="eastAsia"/>
          <w:bCs/>
          <w:sz w:val="24"/>
        </w:rPr>
        <w:t>感染</w:t>
      </w:r>
      <w:r w:rsidR="0097774A">
        <w:rPr>
          <w:rFonts w:ascii="ＭＳ 明朝" w:eastAsia="ＭＳ 明朝" w:hAnsi="ＭＳ 明朝" w:hint="eastAsia"/>
          <w:bCs/>
          <w:sz w:val="24"/>
        </w:rPr>
        <w:t>拡大</w:t>
      </w:r>
      <w:r>
        <w:rPr>
          <w:rFonts w:ascii="ＭＳ 明朝" w:eastAsia="ＭＳ 明朝" w:hAnsi="ＭＳ 明朝" w:hint="eastAsia"/>
          <w:bCs/>
          <w:sz w:val="24"/>
        </w:rPr>
        <w:t>により、</w:t>
      </w:r>
      <w:r w:rsidR="0097774A">
        <w:rPr>
          <w:rFonts w:ascii="ＭＳ 明朝" w:eastAsia="ＭＳ 明朝" w:hAnsi="ＭＳ 明朝" w:hint="eastAsia"/>
          <w:bCs/>
          <w:sz w:val="24"/>
        </w:rPr>
        <w:t>社会経済全般にわたり</w:t>
      </w:r>
      <w:r w:rsidR="00CD0DBF">
        <w:rPr>
          <w:rFonts w:ascii="ＭＳ 明朝" w:eastAsia="ＭＳ 明朝" w:hAnsi="ＭＳ 明朝" w:hint="eastAsia"/>
          <w:bCs/>
          <w:sz w:val="24"/>
        </w:rPr>
        <w:t>多大</w:t>
      </w:r>
      <w:r w:rsidR="0097774A">
        <w:rPr>
          <w:rFonts w:ascii="ＭＳ 明朝" w:eastAsia="ＭＳ 明朝" w:hAnsi="ＭＳ 明朝" w:hint="eastAsia"/>
          <w:bCs/>
          <w:sz w:val="24"/>
        </w:rPr>
        <w:t>な影響を受け、</w:t>
      </w:r>
      <w:r w:rsidR="00CC4521" w:rsidRPr="00F329C2">
        <w:rPr>
          <w:rFonts w:ascii="ＭＳ 明朝" w:eastAsia="ＭＳ 明朝" w:hAnsi="ＭＳ 明朝" w:hint="eastAsia"/>
          <w:bCs/>
          <w:sz w:val="24"/>
        </w:rPr>
        <w:t>スポーツ分野に</w:t>
      </w:r>
      <w:r>
        <w:rPr>
          <w:rFonts w:ascii="ＭＳ 明朝" w:eastAsia="ＭＳ 明朝" w:hAnsi="ＭＳ 明朝" w:hint="eastAsia"/>
          <w:bCs/>
          <w:sz w:val="24"/>
        </w:rPr>
        <w:t>おいても</w:t>
      </w:r>
      <w:r w:rsidR="00CC4521" w:rsidRPr="00F329C2">
        <w:rPr>
          <w:rFonts w:ascii="ＭＳ 明朝" w:eastAsia="ＭＳ 明朝" w:hAnsi="ＭＳ 明朝" w:hint="eastAsia"/>
          <w:bCs/>
          <w:sz w:val="24"/>
        </w:rPr>
        <w:t>、多くの</w:t>
      </w:r>
      <w:r>
        <w:rPr>
          <w:rFonts w:ascii="ＭＳ 明朝" w:eastAsia="ＭＳ 明朝" w:hAnsi="ＭＳ 明朝" w:hint="eastAsia"/>
          <w:bCs/>
          <w:sz w:val="24"/>
        </w:rPr>
        <w:t>大会や</w:t>
      </w:r>
      <w:r w:rsidR="00CC4521" w:rsidRPr="00F329C2">
        <w:rPr>
          <w:rFonts w:ascii="ＭＳ 明朝" w:eastAsia="ＭＳ 明朝" w:hAnsi="ＭＳ 明朝" w:hint="eastAsia"/>
          <w:bCs/>
          <w:sz w:val="24"/>
        </w:rPr>
        <w:t>イベントが中止</w:t>
      </w:r>
      <w:r>
        <w:rPr>
          <w:rFonts w:ascii="ＭＳ 明朝" w:eastAsia="ＭＳ 明朝" w:hAnsi="ＭＳ 明朝" w:hint="eastAsia"/>
          <w:bCs/>
          <w:sz w:val="24"/>
        </w:rPr>
        <w:t>、</w:t>
      </w:r>
      <w:r w:rsidR="00CC4521" w:rsidRPr="00F329C2">
        <w:rPr>
          <w:rFonts w:ascii="ＭＳ 明朝" w:eastAsia="ＭＳ 明朝" w:hAnsi="ＭＳ 明朝" w:hint="eastAsia"/>
          <w:bCs/>
          <w:sz w:val="24"/>
        </w:rPr>
        <w:t>延期とな</w:t>
      </w:r>
      <w:r w:rsidR="00CD0DBF">
        <w:rPr>
          <w:rFonts w:ascii="ＭＳ 明朝" w:eastAsia="ＭＳ 明朝" w:hAnsi="ＭＳ 明朝" w:hint="eastAsia"/>
          <w:bCs/>
          <w:sz w:val="24"/>
        </w:rPr>
        <w:t>るなど様々な活動が制約される中、社会における</w:t>
      </w:r>
      <w:r w:rsidR="00CC4521" w:rsidRPr="00F329C2">
        <w:rPr>
          <w:rFonts w:ascii="ＭＳ 明朝" w:eastAsia="ＭＳ 明朝" w:hAnsi="ＭＳ 明朝" w:hint="eastAsia"/>
          <w:sz w:val="24"/>
        </w:rPr>
        <w:t>スポーツの価値が改めて</w:t>
      </w:r>
      <w:r w:rsidR="00701854" w:rsidRPr="00F329C2">
        <w:rPr>
          <w:rFonts w:ascii="ＭＳ 明朝" w:eastAsia="ＭＳ 明朝" w:hAnsi="ＭＳ 明朝" w:hint="eastAsia"/>
          <w:sz w:val="24"/>
        </w:rPr>
        <w:t>問われてい</w:t>
      </w:r>
      <w:r w:rsidR="0097774A">
        <w:rPr>
          <w:rFonts w:ascii="ＭＳ 明朝" w:eastAsia="ＭＳ 明朝" w:hAnsi="ＭＳ 明朝" w:hint="eastAsia"/>
          <w:sz w:val="24"/>
        </w:rPr>
        <w:t>る</w:t>
      </w:r>
      <w:r w:rsidR="00CC4521" w:rsidRPr="00F329C2">
        <w:rPr>
          <w:rFonts w:ascii="ＭＳ 明朝" w:eastAsia="ＭＳ 明朝" w:hAnsi="ＭＳ 明朝" w:hint="eastAsia"/>
          <w:sz w:val="24"/>
        </w:rPr>
        <w:t>。</w:t>
      </w:r>
    </w:p>
    <w:p w14:paraId="4D0FE9BE" w14:textId="3D835844" w:rsidR="001251D2" w:rsidRPr="00F329C2" w:rsidRDefault="00CC4521" w:rsidP="00CC4521">
      <w:pPr>
        <w:ind w:firstLineChars="100" w:firstLine="240"/>
        <w:rPr>
          <w:rFonts w:ascii="ＭＳ 明朝" w:eastAsia="ＭＳ 明朝" w:hAnsi="ＭＳ 明朝"/>
          <w:sz w:val="24"/>
        </w:rPr>
      </w:pPr>
      <w:r w:rsidRPr="00F329C2">
        <w:rPr>
          <w:rFonts w:ascii="ＭＳ 明朝" w:eastAsia="ＭＳ 明朝" w:hAnsi="ＭＳ 明朝" w:hint="eastAsia"/>
          <w:sz w:val="24"/>
        </w:rPr>
        <w:t>一方</w:t>
      </w:r>
      <w:r w:rsidR="00FE4D30" w:rsidRPr="00F329C2">
        <w:rPr>
          <w:rFonts w:ascii="ＭＳ 明朝" w:eastAsia="ＭＳ 明朝" w:hAnsi="ＭＳ 明朝" w:hint="eastAsia"/>
          <w:sz w:val="24"/>
        </w:rPr>
        <w:t>、</w:t>
      </w:r>
      <w:r w:rsidR="0097774A" w:rsidRPr="00F329C2">
        <w:rPr>
          <w:rFonts w:ascii="ＭＳ 明朝" w:eastAsia="ＭＳ 明朝" w:hAnsi="ＭＳ 明朝" w:hint="eastAsia"/>
          <w:sz w:val="24"/>
        </w:rPr>
        <w:t>令和元年に開催され</w:t>
      </w:r>
      <w:r w:rsidR="0097774A">
        <w:rPr>
          <w:rFonts w:ascii="ＭＳ 明朝" w:eastAsia="ＭＳ 明朝" w:hAnsi="ＭＳ 明朝" w:hint="eastAsia"/>
          <w:sz w:val="24"/>
        </w:rPr>
        <w:t>た</w:t>
      </w:r>
      <w:r w:rsidR="00FE4D30" w:rsidRPr="00F329C2">
        <w:rPr>
          <w:rFonts w:ascii="ＭＳ 明朝" w:eastAsia="ＭＳ 明朝" w:hAnsi="ＭＳ 明朝"/>
          <w:sz w:val="24"/>
        </w:rPr>
        <w:t>ラグビーワールドカップ</w:t>
      </w:r>
      <w:r w:rsidR="00CD0DBF">
        <w:rPr>
          <w:rFonts w:ascii="ＭＳ 明朝" w:eastAsia="ＭＳ 明朝" w:hAnsi="ＭＳ 明朝" w:hint="eastAsia"/>
          <w:sz w:val="24"/>
        </w:rPr>
        <w:t>２０１９</w:t>
      </w:r>
      <w:r w:rsidR="00FE4D30" w:rsidRPr="00F329C2">
        <w:rPr>
          <w:rFonts w:ascii="ＭＳ 明朝" w:eastAsia="ＭＳ 明朝" w:hAnsi="ＭＳ 明朝"/>
          <w:sz w:val="24"/>
        </w:rPr>
        <w:t xml:space="preserve"> </w:t>
      </w:r>
      <w:r w:rsidR="00CD0DBF">
        <w:rPr>
          <w:rFonts w:ascii="ＭＳ 明朝" w:eastAsia="ＭＳ 明朝" w:hAnsi="ＭＳ 明朝" w:hint="eastAsia"/>
          <w:sz w:val="24"/>
        </w:rPr>
        <w:t>や府民の健康</w:t>
      </w:r>
      <w:r w:rsidR="005F53A5">
        <w:rPr>
          <w:rFonts w:ascii="ＭＳ 明朝" w:eastAsia="ＭＳ 明朝" w:hAnsi="ＭＳ 明朝" w:hint="eastAsia"/>
          <w:sz w:val="24"/>
        </w:rPr>
        <w:t>づくりの機運</w:t>
      </w:r>
      <w:r w:rsidR="00CD0DBF">
        <w:rPr>
          <w:rFonts w:ascii="ＭＳ 明朝" w:eastAsia="ＭＳ 明朝" w:hAnsi="ＭＳ 明朝" w:hint="eastAsia"/>
          <w:sz w:val="24"/>
        </w:rPr>
        <w:t>向上等に</w:t>
      </w:r>
      <w:r w:rsidR="0097774A">
        <w:rPr>
          <w:rFonts w:ascii="ＭＳ 明朝" w:eastAsia="ＭＳ 明朝" w:hAnsi="ＭＳ 明朝" w:hint="eastAsia"/>
          <w:sz w:val="24"/>
        </w:rPr>
        <w:t>より</w:t>
      </w:r>
      <w:r w:rsidR="005E513E" w:rsidRPr="00F329C2">
        <w:rPr>
          <w:rFonts w:ascii="ＭＳ 明朝" w:eastAsia="ＭＳ 明朝" w:hAnsi="ＭＳ 明朝" w:hint="eastAsia"/>
          <w:sz w:val="24"/>
        </w:rPr>
        <w:t>、府民のスポーツに対する関心は</w:t>
      </w:r>
      <w:r w:rsidR="0097774A">
        <w:rPr>
          <w:rFonts w:ascii="ＭＳ 明朝" w:eastAsia="ＭＳ 明朝" w:hAnsi="ＭＳ 明朝" w:hint="eastAsia"/>
          <w:sz w:val="24"/>
        </w:rPr>
        <w:t>一層</w:t>
      </w:r>
      <w:r w:rsidR="005E513E" w:rsidRPr="00F329C2">
        <w:rPr>
          <w:rFonts w:ascii="ＭＳ 明朝" w:eastAsia="ＭＳ 明朝" w:hAnsi="ＭＳ 明朝" w:hint="eastAsia"/>
          <w:sz w:val="24"/>
        </w:rPr>
        <w:t>高ま</w:t>
      </w:r>
      <w:r w:rsidR="007E1E58" w:rsidRPr="00F329C2">
        <w:rPr>
          <w:rFonts w:ascii="ＭＳ 明朝" w:eastAsia="ＭＳ 明朝" w:hAnsi="ＭＳ 明朝" w:hint="eastAsia"/>
          <w:sz w:val="24"/>
        </w:rPr>
        <w:t>り</w:t>
      </w:r>
      <w:r w:rsidR="005E513E" w:rsidRPr="00F329C2">
        <w:rPr>
          <w:rFonts w:ascii="ＭＳ 明朝" w:eastAsia="ＭＳ 明朝" w:hAnsi="ＭＳ 明朝" w:hint="eastAsia"/>
          <w:sz w:val="24"/>
        </w:rPr>
        <w:t>、</w:t>
      </w:r>
      <w:r w:rsidR="00CD0DBF">
        <w:rPr>
          <w:rFonts w:ascii="ＭＳ 明朝" w:eastAsia="ＭＳ 明朝" w:hAnsi="ＭＳ 明朝" w:hint="eastAsia"/>
          <w:sz w:val="24"/>
        </w:rPr>
        <w:t>２０２０</w:t>
      </w:r>
      <w:r w:rsidR="00FE4D30" w:rsidRPr="00F329C2">
        <w:rPr>
          <w:rFonts w:ascii="ＭＳ 明朝" w:eastAsia="ＭＳ 明朝" w:hAnsi="ＭＳ 明朝"/>
          <w:sz w:val="24"/>
        </w:rPr>
        <w:t xml:space="preserve"> </w:t>
      </w:r>
      <w:r w:rsidR="00F452EB" w:rsidRPr="00F329C2">
        <w:rPr>
          <w:rFonts w:ascii="ＭＳ 明朝" w:eastAsia="ＭＳ 明朝" w:hAnsi="ＭＳ 明朝" w:hint="eastAsia"/>
          <w:sz w:val="24"/>
        </w:rPr>
        <w:t>年</w:t>
      </w:r>
      <w:r w:rsidR="00FE4D30" w:rsidRPr="00F329C2">
        <w:rPr>
          <w:rFonts w:ascii="ＭＳ 明朝" w:eastAsia="ＭＳ 明朝" w:hAnsi="ＭＳ 明朝"/>
          <w:sz w:val="24"/>
        </w:rPr>
        <w:t>東京オリンピック</w:t>
      </w:r>
      <w:r w:rsidR="00F452EB" w:rsidRPr="00F329C2">
        <w:rPr>
          <w:rFonts w:ascii="ＭＳ 明朝" w:eastAsia="ＭＳ 明朝" w:hAnsi="ＭＳ 明朝" w:hint="eastAsia"/>
          <w:sz w:val="24"/>
        </w:rPr>
        <w:t>競技大会</w:t>
      </w:r>
      <w:r w:rsidR="00FE4D30" w:rsidRPr="00F329C2">
        <w:rPr>
          <w:rFonts w:ascii="ＭＳ 明朝" w:eastAsia="ＭＳ 明朝" w:hAnsi="ＭＳ 明朝"/>
          <w:sz w:val="24"/>
        </w:rPr>
        <w:t>・</w:t>
      </w:r>
      <w:r w:rsidR="00F452EB" w:rsidRPr="00F329C2">
        <w:rPr>
          <w:rFonts w:ascii="ＭＳ 明朝" w:eastAsia="ＭＳ 明朝" w:hAnsi="ＭＳ 明朝" w:hint="eastAsia"/>
          <w:sz w:val="24"/>
        </w:rPr>
        <w:t>東京</w:t>
      </w:r>
      <w:r w:rsidR="00FE4D30" w:rsidRPr="00F329C2">
        <w:rPr>
          <w:rFonts w:ascii="ＭＳ 明朝" w:eastAsia="ＭＳ 明朝" w:hAnsi="ＭＳ 明朝"/>
          <w:sz w:val="24"/>
        </w:rPr>
        <w:t>パ</w:t>
      </w:r>
      <w:r w:rsidR="00FE4D30" w:rsidRPr="00F329C2">
        <w:rPr>
          <w:rFonts w:ascii="ＭＳ 明朝" w:eastAsia="ＭＳ 明朝" w:hAnsi="ＭＳ 明朝" w:hint="eastAsia"/>
          <w:sz w:val="24"/>
        </w:rPr>
        <w:t>ラリンピック</w:t>
      </w:r>
      <w:r w:rsidR="007C42EA" w:rsidRPr="00F329C2">
        <w:rPr>
          <w:rFonts w:ascii="ＭＳ 明朝" w:eastAsia="ＭＳ 明朝" w:hAnsi="ＭＳ 明朝" w:hint="eastAsia"/>
          <w:sz w:val="24"/>
        </w:rPr>
        <w:t>競技大会</w:t>
      </w:r>
      <w:r w:rsidR="007E1E58" w:rsidRPr="00F329C2">
        <w:rPr>
          <w:rFonts w:ascii="ＭＳ 明朝" w:eastAsia="ＭＳ 明朝" w:hAnsi="ＭＳ 明朝" w:hint="eastAsia"/>
          <w:sz w:val="24"/>
        </w:rPr>
        <w:t>においては</w:t>
      </w:r>
      <w:r w:rsidR="004624EC" w:rsidRPr="00F329C2">
        <w:rPr>
          <w:rFonts w:ascii="ＭＳ 明朝" w:eastAsia="ＭＳ 明朝" w:hAnsi="ＭＳ 明朝" w:hint="eastAsia"/>
          <w:sz w:val="24"/>
        </w:rPr>
        <w:t>、</w:t>
      </w:r>
      <w:r w:rsidR="007E1E58" w:rsidRPr="00F329C2">
        <w:rPr>
          <w:rFonts w:ascii="ＭＳ 明朝" w:eastAsia="ＭＳ 明朝" w:hAnsi="ＭＳ 明朝" w:hint="eastAsia"/>
          <w:sz w:val="24"/>
        </w:rPr>
        <w:t>大阪ゆかりの選手をはじめ</w:t>
      </w:r>
      <w:r w:rsidR="0097774A">
        <w:rPr>
          <w:rFonts w:ascii="ＭＳ 明朝" w:eastAsia="ＭＳ 明朝" w:hAnsi="ＭＳ 明朝" w:hint="eastAsia"/>
          <w:sz w:val="24"/>
        </w:rPr>
        <w:t>代表</w:t>
      </w:r>
      <w:r w:rsidR="007E1E58" w:rsidRPr="00F329C2">
        <w:rPr>
          <w:rFonts w:ascii="ＭＳ 明朝" w:eastAsia="ＭＳ 明朝" w:hAnsi="ＭＳ 明朝" w:hint="eastAsia"/>
          <w:sz w:val="24"/>
        </w:rPr>
        <w:t>選手が奮闘する姿に多くの府民が魅せら</w:t>
      </w:r>
      <w:r w:rsidRPr="00F329C2">
        <w:rPr>
          <w:rFonts w:ascii="ＭＳ 明朝" w:eastAsia="ＭＳ 明朝" w:hAnsi="ＭＳ 明朝" w:hint="eastAsia"/>
          <w:sz w:val="24"/>
        </w:rPr>
        <w:t>れ</w:t>
      </w:r>
      <w:r w:rsidR="007E1E58" w:rsidRPr="00F329C2">
        <w:rPr>
          <w:rFonts w:ascii="ＭＳ 明朝" w:eastAsia="ＭＳ 明朝" w:hAnsi="ＭＳ 明朝" w:hint="eastAsia"/>
          <w:sz w:val="24"/>
        </w:rPr>
        <w:t>た</w:t>
      </w:r>
      <w:r w:rsidR="006C2ED9" w:rsidRPr="00F329C2">
        <w:rPr>
          <w:rFonts w:ascii="ＭＳ 明朝" w:eastAsia="ＭＳ 明朝" w:hAnsi="ＭＳ 明朝" w:hint="eastAsia"/>
          <w:sz w:val="24"/>
        </w:rPr>
        <w:t>。</w:t>
      </w:r>
    </w:p>
    <w:p w14:paraId="627AEE80" w14:textId="2E0F85F3" w:rsidR="001251D2" w:rsidRPr="00F329C2" w:rsidRDefault="0097774A" w:rsidP="001251D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このように、</w:t>
      </w:r>
      <w:r w:rsidR="00A870EE" w:rsidRPr="00F329C2">
        <w:rPr>
          <w:rFonts w:ascii="ＭＳ 明朝" w:eastAsia="ＭＳ 明朝" w:hAnsi="ＭＳ 明朝" w:hint="eastAsia"/>
          <w:sz w:val="24"/>
        </w:rPr>
        <w:t>スポーツは</w:t>
      </w:r>
      <w:r w:rsidR="007C42EA" w:rsidRPr="00F329C2">
        <w:rPr>
          <w:rFonts w:ascii="ＭＳ 明朝" w:eastAsia="ＭＳ 明朝" w:hAnsi="ＭＳ 明朝" w:hint="eastAsia"/>
          <w:sz w:val="24"/>
        </w:rPr>
        <w:t>生活に楽しさをもたらし、笑顔と感動を与えるものであり</w:t>
      </w:r>
      <w:r w:rsidR="00A969FE" w:rsidRPr="00F329C2">
        <w:rPr>
          <w:rFonts w:ascii="ＭＳ 明朝" w:eastAsia="ＭＳ 明朝" w:hAnsi="ＭＳ 明朝" w:hint="eastAsia"/>
          <w:sz w:val="24"/>
        </w:rPr>
        <w:t>、スポーツ</w:t>
      </w:r>
      <w:r w:rsidR="001251D2" w:rsidRPr="00F329C2">
        <w:rPr>
          <w:rFonts w:ascii="ＭＳ 明朝" w:eastAsia="ＭＳ 明朝" w:hAnsi="ＭＳ 明朝" w:hint="eastAsia"/>
          <w:sz w:val="24"/>
        </w:rPr>
        <w:t>を</w:t>
      </w:r>
      <w:r w:rsidR="007C42EA" w:rsidRPr="00F329C2">
        <w:rPr>
          <w:rFonts w:ascii="ＭＳ 明朝" w:eastAsia="ＭＳ 明朝" w:hAnsi="ＭＳ 明朝" w:hint="eastAsia"/>
          <w:sz w:val="24"/>
        </w:rPr>
        <w:t>通して</w:t>
      </w:r>
      <w:r w:rsidR="001251D2" w:rsidRPr="00F329C2">
        <w:rPr>
          <w:rFonts w:ascii="ＭＳ 明朝" w:eastAsia="ＭＳ 明朝" w:hAnsi="ＭＳ 明朝" w:hint="eastAsia"/>
          <w:sz w:val="24"/>
        </w:rPr>
        <w:t>健康で豊かな社会を築く</w:t>
      </w:r>
      <w:r w:rsidR="007C42EA" w:rsidRPr="00F329C2">
        <w:rPr>
          <w:rFonts w:ascii="ＭＳ 明朝" w:eastAsia="ＭＳ 明朝" w:hAnsi="ＭＳ 明朝" w:hint="eastAsia"/>
          <w:sz w:val="24"/>
        </w:rPr>
        <w:t>ことが</w:t>
      </w:r>
      <w:r w:rsidR="00701854" w:rsidRPr="00F329C2">
        <w:rPr>
          <w:rFonts w:ascii="ＭＳ 明朝" w:eastAsia="ＭＳ 明朝" w:hAnsi="ＭＳ 明朝" w:hint="eastAsia"/>
          <w:sz w:val="24"/>
        </w:rPr>
        <w:t>、今の時代において一層求められてい</w:t>
      </w:r>
      <w:r>
        <w:rPr>
          <w:rFonts w:ascii="ＭＳ 明朝" w:eastAsia="ＭＳ 明朝" w:hAnsi="ＭＳ 明朝" w:hint="eastAsia"/>
          <w:sz w:val="24"/>
        </w:rPr>
        <w:t>る</w:t>
      </w:r>
      <w:r w:rsidR="00A969FE" w:rsidRPr="00F329C2">
        <w:rPr>
          <w:rFonts w:ascii="ＭＳ 明朝" w:eastAsia="ＭＳ 明朝" w:hAnsi="ＭＳ 明朝" w:hint="eastAsia"/>
          <w:sz w:val="24"/>
        </w:rPr>
        <w:t>。</w:t>
      </w:r>
    </w:p>
    <w:p w14:paraId="666C2AAC" w14:textId="25501A85" w:rsidR="00A22045" w:rsidRPr="00692C9F" w:rsidRDefault="00A969FE" w:rsidP="006E1900">
      <w:pPr>
        <w:ind w:firstLineChars="100" w:firstLine="240"/>
        <w:rPr>
          <w:rFonts w:ascii="ＭＳ 明朝" w:eastAsia="ＭＳ 明朝" w:hAnsi="ＭＳ 明朝"/>
        </w:rPr>
      </w:pPr>
      <w:r w:rsidRPr="00F329C2">
        <w:rPr>
          <w:rFonts w:ascii="ＭＳ 明朝" w:eastAsia="ＭＳ 明朝" w:hAnsi="ＭＳ 明朝" w:hint="eastAsia"/>
          <w:sz w:val="24"/>
        </w:rPr>
        <w:t>以上</w:t>
      </w:r>
      <w:r w:rsidR="006E1900" w:rsidRPr="00F329C2">
        <w:rPr>
          <w:rFonts w:ascii="ＭＳ 明朝" w:eastAsia="ＭＳ 明朝" w:hAnsi="ＭＳ 明朝" w:hint="eastAsia"/>
          <w:sz w:val="24"/>
        </w:rPr>
        <w:t>を踏まえ</w:t>
      </w:r>
      <w:r w:rsidRPr="00F329C2">
        <w:rPr>
          <w:rFonts w:ascii="ＭＳ 明朝" w:eastAsia="ＭＳ 明朝" w:hAnsi="ＭＳ 明朝" w:hint="eastAsia"/>
          <w:sz w:val="24"/>
        </w:rPr>
        <w:t>、</w:t>
      </w:r>
      <w:r w:rsidR="0097774A">
        <w:rPr>
          <w:rFonts w:ascii="ＭＳ 明朝" w:eastAsia="ＭＳ 明朝" w:hAnsi="ＭＳ 明朝" w:hint="eastAsia"/>
          <w:sz w:val="24"/>
        </w:rPr>
        <w:t>本府において、</w:t>
      </w:r>
      <w:r w:rsidR="0097774A" w:rsidRPr="00F329C2">
        <w:rPr>
          <w:rFonts w:ascii="ＭＳ 明朝" w:eastAsia="ＭＳ 明朝" w:hAnsi="ＭＳ 明朝" w:hint="eastAsia"/>
          <w:sz w:val="24"/>
        </w:rPr>
        <w:t>生涯スポーツの推進及びスポーツによる都市魅力の創出に一層取り組むため、</w:t>
      </w:r>
      <w:r w:rsidR="00CD0DBF">
        <w:rPr>
          <w:rFonts w:ascii="ＭＳ 明朝" w:eastAsia="ＭＳ 明朝" w:hAnsi="ＭＳ 明朝" w:hint="eastAsia"/>
          <w:sz w:val="24"/>
        </w:rPr>
        <w:t>少子高齢化・人口減少、共生社会の</w:t>
      </w:r>
      <w:r w:rsidR="0034337B">
        <w:rPr>
          <w:rFonts w:ascii="ＭＳ 明朝" w:eastAsia="ＭＳ 明朝" w:hAnsi="ＭＳ 明朝" w:hint="eastAsia"/>
          <w:sz w:val="24"/>
        </w:rPr>
        <w:t>実現、デジタル化の進展、新型コロナウイルス等の社会的課題に対応できるよう、</w:t>
      </w:r>
      <w:r w:rsidR="00CD0DBF">
        <w:rPr>
          <w:rFonts w:ascii="ＭＳ 明朝" w:eastAsia="ＭＳ 明朝" w:hAnsi="ＭＳ 明朝" w:hint="eastAsia"/>
          <w:sz w:val="24"/>
        </w:rPr>
        <w:t>スポーツによる健康づくりやスポーツツーリズムの推進の視点を中心に、</w:t>
      </w:r>
      <w:r w:rsidR="0034337B">
        <w:rPr>
          <w:rFonts w:ascii="ＭＳ 明朝" w:eastAsia="ＭＳ 明朝" w:hAnsi="ＭＳ 明朝" w:hint="eastAsia"/>
          <w:sz w:val="24"/>
        </w:rPr>
        <w:t>今後のスポーツ施策の推進についての基本的方針及び方策等、</w:t>
      </w:r>
      <w:r w:rsidR="0034337B" w:rsidRPr="00F329C2">
        <w:rPr>
          <w:rFonts w:ascii="ＭＳ 明朝" w:eastAsia="ＭＳ 明朝" w:hAnsi="ＭＳ 明朝" w:hint="eastAsia"/>
          <w:sz w:val="24"/>
        </w:rPr>
        <w:t>第３次大阪府スポーツ推進計画</w:t>
      </w:r>
      <w:r w:rsidR="0034337B">
        <w:rPr>
          <w:rFonts w:ascii="ＭＳ 明朝" w:eastAsia="ＭＳ 明朝" w:hAnsi="ＭＳ 明朝" w:hint="eastAsia"/>
          <w:sz w:val="24"/>
        </w:rPr>
        <w:t>に盛り込むべき内容について、</w:t>
      </w:r>
      <w:r w:rsidR="00EA6AEE" w:rsidRPr="00F329C2">
        <w:rPr>
          <w:rFonts w:ascii="ＭＳ 明朝" w:eastAsia="ＭＳ 明朝" w:hAnsi="ＭＳ 明朝" w:hint="eastAsia"/>
          <w:sz w:val="24"/>
        </w:rPr>
        <w:t>スポーツ基本法第</w:t>
      </w:r>
      <w:r w:rsidR="0034337B">
        <w:rPr>
          <w:rFonts w:ascii="ＭＳ 明朝" w:eastAsia="ＭＳ 明朝" w:hAnsi="ＭＳ 明朝" w:hint="eastAsia"/>
          <w:sz w:val="24"/>
        </w:rPr>
        <w:t>１０条</w:t>
      </w:r>
      <w:r w:rsidR="00EA6AEE" w:rsidRPr="00F329C2">
        <w:rPr>
          <w:rFonts w:ascii="ＭＳ 明朝" w:eastAsia="ＭＳ 明朝" w:hAnsi="ＭＳ 明朝"/>
          <w:sz w:val="24"/>
        </w:rPr>
        <w:t>及び第</w:t>
      </w:r>
      <w:r w:rsidR="0034337B">
        <w:rPr>
          <w:rFonts w:ascii="ＭＳ 明朝" w:eastAsia="ＭＳ 明朝" w:hAnsi="ＭＳ 明朝" w:hint="eastAsia"/>
          <w:sz w:val="24"/>
        </w:rPr>
        <w:t>３１条に</w:t>
      </w:r>
      <w:r w:rsidR="00EA6AEE" w:rsidRPr="00F329C2">
        <w:rPr>
          <w:rFonts w:ascii="ＭＳ 明朝" w:eastAsia="ＭＳ 明朝" w:hAnsi="ＭＳ 明朝"/>
          <w:sz w:val="24"/>
        </w:rPr>
        <w:t>基づき、大阪府スポーツ推進審議会に諮問</w:t>
      </w:r>
      <w:r w:rsidR="0097774A">
        <w:rPr>
          <w:rFonts w:ascii="ＭＳ 明朝" w:eastAsia="ＭＳ 明朝" w:hAnsi="ＭＳ 明朝" w:hint="eastAsia"/>
          <w:sz w:val="24"/>
        </w:rPr>
        <w:t>する。</w:t>
      </w:r>
    </w:p>
    <w:sectPr w:rsidR="00A22045" w:rsidRPr="00692C9F" w:rsidSect="0013206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E08F" w14:textId="77777777" w:rsidR="00E57D6F" w:rsidRDefault="00E57D6F" w:rsidP="00692C9F">
      <w:r>
        <w:separator/>
      </w:r>
    </w:p>
  </w:endnote>
  <w:endnote w:type="continuationSeparator" w:id="0">
    <w:p w14:paraId="17A48A13" w14:textId="77777777" w:rsidR="00E57D6F" w:rsidRDefault="00E57D6F" w:rsidP="0069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7B830" w14:textId="77777777" w:rsidR="00E57D6F" w:rsidRDefault="00E57D6F" w:rsidP="00692C9F">
      <w:r>
        <w:separator/>
      </w:r>
    </w:p>
  </w:footnote>
  <w:footnote w:type="continuationSeparator" w:id="0">
    <w:p w14:paraId="69C745AA" w14:textId="77777777" w:rsidR="00E57D6F" w:rsidRDefault="00E57D6F" w:rsidP="0069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16C"/>
    <w:multiLevelType w:val="hybridMultilevel"/>
    <w:tmpl w:val="8A58F86C"/>
    <w:lvl w:ilvl="0" w:tplc="D4E883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CE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C45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89F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4ED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8E7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AC0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8B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30D3"/>
    <w:multiLevelType w:val="hybridMultilevel"/>
    <w:tmpl w:val="9296F466"/>
    <w:lvl w:ilvl="0" w:tplc="AE42CA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835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205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094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A9F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CE5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AB9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98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410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B2"/>
    <w:rsid w:val="00010E5F"/>
    <w:rsid w:val="00026431"/>
    <w:rsid w:val="00062DCC"/>
    <w:rsid w:val="000C7184"/>
    <w:rsid w:val="001251D2"/>
    <w:rsid w:val="0013206C"/>
    <w:rsid w:val="00157988"/>
    <w:rsid w:val="00175C6E"/>
    <w:rsid w:val="001C47E1"/>
    <w:rsid w:val="0034337B"/>
    <w:rsid w:val="00352A64"/>
    <w:rsid w:val="0036589C"/>
    <w:rsid w:val="0039309A"/>
    <w:rsid w:val="003B798E"/>
    <w:rsid w:val="003C356A"/>
    <w:rsid w:val="003F511E"/>
    <w:rsid w:val="00406CF4"/>
    <w:rsid w:val="004624EC"/>
    <w:rsid w:val="00491321"/>
    <w:rsid w:val="0049415E"/>
    <w:rsid w:val="004F1403"/>
    <w:rsid w:val="0055534B"/>
    <w:rsid w:val="005E3E87"/>
    <w:rsid w:val="005E513E"/>
    <w:rsid w:val="005F53A5"/>
    <w:rsid w:val="00692C9F"/>
    <w:rsid w:val="006C2ED9"/>
    <w:rsid w:val="006D61B7"/>
    <w:rsid w:val="006E1900"/>
    <w:rsid w:val="00701854"/>
    <w:rsid w:val="00727EE4"/>
    <w:rsid w:val="00734457"/>
    <w:rsid w:val="00774F2F"/>
    <w:rsid w:val="007C42EA"/>
    <w:rsid w:val="007E0D57"/>
    <w:rsid w:val="007E1E58"/>
    <w:rsid w:val="007E7386"/>
    <w:rsid w:val="008154D8"/>
    <w:rsid w:val="0082557B"/>
    <w:rsid w:val="00862555"/>
    <w:rsid w:val="008907B1"/>
    <w:rsid w:val="008A06EA"/>
    <w:rsid w:val="009035B2"/>
    <w:rsid w:val="00904C1C"/>
    <w:rsid w:val="00926450"/>
    <w:rsid w:val="009444E0"/>
    <w:rsid w:val="009524A2"/>
    <w:rsid w:val="00962060"/>
    <w:rsid w:val="00976664"/>
    <w:rsid w:val="0097774A"/>
    <w:rsid w:val="00982CFE"/>
    <w:rsid w:val="009C7E61"/>
    <w:rsid w:val="00A22045"/>
    <w:rsid w:val="00A42201"/>
    <w:rsid w:val="00A870EE"/>
    <w:rsid w:val="00A969FE"/>
    <w:rsid w:val="00B03DB9"/>
    <w:rsid w:val="00B13A5A"/>
    <w:rsid w:val="00B6361C"/>
    <w:rsid w:val="00BB2D31"/>
    <w:rsid w:val="00BE723A"/>
    <w:rsid w:val="00C045C7"/>
    <w:rsid w:val="00C12ED7"/>
    <w:rsid w:val="00C4122C"/>
    <w:rsid w:val="00CC4521"/>
    <w:rsid w:val="00CD0DBF"/>
    <w:rsid w:val="00D05177"/>
    <w:rsid w:val="00E17151"/>
    <w:rsid w:val="00E370A0"/>
    <w:rsid w:val="00E57D6F"/>
    <w:rsid w:val="00E71DE1"/>
    <w:rsid w:val="00EA6AEE"/>
    <w:rsid w:val="00EF2766"/>
    <w:rsid w:val="00F329C2"/>
    <w:rsid w:val="00F452EB"/>
    <w:rsid w:val="00F7108A"/>
    <w:rsid w:val="00F96E36"/>
    <w:rsid w:val="00FB4D24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221D4"/>
  <w15:chartTrackingRefBased/>
  <w15:docId w15:val="{BCA34A2C-EA31-4C9B-AB47-DAC7201B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4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C9F"/>
  </w:style>
  <w:style w:type="paragraph" w:styleId="a7">
    <w:name w:val="footer"/>
    <w:basedOn w:val="a"/>
    <w:link w:val="a8"/>
    <w:uiPriority w:val="99"/>
    <w:unhideWhenUsed/>
    <w:rsid w:val="00692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C9F"/>
  </w:style>
  <w:style w:type="paragraph" w:styleId="a9">
    <w:name w:val="List Paragraph"/>
    <w:basedOn w:val="a"/>
    <w:uiPriority w:val="34"/>
    <w:qFormat/>
    <w:rsid w:val="0086255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75C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高代</dc:creator>
  <cp:keywords/>
  <dc:description/>
  <cp:lastModifiedBy>和田　応樹</cp:lastModifiedBy>
  <cp:revision>9</cp:revision>
  <cp:lastPrinted>2021-09-28T05:52:00Z</cp:lastPrinted>
  <dcterms:created xsi:type="dcterms:W3CDTF">2021-09-28T05:26:00Z</dcterms:created>
  <dcterms:modified xsi:type="dcterms:W3CDTF">2021-10-18T02:49:00Z</dcterms:modified>
</cp:coreProperties>
</file>